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rPr>
        <w:id w:val="-230463731"/>
        <w:docPartObj>
          <w:docPartGallery w:val="Cover Pages"/>
          <w:docPartUnique/>
        </w:docPartObj>
      </w:sdtPr>
      <w:sdtContent>
        <w:p w14:paraId="330C0FEB" w14:textId="77777777" w:rsidR="009410E8" w:rsidRPr="005E2379" w:rsidRDefault="00464B6F" w:rsidP="00C62170">
          <w:pPr>
            <w:jc w:val="center"/>
            <w:rPr>
              <w:rFonts w:ascii="Arial" w:hAnsi="Arial" w:cs="Arial"/>
            </w:rPr>
          </w:pPr>
          <w:r w:rsidRPr="005E2379">
            <w:rPr>
              <w:rFonts w:ascii="Arial" w:hAnsi="Arial" w:cs="Arial"/>
              <w:noProof/>
              <w:lang w:eastAsia="en-GB"/>
            </w:rPr>
            <w:t xml:space="preserve"> </w:t>
          </w:r>
        </w:p>
        <w:p w14:paraId="70CB7A51" w14:textId="77777777" w:rsidR="009410E8" w:rsidRPr="008B002C" w:rsidRDefault="009410E8">
          <w:pPr>
            <w:rPr>
              <w:rFonts w:ascii="Arial" w:hAnsi="Arial" w:cs="Arial"/>
              <w:b/>
              <w:color w:val="FF0000"/>
            </w:rPr>
          </w:pPr>
        </w:p>
        <w:p w14:paraId="49206E5C" w14:textId="5BB716ED" w:rsidR="00F940CC" w:rsidRPr="008B002C" w:rsidRDefault="008B002C">
          <w:pPr>
            <w:rPr>
              <w:rFonts w:ascii="Arial" w:hAnsi="Arial" w:cs="Arial"/>
              <w:b/>
              <w:color w:val="FF0000"/>
            </w:rPr>
          </w:pPr>
          <w:r w:rsidRPr="008B002C">
            <w:rPr>
              <w:rFonts w:ascii="Arial" w:hAnsi="Arial" w:cs="Arial"/>
              <w:b/>
              <w:color w:val="FF0000"/>
            </w:rPr>
            <w:tab/>
          </w:r>
          <w:r w:rsidRPr="008B002C">
            <w:rPr>
              <w:rFonts w:ascii="Arial" w:hAnsi="Arial" w:cs="Arial"/>
              <w:b/>
              <w:color w:val="FF0000"/>
            </w:rPr>
            <w:tab/>
          </w:r>
          <w:r w:rsidRPr="008B002C">
            <w:rPr>
              <w:rFonts w:ascii="Arial" w:hAnsi="Arial" w:cs="Arial"/>
              <w:b/>
              <w:color w:val="FF0000"/>
            </w:rPr>
            <w:tab/>
          </w:r>
          <w:r w:rsidRPr="008B002C">
            <w:rPr>
              <w:rFonts w:ascii="Arial" w:hAnsi="Arial" w:cs="Arial"/>
              <w:b/>
              <w:color w:val="FF0000"/>
            </w:rPr>
            <w:tab/>
          </w:r>
          <w:r w:rsidRPr="008B002C">
            <w:rPr>
              <w:rFonts w:ascii="Arial" w:hAnsi="Arial" w:cs="Arial"/>
              <w:b/>
              <w:color w:val="FF0000"/>
            </w:rPr>
            <w:tab/>
          </w:r>
        </w:p>
        <w:p w14:paraId="7C369FDA" w14:textId="77777777" w:rsidR="003225C5" w:rsidRPr="005E2379" w:rsidRDefault="003225C5">
          <w:pPr>
            <w:rPr>
              <w:rFonts w:ascii="Arial" w:hAnsi="Arial" w:cs="Arial"/>
            </w:rPr>
          </w:pPr>
        </w:p>
        <w:p w14:paraId="569F65A1" w14:textId="77777777" w:rsidR="009410E8" w:rsidRPr="005E2379" w:rsidRDefault="009410E8" w:rsidP="00E37FA0">
          <w:pPr>
            <w:jc w:val="center"/>
            <w:outlineLvl w:val="0"/>
            <w:rPr>
              <w:rFonts w:ascii="Arial" w:hAnsi="Arial" w:cs="Arial"/>
            </w:rPr>
          </w:pPr>
          <w:r w:rsidRPr="005E2379">
            <w:rPr>
              <w:rFonts w:ascii="Arial" w:hAnsi="Arial" w:cs="Arial"/>
            </w:rPr>
            <w:t xml:space="preserve">QUOTATION DOCUMENT </w:t>
          </w:r>
        </w:p>
        <w:p w14:paraId="3C0AC002" w14:textId="77777777" w:rsidR="009410E8" w:rsidRPr="005E2379" w:rsidRDefault="009410E8" w:rsidP="009410E8">
          <w:pPr>
            <w:jc w:val="center"/>
            <w:rPr>
              <w:rFonts w:ascii="Arial" w:hAnsi="Arial" w:cs="Arial"/>
            </w:rPr>
          </w:pPr>
        </w:p>
        <w:p w14:paraId="0374E37F" w14:textId="77777777" w:rsidR="00464B6F" w:rsidRPr="005E2379" w:rsidRDefault="00464B6F" w:rsidP="009410E8">
          <w:pPr>
            <w:jc w:val="center"/>
            <w:rPr>
              <w:rFonts w:ascii="Arial" w:hAnsi="Arial" w:cs="Arial"/>
            </w:rPr>
          </w:pPr>
        </w:p>
        <w:tbl>
          <w:tblPr>
            <w:tblStyle w:val="LightShading-Accent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2660"/>
            <w:gridCol w:w="6724"/>
          </w:tblGrid>
          <w:tr w:rsidR="009410E8" w:rsidRPr="005E2379" w14:paraId="09E12C1F" w14:textId="77777777" w:rsidTr="005E2379">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vAlign w:val="center"/>
              </w:tcPr>
              <w:p w14:paraId="36483FA7" w14:textId="77777777" w:rsidR="009410E8" w:rsidRPr="005E2379" w:rsidRDefault="00982FCB" w:rsidP="00D70A0A">
                <w:pPr>
                  <w:rPr>
                    <w:rFonts w:ascii="Arial" w:hAnsi="Arial" w:cs="Arial"/>
                    <w:b w:val="0"/>
                    <w:bCs w:val="0"/>
                    <w:color w:val="auto"/>
                  </w:rPr>
                </w:pPr>
                <w:r>
                  <w:rPr>
                    <w:rFonts w:ascii="Arial" w:hAnsi="Arial" w:cs="Arial"/>
                    <w:b w:val="0"/>
                    <w:bCs w:val="0"/>
                    <w:color w:val="auto"/>
                  </w:rPr>
                  <w:t xml:space="preserve">Framework Agreement </w:t>
                </w:r>
                <w:r w:rsidR="00EC12E1" w:rsidRPr="005E2379">
                  <w:rPr>
                    <w:rFonts w:ascii="Arial" w:hAnsi="Arial" w:cs="Arial"/>
                    <w:b w:val="0"/>
                    <w:bCs w:val="0"/>
                    <w:color w:val="auto"/>
                  </w:rPr>
                  <w:t>Title</w:t>
                </w:r>
              </w:p>
            </w:tc>
            <w:tc>
              <w:tcPr>
                <w:tcW w:w="6724" w:type="dxa"/>
                <w:tcBorders>
                  <w:top w:val="none" w:sz="0" w:space="0" w:color="auto"/>
                  <w:left w:val="none" w:sz="0" w:space="0" w:color="auto"/>
                  <w:bottom w:val="none" w:sz="0" w:space="0" w:color="auto"/>
                  <w:right w:val="none" w:sz="0" w:space="0" w:color="auto"/>
                </w:tcBorders>
                <w:vAlign w:val="center"/>
              </w:tcPr>
              <w:p w14:paraId="0CBEAC35" w14:textId="77777777" w:rsidR="009410E8" w:rsidRPr="00C91E89" w:rsidRDefault="00EC12E1" w:rsidP="00C91E89">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5E2379">
                  <w:rPr>
                    <w:rFonts w:ascii="Arial" w:hAnsi="Arial" w:cs="Arial"/>
                    <w:b w:val="0"/>
                    <w:bCs w:val="0"/>
                    <w:color w:val="auto"/>
                  </w:rPr>
                  <w:t xml:space="preserve">Provision of </w:t>
                </w:r>
                <w:r w:rsidR="00C91E89">
                  <w:rPr>
                    <w:rFonts w:ascii="Arial" w:hAnsi="Arial" w:cs="Arial"/>
                    <w:b w:val="0"/>
                    <w:bCs w:val="0"/>
                    <w:color w:val="auto"/>
                  </w:rPr>
                  <w:t>Short Films</w:t>
                </w:r>
              </w:p>
            </w:tc>
          </w:tr>
          <w:tr w:rsidR="00EC12E1" w:rsidRPr="005E2379" w14:paraId="1C959613" w14:textId="77777777" w:rsidTr="003E669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F2F2F2" w:themeFill="background1" w:themeFillShade="F2"/>
                <w:vAlign w:val="center"/>
              </w:tcPr>
              <w:p w14:paraId="1E6663F3" w14:textId="77777777" w:rsidR="009410E8" w:rsidRPr="005E2379" w:rsidRDefault="00982FCB" w:rsidP="00D70A0A">
                <w:pPr>
                  <w:rPr>
                    <w:rFonts w:ascii="Arial" w:hAnsi="Arial" w:cs="Arial"/>
                    <w:b w:val="0"/>
                    <w:bCs w:val="0"/>
                    <w:color w:val="auto"/>
                  </w:rPr>
                </w:pPr>
                <w:r>
                  <w:rPr>
                    <w:rFonts w:ascii="Arial" w:hAnsi="Arial" w:cs="Arial"/>
                    <w:b w:val="0"/>
                    <w:bCs w:val="0"/>
                    <w:color w:val="auto"/>
                  </w:rPr>
                  <w:t xml:space="preserve">Framework Agreement </w:t>
                </w:r>
                <w:r w:rsidR="00EC12E1" w:rsidRPr="005E2379">
                  <w:rPr>
                    <w:rFonts w:ascii="Arial" w:hAnsi="Arial" w:cs="Arial"/>
                    <w:b w:val="0"/>
                    <w:bCs w:val="0"/>
                    <w:color w:val="auto"/>
                  </w:rPr>
                  <w:t>Reference</w:t>
                </w:r>
              </w:p>
            </w:tc>
            <w:tc>
              <w:tcPr>
                <w:tcW w:w="6724" w:type="dxa"/>
                <w:tcBorders>
                  <w:left w:val="none" w:sz="0" w:space="0" w:color="auto"/>
                  <w:right w:val="none" w:sz="0" w:space="0" w:color="auto"/>
                </w:tcBorders>
                <w:shd w:val="clear" w:color="auto" w:fill="F2F2F2" w:themeFill="background1" w:themeFillShade="F2"/>
                <w:vAlign w:val="center"/>
              </w:tcPr>
              <w:p w14:paraId="59152E14" w14:textId="5DF5C027" w:rsidR="00D32232" w:rsidRPr="008B6AD8" w:rsidRDefault="008B6AD8" w:rsidP="00D70A0A">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HLF FINANCE 192</w:t>
                </w:r>
              </w:p>
            </w:tc>
          </w:tr>
          <w:tr w:rsidR="00D70A0A" w:rsidRPr="005E2379" w14:paraId="610C7DB4" w14:textId="77777777" w:rsidTr="00D534BB">
            <w:trPr>
              <w:trHeight w:val="1445"/>
              <w:jc w:val="center"/>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31AB2474" w14:textId="77777777" w:rsidR="00D70A0A" w:rsidRPr="00C91E89" w:rsidRDefault="00D70A0A" w:rsidP="00D70A0A">
                <w:pPr>
                  <w:rPr>
                    <w:rFonts w:ascii="Arial" w:hAnsi="Arial" w:cs="Arial"/>
                    <w:b w:val="0"/>
                    <w:bCs w:val="0"/>
                    <w:color w:val="auto"/>
                  </w:rPr>
                </w:pPr>
                <w:r w:rsidRPr="00C91E89">
                  <w:rPr>
                    <w:rFonts w:ascii="Arial" w:hAnsi="Arial" w:cs="Arial"/>
                    <w:b w:val="0"/>
                    <w:bCs w:val="0"/>
                    <w:color w:val="auto"/>
                  </w:rPr>
                  <w:t>Name:</w:t>
                </w:r>
              </w:p>
              <w:p w14:paraId="0DA24FE8" w14:textId="77777777" w:rsidR="00D70A0A" w:rsidRPr="00C91E89" w:rsidRDefault="00D70A0A" w:rsidP="00D70A0A">
                <w:pPr>
                  <w:rPr>
                    <w:rFonts w:ascii="Arial" w:hAnsi="Arial" w:cs="Arial"/>
                    <w:b w:val="0"/>
                    <w:bCs w:val="0"/>
                    <w:color w:val="auto"/>
                  </w:rPr>
                </w:pPr>
              </w:p>
              <w:p w14:paraId="26E041FD" w14:textId="77777777" w:rsidR="00D70A0A" w:rsidRPr="00C91E89" w:rsidRDefault="00D70A0A" w:rsidP="00D70A0A">
                <w:pPr>
                  <w:rPr>
                    <w:rFonts w:ascii="Arial" w:hAnsi="Arial" w:cs="Arial"/>
                    <w:b w:val="0"/>
                    <w:bCs w:val="0"/>
                    <w:color w:val="auto"/>
                  </w:rPr>
                </w:pPr>
                <w:r w:rsidRPr="00C91E89">
                  <w:rPr>
                    <w:rFonts w:ascii="Arial" w:hAnsi="Arial" w:cs="Arial"/>
                    <w:b w:val="0"/>
                    <w:bCs w:val="0"/>
                    <w:color w:val="auto"/>
                  </w:rPr>
                  <w:t>Tel:</w:t>
                </w:r>
              </w:p>
              <w:p w14:paraId="04503E10" w14:textId="77777777" w:rsidR="00D70A0A" w:rsidRPr="00C91E89" w:rsidRDefault="00D70A0A" w:rsidP="00D70A0A">
                <w:pPr>
                  <w:rPr>
                    <w:rFonts w:ascii="Arial" w:hAnsi="Arial" w:cs="Arial"/>
                    <w:b w:val="0"/>
                    <w:bCs w:val="0"/>
                    <w:color w:val="auto"/>
                  </w:rPr>
                </w:pPr>
              </w:p>
              <w:p w14:paraId="1569934D" w14:textId="77777777" w:rsidR="00D70A0A" w:rsidRPr="00C91E89" w:rsidRDefault="00D70A0A" w:rsidP="00D70A0A">
                <w:pPr>
                  <w:rPr>
                    <w:rFonts w:ascii="Arial" w:hAnsi="Arial" w:cs="Arial"/>
                    <w:b w:val="0"/>
                    <w:bCs w:val="0"/>
                    <w:color w:val="auto"/>
                  </w:rPr>
                </w:pPr>
                <w:r w:rsidRPr="00C91E89">
                  <w:rPr>
                    <w:rFonts w:ascii="Arial" w:hAnsi="Arial" w:cs="Arial"/>
                    <w:b w:val="0"/>
                    <w:bCs w:val="0"/>
                    <w:color w:val="auto"/>
                  </w:rPr>
                  <w:t>Email:</w:t>
                </w:r>
              </w:p>
            </w:tc>
            <w:tc>
              <w:tcPr>
                <w:tcW w:w="6724" w:type="dxa"/>
                <w:vAlign w:val="center"/>
              </w:tcPr>
              <w:p w14:paraId="0E44C040" w14:textId="77777777" w:rsidR="00D70A0A" w:rsidRPr="00C91E89" w:rsidRDefault="00C91E89" w:rsidP="00D70A0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91E89">
                  <w:rPr>
                    <w:rFonts w:ascii="Arial" w:hAnsi="Arial" w:cs="Arial"/>
                    <w:color w:val="auto"/>
                  </w:rPr>
                  <w:t>Jim Crisp</w:t>
                </w:r>
              </w:p>
              <w:p w14:paraId="7E901177" w14:textId="77777777" w:rsidR="00D70A0A" w:rsidRPr="00C91E89" w:rsidRDefault="00D70A0A" w:rsidP="00D70A0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14:paraId="77FB079A" w14:textId="77777777" w:rsidR="00D70A0A" w:rsidRPr="00C91E89" w:rsidRDefault="00C91E89" w:rsidP="00D70A0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91E89">
                  <w:rPr>
                    <w:rFonts w:ascii="Arial" w:hAnsi="Arial" w:cs="Arial"/>
                    <w:color w:val="auto"/>
                  </w:rPr>
                  <w:t>02075916232</w:t>
                </w:r>
              </w:p>
              <w:p w14:paraId="745F8512" w14:textId="77777777" w:rsidR="00D70A0A" w:rsidRPr="00C91E89" w:rsidRDefault="00D70A0A" w:rsidP="00D70A0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14:paraId="0F80F38F" w14:textId="77777777" w:rsidR="00D70A0A" w:rsidRPr="00C91E89" w:rsidRDefault="00A64FAE" w:rsidP="00D70A0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hyperlink r:id="rId12" w:history="1">
                  <w:r w:rsidR="00C91E89" w:rsidRPr="00C91E89">
                    <w:rPr>
                      <w:rStyle w:val="Hyperlink"/>
                      <w:rFonts w:ascii="Arial" w:hAnsi="Arial" w:cs="Arial"/>
                      <w:color w:val="auto"/>
                    </w:rPr>
                    <w:t>Jim.crisp@hlf.org.uk</w:t>
                  </w:r>
                </w:hyperlink>
              </w:p>
            </w:tc>
          </w:tr>
          <w:tr w:rsidR="00EC12E1" w:rsidRPr="005E2379" w14:paraId="4B10E758" w14:textId="77777777" w:rsidTr="00D534BB">
            <w:trPr>
              <w:cnfStyle w:val="000000100000" w:firstRow="0" w:lastRow="0" w:firstColumn="0" w:lastColumn="0" w:oddVBand="0" w:evenVBand="0" w:oddHBand="1" w:evenHBand="0" w:firstRowFirstColumn="0" w:firstRowLastColumn="0" w:lastRowFirstColumn="0" w:lastRowLastColumn="0"/>
              <w:trHeight w:val="855"/>
              <w:jc w:val="center"/>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F2F2F2" w:themeFill="background1" w:themeFillShade="F2"/>
                <w:vAlign w:val="center"/>
              </w:tcPr>
              <w:p w14:paraId="373F4A8B" w14:textId="77777777" w:rsidR="009410E8" w:rsidRPr="005E2379" w:rsidRDefault="00EC12E1" w:rsidP="00D70A0A">
                <w:pPr>
                  <w:rPr>
                    <w:rFonts w:ascii="Arial" w:hAnsi="Arial" w:cs="Arial"/>
                    <w:b w:val="0"/>
                    <w:bCs w:val="0"/>
                    <w:color w:val="auto"/>
                  </w:rPr>
                </w:pPr>
                <w:r w:rsidRPr="005E2379">
                  <w:rPr>
                    <w:rFonts w:ascii="Arial" w:hAnsi="Arial" w:cs="Arial"/>
                    <w:b w:val="0"/>
                    <w:bCs w:val="0"/>
                    <w:color w:val="auto"/>
                  </w:rPr>
                  <w:t>Date/Time for Quotation Return</w:t>
                </w:r>
              </w:p>
            </w:tc>
            <w:tc>
              <w:tcPr>
                <w:tcW w:w="6724" w:type="dxa"/>
                <w:tcBorders>
                  <w:left w:val="none" w:sz="0" w:space="0" w:color="auto"/>
                  <w:right w:val="none" w:sz="0" w:space="0" w:color="auto"/>
                </w:tcBorders>
                <w:shd w:val="clear" w:color="auto" w:fill="F2F2F2" w:themeFill="background1" w:themeFillShade="F2"/>
                <w:vAlign w:val="center"/>
              </w:tcPr>
              <w:p w14:paraId="121B7C68" w14:textId="59E10C33" w:rsidR="00EC12E1" w:rsidRPr="008B6AD8" w:rsidRDefault="008B6AD8" w:rsidP="00D70A0A">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B6AD8">
                  <w:rPr>
                    <w:rFonts w:ascii="Arial" w:hAnsi="Arial" w:cs="Arial"/>
                    <w:color w:val="auto"/>
                  </w:rPr>
                  <w:t>20 04</w:t>
                </w:r>
                <w:r w:rsidR="00602935" w:rsidRPr="008B6AD8">
                  <w:rPr>
                    <w:rFonts w:ascii="Arial" w:hAnsi="Arial" w:cs="Arial"/>
                    <w:color w:val="auto"/>
                  </w:rPr>
                  <w:t xml:space="preserve"> 2017</w:t>
                </w:r>
              </w:p>
              <w:p w14:paraId="43806751" w14:textId="77777777" w:rsidR="00D70A0A" w:rsidRPr="005E2379" w:rsidRDefault="00D70A0A" w:rsidP="00D70A0A">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p w14:paraId="3008577B" w14:textId="77777777" w:rsidR="00EC12E1" w:rsidRPr="005E2379" w:rsidRDefault="00EC12E1" w:rsidP="00D70A0A">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B6AD8">
                  <w:rPr>
                    <w:rFonts w:ascii="Arial" w:hAnsi="Arial" w:cs="Arial"/>
                    <w:color w:val="auto"/>
                  </w:rPr>
                  <w:t>12:00 noon</w:t>
                </w:r>
              </w:p>
            </w:tc>
          </w:tr>
        </w:tbl>
        <w:p w14:paraId="6287F6C1" w14:textId="77777777" w:rsidR="009410E8" w:rsidRPr="005E2379" w:rsidRDefault="009410E8" w:rsidP="009410E8">
          <w:pPr>
            <w:jc w:val="center"/>
            <w:rPr>
              <w:rFonts w:ascii="Arial" w:hAnsi="Arial" w:cs="Arial"/>
            </w:rPr>
          </w:pPr>
        </w:p>
        <w:p w14:paraId="15123783" w14:textId="77777777" w:rsidR="00395DEB" w:rsidRPr="005E2379" w:rsidRDefault="00395DEB" w:rsidP="00395DEB">
          <w:pPr>
            <w:rPr>
              <w:rFonts w:ascii="Arial" w:hAnsi="Arial" w:cs="Arial"/>
            </w:rPr>
          </w:pPr>
        </w:p>
        <w:p w14:paraId="76E8578E" w14:textId="77777777" w:rsidR="00576C88" w:rsidRPr="005E2379" w:rsidRDefault="00576C88" w:rsidP="00395DEB">
          <w:pPr>
            <w:rPr>
              <w:rFonts w:ascii="Arial" w:hAnsi="Arial" w:cs="Arial"/>
            </w:rPr>
          </w:pPr>
        </w:p>
        <w:p w14:paraId="4A73E0EA" w14:textId="77777777" w:rsidR="00D534BB" w:rsidRPr="005E2379" w:rsidRDefault="00D534BB" w:rsidP="00395DEB">
          <w:pPr>
            <w:jc w:val="center"/>
            <w:rPr>
              <w:rFonts w:ascii="Arial" w:hAnsi="Arial" w:cs="Arial"/>
            </w:rPr>
          </w:pPr>
        </w:p>
        <w:p w14:paraId="5A885470" w14:textId="77777777" w:rsidR="003708DB" w:rsidRPr="005E2379" w:rsidRDefault="003708DB" w:rsidP="0007746C">
          <w:pPr>
            <w:rPr>
              <w:rFonts w:ascii="Arial" w:hAnsi="Arial" w:cs="Arial"/>
            </w:rPr>
          </w:pPr>
        </w:p>
        <w:p w14:paraId="3B1C27F3" w14:textId="77777777" w:rsidR="003708DB" w:rsidRPr="005E2379" w:rsidRDefault="003708DB" w:rsidP="00395DEB">
          <w:pPr>
            <w:jc w:val="center"/>
            <w:rPr>
              <w:rFonts w:ascii="Arial" w:hAnsi="Arial" w:cs="Arial"/>
            </w:rPr>
          </w:pPr>
        </w:p>
        <w:p w14:paraId="42357842" w14:textId="6C851FC3" w:rsidR="005D032A" w:rsidRPr="005E2379" w:rsidRDefault="0064381A" w:rsidP="00E37FA0">
          <w:pPr>
            <w:spacing w:after="0"/>
            <w:ind w:left="284"/>
            <w:outlineLvl w:val="0"/>
            <w:rPr>
              <w:rFonts w:ascii="Arial" w:hAnsi="Arial" w:cs="Arial"/>
            </w:rPr>
          </w:pPr>
          <w:r>
            <w:rPr>
              <w:rFonts w:ascii="Arial" w:hAnsi="Arial" w:cs="Arial"/>
            </w:rPr>
            <w:t xml:space="preserve">National Heritage memorial </w:t>
          </w:r>
          <w:r w:rsidR="0019419E">
            <w:rPr>
              <w:rFonts w:ascii="Arial" w:hAnsi="Arial" w:cs="Arial"/>
            </w:rPr>
            <w:t>Fund</w:t>
          </w:r>
          <w:r>
            <w:rPr>
              <w:rFonts w:ascii="Arial" w:hAnsi="Arial" w:cs="Arial"/>
            </w:rPr>
            <w:t xml:space="preserve"> (the “Fund”)</w:t>
          </w:r>
        </w:p>
        <w:p w14:paraId="185353CC" w14:textId="77777777" w:rsidR="005D032A" w:rsidRPr="005E2379" w:rsidRDefault="00FC5E4B" w:rsidP="00FC5E4B">
          <w:pPr>
            <w:spacing w:after="0"/>
            <w:ind w:left="284"/>
            <w:outlineLvl w:val="0"/>
            <w:rPr>
              <w:rFonts w:ascii="Arial" w:hAnsi="Arial" w:cs="Arial"/>
            </w:rPr>
          </w:pPr>
          <w:r w:rsidRPr="005E2379">
            <w:rPr>
              <w:rFonts w:ascii="Arial" w:hAnsi="Arial" w:cs="Arial"/>
            </w:rPr>
            <w:t>7 Holbein Place</w:t>
          </w:r>
        </w:p>
        <w:p w14:paraId="4FC26817" w14:textId="77777777" w:rsidR="00FC5E4B" w:rsidRPr="005E2379" w:rsidRDefault="00FC5E4B" w:rsidP="00FC5E4B">
          <w:pPr>
            <w:spacing w:after="0"/>
            <w:ind w:left="284"/>
            <w:outlineLvl w:val="0"/>
            <w:rPr>
              <w:rFonts w:ascii="Arial" w:hAnsi="Arial" w:cs="Arial"/>
            </w:rPr>
          </w:pPr>
          <w:r w:rsidRPr="005E2379">
            <w:rPr>
              <w:rFonts w:ascii="Arial" w:hAnsi="Arial" w:cs="Arial"/>
            </w:rPr>
            <w:t>London</w:t>
          </w:r>
        </w:p>
        <w:p w14:paraId="70200FEC" w14:textId="77777777" w:rsidR="00FC5E4B" w:rsidRPr="005E2379" w:rsidRDefault="00FC5E4B" w:rsidP="00FC5E4B">
          <w:pPr>
            <w:spacing w:after="0"/>
            <w:ind w:left="284"/>
            <w:outlineLvl w:val="0"/>
            <w:rPr>
              <w:rFonts w:ascii="Arial" w:hAnsi="Arial" w:cs="Arial"/>
            </w:rPr>
          </w:pPr>
          <w:r w:rsidRPr="005E2379">
            <w:rPr>
              <w:rFonts w:ascii="Arial" w:hAnsi="Arial" w:cs="Arial"/>
            </w:rPr>
            <w:t>SW1W 8NR</w:t>
          </w:r>
        </w:p>
        <w:p w14:paraId="190FBB36" w14:textId="77777777" w:rsidR="003708DB" w:rsidRPr="005E2379" w:rsidRDefault="003708DB" w:rsidP="003708DB">
          <w:pPr>
            <w:spacing w:after="0"/>
            <w:ind w:left="284"/>
            <w:rPr>
              <w:rFonts w:ascii="Arial" w:hAnsi="Arial" w:cs="Arial"/>
            </w:rPr>
          </w:pPr>
        </w:p>
        <w:p w14:paraId="0B8DBE71" w14:textId="77777777" w:rsidR="008361BE" w:rsidRDefault="00A64FAE" w:rsidP="00464B6F">
          <w:pPr>
            <w:ind w:left="284"/>
            <w:rPr>
              <w:rFonts w:ascii="Arial" w:hAnsi="Arial" w:cs="Arial"/>
            </w:rPr>
          </w:pPr>
          <w:hyperlink r:id="rId13" w:history="1">
            <w:r w:rsidR="00FC5E4B" w:rsidRPr="005E2379">
              <w:rPr>
                <w:rStyle w:val="Hyperlink"/>
                <w:rFonts w:ascii="Arial" w:hAnsi="Arial" w:cs="Arial"/>
              </w:rPr>
              <w:t>www.hlf.org.uk</w:t>
            </w:r>
          </w:hyperlink>
          <w:r w:rsidR="00FC5E4B" w:rsidRPr="005E2379">
            <w:rPr>
              <w:rFonts w:ascii="Arial" w:hAnsi="Arial" w:cs="Arial"/>
            </w:rPr>
            <w:tab/>
          </w:r>
        </w:p>
        <w:p w14:paraId="57CFB4E3" w14:textId="77777777" w:rsidR="008361BE" w:rsidRDefault="008361BE" w:rsidP="00464B6F">
          <w:pPr>
            <w:ind w:left="284"/>
            <w:rPr>
              <w:rFonts w:ascii="Arial" w:hAnsi="Arial" w:cs="Arial"/>
            </w:rPr>
          </w:pPr>
        </w:p>
        <w:p w14:paraId="565B5F60" w14:textId="77777777" w:rsidR="00E32B00" w:rsidRDefault="00A64FAE" w:rsidP="00E32B00">
          <w:pPr>
            <w:rPr>
              <w:rFonts w:ascii="Arial" w:hAnsi="Arial" w:cs="Arial"/>
            </w:rPr>
          </w:pPr>
        </w:p>
      </w:sdtContent>
    </w:sdt>
    <w:p w14:paraId="0A66C9D5" w14:textId="77777777" w:rsidR="00E32B00" w:rsidRDefault="00E32B00">
      <w:pPr>
        <w:rPr>
          <w:rFonts w:ascii="Arial" w:hAnsi="Arial" w:cs="Arial"/>
        </w:rPr>
      </w:pPr>
      <w:r>
        <w:rPr>
          <w:rFonts w:ascii="Arial" w:hAnsi="Arial" w:cs="Arial"/>
        </w:rPr>
        <w:br w:type="page"/>
      </w:r>
    </w:p>
    <w:p w14:paraId="2459AFB2" w14:textId="77777777" w:rsidR="009410E8" w:rsidRPr="005E2379" w:rsidRDefault="009410E8" w:rsidP="00E37FA0">
      <w:pPr>
        <w:jc w:val="center"/>
        <w:outlineLvl w:val="0"/>
        <w:rPr>
          <w:rFonts w:ascii="Arial" w:hAnsi="Arial" w:cs="Arial"/>
        </w:rPr>
      </w:pPr>
      <w:r w:rsidRPr="005E2379">
        <w:rPr>
          <w:rFonts w:ascii="Arial" w:hAnsi="Arial" w:cs="Arial"/>
        </w:rPr>
        <w:lastRenderedPageBreak/>
        <w:t>CONTENTS</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662"/>
        <w:gridCol w:w="1196"/>
      </w:tblGrid>
      <w:tr w:rsidR="007961EF" w:rsidRPr="005E2379" w14:paraId="66951DCA" w14:textId="77777777" w:rsidTr="007961EF">
        <w:trPr>
          <w:trHeight w:val="340"/>
          <w:jc w:val="center"/>
        </w:trPr>
        <w:tc>
          <w:tcPr>
            <w:tcW w:w="1384" w:type="dxa"/>
            <w:shd w:val="clear" w:color="auto" w:fill="000000" w:themeFill="text1"/>
            <w:vAlign w:val="center"/>
          </w:tcPr>
          <w:p w14:paraId="1FB605CD" w14:textId="77777777" w:rsidR="007961EF" w:rsidRPr="005E2379" w:rsidRDefault="007961EF" w:rsidP="007961EF">
            <w:pPr>
              <w:rPr>
                <w:rFonts w:ascii="Arial" w:hAnsi="Arial" w:cs="Arial"/>
              </w:rPr>
            </w:pPr>
          </w:p>
        </w:tc>
        <w:tc>
          <w:tcPr>
            <w:tcW w:w="6662" w:type="dxa"/>
            <w:shd w:val="clear" w:color="auto" w:fill="000000" w:themeFill="text1"/>
            <w:vAlign w:val="center"/>
          </w:tcPr>
          <w:p w14:paraId="25093D8D" w14:textId="77777777" w:rsidR="007961EF" w:rsidRPr="005E2379" w:rsidRDefault="007961EF" w:rsidP="007961EF">
            <w:pPr>
              <w:rPr>
                <w:rFonts w:ascii="Arial" w:hAnsi="Arial" w:cs="Arial"/>
              </w:rPr>
            </w:pPr>
            <w:r w:rsidRPr="005E2379">
              <w:rPr>
                <w:rFonts w:ascii="Arial" w:hAnsi="Arial" w:cs="Arial"/>
              </w:rPr>
              <w:t>QUOTATION INFORMATION</w:t>
            </w:r>
          </w:p>
        </w:tc>
        <w:tc>
          <w:tcPr>
            <w:tcW w:w="1196" w:type="dxa"/>
            <w:shd w:val="clear" w:color="auto" w:fill="000000" w:themeFill="text1"/>
            <w:vAlign w:val="center"/>
          </w:tcPr>
          <w:p w14:paraId="6E8B06E9" w14:textId="77777777" w:rsidR="007961EF" w:rsidRPr="005E2379" w:rsidRDefault="007961EF" w:rsidP="007961EF">
            <w:pPr>
              <w:rPr>
                <w:rFonts w:ascii="Arial" w:hAnsi="Arial" w:cs="Arial"/>
              </w:rPr>
            </w:pPr>
          </w:p>
        </w:tc>
      </w:tr>
      <w:tr w:rsidR="007961EF" w:rsidRPr="005E2379" w14:paraId="7570C8EA" w14:textId="77777777" w:rsidTr="007961EF">
        <w:trPr>
          <w:trHeight w:val="340"/>
          <w:jc w:val="center"/>
        </w:trPr>
        <w:tc>
          <w:tcPr>
            <w:tcW w:w="1384" w:type="dxa"/>
            <w:vAlign w:val="center"/>
          </w:tcPr>
          <w:p w14:paraId="01A4C60C" w14:textId="77777777" w:rsidR="007961EF" w:rsidRPr="005E2379" w:rsidRDefault="007961EF" w:rsidP="007961EF">
            <w:pPr>
              <w:rPr>
                <w:rFonts w:ascii="Arial" w:hAnsi="Arial" w:cs="Arial"/>
              </w:rPr>
            </w:pPr>
          </w:p>
        </w:tc>
        <w:tc>
          <w:tcPr>
            <w:tcW w:w="6662" w:type="dxa"/>
            <w:vAlign w:val="center"/>
          </w:tcPr>
          <w:p w14:paraId="294E70E9" w14:textId="77777777" w:rsidR="007961EF" w:rsidRPr="005E2379" w:rsidRDefault="007961EF" w:rsidP="007961EF">
            <w:pPr>
              <w:rPr>
                <w:rFonts w:ascii="Arial" w:hAnsi="Arial" w:cs="Arial"/>
              </w:rPr>
            </w:pPr>
          </w:p>
        </w:tc>
        <w:tc>
          <w:tcPr>
            <w:tcW w:w="1196" w:type="dxa"/>
            <w:vAlign w:val="center"/>
          </w:tcPr>
          <w:p w14:paraId="414E571D" w14:textId="77777777" w:rsidR="007961EF" w:rsidRPr="005E2379" w:rsidRDefault="007961EF" w:rsidP="007961EF">
            <w:pPr>
              <w:rPr>
                <w:rFonts w:ascii="Arial" w:hAnsi="Arial" w:cs="Arial"/>
              </w:rPr>
            </w:pPr>
          </w:p>
        </w:tc>
      </w:tr>
      <w:tr w:rsidR="007961EF" w:rsidRPr="005E2379" w14:paraId="74057A84" w14:textId="77777777" w:rsidTr="007961EF">
        <w:trPr>
          <w:trHeight w:val="340"/>
          <w:jc w:val="center"/>
        </w:trPr>
        <w:tc>
          <w:tcPr>
            <w:tcW w:w="1384" w:type="dxa"/>
            <w:vAlign w:val="center"/>
          </w:tcPr>
          <w:p w14:paraId="02D8A535" w14:textId="77777777" w:rsidR="007961EF" w:rsidRPr="005E2379" w:rsidRDefault="007961EF" w:rsidP="007961EF">
            <w:pPr>
              <w:rPr>
                <w:rFonts w:ascii="Arial" w:hAnsi="Arial" w:cs="Arial"/>
              </w:rPr>
            </w:pPr>
          </w:p>
        </w:tc>
        <w:tc>
          <w:tcPr>
            <w:tcW w:w="6662" w:type="dxa"/>
            <w:vAlign w:val="center"/>
          </w:tcPr>
          <w:p w14:paraId="4C46A0D2" w14:textId="77777777" w:rsidR="007961EF" w:rsidRPr="005E2379" w:rsidRDefault="007961EF" w:rsidP="007961EF">
            <w:pPr>
              <w:rPr>
                <w:rFonts w:ascii="Arial" w:hAnsi="Arial" w:cs="Arial"/>
              </w:rPr>
            </w:pPr>
            <w:r w:rsidRPr="005E2379">
              <w:rPr>
                <w:rFonts w:ascii="Arial" w:hAnsi="Arial" w:cs="Arial"/>
              </w:rPr>
              <w:t xml:space="preserve">Guidance for </w:t>
            </w:r>
            <w:r w:rsidR="00982FCB">
              <w:rPr>
                <w:rFonts w:ascii="Arial" w:hAnsi="Arial" w:cs="Arial"/>
              </w:rPr>
              <w:t>Supplier</w:t>
            </w:r>
            <w:r w:rsidRPr="005E2379">
              <w:rPr>
                <w:rFonts w:ascii="Arial" w:hAnsi="Arial" w:cs="Arial"/>
              </w:rPr>
              <w:t>s</w:t>
            </w:r>
          </w:p>
        </w:tc>
        <w:tc>
          <w:tcPr>
            <w:tcW w:w="1196" w:type="dxa"/>
            <w:vAlign w:val="center"/>
          </w:tcPr>
          <w:p w14:paraId="4C946578" w14:textId="77777777" w:rsidR="007961EF" w:rsidRPr="005E2379" w:rsidRDefault="007961EF" w:rsidP="007961EF">
            <w:pPr>
              <w:rPr>
                <w:rFonts w:ascii="Arial" w:hAnsi="Arial" w:cs="Arial"/>
              </w:rPr>
            </w:pPr>
          </w:p>
        </w:tc>
      </w:tr>
      <w:tr w:rsidR="007961EF" w:rsidRPr="005E2379" w14:paraId="4FAE5EB0" w14:textId="77777777" w:rsidTr="007961EF">
        <w:trPr>
          <w:trHeight w:val="340"/>
          <w:jc w:val="center"/>
        </w:trPr>
        <w:tc>
          <w:tcPr>
            <w:tcW w:w="1384" w:type="dxa"/>
            <w:vAlign w:val="center"/>
          </w:tcPr>
          <w:p w14:paraId="113A1690" w14:textId="77777777" w:rsidR="007961EF" w:rsidRPr="005E2379" w:rsidRDefault="007961EF" w:rsidP="007961EF">
            <w:pPr>
              <w:rPr>
                <w:rFonts w:ascii="Arial" w:hAnsi="Arial" w:cs="Arial"/>
              </w:rPr>
            </w:pPr>
            <w:r w:rsidRPr="005E2379">
              <w:rPr>
                <w:rFonts w:ascii="Arial" w:hAnsi="Arial" w:cs="Arial"/>
              </w:rPr>
              <w:t>1</w:t>
            </w:r>
          </w:p>
        </w:tc>
        <w:tc>
          <w:tcPr>
            <w:tcW w:w="6662" w:type="dxa"/>
            <w:vAlign w:val="center"/>
          </w:tcPr>
          <w:p w14:paraId="7C80487B" w14:textId="77777777" w:rsidR="007961EF" w:rsidRPr="005E2379" w:rsidRDefault="007961EF" w:rsidP="007961EF">
            <w:pPr>
              <w:rPr>
                <w:rFonts w:ascii="Arial" w:hAnsi="Arial" w:cs="Arial"/>
              </w:rPr>
            </w:pPr>
            <w:r w:rsidRPr="005E2379">
              <w:rPr>
                <w:rFonts w:ascii="Arial" w:hAnsi="Arial" w:cs="Arial"/>
              </w:rPr>
              <w:t>Introduction</w:t>
            </w:r>
          </w:p>
        </w:tc>
        <w:tc>
          <w:tcPr>
            <w:tcW w:w="1196" w:type="dxa"/>
            <w:vAlign w:val="center"/>
          </w:tcPr>
          <w:p w14:paraId="6069A366" w14:textId="77777777" w:rsidR="007961EF" w:rsidRPr="005E2379" w:rsidRDefault="007961EF" w:rsidP="007961EF">
            <w:pPr>
              <w:rPr>
                <w:rFonts w:ascii="Arial" w:hAnsi="Arial" w:cs="Arial"/>
              </w:rPr>
            </w:pPr>
          </w:p>
        </w:tc>
      </w:tr>
      <w:tr w:rsidR="007961EF" w:rsidRPr="005E2379" w14:paraId="232F8D25" w14:textId="77777777" w:rsidTr="007961EF">
        <w:trPr>
          <w:trHeight w:val="340"/>
          <w:jc w:val="center"/>
        </w:trPr>
        <w:tc>
          <w:tcPr>
            <w:tcW w:w="1384" w:type="dxa"/>
            <w:vAlign w:val="center"/>
          </w:tcPr>
          <w:p w14:paraId="6F736F95" w14:textId="77777777" w:rsidR="007961EF" w:rsidRPr="005E2379" w:rsidRDefault="007961EF" w:rsidP="007961EF">
            <w:pPr>
              <w:rPr>
                <w:rFonts w:ascii="Arial" w:hAnsi="Arial" w:cs="Arial"/>
              </w:rPr>
            </w:pPr>
            <w:r w:rsidRPr="005E2379">
              <w:rPr>
                <w:rFonts w:ascii="Arial" w:hAnsi="Arial" w:cs="Arial"/>
              </w:rPr>
              <w:t>2</w:t>
            </w:r>
          </w:p>
        </w:tc>
        <w:tc>
          <w:tcPr>
            <w:tcW w:w="6662" w:type="dxa"/>
            <w:vAlign w:val="center"/>
          </w:tcPr>
          <w:p w14:paraId="3A8CABAD" w14:textId="77777777" w:rsidR="007961EF" w:rsidRPr="005E2379" w:rsidRDefault="007961EF" w:rsidP="007961EF">
            <w:pPr>
              <w:rPr>
                <w:rFonts w:ascii="Arial" w:hAnsi="Arial" w:cs="Arial"/>
              </w:rPr>
            </w:pPr>
            <w:r w:rsidRPr="005E2379">
              <w:rPr>
                <w:rFonts w:ascii="Arial" w:hAnsi="Arial" w:cs="Arial"/>
              </w:rPr>
              <w:t>Requirements</w:t>
            </w:r>
          </w:p>
        </w:tc>
        <w:tc>
          <w:tcPr>
            <w:tcW w:w="1196" w:type="dxa"/>
            <w:vAlign w:val="center"/>
          </w:tcPr>
          <w:p w14:paraId="41A2F220" w14:textId="77777777" w:rsidR="007961EF" w:rsidRPr="005E2379" w:rsidRDefault="007961EF" w:rsidP="007961EF">
            <w:pPr>
              <w:rPr>
                <w:rFonts w:ascii="Arial" w:hAnsi="Arial" w:cs="Arial"/>
              </w:rPr>
            </w:pPr>
          </w:p>
        </w:tc>
      </w:tr>
      <w:tr w:rsidR="007961EF" w:rsidRPr="005E2379" w14:paraId="01CCFB28" w14:textId="77777777" w:rsidTr="007961EF">
        <w:trPr>
          <w:trHeight w:val="340"/>
          <w:jc w:val="center"/>
        </w:trPr>
        <w:tc>
          <w:tcPr>
            <w:tcW w:w="1384" w:type="dxa"/>
            <w:vAlign w:val="center"/>
          </w:tcPr>
          <w:p w14:paraId="72467DE9" w14:textId="77777777" w:rsidR="007961EF" w:rsidRPr="005E2379" w:rsidRDefault="007961EF" w:rsidP="007961EF">
            <w:pPr>
              <w:rPr>
                <w:rFonts w:ascii="Arial" w:hAnsi="Arial" w:cs="Arial"/>
              </w:rPr>
            </w:pPr>
            <w:r w:rsidRPr="005E2379">
              <w:rPr>
                <w:rFonts w:ascii="Arial" w:hAnsi="Arial" w:cs="Arial"/>
              </w:rPr>
              <w:t>3</w:t>
            </w:r>
          </w:p>
        </w:tc>
        <w:tc>
          <w:tcPr>
            <w:tcW w:w="6662" w:type="dxa"/>
            <w:vAlign w:val="center"/>
          </w:tcPr>
          <w:p w14:paraId="155939B3" w14:textId="77777777" w:rsidR="007961EF" w:rsidRPr="005E2379" w:rsidRDefault="007961EF" w:rsidP="007961EF">
            <w:pPr>
              <w:rPr>
                <w:rFonts w:ascii="Arial" w:hAnsi="Arial" w:cs="Arial"/>
              </w:rPr>
            </w:pPr>
            <w:r w:rsidRPr="005E2379">
              <w:rPr>
                <w:rFonts w:ascii="Arial" w:hAnsi="Arial" w:cs="Arial"/>
              </w:rPr>
              <w:t>Indicative Timetable</w:t>
            </w:r>
          </w:p>
        </w:tc>
        <w:tc>
          <w:tcPr>
            <w:tcW w:w="1196" w:type="dxa"/>
            <w:vAlign w:val="center"/>
          </w:tcPr>
          <w:p w14:paraId="1B074ACB" w14:textId="77777777" w:rsidR="007961EF" w:rsidRPr="005E2379" w:rsidRDefault="007961EF" w:rsidP="007961EF">
            <w:pPr>
              <w:rPr>
                <w:rFonts w:ascii="Arial" w:hAnsi="Arial" w:cs="Arial"/>
              </w:rPr>
            </w:pPr>
          </w:p>
        </w:tc>
      </w:tr>
      <w:tr w:rsidR="007961EF" w:rsidRPr="005E2379" w14:paraId="1A5E90A5" w14:textId="77777777" w:rsidTr="007961EF">
        <w:trPr>
          <w:trHeight w:val="340"/>
          <w:jc w:val="center"/>
        </w:trPr>
        <w:tc>
          <w:tcPr>
            <w:tcW w:w="1384" w:type="dxa"/>
            <w:vAlign w:val="center"/>
          </w:tcPr>
          <w:p w14:paraId="2FCBE3DB" w14:textId="77777777" w:rsidR="007961EF" w:rsidRPr="005E2379" w:rsidRDefault="007961EF" w:rsidP="007961EF">
            <w:pPr>
              <w:rPr>
                <w:rFonts w:ascii="Arial" w:hAnsi="Arial" w:cs="Arial"/>
              </w:rPr>
            </w:pPr>
            <w:r w:rsidRPr="005E2379">
              <w:rPr>
                <w:rFonts w:ascii="Arial" w:hAnsi="Arial" w:cs="Arial"/>
              </w:rPr>
              <w:t xml:space="preserve">4 </w:t>
            </w:r>
          </w:p>
        </w:tc>
        <w:tc>
          <w:tcPr>
            <w:tcW w:w="6662" w:type="dxa"/>
            <w:vAlign w:val="center"/>
          </w:tcPr>
          <w:p w14:paraId="3BF1167D" w14:textId="77777777" w:rsidR="007961EF" w:rsidRPr="005E2379" w:rsidRDefault="007961EF" w:rsidP="007961EF">
            <w:pPr>
              <w:rPr>
                <w:rFonts w:ascii="Arial" w:hAnsi="Arial" w:cs="Arial"/>
              </w:rPr>
            </w:pPr>
            <w:r w:rsidRPr="005E2379">
              <w:rPr>
                <w:rFonts w:ascii="Arial" w:hAnsi="Arial" w:cs="Arial"/>
              </w:rPr>
              <w:t>Selection and Evaluation</w:t>
            </w:r>
          </w:p>
        </w:tc>
        <w:tc>
          <w:tcPr>
            <w:tcW w:w="1196" w:type="dxa"/>
            <w:vAlign w:val="center"/>
          </w:tcPr>
          <w:p w14:paraId="2AF8804B" w14:textId="77777777" w:rsidR="007961EF" w:rsidRPr="005E2379" w:rsidRDefault="007961EF" w:rsidP="007961EF">
            <w:pPr>
              <w:rPr>
                <w:rFonts w:ascii="Arial" w:hAnsi="Arial" w:cs="Arial"/>
              </w:rPr>
            </w:pPr>
          </w:p>
        </w:tc>
      </w:tr>
      <w:tr w:rsidR="007961EF" w:rsidRPr="005E2379" w14:paraId="3E41A92B" w14:textId="77777777" w:rsidTr="007961EF">
        <w:trPr>
          <w:trHeight w:val="340"/>
          <w:jc w:val="center"/>
        </w:trPr>
        <w:tc>
          <w:tcPr>
            <w:tcW w:w="1384" w:type="dxa"/>
            <w:vAlign w:val="center"/>
          </w:tcPr>
          <w:p w14:paraId="32814229" w14:textId="77777777" w:rsidR="007961EF" w:rsidRPr="005E2379" w:rsidRDefault="007961EF" w:rsidP="007961EF">
            <w:pPr>
              <w:rPr>
                <w:rFonts w:ascii="Arial" w:hAnsi="Arial" w:cs="Arial"/>
              </w:rPr>
            </w:pPr>
          </w:p>
        </w:tc>
        <w:tc>
          <w:tcPr>
            <w:tcW w:w="6662" w:type="dxa"/>
            <w:vAlign w:val="center"/>
          </w:tcPr>
          <w:p w14:paraId="23D3F00B" w14:textId="77777777" w:rsidR="007961EF" w:rsidRPr="005E2379" w:rsidRDefault="007961EF" w:rsidP="007961EF">
            <w:pPr>
              <w:rPr>
                <w:rFonts w:ascii="Arial" w:hAnsi="Arial" w:cs="Arial"/>
              </w:rPr>
            </w:pPr>
          </w:p>
        </w:tc>
        <w:tc>
          <w:tcPr>
            <w:tcW w:w="1196" w:type="dxa"/>
            <w:vAlign w:val="center"/>
          </w:tcPr>
          <w:p w14:paraId="14ACA4F9" w14:textId="77777777" w:rsidR="007961EF" w:rsidRPr="005E2379" w:rsidRDefault="007961EF" w:rsidP="007961EF">
            <w:pPr>
              <w:rPr>
                <w:rFonts w:ascii="Arial" w:hAnsi="Arial" w:cs="Arial"/>
              </w:rPr>
            </w:pPr>
          </w:p>
        </w:tc>
      </w:tr>
      <w:tr w:rsidR="007961EF" w:rsidRPr="005E2379" w14:paraId="29E6E08F" w14:textId="77777777" w:rsidTr="007961EF">
        <w:trPr>
          <w:trHeight w:val="340"/>
          <w:jc w:val="center"/>
        </w:trPr>
        <w:tc>
          <w:tcPr>
            <w:tcW w:w="1384" w:type="dxa"/>
            <w:shd w:val="clear" w:color="auto" w:fill="000000" w:themeFill="text1"/>
            <w:vAlign w:val="center"/>
          </w:tcPr>
          <w:p w14:paraId="78039FBF" w14:textId="77777777" w:rsidR="007961EF" w:rsidRPr="005E2379" w:rsidRDefault="007961EF" w:rsidP="007961EF">
            <w:pPr>
              <w:rPr>
                <w:rFonts w:ascii="Arial" w:hAnsi="Arial" w:cs="Arial"/>
                <w:color w:val="FFFFFF" w:themeColor="background1"/>
              </w:rPr>
            </w:pPr>
          </w:p>
        </w:tc>
        <w:tc>
          <w:tcPr>
            <w:tcW w:w="6662" w:type="dxa"/>
            <w:shd w:val="clear" w:color="auto" w:fill="000000" w:themeFill="text1"/>
            <w:vAlign w:val="center"/>
          </w:tcPr>
          <w:p w14:paraId="3E146D61" w14:textId="77777777" w:rsidR="007961EF" w:rsidRPr="005E2379" w:rsidRDefault="007961EF" w:rsidP="007961EF">
            <w:pPr>
              <w:rPr>
                <w:rFonts w:ascii="Arial" w:hAnsi="Arial" w:cs="Arial"/>
                <w:color w:val="FFFFFF" w:themeColor="background1"/>
              </w:rPr>
            </w:pPr>
            <w:r w:rsidRPr="005E2379">
              <w:rPr>
                <w:rFonts w:ascii="Arial" w:hAnsi="Arial" w:cs="Arial"/>
                <w:color w:val="FFFFFF" w:themeColor="background1"/>
              </w:rPr>
              <w:t>QUOTATION RESPONSE</w:t>
            </w:r>
          </w:p>
        </w:tc>
        <w:tc>
          <w:tcPr>
            <w:tcW w:w="1196" w:type="dxa"/>
            <w:shd w:val="clear" w:color="auto" w:fill="000000" w:themeFill="text1"/>
            <w:vAlign w:val="center"/>
          </w:tcPr>
          <w:p w14:paraId="30B4F9FB" w14:textId="77777777" w:rsidR="007961EF" w:rsidRPr="005E2379" w:rsidRDefault="007961EF" w:rsidP="007961EF">
            <w:pPr>
              <w:rPr>
                <w:rFonts w:ascii="Arial" w:hAnsi="Arial" w:cs="Arial"/>
                <w:color w:val="FFFFFF" w:themeColor="background1"/>
              </w:rPr>
            </w:pPr>
          </w:p>
        </w:tc>
      </w:tr>
      <w:tr w:rsidR="007961EF" w:rsidRPr="005E2379" w14:paraId="5C70B223" w14:textId="77777777" w:rsidTr="007961EF">
        <w:trPr>
          <w:trHeight w:val="113"/>
          <w:jc w:val="center"/>
        </w:trPr>
        <w:tc>
          <w:tcPr>
            <w:tcW w:w="1384" w:type="dxa"/>
            <w:vAlign w:val="center"/>
          </w:tcPr>
          <w:p w14:paraId="1941A7A4" w14:textId="77777777" w:rsidR="007961EF" w:rsidRPr="005E2379" w:rsidRDefault="007961EF" w:rsidP="007961EF">
            <w:pPr>
              <w:rPr>
                <w:rFonts w:ascii="Arial" w:hAnsi="Arial" w:cs="Arial"/>
              </w:rPr>
            </w:pPr>
          </w:p>
        </w:tc>
        <w:tc>
          <w:tcPr>
            <w:tcW w:w="6662" w:type="dxa"/>
            <w:vAlign w:val="center"/>
          </w:tcPr>
          <w:p w14:paraId="06C90251" w14:textId="77777777" w:rsidR="007961EF" w:rsidRPr="005E2379" w:rsidRDefault="007961EF" w:rsidP="007961EF">
            <w:pPr>
              <w:rPr>
                <w:rFonts w:ascii="Arial" w:hAnsi="Arial" w:cs="Arial"/>
              </w:rPr>
            </w:pPr>
          </w:p>
        </w:tc>
        <w:tc>
          <w:tcPr>
            <w:tcW w:w="1196" w:type="dxa"/>
            <w:vAlign w:val="center"/>
          </w:tcPr>
          <w:p w14:paraId="686A98B1" w14:textId="77777777" w:rsidR="007961EF" w:rsidRPr="005E2379" w:rsidRDefault="007961EF" w:rsidP="007961EF">
            <w:pPr>
              <w:rPr>
                <w:rFonts w:ascii="Arial" w:hAnsi="Arial" w:cs="Arial"/>
              </w:rPr>
            </w:pPr>
          </w:p>
        </w:tc>
      </w:tr>
      <w:tr w:rsidR="007961EF" w:rsidRPr="005E2379" w14:paraId="57FAED21" w14:textId="77777777" w:rsidTr="007961EF">
        <w:trPr>
          <w:trHeight w:val="340"/>
          <w:jc w:val="center"/>
        </w:trPr>
        <w:tc>
          <w:tcPr>
            <w:tcW w:w="1384" w:type="dxa"/>
            <w:shd w:val="clear" w:color="auto" w:fill="BFBFBF" w:themeFill="background1" w:themeFillShade="BF"/>
            <w:vAlign w:val="center"/>
          </w:tcPr>
          <w:p w14:paraId="6A6EE1DF" w14:textId="77777777" w:rsidR="007961EF" w:rsidRPr="005E2379" w:rsidRDefault="007961EF" w:rsidP="007961EF">
            <w:pPr>
              <w:rPr>
                <w:rFonts w:ascii="Arial" w:hAnsi="Arial" w:cs="Arial"/>
              </w:rPr>
            </w:pPr>
          </w:p>
        </w:tc>
        <w:tc>
          <w:tcPr>
            <w:tcW w:w="6662" w:type="dxa"/>
            <w:shd w:val="clear" w:color="auto" w:fill="BFBFBF" w:themeFill="background1" w:themeFillShade="BF"/>
            <w:vAlign w:val="center"/>
          </w:tcPr>
          <w:p w14:paraId="3ADC1D33" w14:textId="77777777" w:rsidR="007961EF" w:rsidRPr="005E2379" w:rsidRDefault="007961EF" w:rsidP="007961EF">
            <w:pPr>
              <w:rPr>
                <w:rFonts w:ascii="Arial" w:hAnsi="Arial" w:cs="Arial"/>
              </w:rPr>
            </w:pPr>
            <w:r w:rsidRPr="005E2379">
              <w:rPr>
                <w:rFonts w:ascii="Arial" w:hAnsi="Arial" w:cs="Arial"/>
              </w:rPr>
              <w:t xml:space="preserve">SELECTION CRITERIA </w:t>
            </w:r>
          </w:p>
        </w:tc>
        <w:tc>
          <w:tcPr>
            <w:tcW w:w="1196" w:type="dxa"/>
            <w:shd w:val="clear" w:color="auto" w:fill="BFBFBF" w:themeFill="background1" w:themeFillShade="BF"/>
            <w:vAlign w:val="center"/>
          </w:tcPr>
          <w:p w14:paraId="29590AAA" w14:textId="77777777" w:rsidR="007961EF" w:rsidRPr="005E2379" w:rsidRDefault="007961EF" w:rsidP="007961EF">
            <w:pPr>
              <w:rPr>
                <w:rFonts w:ascii="Arial" w:hAnsi="Arial" w:cs="Arial"/>
              </w:rPr>
            </w:pPr>
          </w:p>
        </w:tc>
      </w:tr>
      <w:tr w:rsidR="007961EF" w:rsidRPr="005E2379" w14:paraId="57A84EE9" w14:textId="77777777" w:rsidTr="007961EF">
        <w:trPr>
          <w:trHeight w:val="113"/>
          <w:jc w:val="center"/>
        </w:trPr>
        <w:tc>
          <w:tcPr>
            <w:tcW w:w="1384" w:type="dxa"/>
            <w:shd w:val="clear" w:color="auto" w:fill="auto"/>
            <w:vAlign w:val="center"/>
          </w:tcPr>
          <w:p w14:paraId="5067EEDE" w14:textId="77777777" w:rsidR="007961EF" w:rsidRPr="005E2379" w:rsidRDefault="007961EF" w:rsidP="007961EF">
            <w:pPr>
              <w:rPr>
                <w:rFonts w:ascii="Arial" w:hAnsi="Arial" w:cs="Arial"/>
              </w:rPr>
            </w:pPr>
          </w:p>
        </w:tc>
        <w:tc>
          <w:tcPr>
            <w:tcW w:w="6662" w:type="dxa"/>
            <w:shd w:val="clear" w:color="auto" w:fill="auto"/>
            <w:vAlign w:val="center"/>
          </w:tcPr>
          <w:p w14:paraId="3E43995C" w14:textId="77777777" w:rsidR="007961EF" w:rsidRPr="005E2379" w:rsidRDefault="007961EF" w:rsidP="007961EF">
            <w:pPr>
              <w:rPr>
                <w:rFonts w:ascii="Arial" w:hAnsi="Arial" w:cs="Arial"/>
              </w:rPr>
            </w:pPr>
          </w:p>
        </w:tc>
        <w:tc>
          <w:tcPr>
            <w:tcW w:w="1196" w:type="dxa"/>
            <w:shd w:val="clear" w:color="auto" w:fill="auto"/>
            <w:vAlign w:val="center"/>
          </w:tcPr>
          <w:p w14:paraId="425F28AD" w14:textId="77777777" w:rsidR="007961EF" w:rsidRPr="005E2379" w:rsidRDefault="007961EF" w:rsidP="007961EF">
            <w:pPr>
              <w:rPr>
                <w:rFonts w:ascii="Arial" w:hAnsi="Arial" w:cs="Arial"/>
              </w:rPr>
            </w:pPr>
          </w:p>
        </w:tc>
      </w:tr>
      <w:tr w:rsidR="007961EF" w:rsidRPr="005E2379" w14:paraId="2A47E27E" w14:textId="77777777" w:rsidTr="007961EF">
        <w:trPr>
          <w:trHeight w:val="340"/>
          <w:jc w:val="center"/>
        </w:trPr>
        <w:tc>
          <w:tcPr>
            <w:tcW w:w="1384" w:type="dxa"/>
            <w:shd w:val="clear" w:color="auto" w:fill="F2F2F2" w:themeFill="background1" w:themeFillShade="F2"/>
            <w:vAlign w:val="center"/>
          </w:tcPr>
          <w:p w14:paraId="6EE82738" w14:textId="77777777" w:rsidR="007961EF" w:rsidRPr="005E2379" w:rsidRDefault="007961EF" w:rsidP="007961EF">
            <w:pPr>
              <w:rPr>
                <w:rFonts w:ascii="Arial" w:hAnsi="Arial" w:cs="Arial"/>
              </w:rPr>
            </w:pPr>
          </w:p>
        </w:tc>
        <w:tc>
          <w:tcPr>
            <w:tcW w:w="6662" w:type="dxa"/>
            <w:shd w:val="clear" w:color="auto" w:fill="F2F2F2" w:themeFill="background1" w:themeFillShade="F2"/>
            <w:vAlign w:val="center"/>
          </w:tcPr>
          <w:p w14:paraId="5B3582BB" w14:textId="77777777" w:rsidR="007961EF" w:rsidRPr="005E2379" w:rsidRDefault="007961EF" w:rsidP="007961EF">
            <w:pPr>
              <w:rPr>
                <w:rFonts w:ascii="Arial" w:hAnsi="Arial" w:cs="Arial"/>
              </w:rPr>
            </w:pPr>
            <w:r w:rsidRPr="005E2379">
              <w:rPr>
                <w:rFonts w:ascii="Arial" w:hAnsi="Arial" w:cs="Arial"/>
              </w:rPr>
              <w:t>STAGE 1 – GENERAL INFORMATION</w:t>
            </w:r>
          </w:p>
        </w:tc>
        <w:tc>
          <w:tcPr>
            <w:tcW w:w="1196" w:type="dxa"/>
            <w:shd w:val="clear" w:color="auto" w:fill="F2F2F2" w:themeFill="background1" w:themeFillShade="F2"/>
            <w:vAlign w:val="center"/>
          </w:tcPr>
          <w:p w14:paraId="2EE535A6" w14:textId="77777777" w:rsidR="007961EF" w:rsidRPr="005E2379" w:rsidRDefault="007961EF" w:rsidP="007961EF">
            <w:pPr>
              <w:rPr>
                <w:rFonts w:ascii="Arial" w:hAnsi="Arial" w:cs="Arial"/>
              </w:rPr>
            </w:pPr>
          </w:p>
        </w:tc>
      </w:tr>
      <w:tr w:rsidR="007961EF" w:rsidRPr="005E2379" w14:paraId="058F7282" w14:textId="77777777" w:rsidTr="007961EF">
        <w:trPr>
          <w:trHeight w:val="340"/>
          <w:jc w:val="center"/>
        </w:trPr>
        <w:tc>
          <w:tcPr>
            <w:tcW w:w="1384" w:type="dxa"/>
            <w:vAlign w:val="center"/>
          </w:tcPr>
          <w:p w14:paraId="22C8D6AA" w14:textId="77777777" w:rsidR="007961EF" w:rsidRPr="005E2379" w:rsidRDefault="007961EF" w:rsidP="007961EF">
            <w:pPr>
              <w:rPr>
                <w:rFonts w:ascii="Arial" w:hAnsi="Arial" w:cs="Arial"/>
              </w:rPr>
            </w:pPr>
            <w:r w:rsidRPr="005E2379">
              <w:rPr>
                <w:rFonts w:ascii="Arial" w:hAnsi="Arial" w:cs="Arial"/>
              </w:rPr>
              <w:t>1</w:t>
            </w:r>
          </w:p>
        </w:tc>
        <w:tc>
          <w:tcPr>
            <w:tcW w:w="6662" w:type="dxa"/>
            <w:vAlign w:val="center"/>
          </w:tcPr>
          <w:p w14:paraId="0DDFF7E6" w14:textId="77777777" w:rsidR="007961EF" w:rsidRPr="005E2379" w:rsidRDefault="007961EF" w:rsidP="007961EF">
            <w:pPr>
              <w:rPr>
                <w:rFonts w:ascii="Arial" w:hAnsi="Arial" w:cs="Arial"/>
              </w:rPr>
            </w:pPr>
            <w:r w:rsidRPr="005E2379">
              <w:rPr>
                <w:rFonts w:ascii="Arial" w:hAnsi="Arial" w:cs="Arial"/>
              </w:rPr>
              <w:t>Company Information</w:t>
            </w:r>
          </w:p>
        </w:tc>
        <w:tc>
          <w:tcPr>
            <w:tcW w:w="1196" w:type="dxa"/>
            <w:vAlign w:val="center"/>
          </w:tcPr>
          <w:p w14:paraId="6435F89C" w14:textId="77777777" w:rsidR="007961EF" w:rsidRPr="005E2379" w:rsidRDefault="007961EF" w:rsidP="007961EF">
            <w:pPr>
              <w:rPr>
                <w:rFonts w:ascii="Arial" w:hAnsi="Arial" w:cs="Arial"/>
              </w:rPr>
            </w:pPr>
          </w:p>
        </w:tc>
      </w:tr>
      <w:tr w:rsidR="007961EF" w:rsidRPr="005E2379" w14:paraId="3CB09B35" w14:textId="77777777" w:rsidTr="007961EF">
        <w:trPr>
          <w:trHeight w:val="340"/>
          <w:jc w:val="center"/>
        </w:trPr>
        <w:tc>
          <w:tcPr>
            <w:tcW w:w="1384" w:type="dxa"/>
            <w:vAlign w:val="center"/>
          </w:tcPr>
          <w:p w14:paraId="6B28A60A" w14:textId="77777777" w:rsidR="007961EF" w:rsidRPr="005E2379" w:rsidRDefault="007961EF" w:rsidP="007961EF">
            <w:pPr>
              <w:rPr>
                <w:rFonts w:ascii="Arial" w:hAnsi="Arial" w:cs="Arial"/>
              </w:rPr>
            </w:pPr>
            <w:r w:rsidRPr="005E2379">
              <w:rPr>
                <w:rFonts w:ascii="Arial" w:hAnsi="Arial" w:cs="Arial"/>
              </w:rPr>
              <w:t xml:space="preserve">2 </w:t>
            </w:r>
          </w:p>
        </w:tc>
        <w:tc>
          <w:tcPr>
            <w:tcW w:w="6662" w:type="dxa"/>
            <w:vAlign w:val="center"/>
          </w:tcPr>
          <w:p w14:paraId="1176AC0C" w14:textId="77777777" w:rsidR="007961EF" w:rsidRPr="005E2379" w:rsidRDefault="007961EF" w:rsidP="007961EF">
            <w:pPr>
              <w:rPr>
                <w:rFonts w:ascii="Arial" w:hAnsi="Arial" w:cs="Arial"/>
              </w:rPr>
            </w:pPr>
            <w:r w:rsidRPr="000678F8">
              <w:rPr>
                <w:rFonts w:ascii="Arial" w:hAnsi="Arial" w:cs="Arial"/>
              </w:rPr>
              <w:t>Insurances</w:t>
            </w:r>
          </w:p>
        </w:tc>
        <w:tc>
          <w:tcPr>
            <w:tcW w:w="1196" w:type="dxa"/>
            <w:vAlign w:val="center"/>
          </w:tcPr>
          <w:p w14:paraId="10B2F6BE" w14:textId="77777777" w:rsidR="007961EF" w:rsidRPr="005E2379" w:rsidRDefault="007961EF" w:rsidP="007961EF">
            <w:pPr>
              <w:rPr>
                <w:rFonts w:ascii="Arial" w:hAnsi="Arial" w:cs="Arial"/>
              </w:rPr>
            </w:pPr>
          </w:p>
        </w:tc>
      </w:tr>
      <w:tr w:rsidR="007961EF" w:rsidRPr="005E2379" w14:paraId="0A4A7C7D" w14:textId="77777777" w:rsidTr="007961EF">
        <w:trPr>
          <w:trHeight w:val="340"/>
          <w:jc w:val="center"/>
        </w:trPr>
        <w:tc>
          <w:tcPr>
            <w:tcW w:w="1384" w:type="dxa"/>
            <w:vAlign w:val="center"/>
          </w:tcPr>
          <w:p w14:paraId="5E3F2555" w14:textId="77777777" w:rsidR="007961EF" w:rsidRPr="005E2379" w:rsidRDefault="007961EF" w:rsidP="007961EF">
            <w:pPr>
              <w:rPr>
                <w:rFonts w:ascii="Arial" w:hAnsi="Arial" w:cs="Arial"/>
              </w:rPr>
            </w:pPr>
            <w:r w:rsidRPr="005E2379">
              <w:rPr>
                <w:rFonts w:ascii="Arial" w:hAnsi="Arial" w:cs="Arial"/>
              </w:rPr>
              <w:t>3</w:t>
            </w:r>
          </w:p>
        </w:tc>
        <w:tc>
          <w:tcPr>
            <w:tcW w:w="6662" w:type="dxa"/>
            <w:vAlign w:val="center"/>
          </w:tcPr>
          <w:p w14:paraId="378808FE" w14:textId="77777777" w:rsidR="007961EF" w:rsidRPr="005E2379" w:rsidRDefault="007961EF" w:rsidP="007961EF">
            <w:pPr>
              <w:rPr>
                <w:rFonts w:ascii="Arial" w:hAnsi="Arial" w:cs="Arial"/>
              </w:rPr>
            </w:pPr>
            <w:r w:rsidRPr="005E2379">
              <w:rPr>
                <w:rFonts w:ascii="Arial" w:hAnsi="Arial" w:cs="Arial"/>
              </w:rPr>
              <w:t>References</w:t>
            </w:r>
          </w:p>
        </w:tc>
        <w:tc>
          <w:tcPr>
            <w:tcW w:w="1196" w:type="dxa"/>
            <w:vAlign w:val="center"/>
          </w:tcPr>
          <w:p w14:paraId="78CDCD50" w14:textId="77777777" w:rsidR="007961EF" w:rsidRPr="005E2379" w:rsidRDefault="007961EF" w:rsidP="007961EF">
            <w:pPr>
              <w:rPr>
                <w:rFonts w:ascii="Arial" w:hAnsi="Arial" w:cs="Arial"/>
              </w:rPr>
            </w:pPr>
          </w:p>
        </w:tc>
      </w:tr>
      <w:tr w:rsidR="008B6AD8" w:rsidRPr="005E2379" w14:paraId="73F2AC3E" w14:textId="77777777" w:rsidTr="007961EF">
        <w:trPr>
          <w:trHeight w:val="340"/>
          <w:jc w:val="center"/>
        </w:trPr>
        <w:tc>
          <w:tcPr>
            <w:tcW w:w="1384" w:type="dxa"/>
            <w:vAlign w:val="center"/>
          </w:tcPr>
          <w:p w14:paraId="669675CA" w14:textId="16FA6261" w:rsidR="008B6AD8" w:rsidRPr="005E2379" w:rsidRDefault="008B6AD8" w:rsidP="007961EF">
            <w:pPr>
              <w:rPr>
                <w:rFonts w:ascii="Arial" w:hAnsi="Arial" w:cs="Arial"/>
              </w:rPr>
            </w:pPr>
          </w:p>
        </w:tc>
        <w:tc>
          <w:tcPr>
            <w:tcW w:w="6662" w:type="dxa"/>
            <w:vAlign w:val="center"/>
          </w:tcPr>
          <w:p w14:paraId="3531B0EF" w14:textId="1E9CEBFF" w:rsidR="008B6AD8" w:rsidRPr="005E2379" w:rsidRDefault="008B6AD8" w:rsidP="007961EF">
            <w:pPr>
              <w:rPr>
                <w:rFonts w:ascii="Arial" w:hAnsi="Arial" w:cs="Arial"/>
              </w:rPr>
            </w:pPr>
          </w:p>
        </w:tc>
        <w:tc>
          <w:tcPr>
            <w:tcW w:w="1196" w:type="dxa"/>
            <w:vAlign w:val="center"/>
          </w:tcPr>
          <w:p w14:paraId="4E5D7F8A" w14:textId="77777777" w:rsidR="008B6AD8" w:rsidRPr="005E2379" w:rsidRDefault="008B6AD8" w:rsidP="007961EF">
            <w:pPr>
              <w:rPr>
                <w:rFonts w:ascii="Arial" w:hAnsi="Arial" w:cs="Arial"/>
              </w:rPr>
            </w:pPr>
          </w:p>
        </w:tc>
      </w:tr>
      <w:tr w:rsidR="008B6AD8" w:rsidRPr="005E2379" w14:paraId="3C4E1FD5" w14:textId="77777777" w:rsidTr="00A64FAE">
        <w:trPr>
          <w:trHeight w:val="340"/>
          <w:jc w:val="center"/>
        </w:trPr>
        <w:tc>
          <w:tcPr>
            <w:tcW w:w="1384" w:type="dxa"/>
            <w:shd w:val="clear" w:color="auto" w:fill="F2F2F2" w:themeFill="background1" w:themeFillShade="F2"/>
            <w:vAlign w:val="center"/>
          </w:tcPr>
          <w:p w14:paraId="2AE7DB37" w14:textId="77777777" w:rsidR="008B6AD8" w:rsidRPr="005E2379" w:rsidRDefault="008B6AD8" w:rsidP="007961EF">
            <w:pPr>
              <w:rPr>
                <w:rFonts w:ascii="Arial" w:hAnsi="Arial" w:cs="Arial"/>
              </w:rPr>
            </w:pPr>
          </w:p>
        </w:tc>
        <w:tc>
          <w:tcPr>
            <w:tcW w:w="6662" w:type="dxa"/>
            <w:shd w:val="clear" w:color="auto" w:fill="F2F2F2" w:themeFill="background1" w:themeFillShade="F2"/>
            <w:vAlign w:val="center"/>
          </w:tcPr>
          <w:p w14:paraId="1BD18481" w14:textId="0516576D" w:rsidR="008B6AD8" w:rsidRPr="005E2379" w:rsidRDefault="008B6AD8" w:rsidP="007961EF">
            <w:pPr>
              <w:rPr>
                <w:rFonts w:ascii="Arial" w:hAnsi="Arial" w:cs="Arial"/>
              </w:rPr>
            </w:pPr>
            <w:r w:rsidRPr="000678F8">
              <w:rPr>
                <w:rFonts w:ascii="Arial" w:hAnsi="Arial" w:cs="Arial"/>
              </w:rPr>
              <w:t>STAGE 2 – PREVIOUS EXPERIENCE</w:t>
            </w:r>
          </w:p>
        </w:tc>
        <w:tc>
          <w:tcPr>
            <w:tcW w:w="1196" w:type="dxa"/>
            <w:vAlign w:val="center"/>
          </w:tcPr>
          <w:p w14:paraId="4FD51331" w14:textId="77777777" w:rsidR="008B6AD8" w:rsidRPr="005E2379" w:rsidRDefault="008B6AD8" w:rsidP="007961EF">
            <w:pPr>
              <w:rPr>
                <w:rFonts w:ascii="Arial" w:hAnsi="Arial" w:cs="Arial"/>
              </w:rPr>
            </w:pPr>
          </w:p>
        </w:tc>
      </w:tr>
      <w:tr w:rsidR="008B6AD8" w:rsidRPr="005E2379" w14:paraId="0AD12C04" w14:textId="77777777" w:rsidTr="00A64FAE">
        <w:trPr>
          <w:trHeight w:val="340"/>
          <w:jc w:val="center"/>
        </w:trPr>
        <w:tc>
          <w:tcPr>
            <w:tcW w:w="1384" w:type="dxa"/>
            <w:vAlign w:val="center"/>
          </w:tcPr>
          <w:p w14:paraId="1C2810D6" w14:textId="4524B681" w:rsidR="008B6AD8" w:rsidRPr="005E2379" w:rsidRDefault="008B6AD8" w:rsidP="007961EF">
            <w:pPr>
              <w:rPr>
                <w:rFonts w:ascii="Arial" w:hAnsi="Arial" w:cs="Arial"/>
              </w:rPr>
            </w:pPr>
            <w:r w:rsidRPr="005E2379">
              <w:rPr>
                <w:rFonts w:ascii="Arial" w:hAnsi="Arial" w:cs="Arial"/>
              </w:rPr>
              <w:t>1</w:t>
            </w:r>
          </w:p>
        </w:tc>
        <w:tc>
          <w:tcPr>
            <w:tcW w:w="6662" w:type="dxa"/>
            <w:vAlign w:val="center"/>
          </w:tcPr>
          <w:p w14:paraId="481AAF25" w14:textId="6D9227E4" w:rsidR="008B6AD8" w:rsidRPr="005E2379" w:rsidRDefault="008B6AD8" w:rsidP="007961EF">
            <w:pPr>
              <w:rPr>
                <w:rFonts w:ascii="Arial" w:hAnsi="Arial" w:cs="Arial"/>
                <w:highlight w:val="cyan"/>
              </w:rPr>
            </w:pPr>
            <w:r w:rsidRPr="000678F8">
              <w:rPr>
                <w:rFonts w:ascii="Arial" w:hAnsi="Arial" w:cs="Arial"/>
              </w:rPr>
              <w:t>Questions</w:t>
            </w:r>
          </w:p>
        </w:tc>
        <w:tc>
          <w:tcPr>
            <w:tcW w:w="1196" w:type="dxa"/>
            <w:shd w:val="clear" w:color="auto" w:fill="F2F2F2" w:themeFill="background1" w:themeFillShade="F2"/>
            <w:vAlign w:val="center"/>
          </w:tcPr>
          <w:p w14:paraId="42BDEA45" w14:textId="77777777" w:rsidR="008B6AD8" w:rsidRPr="005E2379" w:rsidRDefault="008B6AD8" w:rsidP="007961EF">
            <w:pPr>
              <w:rPr>
                <w:rFonts w:ascii="Arial" w:hAnsi="Arial" w:cs="Arial"/>
              </w:rPr>
            </w:pPr>
          </w:p>
        </w:tc>
      </w:tr>
      <w:tr w:rsidR="008B6AD8" w:rsidRPr="005E2379" w14:paraId="4FCCD028" w14:textId="77777777" w:rsidTr="007961EF">
        <w:trPr>
          <w:trHeight w:val="340"/>
          <w:jc w:val="center"/>
        </w:trPr>
        <w:tc>
          <w:tcPr>
            <w:tcW w:w="1384" w:type="dxa"/>
            <w:vAlign w:val="center"/>
          </w:tcPr>
          <w:p w14:paraId="15924BDB" w14:textId="1B1159DB" w:rsidR="008B6AD8" w:rsidRPr="005E2379" w:rsidRDefault="008B6AD8" w:rsidP="007961EF">
            <w:pPr>
              <w:rPr>
                <w:rFonts w:ascii="Arial" w:hAnsi="Arial" w:cs="Arial"/>
              </w:rPr>
            </w:pPr>
          </w:p>
        </w:tc>
        <w:tc>
          <w:tcPr>
            <w:tcW w:w="6662" w:type="dxa"/>
            <w:vAlign w:val="center"/>
          </w:tcPr>
          <w:p w14:paraId="2874BF17" w14:textId="03B0DC23" w:rsidR="008B6AD8" w:rsidRPr="005E2379" w:rsidRDefault="008B6AD8" w:rsidP="007961EF">
            <w:pPr>
              <w:rPr>
                <w:rFonts w:ascii="Arial" w:hAnsi="Arial" w:cs="Arial"/>
                <w:highlight w:val="cyan"/>
              </w:rPr>
            </w:pPr>
          </w:p>
        </w:tc>
        <w:tc>
          <w:tcPr>
            <w:tcW w:w="1196" w:type="dxa"/>
            <w:vAlign w:val="center"/>
          </w:tcPr>
          <w:p w14:paraId="21D3A77B" w14:textId="77777777" w:rsidR="008B6AD8" w:rsidRPr="005E2379" w:rsidRDefault="008B6AD8" w:rsidP="007961EF">
            <w:pPr>
              <w:rPr>
                <w:rFonts w:ascii="Arial" w:hAnsi="Arial" w:cs="Arial"/>
              </w:rPr>
            </w:pPr>
          </w:p>
        </w:tc>
      </w:tr>
      <w:tr w:rsidR="008B6AD8" w:rsidRPr="005E2379" w14:paraId="47D7D2CD" w14:textId="77777777" w:rsidTr="00A64FAE">
        <w:trPr>
          <w:trHeight w:val="340"/>
          <w:jc w:val="center"/>
        </w:trPr>
        <w:tc>
          <w:tcPr>
            <w:tcW w:w="1384" w:type="dxa"/>
            <w:shd w:val="clear" w:color="auto" w:fill="BFBFBF" w:themeFill="background1" w:themeFillShade="BF"/>
            <w:vAlign w:val="center"/>
          </w:tcPr>
          <w:p w14:paraId="7F5A6A64" w14:textId="77777777" w:rsidR="008B6AD8" w:rsidRPr="005E2379" w:rsidRDefault="008B6AD8" w:rsidP="007961EF">
            <w:pPr>
              <w:rPr>
                <w:rFonts w:ascii="Arial" w:hAnsi="Arial" w:cs="Arial"/>
              </w:rPr>
            </w:pPr>
          </w:p>
        </w:tc>
        <w:tc>
          <w:tcPr>
            <w:tcW w:w="6662" w:type="dxa"/>
            <w:shd w:val="clear" w:color="auto" w:fill="BFBFBF" w:themeFill="background1" w:themeFillShade="BF"/>
            <w:vAlign w:val="center"/>
          </w:tcPr>
          <w:p w14:paraId="4AB072B1" w14:textId="32F9D952" w:rsidR="008B6AD8" w:rsidRPr="005E2379" w:rsidRDefault="008B6AD8" w:rsidP="007961EF">
            <w:pPr>
              <w:rPr>
                <w:rFonts w:ascii="Arial" w:hAnsi="Arial" w:cs="Arial"/>
              </w:rPr>
            </w:pPr>
            <w:r w:rsidRPr="005E2379">
              <w:rPr>
                <w:rFonts w:ascii="Arial" w:hAnsi="Arial" w:cs="Arial"/>
              </w:rPr>
              <w:t>EVALUATION CRITERIA</w:t>
            </w:r>
          </w:p>
        </w:tc>
        <w:tc>
          <w:tcPr>
            <w:tcW w:w="1196" w:type="dxa"/>
            <w:vAlign w:val="center"/>
          </w:tcPr>
          <w:p w14:paraId="6E2CCD96" w14:textId="77777777" w:rsidR="008B6AD8" w:rsidRPr="005E2379" w:rsidRDefault="008B6AD8" w:rsidP="007961EF">
            <w:pPr>
              <w:rPr>
                <w:rFonts w:ascii="Arial" w:hAnsi="Arial" w:cs="Arial"/>
              </w:rPr>
            </w:pPr>
          </w:p>
        </w:tc>
      </w:tr>
      <w:tr w:rsidR="008B6AD8" w:rsidRPr="005E2379" w14:paraId="4C1D8E07" w14:textId="77777777" w:rsidTr="00A64FAE">
        <w:trPr>
          <w:trHeight w:val="340"/>
          <w:jc w:val="center"/>
        </w:trPr>
        <w:tc>
          <w:tcPr>
            <w:tcW w:w="1384" w:type="dxa"/>
            <w:vAlign w:val="center"/>
          </w:tcPr>
          <w:p w14:paraId="3DBEDE1C" w14:textId="77777777" w:rsidR="008B6AD8" w:rsidRPr="005E2379" w:rsidRDefault="008B6AD8" w:rsidP="007961EF">
            <w:pPr>
              <w:rPr>
                <w:rFonts w:ascii="Arial" w:hAnsi="Arial" w:cs="Arial"/>
              </w:rPr>
            </w:pPr>
          </w:p>
        </w:tc>
        <w:tc>
          <w:tcPr>
            <w:tcW w:w="6662" w:type="dxa"/>
            <w:vAlign w:val="center"/>
          </w:tcPr>
          <w:p w14:paraId="5E5BB7A1" w14:textId="3612F7E1" w:rsidR="008B6AD8" w:rsidRPr="005E2379" w:rsidRDefault="008B6AD8" w:rsidP="007961EF">
            <w:pPr>
              <w:rPr>
                <w:rFonts w:ascii="Arial" w:hAnsi="Arial" w:cs="Arial"/>
              </w:rPr>
            </w:pPr>
          </w:p>
        </w:tc>
        <w:tc>
          <w:tcPr>
            <w:tcW w:w="1196" w:type="dxa"/>
            <w:shd w:val="clear" w:color="auto" w:fill="BFBFBF" w:themeFill="background1" w:themeFillShade="BF"/>
            <w:vAlign w:val="center"/>
          </w:tcPr>
          <w:p w14:paraId="7FA0850F" w14:textId="77777777" w:rsidR="008B6AD8" w:rsidRPr="005E2379" w:rsidRDefault="008B6AD8" w:rsidP="007961EF">
            <w:pPr>
              <w:rPr>
                <w:rFonts w:ascii="Arial" w:hAnsi="Arial" w:cs="Arial"/>
              </w:rPr>
            </w:pPr>
          </w:p>
        </w:tc>
      </w:tr>
      <w:tr w:rsidR="008B6AD8" w:rsidRPr="005E2379" w14:paraId="520D261F" w14:textId="77777777" w:rsidTr="00A64FAE">
        <w:trPr>
          <w:trHeight w:val="113"/>
          <w:jc w:val="center"/>
        </w:trPr>
        <w:tc>
          <w:tcPr>
            <w:tcW w:w="1384" w:type="dxa"/>
            <w:shd w:val="clear" w:color="auto" w:fill="F2F2F2" w:themeFill="background1" w:themeFillShade="F2"/>
            <w:vAlign w:val="center"/>
          </w:tcPr>
          <w:p w14:paraId="24DE8CDE" w14:textId="77777777" w:rsidR="008B6AD8" w:rsidRPr="005E2379" w:rsidRDefault="008B6AD8" w:rsidP="007961EF">
            <w:pPr>
              <w:rPr>
                <w:rFonts w:ascii="Arial" w:hAnsi="Arial" w:cs="Arial"/>
              </w:rPr>
            </w:pPr>
          </w:p>
        </w:tc>
        <w:tc>
          <w:tcPr>
            <w:tcW w:w="6662" w:type="dxa"/>
            <w:shd w:val="clear" w:color="auto" w:fill="F2F2F2" w:themeFill="background1" w:themeFillShade="F2"/>
            <w:vAlign w:val="center"/>
          </w:tcPr>
          <w:p w14:paraId="08CEF0D3" w14:textId="10BC4B75" w:rsidR="008B6AD8" w:rsidRPr="005E2379" w:rsidRDefault="008B6AD8" w:rsidP="007961EF">
            <w:pPr>
              <w:rPr>
                <w:rFonts w:ascii="Arial" w:hAnsi="Arial" w:cs="Arial"/>
              </w:rPr>
            </w:pPr>
            <w:r w:rsidRPr="005E2379">
              <w:rPr>
                <w:rFonts w:ascii="Arial" w:hAnsi="Arial" w:cs="Arial"/>
              </w:rPr>
              <w:t>STAGE 3 - QUALITY</w:t>
            </w:r>
          </w:p>
        </w:tc>
        <w:tc>
          <w:tcPr>
            <w:tcW w:w="1196" w:type="dxa"/>
            <w:vAlign w:val="center"/>
          </w:tcPr>
          <w:p w14:paraId="05F98FC5" w14:textId="77777777" w:rsidR="008B6AD8" w:rsidRPr="005E2379" w:rsidRDefault="008B6AD8" w:rsidP="007961EF">
            <w:pPr>
              <w:rPr>
                <w:rFonts w:ascii="Arial" w:hAnsi="Arial" w:cs="Arial"/>
              </w:rPr>
            </w:pPr>
          </w:p>
        </w:tc>
      </w:tr>
      <w:tr w:rsidR="008B6AD8" w:rsidRPr="005E2379" w14:paraId="6D0B3A86" w14:textId="77777777" w:rsidTr="00A64FAE">
        <w:trPr>
          <w:trHeight w:val="340"/>
          <w:jc w:val="center"/>
        </w:trPr>
        <w:tc>
          <w:tcPr>
            <w:tcW w:w="1384" w:type="dxa"/>
            <w:vAlign w:val="center"/>
          </w:tcPr>
          <w:p w14:paraId="5D7C5DE2" w14:textId="22A77D61" w:rsidR="008B6AD8" w:rsidRPr="005E2379" w:rsidRDefault="008B6AD8" w:rsidP="007961EF">
            <w:pPr>
              <w:rPr>
                <w:rFonts w:ascii="Arial" w:hAnsi="Arial" w:cs="Arial"/>
              </w:rPr>
            </w:pPr>
            <w:r w:rsidRPr="005E2379">
              <w:rPr>
                <w:rFonts w:ascii="Arial" w:hAnsi="Arial" w:cs="Arial"/>
              </w:rPr>
              <w:t>1</w:t>
            </w:r>
          </w:p>
        </w:tc>
        <w:tc>
          <w:tcPr>
            <w:tcW w:w="6662" w:type="dxa"/>
            <w:vAlign w:val="center"/>
          </w:tcPr>
          <w:p w14:paraId="072A9327" w14:textId="2231A774" w:rsidR="008B6AD8" w:rsidRPr="005E2379" w:rsidRDefault="008B6AD8" w:rsidP="007961EF">
            <w:pPr>
              <w:rPr>
                <w:rFonts w:ascii="Arial" w:hAnsi="Arial" w:cs="Arial"/>
              </w:rPr>
            </w:pPr>
            <w:r w:rsidRPr="005E2379">
              <w:rPr>
                <w:rFonts w:ascii="Arial" w:hAnsi="Arial" w:cs="Arial"/>
              </w:rPr>
              <w:t>Quality Responses</w:t>
            </w:r>
          </w:p>
        </w:tc>
        <w:tc>
          <w:tcPr>
            <w:tcW w:w="1196" w:type="dxa"/>
            <w:shd w:val="clear" w:color="auto" w:fill="F2F2F2" w:themeFill="background1" w:themeFillShade="F2"/>
            <w:vAlign w:val="center"/>
          </w:tcPr>
          <w:p w14:paraId="075BEFCD" w14:textId="77777777" w:rsidR="008B6AD8" w:rsidRPr="005E2379" w:rsidRDefault="008B6AD8" w:rsidP="007961EF">
            <w:pPr>
              <w:rPr>
                <w:rFonts w:ascii="Arial" w:hAnsi="Arial" w:cs="Arial"/>
              </w:rPr>
            </w:pPr>
          </w:p>
        </w:tc>
      </w:tr>
      <w:tr w:rsidR="008B6AD8" w:rsidRPr="005E2379" w14:paraId="33EB3F35" w14:textId="77777777" w:rsidTr="007961EF">
        <w:trPr>
          <w:trHeight w:val="340"/>
          <w:jc w:val="center"/>
        </w:trPr>
        <w:tc>
          <w:tcPr>
            <w:tcW w:w="1384" w:type="dxa"/>
            <w:vAlign w:val="center"/>
          </w:tcPr>
          <w:p w14:paraId="62D12994" w14:textId="65F1C0FD" w:rsidR="008B6AD8" w:rsidRPr="005E2379" w:rsidRDefault="008B6AD8" w:rsidP="007961EF">
            <w:pPr>
              <w:rPr>
                <w:rFonts w:ascii="Arial" w:hAnsi="Arial" w:cs="Arial"/>
              </w:rPr>
            </w:pPr>
          </w:p>
        </w:tc>
        <w:tc>
          <w:tcPr>
            <w:tcW w:w="6662" w:type="dxa"/>
            <w:vAlign w:val="center"/>
          </w:tcPr>
          <w:p w14:paraId="0D34F932" w14:textId="06859E6D" w:rsidR="008B6AD8" w:rsidRPr="005E2379" w:rsidRDefault="008B6AD8" w:rsidP="007961EF">
            <w:pPr>
              <w:rPr>
                <w:rFonts w:ascii="Arial" w:hAnsi="Arial" w:cs="Arial"/>
              </w:rPr>
            </w:pPr>
          </w:p>
        </w:tc>
        <w:tc>
          <w:tcPr>
            <w:tcW w:w="1196" w:type="dxa"/>
            <w:vAlign w:val="center"/>
          </w:tcPr>
          <w:p w14:paraId="4448B241" w14:textId="77777777" w:rsidR="008B6AD8" w:rsidRPr="005E2379" w:rsidRDefault="008B6AD8" w:rsidP="007961EF">
            <w:pPr>
              <w:rPr>
                <w:rFonts w:ascii="Arial" w:hAnsi="Arial" w:cs="Arial"/>
              </w:rPr>
            </w:pPr>
          </w:p>
        </w:tc>
      </w:tr>
      <w:tr w:rsidR="008B6AD8" w:rsidRPr="005E2379" w14:paraId="2C612D7C" w14:textId="77777777" w:rsidTr="00A64FAE">
        <w:trPr>
          <w:trHeight w:val="340"/>
          <w:jc w:val="center"/>
        </w:trPr>
        <w:tc>
          <w:tcPr>
            <w:tcW w:w="1384" w:type="dxa"/>
            <w:shd w:val="clear" w:color="auto" w:fill="F2F2F2" w:themeFill="background1" w:themeFillShade="F2"/>
            <w:vAlign w:val="center"/>
          </w:tcPr>
          <w:p w14:paraId="62E494B1" w14:textId="77777777" w:rsidR="008B6AD8" w:rsidRPr="005E2379" w:rsidRDefault="008B6AD8" w:rsidP="007961EF">
            <w:pPr>
              <w:rPr>
                <w:rFonts w:ascii="Arial" w:hAnsi="Arial" w:cs="Arial"/>
              </w:rPr>
            </w:pPr>
          </w:p>
        </w:tc>
        <w:tc>
          <w:tcPr>
            <w:tcW w:w="6662" w:type="dxa"/>
            <w:shd w:val="clear" w:color="auto" w:fill="F2F2F2" w:themeFill="background1" w:themeFillShade="F2"/>
            <w:vAlign w:val="center"/>
          </w:tcPr>
          <w:p w14:paraId="76292C3B" w14:textId="4F1B8062" w:rsidR="008B6AD8" w:rsidRPr="005E2379" w:rsidRDefault="008B6AD8" w:rsidP="007961EF">
            <w:pPr>
              <w:rPr>
                <w:rFonts w:ascii="Arial" w:hAnsi="Arial" w:cs="Arial"/>
              </w:rPr>
            </w:pPr>
            <w:r w:rsidRPr="005E2379">
              <w:rPr>
                <w:rFonts w:ascii="Arial" w:hAnsi="Arial" w:cs="Arial"/>
              </w:rPr>
              <w:t>STAGE 4 – PRICE SUMMARY</w:t>
            </w:r>
          </w:p>
        </w:tc>
        <w:tc>
          <w:tcPr>
            <w:tcW w:w="1196" w:type="dxa"/>
            <w:vAlign w:val="center"/>
          </w:tcPr>
          <w:p w14:paraId="2492BCC9" w14:textId="77777777" w:rsidR="008B6AD8" w:rsidRPr="005E2379" w:rsidRDefault="008B6AD8" w:rsidP="007961EF">
            <w:pPr>
              <w:rPr>
                <w:rFonts w:ascii="Arial" w:hAnsi="Arial" w:cs="Arial"/>
              </w:rPr>
            </w:pPr>
          </w:p>
        </w:tc>
      </w:tr>
      <w:tr w:rsidR="008B6AD8" w:rsidRPr="005E2379" w14:paraId="13EB8F2F" w14:textId="77777777" w:rsidTr="00A64FAE">
        <w:trPr>
          <w:trHeight w:val="340"/>
          <w:jc w:val="center"/>
        </w:trPr>
        <w:tc>
          <w:tcPr>
            <w:tcW w:w="1384" w:type="dxa"/>
            <w:vAlign w:val="center"/>
          </w:tcPr>
          <w:p w14:paraId="271AA5F2" w14:textId="6D18FFB3" w:rsidR="008B6AD8" w:rsidRPr="005E2379" w:rsidRDefault="008B6AD8" w:rsidP="007961EF">
            <w:pPr>
              <w:rPr>
                <w:rFonts w:ascii="Arial" w:hAnsi="Arial" w:cs="Arial"/>
              </w:rPr>
            </w:pPr>
            <w:r w:rsidRPr="005E2379">
              <w:rPr>
                <w:rFonts w:ascii="Arial" w:hAnsi="Arial" w:cs="Arial"/>
              </w:rPr>
              <w:t>1</w:t>
            </w:r>
          </w:p>
        </w:tc>
        <w:tc>
          <w:tcPr>
            <w:tcW w:w="6662" w:type="dxa"/>
            <w:vAlign w:val="center"/>
          </w:tcPr>
          <w:p w14:paraId="445CFBB9" w14:textId="3B029DD0" w:rsidR="008B6AD8" w:rsidRPr="005E2379" w:rsidRDefault="008B6AD8" w:rsidP="007961EF">
            <w:pPr>
              <w:rPr>
                <w:rFonts w:ascii="Arial" w:hAnsi="Arial" w:cs="Arial"/>
              </w:rPr>
            </w:pPr>
            <w:r w:rsidRPr="005E2379">
              <w:rPr>
                <w:rFonts w:ascii="Arial" w:hAnsi="Arial" w:cs="Arial"/>
              </w:rPr>
              <w:t>Pricing</w:t>
            </w:r>
          </w:p>
        </w:tc>
        <w:tc>
          <w:tcPr>
            <w:tcW w:w="1196" w:type="dxa"/>
            <w:shd w:val="clear" w:color="auto" w:fill="F2F2F2" w:themeFill="background1" w:themeFillShade="F2"/>
            <w:vAlign w:val="center"/>
          </w:tcPr>
          <w:p w14:paraId="3E31B4A2" w14:textId="77777777" w:rsidR="008B6AD8" w:rsidRPr="005E2379" w:rsidRDefault="008B6AD8" w:rsidP="007961EF">
            <w:pPr>
              <w:rPr>
                <w:rFonts w:ascii="Arial" w:hAnsi="Arial" w:cs="Arial"/>
              </w:rPr>
            </w:pPr>
          </w:p>
        </w:tc>
      </w:tr>
      <w:tr w:rsidR="008B6AD8" w:rsidRPr="005E2379" w14:paraId="4C94A1DC" w14:textId="77777777" w:rsidTr="007961EF">
        <w:trPr>
          <w:trHeight w:val="340"/>
          <w:jc w:val="center"/>
        </w:trPr>
        <w:tc>
          <w:tcPr>
            <w:tcW w:w="1384" w:type="dxa"/>
            <w:vAlign w:val="center"/>
          </w:tcPr>
          <w:p w14:paraId="4EE0B9DE" w14:textId="6586FCDA" w:rsidR="008B6AD8" w:rsidRPr="005E2379" w:rsidRDefault="008B6AD8" w:rsidP="007961EF">
            <w:pPr>
              <w:rPr>
                <w:rFonts w:ascii="Arial" w:hAnsi="Arial" w:cs="Arial"/>
              </w:rPr>
            </w:pPr>
            <w:r w:rsidRPr="005E2379">
              <w:rPr>
                <w:rFonts w:ascii="Arial" w:hAnsi="Arial" w:cs="Arial"/>
              </w:rPr>
              <w:t>2</w:t>
            </w:r>
          </w:p>
        </w:tc>
        <w:tc>
          <w:tcPr>
            <w:tcW w:w="6662" w:type="dxa"/>
            <w:vAlign w:val="center"/>
          </w:tcPr>
          <w:p w14:paraId="1E47518B" w14:textId="216E4026" w:rsidR="008B6AD8" w:rsidRPr="005E2379" w:rsidRDefault="008B6AD8" w:rsidP="007961EF">
            <w:pPr>
              <w:rPr>
                <w:rFonts w:ascii="Arial" w:hAnsi="Arial" w:cs="Arial"/>
              </w:rPr>
            </w:pPr>
            <w:r w:rsidRPr="005E2379">
              <w:rPr>
                <w:rFonts w:ascii="Arial" w:hAnsi="Arial" w:cs="Arial"/>
              </w:rPr>
              <w:t>Payment by BACS</w:t>
            </w:r>
          </w:p>
        </w:tc>
        <w:tc>
          <w:tcPr>
            <w:tcW w:w="1196" w:type="dxa"/>
            <w:vAlign w:val="center"/>
          </w:tcPr>
          <w:p w14:paraId="310FF772" w14:textId="77777777" w:rsidR="008B6AD8" w:rsidRPr="005E2379" w:rsidRDefault="008B6AD8" w:rsidP="007961EF">
            <w:pPr>
              <w:rPr>
                <w:rFonts w:ascii="Arial" w:hAnsi="Arial" w:cs="Arial"/>
              </w:rPr>
            </w:pPr>
          </w:p>
        </w:tc>
      </w:tr>
      <w:tr w:rsidR="008B6AD8" w:rsidRPr="005E2379" w14:paraId="10781B50" w14:textId="77777777" w:rsidTr="007961EF">
        <w:trPr>
          <w:trHeight w:val="340"/>
          <w:jc w:val="center"/>
        </w:trPr>
        <w:tc>
          <w:tcPr>
            <w:tcW w:w="1384" w:type="dxa"/>
            <w:vAlign w:val="center"/>
          </w:tcPr>
          <w:p w14:paraId="7D125FC4" w14:textId="1D9FADD3" w:rsidR="008B6AD8" w:rsidRPr="005E2379" w:rsidRDefault="008B6AD8" w:rsidP="007961EF">
            <w:pPr>
              <w:rPr>
                <w:rFonts w:ascii="Arial" w:hAnsi="Arial" w:cs="Arial"/>
              </w:rPr>
            </w:pPr>
          </w:p>
        </w:tc>
        <w:tc>
          <w:tcPr>
            <w:tcW w:w="6662" w:type="dxa"/>
            <w:vAlign w:val="center"/>
          </w:tcPr>
          <w:p w14:paraId="44F0E328" w14:textId="11DC3E17" w:rsidR="008B6AD8" w:rsidRPr="005E2379" w:rsidRDefault="008B6AD8" w:rsidP="007961EF">
            <w:pPr>
              <w:rPr>
                <w:rFonts w:ascii="Arial" w:hAnsi="Arial" w:cs="Arial"/>
              </w:rPr>
            </w:pPr>
          </w:p>
        </w:tc>
        <w:tc>
          <w:tcPr>
            <w:tcW w:w="1196" w:type="dxa"/>
            <w:vAlign w:val="center"/>
          </w:tcPr>
          <w:p w14:paraId="6847403C" w14:textId="77777777" w:rsidR="008B6AD8" w:rsidRPr="005E2379" w:rsidRDefault="008B6AD8" w:rsidP="007961EF">
            <w:pPr>
              <w:rPr>
                <w:rFonts w:ascii="Arial" w:hAnsi="Arial" w:cs="Arial"/>
              </w:rPr>
            </w:pPr>
          </w:p>
        </w:tc>
      </w:tr>
      <w:tr w:rsidR="008B6AD8" w:rsidRPr="005E2379" w14:paraId="368B68DB" w14:textId="77777777" w:rsidTr="00A64FAE">
        <w:trPr>
          <w:trHeight w:val="340"/>
          <w:jc w:val="center"/>
        </w:trPr>
        <w:tc>
          <w:tcPr>
            <w:tcW w:w="1384" w:type="dxa"/>
            <w:shd w:val="clear" w:color="auto" w:fill="000000" w:themeFill="text1"/>
            <w:vAlign w:val="center"/>
          </w:tcPr>
          <w:p w14:paraId="6ABC738C" w14:textId="77777777" w:rsidR="008B6AD8" w:rsidRPr="005E2379" w:rsidRDefault="008B6AD8" w:rsidP="007961EF">
            <w:pPr>
              <w:rPr>
                <w:rFonts w:ascii="Arial" w:hAnsi="Arial" w:cs="Arial"/>
              </w:rPr>
            </w:pPr>
          </w:p>
        </w:tc>
        <w:tc>
          <w:tcPr>
            <w:tcW w:w="6662" w:type="dxa"/>
            <w:shd w:val="clear" w:color="auto" w:fill="000000" w:themeFill="text1"/>
            <w:vAlign w:val="center"/>
          </w:tcPr>
          <w:p w14:paraId="5AA9B77F" w14:textId="4946A1F1" w:rsidR="008B6AD8" w:rsidRPr="005E2379" w:rsidRDefault="008B6AD8" w:rsidP="007961EF">
            <w:pPr>
              <w:rPr>
                <w:rFonts w:ascii="Arial" w:hAnsi="Arial" w:cs="Arial"/>
              </w:rPr>
            </w:pPr>
            <w:r w:rsidRPr="005E2379">
              <w:rPr>
                <w:rFonts w:ascii="Arial" w:hAnsi="Arial" w:cs="Arial"/>
                <w:color w:val="FFFFFF" w:themeColor="background1"/>
              </w:rPr>
              <w:t>APPENDICIES</w:t>
            </w:r>
          </w:p>
        </w:tc>
        <w:tc>
          <w:tcPr>
            <w:tcW w:w="1196" w:type="dxa"/>
            <w:vAlign w:val="center"/>
          </w:tcPr>
          <w:p w14:paraId="3BF163B8" w14:textId="77777777" w:rsidR="008B6AD8" w:rsidRPr="005E2379" w:rsidRDefault="008B6AD8" w:rsidP="007961EF">
            <w:pPr>
              <w:rPr>
                <w:rFonts w:ascii="Arial" w:hAnsi="Arial" w:cs="Arial"/>
              </w:rPr>
            </w:pPr>
          </w:p>
        </w:tc>
      </w:tr>
      <w:tr w:rsidR="008B6AD8" w:rsidRPr="005E2379" w14:paraId="3C8F4EFA" w14:textId="77777777" w:rsidTr="00A64FAE">
        <w:trPr>
          <w:trHeight w:val="340"/>
          <w:jc w:val="center"/>
        </w:trPr>
        <w:tc>
          <w:tcPr>
            <w:tcW w:w="1384" w:type="dxa"/>
            <w:vAlign w:val="center"/>
          </w:tcPr>
          <w:p w14:paraId="35BF6D1F" w14:textId="77777777" w:rsidR="008B6AD8" w:rsidRDefault="008B6AD8" w:rsidP="007961EF">
            <w:pPr>
              <w:rPr>
                <w:rFonts w:ascii="Arial" w:hAnsi="Arial" w:cs="Arial"/>
              </w:rPr>
            </w:pPr>
            <w:r>
              <w:rPr>
                <w:rFonts w:ascii="Arial" w:hAnsi="Arial" w:cs="Arial"/>
              </w:rPr>
              <w:t>Appendix A</w:t>
            </w:r>
          </w:p>
          <w:p w14:paraId="1CEDD9DD" w14:textId="0BCA1E8C" w:rsidR="008B6AD8" w:rsidRPr="005E2379" w:rsidRDefault="008B6AD8" w:rsidP="007961EF">
            <w:pPr>
              <w:rPr>
                <w:rFonts w:ascii="Arial" w:hAnsi="Arial" w:cs="Arial"/>
                <w:color w:val="FFFFFF" w:themeColor="background1"/>
              </w:rPr>
            </w:pPr>
            <w:r>
              <w:rPr>
                <w:rFonts w:ascii="Arial" w:hAnsi="Arial" w:cs="Arial"/>
              </w:rPr>
              <w:t>Appendix B</w:t>
            </w:r>
          </w:p>
        </w:tc>
        <w:tc>
          <w:tcPr>
            <w:tcW w:w="6662" w:type="dxa"/>
            <w:vAlign w:val="center"/>
          </w:tcPr>
          <w:p w14:paraId="545A3DE2" w14:textId="77777777" w:rsidR="008B6AD8" w:rsidRDefault="008B6AD8" w:rsidP="007961EF">
            <w:pPr>
              <w:rPr>
                <w:rFonts w:ascii="Arial" w:hAnsi="Arial" w:cs="Arial"/>
              </w:rPr>
            </w:pPr>
            <w:r>
              <w:rPr>
                <w:rFonts w:ascii="Arial" w:hAnsi="Arial" w:cs="Arial"/>
              </w:rPr>
              <w:t>Pricing Summary (as separate file)</w:t>
            </w:r>
          </w:p>
          <w:p w14:paraId="6BCBA82F" w14:textId="2504F58C" w:rsidR="008B6AD8" w:rsidRPr="005E2379" w:rsidRDefault="008B6AD8" w:rsidP="007961EF">
            <w:pPr>
              <w:rPr>
                <w:rFonts w:ascii="Arial" w:hAnsi="Arial" w:cs="Arial"/>
                <w:color w:val="FFFFFF" w:themeColor="background1"/>
              </w:rPr>
            </w:pPr>
            <w:r>
              <w:rPr>
                <w:rFonts w:ascii="Arial" w:hAnsi="Arial" w:cs="Arial"/>
              </w:rPr>
              <w:t>Expenses Schedule</w:t>
            </w:r>
          </w:p>
        </w:tc>
        <w:tc>
          <w:tcPr>
            <w:tcW w:w="1196" w:type="dxa"/>
            <w:shd w:val="clear" w:color="auto" w:fill="000000" w:themeFill="text1"/>
            <w:vAlign w:val="center"/>
          </w:tcPr>
          <w:p w14:paraId="7EFFF60D" w14:textId="77777777" w:rsidR="008B6AD8" w:rsidRPr="005E2379" w:rsidRDefault="008B6AD8" w:rsidP="007961EF">
            <w:pPr>
              <w:rPr>
                <w:rFonts w:ascii="Arial" w:hAnsi="Arial" w:cs="Arial"/>
                <w:color w:val="FFFFFF" w:themeColor="background1"/>
              </w:rPr>
            </w:pPr>
          </w:p>
        </w:tc>
      </w:tr>
      <w:tr w:rsidR="008B6AD8" w:rsidRPr="005E2379" w14:paraId="2544A82C" w14:textId="77777777" w:rsidTr="007961EF">
        <w:trPr>
          <w:trHeight w:val="340"/>
          <w:jc w:val="center"/>
        </w:trPr>
        <w:tc>
          <w:tcPr>
            <w:tcW w:w="1384" w:type="dxa"/>
            <w:vAlign w:val="center"/>
          </w:tcPr>
          <w:p w14:paraId="7F2DD706" w14:textId="77777777" w:rsidR="008B6AD8" w:rsidRDefault="008B6AD8" w:rsidP="00BA1C8B">
            <w:pPr>
              <w:rPr>
                <w:rFonts w:ascii="Arial" w:hAnsi="Arial" w:cs="Arial"/>
              </w:rPr>
            </w:pPr>
            <w:r>
              <w:rPr>
                <w:rFonts w:ascii="Arial" w:hAnsi="Arial" w:cs="Arial"/>
              </w:rPr>
              <w:t>Appendix C</w:t>
            </w:r>
          </w:p>
          <w:p w14:paraId="7FC92EAA" w14:textId="1C9F1012" w:rsidR="008B6AD8" w:rsidRPr="005E2379" w:rsidRDefault="008B6AD8" w:rsidP="007961EF">
            <w:pPr>
              <w:rPr>
                <w:rFonts w:ascii="Arial" w:hAnsi="Arial" w:cs="Arial"/>
              </w:rPr>
            </w:pPr>
            <w:r w:rsidRPr="005E2379">
              <w:rPr>
                <w:rFonts w:ascii="Arial" w:hAnsi="Arial" w:cs="Arial"/>
              </w:rPr>
              <w:t xml:space="preserve"> </w:t>
            </w:r>
          </w:p>
        </w:tc>
        <w:tc>
          <w:tcPr>
            <w:tcW w:w="6662" w:type="dxa"/>
            <w:vAlign w:val="center"/>
          </w:tcPr>
          <w:p w14:paraId="12BBEF43" w14:textId="77777777" w:rsidR="008B6AD8" w:rsidRDefault="008B6AD8" w:rsidP="007961EF">
            <w:pPr>
              <w:rPr>
                <w:rFonts w:ascii="Arial" w:hAnsi="Arial" w:cs="Arial"/>
              </w:rPr>
            </w:pPr>
            <w:r>
              <w:rPr>
                <w:rFonts w:ascii="Arial" w:hAnsi="Arial" w:cs="Arial"/>
              </w:rPr>
              <w:t>National Heritage Memorial Fund Standard Terms and Conditions</w:t>
            </w:r>
          </w:p>
          <w:p w14:paraId="5DFB2BDE" w14:textId="1D384501" w:rsidR="008B6AD8" w:rsidRPr="005E2379" w:rsidRDefault="008B6AD8" w:rsidP="007961EF">
            <w:pPr>
              <w:rPr>
                <w:rFonts w:ascii="Arial" w:hAnsi="Arial" w:cs="Arial"/>
              </w:rPr>
            </w:pPr>
          </w:p>
        </w:tc>
        <w:tc>
          <w:tcPr>
            <w:tcW w:w="1196" w:type="dxa"/>
            <w:vAlign w:val="center"/>
          </w:tcPr>
          <w:p w14:paraId="07CED817" w14:textId="77777777" w:rsidR="008B6AD8" w:rsidRPr="005E2379" w:rsidRDefault="008B6AD8" w:rsidP="007961EF">
            <w:pPr>
              <w:rPr>
                <w:rFonts w:ascii="Arial" w:hAnsi="Arial" w:cs="Arial"/>
              </w:rPr>
            </w:pPr>
          </w:p>
        </w:tc>
      </w:tr>
      <w:tr w:rsidR="008B6AD8" w:rsidRPr="005E2379" w14:paraId="249C175D" w14:textId="77777777" w:rsidTr="007961EF">
        <w:trPr>
          <w:trHeight w:val="340"/>
          <w:jc w:val="center"/>
        </w:trPr>
        <w:tc>
          <w:tcPr>
            <w:tcW w:w="1384" w:type="dxa"/>
            <w:vAlign w:val="center"/>
          </w:tcPr>
          <w:p w14:paraId="1E1ACF07" w14:textId="4ED6A426" w:rsidR="008B6AD8" w:rsidRPr="005E2379" w:rsidRDefault="008B6AD8" w:rsidP="00BA1C8B">
            <w:pPr>
              <w:rPr>
                <w:rFonts w:ascii="Arial" w:hAnsi="Arial" w:cs="Arial"/>
              </w:rPr>
            </w:pPr>
          </w:p>
        </w:tc>
        <w:tc>
          <w:tcPr>
            <w:tcW w:w="6662" w:type="dxa"/>
            <w:vAlign w:val="center"/>
          </w:tcPr>
          <w:p w14:paraId="58ADF583" w14:textId="77777777" w:rsidR="008B6AD8" w:rsidRPr="005E2379" w:rsidRDefault="008B6AD8" w:rsidP="007961EF">
            <w:pPr>
              <w:rPr>
                <w:rFonts w:ascii="Arial" w:hAnsi="Arial" w:cs="Arial"/>
              </w:rPr>
            </w:pPr>
          </w:p>
        </w:tc>
        <w:tc>
          <w:tcPr>
            <w:tcW w:w="1196" w:type="dxa"/>
            <w:vAlign w:val="center"/>
          </w:tcPr>
          <w:p w14:paraId="24B09049" w14:textId="77777777" w:rsidR="008B6AD8" w:rsidRPr="005E2379" w:rsidRDefault="008B6AD8" w:rsidP="007961EF">
            <w:pPr>
              <w:rPr>
                <w:rFonts w:ascii="Arial" w:hAnsi="Arial" w:cs="Arial"/>
              </w:rPr>
            </w:pPr>
          </w:p>
        </w:tc>
      </w:tr>
      <w:tr w:rsidR="008B6AD8" w:rsidRPr="005E2379" w14:paraId="62BF310C" w14:textId="77777777" w:rsidTr="007961EF">
        <w:trPr>
          <w:trHeight w:val="340"/>
          <w:jc w:val="center"/>
        </w:trPr>
        <w:tc>
          <w:tcPr>
            <w:tcW w:w="1384" w:type="dxa"/>
            <w:vAlign w:val="center"/>
          </w:tcPr>
          <w:p w14:paraId="13391245" w14:textId="77777777" w:rsidR="008B6AD8" w:rsidRPr="005E2379" w:rsidRDefault="008B6AD8" w:rsidP="007961EF">
            <w:pPr>
              <w:rPr>
                <w:rFonts w:ascii="Arial" w:hAnsi="Arial" w:cs="Arial"/>
              </w:rPr>
            </w:pPr>
          </w:p>
        </w:tc>
        <w:tc>
          <w:tcPr>
            <w:tcW w:w="6662" w:type="dxa"/>
            <w:vAlign w:val="center"/>
          </w:tcPr>
          <w:p w14:paraId="0F7E9F7C" w14:textId="77777777" w:rsidR="008B6AD8" w:rsidRPr="005E2379" w:rsidRDefault="008B6AD8" w:rsidP="007961EF">
            <w:pPr>
              <w:rPr>
                <w:rFonts w:ascii="Arial" w:hAnsi="Arial" w:cs="Arial"/>
              </w:rPr>
            </w:pPr>
          </w:p>
        </w:tc>
        <w:tc>
          <w:tcPr>
            <w:tcW w:w="1196" w:type="dxa"/>
            <w:vAlign w:val="center"/>
          </w:tcPr>
          <w:p w14:paraId="07B9174A" w14:textId="77777777" w:rsidR="008B6AD8" w:rsidRPr="005E2379" w:rsidRDefault="008B6AD8" w:rsidP="007961EF">
            <w:pPr>
              <w:rPr>
                <w:rFonts w:ascii="Arial" w:hAnsi="Arial" w:cs="Arial"/>
              </w:rPr>
            </w:pPr>
          </w:p>
        </w:tc>
      </w:tr>
    </w:tbl>
    <w:p w14:paraId="5BC977EB" w14:textId="77777777" w:rsidR="008C756A" w:rsidRPr="005E2379" w:rsidRDefault="008C756A" w:rsidP="00395DEB">
      <w:pPr>
        <w:rPr>
          <w:rFonts w:ascii="Arial" w:hAnsi="Arial" w:cs="Arial"/>
        </w:rPr>
      </w:pPr>
    </w:p>
    <w:p w14:paraId="5B0A550D" w14:textId="77777777" w:rsidR="00395DEB" w:rsidRPr="005E2379" w:rsidRDefault="00395DEB" w:rsidP="00395DEB">
      <w:pPr>
        <w:rPr>
          <w:rFonts w:ascii="Arial" w:hAnsi="Arial" w:cs="Arial"/>
        </w:rPr>
      </w:pPr>
    </w:p>
    <w:p w14:paraId="366DB608" w14:textId="77777777" w:rsidR="00395DEB" w:rsidRPr="005E2379" w:rsidRDefault="00395DEB" w:rsidP="00E37FA0">
      <w:pPr>
        <w:tabs>
          <w:tab w:val="left" w:pos="4253"/>
          <w:tab w:val="left" w:pos="6521"/>
          <w:tab w:val="left" w:pos="8222"/>
        </w:tabs>
        <w:spacing w:after="0" w:line="240" w:lineRule="auto"/>
        <w:jc w:val="center"/>
        <w:outlineLvl w:val="0"/>
        <w:rPr>
          <w:rFonts w:ascii="Arial" w:eastAsia="Times New Roman" w:hAnsi="Arial" w:cs="Arial"/>
        </w:rPr>
      </w:pPr>
      <w:r w:rsidRPr="005E2379">
        <w:rPr>
          <w:rFonts w:ascii="Arial" w:eastAsia="Times New Roman" w:hAnsi="Arial" w:cs="Arial"/>
        </w:rPr>
        <w:t>IMPORTANT NOTE</w:t>
      </w:r>
    </w:p>
    <w:p w14:paraId="29ED105F" w14:textId="77777777" w:rsidR="00395DEB" w:rsidRPr="005E2379" w:rsidRDefault="00395DEB" w:rsidP="00395DEB">
      <w:pPr>
        <w:tabs>
          <w:tab w:val="left" w:pos="4253"/>
          <w:tab w:val="left" w:pos="6521"/>
          <w:tab w:val="left" w:pos="8222"/>
        </w:tabs>
        <w:spacing w:after="0" w:line="240" w:lineRule="auto"/>
        <w:rPr>
          <w:rFonts w:ascii="Arial" w:eastAsia="Times New Roman" w:hAnsi="Arial" w:cs="Arial"/>
        </w:rPr>
      </w:pPr>
    </w:p>
    <w:p w14:paraId="0699E096" w14:textId="77777777" w:rsidR="00395DEB" w:rsidRPr="005E2379" w:rsidRDefault="00395DEB" w:rsidP="00E37FA0">
      <w:pPr>
        <w:tabs>
          <w:tab w:val="left" w:pos="2268"/>
          <w:tab w:val="right" w:pos="9072"/>
        </w:tabs>
        <w:spacing w:after="0" w:line="240" w:lineRule="auto"/>
        <w:jc w:val="center"/>
        <w:outlineLvl w:val="0"/>
        <w:rPr>
          <w:rFonts w:ascii="Arial" w:eastAsia="Times New Roman" w:hAnsi="Arial" w:cs="Arial"/>
        </w:rPr>
      </w:pPr>
      <w:r w:rsidRPr="005E2379">
        <w:rPr>
          <w:rFonts w:ascii="Arial" w:eastAsia="Times New Roman" w:hAnsi="Arial" w:cs="Arial"/>
        </w:rPr>
        <w:t xml:space="preserve">Guidance for </w:t>
      </w:r>
      <w:r w:rsidR="00982FCB">
        <w:rPr>
          <w:rFonts w:ascii="Arial" w:eastAsia="Times New Roman" w:hAnsi="Arial" w:cs="Arial"/>
        </w:rPr>
        <w:t>Supplier</w:t>
      </w:r>
      <w:r w:rsidR="002A791E" w:rsidRPr="005E2379">
        <w:rPr>
          <w:rFonts w:ascii="Arial" w:eastAsia="Times New Roman" w:hAnsi="Arial" w:cs="Arial"/>
        </w:rPr>
        <w:t>s</w:t>
      </w:r>
    </w:p>
    <w:p w14:paraId="58498653" w14:textId="77777777" w:rsidR="00395DEB" w:rsidRPr="005E2379" w:rsidRDefault="00395DEB" w:rsidP="00395DEB">
      <w:pPr>
        <w:spacing w:after="0" w:line="240" w:lineRule="auto"/>
        <w:rPr>
          <w:rFonts w:ascii="Arial" w:eastAsia="Times New Roman" w:hAnsi="Arial" w:cs="Arial"/>
        </w:rPr>
      </w:pPr>
      <w:r w:rsidRPr="005E2379">
        <w:rPr>
          <w:rFonts w:ascii="Arial" w:eastAsia="Times New Roman" w:hAnsi="Arial" w:cs="Arial"/>
        </w:rPr>
        <w:lastRenderedPageBreak/>
        <w:tab/>
      </w:r>
      <w:r w:rsidRPr="005E2379">
        <w:rPr>
          <w:rFonts w:ascii="Arial" w:eastAsia="Times New Roman" w:hAnsi="Arial" w:cs="Arial"/>
        </w:rPr>
        <w:tab/>
      </w:r>
      <w:r w:rsidRPr="005E2379">
        <w:rPr>
          <w:rFonts w:ascii="Arial" w:eastAsia="Times New Roman" w:hAnsi="Arial" w:cs="Arial"/>
        </w:rPr>
        <w:tab/>
      </w:r>
      <w:r w:rsidRPr="005E2379">
        <w:rPr>
          <w:rFonts w:ascii="Arial" w:eastAsia="Times New Roman" w:hAnsi="Arial" w:cs="Arial"/>
        </w:rPr>
        <w:tab/>
      </w:r>
      <w:r w:rsidRPr="005E2379">
        <w:rPr>
          <w:rFonts w:ascii="Arial" w:eastAsia="Times New Roman" w:hAnsi="Arial" w:cs="Arial"/>
        </w:rPr>
        <w:tab/>
      </w:r>
      <w:r w:rsidRPr="005E2379">
        <w:rPr>
          <w:rFonts w:ascii="Arial" w:eastAsia="Times New Roman" w:hAnsi="Arial" w:cs="Arial"/>
        </w:rPr>
        <w:tab/>
      </w:r>
      <w:r w:rsidRPr="005E2379">
        <w:rPr>
          <w:rFonts w:ascii="Arial" w:eastAsia="Times New Roman" w:hAnsi="Arial" w:cs="Arial"/>
        </w:rPr>
        <w:tab/>
      </w:r>
      <w:r w:rsidRPr="005E2379">
        <w:rPr>
          <w:rFonts w:ascii="Arial" w:eastAsia="Times New Roman" w:hAnsi="Arial" w:cs="Arial"/>
        </w:rPr>
        <w:tab/>
      </w:r>
    </w:p>
    <w:p w14:paraId="0544A25D" w14:textId="77777777" w:rsidR="00B449A3" w:rsidRDefault="00395DEB" w:rsidP="00C915AA">
      <w:pPr>
        <w:autoSpaceDE w:val="0"/>
        <w:autoSpaceDN w:val="0"/>
        <w:adjustRightInd w:val="0"/>
        <w:spacing w:after="0" w:line="240" w:lineRule="auto"/>
        <w:jc w:val="both"/>
        <w:rPr>
          <w:rFonts w:ascii="Arial" w:eastAsia="Times New Roman" w:hAnsi="Arial" w:cs="Arial"/>
        </w:rPr>
      </w:pPr>
      <w:r w:rsidRPr="005E2379">
        <w:rPr>
          <w:rFonts w:ascii="Arial" w:eastAsia="Times New Roman" w:hAnsi="Arial" w:cs="Arial"/>
        </w:rPr>
        <w:t xml:space="preserve">You are invited to submit a quotation document </w:t>
      </w:r>
      <w:r w:rsidR="00B449A3">
        <w:rPr>
          <w:rFonts w:ascii="Arial" w:eastAsia="Times New Roman" w:hAnsi="Arial" w:cs="Arial"/>
        </w:rPr>
        <w:t>and complete our q</w:t>
      </w:r>
      <w:r w:rsidR="00F86B8F">
        <w:rPr>
          <w:rFonts w:ascii="Arial" w:eastAsia="Times New Roman" w:hAnsi="Arial" w:cs="Arial"/>
        </w:rPr>
        <w:t xml:space="preserve">uotation </w:t>
      </w:r>
      <w:r w:rsidR="00B449A3">
        <w:rPr>
          <w:rFonts w:ascii="Arial" w:eastAsia="Times New Roman" w:hAnsi="Arial" w:cs="Arial"/>
        </w:rPr>
        <w:t>t</w:t>
      </w:r>
      <w:r w:rsidR="00E670FE">
        <w:rPr>
          <w:rFonts w:ascii="Arial" w:eastAsia="Times New Roman" w:hAnsi="Arial" w:cs="Arial"/>
        </w:rPr>
        <w:t>emplate</w:t>
      </w:r>
      <w:r w:rsidR="00B449A3">
        <w:rPr>
          <w:rFonts w:ascii="Arial" w:eastAsia="Times New Roman" w:hAnsi="Arial" w:cs="Arial"/>
        </w:rPr>
        <w:t xml:space="preserve"> (below)</w:t>
      </w:r>
      <w:r w:rsidR="00E670FE">
        <w:rPr>
          <w:rFonts w:ascii="Arial" w:eastAsia="Times New Roman" w:hAnsi="Arial" w:cs="Arial"/>
        </w:rPr>
        <w:t xml:space="preserve"> </w:t>
      </w:r>
      <w:r w:rsidR="00B449A3">
        <w:rPr>
          <w:rFonts w:ascii="Arial" w:eastAsia="Times New Roman" w:hAnsi="Arial" w:cs="Arial"/>
        </w:rPr>
        <w:t>and</w:t>
      </w:r>
      <w:r w:rsidR="00E670FE">
        <w:rPr>
          <w:rFonts w:ascii="Arial" w:eastAsia="Times New Roman" w:hAnsi="Arial" w:cs="Arial"/>
          <w:color w:val="FF0000"/>
        </w:rPr>
        <w:t xml:space="preserve"> </w:t>
      </w:r>
      <w:r w:rsidR="00F86B8F">
        <w:rPr>
          <w:rFonts w:ascii="Arial" w:eastAsia="Times New Roman" w:hAnsi="Arial" w:cs="Arial"/>
        </w:rPr>
        <w:t>the</w:t>
      </w:r>
      <w:r w:rsidR="00E670FE">
        <w:rPr>
          <w:rFonts w:ascii="Arial" w:eastAsia="Times New Roman" w:hAnsi="Arial" w:cs="Arial"/>
        </w:rPr>
        <w:t xml:space="preserve"> </w:t>
      </w:r>
      <w:r w:rsidR="00982FCB">
        <w:rPr>
          <w:rFonts w:ascii="Arial" w:eastAsia="Times New Roman" w:hAnsi="Arial" w:cs="Arial"/>
        </w:rPr>
        <w:t>Framework Agreement</w:t>
      </w:r>
      <w:r w:rsidR="00CF5D30">
        <w:rPr>
          <w:rFonts w:ascii="Arial" w:eastAsia="Times New Roman" w:hAnsi="Arial" w:cs="Arial"/>
        </w:rPr>
        <w:t xml:space="preserve"> -</w:t>
      </w:r>
      <w:r w:rsidR="00982FCB">
        <w:rPr>
          <w:rFonts w:ascii="Arial" w:eastAsia="Times New Roman" w:hAnsi="Arial" w:cs="Arial"/>
        </w:rPr>
        <w:t xml:space="preserve"> </w:t>
      </w:r>
      <w:r w:rsidR="00CF5D30">
        <w:rPr>
          <w:rFonts w:ascii="Arial" w:eastAsia="Times New Roman" w:hAnsi="Arial" w:cs="Arial"/>
        </w:rPr>
        <w:t>Short Films (</w:t>
      </w:r>
      <w:r w:rsidRPr="005E2379">
        <w:rPr>
          <w:rFonts w:ascii="Arial" w:eastAsia="Times New Roman" w:hAnsi="Arial" w:cs="Arial"/>
        </w:rPr>
        <w:t>as</w:t>
      </w:r>
      <w:r w:rsidR="00982FCB">
        <w:rPr>
          <w:rFonts w:ascii="Arial" w:eastAsia="Times New Roman" w:hAnsi="Arial" w:cs="Arial"/>
        </w:rPr>
        <w:t xml:space="preserve"> attached</w:t>
      </w:r>
      <w:r w:rsidR="00CF5D30">
        <w:rPr>
          <w:rFonts w:ascii="Arial" w:eastAsia="Times New Roman" w:hAnsi="Arial" w:cs="Arial"/>
        </w:rPr>
        <w:t>)</w:t>
      </w:r>
      <w:r w:rsidR="00B449A3">
        <w:rPr>
          <w:rFonts w:ascii="Arial" w:eastAsia="Times New Roman" w:hAnsi="Arial" w:cs="Arial"/>
        </w:rPr>
        <w:t xml:space="preserve"> </w:t>
      </w:r>
      <w:r w:rsidR="00982FCB">
        <w:rPr>
          <w:rFonts w:ascii="Arial" w:eastAsia="Times New Roman" w:hAnsi="Arial" w:cs="Arial"/>
        </w:rPr>
        <w:t xml:space="preserve">as </w:t>
      </w:r>
      <w:r w:rsidRPr="005E2379">
        <w:rPr>
          <w:rFonts w:ascii="Arial" w:eastAsia="Times New Roman" w:hAnsi="Arial" w:cs="Arial"/>
        </w:rPr>
        <w:t>detailed belo</w:t>
      </w:r>
      <w:r w:rsidR="00594345" w:rsidRPr="005E2379">
        <w:rPr>
          <w:rFonts w:ascii="Arial" w:eastAsia="Times New Roman" w:hAnsi="Arial" w:cs="Arial"/>
        </w:rPr>
        <w:t xml:space="preserve">w in accordance with </w:t>
      </w:r>
      <w:r w:rsidR="00CF5D30">
        <w:rPr>
          <w:rFonts w:ascii="Arial" w:eastAsia="Times New Roman" w:hAnsi="Arial" w:cs="Arial"/>
        </w:rPr>
        <w:t xml:space="preserve">the </w:t>
      </w:r>
      <w:r w:rsidR="00E37FA0" w:rsidRPr="005E2379">
        <w:rPr>
          <w:rFonts w:ascii="Arial" w:eastAsia="Times New Roman" w:hAnsi="Arial" w:cs="Arial"/>
        </w:rPr>
        <w:t>Fund</w:t>
      </w:r>
      <w:r w:rsidRPr="005E2379">
        <w:rPr>
          <w:rFonts w:ascii="Arial" w:eastAsia="Times New Roman" w:hAnsi="Arial" w:cs="Arial"/>
        </w:rPr>
        <w:t>'s standard terms and conditions</w:t>
      </w:r>
      <w:r w:rsidR="002727E8">
        <w:rPr>
          <w:rFonts w:ascii="Arial" w:eastAsia="Times New Roman" w:hAnsi="Arial" w:cs="Arial"/>
        </w:rPr>
        <w:t xml:space="preserve"> </w:t>
      </w:r>
      <w:r w:rsidR="00CF5D30">
        <w:rPr>
          <w:rFonts w:ascii="Arial" w:eastAsia="Times New Roman" w:hAnsi="Arial" w:cs="Arial"/>
        </w:rPr>
        <w:t xml:space="preserve">and those </w:t>
      </w:r>
      <w:r w:rsidR="00B449A3">
        <w:rPr>
          <w:rFonts w:ascii="Arial" w:eastAsia="Times New Roman" w:hAnsi="Arial" w:cs="Arial"/>
        </w:rPr>
        <w:t xml:space="preserve">terms </w:t>
      </w:r>
      <w:r w:rsidR="00CF5D30">
        <w:rPr>
          <w:rFonts w:ascii="Arial" w:eastAsia="Times New Roman" w:hAnsi="Arial" w:cs="Arial"/>
        </w:rPr>
        <w:t>set out in the Framework Agreement, (for clarity the Terms and Condition of the Framework Agreement take precedence should a conflict of terms arise)</w:t>
      </w:r>
      <w:r w:rsidR="002727E8">
        <w:rPr>
          <w:rFonts w:ascii="Arial" w:eastAsia="Times New Roman" w:hAnsi="Arial" w:cs="Arial"/>
        </w:rPr>
        <w:t>.</w:t>
      </w:r>
      <w:r w:rsidR="00F86B8F">
        <w:rPr>
          <w:rFonts w:ascii="Arial" w:eastAsia="Times New Roman" w:hAnsi="Arial" w:cs="Arial"/>
        </w:rPr>
        <w:t xml:space="preserve"> </w:t>
      </w:r>
    </w:p>
    <w:p w14:paraId="120C20B1" w14:textId="77777777" w:rsidR="00B449A3" w:rsidRDefault="00B449A3" w:rsidP="00C915AA">
      <w:pPr>
        <w:autoSpaceDE w:val="0"/>
        <w:autoSpaceDN w:val="0"/>
        <w:adjustRightInd w:val="0"/>
        <w:spacing w:after="0" w:line="240" w:lineRule="auto"/>
        <w:jc w:val="both"/>
        <w:rPr>
          <w:rFonts w:ascii="Arial" w:eastAsia="Times New Roman" w:hAnsi="Arial" w:cs="Arial"/>
        </w:rPr>
      </w:pPr>
    </w:p>
    <w:p w14:paraId="17B301F6" w14:textId="35156D3A" w:rsidR="00395DEB" w:rsidRPr="002727E8" w:rsidRDefault="00F86B8F" w:rsidP="00C915AA">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Your tender response must be returned no later than the time and date set out on the cover page.</w:t>
      </w:r>
      <w:r w:rsidR="00E670FE" w:rsidRPr="005E2379">
        <w:rPr>
          <w:rFonts w:ascii="Arial" w:eastAsia="Times New Roman" w:hAnsi="Arial" w:cs="Arial"/>
          <w:color w:val="FF0000"/>
        </w:rPr>
        <w:t xml:space="preserve"> </w:t>
      </w:r>
    </w:p>
    <w:p w14:paraId="495EEBBF" w14:textId="77777777" w:rsidR="00395DEB" w:rsidRPr="005E2379" w:rsidRDefault="00395DEB" w:rsidP="00395DEB">
      <w:pPr>
        <w:autoSpaceDE w:val="0"/>
        <w:autoSpaceDN w:val="0"/>
        <w:adjustRightInd w:val="0"/>
        <w:spacing w:after="0" w:line="240" w:lineRule="auto"/>
        <w:jc w:val="both"/>
        <w:rPr>
          <w:rFonts w:ascii="Arial" w:eastAsia="Times New Roman" w:hAnsi="Arial" w:cs="Arial"/>
          <w:color w:val="000000"/>
          <w:lang w:eastAsia="en-GB"/>
        </w:rPr>
      </w:pPr>
    </w:p>
    <w:p w14:paraId="5986CCC3" w14:textId="6332E23F" w:rsidR="00395DEB" w:rsidRPr="005E2379" w:rsidRDefault="00982FCB" w:rsidP="00395DEB">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Supplier</w:t>
      </w:r>
      <w:r w:rsidR="00395DEB" w:rsidRPr="005E2379">
        <w:rPr>
          <w:rFonts w:ascii="Arial" w:eastAsia="Times New Roman" w:hAnsi="Arial" w:cs="Arial"/>
        </w:rPr>
        <w:t xml:space="preserve">s are advised to ensure that they are fully familiar with the nature and extent of the contract. It is the </w:t>
      </w:r>
      <w:r w:rsidR="00D6140F">
        <w:rPr>
          <w:rFonts w:ascii="Arial" w:eastAsia="Times New Roman" w:hAnsi="Arial" w:cs="Arial"/>
        </w:rPr>
        <w:t xml:space="preserve">responsibility of the </w:t>
      </w:r>
      <w:r>
        <w:rPr>
          <w:rFonts w:ascii="Arial" w:eastAsia="Times New Roman" w:hAnsi="Arial" w:cs="Arial"/>
        </w:rPr>
        <w:t>Supplier</w:t>
      </w:r>
      <w:r w:rsidR="00395DEB" w:rsidRPr="005E2379">
        <w:rPr>
          <w:rFonts w:ascii="Arial" w:eastAsia="Times New Roman" w:hAnsi="Arial" w:cs="Arial"/>
        </w:rPr>
        <w:t xml:space="preserve"> to obtain for themselves, at their own expense, all information necessary for the preparation of their quotation.</w:t>
      </w:r>
    </w:p>
    <w:p w14:paraId="236A2E88" w14:textId="77777777" w:rsidR="00395DEB" w:rsidRPr="005E2379" w:rsidRDefault="00395DEB" w:rsidP="00395DEB">
      <w:pPr>
        <w:spacing w:after="0" w:line="240" w:lineRule="auto"/>
        <w:jc w:val="both"/>
        <w:rPr>
          <w:rFonts w:ascii="Arial" w:eastAsia="Times New Roman" w:hAnsi="Arial" w:cs="Arial"/>
        </w:rPr>
      </w:pPr>
    </w:p>
    <w:p w14:paraId="3B87DB24" w14:textId="77777777" w:rsidR="00395DEB" w:rsidRPr="005E2379" w:rsidRDefault="00395DEB" w:rsidP="00395DEB">
      <w:pPr>
        <w:numPr>
          <w:ilvl w:val="0"/>
          <w:numId w:val="1"/>
        </w:numPr>
        <w:tabs>
          <w:tab w:val="num" w:pos="284"/>
        </w:tabs>
        <w:spacing w:after="0" w:line="240" w:lineRule="auto"/>
        <w:ind w:left="284" w:hanging="284"/>
        <w:jc w:val="both"/>
        <w:rPr>
          <w:rFonts w:ascii="Arial" w:eastAsia="Times New Roman" w:hAnsi="Arial" w:cs="Arial"/>
        </w:rPr>
      </w:pPr>
      <w:r w:rsidRPr="005E2379">
        <w:rPr>
          <w:rFonts w:ascii="Arial" w:eastAsia="Times New Roman" w:hAnsi="Arial" w:cs="Arial"/>
        </w:rPr>
        <w:t xml:space="preserve">Quotations must be submitted for the entire service as detailed </w:t>
      </w:r>
      <w:r w:rsidR="00E74234" w:rsidRPr="005E2379">
        <w:rPr>
          <w:rFonts w:ascii="Arial" w:eastAsia="Times New Roman" w:hAnsi="Arial" w:cs="Arial"/>
        </w:rPr>
        <w:t>below;</w:t>
      </w:r>
      <w:r w:rsidRPr="005E2379">
        <w:rPr>
          <w:rFonts w:ascii="Arial" w:eastAsia="Times New Roman" w:hAnsi="Arial" w:cs="Arial"/>
        </w:rPr>
        <w:t xml:space="preserve"> quotations for only part of the service may be rejected.</w:t>
      </w:r>
    </w:p>
    <w:p w14:paraId="65EED5B5" w14:textId="77777777" w:rsidR="00395DEB" w:rsidRPr="005E2379" w:rsidRDefault="00395DEB" w:rsidP="00395DEB">
      <w:pPr>
        <w:tabs>
          <w:tab w:val="num" w:pos="284"/>
        </w:tabs>
        <w:spacing w:after="0" w:line="240" w:lineRule="auto"/>
        <w:jc w:val="both"/>
        <w:rPr>
          <w:rFonts w:ascii="Arial" w:eastAsia="Times New Roman" w:hAnsi="Arial" w:cs="Arial"/>
        </w:rPr>
      </w:pPr>
    </w:p>
    <w:p w14:paraId="16897499" w14:textId="77777777" w:rsidR="00395DEB" w:rsidRPr="005E2379" w:rsidRDefault="002727E8" w:rsidP="00395DEB">
      <w:pPr>
        <w:numPr>
          <w:ilvl w:val="0"/>
          <w:numId w:val="1"/>
        </w:numPr>
        <w:tabs>
          <w:tab w:val="num" w:pos="284"/>
        </w:tabs>
        <w:spacing w:after="0" w:line="240" w:lineRule="auto"/>
        <w:ind w:left="284" w:hanging="284"/>
        <w:jc w:val="both"/>
        <w:rPr>
          <w:rFonts w:ascii="Arial" w:eastAsia="Times New Roman" w:hAnsi="Arial" w:cs="Arial"/>
        </w:rPr>
      </w:pPr>
      <w:r>
        <w:rPr>
          <w:rFonts w:ascii="Arial" w:eastAsia="Times New Roman" w:hAnsi="Arial" w:cs="Arial"/>
        </w:rPr>
        <w:t xml:space="preserve">The </w:t>
      </w:r>
      <w:r w:rsidR="0019419E">
        <w:rPr>
          <w:rFonts w:ascii="Arial" w:eastAsia="Times New Roman" w:hAnsi="Arial" w:cs="Arial"/>
        </w:rPr>
        <w:t>Fund</w:t>
      </w:r>
      <w:r w:rsidR="00395DEB" w:rsidRPr="005E2379">
        <w:rPr>
          <w:rFonts w:ascii="Arial" w:eastAsia="Times New Roman" w:hAnsi="Arial" w:cs="Arial"/>
        </w:rPr>
        <w:t xml:space="preserve"> may at its own absolute discretion extend the closing date and time specified for the receipt of quotations, or invite variations to the terms of the contract.      </w:t>
      </w:r>
    </w:p>
    <w:p w14:paraId="324ABE04" w14:textId="77777777" w:rsidR="00395DEB" w:rsidRPr="005E2379" w:rsidRDefault="00395DEB" w:rsidP="00395DEB">
      <w:pPr>
        <w:tabs>
          <w:tab w:val="num" w:pos="284"/>
        </w:tabs>
        <w:spacing w:after="0" w:line="240" w:lineRule="auto"/>
        <w:jc w:val="both"/>
        <w:rPr>
          <w:rFonts w:ascii="Arial" w:eastAsia="Times New Roman" w:hAnsi="Arial" w:cs="Arial"/>
        </w:rPr>
      </w:pPr>
    </w:p>
    <w:p w14:paraId="78686E46" w14:textId="77777777" w:rsidR="00395DEB" w:rsidRPr="005E2379" w:rsidRDefault="002727E8" w:rsidP="00395DEB">
      <w:pPr>
        <w:numPr>
          <w:ilvl w:val="0"/>
          <w:numId w:val="1"/>
        </w:numPr>
        <w:tabs>
          <w:tab w:val="num" w:pos="284"/>
        </w:tabs>
        <w:spacing w:after="0" w:line="240" w:lineRule="auto"/>
        <w:ind w:left="284" w:hanging="284"/>
        <w:jc w:val="both"/>
        <w:rPr>
          <w:rFonts w:ascii="Arial" w:eastAsia="Times New Roman" w:hAnsi="Arial" w:cs="Arial"/>
        </w:rPr>
      </w:pPr>
      <w:r>
        <w:rPr>
          <w:rFonts w:ascii="Arial" w:eastAsia="Times New Roman" w:hAnsi="Arial" w:cs="Arial"/>
        </w:rPr>
        <w:t xml:space="preserve">The </w:t>
      </w:r>
      <w:r w:rsidR="0019419E">
        <w:rPr>
          <w:rFonts w:ascii="Arial" w:eastAsia="Times New Roman" w:hAnsi="Arial" w:cs="Arial"/>
        </w:rPr>
        <w:t>Fund</w:t>
      </w:r>
      <w:r w:rsidR="00395DEB" w:rsidRPr="005E2379">
        <w:rPr>
          <w:rFonts w:ascii="Arial" w:eastAsia="Times New Roman" w:hAnsi="Arial" w:cs="Arial"/>
        </w:rPr>
        <w:t xml:space="preserve"> will evaluate this Quotation </w:t>
      </w:r>
      <w:r w:rsidR="00395DEB" w:rsidRPr="008B6AD8">
        <w:rPr>
          <w:rFonts w:ascii="Arial" w:eastAsia="Times New Roman" w:hAnsi="Arial" w:cs="Arial"/>
        </w:rPr>
        <w:t xml:space="preserve">based on </w:t>
      </w:r>
      <w:r w:rsidR="00602935" w:rsidRPr="008B6AD8">
        <w:rPr>
          <w:rFonts w:ascii="Arial" w:eastAsia="Times New Roman" w:hAnsi="Arial" w:cs="Arial"/>
        </w:rPr>
        <w:t>60</w:t>
      </w:r>
      <w:r w:rsidR="00C915AA" w:rsidRPr="008B6AD8">
        <w:rPr>
          <w:rFonts w:ascii="Arial" w:eastAsia="Times New Roman" w:hAnsi="Arial" w:cs="Arial"/>
        </w:rPr>
        <w:t>% Q</w:t>
      </w:r>
      <w:r w:rsidR="00395DEB" w:rsidRPr="008B6AD8">
        <w:rPr>
          <w:rFonts w:ascii="Arial" w:eastAsia="Times New Roman" w:hAnsi="Arial" w:cs="Arial"/>
        </w:rPr>
        <w:t>ual</w:t>
      </w:r>
      <w:r w:rsidR="00576C88" w:rsidRPr="008B6AD8">
        <w:rPr>
          <w:rFonts w:ascii="Arial" w:eastAsia="Times New Roman" w:hAnsi="Arial" w:cs="Arial"/>
        </w:rPr>
        <w:t xml:space="preserve">ity </w:t>
      </w:r>
      <w:r w:rsidR="00395DEB" w:rsidRPr="008B6AD8">
        <w:rPr>
          <w:rFonts w:ascii="Arial" w:eastAsia="Times New Roman" w:hAnsi="Arial" w:cs="Arial"/>
        </w:rPr>
        <w:t xml:space="preserve">and </w:t>
      </w:r>
      <w:r w:rsidR="00602935" w:rsidRPr="008B6AD8">
        <w:rPr>
          <w:rFonts w:ascii="Arial" w:eastAsia="Times New Roman" w:hAnsi="Arial" w:cs="Arial"/>
        </w:rPr>
        <w:t>4</w:t>
      </w:r>
      <w:r w:rsidR="00C54AE4" w:rsidRPr="008B6AD8">
        <w:rPr>
          <w:rFonts w:ascii="Arial" w:eastAsia="Times New Roman" w:hAnsi="Arial" w:cs="Arial"/>
        </w:rPr>
        <w:t>0</w:t>
      </w:r>
      <w:r w:rsidR="00C915AA" w:rsidRPr="008B6AD8">
        <w:rPr>
          <w:rFonts w:ascii="Arial" w:eastAsia="Times New Roman" w:hAnsi="Arial" w:cs="Arial"/>
        </w:rPr>
        <w:t>% P</w:t>
      </w:r>
      <w:r w:rsidR="00395DEB" w:rsidRPr="008B6AD8">
        <w:rPr>
          <w:rFonts w:ascii="Arial" w:eastAsia="Times New Roman" w:hAnsi="Arial" w:cs="Arial"/>
        </w:rPr>
        <w:t xml:space="preserve">rice as </w:t>
      </w:r>
      <w:r w:rsidR="00395DEB" w:rsidRPr="005E2379">
        <w:rPr>
          <w:rFonts w:ascii="Arial" w:eastAsia="Times New Roman" w:hAnsi="Arial" w:cs="Arial"/>
        </w:rPr>
        <w:t>described overleaf.</w:t>
      </w:r>
    </w:p>
    <w:p w14:paraId="595B76ED" w14:textId="77777777" w:rsidR="00395DEB" w:rsidRPr="005E2379" w:rsidRDefault="00395DEB" w:rsidP="00395DEB">
      <w:pPr>
        <w:tabs>
          <w:tab w:val="num" w:pos="284"/>
        </w:tabs>
        <w:spacing w:after="0" w:line="240" w:lineRule="auto"/>
        <w:jc w:val="both"/>
        <w:rPr>
          <w:rFonts w:ascii="Arial" w:eastAsia="Times New Roman" w:hAnsi="Arial" w:cs="Arial"/>
        </w:rPr>
      </w:pPr>
    </w:p>
    <w:p w14:paraId="24EE59E9" w14:textId="77777777" w:rsidR="00395DEB" w:rsidRPr="005E2379" w:rsidRDefault="002727E8" w:rsidP="00395DEB">
      <w:pPr>
        <w:numPr>
          <w:ilvl w:val="0"/>
          <w:numId w:val="1"/>
        </w:numPr>
        <w:tabs>
          <w:tab w:val="num" w:pos="284"/>
        </w:tabs>
        <w:spacing w:after="0" w:line="240" w:lineRule="auto"/>
        <w:ind w:left="284" w:hanging="284"/>
        <w:jc w:val="both"/>
        <w:rPr>
          <w:rFonts w:ascii="Arial" w:eastAsia="Times New Roman" w:hAnsi="Arial" w:cs="Arial"/>
        </w:rPr>
      </w:pPr>
      <w:r>
        <w:rPr>
          <w:rFonts w:ascii="Arial" w:eastAsia="Times New Roman" w:hAnsi="Arial" w:cs="Arial"/>
        </w:rPr>
        <w:t xml:space="preserve">The </w:t>
      </w:r>
      <w:r w:rsidR="0019419E">
        <w:rPr>
          <w:rFonts w:ascii="Arial" w:eastAsia="Times New Roman" w:hAnsi="Arial" w:cs="Arial"/>
        </w:rPr>
        <w:t>Fund</w:t>
      </w:r>
      <w:r w:rsidR="00395DEB" w:rsidRPr="005E2379">
        <w:rPr>
          <w:rFonts w:ascii="Arial" w:eastAsia="Times New Roman" w:hAnsi="Arial" w:cs="Arial"/>
        </w:rPr>
        <w:t xml:space="preserve"> does not bind itself to accept the lowest or any quotation and reserves the right to accept a quotation either in whole or part for the goods and services specified.</w:t>
      </w:r>
    </w:p>
    <w:p w14:paraId="66FC0420" w14:textId="77777777" w:rsidR="00395DEB" w:rsidRPr="005E2379" w:rsidRDefault="00395DEB" w:rsidP="00395DEB">
      <w:pPr>
        <w:tabs>
          <w:tab w:val="num" w:pos="284"/>
        </w:tabs>
        <w:spacing w:after="0" w:line="240" w:lineRule="auto"/>
        <w:jc w:val="both"/>
        <w:rPr>
          <w:rFonts w:ascii="Arial" w:eastAsia="Times New Roman" w:hAnsi="Arial" w:cs="Arial"/>
        </w:rPr>
      </w:pPr>
    </w:p>
    <w:p w14:paraId="6D374093" w14:textId="77777777" w:rsidR="00395DEB" w:rsidRPr="005E2379" w:rsidRDefault="00395DEB" w:rsidP="00395DEB">
      <w:pPr>
        <w:numPr>
          <w:ilvl w:val="0"/>
          <w:numId w:val="1"/>
        </w:numPr>
        <w:tabs>
          <w:tab w:val="num" w:pos="284"/>
        </w:tabs>
        <w:spacing w:after="0" w:line="240" w:lineRule="auto"/>
        <w:ind w:left="284" w:hanging="284"/>
        <w:jc w:val="both"/>
        <w:rPr>
          <w:rFonts w:ascii="Arial" w:eastAsia="Times New Roman" w:hAnsi="Arial" w:cs="Arial"/>
        </w:rPr>
      </w:pPr>
      <w:r w:rsidRPr="005E2379">
        <w:rPr>
          <w:rFonts w:ascii="Arial" w:eastAsia="Times New Roman" w:hAnsi="Arial" w:cs="Arial"/>
        </w:rPr>
        <w:t>All prices shall in all cases be exclusive of VAT, which will be applied in accordance with legislation. Discounts, trade allowances of any kind must be shown separately.</w:t>
      </w:r>
    </w:p>
    <w:p w14:paraId="7BB53864" w14:textId="77777777" w:rsidR="00395DEB" w:rsidRPr="005E2379" w:rsidRDefault="00395DEB" w:rsidP="00395DEB">
      <w:pPr>
        <w:spacing w:after="0" w:line="240" w:lineRule="auto"/>
        <w:jc w:val="both"/>
        <w:rPr>
          <w:rFonts w:ascii="Arial" w:eastAsia="Times New Roman" w:hAnsi="Arial" w:cs="Arial"/>
        </w:rPr>
      </w:pPr>
    </w:p>
    <w:p w14:paraId="7241513B" w14:textId="33421A62" w:rsidR="00395DEB" w:rsidRPr="00D6140F" w:rsidRDefault="00395DEB" w:rsidP="0028690A">
      <w:pPr>
        <w:numPr>
          <w:ilvl w:val="0"/>
          <w:numId w:val="1"/>
        </w:numPr>
        <w:tabs>
          <w:tab w:val="num" w:pos="284"/>
        </w:tabs>
        <w:spacing w:after="0" w:line="240" w:lineRule="auto"/>
        <w:ind w:left="284" w:hanging="284"/>
        <w:rPr>
          <w:rFonts w:ascii="Arial" w:eastAsia="Times New Roman" w:hAnsi="Arial" w:cs="Arial"/>
        </w:rPr>
      </w:pPr>
      <w:r w:rsidRPr="005E2379">
        <w:rPr>
          <w:rFonts w:ascii="Arial" w:eastAsia="Times New Roman" w:hAnsi="Arial" w:cs="Arial"/>
        </w:rPr>
        <w:t xml:space="preserve">The </w:t>
      </w:r>
      <w:r w:rsidR="00982FCB">
        <w:rPr>
          <w:rFonts w:ascii="Arial" w:eastAsia="Times New Roman" w:hAnsi="Arial" w:cs="Arial"/>
        </w:rPr>
        <w:t xml:space="preserve">Framework </w:t>
      </w:r>
      <w:r w:rsidR="00982FCB" w:rsidRPr="008B6AD8">
        <w:rPr>
          <w:rFonts w:ascii="Arial" w:eastAsia="Times New Roman" w:hAnsi="Arial" w:cs="Arial"/>
        </w:rPr>
        <w:t>Agreement</w:t>
      </w:r>
      <w:r w:rsidRPr="008B6AD8">
        <w:rPr>
          <w:rFonts w:ascii="Arial" w:eastAsia="Times New Roman" w:hAnsi="Arial" w:cs="Arial"/>
        </w:rPr>
        <w:t xml:space="preserve"> will be for a period of  </w:t>
      </w:r>
      <w:r w:rsidR="00C54AE4" w:rsidRPr="008B6AD8">
        <w:rPr>
          <w:rFonts w:ascii="Arial" w:eastAsia="Times New Roman" w:hAnsi="Arial" w:cs="Arial"/>
        </w:rPr>
        <w:t>3</w:t>
      </w:r>
      <w:r w:rsidRPr="008B6AD8">
        <w:rPr>
          <w:rFonts w:ascii="Arial" w:eastAsia="Times New Roman" w:hAnsi="Arial" w:cs="Arial"/>
        </w:rPr>
        <w:t xml:space="preserve"> years and will commence from </w:t>
      </w:r>
      <w:r w:rsidR="00FC753E">
        <w:rPr>
          <w:rFonts w:ascii="Arial" w:eastAsia="Times New Roman" w:hAnsi="Arial" w:cs="Arial"/>
        </w:rPr>
        <w:t>01/ 06</w:t>
      </w:r>
      <w:r w:rsidR="00982FCB" w:rsidRPr="008B6AD8">
        <w:rPr>
          <w:rFonts w:ascii="Arial" w:eastAsia="Times New Roman" w:hAnsi="Arial" w:cs="Arial"/>
        </w:rPr>
        <w:t>/</w:t>
      </w:r>
      <w:r w:rsidRPr="008B6AD8">
        <w:rPr>
          <w:rFonts w:ascii="Arial" w:eastAsia="Times New Roman" w:hAnsi="Arial" w:cs="Arial"/>
        </w:rPr>
        <w:t xml:space="preserve"> 20</w:t>
      </w:r>
      <w:r w:rsidR="00982FCB" w:rsidRPr="008B6AD8">
        <w:rPr>
          <w:rFonts w:ascii="Arial" w:eastAsia="Times New Roman" w:hAnsi="Arial" w:cs="Arial"/>
        </w:rPr>
        <w:t>17</w:t>
      </w:r>
      <w:r w:rsidRPr="008B6AD8">
        <w:rPr>
          <w:rFonts w:ascii="Arial" w:eastAsia="Times New Roman" w:hAnsi="Arial" w:cs="Arial"/>
        </w:rPr>
        <w:t xml:space="preserve"> until </w:t>
      </w:r>
      <w:r w:rsidR="005F35FB" w:rsidRPr="008B6AD8">
        <w:rPr>
          <w:rFonts w:ascii="Arial" w:eastAsia="Times New Roman" w:hAnsi="Arial" w:cs="Arial"/>
        </w:rPr>
        <w:t>3</w:t>
      </w:r>
      <w:r w:rsidR="00FC753E">
        <w:rPr>
          <w:rFonts w:ascii="Arial" w:eastAsia="Times New Roman" w:hAnsi="Arial" w:cs="Arial"/>
        </w:rPr>
        <w:t>1</w:t>
      </w:r>
      <w:r w:rsidR="005F35FB" w:rsidRPr="008B6AD8">
        <w:rPr>
          <w:rFonts w:ascii="Arial" w:eastAsia="Times New Roman" w:hAnsi="Arial" w:cs="Arial"/>
        </w:rPr>
        <w:t>/ 0</w:t>
      </w:r>
      <w:r w:rsidR="00FC753E">
        <w:rPr>
          <w:rFonts w:ascii="Arial" w:eastAsia="Times New Roman" w:hAnsi="Arial" w:cs="Arial"/>
        </w:rPr>
        <w:t>5</w:t>
      </w:r>
      <w:bookmarkStart w:id="0" w:name="_GoBack"/>
      <w:bookmarkEnd w:id="0"/>
      <w:r w:rsidR="005F35FB" w:rsidRPr="008B6AD8">
        <w:rPr>
          <w:rFonts w:ascii="Arial" w:eastAsia="Times New Roman" w:hAnsi="Arial" w:cs="Arial"/>
        </w:rPr>
        <w:t>/</w:t>
      </w:r>
      <w:r w:rsidR="007F4F4D" w:rsidRPr="008B6AD8">
        <w:rPr>
          <w:rFonts w:ascii="Arial" w:eastAsia="Times New Roman" w:hAnsi="Arial" w:cs="Arial"/>
        </w:rPr>
        <w:t xml:space="preserve"> 20</w:t>
      </w:r>
      <w:r w:rsidR="00982FCB" w:rsidRPr="008B6AD8">
        <w:rPr>
          <w:rFonts w:ascii="Arial" w:eastAsia="Times New Roman" w:hAnsi="Arial" w:cs="Arial"/>
        </w:rPr>
        <w:t>20</w:t>
      </w:r>
      <w:r w:rsidR="00BC3831" w:rsidRPr="008B6AD8">
        <w:rPr>
          <w:rFonts w:ascii="Arial" w:eastAsia="Times New Roman" w:hAnsi="Arial" w:cs="Arial"/>
        </w:rPr>
        <w:t>,</w:t>
      </w:r>
      <w:r w:rsidRPr="008B6AD8">
        <w:rPr>
          <w:rFonts w:ascii="Arial" w:eastAsia="Times New Roman" w:hAnsi="Arial" w:cs="Arial"/>
        </w:rPr>
        <w:t xml:space="preserve"> with the option to extend for a further </w:t>
      </w:r>
      <w:r w:rsidR="00982FCB" w:rsidRPr="008B6AD8">
        <w:rPr>
          <w:rFonts w:ascii="Arial" w:eastAsia="Times New Roman" w:hAnsi="Arial" w:cs="Arial"/>
        </w:rPr>
        <w:t>2</w:t>
      </w:r>
      <w:r w:rsidRPr="008B6AD8">
        <w:rPr>
          <w:rFonts w:ascii="Arial" w:eastAsia="Times New Roman" w:hAnsi="Arial" w:cs="Arial"/>
        </w:rPr>
        <w:t xml:space="preserve"> year</w:t>
      </w:r>
      <w:r w:rsidR="00982FCB" w:rsidRPr="008B6AD8">
        <w:rPr>
          <w:rFonts w:ascii="Arial" w:eastAsia="Times New Roman" w:hAnsi="Arial" w:cs="Arial"/>
        </w:rPr>
        <w:t>s</w:t>
      </w:r>
      <w:r w:rsidRPr="008B6AD8">
        <w:rPr>
          <w:rFonts w:ascii="Arial" w:eastAsia="Times New Roman" w:hAnsi="Arial" w:cs="Arial"/>
        </w:rPr>
        <w:t xml:space="preserve"> </w:t>
      </w:r>
    </w:p>
    <w:p w14:paraId="53CE7C72" w14:textId="77777777" w:rsidR="00D6140F" w:rsidRDefault="00D6140F" w:rsidP="00D6140F">
      <w:pPr>
        <w:spacing w:after="0" w:line="240" w:lineRule="auto"/>
        <w:rPr>
          <w:rFonts w:ascii="Arial" w:eastAsia="Times New Roman" w:hAnsi="Arial" w:cs="Arial"/>
        </w:rPr>
      </w:pPr>
    </w:p>
    <w:p w14:paraId="30828162" w14:textId="3B70049A" w:rsidR="00D6140F" w:rsidRPr="00B20A6B" w:rsidRDefault="00D6140F" w:rsidP="00D6140F">
      <w:pPr>
        <w:numPr>
          <w:ilvl w:val="0"/>
          <w:numId w:val="1"/>
        </w:numPr>
        <w:tabs>
          <w:tab w:val="num" w:pos="284"/>
        </w:tabs>
        <w:spacing w:after="0" w:line="240" w:lineRule="auto"/>
        <w:ind w:left="284" w:hanging="284"/>
        <w:rPr>
          <w:rFonts w:ascii="Arial" w:eastAsia="Times New Roman" w:hAnsi="Arial" w:cs="Arial"/>
        </w:rPr>
      </w:pPr>
      <w:r w:rsidRPr="00B20A6B">
        <w:rPr>
          <w:rFonts w:ascii="Arial" w:eastAsia="Times New Roman" w:hAnsi="Arial" w:cs="Arial"/>
        </w:rPr>
        <w:t xml:space="preserve">Suppliers that require clarification on the content or how to comply or complete this Framework Agreement/ Quotation documentation (question boxes and or Excel spreadsheet) please contact the Fund’s Procurement Manager Jim Crisp at </w:t>
      </w:r>
      <w:hyperlink r:id="rId14" w:history="1">
        <w:r w:rsidRPr="00B20A6B">
          <w:rPr>
            <w:rStyle w:val="Hyperlink"/>
            <w:rFonts w:ascii="Arial" w:eastAsia="Times New Roman" w:hAnsi="Arial" w:cs="Arial"/>
            <w:color w:val="auto"/>
          </w:rPr>
          <w:t>jim.crisp@hlf.org.uk</w:t>
        </w:r>
      </w:hyperlink>
    </w:p>
    <w:p w14:paraId="4ED63CD8" w14:textId="77777777" w:rsidR="00395DEB" w:rsidRPr="005E2379" w:rsidRDefault="00395DEB" w:rsidP="00395DEB">
      <w:pPr>
        <w:tabs>
          <w:tab w:val="num" w:pos="284"/>
        </w:tabs>
        <w:spacing w:after="0" w:line="240" w:lineRule="auto"/>
        <w:jc w:val="both"/>
        <w:rPr>
          <w:rFonts w:ascii="Arial" w:eastAsia="Times New Roman" w:hAnsi="Arial" w:cs="Arial"/>
        </w:rPr>
      </w:pPr>
    </w:p>
    <w:p w14:paraId="0BE9006A" w14:textId="77777777" w:rsidR="00395DEB" w:rsidRPr="005E2379" w:rsidRDefault="00395DEB" w:rsidP="00395DEB">
      <w:pPr>
        <w:spacing w:after="0" w:line="240" w:lineRule="auto"/>
        <w:ind w:left="720"/>
        <w:jc w:val="both"/>
        <w:rPr>
          <w:rFonts w:ascii="Arial" w:eastAsia="Times New Roman" w:hAnsi="Arial" w:cs="Arial"/>
        </w:rPr>
      </w:pPr>
    </w:p>
    <w:p w14:paraId="04C1A31A" w14:textId="77777777" w:rsidR="002727E8" w:rsidRDefault="002727E8">
      <w:pPr>
        <w:rPr>
          <w:rFonts w:ascii="Arial" w:hAnsi="Arial" w:cs="Arial"/>
        </w:rPr>
      </w:pPr>
      <w:r>
        <w:rPr>
          <w:rFonts w:ascii="Arial" w:hAnsi="Arial" w:cs="Arial"/>
        </w:rPr>
        <w:br w:type="page"/>
      </w:r>
    </w:p>
    <w:p w14:paraId="139ABF97" w14:textId="77777777" w:rsidR="00D32232" w:rsidRPr="005E2379" w:rsidRDefault="00D32232" w:rsidP="00395DEB">
      <w:pPr>
        <w:rPr>
          <w:rFonts w:ascii="Arial" w:hAnsi="Arial" w:cs="Arial"/>
        </w:rPr>
      </w:pPr>
    </w:p>
    <w:p w14:paraId="32B4BE9A" w14:textId="77777777" w:rsidR="002A791E" w:rsidRPr="005E2379" w:rsidRDefault="002A791E" w:rsidP="002A791E">
      <w:pPr>
        <w:pStyle w:val="ListParagraph"/>
        <w:numPr>
          <w:ilvl w:val="0"/>
          <w:numId w:val="2"/>
        </w:numPr>
        <w:ind w:left="426"/>
        <w:rPr>
          <w:rFonts w:ascii="Arial" w:hAnsi="Arial" w:cs="Arial"/>
        </w:rPr>
      </w:pPr>
      <w:r w:rsidRPr="005E2379">
        <w:rPr>
          <w:rFonts w:ascii="Arial" w:hAnsi="Arial" w:cs="Arial"/>
        </w:rPr>
        <w:t>Introduction</w:t>
      </w:r>
    </w:p>
    <w:p w14:paraId="5B00DD01" w14:textId="77777777" w:rsidR="002A791E" w:rsidRPr="005E2379" w:rsidRDefault="002A791E" w:rsidP="002A791E">
      <w:pPr>
        <w:pStyle w:val="ListParagraph"/>
        <w:ind w:left="644"/>
        <w:rPr>
          <w:rFonts w:ascii="Arial" w:hAnsi="Arial" w:cs="Arial"/>
        </w:rPr>
      </w:pPr>
    </w:p>
    <w:p w14:paraId="4B2B5F02" w14:textId="4A20724D" w:rsidR="00E335FC" w:rsidRDefault="0064381A" w:rsidP="002A791E">
      <w:pPr>
        <w:pStyle w:val="ListParagraph"/>
        <w:ind w:left="426"/>
        <w:rPr>
          <w:rFonts w:ascii="Arial" w:hAnsi="Arial" w:cs="Arial"/>
        </w:rPr>
      </w:pPr>
      <w:r>
        <w:rPr>
          <w:rFonts w:ascii="Arial" w:hAnsi="Arial" w:cs="Arial"/>
        </w:rPr>
        <w:t xml:space="preserve">The </w:t>
      </w:r>
      <w:r w:rsidR="0019419E">
        <w:rPr>
          <w:rFonts w:ascii="Arial" w:hAnsi="Arial" w:cs="Arial"/>
        </w:rPr>
        <w:t>Fund</w:t>
      </w:r>
      <w:r w:rsidR="002A791E" w:rsidRPr="005E2379">
        <w:rPr>
          <w:rFonts w:ascii="Arial" w:hAnsi="Arial" w:cs="Arial"/>
        </w:rPr>
        <w:t xml:space="preserve"> requi</w:t>
      </w:r>
      <w:r w:rsidR="00C54AE4">
        <w:rPr>
          <w:rFonts w:ascii="Arial" w:hAnsi="Arial" w:cs="Arial"/>
        </w:rPr>
        <w:t xml:space="preserve">res a professional film making company, </w:t>
      </w:r>
      <w:r w:rsidR="00E335FC">
        <w:rPr>
          <w:rFonts w:ascii="Arial" w:hAnsi="Arial" w:cs="Arial"/>
        </w:rPr>
        <w:t>with experience in the Heritage and/ or voluntary sectors.</w:t>
      </w:r>
    </w:p>
    <w:p w14:paraId="59E89BED" w14:textId="77777777" w:rsidR="00E335FC" w:rsidRDefault="00E335FC" w:rsidP="002A791E">
      <w:pPr>
        <w:pStyle w:val="ListParagraph"/>
        <w:ind w:left="426"/>
        <w:rPr>
          <w:rFonts w:ascii="Arial" w:hAnsi="Arial" w:cs="Arial"/>
        </w:rPr>
      </w:pPr>
    </w:p>
    <w:p w14:paraId="4BB2C8E2" w14:textId="77777777" w:rsidR="002A791E" w:rsidRDefault="00E335FC" w:rsidP="00E335FC">
      <w:pPr>
        <w:pStyle w:val="ListParagraph"/>
        <w:ind w:left="426"/>
        <w:rPr>
          <w:rFonts w:ascii="Arial" w:hAnsi="Arial" w:cs="Arial"/>
        </w:rPr>
      </w:pPr>
      <w:r>
        <w:rPr>
          <w:rFonts w:ascii="Arial" w:hAnsi="Arial" w:cs="Arial"/>
        </w:rPr>
        <w:t>We envisage that the Fund makes as many as 6 – 12 short films per annum and we are looking to setup a Framework Agreement from which to draw. The work may include working within sensitive historic/ natural environments and, on occasion, working with individuals with special needs, as well as with professionals from heritage or other grantee organisations.</w:t>
      </w:r>
    </w:p>
    <w:p w14:paraId="24D1749F" w14:textId="77777777" w:rsidR="002A791E" w:rsidRPr="00C54AE4" w:rsidRDefault="00982FCB" w:rsidP="00E335FC">
      <w:pPr>
        <w:spacing w:after="0"/>
        <w:ind w:left="426"/>
        <w:jc w:val="both"/>
        <w:rPr>
          <w:rFonts w:ascii="Arial" w:hAnsi="Arial" w:cs="Arial"/>
        </w:rPr>
      </w:pPr>
      <w:r>
        <w:rPr>
          <w:rFonts w:ascii="Arial" w:hAnsi="Arial" w:cs="Arial"/>
        </w:rPr>
        <w:t>The Framework Agreement</w:t>
      </w:r>
      <w:r w:rsidR="002A791E" w:rsidRPr="00C54AE4">
        <w:rPr>
          <w:rFonts w:ascii="Arial" w:hAnsi="Arial" w:cs="Arial"/>
        </w:rPr>
        <w:t xml:space="preserve"> will be renewed on an annual basis </w:t>
      </w:r>
      <w:r>
        <w:rPr>
          <w:rFonts w:ascii="Arial" w:hAnsi="Arial" w:cs="Arial"/>
        </w:rPr>
        <w:t xml:space="preserve">but the Framework Agreement Period is for 3 years </w:t>
      </w:r>
      <w:r w:rsidR="002A791E" w:rsidRPr="00C54AE4">
        <w:rPr>
          <w:rFonts w:ascii="Arial" w:hAnsi="Arial" w:cs="Arial"/>
        </w:rPr>
        <w:t>depending on previous performance including the ability of</w:t>
      </w:r>
      <w:r w:rsidR="00C54AE4" w:rsidRPr="00C54AE4">
        <w:rPr>
          <w:rFonts w:ascii="Arial" w:hAnsi="Arial" w:cs="Arial"/>
        </w:rPr>
        <w:t xml:space="preserve"> the </w:t>
      </w:r>
      <w:r>
        <w:rPr>
          <w:rFonts w:ascii="Arial" w:hAnsi="Arial" w:cs="Arial"/>
        </w:rPr>
        <w:t>Supplier</w:t>
      </w:r>
      <w:r w:rsidR="00C54AE4" w:rsidRPr="00C54AE4">
        <w:rPr>
          <w:rFonts w:ascii="Arial" w:hAnsi="Arial" w:cs="Arial"/>
        </w:rPr>
        <w:t xml:space="preserve"> to deliver a professional result on time and to budget</w:t>
      </w:r>
      <w:r w:rsidR="002A791E" w:rsidRPr="00C54AE4">
        <w:rPr>
          <w:rFonts w:ascii="Arial" w:hAnsi="Arial" w:cs="Arial"/>
        </w:rPr>
        <w:t>.</w:t>
      </w:r>
    </w:p>
    <w:p w14:paraId="1273CE88" w14:textId="77777777" w:rsidR="002A791E" w:rsidRPr="005E2379" w:rsidRDefault="002A791E" w:rsidP="002A791E">
      <w:pPr>
        <w:spacing w:after="0"/>
        <w:ind w:left="360"/>
        <w:rPr>
          <w:rFonts w:ascii="Arial" w:hAnsi="Arial" w:cs="Arial"/>
        </w:rPr>
      </w:pPr>
    </w:p>
    <w:p w14:paraId="7FC6F7EA" w14:textId="77777777" w:rsidR="002A791E" w:rsidRPr="005E2379" w:rsidRDefault="002A791E" w:rsidP="002A791E">
      <w:pPr>
        <w:spacing w:after="0"/>
        <w:ind w:left="360"/>
        <w:rPr>
          <w:rFonts w:ascii="Arial" w:hAnsi="Arial" w:cs="Arial"/>
        </w:rPr>
      </w:pPr>
    </w:p>
    <w:p w14:paraId="0F21DB46" w14:textId="77777777" w:rsidR="002A791E" w:rsidRPr="005E2379" w:rsidRDefault="002A791E" w:rsidP="002A791E">
      <w:pPr>
        <w:pStyle w:val="ListParagraph"/>
        <w:numPr>
          <w:ilvl w:val="0"/>
          <w:numId w:val="2"/>
        </w:numPr>
        <w:ind w:left="426"/>
        <w:rPr>
          <w:rFonts w:ascii="Arial" w:hAnsi="Arial" w:cs="Arial"/>
        </w:rPr>
      </w:pPr>
      <w:r w:rsidRPr="005E2379">
        <w:rPr>
          <w:rFonts w:ascii="Arial" w:hAnsi="Arial" w:cs="Arial"/>
        </w:rPr>
        <w:t>Requirements/Specification</w:t>
      </w:r>
    </w:p>
    <w:p w14:paraId="20E5CB4C" w14:textId="77777777" w:rsidR="002A791E" w:rsidRPr="005E2379" w:rsidRDefault="002A791E" w:rsidP="002A791E">
      <w:pPr>
        <w:pStyle w:val="ListParagraph"/>
        <w:ind w:left="644"/>
        <w:rPr>
          <w:rFonts w:ascii="Arial" w:hAnsi="Arial" w:cs="Arial"/>
        </w:rPr>
      </w:pPr>
    </w:p>
    <w:p w14:paraId="78CD6168" w14:textId="14985573" w:rsidR="002A791E" w:rsidRPr="00E36512" w:rsidRDefault="00E36512" w:rsidP="002A791E">
      <w:pPr>
        <w:pStyle w:val="ListParagraph"/>
        <w:ind w:left="426"/>
        <w:jc w:val="both"/>
        <w:rPr>
          <w:rFonts w:ascii="Arial" w:hAnsi="Arial" w:cs="Arial"/>
        </w:rPr>
      </w:pPr>
      <w:r w:rsidRPr="00E36512">
        <w:rPr>
          <w:rFonts w:ascii="Arial" w:hAnsi="Arial" w:cs="Arial"/>
        </w:rPr>
        <w:t xml:space="preserve">As a specific requirement the Supplier will be required to obtain </w:t>
      </w:r>
      <w:r w:rsidR="00375ABD" w:rsidRPr="00E36512">
        <w:rPr>
          <w:rFonts w:ascii="Arial" w:hAnsi="Arial" w:cs="Arial"/>
        </w:rPr>
        <w:t xml:space="preserve">Model Release </w:t>
      </w:r>
      <w:r w:rsidRPr="00E36512">
        <w:rPr>
          <w:rFonts w:ascii="Arial" w:hAnsi="Arial" w:cs="Arial"/>
        </w:rPr>
        <w:t xml:space="preserve">forms and or written permission from each person and for each location to ensure that the Fund has the IPR rights to images and content on film and the Fund is able to use any images or content </w:t>
      </w:r>
      <w:r>
        <w:rPr>
          <w:rFonts w:ascii="Arial" w:hAnsi="Arial" w:cs="Arial"/>
        </w:rPr>
        <w:t xml:space="preserve">in the film </w:t>
      </w:r>
      <w:r w:rsidRPr="00E36512">
        <w:rPr>
          <w:rFonts w:ascii="Arial" w:hAnsi="Arial" w:cs="Arial"/>
        </w:rPr>
        <w:t>as it sees fit.</w:t>
      </w:r>
    </w:p>
    <w:p w14:paraId="7A1ED9F3" w14:textId="77777777" w:rsidR="002A791E" w:rsidRPr="005E2379" w:rsidRDefault="002A791E" w:rsidP="002A791E">
      <w:pPr>
        <w:pStyle w:val="ListParagraph"/>
        <w:ind w:left="426"/>
        <w:jc w:val="both"/>
        <w:rPr>
          <w:rFonts w:ascii="Arial" w:hAnsi="Arial" w:cs="Arial"/>
        </w:rPr>
      </w:pPr>
    </w:p>
    <w:p w14:paraId="0C9C3332" w14:textId="77777777" w:rsidR="002A791E" w:rsidRPr="005E2379" w:rsidRDefault="002A791E" w:rsidP="002A791E">
      <w:pPr>
        <w:pStyle w:val="ListParagraph"/>
        <w:numPr>
          <w:ilvl w:val="0"/>
          <w:numId w:val="2"/>
        </w:numPr>
        <w:ind w:left="426"/>
        <w:jc w:val="both"/>
        <w:rPr>
          <w:rFonts w:ascii="Arial" w:hAnsi="Arial" w:cs="Arial"/>
        </w:rPr>
      </w:pPr>
      <w:r w:rsidRPr="005E2379">
        <w:rPr>
          <w:rFonts w:ascii="Arial" w:hAnsi="Arial" w:cs="Arial"/>
        </w:rPr>
        <w:t>Indicative Timetable</w:t>
      </w:r>
    </w:p>
    <w:tbl>
      <w:tblPr>
        <w:tblStyle w:val="TableGrid"/>
        <w:tblW w:w="876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90"/>
        <w:gridCol w:w="3079"/>
      </w:tblGrid>
      <w:tr w:rsidR="00451314" w:rsidRPr="005E2379" w14:paraId="0E9699A5" w14:textId="77777777" w:rsidTr="003E6695">
        <w:trPr>
          <w:trHeight w:val="340"/>
          <w:jc w:val="center"/>
        </w:trPr>
        <w:tc>
          <w:tcPr>
            <w:tcW w:w="5690" w:type="dxa"/>
            <w:tcBorders>
              <w:bottom w:val="single" w:sz="4" w:space="0" w:color="BFBFBF" w:themeColor="background1" w:themeShade="BF"/>
            </w:tcBorders>
            <w:shd w:val="clear" w:color="auto" w:fill="EEECE1" w:themeFill="background2"/>
            <w:vAlign w:val="center"/>
          </w:tcPr>
          <w:p w14:paraId="5F64B8A3" w14:textId="77777777" w:rsidR="00451314" w:rsidRPr="005E2379" w:rsidRDefault="00451314" w:rsidP="003E6695">
            <w:pPr>
              <w:rPr>
                <w:rFonts w:ascii="Arial" w:hAnsi="Arial" w:cs="Arial"/>
              </w:rPr>
            </w:pPr>
            <w:r w:rsidRPr="005E2379">
              <w:rPr>
                <w:rFonts w:ascii="Arial" w:hAnsi="Arial" w:cs="Arial"/>
              </w:rPr>
              <w:t>Phase</w:t>
            </w:r>
          </w:p>
        </w:tc>
        <w:tc>
          <w:tcPr>
            <w:tcW w:w="3079" w:type="dxa"/>
            <w:tcBorders>
              <w:bottom w:val="single" w:sz="4" w:space="0" w:color="BFBFBF" w:themeColor="background1" w:themeShade="BF"/>
            </w:tcBorders>
            <w:shd w:val="clear" w:color="auto" w:fill="EEECE1" w:themeFill="background2"/>
            <w:vAlign w:val="center"/>
          </w:tcPr>
          <w:p w14:paraId="360C3D40" w14:textId="77777777" w:rsidR="00451314" w:rsidRPr="005E2379" w:rsidRDefault="00451314" w:rsidP="003E6695">
            <w:pPr>
              <w:rPr>
                <w:rFonts w:ascii="Arial" w:hAnsi="Arial" w:cs="Arial"/>
              </w:rPr>
            </w:pPr>
            <w:r w:rsidRPr="005E2379">
              <w:rPr>
                <w:rFonts w:ascii="Arial" w:hAnsi="Arial" w:cs="Arial"/>
              </w:rPr>
              <w:t>Date</w:t>
            </w:r>
          </w:p>
        </w:tc>
      </w:tr>
      <w:tr w:rsidR="005D032A" w:rsidRPr="005E2379" w14:paraId="75314390" w14:textId="77777777" w:rsidTr="003E6695">
        <w:trPr>
          <w:trHeight w:val="340"/>
          <w:jc w:val="center"/>
        </w:trPr>
        <w:tc>
          <w:tcPr>
            <w:tcW w:w="5690" w:type="dxa"/>
            <w:tcBorders>
              <w:top w:val="single" w:sz="4" w:space="0" w:color="BFBFBF" w:themeColor="background1" w:themeShade="BF"/>
              <w:bottom w:val="single" w:sz="4" w:space="0" w:color="BFBFBF" w:themeColor="background1" w:themeShade="BF"/>
            </w:tcBorders>
            <w:vAlign w:val="center"/>
          </w:tcPr>
          <w:p w14:paraId="4290F6CE" w14:textId="77777777" w:rsidR="003327C7" w:rsidRDefault="00877CCE" w:rsidP="003E6695">
            <w:pPr>
              <w:rPr>
                <w:rFonts w:ascii="Arial" w:hAnsi="Arial" w:cs="Arial"/>
              </w:rPr>
            </w:pPr>
            <w:r>
              <w:rPr>
                <w:rFonts w:ascii="Arial" w:hAnsi="Arial" w:cs="Arial"/>
              </w:rPr>
              <w:t>Advertised on</w:t>
            </w:r>
            <w:r w:rsidR="003327C7">
              <w:rPr>
                <w:rFonts w:ascii="Arial" w:hAnsi="Arial" w:cs="Arial"/>
              </w:rPr>
              <w:t>: -</w:t>
            </w:r>
          </w:p>
          <w:p w14:paraId="4E590897" w14:textId="77777777" w:rsidR="003327C7" w:rsidRDefault="00A64FAE" w:rsidP="003E6695">
            <w:pPr>
              <w:rPr>
                <w:rFonts w:ascii="Arial" w:hAnsi="Arial" w:cs="Arial"/>
              </w:rPr>
            </w:pPr>
            <w:hyperlink r:id="rId15" w:history="1">
              <w:r w:rsidR="00333AED" w:rsidRPr="00E81244">
                <w:rPr>
                  <w:rStyle w:val="Hyperlink"/>
                  <w:rFonts w:ascii="Arial" w:hAnsi="Arial" w:cs="Arial"/>
                </w:rPr>
                <w:t>https://www.gov.uk/contracts-finder</w:t>
              </w:r>
            </w:hyperlink>
            <w:r w:rsidR="003327C7">
              <w:rPr>
                <w:rFonts w:ascii="Arial" w:hAnsi="Arial" w:cs="Arial"/>
              </w:rPr>
              <w:t xml:space="preserve"> </w:t>
            </w:r>
          </w:p>
          <w:p w14:paraId="48AB54D5" w14:textId="77777777" w:rsidR="003327C7" w:rsidRDefault="00333AED" w:rsidP="003E6695">
            <w:pPr>
              <w:rPr>
                <w:rFonts w:ascii="Arial" w:hAnsi="Arial" w:cs="Arial"/>
              </w:rPr>
            </w:pPr>
            <w:r>
              <w:rPr>
                <w:rFonts w:ascii="Arial" w:hAnsi="Arial" w:cs="Arial"/>
              </w:rPr>
              <w:t xml:space="preserve">&amp; </w:t>
            </w:r>
          </w:p>
          <w:p w14:paraId="6FE25042" w14:textId="77777777" w:rsidR="00333AED" w:rsidRPr="005E2379" w:rsidRDefault="00A64FAE" w:rsidP="003E6695">
            <w:pPr>
              <w:rPr>
                <w:rFonts w:ascii="Arial" w:hAnsi="Arial" w:cs="Arial"/>
              </w:rPr>
            </w:pPr>
            <w:hyperlink r:id="rId16" w:history="1">
              <w:r w:rsidR="003327C7" w:rsidRPr="00E81244">
                <w:rPr>
                  <w:rStyle w:val="Hyperlink"/>
                  <w:rFonts w:ascii="Arial" w:hAnsi="Arial" w:cs="Arial"/>
                </w:rPr>
                <w:t>https://www.hlf.org.uk/about-us/corporate-information/transparency/contracts</w:t>
              </w:r>
            </w:hyperlink>
          </w:p>
        </w:tc>
        <w:tc>
          <w:tcPr>
            <w:tcW w:w="3079" w:type="dxa"/>
            <w:tcBorders>
              <w:top w:val="single" w:sz="4" w:space="0" w:color="BFBFBF" w:themeColor="background1" w:themeShade="BF"/>
              <w:bottom w:val="single" w:sz="4" w:space="0" w:color="BFBFBF" w:themeColor="background1" w:themeShade="BF"/>
            </w:tcBorders>
            <w:vAlign w:val="center"/>
          </w:tcPr>
          <w:p w14:paraId="582DEEDC" w14:textId="7CAD2BFE" w:rsidR="005D032A" w:rsidRPr="0060086C" w:rsidRDefault="008B6AD8" w:rsidP="008B6AD8">
            <w:pPr>
              <w:rPr>
                <w:rFonts w:ascii="Arial" w:hAnsi="Arial" w:cs="Arial"/>
              </w:rPr>
            </w:pPr>
            <w:r>
              <w:rPr>
                <w:rFonts w:ascii="Arial" w:hAnsi="Arial" w:cs="Arial"/>
              </w:rPr>
              <w:t>21.03.</w:t>
            </w:r>
            <w:r w:rsidR="00C54AE4" w:rsidRPr="0060086C">
              <w:rPr>
                <w:rFonts w:ascii="Arial" w:hAnsi="Arial" w:cs="Arial"/>
              </w:rPr>
              <w:t>2017</w:t>
            </w:r>
          </w:p>
        </w:tc>
      </w:tr>
      <w:tr w:rsidR="005D032A" w:rsidRPr="005E2379" w14:paraId="31412EDF" w14:textId="77777777" w:rsidTr="003E6695">
        <w:trPr>
          <w:trHeight w:val="340"/>
          <w:jc w:val="center"/>
        </w:trPr>
        <w:tc>
          <w:tcPr>
            <w:tcW w:w="5690" w:type="dxa"/>
            <w:tcBorders>
              <w:top w:val="single" w:sz="4" w:space="0" w:color="BFBFBF" w:themeColor="background1" w:themeShade="BF"/>
              <w:bottom w:val="single" w:sz="4" w:space="0" w:color="BFBFBF" w:themeColor="background1" w:themeShade="BF"/>
            </w:tcBorders>
            <w:vAlign w:val="center"/>
          </w:tcPr>
          <w:p w14:paraId="7DF9DCC0" w14:textId="77777777" w:rsidR="005D032A" w:rsidRPr="005E2379" w:rsidRDefault="005D032A" w:rsidP="003E6695">
            <w:pPr>
              <w:rPr>
                <w:rFonts w:ascii="Arial" w:hAnsi="Arial" w:cs="Arial"/>
              </w:rPr>
            </w:pPr>
            <w:r w:rsidRPr="005E2379">
              <w:rPr>
                <w:rFonts w:ascii="Arial" w:hAnsi="Arial" w:cs="Arial"/>
              </w:rPr>
              <w:t xml:space="preserve">Deadline for Submission </w:t>
            </w:r>
          </w:p>
        </w:tc>
        <w:tc>
          <w:tcPr>
            <w:tcW w:w="3079" w:type="dxa"/>
            <w:tcBorders>
              <w:top w:val="single" w:sz="4" w:space="0" w:color="BFBFBF" w:themeColor="background1" w:themeShade="BF"/>
              <w:bottom w:val="single" w:sz="4" w:space="0" w:color="BFBFBF" w:themeColor="background1" w:themeShade="BF"/>
            </w:tcBorders>
            <w:vAlign w:val="center"/>
          </w:tcPr>
          <w:p w14:paraId="7596B240" w14:textId="07F28461" w:rsidR="005D032A" w:rsidRPr="0060086C" w:rsidRDefault="008B6AD8" w:rsidP="003E6695">
            <w:pPr>
              <w:rPr>
                <w:rFonts w:ascii="Arial" w:hAnsi="Arial" w:cs="Arial"/>
              </w:rPr>
            </w:pPr>
            <w:r>
              <w:rPr>
                <w:rFonts w:ascii="Arial" w:hAnsi="Arial" w:cs="Arial"/>
              </w:rPr>
              <w:t>20.04.</w:t>
            </w:r>
            <w:r w:rsidR="00C54AE4" w:rsidRPr="0060086C">
              <w:rPr>
                <w:rFonts w:ascii="Arial" w:hAnsi="Arial" w:cs="Arial"/>
              </w:rPr>
              <w:t>2017</w:t>
            </w:r>
          </w:p>
        </w:tc>
      </w:tr>
      <w:tr w:rsidR="005D032A" w:rsidRPr="005E2379" w14:paraId="668ADA78" w14:textId="77777777" w:rsidTr="003E6695">
        <w:trPr>
          <w:trHeight w:val="340"/>
          <w:jc w:val="center"/>
        </w:trPr>
        <w:tc>
          <w:tcPr>
            <w:tcW w:w="5690" w:type="dxa"/>
            <w:tcBorders>
              <w:top w:val="single" w:sz="4" w:space="0" w:color="BFBFBF" w:themeColor="background1" w:themeShade="BF"/>
              <w:bottom w:val="single" w:sz="4" w:space="0" w:color="BFBFBF" w:themeColor="background1" w:themeShade="BF"/>
            </w:tcBorders>
            <w:vAlign w:val="center"/>
          </w:tcPr>
          <w:p w14:paraId="2CAFF0F6" w14:textId="77777777" w:rsidR="005D032A" w:rsidRPr="005E2379" w:rsidRDefault="005D032A" w:rsidP="003E6695">
            <w:pPr>
              <w:rPr>
                <w:rFonts w:ascii="Arial" w:hAnsi="Arial" w:cs="Arial"/>
              </w:rPr>
            </w:pPr>
            <w:r w:rsidRPr="005E2379">
              <w:rPr>
                <w:rFonts w:ascii="Arial" w:hAnsi="Arial" w:cs="Arial"/>
              </w:rPr>
              <w:t xml:space="preserve">Evaluation </w:t>
            </w:r>
            <w:r w:rsidR="003327C7">
              <w:rPr>
                <w:rFonts w:ascii="Arial" w:hAnsi="Arial" w:cs="Arial"/>
              </w:rPr>
              <w:t>Date</w:t>
            </w:r>
          </w:p>
        </w:tc>
        <w:tc>
          <w:tcPr>
            <w:tcW w:w="3079" w:type="dxa"/>
            <w:tcBorders>
              <w:top w:val="single" w:sz="4" w:space="0" w:color="BFBFBF" w:themeColor="background1" w:themeShade="BF"/>
              <w:bottom w:val="single" w:sz="4" w:space="0" w:color="BFBFBF" w:themeColor="background1" w:themeShade="BF"/>
            </w:tcBorders>
            <w:vAlign w:val="center"/>
          </w:tcPr>
          <w:p w14:paraId="74BBDFEF" w14:textId="1BBF0CE7" w:rsidR="005D032A" w:rsidRPr="0060086C" w:rsidRDefault="008B6AD8" w:rsidP="008B6AD8">
            <w:pPr>
              <w:rPr>
                <w:rFonts w:ascii="Arial" w:hAnsi="Arial" w:cs="Arial"/>
              </w:rPr>
            </w:pPr>
            <w:r>
              <w:rPr>
                <w:rFonts w:ascii="Arial" w:hAnsi="Arial" w:cs="Arial"/>
              </w:rPr>
              <w:t>24.04.</w:t>
            </w:r>
            <w:r w:rsidR="00C54AE4" w:rsidRPr="0060086C">
              <w:rPr>
                <w:rFonts w:ascii="Arial" w:hAnsi="Arial" w:cs="Arial"/>
              </w:rPr>
              <w:t>2017</w:t>
            </w:r>
          </w:p>
        </w:tc>
      </w:tr>
      <w:tr w:rsidR="005D032A" w:rsidRPr="005E2379" w14:paraId="6C373310" w14:textId="77777777" w:rsidTr="003E6695">
        <w:trPr>
          <w:trHeight w:val="340"/>
          <w:jc w:val="center"/>
        </w:trPr>
        <w:tc>
          <w:tcPr>
            <w:tcW w:w="5690" w:type="dxa"/>
            <w:tcBorders>
              <w:top w:val="single" w:sz="4" w:space="0" w:color="BFBFBF" w:themeColor="background1" w:themeShade="BF"/>
              <w:bottom w:val="single" w:sz="4" w:space="0" w:color="BFBFBF" w:themeColor="background1" w:themeShade="BF"/>
              <w:right w:val="nil"/>
            </w:tcBorders>
            <w:vAlign w:val="center"/>
          </w:tcPr>
          <w:p w14:paraId="77EC172A" w14:textId="77777777" w:rsidR="005D032A" w:rsidRPr="005E2379" w:rsidRDefault="005D032A" w:rsidP="003E6695">
            <w:pPr>
              <w:rPr>
                <w:rFonts w:ascii="Arial" w:hAnsi="Arial" w:cs="Arial"/>
              </w:rPr>
            </w:pPr>
            <w:r w:rsidRPr="005E2379">
              <w:rPr>
                <w:rFonts w:ascii="Arial" w:hAnsi="Arial" w:cs="Arial"/>
              </w:rPr>
              <w:t>Anticipated Award Date</w:t>
            </w:r>
          </w:p>
        </w:tc>
        <w:tc>
          <w:tcPr>
            <w:tcW w:w="3079" w:type="dxa"/>
            <w:tcBorders>
              <w:top w:val="single" w:sz="4" w:space="0" w:color="BFBFBF" w:themeColor="background1" w:themeShade="BF"/>
              <w:left w:val="nil"/>
              <w:bottom w:val="single" w:sz="4" w:space="0" w:color="BFBFBF" w:themeColor="background1" w:themeShade="BF"/>
            </w:tcBorders>
            <w:vAlign w:val="center"/>
          </w:tcPr>
          <w:p w14:paraId="3741A3D7" w14:textId="7C04EF48" w:rsidR="005D032A" w:rsidRPr="0060086C" w:rsidRDefault="008804CE" w:rsidP="008B6AD8">
            <w:pPr>
              <w:rPr>
                <w:rFonts w:ascii="Arial" w:hAnsi="Arial" w:cs="Arial"/>
              </w:rPr>
            </w:pPr>
            <w:r>
              <w:rPr>
                <w:rFonts w:ascii="Arial" w:hAnsi="Arial" w:cs="Arial"/>
              </w:rPr>
              <w:t>15</w:t>
            </w:r>
            <w:r w:rsidR="008B6AD8">
              <w:rPr>
                <w:rFonts w:ascii="Arial" w:hAnsi="Arial" w:cs="Arial"/>
              </w:rPr>
              <w:t>.05.</w:t>
            </w:r>
            <w:r w:rsidR="00C54AE4" w:rsidRPr="0060086C">
              <w:rPr>
                <w:rFonts w:ascii="Arial" w:hAnsi="Arial" w:cs="Arial"/>
              </w:rPr>
              <w:t>2017</w:t>
            </w:r>
          </w:p>
        </w:tc>
      </w:tr>
      <w:tr w:rsidR="005D032A" w:rsidRPr="005E2379" w14:paraId="58AEFCDC" w14:textId="77777777" w:rsidTr="003E6695">
        <w:trPr>
          <w:trHeight w:val="340"/>
          <w:jc w:val="center"/>
        </w:trPr>
        <w:tc>
          <w:tcPr>
            <w:tcW w:w="5690" w:type="dxa"/>
            <w:tcBorders>
              <w:top w:val="single" w:sz="4" w:space="0" w:color="BFBFBF" w:themeColor="background1" w:themeShade="BF"/>
              <w:bottom w:val="single" w:sz="4" w:space="0" w:color="BFBFBF" w:themeColor="background1" w:themeShade="BF"/>
              <w:right w:val="nil"/>
            </w:tcBorders>
            <w:vAlign w:val="center"/>
          </w:tcPr>
          <w:p w14:paraId="1CAEE35A" w14:textId="77777777" w:rsidR="005D032A" w:rsidRPr="005E2379" w:rsidRDefault="003B74EB" w:rsidP="003E6695">
            <w:pPr>
              <w:rPr>
                <w:rFonts w:ascii="Arial" w:hAnsi="Arial" w:cs="Arial"/>
              </w:rPr>
            </w:pPr>
            <w:r>
              <w:rPr>
                <w:rFonts w:ascii="Arial" w:hAnsi="Arial" w:cs="Arial"/>
              </w:rPr>
              <w:t>Standstill Period 10 days</w:t>
            </w:r>
          </w:p>
        </w:tc>
        <w:tc>
          <w:tcPr>
            <w:tcW w:w="3079" w:type="dxa"/>
            <w:tcBorders>
              <w:top w:val="single" w:sz="4" w:space="0" w:color="BFBFBF" w:themeColor="background1" w:themeShade="BF"/>
              <w:left w:val="nil"/>
              <w:bottom w:val="single" w:sz="4" w:space="0" w:color="BFBFBF" w:themeColor="background1" w:themeShade="BF"/>
            </w:tcBorders>
            <w:vAlign w:val="center"/>
          </w:tcPr>
          <w:p w14:paraId="7C54B4F4" w14:textId="77777777" w:rsidR="005D032A" w:rsidRPr="0060086C" w:rsidRDefault="005D032A" w:rsidP="003E6695">
            <w:pPr>
              <w:rPr>
                <w:rFonts w:ascii="Arial" w:hAnsi="Arial" w:cs="Arial"/>
              </w:rPr>
            </w:pPr>
          </w:p>
        </w:tc>
      </w:tr>
      <w:tr w:rsidR="005D032A" w:rsidRPr="005E2379" w14:paraId="6C5B1D4B" w14:textId="77777777" w:rsidTr="003E6695">
        <w:trPr>
          <w:trHeight w:val="340"/>
          <w:jc w:val="center"/>
        </w:trPr>
        <w:tc>
          <w:tcPr>
            <w:tcW w:w="5690" w:type="dxa"/>
            <w:tcBorders>
              <w:top w:val="single" w:sz="4" w:space="0" w:color="BFBFBF" w:themeColor="background1" w:themeShade="BF"/>
              <w:bottom w:val="single" w:sz="4" w:space="0" w:color="BFBFBF" w:themeColor="background1" w:themeShade="BF"/>
              <w:right w:val="nil"/>
            </w:tcBorders>
            <w:vAlign w:val="center"/>
          </w:tcPr>
          <w:p w14:paraId="4C276674" w14:textId="77777777" w:rsidR="005D032A" w:rsidRPr="005E2379" w:rsidRDefault="005D032A" w:rsidP="003E6695">
            <w:pPr>
              <w:rPr>
                <w:rFonts w:ascii="Arial" w:hAnsi="Arial" w:cs="Arial"/>
              </w:rPr>
            </w:pPr>
            <w:r w:rsidRPr="005E2379">
              <w:rPr>
                <w:rFonts w:ascii="Arial" w:hAnsi="Arial" w:cs="Arial"/>
              </w:rPr>
              <w:t xml:space="preserve">Anticipated </w:t>
            </w:r>
            <w:r w:rsidR="00982FCB">
              <w:rPr>
                <w:rFonts w:ascii="Arial" w:hAnsi="Arial" w:cs="Arial"/>
              </w:rPr>
              <w:t xml:space="preserve">Framework </w:t>
            </w:r>
            <w:r w:rsidR="00CF5D30">
              <w:rPr>
                <w:rFonts w:ascii="Arial" w:hAnsi="Arial" w:cs="Arial"/>
              </w:rPr>
              <w:t>Agreement</w:t>
            </w:r>
            <w:r w:rsidR="00CF5D30" w:rsidRPr="005E2379">
              <w:rPr>
                <w:rFonts w:ascii="Arial" w:hAnsi="Arial" w:cs="Arial"/>
              </w:rPr>
              <w:t xml:space="preserve"> Commencement</w:t>
            </w:r>
            <w:r w:rsidRPr="005E2379">
              <w:rPr>
                <w:rFonts w:ascii="Arial" w:hAnsi="Arial" w:cs="Arial"/>
              </w:rPr>
              <w:t xml:space="preserve"> Date</w:t>
            </w:r>
          </w:p>
        </w:tc>
        <w:tc>
          <w:tcPr>
            <w:tcW w:w="3079" w:type="dxa"/>
            <w:tcBorders>
              <w:top w:val="single" w:sz="4" w:space="0" w:color="BFBFBF" w:themeColor="background1" w:themeShade="BF"/>
              <w:left w:val="nil"/>
              <w:bottom w:val="single" w:sz="4" w:space="0" w:color="BFBFBF" w:themeColor="background1" w:themeShade="BF"/>
            </w:tcBorders>
            <w:vAlign w:val="center"/>
          </w:tcPr>
          <w:p w14:paraId="1E924483" w14:textId="3F42D419" w:rsidR="005D032A" w:rsidRPr="0060086C" w:rsidRDefault="008804CE" w:rsidP="008B6AD8">
            <w:pPr>
              <w:rPr>
                <w:rFonts w:ascii="Arial" w:hAnsi="Arial" w:cs="Arial"/>
              </w:rPr>
            </w:pPr>
            <w:r>
              <w:rPr>
                <w:rFonts w:ascii="Arial" w:hAnsi="Arial" w:cs="Arial"/>
              </w:rPr>
              <w:t>01.06</w:t>
            </w:r>
            <w:r w:rsidR="008B6AD8">
              <w:rPr>
                <w:rFonts w:ascii="Arial" w:hAnsi="Arial" w:cs="Arial"/>
              </w:rPr>
              <w:t>.</w:t>
            </w:r>
            <w:r w:rsidR="00C54AE4" w:rsidRPr="0060086C">
              <w:rPr>
                <w:rFonts w:ascii="Arial" w:hAnsi="Arial" w:cs="Arial"/>
              </w:rPr>
              <w:t>2017</w:t>
            </w:r>
          </w:p>
        </w:tc>
      </w:tr>
    </w:tbl>
    <w:p w14:paraId="7E7FBFED" w14:textId="77777777" w:rsidR="002A791E" w:rsidRPr="005E2379" w:rsidRDefault="002A791E" w:rsidP="001A22BC">
      <w:pPr>
        <w:spacing w:after="0"/>
        <w:jc w:val="both"/>
        <w:rPr>
          <w:rFonts w:ascii="Arial" w:hAnsi="Arial" w:cs="Arial"/>
        </w:rPr>
      </w:pPr>
    </w:p>
    <w:p w14:paraId="05F2E6B4" w14:textId="77777777" w:rsidR="00ED5B9F" w:rsidRPr="005E2379" w:rsidRDefault="00ED5B9F" w:rsidP="001A22BC">
      <w:pPr>
        <w:spacing w:after="0"/>
        <w:jc w:val="both"/>
        <w:rPr>
          <w:rFonts w:ascii="Arial" w:hAnsi="Arial" w:cs="Arial"/>
        </w:rPr>
      </w:pPr>
    </w:p>
    <w:p w14:paraId="528947C1" w14:textId="77777777" w:rsidR="002A791E" w:rsidRPr="005E2379" w:rsidRDefault="002A791E" w:rsidP="002A791E">
      <w:pPr>
        <w:pStyle w:val="ListParagraph"/>
        <w:numPr>
          <w:ilvl w:val="0"/>
          <w:numId w:val="2"/>
        </w:numPr>
        <w:ind w:left="426"/>
        <w:jc w:val="both"/>
        <w:rPr>
          <w:rFonts w:ascii="Arial" w:hAnsi="Arial" w:cs="Arial"/>
        </w:rPr>
      </w:pPr>
      <w:r w:rsidRPr="005E2379">
        <w:rPr>
          <w:rFonts w:ascii="Arial" w:hAnsi="Arial" w:cs="Arial"/>
        </w:rPr>
        <w:t>Selection and Evaluation</w:t>
      </w:r>
    </w:p>
    <w:p w14:paraId="77929213" w14:textId="77777777" w:rsidR="00E41DD3" w:rsidRPr="005E2379" w:rsidRDefault="00E41DD3" w:rsidP="00E41DD3">
      <w:pPr>
        <w:pStyle w:val="ListParagraph"/>
        <w:ind w:left="426"/>
        <w:jc w:val="both"/>
        <w:rPr>
          <w:rFonts w:ascii="Arial" w:hAnsi="Arial" w:cs="Arial"/>
        </w:rPr>
      </w:pPr>
    </w:p>
    <w:p w14:paraId="4CFAD05F" w14:textId="77777777" w:rsidR="00451314" w:rsidRPr="005E2379" w:rsidRDefault="00341323" w:rsidP="00D32232">
      <w:pPr>
        <w:pStyle w:val="ListParagraph"/>
        <w:numPr>
          <w:ilvl w:val="1"/>
          <w:numId w:val="2"/>
        </w:numPr>
        <w:tabs>
          <w:tab w:val="left" w:pos="851"/>
        </w:tabs>
        <w:ind w:left="851" w:hanging="425"/>
        <w:jc w:val="both"/>
        <w:rPr>
          <w:rFonts w:ascii="Arial" w:hAnsi="Arial" w:cs="Arial"/>
        </w:rPr>
      </w:pPr>
      <w:r w:rsidRPr="005E2379">
        <w:rPr>
          <w:rFonts w:ascii="Arial" w:hAnsi="Arial" w:cs="Arial"/>
        </w:rPr>
        <w:t xml:space="preserve">The evaluation of this quotation will be based on a </w:t>
      </w:r>
      <w:r w:rsidRPr="003B74EB">
        <w:rPr>
          <w:rFonts w:ascii="Arial" w:hAnsi="Arial" w:cs="Arial"/>
          <w:b/>
          <w:color w:val="365F91" w:themeColor="accent1" w:themeShade="BF"/>
        </w:rPr>
        <w:t>pass/fail</w:t>
      </w:r>
      <w:r w:rsidRPr="003B74EB">
        <w:rPr>
          <w:rFonts w:ascii="Arial" w:hAnsi="Arial" w:cs="Arial"/>
          <w:color w:val="365F91" w:themeColor="accent1" w:themeShade="BF"/>
        </w:rPr>
        <w:t xml:space="preserve"> </w:t>
      </w:r>
      <w:r w:rsidRPr="005E2379">
        <w:rPr>
          <w:rFonts w:ascii="Arial" w:hAnsi="Arial" w:cs="Arial"/>
        </w:rPr>
        <w:t>basis with a Value Assessment</w:t>
      </w:r>
      <w:r w:rsidR="003708DB" w:rsidRPr="005E2379">
        <w:rPr>
          <w:rFonts w:ascii="Arial" w:hAnsi="Arial" w:cs="Arial"/>
        </w:rPr>
        <w:t xml:space="preserve"> approach that enables </w:t>
      </w:r>
      <w:r w:rsidR="002727E8">
        <w:rPr>
          <w:rFonts w:ascii="Arial" w:hAnsi="Arial" w:cs="Arial"/>
        </w:rPr>
        <w:t xml:space="preserve">the </w:t>
      </w:r>
      <w:r w:rsidR="0019419E">
        <w:rPr>
          <w:rFonts w:ascii="Arial" w:hAnsi="Arial" w:cs="Arial"/>
        </w:rPr>
        <w:t>Fund</w:t>
      </w:r>
      <w:r w:rsidRPr="005E2379">
        <w:rPr>
          <w:rFonts w:ascii="Arial" w:hAnsi="Arial" w:cs="Arial"/>
        </w:rPr>
        <w:t xml:space="preserve"> to assess a quotation on </w:t>
      </w:r>
      <w:r w:rsidRPr="008B6AD8">
        <w:rPr>
          <w:rFonts w:ascii="Arial" w:hAnsi="Arial" w:cs="Arial"/>
        </w:rPr>
        <w:t>Quality (</w:t>
      </w:r>
      <w:r w:rsidR="00602935" w:rsidRPr="008B6AD8">
        <w:rPr>
          <w:rFonts w:ascii="Arial" w:hAnsi="Arial" w:cs="Arial"/>
        </w:rPr>
        <w:t>6</w:t>
      </w:r>
      <w:r w:rsidR="000F529C" w:rsidRPr="008B6AD8">
        <w:rPr>
          <w:rFonts w:ascii="Arial" w:hAnsi="Arial" w:cs="Arial"/>
        </w:rPr>
        <w:t>0</w:t>
      </w:r>
      <w:r w:rsidRPr="008B6AD8">
        <w:rPr>
          <w:rFonts w:ascii="Arial" w:hAnsi="Arial" w:cs="Arial"/>
        </w:rPr>
        <w:t>%)</w:t>
      </w:r>
      <w:r w:rsidR="00576C88" w:rsidRPr="008B6AD8">
        <w:rPr>
          <w:rFonts w:ascii="Arial" w:hAnsi="Arial" w:cs="Arial"/>
        </w:rPr>
        <w:t xml:space="preserve"> </w:t>
      </w:r>
      <w:r w:rsidRPr="008B6AD8">
        <w:rPr>
          <w:rFonts w:ascii="Arial" w:hAnsi="Arial" w:cs="Arial"/>
        </w:rPr>
        <w:t>and Price (</w:t>
      </w:r>
      <w:r w:rsidR="00602935" w:rsidRPr="008B6AD8">
        <w:rPr>
          <w:rFonts w:ascii="Arial" w:hAnsi="Arial" w:cs="Arial"/>
        </w:rPr>
        <w:t>4</w:t>
      </w:r>
      <w:r w:rsidR="000F529C" w:rsidRPr="008B6AD8">
        <w:rPr>
          <w:rFonts w:ascii="Arial" w:hAnsi="Arial" w:cs="Arial"/>
        </w:rPr>
        <w:t>0</w:t>
      </w:r>
      <w:r w:rsidRPr="008B6AD8">
        <w:rPr>
          <w:rFonts w:ascii="Arial" w:hAnsi="Arial" w:cs="Arial"/>
        </w:rPr>
        <w:t xml:space="preserve">%). </w:t>
      </w:r>
      <w:r w:rsidRPr="005E2379">
        <w:rPr>
          <w:rFonts w:ascii="Arial" w:hAnsi="Arial" w:cs="Arial"/>
        </w:rPr>
        <w:t xml:space="preserve">The assessment of Quality will consider written information provided by the quotation </w:t>
      </w:r>
      <w:r w:rsidR="00982FCB">
        <w:rPr>
          <w:rFonts w:ascii="Arial" w:hAnsi="Arial" w:cs="Arial"/>
        </w:rPr>
        <w:t>Supplier</w:t>
      </w:r>
      <w:r w:rsidRPr="005E2379">
        <w:rPr>
          <w:rFonts w:ascii="Arial" w:hAnsi="Arial" w:cs="Arial"/>
        </w:rPr>
        <w:t xml:space="preserve"> in relation to the specific requirements as set out in the quotation documents. All relevant evidence submitted will be assessed/merit rated against pre-determined criteria.</w:t>
      </w:r>
    </w:p>
    <w:p w14:paraId="4D18B4E3" w14:textId="77777777" w:rsidR="00E41DD3" w:rsidRPr="005E2379" w:rsidRDefault="00E41DD3" w:rsidP="00E41DD3">
      <w:pPr>
        <w:pStyle w:val="ListParagraph"/>
        <w:ind w:left="709"/>
        <w:jc w:val="both"/>
        <w:rPr>
          <w:rFonts w:ascii="Arial" w:hAnsi="Arial" w:cs="Arial"/>
        </w:rPr>
      </w:pPr>
    </w:p>
    <w:p w14:paraId="47E04347" w14:textId="77777777" w:rsidR="00451314" w:rsidRDefault="00E41DD3" w:rsidP="00D32232">
      <w:pPr>
        <w:pStyle w:val="ListParagraph"/>
        <w:numPr>
          <w:ilvl w:val="1"/>
          <w:numId w:val="2"/>
        </w:numPr>
        <w:ind w:left="851" w:hanging="425"/>
        <w:jc w:val="both"/>
        <w:rPr>
          <w:rFonts w:ascii="Arial" w:hAnsi="Arial" w:cs="Arial"/>
        </w:rPr>
      </w:pPr>
      <w:r w:rsidRPr="005E2379">
        <w:rPr>
          <w:rFonts w:ascii="Arial" w:hAnsi="Arial" w:cs="Arial"/>
        </w:rPr>
        <w:lastRenderedPageBreak/>
        <w:t xml:space="preserve">The scoring system to be applied to the assessment of </w:t>
      </w:r>
      <w:r w:rsidR="00C915AA" w:rsidRPr="005E2379">
        <w:rPr>
          <w:rFonts w:ascii="Arial" w:hAnsi="Arial" w:cs="Arial"/>
        </w:rPr>
        <w:t xml:space="preserve">the quotations proposals will </w:t>
      </w:r>
      <w:r w:rsidRPr="005E2379">
        <w:rPr>
          <w:rFonts w:ascii="Arial" w:hAnsi="Arial" w:cs="Arial"/>
        </w:rPr>
        <w:t>be as follows:</w:t>
      </w:r>
    </w:p>
    <w:p w14:paraId="0181DA55" w14:textId="77777777" w:rsidR="0085745B" w:rsidRPr="0085745B" w:rsidRDefault="0085745B" w:rsidP="0085745B">
      <w:pPr>
        <w:pStyle w:val="ListParagraph"/>
        <w:rPr>
          <w:rFonts w:ascii="Arial" w:hAnsi="Arial" w:cs="Arial"/>
        </w:rPr>
      </w:pPr>
    </w:p>
    <w:p w14:paraId="6DA192B1" w14:textId="77777777" w:rsidR="0085745B" w:rsidRDefault="0085745B" w:rsidP="0085745B">
      <w:pPr>
        <w:jc w:val="both"/>
        <w:rPr>
          <w:rFonts w:ascii="Arial" w:hAnsi="Arial" w:cs="Arial"/>
        </w:rPr>
      </w:pPr>
    </w:p>
    <w:p w14:paraId="6A8589C2" w14:textId="77777777" w:rsidR="0085745B" w:rsidRPr="0085745B" w:rsidRDefault="0085745B" w:rsidP="0085745B">
      <w:pPr>
        <w:jc w:val="both"/>
        <w:rPr>
          <w:rFonts w:ascii="Arial" w:hAnsi="Arial" w:cs="Arial"/>
        </w:rPr>
      </w:pPr>
    </w:p>
    <w:tbl>
      <w:tblPr>
        <w:tblStyle w:val="TableGrid"/>
        <w:tblW w:w="8647"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92"/>
        <w:gridCol w:w="5103"/>
        <w:gridCol w:w="2552"/>
      </w:tblGrid>
      <w:tr w:rsidR="00451314" w:rsidRPr="005E2379" w14:paraId="67CC073B" w14:textId="77777777" w:rsidTr="003E6695">
        <w:trPr>
          <w:trHeight w:val="340"/>
        </w:trPr>
        <w:tc>
          <w:tcPr>
            <w:tcW w:w="992" w:type="dxa"/>
            <w:tcBorders>
              <w:bottom w:val="single" w:sz="4" w:space="0" w:color="BFBFBF" w:themeColor="background1" w:themeShade="BF"/>
            </w:tcBorders>
            <w:shd w:val="clear" w:color="auto" w:fill="EEECE1" w:themeFill="background2"/>
            <w:vAlign w:val="center"/>
          </w:tcPr>
          <w:p w14:paraId="2002CDCA" w14:textId="77777777" w:rsidR="00451314" w:rsidRPr="005E2379" w:rsidRDefault="00451314" w:rsidP="003E6695">
            <w:pPr>
              <w:rPr>
                <w:rFonts w:ascii="Arial" w:hAnsi="Arial" w:cs="Arial"/>
              </w:rPr>
            </w:pPr>
            <w:r w:rsidRPr="005E2379">
              <w:rPr>
                <w:rFonts w:ascii="Arial" w:hAnsi="Arial" w:cs="Arial"/>
              </w:rPr>
              <w:t>Score</w:t>
            </w:r>
          </w:p>
        </w:tc>
        <w:tc>
          <w:tcPr>
            <w:tcW w:w="5103" w:type="dxa"/>
            <w:tcBorders>
              <w:bottom w:val="single" w:sz="4" w:space="0" w:color="BFBFBF" w:themeColor="background1" w:themeShade="BF"/>
            </w:tcBorders>
            <w:shd w:val="clear" w:color="auto" w:fill="EEECE1" w:themeFill="background2"/>
            <w:vAlign w:val="center"/>
          </w:tcPr>
          <w:p w14:paraId="269D90F5" w14:textId="77777777" w:rsidR="00451314" w:rsidRPr="005E2379" w:rsidRDefault="00451314" w:rsidP="003E6695">
            <w:pPr>
              <w:rPr>
                <w:rFonts w:ascii="Arial" w:hAnsi="Arial" w:cs="Arial"/>
              </w:rPr>
            </w:pPr>
            <w:r w:rsidRPr="005E2379">
              <w:rPr>
                <w:rFonts w:ascii="Arial" w:hAnsi="Arial" w:cs="Arial"/>
              </w:rPr>
              <w:t>Performance</w:t>
            </w:r>
          </w:p>
        </w:tc>
        <w:tc>
          <w:tcPr>
            <w:tcW w:w="2552" w:type="dxa"/>
            <w:tcBorders>
              <w:bottom w:val="single" w:sz="4" w:space="0" w:color="BFBFBF" w:themeColor="background1" w:themeShade="BF"/>
            </w:tcBorders>
            <w:shd w:val="clear" w:color="auto" w:fill="EEECE1" w:themeFill="background2"/>
            <w:vAlign w:val="center"/>
          </w:tcPr>
          <w:p w14:paraId="05CEC0ED" w14:textId="77777777" w:rsidR="00451314" w:rsidRPr="005E2379" w:rsidRDefault="00451314" w:rsidP="003E6695">
            <w:pPr>
              <w:keepNext/>
              <w:outlineLvl w:val="1"/>
              <w:rPr>
                <w:rFonts w:ascii="Arial" w:hAnsi="Arial" w:cs="Arial"/>
              </w:rPr>
            </w:pPr>
            <w:r w:rsidRPr="005E2379">
              <w:rPr>
                <w:rFonts w:ascii="Arial" w:hAnsi="Arial" w:cs="Arial"/>
              </w:rPr>
              <w:t>Judgement</w:t>
            </w:r>
          </w:p>
        </w:tc>
      </w:tr>
      <w:tr w:rsidR="00451314" w:rsidRPr="005E2379" w14:paraId="5BA566D4" w14:textId="77777777" w:rsidTr="003E6695">
        <w:trPr>
          <w:trHeight w:val="340"/>
        </w:trPr>
        <w:tc>
          <w:tcPr>
            <w:tcW w:w="992" w:type="dxa"/>
            <w:tcBorders>
              <w:top w:val="single" w:sz="4" w:space="0" w:color="BFBFBF" w:themeColor="background1" w:themeShade="BF"/>
              <w:bottom w:val="single" w:sz="4" w:space="0" w:color="BFBFBF" w:themeColor="background1" w:themeShade="BF"/>
            </w:tcBorders>
            <w:vAlign w:val="center"/>
          </w:tcPr>
          <w:p w14:paraId="193E590C" w14:textId="77777777" w:rsidR="00451314" w:rsidRPr="005E2379" w:rsidRDefault="0085745B" w:rsidP="003E6695">
            <w:pPr>
              <w:rPr>
                <w:rFonts w:ascii="Arial" w:hAnsi="Arial" w:cs="Arial"/>
              </w:rPr>
            </w:pPr>
            <w:r>
              <w:rPr>
                <w:rFonts w:ascii="Arial" w:hAnsi="Arial" w:cs="Arial"/>
              </w:rPr>
              <w:t>4</w:t>
            </w:r>
          </w:p>
        </w:tc>
        <w:tc>
          <w:tcPr>
            <w:tcW w:w="5103" w:type="dxa"/>
            <w:tcBorders>
              <w:top w:val="single" w:sz="4" w:space="0" w:color="BFBFBF" w:themeColor="background1" w:themeShade="BF"/>
              <w:bottom w:val="single" w:sz="4" w:space="0" w:color="BFBFBF" w:themeColor="background1" w:themeShade="BF"/>
            </w:tcBorders>
            <w:vAlign w:val="center"/>
          </w:tcPr>
          <w:p w14:paraId="07EAE972" w14:textId="77777777" w:rsidR="00451314" w:rsidRPr="005E2379" w:rsidRDefault="0085745B" w:rsidP="003E6695">
            <w:pPr>
              <w:rPr>
                <w:rFonts w:ascii="Arial" w:hAnsi="Arial" w:cs="Arial"/>
              </w:rPr>
            </w:pPr>
            <w:r w:rsidRPr="0085745B">
              <w:rPr>
                <w:rFonts w:ascii="Arial" w:hAnsi="Arial" w:cs="Arial"/>
              </w:rPr>
              <w:t>Response is relevant and good. The response is more comprehensive and detailed than Acceptable and there is a quantifiable financial benefit to selecting over Acceptable</w:t>
            </w:r>
          </w:p>
        </w:tc>
        <w:tc>
          <w:tcPr>
            <w:tcW w:w="2552" w:type="dxa"/>
            <w:tcBorders>
              <w:top w:val="single" w:sz="4" w:space="0" w:color="BFBFBF" w:themeColor="background1" w:themeShade="BF"/>
              <w:bottom w:val="single" w:sz="4" w:space="0" w:color="BFBFBF" w:themeColor="background1" w:themeShade="BF"/>
            </w:tcBorders>
            <w:vAlign w:val="center"/>
          </w:tcPr>
          <w:p w14:paraId="5A0A63D9" w14:textId="77777777" w:rsidR="00451314" w:rsidRPr="005E2379" w:rsidRDefault="00451314" w:rsidP="003E6695">
            <w:pPr>
              <w:rPr>
                <w:rFonts w:ascii="Arial" w:hAnsi="Arial" w:cs="Arial"/>
              </w:rPr>
            </w:pPr>
            <w:r w:rsidRPr="005E2379">
              <w:rPr>
                <w:rFonts w:ascii="Arial" w:hAnsi="Arial" w:cs="Arial"/>
              </w:rPr>
              <w:t>Excellent</w:t>
            </w:r>
          </w:p>
        </w:tc>
      </w:tr>
      <w:tr w:rsidR="00451314" w:rsidRPr="005E2379" w14:paraId="112DDB5D" w14:textId="77777777" w:rsidTr="003E6695">
        <w:trPr>
          <w:trHeight w:val="340"/>
        </w:trPr>
        <w:tc>
          <w:tcPr>
            <w:tcW w:w="992" w:type="dxa"/>
            <w:tcBorders>
              <w:top w:val="single" w:sz="4" w:space="0" w:color="BFBFBF" w:themeColor="background1" w:themeShade="BF"/>
              <w:bottom w:val="single" w:sz="4" w:space="0" w:color="BFBFBF" w:themeColor="background1" w:themeShade="BF"/>
            </w:tcBorders>
            <w:vAlign w:val="center"/>
          </w:tcPr>
          <w:p w14:paraId="7366BB8A" w14:textId="77777777" w:rsidR="00451314" w:rsidRPr="005E2379" w:rsidRDefault="00404673" w:rsidP="003E6695">
            <w:pPr>
              <w:rPr>
                <w:rFonts w:ascii="Arial" w:hAnsi="Arial" w:cs="Arial"/>
              </w:rPr>
            </w:pPr>
            <w:r>
              <w:rPr>
                <w:rFonts w:ascii="Arial" w:hAnsi="Arial" w:cs="Arial"/>
              </w:rPr>
              <w:t>3</w:t>
            </w:r>
          </w:p>
        </w:tc>
        <w:tc>
          <w:tcPr>
            <w:tcW w:w="5103" w:type="dxa"/>
            <w:tcBorders>
              <w:top w:val="single" w:sz="4" w:space="0" w:color="BFBFBF" w:themeColor="background1" w:themeShade="BF"/>
              <w:bottom w:val="single" w:sz="4" w:space="0" w:color="BFBFBF" w:themeColor="background1" w:themeShade="BF"/>
            </w:tcBorders>
            <w:vAlign w:val="center"/>
          </w:tcPr>
          <w:p w14:paraId="473585E2" w14:textId="77777777" w:rsidR="00451314" w:rsidRPr="005E2379" w:rsidRDefault="0085745B" w:rsidP="003B74EB">
            <w:pPr>
              <w:rPr>
                <w:rFonts w:ascii="Arial" w:hAnsi="Arial" w:cs="Arial"/>
              </w:rPr>
            </w:pPr>
            <w:r w:rsidRPr="0085745B">
              <w:rPr>
                <w:rFonts w:ascii="Arial" w:hAnsi="Arial" w:cs="Arial"/>
              </w:rPr>
              <w:t>Response is relevant and good. The response is sufficiently detailed to demonstrate a good understanding and provides details on how the requirements will be fulf</w:t>
            </w:r>
            <w:r>
              <w:rPr>
                <w:rFonts w:ascii="Arial" w:hAnsi="Arial" w:cs="Arial"/>
              </w:rPr>
              <w:t>illed, but there is no cost benefi</w:t>
            </w:r>
            <w:r w:rsidRPr="0085745B">
              <w:rPr>
                <w:rFonts w:ascii="Arial" w:hAnsi="Arial" w:cs="Arial"/>
              </w:rPr>
              <w:t>t over an Acceptable level Score</w:t>
            </w:r>
            <w:r w:rsidR="00451314" w:rsidRPr="005E2379">
              <w:rPr>
                <w:rFonts w:ascii="Arial" w:hAnsi="Arial" w:cs="Arial"/>
              </w:rPr>
              <w:t xml:space="preserve"> </w:t>
            </w:r>
          </w:p>
        </w:tc>
        <w:tc>
          <w:tcPr>
            <w:tcW w:w="2552" w:type="dxa"/>
            <w:tcBorders>
              <w:top w:val="single" w:sz="4" w:space="0" w:color="BFBFBF" w:themeColor="background1" w:themeShade="BF"/>
              <w:bottom w:val="single" w:sz="4" w:space="0" w:color="BFBFBF" w:themeColor="background1" w:themeShade="BF"/>
            </w:tcBorders>
            <w:vAlign w:val="center"/>
          </w:tcPr>
          <w:p w14:paraId="6B5E068A" w14:textId="77777777" w:rsidR="00451314" w:rsidRPr="005E2379" w:rsidRDefault="0085745B" w:rsidP="003E6695">
            <w:pPr>
              <w:rPr>
                <w:rFonts w:ascii="Arial" w:hAnsi="Arial" w:cs="Arial"/>
              </w:rPr>
            </w:pPr>
            <w:r>
              <w:rPr>
                <w:rFonts w:ascii="Arial" w:hAnsi="Arial" w:cs="Arial"/>
              </w:rPr>
              <w:t>Good</w:t>
            </w:r>
          </w:p>
        </w:tc>
      </w:tr>
      <w:tr w:rsidR="00451314" w:rsidRPr="005E2379" w14:paraId="10997B85" w14:textId="77777777" w:rsidTr="003E6695">
        <w:trPr>
          <w:trHeight w:val="340"/>
        </w:trPr>
        <w:tc>
          <w:tcPr>
            <w:tcW w:w="992" w:type="dxa"/>
            <w:tcBorders>
              <w:top w:val="single" w:sz="4" w:space="0" w:color="BFBFBF" w:themeColor="background1" w:themeShade="BF"/>
              <w:bottom w:val="single" w:sz="4" w:space="0" w:color="BFBFBF" w:themeColor="background1" w:themeShade="BF"/>
            </w:tcBorders>
            <w:vAlign w:val="center"/>
          </w:tcPr>
          <w:p w14:paraId="274542BF" w14:textId="77777777" w:rsidR="00451314" w:rsidRPr="005E2379" w:rsidRDefault="00404673" w:rsidP="003E6695">
            <w:pPr>
              <w:rPr>
                <w:rFonts w:ascii="Arial" w:hAnsi="Arial" w:cs="Arial"/>
              </w:rPr>
            </w:pPr>
            <w:r>
              <w:rPr>
                <w:rFonts w:ascii="Arial" w:hAnsi="Arial" w:cs="Arial"/>
              </w:rPr>
              <w:t>2</w:t>
            </w:r>
          </w:p>
        </w:tc>
        <w:tc>
          <w:tcPr>
            <w:tcW w:w="5103" w:type="dxa"/>
            <w:tcBorders>
              <w:top w:val="single" w:sz="4" w:space="0" w:color="BFBFBF" w:themeColor="background1" w:themeShade="BF"/>
              <w:bottom w:val="single" w:sz="4" w:space="0" w:color="BFBFBF" w:themeColor="background1" w:themeShade="BF"/>
            </w:tcBorders>
            <w:vAlign w:val="center"/>
          </w:tcPr>
          <w:p w14:paraId="271E6990" w14:textId="77777777" w:rsidR="00451314" w:rsidRPr="005E2379" w:rsidRDefault="0085745B" w:rsidP="003B74EB">
            <w:pPr>
              <w:rPr>
                <w:rFonts w:ascii="Arial" w:hAnsi="Arial" w:cs="Arial"/>
              </w:rPr>
            </w:pPr>
            <w:r w:rsidRPr="0085745B">
              <w:rPr>
                <w:rFonts w:ascii="Arial" w:hAnsi="Arial" w:cs="Arial"/>
              </w:rPr>
              <w:t>Response is relevant and acceptable. The response addresses a broad understanding of the requirement &amp; shows sufficient details on how the requirement will be fulfilled.</w:t>
            </w:r>
          </w:p>
        </w:tc>
        <w:tc>
          <w:tcPr>
            <w:tcW w:w="2552" w:type="dxa"/>
            <w:tcBorders>
              <w:top w:val="single" w:sz="4" w:space="0" w:color="BFBFBF" w:themeColor="background1" w:themeShade="BF"/>
              <w:bottom w:val="single" w:sz="4" w:space="0" w:color="BFBFBF" w:themeColor="background1" w:themeShade="BF"/>
            </w:tcBorders>
            <w:vAlign w:val="center"/>
          </w:tcPr>
          <w:p w14:paraId="54C47A6D" w14:textId="77777777" w:rsidR="00451314" w:rsidRPr="005E2379" w:rsidRDefault="0085745B" w:rsidP="0085745B">
            <w:pPr>
              <w:rPr>
                <w:rFonts w:ascii="Arial" w:hAnsi="Arial" w:cs="Arial"/>
              </w:rPr>
            </w:pPr>
            <w:r>
              <w:rPr>
                <w:rFonts w:ascii="Arial" w:hAnsi="Arial" w:cs="Arial"/>
              </w:rPr>
              <w:t>Acceptable</w:t>
            </w:r>
          </w:p>
        </w:tc>
      </w:tr>
      <w:tr w:rsidR="00451314" w:rsidRPr="005E2379" w14:paraId="4B1E54CD" w14:textId="77777777" w:rsidTr="003E6695">
        <w:trPr>
          <w:trHeight w:val="340"/>
        </w:trPr>
        <w:tc>
          <w:tcPr>
            <w:tcW w:w="992" w:type="dxa"/>
            <w:tcBorders>
              <w:top w:val="single" w:sz="4" w:space="0" w:color="BFBFBF" w:themeColor="background1" w:themeShade="BF"/>
              <w:bottom w:val="single" w:sz="4" w:space="0" w:color="BFBFBF" w:themeColor="background1" w:themeShade="BF"/>
            </w:tcBorders>
            <w:vAlign w:val="center"/>
          </w:tcPr>
          <w:p w14:paraId="6B246193" w14:textId="77777777" w:rsidR="00451314" w:rsidRPr="005E2379" w:rsidRDefault="00404673" w:rsidP="003E6695">
            <w:pPr>
              <w:rPr>
                <w:rFonts w:ascii="Arial" w:hAnsi="Arial" w:cs="Arial"/>
              </w:rPr>
            </w:pPr>
            <w:r>
              <w:rPr>
                <w:rFonts w:ascii="Arial" w:hAnsi="Arial" w:cs="Arial"/>
              </w:rPr>
              <w:t>1</w:t>
            </w:r>
          </w:p>
        </w:tc>
        <w:tc>
          <w:tcPr>
            <w:tcW w:w="5103" w:type="dxa"/>
            <w:tcBorders>
              <w:top w:val="single" w:sz="4" w:space="0" w:color="BFBFBF" w:themeColor="background1" w:themeShade="BF"/>
              <w:bottom w:val="single" w:sz="4" w:space="0" w:color="BFBFBF" w:themeColor="background1" w:themeShade="BF"/>
            </w:tcBorders>
            <w:vAlign w:val="center"/>
          </w:tcPr>
          <w:p w14:paraId="6DC03072" w14:textId="77777777" w:rsidR="00451314" w:rsidRPr="005E2379" w:rsidRDefault="0085745B" w:rsidP="0085745B">
            <w:pPr>
              <w:rPr>
                <w:rFonts w:ascii="Arial" w:hAnsi="Arial" w:cs="Arial"/>
              </w:rPr>
            </w:pPr>
            <w:r w:rsidRPr="0085745B">
              <w:rPr>
                <w:rFonts w:ascii="Arial" w:hAnsi="Arial" w:cs="Arial"/>
              </w:rPr>
              <w:t>Response is partially relevant but generally poor.  The response addresses some elements of the requirement but contains insufficient/limited detail or explanation to demonstrate how the</w:t>
            </w:r>
            <w:r>
              <w:rPr>
                <w:rFonts w:ascii="Arial" w:hAnsi="Arial" w:cs="Arial"/>
              </w:rPr>
              <w:t xml:space="preserve"> requirement will be fulfilled.</w:t>
            </w:r>
          </w:p>
        </w:tc>
        <w:tc>
          <w:tcPr>
            <w:tcW w:w="2552" w:type="dxa"/>
            <w:tcBorders>
              <w:top w:val="single" w:sz="4" w:space="0" w:color="BFBFBF" w:themeColor="background1" w:themeShade="BF"/>
              <w:bottom w:val="single" w:sz="4" w:space="0" w:color="BFBFBF" w:themeColor="background1" w:themeShade="BF"/>
            </w:tcBorders>
            <w:vAlign w:val="center"/>
          </w:tcPr>
          <w:p w14:paraId="010F82EC" w14:textId="77777777" w:rsidR="00451314" w:rsidRPr="005E2379" w:rsidRDefault="004D1F8C" w:rsidP="003E6695">
            <w:pPr>
              <w:rPr>
                <w:rFonts w:ascii="Arial" w:hAnsi="Arial" w:cs="Arial"/>
              </w:rPr>
            </w:pPr>
            <w:r>
              <w:rPr>
                <w:rFonts w:ascii="Arial" w:hAnsi="Arial" w:cs="Arial"/>
              </w:rPr>
              <w:t>Fail</w:t>
            </w:r>
            <w:r w:rsidR="0085745B">
              <w:rPr>
                <w:rFonts w:ascii="Arial" w:hAnsi="Arial" w:cs="Arial"/>
              </w:rPr>
              <w:t xml:space="preserve"> Unacceptable</w:t>
            </w:r>
          </w:p>
        </w:tc>
      </w:tr>
      <w:tr w:rsidR="00451314" w:rsidRPr="005E2379" w14:paraId="6E93685C" w14:textId="77777777" w:rsidTr="003E6695">
        <w:trPr>
          <w:trHeight w:val="340"/>
        </w:trPr>
        <w:tc>
          <w:tcPr>
            <w:tcW w:w="992" w:type="dxa"/>
            <w:tcBorders>
              <w:top w:val="single" w:sz="4" w:space="0" w:color="BFBFBF" w:themeColor="background1" w:themeShade="BF"/>
              <w:bottom w:val="single" w:sz="4" w:space="0" w:color="BFBFBF" w:themeColor="background1" w:themeShade="BF"/>
            </w:tcBorders>
            <w:vAlign w:val="center"/>
          </w:tcPr>
          <w:p w14:paraId="65A817BC" w14:textId="77777777" w:rsidR="00451314" w:rsidRPr="005E2379" w:rsidRDefault="008C4F52" w:rsidP="003E6695">
            <w:pPr>
              <w:rPr>
                <w:rFonts w:ascii="Arial" w:hAnsi="Arial" w:cs="Arial"/>
              </w:rPr>
            </w:pPr>
            <w:r>
              <w:rPr>
                <w:rFonts w:ascii="Arial" w:hAnsi="Arial" w:cs="Arial"/>
              </w:rPr>
              <w:t>0</w:t>
            </w:r>
          </w:p>
        </w:tc>
        <w:tc>
          <w:tcPr>
            <w:tcW w:w="5103" w:type="dxa"/>
            <w:tcBorders>
              <w:top w:val="single" w:sz="4" w:space="0" w:color="BFBFBF" w:themeColor="background1" w:themeShade="BF"/>
              <w:bottom w:val="single" w:sz="4" w:space="0" w:color="BFBFBF" w:themeColor="background1" w:themeShade="BF"/>
            </w:tcBorders>
            <w:vAlign w:val="center"/>
          </w:tcPr>
          <w:p w14:paraId="7CA375BD" w14:textId="77777777" w:rsidR="00451314" w:rsidRPr="005E2379" w:rsidRDefault="0085745B" w:rsidP="003E6695">
            <w:pPr>
              <w:rPr>
                <w:rFonts w:ascii="Arial" w:hAnsi="Arial" w:cs="Arial"/>
              </w:rPr>
            </w:pPr>
            <w:r w:rsidRPr="0085745B">
              <w:rPr>
                <w:rFonts w:ascii="Arial" w:hAnsi="Arial" w:cs="Arial"/>
              </w:rPr>
              <w:t>Nil or inadequate response. Fails to demonstrate an ability to meet the requirement.</w:t>
            </w:r>
          </w:p>
        </w:tc>
        <w:tc>
          <w:tcPr>
            <w:tcW w:w="2552" w:type="dxa"/>
            <w:tcBorders>
              <w:top w:val="single" w:sz="4" w:space="0" w:color="BFBFBF" w:themeColor="background1" w:themeShade="BF"/>
              <w:bottom w:val="single" w:sz="4" w:space="0" w:color="BFBFBF" w:themeColor="background1" w:themeShade="BF"/>
            </w:tcBorders>
            <w:vAlign w:val="center"/>
          </w:tcPr>
          <w:p w14:paraId="25E8C9D3" w14:textId="77777777" w:rsidR="00451314" w:rsidRPr="005E2379" w:rsidRDefault="004D1F8C" w:rsidP="003E6695">
            <w:pPr>
              <w:rPr>
                <w:rFonts w:ascii="Arial" w:hAnsi="Arial" w:cs="Arial"/>
              </w:rPr>
            </w:pPr>
            <w:r>
              <w:rPr>
                <w:rFonts w:ascii="Arial" w:hAnsi="Arial" w:cs="Arial"/>
              </w:rPr>
              <w:t>Fail</w:t>
            </w:r>
            <w:r w:rsidR="0085745B">
              <w:rPr>
                <w:rFonts w:ascii="Arial" w:hAnsi="Arial" w:cs="Arial"/>
              </w:rPr>
              <w:t xml:space="preserve"> Unacceptable</w:t>
            </w:r>
          </w:p>
        </w:tc>
      </w:tr>
      <w:tr w:rsidR="003719CE" w:rsidRPr="005E2379" w14:paraId="2FCE3682" w14:textId="77777777" w:rsidTr="0085745B">
        <w:trPr>
          <w:trHeight w:val="68"/>
        </w:trPr>
        <w:tc>
          <w:tcPr>
            <w:tcW w:w="992" w:type="dxa"/>
            <w:tcBorders>
              <w:top w:val="single" w:sz="4" w:space="0" w:color="BFBFBF" w:themeColor="background1" w:themeShade="BF"/>
            </w:tcBorders>
            <w:vAlign w:val="center"/>
          </w:tcPr>
          <w:p w14:paraId="281780EB" w14:textId="77777777" w:rsidR="003719CE" w:rsidRPr="005E2379" w:rsidRDefault="003719CE" w:rsidP="003E6695">
            <w:pPr>
              <w:rPr>
                <w:rFonts w:ascii="Arial" w:hAnsi="Arial" w:cs="Arial"/>
              </w:rPr>
            </w:pPr>
          </w:p>
        </w:tc>
        <w:tc>
          <w:tcPr>
            <w:tcW w:w="5103" w:type="dxa"/>
            <w:tcBorders>
              <w:top w:val="single" w:sz="4" w:space="0" w:color="BFBFBF" w:themeColor="background1" w:themeShade="BF"/>
            </w:tcBorders>
            <w:vAlign w:val="center"/>
          </w:tcPr>
          <w:p w14:paraId="28B975A3" w14:textId="77777777" w:rsidR="003719CE" w:rsidRPr="005E2379" w:rsidRDefault="0085745B" w:rsidP="0085745B">
            <w:pPr>
              <w:rPr>
                <w:rFonts w:ascii="Arial" w:hAnsi="Arial" w:cs="Arial"/>
              </w:rPr>
            </w:pPr>
            <w:r>
              <w:rPr>
                <w:rFonts w:ascii="Arial" w:hAnsi="Arial" w:cs="Arial"/>
              </w:rPr>
              <w:t xml:space="preserve">Clarification may be required from scores of 2 and above. </w:t>
            </w:r>
          </w:p>
        </w:tc>
        <w:tc>
          <w:tcPr>
            <w:tcW w:w="2552" w:type="dxa"/>
            <w:tcBorders>
              <w:top w:val="single" w:sz="4" w:space="0" w:color="BFBFBF" w:themeColor="background1" w:themeShade="BF"/>
            </w:tcBorders>
            <w:vAlign w:val="center"/>
          </w:tcPr>
          <w:p w14:paraId="6DE2C5E1" w14:textId="77777777" w:rsidR="003719CE" w:rsidRPr="005E2379" w:rsidRDefault="003719CE" w:rsidP="004D1F8C">
            <w:pPr>
              <w:rPr>
                <w:rFonts w:ascii="Arial" w:hAnsi="Arial" w:cs="Arial"/>
              </w:rPr>
            </w:pPr>
          </w:p>
        </w:tc>
      </w:tr>
    </w:tbl>
    <w:p w14:paraId="150DF71D" w14:textId="77777777" w:rsidR="00ED5B9F" w:rsidRPr="005E2379" w:rsidRDefault="00ED5B9F" w:rsidP="00ED5B9F">
      <w:pPr>
        <w:ind w:left="851"/>
        <w:contextualSpacing/>
        <w:jc w:val="both"/>
        <w:rPr>
          <w:rFonts w:ascii="Arial" w:hAnsi="Arial" w:cs="Arial"/>
        </w:rPr>
      </w:pPr>
    </w:p>
    <w:p w14:paraId="53CDDDDD" w14:textId="77777777" w:rsidR="00ED5B9F" w:rsidRPr="005E2379" w:rsidRDefault="00ED5B9F" w:rsidP="00ED5B9F">
      <w:pPr>
        <w:numPr>
          <w:ilvl w:val="1"/>
          <w:numId w:val="2"/>
        </w:numPr>
        <w:ind w:left="851" w:hanging="425"/>
        <w:contextualSpacing/>
        <w:jc w:val="both"/>
        <w:rPr>
          <w:rFonts w:ascii="Arial" w:hAnsi="Arial" w:cs="Arial"/>
        </w:rPr>
      </w:pPr>
      <w:r w:rsidRPr="005E2379">
        <w:rPr>
          <w:rFonts w:ascii="Arial" w:hAnsi="Arial" w:cs="Arial"/>
        </w:rPr>
        <w:t>The breakdown of the assessment stages are shown in the tables below:</w:t>
      </w:r>
    </w:p>
    <w:p w14:paraId="1BC54852" w14:textId="77777777" w:rsidR="00ED5B9F" w:rsidRPr="005E2379" w:rsidRDefault="00ED5B9F" w:rsidP="00ED5B9F">
      <w:pPr>
        <w:ind w:left="851"/>
        <w:contextualSpacing/>
        <w:jc w:val="both"/>
        <w:rPr>
          <w:rFonts w:ascii="Arial" w:hAnsi="Arial" w:cs="Arial"/>
        </w:rPr>
      </w:pPr>
    </w:p>
    <w:tbl>
      <w:tblPr>
        <w:tblStyle w:val="TableGrid2"/>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2226"/>
        <w:gridCol w:w="2227"/>
        <w:gridCol w:w="2222"/>
        <w:gridCol w:w="2220"/>
      </w:tblGrid>
      <w:tr w:rsidR="00ED5B9F" w:rsidRPr="005E2379" w14:paraId="65E694C3" w14:textId="77777777" w:rsidTr="00BC3831">
        <w:trPr>
          <w:trHeight w:val="340"/>
        </w:trPr>
        <w:tc>
          <w:tcPr>
            <w:tcW w:w="453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742DE1" w14:textId="77777777" w:rsidR="00ED5B9F" w:rsidRPr="005E2379" w:rsidRDefault="00ED5B9F" w:rsidP="00ED5B9F">
            <w:pPr>
              <w:jc w:val="center"/>
              <w:rPr>
                <w:rFonts w:ascii="Arial" w:hAnsi="Arial" w:cs="Arial"/>
              </w:rPr>
            </w:pPr>
            <w:r w:rsidRPr="005E2379">
              <w:rPr>
                <w:rFonts w:ascii="Arial" w:hAnsi="Arial" w:cs="Arial"/>
              </w:rPr>
              <w:t>SELECTION CRITERIA</w:t>
            </w:r>
          </w:p>
        </w:tc>
        <w:tc>
          <w:tcPr>
            <w:tcW w:w="45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6110480" w14:textId="77777777" w:rsidR="00ED5B9F" w:rsidRPr="005E2379" w:rsidRDefault="00ED5B9F" w:rsidP="00ED5B9F">
            <w:pPr>
              <w:jc w:val="center"/>
              <w:rPr>
                <w:rFonts w:ascii="Arial" w:hAnsi="Arial" w:cs="Arial"/>
              </w:rPr>
            </w:pPr>
            <w:r w:rsidRPr="005E2379">
              <w:rPr>
                <w:rFonts w:ascii="Arial" w:hAnsi="Arial" w:cs="Arial"/>
              </w:rPr>
              <w:t>EVALUATION CRITERIA</w:t>
            </w:r>
          </w:p>
        </w:tc>
      </w:tr>
      <w:tr w:rsidR="00ED5B9F" w:rsidRPr="005E2379" w14:paraId="4368290C" w14:textId="77777777" w:rsidTr="00BC3831">
        <w:trPr>
          <w:trHeight w:val="340"/>
        </w:trPr>
        <w:tc>
          <w:tcPr>
            <w:tcW w:w="2268" w:type="dxa"/>
            <w:tcBorders>
              <w:top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14:paraId="59E5FD1E" w14:textId="77777777" w:rsidR="00ED5B9F" w:rsidRPr="005E2379" w:rsidRDefault="00ED5B9F" w:rsidP="00ED5B9F">
            <w:pPr>
              <w:jc w:val="center"/>
              <w:rPr>
                <w:rFonts w:ascii="Arial" w:hAnsi="Arial" w:cs="Arial"/>
              </w:rPr>
            </w:pPr>
            <w:r w:rsidRPr="005E2379">
              <w:rPr>
                <w:rFonts w:ascii="Arial" w:hAnsi="Arial" w:cs="Arial"/>
              </w:rPr>
              <w:t>Stage 1</w:t>
            </w:r>
          </w:p>
        </w:tc>
        <w:tc>
          <w:tcPr>
            <w:tcW w:w="2268" w:type="dxa"/>
            <w:tcBorders>
              <w:top w:val="single" w:sz="4" w:space="0" w:color="BFBFBF" w:themeColor="background1" w:themeShade="BF"/>
              <w:left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14:paraId="672C4089" w14:textId="77777777" w:rsidR="00ED5B9F" w:rsidRPr="005E2379" w:rsidRDefault="00ED5B9F" w:rsidP="00ED5B9F">
            <w:pPr>
              <w:jc w:val="center"/>
              <w:rPr>
                <w:rFonts w:ascii="Arial" w:hAnsi="Arial" w:cs="Arial"/>
              </w:rPr>
            </w:pPr>
            <w:r w:rsidRPr="005E2379">
              <w:rPr>
                <w:rFonts w:ascii="Arial" w:hAnsi="Arial" w:cs="Arial"/>
              </w:rPr>
              <w:t>Stage 2</w:t>
            </w:r>
          </w:p>
        </w:tc>
        <w:tc>
          <w:tcPr>
            <w:tcW w:w="2268" w:type="dxa"/>
            <w:tcBorders>
              <w:top w:val="single" w:sz="4" w:space="0" w:color="BFBFBF" w:themeColor="background1" w:themeShade="BF"/>
              <w:left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14:paraId="27B4C367" w14:textId="77777777" w:rsidR="00ED5B9F" w:rsidRPr="005E2379" w:rsidRDefault="00ED5B9F" w:rsidP="00ED5B9F">
            <w:pPr>
              <w:jc w:val="center"/>
              <w:rPr>
                <w:rFonts w:ascii="Arial" w:hAnsi="Arial" w:cs="Arial"/>
              </w:rPr>
            </w:pPr>
            <w:r w:rsidRPr="005E2379">
              <w:rPr>
                <w:rFonts w:ascii="Arial" w:hAnsi="Arial" w:cs="Arial"/>
              </w:rPr>
              <w:t>Stage 3</w:t>
            </w:r>
          </w:p>
        </w:tc>
        <w:tc>
          <w:tcPr>
            <w:tcW w:w="2268" w:type="dxa"/>
            <w:tcBorders>
              <w:top w:val="single" w:sz="4" w:space="0" w:color="BFBFBF" w:themeColor="background1" w:themeShade="BF"/>
              <w:left w:val="single" w:sz="4" w:space="0" w:color="BFBFBF" w:themeColor="background1" w:themeShade="BF"/>
              <w:bottom w:val="dashSmallGap" w:sz="4" w:space="0" w:color="BFBFBF" w:themeColor="background1" w:themeShade="BF"/>
            </w:tcBorders>
            <w:vAlign w:val="center"/>
          </w:tcPr>
          <w:p w14:paraId="5CB91504" w14:textId="77777777" w:rsidR="00ED5B9F" w:rsidRPr="005E2379" w:rsidRDefault="00ED5B9F" w:rsidP="00ED5B9F">
            <w:pPr>
              <w:jc w:val="center"/>
              <w:rPr>
                <w:rFonts w:ascii="Arial" w:hAnsi="Arial" w:cs="Arial"/>
              </w:rPr>
            </w:pPr>
            <w:r w:rsidRPr="005E2379">
              <w:rPr>
                <w:rFonts w:ascii="Arial" w:hAnsi="Arial" w:cs="Arial"/>
              </w:rPr>
              <w:t>Stage 4</w:t>
            </w:r>
          </w:p>
        </w:tc>
      </w:tr>
      <w:tr w:rsidR="00ED5B9F" w:rsidRPr="005E2379" w14:paraId="603E3785" w14:textId="77777777" w:rsidTr="00BC3831">
        <w:trPr>
          <w:trHeight w:val="340"/>
        </w:trPr>
        <w:tc>
          <w:tcPr>
            <w:tcW w:w="2268" w:type="dxa"/>
            <w:tcBorders>
              <w:top w:val="dashSmallGap" w:sz="4" w:space="0" w:color="BFBFBF" w:themeColor="background1" w:themeShade="BF"/>
              <w:bottom w:val="single" w:sz="4" w:space="0" w:color="BFBFBF" w:themeColor="background1" w:themeShade="BF"/>
              <w:right w:val="single" w:sz="4" w:space="0" w:color="BFBFBF" w:themeColor="background1" w:themeShade="BF"/>
            </w:tcBorders>
            <w:vAlign w:val="center"/>
          </w:tcPr>
          <w:p w14:paraId="0DFB8F19" w14:textId="77777777" w:rsidR="00ED5B9F" w:rsidRPr="005E2379" w:rsidRDefault="00ED5B9F" w:rsidP="00ED5B9F">
            <w:pPr>
              <w:jc w:val="center"/>
              <w:rPr>
                <w:rFonts w:ascii="Arial" w:hAnsi="Arial" w:cs="Arial"/>
              </w:rPr>
            </w:pPr>
            <w:r w:rsidRPr="005E2379">
              <w:rPr>
                <w:rFonts w:ascii="Arial" w:hAnsi="Arial" w:cs="Arial"/>
              </w:rPr>
              <w:t>General Information</w:t>
            </w:r>
          </w:p>
        </w:tc>
        <w:tc>
          <w:tcPr>
            <w:tcW w:w="2268" w:type="dxa"/>
            <w:tcBorders>
              <w:top w:val="dashSmallGap"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AD6E7A" w14:textId="77777777" w:rsidR="00ED5B9F" w:rsidRPr="005E2379" w:rsidRDefault="00ED5B9F" w:rsidP="00ED5B9F">
            <w:pPr>
              <w:jc w:val="center"/>
              <w:rPr>
                <w:rFonts w:ascii="Arial" w:hAnsi="Arial" w:cs="Arial"/>
              </w:rPr>
            </w:pPr>
            <w:r w:rsidRPr="005E2379">
              <w:rPr>
                <w:rFonts w:ascii="Arial" w:hAnsi="Arial" w:cs="Arial"/>
              </w:rPr>
              <w:t>Previous Experience</w:t>
            </w:r>
          </w:p>
        </w:tc>
        <w:tc>
          <w:tcPr>
            <w:tcW w:w="2268" w:type="dxa"/>
            <w:tcBorders>
              <w:top w:val="dashSmallGap"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74013B" w14:textId="77777777" w:rsidR="00ED5B9F" w:rsidRPr="005E2379" w:rsidRDefault="00ED5B9F" w:rsidP="00ED5B9F">
            <w:pPr>
              <w:jc w:val="center"/>
              <w:rPr>
                <w:rFonts w:ascii="Arial" w:hAnsi="Arial" w:cs="Arial"/>
              </w:rPr>
            </w:pPr>
            <w:r w:rsidRPr="005E2379">
              <w:rPr>
                <w:rFonts w:ascii="Arial" w:hAnsi="Arial" w:cs="Arial"/>
              </w:rPr>
              <w:t>Quality Response</w:t>
            </w:r>
          </w:p>
        </w:tc>
        <w:tc>
          <w:tcPr>
            <w:tcW w:w="2268" w:type="dxa"/>
            <w:tcBorders>
              <w:top w:val="dashSmallGap" w:sz="4" w:space="0" w:color="BFBFBF" w:themeColor="background1" w:themeShade="BF"/>
              <w:left w:val="single" w:sz="4" w:space="0" w:color="BFBFBF" w:themeColor="background1" w:themeShade="BF"/>
              <w:bottom w:val="single" w:sz="4" w:space="0" w:color="BFBFBF" w:themeColor="background1" w:themeShade="BF"/>
            </w:tcBorders>
            <w:vAlign w:val="center"/>
          </w:tcPr>
          <w:p w14:paraId="6B601623" w14:textId="77777777" w:rsidR="00ED5B9F" w:rsidRPr="005E2379" w:rsidRDefault="00ED5B9F" w:rsidP="00ED5B9F">
            <w:pPr>
              <w:jc w:val="center"/>
              <w:rPr>
                <w:rFonts w:ascii="Arial" w:hAnsi="Arial" w:cs="Arial"/>
              </w:rPr>
            </w:pPr>
            <w:r w:rsidRPr="005E2379">
              <w:rPr>
                <w:rFonts w:ascii="Arial" w:hAnsi="Arial" w:cs="Arial"/>
              </w:rPr>
              <w:t>Price Summary</w:t>
            </w:r>
          </w:p>
        </w:tc>
      </w:tr>
      <w:tr w:rsidR="00ED5B9F" w:rsidRPr="005E2379" w14:paraId="7E96552F" w14:textId="77777777" w:rsidTr="00BC3831">
        <w:trPr>
          <w:trHeight w:val="340"/>
        </w:trPr>
        <w:tc>
          <w:tcPr>
            <w:tcW w:w="4536" w:type="dxa"/>
            <w:gridSpan w:val="2"/>
            <w:tcBorders>
              <w:top w:val="single" w:sz="4" w:space="0" w:color="BFBFBF" w:themeColor="background1" w:themeShade="BF"/>
              <w:right w:val="single" w:sz="4" w:space="0" w:color="BFBFBF" w:themeColor="background1" w:themeShade="BF"/>
            </w:tcBorders>
            <w:vAlign w:val="center"/>
          </w:tcPr>
          <w:p w14:paraId="4DE4DE6E" w14:textId="77777777" w:rsidR="00ED5B9F" w:rsidRPr="005E2379" w:rsidRDefault="00ED5B9F" w:rsidP="00ED5B9F">
            <w:pPr>
              <w:jc w:val="center"/>
              <w:rPr>
                <w:rFonts w:ascii="Arial" w:hAnsi="Arial" w:cs="Arial"/>
              </w:rPr>
            </w:pPr>
            <w:r w:rsidRPr="005E2379">
              <w:rPr>
                <w:rFonts w:ascii="Arial" w:hAnsi="Arial" w:cs="Arial"/>
              </w:rPr>
              <w:t>Pass/Fail</w:t>
            </w:r>
          </w:p>
        </w:tc>
        <w:tc>
          <w:tcPr>
            <w:tcW w:w="2268"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6035F820" w14:textId="77777777" w:rsidR="00ED5B9F" w:rsidRPr="0060086C" w:rsidRDefault="00602935" w:rsidP="00ED5B9F">
            <w:pPr>
              <w:jc w:val="center"/>
              <w:rPr>
                <w:rFonts w:ascii="Arial" w:hAnsi="Arial" w:cs="Arial"/>
              </w:rPr>
            </w:pPr>
            <w:r w:rsidRPr="0060086C">
              <w:rPr>
                <w:rFonts w:ascii="Arial" w:hAnsi="Arial" w:cs="Arial"/>
              </w:rPr>
              <w:t>6</w:t>
            </w:r>
            <w:r w:rsidR="000B52DC" w:rsidRPr="0060086C">
              <w:rPr>
                <w:rFonts w:ascii="Arial" w:hAnsi="Arial" w:cs="Arial"/>
              </w:rPr>
              <w:t>0</w:t>
            </w:r>
            <w:r w:rsidR="00ED5B9F" w:rsidRPr="0060086C">
              <w:rPr>
                <w:rFonts w:ascii="Arial" w:hAnsi="Arial" w:cs="Arial"/>
              </w:rPr>
              <w:t>%</w:t>
            </w:r>
          </w:p>
        </w:tc>
        <w:tc>
          <w:tcPr>
            <w:tcW w:w="2268" w:type="dxa"/>
            <w:tcBorders>
              <w:top w:val="single" w:sz="4" w:space="0" w:color="BFBFBF" w:themeColor="background1" w:themeShade="BF"/>
              <w:left w:val="single" w:sz="4" w:space="0" w:color="BFBFBF" w:themeColor="background1" w:themeShade="BF"/>
            </w:tcBorders>
            <w:vAlign w:val="center"/>
          </w:tcPr>
          <w:p w14:paraId="117CDF7C" w14:textId="77777777" w:rsidR="00ED5B9F" w:rsidRPr="0060086C" w:rsidRDefault="00602935" w:rsidP="00ED5B9F">
            <w:pPr>
              <w:jc w:val="center"/>
              <w:rPr>
                <w:rFonts w:ascii="Arial" w:hAnsi="Arial" w:cs="Arial"/>
              </w:rPr>
            </w:pPr>
            <w:r w:rsidRPr="0060086C">
              <w:rPr>
                <w:rFonts w:ascii="Arial" w:hAnsi="Arial" w:cs="Arial"/>
              </w:rPr>
              <w:t>4</w:t>
            </w:r>
            <w:r w:rsidR="000B52DC" w:rsidRPr="0060086C">
              <w:rPr>
                <w:rFonts w:ascii="Arial" w:hAnsi="Arial" w:cs="Arial"/>
              </w:rPr>
              <w:t>0</w:t>
            </w:r>
            <w:r w:rsidR="00ED5B9F" w:rsidRPr="0060086C">
              <w:rPr>
                <w:rFonts w:ascii="Arial" w:hAnsi="Arial" w:cs="Arial"/>
              </w:rPr>
              <w:t>%</w:t>
            </w:r>
          </w:p>
        </w:tc>
      </w:tr>
    </w:tbl>
    <w:p w14:paraId="684EF4AB" w14:textId="77777777" w:rsidR="00ED5B9F" w:rsidRPr="005E2379" w:rsidRDefault="00ED5B9F" w:rsidP="00ED5B9F">
      <w:pPr>
        <w:tabs>
          <w:tab w:val="left" w:pos="851"/>
        </w:tabs>
        <w:spacing w:after="0"/>
        <w:jc w:val="both"/>
        <w:rPr>
          <w:rFonts w:ascii="Arial" w:hAnsi="Arial" w:cs="Arial"/>
        </w:rPr>
      </w:pPr>
    </w:p>
    <w:p w14:paraId="1071A165" w14:textId="77777777" w:rsidR="00D50550" w:rsidRDefault="00D50550" w:rsidP="00E37FA0">
      <w:pPr>
        <w:tabs>
          <w:tab w:val="left" w:pos="851"/>
        </w:tabs>
        <w:spacing w:after="0"/>
        <w:ind w:left="851" w:hanging="425"/>
        <w:jc w:val="both"/>
        <w:outlineLvl w:val="0"/>
        <w:rPr>
          <w:rFonts w:ascii="Arial" w:hAnsi="Arial" w:cs="Arial"/>
          <w:color w:val="002060"/>
        </w:rPr>
      </w:pPr>
    </w:p>
    <w:p w14:paraId="72495DA8" w14:textId="77777777" w:rsidR="00D50550" w:rsidRDefault="00D50550" w:rsidP="00E37FA0">
      <w:pPr>
        <w:tabs>
          <w:tab w:val="left" w:pos="851"/>
        </w:tabs>
        <w:spacing w:after="0"/>
        <w:ind w:left="851" w:hanging="425"/>
        <w:jc w:val="both"/>
        <w:outlineLvl w:val="0"/>
        <w:rPr>
          <w:rFonts w:ascii="Arial" w:hAnsi="Arial" w:cs="Arial"/>
          <w:color w:val="002060"/>
        </w:rPr>
      </w:pPr>
    </w:p>
    <w:p w14:paraId="380D230E" w14:textId="77777777" w:rsidR="00ED5B9F" w:rsidRPr="005E2379" w:rsidRDefault="00ED5B9F" w:rsidP="00E37FA0">
      <w:pPr>
        <w:tabs>
          <w:tab w:val="left" w:pos="851"/>
        </w:tabs>
        <w:spacing w:after="0"/>
        <w:ind w:left="851" w:hanging="425"/>
        <w:jc w:val="both"/>
        <w:outlineLvl w:val="0"/>
        <w:rPr>
          <w:rFonts w:ascii="Arial" w:hAnsi="Arial" w:cs="Arial"/>
          <w:color w:val="002060"/>
        </w:rPr>
      </w:pPr>
      <w:r w:rsidRPr="005E2379">
        <w:rPr>
          <w:rFonts w:ascii="Arial" w:hAnsi="Arial" w:cs="Arial"/>
          <w:color w:val="002060"/>
        </w:rPr>
        <w:t>Selection Criteria</w:t>
      </w:r>
    </w:p>
    <w:p w14:paraId="6B06AF3E" w14:textId="77777777" w:rsidR="00ED5B9F" w:rsidRPr="005E2379" w:rsidRDefault="00ED5B9F" w:rsidP="00ED5B9F">
      <w:pPr>
        <w:tabs>
          <w:tab w:val="left" w:pos="851"/>
        </w:tabs>
        <w:spacing w:after="0"/>
        <w:ind w:left="851" w:hanging="425"/>
        <w:jc w:val="both"/>
        <w:rPr>
          <w:rFonts w:ascii="Arial" w:hAnsi="Arial" w:cs="Arial"/>
        </w:rPr>
      </w:pPr>
    </w:p>
    <w:p w14:paraId="7A7DD196" w14:textId="77777777" w:rsidR="00ED5B9F" w:rsidRPr="005E2379" w:rsidRDefault="00ED5B9F" w:rsidP="00ED5B9F">
      <w:pPr>
        <w:tabs>
          <w:tab w:val="left" w:pos="851"/>
        </w:tabs>
        <w:ind w:left="851" w:hanging="425"/>
        <w:jc w:val="both"/>
        <w:rPr>
          <w:rFonts w:ascii="Arial" w:hAnsi="Arial" w:cs="Arial"/>
        </w:rPr>
      </w:pPr>
      <w:r w:rsidRPr="005E2379">
        <w:rPr>
          <w:rFonts w:ascii="Arial" w:hAnsi="Arial" w:cs="Arial"/>
        </w:rPr>
        <w:t>4.4 Stage 1 – General Information</w:t>
      </w:r>
    </w:p>
    <w:p w14:paraId="47DE4F45" w14:textId="1593DDDB" w:rsidR="00ED5B9F" w:rsidRDefault="00B837B2" w:rsidP="00ED5B9F">
      <w:pPr>
        <w:spacing w:after="0"/>
        <w:ind w:left="786" w:right="119"/>
        <w:contextualSpacing/>
        <w:jc w:val="both"/>
        <w:rPr>
          <w:rFonts w:ascii="Arial" w:hAnsi="Arial" w:cs="Arial"/>
          <w:b/>
        </w:rPr>
      </w:pPr>
      <w:r w:rsidRPr="00B837B2">
        <w:rPr>
          <w:rFonts w:ascii="Arial" w:hAnsi="Arial" w:cs="Arial"/>
          <w:b/>
        </w:rPr>
        <w:t>Supplier MUST h</w:t>
      </w:r>
      <w:r>
        <w:rPr>
          <w:rFonts w:ascii="Arial" w:hAnsi="Arial" w:cs="Arial"/>
          <w:b/>
        </w:rPr>
        <w:t xml:space="preserve">ave provided the following </w:t>
      </w:r>
      <w:r w:rsidR="00F82DAF">
        <w:rPr>
          <w:rFonts w:ascii="Arial" w:hAnsi="Arial" w:cs="Arial"/>
          <w:b/>
        </w:rPr>
        <w:t xml:space="preserve">General Information </w:t>
      </w:r>
      <w:r>
        <w:rPr>
          <w:rFonts w:ascii="Arial" w:hAnsi="Arial" w:cs="Arial"/>
          <w:b/>
        </w:rPr>
        <w:t>to</w:t>
      </w:r>
      <w:r w:rsidRPr="00B837B2">
        <w:rPr>
          <w:rFonts w:ascii="Arial" w:hAnsi="Arial" w:cs="Arial"/>
          <w:b/>
        </w:rPr>
        <w:t xml:space="preserve"> PASS this Risk Criteria</w:t>
      </w:r>
      <w:r w:rsidR="00F82DAF">
        <w:rPr>
          <w:rFonts w:ascii="Arial" w:hAnsi="Arial" w:cs="Arial"/>
          <w:b/>
        </w:rPr>
        <w:t xml:space="preserve"> &amp; be eligible to contract under this Framework Agreement</w:t>
      </w:r>
    </w:p>
    <w:p w14:paraId="50184CD5" w14:textId="77777777" w:rsidR="00D50550" w:rsidRDefault="00D50550" w:rsidP="00ED5B9F">
      <w:pPr>
        <w:spacing w:after="0"/>
        <w:ind w:left="786" w:right="119"/>
        <w:contextualSpacing/>
        <w:jc w:val="both"/>
        <w:rPr>
          <w:rFonts w:ascii="Arial" w:hAnsi="Arial" w:cs="Arial"/>
          <w:b/>
        </w:rPr>
      </w:pPr>
    </w:p>
    <w:p w14:paraId="4F4865A3" w14:textId="77777777" w:rsidR="00D50550" w:rsidRDefault="00D50550" w:rsidP="00ED5B9F">
      <w:pPr>
        <w:spacing w:after="0"/>
        <w:ind w:left="786" w:right="119"/>
        <w:contextualSpacing/>
        <w:jc w:val="both"/>
        <w:rPr>
          <w:rFonts w:ascii="Arial" w:hAnsi="Arial" w:cs="Arial"/>
          <w:b/>
        </w:rPr>
      </w:pPr>
    </w:p>
    <w:p w14:paraId="27700B63" w14:textId="77777777" w:rsidR="00D50550" w:rsidRPr="00B837B2" w:rsidRDefault="00D50550" w:rsidP="00ED5B9F">
      <w:pPr>
        <w:spacing w:after="0"/>
        <w:ind w:left="786" w:right="119"/>
        <w:contextualSpacing/>
        <w:jc w:val="both"/>
        <w:rPr>
          <w:rFonts w:ascii="Arial" w:hAnsi="Arial" w:cs="Arial"/>
          <w:b/>
        </w:rPr>
      </w:pPr>
    </w:p>
    <w:p w14:paraId="3693D392" w14:textId="77777777" w:rsidR="00693882" w:rsidRDefault="00693882" w:rsidP="00ED5B9F">
      <w:pPr>
        <w:spacing w:after="0"/>
        <w:ind w:left="786" w:right="119"/>
        <w:contextualSpacing/>
        <w:jc w:val="both"/>
        <w:rPr>
          <w:rFonts w:ascii="Arial" w:hAnsi="Arial" w:cs="Arial"/>
        </w:rPr>
      </w:pPr>
    </w:p>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6"/>
        <w:gridCol w:w="1716"/>
      </w:tblGrid>
      <w:tr w:rsidR="00693882" w:rsidRPr="00693882" w14:paraId="3BCC50AA" w14:textId="77777777" w:rsidTr="00D50550">
        <w:trPr>
          <w:trHeight w:val="357"/>
          <w:jc w:val="center"/>
        </w:trPr>
        <w:tc>
          <w:tcPr>
            <w:tcW w:w="5726" w:type="dxa"/>
            <w:hideMark/>
          </w:tcPr>
          <w:p w14:paraId="60286925" w14:textId="77777777" w:rsidR="00693882" w:rsidRPr="00693882" w:rsidRDefault="00693882" w:rsidP="00693882">
            <w:pPr>
              <w:ind w:left="786" w:right="119"/>
              <w:contextualSpacing/>
              <w:jc w:val="both"/>
              <w:rPr>
                <w:rFonts w:ascii="Arial" w:hAnsi="Arial" w:cs="Arial"/>
                <w:b/>
                <w:bCs/>
              </w:rPr>
            </w:pPr>
            <w:r w:rsidRPr="00693882">
              <w:rPr>
                <w:rFonts w:ascii="Arial" w:hAnsi="Arial" w:cs="Arial"/>
                <w:b/>
                <w:bCs/>
              </w:rPr>
              <w:t>Risk Criteria Pass/ Fail</w:t>
            </w:r>
          </w:p>
        </w:tc>
        <w:tc>
          <w:tcPr>
            <w:tcW w:w="1716" w:type="dxa"/>
            <w:hideMark/>
          </w:tcPr>
          <w:p w14:paraId="095699DF" w14:textId="77777777" w:rsidR="00693882" w:rsidRDefault="00693882" w:rsidP="00693882">
            <w:pPr>
              <w:ind w:right="119"/>
              <w:contextualSpacing/>
              <w:rPr>
                <w:rFonts w:ascii="Arial" w:hAnsi="Arial" w:cs="Arial"/>
                <w:b/>
                <w:bCs/>
              </w:rPr>
            </w:pPr>
            <w:r w:rsidRPr="00693882">
              <w:rPr>
                <w:rFonts w:ascii="Arial" w:hAnsi="Arial" w:cs="Arial"/>
                <w:b/>
                <w:bCs/>
              </w:rPr>
              <w:t>R</w:t>
            </w:r>
            <w:r>
              <w:rPr>
                <w:rFonts w:ascii="Arial" w:hAnsi="Arial" w:cs="Arial"/>
                <w:b/>
                <w:bCs/>
              </w:rPr>
              <w:t>equired Criteria</w:t>
            </w:r>
          </w:p>
          <w:p w14:paraId="5A59A2ED" w14:textId="77777777" w:rsidR="00693882" w:rsidRPr="00693882" w:rsidRDefault="00693882" w:rsidP="00693882">
            <w:pPr>
              <w:ind w:right="119"/>
              <w:contextualSpacing/>
              <w:rPr>
                <w:rFonts w:ascii="Arial" w:hAnsi="Arial" w:cs="Arial"/>
                <w:b/>
                <w:bCs/>
              </w:rPr>
            </w:pPr>
            <w:r>
              <w:rPr>
                <w:rFonts w:ascii="Arial" w:hAnsi="Arial" w:cs="Arial"/>
                <w:b/>
                <w:bCs/>
              </w:rPr>
              <w:t>Pass / Fail</w:t>
            </w:r>
          </w:p>
        </w:tc>
      </w:tr>
      <w:tr w:rsidR="00693882" w:rsidRPr="00693882" w14:paraId="280D3634" w14:textId="77777777" w:rsidTr="00D50550">
        <w:trPr>
          <w:trHeight w:val="357"/>
          <w:jc w:val="center"/>
        </w:trPr>
        <w:tc>
          <w:tcPr>
            <w:tcW w:w="5726" w:type="dxa"/>
            <w:hideMark/>
          </w:tcPr>
          <w:p w14:paraId="283F592F" w14:textId="3FDD40AF" w:rsidR="00693882" w:rsidRPr="00693882" w:rsidRDefault="00693882" w:rsidP="00693882">
            <w:pPr>
              <w:ind w:left="786" w:right="119"/>
              <w:contextualSpacing/>
              <w:jc w:val="both"/>
              <w:rPr>
                <w:rFonts w:ascii="Arial" w:hAnsi="Arial" w:cs="Arial"/>
                <w:b/>
                <w:bCs/>
              </w:rPr>
            </w:pPr>
            <w:r w:rsidRPr="00693882">
              <w:rPr>
                <w:rFonts w:ascii="Arial" w:hAnsi="Arial" w:cs="Arial"/>
                <w:b/>
                <w:bCs/>
              </w:rPr>
              <w:t>Provided Pro</w:t>
            </w:r>
            <w:r w:rsidR="00677D45">
              <w:rPr>
                <w:rFonts w:ascii="Arial" w:hAnsi="Arial" w:cs="Arial"/>
                <w:b/>
                <w:bCs/>
              </w:rPr>
              <w:t>fessional Indemnity Insurance £1</w:t>
            </w:r>
            <w:r w:rsidRPr="00693882">
              <w:rPr>
                <w:rFonts w:ascii="Arial" w:hAnsi="Arial" w:cs="Arial"/>
                <w:b/>
                <w:bCs/>
              </w:rPr>
              <w:t>m</w:t>
            </w:r>
          </w:p>
        </w:tc>
        <w:tc>
          <w:tcPr>
            <w:tcW w:w="1716" w:type="dxa"/>
            <w:noWrap/>
            <w:hideMark/>
          </w:tcPr>
          <w:p w14:paraId="214D283B" w14:textId="77777777" w:rsidR="00693882" w:rsidRPr="00693882" w:rsidRDefault="00693882" w:rsidP="00693882">
            <w:pPr>
              <w:ind w:left="786" w:right="119"/>
              <w:contextualSpacing/>
              <w:jc w:val="both"/>
              <w:rPr>
                <w:rFonts w:ascii="Arial" w:hAnsi="Arial" w:cs="Arial"/>
                <w:b/>
                <w:bCs/>
              </w:rPr>
            </w:pPr>
            <w:r w:rsidRPr="00693882">
              <w:rPr>
                <w:rFonts w:ascii="Arial" w:hAnsi="Arial" w:cs="Arial"/>
                <w:b/>
                <w:bCs/>
              </w:rPr>
              <w:t>R</w:t>
            </w:r>
          </w:p>
        </w:tc>
      </w:tr>
      <w:tr w:rsidR="00693882" w:rsidRPr="00693882" w14:paraId="68A731A7" w14:textId="77777777" w:rsidTr="00D50550">
        <w:trPr>
          <w:trHeight w:val="357"/>
          <w:jc w:val="center"/>
        </w:trPr>
        <w:tc>
          <w:tcPr>
            <w:tcW w:w="5726" w:type="dxa"/>
            <w:hideMark/>
          </w:tcPr>
          <w:p w14:paraId="1DE52968" w14:textId="77777777" w:rsidR="00693882" w:rsidRPr="00693882" w:rsidRDefault="00693882" w:rsidP="00693882">
            <w:pPr>
              <w:ind w:left="786" w:right="119"/>
              <w:contextualSpacing/>
              <w:jc w:val="both"/>
              <w:rPr>
                <w:rFonts w:ascii="Arial" w:hAnsi="Arial" w:cs="Arial"/>
                <w:b/>
                <w:bCs/>
              </w:rPr>
            </w:pPr>
            <w:r w:rsidRPr="00693882">
              <w:rPr>
                <w:rFonts w:ascii="Arial" w:hAnsi="Arial" w:cs="Arial"/>
                <w:b/>
                <w:bCs/>
              </w:rPr>
              <w:t>Provided Public Liability Insurance £5m</w:t>
            </w:r>
          </w:p>
        </w:tc>
        <w:tc>
          <w:tcPr>
            <w:tcW w:w="1716" w:type="dxa"/>
            <w:noWrap/>
            <w:hideMark/>
          </w:tcPr>
          <w:p w14:paraId="7B723D50" w14:textId="77777777" w:rsidR="00693882" w:rsidRPr="00693882" w:rsidRDefault="00693882" w:rsidP="00693882">
            <w:pPr>
              <w:ind w:left="786" w:right="119"/>
              <w:contextualSpacing/>
              <w:jc w:val="both"/>
              <w:rPr>
                <w:rFonts w:ascii="Arial" w:hAnsi="Arial" w:cs="Arial"/>
                <w:b/>
                <w:bCs/>
              </w:rPr>
            </w:pPr>
            <w:r w:rsidRPr="00693882">
              <w:rPr>
                <w:rFonts w:ascii="Arial" w:hAnsi="Arial" w:cs="Arial"/>
                <w:b/>
                <w:bCs/>
              </w:rPr>
              <w:t>R</w:t>
            </w:r>
          </w:p>
        </w:tc>
      </w:tr>
      <w:tr w:rsidR="001F47AB" w:rsidRPr="00693882" w14:paraId="14F823CB" w14:textId="77777777" w:rsidTr="00D50550">
        <w:trPr>
          <w:trHeight w:val="284"/>
          <w:jc w:val="center"/>
        </w:trPr>
        <w:tc>
          <w:tcPr>
            <w:tcW w:w="5726" w:type="dxa"/>
            <w:noWrap/>
            <w:hideMark/>
          </w:tcPr>
          <w:p w14:paraId="7128BCCA" w14:textId="2937B26B" w:rsidR="001F47AB" w:rsidRPr="00693882" w:rsidRDefault="001F47AB" w:rsidP="00693882">
            <w:pPr>
              <w:ind w:left="786" w:right="119"/>
              <w:contextualSpacing/>
              <w:jc w:val="both"/>
              <w:rPr>
                <w:rFonts w:ascii="Arial" w:hAnsi="Arial" w:cs="Arial"/>
              </w:rPr>
            </w:pPr>
            <w:r w:rsidRPr="00693882">
              <w:rPr>
                <w:rFonts w:ascii="Arial" w:hAnsi="Arial" w:cs="Arial"/>
                <w:b/>
                <w:bCs/>
              </w:rPr>
              <w:t>Proven Experience</w:t>
            </w:r>
          </w:p>
        </w:tc>
        <w:tc>
          <w:tcPr>
            <w:tcW w:w="1716" w:type="dxa"/>
            <w:hideMark/>
          </w:tcPr>
          <w:p w14:paraId="42DF8B84" w14:textId="3E64F93A" w:rsidR="001F47AB" w:rsidRPr="00693882" w:rsidRDefault="001F47AB" w:rsidP="00693882">
            <w:pPr>
              <w:ind w:left="786" w:right="119"/>
              <w:contextualSpacing/>
              <w:jc w:val="both"/>
              <w:rPr>
                <w:rFonts w:ascii="Arial" w:hAnsi="Arial" w:cs="Arial"/>
                <w:b/>
                <w:bCs/>
              </w:rPr>
            </w:pPr>
            <w:r>
              <w:rPr>
                <w:rFonts w:ascii="Arial" w:hAnsi="Arial" w:cs="Arial"/>
                <w:b/>
                <w:bCs/>
              </w:rPr>
              <w:t>R</w:t>
            </w:r>
            <w:r w:rsidRPr="00693882">
              <w:rPr>
                <w:rFonts w:ascii="Arial" w:hAnsi="Arial" w:cs="Arial"/>
                <w:b/>
                <w:bCs/>
              </w:rPr>
              <w:t> </w:t>
            </w:r>
          </w:p>
        </w:tc>
      </w:tr>
      <w:tr w:rsidR="001F47AB" w:rsidRPr="00693882" w14:paraId="27E1FFAD" w14:textId="77777777" w:rsidTr="00D50550">
        <w:trPr>
          <w:trHeight w:val="357"/>
          <w:jc w:val="center"/>
        </w:trPr>
        <w:tc>
          <w:tcPr>
            <w:tcW w:w="5726" w:type="dxa"/>
            <w:hideMark/>
          </w:tcPr>
          <w:p w14:paraId="0E81D840" w14:textId="0415594C" w:rsidR="001F47AB" w:rsidRPr="00693882" w:rsidRDefault="001F47AB" w:rsidP="00693882">
            <w:pPr>
              <w:ind w:left="786" w:right="119"/>
              <w:contextualSpacing/>
              <w:jc w:val="both"/>
              <w:rPr>
                <w:rFonts w:ascii="Arial" w:hAnsi="Arial" w:cs="Arial"/>
                <w:b/>
                <w:bCs/>
              </w:rPr>
            </w:pPr>
            <w:r w:rsidRPr="00693882">
              <w:rPr>
                <w:rFonts w:ascii="Arial" w:hAnsi="Arial" w:cs="Arial"/>
                <w:b/>
                <w:bCs/>
              </w:rPr>
              <w:t>Provided Set of Accounts</w:t>
            </w:r>
          </w:p>
        </w:tc>
        <w:tc>
          <w:tcPr>
            <w:tcW w:w="1716" w:type="dxa"/>
            <w:noWrap/>
            <w:hideMark/>
          </w:tcPr>
          <w:p w14:paraId="2651B6E4" w14:textId="77777777" w:rsidR="001F47AB" w:rsidRPr="00693882" w:rsidRDefault="001F47AB" w:rsidP="00693882">
            <w:pPr>
              <w:ind w:left="786" w:right="119"/>
              <w:contextualSpacing/>
              <w:jc w:val="both"/>
              <w:rPr>
                <w:rFonts w:ascii="Arial" w:hAnsi="Arial" w:cs="Arial"/>
                <w:b/>
                <w:bCs/>
              </w:rPr>
            </w:pPr>
            <w:r w:rsidRPr="00693882">
              <w:rPr>
                <w:rFonts w:ascii="Arial" w:hAnsi="Arial" w:cs="Arial"/>
                <w:b/>
                <w:bCs/>
              </w:rPr>
              <w:t>R</w:t>
            </w:r>
          </w:p>
        </w:tc>
      </w:tr>
      <w:tr w:rsidR="001F47AB" w:rsidRPr="00693882" w14:paraId="5B68323F" w14:textId="77777777" w:rsidTr="00D50550">
        <w:trPr>
          <w:trHeight w:val="357"/>
          <w:jc w:val="center"/>
        </w:trPr>
        <w:tc>
          <w:tcPr>
            <w:tcW w:w="5726" w:type="dxa"/>
            <w:hideMark/>
          </w:tcPr>
          <w:p w14:paraId="241A6831" w14:textId="6581505A" w:rsidR="001F47AB" w:rsidRPr="00693882" w:rsidRDefault="001F47AB" w:rsidP="00693882">
            <w:pPr>
              <w:ind w:left="786" w:right="119"/>
              <w:contextualSpacing/>
              <w:jc w:val="both"/>
              <w:rPr>
                <w:rFonts w:ascii="Arial" w:hAnsi="Arial" w:cs="Arial"/>
                <w:b/>
                <w:bCs/>
              </w:rPr>
            </w:pPr>
            <w:r w:rsidRPr="00693882">
              <w:rPr>
                <w:rFonts w:ascii="Arial" w:hAnsi="Arial" w:cs="Arial"/>
                <w:b/>
                <w:bCs/>
              </w:rPr>
              <w:t>Established in Profession more than a year</w:t>
            </w:r>
          </w:p>
        </w:tc>
        <w:tc>
          <w:tcPr>
            <w:tcW w:w="1716" w:type="dxa"/>
            <w:noWrap/>
            <w:hideMark/>
          </w:tcPr>
          <w:p w14:paraId="241BD933" w14:textId="77777777" w:rsidR="001F47AB" w:rsidRPr="00693882" w:rsidRDefault="001F47AB" w:rsidP="00693882">
            <w:pPr>
              <w:ind w:left="786" w:right="119"/>
              <w:contextualSpacing/>
              <w:jc w:val="both"/>
              <w:rPr>
                <w:rFonts w:ascii="Arial" w:hAnsi="Arial" w:cs="Arial"/>
                <w:b/>
                <w:bCs/>
              </w:rPr>
            </w:pPr>
            <w:r w:rsidRPr="00693882">
              <w:rPr>
                <w:rFonts w:ascii="Arial" w:hAnsi="Arial" w:cs="Arial"/>
                <w:b/>
                <w:bCs/>
              </w:rPr>
              <w:t>R</w:t>
            </w:r>
          </w:p>
        </w:tc>
      </w:tr>
      <w:tr w:rsidR="001F47AB" w:rsidRPr="00693882" w14:paraId="0D0FD2D1" w14:textId="77777777" w:rsidTr="00D50550">
        <w:trPr>
          <w:trHeight w:val="357"/>
          <w:jc w:val="center"/>
        </w:trPr>
        <w:tc>
          <w:tcPr>
            <w:tcW w:w="5726" w:type="dxa"/>
            <w:hideMark/>
          </w:tcPr>
          <w:p w14:paraId="475C87FB" w14:textId="35B3BCB9" w:rsidR="001F47AB" w:rsidRPr="00693882" w:rsidRDefault="0064381A" w:rsidP="00693882">
            <w:pPr>
              <w:ind w:left="786" w:right="119"/>
              <w:contextualSpacing/>
              <w:jc w:val="both"/>
              <w:rPr>
                <w:rFonts w:ascii="Arial" w:hAnsi="Arial" w:cs="Arial"/>
                <w:b/>
                <w:bCs/>
              </w:rPr>
            </w:pPr>
            <w:r>
              <w:rPr>
                <w:rFonts w:ascii="Arial" w:hAnsi="Arial" w:cs="Arial"/>
                <w:b/>
                <w:bCs/>
              </w:rPr>
              <w:t>Signed National Heritage Memorial Fund’s</w:t>
            </w:r>
            <w:r w:rsidR="001F47AB" w:rsidRPr="00693882">
              <w:rPr>
                <w:rFonts w:ascii="Arial" w:hAnsi="Arial" w:cs="Arial"/>
                <w:b/>
                <w:bCs/>
              </w:rPr>
              <w:t xml:space="preserve"> Terms &amp; Conditions</w:t>
            </w:r>
          </w:p>
        </w:tc>
        <w:tc>
          <w:tcPr>
            <w:tcW w:w="1716" w:type="dxa"/>
            <w:noWrap/>
            <w:hideMark/>
          </w:tcPr>
          <w:p w14:paraId="43D99401" w14:textId="77777777" w:rsidR="001F47AB" w:rsidRPr="00693882" w:rsidRDefault="001F47AB" w:rsidP="00693882">
            <w:pPr>
              <w:ind w:left="786" w:right="119"/>
              <w:contextualSpacing/>
              <w:jc w:val="both"/>
              <w:rPr>
                <w:rFonts w:ascii="Arial" w:hAnsi="Arial" w:cs="Arial"/>
                <w:b/>
                <w:bCs/>
              </w:rPr>
            </w:pPr>
            <w:r w:rsidRPr="00693882">
              <w:rPr>
                <w:rFonts w:ascii="Arial" w:hAnsi="Arial" w:cs="Arial"/>
                <w:b/>
                <w:bCs/>
              </w:rPr>
              <w:t>R</w:t>
            </w:r>
          </w:p>
        </w:tc>
      </w:tr>
      <w:tr w:rsidR="00C30B1C" w:rsidRPr="00693882" w14:paraId="6199CF71" w14:textId="77777777" w:rsidTr="00D50550">
        <w:trPr>
          <w:trHeight w:val="358"/>
          <w:jc w:val="center"/>
        </w:trPr>
        <w:tc>
          <w:tcPr>
            <w:tcW w:w="5726" w:type="dxa"/>
          </w:tcPr>
          <w:p w14:paraId="2F28761B" w14:textId="02CAAF70" w:rsidR="00C30B1C" w:rsidRPr="00693882" w:rsidRDefault="00C30B1C" w:rsidP="00C30B1C">
            <w:pPr>
              <w:ind w:right="119"/>
              <w:contextualSpacing/>
              <w:jc w:val="both"/>
              <w:rPr>
                <w:rFonts w:ascii="Arial" w:hAnsi="Arial" w:cs="Arial"/>
                <w:b/>
                <w:bCs/>
              </w:rPr>
            </w:pPr>
            <w:r>
              <w:rPr>
                <w:rFonts w:ascii="Arial" w:hAnsi="Arial" w:cs="Arial"/>
                <w:b/>
                <w:bCs/>
              </w:rPr>
              <w:t>R = Requirement &amp; is a requirement of the Framework Agreement</w:t>
            </w:r>
          </w:p>
        </w:tc>
        <w:tc>
          <w:tcPr>
            <w:tcW w:w="1716" w:type="dxa"/>
            <w:noWrap/>
          </w:tcPr>
          <w:p w14:paraId="3E47BFE7" w14:textId="42B9FEA3" w:rsidR="00C30B1C" w:rsidRPr="00693882" w:rsidRDefault="00C30B1C" w:rsidP="00C30B1C">
            <w:pPr>
              <w:ind w:right="119"/>
              <w:contextualSpacing/>
              <w:jc w:val="both"/>
              <w:rPr>
                <w:rFonts w:ascii="Arial" w:hAnsi="Arial" w:cs="Arial"/>
                <w:b/>
                <w:bCs/>
              </w:rPr>
            </w:pPr>
          </w:p>
        </w:tc>
      </w:tr>
    </w:tbl>
    <w:p w14:paraId="64B809AD" w14:textId="77777777" w:rsidR="00693882" w:rsidRDefault="00693882" w:rsidP="00ED5B9F">
      <w:pPr>
        <w:spacing w:after="0"/>
        <w:ind w:left="786" w:right="119"/>
        <w:contextualSpacing/>
        <w:jc w:val="both"/>
        <w:rPr>
          <w:rFonts w:ascii="Arial" w:hAnsi="Arial" w:cs="Arial"/>
        </w:rPr>
      </w:pPr>
    </w:p>
    <w:p w14:paraId="035813B5" w14:textId="77777777" w:rsidR="00693882" w:rsidRDefault="00693882" w:rsidP="00ED5B9F">
      <w:pPr>
        <w:spacing w:after="0"/>
        <w:ind w:left="786" w:right="119"/>
        <w:contextualSpacing/>
        <w:jc w:val="both"/>
        <w:rPr>
          <w:rFonts w:ascii="Arial" w:hAnsi="Arial" w:cs="Arial"/>
        </w:rPr>
      </w:pPr>
    </w:p>
    <w:p w14:paraId="72FC7BBB" w14:textId="77777777" w:rsidR="00693882" w:rsidRPr="005E2379" w:rsidRDefault="00693882" w:rsidP="00ED5B9F">
      <w:pPr>
        <w:spacing w:after="0"/>
        <w:ind w:left="786" w:right="119"/>
        <w:contextualSpacing/>
        <w:jc w:val="both"/>
        <w:rPr>
          <w:rFonts w:ascii="Arial" w:hAnsi="Arial" w:cs="Arial"/>
        </w:rPr>
      </w:pPr>
    </w:p>
    <w:p w14:paraId="5B23ADDE" w14:textId="77777777" w:rsidR="00ED5B9F" w:rsidRPr="005E2379" w:rsidRDefault="00ED5B9F" w:rsidP="00ED5B9F">
      <w:pPr>
        <w:numPr>
          <w:ilvl w:val="1"/>
          <w:numId w:val="4"/>
        </w:numPr>
        <w:spacing w:before="240"/>
        <w:ind w:right="119"/>
        <w:contextualSpacing/>
        <w:jc w:val="both"/>
        <w:rPr>
          <w:rFonts w:ascii="Arial" w:hAnsi="Arial" w:cs="Arial"/>
        </w:rPr>
      </w:pPr>
      <w:r w:rsidRPr="005E2379">
        <w:rPr>
          <w:rFonts w:ascii="Arial" w:hAnsi="Arial" w:cs="Arial"/>
        </w:rPr>
        <w:t xml:space="preserve">Stage 2 – Previous Experience </w:t>
      </w:r>
    </w:p>
    <w:p w14:paraId="02D1FE16" w14:textId="77777777" w:rsidR="00ED5B9F" w:rsidRPr="005E2379" w:rsidRDefault="00ED5B9F" w:rsidP="00ED5B9F">
      <w:pPr>
        <w:spacing w:before="240"/>
        <w:ind w:left="786" w:right="119"/>
        <w:contextualSpacing/>
        <w:jc w:val="both"/>
        <w:rPr>
          <w:rFonts w:ascii="Arial" w:hAnsi="Arial" w:cs="Arial"/>
          <w:color w:val="002060"/>
        </w:rPr>
      </w:pPr>
    </w:p>
    <w:p w14:paraId="4D0D3CB3" w14:textId="77777777" w:rsidR="00ED5B9F" w:rsidRPr="005E2379" w:rsidRDefault="00982FCB" w:rsidP="00ED5B9F">
      <w:pPr>
        <w:spacing w:after="0"/>
        <w:ind w:left="851" w:right="119"/>
        <w:contextualSpacing/>
        <w:jc w:val="both"/>
        <w:rPr>
          <w:rFonts w:ascii="Arial" w:hAnsi="Arial" w:cs="Arial"/>
        </w:rPr>
      </w:pPr>
      <w:r>
        <w:rPr>
          <w:rFonts w:ascii="Arial" w:hAnsi="Arial" w:cs="Arial"/>
        </w:rPr>
        <w:t>Supplier</w:t>
      </w:r>
      <w:r w:rsidR="00ED5B9F" w:rsidRPr="005E2379">
        <w:rPr>
          <w:rFonts w:ascii="Arial" w:hAnsi="Arial" w:cs="Arial"/>
        </w:rPr>
        <w:t xml:space="preserve">s will be asked to demonstrate their previous experience which will enable them to deliver the requirements of the </w:t>
      </w:r>
      <w:r>
        <w:rPr>
          <w:rFonts w:ascii="Arial" w:hAnsi="Arial" w:cs="Arial"/>
        </w:rPr>
        <w:t xml:space="preserve">Framework </w:t>
      </w:r>
      <w:r w:rsidR="00CF5D30">
        <w:rPr>
          <w:rFonts w:ascii="Arial" w:hAnsi="Arial" w:cs="Arial"/>
        </w:rPr>
        <w:t>Agreement</w:t>
      </w:r>
      <w:r w:rsidR="00CF5D30" w:rsidRPr="005E2379">
        <w:rPr>
          <w:rFonts w:ascii="Arial" w:hAnsi="Arial" w:cs="Arial"/>
        </w:rPr>
        <w:t xml:space="preserve"> effectively</w:t>
      </w:r>
      <w:r w:rsidR="00ED5B9F" w:rsidRPr="005E2379">
        <w:rPr>
          <w:rFonts w:ascii="Arial" w:hAnsi="Arial" w:cs="Arial"/>
        </w:rPr>
        <w:t xml:space="preserve">. This will be evaluated on a </w:t>
      </w:r>
      <w:r w:rsidR="00BA1C8B" w:rsidRPr="005E2379">
        <w:rPr>
          <w:rFonts w:ascii="Arial" w:hAnsi="Arial" w:cs="Arial"/>
        </w:rPr>
        <w:t>Pass / F</w:t>
      </w:r>
      <w:r w:rsidR="00ED5B9F" w:rsidRPr="005E2379">
        <w:rPr>
          <w:rFonts w:ascii="Arial" w:hAnsi="Arial" w:cs="Arial"/>
        </w:rPr>
        <w:t>ail basis.</w:t>
      </w:r>
    </w:p>
    <w:p w14:paraId="0FDE8D67" w14:textId="77777777" w:rsidR="00ED5B9F" w:rsidRPr="005E2379" w:rsidRDefault="00ED5B9F" w:rsidP="00ED5B9F">
      <w:pPr>
        <w:spacing w:after="0"/>
        <w:ind w:right="119"/>
        <w:jc w:val="both"/>
        <w:rPr>
          <w:rFonts w:ascii="Arial" w:hAnsi="Arial" w:cs="Arial"/>
          <w:color w:val="FF0000"/>
        </w:rPr>
      </w:pPr>
    </w:p>
    <w:p w14:paraId="67E361E3" w14:textId="77777777" w:rsidR="00ED5B9F" w:rsidRPr="005E2379" w:rsidRDefault="00ED5B9F" w:rsidP="00E37FA0">
      <w:pPr>
        <w:spacing w:after="0"/>
        <w:ind w:left="786" w:right="119" w:hanging="360"/>
        <w:contextualSpacing/>
        <w:jc w:val="both"/>
        <w:outlineLvl w:val="0"/>
        <w:rPr>
          <w:rFonts w:ascii="Arial" w:hAnsi="Arial" w:cs="Arial"/>
          <w:color w:val="002060"/>
        </w:rPr>
      </w:pPr>
      <w:r w:rsidRPr="005E2379">
        <w:rPr>
          <w:rFonts w:ascii="Arial" w:hAnsi="Arial" w:cs="Arial"/>
          <w:color w:val="002060"/>
        </w:rPr>
        <w:t>Evaluation Criteria</w:t>
      </w:r>
    </w:p>
    <w:p w14:paraId="192F2785" w14:textId="77777777" w:rsidR="00ED5B9F" w:rsidRPr="005E2379" w:rsidRDefault="00ED5B9F" w:rsidP="00ED5B9F">
      <w:pPr>
        <w:spacing w:after="0"/>
        <w:ind w:right="119"/>
        <w:jc w:val="both"/>
        <w:rPr>
          <w:rFonts w:ascii="Arial" w:hAnsi="Arial" w:cs="Arial"/>
          <w:color w:val="002060"/>
        </w:rPr>
      </w:pPr>
    </w:p>
    <w:p w14:paraId="410BDBEE" w14:textId="77777777" w:rsidR="00ED5B9F" w:rsidRPr="005E2379" w:rsidRDefault="00ED5B9F" w:rsidP="00ED5B9F">
      <w:pPr>
        <w:numPr>
          <w:ilvl w:val="1"/>
          <w:numId w:val="4"/>
        </w:numPr>
        <w:spacing w:after="0"/>
        <w:ind w:right="119"/>
        <w:contextualSpacing/>
        <w:jc w:val="both"/>
        <w:rPr>
          <w:rFonts w:ascii="Arial" w:hAnsi="Arial" w:cs="Arial"/>
        </w:rPr>
      </w:pPr>
      <w:r w:rsidRPr="005E2379">
        <w:rPr>
          <w:rFonts w:ascii="Arial" w:hAnsi="Arial" w:cs="Arial"/>
        </w:rPr>
        <w:t>Stage 3 – Quality Response</w:t>
      </w:r>
    </w:p>
    <w:p w14:paraId="7F00FF4A" w14:textId="77777777" w:rsidR="00ED5B9F" w:rsidRPr="005E2379" w:rsidRDefault="00ED5B9F" w:rsidP="00ED5B9F">
      <w:pPr>
        <w:spacing w:before="240" w:after="0"/>
        <w:ind w:left="786" w:right="119"/>
        <w:contextualSpacing/>
        <w:jc w:val="both"/>
        <w:rPr>
          <w:rFonts w:ascii="Arial" w:hAnsi="Arial" w:cs="Arial"/>
        </w:rPr>
      </w:pPr>
    </w:p>
    <w:tbl>
      <w:tblPr>
        <w:tblW w:w="9844" w:type="dxa"/>
        <w:tblLook w:val="04A0" w:firstRow="1" w:lastRow="0" w:firstColumn="1" w:lastColumn="0" w:noHBand="0" w:noVBand="1"/>
      </w:tblPr>
      <w:tblGrid>
        <w:gridCol w:w="7219"/>
        <w:gridCol w:w="1345"/>
        <w:gridCol w:w="1280"/>
      </w:tblGrid>
      <w:tr w:rsidR="00E854DC" w:rsidRPr="006E3E90" w14:paraId="0B9ED5EF" w14:textId="77777777" w:rsidTr="00E854DC">
        <w:trPr>
          <w:trHeight w:val="1020"/>
        </w:trPr>
        <w:tc>
          <w:tcPr>
            <w:tcW w:w="721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44EC52C" w14:textId="77777777" w:rsidR="006E3E90" w:rsidRPr="006E3E90" w:rsidRDefault="006E3E90" w:rsidP="006E3E90">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 xml:space="preserve">Quality Criteria </w:t>
            </w:r>
          </w:p>
        </w:tc>
        <w:tc>
          <w:tcPr>
            <w:tcW w:w="1345" w:type="dxa"/>
            <w:tcBorders>
              <w:top w:val="single" w:sz="8" w:space="0" w:color="auto"/>
              <w:left w:val="nil"/>
              <w:bottom w:val="single" w:sz="8" w:space="0" w:color="auto"/>
              <w:right w:val="single" w:sz="8" w:space="0" w:color="auto"/>
            </w:tcBorders>
            <w:shd w:val="clear" w:color="auto" w:fill="auto"/>
            <w:vAlign w:val="bottom"/>
            <w:hideMark/>
          </w:tcPr>
          <w:p w14:paraId="3CEF1C99" w14:textId="77777777" w:rsidR="006E3E90" w:rsidRPr="006E3E90" w:rsidRDefault="006E3E90" w:rsidP="006E3E90">
            <w:pPr>
              <w:spacing w:after="0" w:line="240" w:lineRule="auto"/>
              <w:jc w:val="center"/>
              <w:rPr>
                <w:rFonts w:ascii="Arial" w:eastAsia="Times New Roman" w:hAnsi="Arial" w:cs="Arial"/>
                <w:b/>
                <w:bCs/>
                <w:color w:val="000000"/>
                <w:lang w:eastAsia="en-GB"/>
              </w:rPr>
            </w:pPr>
            <w:r w:rsidRPr="006E3E90">
              <w:rPr>
                <w:rFonts w:ascii="Arial" w:eastAsia="Times New Roman" w:hAnsi="Arial" w:cs="Arial"/>
                <w:b/>
                <w:bCs/>
                <w:color w:val="000000"/>
                <w:lang w:eastAsia="en-GB"/>
              </w:rPr>
              <w:t>Section Weighting %</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14:paraId="3C28FDD6" w14:textId="77777777" w:rsidR="006E3E90" w:rsidRPr="006E3E90" w:rsidRDefault="006E3E90" w:rsidP="006E3E90">
            <w:pPr>
              <w:spacing w:after="0" w:line="240" w:lineRule="auto"/>
              <w:jc w:val="center"/>
              <w:rPr>
                <w:rFonts w:ascii="Arial" w:eastAsia="Times New Roman" w:hAnsi="Arial" w:cs="Arial"/>
                <w:b/>
                <w:bCs/>
                <w:color w:val="000000"/>
                <w:lang w:eastAsia="en-GB"/>
              </w:rPr>
            </w:pPr>
            <w:r w:rsidRPr="006E3E90">
              <w:rPr>
                <w:rFonts w:ascii="Arial" w:eastAsia="Times New Roman" w:hAnsi="Arial" w:cs="Arial"/>
                <w:b/>
                <w:bCs/>
                <w:color w:val="000000"/>
                <w:lang w:eastAsia="en-GB"/>
              </w:rPr>
              <w:t>Question Weighting</w:t>
            </w:r>
          </w:p>
        </w:tc>
      </w:tr>
      <w:tr w:rsidR="00E854DC" w:rsidRPr="006E3E90" w14:paraId="50F6F422"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6781E779" w14:textId="77777777" w:rsidR="006E3E90" w:rsidRPr="006E3E90" w:rsidRDefault="006E3E90" w:rsidP="006E3E90">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Niche Experience &amp; Proven Capability</w:t>
            </w:r>
          </w:p>
        </w:tc>
        <w:tc>
          <w:tcPr>
            <w:tcW w:w="1345" w:type="dxa"/>
            <w:tcBorders>
              <w:top w:val="nil"/>
              <w:left w:val="nil"/>
              <w:bottom w:val="single" w:sz="4" w:space="0" w:color="366092"/>
              <w:right w:val="single" w:sz="8" w:space="0" w:color="auto"/>
            </w:tcBorders>
            <w:shd w:val="clear" w:color="auto" w:fill="auto"/>
            <w:vAlign w:val="bottom"/>
            <w:hideMark/>
          </w:tcPr>
          <w:p w14:paraId="7D99E8E4" w14:textId="77777777" w:rsidR="006E3E90" w:rsidRPr="006E3E90" w:rsidRDefault="006E3E90" w:rsidP="006E3E90">
            <w:pPr>
              <w:spacing w:after="0" w:line="240" w:lineRule="auto"/>
              <w:jc w:val="right"/>
              <w:rPr>
                <w:rFonts w:ascii="Arial" w:eastAsia="Times New Roman" w:hAnsi="Arial" w:cs="Arial"/>
                <w:b/>
                <w:bCs/>
                <w:color w:val="000080"/>
                <w:lang w:eastAsia="en-GB"/>
              </w:rPr>
            </w:pPr>
            <w:r w:rsidRPr="006E3E90">
              <w:rPr>
                <w:rFonts w:ascii="Arial" w:eastAsia="Times New Roman" w:hAnsi="Arial" w:cs="Arial"/>
                <w:b/>
                <w:bCs/>
                <w:color w:val="000080"/>
                <w:lang w:eastAsia="en-GB"/>
              </w:rPr>
              <w:t>20%</w:t>
            </w:r>
          </w:p>
        </w:tc>
        <w:tc>
          <w:tcPr>
            <w:tcW w:w="1280" w:type="dxa"/>
            <w:tcBorders>
              <w:top w:val="nil"/>
              <w:left w:val="nil"/>
              <w:bottom w:val="single" w:sz="4" w:space="0" w:color="366092"/>
              <w:right w:val="single" w:sz="8" w:space="0" w:color="auto"/>
            </w:tcBorders>
            <w:shd w:val="clear" w:color="auto" w:fill="auto"/>
            <w:noWrap/>
            <w:vAlign w:val="bottom"/>
            <w:hideMark/>
          </w:tcPr>
          <w:p w14:paraId="14886E2A"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r>
      <w:tr w:rsidR="00E854DC" w:rsidRPr="006E3E90" w14:paraId="76E3053A"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2D00A301" w14:textId="52D04726" w:rsidR="006E3E90" w:rsidRPr="006E3E90" w:rsidRDefault="006E3E90" w:rsidP="006E3E90">
            <w:pPr>
              <w:spacing w:after="0" w:line="240" w:lineRule="auto"/>
              <w:rPr>
                <w:rFonts w:ascii="Arial" w:eastAsia="Times New Roman" w:hAnsi="Arial" w:cs="Arial"/>
                <w:lang w:eastAsia="en-GB"/>
              </w:rPr>
            </w:pPr>
            <w:r w:rsidRPr="006E3E90">
              <w:rPr>
                <w:rFonts w:ascii="Arial" w:eastAsia="Times New Roman" w:hAnsi="Arial" w:cs="Arial"/>
                <w:lang w:eastAsia="en-GB"/>
              </w:rPr>
              <w:t>Descr</w:t>
            </w:r>
            <w:r w:rsidR="00DA1257">
              <w:rPr>
                <w:rFonts w:ascii="Arial" w:eastAsia="Times New Roman" w:hAnsi="Arial" w:cs="Arial"/>
                <w:lang w:eastAsia="en-GB"/>
              </w:rPr>
              <w:t xml:space="preserve">ibe </w:t>
            </w:r>
            <w:r w:rsidR="00E854DC">
              <w:rPr>
                <w:rFonts w:ascii="Arial" w:eastAsia="Times New Roman" w:hAnsi="Arial" w:cs="Arial"/>
                <w:lang w:eastAsia="en-GB"/>
              </w:rPr>
              <w:t xml:space="preserve">your </w:t>
            </w:r>
            <w:r w:rsidR="00DA1257">
              <w:rPr>
                <w:rFonts w:ascii="Arial" w:eastAsia="Times New Roman" w:hAnsi="Arial" w:cs="Arial"/>
                <w:lang w:eastAsia="en-GB"/>
              </w:rPr>
              <w:t>process from Brief, Concept</w:t>
            </w:r>
            <w:r w:rsidRPr="006E3E90">
              <w:rPr>
                <w:rFonts w:ascii="Arial" w:eastAsia="Times New Roman" w:hAnsi="Arial" w:cs="Arial"/>
                <w:lang w:eastAsia="en-GB"/>
              </w:rPr>
              <w:t>, Story Board</w:t>
            </w:r>
          </w:p>
        </w:tc>
        <w:tc>
          <w:tcPr>
            <w:tcW w:w="1345" w:type="dxa"/>
            <w:tcBorders>
              <w:top w:val="nil"/>
              <w:left w:val="nil"/>
              <w:bottom w:val="single" w:sz="4" w:space="0" w:color="366092"/>
              <w:right w:val="single" w:sz="8" w:space="0" w:color="auto"/>
            </w:tcBorders>
            <w:shd w:val="clear" w:color="auto" w:fill="auto"/>
            <w:noWrap/>
            <w:vAlign w:val="bottom"/>
            <w:hideMark/>
          </w:tcPr>
          <w:p w14:paraId="0C7A315D"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hideMark/>
          </w:tcPr>
          <w:p w14:paraId="46C461A6" w14:textId="77777777" w:rsidR="006E3E90" w:rsidRPr="006E3E90" w:rsidRDefault="006E3E90" w:rsidP="006E3E90">
            <w:pPr>
              <w:spacing w:after="0" w:line="240" w:lineRule="auto"/>
              <w:jc w:val="right"/>
              <w:rPr>
                <w:rFonts w:ascii="Arial" w:eastAsia="Times New Roman" w:hAnsi="Arial" w:cs="Arial"/>
                <w:color w:val="000000"/>
                <w:lang w:eastAsia="en-GB"/>
              </w:rPr>
            </w:pPr>
            <w:r w:rsidRPr="006E3E90">
              <w:rPr>
                <w:rFonts w:ascii="Arial" w:eastAsia="Times New Roman" w:hAnsi="Arial" w:cs="Arial"/>
                <w:color w:val="000000"/>
                <w:lang w:eastAsia="en-GB"/>
              </w:rPr>
              <w:t>10%</w:t>
            </w:r>
          </w:p>
        </w:tc>
      </w:tr>
      <w:tr w:rsidR="00E854DC" w:rsidRPr="006E3E90" w14:paraId="2ADDD3EE"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7E4C7FCC" w14:textId="77777777" w:rsidR="006E3E90" w:rsidRPr="006E3E90" w:rsidRDefault="006E3E90" w:rsidP="006E3E90">
            <w:pPr>
              <w:spacing w:after="0" w:line="240" w:lineRule="auto"/>
              <w:rPr>
                <w:rFonts w:ascii="Arial" w:eastAsia="Times New Roman" w:hAnsi="Arial" w:cs="Arial"/>
                <w:lang w:eastAsia="en-GB"/>
              </w:rPr>
            </w:pPr>
            <w:r w:rsidRPr="006E3E90">
              <w:rPr>
                <w:rFonts w:ascii="Arial" w:eastAsia="Times New Roman" w:hAnsi="Arial" w:cs="Arial"/>
                <w:lang w:eastAsia="en-GB"/>
              </w:rPr>
              <w:t>Detail other Corporate films made in last 2 years</w:t>
            </w:r>
          </w:p>
        </w:tc>
        <w:tc>
          <w:tcPr>
            <w:tcW w:w="1345" w:type="dxa"/>
            <w:tcBorders>
              <w:top w:val="nil"/>
              <w:left w:val="nil"/>
              <w:bottom w:val="single" w:sz="4" w:space="0" w:color="366092"/>
              <w:right w:val="single" w:sz="8" w:space="0" w:color="auto"/>
            </w:tcBorders>
            <w:shd w:val="clear" w:color="auto" w:fill="auto"/>
            <w:noWrap/>
            <w:vAlign w:val="bottom"/>
            <w:hideMark/>
          </w:tcPr>
          <w:p w14:paraId="57CFAD85"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hideMark/>
          </w:tcPr>
          <w:p w14:paraId="55409D42" w14:textId="77777777" w:rsidR="006E3E90" w:rsidRPr="006E3E90" w:rsidRDefault="006E3E90" w:rsidP="006E3E90">
            <w:pPr>
              <w:spacing w:after="0" w:line="240" w:lineRule="auto"/>
              <w:jc w:val="right"/>
              <w:rPr>
                <w:rFonts w:ascii="Arial" w:eastAsia="Times New Roman" w:hAnsi="Arial" w:cs="Arial"/>
                <w:color w:val="000000"/>
                <w:lang w:eastAsia="en-GB"/>
              </w:rPr>
            </w:pPr>
            <w:r w:rsidRPr="006E3E90">
              <w:rPr>
                <w:rFonts w:ascii="Arial" w:eastAsia="Times New Roman" w:hAnsi="Arial" w:cs="Arial"/>
                <w:color w:val="000000"/>
                <w:lang w:eastAsia="en-GB"/>
              </w:rPr>
              <w:t>5%</w:t>
            </w:r>
          </w:p>
        </w:tc>
      </w:tr>
      <w:tr w:rsidR="00E854DC" w:rsidRPr="006E3E90" w14:paraId="3CF4EFE7"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1B181AF8" w14:textId="1F47A019" w:rsidR="006E3E90" w:rsidRPr="006E3E90" w:rsidRDefault="006E3E90" w:rsidP="006E3E90">
            <w:pPr>
              <w:spacing w:after="0" w:line="240" w:lineRule="auto"/>
              <w:rPr>
                <w:rFonts w:ascii="Arial" w:eastAsia="Times New Roman" w:hAnsi="Arial" w:cs="Arial"/>
                <w:lang w:eastAsia="en-GB"/>
              </w:rPr>
            </w:pPr>
            <w:r w:rsidRPr="006E3E90">
              <w:rPr>
                <w:rFonts w:ascii="Arial" w:eastAsia="Times New Roman" w:hAnsi="Arial" w:cs="Arial"/>
                <w:lang w:eastAsia="en-GB"/>
              </w:rPr>
              <w:t>Det</w:t>
            </w:r>
            <w:r w:rsidR="00DA1257">
              <w:rPr>
                <w:rFonts w:ascii="Arial" w:eastAsia="Times New Roman" w:hAnsi="Arial" w:cs="Arial"/>
                <w:lang w:eastAsia="en-GB"/>
              </w:rPr>
              <w:t xml:space="preserve">ail other Heritage or voluntary sector type </w:t>
            </w:r>
            <w:r w:rsidRPr="006E3E90">
              <w:rPr>
                <w:rFonts w:ascii="Arial" w:eastAsia="Times New Roman" w:hAnsi="Arial" w:cs="Arial"/>
                <w:lang w:eastAsia="en-GB"/>
              </w:rPr>
              <w:t>features produced</w:t>
            </w:r>
          </w:p>
        </w:tc>
        <w:tc>
          <w:tcPr>
            <w:tcW w:w="1345" w:type="dxa"/>
            <w:tcBorders>
              <w:top w:val="nil"/>
              <w:left w:val="nil"/>
              <w:bottom w:val="single" w:sz="4" w:space="0" w:color="366092"/>
              <w:right w:val="single" w:sz="8" w:space="0" w:color="auto"/>
            </w:tcBorders>
            <w:shd w:val="clear" w:color="auto" w:fill="auto"/>
            <w:noWrap/>
            <w:vAlign w:val="bottom"/>
            <w:hideMark/>
          </w:tcPr>
          <w:p w14:paraId="06CF56D7"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hideMark/>
          </w:tcPr>
          <w:p w14:paraId="5B43392A" w14:textId="77777777" w:rsidR="006E3E90" w:rsidRPr="006E3E90" w:rsidRDefault="006E3E90" w:rsidP="006E3E90">
            <w:pPr>
              <w:spacing w:after="0" w:line="240" w:lineRule="auto"/>
              <w:jc w:val="right"/>
              <w:rPr>
                <w:rFonts w:ascii="Arial" w:eastAsia="Times New Roman" w:hAnsi="Arial" w:cs="Arial"/>
                <w:color w:val="000000"/>
                <w:lang w:eastAsia="en-GB"/>
              </w:rPr>
            </w:pPr>
            <w:r w:rsidRPr="006E3E90">
              <w:rPr>
                <w:rFonts w:ascii="Arial" w:eastAsia="Times New Roman" w:hAnsi="Arial" w:cs="Arial"/>
                <w:color w:val="000000"/>
                <w:lang w:eastAsia="en-GB"/>
              </w:rPr>
              <w:t>5%</w:t>
            </w:r>
          </w:p>
        </w:tc>
      </w:tr>
      <w:tr w:rsidR="00E854DC" w:rsidRPr="006E3E90" w14:paraId="186F3C7D"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1BA43D1F" w14:textId="77777777" w:rsidR="006E3E90" w:rsidRPr="006E3E90" w:rsidRDefault="006E3E90" w:rsidP="006E3E90">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Production</w:t>
            </w:r>
          </w:p>
        </w:tc>
        <w:tc>
          <w:tcPr>
            <w:tcW w:w="1345" w:type="dxa"/>
            <w:tcBorders>
              <w:top w:val="nil"/>
              <w:left w:val="nil"/>
              <w:bottom w:val="single" w:sz="4" w:space="0" w:color="366092"/>
              <w:right w:val="single" w:sz="8" w:space="0" w:color="auto"/>
            </w:tcBorders>
            <w:shd w:val="clear" w:color="auto" w:fill="auto"/>
            <w:vAlign w:val="bottom"/>
            <w:hideMark/>
          </w:tcPr>
          <w:p w14:paraId="06C99DB1" w14:textId="7C28AF39" w:rsidR="006E3E90" w:rsidRPr="006E3E90" w:rsidRDefault="00BE1F77" w:rsidP="006E3E90">
            <w:pPr>
              <w:spacing w:after="0" w:line="240" w:lineRule="auto"/>
              <w:jc w:val="right"/>
              <w:rPr>
                <w:rFonts w:ascii="Arial" w:eastAsia="Times New Roman" w:hAnsi="Arial" w:cs="Arial"/>
                <w:b/>
                <w:bCs/>
                <w:color w:val="000080"/>
                <w:lang w:eastAsia="en-GB"/>
              </w:rPr>
            </w:pPr>
            <w:r>
              <w:rPr>
                <w:rFonts w:ascii="Arial" w:eastAsia="Times New Roman" w:hAnsi="Arial" w:cs="Arial"/>
                <w:b/>
                <w:bCs/>
                <w:color w:val="000080"/>
                <w:lang w:eastAsia="en-GB"/>
              </w:rPr>
              <w:t>20</w:t>
            </w:r>
            <w:r w:rsidR="006E3E90" w:rsidRPr="006E3E90">
              <w:rPr>
                <w:rFonts w:ascii="Arial" w:eastAsia="Times New Roman" w:hAnsi="Arial" w:cs="Arial"/>
                <w:b/>
                <w:bCs/>
                <w:color w:val="000080"/>
                <w:lang w:eastAsia="en-GB"/>
              </w:rPr>
              <w:t>%</w:t>
            </w:r>
          </w:p>
        </w:tc>
        <w:tc>
          <w:tcPr>
            <w:tcW w:w="1280" w:type="dxa"/>
            <w:tcBorders>
              <w:top w:val="nil"/>
              <w:left w:val="nil"/>
              <w:bottom w:val="single" w:sz="4" w:space="0" w:color="366092"/>
              <w:right w:val="single" w:sz="8" w:space="0" w:color="auto"/>
            </w:tcBorders>
            <w:shd w:val="clear" w:color="auto" w:fill="auto"/>
            <w:noWrap/>
            <w:vAlign w:val="bottom"/>
            <w:hideMark/>
          </w:tcPr>
          <w:p w14:paraId="7FB33117"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r>
      <w:tr w:rsidR="00E854DC" w:rsidRPr="006E3E90" w14:paraId="6DF59D76"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7E704812" w14:textId="5D57588F" w:rsidR="006E3E90" w:rsidRPr="006E3E90" w:rsidRDefault="00DA1257" w:rsidP="00DA1257">
            <w:pPr>
              <w:spacing w:after="0" w:line="240" w:lineRule="auto"/>
              <w:rPr>
                <w:rFonts w:ascii="Arial" w:eastAsia="Times New Roman" w:hAnsi="Arial" w:cs="Arial"/>
                <w:lang w:eastAsia="en-GB"/>
              </w:rPr>
            </w:pPr>
            <w:r>
              <w:rPr>
                <w:rFonts w:ascii="Arial" w:eastAsia="Times New Roman" w:hAnsi="Arial" w:cs="Arial"/>
                <w:lang w:eastAsia="en-GB"/>
              </w:rPr>
              <w:t>Describe the anticipated</w:t>
            </w:r>
            <w:r w:rsidR="006E3E90" w:rsidRPr="006E3E90">
              <w:rPr>
                <w:rFonts w:ascii="Arial" w:eastAsia="Times New Roman" w:hAnsi="Arial" w:cs="Arial"/>
                <w:lang w:eastAsia="en-GB"/>
              </w:rPr>
              <w:t xml:space="preserve"> Production</w:t>
            </w:r>
            <w:r>
              <w:rPr>
                <w:rFonts w:ascii="Arial" w:eastAsia="Times New Roman" w:hAnsi="Arial" w:cs="Arial"/>
                <w:lang w:eastAsia="en-GB"/>
              </w:rPr>
              <w:t xml:space="preserve"> Process </w:t>
            </w:r>
          </w:p>
        </w:tc>
        <w:tc>
          <w:tcPr>
            <w:tcW w:w="1345" w:type="dxa"/>
            <w:tcBorders>
              <w:top w:val="nil"/>
              <w:left w:val="nil"/>
              <w:bottom w:val="single" w:sz="4" w:space="0" w:color="366092"/>
              <w:right w:val="single" w:sz="8" w:space="0" w:color="auto"/>
            </w:tcBorders>
            <w:shd w:val="clear" w:color="auto" w:fill="auto"/>
            <w:noWrap/>
            <w:vAlign w:val="bottom"/>
            <w:hideMark/>
          </w:tcPr>
          <w:p w14:paraId="3489D160"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hideMark/>
          </w:tcPr>
          <w:p w14:paraId="26322D03" w14:textId="0D215541" w:rsidR="00E854DC" w:rsidRPr="006E3E90" w:rsidRDefault="006E3E90" w:rsidP="00E854DC">
            <w:pPr>
              <w:spacing w:after="0" w:line="240" w:lineRule="auto"/>
              <w:jc w:val="right"/>
              <w:rPr>
                <w:rFonts w:ascii="Arial" w:eastAsia="Times New Roman" w:hAnsi="Arial" w:cs="Arial"/>
                <w:color w:val="000000"/>
                <w:lang w:eastAsia="en-GB"/>
              </w:rPr>
            </w:pPr>
            <w:r w:rsidRPr="006E3E90">
              <w:rPr>
                <w:rFonts w:ascii="Arial" w:eastAsia="Times New Roman" w:hAnsi="Arial" w:cs="Arial"/>
                <w:color w:val="000000"/>
                <w:lang w:eastAsia="en-GB"/>
              </w:rPr>
              <w:t>10%</w:t>
            </w:r>
          </w:p>
        </w:tc>
      </w:tr>
      <w:tr w:rsidR="00E854DC" w:rsidRPr="006E3E90" w14:paraId="41AAF833" w14:textId="77777777" w:rsidTr="00E854DC">
        <w:trPr>
          <w:trHeight w:val="810"/>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02A69BC0" w14:textId="7CF5FC03" w:rsidR="006E3E90" w:rsidRPr="006E3E90" w:rsidRDefault="00FC77A9" w:rsidP="006E3E90">
            <w:pPr>
              <w:spacing w:after="0" w:line="240" w:lineRule="auto"/>
              <w:rPr>
                <w:rFonts w:ascii="Arial" w:eastAsia="Times New Roman" w:hAnsi="Arial" w:cs="Arial"/>
                <w:lang w:eastAsia="en-GB"/>
              </w:rPr>
            </w:pPr>
            <w:r>
              <w:rPr>
                <w:rFonts w:ascii="Arial" w:eastAsia="Times New Roman" w:hAnsi="Arial" w:cs="Arial"/>
                <w:lang w:eastAsia="en-GB"/>
              </w:rPr>
              <w:t>Demonstrate your formats and latest technical equipment specificat</w:t>
            </w:r>
            <w:r w:rsidR="005F35FB">
              <w:rPr>
                <w:rFonts w:ascii="Arial" w:eastAsia="Times New Roman" w:hAnsi="Arial" w:cs="Arial"/>
                <w:lang w:eastAsia="en-GB"/>
              </w:rPr>
              <w:t>i</w:t>
            </w:r>
            <w:r>
              <w:rPr>
                <w:rFonts w:ascii="Arial" w:eastAsia="Times New Roman" w:hAnsi="Arial" w:cs="Arial"/>
                <w:lang w:eastAsia="en-GB"/>
              </w:rPr>
              <w:t>ons</w:t>
            </w:r>
          </w:p>
        </w:tc>
        <w:tc>
          <w:tcPr>
            <w:tcW w:w="1345" w:type="dxa"/>
            <w:tcBorders>
              <w:top w:val="nil"/>
              <w:left w:val="nil"/>
              <w:bottom w:val="single" w:sz="4" w:space="0" w:color="366092"/>
              <w:right w:val="single" w:sz="8" w:space="0" w:color="auto"/>
            </w:tcBorders>
            <w:shd w:val="clear" w:color="auto" w:fill="auto"/>
            <w:noWrap/>
            <w:vAlign w:val="bottom"/>
            <w:hideMark/>
          </w:tcPr>
          <w:p w14:paraId="4CB1CD2C"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hideMark/>
          </w:tcPr>
          <w:p w14:paraId="5C18E235" w14:textId="43976D25" w:rsidR="006E3E90" w:rsidRPr="006E3E90" w:rsidRDefault="00E854DC" w:rsidP="006E3E90">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10</w:t>
            </w:r>
            <w:r w:rsidR="006E3E90" w:rsidRPr="006E3E90">
              <w:rPr>
                <w:rFonts w:ascii="Arial" w:eastAsia="Times New Roman" w:hAnsi="Arial" w:cs="Arial"/>
                <w:color w:val="000000"/>
                <w:lang w:eastAsia="en-GB"/>
              </w:rPr>
              <w:t>%</w:t>
            </w:r>
          </w:p>
        </w:tc>
      </w:tr>
      <w:tr w:rsidR="00E854DC" w:rsidRPr="006E3E90" w14:paraId="3DB1FEF7"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14FC515E" w14:textId="1D32C30A" w:rsidR="006E3E90" w:rsidRPr="006E3E90" w:rsidRDefault="006E3E90" w:rsidP="006E3E90">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Innovation</w:t>
            </w:r>
            <w:r w:rsidR="00DA1257">
              <w:rPr>
                <w:rFonts w:ascii="Arial" w:eastAsia="Times New Roman" w:hAnsi="Arial" w:cs="Arial"/>
                <w:b/>
                <w:bCs/>
                <w:color w:val="000080"/>
                <w:lang w:eastAsia="en-GB"/>
              </w:rPr>
              <w:t>, Creativity &amp; Staff Experience</w:t>
            </w:r>
          </w:p>
        </w:tc>
        <w:tc>
          <w:tcPr>
            <w:tcW w:w="1345" w:type="dxa"/>
            <w:tcBorders>
              <w:top w:val="nil"/>
              <w:left w:val="nil"/>
              <w:bottom w:val="single" w:sz="4" w:space="0" w:color="366092"/>
              <w:right w:val="single" w:sz="8" w:space="0" w:color="auto"/>
            </w:tcBorders>
            <w:shd w:val="clear" w:color="auto" w:fill="auto"/>
            <w:vAlign w:val="bottom"/>
            <w:hideMark/>
          </w:tcPr>
          <w:p w14:paraId="2ECA4EFA" w14:textId="733B7387" w:rsidR="006E3E90" w:rsidRPr="006E3E90" w:rsidRDefault="00BE1F77" w:rsidP="006E3E90">
            <w:pPr>
              <w:spacing w:after="0" w:line="240" w:lineRule="auto"/>
              <w:jc w:val="right"/>
              <w:rPr>
                <w:rFonts w:ascii="Arial" w:eastAsia="Times New Roman" w:hAnsi="Arial" w:cs="Arial"/>
                <w:b/>
                <w:bCs/>
                <w:color w:val="000080"/>
                <w:lang w:eastAsia="en-GB"/>
              </w:rPr>
            </w:pPr>
            <w:r>
              <w:rPr>
                <w:rFonts w:ascii="Arial" w:eastAsia="Times New Roman" w:hAnsi="Arial" w:cs="Arial"/>
                <w:b/>
                <w:bCs/>
                <w:color w:val="000080"/>
                <w:lang w:eastAsia="en-GB"/>
              </w:rPr>
              <w:t>20</w:t>
            </w:r>
            <w:r w:rsidR="006E3E90" w:rsidRPr="006E3E90">
              <w:rPr>
                <w:rFonts w:ascii="Arial" w:eastAsia="Times New Roman" w:hAnsi="Arial" w:cs="Arial"/>
                <w:b/>
                <w:bCs/>
                <w:color w:val="000080"/>
                <w:lang w:eastAsia="en-GB"/>
              </w:rPr>
              <w:t>%</w:t>
            </w:r>
          </w:p>
        </w:tc>
        <w:tc>
          <w:tcPr>
            <w:tcW w:w="1280" w:type="dxa"/>
            <w:tcBorders>
              <w:top w:val="nil"/>
              <w:left w:val="nil"/>
              <w:bottom w:val="single" w:sz="4" w:space="0" w:color="366092"/>
              <w:right w:val="single" w:sz="8" w:space="0" w:color="auto"/>
            </w:tcBorders>
            <w:shd w:val="clear" w:color="auto" w:fill="auto"/>
            <w:noWrap/>
            <w:vAlign w:val="bottom"/>
            <w:hideMark/>
          </w:tcPr>
          <w:p w14:paraId="22449FC5"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r>
      <w:tr w:rsidR="00E854DC" w:rsidRPr="006E3E90" w14:paraId="2C6C5012" w14:textId="77777777" w:rsidTr="00E854DC">
        <w:trPr>
          <w:trHeight w:val="82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708F1E9F" w14:textId="7A8180F1" w:rsidR="006E3E90" w:rsidRPr="006E3E90" w:rsidRDefault="006E3E90" w:rsidP="006E3E90">
            <w:pPr>
              <w:spacing w:after="0" w:line="240" w:lineRule="auto"/>
              <w:rPr>
                <w:rFonts w:ascii="Arial" w:eastAsia="Times New Roman" w:hAnsi="Arial" w:cs="Arial"/>
                <w:lang w:eastAsia="en-GB"/>
              </w:rPr>
            </w:pPr>
            <w:r w:rsidRPr="006E3E90">
              <w:rPr>
                <w:rFonts w:ascii="Arial" w:eastAsia="Times New Roman" w:hAnsi="Arial" w:cs="Arial"/>
                <w:lang w:eastAsia="en-GB"/>
              </w:rPr>
              <w:t>Describe you</w:t>
            </w:r>
            <w:r w:rsidR="006839D6">
              <w:rPr>
                <w:rFonts w:ascii="Arial" w:eastAsia="Times New Roman" w:hAnsi="Arial" w:cs="Arial"/>
                <w:lang w:eastAsia="en-GB"/>
              </w:rPr>
              <w:t>r</w:t>
            </w:r>
            <w:r w:rsidRPr="006E3E90">
              <w:rPr>
                <w:rFonts w:ascii="Arial" w:eastAsia="Times New Roman" w:hAnsi="Arial" w:cs="Arial"/>
                <w:lang w:eastAsia="en-GB"/>
              </w:rPr>
              <w:t xml:space="preserve"> creative process &amp; provide examples of ideas turned in to films</w:t>
            </w:r>
            <w:r w:rsidR="00BE1F77">
              <w:rPr>
                <w:rFonts w:ascii="Arial" w:eastAsia="Times New Roman" w:hAnsi="Arial" w:cs="Arial"/>
                <w:lang w:eastAsia="en-GB"/>
              </w:rPr>
              <w:t xml:space="preserve"> (supply links if appropriate)</w:t>
            </w:r>
          </w:p>
        </w:tc>
        <w:tc>
          <w:tcPr>
            <w:tcW w:w="1345" w:type="dxa"/>
            <w:tcBorders>
              <w:top w:val="nil"/>
              <w:left w:val="nil"/>
              <w:bottom w:val="single" w:sz="4" w:space="0" w:color="366092"/>
              <w:right w:val="single" w:sz="8" w:space="0" w:color="auto"/>
            </w:tcBorders>
            <w:shd w:val="clear" w:color="auto" w:fill="auto"/>
            <w:noWrap/>
            <w:vAlign w:val="bottom"/>
            <w:hideMark/>
          </w:tcPr>
          <w:p w14:paraId="3D96B23F"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hideMark/>
          </w:tcPr>
          <w:p w14:paraId="5940F7B9" w14:textId="0D73D42D" w:rsidR="006E3E90" w:rsidRPr="006E3E90" w:rsidRDefault="00BE1F77" w:rsidP="006E3E90">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20</w:t>
            </w:r>
            <w:r w:rsidR="006E3E90" w:rsidRPr="006E3E90">
              <w:rPr>
                <w:rFonts w:ascii="Arial" w:eastAsia="Times New Roman" w:hAnsi="Arial" w:cs="Arial"/>
                <w:color w:val="000000"/>
                <w:lang w:eastAsia="en-GB"/>
              </w:rPr>
              <w:t>%</w:t>
            </w:r>
          </w:p>
        </w:tc>
      </w:tr>
      <w:tr w:rsidR="00E854DC" w:rsidRPr="006E3E90" w14:paraId="4E80E051"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050A2160" w14:textId="77777777" w:rsidR="006E3E90" w:rsidRPr="006E3E90" w:rsidRDefault="006E3E90" w:rsidP="006E3E90">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lastRenderedPageBreak/>
              <w:t>Production Staff Experience</w:t>
            </w:r>
          </w:p>
        </w:tc>
        <w:tc>
          <w:tcPr>
            <w:tcW w:w="1345" w:type="dxa"/>
            <w:tcBorders>
              <w:top w:val="nil"/>
              <w:left w:val="nil"/>
              <w:bottom w:val="single" w:sz="4" w:space="0" w:color="366092"/>
              <w:right w:val="single" w:sz="8" w:space="0" w:color="auto"/>
            </w:tcBorders>
            <w:shd w:val="clear" w:color="auto" w:fill="auto"/>
            <w:vAlign w:val="bottom"/>
            <w:hideMark/>
          </w:tcPr>
          <w:p w14:paraId="70AF14EC" w14:textId="77777777" w:rsidR="006E3E90" w:rsidRPr="006E3E90" w:rsidRDefault="006E3E90" w:rsidP="006E3E90">
            <w:pPr>
              <w:spacing w:after="0" w:line="240" w:lineRule="auto"/>
              <w:jc w:val="right"/>
              <w:rPr>
                <w:rFonts w:ascii="Arial" w:eastAsia="Times New Roman" w:hAnsi="Arial" w:cs="Arial"/>
                <w:b/>
                <w:bCs/>
                <w:color w:val="000080"/>
                <w:lang w:eastAsia="en-GB"/>
              </w:rPr>
            </w:pPr>
            <w:r w:rsidRPr="006E3E90">
              <w:rPr>
                <w:rFonts w:ascii="Arial" w:eastAsia="Times New Roman" w:hAnsi="Arial" w:cs="Arial"/>
                <w:b/>
                <w:bCs/>
                <w:color w:val="000080"/>
                <w:lang w:eastAsia="en-GB"/>
              </w:rPr>
              <w:t>15%</w:t>
            </w:r>
          </w:p>
        </w:tc>
        <w:tc>
          <w:tcPr>
            <w:tcW w:w="1280" w:type="dxa"/>
            <w:tcBorders>
              <w:top w:val="nil"/>
              <w:left w:val="nil"/>
              <w:bottom w:val="single" w:sz="4" w:space="0" w:color="366092"/>
              <w:right w:val="single" w:sz="8" w:space="0" w:color="auto"/>
            </w:tcBorders>
            <w:shd w:val="clear" w:color="auto" w:fill="auto"/>
            <w:noWrap/>
            <w:vAlign w:val="bottom"/>
            <w:hideMark/>
          </w:tcPr>
          <w:p w14:paraId="07C292A8"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r>
      <w:tr w:rsidR="00E854DC" w:rsidRPr="006E3E90" w14:paraId="51BBA6A5"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412A607D" w14:textId="52F7AE3F" w:rsidR="006E3E90" w:rsidRPr="006E3E90" w:rsidRDefault="00A550B3" w:rsidP="006E3E90">
            <w:pPr>
              <w:spacing w:after="0" w:line="240" w:lineRule="auto"/>
              <w:rPr>
                <w:rFonts w:ascii="Arial" w:eastAsia="Times New Roman" w:hAnsi="Arial" w:cs="Arial"/>
                <w:lang w:eastAsia="en-GB"/>
              </w:rPr>
            </w:pPr>
            <w:r>
              <w:rPr>
                <w:rFonts w:ascii="Arial" w:eastAsia="Times New Roman" w:hAnsi="Arial" w:cs="Arial"/>
                <w:lang w:eastAsia="en-GB"/>
              </w:rPr>
              <w:t xml:space="preserve">Detail staff that would </w:t>
            </w:r>
            <w:r w:rsidR="006E3E90" w:rsidRPr="006E3E90">
              <w:rPr>
                <w:rFonts w:ascii="Arial" w:eastAsia="Times New Roman" w:hAnsi="Arial" w:cs="Arial"/>
                <w:lang w:eastAsia="en-GB"/>
              </w:rPr>
              <w:t xml:space="preserve">be engaged </w:t>
            </w:r>
            <w:r>
              <w:rPr>
                <w:rFonts w:ascii="Arial" w:eastAsia="Times New Roman" w:hAnsi="Arial" w:cs="Arial"/>
                <w:lang w:eastAsia="en-GB"/>
              </w:rPr>
              <w:t>under this Framework Agreement &amp; provide their C.V.’s</w:t>
            </w:r>
          </w:p>
        </w:tc>
        <w:tc>
          <w:tcPr>
            <w:tcW w:w="1345" w:type="dxa"/>
            <w:tcBorders>
              <w:top w:val="nil"/>
              <w:left w:val="nil"/>
              <w:bottom w:val="single" w:sz="4" w:space="0" w:color="366092"/>
              <w:right w:val="single" w:sz="8" w:space="0" w:color="auto"/>
            </w:tcBorders>
            <w:shd w:val="clear" w:color="auto" w:fill="auto"/>
            <w:noWrap/>
            <w:vAlign w:val="bottom"/>
            <w:hideMark/>
          </w:tcPr>
          <w:p w14:paraId="11C465D1"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hideMark/>
          </w:tcPr>
          <w:p w14:paraId="3682C490" w14:textId="0372E5E7" w:rsidR="006E3E90" w:rsidRPr="006E3E90" w:rsidRDefault="00E854DC" w:rsidP="006E3E90">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5</w:t>
            </w:r>
            <w:r w:rsidR="006E3E90" w:rsidRPr="006E3E90">
              <w:rPr>
                <w:rFonts w:ascii="Arial" w:eastAsia="Times New Roman" w:hAnsi="Arial" w:cs="Arial"/>
                <w:color w:val="000000"/>
                <w:lang w:eastAsia="en-GB"/>
              </w:rPr>
              <w:t>%</w:t>
            </w:r>
          </w:p>
        </w:tc>
      </w:tr>
      <w:tr w:rsidR="00E854DC" w:rsidRPr="006E3E90" w14:paraId="66D3DBAD"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26F4FC15" w14:textId="0C19B877" w:rsidR="006E3E90" w:rsidRPr="006E3E90" w:rsidRDefault="00E854DC" w:rsidP="006E3E90">
            <w:pPr>
              <w:spacing w:after="0" w:line="240" w:lineRule="auto"/>
              <w:rPr>
                <w:rFonts w:ascii="Arial" w:eastAsia="Times New Roman" w:hAnsi="Arial" w:cs="Arial"/>
                <w:lang w:eastAsia="en-GB"/>
              </w:rPr>
            </w:pPr>
            <w:r>
              <w:rPr>
                <w:rFonts w:ascii="Arial" w:eastAsia="Times New Roman" w:hAnsi="Arial" w:cs="Arial"/>
                <w:lang w:eastAsia="en-GB"/>
              </w:rPr>
              <w:t>Provide 5 relevant examples of detailed Staffs’ recent work</w:t>
            </w:r>
          </w:p>
        </w:tc>
        <w:tc>
          <w:tcPr>
            <w:tcW w:w="1345" w:type="dxa"/>
            <w:tcBorders>
              <w:top w:val="nil"/>
              <w:left w:val="nil"/>
              <w:bottom w:val="single" w:sz="4" w:space="0" w:color="366092"/>
              <w:right w:val="single" w:sz="8" w:space="0" w:color="auto"/>
            </w:tcBorders>
            <w:shd w:val="clear" w:color="auto" w:fill="auto"/>
            <w:noWrap/>
            <w:vAlign w:val="bottom"/>
            <w:hideMark/>
          </w:tcPr>
          <w:p w14:paraId="1F7779F0"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hideMark/>
          </w:tcPr>
          <w:p w14:paraId="458DAA87" w14:textId="41847C6B" w:rsidR="006E3E90" w:rsidRPr="006E3E90" w:rsidRDefault="00E854DC" w:rsidP="006E3E90">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10</w:t>
            </w:r>
            <w:r w:rsidR="006E3E90" w:rsidRPr="006E3E90">
              <w:rPr>
                <w:rFonts w:ascii="Arial" w:eastAsia="Times New Roman" w:hAnsi="Arial" w:cs="Arial"/>
                <w:color w:val="000000"/>
                <w:lang w:eastAsia="en-GB"/>
              </w:rPr>
              <w:t>%</w:t>
            </w:r>
          </w:p>
        </w:tc>
      </w:tr>
      <w:tr w:rsidR="00E854DC" w:rsidRPr="006E3E90" w14:paraId="743182D2"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689F657F" w14:textId="163DD06D" w:rsidR="006E3E90" w:rsidRPr="006E3E90" w:rsidRDefault="006E3E90" w:rsidP="006E3E90">
            <w:pPr>
              <w:spacing w:after="0" w:line="240" w:lineRule="auto"/>
              <w:rPr>
                <w:rFonts w:ascii="Arial" w:eastAsia="Times New Roman" w:hAnsi="Arial" w:cs="Arial"/>
                <w:lang w:eastAsia="en-GB"/>
              </w:rPr>
            </w:pPr>
            <w:r w:rsidRPr="006E3E90">
              <w:rPr>
                <w:rFonts w:ascii="Arial" w:eastAsia="Times New Roman" w:hAnsi="Arial" w:cs="Arial"/>
                <w:lang w:eastAsia="en-GB"/>
              </w:rPr>
              <w:t> </w:t>
            </w:r>
            <w:r w:rsidR="00E854DC">
              <w:rPr>
                <w:rFonts w:ascii="Arial" w:eastAsia="Times New Roman" w:hAnsi="Arial" w:cs="Arial"/>
                <w:lang w:eastAsia="en-GB"/>
              </w:rPr>
              <w:t>Detail your geo</w:t>
            </w:r>
            <w:r w:rsidR="00E854DC" w:rsidRPr="006E3E90">
              <w:rPr>
                <w:rFonts w:ascii="Arial" w:eastAsia="Times New Roman" w:hAnsi="Arial" w:cs="Arial"/>
                <w:lang w:eastAsia="en-GB"/>
              </w:rPr>
              <w:t>graphic</w:t>
            </w:r>
            <w:r w:rsidR="00E854DC">
              <w:rPr>
                <w:rFonts w:ascii="Arial" w:eastAsia="Times New Roman" w:hAnsi="Arial" w:cs="Arial"/>
                <w:lang w:eastAsia="en-GB"/>
              </w:rPr>
              <w:t>al</w:t>
            </w:r>
            <w:r w:rsidR="00E854DC" w:rsidRPr="006E3E90">
              <w:rPr>
                <w:rFonts w:ascii="Arial" w:eastAsia="Times New Roman" w:hAnsi="Arial" w:cs="Arial"/>
                <w:lang w:eastAsia="en-GB"/>
              </w:rPr>
              <w:t xml:space="preserve"> limitations (UK/ South/ London,</w:t>
            </w:r>
            <w:r w:rsidR="00E854DC">
              <w:rPr>
                <w:rFonts w:ascii="Arial" w:eastAsia="Times New Roman" w:hAnsi="Arial" w:cs="Arial"/>
                <w:lang w:eastAsia="en-GB"/>
              </w:rPr>
              <w:t xml:space="preserve"> </w:t>
            </w:r>
            <w:r w:rsidR="00E854DC" w:rsidRPr="006E3E90">
              <w:rPr>
                <w:rFonts w:ascii="Arial" w:eastAsia="Times New Roman" w:hAnsi="Arial" w:cs="Arial"/>
                <w:lang w:eastAsia="en-GB"/>
              </w:rPr>
              <w:t>etc.)</w:t>
            </w:r>
          </w:p>
        </w:tc>
        <w:tc>
          <w:tcPr>
            <w:tcW w:w="1345" w:type="dxa"/>
            <w:tcBorders>
              <w:top w:val="nil"/>
              <w:left w:val="nil"/>
              <w:bottom w:val="single" w:sz="4" w:space="0" w:color="366092"/>
              <w:right w:val="single" w:sz="8" w:space="0" w:color="auto"/>
            </w:tcBorders>
            <w:shd w:val="clear" w:color="auto" w:fill="auto"/>
            <w:noWrap/>
            <w:vAlign w:val="bottom"/>
            <w:hideMark/>
          </w:tcPr>
          <w:p w14:paraId="46059752"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hideMark/>
          </w:tcPr>
          <w:p w14:paraId="5F8B0AFD" w14:textId="77777777" w:rsidR="006E3E90" w:rsidRPr="006E3E90" w:rsidRDefault="006E3E90" w:rsidP="006E3E90">
            <w:pPr>
              <w:spacing w:after="0" w:line="240" w:lineRule="auto"/>
              <w:jc w:val="right"/>
              <w:rPr>
                <w:rFonts w:ascii="Arial" w:eastAsia="Times New Roman" w:hAnsi="Arial" w:cs="Arial"/>
                <w:color w:val="000000"/>
                <w:lang w:eastAsia="en-GB"/>
              </w:rPr>
            </w:pPr>
            <w:r w:rsidRPr="006E3E90">
              <w:rPr>
                <w:rFonts w:ascii="Arial" w:eastAsia="Times New Roman" w:hAnsi="Arial" w:cs="Arial"/>
                <w:color w:val="000000"/>
                <w:lang w:eastAsia="en-GB"/>
              </w:rPr>
              <w:t>0%</w:t>
            </w:r>
          </w:p>
        </w:tc>
      </w:tr>
      <w:tr w:rsidR="00E854DC" w:rsidRPr="006E3E90" w14:paraId="5CEBDF66"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2A74963F" w14:textId="72EABCCA" w:rsidR="006E3E90" w:rsidRPr="006E3E90" w:rsidRDefault="00E854DC" w:rsidP="006E3E90">
            <w:pPr>
              <w:spacing w:after="0" w:line="240" w:lineRule="auto"/>
              <w:rPr>
                <w:rFonts w:ascii="Arial" w:eastAsia="Times New Roman" w:hAnsi="Arial" w:cs="Arial"/>
                <w:b/>
                <w:bCs/>
                <w:color w:val="000080"/>
                <w:lang w:eastAsia="en-GB"/>
              </w:rPr>
            </w:pPr>
            <w:r>
              <w:rPr>
                <w:rFonts w:ascii="Arial" w:eastAsia="Times New Roman" w:hAnsi="Arial" w:cs="Arial"/>
                <w:b/>
                <w:bCs/>
                <w:color w:val="000080"/>
                <w:lang w:eastAsia="en-GB"/>
              </w:rPr>
              <w:t>Client Services</w:t>
            </w:r>
          </w:p>
        </w:tc>
        <w:tc>
          <w:tcPr>
            <w:tcW w:w="1345" w:type="dxa"/>
            <w:tcBorders>
              <w:top w:val="nil"/>
              <w:left w:val="nil"/>
              <w:bottom w:val="single" w:sz="4" w:space="0" w:color="366092"/>
              <w:right w:val="single" w:sz="8" w:space="0" w:color="auto"/>
            </w:tcBorders>
            <w:shd w:val="clear" w:color="auto" w:fill="auto"/>
            <w:vAlign w:val="bottom"/>
            <w:hideMark/>
          </w:tcPr>
          <w:p w14:paraId="55B4AE5A" w14:textId="3C13C0C1" w:rsidR="006E3E90" w:rsidRPr="006E3E90" w:rsidRDefault="00404673" w:rsidP="006E3E90">
            <w:pPr>
              <w:spacing w:after="0" w:line="240" w:lineRule="auto"/>
              <w:jc w:val="right"/>
              <w:rPr>
                <w:rFonts w:ascii="Arial" w:eastAsia="Times New Roman" w:hAnsi="Arial" w:cs="Arial"/>
                <w:b/>
                <w:bCs/>
                <w:color w:val="000080"/>
                <w:lang w:eastAsia="en-GB"/>
              </w:rPr>
            </w:pPr>
            <w:r>
              <w:rPr>
                <w:rFonts w:ascii="Arial" w:eastAsia="Times New Roman" w:hAnsi="Arial" w:cs="Arial"/>
                <w:b/>
                <w:bCs/>
                <w:color w:val="000080"/>
                <w:lang w:eastAsia="en-GB"/>
              </w:rPr>
              <w:t>2</w:t>
            </w:r>
            <w:r w:rsidR="00E854DC">
              <w:rPr>
                <w:rFonts w:ascii="Arial" w:eastAsia="Times New Roman" w:hAnsi="Arial" w:cs="Arial"/>
                <w:b/>
                <w:bCs/>
                <w:color w:val="000080"/>
                <w:lang w:eastAsia="en-GB"/>
              </w:rPr>
              <w:t>0</w:t>
            </w:r>
            <w:r w:rsidR="006E3E90" w:rsidRPr="006E3E90">
              <w:rPr>
                <w:rFonts w:ascii="Arial" w:eastAsia="Times New Roman" w:hAnsi="Arial" w:cs="Arial"/>
                <w:b/>
                <w:bCs/>
                <w:color w:val="000080"/>
                <w:lang w:eastAsia="en-GB"/>
              </w:rPr>
              <w:t>%</w:t>
            </w:r>
          </w:p>
        </w:tc>
        <w:tc>
          <w:tcPr>
            <w:tcW w:w="1280" w:type="dxa"/>
            <w:tcBorders>
              <w:top w:val="nil"/>
              <w:left w:val="nil"/>
              <w:bottom w:val="single" w:sz="4" w:space="0" w:color="366092"/>
              <w:right w:val="single" w:sz="8" w:space="0" w:color="auto"/>
            </w:tcBorders>
            <w:shd w:val="clear" w:color="auto" w:fill="auto"/>
            <w:noWrap/>
            <w:vAlign w:val="bottom"/>
            <w:hideMark/>
          </w:tcPr>
          <w:p w14:paraId="0F9186C5"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r>
      <w:tr w:rsidR="00E854DC" w:rsidRPr="006E3E90" w14:paraId="31AB8C0B"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5FE62FDC" w14:textId="6D7EA071" w:rsidR="006E3E90" w:rsidRPr="006E3E90" w:rsidRDefault="00E854DC" w:rsidP="006E3E90">
            <w:pPr>
              <w:spacing w:after="0" w:line="240" w:lineRule="auto"/>
              <w:rPr>
                <w:rFonts w:ascii="Arial" w:eastAsia="Times New Roman" w:hAnsi="Arial" w:cs="Arial"/>
                <w:lang w:eastAsia="en-GB"/>
              </w:rPr>
            </w:pPr>
            <w:r>
              <w:rPr>
                <w:rFonts w:ascii="Arial" w:eastAsia="Times New Roman" w:hAnsi="Arial" w:cs="Arial"/>
                <w:lang w:eastAsia="en-GB"/>
              </w:rPr>
              <w:t>Explain how you work with the client to agree and approve the work plan/ production schedules and agree final edits and assets</w:t>
            </w:r>
          </w:p>
        </w:tc>
        <w:tc>
          <w:tcPr>
            <w:tcW w:w="1345" w:type="dxa"/>
            <w:tcBorders>
              <w:top w:val="nil"/>
              <w:left w:val="nil"/>
              <w:bottom w:val="single" w:sz="4" w:space="0" w:color="366092"/>
              <w:right w:val="single" w:sz="8" w:space="0" w:color="auto"/>
            </w:tcBorders>
            <w:shd w:val="clear" w:color="auto" w:fill="auto"/>
            <w:noWrap/>
            <w:vAlign w:val="bottom"/>
            <w:hideMark/>
          </w:tcPr>
          <w:p w14:paraId="1CC6E2AA" w14:textId="77777777"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hideMark/>
          </w:tcPr>
          <w:p w14:paraId="14F26223" w14:textId="760097E5" w:rsidR="006E3E90" w:rsidRPr="006E3E90" w:rsidRDefault="00E854DC" w:rsidP="006E3E90">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20</w:t>
            </w:r>
            <w:r w:rsidR="006E3E90" w:rsidRPr="006E3E90">
              <w:rPr>
                <w:rFonts w:ascii="Arial" w:eastAsia="Times New Roman" w:hAnsi="Arial" w:cs="Arial"/>
                <w:color w:val="000000"/>
                <w:lang w:eastAsia="en-GB"/>
              </w:rPr>
              <w:t>%</w:t>
            </w:r>
          </w:p>
        </w:tc>
      </w:tr>
      <w:tr w:rsidR="00E854DC" w:rsidRPr="006E3E90" w14:paraId="685EB24E"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471F1FCD" w14:textId="1168D016" w:rsidR="00E854DC" w:rsidRPr="006E3E90" w:rsidRDefault="00E854DC" w:rsidP="006E3E90">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Archive &amp; Asset Management Process</w:t>
            </w:r>
          </w:p>
        </w:tc>
        <w:tc>
          <w:tcPr>
            <w:tcW w:w="1345" w:type="dxa"/>
            <w:tcBorders>
              <w:top w:val="nil"/>
              <w:left w:val="nil"/>
              <w:bottom w:val="single" w:sz="4" w:space="0" w:color="366092"/>
              <w:right w:val="single" w:sz="8" w:space="0" w:color="auto"/>
            </w:tcBorders>
            <w:shd w:val="clear" w:color="auto" w:fill="auto"/>
            <w:vAlign w:val="bottom"/>
            <w:hideMark/>
          </w:tcPr>
          <w:p w14:paraId="1013CEB9" w14:textId="11DCE3D2" w:rsidR="00E854DC" w:rsidRPr="006E3E90" w:rsidRDefault="00BE1F77" w:rsidP="006E3E90">
            <w:pPr>
              <w:spacing w:after="0" w:line="240" w:lineRule="auto"/>
              <w:jc w:val="right"/>
              <w:rPr>
                <w:rFonts w:ascii="Arial" w:eastAsia="Times New Roman" w:hAnsi="Arial" w:cs="Arial"/>
                <w:b/>
                <w:bCs/>
                <w:color w:val="000080"/>
                <w:lang w:eastAsia="en-GB"/>
              </w:rPr>
            </w:pPr>
            <w:r>
              <w:rPr>
                <w:rFonts w:ascii="Arial" w:eastAsia="Times New Roman" w:hAnsi="Arial" w:cs="Arial"/>
                <w:b/>
                <w:bCs/>
                <w:color w:val="000080"/>
                <w:lang w:eastAsia="en-GB"/>
              </w:rPr>
              <w:t>5</w:t>
            </w:r>
            <w:r w:rsidR="00E854DC" w:rsidRPr="006E3E90">
              <w:rPr>
                <w:rFonts w:ascii="Arial" w:eastAsia="Times New Roman" w:hAnsi="Arial" w:cs="Arial"/>
                <w:b/>
                <w:bCs/>
                <w:color w:val="000080"/>
                <w:lang w:eastAsia="en-GB"/>
              </w:rPr>
              <w:t>%</w:t>
            </w:r>
          </w:p>
        </w:tc>
        <w:tc>
          <w:tcPr>
            <w:tcW w:w="1280" w:type="dxa"/>
            <w:tcBorders>
              <w:top w:val="nil"/>
              <w:left w:val="nil"/>
              <w:bottom w:val="single" w:sz="4" w:space="0" w:color="366092"/>
              <w:right w:val="single" w:sz="8" w:space="0" w:color="auto"/>
            </w:tcBorders>
            <w:shd w:val="clear" w:color="auto" w:fill="auto"/>
            <w:noWrap/>
            <w:vAlign w:val="bottom"/>
            <w:hideMark/>
          </w:tcPr>
          <w:p w14:paraId="62EE3B1D" w14:textId="464D6F33" w:rsidR="00E854DC" w:rsidRPr="006E3E90" w:rsidRDefault="00E854DC" w:rsidP="006E3E90">
            <w:pPr>
              <w:spacing w:after="0" w:line="240" w:lineRule="auto"/>
              <w:rPr>
                <w:rFonts w:ascii="Arial" w:eastAsia="Times New Roman" w:hAnsi="Arial" w:cs="Arial"/>
                <w:color w:val="000000"/>
                <w:lang w:eastAsia="en-GB"/>
              </w:rPr>
            </w:pPr>
          </w:p>
        </w:tc>
      </w:tr>
      <w:tr w:rsidR="00E854DC" w:rsidRPr="006E3E90" w14:paraId="1E81CF78" w14:textId="77777777"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14:paraId="13EB5452" w14:textId="77777777" w:rsidR="00E854DC" w:rsidRPr="006E3E90" w:rsidRDefault="00E854DC" w:rsidP="006E3E90">
            <w:pPr>
              <w:spacing w:after="0" w:line="240" w:lineRule="auto"/>
              <w:rPr>
                <w:rFonts w:ascii="Arial" w:eastAsia="Times New Roman" w:hAnsi="Arial" w:cs="Arial"/>
                <w:lang w:eastAsia="en-GB"/>
              </w:rPr>
            </w:pPr>
            <w:r w:rsidRPr="006E3E90">
              <w:rPr>
                <w:rFonts w:ascii="Arial" w:eastAsia="Times New Roman" w:hAnsi="Arial" w:cs="Arial"/>
                <w:lang w:eastAsia="en-GB"/>
              </w:rPr>
              <w:t>Detail how you archive &amp; manage digital assets</w:t>
            </w:r>
          </w:p>
        </w:tc>
        <w:tc>
          <w:tcPr>
            <w:tcW w:w="1345" w:type="dxa"/>
            <w:tcBorders>
              <w:top w:val="nil"/>
              <w:left w:val="nil"/>
              <w:bottom w:val="single" w:sz="4" w:space="0" w:color="366092"/>
              <w:right w:val="single" w:sz="8" w:space="0" w:color="auto"/>
            </w:tcBorders>
            <w:shd w:val="clear" w:color="auto" w:fill="auto"/>
            <w:noWrap/>
            <w:vAlign w:val="bottom"/>
            <w:hideMark/>
          </w:tcPr>
          <w:p w14:paraId="460E9C8A" w14:textId="77777777" w:rsidR="00E854DC" w:rsidRPr="006E3E90" w:rsidRDefault="00E854DC"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hideMark/>
          </w:tcPr>
          <w:p w14:paraId="3998304D" w14:textId="61F31731" w:rsidR="00E854DC" w:rsidRPr="006E3E90" w:rsidRDefault="00BE1F77" w:rsidP="006E3E90">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5</w:t>
            </w:r>
            <w:r w:rsidR="00E854DC" w:rsidRPr="006E3E90">
              <w:rPr>
                <w:rFonts w:ascii="Arial" w:eastAsia="Times New Roman" w:hAnsi="Arial" w:cs="Arial"/>
                <w:color w:val="000000"/>
                <w:lang w:eastAsia="en-GB"/>
              </w:rPr>
              <w:t>%</w:t>
            </w:r>
          </w:p>
        </w:tc>
      </w:tr>
    </w:tbl>
    <w:p w14:paraId="57C05C8E" w14:textId="77777777" w:rsidR="00ED5B9F" w:rsidRDefault="00ED5B9F" w:rsidP="00ED5B9F">
      <w:pPr>
        <w:spacing w:before="240"/>
        <w:ind w:left="851" w:right="119"/>
        <w:contextualSpacing/>
        <w:jc w:val="both"/>
        <w:rPr>
          <w:rFonts w:ascii="Arial" w:hAnsi="Arial" w:cs="Arial"/>
        </w:rPr>
      </w:pPr>
    </w:p>
    <w:p w14:paraId="09ABA388" w14:textId="77777777" w:rsidR="006E3E90" w:rsidRDefault="006E3E90" w:rsidP="00ED5B9F">
      <w:pPr>
        <w:spacing w:before="240"/>
        <w:ind w:left="851" w:right="119"/>
        <w:contextualSpacing/>
        <w:jc w:val="both"/>
        <w:rPr>
          <w:rFonts w:ascii="Arial" w:hAnsi="Arial" w:cs="Arial"/>
        </w:rPr>
      </w:pPr>
    </w:p>
    <w:p w14:paraId="18AD5A1F" w14:textId="77777777" w:rsidR="006E3E90" w:rsidRDefault="006E3E90" w:rsidP="00ED5B9F">
      <w:pPr>
        <w:spacing w:before="240"/>
        <w:ind w:left="851" w:right="119"/>
        <w:contextualSpacing/>
        <w:jc w:val="both"/>
        <w:rPr>
          <w:rFonts w:ascii="Arial" w:hAnsi="Arial" w:cs="Arial"/>
        </w:rPr>
      </w:pPr>
    </w:p>
    <w:p w14:paraId="4D671633" w14:textId="77777777" w:rsidR="006E3E90" w:rsidRPr="005E2379" w:rsidRDefault="006E3E90" w:rsidP="00ED5B9F">
      <w:pPr>
        <w:spacing w:before="240"/>
        <w:ind w:left="851" w:right="119"/>
        <w:contextualSpacing/>
        <w:jc w:val="both"/>
        <w:rPr>
          <w:rFonts w:ascii="Arial" w:hAnsi="Arial" w:cs="Arial"/>
        </w:rPr>
      </w:pPr>
    </w:p>
    <w:p w14:paraId="06CB928D" w14:textId="77777777" w:rsidR="00ED5B9F" w:rsidRPr="005E2379" w:rsidRDefault="00ED5B9F" w:rsidP="00ED5B9F">
      <w:pPr>
        <w:numPr>
          <w:ilvl w:val="1"/>
          <w:numId w:val="4"/>
        </w:numPr>
        <w:spacing w:before="240"/>
        <w:ind w:left="851" w:right="119" w:hanging="425"/>
        <w:contextualSpacing/>
        <w:jc w:val="both"/>
        <w:rPr>
          <w:rFonts w:ascii="Arial" w:hAnsi="Arial" w:cs="Arial"/>
        </w:rPr>
      </w:pPr>
      <w:r w:rsidRPr="005E2379">
        <w:rPr>
          <w:rFonts w:ascii="Arial" w:hAnsi="Arial" w:cs="Arial"/>
        </w:rPr>
        <w:t>Quality Assessment</w:t>
      </w:r>
    </w:p>
    <w:p w14:paraId="4AC1CD8A" w14:textId="77777777" w:rsidR="00ED5B9F" w:rsidRPr="005E2379" w:rsidRDefault="00ED5B9F" w:rsidP="00ED5B9F">
      <w:pPr>
        <w:spacing w:before="240"/>
        <w:ind w:left="786" w:right="119"/>
        <w:contextualSpacing/>
        <w:jc w:val="both"/>
        <w:rPr>
          <w:rFonts w:ascii="Arial" w:hAnsi="Arial" w:cs="Arial"/>
        </w:rPr>
      </w:pPr>
    </w:p>
    <w:p w14:paraId="07F70852" w14:textId="77777777" w:rsidR="007433E9" w:rsidRDefault="00ED5B9F" w:rsidP="00ED5B9F">
      <w:pPr>
        <w:spacing w:before="240"/>
        <w:ind w:left="851" w:right="119"/>
        <w:contextualSpacing/>
        <w:jc w:val="both"/>
        <w:rPr>
          <w:rFonts w:ascii="Arial" w:hAnsi="Arial" w:cs="Arial"/>
        </w:rPr>
      </w:pPr>
      <w:r w:rsidRPr="005E2379">
        <w:rPr>
          <w:rFonts w:ascii="Arial" w:hAnsi="Arial" w:cs="Arial"/>
        </w:rPr>
        <w:t xml:space="preserve">Quality will account </w:t>
      </w:r>
      <w:r w:rsidRPr="00A64FAE">
        <w:rPr>
          <w:rFonts w:ascii="Arial" w:hAnsi="Arial" w:cs="Arial"/>
        </w:rPr>
        <w:t>for</w:t>
      </w:r>
      <w:r w:rsidR="000B52DC" w:rsidRPr="00A64FAE">
        <w:rPr>
          <w:rFonts w:ascii="Arial" w:hAnsi="Arial" w:cs="Arial"/>
        </w:rPr>
        <w:t xml:space="preserve"> </w:t>
      </w:r>
      <w:r w:rsidR="00602935" w:rsidRPr="00A64FAE">
        <w:rPr>
          <w:rFonts w:ascii="Arial" w:hAnsi="Arial" w:cs="Arial"/>
        </w:rPr>
        <w:t>6</w:t>
      </w:r>
      <w:r w:rsidR="006561F3" w:rsidRPr="00A64FAE">
        <w:rPr>
          <w:rFonts w:ascii="Arial" w:hAnsi="Arial" w:cs="Arial"/>
        </w:rPr>
        <w:t>0</w:t>
      </w:r>
      <w:r w:rsidRPr="00A64FAE">
        <w:rPr>
          <w:rFonts w:ascii="Arial" w:hAnsi="Arial" w:cs="Arial"/>
        </w:rPr>
        <w:t xml:space="preserve">% </w:t>
      </w:r>
      <w:r w:rsidRPr="005E2379">
        <w:rPr>
          <w:rFonts w:ascii="Arial" w:hAnsi="Arial" w:cs="Arial"/>
        </w:rPr>
        <w:t>of the quotation evaluation. The quality assessment will be carried out on the quality questions/</w:t>
      </w:r>
      <w:r w:rsidR="00B8541B">
        <w:rPr>
          <w:rFonts w:ascii="Arial" w:hAnsi="Arial" w:cs="Arial"/>
        </w:rPr>
        <w:t xml:space="preserve"> </w:t>
      </w:r>
      <w:r w:rsidRPr="005E2379">
        <w:rPr>
          <w:rFonts w:ascii="Arial" w:hAnsi="Arial" w:cs="Arial"/>
        </w:rPr>
        <w:t xml:space="preserve">method statements. </w:t>
      </w:r>
      <w:r w:rsidR="00A44CEF">
        <w:rPr>
          <w:rFonts w:ascii="Arial" w:hAnsi="Arial" w:cs="Arial"/>
        </w:rPr>
        <w:t xml:space="preserve">The </w:t>
      </w:r>
      <w:r w:rsidR="0019419E">
        <w:rPr>
          <w:rFonts w:ascii="Arial" w:hAnsi="Arial" w:cs="Arial"/>
        </w:rPr>
        <w:t>Fund</w:t>
      </w:r>
      <w:r w:rsidR="00A44CEF">
        <w:rPr>
          <w:rFonts w:ascii="Arial" w:hAnsi="Arial" w:cs="Arial"/>
        </w:rPr>
        <w:t xml:space="preserve"> will</w:t>
      </w:r>
      <w:r w:rsidRPr="005E2379">
        <w:rPr>
          <w:rFonts w:ascii="Arial" w:hAnsi="Arial" w:cs="Arial"/>
        </w:rPr>
        <w:t xml:space="preserve"> </w:t>
      </w:r>
      <w:r w:rsidR="00A44CEF">
        <w:rPr>
          <w:rFonts w:ascii="Arial" w:hAnsi="Arial" w:cs="Arial"/>
        </w:rPr>
        <w:t>score Quality in accordance with the table set out in 4.2 above. A max score of 4 will achieve a 100% rate x the set weighting whereas a score of 2 would achieve a 50% rate x the set weighting.</w:t>
      </w:r>
      <w:r w:rsidR="00AC03A3">
        <w:rPr>
          <w:rFonts w:ascii="Arial" w:hAnsi="Arial" w:cs="Arial"/>
        </w:rPr>
        <w:t xml:space="preserve"> </w:t>
      </w:r>
      <w:r w:rsidR="007433E9">
        <w:rPr>
          <w:rFonts w:ascii="Arial" w:hAnsi="Arial" w:cs="Arial"/>
        </w:rPr>
        <w:t>Increments are set at 0.1.</w:t>
      </w:r>
    </w:p>
    <w:p w14:paraId="2B06D575" w14:textId="77777777" w:rsidR="007433E9" w:rsidRDefault="007433E9" w:rsidP="00ED5B9F">
      <w:pPr>
        <w:spacing w:before="240"/>
        <w:ind w:left="851" w:right="119"/>
        <w:contextualSpacing/>
        <w:jc w:val="both"/>
        <w:rPr>
          <w:rFonts w:ascii="Arial" w:hAnsi="Arial" w:cs="Arial"/>
        </w:rPr>
      </w:pPr>
    </w:p>
    <w:p w14:paraId="4037AEAA" w14:textId="78A03D81" w:rsidR="00ED5B9F" w:rsidRPr="005E2379" w:rsidRDefault="00AC03A3" w:rsidP="00ED5B9F">
      <w:pPr>
        <w:spacing w:before="240"/>
        <w:ind w:left="851" w:right="119"/>
        <w:contextualSpacing/>
        <w:jc w:val="both"/>
        <w:rPr>
          <w:rFonts w:ascii="Arial" w:hAnsi="Arial" w:cs="Arial"/>
        </w:rPr>
      </w:pPr>
      <w:r>
        <w:rPr>
          <w:rFonts w:ascii="Arial" w:hAnsi="Arial" w:cs="Arial"/>
        </w:rPr>
        <w:t xml:space="preserve">Each </w:t>
      </w:r>
      <w:r w:rsidR="0019419E">
        <w:rPr>
          <w:rFonts w:ascii="Arial" w:hAnsi="Arial" w:cs="Arial"/>
        </w:rPr>
        <w:t>Fund</w:t>
      </w:r>
      <w:r w:rsidR="004F78F3">
        <w:rPr>
          <w:rFonts w:ascii="Arial" w:hAnsi="Arial" w:cs="Arial"/>
        </w:rPr>
        <w:t xml:space="preserve"> staff Evaluator (maximum of 3</w:t>
      </w:r>
      <w:r>
        <w:rPr>
          <w:rFonts w:ascii="Arial" w:hAnsi="Arial" w:cs="Arial"/>
        </w:rPr>
        <w:t xml:space="preserve"> Evaluators per project) will score independently. Subsequently a Moderator team will review and address any rogue scoring</w:t>
      </w:r>
      <w:r w:rsidR="00F86D76">
        <w:rPr>
          <w:rFonts w:ascii="Arial" w:hAnsi="Arial" w:cs="Arial"/>
        </w:rPr>
        <w:t xml:space="preserve"> between Evaluators</w:t>
      </w:r>
      <w:r w:rsidR="00ED5B9F" w:rsidRPr="005E2379">
        <w:rPr>
          <w:rFonts w:ascii="Arial" w:hAnsi="Arial" w:cs="Arial"/>
        </w:rPr>
        <w:t xml:space="preserve">.  </w:t>
      </w:r>
    </w:p>
    <w:p w14:paraId="33347C56" w14:textId="77777777" w:rsidR="00ED5B9F" w:rsidRPr="005E2379" w:rsidRDefault="00ED5B9F" w:rsidP="00ED5B9F">
      <w:pPr>
        <w:spacing w:before="240"/>
        <w:ind w:left="851" w:right="119"/>
        <w:contextualSpacing/>
        <w:jc w:val="both"/>
        <w:rPr>
          <w:rFonts w:ascii="Arial" w:hAnsi="Arial" w:cs="Arial"/>
        </w:rPr>
      </w:pPr>
    </w:p>
    <w:p w14:paraId="7F92BB24" w14:textId="77777777" w:rsidR="00ED5B9F" w:rsidRPr="005E2379" w:rsidRDefault="00ED5B9F" w:rsidP="00ED5B9F">
      <w:pPr>
        <w:spacing w:before="240"/>
        <w:ind w:left="851" w:right="119"/>
        <w:contextualSpacing/>
        <w:jc w:val="both"/>
        <w:rPr>
          <w:rFonts w:ascii="Arial" w:hAnsi="Arial" w:cs="Arial"/>
        </w:rPr>
      </w:pPr>
      <w:r w:rsidRPr="005E2379">
        <w:rPr>
          <w:rFonts w:ascii="Arial" w:hAnsi="Arial" w:cs="Arial"/>
        </w:rPr>
        <w:t xml:space="preserve">Firms who score </w:t>
      </w:r>
      <w:r w:rsidR="00F86D76">
        <w:rPr>
          <w:rFonts w:ascii="Arial" w:hAnsi="Arial" w:cs="Arial"/>
        </w:rPr>
        <w:t xml:space="preserve">2 </w:t>
      </w:r>
      <w:r w:rsidR="006561F3">
        <w:rPr>
          <w:rFonts w:ascii="Arial" w:hAnsi="Arial" w:cs="Arial"/>
        </w:rPr>
        <w:t>or more in</w:t>
      </w:r>
      <w:r w:rsidRPr="005E2379">
        <w:rPr>
          <w:rFonts w:ascii="Arial" w:hAnsi="Arial" w:cs="Arial"/>
        </w:rPr>
        <w:t xml:space="preserve"> the quality marks may be invited to attend a clarification interview in order to discuss points included in the written proposals. The points discussed may result in scores being adjusted either up or down. </w:t>
      </w:r>
    </w:p>
    <w:p w14:paraId="3B22545B" w14:textId="77777777" w:rsidR="00ED5B9F" w:rsidRPr="005E2379" w:rsidRDefault="00ED5B9F" w:rsidP="00ED5B9F">
      <w:pPr>
        <w:spacing w:before="240"/>
        <w:ind w:left="851" w:right="119"/>
        <w:contextualSpacing/>
        <w:jc w:val="both"/>
        <w:rPr>
          <w:rFonts w:ascii="Arial" w:hAnsi="Arial" w:cs="Arial"/>
        </w:rPr>
      </w:pPr>
    </w:p>
    <w:p w14:paraId="2F0AFFB3" w14:textId="77777777" w:rsidR="00ED5B9F" w:rsidRPr="005E2379" w:rsidRDefault="00ED5B9F" w:rsidP="00ED5B9F">
      <w:pPr>
        <w:spacing w:before="240"/>
        <w:ind w:left="851" w:right="119"/>
        <w:contextualSpacing/>
        <w:jc w:val="both"/>
        <w:rPr>
          <w:rFonts w:ascii="Arial" w:hAnsi="Arial" w:cs="Arial"/>
        </w:rPr>
      </w:pPr>
      <w:r w:rsidRPr="005E2379">
        <w:rPr>
          <w:rFonts w:ascii="Arial" w:hAnsi="Arial" w:cs="Arial"/>
        </w:rPr>
        <w:t>Where a response to any question is given a score of nil, (0), the tender may be discounted in its entirety and take no further part in the process.</w:t>
      </w:r>
    </w:p>
    <w:p w14:paraId="54004B4B" w14:textId="77777777" w:rsidR="00ED5B9F" w:rsidRPr="005E2379" w:rsidRDefault="00ED5B9F" w:rsidP="00ED5B9F">
      <w:pPr>
        <w:spacing w:before="240"/>
        <w:ind w:left="786"/>
        <w:contextualSpacing/>
        <w:jc w:val="both"/>
        <w:rPr>
          <w:rFonts w:ascii="Arial" w:hAnsi="Arial" w:cs="Arial"/>
        </w:rPr>
      </w:pPr>
    </w:p>
    <w:p w14:paraId="2A557136" w14:textId="77777777" w:rsidR="00ED5B9F" w:rsidRPr="005E2379" w:rsidRDefault="00ED5B9F" w:rsidP="00ED5B9F">
      <w:pPr>
        <w:numPr>
          <w:ilvl w:val="1"/>
          <w:numId w:val="5"/>
        </w:numPr>
        <w:spacing w:before="240" w:after="0"/>
        <w:ind w:left="851" w:hanging="425"/>
        <w:contextualSpacing/>
        <w:jc w:val="both"/>
        <w:rPr>
          <w:rFonts w:ascii="Arial" w:hAnsi="Arial" w:cs="Arial"/>
        </w:rPr>
      </w:pPr>
      <w:r w:rsidRPr="005E2379">
        <w:rPr>
          <w:rFonts w:ascii="Arial" w:hAnsi="Arial" w:cs="Arial"/>
        </w:rPr>
        <w:t>Stage 4 – Price Summary</w:t>
      </w:r>
    </w:p>
    <w:p w14:paraId="2AE4ECDA" w14:textId="77777777" w:rsidR="00ED5B9F" w:rsidRPr="005E2379" w:rsidRDefault="00ED5B9F" w:rsidP="00ED5B9F">
      <w:pPr>
        <w:spacing w:before="240" w:after="0"/>
        <w:ind w:left="786"/>
        <w:contextualSpacing/>
        <w:jc w:val="both"/>
        <w:rPr>
          <w:rFonts w:ascii="Arial" w:hAnsi="Arial" w:cs="Arial"/>
        </w:rPr>
      </w:pPr>
    </w:p>
    <w:tbl>
      <w:tblPr>
        <w:tblStyle w:val="TableGrid2"/>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379"/>
        <w:gridCol w:w="2126"/>
      </w:tblGrid>
      <w:tr w:rsidR="00ED5B9F" w:rsidRPr="005E2379" w14:paraId="42D2FC3C" w14:textId="77777777" w:rsidTr="009303C2">
        <w:trPr>
          <w:trHeight w:val="340"/>
        </w:trPr>
        <w:tc>
          <w:tcPr>
            <w:tcW w:w="6379" w:type="dxa"/>
            <w:shd w:val="clear" w:color="auto" w:fill="F2F2F2" w:themeFill="background1" w:themeFillShade="F2"/>
            <w:vAlign w:val="center"/>
          </w:tcPr>
          <w:p w14:paraId="2B5F1E92" w14:textId="77777777" w:rsidR="00ED5B9F" w:rsidRPr="002B348A" w:rsidRDefault="00ED5B9F" w:rsidP="00ED5B9F">
            <w:pPr>
              <w:ind w:right="119"/>
              <w:rPr>
                <w:rFonts w:ascii="Arial" w:hAnsi="Arial" w:cs="Arial"/>
              </w:rPr>
            </w:pPr>
            <w:r w:rsidRPr="002B348A">
              <w:rPr>
                <w:rFonts w:ascii="Arial" w:hAnsi="Arial" w:cs="Arial"/>
              </w:rPr>
              <w:t xml:space="preserve">Price Criteria </w:t>
            </w:r>
            <w:r w:rsidR="00602935" w:rsidRPr="002B348A">
              <w:rPr>
                <w:rFonts w:ascii="Arial" w:hAnsi="Arial" w:cs="Arial"/>
              </w:rPr>
              <w:t>4</w:t>
            </w:r>
            <w:r w:rsidR="00404673" w:rsidRPr="002B348A">
              <w:rPr>
                <w:rFonts w:ascii="Arial" w:hAnsi="Arial" w:cs="Arial"/>
              </w:rPr>
              <w:t>0</w:t>
            </w:r>
            <w:r w:rsidRPr="002B348A">
              <w:rPr>
                <w:rFonts w:ascii="Arial" w:hAnsi="Arial" w:cs="Arial"/>
              </w:rPr>
              <w:t>%</w:t>
            </w:r>
          </w:p>
        </w:tc>
        <w:tc>
          <w:tcPr>
            <w:tcW w:w="2126" w:type="dxa"/>
            <w:shd w:val="clear" w:color="auto" w:fill="F2F2F2" w:themeFill="background1" w:themeFillShade="F2"/>
            <w:vAlign w:val="center"/>
          </w:tcPr>
          <w:p w14:paraId="7B24836E" w14:textId="77777777" w:rsidR="00ED5B9F" w:rsidRPr="002B348A" w:rsidRDefault="00ED5B9F" w:rsidP="00ED5B9F">
            <w:pPr>
              <w:ind w:right="119"/>
              <w:rPr>
                <w:rFonts w:ascii="Arial" w:hAnsi="Arial" w:cs="Arial"/>
              </w:rPr>
            </w:pPr>
            <w:r w:rsidRPr="002B348A">
              <w:rPr>
                <w:rFonts w:ascii="Arial" w:hAnsi="Arial" w:cs="Arial"/>
              </w:rPr>
              <w:t xml:space="preserve">Sub-Weighting </w:t>
            </w:r>
          </w:p>
        </w:tc>
      </w:tr>
      <w:tr w:rsidR="00F86D76" w:rsidRPr="005E2379" w14:paraId="4BF1F744" w14:textId="77777777" w:rsidTr="009303C2">
        <w:trPr>
          <w:trHeight w:val="340"/>
        </w:trPr>
        <w:tc>
          <w:tcPr>
            <w:tcW w:w="6379" w:type="dxa"/>
            <w:vAlign w:val="center"/>
          </w:tcPr>
          <w:p w14:paraId="33236B94" w14:textId="079F9B23" w:rsidR="00F86D76" w:rsidRPr="002B348A" w:rsidRDefault="00F86D76" w:rsidP="006E6B62">
            <w:pPr>
              <w:ind w:right="119"/>
              <w:rPr>
                <w:rFonts w:ascii="Arial" w:hAnsi="Arial" w:cs="Arial"/>
              </w:rPr>
            </w:pPr>
            <w:r w:rsidRPr="002B348A">
              <w:rPr>
                <w:rFonts w:ascii="Arial" w:hAnsi="Arial" w:cs="Arial"/>
              </w:rPr>
              <w:t xml:space="preserve">A   </w:t>
            </w:r>
            <w:r w:rsidR="00C17AE2" w:rsidRPr="002B348A">
              <w:rPr>
                <w:rFonts w:ascii="Arial" w:hAnsi="Arial" w:cs="Arial"/>
              </w:rPr>
              <w:t>Business &amp; Fulltime Employee</w:t>
            </w:r>
            <w:r w:rsidRPr="002B348A">
              <w:rPr>
                <w:rFonts w:ascii="Arial" w:hAnsi="Arial" w:cs="Arial"/>
              </w:rPr>
              <w:t xml:space="preserve"> </w:t>
            </w:r>
            <w:r w:rsidR="006E6B62" w:rsidRPr="002B348A">
              <w:rPr>
                <w:rFonts w:ascii="Arial" w:hAnsi="Arial" w:cs="Arial"/>
              </w:rPr>
              <w:t>Costs</w:t>
            </w:r>
            <w:r w:rsidR="00DC5BF0" w:rsidRPr="002B348A">
              <w:rPr>
                <w:rFonts w:ascii="Arial" w:hAnsi="Arial" w:cs="Arial"/>
              </w:rPr>
              <w:t xml:space="preserve"> (with breakdown)</w:t>
            </w:r>
          </w:p>
        </w:tc>
        <w:tc>
          <w:tcPr>
            <w:tcW w:w="2126" w:type="dxa"/>
            <w:vAlign w:val="center"/>
          </w:tcPr>
          <w:p w14:paraId="70E2E82D" w14:textId="5086BA00" w:rsidR="00F86D76" w:rsidRPr="002B348A" w:rsidRDefault="00717054" w:rsidP="00F86D76">
            <w:pPr>
              <w:spacing w:before="100" w:beforeAutospacing="1"/>
              <w:rPr>
                <w:rFonts w:ascii="Arial" w:eastAsia="Times New Roman" w:hAnsi="Arial" w:cs="Arial"/>
                <w:lang w:val="en" w:eastAsia="en-GB"/>
              </w:rPr>
            </w:pPr>
            <w:r w:rsidRPr="002B348A">
              <w:rPr>
                <w:rFonts w:ascii="Arial" w:eastAsia="Times New Roman" w:hAnsi="Arial" w:cs="Arial"/>
                <w:lang w:val="en" w:eastAsia="en-GB"/>
              </w:rPr>
              <w:t xml:space="preserve">Equal Total </w:t>
            </w:r>
            <w:r w:rsidR="00AF6458" w:rsidRPr="002B348A">
              <w:rPr>
                <w:rFonts w:ascii="Arial" w:eastAsia="Times New Roman" w:hAnsi="Arial" w:cs="Arial"/>
                <w:lang w:val="en" w:eastAsia="en-GB"/>
              </w:rPr>
              <w:t>100</w:t>
            </w:r>
            <w:r w:rsidR="00F86D76" w:rsidRPr="002B348A">
              <w:rPr>
                <w:rFonts w:ascii="Arial" w:eastAsia="Times New Roman" w:hAnsi="Arial" w:cs="Arial"/>
                <w:lang w:val="en" w:eastAsia="en-GB"/>
              </w:rPr>
              <w:t>%</w:t>
            </w:r>
          </w:p>
        </w:tc>
      </w:tr>
      <w:tr w:rsidR="006E6B62" w:rsidRPr="005E2379" w14:paraId="36B304E2" w14:textId="77777777" w:rsidTr="009303C2">
        <w:trPr>
          <w:trHeight w:val="340"/>
        </w:trPr>
        <w:tc>
          <w:tcPr>
            <w:tcW w:w="6379" w:type="dxa"/>
            <w:vAlign w:val="center"/>
          </w:tcPr>
          <w:p w14:paraId="1CA7BB5B" w14:textId="77777777" w:rsidR="006E6B62" w:rsidRPr="002B348A" w:rsidRDefault="007433E9" w:rsidP="00AF6458">
            <w:pPr>
              <w:ind w:left="720" w:right="119"/>
              <w:rPr>
                <w:rFonts w:ascii="Arial" w:hAnsi="Arial" w:cs="Arial"/>
              </w:rPr>
            </w:pPr>
            <w:r w:rsidRPr="002B348A">
              <w:rPr>
                <w:rFonts w:ascii="Arial" w:hAnsi="Arial" w:cs="Arial"/>
              </w:rPr>
              <w:t>Overheads/ Office</w:t>
            </w:r>
          </w:p>
        </w:tc>
        <w:tc>
          <w:tcPr>
            <w:tcW w:w="2126" w:type="dxa"/>
            <w:vAlign w:val="center"/>
          </w:tcPr>
          <w:p w14:paraId="69CB48C1" w14:textId="75A4FA62" w:rsidR="006E6B62" w:rsidRPr="006E6B62" w:rsidRDefault="006E6B62" w:rsidP="006E6B62">
            <w:pPr>
              <w:spacing w:before="100" w:beforeAutospacing="1"/>
              <w:rPr>
                <w:rFonts w:ascii="Arial" w:eastAsia="Times New Roman" w:hAnsi="Arial" w:cs="Arial"/>
                <w:color w:val="FF0000"/>
                <w:lang w:val="en" w:eastAsia="en-GB"/>
              </w:rPr>
            </w:pPr>
          </w:p>
        </w:tc>
      </w:tr>
      <w:tr w:rsidR="006E6B62" w:rsidRPr="005E2379" w14:paraId="6FC1081E" w14:textId="77777777" w:rsidTr="009303C2">
        <w:trPr>
          <w:trHeight w:val="340"/>
        </w:trPr>
        <w:tc>
          <w:tcPr>
            <w:tcW w:w="6379" w:type="dxa"/>
            <w:vAlign w:val="center"/>
          </w:tcPr>
          <w:p w14:paraId="4AE72DF7" w14:textId="77777777" w:rsidR="006E6B62" w:rsidRPr="002B348A" w:rsidRDefault="007433E9" w:rsidP="00AF6458">
            <w:pPr>
              <w:ind w:left="720" w:right="119"/>
              <w:rPr>
                <w:rFonts w:ascii="Arial" w:hAnsi="Arial" w:cs="Arial"/>
              </w:rPr>
            </w:pPr>
            <w:r w:rsidRPr="002B348A">
              <w:rPr>
                <w:rFonts w:ascii="Arial" w:hAnsi="Arial" w:cs="Arial"/>
              </w:rPr>
              <w:t>Camera man</w:t>
            </w:r>
          </w:p>
        </w:tc>
        <w:tc>
          <w:tcPr>
            <w:tcW w:w="2126" w:type="dxa"/>
          </w:tcPr>
          <w:p w14:paraId="21DB2902" w14:textId="77777777" w:rsidR="006E6B62" w:rsidRDefault="006E6B62" w:rsidP="006E6B62"/>
        </w:tc>
      </w:tr>
      <w:tr w:rsidR="006E6B62" w:rsidRPr="005E2379" w14:paraId="12C8541C" w14:textId="77777777" w:rsidTr="009303C2">
        <w:trPr>
          <w:trHeight w:val="340"/>
        </w:trPr>
        <w:tc>
          <w:tcPr>
            <w:tcW w:w="6379" w:type="dxa"/>
            <w:vAlign w:val="center"/>
          </w:tcPr>
          <w:p w14:paraId="5B61514C" w14:textId="77777777" w:rsidR="006E6B62" w:rsidRPr="002B348A" w:rsidRDefault="007433E9" w:rsidP="00AF6458">
            <w:pPr>
              <w:ind w:left="720" w:right="119"/>
              <w:rPr>
                <w:rFonts w:ascii="Arial" w:hAnsi="Arial" w:cs="Arial"/>
              </w:rPr>
            </w:pPr>
            <w:r w:rsidRPr="002B348A">
              <w:rPr>
                <w:rFonts w:ascii="Arial" w:hAnsi="Arial" w:cs="Arial"/>
              </w:rPr>
              <w:t>Sound man</w:t>
            </w:r>
          </w:p>
        </w:tc>
        <w:tc>
          <w:tcPr>
            <w:tcW w:w="2126" w:type="dxa"/>
          </w:tcPr>
          <w:p w14:paraId="3F78A7C0" w14:textId="77777777" w:rsidR="006E6B62" w:rsidRDefault="006E6B62" w:rsidP="006E6B62"/>
        </w:tc>
      </w:tr>
      <w:tr w:rsidR="006E6B62" w:rsidRPr="005E2379" w14:paraId="5FAD724D" w14:textId="77777777" w:rsidTr="009303C2">
        <w:trPr>
          <w:trHeight w:val="340"/>
        </w:trPr>
        <w:tc>
          <w:tcPr>
            <w:tcW w:w="6379" w:type="dxa"/>
            <w:vAlign w:val="center"/>
          </w:tcPr>
          <w:p w14:paraId="2A4F641B" w14:textId="77777777" w:rsidR="006E6B62" w:rsidRPr="002B348A" w:rsidRDefault="007433E9" w:rsidP="00AF6458">
            <w:pPr>
              <w:ind w:left="720" w:right="119"/>
              <w:rPr>
                <w:rFonts w:ascii="Arial" w:hAnsi="Arial" w:cs="Arial"/>
              </w:rPr>
            </w:pPr>
            <w:r w:rsidRPr="002B348A">
              <w:rPr>
                <w:rFonts w:ascii="Arial" w:hAnsi="Arial" w:cs="Arial"/>
              </w:rPr>
              <w:t>Editor</w:t>
            </w:r>
          </w:p>
        </w:tc>
        <w:tc>
          <w:tcPr>
            <w:tcW w:w="2126" w:type="dxa"/>
          </w:tcPr>
          <w:p w14:paraId="42C0208C" w14:textId="77777777" w:rsidR="006E6B62" w:rsidRDefault="006E6B62" w:rsidP="006E6B62"/>
        </w:tc>
      </w:tr>
      <w:tr w:rsidR="006E6B62" w:rsidRPr="005E2379" w14:paraId="61BB549B" w14:textId="77777777" w:rsidTr="009303C2">
        <w:trPr>
          <w:trHeight w:val="340"/>
        </w:trPr>
        <w:tc>
          <w:tcPr>
            <w:tcW w:w="6379" w:type="dxa"/>
            <w:vAlign w:val="center"/>
          </w:tcPr>
          <w:p w14:paraId="1C06CCD7" w14:textId="39AFF755" w:rsidR="006E6B62" w:rsidRPr="002B348A" w:rsidRDefault="007433E9" w:rsidP="00D95B30">
            <w:pPr>
              <w:ind w:left="720" w:right="119"/>
              <w:rPr>
                <w:rFonts w:ascii="Arial" w:hAnsi="Arial" w:cs="Arial"/>
              </w:rPr>
            </w:pPr>
            <w:r w:rsidRPr="002B348A">
              <w:rPr>
                <w:rFonts w:ascii="Arial" w:hAnsi="Arial" w:cs="Arial"/>
              </w:rPr>
              <w:t>Project Manager</w:t>
            </w:r>
            <w:r w:rsidR="00B566F3" w:rsidRPr="002B348A">
              <w:rPr>
                <w:rFonts w:ascii="Arial" w:hAnsi="Arial" w:cs="Arial"/>
              </w:rPr>
              <w:t>/ Producer</w:t>
            </w:r>
          </w:p>
        </w:tc>
        <w:tc>
          <w:tcPr>
            <w:tcW w:w="2126" w:type="dxa"/>
          </w:tcPr>
          <w:p w14:paraId="4BED17EA" w14:textId="77777777" w:rsidR="006E6B62" w:rsidRDefault="006E6B62" w:rsidP="006E6B62"/>
        </w:tc>
      </w:tr>
      <w:tr w:rsidR="007433E9" w:rsidRPr="005E2379" w14:paraId="54FBD8C8" w14:textId="77777777" w:rsidTr="009303C2">
        <w:trPr>
          <w:trHeight w:val="340"/>
        </w:trPr>
        <w:tc>
          <w:tcPr>
            <w:tcW w:w="6379" w:type="dxa"/>
            <w:vAlign w:val="center"/>
          </w:tcPr>
          <w:p w14:paraId="6AA9AE06" w14:textId="77777777" w:rsidR="007433E9" w:rsidRPr="002B348A" w:rsidRDefault="007433E9" w:rsidP="00D95B30">
            <w:pPr>
              <w:ind w:left="720" w:right="119"/>
              <w:rPr>
                <w:rFonts w:ascii="Arial" w:hAnsi="Arial" w:cs="Arial"/>
              </w:rPr>
            </w:pPr>
            <w:r w:rsidRPr="002B348A">
              <w:rPr>
                <w:rFonts w:ascii="Arial" w:hAnsi="Arial" w:cs="Arial"/>
              </w:rPr>
              <w:lastRenderedPageBreak/>
              <w:t>Assistant</w:t>
            </w:r>
          </w:p>
        </w:tc>
        <w:tc>
          <w:tcPr>
            <w:tcW w:w="2126" w:type="dxa"/>
          </w:tcPr>
          <w:p w14:paraId="0A8615B8" w14:textId="77777777" w:rsidR="007433E9" w:rsidRDefault="007433E9" w:rsidP="006E6B62"/>
        </w:tc>
      </w:tr>
      <w:tr w:rsidR="007433E9" w:rsidRPr="005E2379" w14:paraId="4C9208DD" w14:textId="77777777" w:rsidTr="009303C2">
        <w:trPr>
          <w:trHeight w:val="340"/>
        </w:trPr>
        <w:tc>
          <w:tcPr>
            <w:tcW w:w="6379" w:type="dxa"/>
            <w:vAlign w:val="center"/>
          </w:tcPr>
          <w:p w14:paraId="5CB85F8C" w14:textId="77777777" w:rsidR="007433E9" w:rsidRPr="002B348A" w:rsidRDefault="007433E9" w:rsidP="00D95B30">
            <w:pPr>
              <w:ind w:left="720" w:right="119"/>
              <w:rPr>
                <w:rFonts w:ascii="Arial" w:hAnsi="Arial" w:cs="Arial"/>
              </w:rPr>
            </w:pPr>
            <w:r w:rsidRPr="002B348A">
              <w:rPr>
                <w:rFonts w:ascii="Arial" w:hAnsi="Arial" w:cs="Arial"/>
              </w:rPr>
              <w:t>Runner</w:t>
            </w:r>
          </w:p>
        </w:tc>
        <w:tc>
          <w:tcPr>
            <w:tcW w:w="2126" w:type="dxa"/>
          </w:tcPr>
          <w:p w14:paraId="28367778" w14:textId="77777777" w:rsidR="007433E9" w:rsidRDefault="007433E9" w:rsidP="006E6B62"/>
        </w:tc>
      </w:tr>
      <w:tr w:rsidR="007433E9" w:rsidRPr="005E2379" w14:paraId="146C1F1E" w14:textId="77777777" w:rsidTr="009303C2">
        <w:trPr>
          <w:trHeight w:val="340"/>
        </w:trPr>
        <w:tc>
          <w:tcPr>
            <w:tcW w:w="6379" w:type="dxa"/>
            <w:vAlign w:val="center"/>
          </w:tcPr>
          <w:p w14:paraId="4DD32BFE" w14:textId="77777777" w:rsidR="00C17AE2" w:rsidRPr="002B348A" w:rsidRDefault="00C17AE2" w:rsidP="00C17AE2">
            <w:pPr>
              <w:ind w:right="119"/>
              <w:rPr>
                <w:rFonts w:ascii="Arial" w:hAnsi="Arial" w:cs="Arial"/>
              </w:rPr>
            </w:pPr>
            <w:r w:rsidRPr="002B348A">
              <w:rPr>
                <w:rFonts w:ascii="Arial" w:hAnsi="Arial" w:cs="Arial"/>
              </w:rPr>
              <w:t>B   Costs</w:t>
            </w:r>
            <w:r w:rsidR="007433E9" w:rsidRPr="002B348A">
              <w:rPr>
                <w:rFonts w:ascii="Arial" w:hAnsi="Arial" w:cs="Arial"/>
              </w:rPr>
              <w:t xml:space="preserve"> Per Hour </w:t>
            </w:r>
            <w:r w:rsidRPr="002B348A">
              <w:rPr>
                <w:rFonts w:ascii="Arial" w:hAnsi="Arial" w:cs="Arial"/>
              </w:rPr>
              <w:t xml:space="preserve">of Non-Fulltime Employees &amp; Costs for     </w:t>
            </w:r>
          </w:p>
          <w:p w14:paraId="4CFB828B" w14:textId="1FE6A595" w:rsidR="007433E9" w:rsidRPr="002B348A" w:rsidRDefault="00C17AE2" w:rsidP="00C17AE2">
            <w:pPr>
              <w:ind w:right="119"/>
              <w:rPr>
                <w:rFonts w:ascii="Arial" w:hAnsi="Arial" w:cs="Arial"/>
              </w:rPr>
            </w:pPr>
            <w:r w:rsidRPr="002B348A">
              <w:rPr>
                <w:rFonts w:ascii="Arial" w:hAnsi="Arial" w:cs="Arial"/>
              </w:rPr>
              <w:t xml:space="preserve">     Filming &amp; Production</w:t>
            </w:r>
          </w:p>
        </w:tc>
        <w:tc>
          <w:tcPr>
            <w:tcW w:w="2126" w:type="dxa"/>
          </w:tcPr>
          <w:p w14:paraId="67CBE70F" w14:textId="77777777" w:rsidR="007433E9" w:rsidRDefault="007433E9" w:rsidP="006E6B62"/>
        </w:tc>
      </w:tr>
      <w:tr w:rsidR="00C17AE2" w:rsidRPr="005E2379" w14:paraId="3D5949A3" w14:textId="77777777" w:rsidTr="009303C2">
        <w:trPr>
          <w:trHeight w:val="340"/>
        </w:trPr>
        <w:tc>
          <w:tcPr>
            <w:tcW w:w="6379" w:type="dxa"/>
            <w:vAlign w:val="center"/>
          </w:tcPr>
          <w:p w14:paraId="12F26E42" w14:textId="3C477C82" w:rsidR="00C17AE2" w:rsidRPr="002B348A" w:rsidRDefault="00B566F3" w:rsidP="00D95B30">
            <w:pPr>
              <w:ind w:left="720" w:right="119"/>
              <w:rPr>
                <w:rFonts w:ascii="Arial" w:hAnsi="Arial" w:cs="Arial"/>
              </w:rPr>
            </w:pPr>
            <w:r w:rsidRPr="002B348A">
              <w:rPr>
                <w:rFonts w:ascii="Arial" w:hAnsi="Arial" w:cs="Arial"/>
              </w:rPr>
              <w:t>Post Production</w:t>
            </w:r>
          </w:p>
        </w:tc>
        <w:tc>
          <w:tcPr>
            <w:tcW w:w="2126" w:type="dxa"/>
          </w:tcPr>
          <w:p w14:paraId="797CA1D4" w14:textId="77777777" w:rsidR="00C17AE2" w:rsidRDefault="00C17AE2" w:rsidP="006E6B62"/>
        </w:tc>
      </w:tr>
      <w:tr w:rsidR="00C17AE2" w:rsidRPr="005E2379" w14:paraId="1BDF1E8D" w14:textId="77777777" w:rsidTr="009303C2">
        <w:trPr>
          <w:trHeight w:val="340"/>
        </w:trPr>
        <w:tc>
          <w:tcPr>
            <w:tcW w:w="6379" w:type="dxa"/>
            <w:vAlign w:val="center"/>
          </w:tcPr>
          <w:p w14:paraId="256AC35D" w14:textId="22E39F47" w:rsidR="00C17AE2" w:rsidRPr="002B348A" w:rsidRDefault="00C17AE2" w:rsidP="00D95B30">
            <w:pPr>
              <w:ind w:left="720" w:right="119"/>
              <w:rPr>
                <w:rFonts w:ascii="Arial" w:hAnsi="Arial" w:cs="Arial"/>
              </w:rPr>
            </w:pPr>
            <w:r w:rsidRPr="002B348A">
              <w:rPr>
                <w:rFonts w:ascii="Arial" w:hAnsi="Arial" w:cs="Arial"/>
              </w:rPr>
              <w:t>Camera man</w:t>
            </w:r>
          </w:p>
        </w:tc>
        <w:tc>
          <w:tcPr>
            <w:tcW w:w="2126" w:type="dxa"/>
          </w:tcPr>
          <w:p w14:paraId="0BD595C3" w14:textId="77777777" w:rsidR="00C17AE2" w:rsidRDefault="00C17AE2" w:rsidP="006E6B62"/>
        </w:tc>
      </w:tr>
      <w:tr w:rsidR="00C17AE2" w:rsidRPr="005E2379" w14:paraId="6042D4D1" w14:textId="77777777" w:rsidTr="009303C2">
        <w:trPr>
          <w:trHeight w:val="340"/>
        </w:trPr>
        <w:tc>
          <w:tcPr>
            <w:tcW w:w="6379" w:type="dxa"/>
            <w:vAlign w:val="center"/>
          </w:tcPr>
          <w:p w14:paraId="59A3D05A" w14:textId="11622B95" w:rsidR="00C17AE2" w:rsidRPr="002B348A" w:rsidRDefault="00C17AE2" w:rsidP="00C17AE2">
            <w:pPr>
              <w:ind w:left="720" w:right="119"/>
              <w:rPr>
                <w:rFonts w:ascii="Arial" w:hAnsi="Arial" w:cs="Arial"/>
              </w:rPr>
            </w:pPr>
            <w:r w:rsidRPr="002B348A">
              <w:rPr>
                <w:rFonts w:ascii="Arial" w:hAnsi="Arial" w:cs="Arial"/>
              </w:rPr>
              <w:t>Sound man</w:t>
            </w:r>
          </w:p>
        </w:tc>
        <w:tc>
          <w:tcPr>
            <w:tcW w:w="2126" w:type="dxa"/>
          </w:tcPr>
          <w:p w14:paraId="7C7CF152" w14:textId="77777777" w:rsidR="00C17AE2" w:rsidRDefault="00C17AE2" w:rsidP="006E6B62"/>
        </w:tc>
      </w:tr>
      <w:tr w:rsidR="00C17AE2" w:rsidRPr="005E2379" w14:paraId="07B39C9E" w14:textId="77777777" w:rsidTr="009303C2">
        <w:trPr>
          <w:trHeight w:val="340"/>
        </w:trPr>
        <w:tc>
          <w:tcPr>
            <w:tcW w:w="6379" w:type="dxa"/>
            <w:vAlign w:val="center"/>
          </w:tcPr>
          <w:p w14:paraId="7EEB43D8" w14:textId="7E2E9CDC" w:rsidR="00C17AE2" w:rsidRPr="002B348A" w:rsidRDefault="00C17AE2" w:rsidP="00D95B30">
            <w:pPr>
              <w:ind w:left="720" w:right="119"/>
              <w:rPr>
                <w:rFonts w:ascii="Arial" w:hAnsi="Arial" w:cs="Arial"/>
              </w:rPr>
            </w:pPr>
            <w:r w:rsidRPr="002B348A">
              <w:rPr>
                <w:rFonts w:ascii="Arial" w:hAnsi="Arial" w:cs="Arial"/>
              </w:rPr>
              <w:t>Editor</w:t>
            </w:r>
          </w:p>
        </w:tc>
        <w:tc>
          <w:tcPr>
            <w:tcW w:w="2126" w:type="dxa"/>
          </w:tcPr>
          <w:p w14:paraId="2296A138" w14:textId="77777777" w:rsidR="00C17AE2" w:rsidRDefault="00C17AE2" w:rsidP="006E6B62"/>
        </w:tc>
      </w:tr>
      <w:tr w:rsidR="00C17AE2" w:rsidRPr="005E2379" w14:paraId="2109C8CB" w14:textId="77777777" w:rsidTr="009303C2">
        <w:trPr>
          <w:trHeight w:val="340"/>
        </w:trPr>
        <w:tc>
          <w:tcPr>
            <w:tcW w:w="6379" w:type="dxa"/>
            <w:vAlign w:val="center"/>
          </w:tcPr>
          <w:p w14:paraId="108C0084" w14:textId="5D44AACB" w:rsidR="00C17AE2" w:rsidRPr="002B348A" w:rsidRDefault="00C17AE2" w:rsidP="00D95B30">
            <w:pPr>
              <w:ind w:left="720" w:right="119"/>
              <w:rPr>
                <w:rFonts w:ascii="Arial" w:hAnsi="Arial" w:cs="Arial"/>
              </w:rPr>
            </w:pPr>
            <w:r w:rsidRPr="002B348A">
              <w:rPr>
                <w:rFonts w:ascii="Arial" w:hAnsi="Arial" w:cs="Arial"/>
              </w:rPr>
              <w:t>Project Manager</w:t>
            </w:r>
          </w:p>
        </w:tc>
        <w:tc>
          <w:tcPr>
            <w:tcW w:w="2126" w:type="dxa"/>
          </w:tcPr>
          <w:p w14:paraId="65FC7462" w14:textId="77777777" w:rsidR="00C17AE2" w:rsidRDefault="00C17AE2" w:rsidP="006E6B62"/>
        </w:tc>
      </w:tr>
      <w:tr w:rsidR="00C17AE2" w:rsidRPr="005E2379" w14:paraId="7ECF40D0" w14:textId="77777777" w:rsidTr="009303C2">
        <w:trPr>
          <w:trHeight w:val="340"/>
        </w:trPr>
        <w:tc>
          <w:tcPr>
            <w:tcW w:w="6379" w:type="dxa"/>
            <w:vAlign w:val="center"/>
          </w:tcPr>
          <w:p w14:paraId="0F68CA86" w14:textId="2E5905CA" w:rsidR="00C17AE2" w:rsidRPr="002B348A" w:rsidRDefault="00C17AE2" w:rsidP="00D95B30">
            <w:pPr>
              <w:ind w:left="720" w:right="119"/>
              <w:rPr>
                <w:rFonts w:ascii="Arial" w:hAnsi="Arial" w:cs="Arial"/>
              </w:rPr>
            </w:pPr>
            <w:r w:rsidRPr="002B348A">
              <w:rPr>
                <w:rFonts w:ascii="Arial" w:hAnsi="Arial" w:cs="Arial"/>
              </w:rPr>
              <w:t>Assistant</w:t>
            </w:r>
          </w:p>
        </w:tc>
        <w:tc>
          <w:tcPr>
            <w:tcW w:w="2126" w:type="dxa"/>
          </w:tcPr>
          <w:p w14:paraId="422E21B0" w14:textId="77777777" w:rsidR="00C17AE2" w:rsidRDefault="00C17AE2" w:rsidP="006E6B62"/>
        </w:tc>
      </w:tr>
      <w:tr w:rsidR="00C17AE2" w:rsidRPr="005E2379" w14:paraId="66FBC0BB" w14:textId="77777777" w:rsidTr="009303C2">
        <w:trPr>
          <w:trHeight w:val="340"/>
        </w:trPr>
        <w:tc>
          <w:tcPr>
            <w:tcW w:w="6379" w:type="dxa"/>
            <w:vAlign w:val="center"/>
          </w:tcPr>
          <w:p w14:paraId="6FF670A2" w14:textId="283FDA45" w:rsidR="00C17AE2" w:rsidRPr="002B348A" w:rsidRDefault="00C17AE2" w:rsidP="00C17AE2">
            <w:pPr>
              <w:ind w:left="720" w:right="119"/>
              <w:rPr>
                <w:rFonts w:ascii="Arial" w:hAnsi="Arial" w:cs="Arial"/>
              </w:rPr>
            </w:pPr>
            <w:r w:rsidRPr="002B348A">
              <w:rPr>
                <w:rFonts w:ascii="Arial" w:hAnsi="Arial" w:cs="Arial"/>
              </w:rPr>
              <w:t>Runner</w:t>
            </w:r>
          </w:p>
        </w:tc>
        <w:tc>
          <w:tcPr>
            <w:tcW w:w="2126" w:type="dxa"/>
          </w:tcPr>
          <w:p w14:paraId="5C4BE778" w14:textId="77777777" w:rsidR="00C17AE2" w:rsidRDefault="00C17AE2" w:rsidP="006E6B62"/>
        </w:tc>
      </w:tr>
      <w:tr w:rsidR="00C17AE2" w:rsidRPr="005E2379" w14:paraId="641CF694" w14:textId="77777777" w:rsidTr="009303C2">
        <w:trPr>
          <w:trHeight w:val="340"/>
        </w:trPr>
        <w:tc>
          <w:tcPr>
            <w:tcW w:w="6379" w:type="dxa"/>
            <w:vAlign w:val="center"/>
          </w:tcPr>
          <w:p w14:paraId="61C7F2F5" w14:textId="3BED47A8" w:rsidR="00B566F3" w:rsidRPr="002B348A" w:rsidRDefault="00B566F3" w:rsidP="00B566F3">
            <w:pPr>
              <w:ind w:right="119"/>
              <w:rPr>
                <w:rFonts w:ascii="Arial" w:hAnsi="Arial" w:cs="Arial"/>
              </w:rPr>
            </w:pPr>
            <w:r w:rsidRPr="002B348A">
              <w:rPr>
                <w:rFonts w:ascii="Arial" w:hAnsi="Arial" w:cs="Arial"/>
              </w:rPr>
              <w:t>C</w:t>
            </w:r>
          </w:p>
          <w:p w14:paraId="631DB37A" w14:textId="296FC6C4" w:rsidR="00C17AE2" w:rsidRPr="002B348A" w:rsidRDefault="00C17AE2" w:rsidP="00B20A6B">
            <w:pPr>
              <w:ind w:left="720" w:right="119"/>
              <w:rPr>
                <w:rFonts w:ascii="Arial" w:hAnsi="Arial" w:cs="Arial"/>
              </w:rPr>
            </w:pPr>
            <w:r w:rsidRPr="002B348A">
              <w:rPr>
                <w:rFonts w:ascii="Arial" w:hAnsi="Arial" w:cs="Arial"/>
              </w:rPr>
              <w:t>Anticipated production Costs based on filming &amp;</w:t>
            </w:r>
            <w:r w:rsidR="00717054" w:rsidRPr="002B348A">
              <w:rPr>
                <w:rFonts w:ascii="Arial" w:hAnsi="Arial" w:cs="Arial"/>
              </w:rPr>
              <w:t xml:space="preserve"> </w:t>
            </w:r>
            <w:r w:rsidRPr="002B348A">
              <w:rPr>
                <w:rFonts w:ascii="Arial" w:hAnsi="Arial" w:cs="Arial"/>
              </w:rPr>
              <w:t>production of a 3-minute film at a local Heritage site, including two interviews and three vox pops with</w:t>
            </w:r>
            <w:r w:rsidR="00B20A6B">
              <w:rPr>
                <w:rFonts w:ascii="Arial" w:hAnsi="Arial" w:cs="Arial"/>
              </w:rPr>
              <w:t xml:space="preserve"> members of the</w:t>
            </w:r>
            <w:r w:rsidRPr="002B348A">
              <w:rPr>
                <w:rFonts w:ascii="Arial" w:hAnsi="Arial" w:cs="Arial"/>
              </w:rPr>
              <w:t xml:space="preserve"> public on site. Allow for finished film</w:t>
            </w:r>
            <w:r w:rsidR="0083654B" w:rsidRPr="002B348A">
              <w:rPr>
                <w:rFonts w:ascii="Arial" w:hAnsi="Arial" w:cs="Arial"/>
              </w:rPr>
              <w:t xml:space="preserve"> </w:t>
            </w:r>
            <w:r w:rsidRPr="002B348A">
              <w:rPr>
                <w:rFonts w:ascii="Arial" w:hAnsi="Arial" w:cs="Arial"/>
              </w:rPr>
              <w:t>&amp; additional short “vine” for social media use</w:t>
            </w:r>
          </w:p>
        </w:tc>
        <w:tc>
          <w:tcPr>
            <w:tcW w:w="2126" w:type="dxa"/>
          </w:tcPr>
          <w:p w14:paraId="057B3E98" w14:textId="77777777" w:rsidR="00C17AE2" w:rsidRDefault="00C17AE2" w:rsidP="006E6B62"/>
        </w:tc>
      </w:tr>
      <w:tr w:rsidR="00C17AE2" w:rsidRPr="005E2379" w14:paraId="20C103B5" w14:textId="77777777" w:rsidTr="009303C2">
        <w:trPr>
          <w:trHeight w:val="340"/>
        </w:trPr>
        <w:tc>
          <w:tcPr>
            <w:tcW w:w="6379" w:type="dxa"/>
            <w:vAlign w:val="center"/>
          </w:tcPr>
          <w:p w14:paraId="462C6FCB" w14:textId="3CEC8B3F" w:rsidR="00C17AE2" w:rsidRPr="002B348A" w:rsidRDefault="00C17AE2" w:rsidP="00C17AE2">
            <w:pPr>
              <w:ind w:left="720" w:right="119"/>
              <w:rPr>
                <w:rFonts w:ascii="Arial" w:hAnsi="Arial" w:cs="Arial"/>
              </w:rPr>
            </w:pPr>
            <w:r w:rsidRPr="002B348A">
              <w:rPr>
                <w:rFonts w:ascii="Arial" w:hAnsi="Arial" w:cs="Arial"/>
              </w:rPr>
              <w:t>Brief &amp; Concept</w:t>
            </w:r>
          </w:p>
        </w:tc>
        <w:tc>
          <w:tcPr>
            <w:tcW w:w="2126" w:type="dxa"/>
          </w:tcPr>
          <w:p w14:paraId="31C9AB65" w14:textId="77777777" w:rsidR="00C17AE2" w:rsidRDefault="00C17AE2" w:rsidP="006E6B62"/>
        </w:tc>
      </w:tr>
      <w:tr w:rsidR="00C17AE2" w:rsidRPr="005E2379" w14:paraId="7EC9C977" w14:textId="77777777" w:rsidTr="009303C2">
        <w:trPr>
          <w:trHeight w:val="340"/>
        </w:trPr>
        <w:tc>
          <w:tcPr>
            <w:tcW w:w="6379" w:type="dxa"/>
            <w:vAlign w:val="center"/>
          </w:tcPr>
          <w:p w14:paraId="0DC43E20" w14:textId="59A6D44B" w:rsidR="00C17AE2" w:rsidRPr="002B348A" w:rsidRDefault="00C17AE2" w:rsidP="00D95B30">
            <w:pPr>
              <w:ind w:left="720" w:right="119"/>
              <w:rPr>
                <w:rFonts w:ascii="Arial" w:hAnsi="Arial" w:cs="Arial"/>
              </w:rPr>
            </w:pPr>
            <w:r w:rsidRPr="002B348A">
              <w:rPr>
                <w:rFonts w:ascii="Arial" w:hAnsi="Arial" w:cs="Arial"/>
              </w:rPr>
              <w:t>Story Board &amp; Set up</w:t>
            </w:r>
          </w:p>
        </w:tc>
        <w:tc>
          <w:tcPr>
            <w:tcW w:w="2126" w:type="dxa"/>
          </w:tcPr>
          <w:p w14:paraId="3C9016DC" w14:textId="77777777" w:rsidR="00C17AE2" w:rsidRDefault="00C17AE2" w:rsidP="006E6B62"/>
        </w:tc>
      </w:tr>
      <w:tr w:rsidR="00C17AE2" w:rsidRPr="005E2379" w14:paraId="715943CC" w14:textId="77777777" w:rsidTr="009303C2">
        <w:trPr>
          <w:trHeight w:val="340"/>
        </w:trPr>
        <w:tc>
          <w:tcPr>
            <w:tcW w:w="6379" w:type="dxa"/>
            <w:vAlign w:val="center"/>
          </w:tcPr>
          <w:p w14:paraId="4723111E" w14:textId="702B1B02" w:rsidR="00C17AE2" w:rsidRPr="002B348A" w:rsidRDefault="00C17AE2" w:rsidP="00D95B30">
            <w:pPr>
              <w:ind w:left="720" w:right="119"/>
              <w:rPr>
                <w:rFonts w:ascii="Arial" w:hAnsi="Arial" w:cs="Arial"/>
              </w:rPr>
            </w:pPr>
            <w:r w:rsidRPr="002B348A">
              <w:rPr>
                <w:rFonts w:ascii="Arial" w:hAnsi="Arial" w:cs="Arial"/>
              </w:rPr>
              <w:t>Filming &amp; Interviewing</w:t>
            </w:r>
          </w:p>
        </w:tc>
        <w:tc>
          <w:tcPr>
            <w:tcW w:w="2126" w:type="dxa"/>
          </w:tcPr>
          <w:p w14:paraId="27548AB0" w14:textId="77777777" w:rsidR="00C17AE2" w:rsidRDefault="00C17AE2" w:rsidP="006E6B62"/>
        </w:tc>
      </w:tr>
      <w:tr w:rsidR="00C17AE2" w:rsidRPr="005E2379" w14:paraId="21F4705E" w14:textId="77777777" w:rsidTr="009303C2">
        <w:trPr>
          <w:trHeight w:val="340"/>
        </w:trPr>
        <w:tc>
          <w:tcPr>
            <w:tcW w:w="6379" w:type="dxa"/>
            <w:vAlign w:val="center"/>
          </w:tcPr>
          <w:p w14:paraId="216D2596" w14:textId="00274C6A" w:rsidR="00C17AE2" w:rsidRPr="002B348A" w:rsidRDefault="00AF68D0" w:rsidP="00D95B30">
            <w:pPr>
              <w:ind w:left="720" w:right="119"/>
              <w:rPr>
                <w:rFonts w:ascii="Arial" w:hAnsi="Arial" w:cs="Arial"/>
              </w:rPr>
            </w:pPr>
            <w:r w:rsidRPr="002B348A">
              <w:rPr>
                <w:rFonts w:ascii="Arial" w:hAnsi="Arial" w:cs="Arial"/>
              </w:rPr>
              <w:t>Editing &amp; post Production, including accessible subtitles as needed</w:t>
            </w:r>
          </w:p>
        </w:tc>
        <w:tc>
          <w:tcPr>
            <w:tcW w:w="2126" w:type="dxa"/>
          </w:tcPr>
          <w:p w14:paraId="7347BB96" w14:textId="77777777" w:rsidR="00C17AE2" w:rsidRDefault="00C17AE2" w:rsidP="006E6B62"/>
        </w:tc>
      </w:tr>
      <w:tr w:rsidR="00C17AE2" w:rsidRPr="005E2379" w14:paraId="3DDA4629" w14:textId="77777777" w:rsidTr="009303C2">
        <w:trPr>
          <w:trHeight w:val="340"/>
        </w:trPr>
        <w:tc>
          <w:tcPr>
            <w:tcW w:w="6379" w:type="dxa"/>
            <w:vAlign w:val="center"/>
          </w:tcPr>
          <w:p w14:paraId="2C518857" w14:textId="7EAB350D" w:rsidR="00C17AE2" w:rsidRPr="002B348A" w:rsidRDefault="00AF68D0" w:rsidP="00D95B30">
            <w:pPr>
              <w:ind w:left="720" w:right="119"/>
              <w:rPr>
                <w:rFonts w:ascii="Arial" w:hAnsi="Arial" w:cs="Arial"/>
              </w:rPr>
            </w:pPr>
            <w:r w:rsidRPr="002B348A">
              <w:rPr>
                <w:rFonts w:ascii="Arial" w:hAnsi="Arial" w:cs="Arial"/>
              </w:rPr>
              <w:t>Project Management/ Production &amp; client liaison</w:t>
            </w:r>
          </w:p>
        </w:tc>
        <w:tc>
          <w:tcPr>
            <w:tcW w:w="2126" w:type="dxa"/>
          </w:tcPr>
          <w:p w14:paraId="4EE838DD" w14:textId="77777777" w:rsidR="00C17AE2" w:rsidRDefault="00C17AE2" w:rsidP="006E6B62"/>
        </w:tc>
      </w:tr>
      <w:tr w:rsidR="00C17AE2" w:rsidRPr="005E2379" w14:paraId="6BEEE038" w14:textId="77777777" w:rsidTr="009303C2">
        <w:trPr>
          <w:trHeight w:val="340"/>
        </w:trPr>
        <w:tc>
          <w:tcPr>
            <w:tcW w:w="6379" w:type="dxa"/>
            <w:vAlign w:val="center"/>
          </w:tcPr>
          <w:p w14:paraId="6DC42141" w14:textId="5F3D84F0" w:rsidR="00C17AE2" w:rsidRPr="002B348A" w:rsidRDefault="001A2542" w:rsidP="00D95B30">
            <w:pPr>
              <w:ind w:left="720" w:right="119"/>
              <w:rPr>
                <w:rFonts w:ascii="Arial" w:hAnsi="Arial" w:cs="Arial"/>
              </w:rPr>
            </w:pPr>
            <w:r w:rsidRPr="002B348A">
              <w:rPr>
                <w:rFonts w:ascii="Arial" w:hAnsi="Arial" w:cs="Arial"/>
              </w:rPr>
              <w:t>External Costs Identified</w:t>
            </w:r>
          </w:p>
        </w:tc>
        <w:tc>
          <w:tcPr>
            <w:tcW w:w="2126" w:type="dxa"/>
          </w:tcPr>
          <w:p w14:paraId="183CB4C0" w14:textId="77777777" w:rsidR="00C17AE2" w:rsidRDefault="00C17AE2" w:rsidP="006E6B62"/>
        </w:tc>
      </w:tr>
    </w:tbl>
    <w:p w14:paraId="6FCD9A03" w14:textId="77777777" w:rsidR="00ED5B9F" w:rsidRPr="005E2379" w:rsidRDefault="00ED5B9F" w:rsidP="00ED5B9F">
      <w:pPr>
        <w:tabs>
          <w:tab w:val="left" w:pos="851"/>
        </w:tabs>
        <w:spacing w:after="0"/>
        <w:ind w:left="851"/>
        <w:contextualSpacing/>
        <w:jc w:val="both"/>
        <w:rPr>
          <w:rFonts w:ascii="Arial" w:hAnsi="Arial" w:cs="Arial"/>
        </w:rPr>
      </w:pPr>
    </w:p>
    <w:p w14:paraId="3D9A613F" w14:textId="77777777" w:rsidR="00ED5B9F" w:rsidRPr="005E2379" w:rsidRDefault="00ED5B9F" w:rsidP="00ED5B9F">
      <w:pPr>
        <w:numPr>
          <w:ilvl w:val="1"/>
          <w:numId w:val="5"/>
        </w:numPr>
        <w:tabs>
          <w:tab w:val="left" w:pos="851"/>
        </w:tabs>
        <w:spacing w:after="0"/>
        <w:ind w:left="851" w:hanging="425"/>
        <w:contextualSpacing/>
        <w:jc w:val="both"/>
        <w:rPr>
          <w:rFonts w:ascii="Arial" w:hAnsi="Arial" w:cs="Arial"/>
        </w:rPr>
      </w:pPr>
      <w:r w:rsidRPr="005E2379">
        <w:rPr>
          <w:rFonts w:ascii="Arial" w:hAnsi="Arial" w:cs="Arial"/>
        </w:rPr>
        <w:t xml:space="preserve">Price Assessment </w:t>
      </w:r>
    </w:p>
    <w:p w14:paraId="669186F9" w14:textId="77777777" w:rsidR="00ED5B9F" w:rsidRPr="005E2379" w:rsidRDefault="00ED5B9F" w:rsidP="00ED5B9F">
      <w:pPr>
        <w:spacing w:after="0"/>
        <w:ind w:left="786"/>
        <w:contextualSpacing/>
        <w:jc w:val="both"/>
        <w:rPr>
          <w:rFonts w:ascii="Arial" w:hAnsi="Arial" w:cs="Arial"/>
        </w:rPr>
      </w:pPr>
    </w:p>
    <w:p w14:paraId="77F3FD88" w14:textId="77777777" w:rsidR="00ED5B9F" w:rsidRPr="005E2379" w:rsidRDefault="00ED5B9F" w:rsidP="00ED5B9F">
      <w:pPr>
        <w:spacing w:after="0"/>
        <w:ind w:left="851"/>
        <w:contextualSpacing/>
        <w:jc w:val="both"/>
        <w:rPr>
          <w:rFonts w:ascii="Arial" w:hAnsi="Arial" w:cs="Arial"/>
        </w:rPr>
      </w:pPr>
      <w:r w:rsidRPr="005E2379">
        <w:rPr>
          <w:rFonts w:ascii="Arial" w:hAnsi="Arial" w:cs="Arial"/>
        </w:rPr>
        <w:t xml:space="preserve">Price assessment accounts for </w:t>
      </w:r>
      <w:r w:rsidR="00602935" w:rsidRPr="002B348A">
        <w:rPr>
          <w:rFonts w:ascii="Arial" w:hAnsi="Arial" w:cs="Arial"/>
        </w:rPr>
        <w:t>4</w:t>
      </w:r>
      <w:r w:rsidR="006561F3" w:rsidRPr="002B348A">
        <w:rPr>
          <w:rFonts w:ascii="Arial" w:hAnsi="Arial" w:cs="Arial"/>
        </w:rPr>
        <w:t>0</w:t>
      </w:r>
      <w:r w:rsidRPr="002B348A">
        <w:rPr>
          <w:rFonts w:ascii="Arial" w:hAnsi="Arial" w:cs="Arial"/>
        </w:rPr>
        <w:t xml:space="preserve">% of the quotation evaluation.  After rejecting bids which in the opinion of </w:t>
      </w:r>
      <w:r w:rsidR="002727E8" w:rsidRPr="002B348A">
        <w:rPr>
          <w:rFonts w:ascii="Arial" w:hAnsi="Arial" w:cs="Arial"/>
        </w:rPr>
        <w:t xml:space="preserve">the </w:t>
      </w:r>
      <w:r w:rsidR="0019419E" w:rsidRPr="002B348A">
        <w:rPr>
          <w:rFonts w:ascii="Arial" w:hAnsi="Arial" w:cs="Arial"/>
        </w:rPr>
        <w:t>Fund</w:t>
      </w:r>
      <w:r w:rsidRPr="002B348A">
        <w:rPr>
          <w:rFonts w:ascii="Arial" w:hAnsi="Arial" w:cs="Arial"/>
        </w:rPr>
        <w:t xml:space="preserve"> are unrealistically high or low (in terms of Price), the lowest price will be given 100%.  Other quotation prices will then be expressed as a proportion of the lowest price. This gives the adjusted price score. The </w:t>
      </w:r>
      <w:r w:rsidR="00602935" w:rsidRPr="002B348A">
        <w:rPr>
          <w:rFonts w:ascii="Arial" w:hAnsi="Arial" w:cs="Arial"/>
        </w:rPr>
        <w:t>4</w:t>
      </w:r>
      <w:r w:rsidR="000B52DC" w:rsidRPr="002B348A">
        <w:rPr>
          <w:rFonts w:ascii="Arial" w:hAnsi="Arial" w:cs="Arial"/>
        </w:rPr>
        <w:t>0</w:t>
      </w:r>
      <w:r w:rsidRPr="002B348A">
        <w:rPr>
          <w:rFonts w:ascii="Arial" w:hAnsi="Arial" w:cs="Arial"/>
        </w:rPr>
        <w:t xml:space="preserve">% </w:t>
      </w:r>
      <w:r w:rsidRPr="005E2379">
        <w:rPr>
          <w:rFonts w:ascii="Arial" w:hAnsi="Arial" w:cs="Arial"/>
        </w:rPr>
        <w:t>weighting for Price is then applied to each adjusted Price score to give the weighted price scores.</w:t>
      </w:r>
    </w:p>
    <w:p w14:paraId="66524D01" w14:textId="77777777" w:rsidR="00ED5B9F" w:rsidRPr="005E2379" w:rsidRDefault="00ED5B9F" w:rsidP="00ED5B9F">
      <w:pPr>
        <w:spacing w:after="0"/>
        <w:ind w:left="786"/>
        <w:contextualSpacing/>
        <w:jc w:val="both"/>
        <w:rPr>
          <w:rFonts w:ascii="Arial" w:hAnsi="Arial" w:cs="Arial"/>
        </w:rPr>
      </w:pPr>
    </w:p>
    <w:p w14:paraId="7E611047" w14:textId="77777777" w:rsidR="00ED5B9F" w:rsidRPr="005E2379" w:rsidRDefault="00ED5B9F" w:rsidP="00ED5B9F">
      <w:pPr>
        <w:spacing w:after="0"/>
        <w:ind w:left="786" w:hanging="502"/>
        <w:contextualSpacing/>
        <w:jc w:val="both"/>
        <w:rPr>
          <w:rFonts w:ascii="Arial" w:hAnsi="Arial" w:cs="Arial"/>
        </w:rPr>
      </w:pPr>
      <w:r w:rsidRPr="005E2379">
        <w:rPr>
          <w:rFonts w:ascii="Arial" w:hAnsi="Arial" w:cs="Arial"/>
        </w:rPr>
        <w:t>4.10</w:t>
      </w:r>
      <w:r w:rsidRPr="005E2379">
        <w:rPr>
          <w:rFonts w:ascii="Arial" w:hAnsi="Arial" w:cs="Arial"/>
        </w:rPr>
        <w:tab/>
        <w:t xml:space="preserve"> Overall Assessment</w:t>
      </w:r>
    </w:p>
    <w:p w14:paraId="6CBA69BA" w14:textId="77777777" w:rsidR="00ED5B9F" w:rsidRPr="005E2379" w:rsidRDefault="00ED5B9F" w:rsidP="00ED5B9F">
      <w:pPr>
        <w:spacing w:after="0"/>
        <w:ind w:left="786"/>
        <w:contextualSpacing/>
        <w:jc w:val="both"/>
        <w:rPr>
          <w:rFonts w:ascii="Arial" w:hAnsi="Arial" w:cs="Arial"/>
        </w:rPr>
      </w:pPr>
    </w:p>
    <w:p w14:paraId="4677012D" w14:textId="77777777" w:rsidR="00ED5B9F" w:rsidRPr="005E2379" w:rsidRDefault="00ED5B9F" w:rsidP="00ED5B9F">
      <w:pPr>
        <w:spacing w:after="0"/>
        <w:ind w:left="851"/>
        <w:contextualSpacing/>
        <w:jc w:val="both"/>
        <w:rPr>
          <w:rFonts w:ascii="Arial" w:hAnsi="Arial" w:cs="Arial"/>
        </w:rPr>
      </w:pPr>
      <w:r w:rsidRPr="005E2379">
        <w:rPr>
          <w:rFonts w:ascii="Arial" w:hAnsi="Arial" w:cs="Arial"/>
        </w:rPr>
        <w:t xml:space="preserve">The Weighted Quality Score and Price Score for each quotation will be added to produce a total score.  The scores for each quotation will be compared and (Subject to a final risk assessment) the quotation </w:t>
      </w:r>
      <w:r w:rsidR="00982FCB">
        <w:rPr>
          <w:rFonts w:ascii="Arial" w:hAnsi="Arial" w:cs="Arial"/>
        </w:rPr>
        <w:t>Supplier</w:t>
      </w:r>
      <w:r w:rsidRPr="005E2379">
        <w:rPr>
          <w:rFonts w:ascii="Arial" w:hAnsi="Arial" w:cs="Arial"/>
        </w:rPr>
        <w:t>s with the highest score offering the most economically advantageous bid will be recommended for acceptance.</w:t>
      </w:r>
    </w:p>
    <w:p w14:paraId="5E74F7E2" w14:textId="77777777" w:rsidR="00ED5B9F" w:rsidRPr="005E2379" w:rsidRDefault="00ED5B9F" w:rsidP="00ED5B9F">
      <w:pPr>
        <w:spacing w:after="0"/>
        <w:ind w:left="786"/>
        <w:contextualSpacing/>
        <w:jc w:val="both"/>
        <w:rPr>
          <w:rFonts w:ascii="Arial" w:hAnsi="Arial" w:cs="Arial"/>
        </w:rPr>
      </w:pPr>
    </w:p>
    <w:p w14:paraId="48567F74" w14:textId="77777777" w:rsidR="00ED5B9F" w:rsidRPr="005E2379" w:rsidRDefault="00ED5B9F" w:rsidP="00ED5B9F">
      <w:pPr>
        <w:spacing w:after="0"/>
        <w:ind w:left="851" w:hanging="567"/>
        <w:contextualSpacing/>
        <w:jc w:val="both"/>
        <w:rPr>
          <w:rFonts w:ascii="Arial" w:hAnsi="Arial" w:cs="Arial"/>
        </w:rPr>
      </w:pPr>
      <w:r w:rsidRPr="005E2379">
        <w:rPr>
          <w:rFonts w:ascii="Arial" w:hAnsi="Arial" w:cs="Arial"/>
        </w:rPr>
        <w:t>4.11</w:t>
      </w:r>
      <w:r w:rsidRPr="005E2379">
        <w:rPr>
          <w:rFonts w:ascii="Arial" w:hAnsi="Arial" w:cs="Arial"/>
        </w:rPr>
        <w:tab/>
        <w:t xml:space="preserve"> Transparency</w:t>
      </w:r>
    </w:p>
    <w:p w14:paraId="396463A0" w14:textId="77777777" w:rsidR="00ED5B9F" w:rsidRPr="005E2379" w:rsidRDefault="00ED5B9F" w:rsidP="00ED5B9F">
      <w:pPr>
        <w:spacing w:after="0"/>
        <w:ind w:left="786"/>
        <w:contextualSpacing/>
        <w:jc w:val="both"/>
        <w:rPr>
          <w:rFonts w:ascii="Arial" w:hAnsi="Arial" w:cs="Arial"/>
        </w:rPr>
      </w:pPr>
    </w:p>
    <w:p w14:paraId="5B4ECCD6" w14:textId="77777777" w:rsidR="00ED5B9F" w:rsidRPr="005E2379" w:rsidRDefault="00ED5B9F" w:rsidP="00ED5B9F">
      <w:pPr>
        <w:ind w:left="851"/>
        <w:contextualSpacing/>
        <w:jc w:val="both"/>
        <w:rPr>
          <w:rFonts w:ascii="Arial" w:hAnsi="Arial" w:cs="Arial"/>
        </w:rPr>
      </w:pPr>
      <w:r w:rsidRPr="005E2379">
        <w:rPr>
          <w:rFonts w:ascii="Arial" w:hAnsi="Arial" w:cs="Arial"/>
        </w:rPr>
        <w:t xml:space="preserve">Suppliers should be aware that, should they be awarded a Contract, the content of the </w:t>
      </w:r>
      <w:r w:rsidR="00982FCB">
        <w:rPr>
          <w:rFonts w:ascii="Arial" w:hAnsi="Arial" w:cs="Arial"/>
        </w:rPr>
        <w:t xml:space="preserve">Framework </w:t>
      </w:r>
      <w:r w:rsidR="00CF5D30">
        <w:rPr>
          <w:rFonts w:ascii="Arial" w:hAnsi="Arial" w:cs="Arial"/>
        </w:rPr>
        <w:t>Agreement</w:t>
      </w:r>
      <w:r w:rsidR="00CF5D30" w:rsidRPr="005E2379">
        <w:rPr>
          <w:rFonts w:ascii="Arial" w:hAnsi="Arial" w:cs="Arial"/>
        </w:rPr>
        <w:t xml:space="preserve"> may</w:t>
      </w:r>
      <w:r w:rsidRPr="005E2379">
        <w:rPr>
          <w:rFonts w:ascii="Arial" w:hAnsi="Arial" w:cs="Arial"/>
        </w:rPr>
        <w:t xml:space="preserve"> be published by </w:t>
      </w:r>
      <w:r w:rsidR="002727E8">
        <w:rPr>
          <w:rFonts w:ascii="Arial" w:hAnsi="Arial" w:cs="Arial"/>
        </w:rPr>
        <w:t xml:space="preserve">the </w:t>
      </w:r>
      <w:r w:rsidR="0019419E">
        <w:rPr>
          <w:rFonts w:ascii="Arial" w:hAnsi="Arial" w:cs="Arial"/>
        </w:rPr>
        <w:t>Fund</w:t>
      </w:r>
      <w:r w:rsidRPr="005E2379">
        <w:rPr>
          <w:rFonts w:ascii="Arial" w:hAnsi="Arial" w:cs="Arial"/>
        </w:rPr>
        <w:t xml:space="preserve"> to the general public in line with transparency requirements.</w:t>
      </w:r>
    </w:p>
    <w:p w14:paraId="7915142A" w14:textId="77777777" w:rsidR="00DC5BF0" w:rsidRDefault="00DC5BF0" w:rsidP="00ED5B9F">
      <w:pPr>
        <w:spacing w:after="0"/>
        <w:ind w:left="851"/>
        <w:jc w:val="both"/>
        <w:rPr>
          <w:rFonts w:ascii="Arial" w:hAnsi="Arial" w:cs="Arial"/>
        </w:rPr>
      </w:pPr>
    </w:p>
    <w:p w14:paraId="5D50FFA4" w14:textId="553C98E2" w:rsidR="00ED5B9F" w:rsidRPr="005E2379" w:rsidRDefault="00ED5B9F" w:rsidP="00717054">
      <w:pPr>
        <w:spacing w:after="0"/>
        <w:ind w:left="851"/>
        <w:jc w:val="both"/>
        <w:rPr>
          <w:rFonts w:ascii="Arial" w:hAnsi="Arial" w:cs="Arial"/>
        </w:rPr>
      </w:pPr>
      <w:r w:rsidRPr="005E2379">
        <w:rPr>
          <w:rFonts w:ascii="Arial" w:hAnsi="Arial" w:cs="Arial"/>
        </w:rPr>
        <w:lastRenderedPageBreak/>
        <w:t xml:space="preserve">Before publishing any information </w:t>
      </w:r>
      <w:r w:rsidR="002727E8">
        <w:rPr>
          <w:rFonts w:ascii="Arial" w:hAnsi="Arial" w:cs="Arial"/>
        </w:rPr>
        <w:t xml:space="preserve">the </w:t>
      </w:r>
      <w:r w:rsidR="0019419E">
        <w:rPr>
          <w:rFonts w:ascii="Arial" w:hAnsi="Arial" w:cs="Arial"/>
        </w:rPr>
        <w:t>Fund</w:t>
      </w:r>
      <w:r w:rsidRPr="005E2379">
        <w:rPr>
          <w:rFonts w:ascii="Arial" w:hAnsi="Arial" w:cs="Arial"/>
        </w:rPr>
        <w:t xml:space="preserve"> will consult with the supplier on any potential exemptions that may be applicable.  The Supplier should note that the final decision on what information is published will rest will</w:t>
      </w:r>
      <w:r w:rsidR="006839D6">
        <w:rPr>
          <w:rFonts w:ascii="Arial" w:hAnsi="Arial" w:cs="Arial"/>
        </w:rPr>
        <w:t xml:space="preserve"> with</w:t>
      </w:r>
      <w:r w:rsidRPr="005E2379">
        <w:rPr>
          <w:rFonts w:ascii="Arial" w:hAnsi="Arial" w:cs="Arial"/>
        </w:rPr>
        <w:t xml:space="preserve"> </w:t>
      </w:r>
      <w:r w:rsidR="002727E8">
        <w:rPr>
          <w:rFonts w:ascii="Arial" w:hAnsi="Arial" w:cs="Arial"/>
        </w:rPr>
        <w:t xml:space="preserve">the </w:t>
      </w:r>
      <w:r w:rsidR="0019419E">
        <w:rPr>
          <w:rFonts w:ascii="Arial" w:hAnsi="Arial" w:cs="Arial"/>
        </w:rPr>
        <w:t>Fund</w:t>
      </w:r>
      <w:r w:rsidRPr="005E2379">
        <w:rPr>
          <w:rFonts w:ascii="Arial" w:hAnsi="Arial" w:cs="Arial"/>
        </w:rPr>
        <w:t>.</w:t>
      </w:r>
    </w:p>
    <w:p w14:paraId="06AE740A" w14:textId="77777777" w:rsidR="00ED5B9F" w:rsidRPr="005E2379" w:rsidRDefault="00ED5B9F" w:rsidP="00DF4E4A">
      <w:pPr>
        <w:spacing w:after="0"/>
        <w:jc w:val="both"/>
        <w:rPr>
          <w:rFonts w:ascii="Arial" w:hAnsi="Arial" w:cs="Arial"/>
        </w:rPr>
      </w:pPr>
    </w:p>
    <w:p w14:paraId="6DA65ADA" w14:textId="77777777" w:rsidR="005E21BB" w:rsidRPr="000B52DC" w:rsidRDefault="005E21BB" w:rsidP="000B52DC">
      <w:pPr>
        <w:spacing w:after="0"/>
        <w:jc w:val="both"/>
        <w:rPr>
          <w:rFonts w:ascii="Arial" w:hAnsi="Arial" w:cs="Arial"/>
        </w:rPr>
      </w:pPr>
    </w:p>
    <w:p w14:paraId="21F85861" w14:textId="77777777" w:rsidR="00D32232" w:rsidRPr="005E2379" w:rsidRDefault="00D32232" w:rsidP="00A30DBA">
      <w:pPr>
        <w:pStyle w:val="ListParagraph"/>
        <w:spacing w:after="0"/>
        <w:ind w:left="786"/>
        <w:jc w:val="both"/>
        <w:rPr>
          <w:rFonts w:ascii="Arial" w:hAnsi="Arial" w:cs="Arial"/>
        </w:rPr>
      </w:pPr>
    </w:p>
    <w:p w14:paraId="4F634C64" w14:textId="77777777" w:rsidR="00A30DBA" w:rsidRPr="005E2379" w:rsidRDefault="00A30DBA" w:rsidP="00E37FA0">
      <w:pPr>
        <w:spacing w:after="0" w:line="240" w:lineRule="auto"/>
        <w:jc w:val="center"/>
        <w:outlineLvl w:val="0"/>
        <w:rPr>
          <w:rFonts w:ascii="Arial" w:eastAsia="Times New Roman" w:hAnsi="Arial" w:cs="Arial"/>
        </w:rPr>
      </w:pPr>
      <w:r w:rsidRPr="005E2379">
        <w:rPr>
          <w:rFonts w:ascii="Arial" w:eastAsia="Times New Roman" w:hAnsi="Arial" w:cs="Arial"/>
        </w:rPr>
        <w:t>QUOTATION RESPONSE</w:t>
      </w:r>
    </w:p>
    <w:p w14:paraId="2F767949" w14:textId="77777777" w:rsidR="00D15726" w:rsidRPr="005E2379" w:rsidRDefault="00D15726" w:rsidP="00D15726">
      <w:pPr>
        <w:tabs>
          <w:tab w:val="left" w:pos="4414"/>
          <w:tab w:val="center" w:pos="4737"/>
        </w:tabs>
        <w:spacing w:after="0" w:line="240" w:lineRule="auto"/>
        <w:jc w:val="center"/>
        <w:rPr>
          <w:rFonts w:ascii="Arial" w:eastAsia="Times New Roman" w:hAnsi="Arial" w:cs="Arial"/>
        </w:rPr>
      </w:pPr>
    </w:p>
    <w:p w14:paraId="6F17C101" w14:textId="77777777" w:rsidR="00A30DBA" w:rsidRPr="005E2379" w:rsidRDefault="00A30DBA" w:rsidP="00E37FA0">
      <w:pPr>
        <w:tabs>
          <w:tab w:val="left" w:pos="4414"/>
          <w:tab w:val="center" w:pos="4737"/>
        </w:tabs>
        <w:spacing w:after="0" w:line="240" w:lineRule="auto"/>
        <w:jc w:val="center"/>
        <w:outlineLvl w:val="0"/>
        <w:rPr>
          <w:rFonts w:ascii="Arial" w:eastAsia="Times New Roman" w:hAnsi="Arial" w:cs="Arial"/>
        </w:rPr>
      </w:pPr>
      <w:r w:rsidRPr="005E2379">
        <w:rPr>
          <w:rFonts w:ascii="Arial" w:eastAsia="Times New Roman" w:hAnsi="Arial" w:cs="Arial"/>
        </w:rPr>
        <w:t>FOR</w:t>
      </w:r>
    </w:p>
    <w:p w14:paraId="7D543B3F" w14:textId="77777777" w:rsidR="00A30DBA" w:rsidRPr="005E2379" w:rsidRDefault="00A30DBA" w:rsidP="00D15726">
      <w:pPr>
        <w:tabs>
          <w:tab w:val="left" w:pos="4414"/>
          <w:tab w:val="center" w:pos="4737"/>
        </w:tabs>
        <w:spacing w:after="0" w:line="240" w:lineRule="auto"/>
        <w:jc w:val="center"/>
        <w:rPr>
          <w:rFonts w:ascii="Arial" w:eastAsia="Times New Roman" w:hAnsi="Arial" w:cs="Arial"/>
        </w:rPr>
      </w:pPr>
    </w:p>
    <w:p w14:paraId="2371D1B4" w14:textId="77777777" w:rsidR="00A30DBA" w:rsidRPr="002B348A" w:rsidRDefault="00982FCB" w:rsidP="00E37FA0">
      <w:pPr>
        <w:spacing w:after="0" w:line="240" w:lineRule="auto"/>
        <w:jc w:val="center"/>
        <w:outlineLvl w:val="0"/>
        <w:rPr>
          <w:rFonts w:ascii="Arial" w:eastAsia="Times New Roman" w:hAnsi="Arial" w:cs="Arial"/>
        </w:rPr>
      </w:pPr>
      <w:r w:rsidRPr="002B348A">
        <w:rPr>
          <w:rFonts w:ascii="Arial" w:eastAsia="Times New Roman" w:hAnsi="Arial" w:cs="Arial"/>
        </w:rPr>
        <w:t>FRAMEWORK AGREEMENT - SHORT FILMS</w:t>
      </w:r>
    </w:p>
    <w:p w14:paraId="6086BCEE" w14:textId="77777777" w:rsidR="00A30DBA" w:rsidRPr="005E2379" w:rsidRDefault="00A30DBA" w:rsidP="00A30DBA">
      <w:pPr>
        <w:spacing w:after="0" w:line="240" w:lineRule="auto"/>
        <w:jc w:val="center"/>
        <w:rPr>
          <w:rFonts w:ascii="Arial" w:eastAsia="Times New Roman" w:hAnsi="Arial" w:cs="Arial"/>
        </w:rPr>
      </w:pPr>
    </w:p>
    <w:p w14:paraId="2C0AEECC" w14:textId="77777777" w:rsidR="00A30DBA" w:rsidRPr="005E2379" w:rsidRDefault="00A30DBA" w:rsidP="00A30DBA">
      <w:pPr>
        <w:spacing w:after="0" w:line="240" w:lineRule="auto"/>
        <w:jc w:val="center"/>
        <w:rPr>
          <w:rFonts w:ascii="Arial" w:eastAsia="Times New Roman" w:hAnsi="Arial" w:cs="Arial"/>
        </w:rPr>
      </w:pPr>
    </w:p>
    <w:p w14:paraId="3A77D702" w14:textId="77777777" w:rsidR="00A30DBA" w:rsidRPr="005E2379" w:rsidRDefault="00A30DBA" w:rsidP="00A30DBA">
      <w:pPr>
        <w:spacing w:after="0" w:line="240" w:lineRule="auto"/>
        <w:jc w:val="center"/>
        <w:rPr>
          <w:rFonts w:ascii="Arial" w:eastAsia="Times New Roman" w:hAnsi="Arial" w:cs="Arial"/>
        </w:rPr>
      </w:pPr>
    </w:p>
    <w:p w14:paraId="22804BD5" w14:textId="299818D5" w:rsidR="00A30DBA" w:rsidRPr="005E2379" w:rsidRDefault="0019419E" w:rsidP="00E37FA0">
      <w:pPr>
        <w:spacing w:after="0" w:line="240" w:lineRule="auto"/>
        <w:jc w:val="center"/>
        <w:outlineLvl w:val="0"/>
        <w:rPr>
          <w:rFonts w:ascii="Arial" w:eastAsia="Times New Roman" w:hAnsi="Arial" w:cs="Arial"/>
          <w:color w:val="FF0000"/>
        </w:rPr>
      </w:pPr>
      <w:r>
        <w:rPr>
          <w:rFonts w:ascii="Arial" w:eastAsia="Times New Roman" w:hAnsi="Arial" w:cs="Arial"/>
        </w:rPr>
        <w:t>Supplier</w:t>
      </w:r>
      <w:r w:rsidR="00D23AF1" w:rsidRPr="005E2379">
        <w:rPr>
          <w:rFonts w:ascii="Arial" w:eastAsia="Times New Roman" w:hAnsi="Arial" w:cs="Arial"/>
        </w:rPr>
        <w:t xml:space="preserve"> Name</w:t>
      </w:r>
      <w:r w:rsidR="00A30DBA" w:rsidRPr="00FC753E">
        <w:rPr>
          <w:rFonts w:ascii="Arial" w:eastAsia="Times New Roman" w:hAnsi="Arial" w:cs="Arial"/>
        </w:rPr>
        <w:t xml:space="preserve">: </w:t>
      </w:r>
      <w:r w:rsidR="00A64FAE" w:rsidRPr="00FC753E">
        <w:rPr>
          <w:rFonts w:ascii="Arial" w:hAnsi="Arial" w:cs="Arial"/>
        </w:rPr>
        <w:t>FRAMEWORK AGREEMENT</w:t>
      </w:r>
    </w:p>
    <w:p w14:paraId="2EE9F7A2" w14:textId="77777777" w:rsidR="00A30DBA" w:rsidRPr="005E2379" w:rsidRDefault="00A86CD7" w:rsidP="00A86CD7">
      <w:pPr>
        <w:pStyle w:val="ListParagraph"/>
        <w:tabs>
          <w:tab w:val="left" w:pos="6966"/>
        </w:tabs>
        <w:spacing w:after="0"/>
        <w:ind w:left="786"/>
        <w:jc w:val="both"/>
        <w:rPr>
          <w:rFonts w:ascii="Arial" w:hAnsi="Arial" w:cs="Arial"/>
        </w:rPr>
      </w:pPr>
      <w:r w:rsidRPr="005E2379">
        <w:rPr>
          <w:rFonts w:ascii="Arial" w:hAnsi="Arial" w:cs="Arial"/>
        </w:rPr>
        <w:tab/>
      </w:r>
    </w:p>
    <w:p w14:paraId="60CDBFBE" w14:textId="77777777" w:rsidR="00A30DBA" w:rsidRPr="005E2379" w:rsidRDefault="00A30DBA" w:rsidP="00A30DBA">
      <w:pPr>
        <w:pStyle w:val="ListParagraph"/>
        <w:spacing w:after="0"/>
        <w:ind w:left="786"/>
        <w:jc w:val="both"/>
        <w:rPr>
          <w:rFonts w:ascii="Arial" w:hAnsi="Arial" w:cs="Arial"/>
        </w:rPr>
      </w:pPr>
    </w:p>
    <w:p w14:paraId="5041B736" w14:textId="77777777" w:rsidR="00A30DBA" w:rsidRPr="005E2379" w:rsidRDefault="00A30DBA" w:rsidP="00A30DBA">
      <w:pPr>
        <w:pStyle w:val="ListParagraph"/>
        <w:spacing w:after="0"/>
        <w:ind w:left="786"/>
        <w:jc w:val="both"/>
        <w:rPr>
          <w:rFonts w:ascii="Arial" w:hAnsi="Arial" w:cs="Arial"/>
        </w:rPr>
      </w:pPr>
    </w:p>
    <w:p w14:paraId="041E6EA2" w14:textId="77777777" w:rsidR="003708DB" w:rsidRPr="005E2379" w:rsidRDefault="003708DB" w:rsidP="00A30DBA">
      <w:pPr>
        <w:pStyle w:val="ListParagraph"/>
        <w:spacing w:after="0"/>
        <w:ind w:left="786"/>
        <w:jc w:val="both"/>
        <w:rPr>
          <w:rFonts w:ascii="Arial" w:hAnsi="Arial" w:cs="Arial"/>
        </w:rPr>
      </w:pPr>
    </w:p>
    <w:p w14:paraId="1E86F26D" w14:textId="77777777" w:rsidR="003708DB" w:rsidRPr="005E2379" w:rsidRDefault="003708DB" w:rsidP="00A30DBA">
      <w:pPr>
        <w:pStyle w:val="ListParagraph"/>
        <w:spacing w:after="0"/>
        <w:ind w:left="786"/>
        <w:jc w:val="both"/>
        <w:rPr>
          <w:rFonts w:ascii="Arial" w:hAnsi="Arial" w:cs="Arial"/>
        </w:rPr>
      </w:pPr>
    </w:p>
    <w:tbl>
      <w:tblPr>
        <w:tblStyle w:val="LightShading-Accent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2660"/>
        <w:gridCol w:w="2263"/>
      </w:tblGrid>
      <w:tr w:rsidR="003708DB" w:rsidRPr="005E2379" w14:paraId="510D7426" w14:textId="77777777" w:rsidTr="00D15726">
        <w:trPr>
          <w:cnfStyle w:val="100000000000" w:firstRow="1" w:lastRow="0" w:firstColumn="0" w:lastColumn="0" w:oddVBand="0" w:evenVBand="0" w:oddHBand="0"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0F1491" w14:textId="77777777" w:rsidR="003708DB" w:rsidRPr="005E2379" w:rsidRDefault="003708DB" w:rsidP="009D27A8">
            <w:pPr>
              <w:jc w:val="center"/>
              <w:rPr>
                <w:rFonts w:ascii="Arial" w:hAnsi="Arial" w:cs="Arial"/>
                <w:b w:val="0"/>
                <w:bCs w:val="0"/>
                <w:color w:val="auto"/>
              </w:rPr>
            </w:pPr>
            <w:r w:rsidRPr="005E2379">
              <w:rPr>
                <w:rFonts w:ascii="Arial" w:hAnsi="Arial" w:cs="Arial"/>
                <w:b w:val="0"/>
                <w:bCs w:val="0"/>
                <w:color w:val="auto"/>
              </w:rPr>
              <w:t>Date/Time for Quotation Return</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94D7C3" w14:textId="25D166DA" w:rsidR="003708DB" w:rsidRPr="00FC753E" w:rsidRDefault="00FC753E" w:rsidP="009D27A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C753E">
              <w:rPr>
                <w:rFonts w:ascii="Arial" w:hAnsi="Arial" w:cs="Arial"/>
                <w:b w:val="0"/>
                <w:bCs w:val="0"/>
                <w:color w:val="auto"/>
              </w:rPr>
              <w:t>20.04.2017</w:t>
            </w:r>
          </w:p>
          <w:p w14:paraId="3C2652EB" w14:textId="77777777" w:rsidR="00BC3831" w:rsidRPr="005E2379" w:rsidRDefault="00BC3831" w:rsidP="009D27A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0000"/>
              </w:rPr>
            </w:pPr>
          </w:p>
          <w:p w14:paraId="2547DD9C" w14:textId="77777777" w:rsidR="003708DB" w:rsidRPr="005E2379" w:rsidRDefault="003708DB" w:rsidP="009D27A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5E2379">
              <w:rPr>
                <w:rFonts w:ascii="Arial" w:hAnsi="Arial" w:cs="Arial"/>
                <w:b w:val="0"/>
                <w:bCs w:val="0"/>
                <w:color w:val="auto"/>
              </w:rPr>
              <w:t>12:00 noon</w:t>
            </w:r>
          </w:p>
        </w:tc>
      </w:tr>
    </w:tbl>
    <w:p w14:paraId="0C2DC4C7" w14:textId="77777777" w:rsidR="00A30DBA" w:rsidRPr="005E2379" w:rsidRDefault="00A30DBA" w:rsidP="00A30DBA">
      <w:pPr>
        <w:pStyle w:val="ListParagraph"/>
        <w:spacing w:after="0"/>
        <w:ind w:left="786"/>
        <w:jc w:val="both"/>
        <w:rPr>
          <w:rFonts w:ascii="Arial" w:hAnsi="Arial" w:cs="Arial"/>
        </w:rPr>
      </w:pPr>
    </w:p>
    <w:p w14:paraId="52E2BA24" w14:textId="77777777" w:rsidR="00A30DBA" w:rsidRPr="005E2379" w:rsidRDefault="00A30DBA" w:rsidP="00A30DBA">
      <w:pPr>
        <w:pStyle w:val="ListParagraph"/>
        <w:spacing w:after="0"/>
        <w:ind w:left="786"/>
        <w:jc w:val="both"/>
        <w:rPr>
          <w:rFonts w:ascii="Arial" w:hAnsi="Arial" w:cs="Arial"/>
        </w:rPr>
      </w:pPr>
    </w:p>
    <w:p w14:paraId="5F0BEB97" w14:textId="77777777" w:rsidR="00A30DBA" w:rsidRPr="005E2379" w:rsidRDefault="00A30DBA" w:rsidP="00A30DBA">
      <w:pPr>
        <w:pStyle w:val="ListParagraph"/>
        <w:spacing w:after="0"/>
        <w:ind w:left="786"/>
        <w:jc w:val="both"/>
        <w:rPr>
          <w:rFonts w:ascii="Arial" w:hAnsi="Arial" w:cs="Arial"/>
        </w:rPr>
      </w:pPr>
    </w:p>
    <w:p w14:paraId="6759EB00" w14:textId="77777777" w:rsidR="00A30DBA" w:rsidRPr="005E2379" w:rsidRDefault="00A30DBA" w:rsidP="00A30DBA">
      <w:pPr>
        <w:pStyle w:val="ListParagraph"/>
        <w:spacing w:after="0"/>
        <w:ind w:left="786"/>
        <w:jc w:val="both"/>
        <w:rPr>
          <w:rFonts w:ascii="Arial" w:hAnsi="Arial" w:cs="Arial"/>
        </w:rPr>
      </w:pPr>
    </w:p>
    <w:p w14:paraId="7F995575" w14:textId="77777777" w:rsidR="00A30DBA" w:rsidRPr="005E2379" w:rsidRDefault="00A30DBA" w:rsidP="00A30DBA">
      <w:pPr>
        <w:pStyle w:val="ListParagraph"/>
        <w:spacing w:after="0"/>
        <w:ind w:left="786"/>
        <w:jc w:val="both"/>
        <w:rPr>
          <w:rFonts w:ascii="Arial" w:hAnsi="Arial" w:cs="Arial"/>
        </w:rPr>
      </w:pPr>
    </w:p>
    <w:p w14:paraId="38707060" w14:textId="77777777" w:rsidR="00A30DBA" w:rsidRPr="005E2379" w:rsidRDefault="00A30DBA" w:rsidP="00A30DBA">
      <w:pPr>
        <w:pStyle w:val="ListParagraph"/>
        <w:spacing w:after="0"/>
        <w:ind w:left="786"/>
        <w:jc w:val="both"/>
        <w:rPr>
          <w:rFonts w:ascii="Arial" w:hAnsi="Arial" w:cs="Arial"/>
        </w:rPr>
      </w:pPr>
    </w:p>
    <w:p w14:paraId="4C93EAEA" w14:textId="77777777" w:rsidR="00A30DBA" w:rsidRPr="005E2379" w:rsidRDefault="00A30DBA" w:rsidP="00A30DBA">
      <w:pPr>
        <w:pStyle w:val="ListParagraph"/>
        <w:spacing w:after="0"/>
        <w:ind w:left="786"/>
        <w:jc w:val="both"/>
        <w:rPr>
          <w:rFonts w:ascii="Arial" w:hAnsi="Arial" w:cs="Arial"/>
        </w:rPr>
      </w:pPr>
    </w:p>
    <w:p w14:paraId="61A7FD41" w14:textId="77777777" w:rsidR="00A30DBA" w:rsidRPr="005E2379" w:rsidRDefault="00A30DBA" w:rsidP="00A30DBA">
      <w:pPr>
        <w:pStyle w:val="ListParagraph"/>
        <w:spacing w:after="0"/>
        <w:ind w:left="786"/>
        <w:jc w:val="both"/>
        <w:rPr>
          <w:rFonts w:ascii="Arial" w:hAnsi="Arial" w:cs="Arial"/>
        </w:rPr>
      </w:pPr>
    </w:p>
    <w:p w14:paraId="04AB962F" w14:textId="00069698" w:rsidR="00A30DBA" w:rsidRPr="00717054" w:rsidRDefault="00717054" w:rsidP="00717054">
      <w:pPr>
        <w:spacing w:after="0"/>
        <w:jc w:val="center"/>
        <w:rPr>
          <w:rFonts w:ascii="Arial" w:hAnsi="Arial" w:cs="Arial"/>
          <w:b/>
          <w:sz w:val="28"/>
          <w:szCs w:val="28"/>
        </w:rPr>
      </w:pPr>
      <w:r w:rsidRPr="00717054">
        <w:rPr>
          <w:rFonts w:ascii="Arial" w:hAnsi="Arial" w:cs="Arial"/>
          <w:b/>
          <w:sz w:val="28"/>
          <w:szCs w:val="28"/>
          <w:highlight w:val="yellow"/>
        </w:rPr>
        <w:t>YELLOW AREAS REQUIRE COMPLETION</w:t>
      </w:r>
    </w:p>
    <w:p w14:paraId="45AD4E4F" w14:textId="77777777" w:rsidR="003708DB" w:rsidRPr="005E2379" w:rsidRDefault="003708DB" w:rsidP="00A30DBA">
      <w:pPr>
        <w:pStyle w:val="ListParagraph"/>
        <w:spacing w:after="0"/>
        <w:ind w:left="786"/>
        <w:jc w:val="both"/>
        <w:rPr>
          <w:rFonts w:ascii="Arial" w:hAnsi="Arial" w:cs="Arial"/>
        </w:rPr>
      </w:pPr>
    </w:p>
    <w:p w14:paraId="24A2003F" w14:textId="77777777" w:rsidR="003708DB" w:rsidRPr="005E2379" w:rsidRDefault="003708DB" w:rsidP="00A30DBA">
      <w:pPr>
        <w:pStyle w:val="ListParagraph"/>
        <w:spacing w:after="0"/>
        <w:ind w:left="786"/>
        <w:jc w:val="both"/>
        <w:rPr>
          <w:rFonts w:ascii="Arial" w:hAnsi="Arial" w:cs="Arial"/>
        </w:rPr>
      </w:pPr>
    </w:p>
    <w:p w14:paraId="75F038AA" w14:textId="77777777" w:rsidR="003708DB" w:rsidRPr="005E2379" w:rsidRDefault="003708DB" w:rsidP="00A30DBA">
      <w:pPr>
        <w:pStyle w:val="ListParagraph"/>
        <w:spacing w:after="0"/>
        <w:ind w:left="786"/>
        <w:jc w:val="both"/>
        <w:rPr>
          <w:rFonts w:ascii="Arial" w:hAnsi="Arial" w:cs="Arial"/>
        </w:rPr>
      </w:pPr>
    </w:p>
    <w:p w14:paraId="1BBAD26A" w14:textId="77777777" w:rsidR="003708DB" w:rsidRPr="005E2379" w:rsidRDefault="003708DB" w:rsidP="00A30DBA">
      <w:pPr>
        <w:pStyle w:val="ListParagraph"/>
        <w:spacing w:after="0"/>
        <w:ind w:left="786"/>
        <w:jc w:val="both"/>
        <w:rPr>
          <w:rFonts w:ascii="Arial" w:hAnsi="Arial" w:cs="Arial"/>
        </w:rPr>
      </w:pPr>
    </w:p>
    <w:p w14:paraId="6926DB56" w14:textId="77777777" w:rsidR="00293C66" w:rsidRPr="005E2379" w:rsidRDefault="00293C66" w:rsidP="00E74234">
      <w:pPr>
        <w:spacing w:after="0"/>
        <w:jc w:val="both"/>
        <w:rPr>
          <w:rFonts w:ascii="Arial" w:hAnsi="Arial" w:cs="Arial"/>
        </w:rPr>
      </w:pPr>
    </w:p>
    <w:p w14:paraId="12B9603D" w14:textId="77777777" w:rsidR="00240180" w:rsidRPr="005E2379" w:rsidRDefault="00240180" w:rsidP="00E74234">
      <w:pPr>
        <w:spacing w:after="0"/>
        <w:jc w:val="both"/>
        <w:rPr>
          <w:rFonts w:ascii="Arial" w:hAnsi="Arial" w:cs="Arial"/>
        </w:rPr>
      </w:pPr>
    </w:p>
    <w:p w14:paraId="6CADD082" w14:textId="77777777" w:rsidR="00ED5B9F" w:rsidRPr="005E2379" w:rsidRDefault="00ED5B9F" w:rsidP="00E74234">
      <w:pPr>
        <w:spacing w:after="0"/>
        <w:jc w:val="both"/>
        <w:rPr>
          <w:rFonts w:ascii="Arial" w:hAnsi="Arial" w:cs="Arial"/>
        </w:rPr>
      </w:pPr>
    </w:p>
    <w:p w14:paraId="63250EF3" w14:textId="77777777" w:rsidR="00735E36" w:rsidRDefault="00735E36">
      <w:pPr>
        <w:rPr>
          <w:rFonts w:ascii="Arial" w:hAnsi="Arial" w:cs="Arial"/>
        </w:rPr>
      </w:pPr>
      <w:r>
        <w:rPr>
          <w:rFonts w:ascii="Arial" w:hAnsi="Arial" w:cs="Arial"/>
        </w:rPr>
        <w:br w:type="page"/>
      </w:r>
    </w:p>
    <w:p w14:paraId="1FBB66B5" w14:textId="77777777" w:rsidR="00576C88" w:rsidRPr="005E2379" w:rsidRDefault="00576C88" w:rsidP="00E74234">
      <w:pPr>
        <w:spacing w:after="0"/>
        <w:jc w:val="both"/>
        <w:rPr>
          <w:rFonts w:ascii="Arial" w:hAnsi="Arial" w:cs="Arial"/>
        </w:rPr>
      </w:pPr>
    </w:p>
    <w:p w14:paraId="735FECD7" w14:textId="77777777" w:rsidR="00A30DBA" w:rsidRPr="005E2379" w:rsidRDefault="00240180" w:rsidP="00E37FA0">
      <w:pPr>
        <w:spacing w:after="0"/>
        <w:outlineLvl w:val="0"/>
        <w:rPr>
          <w:rFonts w:ascii="Arial" w:hAnsi="Arial" w:cs="Arial"/>
        </w:rPr>
      </w:pPr>
      <w:r w:rsidRPr="005E2379">
        <w:rPr>
          <w:rFonts w:ascii="Arial" w:hAnsi="Arial" w:cs="Arial"/>
        </w:rPr>
        <w:t xml:space="preserve">STAGE 1 – </w:t>
      </w:r>
      <w:r w:rsidR="00ED5B9F" w:rsidRPr="005E2379">
        <w:rPr>
          <w:rFonts w:ascii="Arial" w:hAnsi="Arial" w:cs="Arial"/>
        </w:rPr>
        <w:t>GENERAL INFORMATION</w:t>
      </w:r>
      <w:r w:rsidR="00BA1C8B" w:rsidRPr="005E2379">
        <w:rPr>
          <w:rFonts w:ascii="Arial" w:hAnsi="Arial" w:cs="Arial"/>
        </w:rPr>
        <w:t xml:space="preserve"> (PASS / FAIL)</w:t>
      </w:r>
    </w:p>
    <w:p w14:paraId="420DF20F" w14:textId="77777777" w:rsidR="00D23AF1" w:rsidRPr="005E2379" w:rsidRDefault="00D23AF1" w:rsidP="00D23AF1">
      <w:pPr>
        <w:spacing w:after="0"/>
        <w:rPr>
          <w:rFonts w:ascii="Arial" w:hAnsi="Arial" w:cs="Arial"/>
        </w:rPr>
      </w:pPr>
    </w:p>
    <w:p w14:paraId="2C0C1054" w14:textId="77777777" w:rsidR="00DA0B0A" w:rsidRPr="005E2379" w:rsidRDefault="00A30DBA" w:rsidP="00DA0B0A">
      <w:pPr>
        <w:pStyle w:val="ListParagraph"/>
        <w:numPr>
          <w:ilvl w:val="0"/>
          <w:numId w:val="7"/>
        </w:numPr>
        <w:ind w:left="426"/>
        <w:rPr>
          <w:rFonts w:ascii="Arial" w:hAnsi="Arial" w:cs="Arial"/>
        </w:rPr>
      </w:pPr>
      <w:r w:rsidRPr="005E2379">
        <w:rPr>
          <w:rFonts w:ascii="Arial" w:hAnsi="Arial" w:cs="Arial"/>
        </w:rPr>
        <w:t>Company Information</w:t>
      </w:r>
    </w:p>
    <w:p w14:paraId="65DB290D" w14:textId="77777777" w:rsidR="00DA0B0A" w:rsidRPr="005E2379" w:rsidRDefault="00DA0B0A" w:rsidP="00D534BB">
      <w:pPr>
        <w:pStyle w:val="ListParagraph"/>
        <w:ind w:left="426"/>
        <w:jc w:val="center"/>
        <w:rPr>
          <w:rFonts w:ascii="Arial" w:hAnsi="Arial" w:cs="Arial"/>
        </w:rPr>
      </w:pPr>
    </w:p>
    <w:tbl>
      <w:tblPr>
        <w:tblStyle w:val="TableGrid"/>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55"/>
        <w:gridCol w:w="4602"/>
      </w:tblGrid>
      <w:tr w:rsidR="00DA0B0A" w:rsidRPr="005E2379" w14:paraId="6B082651" w14:textId="77777777" w:rsidTr="0019501A">
        <w:trPr>
          <w:trHeight w:val="340"/>
        </w:trPr>
        <w:tc>
          <w:tcPr>
            <w:tcW w:w="4555" w:type="dxa"/>
            <w:shd w:val="clear" w:color="auto" w:fill="F2F2F2" w:themeFill="background1" w:themeFillShade="F2"/>
            <w:vAlign w:val="center"/>
          </w:tcPr>
          <w:p w14:paraId="23C2BCF4" w14:textId="77777777" w:rsidR="00DA0B0A" w:rsidRPr="005E2379" w:rsidRDefault="00DF4E4A" w:rsidP="003E6695">
            <w:pPr>
              <w:pStyle w:val="ListParagraph"/>
              <w:ind w:left="0"/>
              <w:rPr>
                <w:rFonts w:ascii="Arial" w:hAnsi="Arial" w:cs="Arial"/>
              </w:rPr>
            </w:pPr>
            <w:r w:rsidRPr="005E2379">
              <w:rPr>
                <w:rFonts w:ascii="Arial" w:hAnsi="Arial" w:cs="Arial"/>
              </w:rPr>
              <w:t xml:space="preserve">Name of Organisation </w:t>
            </w:r>
          </w:p>
        </w:tc>
        <w:tc>
          <w:tcPr>
            <w:tcW w:w="4602" w:type="dxa"/>
            <w:shd w:val="clear" w:color="auto" w:fill="FFFF00"/>
            <w:vAlign w:val="center"/>
          </w:tcPr>
          <w:p w14:paraId="00D79F55" w14:textId="77777777" w:rsidR="00DA0B0A" w:rsidRPr="0019501A" w:rsidRDefault="00DA0B0A" w:rsidP="003E6695">
            <w:pPr>
              <w:pStyle w:val="ListParagraph"/>
              <w:ind w:left="0"/>
              <w:rPr>
                <w:rFonts w:ascii="Arial" w:hAnsi="Arial" w:cs="Arial"/>
              </w:rPr>
            </w:pPr>
          </w:p>
        </w:tc>
      </w:tr>
      <w:tr w:rsidR="00DA0B0A" w:rsidRPr="005E2379" w14:paraId="31527D2E" w14:textId="77777777" w:rsidTr="0019501A">
        <w:trPr>
          <w:trHeight w:val="340"/>
        </w:trPr>
        <w:tc>
          <w:tcPr>
            <w:tcW w:w="4555" w:type="dxa"/>
            <w:shd w:val="clear" w:color="auto" w:fill="F2F2F2" w:themeFill="background1" w:themeFillShade="F2"/>
            <w:vAlign w:val="center"/>
          </w:tcPr>
          <w:p w14:paraId="32B2D23C" w14:textId="77777777" w:rsidR="00DA0B0A" w:rsidRPr="005E2379" w:rsidRDefault="00DA0B0A" w:rsidP="003E6695">
            <w:pPr>
              <w:pStyle w:val="ListParagraph"/>
              <w:ind w:left="0"/>
              <w:rPr>
                <w:rFonts w:ascii="Arial" w:hAnsi="Arial" w:cs="Arial"/>
              </w:rPr>
            </w:pPr>
            <w:r w:rsidRPr="005E2379">
              <w:rPr>
                <w:rFonts w:ascii="Arial" w:hAnsi="Arial" w:cs="Arial"/>
              </w:rPr>
              <w:t>Trading Name of Applicant</w:t>
            </w:r>
          </w:p>
        </w:tc>
        <w:tc>
          <w:tcPr>
            <w:tcW w:w="4602" w:type="dxa"/>
            <w:tcBorders>
              <w:bottom w:val="single" w:sz="4" w:space="0" w:color="BFBFBF" w:themeColor="background1" w:themeShade="BF"/>
            </w:tcBorders>
            <w:shd w:val="clear" w:color="auto" w:fill="FFFF00"/>
            <w:vAlign w:val="center"/>
          </w:tcPr>
          <w:p w14:paraId="113820E4" w14:textId="77777777" w:rsidR="00DA0B0A" w:rsidRPr="0019501A" w:rsidRDefault="00DA0B0A" w:rsidP="003E6695">
            <w:pPr>
              <w:pStyle w:val="ListParagraph"/>
              <w:ind w:left="0"/>
              <w:rPr>
                <w:rFonts w:ascii="Arial" w:hAnsi="Arial" w:cs="Arial"/>
              </w:rPr>
            </w:pPr>
          </w:p>
        </w:tc>
      </w:tr>
      <w:tr w:rsidR="00C65D94" w:rsidRPr="005E2379" w14:paraId="5047F015" w14:textId="77777777" w:rsidTr="0019501A">
        <w:trPr>
          <w:trHeight w:val="340"/>
        </w:trPr>
        <w:tc>
          <w:tcPr>
            <w:tcW w:w="4555" w:type="dxa"/>
            <w:vMerge w:val="restart"/>
            <w:shd w:val="clear" w:color="auto" w:fill="F2F2F2" w:themeFill="background1" w:themeFillShade="F2"/>
            <w:vAlign w:val="center"/>
          </w:tcPr>
          <w:p w14:paraId="449929F3" w14:textId="77777777" w:rsidR="00C65D94" w:rsidRPr="005E2379" w:rsidRDefault="00C65D94" w:rsidP="00D23AF1">
            <w:pPr>
              <w:pStyle w:val="ListParagraph"/>
              <w:ind w:left="0"/>
              <w:rPr>
                <w:rFonts w:ascii="Arial" w:hAnsi="Arial" w:cs="Arial"/>
              </w:rPr>
            </w:pPr>
            <w:r w:rsidRPr="005E2379">
              <w:rPr>
                <w:rFonts w:ascii="Arial" w:hAnsi="Arial" w:cs="Arial"/>
              </w:rPr>
              <w:t>Address of Registered Office</w:t>
            </w:r>
          </w:p>
        </w:tc>
        <w:tc>
          <w:tcPr>
            <w:tcW w:w="4602" w:type="dxa"/>
            <w:tcBorders>
              <w:bottom w:val="nil"/>
            </w:tcBorders>
            <w:shd w:val="clear" w:color="auto" w:fill="FFFF00"/>
            <w:vAlign w:val="center"/>
          </w:tcPr>
          <w:p w14:paraId="42EB19C2" w14:textId="77777777" w:rsidR="00C65D94" w:rsidRPr="0019501A" w:rsidRDefault="00C65D94" w:rsidP="003E6695">
            <w:pPr>
              <w:pStyle w:val="ListParagraph"/>
              <w:ind w:left="0"/>
              <w:rPr>
                <w:rFonts w:ascii="Arial" w:hAnsi="Arial" w:cs="Arial"/>
                <w:color w:val="BFBFBF" w:themeColor="background1" w:themeShade="BF"/>
                <w:highlight w:val="yellow"/>
              </w:rPr>
            </w:pPr>
            <w:r w:rsidRPr="0019501A">
              <w:rPr>
                <w:rFonts w:ascii="Arial" w:hAnsi="Arial" w:cs="Arial"/>
                <w:color w:val="BFBFBF" w:themeColor="background1" w:themeShade="BF"/>
                <w:highlight w:val="yellow"/>
              </w:rPr>
              <w:t>Address 1</w:t>
            </w:r>
          </w:p>
        </w:tc>
      </w:tr>
      <w:tr w:rsidR="00C65D94" w:rsidRPr="005E2379" w14:paraId="13CF7BA0" w14:textId="77777777" w:rsidTr="0019501A">
        <w:trPr>
          <w:trHeight w:val="340"/>
        </w:trPr>
        <w:tc>
          <w:tcPr>
            <w:tcW w:w="4555" w:type="dxa"/>
            <w:vMerge/>
            <w:shd w:val="clear" w:color="auto" w:fill="F2F2F2" w:themeFill="background1" w:themeFillShade="F2"/>
            <w:vAlign w:val="center"/>
          </w:tcPr>
          <w:p w14:paraId="72D22FD7" w14:textId="77777777" w:rsidR="00C65D94" w:rsidRPr="005E2379" w:rsidRDefault="00C65D94" w:rsidP="00D23AF1">
            <w:pPr>
              <w:pStyle w:val="ListParagraph"/>
              <w:ind w:left="0"/>
              <w:rPr>
                <w:rFonts w:ascii="Arial" w:hAnsi="Arial" w:cs="Arial"/>
              </w:rPr>
            </w:pPr>
          </w:p>
        </w:tc>
        <w:tc>
          <w:tcPr>
            <w:tcW w:w="4602" w:type="dxa"/>
            <w:tcBorders>
              <w:top w:val="nil"/>
              <w:bottom w:val="nil"/>
            </w:tcBorders>
            <w:shd w:val="clear" w:color="auto" w:fill="FFFF00"/>
            <w:vAlign w:val="center"/>
          </w:tcPr>
          <w:p w14:paraId="04823F9F" w14:textId="77777777" w:rsidR="00C65D94" w:rsidRPr="0019501A" w:rsidRDefault="00C65D94" w:rsidP="003E6695">
            <w:pPr>
              <w:pStyle w:val="ListParagraph"/>
              <w:ind w:left="0"/>
              <w:rPr>
                <w:rFonts w:ascii="Arial" w:hAnsi="Arial" w:cs="Arial"/>
                <w:color w:val="BFBFBF" w:themeColor="background1" w:themeShade="BF"/>
                <w:highlight w:val="yellow"/>
              </w:rPr>
            </w:pPr>
            <w:r w:rsidRPr="0019501A">
              <w:rPr>
                <w:rFonts w:ascii="Arial" w:hAnsi="Arial" w:cs="Arial"/>
                <w:color w:val="BFBFBF" w:themeColor="background1" w:themeShade="BF"/>
                <w:highlight w:val="yellow"/>
              </w:rPr>
              <w:t>Address 2</w:t>
            </w:r>
          </w:p>
        </w:tc>
      </w:tr>
      <w:tr w:rsidR="00C65D94" w:rsidRPr="005E2379" w14:paraId="2DA9A5D6" w14:textId="77777777" w:rsidTr="0019501A">
        <w:trPr>
          <w:trHeight w:val="340"/>
        </w:trPr>
        <w:tc>
          <w:tcPr>
            <w:tcW w:w="4555" w:type="dxa"/>
            <w:vMerge/>
            <w:shd w:val="clear" w:color="auto" w:fill="F2F2F2" w:themeFill="background1" w:themeFillShade="F2"/>
            <w:vAlign w:val="center"/>
          </w:tcPr>
          <w:p w14:paraId="19C659D5" w14:textId="77777777" w:rsidR="00C65D94" w:rsidRPr="005E2379" w:rsidRDefault="00C65D94" w:rsidP="00D23AF1">
            <w:pPr>
              <w:pStyle w:val="ListParagraph"/>
              <w:ind w:left="0"/>
              <w:rPr>
                <w:rFonts w:ascii="Arial" w:hAnsi="Arial" w:cs="Arial"/>
              </w:rPr>
            </w:pPr>
          </w:p>
        </w:tc>
        <w:tc>
          <w:tcPr>
            <w:tcW w:w="4602" w:type="dxa"/>
            <w:tcBorders>
              <w:top w:val="nil"/>
              <w:bottom w:val="nil"/>
            </w:tcBorders>
            <w:shd w:val="clear" w:color="auto" w:fill="FFFF00"/>
            <w:vAlign w:val="center"/>
          </w:tcPr>
          <w:p w14:paraId="6970F666" w14:textId="77777777" w:rsidR="00C65D94" w:rsidRPr="0019501A" w:rsidRDefault="00C65D94" w:rsidP="003E6695">
            <w:pPr>
              <w:pStyle w:val="ListParagraph"/>
              <w:ind w:left="0"/>
              <w:rPr>
                <w:rFonts w:ascii="Arial" w:hAnsi="Arial" w:cs="Arial"/>
                <w:color w:val="BFBFBF" w:themeColor="background1" w:themeShade="BF"/>
                <w:highlight w:val="yellow"/>
              </w:rPr>
            </w:pPr>
            <w:r w:rsidRPr="0019501A">
              <w:rPr>
                <w:rFonts w:ascii="Arial" w:hAnsi="Arial" w:cs="Arial"/>
                <w:color w:val="BFBFBF" w:themeColor="background1" w:themeShade="BF"/>
                <w:highlight w:val="yellow"/>
              </w:rPr>
              <w:t>Address 3</w:t>
            </w:r>
          </w:p>
        </w:tc>
      </w:tr>
      <w:tr w:rsidR="00C65D94" w:rsidRPr="005E2379" w14:paraId="79E51C09" w14:textId="77777777" w:rsidTr="0019501A">
        <w:trPr>
          <w:trHeight w:val="340"/>
        </w:trPr>
        <w:tc>
          <w:tcPr>
            <w:tcW w:w="4555" w:type="dxa"/>
            <w:vMerge/>
            <w:shd w:val="clear" w:color="auto" w:fill="F2F2F2" w:themeFill="background1" w:themeFillShade="F2"/>
            <w:vAlign w:val="center"/>
          </w:tcPr>
          <w:p w14:paraId="604BC31B" w14:textId="77777777" w:rsidR="00C65D94" w:rsidRPr="005E2379" w:rsidRDefault="00C65D94" w:rsidP="00D23AF1">
            <w:pPr>
              <w:pStyle w:val="ListParagraph"/>
              <w:ind w:left="0"/>
              <w:rPr>
                <w:rFonts w:ascii="Arial" w:hAnsi="Arial" w:cs="Arial"/>
              </w:rPr>
            </w:pPr>
          </w:p>
        </w:tc>
        <w:tc>
          <w:tcPr>
            <w:tcW w:w="4602" w:type="dxa"/>
            <w:tcBorders>
              <w:top w:val="nil"/>
              <w:bottom w:val="nil"/>
            </w:tcBorders>
            <w:shd w:val="clear" w:color="auto" w:fill="FFFF00"/>
            <w:vAlign w:val="center"/>
          </w:tcPr>
          <w:p w14:paraId="5588BDC5" w14:textId="77777777" w:rsidR="00C65D94" w:rsidRPr="0019501A" w:rsidRDefault="00C65D94" w:rsidP="003E6695">
            <w:pPr>
              <w:pStyle w:val="ListParagraph"/>
              <w:ind w:left="0"/>
              <w:rPr>
                <w:rFonts w:ascii="Arial" w:hAnsi="Arial" w:cs="Arial"/>
                <w:color w:val="BFBFBF" w:themeColor="background1" w:themeShade="BF"/>
                <w:highlight w:val="yellow"/>
              </w:rPr>
            </w:pPr>
            <w:r w:rsidRPr="0019501A">
              <w:rPr>
                <w:rFonts w:ascii="Arial" w:hAnsi="Arial" w:cs="Arial"/>
                <w:color w:val="BFBFBF" w:themeColor="background1" w:themeShade="BF"/>
                <w:highlight w:val="yellow"/>
              </w:rPr>
              <w:t>City/Town</w:t>
            </w:r>
          </w:p>
        </w:tc>
      </w:tr>
      <w:tr w:rsidR="00C65D94" w:rsidRPr="005E2379" w14:paraId="5409BAC1" w14:textId="77777777" w:rsidTr="0019501A">
        <w:trPr>
          <w:trHeight w:val="340"/>
        </w:trPr>
        <w:tc>
          <w:tcPr>
            <w:tcW w:w="4555" w:type="dxa"/>
            <w:vMerge/>
            <w:shd w:val="clear" w:color="auto" w:fill="F2F2F2" w:themeFill="background1" w:themeFillShade="F2"/>
            <w:vAlign w:val="center"/>
          </w:tcPr>
          <w:p w14:paraId="65716D91" w14:textId="77777777" w:rsidR="00C65D94" w:rsidRPr="005E2379" w:rsidRDefault="00C65D94" w:rsidP="00D23AF1">
            <w:pPr>
              <w:pStyle w:val="ListParagraph"/>
              <w:ind w:left="0"/>
              <w:rPr>
                <w:rFonts w:ascii="Arial" w:hAnsi="Arial" w:cs="Arial"/>
              </w:rPr>
            </w:pPr>
          </w:p>
        </w:tc>
        <w:tc>
          <w:tcPr>
            <w:tcW w:w="4602" w:type="dxa"/>
            <w:tcBorders>
              <w:top w:val="nil"/>
            </w:tcBorders>
            <w:shd w:val="clear" w:color="auto" w:fill="FFFF00"/>
            <w:vAlign w:val="center"/>
          </w:tcPr>
          <w:p w14:paraId="4B854DE2" w14:textId="77777777" w:rsidR="00C65D94" w:rsidRPr="0019501A" w:rsidRDefault="00C65D94" w:rsidP="003E6695">
            <w:pPr>
              <w:pStyle w:val="ListParagraph"/>
              <w:ind w:left="0"/>
              <w:rPr>
                <w:rFonts w:ascii="Arial" w:hAnsi="Arial" w:cs="Arial"/>
                <w:color w:val="BFBFBF" w:themeColor="background1" w:themeShade="BF"/>
                <w:highlight w:val="yellow"/>
              </w:rPr>
            </w:pPr>
            <w:r w:rsidRPr="0019501A">
              <w:rPr>
                <w:rFonts w:ascii="Arial" w:hAnsi="Arial" w:cs="Arial"/>
                <w:color w:val="BFBFBF" w:themeColor="background1" w:themeShade="BF"/>
                <w:highlight w:val="yellow"/>
              </w:rPr>
              <w:t>Country</w:t>
            </w:r>
          </w:p>
        </w:tc>
      </w:tr>
      <w:tr w:rsidR="00DA0B0A" w:rsidRPr="005E2379" w14:paraId="5F4A02DE" w14:textId="77777777" w:rsidTr="0019501A">
        <w:trPr>
          <w:trHeight w:val="340"/>
        </w:trPr>
        <w:tc>
          <w:tcPr>
            <w:tcW w:w="4555" w:type="dxa"/>
            <w:shd w:val="clear" w:color="auto" w:fill="F2F2F2" w:themeFill="background1" w:themeFillShade="F2"/>
            <w:vAlign w:val="center"/>
          </w:tcPr>
          <w:p w14:paraId="144E6E49" w14:textId="77777777" w:rsidR="00DA0B0A" w:rsidRPr="005E2379" w:rsidRDefault="00DA0B0A" w:rsidP="003E6695">
            <w:pPr>
              <w:pStyle w:val="ListParagraph"/>
              <w:ind w:left="0"/>
              <w:rPr>
                <w:rFonts w:ascii="Arial" w:hAnsi="Arial" w:cs="Arial"/>
              </w:rPr>
            </w:pPr>
            <w:r w:rsidRPr="005E2379">
              <w:rPr>
                <w:rFonts w:ascii="Arial" w:hAnsi="Arial" w:cs="Arial"/>
              </w:rPr>
              <w:t>Postcode</w:t>
            </w:r>
          </w:p>
        </w:tc>
        <w:tc>
          <w:tcPr>
            <w:tcW w:w="4602" w:type="dxa"/>
            <w:shd w:val="clear" w:color="auto" w:fill="FFFF00"/>
            <w:vAlign w:val="center"/>
          </w:tcPr>
          <w:p w14:paraId="1FE996C7" w14:textId="77777777" w:rsidR="00DA0B0A" w:rsidRPr="0019501A" w:rsidRDefault="00DA0B0A" w:rsidP="003E6695">
            <w:pPr>
              <w:pStyle w:val="ListParagraph"/>
              <w:ind w:left="0"/>
              <w:rPr>
                <w:rFonts w:ascii="Arial" w:hAnsi="Arial" w:cs="Arial"/>
                <w:highlight w:val="yellow"/>
              </w:rPr>
            </w:pPr>
          </w:p>
        </w:tc>
      </w:tr>
      <w:tr w:rsidR="00DA0B0A" w:rsidRPr="005E2379" w14:paraId="355C7404" w14:textId="77777777" w:rsidTr="0019501A">
        <w:trPr>
          <w:trHeight w:val="340"/>
        </w:trPr>
        <w:tc>
          <w:tcPr>
            <w:tcW w:w="4555" w:type="dxa"/>
            <w:shd w:val="clear" w:color="auto" w:fill="F2F2F2" w:themeFill="background1" w:themeFillShade="F2"/>
            <w:vAlign w:val="center"/>
          </w:tcPr>
          <w:p w14:paraId="355CEFCB" w14:textId="77777777" w:rsidR="00DA0B0A" w:rsidRPr="005E2379" w:rsidRDefault="00DA0B0A" w:rsidP="003E6695">
            <w:pPr>
              <w:pStyle w:val="ListParagraph"/>
              <w:ind w:left="0"/>
              <w:rPr>
                <w:rFonts w:ascii="Arial" w:hAnsi="Arial" w:cs="Arial"/>
              </w:rPr>
            </w:pPr>
            <w:r w:rsidRPr="005E2379">
              <w:rPr>
                <w:rFonts w:ascii="Arial" w:hAnsi="Arial" w:cs="Arial"/>
              </w:rPr>
              <w:t>Company Registration No. (if applicable)</w:t>
            </w:r>
          </w:p>
        </w:tc>
        <w:tc>
          <w:tcPr>
            <w:tcW w:w="4602" w:type="dxa"/>
            <w:shd w:val="clear" w:color="auto" w:fill="FFFF00"/>
            <w:vAlign w:val="center"/>
          </w:tcPr>
          <w:p w14:paraId="4967FCDD" w14:textId="77777777" w:rsidR="00DA0B0A" w:rsidRPr="0019501A" w:rsidRDefault="00DA0B0A" w:rsidP="003E6695">
            <w:pPr>
              <w:pStyle w:val="ListParagraph"/>
              <w:ind w:left="0"/>
              <w:rPr>
                <w:rFonts w:ascii="Arial" w:hAnsi="Arial" w:cs="Arial"/>
                <w:highlight w:val="yellow"/>
              </w:rPr>
            </w:pPr>
          </w:p>
        </w:tc>
      </w:tr>
      <w:tr w:rsidR="00DA0B0A" w:rsidRPr="005E2379" w14:paraId="497D74A1" w14:textId="77777777" w:rsidTr="0019501A">
        <w:trPr>
          <w:trHeight w:val="340"/>
        </w:trPr>
        <w:tc>
          <w:tcPr>
            <w:tcW w:w="4555" w:type="dxa"/>
            <w:shd w:val="clear" w:color="auto" w:fill="F2F2F2" w:themeFill="background1" w:themeFillShade="F2"/>
            <w:vAlign w:val="center"/>
          </w:tcPr>
          <w:p w14:paraId="36DB8D1A" w14:textId="77777777" w:rsidR="00DA0B0A" w:rsidRPr="005E2379" w:rsidRDefault="00DA0B0A" w:rsidP="003E6695">
            <w:pPr>
              <w:pStyle w:val="ListParagraph"/>
              <w:ind w:left="0"/>
              <w:rPr>
                <w:rFonts w:ascii="Arial" w:hAnsi="Arial" w:cs="Arial"/>
              </w:rPr>
            </w:pPr>
            <w:r w:rsidRPr="005E2379">
              <w:rPr>
                <w:rFonts w:ascii="Arial" w:hAnsi="Arial" w:cs="Arial"/>
              </w:rPr>
              <w:t>Date of Registration</w:t>
            </w:r>
          </w:p>
        </w:tc>
        <w:tc>
          <w:tcPr>
            <w:tcW w:w="4602" w:type="dxa"/>
            <w:shd w:val="clear" w:color="auto" w:fill="FFFF00"/>
            <w:vAlign w:val="center"/>
          </w:tcPr>
          <w:p w14:paraId="1FC0FB82" w14:textId="77777777" w:rsidR="00DA0B0A" w:rsidRPr="0019501A" w:rsidRDefault="00DA0B0A" w:rsidP="003E6695">
            <w:pPr>
              <w:pStyle w:val="ListParagraph"/>
              <w:ind w:left="0"/>
              <w:rPr>
                <w:rFonts w:ascii="Arial" w:hAnsi="Arial" w:cs="Arial"/>
                <w:highlight w:val="yellow"/>
              </w:rPr>
            </w:pPr>
          </w:p>
        </w:tc>
      </w:tr>
      <w:tr w:rsidR="00DA0B0A" w:rsidRPr="005E2379" w14:paraId="7E83D2E1" w14:textId="77777777" w:rsidTr="0019501A">
        <w:trPr>
          <w:trHeight w:val="1543"/>
        </w:trPr>
        <w:tc>
          <w:tcPr>
            <w:tcW w:w="4555" w:type="dxa"/>
            <w:shd w:val="clear" w:color="auto" w:fill="F2F2F2" w:themeFill="background1" w:themeFillShade="F2"/>
            <w:vAlign w:val="center"/>
          </w:tcPr>
          <w:p w14:paraId="6CF02C7D" w14:textId="7B07C341" w:rsidR="00DA0B0A" w:rsidRPr="005E2379" w:rsidRDefault="00DA0B0A" w:rsidP="00D23AF1">
            <w:pPr>
              <w:pStyle w:val="ListParagraph"/>
              <w:ind w:left="0"/>
              <w:rPr>
                <w:rFonts w:ascii="Arial" w:hAnsi="Arial" w:cs="Arial"/>
              </w:rPr>
            </w:pPr>
            <w:r w:rsidRPr="005E2379">
              <w:rPr>
                <w:rFonts w:ascii="Arial" w:hAnsi="Arial" w:cs="Arial"/>
              </w:rPr>
              <w:t>Certificate of Incorporation, and all certificates of change of name issue</w:t>
            </w:r>
            <w:r w:rsidR="006839D6">
              <w:rPr>
                <w:rFonts w:ascii="Arial" w:hAnsi="Arial" w:cs="Arial"/>
              </w:rPr>
              <w:t>d</w:t>
            </w:r>
            <w:r w:rsidRPr="005E2379">
              <w:rPr>
                <w:rFonts w:ascii="Arial" w:hAnsi="Arial" w:cs="Arial"/>
              </w:rPr>
              <w:t xml:space="preserve"> by the Company Registrar</w:t>
            </w:r>
          </w:p>
          <w:p w14:paraId="54E795BE" w14:textId="77777777" w:rsidR="00DA0B0A" w:rsidRPr="005E2379" w:rsidRDefault="00DA0B0A" w:rsidP="00D23AF1">
            <w:pPr>
              <w:pStyle w:val="ListParagraph"/>
              <w:ind w:left="0"/>
              <w:rPr>
                <w:rFonts w:ascii="Arial" w:hAnsi="Arial" w:cs="Arial"/>
              </w:rPr>
            </w:pPr>
          </w:p>
          <w:p w14:paraId="53688E3D" w14:textId="77777777" w:rsidR="00DA0B0A" w:rsidRPr="005E2379" w:rsidRDefault="00DA0B0A" w:rsidP="00D23AF1">
            <w:pPr>
              <w:pStyle w:val="ListParagraph"/>
              <w:ind w:left="0"/>
              <w:rPr>
                <w:rFonts w:ascii="Arial" w:hAnsi="Arial" w:cs="Arial"/>
              </w:rPr>
            </w:pPr>
            <w:r w:rsidRPr="005E2379">
              <w:rPr>
                <w:rFonts w:ascii="Arial" w:hAnsi="Arial" w:cs="Arial"/>
              </w:rPr>
              <w:t>(Or include reasons if not applicable)</w:t>
            </w:r>
          </w:p>
        </w:tc>
        <w:tc>
          <w:tcPr>
            <w:tcW w:w="4602" w:type="dxa"/>
            <w:shd w:val="clear" w:color="auto" w:fill="FFFF00"/>
            <w:vAlign w:val="center"/>
          </w:tcPr>
          <w:p w14:paraId="6D25896F" w14:textId="77777777" w:rsidR="00D534BB" w:rsidRPr="0019501A" w:rsidRDefault="00D534BB" w:rsidP="00D534BB">
            <w:pPr>
              <w:pStyle w:val="ListParagraph"/>
              <w:tabs>
                <w:tab w:val="left" w:pos="142"/>
              </w:tabs>
              <w:ind w:left="14"/>
              <w:jc w:val="both"/>
              <w:rPr>
                <w:rFonts w:ascii="Arial" w:hAnsi="Arial" w:cs="Arial"/>
                <w:highlight w:val="yellow"/>
              </w:rPr>
            </w:pPr>
            <w:r w:rsidRPr="0019501A">
              <w:rPr>
                <w:rFonts w:ascii="Arial" w:hAnsi="Arial" w:cs="Arial"/>
                <w:highlight w:val="yellow"/>
              </w:rPr>
              <w:sym w:font="Wingdings 2" w:char="F0A3"/>
            </w:r>
            <w:r w:rsidRPr="0019501A">
              <w:rPr>
                <w:rFonts w:ascii="Arial" w:hAnsi="Arial" w:cs="Arial"/>
                <w:highlight w:val="yellow"/>
              </w:rPr>
              <w:t xml:space="preserve"> Yes</w:t>
            </w:r>
          </w:p>
          <w:p w14:paraId="541647E8" w14:textId="77777777" w:rsidR="00D534BB" w:rsidRPr="0019501A" w:rsidRDefault="00D534BB" w:rsidP="00D534BB">
            <w:pPr>
              <w:pStyle w:val="ListParagraph"/>
              <w:tabs>
                <w:tab w:val="left" w:pos="142"/>
              </w:tabs>
              <w:ind w:left="14"/>
              <w:jc w:val="both"/>
              <w:rPr>
                <w:rFonts w:ascii="Arial" w:hAnsi="Arial" w:cs="Arial"/>
                <w:highlight w:val="yellow"/>
              </w:rPr>
            </w:pPr>
          </w:p>
          <w:p w14:paraId="75D16E5D" w14:textId="77777777" w:rsidR="009C5BCE" w:rsidRPr="0019501A" w:rsidRDefault="00D534BB" w:rsidP="00293C66">
            <w:pPr>
              <w:pStyle w:val="ListParagraph"/>
              <w:tabs>
                <w:tab w:val="left" w:pos="142"/>
              </w:tabs>
              <w:ind w:left="14"/>
              <w:jc w:val="both"/>
              <w:rPr>
                <w:rFonts w:ascii="Arial" w:hAnsi="Arial" w:cs="Arial"/>
                <w:highlight w:val="yellow"/>
              </w:rPr>
            </w:pPr>
            <w:r w:rsidRPr="0019501A">
              <w:rPr>
                <w:rFonts w:ascii="Arial" w:hAnsi="Arial" w:cs="Arial"/>
                <w:highlight w:val="yellow"/>
              </w:rPr>
              <w:sym w:font="Wingdings 2" w:char="F0A3"/>
            </w:r>
            <w:r w:rsidR="00293C66" w:rsidRPr="0019501A">
              <w:rPr>
                <w:rFonts w:ascii="Arial" w:hAnsi="Arial" w:cs="Arial"/>
                <w:highlight w:val="yellow"/>
              </w:rPr>
              <w:t xml:space="preserve"> No</w:t>
            </w:r>
          </w:p>
        </w:tc>
      </w:tr>
      <w:tr w:rsidR="00DA0B0A" w:rsidRPr="005E2379" w14:paraId="4EC3575D" w14:textId="77777777" w:rsidTr="0019501A">
        <w:trPr>
          <w:trHeight w:val="1109"/>
        </w:trPr>
        <w:tc>
          <w:tcPr>
            <w:tcW w:w="4555" w:type="dxa"/>
            <w:shd w:val="clear" w:color="auto" w:fill="F2F2F2" w:themeFill="background1" w:themeFillShade="F2"/>
            <w:vAlign w:val="center"/>
          </w:tcPr>
          <w:p w14:paraId="223DED90" w14:textId="77777777" w:rsidR="00DA0B0A" w:rsidRPr="005E2379" w:rsidRDefault="00DA0B0A" w:rsidP="00D23AF1">
            <w:pPr>
              <w:pStyle w:val="ListParagraph"/>
              <w:ind w:left="0"/>
              <w:rPr>
                <w:rFonts w:ascii="Arial" w:hAnsi="Arial" w:cs="Arial"/>
              </w:rPr>
            </w:pPr>
            <w:r w:rsidRPr="005E2379">
              <w:rPr>
                <w:rFonts w:ascii="Arial" w:hAnsi="Arial" w:cs="Arial"/>
              </w:rPr>
              <w:t>Is the applicant a consortium joint venture or other arrangement? If so, please provide details of the constitution</w:t>
            </w:r>
          </w:p>
        </w:tc>
        <w:tc>
          <w:tcPr>
            <w:tcW w:w="4602" w:type="dxa"/>
            <w:shd w:val="clear" w:color="auto" w:fill="FFFF00"/>
            <w:vAlign w:val="center"/>
          </w:tcPr>
          <w:p w14:paraId="3CCF6F7A" w14:textId="77777777" w:rsidR="00D534BB" w:rsidRPr="0019501A" w:rsidRDefault="00D534BB" w:rsidP="00293C66">
            <w:pPr>
              <w:pStyle w:val="ListParagraph"/>
              <w:tabs>
                <w:tab w:val="left" w:pos="142"/>
              </w:tabs>
              <w:ind w:left="14"/>
              <w:rPr>
                <w:rFonts w:ascii="Arial" w:hAnsi="Arial" w:cs="Arial"/>
                <w:highlight w:val="yellow"/>
              </w:rPr>
            </w:pPr>
            <w:r w:rsidRPr="0019501A">
              <w:rPr>
                <w:rFonts w:ascii="Arial" w:hAnsi="Arial" w:cs="Arial"/>
                <w:highlight w:val="yellow"/>
              </w:rPr>
              <w:sym w:font="Wingdings 2" w:char="F0A3"/>
            </w:r>
            <w:r w:rsidRPr="0019501A">
              <w:rPr>
                <w:rFonts w:ascii="Arial" w:hAnsi="Arial" w:cs="Arial"/>
                <w:highlight w:val="yellow"/>
              </w:rPr>
              <w:t xml:space="preserve"> Yes</w:t>
            </w:r>
          </w:p>
          <w:p w14:paraId="7CF45DB4" w14:textId="77777777" w:rsidR="00D534BB" w:rsidRPr="0019501A" w:rsidRDefault="00D534BB" w:rsidP="00293C66">
            <w:pPr>
              <w:pStyle w:val="ListParagraph"/>
              <w:tabs>
                <w:tab w:val="left" w:pos="142"/>
              </w:tabs>
              <w:ind w:left="14"/>
              <w:rPr>
                <w:rFonts w:ascii="Arial" w:hAnsi="Arial" w:cs="Arial"/>
                <w:highlight w:val="yellow"/>
              </w:rPr>
            </w:pPr>
          </w:p>
          <w:p w14:paraId="45BBC00C" w14:textId="77777777" w:rsidR="00DA0B0A" w:rsidRPr="0019501A" w:rsidRDefault="00D534BB" w:rsidP="00293C66">
            <w:pPr>
              <w:pStyle w:val="ListParagraph"/>
              <w:tabs>
                <w:tab w:val="left" w:pos="142"/>
              </w:tabs>
              <w:ind w:left="14"/>
              <w:rPr>
                <w:rFonts w:ascii="Arial" w:hAnsi="Arial" w:cs="Arial"/>
                <w:highlight w:val="yellow"/>
              </w:rPr>
            </w:pPr>
            <w:r w:rsidRPr="0019501A">
              <w:rPr>
                <w:rFonts w:ascii="Arial" w:hAnsi="Arial" w:cs="Arial"/>
                <w:highlight w:val="yellow"/>
              </w:rPr>
              <w:sym w:font="Wingdings 2" w:char="F0A3"/>
            </w:r>
            <w:r w:rsidR="00293C66" w:rsidRPr="0019501A">
              <w:rPr>
                <w:rFonts w:ascii="Arial" w:hAnsi="Arial" w:cs="Arial"/>
                <w:highlight w:val="yellow"/>
              </w:rPr>
              <w:t xml:space="preserve"> No</w:t>
            </w:r>
          </w:p>
        </w:tc>
      </w:tr>
      <w:tr w:rsidR="00DA0B0A" w:rsidRPr="005E2379" w14:paraId="1AD90A73" w14:textId="77777777" w:rsidTr="0019501A">
        <w:trPr>
          <w:trHeight w:val="700"/>
        </w:trPr>
        <w:tc>
          <w:tcPr>
            <w:tcW w:w="4555" w:type="dxa"/>
            <w:shd w:val="clear" w:color="auto" w:fill="F2F2F2" w:themeFill="background1" w:themeFillShade="F2"/>
            <w:vAlign w:val="center"/>
          </w:tcPr>
          <w:p w14:paraId="36FB5DCE" w14:textId="77777777" w:rsidR="00DA0B0A" w:rsidRPr="005E2379" w:rsidRDefault="00DA0B0A" w:rsidP="00D23AF1">
            <w:pPr>
              <w:pStyle w:val="ListParagraph"/>
              <w:ind w:left="0"/>
              <w:rPr>
                <w:rFonts w:ascii="Arial" w:hAnsi="Arial" w:cs="Arial"/>
              </w:rPr>
            </w:pPr>
            <w:r w:rsidRPr="005E2379">
              <w:rPr>
                <w:rFonts w:ascii="Arial" w:hAnsi="Arial" w:cs="Arial"/>
              </w:rPr>
              <w:t>Contact Name for enquiries about this application</w:t>
            </w:r>
          </w:p>
        </w:tc>
        <w:tc>
          <w:tcPr>
            <w:tcW w:w="4602" w:type="dxa"/>
            <w:shd w:val="clear" w:color="auto" w:fill="FFFF00"/>
            <w:vAlign w:val="center"/>
          </w:tcPr>
          <w:p w14:paraId="644A8B90" w14:textId="77777777" w:rsidR="00DA0B0A" w:rsidRPr="0019501A" w:rsidRDefault="00DA0B0A" w:rsidP="00D23AF1">
            <w:pPr>
              <w:pStyle w:val="ListParagraph"/>
              <w:ind w:left="0"/>
              <w:rPr>
                <w:rFonts w:ascii="Arial" w:hAnsi="Arial" w:cs="Arial"/>
                <w:highlight w:val="yellow"/>
              </w:rPr>
            </w:pPr>
          </w:p>
        </w:tc>
      </w:tr>
      <w:tr w:rsidR="00DA0B0A" w:rsidRPr="005E2379" w14:paraId="2A63D4A5" w14:textId="77777777" w:rsidTr="0019501A">
        <w:trPr>
          <w:trHeight w:val="340"/>
        </w:trPr>
        <w:tc>
          <w:tcPr>
            <w:tcW w:w="4555" w:type="dxa"/>
            <w:shd w:val="clear" w:color="auto" w:fill="F2F2F2" w:themeFill="background1" w:themeFillShade="F2"/>
            <w:vAlign w:val="center"/>
          </w:tcPr>
          <w:p w14:paraId="1372B047" w14:textId="77777777" w:rsidR="00DA0B0A" w:rsidRPr="005E2379" w:rsidRDefault="00DA0B0A" w:rsidP="003E6695">
            <w:pPr>
              <w:pStyle w:val="ListParagraph"/>
              <w:ind w:left="0"/>
              <w:rPr>
                <w:rFonts w:ascii="Arial" w:hAnsi="Arial" w:cs="Arial"/>
              </w:rPr>
            </w:pPr>
            <w:r w:rsidRPr="005E2379">
              <w:rPr>
                <w:rFonts w:ascii="Arial" w:hAnsi="Arial" w:cs="Arial"/>
              </w:rPr>
              <w:t>Telephone Number</w:t>
            </w:r>
          </w:p>
        </w:tc>
        <w:tc>
          <w:tcPr>
            <w:tcW w:w="4602" w:type="dxa"/>
            <w:shd w:val="clear" w:color="auto" w:fill="FFFF00"/>
            <w:vAlign w:val="center"/>
          </w:tcPr>
          <w:p w14:paraId="31E146BF" w14:textId="77777777" w:rsidR="00DA0B0A" w:rsidRPr="0019501A" w:rsidRDefault="00DA0B0A" w:rsidP="003E6695">
            <w:pPr>
              <w:pStyle w:val="ListParagraph"/>
              <w:ind w:left="0"/>
              <w:rPr>
                <w:rFonts w:ascii="Arial" w:hAnsi="Arial" w:cs="Arial"/>
                <w:highlight w:val="yellow"/>
              </w:rPr>
            </w:pPr>
          </w:p>
        </w:tc>
      </w:tr>
      <w:tr w:rsidR="00DA0B0A" w:rsidRPr="005E2379" w14:paraId="51A65D72" w14:textId="77777777" w:rsidTr="0019501A">
        <w:trPr>
          <w:trHeight w:val="340"/>
        </w:trPr>
        <w:tc>
          <w:tcPr>
            <w:tcW w:w="4555" w:type="dxa"/>
            <w:shd w:val="clear" w:color="auto" w:fill="F2F2F2" w:themeFill="background1" w:themeFillShade="F2"/>
            <w:vAlign w:val="center"/>
          </w:tcPr>
          <w:p w14:paraId="52E18DD0" w14:textId="77777777" w:rsidR="00DA0B0A" w:rsidRPr="005E2379" w:rsidRDefault="00DA0B0A" w:rsidP="003E6695">
            <w:pPr>
              <w:pStyle w:val="ListParagraph"/>
              <w:ind w:left="0"/>
              <w:rPr>
                <w:rFonts w:ascii="Arial" w:hAnsi="Arial" w:cs="Arial"/>
              </w:rPr>
            </w:pPr>
            <w:r w:rsidRPr="005E2379">
              <w:rPr>
                <w:rFonts w:ascii="Arial" w:hAnsi="Arial" w:cs="Arial"/>
              </w:rPr>
              <w:t>Fax Number</w:t>
            </w:r>
          </w:p>
        </w:tc>
        <w:tc>
          <w:tcPr>
            <w:tcW w:w="4602" w:type="dxa"/>
            <w:shd w:val="clear" w:color="auto" w:fill="FFFF00"/>
            <w:vAlign w:val="center"/>
          </w:tcPr>
          <w:p w14:paraId="320A5688" w14:textId="77777777" w:rsidR="00DA0B0A" w:rsidRPr="0019501A" w:rsidRDefault="00DA0B0A" w:rsidP="003E6695">
            <w:pPr>
              <w:pStyle w:val="ListParagraph"/>
              <w:ind w:left="0"/>
              <w:rPr>
                <w:rFonts w:ascii="Arial" w:hAnsi="Arial" w:cs="Arial"/>
                <w:highlight w:val="yellow"/>
              </w:rPr>
            </w:pPr>
          </w:p>
        </w:tc>
      </w:tr>
      <w:tr w:rsidR="00DA0B0A" w:rsidRPr="005E2379" w14:paraId="187B96C2" w14:textId="77777777" w:rsidTr="0019501A">
        <w:trPr>
          <w:trHeight w:val="340"/>
        </w:trPr>
        <w:tc>
          <w:tcPr>
            <w:tcW w:w="4555" w:type="dxa"/>
            <w:shd w:val="clear" w:color="auto" w:fill="F2F2F2" w:themeFill="background1" w:themeFillShade="F2"/>
            <w:vAlign w:val="center"/>
          </w:tcPr>
          <w:p w14:paraId="765BC789" w14:textId="77777777" w:rsidR="00DA0B0A" w:rsidRPr="005E2379" w:rsidRDefault="00DA0B0A" w:rsidP="003E6695">
            <w:pPr>
              <w:pStyle w:val="ListParagraph"/>
              <w:ind w:left="0"/>
              <w:rPr>
                <w:rFonts w:ascii="Arial" w:hAnsi="Arial" w:cs="Arial"/>
              </w:rPr>
            </w:pPr>
            <w:r w:rsidRPr="005E2379">
              <w:rPr>
                <w:rFonts w:ascii="Arial" w:hAnsi="Arial" w:cs="Arial"/>
              </w:rPr>
              <w:t>Email</w:t>
            </w:r>
          </w:p>
        </w:tc>
        <w:tc>
          <w:tcPr>
            <w:tcW w:w="4602" w:type="dxa"/>
            <w:shd w:val="clear" w:color="auto" w:fill="FFFF00"/>
            <w:vAlign w:val="center"/>
          </w:tcPr>
          <w:p w14:paraId="3A02CCE7" w14:textId="77777777" w:rsidR="00DA0B0A" w:rsidRPr="0019501A" w:rsidRDefault="00DA0B0A" w:rsidP="003E6695">
            <w:pPr>
              <w:pStyle w:val="ListParagraph"/>
              <w:ind w:left="0"/>
              <w:rPr>
                <w:rFonts w:ascii="Arial" w:hAnsi="Arial" w:cs="Arial"/>
                <w:highlight w:val="yellow"/>
              </w:rPr>
            </w:pPr>
          </w:p>
        </w:tc>
      </w:tr>
    </w:tbl>
    <w:p w14:paraId="585345F9" w14:textId="77777777" w:rsidR="00A30DBA" w:rsidRDefault="00A30DBA" w:rsidP="00A30DBA">
      <w:pPr>
        <w:pStyle w:val="ListParagraph"/>
        <w:ind w:left="426"/>
        <w:rPr>
          <w:rFonts w:ascii="Arial" w:hAnsi="Arial" w:cs="Arial"/>
        </w:rPr>
      </w:pPr>
    </w:p>
    <w:p w14:paraId="4939B398" w14:textId="19921FC3" w:rsidR="00D50550" w:rsidRPr="00D50550" w:rsidRDefault="00D90242" w:rsidP="00D50550">
      <w:pPr>
        <w:pStyle w:val="ListParagraph"/>
        <w:ind w:left="426"/>
        <w:rPr>
          <w:rFonts w:ascii="Arial" w:hAnsi="Arial" w:cs="Arial"/>
        </w:rPr>
      </w:pPr>
      <w:r>
        <w:rPr>
          <w:rFonts w:ascii="Arial" w:hAnsi="Arial" w:cs="Arial"/>
        </w:rPr>
        <w:tab/>
      </w:r>
      <w:r>
        <w:rPr>
          <w:rFonts w:ascii="Arial" w:hAnsi="Arial" w:cs="Arial"/>
        </w:rPr>
        <w:tab/>
        <w:t xml:space="preserve">     </w:t>
      </w:r>
    </w:p>
    <w:p w14:paraId="45ABB731" w14:textId="77777777" w:rsidR="00D50550" w:rsidRDefault="00D50550" w:rsidP="00A30DBA">
      <w:pPr>
        <w:pStyle w:val="ListParagraph"/>
        <w:ind w:left="426"/>
        <w:rPr>
          <w:rFonts w:ascii="Arial" w:hAnsi="Arial" w:cs="Arial"/>
        </w:rPr>
      </w:pPr>
    </w:p>
    <w:p w14:paraId="3D0275FE" w14:textId="77777777" w:rsidR="00ED073F" w:rsidRDefault="00ED073F" w:rsidP="00A30DBA">
      <w:pPr>
        <w:pStyle w:val="ListParagraph"/>
        <w:ind w:left="426"/>
        <w:rPr>
          <w:rFonts w:ascii="Arial" w:hAnsi="Arial" w:cs="Arial"/>
          <w:b/>
          <w:bCs/>
        </w:rPr>
      </w:pPr>
      <w:r>
        <w:rPr>
          <w:rFonts w:ascii="Arial" w:hAnsi="Arial" w:cs="Arial"/>
          <w:b/>
          <w:bCs/>
        </w:rPr>
        <w:t>2.</w:t>
      </w:r>
    </w:p>
    <w:p w14:paraId="0C9854DA" w14:textId="77777777" w:rsidR="00ED073F" w:rsidRDefault="00ED073F" w:rsidP="00A30DBA">
      <w:pPr>
        <w:pStyle w:val="ListParagraph"/>
        <w:ind w:left="426"/>
        <w:rPr>
          <w:rFonts w:ascii="Arial" w:hAnsi="Arial" w:cs="Arial"/>
          <w:b/>
          <w:bCs/>
        </w:rPr>
      </w:pPr>
    </w:p>
    <w:p w14:paraId="679FBEFF" w14:textId="136D6653" w:rsidR="00D50550" w:rsidRDefault="00D50550" w:rsidP="00A30DBA">
      <w:pPr>
        <w:pStyle w:val="ListParagraph"/>
        <w:ind w:left="426"/>
        <w:rPr>
          <w:rFonts w:ascii="Arial" w:hAnsi="Arial" w:cs="Arial"/>
        </w:rPr>
      </w:pPr>
      <w:r>
        <w:rPr>
          <w:rFonts w:ascii="Arial" w:hAnsi="Arial" w:cs="Arial"/>
          <w:b/>
          <w:bCs/>
        </w:rPr>
        <w:t>Requirement</w:t>
      </w:r>
      <w:r w:rsidR="00ED073F">
        <w:rPr>
          <w:rFonts w:ascii="Arial" w:hAnsi="Arial" w:cs="Arial"/>
          <w:b/>
          <w:bCs/>
        </w:rPr>
        <w:t xml:space="preserve"> (R)</w:t>
      </w:r>
      <w:r>
        <w:rPr>
          <w:rFonts w:ascii="Arial" w:hAnsi="Arial" w:cs="Arial"/>
          <w:b/>
          <w:bCs/>
        </w:rPr>
        <w:t xml:space="preserve"> is a requirement of the Framework Agreement</w:t>
      </w:r>
      <w:r w:rsidR="00ED073F">
        <w:rPr>
          <w:rFonts w:ascii="Arial" w:hAnsi="Arial" w:cs="Arial"/>
          <w:b/>
          <w:bCs/>
        </w:rPr>
        <w:t xml:space="preserve"> &amp; Suppliers must provide &amp; accept.</w:t>
      </w:r>
    </w:p>
    <w:p w14:paraId="15D929D9" w14:textId="77777777" w:rsidR="00D50550" w:rsidRDefault="00D90242" w:rsidP="00A30DBA">
      <w:pPr>
        <w:pStyle w:val="ListParagraph"/>
        <w:ind w:left="426"/>
        <w:rPr>
          <w:rFonts w:ascii="Arial" w:hAnsi="Arial" w:cs="Arial"/>
          <w:b/>
        </w:rPr>
      </w:pPr>
      <w:r>
        <w:rPr>
          <w:rFonts w:ascii="Arial" w:hAnsi="Arial" w:cs="Arial"/>
        </w:rPr>
        <w:tab/>
      </w:r>
      <w:r w:rsidRPr="00D90242">
        <w:rPr>
          <w:rFonts w:ascii="Arial" w:hAnsi="Arial" w:cs="Arial"/>
          <w:b/>
        </w:rPr>
        <w:t xml:space="preserve"> </w:t>
      </w:r>
    </w:p>
    <w:p w14:paraId="0DB055D3" w14:textId="3B395720" w:rsidR="00D90242" w:rsidRPr="00D50550" w:rsidRDefault="00D90242" w:rsidP="00D50550">
      <w:pPr>
        <w:ind w:left="2160" w:firstLine="720"/>
        <w:rPr>
          <w:rFonts w:ascii="Arial" w:hAnsi="Arial" w:cs="Arial"/>
          <w:b/>
        </w:rPr>
      </w:pPr>
      <w:r w:rsidRPr="00D50550">
        <w:rPr>
          <w:rFonts w:ascii="Arial" w:hAnsi="Arial" w:cs="Arial"/>
          <w:b/>
        </w:rPr>
        <w:t>RISK CRITERIA</w:t>
      </w:r>
      <w:r w:rsidRPr="00D50550">
        <w:rPr>
          <w:rFonts w:ascii="Arial" w:hAnsi="Arial" w:cs="Arial"/>
          <w:b/>
        </w:rPr>
        <w:tab/>
      </w:r>
      <w:r w:rsidRPr="00D50550">
        <w:rPr>
          <w:rFonts w:ascii="Arial" w:hAnsi="Arial" w:cs="Arial"/>
          <w:b/>
        </w:rPr>
        <w:tab/>
      </w:r>
      <w:r w:rsidR="00D50550" w:rsidRPr="00D50550">
        <w:rPr>
          <w:rFonts w:ascii="Arial" w:hAnsi="Arial" w:cs="Arial"/>
          <w:b/>
        </w:rPr>
        <w:t xml:space="preserve">   </w:t>
      </w:r>
      <w:r w:rsidR="00D50550">
        <w:rPr>
          <w:rFonts w:ascii="Arial" w:hAnsi="Arial" w:cs="Arial"/>
          <w:b/>
        </w:rPr>
        <w:tab/>
        <w:t xml:space="preserve">    </w:t>
      </w:r>
      <w:r w:rsidR="00D50550" w:rsidRPr="00D50550">
        <w:rPr>
          <w:rFonts w:ascii="Arial" w:hAnsi="Arial" w:cs="Arial"/>
          <w:b/>
        </w:rPr>
        <w:t xml:space="preserve"> </w:t>
      </w:r>
      <w:r w:rsidRPr="00D50550">
        <w:rPr>
          <w:rFonts w:ascii="Arial" w:hAnsi="Arial" w:cs="Arial"/>
          <w:b/>
        </w:rPr>
        <w:t>REQUIRED (R)</w:t>
      </w:r>
      <w:r w:rsidRPr="00D50550">
        <w:rPr>
          <w:rFonts w:ascii="Arial" w:hAnsi="Arial" w:cs="Arial"/>
          <w:b/>
        </w:rPr>
        <w:tab/>
        <w:t>ANSWER</w:t>
      </w:r>
    </w:p>
    <w:tbl>
      <w:tblPr>
        <w:tblStyle w:val="TableGrid"/>
        <w:tblW w:w="0" w:type="auto"/>
        <w:tblInd w:w="607" w:type="dxa"/>
        <w:tblLook w:val="04A0" w:firstRow="1" w:lastRow="0" w:firstColumn="1" w:lastColumn="0" w:noHBand="0" w:noVBand="1"/>
      </w:tblPr>
      <w:tblGrid>
        <w:gridCol w:w="947"/>
        <w:gridCol w:w="4811"/>
        <w:gridCol w:w="1453"/>
        <w:gridCol w:w="2036"/>
      </w:tblGrid>
      <w:tr w:rsidR="004107AA" w:rsidRPr="00D90242" w14:paraId="43644958" w14:textId="77777777" w:rsidTr="004107AA">
        <w:trPr>
          <w:trHeight w:val="840"/>
        </w:trPr>
        <w:tc>
          <w:tcPr>
            <w:tcW w:w="947" w:type="dxa"/>
            <w:noWrap/>
            <w:hideMark/>
          </w:tcPr>
          <w:p w14:paraId="680CA4D7" w14:textId="77777777" w:rsidR="00D90242" w:rsidRPr="00D90242" w:rsidRDefault="00D90242" w:rsidP="00D90242">
            <w:pPr>
              <w:pStyle w:val="ListParagraph"/>
              <w:ind w:left="426"/>
              <w:rPr>
                <w:rFonts w:ascii="Arial" w:hAnsi="Arial" w:cs="Arial"/>
              </w:rPr>
            </w:pPr>
            <w:r w:rsidRPr="00D90242">
              <w:rPr>
                <w:rFonts w:ascii="Arial" w:hAnsi="Arial" w:cs="Arial"/>
              </w:rPr>
              <w:t>Q1</w:t>
            </w:r>
          </w:p>
        </w:tc>
        <w:tc>
          <w:tcPr>
            <w:tcW w:w="5386" w:type="dxa"/>
            <w:hideMark/>
          </w:tcPr>
          <w:p w14:paraId="481CABDD" w14:textId="3253D032" w:rsidR="00D90242" w:rsidRPr="00D90242" w:rsidRDefault="00D90242" w:rsidP="00D90242">
            <w:pPr>
              <w:pStyle w:val="ListParagraph"/>
              <w:ind w:left="426"/>
              <w:rPr>
                <w:rFonts w:ascii="Arial" w:hAnsi="Arial" w:cs="Arial"/>
                <w:b/>
                <w:bCs/>
              </w:rPr>
            </w:pPr>
            <w:r w:rsidRPr="00D90242">
              <w:rPr>
                <w:rFonts w:ascii="Arial" w:hAnsi="Arial" w:cs="Arial"/>
                <w:b/>
                <w:bCs/>
              </w:rPr>
              <w:t>Provided Pro</w:t>
            </w:r>
            <w:r w:rsidR="003F43DE">
              <w:rPr>
                <w:rFonts w:ascii="Arial" w:hAnsi="Arial" w:cs="Arial"/>
                <w:b/>
                <w:bCs/>
              </w:rPr>
              <w:t>fessional Indemnity Insurance £1</w:t>
            </w:r>
            <w:r w:rsidRPr="00D90242">
              <w:rPr>
                <w:rFonts w:ascii="Arial" w:hAnsi="Arial" w:cs="Arial"/>
                <w:b/>
                <w:bCs/>
              </w:rPr>
              <w:t>m</w:t>
            </w:r>
          </w:p>
        </w:tc>
        <w:tc>
          <w:tcPr>
            <w:tcW w:w="1453" w:type="dxa"/>
            <w:noWrap/>
            <w:hideMark/>
          </w:tcPr>
          <w:p w14:paraId="0EFA1C5F" w14:textId="77777777" w:rsidR="00D90242" w:rsidRPr="00D90242" w:rsidRDefault="00D90242" w:rsidP="00D90242">
            <w:pPr>
              <w:pStyle w:val="ListParagraph"/>
              <w:ind w:left="426"/>
              <w:rPr>
                <w:rFonts w:ascii="Arial" w:hAnsi="Arial" w:cs="Arial"/>
                <w:b/>
                <w:bCs/>
              </w:rPr>
            </w:pPr>
            <w:r w:rsidRPr="00D90242">
              <w:rPr>
                <w:rFonts w:ascii="Arial" w:hAnsi="Arial" w:cs="Arial"/>
                <w:b/>
                <w:bCs/>
              </w:rPr>
              <w:t>R</w:t>
            </w:r>
          </w:p>
        </w:tc>
        <w:tc>
          <w:tcPr>
            <w:tcW w:w="1461" w:type="dxa"/>
          </w:tcPr>
          <w:p w14:paraId="2C1F2F3F" w14:textId="77777777" w:rsidR="00D90242" w:rsidRPr="00D90242" w:rsidRDefault="00D90242" w:rsidP="00D90242">
            <w:pPr>
              <w:pStyle w:val="ListParagraph"/>
              <w:ind w:left="426"/>
              <w:rPr>
                <w:rFonts w:ascii="Arial" w:hAnsi="Arial" w:cs="Arial"/>
                <w:b/>
                <w:bCs/>
              </w:rPr>
            </w:pPr>
            <w:r>
              <w:rPr>
                <w:rFonts w:ascii="Arial" w:hAnsi="Arial" w:cs="Arial"/>
                <w:b/>
                <w:bCs/>
              </w:rPr>
              <w:t xml:space="preserve">SEE </w:t>
            </w:r>
            <w:r w:rsidR="009E2231">
              <w:rPr>
                <w:rFonts w:ascii="Arial" w:hAnsi="Arial" w:cs="Arial"/>
                <w:b/>
                <w:bCs/>
              </w:rPr>
              <w:t xml:space="preserve">2.1 </w:t>
            </w:r>
            <w:r>
              <w:rPr>
                <w:rFonts w:ascii="Arial" w:hAnsi="Arial" w:cs="Arial"/>
                <w:b/>
                <w:bCs/>
              </w:rPr>
              <w:t>BELOW</w:t>
            </w:r>
          </w:p>
        </w:tc>
      </w:tr>
      <w:tr w:rsidR="004107AA" w:rsidRPr="00D90242" w14:paraId="6626A589" w14:textId="77777777" w:rsidTr="004107AA">
        <w:trPr>
          <w:trHeight w:val="840"/>
        </w:trPr>
        <w:tc>
          <w:tcPr>
            <w:tcW w:w="947" w:type="dxa"/>
            <w:noWrap/>
            <w:hideMark/>
          </w:tcPr>
          <w:p w14:paraId="795E9D6A" w14:textId="77777777" w:rsidR="00D90242" w:rsidRPr="00D90242" w:rsidRDefault="00D90242" w:rsidP="00D90242">
            <w:pPr>
              <w:pStyle w:val="ListParagraph"/>
              <w:ind w:left="426"/>
              <w:rPr>
                <w:rFonts w:ascii="Arial" w:hAnsi="Arial" w:cs="Arial"/>
              </w:rPr>
            </w:pPr>
            <w:r w:rsidRPr="00D90242">
              <w:rPr>
                <w:rFonts w:ascii="Arial" w:hAnsi="Arial" w:cs="Arial"/>
              </w:rPr>
              <w:lastRenderedPageBreak/>
              <w:t>Q2</w:t>
            </w:r>
          </w:p>
        </w:tc>
        <w:tc>
          <w:tcPr>
            <w:tcW w:w="5386" w:type="dxa"/>
            <w:hideMark/>
          </w:tcPr>
          <w:p w14:paraId="3DC9F3A7" w14:textId="77777777" w:rsidR="00D90242" w:rsidRPr="00D90242" w:rsidRDefault="00D90242" w:rsidP="00D90242">
            <w:pPr>
              <w:pStyle w:val="ListParagraph"/>
              <w:ind w:left="426"/>
              <w:rPr>
                <w:rFonts w:ascii="Arial" w:hAnsi="Arial" w:cs="Arial"/>
                <w:b/>
                <w:bCs/>
              </w:rPr>
            </w:pPr>
            <w:r w:rsidRPr="00D90242">
              <w:rPr>
                <w:rFonts w:ascii="Arial" w:hAnsi="Arial" w:cs="Arial"/>
                <w:b/>
                <w:bCs/>
              </w:rPr>
              <w:t>Provided Public Liability Insurance £5m</w:t>
            </w:r>
          </w:p>
        </w:tc>
        <w:tc>
          <w:tcPr>
            <w:tcW w:w="1453" w:type="dxa"/>
            <w:noWrap/>
            <w:hideMark/>
          </w:tcPr>
          <w:p w14:paraId="07952929" w14:textId="77777777" w:rsidR="00D90242" w:rsidRPr="00D90242" w:rsidRDefault="00D90242" w:rsidP="00D90242">
            <w:pPr>
              <w:pStyle w:val="ListParagraph"/>
              <w:ind w:left="426"/>
              <w:rPr>
                <w:rFonts w:ascii="Arial" w:hAnsi="Arial" w:cs="Arial"/>
                <w:b/>
                <w:bCs/>
              </w:rPr>
            </w:pPr>
            <w:r w:rsidRPr="00D90242">
              <w:rPr>
                <w:rFonts w:ascii="Arial" w:hAnsi="Arial" w:cs="Arial"/>
                <w:b/>
                <w:bCs/>
              </w:rPr>
              <w:t>R</w:t>
            </w:r>
          </w:p>
        </w:tc>
        <w:tc>
          <w:tcPr>
            <w:tcW w:w="1461" w:type="dxa"/>
          </w:tcPr>
          <w:p w14:paraId="0058B50F" w14:textId="77777777" w:rsidR="00D90242" w:rsidRPr="00D90242" w:rsidRDefault="00D90242" w:rsidP="00D90242">
            <w:pPr>
              <w:pStyle w:val="ListParagraph"/>
              <w:ind w:left="426"/>
              <w:rPr>
                <w:rFonts w:ascii="Arial" w:hAnsi="Arial" w:cs="Arial"/>
                <w:b/>
                <w:bCs/>
              </w:rPr>
            </w:pPr>
            <w:r>
              <w:rPr>
                <w:rFonts w:ascii="Arial" w:hAnsi="Arial" w:cs="Arial"/>
                <w:b/>
                <w:bCs/>
              </w:rPr>
              <w:t>SEE</w:t>
            </w:r>
            <w:r w:rsidR="009E2231">
              <w:rPr>
                <w:rFonts w:ascii="Arial" w:hAnsi="Arial" w:cs="Arial"/>
                <w:b/>
                <w:bCs/>
              </w:rPr>
              <w:t xml:space="preserve"> 2.1</w:t>
            </w:r>
            <w:r>
              <w:rPr>
                <w:rFonts w:ascii="Arial" w:hAnsi="Arial" w:cs="Arial"/>
                <w:b/>
                <w:bCs/>
              </w:rPr>
              <w:t xml:space="preserve"> BELOW</w:t>
            </w:r>
          </w:p>
        </w:tc>
      </w:tr>
      <w:tr w:rsidR="004107AA" w:rsidRPr="00D90242" w14:paraId="6E38F633" w14:textId="77777777" w:rsidTr="004107AA">
        <w:trPr>
          <w:trHeight w:val="840"/>
        </w:trPr>
        <w:tc>
          <w:tcPr>
            <w:tcW w:w="947" w:type="dxa"/>
            <w:noWrap/>
            <w:hideMark/>
          </w:tcPr>
          <w:p w14:paraId="73A97599" w14:textId="77777777" w:rsidR="00D90242" w:rsidRPr="00D90242" w:rsidRDefault="009E2231" w:rsidP="00D90242">
            <w:pPr>
              <w:pStyle w:val="ListParagraph"/>
              <w:ind w:left="426"/>
              <w:rPr>
                <w:rFonts w:ascii="Arial" w:hAnsi="Arial" w:cs="Arial"/>
              </w:rPr>
            </w:pPr>
            <w:r>
              <w:rPr>
                <w:rFonts w:ascii="Arial" w:hAnsi="Arial" w:cs="Arial"/>
              </w:rPr>
              <w:t>Q3</w:t>
            </w:r>
          </w:p>
        </w:tc>
        <w:tc>
          <w:tcPr>
            <w:tcW w:w="5386" w:type="dxa"/>
            <w:hideMark/>
          </w:tcPr>
          <w:p w14:paraId="47116E56" w14:textId="77777777" w:rsidR="00D90242" w:rsidRPr="00D90242" w:rsidRDefault="00D90242" w:rsidP="00D90242">
            <w:pPr>
              <w:pStyle w:val="ListParagraph"/>
              <w:ind w:left="426"/>
              <w:rPr>
                <w:rFonts w:ascii="Arial" w:hAnsi="Arial" w:cs="Arial"/>
                <w:b/>
                <w:bCs/>
              </w:rPr>
            </w:pPr>
            <w:r w:rsidRPr="00D90242">
              <w:rPr>
                <w:rFonts w:ascii="Arial" w:hAnsi="Arial" w:cs="Arial"/>
                <w:b/>
                <w:bCs/>
              </w:rPr>
              <w:t>Proven Experience</w:t>
            </w:r>
          </w:p>
        </w:tc>
        <w:tc>
          <w:tcPr>
            <w:tcW w:w="1453" w:type="dxa"/>
            <w:noWrap/>
            <w:hideMark/>
          </w:tcPr>
          <w:p w14:paraId="02C2A78C" w14:textId="77777777" w:rsidR="00D90242" w:rsidRPr="00D90242" w:rsidRDefault="00D90242" w:rsidP="00D90242">
            <w:pPr>
              <w:pStyle w:val="ListParagraph"/>
              <w:ind w:left="426"/>
              <w:rPr>
                <w:rFonts w:ascii="Arial" w:hAnsi="Arial" w:cs="Arial"/>
                <w:b/>
                <w:bCs/>
              </w:rPr>
            </w:pPr>
            <w:r w:rsidRPr="00D90242">
              <w:rPr>
                <w:rFonts w:ascii="Arial" w:hAnsi="Arial" w:cs="Arial"/>
                <w:b/>
                <w:bCs/>
              </w:rPr>
              <w:t>R</w:t>
            </w:r>
          </w:p>
        </w:tc>
        <w:tc>
          <w:tcPr>
            <w:tcW w:w="1461" w:type="dxa"/>
          </w:tcPr>
          <w:p w14:paraId="00A25239" w14:textId="0A331542" w:rsidR="00D90242" w:rsidRPr="00D90242" w:rsidRDefault="00D90242" w:rsidP="00D90242">
            <w:pPr>
              <w:pStyle w:val="ListParagraph"/>
              <w:ind w:left="426"/>
              <w:rPr>
                <w:rFonts w:ascii="Arial" w:hAnsi="Arial" w:cs="Arial"/>
                <w:b/>
                <w:bCs/>
              </w:rPr>
            </w:pPr>
            <w:r>
              <w:rPr>
                <w:rFonts w:ascii="Arial" w:hAnsi="Arial" w:cs="Arial"/>
                <w:b/>
                <w:bCs/>
              </w:rPr>
              <w:t xml:space="preserve">SEE </w:t>
            </w:r>
            <w:r w:rsidR="00E65F6B">
              <w:rPr>
                <w:rFonts w:ascii="Arial" w:hAnsi="Arial" w:cs="Arial"/>
                <w:b/>
                <w:bCs/>
              </w:rPr>
              <w:t>STAGE 2</w:t>
            </w:r>
            <w:r w:rsidR="009E2231">
              <w:rPr>
                <w:rFonts w:ascii="Arial" w:hAnsi="Arial" w:cs="Arial"/>
                <w:b/>
                <w:bCs/>
              </w:rPr>
              <w:t xml:space="preserve"> </w:t>
            </w:r>
            <w:r>
              <w:rPr>
                <w:rFonts w:ascii="Arial" w:hAnsi="Arial" w:cs="Arial"/>
                <w:b/>
                <w:bCs/>
              </w:rPr>
              <w:t>BELOW</w:t>
            </w:r>
          </w:p>
        </w:tc>
      </w:tr>
      <w:tr w:rsidR="004107AA" w:rsidRPr="00D90242" w14:paraId="7C664756" w14:textId="77777777" w:rsidTr="004107AA">
        <w:trPr>
          <w:trHeight w:val="840"/>
        </w:trPr>
        <w:tc>
          <w:tcPr>
            <w:tcW w:w="947" w:type="dxa"/>
            <w:noWrap/>
            <w:hideMark/>
          </w:tcPr>
          <w:p w14:paraId="0DBED82D" w14:textId="46482D7B" w:rsidR="00D90242" w:rsidRPr="00D90242" w:rsidRDefault="009E2231" w:rsidP="00D90242">
            <w:pPr>
              <w:pStyle w:val="ListParagraph"/>
              <w:ind w:left="426"/>
              <w:rPr>
                <w:rFonts w:ascii="Arial" w:hAnsi="Arial" w:cs="Arial"/>
              </w:rPr>
            </w:pPr>
            <w:r>
              <w:rPr>
                <w:rFonts w:ascii="Arial" w:hAnsi="Arial" w:cs="Arial"/>
              </w:rPr>
              <w:t>Q</w:t>
            </w:r>
            <w:r w:rsidR="004107AA">
              <w:rPr>
                <w:rFonts w:ascii="Arial" w:hAnsi="Arial" w:cs="Arial"/>
              </w:rPr>
              <w:t>4</w:t>
            </w:r>
          </w:p>
        </w:tc>
        <w:tc>
          <w:tcPr>
            <w:tcW w:w="5386" w:type="dxa"/>
            <w:hideMark/>
          </w:tcPr>
          <w:p w14:paraId="6D77F6B5" w14:textId="77777777" w:rsidR="00D90242" w:rsidRPr="00D90242" w:rsidRDefault="00D90242" w:rsidP="00D90242">
            <w:pPr>
              <w:pStyle w:val="ListParagraph"/>
              <w:ind w:left="426"/>
              <w:rPr>
                <w:rFonts w:ascii="Arial" w:hAnsi="Arial" w:cs="Arial"/>
                <w:b/>
                <w:bCs/>
              </w:rPr>
            </w:pPr>
            <w:r w:rsidRPr="00D90242">
              <w:rPr>
                <w:rFonts w:ascii="Arial" w:hAnsi="Arial" w:cs="Arial"/>
                <w:b/>
                <w:bCs/>
              </w:rPr>
              <w:t>Provided Set of Accounts</w:t>
            </w:r>
          </w:p>
        </w:tc>
        <w:tc>
          <w:tcPr>
            <w:tcW w:w="1453" w:type="dxa"/>
            <w:noWrap/>
            <w:hideMark/>
          </w:tcPr>
          <w:p w14:paraId="2E407F15" w14:textId="77777777" w:rsidR="00D90242" w:rsidRPr="00D90242" w:rsidRDefault="00D90242" w:rsidP="00D90242">
            <w:pPr>
              <w:pStyle w:val="ListParagraph"/>
              <w:ind w:left="426"/>
              <w:rPr>
                <w:rFonts w:ascii="Arial" w:hAnsi="Arial" w:cs="Arial"/>
                <w:b/>
                <w:bCs/>
              </w:rPr>
            </w:pPr>
            <w:r w:rsidRPr="00D90242">
              <w:rPr>
                <w:rFonts w:ascii="Arial" w:hAnsi="Arial" w:cs="Arial"/>
                <w:b/>
                <w:bCs/>
              </w:rPr>
              <w:t>R</w:t>
            </w:r>
          </w:p>
        </w:tc>
        <w:tc>
          <w:tcPr>
            <w:tcW w:w="1461" w:type="dxa"/>
          </w:tcPr>
          <w:p w14:paraId="7B580FE2" w14:textId="64C33933" w:rsidR="00D90242" w:rsidRPr="00D90242" w:rsidRDefault="00E65F6B" w:rsidP="00D90242">
            <w:pPr>
              <w:pStyle w:val="ListParagraph"/>
              <w:ind w:left="426"/>
              <w:rPr>
                <w:rFonts w:ascii="Arial" w:hAnsi="Arial" w:cs="Arial"/>
                <w:b/>
                <w:bCs/>
              </w:rPr>
            </w:pPr>
            <w:r>
              <w:rPr>
                <w:rFonts w:ascii="Arial" w:hAnsi="Arial" w:cs="Arial"/>
                <w:b/>
                <w:bCs/>
              </w:rPr>
              <w:t>SEND BACK WITH SUBMISSION</w:t>
            </w:r>
          </w:p>
        </w:tc>
      </w:tr>
      <w:tr w:rsidR="004107AA" w:rsidRPr="00D90242" w14:paraId="1E85085D" w14:textId="77777777" w:rsidTr="004107AA">
        <w:trPr>
          <w:trHeight w:val="840"/>
        </w:trPr>
        <w:tc>
          <w:tcPr>
            <w:tcW w:w="947" w:type="dxa"/>
            <w:noWrap/>
            <w:hideMark/>
          </w:tcPr>
          <w:p w14:paraId="7ACBA05B" w14:textId="22664222" w:rsidR="00D90242" w:rsidRPr="00D90242" w:rsidRDefault="009E2231" w:rsidP="00D90242">
            <w:pPr>
              <w:pStyle w:val="ListParagraph"/>
              <w:ind w:left="426"/>
              <w:rPr>
                <w:rFonts w:ascii="Arial" w:hAnsi="Arial" w:cs="Arial"/>
              </w:rPr>
            </w:pPr>
            <w:r>
              <w:rPr>
                <w:rFonts w:ascii="Arial" w:hAnsi="Arial" w:cs="Arial"/>
              </w:rPr>
              <w:t>Q</w:t>
            </w:r>
            <w:r w:rsidR="004107AA">
              <w:rPr>
                <w:rFonts w:ascii="Arial" w:hAnsi="Arial" w:cs="Arial"/>
              </w:rPr>
              <w:t>5</w:t>
            </w:r>
          </w:p>
        </w:tc>
        <w:tc>
          <w:tcPr>
            <w:tcW w:w="5386" w:type="dxa"/>
            <w:hideMark/>
          </w:tcPr>
          <w:p w14:paraId="70D3B579" w14:textId="77777777" w:rsidR="00D90242" w:rsidRPr="00D90242" w:rsidRDefault="00D90242" w:rsidP="00D90242">
            <w:pPr>
              <w:pStyle w:val="ListParagraph"/>
              <w:ind w:left="426"/>
              <w:rPr>
                <w:rFonts w:ascii="Arial" w:hAnsi="Arial" w:cs="Arial"/>
                <w:b/>
                <w:bCs/>
              </w:rPr>
            </w:pPr>
            <w:r w:rsidRPr="00D90242">
              <w:rPr>
                <w:rFonts w:ascii="Arial" w:hAnsi="Arial" w:cs="Arial"/>
                <w:b/>
                <w:bCs/>
              </w:rPr>
              <w:t>Established in Profession more than a year</w:t>
            </w:r>
          </w:p>
        </w:tc>
        <w:tc>
          <w:tcPr>
            <w:tcW w:w="1453" w:type="dxa"/>
            <w:noWrap/>
            <w:hideMark/>
          </w:tcPr>
          <w:p w14:paraId="04E5CAE3" w14:textId="77777777" w:rsidR="00D90242" w:rsidRPr="00D90242" w:rsidRDefault="00D90242" w:rsidP="00D90242">
            <w:pPr>
              <w:pStyle w:val="ListParagraph"/>
              <w:ind w:left="426"/>
              <w:rPr>
                <w:rFonts w:ascii="Arial" w:hAnsi="Arial" w:cs="Arial"/>
                <w:b/>
                <w:bCs/>
              </w:rPr>
            </w:pPr>
            <w:r w:rsidRPr="00D90242">
              <w:rPr>
                <w:rFonts w:ascii="Arial" w:hAnsi="Arial" w:cs="Arial"/>
                <w:b/>
                <w:bCs/>
              </w:rPr>
              <w:t>R</w:t>
            </w:r>
          </w:p>
        </w:tc>
        <w:tc>
          <w:tcPr>
            <w:tcW w:w="1461" w:type="dxa"/>
          </w:tcPr>
          <w:p w14:paraId="7EA5178A" w14:textId="6AAF17E4" w:rsidR="00D90242" w:rsidRPr="00D90242" w:rsidRDefault="00E65F6B" w:rsidP="00D90242">
            <w:pPr>
              <w:pStyle w:val="ListParagraph"/>
              <w:ind w:left="426"/>
              <w:rPr>
                <w:rFonts w:ascii="Arial" w:hAnsi="Arial" w:cs="Arial"/>
                <w:b/>
                <w:bCs/>
              </w:rPr>
            </w:pPr>
            <w:r>
              <w:rPr>
                <w:rFonts w:ascii="Arial" w:hAnsi="Arial" w:cs="Arial"/>
                <w:b/>
                <w:bCs/>
              </w:rPr>
              <w:t>SEE STAGE 2 BELOW</w:t>
            </w:r>
          </w:p>
        </w:tc>
      </w:tr>
      <w:tr w:rsidR="004107AA" w:rsidRPr="00D90242" w14:paraId="6B085D91" w14:textId="77777777" w:rsidTr="004107AA">
        <w:trPr>
          <w:trHeight w:val="840"/>
        </w:trPr>
        <w:tc>
          <w:tcPr>
            <w:tcW w:w="947" w:type="dxa"/>
            <w:noWrap/>
            <w:hideMark/>
          </w:tcPr>
          <w:p w14:paraId="04CF5B49" w14:textId="56F982F5" w:rsidR="00D90242" w:rsidRPr="00D90242" w:rsidRDefault="009E2231" w:rsidP="00D90242">
            <w:pPr>
              <w:pStyle w:val="ListParagraph"/>
              <w:ind w:left="426"/>
              <w:rPr>
                <w:rFonts w:ascii="Arial" w:hAnsi="Arial" w:cs="Arial"/>
              </w:rPr>
            </w:pPr>
            <w:r>
              <w:rPr>
                <w:rFonts w:ascii="Arial" w:hAnsi="Arial" w:cs="Arial"/>
              </w:rPr>
              <w:t>Q</w:t>
            </w:r>
            <w:r w:rsidR="004107AA">
              <w:rPr>
                <w:rFonts w:ascii="Arial" w:hAnsi="Arial" w:cs="Arial"/>
              </w:rPr>
              <w:t>6</w:t>
            </w:r>
          </w:p>
        </w:tc>
        <w:tc>
          <w:tcPr>
            <w:tcW w:w="5386" w:type="dxa"/>
            <w:hideMark/>
          </w:tcPr>
          <w:p w14:paraId="21EDC2E2" w14:textId="2FCF4E72" w:rsidR="00D90242" w:rsidRPr="00D90242" w:rsidRDefault="00F236CE" w:rsidP="006839D6">
            <w:pPr>
              <w:pStyle w:val="ListParagraph"/>
              <w:ind w:left="426"/>
              <w:rPr>
                <w:rFonts w:ascii="Arial" w:hAnsi="Arial" w:cs="Arial"/>
                <w:b/>
                <w:bCs/>
              </w:rPr>
            </w:pPr>
            <w:r>
              <w:rPr>
                <w:rFonts w:ascii="Arial" w:hAnsi="Arial" w:cs="Arial"/>
                <w:b/>
                <w:bCs/>
              </w:rPr>
              <w:t>Signed</w:t>
            </w:r>
            <w:r w:rsidR="00514CF7">
              <w:rPr>
                <w:rFonts w:ascii="Arial" w:hAnsi="Arial" w:cs="Arial"/>
                <w:b/>
                <w:bCs/>
              </w:rPr>
              <w:t xml:space="preserve"> the </w:t>
            </w:r>
            <w:r w:rsidR="006839D6">
              <w:rPr>
                <w:rFonts w:ascii="Arial" w:hAnsi="Arial" w:cs="Arial"/>
                <w:b/>
                <w:bCs/>
              </w:rPr>
              <w:t xml:space="preserve">National Heritage Memorial </w:t>
            </w:r>
            <w:r>
              <w:rPr>
                <w:rFonts w:ascii="Arial" w:hAnsi="Arial" w:cs="Arial"/>
                <w:b/>
                <w:bCs/>
              </w:rPr>
              <w:t>Fund’s</w:t>
            </w:r>
            <w:r w:rsidR="00D90242" w:rsidRPr="00D90242">
              <w:rPr>
                <w:rFonts w:ascii="Arial" w:hAnsi="Arial" w:cs="Arial"/>
                <w:b/>
                <w:bCs/>
              </w:rPr>
              <w:t xml:space="preserve"> Terms &amp; Conditions</w:t>
            </w:r>
          </w:p>
        </w:tc>
        <w:tc>
          <w:tcPr>
            <w:tcW w:w="1453" w:type="dxa"/>
            <w:noWrap/>
            <w:hideMark/>
          </w:tcPr>
          <w:p w14:paraId="395A16E4" w14:textId="77777777" w:rsidR="00D90242" w:rsidRPr="00D90242" w:rsidRDefault="00D90242" w:rsidP="00D90242">
            <w:pPr>
              <w:pStyle w:val="ListParagraph"/>
              <w:ind w:left="426"/>
              <w:rPr>
                <w:rFonts w:ascii="Arial" w:hAnsi="Arial" w:cs="Arial"/>
                <w:b/>
                <w:bCs/>
              </w:rPr>
            </w:pPr>
            <w:r w:rsidRPr="00D90242">
              <w:rPr>
                <w:rFonts w:ascii="Arial" w:hAnsi="Arial" w:cs="Arial"/>
                <w:b/>
                <w:bCs/>
              </w:rPr>
              <w:t>R</w:t>
            </w:r>
          </w:p>
        </w:tc>
        <w:tc>
          <w:tcPr>
            <w:tcW w:w="1461" w:type="dxa"/>
          </w:tcPr>
          <w:p w14:paraId="502D0AE9" w14:textId="18FC5C28" w:rsidR="00D90242" w:rsidRPr="00D90242" w:rsidRDefault="00D90242" w:rsidP="00D90242">
            <w:pPr>
              <w:pStyle w:val="ListParagraph"/>
              <w:ind w:left="426"/>
              <w:rPr>
                <w:rFonts w:ascii="Arial" w:hAnsi="Arial" w:cs="Arial"/>
                <w:b/>
                <w:bCs/>
              </w:rPr>
            </w:pPr>
            <w:r>
              <w:rPr>
                <w:rFonts w:ascii="Arial" w:hAnsi="Arial" w:cs="Arial"/>
                <w:b/>
                <w:bCs/>
              </w:rPr>
              <w:t xml:space="preserve">SEE </w:t>
            </w:r>
            <w:r w:rsidR="00E65F6B">
              <w:rPr>
                <w:rFonts w:ascii="Arial" w:hAnsi="Arial" w:cs="Arial"/>
                <w:b/>
                <w:bCs/>
              </w:rPr>
              <w:t xml:space="preserve">APPENDIX </w:t>
            </w:r>
            <w:r w:rsidR="00B52EA6">
              <w:rPr>
                <w:rFonts w:ascii="Arial" w:hAnsi="Arial" w:cs="Arial"/>
                <w:b/>
                <w:bCs/>
              </w:rPr>
              <w:t>1</w:t>
            </w:r>
          </w:p>
        </w:tc>
      </w:tr>
    </w:tbl>
    <w:p w14:paraId="51514F58" w14:textId="77777777" w:rsidR="00417A72" w:rsidRPr="005E2379" w:rsidRDefault="00417A72" w:rsidP="00A30DBA">
      <w:pPr>
        <w:pStyle w:val="ListParagraph"/>
        <w:ind w:left="426"/>
        <w:rPr>
          <w:rFonts w:ascii="Arial" w:hAnsi="Arial" w:cs="Arial"/>
        </w:rPr>
      </w:pPr>
    </w:p>
    <w:p w14:paraId="375DBAA3" w14:textId="77777777" w:rsidR="00A30DBA" w:rsidRPr="005E2379" w:rsidRDefault="00A30DBA" w:rsidP="00A30DBA">
      <w:pPr>
        <w:pStyle w:val="ListParagraph"/>
        <w:spacing w:after="0"/>
        <w:ind w:left="0"/>
        <w:jc w:val="both"/>
        <w:rPr>
          <w:rFonts w:ascii="Arial" w:hAnsi="Arial" w:cs="Arial"/>
        </w:rPr>
      </w:pPr>
    </w:p>
    <w:p w14:paraId="21CDC6A0" w14:textId="77777777" w:rsidR="009D0E24" w:rsidRPr="005E2379" w:rsidRDefault="009D0E24" w:rsidP="00A30DBA">
      <w:pPr>
        <w:pStyle w:val="ListParagraph"/>
        <w:spacing w:after="0"/>
        <w:ind w:left="0"/>
        <w:jc w:val="both"/>
        <w:rPr>
          <w:rFonts w:ascii="Arial" w:hAnsi="Arial" w:cs="Arial"/>
        </w:rPr>
      </w:pPr>
    </w:p>
    <w:p w14:paraId="6E499F92" w14:textId="1CC7ED9E" w:rsidR="0016402E" w:rsidRPr="005E2379" w:rsidRDefault="00182C3F" w:rsidP="009D0E24">
      <w:pPr>
        <w:pStyle w:val="ListParagraph"/>
        <w:spacing w:after="0"/>
        <w:ind w:left="426" w:right="225"/>
        <w:jc w:val="both"/>
        <w:rPr>
          <w:rFonts w:ascii="Arial" w:hAnsi="Arial" w:cs="Arial"/>
        </w:rPr>
      </w:pPr>
      <w:r>
        <w:rPr>
          <w:rFonts w:ascii="Arial" w:hAnsi="Arial" w:cs="Arial"/>
        </w:rPr>
        <w:t xml:space="preserve">The </w:t>
      </w:r>
      <w:r w:rsidR="00982FCB">
        <w:rPr>
          <w:rFonts w:ascii="Arial" w:hAnsi="Arial" w:cs="Arial"/>
        </w:rPr>
        <w:t>Supplier</w:t>
      </w:r>
      <w:r w:rsidR="009D0E24" w:rsidRPr="005E2379">
        <w:rPr>
          <w:rFonts w:ascii="Arial" w:hAnsi="Arial" w:cs="Arial"/>
        </w:rPr>
        <w:t xml:space="preserve"> must inform </w:t>
      </w:r>
      <w:r w:rsidR="002727E8">
        <w:rPr>
          <w:rFonts w:ascii="Arial" w:hAnsi="Arial" w:cs="Arial"/>
        </w:rPr>
        <w:t xml:space="preserve">the </w:t>
      </w:r>
      <w:r w:rsidR="0019419E">
        <w:rPr>
          <w:rFonts w:ascii="Arial" w:hAnsi="Arial" w:cs="Arial"/>
        </w:rPr>
        <w:t>Fund</w:t>
      </w:r>
      <w:r w:rsidR="009D0E24" w:rsidRPr="005E2379">
        <w:rPr>
          <w:rFonts w:ascii="Arial" w:hAnsi="Arial" w:cs="Arial"/>
        </w:rPr>
        <w:t xml:space="preserve"> if they are receiving </w:t>
      </w:r>
      <w:r w:rsidR="00514CF7">
        <w:rPr>
          <w:rFonts w:ascii="Arial" w:hAnsi="Arial" w:cs="Arial"/>
        </w:rPr>
        <w:t xml:space="preserve">public and or grant </w:t>
      </w:r>
      <w:r w:rsidR="009D0E24" w:rsidRPr="005E2379">
        <w:rPr>
          <w:rFonts w:ascii="Arial" w:hAnsi="Arial" w:cs="Arial"/>
        </w:rPr>
        <w:t>funding to undertake similar or related activities to that defined in this procurement exercise. Please provide details with your quotation in the table below.</w:t>
      </w:r>
    </w:p>
    <w:p w14:paraId="197B8DC4" w14:textId="77777777" w:rsidR="0016402E" w:rsidRPr="005E2379" w:rsidRDefault="0016402E" w:rsidP="00A30DBA">
      <w:pPr>
        <w:pStyle w:val="ListParagraph"/>
        <w:spacing w:after="0"/>
        <w:ind w:left="0"/>
        <w:jc w:val="both"/>
        <w:rPr>
          <w:rFonts w:ascii="Arial" w:hAnsi="Arial" w:cs="Arial"/>
        </w:rPr>
      </w:pPr>
    </w:p>
    <w:tbl>
      <w:tblPr>
        <w:tblStyle w:val="TableGrid"/>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55"/>
        <w:gridCol w:w="4602"/>
      </w:tblGrid>
      <w:tr w:rsidR="009D0E24" w:rsidRPr="005E2379" w14:paraId="45DA4DDF" w14:textId="77777777" w:rsidTr="00996975">
        <w:trPr>
          <w:trHeight w:val="340"/>
        </w:trPr>
        <w:tc>
          <w:tcPr>
            <w:tcW w:w="4555" w:type="dxa"/>
            <w:shd w:val="clear" w:color="auto" w:fill="F2F2F2" w:themeFill="background1" w:themeFillShade="F2"/>
            <w:vAlign w:val="center"/>
          </w:tcPr>
          <w:p w14:paraId="33FA5712" w14:textId="77777777" w:rsidR="009D0E24" w:rsidRPr="005E2379" w:rsidRDefault="009D0E24" w:rsidP="003E6695">
            <w:pPr>
              <w:pStyle w:val="ListParagraph"/>
              <w:ind w:left="0"/>
              <w:rPr>
                <w:rFonts w:ascii="Arial" w:hAnsi="Arial" w:cs="Arial"/>
              </w:rPr>
            </w:pPr>
            <w:r w:rsidRPr="005E2379">
              <w:rPr>
                <w:rFonts w:ascii="Arial" w:hAnsi="Arial" w:cs="Arial"/>
              </w:rPr>
              <w:t xml:space="preserve">Funder </w:t>
            </w:r>
          </w:p>
        </w:tc>
        <w:tc>
          <w:tcPr>
            <w:tcW w:w="4602" w:type="dxa"/>
            <w:shd w:val="clear" w:color="auto" w:fill="FFFF00"/>
            <w:vAlign w:val="center"/>
          </w:tcPr>
          <w:p w14:paraId="25EB103A" w14:textId="77777777" w:rsidR="009D0E24" w:rsidRPr="005E2379" w:rsidRDefault="009D0E24" w:rsidP="003E6695">
            <w:pPr>
              <w:pStyle w:val="ListParagraph"/>
              <w:ind w:left="0"/>
              <w:rPr>
                <w:rFonts w:ascii="Arial" w:hAnsi="Arial" w:cs="Arial"/>
              </w:rPr>
            </w:pPr>
          </w:p>
        </w:tc>
      </w:tr>
      <w:tr w:rsidR="009D0E24" w:rsidRPr="005E2379" w14:paraId="66A386DE" w14:textId="77777777" w:rsidTr="00996975">
        <w:trPr>
          <w:trHeight w:val="340"/>
        </w:trPr>
        <w:tc>
          <w:tcPr>
            <w:tcW w:w="4555" w:type="dxa"/>
            <w:shd w:val="clear" w:color="auto" w:fill="F2F2F2" w:themeFill="background1" w:themeFillShade="F2"/>
            <w:vAlign w:val="center"/>
          </w:tcPr>
          <w:p w14:paraId="62EA44D1" w14:textId="77777777" w:rsidR="009D0E24" w:rsidRPr="005E2379" w:rsidRDefault="009D0E24" w:rsidP="003E6695">
            <w:pPr>
              <w:pStyle w:val="ListParagraph"/>
              <w:ind w:left="0"/>
              <w:rPr>
                <w:rFonts w:ascii="Arial" w:hAnsi="Arial" w:cs="Arial"/>
              </w:rPr>
            </w:pPr>
            <w:r w:rsidRPr="005E2379">
              <w:rPr>
                <w:rFonts w:ascii="Arial" w:hAnsi="Arial" w:cs="Arial"/>
              </w:rPr>
              <w:t>Funding Activities</w:t>
            </w:r>
          </w:p>
        </w:tc>
        <w:tc>
          <w:tcPr>
            <w:tcW w:w="4602" w:type="dxa"/>
            <w:shd w:val="clear" w:color="auto" w:fill="FFFF00"/>
            <w:vAlign w:val="center"/>
          </w:tcPr>
          <w:p w14:paraId="505EF9D7" w14:textId="77777777" w:rsidR="009D0E24" w:rsidRPr="005E2379" w:rsidRDefault="009D0E24" w:rsidP="003E6695">
            <w:pPr>
              <w:pStyle w:val="ListParagraph"/>
              <w:ind w:left="0"/>
              <w:rPr>
                <w:rFonts w:ascii="Arial" w:hAnsi="Arial" w:cs="Arial"/>
              </w:rPr>
            </w:pPr>
          </w:p>
        </w:tc>
      </w:tr>
      <w:tr w:rsidR="009D0E24" w:rsidRPr="005E2379" w14:paraId="26F59E20" w14:textId="77777777" w:rsidTr="00996975">
        <w:trPr>
          <w:trHeight w:val="340"/>
        </w:trPr>
        <w:tc>
          <w:tcPr>
            <w:tcW w:w="4555" w:type="dxa"/>
            <w:shd w:val="clear" w:color="auto" w:fill="F2F2F2" w:themeFill="background1" w:themeFillShade="F2"/>
            <w:vAlign w:val="center"/>
          </w:tcPr>
          <w:p w14:paraId="2A79E3B8" w14:textId="77777777" w:rsidR="009D0E24" w:rsidRPr="005E2379" w:rsidRDefault="009D0E24" w:rsidP="003E6695">
            <w:pPr>
              <w:pStyle w:val="ListParagraph"/>
              <w:ind w:left="0"/>
              <w:rPr>
                <w:rFonts w:ascii="Arial" w:hAnsi="Arial" w:cs="Arial"/>
              </w:rPr>
            </w:pPr>
            <w:r w:rsidRPr="005E2379">
              <w:rPr>
                <w:rFonts w:ascii="Arial" w:hAnsi="Arial" w:cs="Arial"/>
              </w:rPr>
              <w:t>Date</w:t>
            </w:r>
          </w:p>
        </w:tc>
        <w:tc>
          <w:tcPr>
            <w:tcW w:w="4602" w:type="dxa"/>
            <w:shd w:val="clear" w:color="auto" w:fill="FFFF00"/>
            <w:vAlign w:val="center"/>
          </w:tcPr>
          <w:p w14:paraId="2121C0FE" w14:textId="77777777" w:rsidR="009D0E24" w:rsidRPr="005E2379" w:rsidRDefault="009D0E24" w:rsidP="003E6695">
            <w:pPr>
              <w:pStyle w:val="ListParagraph"/>
              <w:ind w:left="0"/>
              <w:rPr>
                <w:rFonts w:ascii="Arial" w:hAnsi="Arial" w:cs="Arial"/>
              </w:rPr>
            </w:pPr>
          </w:p>
        </w:tc>
      </w:tr>
      <w:tr w:rsidR="009D0E24" w:rsidRPr="005E2379" w14:paraId="081515BA" w14:textId="77777777" w:rsidTr="00996975">
        <w:trPr>
          <w:trHeight w:val="340"/>
        </w:trPr>
        <w:tc>
          <w:tcPr>
            <w:tcW w:w="4555" w:type="dxa"/>
            <w:shd w:val="clear" w:color="auto" w:fill="F2F2F2" w:themeFill="background1" w:themeFillShade="F2"/>
            <w:vAlign w:val="center"/>
          </w:tcPr>
          <w:p w14:paraId="37C000E6" w14:textId="77777777" w:rsidR="009D0E24" w:rsidRPr="005E2379" w:rsidRDefault="009D0E24" w:rsidP="003E6695">
            <w:pPr>
              <w:pStyle w:val="ListParagraph"/>
              <w:ind w:left="0"/>
              <w:rPr>
                <w:rFonts w:ascii="Arial" w:hAnsi="Arial" w:cs="Arial"/>
              </w:rPr>
            </w:pPr>
            <w:r w:rsidRPr="005E2379">
              <w:rPr>
                <w:rFonts w:ascii="Arial" w:hAnsi="Arial" w:cs="Arial"/>
              </w:rPr>
              <w:t xml:space="preserve">Period of Funding </w:t>
            </w:r>
          </w:p>
        </w:tc>
        <w:tc>
          <w:tcPr>
            <w:tcW w:w="4602" w:type="dxa"/>
            <w:shd w:val="clear" w:color="auto" w:fill="FFFF00"/>
            <w:vAlign w:val="center"/>
          </w:tcPr>
          <w:p w14:paraId="5BEF5823" w14:textId="77777777" w:rsidR="009D0E24" w:rsidRPr="005E2379" w:rsidRDefault="009D0E24" w:rsidP="003E6695">
            <w:pPr>
              <w:pStyle w:val="ListParagraph"/>
              <w:ind w:left="0"/>
              <w:rPr>
                <w:rFonts w:ascii="Arial" w:hAnsi="Arial" w:cs="Arial"/>
              </w:rPr>
            </w:pPr>
          </w:p>
        </w:tc>
      </w:tr>
    </w:tbl>
    <w:p w14:paraId="2BEF4056" w14:textId="77777777" w:rsidR="00B724B3" w:rsidRPr="005E2379" w:rsidRDefault="00B724B3" w:rsidP="00A30DBA">
      <w:pPr>
        <w:pStyle w:val="ListParagraph"/>
        <w:spacing w:after="0"/>
        <w:ind w:left="0"/>
        <w:jc w:val="both"/>
        <w:rPr>
          <w:rFonts w:ascii="Arial" w:hAnsi="Arial" w:cs="Arial"/>
        </w:rPr>
      </w:pPr>
    </w:p>
    <w:p w14:paraId="1483ECD3" w14:textId="77777777" w:rsidR="003E6695" w:rsidRPr="005E2379" w:rsidRDefault="003E6695" w:rsidP="00A30DBA">
      <w:pPr>
        <w:pStyle w:val="ListParagraph"/>
        <w:spacing w:after="0"/>
        <w:ind w:left="0"/>
        <w:jc w:val="both"/>
        <w:rPr>
          <w:rFonts w:ascii="Arial" w:hAnsi="Arial" w:cs="Arial"/>
        </w:rPr>
      </w:pPr>
    </w:p>
    <w:p w14:paraId="24211C5E" w14:textId="77777777" w:rsidR="003E6695" w:rsidRPr="005E2379" w:rsidRDefault="003E6695" w:rsidP="00A30DBA">
      <w:pPr>
        <w:pStyle w:val="ListParagraph"/>
        <w:spacing w:after="0"/>
        <w:ind w:left="0"/>
        <w:jc w:val="both"/>
        <w:rPr>
          <w:rFonts w:ascii="Arial" w:hAnsi="Arial" w:cs="Arial"/>
        </w:rPr>
      </w:pPr>
    </w:p>
    <w:p w14:paraId="254A0117" w14:textId="77777777" w:rsidR="003E6695" w:rsidRPr="005E2379" w:rsidRDefault="003E6695" w:rsidP="00A30DBA">
      <w:pPr>
        <w:pStyle w:val="ListParagraph"/>
        <w:spacing w:after="0"/>
        <w:ind w:left="0"/>
        <w:jc w:val="both"/>
        <w:rPr>
          <w:rFonts w:ascii="Arial" w:hAnsi="Arial" w:cs="Arial"/>
        </w:rPr>
      </w:pPr>
    </w:p>
    <w:p w14:paraId="23189903" w14:textId="77777777" w:rsidR="008C756A" w:rsidRPr="005E2379" w:rsidRDefault="008C756A" w:rsidP="008C756A">
      <w:pPr>
        <w:pStyle w:val="ListParagraph"/>
        <w:numPr>
          <w:ilvl w:val="0"/>
          <w:numId w:val="7"/>
        </w:numPr>
        <w:ind w:left="426" w:hanging="426"/>
        <w:rPr>
          <w:rFonts w:ascii="Arial" w:hAnsi="Arial" w:cs="Arial"/>
        </w:rPr>
      </w:pPr>
      <w:r w:rsidRPr="005E2379">
        <w:rPr>
          <w:rFonts w:ascii="Arial" w:hAnsi="Arial" w:cs="Arial"/>
        </w:rPr>
        <w:t xml:space="preserve">Statement of Insurance Cover </w:t>
      </w:r>
    </w:p>
    <w:p w14:paraId="01B2D0C6" w14:textId="77777777" w:rsidR="008C756A" w:rsidRPr="005E2379" w:rsidRDefault="008C756A" w:rsidP="008C756A">
      <w:pPr>
        <w:pStyle w:val="ListParagraph"/>
        <w:tabs>
          <w:tab w:val="left" w:pos="142"/>
        </w:tabs>
        <w:spacing w:after="0"/>
        <w:ind w:left="426"/>
        <w:jc w:val="both"/>
        <w:rPr>
          <w:rFonts w:ascii="Arial" w:hAnsi="Arial" w:cs="Arial"/>
        </w:rPr>
      </w:pPr>
    </w:p>
    <w:p w14:paraId="43FFF6C0" w14:textId="77777777" w:rsidR="008C756A" w:rsidRPr="005E2379" w:rsidRDefault="008C756A" w:rsidP="008C756A">
      <w:pPr>
        <w:pStyle w:val="ListParagraph"/>
        <w:numPr>
          <w:ilvl w:val="1"/>
          <w:numId w:val="7"/>
        </w:numPr>
        <w:tabs>
          <w:tab w:val="left" w:pos="142"/>
        </w:tabs>
        <w:spacing w:after="0"/>
        <w:jc w:val="both"/>
        <w:rPr>
          <w:rFonts w:ascii="Arial" w:hAnsi="Arial" w:cs="Arial"/>
        </w:rPr>
      </w:pPr>
      <w:r w:rsidRPr="005E2379">
        <w:rPr>
          <w:rFonts w:ascii="Arial" w:hAnsi="Arial" w:cs="Arial"/>
        </w:rPr>
        <w:t>Details of existing policies which will provide insurance cover for the contract</w:t>
      </w:r>
    </w:p>
    <w:p w14:paraId="4DA9EDC8" w14:textId="77777777" w:rsidR="008C756A" w:rsidRPr="005E2379" w:rsidRDefault="008C756A" w:rsidP="008C756A">
      <w:pPr>
        <w:pStyle w:val="ListParagraph"/>
        <w:tabs>
          <w:tab w:val="left" w:pos="142"/>
        </w:tabs>
        <w:spacing w:after="0"/>
        <w:ind w:left="786"/>
        <w:jc w:val="both"/>
        <w:rPr>
          <w:rFonts w:ascii="Arial" w:hAnsi="Arial" w:cs="Arial"/>
        </w:rPr>
      </w:pPr>
    </w:p>
    <w:p w14:paraId="0B13EDD2" w14:textId="77777777" w:rsidR="008C756A" w:rsidRPr="005E2379" w:rsidRDefault="00D546C2" w:rsidP="00F940CC">
      <w:pPr>
        <w:tabs>
          <w:tab w:val="left" w:pos="142"/>
        </w:tabs>
        <w:spacing w:after="0"/>
        <w:ind w:left="851"/>
        <w:jc w:val="both"/>
        <w:rPr>
          <w:rFonts w:ascii="Arial" w:hAnsi="Arial" w:cs="Arial"/>
        </w:rPr>
      </w:pPr>
      <w:r w:rsidRPr="00DC5BF0">
        <w:rPr>
          <w:rFonts w:ascii="Arial" w:hAnsi="Arial" w:cs="Arial"/>
        </w:rPr>
        <w:t>PROVIDE COPIES OF CERTIFICATES WITH YOUR RETURN</w:t>
      </w:r>
      <w:r w:rsidR="008C756A" w:rsidRPr="00DC5BF0">
        <w:rPr>
          <w:rFonts w:ascii="Arial" w:hAnsi="Arial" w:cs="Arial"/>
        </w:rPr>
        <w:t xml:space="preserve"> </w:t>
      </w:r>
    </w:p>
    <w:p w14:paraId="169754CD" w14:textId="77777777" w:rsidR="008C756A" w:rsidRPr="005E2379" w:rsidRDefault="008C756A" w:rsidP="008C756A">
      <w:pPr>
        <w:tabs>
          <w:tab w:val="left" w:pos="142"/>
        </w:tabs>
        <w:spacing w:after="0"/>
        <w:ind w:left="426"/>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02"/>
        <w:gridCol w:w="2210"/>
        <w:gridCol w:w="2210"/>
        <w:gridCol w:w="2210"/>
      </w:tblGrid>
      <w:tr w:rsidR="003F76BF" w:rsidRPr="005E2379" w14:paraId="649A7C6F" w14:textId="77777777" w:rsidTr="00F940CC">
        <w:tc>
          <w:tcPr>
            <w:tcW w:w="2102" w:type="dxa"/>
            <w:shd w:val="clear" w:color="auto" w:fill="F2F2F2" w:themeFill="background1" w:themeFillShade="F2"/>
          </w:tcPr>
          <w:p w14:paraId="469D0933" w14:textId="77777777" w:rsidR="003F76BF" w:rsidRPr="005E2379" w:rsidRDefault="003F76BF" w:rsidP="0033354F">
            <w:pPr>
              <w:pStyle w:val="ListParagraph"/>
              <w:tabs>
                <w:tab w:val="left" w:pos="142"/>
              </w:tabs>
              <w:ind w:left="0"/>
              <w:jc w:val="both"/>
              <w:rPr>
                <w:rFonts w:ascii="Arial" w:hAnsi="Arial" w:cs="Arial"/>
              </w:rPr>
            </w:pPr>
            <w:r w:rsidRPr="005E2379">
              <w:rPr>
                <w:rFonts w:ascii="Arial" w:hAnsi="Arial" w:cs="Arial"/>
              </w:rPr>
              <w:t>Type of Policy</w:t>
            </w:r>
          </w:p>
        </w:tc>
        <w:tc>
          <w:tcPr>
            <w:tcW w:w="2210" w:type="dxa"/>
            <w:shd w:val="clear" w:color="auto" w:fill="F2F2F2" w:themeFill="background1" w:themeFillShade="F2"/>
          </w:tcPr>
          <w:p w14:paraId="1176C35F" w14:textId="77777777" w:rsidR="003F76BF" w:rsidRPr="005E2379" w:rsidRDefault="003F76BF" w:rsidP="0033354F">
            <w:pPr>
              <w:pStyle w:val="ListParagraph"/>
              <w:tabs>
                <w:tab w:val="left" w:pos="142"/>
              </w:tabs>
              <w:ind w:left="0"/>
              <w:jc w:val="both"/>
              <w:rPr>
                <w:rFonts w:ascii="Arial" w:hAnsi="Arial" w:cs="Arial"/>
              </w:rPr>
            </w:pPr>
            <w:r w:rsidRPr="005E2379">
              <w:rPr>
                <w:rFonts w:ascii="Arial" w:hAnsi="Arial" w:cs="Arial"/>
              </w:rPr>
              <w:t xml:space="preserve">Insurers </w:t>
            </w:r>
          </w:p>
        </w:tc>
        <w:tc>
          <w:tcPr>
            <w:tcW w:w="2210" w:type="dxa"/>
            <w:shd w:val="clear" w:color="auto" w:fill="F2F2F2" w:themeFill="background1" w:themeFillShade="F2"/>
          </w:tcPr>
          <w:p w14:paraId="1431BED3" w14:textId="77777777" w:rsidR="003F76BF" w:rsidRPr="005E2379" w:rsidRDefault="003F76BF" w:rsidP="0033354F">
            <w:pPr>
              <w:pStyle w:val="ListParagraph"/>
              <w:tabs>
                <w:tab w:val="left" w:pos="142"/>
              </w:tabs>
              <w:ind w:left="0"/>
              <w:jc w:val="both"/>
              <w:rPr>
                <w:rFonts w:ascii="Arial" w:hAnsi="Arial" w:cs="Arial"/>
              </w:rPr>
            </w:pPr>
            <w:r w:rsidRPr="005E2379">
              <w:rPr>
                <w:rFonts w:ascii="Arial" w:hAnsi="Arial" w:cs="Arial"/>
              </w:rPr>
              <w:t>Policy Number</w:t>
            </w:r>
          </w:p>
        </w:tc>
        <w:tc>
          <w:tcPr>
            <w:tcW w:w="2210" w:type="dxa"/>
            <w:shd w:val="clear" w:color="auto" w:fill="F2F2F2" w:themeFill="background1" w:themeFillShade="F2"/>
          </w:tcPr>
          <w:p w14:paraId="537257AD" w14:textId="77777777" w:rsidR="003F76BF" w:rsidRPr="005E2379" w:rsidRDefault="003F76BF" w:rsidP="0033354F">
            <w:pPr>
              <w:pStyle w:val="ListParagraph"/>
              <w:tabs>
                <w:tab w:val="left" w:pos="142"/>
              </w:tabs>
              <w:ind w:left="0"/>
              <w:jc w:val="both"/>
              <w:rPr>
                <w:rFonts w:ascii="Arial" w:hAnsi="Arial" w:cs="Arial"/>
              </w:rPr>
            </w:pPr>
            <w:r w:rsidRPr="005E2379">
              <w:rPr>
                <w:rFonts w:ascii="Arial" w:hAnsi="Arial" w:cs="Arial"/>
              </w:rPr>
              <w:t>Renewal Date</w:t>
            </w:r>
          </w:p>
        </w:tc>
      </w:tr>
      <w:tr w:rsidR="003F76BF" w:rsidRPr="005E2379" w14:paraId="2C68EB5D" w14:textId="77777777" w:rsidTr="0019501A">
        <w:trPr>
          <w:trHeight w:val="1169"/>
        </w:trPr>
        <w:tc>
          <w:tcPr>
            <w:tcW w:w="2102" w:type="dxa"/>
            <w:vAlign w:val="center"/>
          </w:tcPr>
          <w:p w14:paraId="15A4A071" w14:textId="77777777" w:rsidR="00576C88" w:rsidRPr="005E2379" w:rsidRDefault="003F76BF" w:rsidP="003E6695">
            <w:pPr>
              <w:rPr>
                <w:rFonts w:ascii="Arial" w:hAnsi="Arial" w:cs="Arial"/>
              </w:rPr>
            </w:pPr>
            <w:r w:rsidRPr="00DC5BF0">
              <w:rPr>
                <w:rFonts w:ascii="Arial" w:hAnsi="Arial" w:cs="Arial"/>
              </w:rPr>
              <w:t xml:space="preserve">PUBLIC LIABILITY </w:t>
            </w:r>
          </w:p>
          <w:p w14:paraId="67ABDB07" w14:textId="77777777" w:rsidR="00576C88" w:rsidRPr="005E2379" w:rsidRDefault="00576C88" w:rsidP="003E6695">
            <w:pPr>
              <w:rPr>
                <w:rFonts w:ascii="Arial" w:hAnsi="Arial" w:cs="Arial"/>
              </w:rPr>
            </w:pPr>
          </w:p>
          <w:p w14:paraId="46FE7C6D" w14:textId="77777777" w:rsidR="003F76BF" w:rsidRPr="005E2379" w:rsidRDefault="003F76BF" w:rsidP="003E6695">
            <w:pPr>
              <w:rPr>
                <w:rFonts w:ascii="Arial" w:hAnsi="Arial" w:cs="Arial"/>
              </w:rPr>
            </w:pPr>
            <w:r w:rsidRPr="005E2379">
              <w:rPr>
                <w:rFonts w:ascii="Arial" w:hAnsi="Arial" w:cs="Arial"/>
              </w:rPr>
              <w:t>(Minimum Cover</w:t>
            </w:r>
          </w:p>
          <w:p w14:paraId="2BF8361E" w14:textId="0A38878A" w:rsidR="003F76BF" w:rsidRPr="005E2379" w:rsidRDefault="003F76BF" w:rsidP="003E6695">
            <w:pPr>
              <w:rPr>
                <w:rFonts w:ascii="Arial" w:hAnsi="Arial" w:cs="Arial"/>
              </w:rPr>
            </w:pPr>
            <w:r w:rsidRPr="005E2379">
              <w:rPr>
                <w:rFonts w:ascii="Arial" w:hAnsi="Arial" w:cs="Arial"/>
              </w:rPr>
              <w:t>£</w:t>
            </w:r>
            <w:r w:rsidR="003F43DE">
              <w:rPr>
                <w:rFonts w:ascii="Arial" w:hAnsi="Arial" w:cs="Arial"/>
                <w:color w:val="FF0000"/>
              </w:rPr>
              <w:t>5</w:t>
            </w:r>
            <w:r w:rsidR="00D546C2">
              <w:rPr>
                <w:rFonts w:ascii="Arial" w:hAnsi="Arial" w:cs="Arial"/>
                <w:color w:val="FF0000"/>
              </w:rPr>
              <w:t>,000,000</w:t>
            </w:r>
            <w:r w:rsidRPr="005E2379">
              <w:rPr>
                <w:rFonts w:ascii="Arial" w:hAnsi="Arial" w:cs="Arial"/>
              </w:rPr>
              <w:t xml:space="preserve"> for each</w:t>
            </w:r>
          </w:p>
          <w:p w14:paraId="6C40F28A" w14:textId="77777777" w:rsidR="003F76BF" w:rsidRPr="005E2379" w:rsidRDefault="003F76BF" w:rsidP="003E6695">
            <w:pPr>
              <w:rPr>
                <w:rFonts w:ascii="Arial" w:hAnsi="Arial" w:cs="Arial"/>
              </w:rPr>
            </w:pPr>
            <w:r w:rsidRPr="005E2379">
              <w:rPr>
                <w:rFonts w:ascii="Arial" w:hAnsi="Arial" w:cs="Arial"/>
              </w:rPr>
              <w:t>and every incident)</w:t>
            </w:r>
          </w:p>
          <w:p w14:paraId="12A58994" w14:textId="77777777" w:rsidR="00576C88" w:rsidRPr="005E2379" w:rsidRDefault="00576C88" w:rsidP="003E6695">
            <w:pPr>
              <w:rPr>
                <w:rFonts w:ascii="Arial" w:hAnsi="Arial" w:cs="Arial"/>
                <w:highlight w:val="yellow"/>
              </w:rPr>
            </w:pPr>
          </w:p>
        </w:tc>
        <w:tc>
          <w:tcPr>
            <w:tcW w:w="2210" w:type="dxa"/>
            <w:shd w:val="clear" w:color="auto" w:fill="FFFF00"/>
            <w:vAlign w:val="center"/>
          </w:tcPr>
          <w:p w14:paraId="739BA68A" w14:textId="77777777" w:rsidR="003F76BF" w:rsidRPr="005E2379" w:rsidRDefault="003F76BF" w:rsidP="003E6695">
            <w:pPr>
              <w:tabs>
                <w:tab w:val="left" w:pos="142"/>
              </w:tabs>
              <w:rPr>
                <w:rFonts w:ascii="Arial" w:hAnsi="Arial" w:cs="Arial"/>
              </w:rPr>
            </w:pPr>
          </w:p>
        </w:tc>
        <w:tc>
          <w:tcPr>
            <w:tcW w:w="2210" w:type="dxa"/>
            <w:shd w:val="clear" w:color="auto" w:fill="FFFF00"/>
            <w:vAlign w:val="center"/>
          </w:tcPr>
          <w:p w14:paraId="3550E9AE" w14:textId="77777777" w:rsidR="003F76BF" w:rsidRPr="005E2379" w:rsidRDefault="003F76BF" w:rsidP="003E6695">
            <w:pPr>
              <w:tabs>
                <w:tab w:val="left" w:pos="142"/>
              </w:tabs>
              <w:rPr>
                <w:rFonts w:ascii="Arial" w:hAnsi="Arial" w:cs="Arial"/>
              </w:rPr>
            </w:pPr>
          </w:p>
        </w:tc>
        <w:tc>
          <w:tcPr>
            <w:tcW w:w="2210" w:type="dxa"/>
            <w:shd w:val="clear" w:color="auto" w:fill="FFFF00"/>
            <w:vAlign w:val="center"/>
          </w:tcPr>
          <w:p w14:paraId="7C218143" w14:textId="77777777" w:rsidR="003F76BF" w:rsidRPr="005E2379" w:rsidRDefault="003F76BF" w:rsidP="003E6695">
            <w:pPr>
              <w:tabs>
                <w:tab w:val="left" w:pos="142"/>
              </w:tabs>
              <w:rPr>
                <w:rFonts w:ascii="Arial" w:hAnsi="Arial" w:cs="Arial"/>
              </w:rPr>
            </w:pPr>
          </w:p>
        </w:tc>
      </w:tr>
      <w:tr w:rsidR="00240180" w:rsidRPr="005E2379" w14:paraId="15ED881D" w14:textId="77777777" w:rsidTr="0019501A">
        <w:tc>
          <w:tcPr>
            <w:tcW w:w="2102" w:type="dxa"/>
            <w:vAlign w:val="center"/>
          </w:tcPr>
          <w:p w14:paraId="501A2AB9" w14:textId="77777777" w:rsidR="00240180" w:rsidRPr="005E2379" w:rsidRDefault="00240180" w:rsidP="003E6695">
            <w:pPr>
              <w:rPr>
                <w:rFonts w:ascii="Arial" w:hAnsi="Arial" w:cs="Arial"/>
              </w:rPr>
            </w:pPr>
            <w:r w:rsidRPr="00DC5BF0">
              <w:rPr>
                <w:rFonts w:ascii="Arial" w:hAnsi="Arial" w:cs="Arial"/>
              </w:rPr>
              <w:t>PROFESSIONAL INDEMNITY</w:t>
            </w:r>
            <w:r w:rsidRPr="005E2379">
              <w:rPr>
                <w:rFonts w:ascii="Arial" w:hAnsi="Arial" w:cs="Arial"/>
              </w:rPr>
              <w:t xml:space="preserve"> </w:t>
            </w:r>
          </w:p>
          <w:p w14:paraId="16E5D02E" w14:textId="77777777" w:rsidR="00576C88" w:rsidRPr="005E2379" w:rsidRDefault="00576C88" w:rsidP="003E6695">
            <w:pPr>
              <w:rPr>
                <w:rFonts w:ascii="Arial" w:hAnsi="Arial" w:cs="Arial"/>
              </w:rPr>
            </w:pPr>
          </w:p>
          <w:p w14:paraId="09702771" w14:textId="77777777" w:rsidR="00240180" w:rsidRPr="005E2379" w:rsidRDefault="00240180" w:rsidP="003E6695">
            <w:pPr>
              <w:rPr>
                <w:rFonts w:ascii="Arial" w:hAnsi="Arial" w:cs="Arial"/>
              </w:rPr>
            </w:pPr>
            <w:r w:rsidRPr="005E2379">
              <w:rPr>
                <w:rFonts w:ascii="Arial" w:hAnsi="Arial" w:cs="Arial"/>
              </w:rPr>
              <w:t>(Minimum Cover</w:t>
            </w:r>
          </w:p>
          <w:p w14:paraId="2EA5CC67" w14:textId="66F95FDB" w:rsidR="00240180" w:rsidRPr="005E2379" w:rsidRDefault="00240180" w:rsidP="003E6695">
            <w:pPr>
              <w:rPr>
                <w:rFonts w:ascii="Arial" w:hAnsi="Arial" w:cs="Arial"/>
              </w:rPr>
            </w:pPr>
            <w:r w:rsidRPr="005E2379">
              <w:rPr>
                <w:rFonts w:ascii="Arial" w:hAnsi="Arial" w:cs="Arial"/>
              </w:rPr>
              <w:lastRenderedPageBreak/>
              <w:t>£</w:t>
            </w:r>
            <w:r w:rsidR="003F43DE">
              <w:rPr>
                <w:rFonts w:ascii="Arial" w:hAnsi="Arial" w:cs="Arial"/>
                <w:color w:val="FF0000"/>
              </w:rPr>
              <w:t>1</w:t>
            </w:r>
            <w:r w:rsidR="00D546C2">
              <w:rPr>
                <w:rFonts w:ascii="Arial" w:hAnsi="Arial" w:cs="Arial"/>
                <w:color w:val="FF0000"/>
              </w:rPr>
              <w:t>,000,000</w:t>
            </w:r>
            <w:r w:rsidR="00576C88" w:rsidRPr="005E2379">
              <w:rPr>
                <w:rFonts w:ascii="Arial" w:hAnsi="Arial" w:cs="Arial"/>
              </w:rPr>
              <w:t xml:space="preserve"> </w:t>
            </w:r>
            <w:r w:rsidRPr="005E2379">
              <w:rPr>
                <w:rFonts w:ascii="Arial" w:hAnsi="Arial" w:cs="Arial"/>
              </w:rPr>
              <w:t xml:space="preserve"> for each and every incident)</w:t>
            </w:r>
          </w:p>
          <w:p w14:paraId="299F67A8" w14:textId="77777777" w:rsidR="00240180" w:rsidRPr="005E2379" w:rsidRDefault="00240180" w:rsidP="003E6695">
            <w:pPr>
              <w:rPr>
                <w:rFonts w:ascii="Arial" w:hAnsi="Arial" w:cs="Arial"/>
              </w:rPr>
            </w:pPr>
          </w:p>
          <w:p w14:paraId="63586282" w14:textId="77777777" w:rsidR="00576C88" w:rsidRPr="005E2379" w:rsidRDefault="00576C88" w:rsidP="003E6695">
            <w:pPr>
              <w:rPr>
                <w:rFonts w:ascii="Arial" w:hAnsi="Arial" w:cs="Arial"/>
              </w:rPr>
            </w:pPr>
          </w:p>
        </w:tc>
        <w:tc>
          <w:tcPr>
            <w:tcW w:w="2210" w:type="dxa"/>
            <w:shd w:val="clear" w:color="auto" w:fill="FFFF00"/>
            <w:vAlign w:val="center"/>
          </w:tcPr>
          <w:p w14:paraId="50C80432" w14:textId="77777777" w:rsidR="00240180" w:rsidRPr="005E2379" w:rsidRDefault="00240180" w:rsidP="003E6695">
            <w:pPr>
              <w:tabs>
                <w:tab w:val="left" w:pos="142"/>
              </w:tabs>
              <w:rPr>
                <w:rFonts w:ascii="Arial" w:hAnsi="Arial" w:cs="Arial"/>
              </w:rPr>
            </w:pPr>
          </w:p>
        </w:tc>
        <w:tc>
          <w:tcPr>
            <w:tcW w:w="2210" w:type="dxa"/>
            <w:shd w:val="clear" w:color="auto" w:fill="FFFF00"/>
            <w:vAlign w:val="center"/>
          </w:tcPr>
          <w:p w14:paraId="2455CC61" w14:textId="77777777" w:rsidR="00240180" w:rsidRPr="005E2379" w:rsidRDefault="00240180" w:rsidP="003E6695">
            <w:pPr>
              <w:tabs>
                <w:tab w:val="left" w:pos="142"/>
              </w:tabs>
              <w:rPr>
                <w:rFonts w:ascii="Arial" w:hAnsi="Arial" w:cs="Arial"/>
              </w:rPr>
            </w:pPr>
          </w:p>
        </w:tc>
        <w:tc>
          <w:tcPr>
            <w:tcW w:w="2210" w:type="dxa"/>
            <w:shd w:val="clear" w:color="auto" w:fill="FFFF00"/>
            <w:vAlign w:val="center"/>
          </w:tcPr>
          <w:p w14:paraId="0A8E7364" w14:textId="77777777" w:rsidR="00240180" w:rsidRPr="005E2379" w:rsidRDefault="00240180" w:rsidP="003E6695">
            <w:pPr>
              <w:tabs>
                <w:tab w:val="left" w:pos="142"/>
              </w:tabs>
              <w:rPr>
                <w:rFonts w:ascii="Arial" w:hAnsi="Arial" w:cs="Arial"/>
              </w:rPr>
            </w:pPr>
          </w:p>
        </w:tc>
      </w:tr>
      <w:tr w:rsidR="003F76BF" w:rsidRPr="005E2379" w14:paraId="504B2915" w14:textId="77777777" w:rsidTr="0019501A">
        <w:tc>
          <w:tcPr>
            <w:tcW w:w="2102" w:type="dxa"/>
            <w:vAlign w:val="center"/>
          </w:tcPr>
          <w:p w14:paraId="548B90A2" w14:textId="77777777" w:rsidR="003F76BF" w:rsidRPr="00D90242" w:rsidRDefault="003F76BF" w:rsidP="003E6695">
            <w:pPr>
              <w:rPr>
                <w:rFonts w:ascii="Arial" w:hAnsi="Arial" w:cs="Arial"/>
              </w:rPr>
            </w:pPr>
            <w:r w:rsidRPr="00D90242">
              <w:rPr>
                <w:rFonts w:ascii="Arial" w:hAnsi="Arial" w:cs="Arial"/>
              </w:rPr>
              <w:t>PRODUCT LIABILITY</w:t>
            </w:r>
          </w:p>
          <w:p w14:paraId="0938775D" w14:textId="77777777" w:rsidR="00576C88" w:rsidRPr="005E2379" w:rsidRDefault="00576C88" w:rsidP="003E6695">
            <w:pPr>
              <w:rPr>
                <w:rFonts w:ascii="Arial" w:hAnsi="Arial" w:cs="Arial"/>
                <w:highlight w:val="cyan"/>
              </w:rPr>
            </w:pPr>
          </w:p>
          <w:p w14:paraId="5647DC76" w14:textId="77777777" w:rsidR="003F76BF" w:rsidRPr="005E2379" w:rsidRDefault="003F76BF" w:rsidP="003E6695">
            <w:pPr>
              <w:rPr>
                <w:rFonts w:ascii="Arial" w:hAnsi="Arial" w:cs="Arial"/>
              </w:rPr>
            </w:pPr>
            <w:r w:rsidRPr="005E2379">
              <w:rPr>
                <w:rFonts w:ascii="Arial" w:hAnsi="Arial" w:cs="Arial"/>
              </w:rPr>
              <w:t>(Minimum Cover</w:t>
            </w:r>
          </w:p>
          <w:p w14:paraId="1DE1851E" w14:textId="1D84515C" w:rsidR="003F76BF" w:rsidRPr="005E2379" w:rsidRDefault="003F76BF" w:rsidP="003E6695">
            <w:pPr>
              <w:rPr>
                <w:rFonts w:ascii="Arial" w:hAnsi="Arial" w:cs="Arial"/>
              </w:rPr>
            </w:pPr>
            <w:r w:rsidRPr="005E2379">
              <w:rPr>
                <w:rFonts w:ascii="Arial" w:hAnsi="Arial" w:cs="Arial"/>
              </w:rPr>
              <w:t>£</w:t>
            </w:r>
            <w:r w:rsidR="003F43DE">
              <w:rPr>
                <w:rFonts w:ascii="Arial" w:hAnsi="Arial" w:cs="Arial"/>
                <w:color w:val="FF0000"/>
              </w:rPr>
              <w:t>1</w:t>
            </w:r>
            <w:r w:rsidR="00D546C2">
              <w:rPr>
                <w:rFonts w:ascii="Arial" w:hAnsi="Arial" w:cs="Arial"/>
                <w:color w:val="FF0000"/>
              </w:rPr>
              <w:t>,000,000</w:t>
            </w:r>
            <w:r w:rsidRPr="005E2379">
              <w:rPr>
                <w:rFonts w:ascii="Arial" w:hAnsi="Arial" w:cs="Arial"/>
              </w:rPr>
              <w:t xml:space="preserve"> for each and every incident)</w:t>
            </w:r>
          </w:p>
          <w:p w14:paraId="6FBC991A" w14:textId="77777777" w:rsidR="00576C88" w:rsidRPr="005E2379" w:rsidRDefault="00576C88" w:rsidP="00D90242">
            <w:pPr>
              <w:rPr>
                <w:rFonts w:ascii="Arial" w:hAnsi="Arial" w:cs="Arial"/>
                <w:highlight w:val="cyan"/>
              </w:rPr>
            </w:pPr>
          </w:p>
        </w:tc>
        <w:tc>
          <w:tcPr>
            <w:tcW w:w="2210" w:type="dxa"/>
            <w:shd w:val="clear" w:color="auto" w:fill="FFFF00"/>
            <w:vAlign w:val="center"/>
          </w:tcPr>
          <w:p w14:paraId="314A660B" w14:textId="77777777" w:rsidR="003F76BF" w:rsidRPr="005E2379" w:rsidRDefault="003F76BF" w:rsidP="003E6695">
            <w:pPr>
              <w:tabs>
                <w:tab w:val="left" w:pos="142"/>
              </w:tabs>
              <w:rPr>
                <w:rFonts w:ascii="Arial" w:hAnsi="Arial" w:cs="Arial"/>
              </w:rPr>
            </w:pPr>
          </w:p>
        </w:tc>
        <w:tc>
          <w:tcPr>
            <w:tcW w:w="2210" w:type="dxa"/>
            <w:shd w:val="clear" w:color="auto" w:fill="FFFF00"/>
            <w:vAlign w:val="center"/>
          </w:tcPr>
          <w:p w14:paraId="0E39878B" w14:textId="77777777" w:rsidR="003F76BF" w:rsidRPr="005E2379" w:rsidRDefault="003F76BF" w:rsidP="003E6695">
            <w:pPr>
              <w:tabs>
                <w:tab w:val="left" w:pos="142"/>
              </w:tabs>
              <w:rPr>
                <w:rFonts w:ascii="Arial" w:hAnsi="Arial" w:cs="Arial"/>
              </w:rPr>
            </w:pPr>
          </w:p>
        </w:tc>
        <w:tc>
          <w:tcPr>
            <w:tcW w:w="2210" w:type="dxa"/>
            <w:shd w:val="clear" w:color="auto" w:fill="FFFF00"/>
            <w:vAlign w:val="center"/>
          </w:tcPr>
          <w:p w14:paraId="5011A747" w14:textId="77777777" w:rsidR="003F76BF" w:rsidRPr="005E2379" w:rsidRDefault="003F76BF" w:rsidP="003E6695">
            <w:pPr>
              <w:tabs>
                <w:tab w:val="left" w:pos="142"/>
              </w:tabs>
              <w:rPr>
                <w:rFonts w:ascii="Arial" w:hAnsi="Arial" w:cs="Arial"/>
              </w:rPr>
            </w:pPr>
          </w:p>
        </w:tc>
      </w:tr>
      <w:tr w:rsidR="003F76BF" w:rsidRPr="005E2379" w14:paraId="30EFB5CE" w14:textId="77777777" w:rsidTr="0019501A">
        <w:tc>
          <w:tcPr>
            <w:tcW w:w="2102" w:type="dxa"/>
            <w:vAlign w:val="center"/>
          </w:tcPr>
          <w:p w14:paraId="6E73DFBF" w14:textId="77777777" w:rsidR="00576C88" w:rsidRPr="005E2379" w:rsidRDefault="003F76BF" w:rsidP="003E6695">
            <w:pPr>
              <w:tabs>
                <w:tab w:val="left" w:pos="567"/>
                <w:tab w:val="left" w:pos="1276"/>
                <w:tab w:val="left" w:pos="2977"/>
                <w:tab w:val="left" w:pos="4820"/>
                <w:tab w:val="left" w:pos="6237"/>
                <w:tab w:val="left" w:pos="6804"/>
                <w:tab w:val="left" w:pos="8222"/>
              </w:tabs>
              <w:spacing w:after="200"/>
              <w:rPr>
                <w:rFonts w:ascii="Arial" w:hAnsi="Arial" w:cs="Arial"/>
              </w:rPr>
            </w:pPr>
            <w:r w:rsidRPr="005E2379">
              <w:rPr>
                <w:rFonts w:ascii="Arial" w:hAnsi="Arial" w:cs="Arial"/>
              </w:rPr>
              <w:t xml:space="preserve">EMPLOYER’S LIABILITY </w:t>
            </w:r>
          </w:p>
          <w:p w14:paraId="6E5B8969" w14:textId="77777777" w:rsidR="003F76BF" w:rsidRPr="005E2379" w:rsidRDefault="003F76BF" w:rsidP="003E6695">
            <w:pPr>
              <w:tabs>
                <w:tab w:val="left" w:pos="567"/>
                <w:tab w:val="left" w:pos="1276"/>
                <w:tab w:val="left" w:pos="2977"/>
                <w:tab w:val="left" w:pos="4820"/>
                <w:tab w:val="left" w:pos="6237"/>
                <w:tab w:val="left" w:pos="6804"/>
                <w:tab w:val="left" w:pos="8222"/>
              </w:tabs>
              <w:rPr>
                <w:rFonts w:ascii="Arial" w:hAnsi="Arial" w:cs="Arial"/>
              </w:rPr>
            </w:pPr>
            <w:r w:rsidRPr="005E2379">
              <w:rPr>
                <w:rFonts w:ascii="Arial" w:hAnsi="Arial" w:cs="Arial"/>
              </w:rPr>
              <w:t>(minimum statutory limit as laid down by legislation)</w:t>
            </w:r>
          </w:p>
          <w:p w14:paraId="48B3780E" w14:textId="77777777" w:rsidR="00576C88" w:rsidRPr="005E2379" w:rsidRDefault="00576C88" w:rsidP="003E6695">
            <w:pPr>
              <w:tabs>
                <w:tab w:val="left" w:pos="567"/>
                <w:tab w:val="left" w:pos="1276"/>
                <w:tab w:val="left" w:pos="2977"/>
                <w:tab w:val="left" w:pos="4820"/>
                <w:tab w:val="left" w:pos="6237"/>
                <w:tab w:val="left" w:pos="6804"/>
                <w:tab w:val="left" w:pos="8222"/>
              </w:tabs>
              <w:rPr>
                <w:rFonts w:ascii="Arial" w:hAnsi="Arial" w:cs="Arial"/>
                <w:highlight w:val="cyan"/>
              </w:rPr>
            </w:pPr>
          </w:p>
        </w:tc>
        <w:tc>
          <w:tcPr>
            <w:tcW w:w="2210" w:type="dxa"/>
            <w:shd w:val="clear" w:color="auto" w:fill="FFFF00"/>
            <w:vAlign w:val="center"/>
          </w:tcPr>
          <w:p w14:paraId="2811951E" w14:textId="77777777" w:rsidR="003F76BF" w:rsidRPr="005E2379" w:rsidRDefault="003F76BF" w:rsidP="003E6695">
            <w:pPr>
              <w:tabs>
                <w:tab w:val="left" w:pos="142"/>
              </w:tabs>
              <w:rPr>
                <w:rFonts w:ascii="Arial" w:hAnsi="Arial" w:cs="Arial"/>
              </w:rPr>
            </w:pPr>
          </w:p>
        </w:tc>
        <w:tc>
          <w:tcPr>
            <w:tcW w:w="2210" w:type="dxa"/>
            <w:shd w:val="clear" w:color="auto" w:fill="FFFF00"/>
            <w:vAlign w:val="center"/>
          </w:tcPr>
          <w:p w14:paraId="4592662E" w14:textId="77777777" w:rsidR="003F76BF" w:rsidRPr="005E2379" w:rsidRDefault="003F76BF" w:rsidP="003E6695">
            <w:pPr>
              <w:tabs>
                <w:tab w:val="left" w:pos="142"/>
              </w:tabs>
              <w:rPr>
                <w:rFonts w:ascii="Arial" w:hAnsi="Arial" w:cs="Arial"/>
              </w:rPr>
            </w:pPr>
          </w:p>
        </w:tc>
        <w:tc>
          <w:tcPr>
            <w:tcW w:w="2210" w:type="dxa"/>
            <w:shd w:val="clear" w:color="auto" w:fill="FFFF00"/>
            <w:vAlign w:val="center"/>
          </w:tcPr>
          <w:p w14:paraId="1C66DB17" w14:textId="77777777" w:rsidR="003F76BF" w:rsidRPr="005E2379" w:rsidRDefault="003F76BF" w:rsidP="003E6695">
            <w:pPr>
              <w:tabs>
                <w:tab w:val="left" w:pos="142"/>
              </w:tabs>
              <w:rPr>
                <w:rFonts w:ascii="Arial" w:hAnsi="Arial" w:cs="Arial"/>
              </w:rPr>
            </w:pPr>
          </w:p>
        </w:tc>
      </w:tr>
    </w:tbl>
    <w:p w14:paraId="771E7F5E" w14:textId="77777777" w:rsidR="008C756A" w:rsidRPr="005E2379" w:rsidRDefault="008C756A" w:rsidP="00DF4E4A">
      <w:pPr>
        <w:tabs>
          <w:tab w:val="left" w:pos="142"/>
        </w:tabs>
        <w:spacing w:after="0"/>
        <w:jc w:val="both"/>
        <w:rPr>
          <w:rFonts w:ascii="Arial" w:hAnsi="Arial" w:cs="Arial"/>
        </w:rPr>
      </w:pPr>
    </w:p>
    <w:p w14:paraId="680929B0" w14:textId="77777777" w:rsidR="003F76BF" w:rsidRPr="005E2379" w:rsidRDefault="003F76BF" w:rsidP="003F76BF">
      <w:pPr>
        <w:pStyle w:val="ListParagraph"/>
        <w:numPr>
          <w:ilvl w:val="1"/>
          <w:numId w:val="7"/>
        </w:numPr>
        <w:tabs>
          <w:tab w:val="left" w:pos="142"/>
        </w:tabs>
        <w:spacing w:after="0"/>
        <w:jc w:val="both"/>
        <w:rPr>
          <w:rFonts w:ascii="Arial" w:hAnsi="Arial" w:cs="Arial"/>
        </w:rPr>
      </w:pPr>
      <w:r w:rsidRPr="005E2379">
        <w:rPr>
          <w:rFonts w:ascii="Arial" w:hAnsi="Arial" w:cs="Arial"/>
        </w:rPr>
        <w:t>Details of any new policies or endorsements to existing policies that will be required to comply with the insurance provisions of the contract.</w:t>
      </w:r>
    </w:p>
    <w:p w14:paraId="42913E8C" w14:textId="77777777" w:rsidR="003F76BF" w:rsidRPr="005E2379" w:rsidRDefault="003F76BF" w:rsidP="003F76BF">
      <w:pPr>
        <w:tabs>
          <w:tab w:val="left" w:pos="142"/>
        </w:tabs>
        <w:spacing w:after="0"/>
        <w:ind w:left="709"/>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59"/>
        <w:gridCol w:w="3088"/>
        <w:gridCol w:w="2741"/>
      </w:tblGrid>
      <w:tr w:rsidR="003F76BF" w:rsidRPr="005E2379" w14:paraId="3AF5349E" w14:textId="77777777" w:rsidTr="003E6695">
        <w:trPr>
          <w:trHeight w:val="340"/>
        </w:trPr>
        <w:tc>
          <w:tcPr>
            <w:tcW w:w="2959" w:type="dxa"/>
            <w:shd w:val="clear" w:color="auto" w:fill="F2F2F2" w:themeFill="background1" w:themeFillShade="F2"/>
            <w:vAlign w:val="center"/>
          </w:tcPr>
          <w:p w14:paraId="59195321" w14:textId="77777777" w:rsidR="003F76BF" w:rsidRPr="005E2379" w:rsidRDefault="003F76BF" w:rsidP="003E6695">
            <w:pPr>
              <w:tabs>
                <w:tab w:val="left" w:pos="142"/>
              </w:tabs>
              <w:rPr>
                <w:rFonts w:ascii="Arial" w:hAnsi="Arial" w:cs="Arial"/>
              </w:rPr>
            </w:pPr>
            <w:r w:rsidRPr="005E2379">
              <w:rPr>
                <w:rFonts w:ascii="Arial" w:hAnsi="Arial" w:cs="Arial"/>
              </w:rPr>
              <w:t>Type of Policy</w:t>
            </w:r>
          </w:p>
        </w:tc>
        <w:tc>
          <w:tcPr>
            <w:tcW w:w="3088" w:type="dxa"/>
            <w:shd w:val="clear" w:color="auto" w:fill="F2F2F2" w:themeFill="background1" w:themeFillShade="F2"/>
            <w:vAlign w:val="center"/>
          </w:tcPr>
          <w:p w14:paraId="3B9703C3" w14:textId="77777777" w:rsidR="003F76BF" w:rsidRPr="005E2379" w:rsidRDefault="003F76BF" w:rsidP="003E6695">
            <w:pPr>
              <w:tabs>
                <w:tab w:val="left" w:pos="142"/>
              </w:tabs>
              <w:rPr>
                <w:rFonts w:ascii="Arial" w:hAnsi="Arial" w:cs="Arial"/>
              </w:rPr>
            </w:pPr>
            <w:r w:rsidRPr="005E2379">
              <w:rPr>
                <w:rFonts w:ascii="Arial" w:hAnsi="Arial" w:cs="Arial"/>
              </w:rPr>
              <w:t>Proposed Insurers</w:t>
            </w:r>
          </w:p>
        </w:tc>
        <w:tc>
          <w:tcPr>
            <w:tcW w:w="2741" w:type="dxa"/>
            <w:shd w:val="clear" w:color="auto" w:fill="F2F2F2" w:themeFill="background1" w:themeFillShade="F2"/>
            <w:vAlign w:val="center"/>
          </w:tcPr>
          <w:p w14:paraId="2B782376" w14:textId="77777777" w:rsidR="003F76BF" w:rsidRPr="005E2379" w:rsidRDefault="003F76BF" w:rsidP="003E6695">
            <w:pPr>
              <w:tabs>
                <w:tab w:val="left" w:pos="142"/>
              </w:tabs>
              <w:rPr>
                <w:rFonts w:ascii="Arial" w:hAnsi="Arial" w:cs="Arial"/>
              </w:rPr>
            </w:pPr>
            <w:r w:rsidRPr="005E2379">
              <w:rPr>
                <w:rFonts w:ascii="Arial" w:hAnsi="Arial" w:cs="Arial"/>
              </w:rPr>
              <w:t>Details</w:t>
            </w:r>
          </w:p>
        </w:tc>
      </w:tr>
      <w:tr w:rsidR="003F76BF" w:rsidRPr="005E2379" w14:paraId="635581BA" w14:textId="77777777" w:rsidTr="003E6695">
        <w:trPr>
          <w:trHeight w:val="340"/>
        </w:trPr>
        <w:tc>
          <w:tcPr>
            <w:tcW w:w="2959" w:type="dxa"/>
            <w:vAlign w:val="center"/>
          </w:tcPr>
          <w:p w14:paraId="6BF06790" w14:textId="77777777" w:rsidR="003F76BF" w:rsidRPr="005E2379" w:rsidRDefault="003F76BF" w:rsidP="003E6695">
            <w:pPr>
              <w:tabs>
                <w:tab w:val="left" w:pos="142"/>
              </w:tabs>
              <w:rPr>
                <w:rFonts w:ascii="Arial" w:hAnsi="Arial" w:cs="Arial"/>
              </w:rPr>
            </w:pPr>
          </w:p>
        </w:tc>
        <w:tc>
          <w:tcPr>
            <w:tcW w:w="3088" w:type="dxa"/>
            <w:vAlign w:val="center"/>
          </w:tcPr>
          <w:p w14:paraId="00C1FB2C" w14:textId="77777777" w:rsidR="003F76BF" w:rsidRPr="005E2379" w:rsidRDefault="003F76BF" w:rsidP="003E6695">
            <w:pPr>
              <w:tabs>
                <w:tab w:val="left" w:pos="142"/>
              </w:tabs>
              <w:rPr>
                <w:rFonts w:ascii="Arial" w:hAnsi="Arial" w:cs="Arial"/>
              </w:rPr>
            </w:pPr>
          </w:p>
        </w:tc>
        <w:tc>
          <w:tcPr>
            <w:tcW w:w="2741" w:type="dxa"/>
            <w:vAlign w:val="center"/>
          </w:tcPr>
          <w:p w14:paraId="2CCD8434" w14:textId="77777777" w:rsidR="003F76BF" w:rsidRPr="005E2379" w:rsidRDefault="003F76BF" w:rsidP="003E6695">
            <w:pPr>
              <w:tabs>
                <w:tab w:val="left" w:pos="142"/>
              </w:tabs>
              <w:rPr>
                <w:rFonts w:ascii="Arial" w:hAnsi="Arial" w:cs="Arial"/>
              </w:rPr>
            </w:pPr>
          </w:p>
        </w:tc>
      </w:tr>
    </w:tbl>
    <w:p w14:paraId="625EA2CF" w14:textId="77777777" w:rsidR="003E6695" w:rsidRPr="005E2379" w:rsidRDefault="003E6695" w:rsidP="003F76BF">
      <w:pPr>
        <w:tabs>
          <w:tab w:val="left" w:pos="142"/>
        </w:tabs>
        <w:spacing w:after="0"/>
        <w:ind w:left="851"/>
        <w:jc w:val="both"/>
        <w:rPr>
          <w:rFonts w:ascii="Arial" w:hAnsi="Arial" w:cs="Arial"/>
        </w:rPr>
      </w:pPr>
    </w:p>
    <w:p w14:paraId="6398C673" w14:textId="77777777" w:rsidR="003F76BF" w:rsidRPr="005E2379" w:rsidRDefault="005D5EEC" w:rsidP="005D5EEC">
      <w:pPr>
        <w:pStyle w:val="ListParagraph"/>
        <w:numPr>
          <w:ilvl w:val="1"/>
          <w:numId w:val="7"/>
        </w:numPr>
        <w:tabs>
          <w:tab w:val="left" w:pos="142"/>
        </w:tabs>
        <w:spacing w:after="0"/>
        <w:jc w:val="both"/>
        <w:rPr>
          <w:rFonts w:ascii="Arial" w:hAnsi="Arial" w:cs="Arial"/>
        </w:rPr>
      </w:pPr>
      <w:r w:rsidRPr="005E2379">
        <w:rPr>
          <w:rFonts w:ascii="Arial" w:hAnsi="Arial" w:cs="Arial"/>
        </w:rPr>
        <w:t>Details of Insurance Agent/</w:t>
      </w:r>
      <w:r w:rsidR="00E74234" w:rsidRPr="005E2379">
        <w:rPr>
          <w:rFonts w:ascii="Arial" w:hAnsi="Arial" w:cs="Arial"/>
        </w:rPr>
        <w:t>B</w:t>
      </w:r>
      <w:r w:rsidRPr="005E2379">
        <w:rPr>
          <w:rFonts w:ascii="Arial" w:hAnsi="Arial" w:cs="Arial"/>
        </w:rPr>
        <w:t>roker</w:t>
      </w:r>
    </w:p>
    <w:p w14:paraId="77020F27" w14:textId="77777777" w:rsidR="005D5EEC" w:rsidRPr="005E2379" w:rsidRDefault="005D5EEC" w:rsidP="005D5EEC">
      <w:pPr>
        <w:pStyle w:val="ListParagraph"/>
        <w:tabs>
          <w:tab w:val="left" w:pos="142"/>
        </w:tabs>
        <w:spacing w:after="0"/>
        <w:ind w:left="786"/>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5"/>
        <w:gridCol w:w="5897"/>
      </w:tblGrid>
      <w:tr w:rsidR="005D5EEC" w:rsidRPr="005E2379" w14:paraId="1B2CFCEA" w14:textId="77777777" w:rsidTr="0019501A">
        <w:trPr>
          <w:trHeight w:val="397"/>
        </w:trPr>
        <w:tc>
          <w:tcPr>
            <w:tcW w:w="2835" w:type="dxa"/>
            <w:shd w:val="clear" w:color="auto" w:fill="F2F2F2" w:themeFill="background1" w:themeFillShade="F2"/>
            <w:vAlign w:val="center"/>
          </w:tcPr>
          <w:p w14:paraId="250C4228" w14:textId="77777777" w:rsidR="005D5EEC" w:rsidRPr="005E2379" w:rsidRDefault="005D5EEC" w:rsidP="003E6695">
            <w:pPr>
              <w:pStyle w:val="ListParagraph"/>
              <w:tabs>
                <w:tab w:val="left" w:pos="142"/>
              </w:tabs>
              <w:ind w:left="0"/>
              <w:rPr>
                <w:rFonts w:ascii="Arial" w:hAnsi="Arial" w:cs="Arial"/>
              </w:rPr>
            </w:pPr>
            <w:r w:rsidRPr="005E2379">
              <w:rPr>
                <w:rFonts w:ascii="Arial" w:hAnsi="Arial" w:cs="Arial"/>
              </w:rPr>
              <w:t>Name</w:t>
            </w:r>
          </w:p>
        </w:tc>
        <w:tc>
          <w:tcPr>
            <w:tcW w:w="5897" w:type="dxa"/>
            <w:shd w:val="clear" w:color="auto" w:fill="FFFF00"/>
            <w:vAlign w:val="center"/>
          </w:tcPr>
          <w:p w14:paraId="6252BD17" w14:textId="77777777" w:rsidR="005D5EEC" w:rsidRPr="0019501A" w:rsidRDefault="005D5EEC" w:rsidP="003E6695">
            <w:pPr>
              <w:pStyle w:val="ListParagraph"/>
              <w:tabs>
                <w:tab w:val="left" w:pos="142"/>
              </w:tabs>
              <w:ind w:left="0"/>
              <w:rPr>
                <w:rFonts w:ascii="Arial" w:hAnsi="Arial" w:cs="Arial"/>
                <w:highlight w:val="yellow"/>
              </w:rPr>
            </w:pPr>
          </w:p>
        </w:tc>
      </w:tr>
      <w:tr w:rsidR="005D5EEC" w:rsidRPr="005E2379" w14:paraId="1AC2EA0B" w14:textId="77777777" w:rsidTr="0019501A">
        <w:tc>
          <w:tcPr>
            <w:tcW w:w="2835" w:type="dxa"/>
            <w:shd w:val="clear" w:color="auto" w:fill="F2F2F2" w:themeFill="background1" w:themeFillShade="F2"/>
            <w:vAlign w:val="center"/>
          </w:tcPr>
          <w:p w14:paraId="27EF6384" w14:textId="77777777" w:rsidR="005D5EEC" w:rsidRPr="005E2379" w:rsidRDefault="005D5EEC" w:rsidP="00E4246C">
            <w:pPr>
              <w:pStyle w:val="ListParagraph"/>
              <w:tabs>
                <w:tab w:val="left" w:pos="142"/>
              </w:tabs>
              <w:ind w:left="0"/>
              <w:rPr>
                <w:rFonts w:ascii="Arial" w:hAnsi="Arial" w:cs="Arial"/>
              </w:rPr>
            </w:pPr>
            <w:r w:rsidRPr="005E2379">
              <w:rPr>
                <w:rFonts w:ascii="Arial" w:hAnsi="Arial" w:cs="Arial"/>
              </w:rPr>
              <w:t>Address</w:t>
            </w:r>
          </w:p>
        </w:tc>
        <w:tc>
          <w:tcPr>
            <w:tcW w:w="5897" w:type="dxa"/>
            <w:shd w:val="clear" w:color="auto" w:fill="FFFF00"/>
          </w:tcPr>
          <w:p w14:paraId="25C995DF" w14:textId="77777777" w:rsidR="005D5EEC" w:rsidRPr="0019501A" w:rsidRDefault="005D5EEC" w:rsidP="005D5EEC">
            <w:pPr>
              <w:pStyle w:val="ListParagraph"/>
              <w:tabs>
                <w:tab w:val="left" w:pos="142"/>
              </w:tabs>
              <w:ind w:left="0"/>
              <w:jc w:val="both"/>
              <w:rPr>
                <w:rFonts w:ascii="Arial" w:hAnsi="Arial" w:cs="Arial"/>
                <w:highlight w:val="yellow"/>
              </w:rPr>
            </w:pPr>
          </w:p>
          <w:p w14:paraId="41875A76" w14:textId="77777777" w:rsidR="005D5EEC" w:rsidRPr="0019501A" w:rsidRDefault="005D5EEC" w:rsidP="005D5EEC">
            <w:pPr>
              <w:pStyle w:val="ListParagraph"/>
              <w:tabs>
                <w:tab w:val="left" w:pos="142"/>
              </w:tabs>
              <w:ind w:left="0"/>
              <w:jc w:val="both"/>
              <w:rPr>
                <w:rFonts w:ascii="Arial" w:hAnsi="Arial" w:cs="Arial"/>
                <w:highlight w:val="yellow"/>
              </w:rPr>
            </w:pPr>
          </w:p>
          <w:p w14:paraId="00A64187" w14:textId="77777777" w:rsidR="00E4246C" w:rsidRPr="0019501A" w:rsidRDefault="00E4246C" w:rsidP="005D5EEC">
            <w:pPr>
              <w:pStyle w:val="ListParagraph"/>
              <w:tabs>
                <w:tab w:val="left" w:pos="142"/>
              </w:tabs>
              <w:ind w:left="0"/>
              <w:jc w:val="both"/>
              <w:rPr>
                <w:rFonts w:ascii="Arial" w:hAnsi="Arial" w:cs="Arial"/>
                <w:highlight w:val="yellow"/>
              </w:rPr>
            </w:pPr>
          </w:p>
          <w:p w14:paraId="052C97A9" w14:textId="77777777" w:rsidR="005D5EEC" w:rsidRPr="0019501A" w:rsidRDefault="005D5EEC" w:rsidP="005D5EEC">
            <w:pPr>
              <w:pStyle w:val="ListParagraph"/>
              <w:tabs>
                <w:tab w:val="left" w:pos="142"/>
              </w:tabs>
              <w:ind w:left="0"/>
              <w:jc w:val="both"/>
              <w:rPr>
                <w:rFonts w:ascii="Arial" w:hAnsi="Arial" w:cs="Arial"/>
                <w:highlight w:val="yellow"/>
              </w:rPr>
            </w:pPr>
          </w:p>
        </w:tc>
      </w:tr>
      <w:tr w:rsidR="005D5EEC" w:rsidRPr="005E2379" w14:paraId="3B1090A5" w14:textId="77777777" w:rsidTr="0019501A">
        <w:trPr>
          <w:trHeight w:val="340"/>
        </w:trPr>
        <w:tc>
          <w:tcPr>
            <w:tcW w:w="2835" w:type="dxa"/>
            <w:shd w:val="clear" w:color="auto" w:fill="F2F2F2" w:themeFill="background1" w:themeFillShade="F2"/>
            <w:vAlign w:val="center"/>
          </w:tcPr>
          <w:p w14:paraId="42995716" w14:textId="77777777" w:rsidR="005D5EEC" w:rsidRPr="005E2379" w:rsidRDefault="005D5EEC" w:rsidP="003E6695">
            <w:pPr>
              <w:pStyle w:val="ListParagraph"/>
              <w:tabs>
                <w:tab w:val="left" w:pos="142"/>
              </w:tabs>
              <w:ind w:left="0"/>
              <w:rPr>
                <w:rFonts w:ascii="Arial" w:hAnsi="Arial" w:cs="Arial"/>
              </w:rPr>
            </w:pPr>
            <w:r w:rsidRPr="005E2379">
              <w:rPr>
                <w:rFonts w:ascii="Arial" w:hAnsi="Arial" w:cs="Arial"/>
              </w:rPr>
              <w:t>Postcode</w:t>
            </w:r>
          </w:p>
        </w:tc>
        <w:tc>
          <w:tcPr>
            <w:tcW w:w="5897" w:type="dxa"/>
            <w:shd w:val="clear" w:color="auto" w:fill="FFFF00"/>
            <w:vAlign w:val="center"/>
          </w:tcPr>
          <w:p w14:paraId="0FAEAC31" w14:textId="77777777" w:rsidR="005D5EEC" w:rsidRPr="0019501A" w:rsidRDefault="005D5EEC" w:rsidP="003E6695">
            <w:pPr>
              <w:pStyle w:val="ListParagraph"/>
              <w:tabs>
                <w:tab w:val="left" w:pos="142"/>
              </w:tabs>
              <w:ind w:left="0"/>
              <w:rPr>
                <w:rFonts w:ascii="Arial" w:hAnsi="Arial" w:cs="Arial"/>
                <w:highlight w:val="yellow"/>
              </w:rPr>
            </w:pPr>
          </w:p>
        </w:tc>
      </w:tr>
      <w:tr w:rsidR="005D5EEC" w:rsidRPr="005E2379" w14:paraId="56F78155" w14:textId="77777777" w:rsidTr="0019501A">
        <w:trPr>
          <w:trHeight w:val="340"/>
        </w:trPr>
        <w:tc>
          <w:tcPr>
            <w:tcW w:w="2835" w:type="dxa"/>
            <w:shd w:val="clear" w:color="auto" w:fill="F2F2F2" w:themeFill="background1" w:themeFillShade="F2"/>
            <w:vAlign w:val="center"/>
          </w:tcPr>
          <w:p w14:paraId="0589D04E" w14:textId="77777777" w:rsidR="005D5EEC" w:rsidRPr="005E2379" w:rsidRDefault="005D5EEC" w:rsidP="003E6695">
            <w:pPr>
              <w:pStyle w:val="ListParagraph"/>
              <w:tabs>
                <w:tab w:val="left" w:pos="142"/>
              </w:tabs>
              <w:ind w:left="0"/>
              <w:rPr>
                <w:rFonts w:ascii="Arial" w:hAnsi="Arial" w:cs="Arial"/>
              </w:rPr>
            </w:pPr>
            <w:r w:rsidRPr="005E2379">
              <w:rPr>
                <w:rFonts w:ascii="Arial" w:hAnsi="Arial" w:cs="Arial"/>
              </w:rPr>
              <w:t>Contact Name</w:t>
            </w:r>
          </w:p>
        </w:tc>
        <w:tc>
          <w:tcPr>
            <w:tcW w:w="5897" w:type="dxa"/>
            <w:shd w:val="clear" w:color="auto" w:fill="FFFF00"/>
            <w:vAlign w:val="center"/>
          </w:tcPr>
          <w:p w14:paraId="1308E2F5" w14:textId="77777777" w:rsidR="005D5EEC" w:rsidRPr="0019501A" w:rsidRDefault="005D5EEC" w:rsidP="003E6695">
            <w:pPr>
              <w:pStyle w:val="ListParagraph"/>
              <w:tabs>
                <w:tab w:val="left" w:pos="142"/>
              </w:tabs>
              <w:ind w:left="0"/>
              <w:rPr>
                <w:rFonts w:ascii="Arial" w:hAnsi="Arial" w:cs="Arial"/>
                <w:highlight w:val="yellow"/>
              </w:rPr>
            </w:pPr>
          </w:p>
        </w:tc>
      </w:tr>
      <w:tr w:rsidR="005D5EEC" w:rsidRPr="005E2379" w14:paraId="535EC18F" w14:textId="77777777" w:rsidTr="0019501A">
        <w:trPr>
          <w:trHeight w:val="340"/>
        </w:trPr>
        <w:tc>
          <w:tcPr>
            <w:tcW w:w="2835" w:type="dxa"/>
            <w:shd w:val="clear" w:color="auto" w:fill="F2F2F2" w:themeFill="background1" w:themeFillShade="F2"/>
            <w:vAlign w:val="center"/>
          </w:tcPr>
          <w:p w14:paraId="702979C9" w14:textId="77777777" w:rsidR="005D5EEC" w:rsidRPr="005E2379" w:rsidRDefault="005D5EEC" w:rsidP="003E6695">
            <w:pPr>
              <w:pStyle w:val="ListParagraph"/>
              <w:tabs>
                <w:tab w:val="left" w:pos="142"/>
              </w:tabs>
              <w:ind w:left="0"/>
              <w:rPr>
                <w:rFonts w:ascii="Arial" w:hAnsi="Arial" w:cs="Arial"/>
              </w:rPr>
            </w:pPr>
            <w:r w:rsidRPr="005E2379">
              <w:rPr>
                <w:rFonts w:ascii="Arial" w:hAnsi="Arial" w:cs="Arial"/>
              </w:rPr>
              <w:t>Telephone No.</w:t>
            </w:r>
          </w:p>
        </w:tc>
        <w:tc>
          <w:tcPr>
            <w:tcW w:w="5897" w:type="dxa"/>
            <w:shd w:val="clear" w:color="auto" w:fill="FFFF00"/>
            <w:vAlign w:val="center"/>
          </w:tcPr>
          <w:p w14:paraId="0232010B" w14:textId="77777777" w:rsidR="005D5EEC" w:rsidRPr="0019501A" w:rsidRDefault="005D5EEC" w:rsidP="003E6695">
            <w:pPr>
              <w:pStyle w:val="ListParagraph"/>
              <w:tabs>
                <w:tab w:val="left" w:pos="142"/>
              </w:tabs>
              <w:ind w:left="0"/>
              <w:rPr>
                <w:rFonts w:ascii="Arial" w:hAnsi="Arial" w:cs="Arial"/>
                <w:highlight w:val="yellow"/>
              </w:rPr>
            </w:pPr>
          </w:p>
        </w:tc>
      </w:tr>
      <w:tr w:rsidR="005D5EEC" w:rsidRPr="005E2379" w14:paraId="72E12A44" w14:textId="77777777" w:rsidTr="0019501A">
        <w:trPr>
          <w:trHeight w:val="340"/>
        </w:trPr>
        <w:tc>
          <w:tcPr>
            <w:tcW w:w="2835" w:type="dxa"/>
            <w:shd w:val="clear" w:color="auto" w:fill="F2F2F2" w:themeFill="background1" w:themeFillShade="F2"/>
            <w:vAlign w:val="center"/>
          </w:tcPr>
          <w:p w14:paraId="75347E7D" w14:textId="77777777" w:rsidR="005D5EEC" w:rsidRPr="005E2379" w:rsidRDefault="005D5EEC" w:rsidP="003E6695">
            <w:pPr>
              <w:pStyle w:val="ListParagraph"/>
              <w:tabs>
                <w:tab w:val="left" w:pos="142"/>
              </w:tabs>
              <w:ind w:left="0"/>
              <w:rPr>
                <w:rFonts w:ascii="Arial" w:hAnsi="Arial" w:cs="Arial"/>
              </w:rPr>
            </w:pPr>
            <w:r w:rsidRPr="005E2379">
              <w:rPr>
                <w:rFonts w:ascii="Arial" w:hAnsi="Arial" w:cs="Arial"/>
              </w:rPr>
              <w:t>Fax No.</w:t>
            </w:r>
          </w:p>
        </w:tc>
        <w:tc>
          <w:tcPr>
            <w:tcW w:w="5897" w:type="dxa"/>
            <w:shd w:val="clear" w:color="auto" w:fill="FFFF00"/>
            <w:vAlign w:val="center"/>
          </w:tcPr>
          <w:p w14:paraId="79E575B2" w14:textId="77777777" w:rsidR="005D5EEC" w:rsidRPr="0019501A" w:rsidRDefault="005D5EEC" w:rsidP="003E6695">
            <w:pPr>
              <w:pStyle w:val="ListParagraph"/>
              <w:tabs>
                <w:tab w:val="left" w:pos="142"/>
              </w:tabs>
              <w:ind w:left="0"/>
              <w:rPr>
                <w:rFonts w:ascii="Arial" w:hAnsi="Arial" w:cs="Arial"/>
                <w:highlight w:val="yellow"/>
              </w:rPr>
            </w:pPr>
          </w:p>
        </w:tc>
      </w:tr>
      <w:tr w:rsidR="005D5EEC" w:rsidRPr="005E2379" w14:paraId="065CD0F8" w14:textId="77777777" w:rsidTr="0019501A">
        <w:trPr>
          <w:trHeight w:val="340"/>
        </w:trPr>
        <w:tc>
          <w:tcPr>
            <w:tcW w:w="2835" w:type="dxa"/>
            <w:shd w:val="clear" w:color="auto" w:fill="F2F2F2" w:themeFill="background1" w:themeFillShade="F2"/>
            <w:vAlign w:val="center"/>
          </w:tcPr>
          <w:p w14:paraId="431F759A" w14:textId="77777777" w:rsidR="005D5EEC" w:rsidRPr="005E2379" w:rsidRDefault="005D5EEC" w:rsidP="003E6695">
            <w:pPr>
              <w:pStyle w:val="ListParagraph"/>
              <w:tabs>
                <w:tab w:val="left" w:pos="142"/>
              </w:tabs>
              <w:ind w:left="0"/>
              <w:rPr>
                <w:rFonts w:ascii="Arial" w:hAnsi="Arial" w:cs="Arial"/>
              </w:rPr>
            </w:pPr>
            <w:r w:rsidRPr="005E2379">
              <w:rPr>
                <w:rFonts w:ascii="Arial" w:hAnsi="Arial" w:cs="Arial"/>
              </w:rPr>
              <w:t>Email</w:t>
            </w:r>
          </w:p>
        </w:tc>
        <w:tc>
          <w:tcPr>
            <w:tcW w:w="5897" w:type="dxa"/>
            <w:shd w:val="clear" w:color="auto" w:fill="FFFF00"/>
            <w:vAlign w:val="center"/>
          </w:tcPr>
          <w:p w14:paraId="28EF7B60" w14:textId="77777777" w:rsidR="005D5EEC" w:rsidRPr="0019501A" w:rsidRDefault="005D5EEC" w:rsidP="003E6695">
            <w:pPr>
              <w:pStyle w:val="ListParagraph"/>
              <w:tabs>
                <w:tab w:val="left" w:pos="142"/>
              </w:tabs>
              <w:ind w:left="0"/>
              <w:rPr>
                <w:rFonts w:ascii="Arial" w:hAnsi="Arial" w:cs="Arial"/>
                <w:highlight w:val="yellow"/>
              </w:rPr>
            </w:pPr>
          </w:p>
        </w:tc>
      </w:tr>
    </w:tbl>
    <w:p w14:paraId="31C96B53" w14:textId="77777777" w:rsidR="005D5EEC" w:rsidRPr="005E2379" w:rsidRDefault="005D5EEC" w:rsidP="005D5EEC">
      <w:pPr>
        <w:tabs>
          <w:tab w:val="left" w:pos="142"/>
        </w:tabs>
        <w:spacing w:after="0"/>
        <w:jc w:val="both"/>
        <w:rPr>
          <w:rFonts w:ascii="Arial" w:hAnsi="Arial" w:cs="Arial"/>
        </w:rPr>
      </w:pPr>
    </w:p>
    <w:p w14:paraId="17270F98" w14:textId="77777777" w:rsidR="005D5EEC" w:rsidRPr="005E2379" w:rsidRDefault="005D5EEC" w:rsidP="00E4246C">
      <w:pPr>
        <w:pStyle w:val="ListParagraph"/>
        <w:numPr>
          <w:ilvl w:val="1"/>
          <w:numId w:val="7"/>
        </w:numPr>
        <w:tabs>
          <w:tab w:val="left" w:pos="142"/>
        </w:tabs>
        <w:spacing w:after="0"/>
        <w:jc w:val="both"/>
        <w:rPr>
          <w:rFonts w:ascii="Arial" w:hAnsi="Arial" w:cs="Arial"/>
        </w:rPr>
      </w:pPr>
      <w:r w:rsidRPr="005E2379">
        <w:rPr>
          <w:rFonts w:ascii="Arial" w:hAnsi="Arial" w:cs="Arial"/>
        </w:rPr>
        <w:t xml:space="preserve">I/We confirm that the insurances detailed in paragraph </w:t>
      </w:r>
      <w:r w:rsidR="00AD4FFB" w:rsidRPr="005E2379">
        <w:rPr>
          <w:rFonts w:ascii="Arial" w:hAnsi="Arial" w:cs="Arial"/>
        </w:rPr>
        <w:t>2</w:t>
      </w:r>
      <w:r w:rsidRPr="005E2379">
        <w:rPr>
          <w:rFonts w:ascii="Arial" w:hAnsi="Arial" w:cs="Arial"/>
        </w:rPr>
        <w:t xml:space="preserve">.1 and </w:t>
      </w:r>
      <w:r w:rsidR="00AD4FFB" w:rsidRPr="005E2379">
        <w:rPr>
          <w:rFonts w:ascii="Arial" w:hAnsi="Arial" w:cs="Arial"/>
        </w:rPr>
        <w:t>2</w:t>
      </w:r>
      <w:r w:rsidRPr="005E2379">
        <w:rPr>
          <w:rFonts w:ascii="Arial" w:hAnsi="Arial" w:cs="Arial"/>
        </w:rPr>
        <w:t>.2 will provide all the Insurance cover required under the Contract.</w:t>
      </w:r>
    </w:p>
    <w:p w14:paraId="508DF5C9" w14:textId="77777777" w:rsidR="00F940CC" w:rsidRPr="005E2379" w:rsidRDefault="00F940CC" w:rsidP="00F940CC">
      <w:pPr>
        <w:pStyle w:val="ListParagraph"/>
        <w:tabs>
          <w:tab w:val="left" w:pos="142"/>
        </w:tabs>
        <w:spacing w:after="0"/>
        <w:ind w:left="786"/>
        <w:jc w:val="both"/>
        <w:rPr>
          <w:rFonts w:ascii="Arial" w:hAnsi="Arial" w:cs="Arial"/>
        </w:rPr>
      </w:pPr>
    </w:p>
    <w:p w14:paraId="711B095E" w14:textId="77777777" w:rsidR="005D5EEC" w:rsidRPr="005E2379" w:rsidRDefault="005D5EEC" w:rsidP="0079231E">
      <w:pPr>
        <w:pStyle w:val="ListParagraph"/>
        <w:numPr>
          <w:ilvl w:val="1"/>
          <w:numId w:val="7"/>
        </w:numPr>
        <w:tabs>
          <w:tab w:val="left" w:pos="142"/>
        </w:tabs>
        <w:spacing w:after="0"/>
        <w:jc w:val="both"/>
        <w:rPr>
          <w:rFonts w:ascii="Arial" w:hAnsi="Arial" w:cs="Arial"/>
        </w:rPr>
      </w:pPr>
      <w:r w:rsidRPr="005E2379">
        <w:rPr>
          <w:rFonts w:ascii="Arial" w:hAnsi="Arial" w:cs="Arial"/>
        </w:rPr>
        <w:t xml:space="preserve">I/We agree that the details provided in the insurance statement may be checked with the    Insurance Agent/Broker named in paragraph </w:t>
      </w:r>
      <w:r w:rsidR="00AD4FFB" w:rsidRPr="005E2379">
        <w:rPr>
          <w:rFonts w:ascii="Arial" w:hAnsi="Arial" w:cs="Arial"/>
        </w:rPr>
        <w:t>2</w:t>
      </w:r>
      <w:r w:rsidRPr="005E2379">
        <w:rPr>
          <w:rFonts w:ascii="Arial" w:hAnsi="Arial" w:cs="Arial"/>
        </w:rPr>
        <w:t>.3</w:t>
      </w:r>
    </w:p>
    <w:p w14:paraId="354343D3" w14:textId="77777777" w:rsidR="0079231E" w:rsidRPr="005E2379" w:rsidRDefault="0079231E" w:rsidP="0079231E">
      <w:pPr>
        <w:tabs>
          <w:tab w:val="left" w:pos="142"/>
        </w:tabs>
        <w:spacing w:after="0"/>
        <w:jc w:val="both"/>
        <w:rPr>
          <w:rFonts w:ascii="Arial" w:hAnsi="Arial" w:cs="Arial"/>
        </w:rPr>
      </w:pPr>
    </w:p>
    <w:p w14:paraId="708DC60C" w14:textId="3F0145A1" w:rsidR="005D5EEC" w:rsidRPr="005E2379" w:rsidRDefault="005D5EEC" w:rsidP="00E4246C">
      <w:pPr>
        <w:tabs>
          <w:tab w:val="left" w:pos="142"/>
        </w:tabs>
        <w:spacing w:after="0"/>
        <w:ind w:left="851"/>
        <w:jc w:val="both"/>
        <w:rPr>
          <w:rFonts w:ascii="Arial" w:hAnsi="Arial" w:cs="Arial"/>
        </w:rPr>
      </w:pPr>
      <w:r w:rsidRPr="005E2379">
        <w:rPr>
          <w:rFonts w:ascii="Arial" w:hAnsi="Arial" w:cs="Arial"/>
        </w:rPr>
        <w:t>In the event that my/our offer is under consideration I/We agree to arrange, with the insurers the provision of a Statement to</w:t>
      </w:r>
      <w:r w:rsidR="006839D6">
        <w:rPr>
          <w:rFonts w:ascii="Arial" w:hAnsi="Arial" w:cs="Arial"/>
        </w:rPr>
        <w:t xml:space="preserve"> the</w:t>
      </w:r>
      <w:r w:rsidRPr="005E2379">
        <w:rPr>
          <w:rFonts w:ascii="Arial" w:hAnsi="Arial" w:cs="Arial"/>
        </w:rPr>
        <w:t xml:space="preserve"> </w:t>
      </w:r>
      <w:r w:rsidR="0019419E">
        <w:rPr>
          <w:rFonts w:ascii="Arial" w:hAnsi="Arial" w:cs="Arial"/>
        </w:rPr>
        <w:t>Fund</w:t>
      </w:r>
      <w:r w:rsidRPr="005E2379">
        <w:rPr>
          <w:rFonts w:ascii="Arial" w:hAnsi="Arial" w:cs="Arial"/>
        </w:rPr>
        <w:t>:-</w:t>
      </w:r>
    </w:p>
    <w:p w14:paraId="09F3B6BE" w14:textId="77777777" w:rsidR="005D5EEC" w:rsidRPr="005E2379" w:rsidRDefault="0079231E" w:rsidP="0079231E">
      <w:pPr>
        <w:pStyle w:val="ListParagraph"/>
        <w:tabs>
          <w:tab w:val="left" w:pos="142"/>
          <w:tab w:val="left" w:pos="3525"/>
        </w:tabs>
        <w:spacing w:after="0"/>
        <w:ind w:left="644"/>
        <w:jc w:val="both"/>
        <w:rPr>
          <w:rFonts w:ascii="Arial" w:hAnsi="Arial" w:cs="Arial"/>
        </w:rPr>
      </w:pPr>
      <w:r w:rsidRPr="005E2379">
        <w:rPr>
          <w:rFonts w:ascii="Arial" w:hAnsi="Arial" w:cs="Arial"/>
        </w:rPr>
        <w:tab/>
      </w:r>
    </w:p>
    <w:p w14:paraId="65B65E94" w14:textId="77777777" w:rsidR="005D5EEC" w:rsidRPr="005E2379" w:rsidRDefault="00E4246C" w:rsidP="00E4246C">
      <w:pPr>
        <w:pStyle w:val="ListParagraph"/>
        <w:numPr>
          <w:ilvl w:val="0"/>
          <w:numId w:val="11"/>
        </w:numPr>
        <w:tabs>
          <w:tab w:val="left" w:pos="142"/>
          <w:tab w:val="left" w:pos="851"/>
        </w:tabs>
        <w:spacing w:after="0"/>
        <w:ind w:left="1276"/>
        <w:jc w:val="both"/>
        <w:rPr>
          <w:rFonts w:ascii="Arial" w:hAnsi="Arial" w:cs="Arial"/>
        </w:rPr>
      </w:pPr>
      <w:r w:rsidRPr="005E2379">
        <w:rPr>
          <w:rFonts w:ascii="Arial" w:hAnsi="Arial" w:cs="Arial"/>
        </w:rPr>
        <w:lastRenderedPageBreak/>
        <w:t>t</w:t>
      </w:r>
      <w:r w:rsidR="005D5EEC" w:rsidRPr="005E2379">
        <w:rPr>
          <w:rFonts w:ascii="Arial" w:hAnsi="Arial" w:cs="Arial"/>
        </w:rPr>
        <w:t xml:space="preserve">hat valid Insurance is held in accordance with the </w:t>
      </w:r>
      <w:r w:rsidR="0079231E" w:rsidRPr="005E2379">
        <w:rPr>
          <w:rFonts w:ascii="Arial" w:hAnsi="Arial" w:cs="Arial"/>
        </w:rPr>
        <w:t xml:space="preserve">requirements of Conditions of </w:t>
      </w:r>
      <w:r w:rsidR="005D5EEC" w:rsidRPr="005E2379">
        <w:rPr>
          <w:rFonts w:ascii="Arial" w:hAnsi="Arial" w:cs="Arial"/>
        </w:rPr>
        <w:t>Contract;</w:t>
      </w:r>
    </w:p>
    <w:p w14:paraId="20573F84" w14:textId="77777777" w:rsidR="005D5EEC" w:rsidRPr="005E2379" w:rsidRDefault="005D5EEC" w:rsidP="00E4246C">
      <w:pPr>
        <w:pStyle w:val="ListParagraph"/>
        <w:numPr>
          <w:ilvl w:val="0"/>
          <w:numId w:val="11"/>
        </w:numPr>
        <w:tabs>
          <w:tab w:val="left" w:pos="142"/>
        </w:tabs>
        <w:spacing w:after="0"/>
        <w:ind w:left="1276"/>
        <w:jc w:val="both"/>
        <w:rPr>
          <w:rFonts w:ascii="Arial" w:hAnsi="Arial" w:cs="Arial"/>
        </w:rPr>
      </w:pPr>
      <w:r w:rsidRPr="005E2379">
        <w:rPr>
          <w:rFonts w:ascii="Arial" w:hAnsi="Arial" w:cs="Arial"/>
        </w:rPr>
        <w:t>that all premiums due to the Insurer have been paid including instalment payments;</w:t>
      </w:r>
    </w:p>
    <w:p w14:paraId="4E2C6612" w14:textId="77777777" w:rsidR="005D5EEC" w:rsidRPr="005E2379" w:rsidRDefault="005D5EEC" w:rsidP="00E4246C">
      <w:pPr>
        <w:pStyle w:val="ListParagraph"/>
        <w:numPr>
          <w:ilvl w:val="0"/>
          <w:numId w:val="11"/>
        </w:numPr>
        <w:tabs>
          <w:tab w:val="left" w:pos="142"/>
        </w:tabs>
        <w:spacing w:after="0"/>
        <w:ind w:left="1276"/>
        <w:jc w:val="both"/>
        <w:rPr>
          <w:rFonts w:ascii="Arial" w:hAnsi="Arial" w:cs="Arial"/>
        </w:rPr>
      </w:pPr>
      <w:r w:rsidRPr="005E2379">
        <w:rPr>
          <w:rFonts w:ascii="Arial" w:hAnsi="Arial" w:cs="Arial"/>
        </w:rPr>
        <w:t xml:space="preserve">that the Insurer agrees to give notice forthwith to </w:t>
      </w:r>
      <w:r w:rsidR="0019419E">
        <w:rPr>
          <w:rFonts w:ascii="Arial" w:hAnsi="Arial" w:cs="Arial"/>
        </w:rPr>
        <w:t>Fund</w:t>
      </w:r>
      <w:r w:rsidR="00D546C2">
        <w:rPr>
          <w:rFonts w:ascii="Arial" w:hAnsi="Arial" w:cs="Arial"/>
        </w:rPr>
        <w:t xml:space="preserve"> of</w:t>
      </w:r>
      <w:r w:rsidRPr="005E2379">
        <w:rPr>
          <w:rFonts w:ascii="Arial" w:hAnsi="Arial" w:cs="Arial"/>
        </w:rPr>
        <w:t xml:space="preserve"> </w:t>
      </w:r>
      <w:r w:rsidR="0079231E" w:rsidRPr="005E2379">
        <w:rPr>
          <w:rFonts w:ascii="Arial" w:hAnsi="Arial" w:cs="Arial"/>
        </w:rPr>
        <w:t xml:space="preserve">withdrawal </w:t>
      </w:r>
      <w:r w:rsidR="00CF5D30" w:rsidRPr="005E2379">
        <w:rPr>
          <w:rFonts w:ascii="Arial" w:hAnsi="Arial" w:cs="Arial"/>
        </w:rPr>
        <w:t>or intention</w:t>
      </w:r>
      <w:r w:rsidR="0079231E" w:rsidRPr="005E2379">
        <w:rPr>
          <w:rFonts w:ascii="Arial" w:hAnsi="Arial" w:cs="Arial"/>
        </w:rPr>
        <w:t xml:space="preserve"> to withdraw insurance cover in connection with the project</w:t>
      </w:r>
      <w:r w:rsidR="00E4246C" w:rsidRPr="005E2379">
        <w:rPr>
          <w:rFonts w:ascii="Arial" w:hAnsi="Arial" w:cs="Arial"/>
        </w:rPr>
        <w:t>.</w:t>
      </w:r>
    </w:p>
    <w:p w14:paraId="1854A672" w14:textId="77777777" w:rsidR="005D5EEC" w:rsidRPr="005E2379" w:rsidRDefault="005D5EEC" w:rsidP="005D5EEC">
      <w:pPr>
        <w:tabs>
          <w:tab w:val="left" w:pos="142"/>
        </w:tabs>
        <w:spacing w:after="0"/>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5"/>
        <w:gridCol w:w="5897"/>
      </w:tblGrid>
      <w:tr w:rsidR="00E4246C" w:rsidRPr="005E2379" w14:paraId="45617824" w14:textId="77777777" w:rsidTr="003E6695">
        <w:trPr>
          <w:trHeight w:val="340"/>
        </w:trPr>
        <w:tc>
          <w:tcPr>
            <w:tcW w:w="2835" w:type="dxa"/>
            <w:shd w:val="clear" w:color="auto" w:fill="F2F2F2" w:themeFill="background1" w:themeFillShade="F2"/>
            <w:vAlign w:val="center"/>
          </w:tcPr>
          <w:p w14:paraId="02821818" w14:textId="77777777" w:rsidR="00E4246C" w:rsidRPr="005E2379" w:rsidRDefault="00E74234" w:rsidP="003E6695">
            <w:pPr>
              <w:pStyle w:val="ListParagraph"/>
              <w:tabs>
                <w:tab w:val="left" w:pos="142"/>
              </w:tabs>
              <w:ind w:left="0"/>
              <w:rPr>
                <w:rFonts w:ascii="Arial" w:hAnsi="Arial" w:cs="Arial"/>
              </w:rPr>
            </w:pPr>
            <w:r w:rsidRPr="005E2379">
              <w:rPr>
                <w:rFonts w:ascii="Arial" w:hAnsi="Arial" w:cs="Arial"/>
              </w:rPr>
              <w:t>Date</w:t>
            </w:r>
          </w:p>
        </w:tc>
        <w:tc>
          <w:tcPr>
            <w:tcW w:w="5897" w:type="dxa"/>
            <w:vAlign w:val="center"/>
          </w:tcPr>
          <w:p w14:paraId="53E2F86E" w14:textId="77777777" w:rsidR="00E4246C" w:rsidRPr="005E2379" w:rsidRDefault="00E4246C" w:rsidP="003E6695">
            <w:pPr>
              <w:pStyle w:val="ListParagraph"/>
              <w:tabs>
                <w:tab w:val="left" w:pos="142"/>
              </w:tabs>
              <w:ind w:left="0"/>
              <w:rPr>
                <w:rFonts w:ascii="Arial" w:hAnsi="Arial" w:cs="Arial"/>
              </w:rPr>
            </w:pPr>
          </w:p>
        </w:tc>
      </w:tr>
      <w:tr w:rsidR="00E4246C" w:rsidRPr="005E2379" w14:paraId="7067C104" w14:textId="77777777" w:rsidTr="00D15726">
        <w:trPr>
          <w:trHeight w:val="680"/>
        </w:trPr>
        <w:tc>
          <w:tcPr>
            <w:tcW w:w="2835" w:type="dxa"/>
            <w:shd w:val="clear" w:color="auto" w:fill="F2F2F2" w:themeFill="background1" w:themeFillShade="F2"/>
            <w:vAlign w:val="center"/>
          </w:tcPr>
          <w:p w14:paraId="474AE84D" w14:textId="77777777" w:rsidR="00E4246C" w:rsidRPr="005E2379" w:rsidRDefault="00E4246C" w:rsidP="003E6695">
            <w:pPr>
              <w:pStyle w:val="ListParagraph"/>
              <w:tabs>
                <w:tab w:val="left" w:pos="142"/>
              </w:tabs>
              <w:ind w:left="0"/>
              <w:rPr>
                <w:rFonts w:ascii="Arial" w:hAnsi="Arial" w:cs="Arial"/>
              </w:rPr>
            </w:pPr>
            <w:r w:rsidRPr="005E2379">
              <w:rPr>
                <w:rFonts w:ascii="Arial" w:hAnsi="Arial" w:cs="Arial"/>
              </w:rPr>
              <w:t xml:space="preserve">Signatures of Quotation </w:t>
            </w:r>
            <w:r w:rsidR="00982FCB">
              <w:rPr>
                <w:rFonts w:ascii="Arial" w:hAnsi="Arial" w:cs="Arial"/>
              </w:rPr>
              <w:t>Supplier</w:t>
            </w:r>
            <w:r w:rsidRPr="005E2379">
              <w:rPr>
                <w:rFonts w:ascii="Arial" w:hAnsi="Arial" w:cs="Arial"/>
              </w:rPr>
              <w:t>/Agent</w:t>
            </w:r>
          </w:p>
        </w:tc>
        <w:tc>
          <w:tcPr>
            <w:tcW w:w="5897" w:type="dxa"/>
            <w:vAlign w:val="center"/>
          </w:tcPr>
          <w:p w14:paraId="1FBEA90B" w14:textId="77777777" w:rsidR="00E4246C" w:rsidRPr="005E2379" w:rsidRDefault="00E4246C" w:rsidP="003E6695">
            <w:pPr>
              <w:pStyle w:val="ListParagraph"/>
              <w:tabs>
                <w:tab w:val="left" w:pos="142"/>
              </w:tabs>
              <w:ind w:left="0"/>
              <w:rPr>
                <w:rFonts w:ascii="Arial" w:hAnsi="Arial" w:cs="Arial"/>
              </w:rPr>
            </w:pPr>
          </w:p>
        </w:tc>
      </w:tr>
      <w:tr w:rsidR="00E4246C" w:rsidRPr="005E2379" w14:paraId="2EE022DC" w14:textId="77777777" w:rsidTr="003E6695">
        <w:trPr>
          <w:trHeight w:val="340"/>
        </w:trPr>
        <w:tc>
          <w:tcPr>
            <w:tcW w:w="2835" w:type="dxa"/>
            <w:shd w:val="clear" w:color="auto" w:fill="F2F2F2" w:themeFill="background1" w:themeFillShade="F2"/>
            <w:vAlign w:val="center"/>
          </w:tcPr>
          <w:p w14:paraId="5764B53B" w14:textId="55D3FB5C" w:rsidR="00E4246C" w:rsidRPr="005E2379" w:rsidRDefault="006839D6" w:rsidP="003E6695">
            <w:pPr>
              <w:pStyle w:val="ListParagraph"/>
              <w:tabs>
                <w:tab w:val="left" w:pos="142"/>
              </w:tabs>
              <w:ind w:left="0"/>
              <w:rPr>
                <w:rFonts w:ascii="Arial" w:hAnsi="Arial" w:cs="Arial"/>
              </w:rPr>
            </w:pPr>
            <w:r>
              <w:rPr>
                <w:rFonts w:ascii="Arial" w:hAnsi="Arial" w:cs="Arial"/>
              </w:rPr>
              <w:t>Trade or</w:t>
            </w:r>
            <w:r w:rsidR="00E4246C" w:rsidRPr="005E2379">
              <w:rPr>
                <w:rFonts w:ascii="Arial" w:hAnsi="Arial" w:cs="Arial"/>
              </w:rPr>
              <w:t xml:space="preserve"> Business Name</w:t>
            </w:r>
          </w:p>
        </w:tc>
        <w:tc>
          <w:tcPr>
            <w:tcW w:w="5897" w:type="dxa"/>
            <w:vAlign w:val="center"/>
          </w:tcPr>
          <w:p w14:paraId="4D897F29" w14:textId="77777777" w:rsidR="00E4246C" w:rsidRPr="005E2379" w:rsidRDefault="00E4246C" w:rsidP="003E6695">
            <w:pPr>
              <w:pStyle w:val="ListParagraph"/>
              <w:tabs>
                <w:tab w:val="left" w:pos="142"/>
              </w:tabs>
              <w:ind w:left="0"/>
              <w:rPr>
                <w:rFonts w:ascii="Arial" w:hAnsi="Arial" w:cs="Arial"/>
              </w:rPr>
            </w:pPr>
          </w:p>
        </w:tc>
      </w:tr>
      <w:tr w:rsidR="00E4246C" w:rsidRPr="005E2379" w14:paraId="680255EB" w14:textId="77777777" w:rsidTr="003E6695">
        <w:trPr>
          <w:trHeight w:val="407"/>
        </w:trPr>
        <w:tc>
          <w:tcPr>
            <w:tcW w:w="2835" w:type="dxa"/>
            <w:shd w:val="clear" w:color="auto" w:fill="F2F2F2" w:themeFill="background1" w:themeFillShade="F2"/>
            <w:vAlign w:val="center"/>
          </w:tcPr>
          <w:p w14:paraId="67A61907" w14:textId="77777777" w:rsidR="00E74234" w:rsidRPr="005E2379" w:rsidRDefault="00E4246C" w:rsidP="003E6695">
            <w:pPr>
              <w:pStyle w:val="ListParagraph"/>
              <w:tabs>
                <w:tab w:val="left" w:pos="142"/>
              </w:tabs>
              <w:ind w:left="0"/>
              <w:rPr>
                <w:rFonts w:ascii="Arial" w:hAnsi="Arial" w:cs="Arial"/>
              </w:rPr>
            </w:pPr>
            <w:r w:rsidRPr="005E2379">
              <w:rPr>
                <w:rFonts w:ascii="Arial" w:hAnsi="Arial" w:cs="Arial"/>
              </w:rPr>
              <w:t>Address</w:t>
            </w:r>
          </w:p>
        </w:tc>
        <w:tc>
          <w:tcPr>
            <w:tcW w:w="5897" w:type="dxa"/>
            <w:vAlign w:val="center"/>
          </w:tcPr>
          <w:p w14:paraId="6A1B09D7" w14:textId="77777777" w:rsidR="00E4246C" w:rsidRPr="005E2379" w:rsidRDefault="00E4246C" w:rsidP="003E6695">
            <w:pPr>
              <w:pStyle w:val="ListParagraph"/>
              <w:tabs>
                <w:tab w:val="left" w:pos="142"/>
              </w:tabs>
              <w:ind w:left="0"/>
              <w:rPr>
                <w:rFonts w:ascii="Arial" w:hAnsi="Arial" w:cs="Arial"/>
              </w:rPr>
            </w:pPr>
          </w:p>
          <w:p w14:paraId="2A557751" w14:textId="77777777" w:rsidR="00E4246C" w:rsidRPr="005E2379" w:rsidRDefault="00E4246C" w:rsidP="003E6695">
            <w:pPr>
              <w:pStyle w:val="ListParagraph"/>
              <w:tabs>
                <w:tab w:val="left" w:pos="142"/>
              </w:tabs>
              <w:ind w:left="0"/>
              <w:rPr>
                <w:rFonts w:ascii="Arial" w:hAnsi="Arial" w:cs="Arial"/>
              </w:rPr>
            </w:pPr>
          </w:p>
          <w:p w14:paraId="2BCF1BB8" w14:textId="77777777" w:rsidR="00E4246C" w:rsidRPr="005E2379" w:rsidRDefault="00E4246C" w:rsidP="003E6695">
            <w:pPr>
              <w:pStyle w:val="ListParagraph"/>
              <w:tabs>
                <w:tab w:val="left" w:pos="142"/>
              </w:tabs>
              <w:ind w:left="0"/>
              <w:rPr>
                <w:rFonts w:ascii="Arial" w:hAnsi="Arial" w:cs="Arial"/>
              </w:rPr>
            </w:pPr>
          </w:p>
          <w:p w14:paraId="43672BA6" w14:textId="77777777" w:rsidR="00E4246C" w:rsidRPr="005E2379" w:rsidRDefault="00E4246C" w:rsidP="003E6695">
            <w:pPr>
              <w:pStyle w:val="ListParagraph"/>
              <w:tabs>
                <w:tab w:val="left" w:pos="142"/>
              </w:tabs>
              <w:ind w:left="0"/>
              <w:rPr>
                <w:rFonts w:ascii="Arial" w:hAnsi="Arial" w:cs="Arial"/>
              </w:rPr>
            </w:pPr>
          </w:p>
        </w:tc>
      </w:tr>
      <w:tr w:rsidR="00E4246C" w:rsidRPr="005E2379" w14:paraId="5B8B689A" w14:textId="77777777" w:rsidTr="003E6695">
        <w:trPr>
          <w:trHeight w:val="340"/>
        </w:trPr>
        <w:tc>
          <w:tcPr>
            <w:tcW w:w="2835" w:type="dxa"/>
            <w:shd w:val="clear" w:color="auto" w:fill="F2F2F2" w:themeFill="background1" w:themeFillShade="F2"/>
            <w:vAlign w:val="center"/>
          </w:tcPr>
          <w:p w14:paraId="3CA717AD" w14:textId="77777777" w:rsidR="00E4246C" w:rsidRPr="005E2379" w:rsidRDefault="00E4246C" w:rsidP="003E6695">
            <w:pPr>
              <w:pStyle w:val="ListParagraph"/>
              <w:tabs>
                <w:tab w:val="left" w:pos="142"/>
              </w:tabs>
              <w:ind w:left="0"/>
              <w:rPr>
                <w:rFonts w:ascii="Arial" w:hAnsi="Arial" w:cs="Arial"/>
              </w:rPr>
            </w:pPr>
            <w:r w:rsidRPr="005E2379">
              <w:rPr>
                <w:rFonts w:ascii="Arial" w:hAnsi="Arial" w:cs="Arial"/>
              </w:rPr>
              <w:t>Telephone No.</w:t>
            </w:r>
          </w:p>
        </w:tc>
        <w:tc>
          <w:tcPr>
            <w:tcW w:w="5897" w:type="dxa"/>
            <w:vAlign w:val="center"/>
          </w:tcPr>
          <w:p w14:paraId="714412A0" w14:textId="77777777" w:rsidR="00E4246C" w:rsidRPr="005E2379" w:rsidRDefault="00E4246C" w:rsidP="003E6695">
            <w:pPr>
              <w:pStyle w:val="ListParagraph"/>
              <w:tabs>
                <w:tab w:val="left" w:pos="142"/>
              </w:tabs>
              <w:ind w:left="0"/>
              <w:rPr>
                <w:rFonts w:ascii="Arial" w:hAnsi="Arial" w:cs="Arial"/>
              </w:rPr>
            </w:pPr>
          </w:p>
        </w:tc>
      </w:tr>
      <w:tr w:rsidR="00E4246C" w:rsidRPr="005E2379" w14:paraId="4A7EF01C" w14:textId="77777777" w:rsidTr="003E6695">
        <w:trPr>
          <w:trHeight w:val="340"/>
        </w:trPr>
        <w:tc>
          <w:tcPr>
            <w:tcW w:w="2835" w:type="dxa"/>
            <w:shd w:val="clear" w:color="auto" w:fill="F2F2F2" w:themeFill="background1" w:themeFillShade="F2"/>
            <w:vAlign w:val="center"/>
          </w:tcPr>
          <w:p w14:paraId="0E38CC1E" w14:textId="77777777" w:rsidR="00E4246C" w:rsidRPr="005E2379" w:rsidRDefault="00E4246C" w:rsidP="003E6695">
            <w:pPr>
              <w:pStyle w:val="ListParagraph"/>
              <w:tabs>
                <w:tab w:val="left" w:pos="142"/>
              </w:tabs>
              <w:ind w:left="0"/>
              <w:rPr>
                <w:rFonts w:ascii="Arial" w:hAnsi="Arial" w:cs="Arial"/>
              </w:rPr>
            </w:pPr>
            <w:r w:rsidRPr="005E2379">
              <w:rPr>
                <w:rFonts w:ascii="Arial" w:hAnsi="Arial" w:cs="Arial"/>
              </w:rPr>
              <w:t>Email</w:t>
            </w:r>
          </w:p>
        </w:tc>
        <w:tc>
          <w:tcPr>
            <w:tcW w:w="5897" w:type="dxa"/>
            <w:vAlign w:val="center"/>
          </w:tcPr>
          <w:p w14:paraId="33FB4B27" w14:textId="77777777" w:rsidR="00E4246C" w:rsidRPr="005E2379" w:rsidRDefault="00E4246C" w:rsidP="003E6695">
            <w:pPr>
              <w:pStyle w:val="ListParagraph"/>
              <w:tabs>
                <w:tab w:val="left" w:pos="142"/>
              </w:tabs>
              <w:ind w:left="0"/>
              <w:rPr>
                <w:rFonts w:ascii="Arial" w:hAnsi="Arial" w:cs="Arial"/>
              </w:rPr>
            </w:pPr>
          </w:p>
        </w:tc>
      </w:tr>
    </w:tbl>
    <w:p w14:paraId="02CE2CF4" w14:textId="77777777" w:rsidR="00E4246C" w:rsidRPr="005E2379" w:rsidRDefault="00E4246C" w:rsidP="005D5EEC">
      <w:pPr>
        <w:tabs>
          <w:tab w:val="left" w:pos="142"/>
        </w:tabs>
        <w:spacing w:after="0"/>
        <w:jc w:val="both"/>
        <w:rPr>
          <w:rFonts w:ascii="Arial" w:hAnsi="Arial" w:cs="Arial"/>
        </w:rPr>
      </w:pPr>
    </w:p>
    <w:p w14:paraId="3A9F4AC2" w14:textId="77777777" w:rsidR="00E4246C" w:rsidRPr="005E2379" w:rsidRDefault="00E4246C" w:rsidP="00E4246C">
      <w:pPr>
        <w:pStyle w:val="ListParagraph"/>
        <w:numPr>
          <w:ilvl w:val="1"/>
          <w:numId w:val="7"/>
        </w:numPr>
        <w:tabs>
          <w:tab w:val="left" w:pos="142"/>
        </w:tabs>
        <w:spacing w:after="0"/>
        <w:ind w:left="851"/>
        <w:jc w:val="both"/>
        <w:rPr>
          <w:rFonts w:ascii="Arial" w:hAnsi="Arial" w:cs="Arial"/>
        </w:rPr>
      </w:pPr>
      <w:r w:rsidRPr="005E2379">
        <w:rPr>
          <w:rFonts w:ascii="Arial" w:hAnsi="Arial" w:cs="Arial"/>
        </w:rPr>
        <w:t>This document is to be signed by such persons:-</w:t>
      </w:r>
    </w:p>
    <w:p w14:paraId="0C03BE36" w14:textId="77777777" w:rsidR="00E4246C" w:rsidRPr="005E2379" w:rsidRDefault="00E4246C" w:rsidP="00E4246C">
      <w:pPr>
        <w:pStyle w:val="ListParagraph"/>
        <w:tabs>
          <w:tab w:val="left" w:pos="142"/>
        </w:tabs>
        <w:spacing w:after="0"/>
        <w:ind w:left="786"/>
        <w:jc w:val="both"/>
        <w:rPr>
          <w:rFonts w:ascii="Arial" w:hAnsi="Arial" w:cs="Arial"/>
        </w:rPr>
      </w:pPr>
    </w:p>
    <w:p w14:paraId="06A4DDE9" w14:textId="77777777" w:rsidR="00E4246C" w:rsidRPr="005E2379" w:rsidRDefault="007D3970" w:rsidP="00E4246C">
      <w:pPr>
        <w:pStyle w:val="ListParagraph"/>
        <w:numPr>
          <w:ilvl w:val="0"/>
          <w:numId w:val="12"/>
        </w:numPr>
        <w:tabs>
          <w:tab w:val="left" w:pos="142"/>
        </w:tabs>
        <w:spacing w:after="0"/>
        <w:ind w:left="1560"/>
        <w:jc w:val="both"/>
        <w:rPr>
          <w:rFonts w:ascii="Arial" w:hAnsi="Arial" w:cs="Arial"/>
        </w:rPr>
      </w:pPr>
      <w:r>
        <w:rPr>
          <w:rFonts w:ascii="Arial" w:hAnsi="Arial" w:cs="Arial"/>
        </w:rPr>
        <w:t>where the</w:t>
      </w:r>
      <w:r w:rsidR="00E4246C" w:rsidRPr="005E2379">
        <w:rPr>
          <w:rFonts w:ascii="Arial" w:hAnsi="Arial" w:cs="Arial"/>
        </w:rPr>
        <w:t xml:space="preserve"> </w:t>
      </w:r>
      <w:r w:rsidR="00982FCB">
        <w:rPr>
          <w:rFonts w:ascii="Arial" w:hAnsi="Arial" w:cs="Arial"/>
        </w:rPr>
        <w:t>Supplier</w:t>
      </w:r>
      <w:r w:rsidR="00E4246C" w:rsidRPr="005E2379">
        <w:rPr>
          <w:rFonts w:ascii="Arial" w:hAnsi="Arial" w:cs="Arial"/>
        </w:rPr>
        <w:t xml:space="preserve"> is an individual, by that individual;</w:t>
      </w:r>
    </w:p>
    <w:p w14:paraId="7DE1E146" w14:textId="77777777" w:rsidR="00E4246C" w:rsidRPr="005E2379" w:rsidRDefault="007D3970" w:rsidP="00E4246C">
      <w:pPr>
        <w:pStyle w:val="ListParagraph"/>
        <w:numPr>
          <w:ilvl w:val="0"/>
          <w:numId w:val="12"/>
        </w:numPr>
        <w:tabs>
          <w:tab w:val="left" w:pos="142"/>
        </w:tabs>
        <w:spacing w:after="0"/>
        <w:ind w:left="1560"/>
        <w:jc w:val="both"/>
        <w:rPr>
          <w:rFonts w:ascii="Arial" w:hAnsi="Arial" w:cs="Arial"/>
        </w:rPr>
      </w:pPr>
      <w:r>
        <w:rPr>
          <w:rFonts w:ascii="Arial" w:hAnsi="Arial" w:cs="Arial"/>
        </w:rPr>
        <w:t xml:space="preserve">where the </w:t>
      </w:r>
      <w:r w:rsidR="00982FCB">
        <w:rPr>
          <w:rFonts w:ascii="Arial" w:hAnsi="Arial" w:cs="Arial"/>
        </w:rPr>
        <w:t>Supplier</w:t>
      </w:r>
      <w:r w:rsidR="00E4246C" w:rsidRPr="005E2379">
        <w:rPr>
          <w:rFonts w:ascii="Arial" w:hAnsi="Arial" w:cs="Arial"/>
        </w:rPr>
        <w:t xml:space="preserve"> is a partnership, by one duly authorised partner;</w:t>
      </w:r>
    </w:p>
    <w:p w14:paraId="5D8C2C05" w14:textId="30453123" w:rsidR="00E4246C" w:rsidRPr="005E2379" w:rsidRDefault="007D3970" w:rsidP="00E4246C">
      <w:pPr>
        <w:pStyle w:val="ListParagraph"/>
        <w:numPr>
          <w:ilvl w:val="0"/>
          <w:numId w:val="12"/>
        </w:numPr>
        <w:tabs>
          <w:tab w:val="left" w:pos="142"/>
        </w:tabs>
        <w:spacing w:after="0"/>
        <w:ind w:left="1560"/>
        <w:jc w:val="both"/>
        <w:rPr>
          <w:rFonts w:ascii="Arial" w:hAnsi="Arial" w:cs="Arial"/>
        </w:rPr>
      </w:pPr>
      <w:r>
        <w:rPr>
          <w:rFonts w:ascii="Arial" w:hAnsi="Arial" w:cs="Arial"/>
        </w:rPr>
        <w:t xml:space="preserve">where the </w:t>
      </w:r>
      <w:r w:rsidR="00982FCB">
        <w:rPr>
          <w:rFonts w:ascii="Arial" w:hAnsi="Arial" w:cs="Arial"/>
        </w:rPr>
        <w:t>Supplier</w:t>
      </w:r>
      <w:r w:rsidR="00E4246C" w:rsidRPr="005E2379">
        <w:rPr>
          <w:rFonts w:ascii="Arial" w:hAnsi="Arial" w:cs="Arial"/>
        </w:rPr>
        <w:t xml:space="preserve"> is a company by one</w:t>
      </w:r>
      <w:r w:rsidR="006839D6">
        <w:rPr>
          <w:rFonts w:ascii="Arial" w:hAnsi="Arial" w:cs="Arial"/>
        </w:rPr>
        <w:t xml:space="preserve"> Director or </w:t>
      </w:r>
    </w:p>
    <w:p w14:paraId="6581A3BD" w14:textId="697AC974" w:rsidR="00E4246C" w:rsidRPr="005E2379" w:rsidRDefault="006839D6" w:rsidP="00E4246C">
      <w:pPr>
        <w:pStyle w:val="ListParagraph"/>
        <w:numPr>
          <w:ilvl w:val="0"/>
          <w:numId w:val="12"/>
        </w:numPr>
        <w:tabs>
          <w:tab w:val="left" w:pos="142"/>
        </w:tabs>
        <w:spacing w:after="0"/>
        <w:ind w:left="1560"/>
        <w:jc w:val="both"/>
        <w:rPr>
          <w:rFonts w:ascii="Arial" w:hAnsi="Arial" w:cs="Arial"/>
        </w:rPr>
      </w:pPr>
      <w:r>
        <w:rPr>
          <w:rFonts w:ascii="Arial" w:hAnsi="Arial" w:cs="Arial"/>
        </w:rPr>
        <w:t xml:space="preserve">by a Director and the </w:t>
      </w:r>
      <w:r w:rsidR="00E4246C" w:rsidRPr="005E2379">
        <w:rPr>
          <w:rFonts w:ascii="Arial" w:hAnsi="Arial" w:cs="Arial"/>
        </w:rPr>
        <w:t>secretary of the Company, such persons being duly authorised for that purpose.</w:t>
      </w:r>
    </w:p>
    <w:p w14:paraId="39738764" w14:textId="77777777" w:rsidR="0016402E" w:rsidRPr="005E2379" w:rsidRDefault="0016402E" w:rsidP="0016402E">
      <w:pPr>
        <w:tabs>
          <w:tab w:val="left" w:pos="142"/>
        </w:tabs>
        <w:spacing w:after="0"/>
        <w:jc w:val="both"/>
        <w:rPr>
          <w:rFonts w:ascii="Arial" w:hAnsi="Arial" w:cs="Arial"/>
        </w:rPr>
      </w:pPr>
    </w:p>
    <w:p w14:paraId="201DD93A" w14:textId="77777777" w:rsidR="002350B8" w:rsidRPr="005E2379" w:rsidRDefault="002350B8" w:rsidP="0016402E">
      <w:pPr>
        <w:tabs>
          <w:tab w:val="left" w:pos="142"/>
        </w:tabs>
        <w:spacing w:after="0"/>
        <w:jc w:val="both"/>
        <w:rPr>
          <w:rFonts w:ascii="Arial" w:hAnsi="Arial" w:cs="Arial"/>
        </w:rPr>
      </w:pPr>
    </w:p>
    <w:p w14:paraId="34234E01" w14:textId="77777777" w:rsidR="003E6695" w:rsidRPr="005E2379" w:rsidRDefault="003E6695" w:rsidP="0016402E">
      <w:pPr>
        <w:tabs>
          <w:tab w:val="left" w:pos="142"/>
        </w:tabs>
        <w:spacing w:after="0"/>
        <w:jc w:val="both"/>
        <w:rPr>
          <w:rFonts w:ascii="Arial" w:hAnsi="Arial" w:cs="Arial"/>
        </w:rPr>
      </w:pPr>
    </w:p>
    <w:p w14:paraId="49743E3A" w14:textId="77777777" w:rsidR="0016402E" w:rsidRPr="005E2379" w:rsidRDefault="0016402E" w:rsidP="0016402E">
      <w:pPr>
        <w:pStyle w:val="ListParagraph"/>
        <w:numPr>
          <w:ilvl w:val="0"/>
          <w:numId w:val="7"/>
        </w:numPr>
        <w:tabs>
          <w:tab w:val="left" w:pos="142"/>
        </w:tabs>
        <w:spacing w:after="0"/>
        <w:ind w:left="426"/>
        <w:jc w:val="both"/>
        <w:rPr>
          <w:rFonts w:ascii="Arial" w:hAnsi="Arial" w:cs="Arial"/>
        </w:rPr>
      </w:pPr>
      <w:r w:rsidRPr="005E2379">
        <w:rPr>
          <w:rFonts w:ascii="Arial" w:hAnsi="Arial" w:cs="Arial"/>
        </w:rPr>
        <w:t>References</w:t>
      </w:r>
    </w:p>
    <w:p w14:paraId="0B8403F3" w14:textId="77777777" w:rsidR="0016402E" w:rsidRPr="005E2379" w:rsidRDefault="0016402E" w:rsidP="0016402E">
      <w:pPr>
        <w:pStyle w:val="ListParagraph"/>
        <w:tabs>
          <w:tab w:val="left" w:pos="142"/>
        </w:tabs>
        <w:spacing w:after="0"/>
        <w:ind w:left="644"/>
        <w:jc w:val="both"/>
        <w:rPr>
          <w:rFonts w:ascii="Arial" w:hAnsi="Arial" w:cs="Arial"/>
        </w:rPr>
      </w:pPr>
    </w:p>
    <w:p w14:paraId="629842B0" w14:textId="77777777" w:rsidR="0016402E" w:rsidRPr="005E2379" w:rsidRDefault="0016402E" w:rsidP="00DF4E4A">
      <w:pPr>
        <w:pStyle w:val="ListParagraph"/>
        <w:tabs>
          <w:tab w:val="left" w:pos="142"/>
        </w:tabs>
        <w:spacing w:after="0"/>
        <w:ind w:left="426"/>
        <w:jc w:val="both"/>
        <w:rPr>
          <w:rFonts w:ascii="Arial" w:hAnsi="Arial" w:cs="Arial"/>
        </w:rPr>
      </w:pPr>
      <w:r w:rsidRPr="005E2379">
        <w:rPr>
          <w:rFonts w:ascii="Arial" w:hAnsi="Arial" w:cs="Arial"/>
        </w:rPr>
        <w:t>Please provide details of two references that are relevant and can demonstrate your ability to deliver this opportunity.  If you cannot provide two references, you must at least provide one reference and you must please explain why you cannot provide two references. Applicants who do not show relevant experience or do not provide a response will have failed Stage One of the assessment.</w:t>
      </w:r>
    </w:p>
    <w:p w14:paraId="064349BC" w14:textId="77777777" w:rsidR="0016402E" w:rsidRPr="005E2379" w:rsidRDefault="0016402E" w:rsidP="0016402E">
      <w:pPr>
        <w:pStyle w:val="ListParagraph"/>
        <w:tabs>
          <w:tab w:val="left" w:pos="142"/>
        </w:tabs>
        <w:spacing w:after="0"/>
        <w:ind w:left="786"/>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95"/>
        <w:gridCol w:w="2968"/>
        <w:gridCol w:w="2969"/>
      </w:tblGrid>
      <w:tr w:rsidR="002350B8" w:rsidRPr="005E2379" w14:paraId="617D2447" w14:textId="77777777" w:rsidTr="003E6695">
        <w:trPr>
          <w:trHeight w:val="340"/>
        </w:trPr>
        <w:tc>
          <w:tcPr>
            <w:tcW w:w="2795" w:type="dxa"/>
            <w:tcBorders>
              <w:top w:val="nil"/>
              <w:left w:val="nil"/>
            </w:tcBorders>
            <w:vAlign w:val="center"/>
          </w:tcPr>
          <w:p w14:paraId="5E706512" w14:textId="77777777" w:rsidR="002350B8" w:rsidRPr="005E2379" w:rsidRDefault="002350B8" w:rsidP="003E6695">
            <w:pPr>
              <w:pStyle w:val="ListParagraph"/>
              <w:tabs>
                <w:tab w:val="left" w:pos="142"/>
              </w:tabs>
              <w:ind w:left="0"/>
              <w:rPr>
                <w:rFonts w:ascii="Arial" w:hAnsi="Arial" w:cs="Arial"/>
              </w:rPr>
            </w:pPr>
          </w:p>
        </w:tc>
        <w:tc>
          <w:tcPr>
            <w:tcW w:w="2968" w:type="dxa"/>
            <w:shd w:val="clear" w:color="auto" w:fill="F2F2F2" w:themeFill="background1" w:themeFillShade="F2"/>
            <w:vAlign w:val="center"/>
          </w:tcPr>
          <w:p w14:paraId="18E25116" w14:textId="77777777" w:rsidR="002350B8" w:rsidRPr="005E2379" w:rsidRDefault="002350B8" w:rsidP="003E6695">
            <w:pPr>
              <w:pStyle w:val="ListParagraph"/>
              <w:tabs>
                <w:tab w:val="left" w:pos="142"/>
              </w:tabs>
              <w:ind w:left="0"/>
              <w:rPr>
                <w:rFonts w:ascii="Arial" w:hAnsi="Arial" w:cs="Arial"/>
              </w:rPr>
            </w:pPr>
            <w:r w:rsidRPr="005E2379">
              <w:rPr>
                <w:rFonts w:ascii="Arial" w:hAnsi="Arial" w:cs="Arial"/>
              </w:rPr>
              <w:t>Reference 1</w:t>
            </w:r>
          </w:p>
        </w:tc>
        <w:tc>
          <w:tcPr>
            <w:tcW w:w="2969" w:type="dxa"/>
            <w:shd w:val="clear" w:color="auto" w:fill="F2F2F2" w:themeFill="background1" w:themeFillShade="F2"/>
            <w:vAlign w:val="center"/>
          </w:tcPr>
          <w:p w14:paraId="3D4D81E6" w14:textId="77777777" w:rsidR="002350B8" w:rsidRPr="005E2379" w:rsidRDefault="002350B8" w:rsidP="003E6695">
            <w:pPr>
              <w:pStyle w:val="ListParagraph"/>
              <w:tabs>
                <w:tab w:val="left" w:pos="142"/>
              </w:tabs>
              <w:ind w:left="0"/>
              <w:rPr>
                <w:rFonts w:ascii="Arial" w:hAnsi="Arial" w:cs="Arial"/>
              </w:rPr>
            </w:pPr>
            <w:r w:rsidRPr="005E2379">
              <w:rPr>
                <w:rFonts w:ascii="Arial" w:hAnsi="Arial" w:cs="Arial"/>
              </w:rPr>
              <w:t>Reference 2</w:t>
            </w:r>
          </w:p>
        </w:tc>
      </w:tr>
      <w:tr w:rsidR="002350B8" w:rsidRPr="005E2379" w14:paraId="0D803F58" w14:textId="77777777" w:rsidTr="0019501A">
        <w:trPr>
          <w:trHeight w:val="680"/>
        </w:trPr>
        <w:tc>
          <w:tcPr>
            <w:tcW w:w="2795" w:type="dxa"/>
            <w:shd w:val="clear" w:color="auto" w:fill="F2F2F2" w:themeFill="background1" w:themeFillShade="F2"/>
            <w:vAlign w:val="center"/>
          </w:tcPr>
          <w:p w14:paraId="18E59BD3" w14:textId="77777777" w:rsidR="002350B8" w:rsidRPr="005E2379" w:rsidRDefault="002350B8" w:rsidP="003E6695">
            <w:pPr>
              <w:pStyle w:val="ListParagraph"/>
              <w:tabs>
                <w:tab w:val="left" w:pos="142"/>
              </w:tabs>
              <w:ind w:left="0"/>
              <w:rPr>
                <w:rFonts w:ascii="Arial" w:hAnsi="Arial" w:cs="Arial"/>
              </w:rPr>
            </w:pPr>
            <w:r w:rsidRPr="005E2379">
              <w:rPr>
                <w:rFonts w:ascii="Arial" w:hAnsi="Arial" w:cs="Arial"/>
              </w:rPr>
              <w:t>Customer Organisation (Name)</w:t>
            </w:r>
          </w:p>
        </w:tc>
        <w:tc>
          <w:tcPr>
            <w:tcW w:w="2968" w:type="dxa"/>
            <w:shd w:val="clear" w:color="auto" w:fill="FFFF00"/>
            <w:vAlign w:val="center"/>
          </w:tcPr>
          <w:p w14:paraId="3B97B3F0" w14:textId="77777777" w:rsidR="002350B8" w:rsidRPr="005E2379" w:rsidRDefault="002350B8" w:rsidP="003E6695">
            <w:pPr>
              <w:pStyle w:val="ListParagraph"/>
              <w:tabs>
                <w:tab w:val="left" w:pos="142"/>
              </w:tabs>
              <w:ind w:left="0"/>
              <w:rPr>
                <w:rFonts w:ascii="Arial" w:hAnsi="Arial" w:cs="Arial"/>
              </w:rPr>
            </w:pPr>
          </w:p>
        </w:tc>
        <w:tc>
          <w:tcPr>
            <w:tcW w:w="2969" w:type="dxa"/>
            <w:shd w:val="clear" w:color="auto" w:fill="FFFF00"/>
            <w:vAlign w:val="center"/>
          </w:tcPr>
          <w:p w14:paraId="45DEC033" w14:textId="77777777" w:rsidR="002350B8" w:rsidRPr="005E2379" w:rsidRDefault="002350B8" w:rsidP="003E6695">
            <w:pPr>
              <w:pStyle w:val="ListParagraph"/>
              <w:tabs>
                <w:tab w:val="left" w:pos="142"/>
              </w:tabs>
              <w:ind w:left="0"/>
              <w:rPr>
                <w:rFonts w:ascii="Arial" w:hAnsi="Arial" w:cs="Arial"/>
              </w:rPr>
            </w:pPr>
          </w:p>
        </w:tc>
      </w:tr>
      <w:tr w:rsidR="002350B8" w:rsidRPr="005E2379" w14:paraId="6009FB3C" w14:textId="77777777" w:rsidTr="0019501A">
        <w:trPr>
          <w:trHeight w:val="680"/>
        </w:trPr>
        <w:tc>
          <w:tcPr>
            <w:tcW w:w="2795" w:type="dxa"/>
            <w:shd w:val="clear" w:color="auto" w:fill="F2F2F2" w:themeFill="background1" w:themeFillShade="F2"/>
            <w:vAlign w:val="center"/>
          </w:tcPr>
          <w:p w14:paraId="0C0ACC24" w14:textId="77777777" w:rsidR="002350B8" w:rsidRPr="005E2379" w:rsidRDefault="002350B8" w:rsidP="003E6695">
            <w:pPr>
              <w:pStyle w:val="ListParagraph"/>
              <w:tabs>
                <w:tab w:val="left" w:pos="142"/>
              </w:tabs>
              <w:ind w:left="0"/>
              <w:rPr>
                <w:rFonts w:ascii="Arial" w:hAnsi="Arial" w:cs="Arial"/>
              </w:rPr>
            </w:pPr>
            <w:r w:rsidRPr="005E2379">
              <w:rPr>
                <w:rFonts w:ascii="Arial" w:hAnsi="Arial" w:cs="Arial"/>
              </w:rPr>
              <w:t>Customer Contact Name and Telephone No.</w:t>
            </w:r>
          </w:p>
        </w:tc>
        <w:tc>
          <w:tcPr>
            <w:tcW w:w="2968" w:type="dxa"/>
            <w:shd w:val="clear" w:color="auto" w:fill="FFFF00"/>
            <w:vAlign w:val="center"/>
          </w:tcPr>
          <w:p w14:paraId="15464B43" w14:textId="77777777" w:rsidR="002350B8" w:rsidRPr="005E2379" w:rsidRDefault="002350B8" w:rsidP="003E6695">
            <w:pPr>
              <w:pStyle w:val="ListParagraph"/>
              <w:tabs>
                <w:tab w:val="left" w:pos="142"/>
              </w:tabs>
              <w:ind w:left="0"/>
              <w:rPr>
                <w:rFonts w:ascii="Arial" w:hAnsi="Arial" w:cs="Arial"/>
              </w:rPr>
            </w:pPr>
          </w:p>
        </w:tc>
        <w:tc>
          <w:tcPr>
            <w:tcW w:w="2969" w:type="dxa"/>
            <w:shd w:val="clear" w:color="auto" w:fill="FFFF00"/>
            <w:vAlign w:val="center"/>
          </w:tcPr>
          <w:p w14:paraId="44C1F612" w14:textId="77777777" w:rsidR="002350B8" w:rsidRPr="005E2379" w:rsidRDefault="002350B8" w:rsidP="003E6695">
            <w:pPr>
              <w:pStyle w:val="ListParagraph"/>
              <w:tabs>
                <w:tab w:val="left" w:pos="142"/>
              </w:tabs>
              <w:ind w:left="0"/>
              <w:rPr>
                <w:rFonts w:ascii="Arial" w:hAnsi="Arial" w:cs="Arial"/>
              </w:rPr>
            </w:pPr>
          </w:p>
        </w:tc>
      </w:tr>
      <w:tr w:rsidR="002350B8" w:rsidRPr="005E2379" w14:paraId="6DBCB8A7" w14:textId="77777777" w:rsidTr="0019501A">
        <w:trPr>
          <w:trHeight w:val="340"/>
        </w:trPr>
        <w:tc>
          <w:tcPr>
            <w:tcW w:w="2795" w:type="dxa"/>
            <w:shd w:val="clear" w:color="auto" w:fill="F2F2F2" w:themeFill="background1" w:themeFillShade="F2"/>
            <w:vAlign w:val="center"/>
          </w:tcPr>
          <w:p w14:paraId="79F81FCF" w14:textId="77777777" w:rsidR="002350B8" w:rsidRPr="005E2379" w:rsidRDefault="002350B8" w:rsidP="003E6695">
            <w:pPr>
              <w:pStyle w:val="ListParagraph"/>
              <w:tabs>
                <w:tab w:val="left" w:pos="142"/>
              </w:tabs>
              <w:ind w:left="0"/>
              <w:rPr>
                <w:rFonts w:ascii="Arial" w:hAnsi="Arial" w:cs="Arial"/>
              </w:rPr>
            </w:pPr>
            <w:r w:rsidRPr="005E2379">
              <w:rPr>
                <w:rFonts w:ascii="Arial" w:hAnsi="Arial" w:cs="Arial"/>
              </w:rPr>
              <w:t xml:space="preserve">Date </w:t>
            </w:r>
            <w:r w:rsidR="007D3970">
              <w:rPr>
                <w:rFonts w:ascii="Arial" w:hAnsi="Arial" w:cs="Arial"/>
              </w:rPr>
              <w:t>contract awarded</w:t>
            </w:r>
          </w:p>
        </w:tc>
        <w:tc>
          <w:tcPr>
            <w:tcW w:w="2968" w:type="dxa"/>
            <w:shd w:val="clear" w:color="auto" w:fill="FFFF00"/>
            <w:vAlign w:val="center"/>
          </w:tcPr>
          <w:p w14:paraId="3EE9416F" w14:textId="77777777" w:rsidR="002350B8" w:rsidRPr="005E2379" w:rsidRDefault="002350B8" w:rsidP="003E6695">
            <w:pPr>
              <w:pStyle w:val="ListParagraph"/>
              <w:tabs>
                <w:tab w:val="left" w:pos="142"/>
              </w:tabs>
              <w:ind w:left="0"/>
              <w:rPr>
                <w:rFonts w:ascii="Arial" w:hAnsi="Arial" w:cs="Arial"/>
              </w:rPr>
            </w:pPr>
          </w:p>
        </w:tc>
        <w:tc>
          <w:tcPr>
            <w:tcW w:w="2969" w:type="dxa"/>
            <w:shd w:val="clear" w:color="auto" w:fill="FFFF00"/>
            <w:vAlign w:val="center"/>
          </w:tcPr>
          <w:p w14:paraId="15801545" w14:textId="77777777" w:rsidR="002350B8" w:rsidRPr="005E2379" w:rsidRDefault="002350B8" w:rsidP="003E6695">
            <w:pPr>
              <w:pStyle w:val="ListParagraph"/>
              <w:tabs>
                <w:tab w:val="left" w:pos="142"/>
              </w:tabs>
              <w:ind w:left="0"/>
              <w:rPr>
                <w:rFonts w:ascii="Arial" w:hAnsi="Arial" w:cs="Arial"/>
              </w:rPr>
            </w:pPr>
          </w:p>
        </w:tc>
      </w:tr>
      <w:tr w:rsidR="002350B8" w:rsidRPr="005E2379" w14:paraId="557DCB83" w14:textId="77777777" w:rsidTr="0019501A">
        <w:trPr>
          <w:trHeight w:val="680"/>
        </w:trPr>
        <w:tc>
          <w:tcPr>
            <w:tcW w:w="2795" w:type="dxa"/>
            <w:shd w:val="clear" w:color="auto" w:fill="F2F2F2" w:themeFill="background1" w:themeFillShade="F2"/>
            <w:vAlign w:val="center"/>
          </w:tcPr>
          <w:p w14:paraId="7C04CE88" w14:textId="77777777" w:rsidR="002350B8" w:rsidRPr="005E2379" w:rsidRDefault="007D3970" w:rsidP="003E6695">
            <w:pPr>
              <w:pStyle w:val="ListParagraph"/>
              <w:tabs>
                <w:tab w:val="left" w:pos="142"/>
              </w:tabs>
              <w:ind w:left="0"/>
              <w:rPr>
                <w:rFonts w:ascii="Arial" w:hAnsi="Arial" w:cs="Arial"/>
              </w:rPr>
            </w:pPr>
            <w:r>
              <w:rPr>
                <w:rFonts w:ascii="Arial" w:hAnsi="Arial" w:cs="Arial"/>
              </w:rPr>
              <w:t>Contract</w:t>
            </w:r>
            <w:r w:rsidR="00CF5D30" w:rsidRPr="005E2379">
              <w:rPr>
                <w:rFonts w:ascii="Arial" w:hAnsi="Arial" w:cs="Arial"/>
              </w:rPr>
              <w:t xml:space="preserve"> Reference</w:t>
            </w:r>
            <w:r w:rsidR="002350B8" w:rsidRPr="005E2379">
              <w:rPr>
                <w:rFonts w:ascii="Arial" w:hAnsi="Arial" w:cs="Arial"/>
              </w:rPr>
              <w:t xml:space="preserve"> and Brief Description</w:t>
            </w:r>
          </w:p>
        </w:tc>
        <w:tc>
          <w:tcPr>
            <w:tcW w:w="2968" w:type="dxa"/>
            <w:shd w:val="clear" w:color="auto" w:fill="FFFF00"/>
            <w:vAlign w:val="center"/>
          </w:tcPr>
          <w:p w14:paraId="5F743EF3" w14:textId="77777777" w:rsidR="002350B8" w:rsidRPr="005E2379" w:rsidRDefault="002350B8" w:rsidP="003E6695">
            <w:pPr>
              <w:pStyle w:val="ListParagraph"/>
              <w:tabs>
                <w:tab w:val="left" w:pos="142"/>
              </w:tabs>
              <w:ind w:left="0"/>
              <w:rPr>
                <w:rFonts w:ascii="Arial" w:hAnsi="Arial" w:cs="Arial"/>
              </w:rPr>
            </w:pPr>
          </w:p>
        </w:tc>
        <w:tc>
          <w:tcPr>
            <w:tcW w:w="2969" w:type="dxa"/>
            <w:shd w:val="clear" w:color="auto" w:fill="FFFF00"/>
            <w:vAlign w:val="center"/>
          </w:tcPr>
          <w:p w14:paraId="099FE0C0" w14:textId="77777777" w:rsidR="002350B8" w:rsidRPr="005E2379" w:rsidRDefault="002350B8" w:rsidP="003E6695">
            <w:pPr>
              <w:pStyle w:val="ListParagraph"/>
              <w:tabs>
                <w:tab w:val="left" w:pos="142"/>
              </w:tabs>
              <w:ind w:left="0"/>
              <w:rPr>
                <w:rFonts w:ascii="Arial" w:hAnsi="Arial" w:cs="Arial"/>
              </w:rPr>
            </w:pPr>
          </w:p>
        </w:tc>
      </w:tr>
      <w:tr w:rsidR="002350B8" w:rsidRPr="005E2379" w14:paraId="05BF0887" w14:textId="77777777" w:rsidTr="0019501A">
        <w:trPr>
          <w:trHeight w:val="340"/>
        </w:trPr>
        <w:tc>
          <w:tcPr>
            <w:tcW w:w="2795" w:type="dxa"/>
            <w:shd w:val="clear" w:color="auto" w:fill="F2F2F2" w:themeFill="background1" w:themeFillShade="F2"/>
            <w:vAlign w:val="center"/>
          </w:tcPr>
          <w:p w14:paraId="55F54F68" w14:textId="77777777" w:rsidR="002350B8" w:rsidRPr="005E2379" w:rsidRDefault="002350B8" w:rsidP="003E6695">
            <w:pPr>
              <w:pStyle w:val="ListParagraph"/>
              <w:tabs>
                <w:tab w:val="left" w:pos="142"/>
              </w:tabs>
              <w:ind w:left="0"/>
              <w:rPr>
                <w:rFonts w:ascii="Arial" w:hAnsi="Arial" w:cs="Arial"/>
              </w:rPr>
            </w:pPr>
            <w:r w:rsidRPr="005E2379">
              <w:rPr>
                <w:rFonts w:ascii="Arial" w:hAnsi="Arial" w:cs="Arial"/>
              </w:rPr>
              <w:t>Value</w:t>
            </w:r>
          </w:p>
        </w:tc>
        <w:tc>
          <w:tcPr>
            <w:tcW w:w="2968" w:type="dxa"/>
            <w:shd w:val="clear" w:color="auto" w:fill="FFFF00"/>
            <w:vAlign w:val="center"/>
          </w:tcPr>
          <w:p w14:paraId="3EF43B6C" w14:textId="77777777" w:rsidR="002350B8" w:rsidRPr="005E2379" w:rsidRDefault="002350B8" w:rsidP="003E6695">
            <w:pPr>
              <w:pStyle w:val="ListParagraph"/>
              <w:tabs>
                <w:tab w:val="left" w:pos="142"/>
              </w:tabs>
              <w:ind w:left="0"/>
              <w:rPr>
                <w:rFonts w:ascii="Arial" w:hAnsi="Arial" w:cs="Arial"/>
              </w:rPr>
            </w:pPr>
          </w:p>
        </w:tc>
        <w:tc>
          <w:tcPr>
            <w:tcW w:w="2969" w:type="dxa"/>
            <w:shd w:val="clear" w:color="auto" w:fill="FFFF00"/>
            <w:vAlign w:val="center"/>
          </w:tcPr>
          <w:p w14:paraId="3A9874A1" w14:textId="77777777" w:rsidR="002350B8" w:rsidRPr="005E2379" w:rsidRDefault="002350B8" w:rsidP="003E6695">
            <w:pPr>
              <w:pStyle w:val="ListParagraph"/>
              <w:tabs>
                <w:tab w:val="left" w:pos="142"/>
              </w:tabs>
              <w:ind w:left="0"/>
              <w:rPr>
                <w:rFonts w:ascii="Arial" w:hAnsi="Arial" w:cs="Arial"/>
              </w:rPr>
            </w:pPr>
          </w:p>
        </w:tc>
      </w:tr>
      <w:tr w:rsidR="002350B8" w:rsidRPr="005E2379" w14:paraId="023B0CE7" w14:textId="77777777" w:rsidTr="0019501A">
        <w:trPr>
          <w:trHeight w:val="340"/>
        </w:trPr>
        <w:tc>
          <w:tcPr>
            <w:tcW w:w="2795" w:type="dxa"/>
            <w:tcBorders>
              <w:bottom w:val="single" w:sz="4" w:space="0" w:color="BFBFBF" w:themeColor="background1" w:themeShade="BF"/>
            </w:tcBorders>
            <w:shd w:val="clear" w:color="auto" w:fill="F2F2F2" w:themeFill="background1" w:themeFillShade="F2"/>
            <w:vAlign w:val="center"/>
          </w:tcPr>
          <w:p w14:paraId="0CB6D3D3" w14:textId="77777777" w:rsidR="002350B8" w:rsidRPr="005E2379" w:rsidRDefault="007D3970" w:rsidP="003E6695">
            <w:pPr>
              <w:pStyle w:val="ListParagraph"/>
              <w:tabs>
                <w:tab w:val="left" w:pos="142"/>
              </w:tabs>
              <w:ind w:left="0"/>
              <w:rPr>
                <w:rFonts w:ascii="Arial" w:hAnsi="Arial" w:cs="Arial"/>
              </w:rPr>
            </w:pPr>
            <w:r>
              <w:rPr>
                <w:rFonts w:ascii="Arial" w:hAnsi="Arial" w:cs="Arial"/>
              </w:rPr>
              <w:t>Contract</w:t>
            </w:r>
            <w:r w:rsidR="00CF5D30" w:rsidRPr="005E2379">
              <w:rPr>
                <w:rFonts w:ascii="Arial" w:hAnsi="Arial" w:cs="Arial"/>
              </w:rPr>
              <w:t xml:space="preserve"> Completion</w:t>
            </w:r>
            <w:r w:rsidR="002350B8" w:rsidRPr="005E2379">
              <w:rPr>
                <w:rFonts w:ascii="Arial" w:hAnsi="Arial" w:cs="Arial"/>
              </w:rPr>
              <w:t xml:space="preserve"> Date</w:t>
            </w:r>
          </w:p>
        </w:tc>
        <w:tc>
          <w:tcPr>
            <w:tcW w:w="2968" w:type="dxa"/>
            <w:tcBorders>
              <w:bottom w:val="single" w:sz="4" w:space="0" w:color="BFBFBF" w:themeColor="background1" w:themeShade="BF"/>
            </w:tcBorders>
            <w:shd w:val="clear" w:color="auto" w:fill="FFFF00"/>
            <w:vAlign w:val="center"/>
          </w:tcPr>
          <w:p w14:paraId="5CE902A4" w14:textId="77777777" w:rsidR="002350B8" w:rsidRPr="005E2379" w:rsidRDefault="002350B8" w:rsidP="003E6695">
            <w:pPr>
              <w:pStyle w:val="ListParagraph"/>
              <w:tabs>
                <w:tab w:val="left" w:pos="142"/>
              </w:tabs>
              <w:ind w:left="0"/>
              <w:rPr>
                <w:rFonts w:ascii="Arial" w:hAnsi="Arial" w:cs="Arial"/>
              </w:rPr>
            </w:pPr>
          </w:p>
        </w:tc>
        <w:tc>
          <w:tcPr>
            <w:tcW w:w="2969" w:type="dxa"/>
            <w:tcBorders>
              <w:bottom w:val="single" w:sz="4" w:space="0" w:color="BFBFBF" w:themeColor="background1" w:themeShade="BF"/>
            </w:tcBorders>
            <w:shd w:val="clear" w:color="auto" w:fill="FFFF00"/>
            <w:vAlign w:val="center"/>
          </w:tcPr>
          <w:p w14:paraId="7217483C" w14:textId="77777777" w:rsidR="002350B8" w:rsidRPr="005E2379" w:rsidRDefault="002350B8" w:rsidP="003E6695">
            <w:pPr>
              <w:pStyle w:val="ListParagraph"/>
              <w:tabs>
                <w:tab w:val="left" w:pos="142"/>
              </w:tabs>
              <w:ind w:left="0"/>
              <w:rPr>
                <w:rFonts w:ascii="Arial" w:hAnsi="Arial" w:cs="Arial"/>
              </w:rPr>
            </w:pPr>
          </w:p>
        </w:tc>
      </w:tr>
    </w:tbl>
    <w:p w14:paraId="2E6AAAFF" w14:textId="77777777" w:rsidR="002350B8" w:rsidRPr="005E2379" w:rsidRDefault="002350B8" w:rsidP="0016402E">
      <w:pPr>
        <w:pStyle w:val="ListParagraph"/>
        <w:tabs>
          <w:tab w:val="left" w:pos="142"/>
        </w:tabs>
        <w:spacing w:after="0"/>
        <w:ind w:left="786"/>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3"/>
        <w:gridCol w:w="2969"/>
      </w:tblGrid>
      <w:tr w:rsidR="00674F6E" w:rsidRPr="005E2379" w14:paraId="14D678C1" w14:textId="77777777" w:rsidTr="00F940CC">
        <w:trPr>
          <w:trHeight w:val="984"/>
        </w:trPr>
        <w:tc>
          <w:tcPr>
            <w:tcW w:w="5763" w:type="dxa"/>
            <w:shd w:val="clear" w:color="auto" w:fill="F2F2F2" w:themeFill="background1" w:themeFillShade="F2"/>
            <w:vAlign w:val="center"/>
          </w:tcPr>
          <w:p w14:paraId="4D2ED181" w14:textId="6499825E" w:rsidR="00674F6E" w:rsidRPr="005E2379" w:rsidRDefault="00674F6E" w:rsidP="0033354F">
            <w:pPr>
              <w:pStyle w:val="ListParagraph"/>
              <w:tabs>
                <w:tab w:val="left" w:pos="142"/>
              </w:tabs>
              <w:ind w:left="0"/>
              <w:jc w:val="both"/>
              <w:rPr>
                <w:rFonts w:ascii="Arial" w:hAnsi="Arial" w:cs="Arial"/>
              </w:rPr>
            </w:pPr>
            <w:r w:rsidRPr="005E2379">
              <w:rPr>
                <w:rFonts w:ascii="Arial" w:hAnsi="Arial" w:cs="Arial"/>
              </w:rPr>
              <w:lastRenderedPageBreak/>
              <w:t>Have you had any contracts terminated for poor performance in the last three years, or any contracts where damages have been clai</w:t>
            </w:r>
            <w:r w:rsidR="006839D6">
              <w:rPr>
                <w:rFonts w:ascii="Arial" w:hAnsi="Arial" w:cs="Arial"/>
              </w:rPr>
              <w:t>med by any other party</w:t>
            </w:r>
            <w:r w:rsidRPr="005E2379">
              <w:rPr>
                <w:rFonts w:ascii="Arial" w:hAnsi="Arial" w:cs="Arial"/>
              </w:rPr>
              <w:t>?</w:t>
            </w:r>
          </w:p>
        </w:tc>
        <w:tc>
          <w:tcPr>
            <w:tcW w:w="2969" w:type="dxa"/>
            <w:tcBorders>
              <w:top w:val="single" w:sz="4" w:space="0" w:color="BFBFBF" w:themeColor="background1" w:themeShade="BF"/>
            </w:tcBorders>
            <w:vAlign w:val="center"/>
          </w:tcPr>
          <w:p w14:paraId="18281CAE" w14:textId="77777777" w:rsidR="00DF4E4A" w:rsidRPr="005E2379" w:rsidRDefault="00DF4E4A" w:rsidP="0019501A">
            <w:pPr>
              <w:pStyle w:val="ListParagraph"/>
              <w:shd w:val="clear" w:color="auto" w:fill="FFFF00"/>
              <w:ind w:left="0"/>
              <w:rPr>
                <w:rFonts w:ascii="Arial" w:hAnsi="Arial" w:cs="Arial"/>
              </w:rPr>
            </w:pPr>
            <w:r w:rsidRPr="005E2379">
              <w:rPr>
                <w:rFonts w:ascii="Arial" w:hAnsi="Arial" w:cs="Arial"/>
              </w:rPr>
              <w:sym w:font="Wingdings 2" w:char="F0A3"/>
            </w:r>
            <w:r w:rsidRPr="005E2379">
              <w:rPr>
                <w:rFonts w:ascii="Arial" w:hAnsi="Arial" w:cs="Arial"/>
              </w:rPr>
              <w:t xml:space="preserve"> Yes</w:t>
            </w:r>
          </w:p>
          <w:p w14:paraId="55E0F861" w14:textId="77777777" w:rsidR="00DF4E4A" w:rsidRPr="005E2379" w:rsidRDefault="00DF4E4A" w:rsidP="0019501A">
            <w:pPr>
              <w:pStyle w:val="ListParagraph"/>
              <w:shd w:val="clear" w:color="auto" w:fill="FFFF00"/>
              <w:ind w:left="0"/>
              <w:rPr>
                <w:rFonts w:ascii="Arial" w:hAnsi="Arial" w:cs="Arial"/>
              </w:rPr>
            </w:pPr>
          </w:p>
          <w:p w14:paraId="32A591C8" w14:textId="77777777" w:rsidR="00674F6E" w:rsidRPr="005E2379" w:rsidRDefault="00DF4E4A" w:rsidP="00DF4E4A">
            <w:pPr>
              <w:pStyle w:val="ListParagraph"/>
              <w:ind w:left="0"/>
              <w:rPr>
                <w:rFonts w:ascii="Arial" w:hAnsi="Arial" w:cs="Arial"/>
              </w:rPr>
            </w:pPr>
            <w:r w:rsidRPr="0019501A">
              <w:rPr>
                <w:rFonts w:ascii="Arial" w:hAnsi="Arial" w:cs="Arial"/>
                <w:shd w:val="clear" w:color="auto" w:fill="FFFF00"/>
              </w:rPr>
              <w:sym w:font="Wingdings 2" w:char="F0A3"/>
            </w:r>
            <w:r w:rsidRPr="0019501A">
              <w:rPr>
                <w:rFonts w:ascii="Arial" w:hAnsi="Arial" w:cs="Arial"/>
                <w:shd w:val="clear" w:color="auto" w:fill="FFFF00"/>
              </w:rPr>
              <w:t xml:space="preserve"> No</w:t>
            </w:r>
          </w:p>
        </w:tc>
      </w:tr>
      <w:tr w:rsidR="00674F6E" w:rsidRPr="005E2379" w14:paraId="3392DE2D" w14:textId="77777777" w:rsidTr="00F940CC">
        <w:trPr>
          <w:trHeight w:val="983"/>
        </w:trPr>
        <w:tc>
          <w:tcPr>
            <w:tcW w:w="8732" w:type="dxa"/>
            <w:gridSpan w:val="2"/>
            <w:vAlign w:val="center"/>
          </w:tcPr>
          <w:p w14:paraId="02E34874" w14:textId="77777777" w:rsidR="00674F6E" w:rsidRPr="005E2379" w:rsidRDefault="00674F6E" w:rsidP="0019501A">
            <w:pPr>
              <w:pStyle w:val="ListParagraph"/>
              <w:shd w:val="clear" w:color="auto" w:fill="FFFF00"/>
              <w:tabs>
                <w:tab w:val="left" w:pos="142"/>
              </w:tabs>
              <w:ind w:left="0"/>
              <w:jc w:val="both"/>
              <w:rPr>
                <w:rFonts w:ascii="Arial" w:hAnsi="Arial" w:cs="Arial"/>
              </w:rPr>
            </w:pPr>
            <w:r w:rsidRPr="005E2379">
              <w:rPr>
                <w:rFonts w:ascii="Arial" w:hAnsi="Arial" w:cs="Arial"/>
              </w:rPr>
              <w:t>If “Yes” please give details:</w:t>
            </w:r>
          </w:p>
          <w:p w14:paraId="645F306D" w14:textId="77777777" w:rsidR="00674F6E" w:rsidRPr="005E2379" w:rsidRDefault="00674F6E" w:rsidP="0033354F">
            <w:pPr>
              <w:pStyle w:val="ListParagraph"/>
              <w:tabs>
                <w:tab w:val="left" w:pos="142"/>
              </w:tabs>
              <w:ind w:left="0"/>
              <w:jc w:val="both"/>
              <w:rPr>
                <w:rFonts w:ascii="Arial" w:hAnsi="Arial" w:cs="Arial"/>
              </w:rPr>
            </w:pPr>
          </w:p>
          <w:p w14:paraId="32D1BED6" w14:textId="77777777" w:rsidR="00674F6E" w:rsidRPr="005E2379" w:rsidRDefault="00674F6E" w:rsidP="0033354F">
            <w:pPr>
              <w:pStyle w:val="ListParagraph"/>
              <w:tabs>
                <w:tab w:val="left" w:pos="142"/>
              </w:tabs>
              <w:ind w:left="0"/>
              <w:jc w:val="both"/>
              <w:rPr>
                <w:rFonts w:ascii="Arial" w:hAnsi="Arial" w:cs="Arial"/>
              </w:rPr>
            </w:pPr>
          </w:p>
        </w:tc>
      </w:tr>
    </w:tbl>
    <w:p w14:paraId="2462344C" w14:textId="77777777" w:rsidR="00674F6E" w:rsidRPr="005E2379" w:rsidRDefault="00674F6E" w:rsidP="0016402E">
      <w:pPr>
        <w:pStyle w:val="ListParagraph"/>
        <w:tabs>
          <w:tab w:val="left" w:pos="142"/>
        </w:tabs>
        <w:spacing w:after="0"/>
        <w:ind w:left="786"/>
        <w:jc w:val="both"/>
        <w:rPr>
          <w:rFonts w:ascii="Arial" w:hAnsi="Arial" w:cs="Arial"/>
        </w:rPr>
      </w:pPr>
    </w:p>
    <w:p w14:paraId="667D1A2E" w14:textId="77777777" w:rsidR="00F940CC" w:rsidRPr="005E2379" w:rsidRDefault="00F940CC" w:rsidP="0016402E">
      <w:pPr>
        <w:tabs>
          <w:tab w:val="left" w:pos="142"/>
        </w:tabs>
        <w:spacing w:after="0"/>
        <w:jc w:val="both"/>
        <w:rPr>
          <w:rFonts w:ascii="Arial" w:hAnsi="Arial" w:cs="Arial"/>
        </w:rPr>
      </w:pPr>
    </w:p>
    <w:p w14:paraId="686236FE" w14:textId="77777777" w:rsidR="00A86CD7" w:rsidRPr="005E2379" w:rsidRDefault="00A86CD7" w:rsidP="0016402E">
      <w:pPr>
        <w:tabs>
          <w:tab w:val="left" w:pos="142"/>
        </w:tabs>
        <w:spacing w:after="0"/>
        <w:jc w:val="both"/>
        <w:rPr>
          <w:rFonts w:ascii="Arial" w:hAnsi="Arial" w:cs="Arial"/>
        </w:rPr>
      </w:pPr>
    </w:p>
    <w:p w14:paraId="3B1AED7F" w14:textId="77777777" w:rsidR="00614BAB" w:rsidRPr="005E2379" w:rsidRDefault="00614BAB" w:rsidP="00614BAB">
      <w:pPr>
        <w:tabs>
          <w:tab w:val="left" w:pos="142"/>
        </w:tabs>
        <w:spacing w:after="0"/>
        <w:jc w:val="both"/>
        <w:rPr>
          <w:rFonts w:ascii="Arial" w:hAnsi="Arial" w:cs="Arial"/>
        </w:rPr>
      </w:pPr>
    </w:p>
    <w:p w14:paraId="1315E34D" w14:textId="77777777" w:rsidR="00D15726" w:rsidRPr="005E2379" w:rsidRDefault="00D15726" w:rsidP="00614BAB">
      <w:pPr>
        <w:tabs>
          <w:tab w:val="left" w:pos="142"/>
        </w:tabs>
        <w:spacing w:after="0"/>
        <w:jc w:val="both"/>
        <w:rPr>
          <w:rFonts w:ascii="Arial" w:hAnsi="Arial" w:cs="Arial"/>
        </w:rPr>
      </w:pPr>
    </w:p>
    <w:p w14:paraId="49BDC35C" w14:textId="77777777" w:rsidR="00614BAB" w:rsidRPr="005E2379" w:rsidRDefault="0019419E" w:rsidP="00614BAB">
      <w:pPr>
        <w:pStyle w:val="ListParagraph"/>
        <w:numPr>
          <w:ilvl w:val="0"/>
          <w:numId w:val="7"/>
        </w:numPr>
        <w:tabs>
          <w:tab w:val="left" w:pos="142"/>
        </w:tabs>
        <w:spacing w:after="0"/>
        <w:ind w:left="426"/>
        <w:jc w:val="both"/>
        <w:rPr>
          <w:rFonts w:ascii="Arial" w:hAnsi="Arial" w:cs="Arial"/>
        </w:rPr>
      </w:pPr>
      <w:r>
        <w:rPr>
          <w:rFonts w:ascii="Arial" w:hAnsi="Arial" w:cs="Arial"/>
        </w:rPr>
        <w:t>Fund</w:t>
      </w:r>
      <w:r w:rsidR="00D546C2">
        <w:rPr>
          <w:rFonts w:ascii="Arial" w:hAnsi="Arial" w:cs="Arial"/>
        </w:rPr>
        <w:t xml:space="preserve"> </w:t>
      </w:r>
      <w:r w:rsidR="00614BAB" w:rsidRPr="005E2379">
        <w:rPr>
          <w:rFonts w:ascii="Arial" w:hAnsi="Arial" w:cs="Arial"/>
        </w:rPr>
        <w:t>Social Responsibility</w:t>
      </w:r>
    </w:p>
    <w:p w14:paraId="0FFC77B7" w14:textId="77777777" w:rsidR="00A86CD7" w:rsidRPr="005E2379" w:rsidRDefault="00A86CD7" w:rsidP="003621AE">
      <w:pPr>
        <w:spacing w:after="0"/>
        <w:jc w:val="both"/>
        <w:rPr>
          <w:rFonts w:ascii="Arial" w:eastAsia="Calibri" w:hAnsi="Arial" w:cs="Arial"/>
        </w:rPr>
      </w:pPr>
    </w:p>
    <w:p w14:paraId="63897268" w14:textId="77777777" w:rsidR="00A86CD7" w:rsidRPr="005E2379" w:rsidRDefault="00D041C1" w:rsidP="00A86CD7">
      <w:pPr>
        <w:spacing w:after="0"/>
        <w:ind w:left="426"/>
        <w:jc w:val="both"/>
        <w:rPr>
          <w:rFonts w:ascii="Arial" w:eastAsia="Calibri" w:hAnsi="Arial" w:cs="Arial"/>
        </w:rPr>
      </w:pPr>
      <w:r w:rsidRPr="005E2379">
        <w:rPr>
          <w:rFonts w:ascii="Arial" w:eastAsia="Calibri" w:hAnsi="Arial" w:cs="Arial"/>
        </w:rPr>
        <w:t>A</w:t>
      </w:r>
      <w:r w:rsidR="00D546C2">
        <w:rPr>
          <w:rFonts w:ascii="Arial" w:eastAsia="Calibri" w:hAnsi="Arial" w:cs="Arial"/>
        </w:rPr>
        <w:t xml:space="preserve">s part of the </w:t>
      </w:r>
      <w:r w:rsidR="0019419E">
        <w:rPr>
          <w:rFonts w:ascii="Arial" w:eastAsia="Calibri" w:hAnsi="Arial" w:cs="Arial"/>
        </w:rPr>
        <w:t>Fund</w:t>
      </w:r>
      <w:r w:rsidR="00E225B7">
        <w:rPr>
          <w:rFonts w:ascii="Arial" w:eastAsia="Calibri" w:hAnsi="Arial" w:cs="Arial"/>
        </w:rPr>
        <w:t xml:space="preserve">’s social responsibility </w:t>
      </w:r>
      <w:r w:rsidR="00A86CD7" w:rsidRPr="005E2379">
        <w:rPr>
          <w:rFonts w:ascii="Arial" w:eastAsia="Calibri" w:hAnsi="Arial" w:cs="Arial"/>
        </w:rPr>
        <w:t xml:space="preserve">there is a </w:t>
      </w:r>
      <w:r w:rsidR="00E225B7">
        <w:rPr>
          <w:rFonts w:ascii="Arial" w:eastAsia="Calibri" w:hAnsi="Arial" w:cs="Arial"/>
        </w:rPr>
        <w:t xml:space="preserve">requirement to pay employees a fair Living Wage </w:t>
      </w:r>
      <w:r w:rsidR="00A86CD7" w:rsidRPr="005E2379">
        <w:rPr>
          <w:rFonts w:ascii="Arial" w:eastAsia="Calibri" w:hAnsi="Arial" w:cs="Arial"/>
        </w:rPr>
        <w:t>set by the Living Wage Foundation, which is currently £8.25 per hour</w:t>
      </w:r>
      <w:r w:rsidR="00E225B7">
        <w:rPr>
          <w:rFonts w:ascii="Arial" w:eastAsia="Calibri" w:hAnsi="Arial" w:cs="Arial"/>
        </w:rPr>
        <w:t xml:space="preserve"> for a major non-capital city</w:t>
      </w:r>
      <w:r w:rsidR="00A86CD7" w:rsidRPr="005E2379">
        <w:rPr>
          <w:rFonts w:ascii="Arial" w:eastAsia="Calibri" w:hAnsi="Arial" w:cs="Arial"/>
        </w:rPr>
        <w:t xml:space="preserve">. </w:t>
      </w:r>
    </w:p>
    <w:p w14:paraId="2AF6F233" w14:textId="77777777" w:rsidR="00A86CD7" w:rsidRPr="005E2379" w:rsidRDefault="00A86CD7" w:rsidP="00AE0D1C">
      <w:pPr>
        <w:spacing w:after="0"/>
        <w:jc w:val="both"/>
        <w:rPr>
          <w:rFonts w:ascii="Arial" w:eastAsia="Calibri" w:hAnsi="Arial" w:cs="Arial"/>
        </w:rPr>
      </w:pPr>
      <w:r w:rsidRPr="005E2379">
        <w:rPr>
          <w:rFonts w:ascii="Arial" w:eastAsia="Calibri" w:hAnsi="Arial" w:cs="Arial"/>
        </w:rPr>
        <w:t xml:space="preserve">      </w:t>
      </w:r>
    </w:p>
    <w:p w14:paraId="5EB65003" w14:textId="77777777" w:rsidR="00A86CD7" w:rsidRPr="005E2379" w:rsidRDefault="00E168CE" w:rsidP="009579E5">
      <w:pPr>
        <w:spacing w:after="0"/>
        <w:ind w:left="426"/>
        <w:jc w:val="both"/>
        <w:rPr>
          <w:rFonts w:ascii="Arial" w:eastAsia="Calibri" w:hAnsi="Arial" w:cs="Arial"/>
          <w:highlight w:val="yellow"/>
        </w:rPr>
      </w:pPr>
      <w:r w:rsidRPr="005E2379">
        <w:rPr>
          <w:rFonts w:ascii="Arial" w:eastAsia="Calibri" w:hAnsi="Arial" w:cs="Arial"/>
        </w:rPr>
        <w:t>Please confirm you are</w:t>
      </w:r>
      <w:r w:rsidR="00A86CD7" w:rsidRPr="005E2379">
        <w:rPr>
          <w:rFonts w:ascii="Arial" w:eastAsia="Calibri" w:hAnsi="Arial" w:cs="Arial"/>
        </w:rPr>
        <w:t xml:space="preserve"> to pay</w:t>
      </w:r>
      <w:r w:rsidR="00E26748">
        <w:rPr>
          <w:rFonts w:ascii="Arial" w:eastAsia="Calibri" w:hAnsi="Arial" w:cs="Arial"/>
        </w:rPr>
        <w:t xml:space="preserve"> at least</w:t>
      </w:r>
      <w:r w:rsidR="00A86CD7" w:rsidRPr="005E2379">
        <w:rPr>
          <w:rFonts w:ascii="Arial" w:eastAsia="Calibri" w:hAnsi="Arial" w:cs="Arial"/>
        </w:rPr>
        <w:t xml:space="preserve"> the </w:t>
      </w:r>
      <w:r w:rsidR="00E225B7">
        <w:rPr>
          <w:rFonts w:ascii="Arial" w:eastAsia="Calibri" w:hAnsi="Arial" w:cs="Arial"/>
        </w:rPr>
        <w:t xml:space="preserve">above amount </w:t>
      </w:r>
      <w:r w:rsidR="00A86CD7" w:rsidRPr="005E2379">
        <w:rPr>
          <w:rFonts w:ascii="Arial" w:eastAsia="Calibri" w:hAnsi="Arial" w:cs="Arial"/>
        </w:rPr>
        <w:t>to all employees (other than an intern or apprentice) who will provide the service, involving 2 or more hours of w</w:t>
      </w:r>
      <w:r w:rsidR="00BC3831" w:rsidRPr="005E2379">
        <w:rPr>
          <w:rFonts w:ascii="Arial" w:eastAsia="Calibri" w:hAnsi="Arial" w:cs="Arial"/>
        </w:rPr>
        <w:t>ork on any given day in a week.</w:t>
      </w:r>
    </w:p>
    <w:p w14:paraId="132879DB" w14:textId="77777777" w:rsidR="008F35BB" w:rsidRPr="005E2379" w:rsidRDefault="008F35BB" w:rsidP="00A86CD7">
      <w:pPr>
        <w:spacing w:after="0"/>
        <w:ind w:left="426"/>
        <w:jc w:val="both"/>
        <w:rPr>
          <w:rFonts w:ascii="Arial" w:eastAsia="Calibri" w:hAnsi="Arial" w:cs="Arial"/>
          <w:highlight w:val="yellow"/>
        </w:rPr>
      </w:pPr>
    </w:p>
    <w:p w14:paraId="12D77637" w14:textId="77777777" w:rsidR="00A86CD7" w:rsidRPr="005E2379" w:rsidRDefault="00A86CD7" w:rsidP="0019501A">
      <w:pPr>
        <w:shd w:val="clear" w:color="auto" w:fill="FFFF00"/>
        <w:spacing w:after="0"/>
        <w:ind w:left="1866" w:firstLine="294"/>
        <w:rPr>
          <w:rFonts w:ascii="Arial" w:eastAsia="Calibri" w:hAnsi="Arial" w:cs="Arial"/>
        </w:rPr>
      </w:pPr>
      <w:r w:rsidRPr="005E2379">
        <w:rPr>
          <w:rFonts w:ascii="Arial" w:eastAsia="Calibri" w:hAnsi="Arial" w:cs="Arial"/>
        </w:rPr>
        <w:sym w:font="Wingdings 2" w:char="F0A3"/>
      </w:r>
      <w:r w:rsidRPr="005E2379">
        <w:rPr>
          <w:rFonts w:ascii="Arial" w:eastAsia="Calibri" w:hAnsi="Arial" w:cs="Arial"/>
        </w:rPr>
        <w:t xml:space="preserve"> Yes</w:t>
      </w:r>
    </w:p>
    <w:p w14:paraId="6EDEE389" w14:textId="77777777" w:rsidR="00A86CD7" w:rsidRPr="005E2379" w:rsidRDefault="00A86CD7" w:rsidP="0019501A">
      <w:pPr>
        <w:shd w:val="clear" w:color="auto" w:fill="FFFF00"/>
        <w:spacing w:after="0"/>
        <w:ind w:left="1572" w:firstLine="588"/>
        <w:rPr>
          <w:rFonts w:ascii="Arial" w:eastAsia="Calibri" w:hAnsi="Arial" w:cs="Arial"/>
        </w:rPr>
      </w:pPr>
      <w:r w:rsidRPr="005E2379">
        <w:rPr>
          <w:rFonts w:ascii="Arial" w:eastAsia="Calibri" w:hAnsi="Arial" w:cs="Arial"/>
        </w:rPr>
        <w:sym w:font="Wingdings 2" w:char="F0A3"/>
      </w:r>
      <w:r w:rsidRPr="005E2379">
        <w:rPr>
          <w:rFonts w:ascii="Arial" w:eastAsia="Calibri" w:hAnsi="Arial" w:cs="Arial"/>
        </w:rPr>
        <w:t xml:space="preserve"> No</w:t>
      </w:r>
    </w:p>
    <w:p w14:paraId="77CBEA83" w14:textId="77777777" w:rsidR="009579E5" w:rsidRPr="005E2379" w:rsidRDefault="009579E5" w:rsidP="00614BAB">
      <w:pPr>
        <w:pStyle w:val="ListParagraph"/>
        <w:tabs>
          <w:tab w:val="left" w:pos="142"/>
        </w:tabs>
        <w:spacing w:after="0"/>
        <w:ind w:left="851"/>
        <w:jc w:val="both"/>
        <w:rPr>
          <w:rFonts w:ascii="Arial" w:hAnsi="Arial" w:cs="Arial"/>
        </w:rPr>
      </w:pPr>
    </w:p>
    <w:p w14:paraId="64F0AB95" w14:textId="77777777" w:rsidR="009579E5" w:rsidRPr="005E2379" w:rsidRDefault="009579E5" w:rsidP="00614BAB">
      <w:pPr>
        <w:pStyle w:val="ListParagraph"/>
        <w:tabs>
          <w:tab w:val="left" w:pos="142"/>
        </w:tabs>
        <w:spacing w:after="0"/>
        <w:ind w:left="851"/>
        <w:jc w:val="both"/>
        <w:rPr>
          <w:rFonts w:ascii="Arial" w:hAnsi="Arial" w:cs="Arial"/>
        </w:rPr>
      </w:pPr>
    </w:p>
    <w:p w14:paraId="7FF3670A" w14:textId="77777777" w:rsidR="008F35BB" w:rsidRPr="005E2379" w:rsidRDefault="008F35BB" w:rsidP="00614BAB">
      <w:pPr>
        <w:pStyle w:val="ListParagraph"/>
        <w:tabs>
          <w:tab w:val="left" w:pos="142"/>
        </w:tabs>
        <w:spacing w:after="0"/>
        <w:ind w:left="851"/>
        <w:jc w:val="both"/>
        <w:rPr>
          <w:rFonts w:ascii="Arial" w:hAnsi="Arial" w:cs="Arial"/>
        </w:rPr>
      </w:pPr>
    </w:p>
    <w:p w14:paraId="37C4EAC3" w14:textId="77777777" w:rsidR="00BA1C8B" w:rsidRPr="005E2379" w:rsidRDefault="00BA1C8B" w:rsidP="00E37FA0">
      <w:pPr>
        <w:spacing w:after="0"/>
        <w:outlineLvl w:val="0"/>
        <w:rPr>
          <w:rFonts w:ascii="Arial" w:hAnsi="Arial" w:cs="Arial"/>
        </w:rPr>
      </w:pPr>
      <w:r w:rsidRPr="005E2379">
        <w:rPr>
          <w:rFonts w:ascii="Arial" w:hAnsi="Arial" w:cs="Arial"/>
        </w:rPr>
        <w:t>STAGE 2 – PREVIOUS EXPERIENCE (PASS / FAIL)</w:t>
      </w:r>
    </w:p>
    <w:p w14:paraId="186F05B2" w14:textId="77777777" w:rsidR="00BA1C8B" w:rsidRPr="005E2379" w:rsidRDefault="00BA1C8B" w:rsidP="00BA1C8B">
      <w:pPr>
        <w:spacing w:after="0"/>
        <w:rPr>
          <w:rFonts w:ascii="Arial" w:hAnsi="Arial" w:cs="Arial"/>
        </w:rPr>
      </w:pPr>
    </w:p>
    <w:p w14:paraId="763A42BF" w14:textId="77777777" w:rsidR="00BA1C8B" w:rsidRPr="005E2379" w:rsidRDefault="00BA1C8B" w:rsidP="00E37FA0">
      <w:pPr>
        <w:outlineLvl w:val="0"/>
        <w:rPr>
          <w:rFonts w:ascii="Arial" w:hAnsi="Arial" w:cs="Arial"/>
        </w:rPr>
      </w:pPr>
      <w:r w:rsidRPr="005E2379">
        <w:rPr>
          <w:rFonts w:ascii="Arial" w:hAnsi="Arial" w:cs="Arial"/>
        </w:rPr>
        <w:t>Questions</w:t>
      </w:r>
    </w:p>
    <w:p w14:paraId="341F855C" w14:textId="78F50B18" w:rsidR="00BA1C8B" w:rsidRPr="005E2379" w:rsidRDefault="00BA1C8B" w:rsidP="00BA1C8B">
      <w:pPr>
        <w:tabs>
          <w:tab w:val="left" w:pos="142"/>
        </w:tabs>
        <w:spacing w:after="0"/>
        <w:contextualSpacing/>
        <w:jc w:val="both"/>
        <w:rPr>
          <w:rFonts w:ascii="Arial" w:hAnsi="Arial" w:cs="Arial"/>
        </w:rPr>
      </w:pPr>
      <w:r w:rsidRPr="005E2379">
        <w:rPr>
          <w:rFonts w:ascii="Arial" w:hAnsi="Arial" w:cs="Arial"/>
        </w:rPr>
        <w:t>Please provide relevant evidence of the experience that your organisation has in d</w:t>
      </w:r>
      <w:r w:rsidR="00E65F6B">
        <w:rPr>
          <w:rFonts w:ascii="Arial" w:hAnsi="Arial" w:cs="Arial"/>
        </w:rPr>
        <w:t>elivering this type of proje</w:t>
      </w:r>
      <w:r w:rsidR="00514CF7">
        <w:rPr>
          <w:rFonts w:ascii="Arial" w:hAnsi="Arial" w:cs="Arial"/>
        </w:rPr>
        <w:t xml:space="preserve">ct for a period of more </w:t>
      </w:r>
      <w:r w:rsidR="00514CF7" w:rsidRPr="00514CF7">
        <w:rPr>
          <w:rFonts w:ascii="Arial" w:hAnsi="Arial" w:cs="Arial"/>
          <w:b/>
        </w:rPr>
        <w:t>than three</w:t>
      </w:r>
      <w:r w:rsidR="00E65F6B" w:rsidRPr="00514CF7">
        <w:rPr>
          <w:rFonts w:ascii="Arial" w:hAnsi="Arial" w:cs="Arial"/>
          <w:b/>
        </w:rPr>
        <w:t xml:space="preserve"> year</w:t>
      </w:r>
      <w:r w:rsidR="00514CF7" w:rsidRPr="00514CF7">
        <w:rPr>
          <w:rFonts w:ascii="Arial" w:hAnsi="Arial" w:cs="Arial"/>
          <w:b/>
        </w:rPr>
        <w:t>s</w:t>
      </w:r>
      <w:r w:rsidR="00E65F6B">
        <w:rPr>
          <w:rFonts w:ascii="Arial" w:hAnsi="Arial" w:cs="Arial"/>
        </w:rPr>
        <w:t>.</w:t>
      </w:r>
    </w:p>
    <w:p w14:paraId="384BEA85" w14:textId="77777777" w:rsidR="00BA1C8B" w:rsidRDefault="00BA1C8B" w:rsidP="00BA1C8B">
      <w:pPr>
        <w:rPr>
          <w:rFonts w:ascii="Arial" w:hAnsi="Arial" w:cs="Arial"/>
        </w:rPr>
      </w:pPr>
    </w:p>
    <w:p w14:paraId="5370D0D3" w14:textId="77777777" w:rsidR="002155D0" w:rsidRPr="005E2379" w:rsidRDefault="002155D0" w:rsidP="002155D0">
      <w:pPr>
        <w:pStyle w:val="ListParagraph"/>
        <w:tabs>
          <w:tab w:val="left" w:pos="142"/>
          <w:tab w:val="left" w:pos="1172"/>
        </w:tabs>
        <w:ind w:left="0"/>
        <w:rPr>
          <w:rFonts w:ascii="Arial" w:hAnsi="Arial" w:cs="Arial"/>
        </w:rPr>
      </w:pPr>
    </w:p>
    <w:tbl>
      <w:tblPr>
        <w:tblStyle w:val="TableGrid"/>
        <w:tblpPr w:leftFromText="180" w:rightFromText="180" w:vertAnchor="text" w:horzAnchor="margin" w:tblpY="-59"/>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71"/>
      </w:tblGrid>
      <w:tr w:rsidR="002155D0" w:rsidRPr="005E2379" w14:paraId="10F59E8D" w14:textId="77777777" w:rsidTr="001A2542">
        <w:trPr>
          <w:trHeight w:val="708"/>
        </w:trPr>
        <w:tc>
          <w:tcPr>
            <w:tcW w:w="9271" w:type="dxa"/>
            <w:shd w:val="clear" w:color="auto" w:fill="FFFF00"/>
            <w:vAlign w:val="center"/>
          </w:tcPr>
          <w:p w14:paraId="2A0806B2" w14:textId="77777777" w:rsidR="002155D0" w:rsidRPr="005E2379" w:rsidRDefault="002155D0" w:rsidP="002155D0">
            <w:pPr>
              <w:pStyle w:val="ListParagraph"/>
              <w:tabs>
                <w:tab w:val="left" w:pos="142"/>
                <w:tab w:val="left" w:pos="1172"/>
              </w:tabs>
              <w:ind w:left="0"/>
              <w:rPr>
                <w:rFonts w:ascii="Arial" w:hAnsi="Arial" w:cs="Arial"/>
              </w:rPr>
            </w:pPr>
            <w:r w:rsidRPr="005E2379">
              <w:rPr>
                <w:rFonts w:ascii="Arial" w:hAnsi="Arial" w:cs="Arial"/>
                <w:color w:val="808080" w:themeColor="background1" w:themeShade="80"/>
              </w:rPr>
              <w:tab/>
            </w:r>
            <w:r w:rsidRPr="0019501A">
              <w:rPr>
                <w:rFonts w:ascii="Arial" w:hAnsi="Arial" w:cs="Arial"/>
                <w:color w:val="808080" w:themeColor="background1" w:themeShade="80"/>
                <w:shd w:val="clear" w:color="auto" w:fill="FFFF00"/>
              </w:rPr>
              <w:t>Answer</w:t>
            </w:r>
          </w:p>
        </w:tc>
      </w:tr>
    </w:tbl>
    <w:p w14:paraId="39D0506E" w14:textId="77777777" w:rsidR="008E24FD" w:rsidRPr="005E2379" w:rsidRDefault="008E24FD" w:rsidP="008E24FD">
      <w:pPr>
        <w:tabs>
          <w:tab w:val="left" w:pos="142"/>
        </w:tabs>
        <w:rPr>
          <w:rFonts w:ascii="Arial" w:hAnsi="Arial" w:cs="Arial"/>
          <w:color w:val="808080" w:themeColor="background1" w:themeShade="80"/>
        </w:rPr>
      </w:pPr>
    </w:p>
    <w:p w14:paraId="07AA5133" w14:textId="77777777" w:rsidR="008E24FD" w:rsidRPr="005E2379" w:rsidRDefault="008E24FD" w:rsidP="00BA1C8B">
      <w:pPr>
        <w:rPr>
          <w:rFonts w:ascii="Arial" w:hAnsi="Arial" w:cs="Arial"/>
        </w:rPr>
      </w:pPr>
    </w:p>
    <w:p w14:paraId="2BF9BEB6" w14:textId="77777777" w:rsidR="00BA1C8B" w:rsidRPr="005E2379" w:rsidRDefault="00BA1C8B" w:rsidP="00BA1C8B">
      <w:pPr>
        <w:rPr>
          <w:rFonts w:ascii="Arial" w:hAnsi="Arial" w:cs="Arial"/>
        </w:rPr>
      </w:pPr>
      <w:r w:rsidRPr="005E2379">
        <w:rPr>
          <w:rFonts w:ascii="Arial" w:hAnsi="Arial" w:cs="Arial"/>
        </w:rPr>
        <w:br w:type="page"/>
      </w:r>
    </w:p>
    <w:p w14:paraId="271613E6" w14:textId="77777777" w:rsidR="0067386F" w:rsidRPr="005E2379" w:rsidRDefault="0067386F" w:rsidP="00E37FA0">
      <w:pPr>
        <w:spacing w:after="0"/>
        <w:outlineLvl w:val="0"/>
        <w:rPr>
          <w:rFonts w:ascii="Arial" w:hAnsi="Arial" w:cs="Arial"/>
        </w:rPr>
      </w:pPr>
      <w:r w:rsidRPr="005E2379">
        <w:rPr>
          <w:rFonts w:ascii="Arial" w:hAnsi="Arial" w:cs="Arial"/>
        </w:rPr>
        <w:lastRenderedPageBreak/>
        <w:t xml:space="preserve">STAGE </w:t>
      </w:r>
      <w:r w:rsidR="00BA1C8B" w:rsidRPr="005E2379">
        <w:rPr>
          <w:rFonts w:ascii="Arial" w:hAnsi="Arial" w:cs="Arial"/>
        </w:rPr>
        <w:t>3</w:t>
      </w:r>
      <w:r w:rsidRPr="005E2379">
        <w:rPr>
          <w:rFonts w:ascii="Arial" w:hAnsi="Arial" w:cs="Arial"/>
        </w:rPr>
        <w:t xml:space="preserve"> – QUALITY </w:t>
      </w:r>
      <w:r w:rsidR="00BA1C8B" w:rsidRPr="005E2379">
        <w:rPr>
          <w:rFonts w:ascii="Arial" w:hAnsi="Arial" w:cs="Arial"/>
        </w:rPr>
        <w:t>RESPONSE (SCORED)</w:t>
      </w:r>
    </w:p>
    <w:p w14:paraId="150638D9" w14:textId="77777777" w:rsidR="0067386F" w:rsidRPr="005E2379" w:rsidRDefault="0067386F" w:rsidP="0067386F">
      <w:pPr>
        <w:spacing w:after="0"/>
        <w:rPr>
          <w:rFonts w:ascii="Arial" w:hAnsi="Arial" w:cs="Arial"/>
        </w:rPr>
      </w:pPr>
    </w:p>
    <w:p w14:paraId="72944ED0" w14:textId="77777777" w:rsidR="009F13B3" w:rsidRDefault="009F13B3" w:rsidP="0067386F">
      <w:pPr>
        <w:tabs>
          <w:tab w:val="left" w:pos="142"/>
        </w:tabs>
        <w:spacing w:after="0"/>
        <w:jc w:val="both"/>
        <w:rPr>
          <w:rFonts w:ascii="Arial" w:hAnsi="Arial" w:cs="Arial"/>
        </w:rPr>
      </w:pPr>
    </w:p>
    <w:tbl>
      <w:tblPr>
        <w:tblW w:w="10209" w:type="dxa"/>
        <w:tblLook w:val="04A0" w:firstRow="1" w:lastRow="0" w:firstColumn="1" w:lastColumn="0" w:noHBand="0" w:noVBand="1"/>
      </w:tblPr>
      <w:tblGrid>
        <w:gridCol w:w="3960"/>
        <w:gridCol w:w="1458"/>
        <w:gridCol w:w="4791"/>
      </w:tblGrid>
      <w:tr w:rsidR="00230414" w:rsidRPr="006E3E90" w14:paraId="6A20EAD8" w14:textId="77777777" w:rsidTr="00230414">
        <w:trPr>
          <w:trHeight w:val="1028"/>
        </w:trPr>
        <w:tc>
          <w:tcPr>
            <w:tcW w:w="396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7FB0241" w14:textId="77777777" w:rsidR="009F13B3" w:rsidRPr="006E3E90" w:rsidRDefault="009F13B3" w:rsidP="00514CF7">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 xml:space="preserve">Quality Criteria </w:t>
            </w:r>
          </w:p>
        </w:tc>
        <w:tc>
          <w:tcPr>
            <w:tcW w:w="1458" w:type="dxa"/>
            <w:tcBorders>
              <w:top w:val="single" w:sz="8" w:space="0" w:color="auto"/>
              <w:left w:val="nil"/>
              <w:bottom w:val="single" w:sz="8" w:space="0" w:color="auto"/>
              <w:right w:val="single" w:sz="8" w:space="0" w:color="auto"/>
            </w:tcBorders>
            <w:shd w:val="clear" w:color="auto" w:fill="auto"/>
            <w:vAlign w:val="bottom"/>
            <w:hideMark/>
          </w:tcPr>
          <w:p w14:paraId="43923A3A" w14:textId="6CA6FD19" w:rsidR="009F13B3" w:rsidRPr="009F13B3" w:rsidRDefault="009F13B3" w:rsidP="00514CF7">
            <w:pPr>
              <w:spacing w:after="0" w:line="240" w:lineRule="auto"/>
              <w:jc w:val="center"/>
              <w:rPr>
                <w:rFonts w:ascii="Arial" w:eastAsia="Times New Roman" w:hAnsi="Arial" w:cs="Arial"/>
                <w:b/>
                <w:bCs/>
                <w:color w:val="02137F"/>
                <w:lang w:eastAsia="en-GB"/>
              </w:rPr>
            </w:pPr>
            <w:r w:rsidRPr="009F13B3">
              <w:rPr>
                <w:rFonts w:ascii="Arial" w:eastAsia="Times New Roman" w:hAnsi="Arial" w:cs="Arial"/>
                <w:b/>
                <w:bCs/>
                <w:color w:val="02137F"/>
                <w:lang w:eastAsia="en-GB"/>
              </w:rPr>
              <w:t>Questions</w:t>
            </w:r>
          </w:p>
        </w:tc>
        <w:tc>
          <w:tcPr>
            <w:tcW w:w="4791" w:type="dxa"/>
            <w:tcBorders>
              <w:top w:val="single" w:sz="8" w:space="0" w:color="auto"/>
              <w:left w:val="nil"/>
              <w:bottom w:val="single" w:sz="8" w:space="0" w:color="auto"/>
              <w:right w:val="single" w:sz="8" w:space="0" w:color="auto"/>
            </w:tcBorders>
            <w:shd w:val="clear" w:color="auto" w:fill="auto"/>
            <w:vAlign w:val="bottom"/>
            <w:hideMark/>
          </w:tcPr>
          <w:p w14:paraId="5BD088E7" w14:textId="435C3915" w:rsidR="009F13B3" w:rsidRPr="009F13B3" w:rsidRDefault="009F13B3" w:rsidP="00514CF7">
            <w:pPr>
              <w:spacing w:after="0" w:line="240" w:lineRule="auto"/>
              <w:jc w:val="center"/>
              <w:rPr>
                <w:rFonts w:ascii="Arial" w:eastAsia="Times New Roman" w:hAnsi="Arial" w:cs="Arial"/>
                <w:b/>
                <w:bCs/>
                <w:color w:val="02137F"/>
                <w:lang w:eastAsia="en-GB"/>
              </w:rPr>
            </w:pPr>
            <w:r w:rsidRPr="009F13B3">
              <w:rPr>
                <w:rFonts w:ascii="Arial" w:eastAsia="Times New Roman" w:hAnsi="Arial" w:cs="Arial"/>
                <w:b/>
                <w:bCs/>
                <w:color w:val="02137F"/>
                <w:lang w:eastAsia="en-GB"/>
              </w:rPr>
              <w:t>Please answer questions below in the corresponding boxes</w:t>
            </w:r>
          </w:p>
        </w:tc>
      </w:tr>
      <w:tr w:rsidR="00230414" w:rsidRPr="006E3E90" w14:paraId="5D6E8CB1" w14:textId="77777777" w:rsidTr="00230414">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0BDE5403" w14:textId="77777777" w:rsidR="009F13B3" w:rsidRPr="006E3E90" w:rsidRDefault="009F13B3" w:rsidP="00514CF7">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Niche Experience &amp; Proven Capability</w:t>
            </w:r>
          </w:p>
        </w:tc>
        <w:tc>
          <w:tcPr>
            <w:tcW w:w="1458" w:type="dxa"/>
            <w:tcBorders>
              <w:top w:val="nil"/>
              <w:left w:val="nil"/>
              <w:bottom w:val="single" w:sz="4" w:space="0" w:color="366092"/>
              <w:right w:val="single" w:sz="8" w:space="0" w:color="auto"/>
            </w:tcBorders>
            <w:shd w:val="clear" w:color="auto" w:fill="auto"/>
            <w:vAlign w:val="bottom"/>
            <w:hideMark/>
          </w:tcPr>
          <w:p w14:paraId="6B49AE03" w14:textId="487E6AAE" w:rsidR="009F13B3" w:rsidRPr="009F13B3" w:rsidRDefault="009F13B3" w:rsidP="009F13B3">
            <w:pPr>
              <w:spacing w:after="0" w:line="240" w:lineRule="auto"/>
              <w:jc w:val="center"/>
              <w:rPr>
                <w:rFonts w:ascii="Arial" w:eastAsia="Times New Roman" w:hAnsi="Arial" w:cs="Arial"/>
                <w:b/>
                <w:bCs/>
                <w:lang w:eastAsia="en-GB"/>
              </w:rPr>
            </w:pPr>
          </w:p>
        </w:tc>
        <w:tc>
          <w:tcPr>
            <w:tcW w:w="4791" w:type="dxa"/>
            <w:tcBorders>
              <w:top w:val="nil"/>
              <w:left w:val="nil"/>
              <w:bottom w:val="single" w:sz="4" w:space="0" w:color="366092"/>
              <w:right w:val="single" w:sz="8" w:space="0" w:color="auto"/>
            </w:tcBorders>
            <w:shd w:val="clear" w:color="auto" w:fill="auto"/>
            <w:noWrap/>
            <w:vAlign w:val="bottom"/>
            <w:hideMark/>
          </w:tcPr>
          <w:p w14:paraId="04A58867" w14:textId="77777777" w:rsidR="009F13B3" w:rsidRPr="006E3E90" w:rsidRDefault="009F13B3" w:rsidP="00514CF7">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r>
      <w:tr w:rsidR="00230414" w:rsidRPr="006E3E90" w14:paraId="47ACE762" w14:textId="77777777" w:rsidTr="0019501A">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751841C2" w14:textId="77777777" w:rsidR="009F13B3" w:rsidRPr="006E3E90" w:rsidRDefault="009F13B3" w:rsidP="00514CF7">
            <w:pPr>
              <w:spacing w:after="0" w:line="240" w:lineRule="auto"/>
              <w:rPr>
                <w:rFonts w:ascii="Arial" w:eastAsia="Times New Roman" w:hAnsi="Arial" w:cs="Arial"/>
                <w:lang w:eastAsia="en-GB"/>
              </w:rPr>
            </w:pPr>
            <w:r w:rsidRPr="006E3E90">
              <w:rPr>
                <w:rFonts w:ascii="Arial" w:eastAsia="Times New Roman" w:hAnsi="Arial" w:cs="Arial"/>
                <w:lang w:eastAsia="en-GB"/>
              </w:rPr>
              <w:t>Descr</w:t>
            </w:r>
            <w:r>
              <w:rPr>
                <w:rFonts w:ascii="Arial" w:eastAsia="Times New Roman" w:hAnsi="Arial" w:cs="Arial"/>
                <w:lang w:eastAsia="en-GB"/>
              </w:rPr>
              <w:t>ibe your process from Brief, Concept</w:t>
            </w:r>
            <w:r w:rsidRPr="006E3E90">
              <w:rPr>
                <w:rFonts w:ascii="Arial" w:eastAsia="Times New Roman" w:hAnsi="Arial" w:cs="Arial"/>
                <w:lang w:eastAsia="en-GB"/>
              </w:rPr>
              <w:t>, Story Board</w:t>
            </w:r>
          </w:p>
        </w:tc>
        <w:tc>
          <w:tcPr>
            <w:tcW w:w="1458" w:type="dxa"/>
            <w:tcBorders>
              <w:top w:val="nil"/>
              <w:left w:val="nil"/>
              <w:bottom w:val="single" w:sz="4" w:space="0" w:color="366092"/>
              <w:right w:val="single" w:sz="8" w:space="0" w:color="auto"/>
            </w:tcBorders>
            <w:shd w:val="clear" w:color="auto" w:fill="auto"/>
            <w:noWrap/>
            <w:vAlign w:val="bottom"/>
            <w:hideMark/>
          </w:tcPr>
          <w:p w14:paraId="3E9F990D" w14:textId="17C1166B" w:rsidR="009F13B3" w:rsidRPr="009F13B3" w:rsidRDefault="009F13B3" w:rsidP="009F13B3">
            <w:pPr>
              <w:spacing w:after="0" w:line="240" w:lineRule="auto"/>
              <w:jc w:val="center"/>
              <w:rPr>
                <w:rFonts w:ascii="Arial" w:eastAsia="Times New Roman" w:hAnsi="Arial" w:cs="Arial"/>
                <w:b/>
                <w:lang w:eastAsia="en-GB"/>
              </w:rPr>
            </w:pPr>
            <w:r w:rsidRPr="009F13B3">
              <w:rPr>
                <w:rFonts w:ascii="Arial" w:eastAsia="Times New Roman" w:hAnsi="Arial" w:cs="Arial"/>
                <w:b/>
                <w:lang w:eastAsia="en-GB"/>
              </w:rPr>
              <w:t>Q</w:t>
            </w:r>
            <w:r w:rsidR="00D257D3">
              <w:rPr>
                <w:rFonts w:ascii="Arial" w:eastAsia="Times New Roman" w:hAnsi="Arial" w:cs="Arial"/>
                <w:b/>
                <w:lang w:eastAsia="en-GB"/>
              </w:rPr>
              <w:t>1</w:t>
            </w:r>
          </w:p>
        </w:tc>
        <w:tc>
          <w:tcPr>
            <w:tcW w:w="4791" w:type="dxa"/>
            <w:tcBorders>
              <w:top w:val="nil"/>
              <w:left w:val="nil"/>
              <w:bottom w:val="single" w:sz="4" w:space="0" w:color="366092"/>
              <w:right w:val="single" w:sz="8" w:space="0" w:color="auto"/>
            </w:tcBorders>
            <w:shd w:val="clear" w:color="auto" w:fill="FFFF00"/>
            <w:noWrap/>
            <w:vAlign w:val="bottom"/>
            <w:hideMark/>
          </w:tcPr>
          <w:p w14:paraId="0BBF5F05" w14:textId="7722FB8A" w:rsidR="009F13B3" w:rsidRPr="006E3E90" w:rsidRDefault="009F13B3" w:rsidP="00435691">
            <w:pPr>
              <w:spacing w:after="0" w:line="240" w:lineRule="auto"/>
              <w:rPr>
                <w:rFonts w:ascii="Arial" w:eastAsia="Times New Roman" w:hAnsi="Arial" w:cs="Arial"/>
                <w:color w:val="000000"/>
                <w:lang w:eastAsia="en-GB"/>
              </w:rPr>
            </w:pPr>
          </w:p>
        </w:tc>
      </w:tr>
      <w:tr w:rsidR="00230414" w:rsidRPr="006E3E90" w14:paraId="0B7A2480" w14:textId="77777777" w:rsidTr="0019501A">
        <w:trPr>
          <w:trHeight w:val="550"/>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4F3566A7" w14:textId="77777777" w:rsidR="009F13B3" w:rsidRPr="006E3E90" w:rsidRDefault="009F13B3" w:rsidP="00514CF7">
            <w:pPr>
              <w:spacing w:after="0" w:line="240" w:lineRule="auto"/>
              <w:rPr>
                <w:rFonts w:ascii="Arial" w:eastAsia="Times New Roman" w:hAnsi="Arial" w:cs="Arial"/>
                <w:lang w:eastAsia="en-GB"/>
              </w:rPr>
            </w:pPr>
            <w:r w:rsidRPr="006E3E90">
              <w:rPr>
                <w:rFonts w:ascii="Arial" w:eastAsia="Times New Roman" w:hAnsi="Arial" w:cs="Arial"/>
                <w:lang w:eastAsia="en-GB"/>
              </w:rPr>
              <w:t>Detail other Corporate films made in last 2 years</w:t>
            </w:r>
          </w:p>
        </w:tc>
        <w:tc>
          <w:tcPr>
            <w:tcW w:w="1458" w:type="dxa"/>
            <w:tcBorders>
              <w:top w:val="nil"/>
              <w:left w:val="nil"/>
              <w:bottom w:val="single" w:sz="4" w:space="0" w:color="366092"/>
              <w:right w:val="single" w:sz="8" w:space="0" w:color="auto"/>
            </w:tcBorders>
            <w:shd w:val="clear" w:color="auto" w:fill="auto"/>
            <w:noWrap/>
            <w:vAlign w:val="bottom"/>
            <w:hideMark/>
          </w:tcPr>
          <w:p w14:paraId="4EAFFC85" w14:textId="59B7728F" w:rsidR="009F13B3" w:rsidRPr="009F13B3" w:rsidRDefault="009F13B3" w:rsidP="009F13B3">
            <w:pPr>
              <w:spacing w:after="0" w:line="240" w:lineRule="auto"/>
              <w:jc w:val="center"/>
              <w:rPr>
                <w:rFonts w:ascii="Arial" w:eastAsia="Times New Roman" w:hAnsi="Arial" w:cs="Arial"/>
                <w:b/>
                <w:lang w:eastAsia="en-GB"/>
              </w:rPr>
            </w:pPr>
            <w:r w:rsidRPr="009F13B3">
              <w:rPr>
                <w:rFonts w:ascii="Arial" w:eastAsia="Times New Roman" w:hAnsi="Arial" w:cs="Arial"/>
                <w:b/>
                <w:lang w:eastAsia="en-GB"/>
              </w:rPr>
              <w:t>Q</w:t>
            </w:r>
            <w:r w:rsidR="00D257D3">
              <w:rPr>
                <w:rFonts w:ascii="Arial" w:eastAsia="Times New Roman" w:hAnsi="Arial" w:cs="Arial"/>
                <w:b/>
                <w:lang w:eastAsia="en-GB"/>
              </w:rPr>
              <w:t>2</w:t>
            </w:r>
          </w:p>
        </w:tc>
        <w:tc>
          <w:tcPr>
            <w:tcW w:w="4791" w:type="dxa"/>
            <w:tcBorders>
              <w:top w:val="nil"/>
              <w:left w:val="nil"/>
              <w:bottom w:val="single" w:sz="4" w:space="0" w:color="366092"/>
              <w:right w:val="single" w:sz="8" w:space="0" w:color="auto"/>
            </w:tcBorders>
            <w:shd w:val="clear" w:color="auto" w:fill="FFFF00"/>
            <w:noWrap/>
            <w:vAlign w:val="bottom"/>
            <w:hideMark/>
          </w:tcPr>
          <w:p w14:paraId="50774AB7" w14:textId="1535A8EE" w:rsidR="009F13B3" w:rsidRPr="006E3E90" w:rsidRDefault="009F13B3" w:rsidP="00435691">
            <w:pPr>
              <w:spacing w:after="0" w:line="240" w:lineRule="auto"/>
              <w:rPr>
                <w:rFonts w:ascii="Arial" w:eastAsia="Times New Roman" w:hAnsi="Arial" w:cs="Arial"/>
                <w:color w:val="000000"/>
                <w:lang w:eastAsia="en-GB"/>
              </w:rPr>
            </w:pPr>
          </w:p>
        </w:tc>
      </w:tr>
      <w:tr w:rsidR="00230414" w:rsidRPr="006E3E90" w14:paraId="367D4FD3" w14:textId="77777777" w:rsidTr="0019501A">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67D70A0E" w14:textId="77777777" w:rsidR="009F13B3" w:rsidRPr="006E3E90" w:rsidRDefault="009F13B3" w:rsidP="00514CF7">
            <w:pPr>
              <w:spacing w:after="0" w:line="240" w:lineRule="auto"/>
              <w:rPr>
                <w:rFonts w:ascii="Arial" w:eastAsia="Times New Roman" w:hAnsi="Arial" w:cs="Arial"/>
                <w:lang w:eastAsia="en-GB"/>
              </w:rPr>
            </w:pPr>
            <w:r w:rsidRPr="006E3E90">
              <w:rPr>
                <w:rFonts w:ascii="Arial" w:eastAsia="Times New Roman" w:hAnsi="Arial" w:cs="Arial"/>
                <w:lang w:eastAsia="en-GB"/>
              </w:rPr>
              <w:t>Det</w:t>
            </w:r>
            <w:r>
              <w:rPr>
                <w:rFonts w:ascii="Arial" w:eastAsia="Times New Roman" w:hAnsi="Arial" w:cs="Arial"/>
                <w:lang w:eastAsia="en-GB"/>
              </w:rPr>
              <w:t xml:space="preserve">ail other Heritage or voluntary sector type </w:t>
            </w:r>
            <w:r w:rsidRPr="006E3E90">
              <w:rPr>
                <w:rFonts w:ascii="Arial" w:eastAsia="Times New Roman" w:hAnsi="Arial" w:cs="Arial"/>
                <w:lang w:eastAsia="en-GB"/>
              </w:rPr>
              <w:t>features produced</w:t>
            </w:r>
          </w:p>
        </w:tc>
        <w:tc>
          <w:tcPr>
            <w:tcW w:w="1458" w:type="dxa"/>
            <w:tcBorders>
              <w:top w:val="nil"/>
              <w:left w:val="nil"/>
              <w:bottom w:val="single" w:sz="4" w:space="0" w:color="366092"/>
              <w:right w:val="single" w:sz="8" w:space="0" w:color="auto"/>
            </w:tcBorders>
            <w:shd w:val="clear" w:color="auto" w:fill="auto"/>
            <w:noWrap/>
            <w:vAlign w:val="bottom"/>
            <w:hideMark/>
          </w:tcPr>
          <w:p w14:paraId="3FA9A6D5" w14:textId="7CA5F52E" w:rsidR="009F13B3" w:rsidRPr="009F13B3" w:rsidRDefault="009F13B3" w:rsidP="009F13B3">
            <w:pPr>
              <w:spacing w:after="0" w:line="240" w:lineRule="auto"/>
              <w:jc w:val="center"/>
              <w:rPr>
                <w:rFonts w:ascii="Arial" w:eastAsia="Times New Roman" w:hAnsi="Arial" w:cs="Arial"/>
                <w:b/>
                <w:lang w:eastAsia="en-GB"/>
              </w:rPr>
            </w:pPr>
            <w:r w:rsidRPr="009F13B3">
              <w:rPr>
                <w:rFonts w:ascii="Arial" w:eastAsia="Times New Roman" w:hAnsi="Arial" w:cs="Arial"/>
                <w:b/>
                <w:lang w:eastAsia="en-GB"/>
              </w:rPr>
              <w:t>Q</w:t>
            </w:r>
            <w:r w:rsidR="00D257D3">
              <w:rPr>
                <w:rFonts w:ascii="Arial" w:eastAsia="Times New Roman" w:hAnsi="Arial" w:cs="Arial"/>
                <w:b/>
                <w:lang w:eastAsia="en-GB"/>
              </w:rPr>
              <w:t>3</w:t>
            </w:r>
          </w:p>
        </w:tc>
        <w:tc>
          <w:tcPr>
            <w:tcW w:w="4791" w:type="dxa"/>
            <w:tcBorders>
              <w:top w:val="nil"/>
              <w:left w:val="nil"/>
              <w:bottom w:val="single" w:sz="4" w:space="0" w:color="366092"/>
              <w:right w:val="single" w:sz="8" w:space="0" w:color="auto"/>
            </w:tcBorders>
            <w:shd w:val="clear" w:color="auto" w:fill="FFFF00"/>
            <w:noWrap/>
            <w:vAlign w:val="bottom"/>
            <w:hideMark/>
          </w:tcPr>
          <w:p w14:paraId="6A721ADC" w14:textId="44C524DA" w:rsidR="009F13B3" w:rsidRPr="006E3E90" w:rsidRDefault="009F13B3" w:rsidP="00435691">
            <w:pPr>
              <w:spacing w:after="0" w:line="240" w:lineRule="auto"/>
              <w:rPr>
                <w:rFonts w:ascii="Arial" w:eastAsia="Times New Roman" w:hAnsi="Arial" w:cs="Arial"/>
                <w:color w:val="000000"/>
                <w:lang w:eastAsia="en-GB"/>
              </w:rPr>
            </w:pPr>
          </w:p>
        </w:tc>
      </w:tr>
      <w:tr w:rsidR="00230414" w:rsidRPr="006E3E90" w14:paraId="4FE393C5" w14:textId="77777777" w:rsidTr="00230414">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006C2CB2" w14:textId="77777777" w:rsidR="009F13B3" w:rsidRPr="006E3E90" w:rsidRDefault="009F13B3" w:rsidP="00514CF7">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Production</w:t>
            </w:r>
          </w:p>
        </w:tc>
        <w:tc>
          <w:tcPr>
            <w:tcW w:w="1458" w:type="dxa"/>
            <w:tcBorders>
              <w:top w:val="nil"/>
              <w:left w:val="nil"/>
              <w:bottom w:val="single" w:sz="4" w:space="0" w:color="366092"/>
              <w:right w:val="single" w:sz="8" w:space="0" w:color="auto"/>
            </w:tcBorders>
            <w:shd w:val="clear" w:color="auto" w:fill="auto"/>
            <w:vAlign w:val="bottom"/>
            <w:hideMark/>
          </w:tcPr>
          <w:p w14:paraId="50FB5060" w14:textId="4C508B9D" w:rsidR="009F13B3" w:rsidRPr="009F13B3" w:rsidRDefault="009F13B3" w:rsidP="009F13B3">
            <w:pPr>
              <w:spacing w:after="0" w:line="240" w:lineRule="auto"/>
              <w:jc w:val="center"/>
              <w:rPr>
                <w:rFonts w:ascii="Arial" w:eastAsia="Times New Roman" w:hAnsi="Arial" w:cs="Arial"/>
                <w:b/>
                <w:bCs/>
                <w:lang w:eastAsia="en-GB"/>
              </w:rPr>
            </w:pPr>
          </w:p>
        </w:tc>
        <w:tc>
          <w:tcPr>
            <w:tcW w:w="4791" w:type="dxa"/>
            <w:tcBorders>
              <w:top w:val="nil"/>
              <w:left w:val="nil"/>
              <w:bottom w:val="single" w:sz="4" w:space="0" w:color="366092"/>
              <w:right w:val="single" w:sz="8" w:space="0" w:color="auto"/>
            </w:tcBorders>
            <w:shd w:val="clear" w:color="auto" w:fill="auto"/>
            <w:noWrap/>
            <w:vAlign w:val="bottom"/>
            <w:hideMark/>
          </w:tcPr>
          <w:p w14:paraId="5447570E" w14:textId="77777777" w:rsidR="009F13B3" w:rsidRPr="006E3E90" w:rsidRDefault="009F13B3" w:rsidP="00435691">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r>
      <w:tr w:rsidR="00230414" w:rsidRPr="006E3E90" w14:paraId="585726F7" w14:textId="77777777" w:rsidTr="0019501A">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68A8C4AE" w14:textId="77777777" w:rsidR="009F13B3" w:rsidRPr="006E3E90" w:rsidRDefault="009F13B3" w:rsidP="00514CF7">
            <w:pPr>
              <w:spacing w:after="0" w:line="240" w:lineRule="auto"/>
              <w:rPr>
                <w:rFonts w:ascii="Arial" w:eastAsia="Times New Roman" w:hAnsi="Arial" w:cs="Arial"/>
                <w:lang w:eastAsia="en-GB"/>
              </w:rPr>
            </w:pPr>
            <w:r>
              <w:rPr>
                <w:rFonts w:ascii="Arial" w:eastAsia="Times New Roman" w:hAnsi="Arial" w:cs="Arial"/>
                <w:lang w:eastAsia="en-GB"/>
              </w:rPr>
              <w:t>Describe the anticipated</w:t>
            </w:r>
            <w:r w:rsidRPr="006E3E90">
              <w:rPr>
                <w:rFonts w:ascii="Arial" w:eastAsia="Times New Roman" w:hAnsi="Arial" w:cs="Arial"/>
                <w:lang w:eastAsia="en-GB"/>
              </w:rPr>
              <w:t xml:space="preserve"> Production</w:t>
            </w:r>
            <w:r>
              <w:rPr>
                <w:rFonts w:ascii="Arial" w:eastAsia="Times New Roman" w:hAnsi="Arial" w:cs="Arial"/>
                <w:lang w:eastAsia="en-GB"/>
              </w:rPr>
              <w:t xml:space="preserve"> Process </w:t>
            </w:r>
          </w:p>
        </w:tc>
        <w:tc>
          <w:tcPr>
            <w:tcW w:w="1458" w:type="dxa"/>
            <w:tcBorders>
              <w:top w:val="nil"/>
              <w:left w:val="nil"/>
              <w:bottom w:val="single" w:sz="4" w:space="0" w:color="366092"/>
              <w:right w:val="single" w:sz="8" w:space="0" w:color="auto"/>
            </w:tcBorders>
            <w:shd w:val="clear" w:color="auto" w:fill="auto"/>
            <w:noWrap/>
            <w:vAlign w:val="bottom"/>
            <w:hideMark/>
          </w:tcPr>
          <w:p w14:paraId="2D8E386E" w14:textId="76C32C0D" w:rsidR="009F13B3" w:rsidRPr="009F13B3" w:rsidRDefault="009F13B3" w:rsidP="009F13B3">
            <w:pPr>
              <w:spacing w:after="0" w:line="240" w:lineRule="auto"/>
              <w:jc w:val="center"/>
              <w:rPr>
                <w:rFonts w:ascii="Arial" w:eastAsia="Times New Roman" w:hAnsi="Arial" w:cs="Arial"/>
                <w:b/>
                <w:lang w:eastAsia="en-GB"/>
              </w:rPr>
            </w:pPr>
            <w:r w:rsidRPr="009F13B3">
              <w:rPr>
                <w:rFonts w:ascii="Arial" w:eastAsia="Times New Roman" w:hAnsi="Arial" w:cs="Arial"/>
                <w:b/>
                <w:lang w:eastAsia="en-GB"/>
              </w:rPr>
              <w:t>Q</w:t>
            </w:r>
            <w:r w:rsidR="00230414">
              <w:rPr>
                <w:rFonts w:ascii="Arial" w:eastAsia="Times New Roman" w:hAnsi="Arial" w:cs="Arial"/>
                <w:b/>
                <w:lang w:eastAsia="en-GB"/>
              </w:rPr>
              <w:t>4</w:t>
            </w:r>
          </w:p>
        </w:tc>
        <w:tc>
          <w:tcPr>
            <w:tcW w:w="4791" w:type="dxa"/>
            <w:tcBorders>
              <w:top w:val="nil"/>
              <w:left w:val="nil"/>
              <w:bottom w:val="single" w:sz="4" w:space="0" w:color="366092"/>
              <w:right w:val="single" w:sz="8" w:space="0" w:color="auto"/>
            </w:tcBorders>
            <w:shd w:val="clear" w:color="auto" w:fill="FFFF00"/>
            <w:noWrap/>
            <w:vAlign w:val="bottom"/>
            <w:hideMark/>
          </w:tcPr>
          <w:p w14:paraId="4417990B" w14:textId="05419546" w:rsidR="009F13B3" w:rsidRPr="006E3E90" w:rsidRDefault="009F13B3" w:rsidP="00435691">
            <w:pPr>
              <w:spacing w:after="0" w:line="240" w:lineRule="auto"/>
              <w:rPr>
                <w:rFonts w:ascii="Arial" w:eastAsia="Times New Roman" w:hAnsi="Arial" w:cs="Arial"/>
                <w:color w:val="000000"/>
                <w:lang w:eastAsia="en-GB"/>
              </w:rPr>
            </w:pPr>
          </w:p>
        </w:tc>
      </w:tr>
      <w:tr w:rsidR="00230414" w:rsidRPr="006E3E90" w14:paraId="229A02DC" w14:textId="77777777" w:rsidTr="0019501A">
        <w:trPr>
          <w:trHeight w:val="815"/>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61DCC4AC" w14:textId="79A324A2" w:rsidR="009F13B3" w:rsidRPr="005F35FB" w:rsidRDefault="009F13B3" w:rsidP="0019501A">
            <w:pPr>
              <w:spacing w:after="0" w:line="240" w:lineRule="auto"/>
              <w:rPr>
                <w:rFonts w:ascii="Arial" w:eastAsia="Times New Roman" w:hAnsi="Arial" w:cs="Arial"/>
                <w:lang w:eastAsia="en-GB"/>
              </w:rPr>
            </w:pPr>
            <w:r w:rsidRPr="005F35FB">
              <w:rPr>
                <w:rFonts w:ascii="Arial" w:eastAsia="Times New Roman" w:hAnsi="Arial" w:cs="Arial"/>
                <w:lang w:eastAsia="en-GB"/>
              </w:rPr>
              <w:t>Outline</w:t>
            </w:r>
            <w:r w:rsidR="00097B9C" w:rsidRPr="005F35FB">
              <w:rPr>
                <w:rFonts w:ascii="Arial" w:eastAsia="Times New Roman" w:hAnsi="Arial" w:cs="Arial"/>
                <w:lang w:eastAsia="en-GB"/>
              </w:rPr>
              <w:t xml:space="preserve"> in brief </w:t>
            </w:r>
            <w:r w:rsidR="0019501A" w:rsidRPr="005F35FB">
              <w:rPr>
                <w:rFonts w:ascii="Arial" w:eastAsia="Times New Roman" w:hAnsi="Arial" w:cs="Arial"/>
                <w:lang w:eastAsia="en-GB"/>
              </w:rPr>
              <w:t xml:space="preserve">in-house </w:t>
            </w:r>
            <w:r w:rsidRPr="005F35FB">
              <w:rPr>
                <w:rFonts w:ascii="Arial" w:eastAsia="Times New Roman" w:hAnsi="Arial" w:cs="Arial"/>
                <w:lang w:eastAsia="en-GB"/>
              </w:rPr>
              <w:t xml:space="preserve">equipment used </w:t>
            </w:r>
            <w:r w:rsidR="00097B9C" w:rsidRPr="005F35FB">
              <w:rPr>
                <w:rFonts w:ascii="Arial" w:eastAsia="Times New Roman" w:hAnsi="Arial" w:cs="Arial"/>
                <w:lang w:eastAsia="en-GB"/>
              </w:rPr>
              <w:t xml:space="preserve">in the whole process </w:t>
            </w:r>
            <w:r w:rsidRPr="005F35FB">
              <w:rPr>
                <w:rFonts w:ascii="Arial" w:eastAsia="Times New Roman" w:hAnsi="Arial" w:cs="Arial"/>
                <w:lang w:eastAsia="en-GB"/>
              </w:rPr>
              <w:t>and</w:t>
            </w:r>
            <w:r w:rsidR="0019501A" w:rsidRPr="005F35FB">
              <w:rPr>
                <w:rFonts w:ascii="Arial" w:eastAsia="Times New Roman" w:hAnsi="Arial" w:cs="Arial"/>
                <w:lang w:eastAsia="en-GB"/>
              </w:rPr>
              <w:t xml:space="preserve"> identify any bought in equipment</w:t>
            </w:r>
            <w:r w:rsidR="00097B9C" w:rsidRPr="005F35FB">
              <w:rPr>
                <w:rFonts w:ascii="Arial" w:eastAsia="Times New Roman" w:hAnsi="Arial" w:cs="Arial"/>
                <w:lang w:eastAsia="en-GB"/>
              </w:rPr>
              <w:t>. W</w:t>
            </w:r>
            <w:r w:rsidRPr="005F35FB">
              <w:rPr>
                <w:rFonts w:ascii="Arial" w:eastAsia="Times New Roman" w:hAnsi="Arial" w:cs="Arial"/>
                <w:lang w:eastAsia="en-GB"/>
              </w:rPr>
              <w:t xml:space="preserve">here appropriate including makes and </w:t>
            </w:r>
            <w:r w:rsidR="00097B9C" w:rsidRPr="005F35FB">
              <w:rPr>
                <w:rFonts w:ascii="Arial" w:eastAsia="Times New Roman" w:hAnsi="Arial" w:cs="Arial"/>
                <w:lang w:eastAsia="en-GB"/>
              </w:rPr>
              <w:t xml:space="preserve">approximate </w:t>
            </w:r>
            <w:r w:rsidRPr="005F35FB">
              <w:rPr>
                <w:rFonts w:ascii="Arial" w:eastAsia="Times New Roman" w:hAnsi="Arial" w:cs="Arial"/>
                <w:lang w:eastAsia="en-GB"/>
              </w:rPr>
              <w:t>age</w:t>
            </w:r>
            <w:r w:rsidR="00097B9C" w:rsidRPr="005F35FB">
              <w:rPr>
                <w:rFonts w:ascii="Arial" w:eastAsia="Times New Roman" w:hAnsi="Arial" w:cs="Arial"/>
                <w:lang w:eastAsia="en-GB"/>
              </w:rPr>
              <w:t xml:space="preserve"> of equipment</w:t>
            </w:r>
          </w:p>
          <w:p w14:paraId="227EC81F" w14:textId="00036B67" w:rsidR="00097B9C" w:rsidRPr="006E3E90" w:rsidRDefault="00097B9C" w:rsidP="0019501A">
            <w:pPr>
              <w:spacing w:after="0" w:line="240" w:lineRule="auto"/>
              <w:rPr>
                <w:rFonts w:ascii="Arial" w:eastAsia="Times New Roman" w:hAnsi="Arial" w:cs="Arial"/>
                <w:lang w:eastAsia="en-GB"/>
              </w:rPr>
            </w:pPr>
          </w:p>
        </w:tc>
        <w:tc>
          <w:tcPr>
            <w:tcW w:w="1458" w:type="dxa"/>
            <w:tcBorders>
              <w:top w:val="nil"/>
              <w:left w:val="nil"/>
              <w:bottom w:val="single" w:sz="4" w:space="0" w:color="366092"/>
              <w:right w:val="single" w:sz="8" w:space="0" w:color="auto"/>
            </w:tcBorders>
            <w:shd w:val="clear" w:color="auto" w:fill="auto"/>
            <w:noWrap/>
            <w:vAlign w:val="bottom"/>
            <w:hideMark/>
          </w:tcPr>
          <w:p w14:paraId="74D0006F" w14:textId="4ECB93E1" w:rsidR="009F13B3" w:rsidRPr="009F13B3" w:rsidRDefault="009F13B3" w:rsidP="009F13B3">
            <w:pPr>
              <w:spacing w:after="0" w:line="240" w:lineRule="auto"/>
              <w:jc w:val="center"/>
              <w:rPr>
                <w:rFonts w:ascii="Arial" w:eastAsia="Times New Roman" w:hAnsi="Arial" w:cs="Arial"/>
                <w:b/>
                <w:lang w:eastAsia="en-GB"/>
              </w:rPr>
            </w:pPr>
            <w:r w:rsidRPr="009F13B3">
              <w:rPr>
                <w:rFonts w:ascii="Arial" w:eastAsia="Times New Roman" w:hAnsi="Arial" w:cs="Arial"/>
                <w:b/>
                <w:lang w:eastAsia="en-GB"/>
              </w:rPr>
              <w:t>Q</w:t>
            </w:r>
            <w:r w:rsidR="00230414">
              <w:rPr>
                <w:rFonts w:ascii="Arial" w:eastAsia="Times New Roman" w:hAnsi="Arial" w:cs="Arial"/>
                <w:b/>
                <w:lang w:eastAsia="en-GB"/>
              </w:rPr>
              <w:t>5</w:t>
            </w:r>
          </w:p>
        </w:tc>
        <w:tc>
          <w:tcPr>
            <w:tcW w:w="4791" w:type="dxa"/>
            <w:tcBorders>
              <w:top w:val="nil"/>
              <w:left w:val="nil"/>
              <w:bottom w:val="single" w:sz="4" w:space="0" w:color="366092"/>
              <w:right w:val="single" w:sz="8" w:space="0" w:color="auto"/>
            </w:tcBorders>
            <w:shd w:val="clear" w:color="auto" w:fill="FFFF00"/>
            <w:noWrap/>
            <w:vAlign w:val="bottom"/>
            <w:hideMark/>
          </w:tcPr>
          <w:p w14:paraId="6AADA4D9" w14:textId="022F2FA2" w:rsidR="009F13B3" w:rsidRPr="006E3E90" w:rsidRDefault="009F13B3" w:rsidP="00435691">
            <w:pPr>
              <w:spacing w:after="0" w:line="240" w:lineRule="auto"/>
              <w:rPr>
                <w:rFonts w:ascii="Arial" w:eastAsia="Times New Roman" w:hAnsi="Arial" w:cs="Arial"/>
                <w:color w:val="000000"/>
                <w:lang w:eastAsia="en-GB"/>
              </w:rPr>
            </w:pPr>
          </w:p>
        </w:tc>
      </w:tr>
      <w:tr w:rsidR="00230414" w:rsidRPr="006E3E90" w14:paraId="33DC58D3" w14:textId="77777777" w:rsidTr="00230414">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096C663A" w14:textId="77777777" w:rsidR="009F13B3" w:rsidRPr="006E3E90" w:rsidRDefault="009F13B3" w:rsidP="00514CF7">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Innovation</w:t>
            </w:r>
            <w:r>
              <w:rPr>
                <w:rFonts w:ascii="Arial" w:eastAsia="Times New Roman" w:hAnsi="Arial" w:cs="Arial"/>
                <w:b/>
                <w:bCs/>
                <w:color w:val="000080"/>
                <w:lang w:eastAsia="en-GB"/>
              </w:rPr>
              <w:t>, Creativity &amp; Staff Experience</w:t>
            </w:r>
          </w:p>
        </w:tc>
        <w:tc>
          <w:tcPr>
            <w:tcW w:w="1458" w:type="dxa"/>
            <w:tcBorders>
              <w:top w:val="nil"/>
              <w:left w:val="nil"/>
              <w:bottom w:val="single" w:sz="4" w:space="0" w:color="366092"/>
              <w:right w:val="single" w:sz="8" w:space="0" w:color="auto"/>
            </w:tcBorders>
            <w:shd w:val="clear" w:color="auto" w:fill="auto"/>
            <w:vAlign w:val="bottom"/>
            <w:hideMark/>
          </w:tcPr>
          <w:p w14:paraId="1E9A6A4E" w14:textId="3E13135B" w:rsidR="009F13B3" w:rsidRPr="009F13B3" w:rsidRDefault="009F13B3" w:rsidP="009F13B3">
            <w:pPr>
              <w:spacing w:after="0" w:line="240" w:lineRule="auto"/>
              <w:jc w:val="center"/>
              <w:rPr>
                <w:rFonts w:ascii="Arial" w:eastAsia="Times New Roman" w:hAnsi="Arial" w:cs="Arial"/>
                <w:b/>
                <w:bCs/>
                <w:lang w:eastAsia="en-GB"/>
              </w:rPr>
            </w:pPr>
          </w:p>
        </w:tc>
        <w:tc>
          <w:tcPr>
            <w:tcW w:w="4791" w:type="dxa"/>
            <w:tcBorders>
              <w:top w:val="nil"/>
              <w:left w:val="nil"/>
              <w:bottom w:val="single" w:sz="4" w:space="0" w:color="366092"/>
              <w:right w:val="single" w:sz="8" w:space="0" w:color="auto"/>
            </w:tcBorders>
            <w:shd w:val="clear" w:color="auto" w:fill="auto"/>
            <w:noWrap/>
            <w:vAlign w:val="bottom"/>
            <w:hideMark/>
          </w:tcPr>
          <w:p w14:paraId="24ED04C2" w14:textId="77777777" w:rsidR="009F13B3" w:rsidRPr="006E3E90" w:rsidRDefault="009F13B3" w:rsidP="00435691">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r>
      <w:tr w:rsidR="00230414" w:rsidRPr="006E3E90" w14:paraId="55CB66ED" w14:textId="77777777" w:rsidTr="00097B9C">
        <w:trPr>
          <w:trHeight w:val="830"/>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27486208" w14:textId="031BA4B4" w:rsidR="009F13B3" w:rsidRPr="006E3E90" w:rsidRDefault="009F13B3" w:rsidP="00514CF7">
            <w:pPr>
              <w:spacing w:after="0" w:line="240" w:lineRule="auto"/>
              <w:rPr>
                <w:rFonts w:ascii="Arial" w:eastAsia="Times New Roman" w:hAnsi="Arial" w:cs="Arial"/>
                <w:lang w:eastAsia="en-GB"/>
              </w:rPr>
            </w:pPr>
            <w:r w:rsidRPr="006E3E90">
              <w:rPr>
                <w:rFonts w:ascii="Arial" w:eastAsia="Times New Roman" w:hAnsi="Arial" w:cs="Arial"/>
                <w:lang w:eastAsia="en-GB"/>
              </w:rPr>
              <w:t>Describe you creative process &amp; provide examples of ideas turned in to films</w:t>
            </w:r>
            <w:r w:rsidR="00514CF7">
              <w:rPr>
                <w:rFonts w:ascii="Arial" w:eastAsia="Times New Roman" w:hAnsi="Arial" w:cs="Arial"/>
                <w:lang w:eastAsia="en-GB"/>
              </w:rPr>
              <w:t xml:space="preserve"> –provide links if applicable</w:t>
            </w:r>
          </w:p>
        </w:tc>
        <w:tc>
          <w:tcPr>
            <w:tcW w:w="1458" w:type="dxa"/>
            <w:tcBorders>
              <w:top w:val="nil"/>
              <w:left w:val="nil"/>
              <w:bottom w:val="single" w:sz="4" w:space="0" w:color="366092"/>
              <w:right w:val="single" w:sz="8" w:space="0" w:color="auto"/>
            </w:tcBorders>
            <w:shd w:val="clear" w:color="auto" w:fill="auto"/>
            <w:noWrap/>
            <w:vAlign w:val="bottom"/>
            <w:hideMark/>
          </w:tcPr>
          <w:p w14:paraId="1EE59C68" w14:textId="6153FEEE" w:rsidR="009F13B3" w:rsidRPr="009F13B3" w:rsidRDefault="009F13B3" w:rsidP="009F13B3">
            <w:pPr>
              <w:spacing w:after="0" w:line="240" w:lineRule="auto"/>
              <w:jc w:val="center"/>
              <w:rPr>
                <w:rFonts w:ascii="Arial" w:eastAsia="Times New Roman" w:hAnsi="Arial" w:cs="Arial"/>
                <w:b/>
                <w:lang w:eastAsia="en-GB"/>
              </w:rPr>
            </w:pPr>
            <w:r w:rsidRPr="009F13B3">
              <w:rPr>
                <w:rFonts w:ascii="Arial" w:eastAsia="Times New Roman" w:hAnsi="Arial" w:cs="Arial"/>
                <w:b/>
                <w:lang w:eastAsia="en-GB"/>
              </w:rPr>
              <w:t>Q</w:t>
            </w:r>
            <w:r w:rsidR="00230414">
              <w:rPr>
                <w:rFonts w:ascii="Arial" w:eastAsia="Times New Roman" w:hAnsi="Arial" w:cs="Arial"/>
                <w:b/>
                <w:lang w:eastAsia="en-GB"/>
              </w:rPr>
              <w:t>6</w:t>
            </w:r>
          </w:p>
        </w:tc>
        <w:tc>
          <w:tcPr>
            <w:tcW w:w="4791" w:type="dxa"/>
            <w:tcBorders>
              <w:top w:val="nil"/>
              <w:left w:val="nil"/>
              <w:bottom w:val="single" w:sz="4" w:space="0" w:color="366092"/>
              <w:right w:val="single" w:sz="8" w:space="0" w:color="auto"/>
            </w:tcBorders>
            <w:shd w:val="clear" w:color="auto" w:fill="FFFF00"/>
            <w:noWrap/>
            <w:vAlign w:val="bottom"/>
            <w:hideMark/>
          </w:tcPr>
          <w:p w14:paraId="69AE10E7" w14:textId="40D173C1" w:rsidR="009F13B3" w:rsidRPr="006E3E90" w:rsidRDefault="009F13B3" w:rsidP="00435691">
            <w:pPr>
              <w:spacing w:after="0" w:line="240" w:lineRule="auto"/>
              <w:rPr>
                <w:rFonts w:ascii="Arial" w:eastAsia="Times New Roman" w:hAnsi="Arial" w:cs="Arial"/>
                <w:color w:val="000000"/>
                <w:lang w:eastAsia="en-GB"/>
              </w:rPr>
            </w:pPr>
          </w:p>
        </w:tc>
      </w:tr>
      <w:tr w:rsidR="00230414" w:rsidRPr="006E3E90" w14:paraId="43C9CB74" w14:textId="77777777" w:rsidTr="00230414">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77387959" w14:textId="77777777" w:rsidR="009F13B3" w:rsidRPr="006E3E90" w:rsidRDefault="009F13B3" w:rsidP="00514CF7">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Production Staff Experience</w:t>
            </w:r>
          </w:p>
        </w:tc>
        <w:tc>
          <w:tcPr>
            <w:tcW w:w="1458" w:type="dxa"/>
            <w:tcBorders>
              <w:top w:val="nil"/>
              <w:left w:val="nil"/>
              <w:bottom w:val="single" w:sz="4" w:space="0" w:color="366092"/>
              <w:right w:val="single" w:sz="8" w:space="0" w:color="auto"/>
            </w:tcBorders>
            <w:shd w:val="clear" w:color="auto" w:fill="auto"/>
            <w:vAlign w:val="bottom"/>
            <w:hideMark/>
          </w:tcPr>
          <w:p w14:paraId="4C9430B6" w14:textId="240A011F" w:rsidR="009F13B3" w:rsidRPr="009F13B3" w:rsidRDefault="009F13B3" w:rsidP="009F13B3">
            <w:pPr>
              <w:spacing w:after="0" w:line="240" w:lineRule="auto"/>
              <w:jc w:val="center"/>
              <w:rPr>
                <w:rFonts w:ascii="Arial" w:eastAsia="Times New Roman" w:hAnsi="Arial" w:cs="Arial"/>
                <w:b/>
                <w:bCs/>
                <w:lang w:eastAsia="en-GB"/>
              </w:rPr>
            </w:pPr>
          </w:p>
        </w:tc>
        <w:tc>
          <w:tcPr>
            <w:tcW w:w="4791" w:type="dxa"/>
            <w:tcBorders>
              <w:top w:val="nil"/>
              <w:left w:val="nil"/>
              <w:bottom w:val="single" w:sz="4" w:space="0" w:color="366092"/>
              <w:right w:val="single" w:sz="8" w:space="0" w:color="auto"/>
            </w:tcBorders>
            <w:shd w:val="clear" w:color="auto" w:fill="auto"/>
            <w:noWrap/>
            <w:vAlign w:val="bottom"/>
            <w:hideMark/>
          </w:tcPr>
          <w:p w14:paraId="6C1D86D0" w14:textId="77777777" w:rsidR="009F13B3" w:rsidRPr="006E3E90" w:rsidRDefault="009F13B3" w:rsidP="00435691">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r>
      <w:tr w:rsidR="00230414" w:rsidRPr="006E3E90" w14:paraId="373C443C" w14:textId="77777777" w:rsidTr="00097B9C">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2F8EFE94" w14:textId="77777777" w:rsidR="009F13B3" w:rsidRPr="006E3E90" w:rsidRDefault="009F13B3" w:rsidP="00514CF7">
            <w:pPr>
              <w:spacing w:after="0" w:line="240" w:lineRule="auto"/>
              <w:rPr>
                <w:rFonts w:ascii="Arial" w:eastAsia="Times New Roman" w:hAnsi="Arial" w:cs="Arial"/>
                <w:lang w:eastAsia="en-GB"/>
              </w:rPr>
            </w:pPr>
            <w:r>
              <w:rPr>
                <w:rFonts w:ascii="Arial" w:eastAsia="Times New Roman" w:hAnsi="Arial" w:cs="Arial"/>
                <w:lang w:eastAsia="en-GB"/>
              </w:rPr>
              <w:t xml:space="preserve">Detail staff that would </w:t>
            </w:r>
            <w:r w:rsidRPr="006E3E90">
              <w:rPr>
                <w:rFonts w:ascii="Arial" w:eastAsia="Times New Roman" w:hAnsi="Arial" w:cs="Arial"/>
                <w:lang w:eastAsia="en-GB"/>
              </w:rPr>
              <w:t xml:space="preserve">be engaged </w:t>
            </w:r>
            <w:r>
              <w:rPr>
                <w:rFonts w:ascii="Arial" w:eastAsia="Times New Roman" w:hAnsi="Arial" w:cs="Arial"/>
                <w:lang w:eastAsia="en-GB"/>
              </w:rPr>
              <w:t>under this Framework Agreement &amp; provide their C.V.’s</w:t>
            </w:r>
          </w:p>
        </w:tc>
        <w:tc>
          <w:tcPr>
            <w:tcW w:w="1458" w:type="dxa"/>
            <w:tcBorders>
              <w:top w:val="nil"/>
              <w:left w:val="nil"/>
              <w:bottom w:val="single" w:sz="4" w:space="0" w:color="366092"/>
              <w:right w:val="single" w:sz="8" w:space="0" w:color="auto"/>
            </w:tcBorders>
            <w:shd w:val="clear" w:color="auto" w:fill="auto"/>
            <w:noWrap/>
            <w:vAlign w:val="bottom"/>
            <w:hideMark/>
          </w:tcPr>
          <w:p w14:paraId="1BC93AA6" w14:textId="282BFF09" w:rsidR="009F13B3" w:rsidRPr="009F13B3" w:rsidRDefault="00D257D3" w:rsidP="009F13B3">
            <w:pPr>
              <w:spacing w:after="0" w:line="240" w:lineRule="auto"/>
              <w:jc w:val="center"/>
              <w:rPr>
                <w:rFonts w:ascii="Arial" w:eastAsia="Times New Roman" w:hAnsi="Arial" w:cs="Arial"/>
                <w:b/>
                <w:lang w:eastAsia="en-GB"/>
              </w:rPr>
            </w:pPr>
            <w:r>
              <w:rPr>
                <w:rFonts w:ascii="Arial" w:eastAsia="Times New Roman" w:hAnsi="Arial" w:cs="Arial"/>
                <w:b/>
                <w:lang w:eastAsia="en-GB"/>
              </w:rPr>
              <w:t>Q</w:t>
            </w:r>
            <w:r w:rsidR="00230414">
              <w:rPr>
                <w:rFonts w:ascii="Arial" w:eastAsia="Times New Roman" w:hAnsi="Arial" w:cs="Arial"/>
                <w:b/>
                <w:lang w:eastAsia="en-GB"/>
              </w:rPr>
              <w:t>7</w:t>
            </w:r>
          </w:p>
        </w:tc>
        <w:tc>
          <w:tcPr>
            <w:tcW w:w="4791" w:type="dxa"/>
            <w:tcBorders>
              <w:top w:val="nil"/>
              <w:left w:val="nil"/>
              <w:bottom w:val="single" w:sz="4" w:space="0" w:color="366092"/>
              <w:right w:val="single" w:sz="8" w:space="0" w:color="auto"/>
            </w:tcBorders>
            <w:shd w:val="clear" w:color="auto" w:fill="FFFF00"/>
            <w:noWrap/>
            <w:vAlign w:val="bottom"/>
            <w:hideMark/>
          </w:tcPr>
          <w:p w14:paraId="11DBC5B4" w14:textId="0185CC57" w:rsidR="009F13B3" w:rsidRPr="006E3E90" w:rsidRDefault="009F13B3" w:rsidP="00435691">
            <w:pPr>
              <w:spacing w:after="0" w:line="240" w:lineRule="auto"/>
              <w:rPr>
                <w:rFonts w:ascii="Arial" w:eastAsia="Times New Roman" w:hAnsi="Arial" w:cs="Arial"/>
                <w:color w:val="000000"/>
                <w:lang w:eastAsia="en-GB"/>
              </w:rPr>
            </w:pPr>
          </w:p>
        </w:tc>
      </w:tr>
      <w:tr w:rsidR="00230414" w:rsidRPr="006E3E90" w14:paraId="238EA54F" w14:textId="77777777" w:rsidTr="00097B9C">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1E129454" w14:textId="77777777" w:rsidR="009F13B3" w:rsidRPr="006E3E90" w:rsidRDefault="009F13B3" w:rsidP="00514CF7">
            <w:pPr>
              <w:spacing w:after="0" w:line="240" w:lineRule="auto"/>
              <w:rPr>
                <w:rFonts w:ascii="Arial" w:eastAsia="Times New Roman" w:hAnsi="Arial" w:cs="Arial"/>
                <w:lang w:eastAsia="en-GB"/>
              </w:rPr>
            </w:pPr>
            <w:r>
              <w:rPr>
                <w:rFonts w:ascii="Arial" w:eastAsia="Times New Roman" w:hAnsi="Arial" w:cs="Arial"/>
                <w:lang w:eastAsia="en-GB"/>
              </w:rPr>
              <w:t>Provide 5 relevant examples of detailed Staffs’ recent work</w:t>
            </w:r>
          </w:p>
        </w:tc>
        <w:tc>
          <w:tcPr>
            <w:tcW w:w="1458" w:type="dxa"/>
            <w:tcBorders>
              <w:top w:val="nil"/>
              <w:left w:val="nil"/>
              <w:bottom w:val="single" w:sz="4" w:space="0" w:color="366092"/>
              <w:right w:val="single" w:sz="8" w:space="0" w:color="auto"/>
            </w:tcBorders>
            <w:shd w:val="clear" w:color="auto" w:fill="auto"/>
            <w:noWrap/>
            <w:vAlign w:val="bottom"/>
            <w:hideMark/>
          </w:tcPr>
          <w:p w14:paraId="49D12EE2" w14:textId="231C9871" w:rsidR="009F13B3" w:rsidRPr="009F13B3" w:rsidRDefault="00230414" w:rsidP="009F13B3">
            <w:pPr>
              <w:spacing w:after="0" w:line="240" w:lineRule="auto"/>
              <w:jc w:val="center"/>
              <w:rPr>
                <w:rFonts w:ascii="Arial" w:eastAsia="Times New Roman" w:hAnsi="Arial" w:cs="Arial"/>
                <w:b/>
                <w:lang w:eastAsia="en-GB"/>
              </w:rPr>
            </w:pPr>
            <w:r>
              <w:rPr>
                <w:rFonts w:ascii="Arial" w:eastAsia="Times New Roman" w:hAnsi="Arial" w:cs="Arial"/>
                <w:b/>
                <w:lang w:eastAsia="en-GB"/>
              </w:rPr>
              <w:t>Q8</w:t>
            </w:r>
          </w:p>
        </w:tc>
        <w:tc>
          <w:tcPr>
            <w:tcW w:w="4791" w:type="dxa"/>
            <w:tcBorders>
              <w:top w:val="nil"/>
              <w:left w:val="nil"/>
              <w:bottom w:val="single" w:sz="4" w:space="0" w:color="366092"/>
              <w:right w:val="single" w:sz="8" w:space="0" w:color="auto"/>
            </w:tcBorders>
            <w:shd w:val="clear" w:color="auto" w:fill="FFFF00"/>
            <w:noWrap/>
            <w:vAlign w:val="bottom"/>
            <w:hideMark/>
          </w:tcPr>
          <w:p w14:paraId="7900822B" w14:textId="4A4489B0" w:rsidR="009F13B3" w:rsidRPr="006E3E90" w:rsidRDefault="009F13B3" w:rsidP="00435691">
            <w:pPr>
              <w:spacing w:after="0" w:line="240" w:lineRule="auto"/>
              <w:rPr>
                <w:rFonts w:ascii="Arial" w:eastAsia="Times New Roman" w:hAnsi="Arial" w:cs="Arial"/>
                <w:color w:val="000000"/>
                <w:lang w:eastAsia="en-GB"/>
              </w:rPr>
            </w:pPr>
          </w:p>
        </w:tc>
      </w:tr>
      <w:tr w:rsidR="00230414" w:rsidRPr="006E3E90" w14:paraId="7A2749EE" w14:textId="77777777" w:rsidTr="00097B9C">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32687A94" w14:textId="77777777" w:rsidR="009F13B3" w:rsidRPr="006E3E90" w:rsidRDefault="009F13B3" w:rsidP="00514CF7">
            <w:pPr>
              <w:spacing w:after="0" w:line="240" w:lineRule="auto"/>
              <w:rPr>
                <w:rFonts w:ascii="Arial" w:eastAsia="Times New Roman" w:hAnsi="Arial" w:cs="Arial"/>
                <w:lang w:eastAsia="en-GB"/>
              </w:rPr>
            </w:pPr>
            <w:r w:rsidRPr="006E3E90">
              <w:rPr>
                <w:rFonts w:ascii="Arial" w:eastAsia="Times New Roman" w:hAnsi="Arial" w:cs="Arial"/>
                <w:lang w:eastAsia="en-GB"/>
              </w:rPr>
              <w:t> </w:t>
            </w:r>
            <w:r>
              <w:rPr>
                <w:rFonts w:ascii="Arial" w:eastAsia="Times New Roman" w:hAnsi="Arial" w:cs="Arial"/>
                <w:lang w:eastAsia="en-GB"/>
              </w:rPr>
              <w:t>Detail your geo</w:t>
            </w:r>
            <w:r w:rsidRPr="006E3E90">
              <w:rPr>
                <w:rFonts w:ascii="Arial" w:eastAsia="Times New Roman" w:hAnsi="Arial" w:cs="Arial"/>
                <w:lang w:eastAsia="en-GB"/>
              </w:rPr>
              <w:t>graphic</w:t>
            </w:r>
            <w:r>
              <w:rPr>
                <w:rFonts w:ascii="Arial" w:eastAsia="Times New Roman" w:hAnsi="Arial" w:cs="Arial"/>
                <w:lang w:eastAsia="en-GB"/>
              </w:rPr>
              <w:t>al</w:t>
            </w:r>
            <w:r w:rsidRPr="006E3E90">
              <w:rPr>
                <w:rFonts w:ascii="Arial" w:eastAsia="Times New Roman" w:hAnsi="Arial" w:cs="Arial"/>
                <w:lang w:eastAsia="en-GB"/>
              </w:rPr>
              <w:t xml:space="preserve"> limitations (UK/ South/ London,</w:t>
            </w:r>
            <w:r>
              <w:rPr>
                <w:rFonts w:ascii="Arial" w:eastAsia="Times New Roman" w:hAnsi="Arial" w:cs="Arial"/>
                <w:lang w:eastAsia="en-GB"/>
              </w:rPr>
              <w:t xml:space="preserve"> </w:t>
            </w:r>
            <w:r w:rsidRPr="006E3E90">
              <w:rPr>
                <w:rFonts w:ascii="Arial" w:eastAsia="Times New Roman" w:hAnsi="Arial" w:cs="Arial"/>
                <w:lang w:eastAsia="en-GB"/>
              </w:rPr>
              <w:t>etc.)</w:t>
            </w:r>
          </w:p>
        </w:tc>
        <w:tc>
          <w:tcPr>
            <w:tcW w:w="1458" w:type="dxa"/>
            <w:tcBorders>
              <w:top w:val="nil"/>
              <w:left w:val="nil"/>
              <w:bottom w:val="single" w:sz="4" w:space="0" w:color="366092"/>
              <w:right w:val="single" w:sz="8" w:space="0" w:color="auto"/>
            </w:tcBorders>
            <w:shd w:val="clear" w:color="auto" w:fill="auto"/>
            <w:noWrap/>
            <w:vAlign w:val="bottom"/>
            <w:hideMark/>
          </w:tcPr>
          <w:p w14:paraId="7E55FC54" w14:textId="75F320CB" w:rsidR="009F13B3" w:rsidRDefault="00230414" w:rsidP="009F13B3">
            <w:pPr>
              <w:spacing w:after="0" w:line="240" w:lineRule="auto"/>
              <w:jc w:val="center"/>
              <w:rPr>
                <w:rFonts w:ascii="Arial" w:eastAsia="Times New Roman" w:hAnsi="Arial" w:cs="Arial"/>
                <w:b/>
                <w:lang w:eastAsia="en-GB"/>
              </w:rPr>
            </w:pPr>
            <w:r>
              <w:rPr>
                <w:rFonts w:ascii="Arial" w:eastAsia="Times New Roman" w:hAnsi="Arial" w:cs="Arial"/>
                <w:b/>
                <w:lang w:eastAsia="en-GB"/>
              </w:rPr>
              <w:t>Q9</w:t>
            </w:r>
          </w:p>
          <w:p w14:paraId="6D33400D" w14:textId="6608E56A" w:rsidR="00D257D3" w:rsidRPr="009F13B3" w:rsidRDefault="00D257D3" w:rsidP="00D257D3">
            <w:pPr>
              <w:spacing w:after="0" w:line="240" w:lineRule="auto"/>
              <w:rPr>
                <w:rFonts w:ascii="Arial" w:eastAsia="Times New Roman" w:hAnsi="Arial" w:cs="Arial"/>
                <w:b/>
                <w:lang w:eastAsia="en-GB"/>
              </w:rPr>
            </w:pPr>
          </w:p>
        </w:tc>
        <w:tc>
          <w:tcPr>
            <w:tcW w:w="4791" w:type="dxa"/>
            <w:tcBorders>
              <w:top w:val="nil"/>
              <w:left w:val="nil"/>
              <w:bottom w:val="single" w:sz="4" w:space="0" w:color="366092"/>
              <w:right w:val="single" w:sz="8" w:space="0" w:color="auto"/>
            </w:tcBorders>
            <w:shd w:val="clear" w:color="auto" w:fill="FFFF00"/>
            <w:noWrap/>
            <w:vAlign w:val="bottom"/>
            <w:hideMark/>
          </w:tcPr>
          <w:p w14:paraId="622D2D14" w14:textId="6BC65F19" w:rsidR="009F13B3" w:rsidRPr="006E3E90" w:rsidRDefault="009F13B3" w:rsidP="00435691">
            <w:pPr>
              <w:spacing w:after="0" w:line="240" w:lineRule="auto"/>
              <w:rPr>
                <w:rFonts w:ascii="Arial" w:eastAsia="Times New Roman" w:hAnsi="Arial" w:cs="Arial"/>
                <w:color w:val="000000"/>
                <w:lang w:eastAsia="en-GB"/>
              </w:rPr>
            </w:pPr>
          </w:p>
        </w:tc>
      </w:tr>
      <w:tr w:rsidR="00230414" w:rsidRPr="006E3E90" w14:paraId="34289B15" w14:textId="77777777" w:rsidTr="00230414">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504C1E5B" w14:textId="43BE2724" w:rsidR="009F13B3" w:rsidRPr="006E3E90" w:rsidRDefault="009F13B3" w:rsidP="00514CF7">
            <w:pPr>
              <w:spacing w:after="0" w:line="240" w:lineRule="auto"/>
              <w:rPr>
                <w:rFonts w:ascii="Arial" w:eastAsia="Times New Roman" w:hAnsi="Arial" w:cs="Arial"/>
                <w:b/>
                <w:bCs/>
                <w:color w:val="000080"/>
                <w:lang w:eastAsia="en-GB"/>
              </w:rPr>
            </w:pPr>
            <w:r>
              <w:rPr>
                <w:rFonts w:ascii="Arial" w:eastAsia="Times New Roman" w:hAnsi="Arial" w:cs="Arial"/>
                <w:b/>
                <w:bCs/>
                <w:color w:val="000080"/>
                <w:lang w:eastAsia="en-GB"/>
              </w:rPr>
              <w:t>Client Services</w:t>
            </w:r>
          </w:p>
        </w:tc>
        <w:tc>
          <w:tcPr>
            <w:tcW w:w="1458" w:type="dxa"/>
            <w:tcBorders>
              <w:top w:val="nil"/>
              <w:left w:val="nil"/>
              <w:bottom w:val="single" w:sz="4" w:space="0" w:color="366092"/>
              <w:right w:val="single" w:sz="8" w:space="0" w:color="auto"/>
            </w:tcBorders>
            <w:shd w:val="clear" w:color="auto" w:fill="auto"/>
            <w:vAlign w:val="bottom"/>
            <w:hideMark/>
          </w:tcPr>
          <w:p w14:paraId="13355C4F" w14:textId="145DF918" w:rsidR="009F13B3" w:rsidRPr="009F13B3" w:rsidRDefault="009F13B3" w:rsidP="009F13B3">
            <w:pPr>
              <w:spacing w:after="0" w:line="240" w:lineRule="auto"/>
              <w:jc w:val="center"/>
              <w:rPr>
                <w:rFonts w:ascii="Arial" w:eastAsia="Times New Roman" w:hAnsi="Arial" w:cs="Arial"/>
                <w:b/>
                <w:bCs/>
                <w:lang w:eastAsia="en-GB"/>
              </w:rPr>
            </w:pPr>
          </w:p>
        </w:tc>
        <w:tc>
          <w:tcPr>
            <w:tcW w:w="4791" w:type="dxa"/>
            <w:tcBorders>
              <w:top w:val="nil"/>
              <w:left w:val="nil"/>
              <w:bottom w:val="single" w:sz="4" w:space="0" w:color="366092"/>
              <w:right w:val="single" w:sz="8" w:space="0" w:color="auto"/>
            </w:tcBorders>
            <w:shd w:val="clear" w:color="auto" w:fill="auto"/>
            <w:noWrap/>
            <w:vAlign w:val="bottom"/>
            <w:hideMark/>
          </w:tcPr>
          <w:p w14:paraId="0122EE9D" w14:textId="77777777" w:rsidR="009F13B3" w:rsidRPr="006E3E90" w:rsidRDefault="009F13B3" w:rsidP="00435691">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r>
      <w:tr w:rsidR="00230414" w:rsidRPr="006E3E90" w14:paraId="65F9014B" w14:textId="77777777" w:rsidTr="00097B9C">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14D24841" w14:textId="77777777" w:rsidR="009F13B3" w:rsidRPr="006E3E90" w:rsidRDefault="009F13B3" w:rsidP="00514CF7">
            <w:pPr>
              <w:spacing w:after="0" w:line="240" w:lineRule="auto"/>
              <w:rPr>
                <w:rFonts w:ascii="Arial" w:eastAsia="Times New Roman" w:hAnsi="Arial" w:cs="Arial"/>
                <w:lang w:eastAsia="en-GB"/>
              </w:rPr>
            </w:pPr>
            <w:r>
              <w:rPr>
                <w:rFonts w:ascii="Arial" w:eastAsia="Times New Roman" w:hAnsi="Arial" w:cs="Arial"/>
                <w:lang w:eastAsia="en-GB"/>
              </w:rPr>
              <w:t>Explain how you work with the client to agree and approve the work plan/ production schedules and agree final edits and assets</w:t>
            </w:r>
          </w:p>
        </w:tc>
        <w:tc>
          <w:tcPr>
            <w:tcW w:w="1458" w:type="dxa"/>
            <w:tcBorders>
              <w:top w:val="nil"/>
              <w:left w:val="nil"/>
              <w:bottom w:val="single" w:sz="4" w:space="0" w:color="366092"/>
              <w:right w:val="single" w:sz="8" w:space="0" w:color="auto"/>
            </w:tcBorders>
            <w:shd w:val="clear" w:color="auto" w:fill="auto"/>
            <w:noWrap/>
            <w:vAlign w:val="bottom"/>
            <w:hideMark/>
          </w:tcPr>
          <w:p w14:paraId="622A9980" w14:textId="6AB473EA" w:rsidR="009F13B3" w:rsidRPr="009F13B3" w:rsidRDefault="00230414" w:rsidP="009F13B3">
            <w:pPr>
              <w:spacing w:after="0" w:line="240" w:lineRule="auto"/>
              <w:jc w:val="center"/>
              <w:rPr>
                <w:rFonts w:ascii="Arial" w:eastAsia="Times New Roman" w:hAnsi="Arial" w:cs="Arial"/>
                <w:b/>
                <w:lang w:eastAsia="en-GB"/>
              </w:rPr>
            </w:pPr>
            <w:r>
              <w:rPr>
                <w:rFonts w:ascii="Arial" w:eastAsia="Times New Roman" w:hAnsi="Arial" w:cs="Arial"/>
                <w:b/>
                <w:lang w:eastAsia="en-GB"/>
              </w:rPr>
              <w:t>Q10</w:t>
            </w:r>
          </w:p>
        </w:tc>
        <w:tc>
          <w:tcPr>
            <w:tcW w:w="4791" w:type="dxa"/>
            <w:tcBorders>
              <w:top w:val="nil"/>
              <w:left w:val="nil"/>
              <w:bottom w:val="single" w:sz="4" w:space="0" w:color="366092"/>
              <w:right w:val="single" w:sz="8" w:space="0" w:color="auto"/>
            </w:tcBorders>
            <w:shd w:val="clear" w:color="auto" w:fill="FFFF00"/>
            <w:noWrap/>
            <w:vAlign w:val="bottom"/>
            <w:hideMark/>
          </w:tcPr>
          <w:p w14:paraId="174FA852" w14:textId="38D1EB08" w:rsidR="009F13B3" w:rsidRPr="006E3E90" w:rsidRDefault="009F13B3" w:rsidP="00435691">
            <w:pPr>
              <w:spacing w:after="0" w:line="240" w:lineRule="auto"/>
              <w:rPr>
                <w:rFonts w:ascii="Arial" w:eastAsia="Times New Roman" w:hAnsi="Arial" w:cs="Arial"/>
                <w:color w:val="000000"/>
                <w:lang w:eastAsia="en-GB"/>
              </w:rPr>
            </w:pPr>
          </w:p>
        </w:tc>
      </w:tr>
      <w:tr w:rsidR="00230414" w:rsidRPr="006E3E90" w14:paraId="5CF360A8" w14:textId="77777777" w:rsidTr="00230414">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1CB37A3B" w14:textId="3FF59455" w:rsidR="009F13B3" w:rsidRPr="006E3E90" w:rsidRDefault="009F13B3" w:rsidP="00514CF7">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Archive &amp; Asset Management Process</w:t>
            </w:r>
          </w:p>
        </w:tc>
        <w:tc>
          <w:tcPr>
            <w:tcW w:w="1458" w:type="dxa"/>
            <w:tcBorders>
              <w:top w:val="nil"/>
              <w:left w:val="nil"/>
              <w:bottom w:val="single" w:sz="4" w:space="0" w:color="366092"/>
              <w:right w:val="single" w:sz="8" w:space="0" w:color="auto"/>
            </w:tcBorders>
            <w:shd w:val="clear" w:color="auto" w:fill="auto"/>
            <w:vAlign w:val="bottom"/>
            <w:hideMark/>
          </w:tcPr>
          <w:p w14:paraId="2C64F710" w14:textId="67DDB855" w:rsidR="009F13B3" w:rsidRPr="009F13B3" w:rsidRDefault="009F13B3" w:rsidP="009F13B3">
            <w:pPr>
              <w:spacing w:after="0" w:line="240" w:lineRule="auto"/>
              <w:jc w:val="center"/>
              <w:rPr>
                <w:rFonts w:ascii="Arial" w:eastAsia="Times New Roman" w:hAnsi="Arial" w:cs="Arial"/>
                <w:b/>
                <w:bCs/>
                <w:lang w:eastAsia="en-GB"/>
              </w:rPr>
            </w:pPr>
          </w:p>
        </w:tc>
        <w:tc>
          <w:tcPr>
            <w:tcW w:w="4791" w:type="dxa"/>
            <w:tcBorders>
              <w:top w:val="nil"/>
              <w:left w:val="nil"/>
              <w:bottom w:val="single" w:sz="4" w:space="0" w:color="366092"/>
              <w:right w:val="single" w:sz="8" w:space="0" w:color="auto"/>
            </w:tcBorders>
            <w:shd w:val="clear" w:color="auto" w:fill="auto"/>
            <w:noWrap/>
            <w:vAlign w:val="bottom"/>
            <w:hideMark/>
          </w:tcPr>
          <w:p w14:paraId="3866DB2F" w14:textId="77777777" w:rsidR="009F13B3" w:rsidRPr="006E3E90" w:rsidRDefault="009F13B3" w:rsidP="00435691">
            <w:pPr>
              <w:spacing w:after="0" w:line="240" w:lineRule="auto"/>
              <w:rPr>
                <w:rFonts w:ascii="Arial" w:eastAsia="Times New Roman" w:hAnsi="Arial" w:cs="Arial"/>
                <w:color w:val="000000"/>
                <w:lang w:eastAsia="en-GB"/>
              </w:rPr>
            </w:pPr>
          </w:p>
        </w:tc>
      </w:tr>
      <w:tr w:rsidR="00230414" w:rsidRPr="006E3E90" w14:paraId="3180E0E8" w14:textId="77777777" w:rsidTr="00097B9C">
        <w:trPr>
          <w:trHeight w:val="479"/>
        </w:trPr>
        <w:tc>
          <w:tcPr>
            <w:tcW w:w="3960" w:type="dxa"/>
            <w:tcBorders>
              <w:top w:val="nil"/>
              <w:left w:val="single" w:sz="8" w:space="0" w:color="auto"/>
              <w:bottom w:val="single" w:sz="4" w:space="0" w:color="366092"/>
              <w:right w:val="single" w:sz="8" w:space="0" w:color="auto"/>
            </w:tcBorders>
            <w:shd w:val="clear" w:color="auto" w:fill="auto"/>
            <w:vAlign w:val="bottom"/>
            <w:hideMark/>
          </w:tcPr>
          <w:p w14:paraId="7FCFEAEA" w14:textId="77777777" w:rsidR="009F13B3" w:rsidRPr="006E3E90" w:rsidRDefault="009F13B3" w:rsidP="00514CF7">
            <w:pPr>
              <w:spacing w:after="0" w:line="240" w:lineRule="auto"/>
              <w:rPr>
                <w:rFonts w:ascii="Arial" w:eastAsia="Times New Roman" w:hAnsi="Arial" w:cs="Arial"/>
                <w:lang w:eastAsia="en-GB"/>
              </w:rPr>
            </w:pPr>
            <w:r w:rsidRPr="006E3E90">
              <w:rPr>
                <w:rFonts w:ascii="Arial" w:eastAsia="Times New Roman" w:hAnsi="Arial" w:cs="Arial"/>
                <w:lang w:eastAsia="en-GB"/>
              </w:rPr>
              <w:t>Detail how you archive &amp; manage digital assets</w:t>
            </w:r>
          </w:p>
        </w:tc>
        <w:tc>
          <w:tcPr>
            <w:tcW w:w="1458" w:type="dxa"/>
            <w:tcBorders>
              <w:top w:val="nil"/>
              <w:left w:val="nil"/>
              <w:bottom w:val="single" w:sz="4" w:space="0" w:color="366092"/>
              <w:right w:val="single" w:sz="8" w:space="0" w:color="auto"/>
            </w:tcBorders>
            <w:shd w:val="clear" w:color="auto" w:fill="auto"/>
            <w:noWrap/>
            <w:vAlign w:val="bottom"/>
            <w:hideMark/>
          </w:tcPr>
          <w:p w14:paraId="667403B3" w14:textId="34F0BE31" w:rsidR="009F13B3" w:rsidRPr="009F13B3" w:rsidRDefault="009F13B3" w:rsidP="009F13B3">
            <w:pPr>
              <w:spacing w:after="0" w:line="240" w:lineRule="auto"/>
              <w:jc w:val="center"/>
              <w:rPr>
                <w:rFonts w:ascii="Arial" w:eastAsia="Times New Roman" w:hAnsi="Arial" w:cs="Arial"/>
                <w:b/>
                <w:lang w:eastAsia="en-GB"/>
              </w:rPr>
            </w:pPr>
            <w:r w:rsidRPr="009F13B3">
              <w:rPr>
                <w:rFonts w:ascii="Arial" w:eastAsia="Times New Roman" w:hAnsi="Arial" w:cs="Arial"/>
                <w:b/>
                <w:lang w:eastAsia="en-GB"/>
              </w:rPr>
              <w:t>Q1</w:t>
            </w:r>
            <w:r w:rsidR="00362CA0">
              <w:rPr>
                <w:rFonts w:ascii="Arial" w:eastAsia="Times New Roman" w:hAnsi="Arial" w:cs="Arial"/>
                <w:b/>
                <w:lang w:eastAsia="en-GB"/>
              </w:rPr>
              <w:t>1</w:t>
            </w:r>
          </w:p>
        </w:tc>
        <w:tc>
          <w:tcPr>
            <w:tcW w:w="4791" w:type="dxa"/>
            <w:tcBorders>
              <w:top w:val="nil"/>
              <w:left w:val="nil"/>
              <w:bottom w:val="single" w:sz="4" w:space="0" w:color="366092"/>
              <w:right w:val="single" w:sz="8" w:space="0" w:color="auto"/>
            </w:tcBorders>
            <w:shd w:val="clear" w:color="auto" w:fill="FFFF00"/>
            <w:noWrap/>
            <w:vAlign w:val="bottom"/>
            <w:hideMark/>
          </w:tcPr>
          <w:p w14:paraId="0BBECB10" w14:textId="42F411A4" w:rsidR="009F13B3" w:rsidRPr="006E3E90" w:rsidRDefault="009F13B3" w:rsidP="00435691">
            <w:pPr>
              <w:spacing w:after="0" w:line="240" w:lineRule="auto"/>
              <w:rPr>
                <w:rFonts w:ascii="Arial" w:eastAsia="Times New Roman" w:hAnsi="Arial" w:cs="Arial"/>
                <w:color w:val="000000"/>
                <w:lang w:eastAsia="en-GB"/>
              </w:rPr>
            </w:pPr>
          </w:p>
        </w:tc>
      </w:tr>
    </w:tbl>
    <w:p w14:paraId="3EA07D6B" w14:textId="77777777" w:rsidR="009F13B3" w:rsidRDefault="009F13B3" w:rsidP="0067386F">
      <w:pPr>
        <w:tabs>
          <w:tab w:val="left" w:pos="142"/>
        </w:tabs>
        <w:spacing w:after="0"/>
        <w:jc w:val="both"/>
        <w:rPr>
          <w:rFonts w:ascii="Arial" w:hAnsi="Arial" w:cs="Arial"/>
        </w:rPr>
      </w:pPr>
    </w:p>
    <w:p w14:paraId="2DF85574" w14:textId="77777777" w:rsidR="009F13B3" w:rsidRDefault="009F13B3" w:rsidP="0067386F">
      <w:pPr>
        <w:tabs>
          <w:tab w:val="left" w:pos="142"/>
        </w:tabs>
        <w:spacing w:after="0"/>
        <w:jc w:val="both"/>
        <w:rPr>
          <w:rFonts w:ascii="Arial" w:hAnsi="Arial" w:cs="Arial"/>
        </w:rPr>
      </w:pPr>
    </w:p>
    <w:p w14:paraId="2AF305FA" w14:textId="77777777" w:rsidR="009F13B3" w:rsidRDefault="009F13B3" w:rsidP="0067386F">
      <w:pPr>
        <w:tabs>
          <w:tab w:val="left" w:pos="142"/>
        </w:tabs>
        <w:spacing w:after="0"/>
        <w:jc w:val="both"/>
        <w:rPr>
          <w:rFonts w:ascii="Arial" w:hAnsi="Arial" w:cs="Arial"/>
        </w:rPr>
      </w:pPr>
    </w:p>
    <w:p w14:paraId="4839228F" w14:textId="77777777" w:rsidR="009F13B3" w:rsidRDefault="009F13B3" w:rsidP="0067386F">
      <w:pPr>
        <w:tabs>
          <w:tab w:val="left" w:pos="142"/>
        </w:tabs>
        <w:spacing w:after="0"/>
        <w:jc w:val="both"/>
        <w:rPr>
          <w:rFonts w:ascii="Arial" w:hAnsi="Arial" w:cs="Arial"/>
        </w:rPr>
      </w:pPr>
    </w:p>
    <w:p w14:paraId="2ABF8B97" w14:textId="77777777" w:rsidR="0067386F" w:rsidRPr="005E2379" w:rsidRDefault="0067386F" w:rsidP="0067386F">
      <w:pPr>
        <w:tabs>
          <w:tab w:val="left" w:pos="142"/>
        </w:tabs>
        <w:spacing w:after="0"/>
        <w:jc w:val="both"/>
        <w:rPr>
          <w:rFonts w:ascii="Arial" w:hAnsi="Arial" w:cs="Arial"/>
        </w:rPr>
      </w:pPr>
      <w:r w:rsidRPr="005E2379">
        <w:rPr>
          <w:rFonts w:ascii="Arial" w:hAnsi="Arial" w:cs="Arial"/>
        </w:rPr>
        <w:lastRenderedPageBreak/>
        <w:t>Applicants must respond to and provide relevant information with regard to all matters set out below.  The responses and information MUST be submitted as part of the quotation response.  Failure to provide such information may result in your submission being rejected.</w:t>
      </w:r>
    </w:p>
    <w:p w14:paraId="115AE086" w14:textId="77777777" w:rsidR="0067386F" w:rsidRPr="005E2379" w:rsidRDefault="0067386F" w:rsidP="0067386F">
      <w:pPr>
        <w:pStyle w:val="ListParagraph"/>
        <w:tabs>
          <w:tab w:val="left" w:pos="142"/>
        </w:tabs>
        <w:spacing w:after="0"/>
        <w:jc w:val="both"/>
        <w:rPr>
          <w:rFonts w:ascii="Arial" w:hAnsi="Arial" w:cs="Arial"/>
        </w:rPr>
      </w:pPr>
    </w:p>
    <w:p w14:paraId="66641ECA" w14:textId="77777777" w:rsidR="0067386F" w:rsidRPr="005E2379" w:rsidRDefault="0067386F" w:rsidP="00E37FA0">
      <w:pPr>
        <w:tabs>
          <w:tab w:val="left" w:pos="142"/>
        </w:tabs>
        <w:spacing w:after="0"/>
        <w:jc w:val="both"/>
        <w:outlineLvl w:val="0"/>
        <w:rPr>
          <w:rFonts w:ascii="Arial" w:hAnsi="Arial" w:cs="Arial"/>
        </w:rPr>
      </w:pPr>
      <w:r w:rsidRPr="005E2379">
        <w:rPr>
          <w:rFonts w:ascii="Arial" w:hAnsi="Arial" w:cs="Arial"/>
        </w:rPr>
        <w:t>Material Misrepresentation</w:t>
      </w:r>
    </w:p>
    <w:p w14:paraId="29FE085F" w14:textId="77777777" w:rsidR="0067386F" w:rsidRPr="005E2379" w:rsidRDefault="0067386F" w:rsidP="0067386F">
      <w:pPr>
        <w:tabs>
          <w:tab w:val="left" w:pos="142"/>
        </w:tabs>
        <w:spacing w:after="0"/>
        <w:jc w:val="both"/>
        <w:rPr>
          <w:rFonts w:ascii="Arial" w:hAnsi="Arial" w:cs="Arial"/>
        </w:rPr>
      </w:pPr>
    </w:p>
    <w:p w14:paraId="1193E7F3" w14:textId="77777777" w:rsidR="0067386F" w:rsidRPr="005E2379" w:rsidRDefault="002727E8" w:rsidP="0067386F">
      <w:pPr>
        <w:tabs>
          <w:tab w:val="left" w:pos="142"/>
        </w:tabs>
        <w:spacing w:after="0"/>
        <w:jc w:val="both"/>
        <w:rPr>
          <w:rFonts w:ascii="Arial" w:hAnsi="Arial" w:cs="Arial"/>
        </w:rPr>
      </w:pPr>
      <w:r>
        <w:rPr>
          <w:rFonts w:ascii="Arial" w:hAnsi="Arial" w:cs="Arial"/>
        </w:rPr>
        <w:t xml:space="preserve">The </w:t>
      </w:r>
      <w:r w:rsidR="0019419E">
        <w:rPr>
          <w:rFonts w:ascii="Arial" w:hAnsi="Arial" w:cs="Arial"/>
        </w:rPr>
        <w:t>Fund</w:t>
      </w:r>
      <w:r w:rsidR="0067386F" w:rsidRPr="005E2379">
        <w:rPr>
          <w:rFonts w:ascii="Arial" w:hAnsi="Arial" w:cs="Arial"/>
        </w:rPr>
        <w:t xml:space="preserve"> shall rely on the information provided by the </w:t>
      </w:r>
      <w:r w:rsidR="00982FCB">
        <w:rPr>
          <w:rFonts w:ascii="Arial" w:hAnsi="Arial" w:cs="Arial"/>
        </w:rPr>
        <w:t>Supplier</w:t>
      </w:r>
      <w:r w:rsidR="0067386F" w:rsidRPr="005E2379">
        <w:rPr>
          <w:rFonts w:ascii="Arial" w:hAnsi="Arial" w:cs="Arial"/>
        </w:rPr>
        <w:t xml:space="preserve"> in relation to this section of the Tender Document prior to accepting the tender.  A material misrepresentation contained therein shall constitute a material breach of contract.</w:t>
      </w:r>
    </w:p>
    <w:p w14:paraId="72361B08" w14:textId="77777777" w:rsidR="0067386F" w:rsidRPr="005E2379" w:rsidRDefault="0067386F" w:rsidP="0067386F">
      <w:pPr>
        <w:pStyle w:val="ListParagraph"/>
        <w:tabs>
          <w:tab w:val="left" w:pos="142"/>
        </w:tabs>
        <w:spacing w:after="0"/>
        <w:jc w:val="both"/>
        <w:rPr>
          <w:rFonts w:ascii="Arial" w:hAnsi="Arial" w:cs="Arial"/>
        </w:rPr>
      </w:pPr>
    </w:p>
    <w:p w14:paraId="20B8063B" w14:textId="77777777" w:rsidR="0067386F" w:rsidRPr="005E2379" w:rsidRDefault="0067386F" w:rsidP="00E37FA0">
      <w:pPr>
        <w:pStyle w:val="ListParagraph"/>
        <w:tabs>
          <w:tab w:val="left" w:pos="142"/>
        </w:tabs>
        <w:spacing w:after="0"/>
        <w:ind w:left="0"/>
        <w:jc w:val="both"/>
        <w:outlineLvl w:val="0"/>
        <w:rPr>
          <w:rFonts w:ascii="Arial" w:hAnsi="Arial" w:cs="Arial"/>
        </w:rPr>
      </w:pPr>
      <w:r w:rsidRPr="005E2379">
        <w:rPr>
          <w:rFonts w:ascii="Arial" w:hAnsi="Arial" w:cs="Arial"/>
        </w:rPr>
        <w:t>Questions</w:t>
      </w:r>
    </w:p>
    <w:p w14:paraId="4ED3D6E1" w14:textId="77777777" w:rsidR="0067386F" w:rsidRPr="005E2379" w:rsidRDefault="0067386F" w:rsidP="00614BAB">
      <w:pPr>
        <w:pStyle w:val="ListParagraph"/>
        <w:tabs>
          <w:tab w:val="left" w:pos="142"/>
        </w:tabs>
        <w:spacing w:after="0"/>
        <w:ind w:left="851"/>
        <w:jc w:val="both"/>
        <w:rPr>
          <w:rFonts w:ascii="Arial" w:hAnsi="Arial" w:cs="Arial"/>
        </w:rPr>
      </w:pPr>
    </w:p>
    <w:p w14:paraId="33E5FCB3" w14:textId="77777777" w:rsidR="00CA6BB0" w:rsidRDefault="00CA6BB0" w:rsidP="00D534BB">
      <w:pPr>
        <w:tabs>
          <w:tab w:val="left" w:pos="142"/>
        </w:tabs>
        <w:spacing w:after="0"/>
        <w:jc w:val="both"/>
        <w:rPr>
          <w:rFonts w:ascii="Arial" w:hAnsi="Arial" w:cs="Arial"/>
          <w:color w:val="7030A0"/>
        </w:rPr>
      </w:pPr>
    </w:p>
    <w:p w14:paraId="191C21F1" w14:textId="77777777" w:rsidR="009D27A8" w:rsidRPr="005E2379" w:rsidRDefault="009D27A8" w:rsidP="0067386F">
      <w:pPr>
        <w:pStyle w:val="ListParagraph"/>
        <w:tabs>
          <w:tab w:val="left" w:pos="142"/>
        </w:tabs>
        <w:spacing w:after="0"/>
        <w:ind w:left="0"/>
        <w:jc w:val="both"/>
        <w:rPr>
          <w:rFonts w:ascii="Arial" w:hAnsi="Arial" w:cs="Arial"/>
        </w:rPr>
      </w:pPr>
    </w:p>
    <w:p w14:paraId="674ED5E4" w14:textId="77777777" w:rsidR="009D27A8" w:rsidRPr="005E2379" w:rsidRDefault="009D27A8" w:rsidP="0067386F">
      <w:pPr>
        <w:pStyle w:val="ListParagraph"/>
        <w:tabs>
          <w:tab w:val="left" w:pos="142"/>
        </w:tabs>
        <w:spacing w:after="0"/>
        <w:ind w:left="0"/>
        <w:jc w:val="both"/>
        <w:rPr>
          <w:rFonts w:ascii="Arial" w:hAnsi="Arial" w:cs="Arial"/>
        </w:rPr>
      </w:pPr>
    </w:p>
    <w:p w14:paraId="567086A2" w14:textId="77777777" w:rsidR="0067386F" w:rsidRPr="005E2379" w:rsidRDefault="0067386F" w:rsidP="00E37FA0">
      <w:pPr>
        <w:spacing w:after="0"/>
        <w:outlineLvl w:val="0"/>
        <w:rPr>
          <w:rFonts w:ascii="Arial" w:hAnsi="Arial" w:cs="Arial"/>
        </w:rPr>
      </w:pPr>
      <w:r w:rsidRPr="005E2379">
        <w:rPr>
          <w:rFonts w:ascii="Arial" w:hAnsi="Arial" w:cs="Arial"/>
        </w:rPr>
        <w:t xml:space="preserve">STAGE </w:t>
      </w:r>
      <w:r w:rsidR="009579E5" w:rsidRPr="005E2379">
        <w:rPr>
          <w:rFonts w:ascii="Arial" w:hAnsi="Arial" w:cs="Arial"/>
        </w:rPr>
        <w:t>4</w:t>
      </w:r>
      <w:r w:rsidR="00BA1C8B" w:rsidRPr="005E2379">
        <w:rPr>
          <w:rFonts w:ascii="Arial" w:hAnsi="Arial" w:cs="Arial"/>
        </w:rPr>
        <w:t xml:space="preserve"> – PRICE</w:t>
      </w:r>
    </w:p>
    <w:p w14:paraId="35E9E9E4" w14:textId="77777777" w:rsidR="0067386F" w:rsidRPr="005E2379" w:rsidRDefault="0067386F" w:rsidP="0067386F">
      <w:pPr>
        <w:tabs>
          <w:tab w:val="left" w:pos="142"/>
        </w:tabs>
        <w:spacing w:after="0"/>
        <w:jc w:val="both"/>
        <w:rPr>
          <w:rFonts w:ascii="Arial" w:hAnsi="Arial" w:cs="Arial"/>
        </w:rPr>
      </w:pPr>
    </w:p>
    <w:p w14:paraId="69BE9F06" w14:textId="77777777" w:rsidR="0067386F" w:rsidRPr="005E2379" w:rsidRDefault="0067386F" w:rsidP="00E37FA0">
      <w:pPr>
        <w:tabs>
          <w:tab w:val="left" w:pos="142"/>
        </w:tabs>
        <w:spacing w:after="0"/>
        <w:jc w:val="both"/>
        <w:outlineLvl w:val="0"/>
        <w:rPr>
          <w:rFonts w:ascii="Arial" w:hAnsi="Arial" w:cs="Arial"/>
          <w:color w:val="002060"/>
        </w:rPr>
      </w:pPr>
      <w:r w:rsidRPr="005E2379">
        <w:rPr>
          <w:rFonts w:ascii="Arial" w:hAnsi="Arial" w:cs="Arial"/>
          <w:color w:val="002060"/>
        </w:rPr>
        <w:t>Pricing Summary</w:t>
      </w:r>
    </w:p>
    <w:p w14:paraId="50E7A928" w14:textId="77777777" w:rsidR="0067386F" w:rsidRPr="005E2379" w:rsidRDefault="0067386F" w:rsidP="0067386F">
      <w:pPr>
        <w:tabs>
          <w:tab w:val="left" w:pos="142"/>
        </w:tabs>
        <w:spacing w:after="0"/>
        <w:jc w:val="both"/>
        <w:rPr>
          <w:rFonts w:ascii="Arial" w:hAnsi="Arial" w:cs="Arial"/>
        </w:rPr>
      </w:pPr>
    </w:p>
    <w:p w14:paraId="5BF97F99" w14:textId="1853248A" w:rsidR="00F24D02" w:rsidRDefault="0067386F" w:rsidP="0076225D">
      <w:pPr>
        <w:tabs>
          <w:tab w:val="left" w:pos="142"/>
        </w:tabs>
        <w:spacing w:after="0"/>
        <w:ind w:left="284"/>
        <w:jc w:val="both"/>
        <w:rPr>
          <w:rFonts w:ascii="Arial" w:hAnsi="Arial" w:cs="Arial"/>
        </w:rPr>
      </w:pPr>
      <w:r w:rsidRPr="005E2379">
        <w:rPr>
          <w:rFonts w:ascii="Arial" w:hAnsi="Arial" w:cs="Arial"/>
        </w:rPr>
        <w:t>4.1</w:t>
      </w:r>
      <w:r w:rsidRPr="005E2379">
        <w:rPr>
          <w:rFonts w:ascii="Arial" w:hAnsi="Arial" w:cs="Arial"/>
        </w:rPr>
        <w:tab/>
        <w:t>Please</w:t>
      </w:r>
      <w:r w:rsidR="004F7DEC">
        <w:rPr>
          <w:rFonts w:ascii="Arial" w:hAnsi="Arial" w:cs="Arial"/>
        </w:rPr>
        <w:t xml:space="preserve"> </w:t>
      </w:r>
      <w:r w:rsidR="005F62F5">
        <w:rPr>
          <w:rFonts w:ascii="Arial" w:hAnsi="Arial" w:cs="Arial"/>
        </w:rPr>
        <w:t>double click to o</w:t>
      </w:r>
      <w:r w:rsidR="004F7DEC">
        <w:rPr>
          <w:rFonts w:ascii="Arial" w:hAnsi="Arial" w:cs="Arial"/>
        </w:rPr>
        <w:t xml:space="preserve">pen </w:t>
      </w:r>
      <w:r w:rsidR="007D3970">
        <w:rPr>
          <w:rFonts w:ascii="Arial" w:hAnsi="Arial" w:cs="Arial"/>
        </w:rPr>
        <w:t xml:space="preserve">IN FULL </w:t>
      </w:r>
      <w:r w:rsidR="004F7DEC">
        <w:rPr>
          <w:rFonts w:ascii="Arial" w:hAnsi="Arial" w:cs="Arial"/>
        </w:rPr>
        <w:t>the Excel Spread Sheet below. Once open</w:t>
      </w:r>
      <w:r w:rsidR="005F62F5">
        <w:rPr>
          <w:rFonts w:ascii="Arial" w:hAnsi="Arial" w:cs="Arial"/>
        </w:rPr>
        <w:t>,</w:t>
      </w:r>
      <w:r w:rsidR="004F7DEC">
        <w:rPr>
          <w:rFonts w:ascii="Arial" w:hAnsi="Arial" w:cs="Arial"/>
        </w:rPr>
        <w:t xml:space="preserve"> please </w:t>
      </w:r>
      <w:r w:rsidR="003745C6">
        <w:rPr>
          <w:rFonts w:ascii="Arial" w:hAnsi="Arial" w:cs="Arial"/>
        </w:rPr>
        <w:t xml:space="preserve">scroll up and down to </w:t>
      </w:r>
      <w:r w:rsidR="004F7DEC">
        <w:rPr>
          <w:rFonts w:ascii="Arial" w:hAnsi="Arial" w:cs="Arial"/>
        </w:rPr>
        <w:t>complete cells in Yellow</w:t>
      </w:r>
      <w:r w:rsidR="0076225D">
        <w:rPr>
          <w:rFonts w:ascii="Arial" w:hAnsi="Arial" w:cs="Arial"/>
        </w:rPr>
        <w:t xml:space="preserve"> and remember to </w:t>
      </w:r>
      <w:r w:rsidR="0076225D" w:rsidRPr="0076225D">
        <w:rPr>
          <w:rFonts w:ascii="Arial" w:hAnsi="Arial" w:cs="Arial"/>
          <w:b/>
        </w:rPr>
        <w:t>save this RFQ Word</w:t>
      </w:r>
      <w:r w:rsidR="0096734D" w:rsidRPr="0076225D">
        <w:rPr>
          <w:rFonts w:ascii="Arial" w:hAnsi="Arial" w:cs="Arial"/>
          <w:b/>
        </w:rPr>
        <w:t xml:space="preserve"> document</w:t>
      </w:r>
      <w:r w:rsidR="0096734D">
        <w:rPr>
          <w:rFonts w:ascii="Arial" w:hAnsi="Arial" w:cs="Arial"/>
        </w:rPr>
        <w:t>.</w:t>
      </w:r>
      <w:r w:rsidRPr="005E2379">
        <w:rPr>
          <w:rFonts w:ascii="Arial" w:hAnsi="Arial" w:cs="Arial"/>
        </w:rPr>
        <w:t xml:space="preserve">  </w:t>
      </w:r>
      <w:r w:rsidR="005F62F5">
        <w:rPr>
          <w:rFonts w:ascii="Arial" w:hAnsi="Arial" w:cs="Arial"/>
        </w:rPr>
        <w:t>If you require a separate Excel File and not an embedded sh</w:t>
      </w:r>
      <w:r w:rsidR="002A4329">
        <w:rPr>
          <w:rFonts w:ascii="Arial" w:hAnsi="Arial" w:cs="Arial"/>
        </w:rPr>
        <w:t>eet please email the Fund’s</w:t>
      </w:r>
      <w:r w:rsidR="00E30245">
        <w:rPr>
          <w:rFonts w:ascii="Arial" w:hAnsi="Arial" w:cs="Arial"/>
        </w:rPr>
        <w:t xml:space="preserve"> Purchasing Manager</w:t>
      </w:r>
      <w:r w:rsidR="005F62F5">
        <w:rPr>
          <w:rFonts w:ascii="Arial" w:hAnsi="Arial" w:cs="Arial"/>
        </w:rPr>
        <w:t>.</w:t>
      </w:r>
    </w:p>
    <w:p w14:paraId="51F0E046" w14:textId="77777777" w:rsidR="0076225D" w:rsidRDefault="0076225D" w:rsidP="0076225D">
      <w:pPr>
        <w:tabs>
          <w:tab w:val="left" w:pos="142"/>
        </w:tabs>
        <w:spacing w:after="0"/>
        <w:ind w:left="284"/>
        <w:jc w:val="both"/>
        <w:rPr>
          <w:rFonts w:ascii="Arial" w:hAnsi="Arial" w:cs="Arial"/>
        </w:rPr>
      </w:pPr>
    </w:p>
    <w:p w14:paraId="20D8CC53" w14:textId="6CAB17B7" w:rsidR="0076225D" w:rsidRDefault="0076225D" w:rsidP="0076225D">
      <w:pPr>
        <w:tabs>
          <w:tab w:val="left" w:pos="142"/>
        </w:tabs>
        <w:spacing w:after="0"/>
        <w:ind w:left="284"/>
        <w:jc w:val="both"/>
        <w:rPr>
          <w:rFonts w:ascii="Arial" w:hAnsi="Arial" w:cs="Arial"/>
        </w:rPr>
      </w:pPr>
      <w:r>
        <w:rPr>
          <w:rFonts w:ascii="Arial" w:hAnsi="Arial" w:cs="Arial"/>
        </w:rPr>
        <w:t xml:space="preserve">There are some </w:t>
      </w:r>
      <w:r w:rsidRPr="0076225D">
        <w:rPr>
          <w:rFonts w:ascii="Arial" w:hAnsi="Arial" w:cs="Arial"/>
          <w:b/>
        </w:rPr>
        <w:t>example figures</w:t>
      </w:r>
      <w:r>
        <w:rPr>
          <w:rFonts w:ascii="Arial" w:hAnsi="Arial" w:cs="Arial"/>
        </w:rPr>
        <w:t xml:space="preserve"> entered in the </w:t>
      </w:r>
      <w:r w:rsidRPr="0076225D">
        <w:rPr>
          <w:rFonts w:ascii="Arial" w:hAnsi="Arial" w:cs="Arial"/>
          <w:shd w:val="clear" w:color="auto" w:fill="FFFF00"/>
        </w:rPr>
        <w:t>Yellow cells</w:t>
      </w:r>
      <w:r>
        <w:rPr>
          <w:rFonts w:ascii="Arial" w:hAnsi="Arial" w:cs="Arial"/>
        </w:rPr>
        <w:t xml:space="preserve"> to demonstrate format.</w:t>
      </w:r>
    </w:p>
    <w:bookmarkStart w:id="1" w:name="_MON_1548225800"/>
    <w:bookmarkEnd w:id="1"/>
    <w:p w14:paraId="0DA0F404" w14:textId="6F1C90B2" w:rsidR="00F24D02" w:rsidRDefault="005F79C1" w:rsidP="00475120">
      <w:pPr>
        <w:tabs>
          <w:tab w:val="left" w:pos="142"/>
        </w:tabs>
        <w:spacing w:after="0"/>
        <w:ind w:left="284" w:firstLine="425"/>
        <w:jc w:val="both"/>
        <w:rPr>
          <w:rFonts w:ascii="Arial" w:hAnsi="Arial" w:cs="Arial"/>
        </w:rPr>
      </w:pPr>
      <w:r>
        <w:rPr>
          <w:rFonts w:ascii="Arial" w:hAnsi="Arial" w:cs="Arial"/>
        </w:rPr>
        <w:object w:dxaOrig="10745" w:dyaOrig="18179" w14:anchorId="70B90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708.25pt" o:ole="">
            <v:imagedata r:id="rId17" o:title=""/>
          </v:shape>
          <o:OLEObject Type="Embed" ProgID="Excel.Sheet.12" ShapeID="_x0000_i1025" DrawAspect="Content" ObjectID="_1551600522" r:id="rId18"/>
        </w:object>
      </w:r>
    </w:p>
    <w:p w14:paraId="72BDF25A" w14:textId="77777777" w:rsidR="00F24D02" w:rsidRDefault="00F24D02" w:rsidP="00475120">
      <w:pPr>
        <w:tabs>
          <w:tab w:val="left" w:pos="142"/>
        </w:tabs>
        <w:spacing w:after="0"/>
        <w:ind w:left="284" w:firstLine="425"/>
        <w:jc w:val="both"/>
        <w:rPr>
          <w:rFonts w:ascii="Arial" w:hAnsi="Arial" w:cs="Arial"/>
        </w:rPr>
      </w:pPr>
    </w:p>
    <w:p w14:paraId="7C0749AC" w14:textId="77777777" w:rsidR="00F24D02" w:rsidRDefault="00F24D02" w:rsidP="00475120">
      <w:pPr>
        <w:tabs>
          <w:tab w:val="left" w:pos="142"/>
        </w:tabs>
        <w:spacing w:after="0"/>
        <w:ind w:left="284" w:firstLine="425"/>
        <w:jc w:val="both"/>
        <w:rPr>
          <w:rFonts w:ascii="Arial" w:hAnsi="Arial" w:cs="Arial"/>
        </w:rPr>
      </w:pPr>
    </w:p>
    <w:p w14:paraId="3EA249BD" w14:textId="77777777" w:rsidR="00F24D02" w:rsidRDefault="00F24D02" w:rsidP="00475120">
      <w:pPr>
        <w:tabs>
          <w:tab w:val="left" w:pos="142"/>
        </w:tabs>
        <w:spacing w:after="0"/>
        <w:ind w:left="284" w:firstLine="425"/>
        <w:jc w:val="both"/>
        <w:rPr>
          <w:rFonts w:ascii="Arial" w:hAnsi="Arial" w:cs="Arial"/>
        </w:rPr>
      </w:pPr>
    </w:p>
    <w:p w14:paraId="72F3B40B" w14:textId="77777777" w:rsidR="00F24D02" w:rsidRDefault="00F24D02" w:rsidP="00475120">
      <w:pPr>
        <w:tabs>
          <w:tab w:val="left" w:pos="142"/>
        </w:tabs>
        <w:spacing w:after="0"/>
        <w:ind w:left="284" w:firstLine="425"/>
        <w:jc w:val="both"/>
        <w:rPr>
          <w:rFonts w:ascii="Arial" w:hAnsi="Arial" w:cs="Arial"/>
        </w:rPr>
      </w:pPr>
    </w:p>
    <w:p w14:paraId="0A4F08C7" w14:textId="77777777" w:rsidR="00F24D02" w:rsidRDefault="00F24D02" w:rsidP="00475120">
      <w:pPr>
        <w:tabs>
          <w:tab w:val="left" w:pos="142"/>
        </w:tabs>
        <w:spacing w:after="0"/>
        <w:ind w:left="284" w:firstLine="425"/>
        <w:jc w:val="both"/>
        <w:rPr>
          <w:rFonts w:ascii="Arial" w:hAnsi="Arial" w:cs="Arial"/>
        </w:rPr>
      </w:pPr>
    </w:p>
    <w:p w14:paraId="15107AA9" w14:textId="77777777" w:rsidR="00F24D02" w:rsidRPr="005E2379" w:rsidRDefault="00F24D02" w:rsidP="00475120">
      <w:pPr>
        <w:tabs>
          <w:tab w:val="left" w:pos="142"/>
        </w:tabs>
        <w:spacing w:after="0"/>
        <w:ind w:left="284" w:firstLine="425"/>
        <w:jc w:val="both"/>
        <w:rPr>
          <w:rFonts w:ascii="Arial" w:hAnsi="Arial" w:cs="Arial"/>
        </w:rPr>
      </w:pPr>
    </w:p>
    <w:p w14:paraId="343E59FF" w14:textId="77777777" w:rsidR="0067386F" w:rsidRPr="005E2379" w:rsidRDefault="0067386F" w:rsidP="0067386F">
      <w:pPr>
        <w:tabs>
          <w:tab w:val="left" w:pos="142"/>
        </w:tabs>
        <w:spacing w:after="0"/>
        <w:jc w:val="both"/>
        <w:rPr>
          <w:rFonts w:ascii="Arial" w:hAnsi="Arial" w:cs="Arial"/>
        </w:rPr>
      </w:pPr>
    </w:p>
    <w:p w14:paraId="570F52BE" w14:textId="77777777" w:rsidR="00916E19" w:rsidRPr="005E2379" w:rsidRDefault="0067386F" w:rsidP="00916E19">
      <w:pPr>
        <w:tabs>
          <w:tab w:val="left" w:pos="142"/>
        </w:tabs>
        <w:spacing w:after="0"/>
        <w:ind w:left="709" w:hanging="425"/>
        <w:jc w:val="both"/>
        <w:rPr>
          <w:rFonts w:ascii="Arial" w:hAnsi="Arial" w:cs="Arial"/>
        </w:rPr>
      </w:pPr>
      <w:r w:rsidRPr="005E2379">
        <w:rPr>
          <w:rFonts w:ascii="Arial" w:hAnsi="Arial" w:cs="Arial"/>
        </w:rPr>
        <w:t>4.2</w:t>
      </w:r>
      <w:r w:rsidRPr="005E2379">
        <w:rPr>
          <w:rFonts w:ascii="Arial" w:hAnsi="Arial" w:cs="Arial"/>
        </w:rPr>
        <w:tab/>
        <w:t>All prices shall be in all cases exclusive of Value Added Tax, which will be applied in accordance with legislation.</w:t>
      </w:r>
    </w:p>
    <w:p w14:paraId="01E62B54" w14:textId="77777777" w:rsidR="0067386F" w:rsidRPr="005E2379" w:rsidRDefault="0067386F" w:rsidP="0067386F">
      <w:pPr>
        <w:tabs>
          <w:tab w:val="left" w:pos="142"/>
        </w:tabs>
        <w:spacing w:after="0"/>
        <w:jc w:val="both"/>
        <w:rPr>
          <w:rFonts w:ascii="Arial" w:hAnsi="Arial" w:cs="Arial"/>
        </w:rPr>
      </w:pPr>
    </w:p>
    <w:p w14:paraId="7618E2FE" w14:textId="77777777" w:rsidR="0067386F" w:rsidRPr="005E2379" w:rsidRDefault="0067386F" w:rsidP="00916E19">
      <w:pPr>
        <w:pStyle w:val="ListParagraph"/>
        <w:numPr>
          <w:ilvl w:val="1"/>
          <w:numId w:val="14"/>
        </w:numPr>
        <w:tabs>
          <w:tab w:val="left" w:pos="142"/>
        </w:tabs>
        <w:spacing w:after="0"/>
        <w:ind w:hanging="502"/>
        <w:jc w:val="both"/>
        <w:rPr>
          <w:rFonts w:ascii="Arial" w:hAnsi="Arial" w:cs="Arial"/>
        </w:rPr>
      </w:pPr>
      <w:r w:rsidRPr="005E2379">
        <w:rPr>
          <w:rFonts w:ascii="Arial" w:hAnsi="Arial" w:cs="Arial"/>
        </w:rPr>
        <w:t>The price(s) are deemed to be inclusive of all costs and expenses</w:t>
      </w:r>
      <w:r w:rsidR="00527F3C">
        <w:rPr>
          <w:rFonts w:ascii="Arial" w:hAnsi="Arial" w:cs="Arial"/>
        </w:rPr>
        <w:t xml:space="preserve">, </w:t>
      </w:r>
      <w:r w:rsidR="00527F3C" w:rsidRPr="005E2379">
        <w:rPr>
          <w:rFonts w:ascii="Arial" w:hAnsi="Arial" w:cs="Arial"/>
        </w:rPr>
        <w:t xml:space="preserve">incurred in providing the </w:t>
      </w:r>
      <w:r w:rsidR="00527F3C">
        <w:rPr>
          <w:rFonts w:ascii="Arial" w:hAnsi="Arial" w:cs="Arial"/>
        </w:rPr>
        <w:t>product or service,</w:t>
      </w:r>
      <w:r w:rsidR="00527F3C" w:rsidRPr="005E2379">
        <w:rPr>
          <w:rFonts w:ascii="Arial" w:hAnsi="Arial" w:cs="Arial"/>
        </w:rPr>
        <w:t xml:space="preserve"> </w:t>
      </w:r>
      <w:r w:rsidR="00527F3C">
        <w:rPr>
          <w:rFonts w:ascii="Arial" w:hAnsi="Arial" w:cs="Arial"/>
        </w:rPr>
        <w:t>except Travel and Subsistence, which are set</w:t>
      </w:r>
      <w:r w:rsidR="00E30245">
        <w:rPr>
          <w:rFonts w:ascii="Arial" w:hAnsi="Arial" w:cs="Arial"/>
        </w:rPr>
        <w:t xml:space="preserve"> out in Expenses Schedule B</w:t>
      </w:r>
      <w:r w:rsidR="00527F3C">
        <w:rPr>
          <w:rFonts w:ascii="Arial" w:hAnsi="Arial" w:cs="Arial"/>
        </w:rPr>
        <w:t xml:space="preserve">. </w:t>
      </w:r>
      <w:r w:rsidRPr="005E2379">
        <w:rPr>
          <w:rFonts w:ascii="Arial" w:hAnsi="Arial" w:cs="Arial"/>
        </w:rPr>
        <w:t xml:space="preserve"> No costs, other than those detailed will be allowed.</w:t>
      </w:r>
    </w:p>
    <w:p w14:paraId="33C9344B" w14:textId="77777777" w:rsidR="00DF4E4A" w:rsidRPr="005E2379" w:rsidRDefault="00DF4E4A" w:rsidP="00DF4E4A">
      <w:pPr>
        <w:tabs>
          <w:tab w:val="left" w:pos="142"/>
        </w:tabs>
        <w:spacing w:after="0"/>
        <w:jc w:val="both"/>
        <w:rPr>
          <w:rFonts w:ascii="Arial" w:hAnsi="Arial" w:cs="Arial"/>
        </w:rPr>
      </w:pPr>
    </w:p>
    <w:p w14:paraId="48E80221" w14:textId="77777777" w:rsidR="00916E19" w:rsidRPr="005E2379" w:rsidRDefault="00BA1C8B" w:rsidP="00E37FA0">
      <w:pPr>
        <w:tabs>
          <w:tab w:val="left" w:pos="142"/>
        </w:tabs>
        <w:spacing w:after="0"/>
        <w:jc w:val="both"/>
        <w:outlineLvl w:val="0"/>
        <w:rPr>
          <w:rFonts w:ascii="Arial" w:hAnsi="Arial" w:cs="Arial"/>
        </w:rPr>
      </w:pPr>
      <w:r w:rsidRPr="005E2379">
        <w:rPr>
          <w:rFonts w:ascii="Arial" w:hAnsi="Arial" w:cs="Arial"/>
        </w:rPr>
        <w:tab/>
      </w:r>
      <w:r w:rsidR="00916E19" w:rsidRPr="005E2379">
        <w:rPr>
          <w:rFonts w:ascii="Arial" w:hAnsi="Arial" w:cs="Arial"/>
          <w:color w:val="002060"/>
        </w:rPr>
        <w:t>Payment by BACS</w:t>
      </w:r>
    </w:p>
    <w:p w14:paraId="07A68083" w14:textId="77777777" w:rsidR="00916E19" w:rsidRPr="005E2379" w:rsidRDefault="00916E19" w:rsidP="0067386F">
      <w:pPr>
        <w:tabs>
          <w:tab w:val="left" w:pos="142"/>
        </w:tabs>
        <w:spacing w:after="0"/>
        <w:jc w:val="both"/>
        <w:rPr>
          <w:rFonts w:ascii="Arial" w:hAnsi="Arial" w:cs="Arial"/>
        </w:rPr>
      </w:pPr>
    </w:p>
    <w:p w14:paraId="199CD0DF" w14:textId="77777777" w:rsidR="00916E19" w:rsidRPr="005E2379" w:rsidRDefault="002727E8" w:rsidP="00916E19">
      <w:pPr>
        <w:pStyle w:val="ListParagraph"/>
        <w:numPr>
          <w:ilvl w:val="1"/>
          <w:numId w:val="14"/>
        </w:numPr>
        <w:tabs>
          <w:tab w:val="left" w:pos="142"/>
        </w:tabs>
        <w:spacing w:after="0"/>
        <w:ind w:hanging="502"/>
        <w:jc w:val="both"/>
        <w:rPr>
          <w:rFonts w:ascii="Arial" w:hAnsi="Arial" w:cs="Arial"/>
        </w:rPr>
      </w:pPr>
      <w:r>
        <w:rPr>
          <w:rFonts w:ascii="Arial" w:hAnsi="Arial" w:cs="Arial"/>
        </w:rPr>
        <w:t xml:space="preserve">The </w:t>
      </w:r>
      <w:r w:rsidR="0019419E">
        <w:rPr>
          <w:rFonts w:ascii="Arial" w:hAnsi="Arial" w:cs="Arial"/>
        </w:rPr>
        <w:t>Fund</w:t>
      </w:r>
      <w:r w:rsidR="00916E19" w:rsidRPr="005E2379">
        <w:rPr>
          <w:rFonts w:ascii="Arial" w:hAnsi="Arial" w:cs="Arial"/>
        </w:rPr>
        <w:t xml:space="preserve"> is implementing payments electronically by BACS and should your Quotation be accepted, you will be paid by BACS. Therefore, please provide the following information:</w:t>
      </w:r>
    </w:p>
    <w:p w14:paraId="3005C617" w14:textId="77777777" w:rsidR="00916E19" w:rsidRPr="005E2379" w:rsidRDefault="00916E19" w:rsidP="00916E19">
      <w:pPr>
        <w:pStyle w:val="ListParagraph"/>
        <w:tabs>
          <w:tab w:val="left" w:pos="142"/>
        </w:tabs>
        <w:spacing w:after="0"/>
        <w:ind w:left="786"/>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69"/>
        <w:gridCol w:w="4763"/>
      </w:tblGrid>
      <w:tr w:rsidR="00916E19" w:rsidRPr="005E2379" w14:paraId="7288FBE9" w14:textId="77777777" w:rsidTr="00D96845">
        <w:trPr>
          <w:trHeight w:val="567"/>
        </w:trPr>
        <w:tc>
          <w:tcPr>
            <w:tcW w:w="3969" w:type="dxa"/>
            <w:shd w:val="clear" w:color="auto" w:fill="F2F2F2" w:themeFill="background1" w:themeFillShade="F2"/>
            <w:vAlign w:val="center"/>
          </w:tcPr>
          <w:p w14:paraId="688D3A58" w14:textId="77777777" w:rsidR="00916E19" w:rsidRPr="005E2379" w:rsidRDefault="00D534BB" w:rsidP="00D15726">
            <w:pPr>
              <w:pStyle w:val="ListParagraph"/>
              <w:tabs>
                <w:tab w:val="left" w:pos="142"/>
              </w:tabs>
              <w:ind w:left="0"/>
              <w:rPr>
                <w:rFonts w:ascii="Arial" w:hAnsi="Arial" w:cs="Arial"/>
              </w:rPr>
            </w:pPr>
            <w:r w:rsidRPr="005E2379">
              <w:rPr>
                <w:rFonts w:ascii="Arial" w:hAnsi="Arial" w:cs="Arial"/>
              </w:rPr>
              <w:t>Name &amp;</w:t>
            </w:r>
            <w:r w:rsidR="0033354F" w:rsidRPr="005E2379">
              <w:rPr>
                <w:rFonts w:ascii="Arial" w:hAnsi="Arial" w:cs="Arial"/>
              </w:rPr>
              <w:t xml:space="preserve"> Address of Bank/</w:t>
            </w:r>
            <w:r w:rsidR="00916E19" w:rsidRPr="005E2379">
              <w:rPr>
                <w:rFonts w:ascii="Arial" w:hAnsi="Arial" w:cs="Arial"/>
              </w:rPr>
              <w:t>Building Society</w:t>
            </w:r>
          </w:p>
        </w:tc>
        <w:tc>
          <w:tcPr>
            <w:tcW w:w="4763" w:type="dxa"/>
            <w:shd w:val="clear" w:color="auto" w:fill="FFFF00"/>
            <w:vAlign w:val="center"/>
          </w:tcPr>
          <w:p w14:paraId="0D042195" w14:textId="77777777" w:rsidR="00916E19" w:rsidRPr="005E2379" w:rsidRDefault="00916E19" w:rsidP="00D15726">
            <w:pPr>
              <w:pStyle w:val="ListParagraph"/>
              <w:tabs>
                <w:tab w:val="left" w:pos="142"/>
              </w:tabs>
              <w:ind w:left="0"/>
              <w:rPr>
                <w:rFonts w:ascii="Arial" w:hAnsi="Arial" w:cs="Arial"/>
              </w:rPr>
            </w:pPr>
          </w:p>
        </w:tc>
      </w:tr>
      <w:tr w:rsidR="00916E19" w:rsidRPr="005E2379" w14:paraId="2FA5D2D9" w14:textId="77777777" w:rsidTr="00D96845">
        <w:trPr>
          <w:trHeight w:val="567"/>
        </w:trPr>
        <w:tc>
          <w:tcPr>
            <w:tcW w:w="3969" w:type="dxa"/>
            <w:shd w:val="clear" w:color="auto" w:fill="F2F2F2" w:themeFill="background1" w:themeFillShade="F2"/>
            <w:vAlign w:val="center"/>
          </w:tcPr>
          <w:p w14:paraId="0C350EFC" w14:textId="77777777" w:rsidR="00916E19" w:rsidRPr="005E2379" w:rsidRDefault="00916E19" w:rsidP="00D15726">
            <w:pPr>
              <w:pStyle w:val="ListParagraph"/>
              <w:tabs>
                <w:tab w:val="left" w:pos="142"/>
              </w:tabs>
              <w:ind w:left="0"/>
              <w:rPr>
                <w:rFonts w:ascii="Arial" w:hAnsi="Arial" w:cs="Arial"/>
              </w:rPr>
            </w:pPr>
            <w:r w:rsidRPr="005E2379">
              <w:rPr>
                <w:rFonts w:ascii="Arial" w:hAnsi="Arial" w:cs="Arial"/>
              </w:rPr>
              <w:t>Bank/Building Society Sort Code</w:t>
            </w:r>
          </w:p>
        </w:tc>
        <w:tc>
          <w:tcPr>
            <w:tcW w:w="4763" w:type="dxa"/>
            <w:shd w:val="clear" w:color="auto" w:fill="FFFF00"/>
            <w:vAlign w:val="center"/>
          </w:tcPr>
          <w:p w14:paraId="6A8C9E67" w14:textId="77777777" w:rsidR="00916E19" w:rsidRPr="005E2379" w:rsidRDefault="00916E19" w:rsidP="00D15726">
            <w:pPr>
              <w:pStyle w:val="ListParagraph"/>
              <w:tabs>
                <w:tab w:val="left" w:pos="142"/>
              </w:tabs>
              <w:ind w:left="0"/>
              <w:rPr>
                <w:rFonts w:ascii="Arial" w:hAnsi="Arial" w:cs="Arial"/>
              </w:rPr>
            </w:pPr>
          </w:p>
        </w:tc>
      </w:tr>
      <w:tr w:rsidR="00916E19" w:rsidRPr="005E2379" w14:paraId="5F540834" w14:textId="77777777" w:rsidTr="00D96845">
        <w:trPr>
          <w:trHeight w:val="567"/>
        </w:trPr>
        <w:tc>
          <w:tcPr>
            <w:tcW w:w="3969" w:type="dxa"/>
            <w:shd w:val="clear" w:color="auto" w:fill="F2F2F2" w:themeFill="background1" w:themeFillShade="F2"/>
            <w:vAlign w:val="center"/>
          </w:tcPr>
          <w:p w14:paraId="0796AB39" w14:textId="44209557" w:rsidR="002A4329" w:rsidRPr="005E2379" w:rsidRDefault="00916E19" w:rsidP="00D15726">
            <w:pPr>
              <w:pStyle w:val="ListParagraph"/>
              <w:tabs>
                <w:tab w:val="left" w:pos="142"/>
              </w:tabs>
              <w:ind w:left="0"/>
              <w:rPr>
                <w:rFonts w:ascii="Arial" w:hAnsi="Arial" w:cs="Arial"/>
              </w:rPr>
            </w:pPr>
            <w:r w:rsidRPr="005E2379">
              <w:rPr>
                <w:rFonts w:ascii="Arial" w:hAnsi="Arial" w:cs="Arial"/>
              </w:rPr>
              <w:t>Bank/Building Society Account Number</w:t>
            </w:r>
          </w:p>
        </w:tc>
        <w:tc>
          <w:tcPr>
            <w:tcW w:w="4763" w:type="dxa"/>
            <w:shd w:val="clear" w:color="auto" w:fill="FFFF00"/>
            <w:vAlign w:val="center"/>
          </w:tcPr>
          <w:p w14:paraId="3A335BC3" w14:textId="77777777" w:rsidR="00916E19" w:rsidRPr="005E2379" w:rsidRDefault="00916E19" w:rsidP="00D15726">
            <w:pPr>
              <w:pStyle w:val="ListParagraph"/>
              <w:tabs>
                <w:tab w:val="left" w:pos="142"/>
              </w:tabs>
              <w:ind w:left="0"/>
              <w:rPr>
                <w:rFonts w:ascii="Arial" w:hAnsi="Arial" w:cs="Arial"/>
              </w:rPr>
            </w:pPr>
          </w:p>
        </w:tc>
      </w:tr>
      <w:tr w:rsidR="002A4329" w:rsidRPr="005E2379" w14:paraId="292C7F52" w14:textId="77777777" w:rsidTr="00D96845">
        <w:trPr>
          <w:trHeight w:val="567"/>
        </w:trPr>
        <w:tc>
          <w:tcPr>
            <w:tcW w:w="3969" w:type="dxa"/>
            <w:shd w:val="clear" w:color="auto" w:fill="F2F2F2" w:themeFill="background1" w:themeFillShade="F2"/>
            <w:vAlign w:val="center"/>
          </w:tcPr>
          <w:p w14:paraId="638644AA" w14:textId="1D0C7A29" w:rsidR="002A4329" w:rsidRPr="005E2379" w:rsidRDefault="002A4329" w:rsidP="00D15726">
            <w:pPr>
              <w:pStyle w:val="ListParagraph"/>
              <w:tabs>
                <w:tab w:val="left" w:pos="142"/>
              </w:tabs>
              <w:ind w:left="0"/>
              <w:rPr>
                <w:rFonts w:ascii="Arial" w:hAnsi="Arial" w:cs="Arial"/>
              </w:rPr>
            </w:pPr>
            <w:r>
              <w:rPr>
                <w:rFonts w:ascii="Arial" w:hAnsi="Arial" w:cs="Arial"/>
              </w:rPr>
              <w:t>Bank / Building Society Account Name</w:t>
            </w:r>
          </w:p>
        </w:tc>
        <w:tc>
          <w:tcPr>
            <w:tcW w:w="4763" w:type="dxa"/>
            <w:shd w:val="clear" w:color="auto" w:fill="FFFF00"/>
            <w:vAlign w:val="center"/>
          </w:tcPr>
          <w:p w14:paraId="310508B9" w14:textId="77777777" w:rsidR="002A4329" w:rsidRPr="005E2379" w:rsidRDefault="002A4329" w:rsidP="00D15726">
            <w:pPr>
              <w:pStyle w:val="ListParagraph"/>
              <w:tabs>
                <w:tab w:val="left" w:pos="142"/>
              </w:tabs>
              <w:ind w:left="0"/>
              <w:rPr>
                <w:rFonts w:ascii="Arial" w:hAnsi="Arial" w:cs="Arial"/>
              </w:rPr>
            </w:pPr>
          </w:p>
        </w:tc>
      </w:tr>
    </w:tbl>
    <w:p w14:paraId="35CB8DDB" w14:textId="77777777" w:rsidR="002826C2" w:rsidRPr="005E2379" w:rsidRDefault="00A0175D" w:rsidP="00A0175D">
      <w:pPr>
        <w:tabs>
          <w:tab w:val="left" w:pos="1890"/>
        </w:tabs>
        <w:spacing w:after="0"/>
        <w:jc w:val="both"/>
        <w:rPr>
          <w:rFonts w:ascii="Arial" w:hAnsi="Arial" w:cs="Arial"/>
        </w:rPr>
      </w:pPr>
      <w:r w:rsidRPr="005E2379">
        <w:rPr>
          <w:rFonts w:ascii="Arial" w:hAnsi="Arial" w:cs="Arial"/>
        </w:rPr>
        <w:tab/>
      </w:r>
    </w:p>
    <w:p w14:paraId="5D0DD1AA" w14:textId="77777777" w:rsidR="00A0175D" w:rsidRPr="005E2379" w:rsidRDefault="00A0175D" w:rsidP="00A0175D">
      <w:pPr>
        <w:pStyle w:val="ListParagraph"/>
        <w:tabs>
          <w:tab w:val="left" w:pos="142"/>
        </w:tabs>
        <w:spacing w:after="0"/>
        <w:ind w:left="786"/>
        <w:jc w:val="both"/>
        <w:rPr>
          <w:rFonts w:ascii="Arial" w:hAnsi="Arial" w:cs="Arial"/>
        </w:rPr>
      </w:pPr>
    </w:p>
    <w:p w14:paraId="76314F0E" w14:textId="77777777" w:rsidR="002826C2" w:rsidRPr="005E2379" w:rsidRDefault="002826C2" w:rsidP="00A0175D">
      <w:pPr>
        <w:pStyle w:val="ListParagraph"/>
        <w:tabs>
          <w:tab w:val="left" w:pos="142"/>
        </w:tabs>
        <w:spacing w:after="0"/>
        <w:ind w:left="786"/>
        <w:jc w:val="both"/>
        <w:rPr>
          <w:rFonts w:ascii="Arial" w:hAnsi="Arial" w:cs="Arial"/>
        </w:rPr>
      </w:pPr>
    </w:p>
    <w:p w14:paraId="5CB2C64B" w14:textId="77777777" w:rsidR="0019146E" w:rsidRDefault="0019146E">
      <w:pPr>
        <w:rPr>
          <w:rFonts w:ascii="Arial" w:hAnsi="Arial" w:cs="Arial"/>
        </w:rPr>
      </w:pPr>
      <w:r>
        <w:rPr>
          <w:rFonts w:ascii="Arial" w:hAnsi="Arial" w:cs="Arial"/>
        </w:rPr>
        <w:br w:type="page"/>
      </w:r>
    </w:p>
    <w:p w14:paraId="516E0EFA" w14:textId="77777777" w:rsidR="00916E19" w:rsidRPr="005E2379" w:rsidRDefault="00916E19" w:rsidP="00E37FA0">
      <w:pPr>
        <w:spacing w:after="0"/>
        <w:outlineLvl w:val="0"/>
        <w:rPr>
          <w:rFonts w:ascii="Arial" w:hAnsi="Arial" w:cs="Arial"/>
        </w:rPr>
      </w:pPr>
      <w:r w:rsidRPr="005E2379">
        <w:rPr>
          <w:rFonts w:ascii="Arial" w:hAnsi="Arial" w:cs="Arial"/>
        </w:rPr>
        <w:lastRenderedPageBreak/>
        <w:t>APPENDIX 1</w:t>
      </w:r>
    </w:p>
    <w:p w14:paraId="06415D99" w14:textId="77777777" w:rsidR="00916E19" w:rsidRPr="005E2379" w:rsidRDefault="00916E19" w:rsidP="00916E19">
      <w:pPr>
        <w:spacing w:after="0"/>
        <w:rPr>
          <w:rFonts w:ascii="Arial" w:hAnsi="Arial" w:cs="Arial"/>
        </w:rPr>
      </w:pPr>
    </w:p>
    <w:p w14:paraId="14B062B8" w14:textId="77777777" w:rsidR="00916E19" w:rsidRPr="005E2379" w:rsidRDefault="00916E19" w:rsidP="00E37FA0">
      <w:pPr>
        <w:spacing w:after="0"/>
        <w:outlineLvl w:val="0"/>
        <w:rPr>
          <w:rFonts w:ascii="Arial" w:hAnsi="Arial" w:cs="Arial"/>
        </w:rPr>
      </w:pPr>
      <w:r w:rsidRPr="005E2379">
        <w:rPr>
          <w:rFonts w:ascii="Arial" w:hAnsi="Arial" w:cs="Arial"/>
        </w:rPr>
        <w:t>Confirmation Certificate</w:t>
      </w:r>
    </w:p>
    <w:p w14:paraId="4DC7DFCB" w14:textId="77777777" w:rsidR="00916E19" w:rsidRPr="005E2379" w:rsidRDefault="00916E19" w:rsidP="00916E19">
      <w:pPr>
        <w:pStyle w:val="ListParagraph"/>
        <w:tabs>
          <w:tab w:val="left" w:pos="142"/>
        </w:tabs>
        <w:spacing w:after="0"/>
        <w:ind w:left="0"/>
        <w:jc w:val="both"/>
        <w:rPr>
          <w:rFonts w:ascii="Arial" w:hAnsi="Arial" w:cs="Arial"/>
          <w:color w:val="FF0000"/>
        </w:rPr>
      </w:pPr>
    </w:p>
    <w:p w14:paraId="07E15C5F" w14:textId="77777777" w:rsidR="00CA6BB0" w:rsidRPr="005E2379" w:rsidRDefault="00CA6BB0" w:rsidP="00431910">
      <w:pPr>
        <w:pStyle w:val="ListParagraph"/>
        <w:numPr>
          <w:ilvl w:val="0"/>
          <w:numId w:val="15"/>
        </w:numPr>
        <w:tabs>
          <w:tab w:val="left" w:pos="142"/>
        </w:tabs>
        <w:spacing w:after="0"/>
        <w:jc w:val="both"/>
        <w:rPr>
          <w:rFonts w:ascii="Arial" w:hAnsi="Arial" w:cs="Arial"/>
        </w:rPr>
      </w:pPr>
      <w:r w:rsidRPr="005E2379">
        <w:rPr>
          <w:rFonts w:ascii="Arial" w:hAnsi="Arial" w:cs="Arial"/>
          <w:highlight w:val="yellow"/>
        </w:rPr>
        <w:t>[</w:t>
      </w:r>
      <w:r w:rsidR="008E582B">
        <w:rPr>
          <w:rFonts w:ascii="Arial" w:hAnsi="Arial" w:cs="Arial"/>
          <w:color w:val="FF0000"/>
          <w:highlight w:val="yellow"/>
        </w:rPr>
        <w:t>Supplier’s Name</w:t>
      </w:r>
      <w:r w:rsidRPr="005E2379">
        <w:rPr>
          <w:rFonts w:ascii="Arial" w:hAnsi="Arial" w:cs="Arial"/>
          <w:highlight w:val="yellow"/>
        </w:rPr>
        <w:t>]</w:t>
      </w:r>
      <w:r w:rsidRPr="005E2379">
        <w:rPr>
          <w:rFonts w:ascii="Arial" w:hAnsi="Arial" w:cs="Arial"/>
        </w:rPr>
        <w:t xml:space="preserve"> confirm that we understand and accept that </w:t>
      </w:r>
      <w:r w:rsidR="002727E8">
        <w:rPr>
          <w:rFonts w:ascii="Arial" w:hAnsi="Arial" w:cs="Arial"/>
        </w:rPr>
        <w:t xml:space="preserve">the </w:t>
      </w:r>
      <w:r w:rsidR="0019419E">
        <w:rPr>
          <w:rFonts w:ascii="Arial" w:hAnsi="Arial" w:cs="Arial"/>
        </w:rPr>
        <w:t>Fund</w:t>
      </w:r>
      <w:r w:rsidRPr="005E2379">
        <w:rPr>
          <w:rFonts w:ascii="Arial" w:hAnsi="Arial" w:cs="Arial"/>
        </w:rPr>
        <w:t xml:space="preserve"> has in its Invitation to Quote stated that the terms and conditions t</w:t>
      </w:r>
      <w:r w:rsidR="008E582B">
        <w:rPr>
          <w:rFonts w:ascii="Arial" w:hAnsi="Arial" w:cs="Arial"/>
        </w:rPr>
        <w:t>o this RF</w:t>
      </w:r>
      <w:r w:rsidRPr="005E2379">
        <w:rPr>
          <w:rFonts w:ascii="Arial" w:hAnsi="Arial" w:cs="Arial"/>
        </w:rPr>
        <w:t>Q are in accordance to those set out in the</w:t>
      </w:r>
      <w:r w:rsidR="008E582B">
        <w:rPr>
          <w:rFonts w:ascii="Arial" w:hAnsi="Arial" w:cs="Arial"/>
        </w:rPr>
        <w:t xml:space="preserve"> Fund’s Standard Terms and C</w:t>
      </w:r>
      <w:r w:rsidRPr="005E2379">
        <w:rPr>
          <w:rFonts w:ascii="Arial" w:hAnsi="Arial" w:cs="Arial"/>
        </w:rPr>
        <w:t>onditions</w:t>
      </w:r>
      <w:r w:rsidR="008E582B">
        <w:rPr>
          <w:rFonts w:ascii="Arial" w:hAnsi="Arial" w:cs="Arial"/>
        </w:rPr>
        <w:t xml:space="preserve"> and those Terms and Conditions in the Fund’s Framework Agreement, (</w:t>
      </w:r>
      <w:r w:rsidR="008E582B">
        <w:rPr>
          <w:rFonts w:ascii="Arial" w:eastAsia="Times New Roman" w:hAnsi="Arial" w:cs="Arial"/>
        </w:rPr>
        <w:t>for clarity the Terms and Condition of the Framework Agreement take precedence should a conflict of Terms arise)</w:t>
      </w:r>
      <w:r w:rsidRPr="005E2379">
        <w:rPr>
          <w:rFonts w:ascii="Arial" w:hAnsi="Arial" w:cs="Arial"/>
        </w:rPr>
        <w:t xml:space="preserve">. </w:t>
      </w:r>
    </w:p>
    <w:p w14:paraId="6BA15205" w14:textId="77777777" w:rsidR="00CA6BB0" w:rsidRPr="005E2379" w:rsidRDefault="00CA6BB0" w:rsidP="00CA6BB0">
      <w:pPr>
        <w:pStyle w:val="ListParagraph"/>
        <w:tabs>
          <w:tab w:val="left" w:pos="142"/>
        </w:tabs>
        <w:spacing w:after="0"/>
        <w:ind w:left="1365"/>
        <w:jc w:val="both"/>
        <w:rPr>
          <w:rFonts w:ascii="Arial" w:hAnsi="Arial" w:cs="Arial"/>
        </w:rPr>
      </w:pPr>
    </w:p>
    <w:p w14:paraId="26D47BC9" w14:textId="77777777" w:rsidR="00CA6BB0" w:rsidRPr="005E2379" w:rsidRDefault="00CA6BB0" w:rsidP="00CA6BB0">
      <w:pPr>
        <w:pStyle w:val="ListParagraph"/>
        <w:numPr>
          <w:ilvl w:val="0"/>
          <w:numId w:val="15"/>
        </w:numPr>
        <w:tabs>
          <w:tab w:val="left" w:pos="142"/>
        </w:tabs>
        <w:spacing w:after="0"/>
        <w:jc w:val="both"/>
        <w:rPr>
          <w:rFonts w:ascii="Arial" w:hAnsi="Arial" w:cs="Arial"/>
        </w:rPr>
      </w:pPr>
      <w:r w:rsidRPr="005E2379">
        <w:rPr>
          <w:rFonts w:ascii="Arial" w:hAnsi="Arial" w:cs="Arial"/>
        </w:rPr>
        <w:t xml:space="preserve">We confirm that the quotation submitted is on the basis as set out in the document and that a relevant consideration for </w:t>
      </w:r>
      <w:r w:rsidR="002727E8">
        <w:rPr>
          <w:rFonts w:ascii="Arial" w:hAnsi="Arial" w:cs="Arial"/>
        </w:rPr>
        <w:t xml:space="preserve">the </w:t>
      </w:r>
      <w:r w:rsidR="0019419E">
        <w:rPr>
          <w:rFonts w:ascii="Arial" w:hAnsi="Arial" w:cs="Arial"/>
        </w:rPr>
        <w:t>Fund</w:t>
      </w:r>
      <w:r w:rsidRPr="005E2379">
        <w:rPr>
          <w:rFonts w:ascii="Arial" w:hAnsi="Arial" w:cs="Arial"/>
        </w:rPr>
        <w:t xml:space="preserve"> determining to proceed with the evaluation of our quotation is that we do not seek to negotiate on the Specification</w:t>
      </w:r>
      <w:r w:rsidR="00527F3C">
        <w:rPr>
          <w:rFonts w:ascii="Arial" w:hAnsi="Arial" w:cs="Arial"/>
        </w:rPr>
        <w:t xml:space="preserve"> (other than to clarify and or determine a specific brief during the contract)</w:t>
      </w:r>
      <w:r w:rsidRPr="005E2379">
        <w:rPr>
          <w:rFonts w:ascii="Arial" w:hAnsi="Arial" w:cs="Arial"/>
        </w:rPr>
        <w:t xml:space="preserve"> or </w:t>
      </w:r>
      <w:r w:rsidR="00C16164">
        <w:rPr>
          <w:rFonts w:ascii="Arial" w:hAnsi="Arial" w:cs="Arial"/>
        </w:rPr>
        <w:t xml:space="preserve">any of the aforementioned </w:t>
      </w:r>
      <w:r w:rsidRPr="005E2379">
        <w:rPr>
          <w:rFonts w:ascii="Arial" w:hAnsi="Arial" w:cs="Arial"/>
        </w:rPr>
        <w:t>terms and conditions</w:t>
      </w:r>
      <w:r w:rsidR="00C16164">
        <w:rPr>
          <w:rFonts w:ascii="Arial" w:hAnsi="Arial" w:cs="Arial"/>
        </w:rPr>
        <w:t xml:space="preserve"> in </w:t>
      </w:r>
      <w:r w:rsidR="000E3E7F">
        <w:rPr>
          <w:rFonts w:ascii="Arial" w:hAnsi="Arial" w:cs="Arial"/>
        </w:rPr>
        <w:t>1. above</w:t>
      </w:r>
      <w:r w:rsidRPr="005E2379">
        <w:rPr>
          <w:rFonts w:ascii="Arial" w:hAnsi="Arial" w:cs="Arial"/>
        </w:rPr>
        <w:t>.</w:t>
      </w:r>
    </w:p>
    <w:p w14:paraId="409D8C23" w14:textId="77777777" w:rsidR="00CA6BB0" w:rsidRPr="005E2379" w:rsidRDefault="00CA6BB0" w:rsidP="00CA6BB0">
      <w:pPr>
        <w:pStyle w:val="ListParagraph"/>
        <w:rPr>
          <w:rFonts w:ascii="Arial" w:hAnsi="Arial" w:cs="Arial"/>
        </w:rPr>
      </w:pPr>
    </w:p>
    <w:p w14:paraId="7715E471" w14:textId="77777777" w:rsidR="00916E19" w:rsidRPr="005E2379" w:rsidRDefault="00CA6BB0" w:rsidP="00CA6BB0">
      <w:pPr>
        <w:pStyle w:val="ListParagraph"/>
        <w:numPr>
          <w:ilvl w:val="0"/>
          <w:numId w:val="15"/>
        </w:numPr>
        <w:tabs>
          <w:tab w:val="left" w:pos="142"/>
        </w:tabs>
        <w:spacing w:after="0"/>
        <w:ind w:left="993" w:hanging="709"/>
        <w:jc w:val="both"/>
        <w:rPr>
          <w:rFonts w:ascii="Arial" w:hAnsi="Arial" w:cs="Arial"/>
        </w:rPr>
      </w:pPr>
      <w:r w:rsidRPr="005E2379">
        <w:rPr>
          <w:rFonts w:ascii="Arial" w:hAnsi="Arial" w:cs="Arial"/>
        </w:rPr>
        <w:t xml:space="preserve">If for any reason following the submission of our Quotation we seek to propose any changes to the Specification, Terms and Conditions or to put forward any proposal which conflicts and we do not withdraw that change following a written request to do so by </w:t>
      </w:r>
      <w:r w:rsidR="002727E8">
        <w:rPr>
          <w:rFonts w:ascii="Arial" w:hAnsi="Arial" w:cs="Arial"/>
        </w:rPr>
        <w:t xml:space="preserve">the </w:t>
      </w:r>
      <w:r w:rsidR="0019419E">
        <w:rPr>
          <w:rFonts w:ascii="Arial" w:hAnsi="Arial" w:cs="Arial"/>
        </w:rPr>
        <w:t>Fund</w:t>
      </w:r>
      <w:r w:rsidRPr="005E2379">
        <w:rPr>
          <w:rFonts w:ascii="Arial" w:hAnsi="Arial" w:cs="Arial"/>
        </w:rPr>
        <w:t xml:space="preserve"> then we agree that </w:t>
      </w:r>
      <w:r w:rsidR="002727E8">
        <w:rPr>
          <w:rFonts w:ascii="Arial" w:hAnsi="Arial" w:cs="Arial"/>
        </w:rPr>
        <w:t xml:space="preserve">the </w:t>
      </w:r>
      <w:r w:rsidR="0019419E">
        <w:rPr>
          <w:rFonts w:ascii="Arial" w:hAnsi="Arial" w:cs="Arial"/>
        </w:rPr>
        <w:t>Fund</w:t>
      </w:r>
      <w:r w:rsidRPr="005E2379">
        <w:rPr>
          <w:rFonts w:ascii="Arial" w:hAnsi="Arial" w:cs="Arial"/>
        </w:rPr>
        <w:t xml:space="preserve"> may determine not to evaluate our tender submission any further.</w:t>
      </w:r>
    </w:p>
    <w:p w14:paraId="1DE9B911" w14:textId="77777777" w:rsidR="00CA6BB0" w:rsidRPr="005E2379" w:rsidRDefault="00CA6BB0" w:rsidP="00CA6BB0">
      <w:pPr>
        <w:pStyle w:val="ListParagraph"/>
        <w:rPr>
          <w:rFonts w:ascii="Arial" w:hAnsi="Arial" w:cs="Arial"/>
        </w:rPr>
      </w:pPr>
    </w:p>
    <w:tbl>
      <w:tblPr>
        <w:tblStyle w:val="TableGrid"/>
        <w:tblW w:w="0" w:type="auto"/>
        <w:tblInd w:w="1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69"/>
        <w:gridCol w:w="4621"/>
      </w:tblGrid>
      <w:tr w:rsidR="00CA6BB0" w:rsidRPr="005E2379" w14:paraId="3497A22F" w14:textId="77777777" w:rsidTr="00D96845">
        <w:trPr>
          <w:trHeight w:val="340"/>
        </w:trPr>
        <w:tc>
          <w:tcPr>
            <w:tcW w:w="3969" w:type="dxa"/>
            <w:shd w:val="clear" w:color="auto" w:fill="F2F2F2" w:themeFill="background1" w:themeFillShade="F2"/>
            <w:vAlign w:val="center"/>
          </w:tcPr>
          <w:p w14:paraId="2A6D77F3" w14:textId="77777777" w:rsidR="00CA6BB0" w:rsidRPr="005E2379" w:rsidRDefault="00E74234" w:rsidP="00CA6BB0">
            <w:pPr>
              <w:autoSpaceDE w:val="0"/>
              <w:autoSpaceDN w:val="0"/>
              <w:adjustRightInd w:val="0"/>
              <w:rPr>
                <w:rFonts w:ascii="Arial" w:hAnsi="Arial" w:cs="Arial"/>
              </w:rPr>
            </w:pPr>
            <w:r w:rsidRPr="005E2379">
              <w:rPr>
                <w:rFonts w:ascii="Arial" w:hAnsi="Arial" w:cs="Arial"/>
              </w:rPr>
              <w:t>Date</w:t>
            </w:r>
          </w:p>
        </w:tc>
        <w:tc>
          <w:tcPr>
            <w:tcW w:w="4621" w:type="dxa"/>
            <w:shd w:val="clear" w:color="auto" w:fill="FFFF00"/>
            <w:vAlign w:val="center"/>
          </w:tcPr>
          <w:p w14:paraId="449F76A6" w14:textId="77777777" w:rsidR="00CA6BB0" w:rsidRPr="005E2379" w:rsidRDefault="00CA6BB0" w:rsidP="00CA6BB0">
            <w:pPr>
              <w:autoSpaceDE w:val="0"/>
              <w:autoSpaceDN w:val="0"/>
              <w:adjustRightInd w:val="0"/>
              <w:rPr>
                <w:rFonts w:ascii="Arial" w:hAnsi="Arial" w:cs="Arial"/>
              </w:rPr>
            </w:pPr>
          </w:p>
        </w:tc>
      </w:tr>
      <w:tr w:rsidR="00CA6BB0" w:rsidRPr="005E2379" w14:paraId="151C0C3A" w14:textId="77777777" w:rsidTr="00D96845">
        <w:trPr>
          <w:trHeight w:val="907"/>
        </w:trPr>
        <w:tc>
          <w:tcPr>
            <w:tcW w:w="3969" w:type="dxa"/>
            <w:shd w:val="clear" w:color="auto" w:fill="F2F2F2" w:themeFill="background1" w:themeFillShade="F2"/>
            <w:vAlign w:val="center"/>
          </w:tcPr>
          <w:p w14:paraId="3835C3C9" w14:textId="77777777" w:rsidR="00CA6BB0" w:rsidRPr="005E2379" w:rsidRDefault="00982FCB" w:rsidP="00CA6BB0">
            <w:pPr>
              <w:autoSpaceDE w:val="0"/>
              <w:autoSpaceDN w:val="0"/>
              <w:adjustRightInd w:val="0"/>
              <w:rPr>
                <w:rFonts w:ascii="Arial" w:hAnsi="Arial" w:cs="Arial"/>
              </w:rPr>
            </w:pPr>
            <w:bookmarkStart w:id="2" w:name="OLE_LINK5"/>
            <w:bookmarkStart w:id="3" w:name="OLE_LINK6"/>
            <w:r>
              <w:rPr>
                <w:rFonts w:ascii="Arial" w:hAnsi="Arial" w:cs="Arial"/>
              </w:rPr>
              <w:t>Supplier</w:t>
            </w:r>
            <w:r w:rsidR="00CA6BB0" w:rsidRPr="005E2379">
              <w:rPr>
                <w:rFonts w:ascii="Arial" w:hAnsi="Arial" w:cs="Arial"/>
              </w:rPr>
              <w:t xml:space="preserve">’s </w:t>
            </w:r>
            <w:bookmarkEnd w:id="2"/>
            <w:bookmarkEnd w:id="3"/>
            <w:r w:rsidR="00CA6BB0" w:rsidRPr="005E2379">
              <w:rPr>
                <w:rFonts w:ascii="Arial" w:hAnsi="Arial" w:cs="Arial"/>
              </w:rPr>
              <w:t>Signature</w:t>
            </w:r>
          </w:p>
          <w:p w14:paraId="01A4C047" w14:textId="77777777" w:rsidR="00CA6BB0" w:rsidRPr="005E2379" w:rsidRDefault="00E74234" w:rsidP="00CA6BB0">
            <w:pPr>
              <w:autoSpaceDE w:val="0"/>
              <w:autoSpaceDN w:val="0"/>
              <w:adjustRightInd w:val="0"/>
              <w:rPr>
                <w:rFonts w:ascii="Arial" w:hAnsi="Arial" w:cs="Arial"/>
              </w:rPr>
            </w:pPr>
            <w:r w:rsidRPr="005E2379">
              <w:rPr>
                <w:rFonts w:ascii="Arial" w:hAnsi="Arial" w:cs="Arial"/>
              </w:rPr>
              <w:t>(by a director)</w:t>
            </w:r>
          </w:p>
        </w:tc>
        <w:tc>
          <w:tcPr>
            <w:tcW w:w="4621" w:type="dxa"/>
            <w:shd w:val="clear" w:color="auto" w:fill="FFFF00"/>
            <w:vAlign w:val="center"/>
          </w:tcPr>
          <w:p w14:paraId="2871177F" w14:textId="77777777" w:rsidR="00CA6BB0" w:rsidRPr="005E2379" w:rsidRDefault="00CA6BB0" w:rsidP="00CA6BB0">
            <w:pPr>
              <w:autoSpaceDE w:val="0"/>
              <w:autoSpaceDN w:val="0"/>
              <w:adjustRightInd w:val="0"/>
              <w:rPr>
                <w:rFonts w:ascii="Arial" w:hAnsi="Arial" w:cs="Arial"/>
              </w:rPr>
            </w:pPr>
          </w:p>
          <w:p w14:paraId="159F235B" w14:textId="77777777" w:rsidR="00CA6BB0" w:rsidRPr="005E2379" w:rsidRDefault="00CA6BB0" w:rsidP="00CA6BB0">
            <w:pPr>
              <w:autoSpaceDE w:val="0"/>
              <w:autoSpaceDN w:val="0"/>
              <w:adjustRightInd w:val="0"/>
              <w:rPr>
                <w:rFonts w:ascii="Arial" w:hAnsi="Arial" w:cs="Arial"/>
              </w:rPr>
            </w:pPr>
          </w:p>
        </w:tc>
      </w:tr>
      <w:tr w:rsidR="00CA6BB0" w:rsidRPr="005E2379" w14:paraId="44800BC4" w14:textId="77777777" w:rsidTr="00D96845">
        <w:trPr>
          <w:trHeight w:val="340"/>
        </w:trPr>
        <w:tc>
          <w:tcPr>
            <w:tcW w:w="3969" w:type="dxa"/>
            <w:shd w:val="clear" w:color="auto" w:fill="F2F2F2" w:themeFill="background1" w:themeFillShade="F2"/>
            <w:vAlign w:val="center"/>
          </w:tcPr>
          <w:p w14:paraId="700DC4B4" w14:textId="77777777" w:rsidR="00CA6BB0" w:rsidRPr="005E2379" w:rsidRDefault="00CA6BB0" w:rsidP="00D15726">
            <w:pPr>
              <w:autoSpaceDE w:val="0"/>
              <w:autoSpaceDN w:val="0"/>
              <w:adjustRightInd w:val="0"/>
              <w:rPr>
                <w:rFonts w:ascii="Arial" w:hAnsi="Arial" w:cs="Arial"/>
              </w:rPr>
            </w:pPr>
            <w:r w:rsidRPr="005E2379">
              <w:rPr>
                <w:rFonts w:ascii="Arial" w:hAnsi="Arial" w:cs="Arial"/>
              </w:rPr>
              <w:t>Nam</w:t>
            </w:r>
            <w:r w:rsidR="00E74234" w:rsidRPr="005E2379">
              <w:rPr>
                <w:rFonts w:ascii="Arial" w:hAnsi="Arial" w:cs="Arial"/>
              </w:rPr>
              <w:t>e of director in block capitals</w:t>
            </w:r>
          </w:p>
        </w:tc>
        <w:tc>
          <w:tcPr>
            <w:tcW w:w="4621" w:type="dxa"/>
            <w:shd w:val="clear" w:color="auto" w:fill="FFFF00"/>
            <w:vAlign w:val="center"/>
          </w:tcPr>
          <w:p w14:paraId="5B40155A" w14:textId="77777777" w:rsidR="00CA6BB0" w:rsidRPr="005E2379" w:rsidRDefault="00CA6BB0" w:rsidP="00D15726">
            <w:pPr>
              <w:autoSpaceDE w:val="0"/>
              <w:autoSpaceDN w:val="0"/>
              <w:adjustRightInd w:val="0"/>
              <w:rPr>
                <w:rFonts w:ascii="Arial" w:hAnsi="Arial" w:cs="Arial"/>
              </w:rPr>
            </w:pPr>
          </w:p>
        </w:tc>
      </w:tr>
      <w:tr w:rsidR="00CA6BB0" w:rsidRPr="005E2379" w14:paraId="1277B01A" w14:textId="77777777" w:rsidTr="00D96845">
        <w:trPr>
          <w:trHeight w:val="340"/>
        </w:trPr>
        <w:tc>
          <w:tcPr>
            <w:tcW w:w="3969" w:type="dxa"/>
            <w:shd w:val="clear" w:color="auto" w:fill="F2F2F2" w:themeFill="background1" w:themeFillShade="F2"/>
            <w:vAlign w:val="center"/>
          </w:tcPr>
          <w:p w14:paraId="7F503185" w14:textId="77777777" w:rsidR="00CA6BB0" w:rsidRPr="005E2379" w:rsidRDefault="00982FCB" w:rsidP="00D15726">
            <w:pPr>
              <w:autoSpaceDE w:val="0"/>
              <w:autoSpaceDN w:val="0"/>
              <w:adjustRightInd w:val="0"/>
              <w:rPr>
                <w:rFonts w:ascii="Arial" w:hAnsi="Arial" w:cs="Arial"/>
              </w:rPr>
            </w:pPr>
            <w:r>
              <w:rPr>
                <w:rFonts w:ascii="Arial" w:hAnsi="Arial" w:cs="Arial"/>
              </w:rPr>
              <w:t>Supplier</w:t>
            </w:r>
            <w:r w:rsidR="00E74234" w:rsidRPr="005E2379">
              <w:rPr>
                <w:rFonts w:ascii="Arial" w:hAnsi="Arial" w:cs="Arial"/>
              </w:rPr>
              <w:t>’s name</w:t>
            </w:r>
          </w:p>
        </w:tc>
        <w:tc>
          <w:tcPr>
            <w:tcW w:w="4621" w:type="dxa"/>
            <w:shd w:val="clear" w:color="auto" w:fill="FFFF00"/>
            <w:vAlign w:val="center"/>
          </w:tcPr>
          <w:p w14:paraId="4288BAEB" w14:textId="77777777" w:rsidR="00CA6BB0" w:rsidRPr="005E2379" w:rsidRDefault="00CA6BB0" w:rsidP="00D15726">
            <w:pPr>
              <w:autoSpaceDE w:val="0"/>
              <w:autoSpaceDN w:val="0"/>
              <w:adjustRightInd w:val="0"/>
              <w:rPr>
                <w:rFonts w:ascii="Arial" w:hAnsi="Arial" w:cs="Arial"/>
              </w:rPr>
            </w:pPr>
          </w:p>
        </w:tc>
      </w:tr>
      <w:tr w:rsidR="00CA6BB0" w:rsidRPr="005E2379" w14:paraId="6ECD7E87" w14:textId="77777777" w:rsidTr="00D96845">
        <w:trPr>
          <w:trHeight w:val="340"/>
        </w:trPr>
        <w:tc>
          <w:tcPr>
            <w:tcW w:w="3969" w:type="dxa"/>
            <w:shd w:val="clear" w:color="auto" w:fill="F2F2F2" w:themeFill="background1" w:themeFillShade="F2"/>
            <w:vAlign w:val="center"/>
          </w:tcPr>
          <w:p w14:paraId="14AB8A0C" w14:textId="77777777" w:rsidR="00CA6BB0" w:rsidRPr="005E2379" w:rsidRDefault="00982FCB" w:rsidP="00D15726">
            <w:pPr>
              <w:autoSpaceDE w:val="0"/>
              <w:autoSpaceDN w:val="0"/>
              <w:adjustRightInd w:val="0"/>
              <w:rPr>
                <w:rFonts w:ascii="Arial" w:hAnsi="Arial" w:cs="Arial"/>
              </w:rPr>
            </w:pPr>
            <w:r>
              <w:rPr>
                <w:rFonts w:ascii="Arial" w:hAnsi="Arial" w:cs="Arial"/>
              </w:rPr>
              <w:t>Supplier</w:t>
            </w:r>
            <w:r w:rsidR="00CA6BB0" w:rsidRPr="005E2379">
              <w:rPr>
                <w:rFonts w:ascii="Arial" w:hAnsi="Arial" w:cs="Arial"/>
              </w:rPr>
              <w:t>’s addr</w:t>
            </w:r>
            <w:r w:rsidR="00E74234" w:rsidRPr="005E2379">
              <w:rPr>
                <w:rFonts w:ascii="Arial" w:hAnsi="Arial" w:cs="Arial"/>
              </w:rPr>
              <w:t>ess</w:t>
            </w:r>
          </w:p>
        </w:tc>
        <w:tc>
          <w:tcPr>
            <w:tcW w:w="4621" w:type="dxa"/>
            <w:shd w:val="clear" w:color="auto" w:fill="FFFF00"/>
            <w:vAlign w:val="center"/>
          </w:tcPr>
          <w:p w14:paraId="13DBB578" w14:textId="77777777" w:rsidR="00CA6BB0" w:rsidRPr="005E2379" w:rsidRDefault="00CA6BB0" w:rsidP="00D15726">
            <w:pPr>
              <w:autoSpaceDE w:val="0"/>
              <w:autoSpaceDN w:val="0"/>
              <w:adjustRightInd w:val="0"/>
              <w:rPr>
                <w:rFonts w:ascii="Arial" w:hAnsi="Arial" w:cs="Arial"/>
              </w:rPr>
            </w:pPr>
          </w:p>
        </w:tc>
      </w:tr>
      <w:tr w:rsidR="00CA6BB0" w:rsidRPr="005E2379" w14:paraId="331FD2F5" w14:textId="77777777" w:rsidTr="00D96845">
        <w:trPr>
          <w:trHeight w:val="404"/>
        </w:trPr>
        <w:tc>
          <w:tcPr>
            <w:tcW w:w="3969" w:type="dxa"/>
            <w:shd w:val="clear" w:color="auto" w:fill="F2F2F2" w:themeFill="background1" w:themeFillShade="F2"/>
            <w:vAlign w:val="center"/>
          </w:tcPr>
          <w:p w14:paraId="5C7BFB40" w14:textId="77777777" w:rsidR="00CA6BB0" w:rsidRPr="005E2379" w:rsidRDefault="00982FCB" w:rsidP="00CA6BB0">
            <w:pPr>
              <w:autoSpaceDE w:val="0"/>
              <w:autoSpaceDN w:val="0"/>
              <w:adjustRightInd w:val="0"/>
              <w:rPr>
                <w:rFonts w:ascii="Arial" w:hAnsi="Arial" w:cs="Arial"/>
              </w:rPr>
            </w:pPr>
            <w:r>
              <w:rPr>
                <w:rFonts w:ascii="Arial" w:hAnsi="Arial" w:cs="Arial"/>
              </w:rPr>
              <w:t>Supplier</w:t>
            </w:r>
            <w:r w:rsidR="00E74234" w:rsidRPr="005E2379">
              <w:rPr>
                <w:rFonts w:ascii="Arial" w:hAnsi="Arial" w:cs="Arial"/>
              </w:rPr>
              <w:t>’s telephone number</w:t>
            </w:r>
          </w:p>
        </w:tc>
        <w:tc>
          <w:tcPr>
            <w:tcW w:w="4621" w:type="dxa"/>
            <w:shd w:val="clear" w:color="auto" w:fill="FFFF00"/>
            <w:vAlign w:val="center"/>
          </w:tcPr>
          <w:p w14:paraId="1B62A9FB" w14:textId="77777777" w:rsidR="00CA6BB0" w:rsidRPr="005E2379" w:rsidRDefault="00CA6BB0" w:rsidP="00CA6BB0">
            <w:pPr>
              <w:autoSpaceDE w:val="0"/>
              <w:autoSpaceDN w:val="0"/>
              <w:adjustRightInd w:val="0"/>
              <w:rPr>
                <w:rFonts w:ascii="Arial" w:hAnsi="Arial" w:cs="Arial"/>
              </w:rPr>
            </w:pPr>
          </w:p>
        </w:tc>
      </w:tr>
      <w:tr w:rsidR="00CA6BB0" w:rsidRPr="005E2379" w14:paraId="4B914F2F" w14:textId="77777777" w:rsidTr="00D96845">
        <w:trPr>
          <w:trHeight w:val="340"/>
        </w:trPr>
        <w:tc>
          <w:tcPr>
            <w:tcW w:w="3969" w:type="dxa"/>
            <w:shd w:val="clear" w:color="auto" w:fill="F2F2F2" w:themeFill="background1" w:themeFillShade="F2"/>
            <w:vAlign w:val="center"/>
          </w:tcPr>
          <w:p w14:paraId="66ECD37F" w14:textId="77777777" w:rsidR="00CA6BB0" w:rsidRPr="005E2379" w:rsidRDefault="00982FCB" w:rsidP="00D15726">
            <w:pPr>
              <w:autoSpaceDE w:val="0"/>
              <w:autoSpaceDN w:val="0"/>
              <w:adjustRightInd w:val="0"/>
              <w:rPr>
                <w:rFonts w:ascii="Arial" w:hAnsi="Arial" w:cs="Arial"/>
              </w:rPr>
            </w:pPr>
            <w:r>
              <w:rPr>
                <w:rFonts w:ascii="Arial" w:hAnsi="Arial" w:cs="Arial"/>
              </w:rPr>
              <w:t>Supplier</w:t>
            </w:r>
            <w:r w:rsidR="00E74234" w:rsidRPr="005E2379">
              <w:rPr>
                <w:rFonts w:ascii="Arial" w:hAnsi="Arial" w:cs="Arial"/>
              </w:rPr>
              <w:t>’s e-mail address</w:t>
            </w:r>
          </w:p>
        </w:tc>
        <w:tc>
          <w:tcPr>
            <w:tcW w:w="4621" w:type="dxa"/>
            <w:shd w:val="clear" w:color="auto" w:fill="FFFF00"/>
            <w:vAlign w:val="center"/>
          </w:tcPr>
          <w:p w14:paraId="267AAED1" w14:textId="77777777" w:rsidR="00CA6BB0" w:rsidRPr="005E2379" w:rsidRDefault="00CA6BB0" w:rsidP="00D15726">
            <w:pPr>
              <w:autoSpaceDE w:val="0"/>
              <w:autoSpaceDN w:val="0"/>
              <w:adjustRightInd w:val="0"/>
              <w:rPr>
                <w:rFonts w:ascii="Arial" w:hAnsi="Arial" w:cs="Arial"/>
              </w:rPr>
            </w:pPr>
          </w:p>
        </w:tc>
      </w:tr>
    </w:tbl>
    <w:p w14:paraId="20978DF3" w14:textId="77777777" w:rsidR="00CA6BB0" w:rsidRPr="005E2379" w:rsidRDefault="00CA6BB0" w:rsidP="00CA6BB0">
      <w:pPr>
        <w:pStyle w:val="ListParagraph"/>
        <w:tabs>
          <w:tab w:val="left" w:pos="142"/>
        </w:tabs>
        <w:spacing w:after="0"/>
        <w:ind w:left="993"/>
        <w:jc w:val="both"/>
        <w:rPr>
          <w:rFonts w:ascii="Arial" w:hAnsi="Arial" w:cs="Arial"/>
        </w:rPr>
      </w:pPr>
    </w:p>
    <w:p w14:paraId="712D6EE1" w14:textId="77777777" w:rsidR="009D27A8" w:rsidRPr="005E2379" w:rsidRDefault="009D27A8" w:rsidP="00B36430">
      <w:pPr>
        <w:tabs>
          <w:tab w:val="left" w:pos="142"/>
        </w:tabs>
        <w:spacing w:after="0"/>
        <w:rPr>
          <w:rFonts w:ascii="Arial" w:hAnsi="Arial" w:cs="Arial"/>
        </w:rPr>
      </w:pPr>
    </w:p>
    <w:p w14:paraId="77039224" w14:textId="77777777" w:rsidR="009D27A8" w:rsidRPr="005E2379" w:rsidRDefault="009D27A8" w:rsidP="00B36430">
      <w:pPr>
        <w:tabs>
          <w:tab w:val="left" w:pos="142"/>
        </w:tabs>
        <w:spacing w:after="0"/>
        <w:rPr>
          <w:rFonts w:ascii="Arial" w:hAnsi="Arial" w:cs="Arial"/>
        </w:rPr>
      </w:pPr>
    </w:p>
    <w:p w14:paraId="5F0A5833" w14:textId="77777777" w:rsidR="009D27A8" w:rsidRPr="005E2379" w:rsidRDefault="009D27A8" w:rsidP="00B36430">
      <w:pPr>
        <w:tabs>
          <w:tab w:val="left" w:pos="142"/>
        </w:tabs>
        <w:spacing w:after="0"/>
        <w:rPr>
          <w:rFonts w:ascii="Arial" w:hAnsi="Arial" w:cs="Arial"/>
        </w:rPr>
      </w:pPr>
    </w:p>
    <w:p w14:paraId="2AE696BD" w14:textId="77777777" w:rsidR="009D27A8" w:rsidRPr="005E2379" w:rsidRDefault="009D27A8" w:rsidP="00B36430">
      <w:pPr>
        <w:tabs>
          <w:tab w:val="left" w:pos="142"/>
        </w:tabs>
        <w:spacing w:after="0"/>
        <w:rPr>
          <w:rFonts w:ascii="Arial" w:hAnsi="Arial" w:cs="Arial"/>
        </w:rPr>
      </w:pPr>
    </w:p>
    <w:p w14:paraId="6B318DF3" w14:textId="77777777" w:rsidR="00CA6BB0" w:rsidRPr="006E5618" w:rsidRDefault="00CA6BB0" w:rsidP="006E5618">
      <w:pPr>
        <w:pStyle w:val="ListParagraph"/>
        <w:tabs>
          <w:tab w:val="left" w:pos="142"/>
        </w:tabs>
        <w:spacing w:after="0"/>
        <w:ind w:left="993"/>
        <w:outlineLvl w:val="0"/>
        <w:rPr>
          <w:rFonts w:ascii="Arial" w:hAnsi="Arial" w:cs="Arial"/>
          <w:b/>
        </w:rPr>
      </w:pPr>
      <w:r w:rsidRPr="006E5618">
        <w:rPr>
          <w:rFonts w:ascii="Arial" w:hAnsi="Arial" w:cs="Arial"/>
          <w:b/>
        </w:rPr>
        <w:t>Thank you for taking the time to respond to this</w:t>
      </w:r>
      <w:r w:rsidR="000E3E7F" w:rsidRPr="006E5618">
        <w:rPr>
          <w:rFonts w:ascii="Arial" w:hAnsi="Arial" w:cs="Arial"/>
          <w:b/>
        </w:rPr>
        <w:t xml:space="preserve"> Request for </w:t>
      </w:r>
      <w:r w:rsidRPr="006E5618">
        <w:rPr>
          <w:rFonts w:ascii="Arial" w:hAnsi="Arial" w:cs="Arial"/>
          <w:b/>
        </w:rPr>
        <w:t>Quotation.</w:t>
      </w:r>
    </w:p>
    <w:p w14:paraId="671F9371" w14:textId="77777777" w:rsidR="00A874F8" w:rsidRDefault="00A874F8" w:rsidP="00E37FA0">
      <w:pPr>
        <w:pStyle w:val="ListParagraph"/>
        <w:tabs>
          <w:tab w:val="left" w:pos="142"/>
        </w:tabs>
        <w:spacing w:after="0"/>
        <w:ind w:left="993"/>
        <w:jc w:val="center"/>
        <w:outlineLvl w:val="0"/>
        <w:rPr>
          <w:rFonts w:ascii="Arial" w:hAnsi="Arial" w:cs="Arial"/>
        </w:rPr>
      </w:pPr>
    </w:p>
    <w:p w14:paraId="4168531B" w14:textId="77777777" w:rsidR="00A874F8" w:rsidRDefault="00A874F8" w:rsidP="00A874F8">
      <w:pPr>
        <w:pStyle w:val="ListParagraph"/>
        <w:tabs>
          <w:tab w:val="left" w:pos="142"/>
        </w:tabs>
        <w:spacing w:after="0"/>
        <w:ind w:left="993"/>
        <w:outlineLvl w:val="0"/>
        <w:rPr>
          <w:rFonts w:ascii="Arial" w:hAnsi="Arial" w:cs="Arial"/>
        </w:rPr>
      </w:pPr>
    </w:p>
    <w:p w14:paraId="5A4912B7" w14:textId="77777777" w:rsidR="00A874F8" w:rsidRDefault="00A874F8">
      <w:pPr>
        <w:rPr>
          <w:rFonts w:ascii="Arial" w:hAnsi="Arial" w:cs="Arial"/>
        </w:rPr>
      </w:pPr>
      <w:r>
        <w:rPr>
          <w:rFonts w:ascii="Arial" w:hAnsi="Arial" w:cs="Arial"/>
        </w:rPr>
        <w:br w:type="page"/>
      </w:r>
    </w:p>
    <w:p w14:paraId="405FE380" w14:textId="77777777" w:rsidR="00A874F8" w:rsidRPr="00F153F6" w:rsidRDefault="00A874F8" w:rsidP="00A874F8">
      <w:pPr>
        <w:spacing w:line="360" w:lineRule="auto"/>
        <w:rPr>
          <w:rFonts w:ascii="Arial" w:hAnsi="Arial" w:cs="Arial"/>
          <w:b/>
        </w:rPr>
      </w:pPr>
      <w:r w:rsidRPr="00F153F6">
        <w:rPr>
          <w:rFonts w:ascii="Arial" w:hAnsi="Arial" w:cs="Arial"/>
          <w:b/>
        </w:rPr>
        <w:lastRenderedPageBreak/>
        <w:t>PRICING SUMMARY APPENDIX A</w:t>
      </w:r>
    </w:p>
    <w:p w14:paraId="39A78A5B" w14:textId="77777777" w:rsidR="00A874F8" w:rsidRPr="00F153F6" w:rsidRDefault="00A874F8" w:rsidP="00A874F8">
      <w:pPr>
        <w:spacing w:line="360" w:lineRule="auto"/>
        <w:rPr>
          <w:rFonts w:ascii="Arial" w:hAnsi="Arial" w:cs="Arial"/>
          <w:b/>
        </w:rPr>
      </w:pPr>
      <w:r w:rsidRPr="00F153F6">
        <w:rPr>
          <w:rFonts w:ascii="Arial" w:hAnsi="Arial" w:cs="Arial"/>
          <w:b/>
        </w:rPr>
        <w:t>ATTACHED FILE OR EMBEDDED EXCEL WORKSHEET.</w:t>
      </w:r>
    </w:p>
    <w:p w14:paraId="6B738B44" w14:textId="5A7AB558" w:rsidR="00A874F8" w:rsidRPr="00F153F6" w:rsidRDefault="00915451" w:rsidP="00A874F8">
      <w:pPr>
        <w:spacing w:line="360" w:lineRule="auto"/>
        <w:rPr>
          <w:rFonts w:ascii="Arial" w:hAnsi="Arial" w:cs="Arial"/>
          <w:b/>
        </w:rPr>
      </w:pPr>
      <w:r w:rsidRPr="00F153F6">
        <w:rPr>
          <w:rFonts w:ascii="Arial" w:hAnsi="Arial" w:cs="Arial"/>
          <w:b/>
        </w:rPr>
        <w:t>Update your Excel Worksh</w:t>
      </w:r>
      <w:r w:rsidR="00656B87" w:rsidRPr="00F153F6">
        <w:rPr>
          <w:rFonts w:ascii="Arial" w:hAnsi="Arial" w:cs="Arial"/>
          <w:b/>
        </w:rPr>
        <w:t>eet and save to this location AND</w:t>
      </w:r>
      <w:r w:rsidRPr="00F153F6">
        <w:rPr>
          <w:rFonts w:ascii="Arial" w:hAnsi="Arial" w:cs="Arial"/>
          <w:b/>
        </w:rPr>
        <w:t xml:space="preserve"> to the original location in the main document.</w:t>
      </w:r>
    </w:p>
    <w:p w14:paraId="4AB2911C" w14:textId="77777777" w:rsidR="00A874F8" w:rsidRPr="00F153F6" w:rsidRDefault="00A874F8" w:rsidP="00A874F8">
      <w:pPr>
        <w:spacing w:line="360" w:lineRule="auto"/>
        <w:rPr>
          <w:rFonts w:ascii="Arial" w:hAnsi="Arial" w:cs="Arial"/>
          <w:b/>
        </w:rPr>
      </w:pPr>
    </w:p>
    <w:p w14:paraId="3F75BE1B" w14:textId="77777777" w:rsidR="00A874F8" w:rsidRPr="00F153F6" w:rsidRDefault="00A874F8" w:rsidP="00A874F8">
      <w:pPr>
        <w:spacing w:line="360" w:lineRule="auto"/>
        <w:outlineLvl w:val="0"/>
        <w:rPr>
          <w:rFonts w:ascii="Arial" w:hAnsi="Arial" w:cs="Arial"/>
          <w:b/>
        </w:rPr>
      </w:pPr>
      <w:r w:rsidRPr="00F153F6">
        <w:rPr>
          <w:rFonts w:ascii="Arial" w:hAnsi="Arial" w:cs="Arial"/>
          <w:b/>
        </w:rPr>
        <w:t>EXPENSES SCHEDULE APPENDIX B</w:t>
      </w:r>
    </w:p>
    <w:p w14:paraId="230AF0F8" w14:textId="77777777" w:rsidR="00A874F8" w:rsidRPr="00F153F6" w:rsidRDefault="00A874F8" w:rsidP="00A874F8">
      <w:pPr>
        <w:numPr>
          <w:ilvl w:val="0"/>
          <w:numId w:val="22"/>
        </w:numPr>
        <w:spacing w:after="0" w:line="240" w:lineRule="auto"/>
        <w:rPr>
          <w:rFonts w:ascii="Arial" w:eastAsia="Times New Roman" w:hAnsi="Arial" w:cs="Arial"/>
        </w:rPr>
      </w:pPr>
      <w:r w:rsidRPr="00F153F6">
        <w:rPr>
          <w:rFonts w:ascii="Arial" w:eastAsia="Times New Roman" w:hAnsi="Arial" w:cs="Arial"/>
        </w:rPr>
        <w:t>In order to obtain the best value for money, journeys must be arranged as economically as possible. You should use the most efficient and economical means of travel, taking into account the cost of your time, travel and subsistence.  The Fund will refuse to meet any expenses that are considered unreasonable or which could have been avoided had the journey been better planned.</w:t>
      </w:r>
    </w:p>
    <w:p w14:paraId="75CB27CB" w14:textId="77777777" w:rsidR="00A874F8" w:rsidRPr="00F153F6" w:rsidRDefault="00A874F8" w:rsidP="00A874F8">
      <w:pPr>
        <w:spacing w:line="360" w:lineRule="auto"/>
        <w:rPr>
          <w:rFonts w:ascii="Arial" w:hAnsi="Arial" w:cs="Arial"/>
          <w:b/>
        </w:rPr>
      </w:pPr>
    </w:p>
    <w:p w14:paraId="0DC27E73" w14:textId="77777777" w:rsidR="00A874F8" w:rsidRPr="00F153F6" w:rsidRDefault="00A874F8" w:rsidP="00A874F8">
      <w:pPr>
        <w:pStyle w:val="BodyText"/>
        <w:numPr>
          <w:ilvl w:val="0"/>
          <w:numId w:val="22"/>
        </w:numPr>
        <w:spacing w:after="0" w:line="240" w:lineRule="auto"/>
        <w:rPr>
          <w:rFonts w:ascii="Arial" w:hAnsi="Arial" w:cs="Arial"/>
          <w:lang w:eastAsia="en-GB"/>
        </w:rPr>
      </w:pPr>
      <w:r w:rsidRPr="00F153F6">
        <w:rPr>
          <w:rFonts w:ascii="Arial" w:hAnsi="Arial" w:cs="Arial"/>
          <w:lang w:eastAsia="en-GB"/>
        </w:rPr>
        <w:t>Claims will only be met within the limits set out in this Appendix B and on the production of valid receipts. Without a receipt, the Fund will not meet your claim.</w:t>
      </w:r>
    </w:p>
    <w:p w14:paraId="7979C43C" w14:textId="77777777" w:rsidR="00A874F8" w:rsidRPr="00F153F6" w:rsidRDefault="00A874F8" w:rsidP="00A874F8">
      <w:pPr>
        <w:pStyle w:val="ListParagraph"/>
        <w:rPr>
          <w:rFonts w:ascii="Arial" w:hAnsi="Arial" w:cs="Arial"/>
          <w:lang w:eastAsia="en-GB"/>
        </w:rPr>
      </w:pPr>
    </w:p>
    <w:p w14:paraId="4F6A366B" w14:textId="77777777" w:rsidR="00A874F8" w:rsidRPr="00F153F6" w:rsidRDefault="00A874F8" w:rsidP="00A874F8">
      <w:pPr>
        <w:spacing w:after="0" w:line="240" w:lineRule="auto"/>
        <w:rPr>
          <w:rFonts w:ascii="Arial" w:eastAsia="Times New Roman" w:hAnsi="Arial" w:cs="Arial"/>
        </w:rPr>
      </w:pPr>
      <w:r w:rsidRPr="00F153F6">
        <w:rPr>
          <w:rFonts w:ascii="Arial" w:eastAsia="Times New Roman" w:hAnsi="Arial" w:cs="Arial"/>
          <w:b/>
        </w:rPr>
        <w:t>MILEAGE ALLOWANCE RATES</w:t>
      </w:r>
    </w:p>
    <w:p w14:paraId="38B69431" w14:textId="77777777" w:rsidR="00A874F8" w:rsidRPr="00F24316" w:rsidRDefault="00A874F8" w:rsidP="00A874F8">
      <w:pPr>
        <w:spacing w:after="0" w:line="240" w:lineRule="auto"/>
        <w:rPr>
          <w:rFonts w:ascii="Arial" w:eastAsia="Times New Roman" w:hAnsi="Arial" w:cs="Arial"/>
        </w:rPr>
      </w:pPr>
    </w:p>
    <w:p w14:paraId="4F5FF62A" w14:textId="77777777" w:rsidR="00A874F8" w:rsidRPr="00F24316" w:rsidRDefault="00A874F8" w:rsidP="00A874F8">
      <w:pPr>
        <w:spacing w:after="0" w:line="240" w:lineRule="auto"/>
        <w:rPr>
          <w:rFonts w:ascii="Arial" w:eastAsia="Times New Roman" w:hAnsi="Arial" w:cs="Arial"/>
        </w:rPr>
      </w:pPr>
      <w:r>
        <w:rPr>
          <w:rFonts w:ascii="Arial" w:eastAsia="Times New Roman" w:hAnsi="Arial" w:cs="Arial"/>
        </w:rPr>
        <w:t xml:space="preserve">All cars and larger vehicles </w:t>
      </w:r>
      <w:r w:rsidRPr="00F24316">
        <w:rPr>
          <w:rFonts w:ascii="Arial" w:eastAsia="Times New Roman" w:hAnsi="Arial" w:cs="Arial"/>
        </w:rPr>
        <w:t>45p per mile</w:t>
      </w:r>
      <w:r>
        <w:rPr>
          <w:rFonts w:ascii="Arial" w:eastAsia="Times New Roman" w:hAnsi="Arial" w:cs="Arial"/>
        </w:rPr>
        <w:t xml:space="preserve"> up to 10,000 miles.</w:t>
      </w:r>
    </w:p>
    <w:p w14:paraId="2F738559" w14:textId="77777777" w:rsidR="00A874F8" w:rsidRDefault="00A874F8" w:rsidP="00A874F8">
      <w:pPr>
        <w:outlineLvl w:val="0"/>
        <w:rPr>
          <w:b/>
        </w:rPr>
      </w:pPr>
    </w:p>
    <w:p w14:paraId="7DCF63DF" w14:textId="77777777" w:rsidR="00A874F8" w:rsidRPr="00CE16E9" w:rsidRDefault="00A874F8" w:rsidP="00A874F8">
      <w:pPr>
        <w:outlineLvl w:val="0"/>
        <w:rPr>
          <w:rFonts w:ascii="Arial" w:hAnsi="Arial" w:cs="Arial"/>
          <w:b/>
        </w:rPr>
      </w:pPr>
      <w:r>
        <w:rPr>
          <w:rFonts w:ascii="Arial" w:hAnsi="Arial" w:cs="Arial"/>
          <w:b/>
        </w:rPr>
        <w:t>SUBSISTENCE RATES</w:t>
      </w:r>
    </w:p>
    <w:p w14:paraId="7AB79AF9" w14:textId="70D1DA33" w:rsidR="00743456" w:rsidRDefault="00743456" w:rsidP="00A874F8">
      <w:pPr>
        <w:jc w:val="both"/>
        <w:rPr>
          <w:rFonts w:ascii="Arial" w:hAnsi="Arial" w:cs="Arial"/>
        </w:rPr>
      </w:pPr>
      <w:r>
        <w:rPr>
          <w:rFonts w:ascii="Arial" w:hAnsi="Arial" w:cs="Arial"/>
        </w:rPr>
        <w:t>Meals tea/ coffee/ drinks not included</w:t>
      </w:r>
      <w:r w:rsidR="00A619CD">
        <w:rPr>
          <w:rFonts w:ascii="Arial" w:hAnsi="Arial" w:cs="Arial"/>
        </w:rPr>
        <w:t xml:space="preserve"> in the contract</w:t>
      </w:r>
    </w:p>
    <w:p w14:paraId="1160E647" w14:textId="0E103AEB" w:rsidR="00A874F8" w:rsidRPr="00CE16E9" w:rsidRDefault="00A874F8" w:rsidP="00A874F8">
      <w:pPr>
        <w:jc w:val="both"/>
        <w:rPr>
          <w:rFonts w:ascii="Arial" w:hAnsi="Arial" w:cs="Arial"/>
        </w:rPr>
      </w:pPr>
      <w:r w:rsidRPr="00CE16E9">
        <w:rPr>
          <w:rFonts w:ascii="Arial" w:hAnsi="Arial" w:cs="Arial"/>
        </w:rPr>
        <w:t>Overnigh</w:t>
      </w:r>
      <w:r w:rsidR="00743456">
        <w:rPr>
          <w:rFonts w:ascii="Arial" w:hAnsi="Arial" w:cs="Arial"/>
        </w:rPr>
        <w:t>t Allowance (Outside London)</w:t>
      </w:r>
      <w:r w:rsidR="00743456">
        <w:rPr>
          <w:rFonts w:ascii="Arial" w:hAnsi="Arial" w:cs="Arial"/>
        </w:rPr>
        <w:tab/>
        <w:t>£7</w:t>
      </w:r>
      <w:r w:rsidRPr="00CE16E9">
        <w:rPr>
          <w:rFonts w:ascii="Arial" w:hAnsi="Arial" w:cs="Arial"/>
        </w:rPr>
        <w:t>5</w:t>
      </w:r>
    </w:p>
    <w:p w14:paraId="4D6EDE26" w14:textId="5F2FE30B" w:rsidR="00A874F8" w:rsidRPr="00CE16E9" w:rsidRDefault="00A874F8" w:rsidP="00A874F8">
      <w:pPr>
        <w:jc w:val="both"/>
        <w:rPr>
          <w:rFonts w:ascii="Arial" w:hAnsi="Arial" w:cs="Arial"/>
        </w:rPr>
      </w:pPr>
      <w:r w:rsidRPr="00CE16E9">
        <w:rPr>
          <w:rFonts w:ascii="Arial" w:hAnsi="Arial" w:cs="Arial"/>
        </w:rPr>
        <w:t>Overnig</w:t>
      </w:r>
      <w:r w:rsidR="00743456">
        <w:rPr>
          <w:rFonts w:ascii="Arial" w:hAnsi="Arial" w:cs="Arial"/>
        </w:rPr>
        <w:t>ht Allowance (Inside London)</w:t>
      </w:r>
      <w:r w:rsidR="00743456">
        <w:rPr>
          <w:rFonts w:ascii="Arial" w:hAnsi="Arial" w:cs="Arial"/>
        </w:rPr>
        <w:tab/>
        <w:t>£15</w:t>
      </w:r>
      <w:r w:rsidRPr="00CE16E9">
        <w:rPr>
          <w:rFonts w:ascii="Arial" w:hAnsi="Arial" w:cs="Arial"/>
        </w:rPr>
        <w:t>0</w:t>
      </w:r>
    </w:p>
    <w:p w14:paraId="1FB0F415" w14:textId="77777777" w:rsidR="00743456" w:rsidRDefault="00743456" w:rsidP="00A874F8">
      <w:pPr>
        <w:spacing w:line="360" w:lineRule="auto"/>
        <w:outlineLvl w:val="0"/>
        <w:rPr>
          <w:b/>
        </w:rPr>
      </w:pPr>
    </w:p>
    <w:p w14:paraId="795AEDB7" w14:textId="77777777" w:rsidR="00A874F8" w:rsidRDefault="00A874F8" w:rsidP="00A874F8">
      <w:pPr>
        <w:spacing w:line="360" w:lineRule="auto"/>
        <w:outlineLvl w:val="0"/>
        <w:rPr>
          <w:b/>
        </w:rPr>
      </w:pPr>
      <w:r>
        <w:rPr>
          <w:b/>
        </w:rPr>
        <w:t xml:space="preserve">THE NATIONAL HERITAGE MEMORIAL FUND </w:t>
      </w:r>
    </w:p>
    <w:p w14:paraId="305E7713" w14:textId="77777777" w:rsidR="00A874F8" w:rsidRDefault="00A874F8" w:rsidP="00A874F8">
      <w:pPr>
        <w:spacing w:line="360" w:lineRule="auto"/>
        <w:outlineLvl w:val="0"/>
        <w:rPr>
          <w:b/>
        </w:rPr>
      </w:pPr>
      <w:r>
        <w:rPr>
          <w:b/>
        </w:rPr>
        <w:t>STANDARD TERMS AND CONDITIONS APPENDIX C</w:t>
      </w:r>
    </w:p>
    <w:p w14:paraId="330AD577" w14:textId="77777777" w:rsidR="00A874F8" w:rsidRPr="00434769" w:rsidRDefault="00A874F8" w:rsidP="00A874F8">
      <w:pPr>
        <w:pStyle w:val="Heading1"/>
        <w:shd w:val="clear" w:color="auto" w:fill="FFFFFF"/>
        <w:spacing w:line="360" w:lineRule="auto"/>
        <w:rPr>
          <w:rFonts w:ascii="Arial" w:hAnsi="Arial" w:cs="Arial"/>
          <w:b w:val="0"/>
          <w:bCs w:val="0"/>
          <w:color w:val="auto"/>
          <w:sz w:val="22"/>
          <w:szCs w:val="22"/>
        </w:rPr>
      </w:pPr>
    </w:p>
    <w:p w14:paraId="41AC0D99" w14:textId="77777777" w:rsidR="00A874F8" w:rsidRPr="00434769" w:rsidRDefault="00A874F8" w:rsidP="00A874F8">
      <w:pPr>
        <w:pStyle w:val="NormalWeb"/>
        <w:shd w:val="clear" w:color="auto" w:fill="FFFFFF"/>
        <w:spacing w:line="360" w:lineRule="auto"/>
        <w:rPr>
          <w:rFonts w:ascii="Arial" w:hAnsi="Arial" w:cs="Arial"/>
          <w:b/>
          <w:sz w:val="22"/>
          <w:szCs w:val="22"/>
        </w:rPr>
      </w:pPr>
      <w:r>
        <w:rPr>
          <w:rFonts w:ascii="Arial" w:hAnsi="Arial" w:cs="Arial"/>
          <w:b/>
          <w:sz w:val="22"/>
          <w:szCs w:val="22"/>
        </w:rPr>
        <w:t>1.</w:t>
      </w:r>
      <w:r w:rsidRPr="00434769">
        <w:rPr>
          <w:rFonts w:ascii="Arial" w:hAnsi="Arial" w:cs="Arial"/>
          <w:b/>
          <w:sz w:val="22"/>
          <w:szCs w:val="22"/>
        </w:rPr>
        <w:t xml:space="preserve"> DEFINITIONS</w:t>
      </w:r>
    </w:p>
    <w:p w14:paraId="0092787C"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1.1 In these Conditions:</w:t>
      </w:r>
    </w:p>
    <w:p w14:paraId="0E24CE9E"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"Business Day" any day other than a Saturday or Sunday or a public or bank holiday in England</w:t>
      </w:r>
    </w:p>
    <w:p w14:paraId="35174543"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"Fund" National Heritage Memorial the Fund (</w:t>
      </w:r>
      <w:r w:rsidR="0019419E">
        <w:rPr>
          <w:rFonts w:ascii="Arial" w:hAnsi="Arial" w:cs="Arial"/>
          <w:sz w:val="22"/>
          <w:szCs w:val="22"/>
        </w:rPr>
        <w:t>Fund</w:t>
      </w:r>
      <w:r w:rsidRPr="00434769">
        <w:rPr>
          <w:rFonts w:ascii="Arial" w:hAnsi="Arial" w:cs="Arial"/>
          <w:sz w:val="22"/>
          <w:szCs w:val="22"/>
        </w:rPr>
        <w:t>)</w:t>
      </w:r>
    </w:p>
    <w:p w14:paraId="58C8F3B7"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lastRenderedPageBreak/>
        <w:t>"Conditions" the Conditions set out in this document together with any special terms agreed in writing (including by fax or email) between the Supplier and the Fund as specified on the Purchase Order</w:t>
      </w:r>
    </w:p>
    <w:p w14:paraId="303AA9E8"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"Contract" the </w:t>
      </w:r>
      <w:r w:rsidR="00982FCB">
        <w:rPr>
          <w:rFonts w:ascii="Arial" w:hAnsi="Arial" w:cs="Arial"/>
          <w:sz w:val="22"/>
          <w:szCs w:val="22"/>
        </w:rPr>
        <w:t>Framework Agreement</w:t>
      </w:r>
      <w:r w:rsidR="00CF5D30">
        <w:rPr>
          <w:rFonts w:ascii="Arial" w:hAnsi="Arial" w:cs="Arial"/>
          <w:sz w:val="22"/>
          <w:szCs w:val="22"/>
        </w:rPr>
        <w:t xml:space="preserve"> </w:t>
      </w:r>
      <w:r w:rsidRPr="00434769">
        <w:rPr>
          <w:rFonts w:ascii="Arial" w:hAnsi="Arial" w:cs="Arial"/>
          <w:sz w:val="22"/>
          <w:szCs w:val="22"/>
        </w:rPr>
        <w:t>for the sale and purchase of the Goods and the supply and acquisition of the Services formed in accordance with clauses 2.2 and 2.3</w:t>
      </w:r>
    </w:p>
    <w:p w14:paraId="5594F329"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"Free Issue Materials" materials issued by the Fund to the Supplier free of charge pursuant to the Contract</w:t>
      </w:r>
    </w:p>
    <w:p w14:paraId="4E41497B"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"Goods" the goods (including any instalment of the Goods or any part of them) described in a Purchase Order</w:t>
      </w:r>
    </w:p>
    <w:p w14:paraId="39ACC881"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"Intellectual Property Rights" all intellectual and industrial property rights (including patents, know how, registered trademarks, registered designs, utility models, applications for and rights to apply for any of the foregoing, unregistered design rights and unregistered trademarks, rights to prevent passing off for unfair competition and copyright, database rights, domain names, topography rights and any other rights in any invention, discovery or process) in the United Kingdom and all other countries in the world and together with all renewals and extensions thereof</w:t>
      </w:r>
    </w:p>
    <w:p w14:paraId="3494C804"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"Purchase Order" any purchase order issued by the Fund for the Goods or Services and which shall incorporate these Conditions</w:t>
      </w:r>
    </w:p>
    <w:p w14:paraId="4ACA2269"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"Services" the services (if any) described in the Fund's Purchase Order</w:t>
      </w:r>
    </w:p>
    <w:p w14:paraId="4796F1A2"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"Specification" includes the technical specifications, plans, drawings, data or other information including all materials and information which</w:t>
      </w:r>
      <w:r>
        <w:rPr>
          <w:rFonts w:ascii="Arial" w:hAnsi="Arial" w:cs="Arial"/>
          <w:sz w:val="22"/>
          <w:szCs w:val="22"/>
        </w:rPr>
        <w:t>,</w:t>
      </w:r>
      <w:r w:rsidRPr="00434769">
        <w:rPr>
          <w:rFonts w:ascii="Arial" w:hAnsi="Arial" w:cs="Arial"/>
          <w:sz w:val="22"/>
          <w:szCs w:val="22"/>
        </w:rPr>
        <w:t xml:space="preserve"> explain the structure, type, design, operation and functionality of the Goods and Services referred to in or attached to the Purchase Order</w:t>
      </w:r>
    </w:p>
    <w:p w14:paraId="04C0A561"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"Supplier" the seller or supplier of the Goods or Services.</w:t>
      </w:r>
    </w:p>
    <w:p w14:paraId="6D951F53"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0CDFAFFD"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1.2 Any reference in these Conditions to any provision of a statute shall be construed as a reference to that provision as amended, consolidates, re-enacted, modified, extended or replaced at the relevant time.</w:t>
      </w:r>
    </w:p>
    <w:p w14:paraId="7C6F21B2"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4E6CB0FC"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1.3 The headings in these Conditions are for convenience only and shall not affect their construction or interpretation.</w:t>
      </w:r>
    </w:p>
    <w:p w14:paraId="3ACE8F2F"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157DD89"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lastRenderedPageBreak/>
        <w:t>1.4 Any phrase in these Conditions introduced by the term "include", "including", "in particular" or any similar expression will be construed as illustrating and will not limit the sense of the words preceding that term.</w:t>
      </w:r>
    </w:p>
    <w:p w14:paraId="42DA93FB"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566BDB66"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1.5 In these Conditions the masculine includes the feminine and the neuter and the singular includes the plural and vice versa.</w:t>
      </w:r>
    </w:p>
    <w:p w14:paraId="02CCC262"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0449D36A" w14:textId="77777777"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2. APPLICATION OF TERMS</w:t>
      </w:r>
    </w:p>
    <w:p w14:paraId="1F404AA0"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2.1 These Conditions apply to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shall not be modified or excluded in whole or in part unless a duly authorised representative of the Fund otherwise agrees in writing.</w:t>
      </w:r>
    </w:p>
    <w:p w14:paraId="007BA0AE"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1CFDF29"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2.2 Subject to variation in accordance with clause 2.1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will</w:t>
      </w:r>
      <w:r w:rsidRPr="00434769">
        <w:rPr>
          <w:rFonts w:ascii="Arial" w:hAnsi="Arial" w:cs="Arial"/>
          <w:sz w:val="22"/>
          <w:szCs w:val="22"/>
        </w:rPr>
        <w:t xml:space="preserve"> be upon these Conditions, the terms set out in the Purchase Order and any Specification referred to in or attached to the Purchase Order to the exclusion of all and any other conditions or contractual provisions and all previous oral or written representations (whether in conflict with these Conditions or not) including any terms and conditions which the Seller purports to apply in any quotation, form of acceptance, acknowledgement, delivery form, invoice or other document. The Fund shall not be deemed to accept such other conditions or contractual provisions by failing to object to provisions contained in any such document.</w:t>
      </w:r>
    </w:p>
    <w:p w14:paraId="3EB0DC9C"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20C168E"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2.3 Delivery of Goods or commencement of performance of the Services following receipt of these Conditions shall constitute and may be relied on by the Fund as conclusive evidence of the Supplier's acceptance of these Conditions.</w:t>
      </w:r>
    </w:p>
    <w:p w14:paraId="44C9FCCF"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13F46605"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2.4 Each quotation for the Goods and Services from the Supplier will be deemed to be an offer by the Supplier to sell the Goods and Services upon these Conditions. All quotations provided by the Supplier, including the price provision, will remain open for 30 days from its date.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is</w:t>
      </w:r>
      <w:r w:rsidRPr="00434769">
        <w:rPr>
          <w:rFonts w:ascii="Arial" w:hAnsi="Arial" w:cs="Arial"/>
          <w:sz w:val="22"/>
          <w:szCs w:val="22"/>
        </w:rPr>
        <w:t xml:space="preserve"> only formed when a written acceptance of the quotation is served by the Fund on the Supplier in the form of a Purchase Order. No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will</w:t>
      </w:r>
      <w:r w:rsidRPr="00434769">
        <w:rPr>
          <w:rFonts w:ascii="Arial" w:hAnsi="Arial" w:cs="Arial"/>
          <w:sz w:val="22"/>
          <w:szCs w:val="22"/>
        </w:rPr>
        <w:t xml:space="preserve"> exist prior to service of such notice of acceptance.</w:t>
      </w:r>
    </w:p>
    <w:p w14:paraId="21FA98F9"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5CB430E" w14:textId="77777777"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lastRenderedPageBreak/>
        <w:t>3. SPECIFICATION AND QUALITY</w:t>
      </w:r>
    </w:p>
    <w:p w14:paraId="01D82537"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3.1 The quantity, quality and description of the Goods and the Services shall, subject to the provisions of these Conditions, be as specified in the Purchase Order and/or in any applicable Specification supplied by the Fund to the Supplier or agreed in writing by the Fund.</w:t>
      </w:r>
    </w:p>
    <w:p w14:paraId="5C185A23"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D46E289"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3.2 the Fund may at any time make written changes to the Purchase Order including changes in the Specification, method of shipment, quantities, packaging or time or place of delivery. If such change results in an increase in the cost of, or time required for, the performance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w:t>
      </w:r>
      <w:r w:rsidRPr="00434769">
        <w:rPr>
          <w:rFonts w:ascii="Arial" w:hAnsi="Arial" w:cs="Arial"/>
          <w:sz w:val="22"/>
          <w:szCs w:val="22"/>
        </w:rPr>
        <w:t xml:space="preserve"> equitable adjustment will be made to the price, delivery schedule or both. The Fund must approve any such claim or adjustment in writing before the Supplier proceeds with such changes. </w:t>
      </w:r>
    </w:p>
    <w:p w14:paraId="136D68E1"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675D41AC"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3.3 Any Specification supplied by the Fund to the Supplier, or specifically produced by the Supplier for the Fund pursuant to the Contract, together with the copyright, design rights or any other intellectual property rights in the Specification, shall be the exclusive property of the Fund. The Supplier shall not disclose to any third party or use any such Specification except as required for the purposes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or</w:t>
      </w:r>
      <w:r w:rsidRPr="00434769">
        <w:rPr>
          <w:rFonts w:ascii="Arial" w:hAnsi="Arial" w:cs="Arial"/>
          <w:sz w:val="22"/>
          <w:szCs w:val="22"/>
        </w:rPr>
        <w:t xml:space="preserve"> to the extent that it is or becomes public knowledge through no fault of the Supplier.</w:t>
      </w:r>
    </w:p>
    <w:p w14:paraId="7FAD5DB0"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38F032F5"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3.4 The Supplier shall comply with all applicable regulations or other legal requirements concerning the manufacture, packaging and delivery of the Goods and the performance of the Services including implied conditions of fitness for purpose, satisfactory quality within the meaning of the Sale of Goods Act 1979 and all relevant British quality/ performance standards, shall operate a quality control procedure in relation to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no</w:t>
      </w:r>
      <w:r w:rsidRPr="00434769">
        <w:rPr>
          <w:rFonts w:ascii="Arial" w:hAnsi="Arial" w:cs="Arial"/>
          <w:sz w:val="22"/>
          <w:szCs w:val="22"/>
        </w:rPr>
        <w:t xml:space="preserve"> less exacting than that required by ISO9001 and or ARB Standards of Conduct and Practice and or RICS Professional Guidance &amp; Codes of Practice and shall obtain at its expense all necessary consents, licences and permits required for performance of the Contract.</w:t>
      </w:r>
    </w:p>
    <w:p w14:paraId="71DFAAF5"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CAE5D8F"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3.5 the Fund and its representatives will have the right to inspect and test the Goods any time prior to delivery and for this purpose the Supplier shall provide access to its premises and shall ensure that the Fund and its representatives have the right to access the premises of any third party during manufacture, processing or storage. The Supplier shall provide the Fund with all facilities reasonably required for inspection and testing. The Supplier shall upon request provide the Fund with all </w:t>
      </w:r>
      <w:r w:rsidRPr="00434769">
        <w:rPr>
          <w:rFonts w:ascii="Arial" w:hAnsi="Arial" w:cs="Arial"/>
          <w:sz w:val="22"/>
          <w:szCs w:val="22"/>
        </w:rPr>
        <w:lastRenderedPageBreak/>
        <w:t>information relating to the Goods or the performance of the Services as the Fund may reasonably require and shall raise no objection to inspection of the Goods or of the performance of the Services by the Fund or its representatives.</w:t>
      </w:r>
    </w:p>
    <w:p w14:paraId="384807CC"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3E5FF693"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3.6 If as a result of inspection or testing the Fund is not satisfied that the Goods or performance of the Services will comply in all respects with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the Fund so informs the Supplier within seven days of inspection or testing, the Supplier shall take all steps necessary to ensure compliance. Any failure of this obligation by the Supplier will be deemed a material breach which is not capable of remedy. Notwithstanding any such inspection or testing the Supplier will remain fully responsible for the Goods and any such inspection or testing will not diminish or otherwise affect the Supplier's obligations under the Contract.</w:t>
      </w:r>
    </w:p>
    <w:p w14:paraId="02833A9A"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7F6BC736"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3.7 The Goods shall be marked in accordance with the Fund's instructions and any applicable regulations, quality assurance standards, or requirements of the carrier and shall be properly packed, stored and secured so as to reach their destination in an undamaged condition.</w:t>
      </w:r>
    </w:p>
    <w:p w14:paraId="64C65555"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7C4923F" w14:textId="77777777"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4. PROOFS</w:t>
      </w:r>
    </w:p>
    <w:p w14:paraId="3B2B31BC"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4.1 Unless otherwise stated in the Purchase Order the Supplier shall produce to the Fund at the time stated in the Purchase Order or otherwise agreed in writing between the parties a proof or proofs of the Goods for acceptance by the Fund prior to the Supplier producing the Goods (a "Proof").</w:t>
      </w:r>
    </w:p>
    <w:p w14:paraId="031FD1A4"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76BA39F8" w14:textId="77777777"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4.2 T</w:t>
      </w:r>
      <w:r w:rsidRPr="00434769">
        <w:rPr>
          <w:rFonts w:ascii="Arial" w:hAnsi="Arial" w:cs="Arial"/>
          <w:sz w:val="22"/>
          <w:szCs w:val="22"/>
        </w:rPr>
        <w:t>he Fund will return such Proofs to the Supplier, with all corrections marked on the Proofs and such Proofs being signed by an authorised representative of the Fund. The Supplier shall ensure that all the corrections marked on the Proofs by or on behalf of the Fund are fully incorporated before production of the Goods. The Goods shall comprise materials substantially the same and of quality which is equal to or better than th</w:t>
      </w:r>
      <w:r>
        <w:rPr>
          <w:rFonts w:ascii="Arial" w:hAnsi="Arial" w:cs="Arial"/>
          <w:sz w:val="22"/>
          <w:szCs w:val="22"/>
        </w:rPr>
        <w:t>e material used in the Proofs. T</w:t>
      </w:r>
      <w:r w:rsidRPr="00434769">
        <w:rPr>
          <w:rFonts w:ascii="Arial" w:hAnsi="Arial" w:cs="Arial"/>
          <w:sz w:val="22"/>
          <w:szCs w:val="22"/>
        </w:rPr>
        <w:t xml:space="preserve">he Fund is entitled to reject any Goods which do not comply with these provisions. </w:t>
      </w:r>
    </w:p>
    <w:p w14:paraId="614EE48B"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 </w:t>
      </w:r>
    </w:p>
    <w:p w14:paraId="2AA2863C"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4.5 The Supplier shall be responsible for any errors or omissions in any drawings, calculations, packing details or other particulars supplied by the Supplier, whether such information has been approved by the Fund or not, provided that such errors or omissions are not due to inaccurate written information given to the Supplier by the Fund.</w:t>
      </w:r>
    </w:p>
    <w:p w14:paraId="38046831"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1C1DE2B7" w14:textId="77777777"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5. PRICE</w:t>
      </w:r>
    </w:p>
    <w:p w14:paraId="418F41D3"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5.1 The price of the Goods and Services shall be the price stated in the Purchase Order or (if not stated in the Purchase Order) the price published or notified by the Supplier to the Fund at the time of the Purchase Order and, unless otherwise specified shall be:</w:t>
      </w:r>
    </w:p>
    <w:p w14:paraId="2FDD1019"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p>
    <w:p w14:paraId="4EBF5DC2"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 exclusive of any applicable value added tax (which shall be payable by the Fund subject to receipt of a correct and valid VAT invoice); and</w:t>
      </w:r>
    </w:p>
    <w:p w14:paraId="1E7CAAAE"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p>
    <w:p w14:paraId="2FAC8877"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(ii) inclusive of all charges for labour, materials, equipment, overheads, packaging, packing, shipping, carriage, insurance and delivery of the Goods to the delivery address stated in the Purchase Order, duties, imposts or levies other than value added tax, all royalties, licence fees or similar expenses for the supply or use of any invention, process, model or information and all other costs of the Supplier in connection with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for</w:t>
      </w:r>
      <w:r w:rsidRPr="00434769">
        <w:rPr>
          <w:rFonts w:ascii="Arial" w:hAnsi="Arial" w:cs="Arial"/>
          <w:sz w:val="22"/>
          <w:szCs w:val="22"/>
        </w:rPr>
        <w:t xml:space="preserve"> full and proper performance by the Supplier.</w:t>
      </w:r>
    </w:p>
    <w:p w14:paraId="08FBFA00"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45B29164"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5.2 No increase in the price may be made (whether on account of increased material, labour or transport costs, fluctuation in rates of exchange or otherwise) without the prior written consent of the Fund.</w:t>
      </w:r>
    </w:p>
    <w:p w14:paraId="6E80766D"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514C3047"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5.3 </w:t>
      </w:r>
      <w:r>
        <w:rPr>
          <w:rFonts w:ascii="Arial" w:hAnsi="Arial" w:cs="Arial"/>
          <w:sz w:val="22"/>
          <w:szCs w:val="22"/>
        </w:rPr>
        <w:t>T</w:t>
      </w:r>
      <w:r w:rsidRPr="00434769">
        <w:rPr>
          <w:rFonts w:ascii="Arial" w:hAnsi="Arial" w:cs="Arial"/>
          <w:sz w:val="22"/>
          <w:szCs w:val="22"/>
        </w:rPr>
        <w:t>he Fund shall be entitled to any discount for prompt payment, bulk purchase or volume of purchase customarily granted by the Supplier to its customers, whether or not this discount is shown in the Supplier's own terms and conditions of sale.</w:t>
      </w:r>
    </w:p>
    <w:p w14:paraId="72E4F738"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54ED20F8" w14:textId="77777777"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6. PAYMENT</w:t>
      </w:r>
    </w:p>
    <w:p w14:paraId="2816AD3A"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6.1 The Supplier may invoice the Fund on or at any time after delivery of the Goods or performance of the Services, as the case may be, and each invoice must be a correct and valid VAT invoice and shall quote the number of the Purchase Order. </w:t>
      </w:r>
    </w:p>
    <w:p w14:paraId="09004977"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6B0F00F7"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lastRenderedPageBreak/>
        <w:t>6.2 Without prejudice to any other right or remedy, the Fund reserves the right to set off any liability of the Supplier to the Fund against any liability of the Fund to the Supplier.</w:t>
      </w:r>
    </w:p>
    <w:p w14:paraId="39A50069"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0A0D9F94" w14:textId="5EDF2B5D"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6.3 If any sum under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is</w:t>
      </w:r>
      <w:r w:rsidRPr="00434769">
        <w:rPr>
          <w:rFonts w:ascii="Arial" w:hAnsi="Arial" w:cs="Arial"/>
          <w:sz w:val="22"/>
          <w:szCs w:val="22"/>
        </w:rPr>
        <w:t xml:space="preserve"> not paid when due then, without prejudice to the parties' other rights under the Contract, that sum will bear interest from the due date until payment is made in full, both before and afte</w:t>
      </w:r>
      <w:r w:rsidR="00D578ED">
        <w:rPr>
          <w:rFonts w:ascii="Arial" w:hAnsi="Arial" w:cs="Arial"/>
          <w:sz w:val="22"/>
          <w:szCs w:val="22"/>
        </w:rPr>
        <w:t>r any judgment, at 1% above Lloyds</w:t>
      </w:r>
      <w:r w:rsidRPr="00434769">
        <w:rPr>
          <w:rFonts w:ascii="Arial" w:hAnsi="Arial" w:cs="Arial"/>
          <w:sz w:val="22"/>
          <w:szCs w:val="22"/>
        </w:rPr>
        <w:t xml:space="preserve"> Bank plc's base rate from time to time. The Supplier is not entitled to suspend delivery of the Goods or performance of the Services as a result of any sums being outstanding.</w:t>
      </w:r>
    </w:p>
    <w:p w14:paraId="47AFA5AA"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38734DBD"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6.4 The Supplier may be required to sign up to Government Purchasing Card system (GPC).</w:t>
      </w:r>
    </w:p>
    <w:p w14:paraId="3A7A237A"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7AAFD4A9" w14:textId="77777777" w:rsidR="00A874F8"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6.5 The Supplier may request payment on or at any time after confirmed delivery of all Goods under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certification of satisfactory quality signed by the Fund</w:t>
      </w:r>
      <w:r>
        <w:rPr>
          <w:rFonts w:ascii="Arial" w:hAnsi="Arial" w:cs="Arial"/>
          <w:sz w:val="22"/>
          <w:szCs w:val="22"/>
        </w:rPr>
        <w:t xml:space="preserve">'s representative. </w:t>
      </w:r>
    </w:p>
    <w:p w14:paraId="467E5353"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774F81C6" w14:textId="77777777"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7. DELIVERY</w:t>
      </w:r>
    </w:p>
    <w:p w14:paraId="403274FA"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7.1 the Fund is under no obligation to pay for Goods which are delivered in excess of the quantity specified in the Purchase Order and the Fund shall, at its option, either retain such excess Goods free of charge or notify the Supplier of such excess. If the Fund notifies the Supplier of delivery of the excess Goods those Goods will remain at the Supplier's risk and be returnable at the Supplier's expense. </w:t>
      </w:r>
    </w:p>
    <w:p w14:paraId="6ABE71F6"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726CDB9"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7.2 Unless otherwise agreed in writing the Goods shall be delivered and off-loaded and the Services performed during the Fund's normal business hours at the address and on the date or dates specified in the Fund's Purchase Order. Where the date of delivery of the Goods or of performance of the Services is to be set after the date of the Purchase Order, the Supplier shall give the Fund reasonable notice of this date, which shall be not less than 28 days from the date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unless</w:t>
      </w:r>
      <w:r w:rsidRPr="00434769">
        <w:rPr>
          <w:rFonts w:ascii="Arial" w:hAnsi="Arial" w:cs="Arial"/>
          <w:sz w:val="22"/>
          <w:szCs w:val="22"/>
        </w:rPr>
        <w:t xml:space="preserve"> otherwise agreed in writing by the Fund.</w:t>
      </w:r>
    </w:p>
    <w:p w14:paraId="16AF0681"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5399439A"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7.3 The time of delivery of the Goods and of performance of all the Supplier's obligations is of the essence of the Contract.</w:t>
      </w:r>
    </w:p>
    <w:p w14:paraId="39C34263"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12D6A8D5"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7.4 A packing note displayed prominently and quoting the number of the Purchase Order must accompany each delivery or consignment of the Goods.</w:t>
      </w:r>
    </w:p>
    <w:p w14:paraId="5017B730"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38DB950A"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7.5 The Fund may reject any Goods delivered or not accept any performance of the Services which have not been delivered or performed in accordance with the Contract.</w:t>
      </w:r>
    </w:p>
    <w:p w14:paraId="5AF169FC"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7A7BE214"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7.6 The Fund will not be deemed to have accepted the Goods until it has had ten Business Days to in</w:t>
      </w:r>
      <w:r>
        <w:rPr>
          <w:rFonts w:ascii="Arial" w:hAnsi="Arial" w:cs="Arial"/>
          <w:sz w:val="22"/>
          <w:szCs w:val="22"/>
        </w:rPr>
        <w:t>spect them following delivery. T</w:t>
      </w:r>
      <w:r w:rsidRPr="00434769">
        <w:rPr>
          <w:rFonts w:ascii="Arial" w:hAnsi="Arial" w:cs="Arial"/>
          <w:sz w:val="22"/>
          <w:szCs w:val="22"/>
        </w:rPr>
        <w:t>he Fund will also have the right to reject the goods as though they had not been accepted for ten Business Days after any latent defect in the Goods has become apparent.</w:t>
      </w:r>
    </w:p>
    <w:p w14:paraId="7D9D0AEE"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0CB93B6F"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7.7 Goods rejected pursuant to clauses 7.5 and 7.6 shall be returned to the Supplier at the Supplier's request and at the Supplier's risk and expense. Alternatively, if the Supplier fails to collect the rejected Goods within a reasonable time after the Fund has given it notice of rejection of the Goods the Fund may dispose of the rejected Goods in such manner as it thinks fit provided that it shall account to the Supplier for the net proceeds of sale (if any). If any of the Goods or Services are so rejected, without prejudice to any other right of the Fund, the Fund may purchase replacement Goods or Services from an alternative supplier and any additional expense incurred and/ or any losses or expenses (if any) incurred by the Fund resulting from the Goods or Services not being in accordance with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shall</w:t>
      </w:r>
      <w:r w:rsidRPr="00434769">
        <w:rPr>
          <w:rFonts w:ascii="Arial" w:hAnsi="Arial" w:cs="Arial"/>
          <w:sz w:val="22"/>
          <w:szCs w:val="22"/>
        </w:rPr>
        <w:t xml:space="preserve"> be borne by the Supplier.</w:t>
      </w:r>
    </w:p>
    <w:p w14:paraId="3929C540"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1280FD5F"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7.8 If the Fund agrees that the Goods can be delivered in instalments, or the Services can be performed in stages, then each instalment or stage will be treated as a separate Contract. Without prejudice to any other right or remedy, the Fund will have the right, but not the obligation, to treat all the Contracts for the total Purchase Order as repudiated if the Supplier fails to deliver or perform any instalment or stage and to reject any or all of the instalments or stages for the total Purchase Order if the Fund is entitled to reject any one instalment or stage.</w:t>
      </w:r>
    </w:p>
    <w:p w14:paraId="7984E62C"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7A7F1CD1"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7.9 The Supplier shall supply the Fund with any instructions or other information required to enable the Fund to accept delivery of the Goods and performance of the Services within five Business Days before the delivery of the Products or performance of the Services.</w:t>
      </w:r>
    </w:p>
    <w:p w14:paraId="7981816C"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784F040B"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7.10 The Fund shall not be obliged to return any packaging materials to the Supplier, whether or not the Goods are accepted by it.</w:t>
      </w:r>
    </w:p>
    <w:p w14:paraId="0A5B04EC"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60D88D00"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7.11 If the Goods are not delivered or the Services are not performed on the due date then, without prejudice to any other remedy, the Fund shall be entitled to cancel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in</w:t>
      </w:r>
      <w:r w:rsidRPr="00434769">
        <w:rPr>
          <w:rFonts w:ascii="Arial" w:hAnsi="Arial" w:cs="Arial"/>
          <w:sz w:val="22"/>
          <w:szCs w:val="22"/>
        </w:rPr>
        <w:t xml:space="preserve"> whole or in part.</w:t>
      </w:r>
    </w:p>
    <w:p w14:paraId="6EA62CD6"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781306E6"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7.12 The Supplier shall provide evidence of the date and time of delivery and the quantity of the Goods delivered when requested so to do by the Fund.</w:t>
      </w:r>
    </w:p>
    <w:p w14:paraId="0CFC9AD2"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51CC281B" w14:textId="77777777" w:rsidR="00A874F8" w:rsidRPr="00434769" w:rsidRDefault="00A874F8" w:rsidP="00A874F8">
      <w:pPr>
        <w:pStyle w:val="NormalWeb"/>
        <w:shd w:val="clear" w:color="auto" w:fill="FFFFFF"/>
        <w:spacing w:line="360" w:lineRule="auto"/>
        <w:rPr>
          <w:rFonts w:ascii="Arial" w:hAnsi="Arial" w:cs="Arial"/>
          <w:b/>
          <w:sz w:val="22"/>
          <w:szCs w:val="22"/>
        </w:rPr>
      </w:pPr>
      <w:r>
        <w:rPr>
          <w:rFonts w:ascii="Arial" w:hAnsi="Arial" w:cs="Arial"/>
          <w:b/>
          <w:sz w:val="22"/>
          <w:szCs w:val="22"/>
        </w:rPr>
        <w:t>8. </w:t>
      </w:r>
      <w:r w:rsidRPr="00434769">
        <w:rPr>
          <w:rFonts w:ascii="Arial" w:hAnsi="Arial" w:cs="Arial"/>
          <w:b/>
          <w:sz w:val="22"/>
          <w:szCs w:val="22"/>
        </w:rPr>
        <w:t>ORIGIN AND INSTRUCTIONS</w:t>
      </w:r>
    </w:p>
    <w:p w14:paraId="202B6808"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8.1 Upon receipt of a request from the Fund the Supplier shall provide to the Fund evidence of the place of origin of the Goods or any part of the Goods or of raw materials utilised in their manufacture.</w:t>
      </w:r>
    </w:p>
    <w:p w14:paraId="3C42B4AD"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661A2C68"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8.2 The Supplier shall submit with the Goods full instructions for use and clear warnings with respect of anything which may reasonably be done or omitted to be done in relation to the Goods and which could render them unsafe.</w:t>
      </w:r>
    </w:p>
    <w:p w14:paraId="152690A3"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0387848D" w14:textId="77777777" w:rsidR="00A874F8" w:rsidRPr="00434769" w:rsidRDefault="00A874F8" w:rsidP="00A874F8">
      <w:pPr>
        <w:pStyle w:val="NormalWeb"/>
        <w:shd w:val="clear" w:color="auto" w:fill="FFFFFF"/>
        <w:spacing w:line="360" w:lineRule="auto"/>
        <w:rPr>
          <w:rFonts w:ascii="Arial" w:hAnsi="Arial" w:cs="Arial"/>
          <w:b/>
          <w:sz w:val="22"/>
          <w:szCs w:val="22"/>
        </w:rPr>
      </w:pPr>
      <w:r>
        <w:rPr>
          <w:rFonts w:ascii="Arial" w:hAnsi="Arial" w:cs="Arial"/>
          <w:b/>
          <w:sz w:val="22"/>
          <w:szCs w:val="22"/>
        </w:rPr>
        <w:t>9. </w:t>
      </w:r>
      <w:r w:rsidRPr="00434769">
        <w:rPr>
          <w:rFonts w:ascii="Arial" w:hAnsi="Arial" w:cs="Arial"/>
          <w:b/>
          <w:sz w:val="22"/>
          <w:szCs w:val="22"/>
        </w:rPr>
        <w:t>RISK AND PROPERTY</w:t>
      </w:r>
    </w:p>
    <w:p w14:paraId="00F4C5B5"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9.1 Subject to clause 9.2 ownership of the Goods will pass to the Fund on delivery (which will occur after the Goods have been unloaded and stacked).</w:t>
      </w:r>
    </w:p>
    <w:p w14:paraId="495151DF"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4FBEBCCA"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9.2 If the Goods are paid for prior to delivery ownership (but not risk) of the Goods shall pass to the Fund on payment. </w:t>
      </w:r>
    </w:p>
    <w:p w14:paraId="635D8273"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1562534A"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9.3 All items including materials, equipment, tools, Free Issue Materials, dyes and moulds supplied by the Fund to the Supplier and all Proofs will at all times:</w:t>
      </w:r>
    </w:p>
    <w:p w14:paraId="78220BBB"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4D28FA92" w14:textId="77777777" w:rsidR="00A874F8" w:rsidRPr="00434769" w:rsidRDefault="00A874F8" w:rsidP="00A874F8">
      <w:pPr>
        <w:pStyle w:val="NormalWeb"/>
        <w:shd w:val="clear" w:color="auto" w:fill="FFFFFF"/>
        <w:spacing w:line="360" w:lineRule="auto"/>
        <w:ind w:firstLine="720"/>
        <w:rPr>
          <w:rFonts w:ascii="Arial" w:hAnsi="Arial" w:cs="Arial"/>
          <w:sz w:val="22"/>
          <w:szCs w:val="22"/>
        </w:rPr>
      </w:pPr>
      <w:r w:rsidRPr="00434769">
        <w:rPr>
          <w:rFonts w:ascii="Arial" w:hAnsi="Arial" w:cs="Arial"/>
          <w:sz w:val="22"/>
          <w:szCs w:val="22"/>
        </w:rPr>
        <w:lastRenderedPageBreak/>
        <w:t>(i) be and remain the exclusive property of the Fund;</w:t>
      </w:r>
    </w:p>
    <w:p w14:paraId="382193C6" w14:textId="77777777" w:rsidR="00A874F8" w:rsidRPr="00434769" w:rsidRDefault="00A874F8" w:rsidP="00A874F8">
      <w:pPr>
        <w:pStyle w:val="NormalWeb"/>
        <w:shd w:val="clear" w:color="auto" w:fill="FFFFFF"/>
        <w:spacing w:line="360" w:lineRule="auto"/>
        <w:ind w:firstLine="720"/>
        <w:rPr>
          <w:rFonts w:ascii="Arial" w:hAnsi="Arial" w:cs="Arial"/>
          <w:sz w:val="22"/>
          <w:szCs w:val="22"/>
        </w:rPr>
      </w:pPr>
    </w:p>
    <w:p w14:paraId="7B2ED982" w14:textId="77777777" w:rsidR="00A874F8" w:rsidRPr="00434769" w:rsidRDefault="00A874F8" w:rsidP="00A874F8">
      <w:pPr>
        <w:pStyle w:val="NormalWeb"/>
        <w:shd w:val="clear" w:color="auto" w:fill="FFFFFF"/>
        <w:spacing w:line="360" w:lineRule="auto"/>
        <w:ind w:firstLine="720"/>
        <w:rPr>
          <w:rFonts w:ascii="Arial" w:hAnsi="Arial" w:cs="Arial"/>
          <w:sz w:val="22"/>
          <w:szCs w:val="22"/>
        </w:rPr>
      </w:pPr>
      <w:r w:rsidRPr="00434769">
        <w:rPr>
          <w:rFonts w:ascii="Arial" w:hAnsi="Arial" w:cs="Arial"/>
          <w:sz w:val="22"/>
          <w:szCs w:val="22"/>
        </w:rPr>
        <w:t>(ii) be held by the Supplier in safe custody at its own risk;</w:t>
      </w:r>
    </w:p>
    <w:p w14:paraId="4F5B5479" w14:textId="77777777" w:rsidR="00A874F8" w:rsidRPr="00434769" w:rsidRDefault="00A874F8" w:rsidP="00A874F8">
      <w:pPr>
        <w:pStyle w:val="NormalWeb"/>
        <w:shd w:val="clear" w:color="auto" w:fill="FFFFFF"/>
        <w:spacing w:line="360" w:lineRule="auto"/>
        <w:ind w:firstLine="720"/>
        <w:rPr>
          <w:rFonts w:ascii="Arial" w:hAnsi="Arial" w:cs="Arial"/>
          <w:sz w:val="22"/>
          <w:szCs w:val="22"/>
        </w:rPr>
      </w:pPr>
    </w:p>
    <w:p w14:paraId="7DC496B8"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(iii) be maintained and kept in good condition by the Supplier until returned to the Fund;</w:t>
      </w:r>
    </w:p>
    <w:p w14:paraId="79D71F34" w14:textId="77777777" w:rsidR="00A874F8" w:rsidRPr="00434769" w:rsidRDefault="00A874F8" w:rsidP="00A874F8">
      <w:pPr>
        <w:pStyle w:val="NormalWeb"/>
        <w:shd w:val="clear" w:color="auto" w:fill="FFFFFF"/>
        <w:spacing w:line="360" w:lineRule="auto"/>
        <w:ind w:firstLine="720"/>
        <w:rPr>
          <w:rFonts w:ascii="Arial" w:hAnsi="Arial" w:cs="Arial"/>
          <w:sz w:val="22"/>
          <w:szCs w:val="22"/>
        </w:rPr>
      </w:pPr>
    </w:p>
    <w:p w14:paraId="4CD51297" w14:textId="74698826"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(iv) not be disposed of other than in accordance with the Fund'</w:t>
      </w:r>
      <w:r w:rsidR="009C4060">
        <w:rPr>
          <w:rFonts w:ascii="Arial" w:hAnsi="Arial" w:cs="Arial"/>
          <w:sz w:val="22"/>
          <w:szCs w:val="22"/>
        </w:rPr>
        <w:t>s</w:t>
      </w:r>
      <w:r w:rsidRPr="00434769">
        <w:rPr>
          <w:rFonts w:ascii="Arial" w:hAnsi="Arial" w:cs="Arial"/>
          <w:sz w:val="22"/>
          <w:szCs w:val="22"/>
        </w:rPr>
        <w:t xml:space="preserve"> written instructions; and</w:t>
      </w:r>
    </w:p>
    <w:p w14:paraId="2536F8B5" w14:textId="77777777" w:rsidR="00A874F8" w:rsidRPr="00434769" w:rsidRDefault="00A874F8" w:rsidP="00A874F8">
      <w:pPr>
        <w:pStyle w:val="NormalWeb"/>
        <w:shd w:val="clear" w:color="auto" w:fill="FFFFFF"/>
        <w:spacing w:line="360" w:lineRule="auto"/>
        <w:ind w:firstLine="720"/>
        <w:rPr>
          <w:rFonts w:ascii="Arial" w:hAnsi="Arial" w:cs="Arial"/>
          <w:sz w:val="22"/>
          <w:szCs w:val="22"/>
        </w:rPr>
      </w:pPr>
    </w:p>
    <w:p w14:paraId="48F00707" w14:textId="77777777" w:rsidR="00A874F8" w:rsidRPr="00434769" w:rsidRDefault="00A874F8" w:rsidP="00A874F8">
      <w:pPr>
        <w:pStyle w:val="NormalWeb"/>
        <w:shd w:val="clear" w:color="auto" w:fill="FFFFFF"/>
        <w:spacing w:line="360" w:lineRule="auto"/>
        <w:ind w:firstLine="720"/>
        <w:rPr>
          <w:rFonts w:ascii="Arial" w:hAnsi="Arial" w:cs="Arial"/>
          <w:sz w:val="22"/>
          <w:szCs w:val="22"/>
        </w:rPr>
      </w:pPr>
      <w:r w:rsidRPr="00434769">
        <w:rPr>
          <w:rFonts w:ascii="Arial" w:hAnsi="Arial" w:cs="Arial"/>
          <w:sz w:val="22"/>
          <w:szCs w:val="22"/>
        </w:rPr>
        <w:t>(v) not be used otherwise than as authorised by the Fund in writing.</w:t>
      </w:r>
    </w:p>
    <w:p w14:paraId="3B4A7820"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32EF42A3"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9.4 The risk in materials issued by the Fund to the Supplier for incorporation in the Goods including Free Issue Materials, shall pass to the Supplier on delivery.</w:t>
      </w:r>
    </w:p>
    <w:p w14:paraId="1FDC26FB"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5BD034C3"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9.5 If the Fund issues Free Issue Materials pursuant to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the</w:t>
      </w:r>
      <w:r w:rsidRPr="00434769">
        <w:rPr>
          <w:rFonts w:ascii="Arial" w:hAnsi="Arial" w:cs="Arial"/>
          <w:sz w:val="22"/>
          <w:szCs w:val="22"/>
        </w:rPr>
        <w:t xml:space="preserve"> Free Issue Materials shall be and remain the property of the Fund. The Supplier shall maintain all such Free Issue Materials in good order and condition and shall use such Free Issue Materials solely in connection with the Contract. Without prejudice to any other rights of the Fund, the Supplier shall deliver up the Free Issue Materials to the Fund on the Fund's demand whether or not they have been altered or processed. Any surplus Free Issue Materials shall be disposed of at the Fund's discretion. Waste of the Free Issue Materials arising from bad workmanship or the default or negligence of the Supplier shall be made good at the Supplier's expense.</w:t>
      </w:r>
    </w:p>
    <w:p w14:paraId="5D8504EA"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531A6A4F" w14:textId="77777777"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10. INTELLECTUAL PROPERTY RIGHTS</w:t>
      </w:r>
    </w:p>
    <w:p w14:paraId="376D48B8" w14:textId="7C1AD7FD"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10.1 </w:t>
      </w:r>
      <w:r>
        <w:rPr>
          <w:rFonts w:ascii="Arial" w:hAnsi="Arial" w:cs="Arial"/>
          <w:sz w:val="22"/>
          <w:szCs w:val="22"/>
        </w:rPr>
        <w:t>T</w:t>
      </w:r>
      <w:r w:rsidRPr="00434769">
        <w:rPr>
          <w:rFonts w:ascii="Arial" w:hAnsi="Arial" w:cs="Arial"/>
          <w:sz w:val="22"/>
          <w:szCs w:val="22"/>
        </w:rPr>
        <w:t xml:space="preserve">he Fund authorises the Supplier to </w:t>
      </w:r>
      <w:r w:rsidR="009C4060">
        <w:rPr>
          <w:rFonts w:ascii="Arial" w:hAnsi="Arial" w:cs="Arial"/>
          <w:sz w:val="22"/>
          <w:szCs w:val="22"/>
        </w:rPr>
        <w:t xml:space="preserve">only </w:t>
      </w:r>
      <w:r w:rsidRPr="00434769">
        <w:rPr>
          <w:rFonts w:ascii="Arial" w:hAnsi="Arial" w:cs="Arial"/>
          <w:sz w:val="22"/>
          <w:szCs w:val="22"/>
        </w:rPr>
        <w:t xml:space="preserve">use those of its Intellectual Property Rights for the purposes of exercising its rights and performing its obligations under the </w:t>
      </w:r>
      <w:r w:rsidR="00982FCB">
        <w:rPr>
          <w:rFonts w:ascii="Arial" w:hAnsi="Arial" w:cs="Arial"/>
          <w:sz w:val="22"/>
          <w:szCs w:val="22"/>
        </w:rPr>
        <w:t xml:space="preserve">Framework </w:t>
      </w:r>
      <w:r w:rsidR="00CF5D30">
        <w:rPr>
          <w:rFonts w:ascii="Arial" w:hAnsi="Arial" w:cs="Arial"/>
          <w:sz w:val="22"/>
          <w:szCs w:val="22"/>
        </w:rPr>
        <w:t>Agreement</w:t>
      </w:r>
      <w:r w:rsidRPr="00434769">
        <w:rPr>
          <w:rFonts w:ascii="Arial" w:hAnsi="Arial" w:cs="Arial"/>
          <w:sz w:val="22"/>
          <w:szCs w:val="22"/>
        </w:rPr>
        <w:t xml:space="preserve">. The Supplier will have no other rights whatsoever in respect of the Fund's Intellectual Property Rights and upon completion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will</w:t>
      </w:r>
      <w:r w:rsidRPr="00434769">
        <w:rPr>
          <w:rFonts w:ascii="Arial" w:hAnsi="Arial" w:cs="Arial"/>
          <w:sz w:val="22"/>
          <w:szCs w:val="22"/>
        </w:rPr>
        <w:t xml:space="preserve"> return to the Fund all materials containing or embodying the Intellectual Property Rights.</w:t>
      </w:r>
    </w:p>
    <w:p w14:paraId="768B8385"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61418CDC"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lastRenderedPageBreak/>
        <w:t>10.2 The Supplier warrants that neither the Goods, nor their use, resale or importation, infringes the Intellectual Property Rights of any third party except to the extent that any infringements arise directly from the use by the Supplier of any Specifications, drawings, samples or descriptions provided by the Fund.</w:t>
      </w:r>
    </w:p>
    <w:p w14:paraId="2AC5C464"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000BFC76" w14:textId="77777777"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11. CONFIDENTIALITY</w:t>
      </w:r>
    </w:p>
    <w:p w14:paraId="66E0DCF5"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11.1 Without prejudice to the application of the Official Secrets Acts to any such information the Supplier undertakes:</w:t>
      </w:r>
    </w:p>
    <w:p w14:paraId="5B8995A5" w14:textId="05F78798"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 that any information, obtained in the course of the execution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is</w:t>
      </w:r>
      <w:r w:rsidRPr="00434769">
        <w:rPr>
          <w:rFonts w:ascii="Arial" w:hAnsi="Arial" w:cs="Arial"/>
          <w:sz w:val="22"/>
          <w:szCs w:val="22"/>
        </w:rPr>
        <w:t xml:space="preserve"> confidential and shall be used by the Supplier solely for the purposes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shall not at any time be disclosed without the </w:t>
      </w:r>
      <w:r w:rsidR="00F41513">
        <w:rPr>
          <w:rFonts w:ascii="Arial" w:hAnsi="Arial" w:cs="Arial"/>
          <w:sz w:val="22"/>
          <w:szCs w:val="22"/>
        </w:rPr>
        <w:t xml:space="preserve">consent of </w:t>
      </w:r>
      <w:r w:rsidRPr="00434769">
        <w:rPr>
          <w:rFonts w:ascii="Arial" w:hAnsi="Arial" w:cs="Arial"/>
          <w:sz w:val="22"/>
          <w:szCs w:val="22"/>
        </w:rPr>
        <w:t>the Fund.</w:t>
      </w:r>
    </w:p>
    <w:p w14:paraId="483EBEF8"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A311CBE"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(ii) to provide all necessary precautions to ensure that all information is treated as confidential and not disclosed as aforesaid.</w:t>
      </w:r>
    </w:p>
    <w:p w14:paraId="39286709"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5E059F15" w14:textId="63D43C32"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(iii) that any technical information that is clearly designated as confidential and received by the Supplier under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shall</w:t>
      </w:r>
      <w:r w:rsidRPr="00434769">
        <w:rPr>
          <w:rFonts w:ascii="Arial" w:hAnsi="Arial" w:cs="Arial"/>
          <w:sz w:val="22"/>
          <w:szCs w:val="22"/>
        </w:rPr>
        <w:t xml:space="preserve"> be treated in accordance with the provisions of this paragraph (i) from receipt thereof.  Nothing therein shall be so construed as to prevent the Supplier from using data processing techniques, ideas, knowledge etc. gained during the performance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in</w:t>
      </w:r>
      <w:r w:rsidRPr="00434769">
        <w:rPr>
          <w:rFonts w:ascii="Arial" w:hAnsi="Arial" w:cs="Arial"/>
          <w:sz w:val="22"/>
          <w:szCs w:val="22"/>
        </w:rPr>
        <w:t xml:space="preserve"> the furtherance of its normal business, to the extent that this does not result in the disclosure of confidential information or a breach of any valid patents, third party rights or co</w:t>
      </w:r>
      <w:r w:rsidR="00F41513">
        <w:rPr>
          <w:rFonts w:ascii="Arial" w:hAnsi="Arial" w:cs="Arial"/>
          <w:sz w:val="22"/>
          <w:szCs w:val="22"/>
        </w:rPr>
        <w:t>pyrights of</w:t>
      </w:r>
      <w:r w:rsidRPr="00434769">
        <w:rPr>
          <w:rFonts w:ascii="Arial" w:hAnsi="Arial" w:cs="Arial"/>
          <w:sz w:val="22"/>
          <w:szCs w:val="22"/>
        </w:rPr>
        <w:t xml:space="preserve"> the Fund.</w:t>
      </w:r>
    </w:p>
    <w:p w14:paraId="18B4C82A"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6A6FBD6F" w14:textId="4CF44616"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11.2 The Supplier shall disclose such confidential material </w:t>
      </w:r>
      <w:r w:rsidR="00F41513">
        <w:rPr>
          <w:rFonts w:ascii="Arial" w:hAnsi="Arial" w:cs="Arial"/>
          <w:sz w:val="22"/>
          <w:szCs w:val="22"/>
        </w:rPr>
        <w:t>to its employees</w:t>
      </w:r>
      <w:r w:rsidRPr="00434769">
        <w:rPr>
          <w:rFonts w:ascii="Arial" w:hAnsi="Arial" w:cs="Arial"/>
          <w:sz w:val="22"/>
          <w:szCs w:val="22"/>
        </w:rPr>
        <w:t xml:space="preserve"> on a strictly need to know basis for the purpose of discharging the Supplier's obligations to the Fund under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shall ensure that such employees are subject to the same obligations of confidentiality as bind the Supplier.</w:t>
      </w:r>
    </w:p>
    <w:p w14:paraId="5BC344C8"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6D32975A" w14:textId="77777777"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12. WARRANTIES AND LIABILITY</w:t>
      </w:r>
    </w:p>
    <w:p w14:paraId="48E54AB6"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12.1 The Supplier warrants to the Fund that the Goods and Services:</w:t>
      </w:r>
    </w:p>
    <w:p w14:paraId="1F6FFB11" w14:textId="77777777" w:rsidR="00A874F8" w:rsidRDefault="00A874F8" w:rsidP="00A874F8">
      <w:pPr>
        <w:pStyle w:val="NormalWeb"/>
        <w:shd w:val="clear" w:color="auto" w:fill="FFFFFF"/>
        <w:spacing w:line="360" w:lineRule="auto"/>
        <w:ind w:left="720"/>
        <w:rPr>
          <w:rFonts w:ascii="Arial" w:hAnsi="Arial" w:cs="Arial"/>
          <w:sz w:val="22"/>
          <w:szCs w:val="22"/>
        </w:rPr>
      </w:pPr>
    </w:p>
    <w:p w14:paraId="25FF7193"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lastRenderedPageBreak/>
        <w:t>(i)  will be of satisfactory quality within the meaning of the Sale of Goods Act 1979 and fit for any purpose held out by the Supplier or made known to the Supplier in writing or orally at the time the Purchase Order is placed;</w:t>
      </w:r>
    </w:p>
    <w:p w14:paraId="53B4E94C"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5E66DABB"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(ii) will be free from any defects in design, material and workmanship for a period not shorter than the longer of the Supplier's warranty or 24 months from delivery, unless industry practice indicates a longer warranty period or unless otherwise agreed in writing with the Fund; </w:t>
      </w:r>
    </w:p>
    <w:p w14:paraId="2AE214C5"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3E43A56E"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(iii) will correspond in all respects with the Purchase Order and with any relevant Specification or sample provided by the Fund to the Supplier; </w:t>
      </w:r>
    </w:p>
    <w:p w14:paraId="442E3AF6"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(iv) will comply with all statutory requirements, governmental, local authority and other regulations, orders, relevant British Standards and EC requirements and regulations (whether voluntary or not) relating to the Goods and Services and their sale and supply;</w:t>
      </w:r>
    </w:p>
    <w:p w14:paraId="3C98CC94"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4CED221B"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(v)  will be performed by appropriately qualified and trained personnel, with due care and diligence in accordance with the Contract;</w:t>
      </w:r>
    </w:p>
    <w:p w14:paraId="40424591"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4973AAC2"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(vi)  will be performed by appropriately qualified, trained and experienced personnel with a high standard of skill, care and diligence and in accordance with the Contract; and</w:t>
      </w:r>
    </w:p>
    <w:p w14:paraId="756AC192"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1B90E9DD"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(vii) will be performed to such standards of quality generally observed in the industry for similar services.</w:t>
      </w:r>
    </w:p>
    <w:p w14:paraId="21688573"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41D44F2A"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12.2 Without prejudice to any other remedy, if any Goods or Services are not supplied or performed in accordance with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or</w:t>
      </w:r>
      <w:r w:rsidRPr="00434769">
        <w:rPr>
          <w:rFonts w:ascii="Arial" w:hAnsi="Arial" w:cs="Arial"/>
          <w:sz w:val="22"/>
          <w:szCs w:val="22"/>
        </w:rPr>
        <w:t xml:space="preserve"> the Fund terminates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in</w:t>
      </w:r>
      <w:r w:rsidRPr="00434769">
        <w:rPr>
          <w:rFonts w:ascii="Arial" w:hAnsi="Arial" w:cs="Arial"/>
          <w:sz w:val="22"/>
          <w:szCs w:val="22"/>
        </w:rPr>
        <w:t xml:space="preserve"> accordance with clause 14.2 then the Fund may (whether or not the Goods have been accepted or the Services performed):</w:t>
      </w:r>
    </w:p>
    <w:p w14:paraId="08EDD58E"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p>
    <w:p w14:paraId="27264D27"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lastRenderedPageBreak/>
        <w:t xml:space="preserve">(i)  require the Supplier to repair the Goods or to supply replacement Goods or Services in accordance with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within</w:t>
      </w:r>
      <w:r w:rsidRPr="00434769">
        <w:rPr>
          <w:rFonts w:ascii="Arial" w:hAnsi="Arial" w:cs="Arial"/>
          <w:sz w:val="22"/>
          <w:szCs w:val="22"/>
        </w:rPr>
        <w:t xml:space="preserve"> seven days of receipt of such a request from the Fund;</w:t>
      </w:r>
    </w:p>
    <w:p w14:paraId="036A9D39"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C1E5532" w14:textId="20A01AE9"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(ii)  at the Fund'</w:t>
      </w:r>
      <w:r w:rsidR="00012FE5">
        <w:rPr>
          <w:rFonts w:ascii="Arial" w:hAnsi="Arial" w:cs="Arial"/>
          <w:sz w:val="22"/>
          <w:szCs w:val="22"/>
        </w:rPr>
        <w:t>s</w:t>
      </w:r>
      <w:r w:rsidRPr="00434769">
        <w:rPr>
          <w:rFonts w:ascii="Arial" w:hAnsi="Arial" w:cs="Arial"/>
          <w:sz w:val="22"/>
          <w:szCs w:val="22"/>
        </w:rPr>
        <w:t xml:space="preserve"> sole option, and whether or not the Fund has previously required the Supplier to repair the Goods or to supply any replacement Goods or Services, to treat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as</w:t>
      </w:r>
      <w:r w:rsidRPr="00434769">
        <w:rPr>
          <w:rFonts w:ascii="Arial" w:hAnsi="Arial" w:cs="Arial"/>
          <w:sz w:val="22"/>
          <w:szCs w:val="22"/>
        </w:rPr>
        <w:t xml:space="preserve"> discharged by the Supplier's breach and require the repayment of any part price which has been paid;</w:t>
      </w:r>
    </w:p>
    <w:p w14:paraId="22B72F90"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68A87D54"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(iii) cancel any or all remaining instalments or stages if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has</w:t>
      </w:r>
      <w:r w:rsidRPr="00434769">
        <w:rPr>
          <w:rFonts w:ascii="Arial" w:hAnsi="Arial" w:cs="Arial"/>
          <w:sz w:val="22"/>
          <w:szCs w:val="22"/>
        </w:rPr>
        <w:t xml:space="preserve"> not already been terminated; </w:t>
      </w:r>
    </w:p>
    <w:p w14:paraId="22DCED70"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108DA713"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(iv) refuse to accept any subsequent delivery of the Goods or performance of the Services which the Supplier attempts to make; </w:t>
      </w:r>
    </w:p>
    <w:p w14:paraId="254F3F06"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6C3188B7"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(v) recover from the Supplier any additional expenditure reasonably incurred by the Fund in obtaining goods or services equivalent to the Goods or Services in substitution from another supplier; and/or</w:t>
      </w:r>
    </w:p>
    <w:p w14:paraId="4356D5E2"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75580D40"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(vi) claim damages for any additional costs, losses or expenses incurred by the Fund which are in any way attributable to the Supplier's breach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or</w:t>
      </w:r>
      <w:r w:rsidRPr="00434769">
        <w:rPr>
          <w:rFonts w:ascii="Arial" w:hAnsi="Arial" w:cs="Arial"/>
          <w:sz w:val="22"/>
          <w:szCs w:val="22"/>
        </w:rPr>
        <w:t xml:space="preserve"> failure to deliver the Goods or perform the Services on the due date or at all.</w:t>
      </w:r>
    </w:p>
    <w:p w14:paraId="4E013B66"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050884E" w14:textId="39353356"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12.3 The Supplier will indemnify, keep indemnified and hold harmless the Fund from and against all costs (including the cost of enforcement), expenses, liabilities (including any tax liability), injuries, direct, indirect or consequential loss (all three of which terms include pure economic loss, loss of profit, loss of business, depletion of goodwill and like loss, damages, claims, demands, proceedings or legal costs (on a full indemnity basis) and judgments which the Fund incurs or suffers as a consequence of:</w:t>
      </w:r>
    </w:p>
    <w:p w14:paraId="4C89E06B"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607338AB"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lastRenderedPageBreak/>
        <w:t>(i)  a direct or indirect breach or negligent performance by the Supplier or failure or delay in performance of the terms of the Contract;</w:t>
      </w:r>
    </w:p>
    <w:p w14:paraId="3F51E31E"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4382DE6C"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(ii) any claim that the Goods infringe, or their importation, use or resale infringes the British or foreign patent, copyright, registered design, design right, trademark, trade name or other intellectual property rights of any other person, except to the extent that the claim arises from compliance with any Specification supplied by the Fund;</w:t>
      </w:r>
    </w:p>
    <w:p w14:paraId="0E9BBDFD"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(iii) any act or omission of the Supplier or its employees, agents or sub-contractors in supplying, delivering and installing the Goods, or in the performance of the Services;</w:t>
      </w:r>
    </w:p>
    <w:p w14:paraId="07D443D8"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753B5A08"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(iv) a failure to deliver the Goods on the due date for delivery, or to provide the Services on the due date for performance and/or in accordance with the Conditions, or in respect of a direct or indirect breach or negligent performance or failure in performance by the Supplier of the Contract;</w:t>
      </w:r>
    </w:p>
    <w:p w14:paraId="00F9D753"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0BC64CB8"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(v)  claims made against the Fund in respect of any loss, damage or expense sustained by the Fund or its servants or agents or by any customer or other third party to the extent that such loss, damage or expense was caused by, relates to or arises from the Goods or the Services including any claim against the Fund under the Consumer Protection Act 1987 in respect of the Goods; or</w:t>
      </w:r>
    </w:p>
    <w:p w14:paraId="5179DFD9"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4B8D653B"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(vi) any negligent, defamatory or illegal act or omission of the Supplier in connection with the provision, production or delivery of the Goods and/or Services.</w:t>
      </w:r>
    </w:p>
    <w:p w14:paraId="0A715F0E"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3A584EAA"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12.4 The Supplier does not exclude its liability (if any) to the Fund for personal injury or death resulting from its negligence; for fraud; or for any other matter which it would be illegal to exclude or to attempt to exclude its liability.</w:t>
      </w:r>
    </w:p>
    <w:p w14:paraId="68CE9A89"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590B5E3F" w14:textId="77777777"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13. FORCE MAJEURE</w:t>
      </w:r>
    </w:p>
    <w:p w14:paraId="242B86FB"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lastRenderedPageBreak/>
        <w:t xml:space="preserve">13.1 The Supplier shall not be liable to the Fund by reason of any delay in performing, or any failure to perform, any of its obligations in relation to the Goods or the Services, if the delay or failure was beyond the Supplier's reasonable control pursuant to an act of God. </w:t>
      </w:r>
    </w:p>
    <w:p w14:paraId="34E61AD5"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7AA03A70"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13.2 If the Supplier cannot supply the Fund in accordance with the terms of a Purchase Order because of an event described in clause 13.1, and if the Fund reasonably anticipates that this may prevent the Fund performing obligations to its own customers, the Fund may terminate immediately by written notice that part of, or all of, the Purchase Order which the Supplier cannot fulfil.</w:t>
      </w:r>
    </w:p>
    <w:p w14:paraId="6FEECB74"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37000938" w14:textId="77777777" w:rsidR="00A874F8" w:rsidRPr="00434769" w:rsidRDefault="00A874F8" w:rsidP="00A874F8">
      <w:pPr>
        <w:pStyle w:val="NormalWeb"/>
        <w:shd w:val="clear" w:color="auto" w:fill="FFFFFF"/>
        <w:spacing w:line="360" w:lineRule="auto"/>
        <w:rPr>
          <w:rFonts w:ascii="Arial" w:hAnsi="Arial" w:cs="Arial"/>
          <w:b/>
          <w:sz w:val="22"/>
          <w:szCs w:val="22"/>
        </w:rPr>
      </w:pPr>
      <w:r>
        <w:rPr>
          <w:rFonts w:ascii="Arial" w:hAnsi="Arial" w:cs="Arial"/>
          <w:b/>
          <w:sz w:val="22"/>
          <w:szCs w:val="22"/>
        </w:rPr>
        <w:t>14. </w:t>
      </w:r>
      <w:r w:rsidRPr="00434769">
        <w:rPr>
          <w:rFonts w:ascii="Arial" w:hAnsi="Arial" w:cs="Arial"/>
          <w:b/>
          <w:sz w:val="22"/>
          <w:szCs w:val="22"/>
        </w:rPr>
        <w:t>TERMINATION</w:t>
      </w:r>
    </w:p>
    <w:p w14:paraId="176E685C"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14.1 </w:t>
      </w:r>
      <w:r>
        <w:rPr>
          <w:rFonts w:ascii="Arial" w:hAnsi="Arial" w:cs="Arial"/>
          <w:sz w:val="22"/>
          <w:szCs w:val="22"/>
        </w:rPr>
        <w:t>T</w:t>
      </w:r>
      <w:r w:rsidRPr="00434769">
        <w:rPr>
          <w:rFonts w:ascii="Arial" w:hAnsi="Arial" w:cs="Arial"/>
          <w:sz w:val="22"/>
          <w:szCs w:val="22"/>
        </w:rPr>
        <w:t xml:space="preserve">he Fund may at any time and for any reason cancel the Purchase Order in whole or in part by notice to the Supplier. If the Fund cancels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pursuant</w:t>
      </w:r>
      <w:r w:rsidRPr="00434769">
        <w:rPr>
          <w:rFonts w:ascii="Arial" w:hAnsi="Arial" w:cs="Arial"/>
          <w:sz w:val="22"/>
          <w:szCs w:val="22"/>
        </w:rPr>
        <w:t xml:space="preserve"> to this clause 14.1 the Supplier shall discontinue all work on the Purchase Order and the Fund shall pay the Supplier for work in progress at the time of termination. </w:t>
      </w:r>
    </w:p>
    <w:p w14:paraId="01A6620D"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670C2AEB"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14.2 </w:t>
      </w:r>
      <w:r>
        <w:rPr>
          <w:rFonts w:ascii="Arial" w:hAnsi="Arial" w:cs="Arial"/>
          <w:sz w:val="22"/>
          <w:szCs w:val="22"/>
        </w:rPr>
        <w:t>T</w:t>
      </w:r>
      <w:r w:rsidRPr="00434769">
        <w:rPr>
          <w:rFonts w:ascii="Arial" w:hAnsi="Arial" w:cs="Arial"/>
          <w:sz w:val="22"/>
          <w:szCs w:val="22"/>
        </w:rPr>
        <w:t xml:space="preserve">he Fund may by written notice to the Supplier terminate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immediately</w:t>
      </w:r>
      <w:r w:rsidRPr="00434769">
        <w:rPr>
          <w:rFonts w:ascii="Arial" w:hAnsi="Arial" w:cs="Arial"/>
          <w:sz w:val="22"/>
          <w:szCs w:val="22"/>
        </w:rPr>
        <w:t xml:space="preserve"> if the Supplier:</w:t>
      </w:r>
    </w:p>
    <w:p w14:paraId="58D75AED" w14:textId="77777777" w:rsidR="00A874F8" w:rsidRPr="00434769" w:rsidRDefault="00A874F8" w:rsidP="00A874F8">
      <w:pPr>
        <w:pStyle w:val="NormalWeb"/>
        <w:shd w:val="clear" w:color="auto" w:fill="FFFFFF"/>
        <w:spacing w:line="360" w:lineRule="auto"/>
        <w:ind w:firstLine="720"/>
        <w:rPr>
          <w:rFonts w:ascii="Arial" w:hAnsi="Arial" w:cs="Arial"/>
          <w:sz w:val="22"/>
          <w:szCs w:val="22"/>
        </w:rPr>
      </w:pPr>
    </w:p>
    <w:p w14:paraId="58C82E6E"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 is in material breach of any of the terms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where the breach is capable of remedy, the Supplier fails to remedy such breach within seven days (or such shorter period as may be specified) after service of a written notice from the Fund, specifying the breach and requiring it to be remedied. Failure to deliver Goods or perform any Services on the due date in accordance with clause 7.2 is a material breach of the terms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that</w:t>
      </w:r>
      <w:r w:rsidRPr="00434769">
        <w:rPr>
          <w:rFonts w:ascii="Arial" w:hAnsi="Arial" w:cs="Arial"/>
          <w:sz w:val="22"/>
          <w:szCs w:val="22"/>
        </w:rPr>
        <w:t xml:space="preserve"> is not capable of remedy;</w:t>
      </w:r>
    </w:p>
    <w:p w14:paraId="12AA273A"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4AF99D0" w14:textId="48FF4A26"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(ii) becomes bankrupt, insolvent, has a receiver, manager or administrative receiver appointed, makes any composition with its creditors, has a receive</w:t>
      </w:r>
      <w:r w:rsidR="00012FE5">
        <w:rPr>
          <w:rFonts w:ascii="Arial" w:hAnsi="Arial" w:cs="Arial"/>
          <w:sz w:val="22"/>
          <w:szCs w:val="22"/>
        </w:rPr>
        <w:t>r</w:t>
      </w:r>
      <w:r w:rsidRPr="00434769">
        <w:rPr>
          <w:rFonts w:ascii="Arial" w:hAnsi="Arial" w:cs="Arial"/>
          <w:sz w:val="22"/>
          <w:szCs w:val="22"/>
        </w:rPr>
        <w:t xml:space="preserve"> appointed under the Mental Health Act 1983 or dies;</w:t>
      </w:r>
    </w:p>
    <w:p w14:paraId="7FAC8DCF"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19C948D2"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(iii) has any distraint, execution or other process levied or enforced on any of its property;</w:t>
      </w:r>
    </w:p>
    <w:p w14:paraId="59FB5543"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1A02D54B" w14:textId="77777777" w:rsidR="00A874F8" w:rsidRPr="00434769" w:rsidRDefault="00A874F8" w:rsidP="00A874F8">
      <w:pPr>
        <w:pStyle w:val="NormalWeb"/>
        <w:shd w:val="clear" w:color="auto" w:fill="FFFFFF"/>
        <w:spacing w:line="360" w:lineRule="auto"/>
        <w:ind w:firstLine="720"/>
        <w:rPr>
          <w:rFonts w:ascii="Arial" w:hAnsi="Arial" w:cs="Arial"/>
          <w:sz w:val="22"/>
          <w:szCs w:val="22"/>
        </w:rPr>
      </w:pPr>
      <w:r w:rsidRPr="00434769">
        <w:rPr>
          <w:rFonts w:ascii="Arial" w:hAnsi="Arial" w:cs="Arial"/>
          <w:sz w:val="22"/>
          <w:szCs w:val="22"/>
        </w:rPr>
        <w:lastRenderedPageBreak/>
        <w:t>(iv) the Supplier ceases, or threatens to cease, to carry on business;</w:t>
      </w:r>
    </w:p>
    <w:p w14:paraId="79BD4B93"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6E09427B" w14:textId="77777777"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(v) has a change in its management and/or control as defined by section 416 Income and Corporation Taxes Act 1988, or the Fund reasonably anticipates that one of the above circumstances is about to occur.</w:t>
      </w:r>
    </w:p>
    <w:p w14:paraId="74486117" w14:textId="77777777" w:rsidR="00A874F8" w:rsidRPr="00434769" w:rsidRDefault="00A874F8" w:rsidP="00A874F8">
      <w:pPr>
        <w:pStyle w:val="NormalWeb"/>
        <w:shd w:val="clear" w:color="auto" w:fill="FFFFFF"/>
        <w:spacing w:line="360" w:lineRule="auto"/>
        <w:rPr>
          <w:rFonts w:ascii="Arial" w:hAnsi="Arial" w:cs="Arial"/>
          <w:sz w:val="22"/>
          <w:szCs w:val="22"/>
          <w:lang w:val="en-US"/>
        </w:rPr>
      </w:pPr>
    </w:p>
    <w:p w14:paraId="17C1ABAA" w14:textId="77777777" w:rsidR="00A874F8" w:rsidRPr="00434769" w:rsidRDefault="00A874F8" w:rsidP="00A874F8">
      <w:pPr>
        <w:pStyle w:val="NormalWeb"/>
        <w:shd w:val="clear" w:color="auto" w:fill="FFFFFF"/>
        <w:spacing w:line="360" w:lineRule="auto"/>
        <w:rPr>
          <w:rFonts w:ascii="Arial" w:hAnsi="Arial" w:cs="Arial"/>
          <w:b/>
          <w:sz w:val="22"/>
          <w:szCs w:val="22"/>
          <w:lang w:val="en-US"/>
        </w:rPr>
      </w:pPr>
      <w:r w:rsidRPr="00434769">
        <w:rPr>
          <w:rFonts w:ascii="Arial" w:hAnsi="Arial" w:cs="Arial"/>
          <w:b/>
          <w:sz w:val="22"/>
          <w:szCs w:val="22"/>
          <w:lang w:val="en-US"/>
        </w:rPr>
        <w:t>15</w:t>
      </w:r>
      <w:r>
        <w:rPr>
          <w:rFonts w:ascii="Arial" w:hAnsi="Arial" w:cs="Arial"/>
          <w:b/>
          <w:sz w:val="22"/>
          <w:szCs w:val="22"/>
          <w:lang w:val="en-US"/>
        </w:rPr>
        <w:t>.</w:t>
      </w:r>
      <w:r w:rsidRPr="00434769">
        <w:rPr>
          <w:rFonts w:ascii="Arial" w:hAnsi="Arial" w:cs="Arial"/>
          <w:b/>
          <w:sz w:val="22"/>
          <w:szCs w:val="22"/>
          <w:lang w:val="en-US"/>
        </w:rPr>
        <w:t xml:space="preserve"> PUBLICITY</w:t>
      </w:r>
    </w:p>
    <w:p w14:paraId="7BE3596B"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The Supplier shall not communicate with representatives of the general or technical press, radio, television or other communications media unless specifically granted permission to do so in writing by the Fund's representative. In response to any media or other enquiries relating to the Fund, the Supplier will refer the caller to the Fund’s representative, and will inform the representative of the enquiry as soon as practicable.</w:t>
      </w:r>
    </w:p>
    <w:p w14:paraId="5BEA54B5" w14:textId="77777777" w:rsidR="00A874F8" w:rsidRPr="00434769" w:rsidRDefault="00A874F8" w:rsidP="00A874F8">
      <w:pPr>
        <w:pStyle w:val="NormalWeb"/>
        <w:shd w:val="clear" w:color="auto" w:fill="FFFFFF"/>
        <w:spacing w:line="360" w:lineRule="auto"/>
        <w:rPr>
          <w:rFonts w:ascii="Arial" w:hAnsi="Arial" w:cs="Arial"/>
          <w:sz w:val="22"/>
          <w:szCs w:val="22"/>
          <w:lang w:val="en-US"/>
        </w:rPr>
      </w:pPr>
    </w:p>
    <w:p w14:paraId="47C080E4" w14:textId="77777777" w:rsidR="00A874F8" w:rsidRPr="00434769" w:rsidRDefault="00A874F8" w:rsidP="00A874F8">
      <w:pPr>
        <w:pStyle w:val="NormalWeb"/>
        <w:shd w:val="clear" w:color="auto" w:fill="FFFFFF"/>
        <w:spacing w:line="360" w:lineRule="auto"/>
        <w:rPr>
          <w:rFonts w:ascii="Arial" w:hAnsi="Arial" w:cs="Arial"/>
          <w:b/>
          <w:sz w:val="22"/>
          <w:szCs w:val="22"/>
          <w:lang w:val="en-US"/>
        </w:rPr>
      </w:pPr>
      <w:r>
        <w:rPr>
          <w:rFonts w:ascii="Arial" w:hAnsi="Arial" w:cs="Arial"/>
          <w:b/>
          <w:sz w:val="22"/>
          <w:szCs w:val="22"/>
          <w:lang w:val="en-US"/>
        </w:rPr>
        <w:t>16.</w:t>
      </w:r>
      <w:r w:rsidRPr="00434769">
        <w:rPr>
          <w:rFonts w:ascii="Arial" w:hAnsi="Arial" w:cs="Arial"/>
          <w:b/>
          <w:sz w:val="22"/>
          <w:szCs w:val="22"/>
          <w:lang w:val="en-US"/>
        </w:rPr>
        <w:t xml:space="preserve"> SAFETY</w:t>
      </w:r>
    </w:p>
    <w:p w14:paraId="3F1D7C33"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The Supplier shall be responsible for the observance by himself, his employees and subcontractors of all safety precautions necessary for the protection of himself, his employees, subcontractors and any other persons including all precautions required to be taken by or under any Act of Parliament including any regulations or bye-law of any local or other authority. He shall co-operate fully with the Fund to ensure the proper discharge of these duties.</w:t>
      </w:r>
    </w:p>
    <w:p w14:paraId="69329468" w14:textId="77777777" w:rsidR="00A874F8" w:rsidRPr="00434769" w:rsidRDefault="00A874F8" w:rsidP="00A874F8">
      <w:pPr>
        <w:pStyle w:val="NormalWeb"/>
        <w:shd w:val="clear" w:color="auto" w:fill="FFFFFF"/>
        <w:spacing w:line="360" w:lineRule="auto"/>
        <w:rPr>
          <w:rFonts w:ascii="Arial" w:hAnsi="Arial" w:cs="Arial"/>
          <w:sz w:val="22"/>
          <w:szCs w:val="22"/>
          <w:lang w:val="en-US"/>
        </w:rPr>
      </w:pPr>
    </w:p>
    <w:p w14:paraId="5474387D" w14:textId="77777777" w:rsidR="00A874F8" w:rsidRPr="00434769" w:rsidRDefault="00A874F8" w:rsidP="00A874F8">
      <w:pPr>
        <w:pStyle w:val="NormalWeb"/>
        <w:shd w:val="clear" w:color="auto" w:fill="FFFFFF"/>
        <w:spacing w:line="360" w:lineRule="auto"/>
        <w:rPr>
          <w:rFonts w:ascii="Arial" w:hAnsi="Arial" w:cs="Arial"/>
          <w:sz w:val="22"/>
          <w:szCs w:val="22"/>
          <w:lang w:val="en-US"/>
        </w:rPr>
      </w:pPr>
    </w:p>
    <w:p w14:paraId="09A80408" w14:textId="77777777" w:rsidR="00A874F8" w:rsidRPr="00434769" w:rsidRDefault="00A874F8" w:rsidP="00A874F8">
      <w:pPr>
        <w:pStyle w:val="NormalWeb"/>
        <w:shd w:val="clear" w:color="auto" w:fill="FFFFFF"/>
        <w:spacing w:line="360" w:lineRule="auto"/>
        <w:rPr>
          <w:rFonts w:ascii="Arial" w:hAnsi="Arial" w:cs="Arial"/>
          <w:b/>
          <w:sz w:val="22"/>
          <w:szCs w:val="22"/>
          <w:lang w:val="en-US"/>
        </w:rPr>
      </w:pPr>
      <w:r>
        <w:rPr>
          <w:rFonts w:ascii="Arial" w:hAnsi="Arial" w:cs="Arial"/>
          <w:b/>
          <w:sz w:val="22"/>
          <w:szCs w:val="22"/>
          <w:lang w:val="en-US"/>
        </w:rPr>
        <w:t>17.</w:t>
      </w:r>
      <w:r w:rsidRPr="00434769">
        <w:rPr>
          <w:rFonts w:ascii="Arial" w:hAnsi="Arial" w:cs="Arial"/>
          <w:b/>
          <w:sz w:val="22"/>
          <w:szCs w:val="22"/>
          <w:lang w:val="en-US"/>
        </w:rPr>
        <w:t xml:space="preserve">  AUDIT AND RECORDS</w:t>
      </w:r>
    </w:p>
    <w:p w14:paraId="0DAF5A9C" w14:textId="77777777"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lang w:val="en-US"/>
        </w:rPr>
        <w:t>17</w:t>
      </w:r>
      <w:r w:rsidRPr="00434769">
        <w:rPr>
          <w:rFonts w:ascii="Arial" w:hAnsi="Arial" w:cs="Arial"/>
          <w:sz w:val="22"/>
          <w:szCs w:val="22"/>
          <w:lang w:val="en-US"/>
        </w:rPr>
        <w:t xml:space="preserve">.1 </w:t>
      </w:r>
      <w:r w:rsidRPr="00434769">
        <w:rPr>
          <w:rFonts w:ascii="Arial" w:hAnsi="Arial" w:cs="Arial"/>
          <w:sz w:val="22"/>
          <w:szCs w:val="22"/>
        </w:rPr>
        <w:t>The Supplier shall maintain true and correct records including accountancy information in connection with the work of the Supplier in executing this Contract. The Supplier shall retain such records for a period of not less than twenty-four months after completion of the Services.</w:t>
      </w:r>
    </w:p>
    <w:p w14:paraId="1B33D2E3" w14:textId="77777777" w:rsidR="00A874F8" w:rsidRPr="00434769" w:rsidRDefault="00A874F8" w:rsidP="00A874F8">
      <w:pPr>
        <w:pStyle w:val="NormalWeb"/>
        <w:shd w:val="clear" w:color="auto" w:fill="FFFFFF"/>
        <w:spacing w:line="360" w:lineRule="auto"/>
        <w:rPr>
          <w:rFonts w:ascii="Arial" w:hAnsi="Arial" w:cs="Arial"/>
          <w:sz w:val="22"/>
          <w:szCs w:val="22"/>
          <w:lang w:val="en-US"/>
        </w:rPr>
      </w:pPr>
    </w:p>
    <w:p w14:paraId="2E2E1B7E" w14:textId="77777777" w:rsidR="00A874F8" w:rsidRPr="00434769" w:rsidRDefault="00A874F8" w:rsidP="00A874F8">
      <w:pPr>
        <w:pStyle w:val="NormalWeb"/>
        <w:shd w:val="clear" w:color="auto" w:fill="FFFFFF"/>
        <w:spacing w:line="360" w:lineRule="auto"/>
        <w:rPr>
          <w:rFonts w:ascii="Arial" w:hAnsi="Arial" w:cs="Arial"/>
          <w:sz w:val="22"/>
          <w:szCs w:val="22"/>
          <w:lang w:val="en-US"/>
        </w:rPr>
      </w:pPr>
      <w:r>
        <w:rPr>
          <w:rFonts w:ascii="Arial" w:hAnsi="Arial" w:cs="Arial"/>
          <w:sz w:val="22"/>
          <w:szCs w:val="22"/>
          <w:lang w:val="en-US"/>
        </w:rPr>
        <w:t>17</w:t>
      </w:r>
      <w:r w:rsidRPr="00434769">
        <w:rPr>
          <w:rFonts w:ascii="Arial" w:hAnsi="Arial" w:cs="Arial"/>
          <w:sz w:val="22"/>
          <w:szCs w:val="22"/>
          <w:lang w:val="en-US"/>
        </w:rPr>
        <w:t>.2 The Fund may from time to time make an audit of all records of this Contract. Where the Fund elects to undertake an Audit, the Supplier shall be given reasonable notice of the Fund's intention. Statutory retention periods for financial and other records are not affected nor altered by this condition.</w:t>
      </w:r>
    </w:p>
    <w:p w14:paraId="39E18020" w14:textId="77777777" w:rsidR="00A874F8" w:rsidRPr="00434769" w:rsidRDefault="00A874F8" w:rsidP="00A874F8">
      <w:pPr>
        <w:pStyle w:val="NormalWeb"/>
        <w:shd w:val="clear" w:color="auto" w:fill="FFFFFF"/>
        <w:spacing w:line="360" w:lineRule="auto"/>
        <w:rPr>
          <w:rFonts w:ascii="Arial" w:hAnsi="Arial" w:cs="Arial"/>
          <w:sz w:val="22"/>
          <w:szCs w:val="22"/>
          <w:lang w:val="en-US"/>
        </w:rPr>
      </w:pPr>
    </w:p>
    <w:p w14:paraId="1AFD0CD1" w14:textId="77777777" w:rsidR="00A874F8" w:rsidRPr="00434769" w:rsidRDefault="00A874F8" w:rsidP="00A874F8">
      <w:pPr>
        <w:pStyle w:val="NormalWeb"/>
        <w:shd w:val="clear" w:color="auto" w:fill="FFFFFF"/>
        <w:spacing w:line="360" w:lineRule="auto"/>
        <w:rPr>
          <w:rFonts w:ascii="Arial" w:hAnsi="Arial" w:cs="Arial"/>
          <w:b/>
          <w:sz w:val="22"/>
          <w:szCs w:val="22"/>
          <w:lang w:val="en-US"/>
        </w:rPr>
      </w:pPr>
      <w:r>
        <w:rPr>
          <w:rFonts w:ascii="Arial" w:hAnsi="Arial" w:cs="Arial"/>
          <w:b/>
          <w:sz w:val="22"/>
          <w:szCs w:val="22"/>
          <w:lang w:val="en-US"/>
        </w:rPr>
        <w:t>17.</w:t>
      </w:r>
      <w:r w:rsidRPr="00434769">
        <w:rPr>
          <w:rFonts w:ascii="Arial" w:hAnsi="Arial" w:cs="Arial"/>
          <w:b/>
          <w:sz w:val="22"/>
          <w:szCs w:val="22"/>
          <w:lang w:val="en-US"/>
        </w:rPr>
        <w:t xml:space="preserve"> NATIONAL AUDIT OFFICE ACCESS</w:t>
      </w:r>
    </w:p>
    <w:p w14:paraId="78E16273" w14:textId="77777777" w:rsidR="00A874F8" w:rsidRPr="00434769" w:rsidRDefault="00A874F8" w:rsidP="00A874F8">
      <w:pPr>
        <w:pStyle w:val="NormalWeb"/>
        <w:shd w:val="clear" w:color="auto" w:fill="FFFFFF"/>
        <w:spacing w:line="360" w:lineRule="auto"/>
        <w:rPr>
          <w:rFonts w:ascii="Arial" w:hAnsi="Arial" w:cs="Arial"/>
          <w:sz w:val="22"/>
          <w:szCs w:val="22"/>
          <w:lang w:val="en-US"/>
        </w:rPr>
      </w:pPr>
      <w:r>
        <w:rPr>
          <w:rFonts w:ascii="Arial" w:hAnsi="Arial" w:cs="Arial"/>
          <w:sz w:val="22"/>
          <w:szCs w:val="22"/>
          <w:lang w:val="en-US"/>
        </w:rPr>
        <w:t>18</w:t>
      </w:r>
      <w:r w:rsidRPr="00434769">
        <w:rPr>
          <w:rFonts w:ascii="Arial" w:hAnsi="Arial" w:cs="Arial"/>
          <w:sz w:val="22"/>
          <w:szCs w:val="22"/>
          <w:lang w:val="en-US"/>
        </w:rPr>
        <w:t>.1 For the purpose of:</w:t>
      </w:r>
    </w:p>
    <w:p w14:paraId="798ABC47" w14:textId="77777777" w:rsidR="00A874F8" w:rsidRPr="00434769" w:rsidRDefault="00A874F8" w:rsidP="00A874F8">
      <w:pPr>
        <w:pStyle w:val="NormalWeb"/>
        <w:shd w:val="clear" w:color="auto" w:fill="FFFFFF"/>
        <w:spacing w:line="360" w:lineRule="auto"/>
        <w:ind w:firstLine="720"/>
        <w:rPr>
          <w:rFonts w:ascii="Arial" w:hAnsi="Arial" w:cs="Arial"/>
          <w:sz w:val="22"/>
          <w:szCs w:val="22"/>
          <w:lang w:val="en-US"/>
        </w:rPr>
      </w:pPr>
      <w:r w:rsidRPr="00434769">
        <w:rPr>
          <w:rFonts w:ascii="Arial" w:hAnsi="Arial" w:cs="Arial"/>
          <w:sz w:val="22"/>
          <w:szCs w:val="22"/>
          <w:lang w:val="en-US"/>
        </w:rPr>
        <w:t>(i) the examination and certification of the Fund’s accounts; or</w:t>
      </w:r>
    </w:p>
    <w:p w14:paraId="5A65DC37"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10BDFD87" w14:textId="77777777" w:rsidR="00A874F8" w:rsidRPr="00434769" w:rsidRDefault="00A874F8" w:rsidP="00A874F8">
      <w:pPr>
        <w:pStyle w:val="NormalWeb"/>
        <w:shd w:val="clear" w:color="auto" w:fill="FFFFFF"/>
        <w:spacing w:line="360" w:lineRule="auto"/>
        <w:ind w:left="720"/>
        <w:rPr>
          <w:rFonts w:ascii="Arial" w:hAnsi="Arial" w:cs="Arial"/>
          <w:sz w:val="22"/>
          <w:szCs w:val="22"/>
          <w:lang w:val="en-US"/>
        </w:rPr>
      </w:pPr>
      <w:r w:rsidRPr="00434769">
        <w:rPr>
          <w:rFonts w:ascii="Arial" w:hAnsi="Arial" w:cs="Arial"/>
          <w:sz w:val="22"/>
          <w:szCs w:val="22"/>
        </w:rPr>
        <w:t>(ii) any examination pursuant to section 6(1) of the National Audit Act 1993 or any re-enactment thereof of the economy, efficiency and effectiveness with which the Fund has used its resources</w:t>
      </w:r>
      <w:r w:rsidRPr="00434769">
        <w:rPr>
          <w:rFonts w:ascii="Arial" w:hAnsi="Arial" w:cs="Arial"/>
          <w:sz w:val="22"/>
          <w:szCs w:val="22"/>
          <w:lang w:val="en-US"/>
        </w:rPr>
        <w:t xml:space="preserve"> </w:t>
      </w:r>
    </w:p>
    <w:p w14:paraId="63B3EBD3" w14:textId="77777777" w:rsidR="00A874F8" w:rsidRPr="00434769" w:rsidRDefault="00A874F8" w:rsidP="00A874F8">
      <w:pPr>
        <w:pStyle w:val="NormalWeb"/>
        <w:shd w:val="clear" w:color="auto" w:fill="FFFFFF"/>
        <w:spacing w:line="360" w:lineRule="auto"/>
        <w:rPr>
          <w:rFonts w:ascii="Arial" w:hAnsi="Arial" w:cs="Arial"/>
          <w:sz w:val="22"/>
          <w:szCs w:val="22"/>
          <w:lang w:val="en-US"/>
        </w:rPr>
      </w:pPr>
    </w:p>
    <w:p w14:paraId="086AD7F2" w14:textId="77777777" w:rsidR="00A874F8" w:rsidRPr="00434769" w:rsidRDefault="00A874F8" w:rsidP="00A874F8">
      <w:pPr>
        <w:pStyle w:val="NormalWeb"/>
        <w:shd w:val="clear" w:color="auto" w:fill="FFFFFF"/>
        <w:spacing w:line="360" w:lineRule="auto"/>
        <w:rPr>
          <w:rFonts w:ascii="Arial" w:hAnsi="Arial" w:cs="Arial"/>
          <w:sz w:val="22"/>
          <w:szCs w:val="22"/>
          <w:lang w:val="en-US"/>
        </w:rPr>
      </w:pPr>
      <w:r w:rsidRPr="00434769">
        <w:rPr>
          <w:rFonts w:ascii="Arial" w:hAnsi="Arial" w:cs="Arial"/>
          <w:sz w:val="22"/>
          <w:szCs w:val="22"/>
        </w:rPr>
        <w:t>The Comptroller and Auditor General may examine such documents as he may reasonably require which are owned, held or otherwise within the control of the Supplier and may require the Supplier to produce such oral or written explanation as he considers necessary.</w:t>
      </w:r>
    </w:p>
    <w:p w14:paraId="05EB0DAC"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5784026" w14:textId="77777777" w:rsidR="00A874F8" w:rsidRPr="00434769" w:rsidRDefault="00A874F8" w:rsidP="00A874F8">
      <w:pPr>
        <w:pStyle w:val="NormalWeb"/>
        <w:shd w:val="clear" w:color="auto" w:fill="FFFFFF"/>
        <w:spacing w:line="360" w:lineRule="auto"/>
        <w:rPr>
          <w:rFonts w:ascii="Arial" w:hAnsi="Arial" w:cs="Arial"/>
          <w:b/>
          <w:sz w:val="22"/>
          <w:szCs w:val="22"/>
          <w:lang w:val="en-US"/>
        </w:rPr>
      </w:pPr>
      <w:r>
        <w:rPr>
          <w:rFonts w:ascii="Arial" w:hAnsi="Arial" w:cs="Arial"/>
          <w:b/>
          <w:sz w:val="22"/>
          <w:szCs w:val="22"/>
          <w:lang w:val="en-US"/>
        </w:rPr>
        <w:t>19.</w:t>
      </w:r>
      <w:r w:rsidRPr="00434769">
        <w:rPr>
          <w:rFonts w:ascii="Arial" w:hAnsi="Arial" w:cs="Arial"/>
          <w:b/>
          <w:sz w:val="22"/>
          <w:szCs w:val="22"/>
          <w:lang w:val="en-US"/>
        </w:rPr>
        <w:t xml:space="preserve"> ROYALTIES </w:t>
      </w:r>
    </w:p>
    <w:p w14:paraId="1141C248" w14:textId="77777777"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All royalties, licence fees or similar expenses for the supply or use of any invention, process, drawing, model, plan or information in connection with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shall</w:t>
      </w:r>
      <w:r w:rsidRPr="00434769">
        <w:rPr>
          <w:rFonts w:ascii="Arial" w:hAnsi="Arial" w:cs="Arial"/>
          <w:sz w:val="22"/>
          <w:szCs w:val="22"/>
        </w:rPr>
        <w:t xml:space="preserve"> be deemed to have been included in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Price</w:t>
      </w:r>
      <w:r w:rsidRPr="00434769">
        <w:rPr>
          <w:rFonts w:ascii="Arial" w:hAnsi="Arial" w:cs="Arial"/>
          <w:sz w:val="22"/>
          <w:szCs w:val="22"/>
        </w:rPr>
        <w:t>. The Supplier shall indemnify the Fund from and against all claims and proceedings that may be made against the Fund, and any damages, costs and expenses incurred by the Fund in respect of any such supply or use.</w:t>
      </w:r>
    </w:p>
    <w:p w14:paraId="22C6FAC8"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468F8E17" w14:textId="77777777" w:rsidR="00A874F8" w:rsidRPr="00434769" w:rsidRDefault="00A874F8" w:rsidP="00A874F8">
      <w:pPr>
        <w:pStyle w:val="NormalWeb"/>
        <w:shd w:val="clear" w:color="auto" w:fill="FFFFFF"/>
        <w:spacing w:line="360" w:lineRule="auto"/>
        <w:rPr>
          <w:rFonts w:ascii="Arial" w:hAnsi="Arial" w:cs="Arial"/>
          <w:b/>
          <w:sz w:val="22"/>
          <w:szCs w:val="22"/>
          <w:lang w:val="en-US"/>
        </w:rPr>
      </w:pPr>
      <w:r>
        <w:rPr>
          <w:rFonts w:ascii="Arial" w:hAnsi="Arial" w:cs="Arial"/>
          <w:b/>
          <w:sz w:val="22"/>
          <w:szCs w:val="22"/>
          <w:lang w:val="en-US"/>
        </w:rPr>
        <w:t>20.</w:t>
      </w:r>
      <w:r w:rsidRPr="00434769">
        <w:rPr>
          <w:rFonts w:ascii="Arial" w:hAnsi="Arial" w:cs="Arial"/>
          <w:b/>
          <w:sz w:val="22"/>
          <w:szCs w:val="22"/>
          <w:lang w:val="en-US"/>
        </w:rPr>
        <w:t xml:space="preserve"> INDEPENDENT SUPPLIER</w:t>
      </w:r>
    </w:p>
    <w:p w14:paraId="0C4AF47B" w14:textId="04CC80D4"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The Supplier shall at all times during the term of this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be</w:t>
      </w:r>
      <w:r w:rsidRPr="00434769">
        <w:rPr>
          <w:rFonts w:ascii="Arial" w:hAnsi="Arial" w:cs="Arial"/>
          <w:sz w:val="22"/>
          <w:szCs w:val="22"/>
        </w:rPr>
        <w:t xml:space="preserve"> an Independent Supplier with respect to the Fund and nothing in this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shall</w:t>
      </w:r>
      <w:r w:rsidRPr="00434769">
        <w:rPr>
          <w:rFonts w:ascii="Arial" w:hAnsi="Arial" w:cs="Arial"/>
          <w:sz w:val="22"/>
          <w:szCs w:val="22"/>
        </w:rPr>
        <w:t xml:space="preserve"> be construed as creating at any time the relationship of employer and employee between the Fund and the Supplier in case the supplier is an individual; and in case the supplier is a company nothing in this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shall</w:t>
      </w:r>
      <w:r w:rsidRPr="00434769">
        <w:rPr>
          <w:rFonts w:ascii="Arial" w:hAnsi="Arial" w:cs="Arial"/>
          <w:sz w:val="22"/>
          <w:szCs w:val="22"/>
        </w:rPr>
        <w:t xml:space="preserve"> constitute a partnership or joint venture between the Parties</w:t>
      </w:r>
      <w:r w:rsidR="00012FE5">
        <w:rPr>
          <w:rFonts w:ascii="Arial" w:hAnsi="Arial" w:cs="Arial"/>
          <w:sz w:val="22"/>
          <w:szCs w:val="22"/>
        </w:rPr>
        <w:t>.</w:t>
      </w:r>
    </w:p>
    <w:p w14:paraId="3291CA48"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1E09FD75" w14:textId="77777777" w:rsidR="00A874F8" w:rsidRPr="00434769" w:rsidRDefault="00A874F8" w:rsidP="00A874F8">
      <w:pPr>
        <w:pStyle w:val="NormalWeb"/>
        <w:shd w:val="clear" w:color="auto" w:fill="FFFFFF"/>
        <w:spacing w:line="360" w:lineRule="auto"/>
        <w:rPr>
          <w:rFonts w:ascii="Arial" w:hAnsi="Arial" w:cs="Arial"/>
          <w:b/>
          <w:sz w:val="22"/>
          <w:szCs w:val="22"/>
          <w:lang w:val="en-US"/>
        </w:rPr>
      </w:pPr>
      <w:r>
        <w:rPr>
          <w:rFonts w:ascii="Arial" w:hAnsi="Arial" w:cs="Arial"/>
          <w:b/>
          <w:sz w:val="22"/>
          <w:szCs w:val="22"/>
          <w:lang w:val="en-US"/>
        </w:rPr>
        <w:t>21.</w:t>
      </w:r>
      <w:r w:rsidRPr="00434769">
        <w:rPr>
          <w:rFonts w:ascii="Arial" w:hAnsi="Arial" w:cs="Arial"/>
          <w:b/>
          <w:sz w:val="22"/>
          <w:szCs w:val="22"/>
          <w:lang w:val="en-US"/>
        </w:rPr>
        <w:t xml:space="preserve"> FREEDOM OF INFORMATION</w:t>
      </w:r>
    </w:p>
    <w:p w14:paraId="004D280E" w14:textId="3298C271"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21</w:t>
      </w:r>
      <w:r w:rsidRPr="00434769">
        <w:rPr>
          <w:rFonts w:ascii="Arial" w:hAnsi="Arial" w:cs="Arial"/>
          <w:sz w:val="22"/>
          <w:szCs w:val="22"/>
        </w:rPr>
        <w:t xml:space="preserve">.1 The Supplier shall make available at its own cost any information reasonably requested by the Fund in connection with the Supplier’s performance under this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shall allow </w:t>
      </w:r>
      <w:r w:rsidRPr="00434769">
        <w:rPr>
          <w:rFonts w:ascii="Arial" w:hAnsi="Arial" w:cs="Arial"/>
          <w:sz w:val="22"/>
          <w:szCs w:val="22"/>
        </w:rPr>
        <w:lastRenderedPageBreak/>
        <w:t xml:space="preserve">such access to its premises and contact with its employees as is necessary for these purposes. The Fund may share information about this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with</w:t>
      </w:r>
      <w:r w:rsidRPr="00434769">
        <w:rPr>
          <w:rFonts w:ascii="Arial" w:hAnsi="Arial" w:cs="Arial"/>
          <w:sz w:val="22"/>
          <w:szCs w:val="22"/>
        </w:rPr>
        <w:t xml:space="preserve"> other Lottery distributors, Government departments and other organisations with a legitimate interest in Lottery funding as well as with members of the public who m</w:t>
      </w:r>
      <w:r w:rsidR="007F0858">
        <w:rPr>
          <w:rFonts w:ascii="Arial" w:hAnsi="Arial" w:cs="Arial"/>
          <w:sz w:val="22"/>
          <w:szCs w:val="22"/>
        </w:rPr>
        <w:t>ake a request for information under</w:t>
      </w:r>
      <w:r w:rsidRPr="00434769">
        <w:rPr>
          <w:rFonts w:ascii="Arial" w:hAnsi="Arial" w:cs="Arial"/>
          <w:sz w:val="22"/>
          <w:szCs w:val="22"/>
        </w:rPr>
        <w:t xml:space="preserve"> the</w:t>
      </w:r>
      <w:r w:rsidR="00A06CEC">
        <w:rPr>
          <w:rFonts w:ascii="Arial" w:hAnsi="Arial" w:cs="Arial"/>
          <w:sz w:val="22"/>
          <w:szCs w:val="22"/>
        </w:rPr>
        <w:t xml:space="preserve"> Freedom of Information Acts</w:t>
      </w:r>
      <w:r w:rsidRPr="00434769">
        <w:rPr>
          <w:rFonts w:ascii="Arial" w:hAnsi="Arial" w:cs="Arial"/>
          <w:sz w:val="22"/>
          <w:szCs w:val="22"/>
        </w:rPr>
        <w:t>.</w:t>
      </w:r>
      <w:r w:rsidR="00A06CEC">
        <w:rPr>
          <w:rFonts w:ascii="Arial" w:hAnsi="Arial" w:cs="Arial"/>
          <w:sz w:val="22"/>
          <w:szCs w:val="22"/>
        </w:rPr>
        <w:t xml:space="preserve"> The provisions of the Freedom of Information Act 2000 for information held in England, Wales and Northern Ireland and the Freedom of information (Scotland) Act 2002 for information held in Scotland.</w:t>
      </w:r>
    </w:p>
    <w:p w14:paraId="2B065D8E"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E3FDA78" w14:textId="77777777"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21</w:t>
      </w:r>
      <w:r w:rsidRPr="00434769">
        <w:rPr>
          <w:rFonts w:ascii="Arial" w:hAnsi="Arial" w:cs="Arial"/>
          <w:sz w:val="22"/>
          <w:szCs w:val="22"/>
        </w:rPr>
        <w:t>.2 In particular, the Supplier shall and shall procure that its employees or sub-contractors shall provide all necessary information and assistance as reasonably requested by the Fund to enable the Fund to respond to any request for information it receives and in compliance with the provisions of the Freedom of Information Act 2000.</w:t>
      </w:r>
    </w:p>
    <w:p w14:paraId="62ACF333"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1FFAE1EB" w14:textId="77777777"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21</w:t>
      </w:r>
      <w:r w:rsidRPr="00434769">
        <w:rPr>
          <w:rFonts w:ascii="Arial" w:hAnsi="Arial" w:cs="Arial"/>
          <w:sz w:val="22"/>
          <w:szCs w:val="22"/>
        </w:rPr>
        <w:t>.3 The Fund shall be responsible for determining in its absolute discretion whether any commercially sensitive information or other information is exempt from disclosure or may be disclosed either without consulting the Supplier or following consultation with the Supplier and having taken its views into consideration</w:t>
      </w:r>
    </w:p>
    <w:p w14:paraId="76B9A78B"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4B5D8205" w14:textId="77777777" w:rsidR="00A874F8" w:rsidRPr="00434769" w:rsidRDefault="00A874F8" w:rsidP="00A874F8">
      <w:pPr>
        <w:pStyle w:val="NormalWeb"/>
        <w:shd w:val="clear" w:color="auto" w:fill="FFFFFF"/>
        <w:spacing w:line="360" w:lineRule="auto"/>
        <w:rPr>
          <w:rFonts w:ascii="Arial" w:hAnsi="Arial" w:cs="Arial"/>
          <w:b/>
          <w:sz w:val="22"/>
          <w:szCs w:val="22"/>
        </w:rPr>
      </w:pPr>
      <w:r>
        <w:rPr>
          <w:rFonts w:ascii="Arial" w:hAnsi="Arial" w:cs="Arial"/>
          <w:b/>
          <w:sz w:val="22"/>
          <w:szCs w:val="22"/>
        </w:rPr>
        <w:t>22</w:t>
      </w:r>
      <w:r w:rsidRPr="00434769">
        <w:rPr>
          <w:rFonts w:ascii="Arial" w:hAnsi="Arial" w:cs="Arial"/>
          <w:b/>
          <w:sz w:val="22"/>
          <w:szCs w:val="22"/>
        </w:rPr>
        <w:t>. GENERAL</w:t>
      </w:r>
    </w:p>
    <w:p w14:paraId="5D51E3D7" w14:textId="77777777"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 xml:space="preserve">.1 Each right or remedy of the Fund under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is</w:t>
      </w:r>
      <w:r w:rsidRPr="00434769">
        <w:rPr>
          <w:rFonts w:ascii="Arial" w:hAnsi="Arial" w:cs="Arial"/>
          <w:sz w:val="22"/>
          <w:szCs w:val="22"/>
        </w:rPr>
        <w:t xml:space="preserve"> without prejudice to any other right or remedy of the Fund whether under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or</w:t>
      </w:r>
      <w:r w:rsidRPr="00434769">
        <w:rPr>
          <w:rFonts w:ascii="Arial" w:hAnsi="Arial" w:cs="Arial"/>
          <w:sz w:val="22"/>
          <w:szCs w:val="22"/>
        </w:rPr>
        <w:t xml:space="preserve"> not.</w:t>
      </w:r>
    </w:p>
    <w:p w14:paraId="299E89C5"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42181C2A" w14:textId="4104E6F3"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22.2 T</w:t>
      </w:r>
      <w:r w:rsidRPr="00434769">
        <w:rPr>
          <w:rFonts w:ascii="Arial" w:hAnsi="Arial" w:cs="Arial"/>
          <w:sz w:val="22"/>
          <w:szCs w:val="22"/>
        </w:rPr>
        <w:t>he Fund may assign, license or sub-</w:t>
      </w:r>
      <w:r w:rsidR="003D034C">
        <w:rPr>
          <w:rFonts w:ascii="Arial" w:hAnsi="Arial" w:cs="Arial"/>
          <w:sz w:val="22"/>
          <w:szCs w:val="22"/>
        </w:rPr>
        <w:t>contract</w:t>
      </w:r>
      <w:r w:rsidR="00CF5D30" w:rsidRPr="00434769">
        <w:rPr>
          <w:rFonts w:ascii="Arial" w:hAnsi="Arial" w:cs="Arial"/>
          <w:sz w:val="22"/>
          <w:szCs w:val="22"/>
        </w:rPr>
        <w:t xml:space="preserve"> all</w:t>
      </w:r>
      <w:r w:rsidRPr="00434769">
        <w:rPr>
          <w:rFonts w:ascii="Arial" w:hAnsi="Arial" w:cs="Arial"/>
          <w:sz w:val="22"/>
          <w:szCs w:val="22"/>
        </w:rPr>
        <w:t xml:space="preserve"> or any part of its rights or obligations under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without</w:t>
      </w:r>
      <w:r w:rsidRPr="00434769">
        <w:rPr>
          <w:rFonts w:ascii="Arial" w:hAnsi="Arial" w:cs="Arial"/>
          <w:sz w:val="22"/>
          <w:szCs w:val="22"/>
        </w:rPr>
        <w:t xml:space="preserve"> the Supplier's consent.</w:t>
      </w:r>
    </w:p>
    <w:p w14:paraId="31FD49AE"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5D006A8E" w14:textId="77777777"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 xml:space="preserve">.3 The Supplier shall not be entitled to assign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or</w:t>
      </w:r>
      <w:r w:rsidRPr="00434769">
        <w:rPr>
          <w:rFonts w:ascii="Arial" w:hAnsi="Arial" w:cs="Arial"/>
          <w:sz w:val="22"/>
          <w:szCs w:val="22"/>
        </w:rPr>
        <w:t xml:space="preserve"> any part of it without the prior consent of the Fund in writing.</w:t>
      </w:r>
    </w:p>
    <w:p w14:paraId="7404BB53"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74935503" w14:textId="77777777"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 xml:space="preserve">.4 Neither the Fund nor the Supplier shall during the term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for 12 months following its termination either directly or indirectly solicit or entice away (or seek to attempt to solicit or entice away) from the employment of the other party any person employed by </w:t>
      </w:r>
      <w:r w:rsidRPr="00434769">
        <w:rPr>
          <w:rFonts w:ascii="Arial" w:hAnsi="Arial" w:cs="Arial"/>
          <w:sz w:val="22"/>
          <w:szCs w:val="22"/>
        </w:rPr>
        <w:lastRenderedPageBreak/>
        <w:t>such other party's group (in the case of the Fund) in the provision of the Goods and Services to the Supplier or (in the case of the Supplier) in the receipt and/or administration of the Goods and Services from the Fund without the other party's prior agreement in writing providin</w:t>
      </w:r>
      <w:r>
        <w:rPr>
          <w:rFonts w:ascii="Arial" w:hAnsi="Arial" w:cs="Arial"/>
          <w:sz w:val="22"/>
          <w:szCs w:val="22"/>
        </w:rPr>
        <w:t>g that nothing in this clause 22</w:t>
      </w:r>
      <w:r w:rsidRPr="00434769">
        <w:rPr>
          <w:rFonts w:ascii="Arial" w:hAnsi="Arial" w:cs="Arial"/>
          <w:sz w:val="22"/>
          <w:szCs w:val="22"/>
        </w:rPr>
        <w:t xml:space="preserve">.4 shall prohibit a party from engaging a person who replies to a general advert and who is not otherwise solicited or enticed. </w:t>
      </w:r>
    </w:p>
    <w:p w14:paraId="533149A7"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24E3655C" w14:textId="77777777"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.5 No failure or delay by the Fund to exercise any right, power or remedy will operate as a waiver of it nor will any partial exercise preclude any further exercise of the same, or of some other right, power or remedy.</w:t>
      </w:r>
    </w:p>
    <w:p w14:paraId="42B43E28"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17C1662A" w14:textId="77777777"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 xml:space="preserve">.6 If any condition or part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is</w:t>
      </w:r>
      <w:r w:rsidRPr="00434769">
        <w:rPr>
          <w:rFonts w:ascii="Arial" w:hAnsi="Arial" w:cs="Arial"/>
          <w:sz w:val="22"/>
          <w:szCs w:val="22"/>
        </w:rPr>
        <w:t xml:space="preserve"> found by any court, tribunal, administrative body or authority of competent jurisdiction to be illegal, invalid or unenforceable then that provision will, to the extent required, be severed from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will be ineffective without, as far as is possible, modifying any other provision or part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this will not affect any other provisions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which</w:t>
      </w:r>
      <w:r w:rsidRPr="00434769">
        <w:rPr>
          <w:rFonts w:ascii="Arial" w:hAnsi="Arial" w:cs="Arial"/>
          <w:sz w:val="22"/>
          <w:szCs w:val="22"/>
        </w:rPr>
        <w:t xml:space="preserve"> will remain in full force and effect.</w:t>
      </w:r>
    </w:p>
    <w:p w14:paraId="717926BB"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4FCFCD18" w14:textId="77777777"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 xml:space="preserve">.7 Save as expressly stated otherwise in these Conditions the parties to this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do</w:t>
      </w:r>
      <w:r w:rsidRPr="00434769">
        <w:rPr>
          <w:rFonts w:ascii="Arial" w:hAnsi="Arial" w:cs="Arial"/>
          <w:sz w:val="22"/>
          <w:szCs w:val="22"/>
        </w:rPr>
        <w:t xml:space="preserve"> not intend that any of its terms will be enforceable by virtue of the Contracts (Rights of Third Parties) Act 1999 by any person not a party to it.</w:t>
      </w:r>
    </w:p>
    <w:p w14:paraId="71FBE09E"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66E4F180" w14:textId="77777777"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 xml:space="preserve">.8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the Specification contain all the terms which the Fund and the Supplier have agreed in relation to the Goods and/or Services and supersedes any prior written or oral agreements, representations or understandings between the parties relating to such Goods and/ or Services. The Supplier acknowledges that it has not relied on any statement, promise or representation made or given by or on behalf of the Fund, which is not set out in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or</w:t>
      </w:r>
      <w:r w:rsidRPr="00434769">
        <w:rPr>
          <w:rFonts w:ascii="Arial" w:hAnsi="Arial" w:cs="Arial"/>
          <w:sz w:val="22"/>
          <w:szCs w:val="22"/>
        </w:rPr>
        <w:t xml:space="preserve"> specific</w:t>
      </w:r>
      <w:r>
        <w:rPr>
          <w:rFonts w:ascii="Arial" w:hAnsi="Arial" w:cs="Arial"/>
          <w:sz w:val="22"/>
          <w:szCs w:val="22"/>
        </w:rPr>
        <w:t>ation. Nothing in this clause 22</w:t>
      </w:r>
      <w:r w:rsidRPr="00434769">
        <w:rPr>
          <w:rFonts w:ascii="Arial" w:hAnsi="Arial" w:cs="Arial"/>
          <w:sz w:val="22"/>
          <w:szCs w:val="22"/>
        </w:rPr>
        <w:t>.8 will exclude any liability which one party would otherwise have to the other party in respect of any statements made fraudulently.</w:t>
      </w:r>
    </w:p>
    <w:p w14:paraId="7811AF1C" w14:textId="77777777" w:rsidR="00A874F8" w:rsidRPr="00434769" w:rsidRDefault="00A874F8" w:rsidP="00A874F8">
      <w:pPr>
        <w:pStyle w:val="NormalWeb"/>
        <w:shd w:val="clear" w:color="auto" w:fill="FFFFFF"/>
        <w:spacing w:line="360" w:lineRule="auto"/>
        <w:rPr>
          <w:rFonts w:ascii="Arial" w:hAnsi="Arial" w:cs="Arial"/>
          <w:sz w:val="22"/>
          <w:szCs w:val="22"/>
        </w:rPr>
      </w:pPr>
    </w:p>
    <w:p w14:paraId="7CD37670" w14:textId="4941BE32" w:rsidR="00A874F8" w:rsidRPr="005E2379" w:rsidRDefault="00A874F8" w:rsidP="00A25730">
      <w:pPr>
        <w:pStyle w:val="NormalWeb"/>
        <w:shd w:val="clear" w:color="auto" w:fill="FFFFFF"/>
        <w:spacing w:line="360" w:lineRule="auto"/>
        <w:rPr>
          <w:rFonts w:ascii="Arial" w:hAnsi="Arial" w:cs="Arial"/>
        </w:rPr>
      </w:pPr>
      <w:r>
        <w:rPr>
          <w:rFonts w:ascii="Arial" w:hAnsi="Arial" w:cs="Arial"/>
          <w:sz w:val="22"/>
          <w:szCs w:val="22"/>
        </w:rPr>
        <w:t>22</w:t>
      </w:r>
      <w:r w:rsidRPr="00434769">
        <w:rPr>
          <w:rFonts w:ascii="Arial" w:hAnsi="Arial" w:cs="Arial"/>
          <w:sz w:val="22"/>
          <w:szCs w:val="22"/>
        </w:rPr>
        <w:t xml:space="preserve">.9 This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shall</w:t>
      </w:r>
      <w:r w:rsidRPr="00434769">
        <w:rPr>
          <w:rFonts w:ascii="Arial" w:hAnsi="Arial" w:cs="Arial"/>
          <w:sz w:val="22"/>
          <w:szCs w:val="22"/>
        </w:rPr>
        <w:t xml:space="preserve"> be governed by and cons</w:t>
      </w:r>
      <w:r w:rsidR="003D034C">
        <w:rPr>
          <w:rFonts w:ascii="Arial" w:hAnsi="Arial" w:cs="Arial"/>
          <w:sz w:val="22"/>
          <w:szCs w:val="22"/>
        </w:rPr>
        <w:t>trued in accordance with the</w:t>
      </w:r>
      <w:r w:rsidRPr="00434769">
        <w:rPr>
          <w:rFonts w:ascii="Arial" w:hAnsi="Arial" w:cs="Arial"/>
          <w:sz w:val="22"/>
          <w:szCs w:val="22"/>
        </w:rPr>
        <w:t xml:space="preserve"> law</w:t>
      </w:r>
      <w:r w:rsidR="003D034C">
        <w:rPr>
          <w:rFonts w:ascii="Arial" w:hAnsi="Arial" w:cs="Arial"/>
          <w:sz w:val="22"/>
          <w:szCs w:val="22"/>
        </w:rPr>
        <w:t>s</w:t>
      </w:r>
      <w:r w:rsidRPr="00434769">
        <w:rPr>
          <w:rFonts w:ascii="Arial" w:hAnsi="Arial" w:cs="Arial"/>
          <w:sz w:val="22"/>
          <w:szCs w:val="22"/>
        </w:rPr>
        <w:t xml:space="preserve"> </w:t>
      </w:r>
      <w:r w:rsidR="003D034C">
        <w:rPr>
          <w:rFonts w:ascii="Arial" w:hAnsi="Arial" w:cs="Arial"/>
          <w:sz w:val="22"/>
          <w:szCs w:val="22"/>
        </w:rPr>
        <w:t>of England and Wales</w:t>
      </w:r>
      <w:r w:rsidR="00386620">
        <w:rPr>
          <w:rFonts w:ascii="Arial" w:hAnsi="Arial" w:cs="Arial"/>
          <w:sz w:val="22"/>
          <w:szCs w:val="22"/>
        </w:rPr>
        <w:t xml:space="preserve"> </w:t>
      </w:r>
      <w:r w:rsidRPr="00434769">
        <w:rPr>
          <w:rFonts w:ascii="Arial" w:hAnsi="Arial" w:cs="Arial"/>
          <w:sz w:val="22"/>
          <w:szCs w:val="22"/>
        </w:rPr>
        <w:t>and each party agrees to submit to the exclusive jurisdiction of the English Courts.</w:t>
      </w:r>
    </w:p>
    <w:sectPr w:rsidR="00A874F8" w:rsidRPr="005E2379" w:rsidSect="00D534BB">
      <w:headerReference w:type="default" r:id="rId19"/>
      <w:footerReference w:type="default" r:id="rId20"/>
      <w:headerReference w:type="first" r:id="rId21"/>
      <w:footerReference w:type="first" r:id="rId22"/>
      <w:pgSz w:w="11906" w:h="16838"/>
      <w:pgMar w:top="1440" w:right="1021" w:bottom="1440" w:left="1021" w:header="680"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4E75E" w14:textId="77777777" w:rsidR="00A64FAE" w:rsidRDefault="00A64FAE" w:rsidP="00D70A0A">
      <w:pPr>
        <w:spacing w:after="0" w:line="240" w:lineRule="auto"/>
      </w:pPr>
      <w:r>
        <w:separator/>
      </w:r>
    </w:p>
  </w:endnote>
  <w:endnote w:type="continuationSeparator" w:id="0">
    <w:p w14:paraId="2848AE5C" w14:textId="77777777" w:rsidR="00A64FAE" w:rsidRDefault="00A64FAE" w:rsidP="00D7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679958632"/>
      <w:docPartObj>
        <w:docPartGallery w:val="Page Numbers (Bottom of Page)"/>
        <w:docPartUnique/>
      </w:docPartObj>
    </w:sdtPr>
    <w:sdtEndPr>
      <w:rPr>
        <w:noProof/>
      </w:rPr>
    </w:sdtEndPr>
    <w:sdtContent>
      <w:p w14:paraId="24B2BA1D" w14:textId="77777777" w:rsidR="00A64FAE" w:rsidRPr="00E32B00" w:rsidRDefault="00A64FAE" w:rsidP="00AB20AA">
        <w:pPr>
          <w:pStyle w:val="Footer"/>
          <w:rPr>
            <w:rFonts w:ascii="Arial" w:hAnsi="Arial" w:cs="Arial"/>
          </w:rPr>
        </w:pPr>
        <w:r>
          <w:rPr>
            <w:rFonts w:ascii="Arial" w:hAnsi="Arial" w:cs="Arial"/>
          </w:rPr>
          <w:t>Last updated: 29.11.</w:t>
        </w:r>
        <w:r w:rsidRPr="00E32B00">
          <w:rPr>
            <w:rFonts w:ascii="Arial" w:hAnsi="Arial" w:cs="Arial"/>
          </w:rPr>
          <w:t>2016</w:t>
        </w:r>
        <w:r w:rsidRPr="00E32B00">
          <w:rPr>
            <w:rFonts w:ascii="Arial" w:hAnsi="Arial" w:cs="Arial"/>
          </w:rPr>
          <w:tab/>
        </w:r>
        <w:r w:rsidRPr="00E32B00">
          <w:rPr>
            <w:rFonts w:ascii="Arial" w:hAnsi="Arial" w:cs="Arial"/>
          </w:rPr>
          <w:tab/>
        </w:r>
        <w:r w:rsidRPr="00E32B00">
          <w:rPr>
            <w:rFonts w:ascii="Arial" w:hAnsi="Arial" w:cs="Arial"/>
          </w:rPr>
          <w:fldChar w:fldCharType="begin"/>
        </w:r>
        <w:r w:rsidRPr="00E32B00">
          <w:rPr>
            <w:rFonts w:ascii="Arial" w:hAnsi="Arial" w:cs="Arial"/>
          </w:rPr>
          <w:instrText xml:space="preserve"> PAGE   \* MERGEFORMAT </w:instrText>
        </w:r>
        <w:r w:rsidRPr="00E32B00">
          <w:rPr>
            <w:rFonts w:ascii="Arial" w:hAnsi="Arial" w:cs="Arial"/>
          </w:rPr>
          <w:fldChar w:fldCharType="separate"/>
        </w:r>
        <w:r w:rsidR="00514D25">
          <w:rPr>
            <w:rFonts w:ascii="Arial" w:hAnsi="Arial" w:cs="Arial"/>
            <w:noProof/>
          </w:rPr>
          <w:t>4</w:t>
        </w:r>
        <w:r w:rsidRPr="00E32B00">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C872" w14:textId="77777777" w:rsidR="00A64FAE" w:rsidRDefault="00A64FAE">
    <w:pPr>
      <w:pStyle w:val="Footer"/>
    </w:pPr>
    <w:r>
      <w:rPr>
        <w:noProof/>
        <w:lang w:eastAsia="en-GB"/>
      </w:rPr>
      <w:drawing>
        <wp:inline distT="0" distB="0" distL="0" distR="0" wp14:anchorId="4B99010E" wp14:editId="47CA55D8">
          <wp:extent cx="6105525" cy="393700"/>
          <wp:effectExtent l="0" t="0" r="0" b="12700"/>
          <wp:docPr id="4" name="Picture 4"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393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6FC9E" w14:textId="77777777" w:rsidR="00A64FAE" w:rsidRDefault="00A64FAE" w:rsidP="00D70A0A">
      <w:pPr>
        <w:spacing w:after="0" w:line="240" w:lineRule="auto"/>
      </w:pPr>
      <w:r>
        <w:separator/>
      </w:r>
    </w:p>
  </w:footnote>
  <w:footnote w:type="continuationSeparator" w:id="0">
    <w:p w14:paraId="5A84435F" w14:textId="77777777" w:rsidR="00A64FAE" w:rsidRDefault="00A64FAE" w:rsidP="00D70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0072E" w14:textId="77777777" w:rsidR="00A64FAE" w:rsidRPr="00E32B00" w:rsidRDefault="00A64FAE" w:rsidP="00E32B00">
    <w:pPr>
      <w:pStyle w:val="Header"/>
      <w:jc w:val="center"/>
      <w:rPr>
        <w:rFonts w:ascii="Arial" w:hAnsi="Arial" w:cs="Arial"/>
      </w:rPr>
    </w:pPr>
    <w:r>
      <w:rPr>
        <w:rFonts w:ascii="Arial" w:hAnsi="Arial" w:cs="Arial"/>
      </w:rPr>
      <w:t>Fund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B6B8B" w14:textId="77777777" w:rsidR="00A64FAE" w:rsidRDefault="00A64FAE">
    <w:pPr>
      <w:pStyle w:val="Header"/>
    </w:pPr>
    <w:r>
      <w:rPr>
        <w:noProof/>
        <w:sz w:val="12"/>
        <w:szCs w:val="12"/>
        <w:lang w:eastAsia="en-GB"/>
      </w:rPr>
      <w:drawing>
        <wp:inline distT="0" distB="0" distL="0" distR="0" wp14:anchorId="7B76AEE1" wp14:editId="131FF224">
          <wp:extent cx="6119495" cy="857885"/>
          <wp:effectExtent l="0" t="0" r="1905" b="5715"/>
          <wp:docPr id="3" name="Picture 3" descr="head office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 office lond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8578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F2E0F"/>
    <w:multiLevelType w:val="multilevel"/>
    <w:tmpl w:val="B7E434A2"/>
    <w:lvl w:ilvl="0">
      <w:start w:val="4"/>
      <w:numFmt w:val="decimal"/>
      <w:lvlText w:val="%1"/>
      <w:lvlJc w:val="left"/>
      <w:pPr>
        <w:ind w:left="360" w:hanging="360"/>
      </w:pPr>
      <w:rPr>
        <w:rFonts w:hint="default"/>
      </w:rPr>
    </w:lvl>
    <w:lvl w:ilvl="1">
      <w:start w:val="7"/>
      <w:numFmt w:val="decimal"/>
      <w:lvlText w:val="%1.%2"/>
      <w:lvlJc w:val="left"/>
      <w:pPr>
        <w:ind w:left="786" w:hanging="360"/>
      </w:pPr>
      <w:rPr>
        <w:rFonts w:hint="default"/>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97E5FC1"/>
    <w:multiLevelType w:val="singleLevel"/>
    <w:tmpl w:val="25F6B042"/>
    <w:lvl w:ilvl="0">
      <w:start w:val="1"/>
      <w:numFmt w:val="decimal"/>
      <w:lvlText w:val="%1."/>
      <w:lvlJc w:val="left"/>
      <w:pPr>
        <w:tabs>
          <w:tab w:val="num" w:pos="360"/>
        </w:tabs>
        <w:ind w:left="0" w:firstLine="0"/>
      </w:pPr>
      <w:rPr>
        <w:rFonts w:ascii="Arial" w:hAnsi="Arial" w:hint="default"/>
        <w:b w:val="0"/>
        <w:i w:val="0"/>
        <w:sz w:val="22"/>
      </w:rPr>
    </w:lvl>
  </w:abstractNum>
  <w:abstractNum w:abstractNumId="2" w15:restartNumberingAfterBreak="0">
    <w:nsid w:val="15917EEC"/>
    <w:multiLevelType w:val="multilevel"/>
    <w:tmpl w:val="BD587844"/>
    <w:lvl w:ilvl="0">
      <w:start w:val="4"/>
      <w:numFmt w:val="decimal"/>
      <w:lvlText w:val="%1."/>
      <w:lvlJc w:val="left"/>
      <w:pPr>
        <w:ind w:left="644" w:hanging="360"/>
      </w:pPr>
      <w:rPr>
        <w:rFont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249B78FB"/>
    <w:multiLevelType w:val="multilevel"/>
    <w:tmpl w:val="5E125784"/>
    <w:lvl w:ilvl="0">
      <w:start w:val="1"/>
      <w:numFmt w:val="decimal"/>
      <w:lvlText w:val="%1."/>
      <w:lvlJc w:val="left"/>
      <w:pPr>
        <w:ind w:left="5889" w:hanging="360"/>
      </w:pPr>
      <w:rPr>
        <w:rFonts w:hint="default"/>
        <w:sz w:val="24"/>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2A6F1B47"/>
    <w:multiLevelType w:val="multilevel"/>
    <w:tmpl w:val="7466DBA8"/>
    <w:lvl w:ilvl="0">
      <w:start w:val="1"/>
      <w:numFmt w:val="decimal"/>
      <w:lvlText w:val="%1."/>
      <w:lvlJc w:val="left"/>
      <w:pPr>
        <w:ind w:left="644" w:hanging="360"/>
      </w:pPr>
      <w:rPr>
        <w:rFonts w:hint="default"/>
        <w:sz w:val="24"/>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2DF5588A"/>
    <w:multiLevelType w:val="multilevel"/>
    <w:tmpl w:val="4E6E35BA"/>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E5A5CE2"/>
    <w:multiLevelType w:val="hybridMultilevel"/>
    <w:tmpl w:val="B27824E6"/>
    <w:lvl w:ilvl="0" w:tplc="B0843E42">
      <w:start w:val="1"/>
      <w:numFmt w:val="lowerRoman"/>
      <w:lvlText w:val="%1."/>
      <w:lvlJc w:val="right"/>
      <w:pPr>
        <w:ind w:left="1713" w:hanging="360"/>
      </w:pPr>
      <w:rPr>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 w15:restartNumberingAfterBreak="0">
    <w:nsid w:val="304050C6"/>
    <w:multiLevelType w:val="hybridMultilevel"/>
    <w:tmpl w:val="890E7C54"/>
    <w:lvl w:ilvl="0" w:tplc="77B00EF0">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33C724CF"/>
    <w:multiLevelType w:val="hybridMultilevel"/>
    <w:tmpl w:val="A45847C2"/>
    <w:lvl w:ilvl="0" w:tplc="B0843E42">
      <w:start w:val="1"/>
      <w:numFmt w:val="lowerRoman"/>
      <w:lvlText w:val="%1."/>
      <w:lvlJc w:val="right"/>
      <w:pPr>
        <w:ind w:left="1713" w:hanging="360"/>
      </w:pPr>
      <w:rPr>
        <w:b/>
      </w:rPr>
    </w:lvl>
    <w:lvl w:ilvl="1" w:tplc="08090005">
      <w:start w:val="1"/>
      <w:numFmt w:val="bullet"/>
      <w:lvlText w:val=""/>
      <w:lvlJc w:val="left"/>
      <w:pPr>
        <w:ind w:left="2733" w:hanging="660"/>
      </w:pPr>
      <w:rPr>
        <w:rFonts w:ascii="Wingdings" w:hAnsi="Wingdings"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 w15:restartNumberingAfterBreak="0">
    <w:nsid w:val="37E45F65"/>
    <w:multiLevelType w:val="multilevel"/>
    <w:tmpl w:val="ACE447BC"/>
    <w:lvl w:ilvl="0">
      <w:start w:val="4"/>
      <w:numFmt w:val="decimal"/>
      <w:lvlText w:val="%1"/>
      <w:lvlJc w:val="left"/>
      <w:pPr>
        <w:ind w:left="360" w:hanging="360"/>
      </w:pPr>
      <w:rPr>
        <w:rFonts w:hint="default"/>
      </w:rPr>
    </w:lvl>
    <w:lvl w:ilvl="1">
      <w:start w:val="5"/>
      <w:numFmt w:val="decimal"/>
      <w:lvlText w:val="%1.%2"/>
      <w:lvlJc w:val="left"/>
      <w:pPr>
        <w:ind w:left="786" w:hanging="360"/>
      </w:pPr>
      <w:rPr>
        <w:rFonts w:hint="default"/>
        <w:b/>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EB97151"/>
    <w:multiLevelType w:val="multilevel"/>
    <w:tmpl w:val="4E6E35BA"/>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47E97C76"/>
    <w:multiLevelType w:val="hybridMultilevel"/>
    <w:tmpl w:val="92CE5596"/>
    <w:lvl w:ilvl="0" w:tplc="D1821C9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27BAE"/>
    <w:multiLevelType w:val="hybridMultilevel"/>
    <w:tmpl w:val="BF08426C"/>
    <w:lvl w:ilvl="0" w:tplc="8BB04B0E">
      <w:start w:val="1"/>
      <w:numFmt w:val="lowerLetter"/>
      <w:lvlText w:val="%1."/>
      <w:lvlJc w:val="left"/>
      <w:pPr>
        <w:ind w:left="1102" w:hanging="360"/>
      </w:pPr>
      <w:rPr>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13" w15:restartNumberingAfterBreak="0">
    <w:nsid w:val="4A2E0618"/>
    <w:multiLevelType w:val="hybridMultilevel"/>
    <w:tmpl w:val="EB62C9B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DE228EB"/>
    <w:multiLevelType w:val="singleLevel"/>
    <w:tmpl w:val="9252F248"/>
    <w:lvl w:ilvl="0">
      <w:start w:val="1"/>
      <w:numFmt w:val="decimal"/>
      <w:lvlText w:val="%1."/>
      <w:lvlJc w:val="left"/>
      <w:pPr>
        <w:tabs>
          <w:tab w:val="num" w:pos="2771"/>
        </w:tabs>
        <w:ind w:left="2771" w:hanging="360"/>
      </w:pPr>
      <w:rPr>
        <w:b w:val="0"/>
        <w:i w:val="0"/>
      </w:rPr>
    </w:lvl>
  </w:abstractNum>
  <w:abstractNum w:abstractNumId="15" w15:restartNumberingAfterBreak="0">
    <w:nsid w:val="4EB410F8"/>
    <w:multiLevelType w:val="multilevel"/>
    <w:tmpl w:val="4E6E35BA"/>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537A2571"/>
    <w:multiLevelType w:val="hybridMultilevel"/>
    <w:tmpl w:val="3DDA289C"/>
    <w:lvl w:ilvl="0" w:tplc="019058CE">
      <w:start w:val="1"/>
      <w:numFmt w:val="upp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6B560A41"/>
    <w:multiLevelType w:val="multilevel"/>
    <w:tmpl w:val="277E950E"/>
    <w:lvl w:ilvl="0">
      <w:start w:val="1"/>
      <w:numFmt w:val="decimal"/>
      <w:lvlText w:val="%1."/>
      <w:lvlJc w:val="left"/>
      <w:pPr>
        <w:ind w:left="360" w:hanging="360"/>
      </w:pPr>
      <w:rPr>
        <w:b/>
      </w:rPr>
    </w:lvl>
    <w:lvl w:ilvl="1">
      <w:start w:val="1"/>
      <w:numFmt w:val="decimal"/>
      <w:lvlText w:val="5.%2"/>
      <w:lvlJc w:val="left"/>
      <w:pPr>
        <w:ind w:left="1142" w:hanging="432"/>
      </w:pPr>
      <w:rPr>
        <w:rFonts w:ascii="Arial" w:hAnsi="Arial" w:cs="Arial" w:hint="default"/>
        <w:i w:val="0"/>
        <w:color w:val="auto"/>
        <w:sz w:val="22"/>
        <w:szCs w:val="22"/>
      </w:rPr>
    </w:lvl>
    <w:lvl w:ilvl="2">
      <w:start w:val="1"/>
      <w:numFmt w:val="decimal"/>
      <w:lvlText w:val="3.1.%3"/>
      <w:lvlJc w:val="left"/>
      <w:pPr>
        <w:ind w:left="1497" w:hanging="504"/>
      </w:pPr>
      <w:rPr>
        <w:rFonts w:hint="default"/>
        <w:i w:val="0"/>
        <w:color w:val="auto"/>
      </w:rPr>
    </w:lvl>
    <w:lvl w:ilvl="3">
      <w:start w:val="1"/>
      <w:numFmt w:val="lowerLetter"/>
      <w:lvlText w:val="%4)"/>
      <w:lvlJc w:val="left"/>
      <w:pPr>
        <w:ind w:left="1728" w:hanging="648"/>
      </w:pPr>
      <w:rPr>
        <w:rFonts w:ascii="Arial" w:eastAsia="Calibri"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20465B"/>
    <w:multiLevelType w:val="multilevel"/>
    <w:tmpl w:val="BD587844"/>
    <w:lvl w:ilvl="0">
      <w:start w:val="4"/>
      <w:numFmt w:val="decimal"/>
      <w:lvlText w:val="%1."/>
      <w:lvlJc w:val="left"/>
      <w:pPr>
        <w:ind w:left="644" w:hanging="360"/>
      </w:pPr>
      <w:rPr>
        <w:rFont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55D476B"/>
    <w:multiLevelType w:val="hybridMultilevel"/>
    <w:tmpl w:val="0D32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D874E1"/>
    <w:multiLevelType w:val="hybridMultilevel"/>
    <w:tmpl w:val="00EA89EE"/>
    <w:lvl w:ilvl="0" w:tplc="100041FA">
      <w:start w:val="1"/>
      <w:numFmt w:val="decimal"/>
      <w:lvlText w:val="%1."/>
      <w:lvlJc w:val="left"/>
      <w:pPr>
        <w:ind w:left="929" w:hanging="645"/>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8191C06"/>
    <w:multiLevelType w:val="hybridMultilevel"/>
    <w:tmpl w:val="6B8EABAA"/>
    <w:lvl w:ilvl="0" w:tplc="08090005">
      <w:start w:val="1"/>
      <w:numFmt w:val="bullet"/>
      <w:lvlText w:val=""/>
      <w:lvlJc w:val="left"/>
      <w:pPr>
        <w:ind w:left="2793" w:hanging="360"/>
      </w:pPr>
      <w:rPr>
        <w:rFonts w:ascii="Wingdings" w:hAnsi="Wingdings" w:hint="default"/>
      </w:rPr>
    </w:lvl>
    <w:lvl w:ilvl="1" w:tplc="08090003" w:tentative="1">
      <w:start w:val="1"/>
      <w:numFmt w:val="bullet"/>
      <w:lvlText w:val="o"/>
      <w:lvlJc w:val="left"/>
      <w:pPr>
        <w:ind w:left="3513" w:hanging="360"/>
      </w:pPr>
      <w:rPr>
        <w:rFonts w:ascii="Courier New" w:hAnsi="Courier New" w:cs="Courier New" w:hint="default"/>
      </w:rPr>
    </w:lvl>
    <w:lvl w:ilvl="2" w:tplc="08090005" w:tentative="1">
      <w:start w:val="1"/>
      <w:numFmt w:val="bullet"/>
      <w:lvlText w:val=""/>
      <w:lvlJc w:val="left"/>
      <w:pPr>
        <w:ind w:left="4233" w:hanging="360"/>
      </w:pPr>
      <w:rPr>
        <w:rFonts w:ascii="Wingdings" w:hAnsi="Wingdings" w:hint="default"/>
      </w:rPr>
    </w:lvl>
    <w:lvl w:ilvl="3" w:tplc="08090001" w:tentative="1">
      <w:start w:val="1"/>
      <w:numFmt w:val="bullet"/>
      <w:lvlText w:val=""/>
      <w:lvlJc w:val="left"/>
      <w:pPr>
        <w:ind w:left="4953" w:hanging="360"/>
      </w:pPr>
      <w:rPr>
        <w:rFonts w:ascii="Symbol" w:hAnsi="Symbol" w:hint="default"/>
      </w:rPr>
    </w:lvl>
    <w:lvl w:ilvl="4" w:tplc="08090003" w:tentative="1">
      <w:start w:val="1"/>
      <w:numFmt w:val="bullet"/>
      <w:lvlText w:val="o"/>
      <w:lvlJc w:val="left"/>
      <w:pPr>
        <w:ind w:left="5673" w:hanging="360"/>
      </w:pPr>
      <w:rPr>
        <w:rFonts w:ascii="Courier New" w:hAnsi="Courier New" w:cs="Courier New" w:hint="default"/>
      </w:rPr>
    </w:lvl>
    <w:lvl w:ilvl="5" w:tplc="08090005" w:tentative="1">
      <w:start w:val="1"/>
      <w:numFmt w:val="bullet"/>
      <w:lvlText w:val=""/>
      <w:lvlJc w:val="left"/>
      <w:pPr>
        <w:ind w:left="6393" w:hanging="360"/>
      </w:pPr>
      <w:rPr>
        <w:rFonts w:ascii="Wingdings" w:hAnsi="Wingdings" w:hint="default"/>
      </w:rPr>
    </w:lvl>
    <w:lvl w:ilvl="6" w:tplc="08090001" w:tentative="1">
      <w:start w:val="1"/>
      <w:numFmt w:val="bullet"/>
      <w:lvlText w:val=""/>
      <w:lvlJc w:val="left"/>
      <w:pPr>
        <w:ind w:left="7113" w:hanging="360"/>
      </w:pPr>
      <w:rPr>
        <w:rFonts w:ascii="Symbol" w:hAnsi="Symbol" w:hint="default"/>
      </w:rPr>
    </w:lvl>
    <w:lvl w:ilvl="7" w:tplc="08090003" w:tentative="1">
      <w:start w:val="1"/>
      <w:numFmt w:val="bullet"/>
      <w:lvlText w:val="o"/>
      <w:lvlJc w:val="left"/>
      <w:pPr>
        <w:ind w:left="7833" w:hanging="360"/>
      </w:pPr>
      <w:rPr>
        <w:rFonts w:ascii="Courier New" w:hAnsi="Courier New" w:cs="Courier New" w:hint="default"/>
      </w:rPr>
    </w:lvl>
    <w:lvl w:ilvl="8" w:tplc="08090005" w:tentative="1">
      <w:start w:val="1"/>
      <w:numFmt w:val="bullet"/>
      <w:lvlText w:val=""/>
      <w:lvlJc w:val="left"/>
      <w:pPr>
        <w:ind w:left="8553" w:hanging="360"/>
      </w:pPr>
      <w:rPr>
        <w:rFonts w:ascii="Wingdings" w:hAnsi="Wingdings" w:hint="default"/>
      </w:rPr>
    </w:lvl>
  </w:abstractNum>
  <w:num w:numId="1">
    <w:abstractNumId w:val="14"/>
  </w:num>
  <w:num w:numId="2">
    <w:abstractNumId w:val="4"/>
  </w:num>
  <w:num w:numId="3">
    <w:abstractNumId w:val="11"/>
  </w:num>
  <w:num w:numId="4">
    <w:abstractNumId w:val="9"/>
  </w:num>
  <w:num w:numId="5">
    <w:abstractNumId w:val="0"/>
  </w:num>
  <w:num w:numId="6">
    <w:abstractNumId w:val="5"/>
  </w:num>
  <w:num w:numId="7">
    <w:abstractNumId w:val="3"/>
  </w:num>
  <w:num w:numId="8">
    <w:abstractNumId w:val="15"/>
  </w:num>
  <w:num w:numId="9">
    <w:abstractNumId w:val="10"/>
  </w:num>
  <w:num w:numId="10">
    <w:abstractNumId w:val="7"/>
  </w:num>
  <w:num w:numId="11">
    <w:abstractNumId w:val="12"/>
  </w:num>
  <w:num w:numId="12">
    <w:abstractNumId w:val="6"/>
  </w:num>
  <w:num w:numId="13">
    <w:abstractNumId w:val="16"/>
  </w:num>
  <w:num w:numId="14">
    <w:abstractNumId w:val="2"/>
  </w:num>
  <w:num w:numId="15">
    <w:abstractNumId w:val="20"/>
  </w:num>
  <w:num w:numId="16">
    <w:abstractNumId w:val="18"/>
  </w:num>
  <w:num w:numId="17">
    <w:abstractNumId w:val="17"/>
  </w:num>
  <w:num w:numId="18">
    <w:abstractNumId w:val="19"/>
  </w:num>
  <w:num w:numId="19">
    <w:abstractNumId w:val="21"/>
  </w:num>
  <w:num w:numId="20">
    <w:abstractNumId w:val="13"/>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74B"/>
    <w:rsid w:val="00012FE5"/>
    <w:rsid w:val="00013BC0"/>
    <w:rsid w:val="00017E75"/>
    <w:rsid w:val="0004451F"/>
    <w:rsid w:val="00055DAE"/>
    <w:rsid w:val="000678F8"/>
    <w:rsid w:val="00072FD8"/>
    <w:rsid w:val="0007746C"/>
    <w:rsid w:val="00097B9C"/>
    <w:rsid w:val="000A44F0"/>
    <w:rsid w:val="000B52DC"/>
    <w:rsid w:val="000E3E7F"/>
    <w:rsid w:val="000E5B17"/>
    <w:rsid w:val="000F474B"/>
    <w:rsid w:val="000F500C"/>
    <w:rsid w:val="000F529C"/>
    <w:rsid w:val="00111C87"/>
    <w:rsid w:val="0011348A"/>
    <w:rsid w:val="0012441F"/>
    <w:rsid w:val="00132F16"/>
    <w:rsid w:val="00136549"/>
    <w:rsid w:val="00140126"/>
    <w:rsid w:val="001413A2"/>
    <w:rsid w:val="0015108A"/>
    <w:rsid w:val="00153E8F"/>
    <w:rsid w:val="001610C3"/>
    <w:rsid w:val="00163744"/>
    <w:rsid w:val="0016402E"/>
    <w:rsid w:val="00182C3F"/>
    <w:rsid w:val="0019146E"/>
    <w:rsid w:val="0019419E"/>
    <w:rsid w:val="0019501A"/>
    <w:rsid w:val="00197FBF"/>
    <w:rsid w:val="001A22BC"/>
    <w:rsid w:val="001A2542"/>
    <w:rsid w:val="001C6B15"/>
    <w:rsid w:val="001F47AB"/>
    <w:rsid w:val="00210892"/>
    <w:rsid w:val="002155D0"/>
    <w:rsid w:val="00220514"/>
    <w:rsid w:val="00230414"/>
    <w:rsid w:val="002350B8"/>
    <w:rsid w:val="0023706F"/>
    <w:rsid w:val="00237E92"/>
    <w:rsid w:val="00240180"/>
    <w:rsid w:val="00260F0A"/>
    <w:rsid w:val="002727E8"/>
    <w:rsid w:val="002826C2"/>
    <w:rsid w:val="0028669D"/>
    <w:rsid w:val="0028690A"/>
    <w:rsid w:val="00293C66"/>
    <w:rsid w:val="002A4329"/>
    <w:rsid w:val="002A791E"/>
    <w:rsid w:val="002B348A"/>
    <w:rsid w:val="002C5E97"/>
    <w:rsid w:val="002C6F3F"/>
    <w:rsid w:val="002C70CB"/>
    <w:rsid w:val="002D2F85"/>
    <w:rsid w:val="002E2790"/>
    <w:rsid w:val="003225C5"/>
    <w:rsid w:val="003327C7"/>
    <w:rsid w:val="0033354F"/>
    <w:rsid w:val="00333AED"/>
    <w:rsid w:val="00341323"/>
    <w:rsid w:val="00354AEE"/>
    <w:rsid w:val="003621AE"/>
    <w:rsid w:val="00362CA0"/>
    <w:rsid w:val="003708DB"/>
    <w:rsid w:val="003719CE"/>
    <w:rsid w:val="003745C6"/>
    <w:rsid w:val="00375ABD"/>
    <w:rsid w:val="00386620"/>
    <w:rsid w:val="00390B3E"/>
    <w:rsid w:val="0039286F"/>
    <w:rsid w:val="00395DEB"/>
    <w:rsid w:val="003974B7"/>
    <w:rsid w:val="003B74EB"/>
    <w:rsid w:val="003C4673"/>
    <w:rsid w:val="003D034C"/>
    <w:rsid w:val="003D03BE"/>
    <w:rsid w:val="003E6695"/>
    <w:rsid w:val="003F43DE"/>
    <w:rsid w:val="003F76BF"/>
    <w:rsid w:val="00404673"/>
    <w:rsid w:val="004107AA"/>
    <w:rsid w:val="00417A72"/>
    <w:rsid w:val="00422E57"/>
    <w:rsid w:val="00431910"/>
    <w:rsid w:val="00435691"/>
    <w:rsid w:val="00442663"/>
    <w:rsid w:val="00445BA2"/>
    <w:rsid w:val="00451314"/>
    <w:rsid w:val="00464B6F"/>
    <w:rsid w:val="00475120"/>
    <w:rsid w:val="004A65F3"/>
    <w:rsid w:val="004A6B13"/>
    <w:rsid w:val="004C26CF"/>
    <w:rsid w:val="004C6DCE"/>
    <w:rsid w:val="004D1F8C"/>
    <w:rsid w:val="004D3D22"/>
    <w:rsid w:val="004F78F3"/>
    <w:rsid w:val="004F7DEC"/>
    <w:rsid w:val="0051111E"/>
    <w:rsid w:val="00514CF7"/>
    <w:rsid w:val="00514D25"/>
    <w:rsid w:val="00527F3C"/>
    <w:rsid w:val="0055418C"/>
    <w:rsid w:val="00556650"/>
    <w:rsid w:val="00556CA6"/>
    <w:rsid w:val="00563A3F"/>
    <w:rsid w:val="0057532B"/>
    <w:rsid w:val="00576C88"/>
    <w:rsid w:val="00587DF2"/>
    <w:rsid w:val="00594345"/>
    <w:rsid w:val="005B2A73"/>
    <w:rsid w:val="005D032A"/>
    <w:rsid w:val="005D5EEC"/>
    <w:rsid w:val="005E21BB"/>
    <w:rsid w:val="005E2379"/>
    <w:rsid w:val="005F2C71"/>
    <w:rsid w:val="005F2CD3"/>
    <w:rsid w:val="005F35FB"/>
    <w:rsid w:val="005F62F5"/>
    <w:rsid w:val="005F79C1"/>
    <w:rsid w:val="0060086C"/>
    <w:rsid w:val="00602935"/>
    <w:rsid w:val="006029C6"/>
    <w:rsid w:val="00603679"/>
    <w:rsid w:val="006142E5"/>
    <w:rsid w:val="00614BAB"/>
    <w:rsid w:val="0064342E"/>
    <w:rsid w:val="0064381A"/>
    <w:rsid w:val="006561F3"/>
    <w:rsid w:val="00656B87"/>
    <w:rsid w:val="00662B78"/>
    <w:rsid w:val="006665C1"/>
    <w:rsid w:val="006678E1"/>
    <w:rsid w:val="0067386F"/>
    <w:rsid w:val="00674F6E"/>
    <w:rsid w:val="00677D45"/>
    <w:rsid w:val="006839D6"/>
    <w:rsid w:val="00693882"/>
    <w:rsid w:val="00696DB8"/>
    <w:rsid w:val="00697421"/>
    <w:rsid w:val="00697C7E"/>
    <w:rsid w:val="006D16A2"/>
    <w:rsid w:val="006E3E90"/>
    <w:rsid w:val="006E5618"/>
    <w:rsid w:val="006E6B62"/>
    <w:rsid w:val="006E7614"/>
    <w:rsid w:val="007042EA"/>
    <w:rsid w:val="007069AB"/>
    <w:rsid w:val="00717054"/>
    <w:rsid w:val="00733C31"/>
    <w:rsid w:val="00735E36"/>
    <w:rsid w:val="007413DB"/>
    <w:rsid w:val="007433E9"/>
    <w:rsid w:val="00743456"/>
    <w:rsid w:val="00762138"/>
    <w:rsid w:val="0076225D"/>
    <w:rsid w:val="00767A9C"/>
    <w:rsid w:val="00775DCD"/>
    <w:rsid w:val="0079231E"/>
    <w:rsid w:val="007952AF"/>
    <w:rsid w:val="00795B88"/>
    <w:rsid w:val="007961EF"/>
    <w:rsid w:val="00796FF4"/>
    <w:rsid w:val="007D3970"/>
    <w:rsid w:val="007E75EF"/>
    <w:rsid w:val="007F0858"/>
    <w:rsid w:val="007F4F4D"/>
    <w:rsid w:val="00802E0D"/>
    <w:rsid w:val="00806E2C"/>
    <w:rsid w:val="008252F8"/>
    <w:rsid w:val="008361BE"/>
    <w:rsid w:val="0083654B"/>
    <w:rsid w:val="00845DBF"/>
    <w:rsid w:val="0085745B"/>
    <w:rsid w:val="00862096"/>
    <w:rsid w:val="0086446A"/>
    <w:rsid w:val="008669BF"/>
    <w:rsid w:val="00877CCE"/>
    <w:rsid w:val="008804CE"/>
    <w:rsid w:val="008823BF"/>
    <w:rsid w:val="00883970"/>
    <w:rsid w:val="00890CB1"/>
    <w:rsid w:val="00890EDE"/>
    <w:rsid w:val="008925F9"/>
    <w:rsid w:val="008A4D2D"/>
    <w:rsid w:val="008B002C"/>
    <w:rsid w:val="008B6AD8"/>
    <w:rsid w:val="008C30FA"/>
    <w:rsid w:val="008C373A"/>
    <w:rsid w:val="008C4F52"/>
    <w:rsid w:val="008C6E12"/>
    <w:rsid w:val="008C756A"/>
    <w:rsid w:val="008E24FD"/>
    <w:rsid w:val="008E582B"/>
    <w:rsid w:val="008F35BB"/>
    <w:rsid w:val="00912B2D"/>
    <w:rsid w:val="00914DD3"/>
    <w:rsid w:val="00915451"/>
    <w:rsid w:val="00915E3B"/>
    <w:rsid w:val="00916E19"/>
    <w:rsid w:val="00922793"/>
    <w:rsid w:val="00925989"/>
    <w:rsid w:val="009303C2"/>
    <w:rsid w:val="00934E31"/>
    <w:rsid w:val="009410E8"/>
    <w:rsid w:val="009579E5"/>
    <w:rsid w:val="0096586B"/>
    <w:rsid w:val="0096734D"/>
    <w:rsid w:val="00976775"/>
    <w:rsid w:val="00982FCB"/>
    <w:rsid w:val="00996975"/>
    <w:rsid w:val="009A7770"/>
    <w:rsid w:val="009B70C2"/>
    <w:rsid w:val="009C2C6D"/>
    <w:rsid w:val="009C4060"/>
    <w:rsid w:val="009C5BCE"/>
    <w:rsid w:val="009D0E24"/>
    <w:rsid w:val="009D27A8"/>
    <w:rsid w:val="009D4203"/>
    <w:rsid w:val="009E10E0"/>
    <w:rsid w:val="009E2231"/>
    <w:rsid w:val="009F13B3"/>
    <w:rsid w:val="009F72E8"/>
    <w:rsid w:val="00A0175D"/>
    <w:rsid w:val="00A06CEC"/>
    <w:rsid w:val="00A100B4"/>
    <w:rsid w:val="00A20AB9"/>
    <w:rsid w:val="00A25730"/>
    <w:rsid w:val="00A30DBA"/>
    <w:rsid w:val="00A44CEF"/>
    <w:rsid w:val="00A45167"/>
    <w:rsid w:val="00A550B3"/>
    <w:rsid w:val="00A619CD"/>
    <w:rsid w:val="00A64085"/>
    <w:rsid w:val="00A64FAE"/>
    <w:rsid w:val="00A86CD7"/>
    <w:rsid w:val="00A874F8"/>
    <w:rsid w:val="00A901B4"/>
    <w:rsid w:val="00AA0CF6"/>
    <w:rsid w:val="00AB20AA"/>
    <w:rsid w:val="00AC03A3"/>
    <w:rsid w:val="00AC23C6"/>
    <w:rsid w:val="00AD4FFB"/>
    <w:rsid w:val="00AE0D1C"/>
    <w:rsid w:val="00AF6458"/>
    <w:rsid w:val="00AF68D0"/>
    <w:rsid w:val="00B0243F"/>
    <w:rsid w:val="00B053BB"/>
    <w:rsid w:val="00B07DDE"/>
    <w:rsid w:val="00B20A6B"/>
    <w:rsid w:val="00B21B84"/>
    <w:rsid w:val="00B36430"/>
    <w:rsid w:val="00B449A3"/>
    <w:rsid w:val="00B52EA6"/>
    <w:rsid w:val="00B566F3"/>
    <w:rsid w:val="00B57A58"/>
    <w:rsid w:val="00B724B3"/>
    <w:rsid w:val="00B757A0"/>
    <w:rsid w:val="00B7586B"/>
    <w:rsid w:val="00B837B2"/>
    <w:rsid w:val="00B8541B"/>
    <w:rsid w:val="00B96534"/>
    <w:rsid w:val="00BA1C8B"/>
    <w:rsid w:val="00BB2CCC"/>
    <w:rsid w:val="00BC3831"/>
    <w:rsid w:val="00BD754E"/>
    <w:rsid w:val="00BE1F77"/>
    <w:rsid w:val="00BF2619"/>
    <w:rsid w:val="00C054B8"/>
    <w:rsid w:val="00C16164"/>
    <w:rsid w:val="00C17AE2"/>
    <w:rsid w:val="00C301D9"/>
    <w:rsid w:val="00C30B1C"/>
    <w:rsid w:val="00C404F7"/>
    <w:rsid w:val="00C54AE4"/>
    <w:rsid w:val="00C62170"/>
    <w:rsid w:val="00C65D94"/>
    <w:rsid w:val="00C90704"/>
    <w:rsid w:val="00C90D96"/>
    <w:rsid w:val="00C915AA"/>
    <w:rsid w:val="00C91E89"/>
    <w:rsid w:val="00CA6BB0"/>
    <w:rsid w:val="00CC1A52"/>
    <w:rsid w:val="00CC5891"/>
    <w:rsid w:val="00CE0DEB"/>
    <w:rsid w:val="00CF5D30"/>
    <w:rsid w:val="00D041C1"/>
    <w:rsid w:val="00D0545E"/>
    <w:rsid w:val="00D15726"/>
    <w:rsid w:val="00D23AF1"/>
    <w:rsid w:val="00D257D3"/>
    <w:rsid w:val="00D31474"/>
    <w:rsid w:val="00D32232"/>
    <w:rsid w:val="00D50550"/>
    <w:rsid w:val="00D534BB"/>
    <w:rsid w:val="00D546C2"/>
    <w:rsid w:val="00D578ED"/>
    <w:rsid w:val="00D6140F"/>
    <w:rsid w:val="00D70A0A"/>
    <w:rsid w:val="00D81EE6"/>
    <w:rsid w:val="00D90242"/>
    <w:rsid w:val="00D95273"/>
    <w:rsid w:val="00D95B30"/>
    <w:rsid w:val="00D96845"/>
    <w:rsid w:val="00DA0155"/>
    <w:rsid w:val="00DA0B0A"/>
    <w:rsid w:val="00DA1257"/>
    <w:rsid w:val="00DB4F8E"/>
    <w:rsid w:val="00DC5B79"/>
    <w:rsid w:val="00DC5BF0"/>
    <w:rsid w:val="00DF4E4A"/>
    <w:rsid w:val="00E168CE"/>
    <w:rsid w:val="00E2062D"/>
    <w:rsid w:val="00E225B7"/>
    <w:rsid w:val="00E26748"/>
    <w:rsid w:val="00E30245"/>
    <w:rsid w:val="00E32B00"/>
    <w:rsid w:val="00E335FC"/>
    <w:rsid w:val="00E36512"/>
    <w:rsid w:val="00E37FA0"/>
    <w:rsid w:val="00E41DD3"/>
    <w:rsid w:val="00E4246C"/>
    <w:rsid w:val="00E536FF"/>
    <w:rsid w:val="00E65F6B"/>
    <w:rsid w:val="00E670FE"/>
    <w:rsid w:val="00E74234"/>
    <w:rsid w:val="00E7697C"/>
    <w:rsid w:val="00E854DC"/>
    <w:rsid w:val="00E902AA"/>
    <w:rsid w:val="00E9354F"/>
    <w:rsid w:val="00E94A4C"/>
    <w:rsid w:val="00EC12E1"/>
    <w:rsid w:val="00ED073F"/>
    <w:rsid w:val="00ED5B9F"/>
    <w:rsid w:val="00EE7FEF"/>
    <w:rsid w:val="00F153F6"/>
    <w:rsid w:val="00F236CE"/>
    <w:rsid w:val="00F24D02"/>
    <w:rsid w:val="00F41513"/>
    <w:rsid w:val="00F6191C"/>
    <w:rsid w:val="00F82DAF"/>
    <w:rsid w:val="00F85C4C"/>
    <w:rsid w:val="00F86B8F"/>
    <w:rsid w:val="00F86D76"/>
    <w:rsid w:val="00F90B30"/>
    <w:rsid w:val="00F940CC"/>
    <w:rsid w:val="00FA1370"/>
    <w:rsid w:val="00FB593C"/>
    <w:rsid w:val="00FC0DFD"/>
    <w:rsid w:val="00FC5E4B"/>
    <w:rsid w:val="00FC7044"/>
    <w:rsid w:val="00FC753E"/>
    <w:rsid w:val="00FC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3CF4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E4A"/>
  </w:style>
  <w:style w:type="paragraph" w:styleId="Heading1">
    <w:name w:val="heading 1"/>
    <w:basedOn w:val="Normal"/>
    <w:link w:val="Heading1Char"/>
    <w:qFormat/>
    <w:rsid w:val="00A874F8"/>
    <w:pPr>
      <w:spacing w:after="0" w:line="240" w:lineRule="auto"/>
      <w:outlineLvl w:val="0"/>
    </w:pPr>
    <w:rPr>
      <w:rFonts w:ascii="Times New Roman" w:eastAsia="Times New Roman" w:hAnsi="Times New Roman" w:cs="Times New Roman"/>
      <w:b/>
      <w:bCs/>
      <w:color w:val="333333"/>
      <w:kern w:val="36"/>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4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0F474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0F474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link w:val="NoSpacingChar"/>
    <w:uiPriority w:val="1"/>
    <w:qFormat/>
    <w:rsid w:val="009410E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410E8"/>
    <w:rPr>
      <w:rFonts w:eastAsiaTheme="minorEastAsia"/>
      <w:lang w:val="en-US" w:eastAsia="ja-JP"/>
    </w:rPr>
  </w:style>
  <w:style w:type="paragraph" w:styleId="BalloonText">
    <w:name w:val="Balloon Text"/>
    <w:basedOn w:val="Normal"/>
    <w:link w:val="BalloonTextChar"/>
    <w:uiPriority w:val="99"/>
    <w:semiHidden/>
    <w:unhideWhenUsed/>
    <w:rsid w:val="00941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0E8"/>
    <w:rPr>
      <w:rFonts w:ascii="Tahoma" w:hAnsi="Tahoma" w:cs="Tahoma"/>
      <w:sz w:val="16"/>
      <w:szCs w:val="16"/>
    </w:rPr>
  </w:style>
  <w:style w:type="table" w:styleId="MediumShading1-Accent1">
    <w:name w:val="Medium Shading 1 Accent 1"/>
    <w:basedOn w:val="TableNormal"/>
    <w:uiPriority w:val="63"/>
    <w:rsid w:val="00EC12E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C12E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EC12E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5">
    <w:name w:val="Medium List 2 Accent 5"/>
    <w:basedOn w:val="TableNormal"/>
    <w:uiPriority w:val="66"/>
    <w:rsid w:val="00EC12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EC12E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D70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A0A"/>
  </w:style>
  <w:style w:type="paragraph" w:styleId="Footer">
    <w:name w:val="footer"/>
    <w:basedOn w:val="Normal"/>
    <w:link w:val="FooterChar"/>
    <w:uiPriority w:val="99"/>
    <w:unhideWhenUsed/>
    <w:rsid w:val="00D70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A0A"/>
  </w:style>
  <w:style w:type="paragraph" w:styleId="ListParagraph">
    <w:name w:val="List Paragraph"/>
    <w:basedOn w:val="Normal"/>
    <w:uiPriority w:val="34"/>
    <w:qFormat/>
    <w:rsid w:val="002A791E"/>
    <w:pPr>
      <w:ind w:left="720"/>
      <w:contextualSpacing/>
    </w:pPr>
  </w:style>
  <w:style w:type="paragraph" w:styleId="BodyTextIndent2">
    <w:name w:val="Body Text Indent 2"/>
    <w:basedOn w:val="Normal"/>
    <w:link w:val="BodyTextIndent2Char"/>
    <w:rsid w:val="00451314"/>
    <w:pPr>
      <w:spacing w:after="0" w:line="240" w:lineRule="auto"/>
      <w:ind w:left="426" w:hanging="426"/>
    </w:pPr>
    <w:rPr>
      <w:rFonts w:ascii="Arial Narrow" w:eastAsia="Times New Roman" w:hAnsi="Arial Narrow" w:cs="Arial"/>
      <w:szCs w:val="20"/>
    </w:rPr>
  </w:style>
  <w:style w:type="character" w:customStyle="1" w:styleId="BodyTextIndent2Char">
    <w:name w:val="Body Text Indent 2 Char"/>
    <w:basedOn w:val="DefaultParagraphFont"/>
    <w:link w:val="BodyTextIndent2"/>
    <w:rsid w:val="00451314"/>
    <w:rPr>
      <w:rFonts w:ascii="Arial Narrow" w:eastAsia="Times New Roman" w:hAnsi="Arial Narrow" w:cs="Arial"/>
      <w:szCs w:val="20"/>
    </w:rPr>
  </w:style>
  <w:style w:type="character" w:styleId="Hyperlink">
    <w:name w:val="Hyperlink"/>
    <w:basedOn w:val="DefaultParagraphFont"/>
    <w:uiPriority w:val="99"/>
    <w:unhideWhenUsed/>
    <w:rsid w:val="008C756A"/>
    <w:rPr>
      <w:color w:val="0000FF" w:themeColor="hyperlink"/>
      <w:u w:val="single"/>
    </w:rPr>
  </w:style>
  <w:style w:type="table" w:customStyle="1" w:styleId="TableGrid1">
    <w:name w:val="Table Grid1"/>
    <w:basedOn w:val="TableNormal"/>
    <w:next w:val="TableGrid"/>
    <w:uiPriority w:val="59"/>
    <w:rsid w:val="00796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D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A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70FE"/>
    <w:rPr>
      <w:color w:val="808080"/>
    </w:rPr>
  </w:style>
  <w:style w:type="paragraph" w:styleId="BodyText">
    <w:name w:val="Body Text"/>
    <w:basedOn w:val="Normal"/>
    <w:link w:val="BodyTextChar"/>
    <w:uiPriority w:val="99"/>
    <w:semiHidden/>
    <w:unhideWhenUsed/>
    <w:rsid w:val="00A874F8"/>
    <w:pPr>
      <w:spacing w:after="120"/>
    </w:pPr>
  </w:style>
  <w:style w:type="character" w:customStyle="1" w:styleId="BodyTextChar">
    <w:name w:val="Body Text Char"/>
    <w:basedOn w:val="DefaultParagraphFont"/>
    <w:link w:val="BodyText"/>
    <w:uiPriority w:val="99"/>
    <w:semiHidden/>
    <w:rsid w:val="00A874F8"/>
  </w:style>
  <w:style w:type="character" w:customStyle="1" w:styleId="Heading1Char">
    <w:name w:val="Heading 1 Char"/>
    <w:basedOn w:val="DefaultParagraphFont"/>
    <w:link w:val="Heading1"/>
    <w:rsid w:val="00A874F8"/>
    <w:rPr>
      <w:rFonts w:ascii="Times New Roman" w:eastAsia="Times New Roman" w:hAnsi="Times New Roman" w:cs="Times New Roman"/>
      <w:b/>
      <w:bCs/>
      <w:color w:val="333333"/>
      <w:kern w:val="36"/>
      <w:sz w:val="34"/>
      <w:szCs w:val="34"/>
      <w:lang w:eastAsia="en-GB"/>
    </w:rPr>
  </w:style>
  <w:style w:type="paragraph" w:styleId="NormalWeb">
    <w:name w:val="Normal (Web)"/>
    <w:basedOn w:val="Normal"/>
    <w:unhideWhenUsed/>
    <w:rsid w:val="00A874F8"/>
    <w:pPr>
      <w:spacing w:after="160" w:line="259"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4100">
      <w:bodyDiv w:val="1"/>
      <w:marLeft w:val="0"/>
      <w:marRight w:val="0"/>
      <w:marTop w:val="0"/>
      <w:marBottom w:val="0"/>
      <w:divBdr>
        <w:top w:val="none" w:sz="0" w:space="0" w:color="auto"/>
        <w:left w:val="none" w:sz="0" w:space="0" w:color="auto"/>
        <w:bottom w:val="none" w:sz="0" w:space="0" w:color="auto"/>
        <w:right w:val="none" w:sz="0" w:space="0" w:color="auto"/>
      </w:divBdr>
    </w:div>
    <w:div w:id="160241766">
      <w:bodyDiv w:val="1"/>
      <w:marLeft w:val="0"/>
      <w:marRight w:val="0"/>
      <w:marTop w:val="0"/>
      <w:marBottom w:val="0"/>
      <w:divBdr>
        <w:top w:val="none" w:sz="0" w:space="0" w:color="auto"/>
        <w:left w:val="none" w:sz="0" w:space="0" w:color="auto"/>
        <w:bottom w:val="none" w:sz="0" w:space="0" w:color="auto"/>
        <w:right w:val="none" w:sz="0" w:space="0" w:color="auto"/>
      </w:divBdr>
    </w:div>
    <w:div w:id="514731391">
      <w:bodyDiv w:val="1"/>
      <w:marLeft w:val="0"/>
      <w:marRight w:val="0"/>
      <w:marTop w:val="0"/>
      <w:marBottom w:val="0"/>
      <w:divBdr>
        <w:top w:val="none" w:sz="0" w:space="0" w:color="auto"/>
        <w:left w:val="none" w:sz="0" w:space="0" w:color="auto"/>
        <w:bottom w:val="none" w:sz="0" w:space="0" w:color="auto"/>
        <w:right w:val="none" w:sz="0" w:space="0" w:color="auto"/>
      </w:divBdr>
    </w:div>
    <w:div w:id="649602824">
      <w:bodyDiv w:val="1"/>
      <w:marLeft w:val="0"/>
      <w:marRight w:val="0"/>
      <w:marTop w:val="0"/>
      <w:marBottom w:val="0"/>
      <w:divBdr>
        <w:top w:val="none" w:sz="0" w:space="0" w:color="auto"/>
        <w:left w:val="none" w:sz="0" w:space="0" w:color="auto"/>
        <w:bottom w:val="none" w:sz="0" w:space="0" w:color="auto"/>
        <w:right w:val="none" w:sz="0" w:space="0" w:color="auto"/>
      </w:divBdr>
    </w:div>
    <w:div w:id="1462070235">
      <w:bodyDiv w:val="1"/>
      <w:marLeft w:val="0"/>
      <w:marRight w:val="0"/>
      <w:marTop w:val="0"/>
      <w:marBottom w:val="0"/>
      <w:divBdr>
        <w:top w:val="none" w:sz="0" w:space="0" w:color="auto"/>
        <w:left w:val="none" w:sz="0" w:space="0" w:color="auto"/>
        <w:bottom w:val="none" w:sz="0" w:space="0" w:color="auto"/>
        <w:right w:val="none" w:sz="0" w:space="0" w:color="auto"/>
      </w:divBdr>
    </w:div>
    <w:div w:id="164766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lf.org.uk" TargetMode="External"/><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Jim.crisp@hlf.org.uk"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hlf.org.uk/about-us/corporate-information/transparency/contrac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contracts-finde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im.crisp@hlf.org.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095599C4ACF8D4A96292391067C903C" ma:contentTypeVersion="13" ma:contentTypeDescription="Create a new document." ma:contentTypeScope="" ma:versionID="e50a1669911af0081756e71d608d6ee0">
  <xsd:schema xmlns:xsd="http://www.w3.org/2001/XMLSchema" xmlns:xs="http://www.w3.org/2001/XMLSchema" xmlns:p="http://schemas.microsoft.com/office/2006/metadata/properties" xmlns:ns2="d3d303f6-3b26-48c6-b88f-831129ba1b25" xmlns:ns3="http://schemas.microsoft.com/sharepoint/v4" xmlns:ns4="0dedee61-f7b7-4f6e-83e4-faee1fd46177" targetNamespace="http://schemas.microsoft.com/office/2006/metadata/properties" ma:root="true" ma:fieldsID="d4d49cb8e49431d8db16d9fe88bb06d5" ns2:_="" ns3:_="" ns4:_="">
    <xsd:import namespace="d3d303f6-3b26-48c6-b88f-831129ba1b25"/>
    <xsd:import namespace="http://schemas.microsoft.com/sharepoint/v4"/>
    <xsd:import namespace="0dedee61-f7b7-4f6e-83e4-faee1fd46177"/>
    <xsd:element name="properties">
      <xsd:complexType>
        <xsd:sequence>
          <xsd:element name="documentManagement">
            <xsd:complexType>
              <xsd:all>
                <xsd:element ref="ns2:CPS_x0020_Main_x0020_Category"/>
                <xsd:element ref="ns2:CPS_x0020_Sub_x002d_Category" minOccurs="0"/>
                <xsd:element ref="ns2:Folder_x0020_Name" minOccurs="0"/>
                <xsd:element ref="ns2:Document_x0020_Owner" minOccurs="0"/>
                <xsd:element ref="ns2:Reviewer" minOccurs="0"/>
                <xsd:element ref="ns2:Next_x0020_Review_x0020_Date" minOccurs="0"/>
                <xsd:element ref="ns2:Comments" minOccurs="0"/>
                <xsd:element ref="ns3:IconOverla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303f6-3b26-48c6-b88f-831129ba1b25" elementFormDefault="qualified">
    <xsd:import namespace="http://schemas.microsoft.com/office/2006/documentManagement/types"/>
    <xsd:import namespace="http://schemas.microsoft.com/office/infopath/2007/PartnerControls"/>
    <xsd:element name="CPS_x0020_Main_x0020_Category" ma:index="8" ma:displayName="CPS Main Category" ma:list="{aa0574eb-36ed-4c1e-b9ed-59ef4cd468cd}" ma:internalName="CPS_x0020_Main_x0020_Category" ma:readOnly="false" ma:showField="Title">
      <xsd:simpleType>
        <xsd:restriction base="dms:Lookup"/>
      </xsd:simpleType>
    </xsd:element>
    <xsd:element name="CPS_x0020_Sub_x002d_Category" ma:index="9" nillable="true" ma:displayName="CPS Sub-Category" ma:list="{159feb37-12c6-4b46-8814-cc1b51f1d2ca}" ma:internalName="CPS_x0020_Sub_x002d_Category" ma:readOnly="false" ma:showField="Title">
      <xsd:simpleType>
        <xsd:restriction base="dms:Lookup"/>
      </xsd:simpleType>
    </xsd:element>
    <xsd:element name="Folder_x0020_Name" ma:index="10" nillable="true" ma:displayName="Folder Name" ma:internalName="Folder_x0020_Name">
      <xsd:simpleType>
        <xsd:restriction base="dms:Text">
          <xsd:maxLength value="255"/>
        </xsd:restriction>
      </xsd:simpleType>
    </xsd:element>
    <xsd:element name="Document_x0020_Owner" ma:index="11" nillable="true" ma:displayName="Document Business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2" nillable="true" ma:displayName="Reviewer" ma:list="UserInfo" ma:SharePointGroup="0" ma:internalName="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_x0020_Review_x0020_Date" ma:index="13" nillable="true" ma:displayName="Next Review Date" ma:default="[today]" ma:format="DateOnly" ma:internalName="Next_x0020_Review_x0020_Date">
      <xsd:simpleType>
        <xsd:restriction base="dms:DateTime"/>
      </xsd:simpleType>
    </xsd:element>
    <xsd:element name="Comments" ma:index="14"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edee61-f7b7-4f6e-83e4-faee1fd4617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PS_x0020_Sub_x002d_Category xmlns="d3d303f6-3b26-48c6-b88f-831129ba1b25">9</CPS_x0020_Sub_x002d_Category>
    <Document_x0020_Owner xmlns="d3d303f6-3b26-48c6-b88f-831129ba1b25">
      <UserInfo>
        <DisplayName>Debbie Husler</DisplayName>
        <AccountId>40</AccountId>
        <AccountType/>
      </UserInfo>
    </Document_x0020_Owner>
    <IconOverlay xmlns="http://schemas.microsoft.com/sharepoint/v4" xsi:nil="true"/>
    <Folder_x0020_Name xmlns="d3d303f6-3b26-48c6-b88f-831129ba1b25">Quotation Pack</Folder_x0020_Name>
    <CPS_x0020_Main_x0020_Category xmlns="d3d303f6-3b26-48c6-b88f-831129ba1b25">2</CPS_x0020_Main_x0020_Category>
    <Reviewer xmlns="d3d303f6-3b26-48c6-b88f-831129ba1b25">
      <UserInfo>
        <DisplayName/>
        <AccountId xsi:nil="true"/>
        <AccountType/>
      </UserInfo>
    </Reviewer>
    <Next_x0020_Review_x0020_Date xmlns="d3d303f6-3b26-48c6-b88f-831129ba1b25">2017-01-01T00:00:00+00:00</Next_x0020_Review_x0020_Date>
    <Comments xmlns="d3d303f6-3b26-48c6-b88f-831129ba1b25" xsi:nil="true"/>
    <_dlc_DocId xmlns="0dedee61-f7b7-4f6e-83e4-faee1fd46177">CPSID-5-893</_dlc_DocId>
    <_dlc_DocIdUrl xmlns="0dedee61-f7b7-4f6e-83e4-faee1fd46177">
      <Url>http://sps.brm.pri/sites/CPS/_layouts/DocIdRedir.aspx?ID=CPSID-5-893</Url>
      <Description>CPSID-5-893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F91B5-8EA2-4EC8-A13B-F7FE99B42B2D}">
  <ds:schemaRefs>
    <ds:schemaRef ds:uri="http://schemas.microsoft.com/sharepoint/v3/contenttype/forms"/>
  </ds:schemaRefs>
</ds:datastoreItem>
</file>

<file path=customXml/itemProps2.xml><?xml version="1.0" encoding="utf-8"?>
<ds:datastoreItem xmlns:ds="http://schemas.openxmlformats.org/officeDocument/2006/customXml" ds:itemID="{43B4E46B-47E8-4AC8-8775-2D2F4513D388}">
  <ds:schemaRefs>
    <ds:schemaRef ds:uri="http://schemas.microsoft.com/sharepoint/events"/>
  </ds:schemaRefs>
</ds:datastoreItem>
</file>

<file path=customXml/itemProps3.xml><?xml version="1.0" encoding="utf-8"?>
<ds:datastoreItem xmlns:ds="http://schemas.openxmlformats.org/officeDocument/2006/customXml" ds:itemID="{C3672451-68CD-46F7-97D7-4702643E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303f6-3b26-48c6-b88f-831129ba1b25"/>
    <ds:schemaRef ds:uri="http://schemas.microsoft.com/sharepoint/v4"/>
    <ds:schemaRef ds:uri="0dedee61-f7b7-4f6e-83e4-faee1fd46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D52A-3770-471D-A90E-7348ABF0D125}">
  <ds:schemaRefs>
    <ds:schemaRef ds:uri="http://schemas.openxmlformats.org/package/2006/metadata/core-properties"/>
    <ds:schemaRef ds:uri="http://purl.org/dc/elements/1.1/"/>
    <ds:schemaRef ds:uri="http://purl.org/dc/terms/"/>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www.w3.org/XML/1998/namespace"/>
    <ds:schemaRef ds:uri="0dedee61-f7b7-4f6e-83e4-faee1fd46177"/>
    <ds:schemaRef ds:uri="d3d303f6-3b26-48c6-b88f-831129ba1b25"/>
    <ds:schemaRef ds:uri="http://purl.org/dc/dcmitype/"/>
  </ds:schemaRefs>
</ds:datastoreItem>
</file>

<file path=customXml/itemProps5.xml><?xml version="1.0" encoding="utf-8"?>
<ds:datastoreItem xmlns:ds="http://schemas.openxmlformats.org/officeDocument/2006/customXml" ds:itemID="{B9B1D2B1-A48B-4DE2-BE77-1A326390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8604</Words>
  <Characters>49049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Quotation Template HLF Dec 2016</vt:lpstr>
    </vt:vector>
  </TitlesOfParts>
  <Manager/>
  <Company>Heritage Lottery Fund</Company>
  <LinksUpToDate>false</LinksUpToDate>
  <CharactersWithSpaces>57538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 Template HLF Dec 2016</dc:title>
  <dc:subject/>
  <dc:creator>Jim Crisp</dc:creator>
  <cp:keywords/>
  <dc:description/>
  <cp:lastModifiedBy>Jim Crisp</cp:lastModifiedBy>
  <cp:revision>2</cp:revision>
  <cp:lastPrinted>2016-08-18T08:54:00Z</cp:lastPrinted>
  <dcterms:created xsi:type="dcterms:W3CDTF">2017-03-21T11:22:00Z</dcterms:created>
  <dcterms:modified xsi:type="dcterms:W3CDTF">2017-03-21T11:22:00Z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0x010100D095599C4ACF8D4A96292391067C903C</vt:lpwstr>
  </property>
  <property fmtid="{D5CDD505-2E9C-101B-9397-08002B2CF9AE}" pid="3" name="_dlc_DocIdItemGuid">
    <vt:lpwstr>5ed67d4d-f35f-4c51-b9ad-bbfb4b0d3ab4</vt:lpwstr>
  </property>
</Properties>
</file>