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705044">
        <w:rPr>
          <w:rFonts w:ascii="Calibri" w:hAnsi="Calibri"/>
          <w:b/>
          <w:sz w:val="22"/>
          <w:szCs w:val="22"/>
        </w:rPr>
        <w:t>for t</w:t>
      </w:r>
      <w:r w:rsidR="00705044" w:rsidRPr="00705044">
        <w:rPr>
          <w:rFonts w:ascii="Calibri" w:hAnsi="Calibri"/>
          <w:b/>
          <w:sz w:val="22"/>
          <w:szCs w:val="22"/>
        </w:rPr>
        <w:t xml:space="preserve">he provision of analysis on abating direct emissions from ‘hard to decarbonise’ homes, with a view to informing the UK’s long term targets </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Invitation to tender for</w:t>
      </w:r>
      <w:r w:rsidR="00705044">
        <w:rPr>
          <w:rFonts w:ascii="Calibri" w:hAnsi="Calibri"/>
          <w:b/>
          <w:sz w:val="22"/>
          <w:szCs w:val="22"/>
        </w:rPr>
        <w:t xml:space="preserve"> t</w:t>
      </w:r>
      <w:r w:rsidR="00705044" w:rsidRPr="00705044">
        <w:rPr>
          <w:rFonts w:ascii="Calibri" w:hAnsi="Calibri"/>
          <w:b/>
          <w:sz w:val="22"/>
          <w:szCs w:val="22"/>
        </w:rPr>
        <w:t>he provision of analysis on abating direct emissions from ‘hard to decarbonise’ homes, with a view to informing the UK’s long term targets</w:t>
      </w:r>
      <w:r w:rsidR="0023673B" w:rsidRPr="00F07331">
        <w:rPr>
          <w:rFonts w:ascii="Calibri" w:hAnsi="Calibri"/>
          <w:b/>
          <w:color w:val="FF0000"/>
          <w:sz w:val="22"/>
          <w:szCs w:val="22"/>
        </w:rPr>
        <w:t xml:space="preserve"> </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w:t>
      </w:r>
      <w:r w:rsidRPr="00705044">
        <w:rPr>
          <w:rFonts w:asciiTheme="minorHAnsi" w:hAnsiTheme="minorHAnsi"/>
          <w:sz w:val="22"/>
          <w:szCs w:val="22"/>
        </w:rPr>
        <w:t xml:space="preserve">be </w:t>
      </w:r>
      <w:r w:rsidR="00705044" w:rsidRPr="00705044">
        <w:rPr>
          <w:rFonts w:asciiTheme="minorHAnsi" w:hAnsiTheme="minorHAnsi"/>
          <w:sz w:val="22"/>
          <w:szCs w:val="22"/>
        </w:rPr>
        <w:t>Rachel Hay</w:t>
      </w:r>
      <w:r w:rsidR="00F07331" w:rsidRPr="00705044">
        <w:rPr>
          <w:rFonts w:asciiTheme="minorHAnsi" w:hAnsiTheme="minorHAnsi"/>
          <w:sz w:val="22"/>
          <w:szCs w:val="22"/>
        </w:rPr>
        <w:t xml:space="preserve"> </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FA5C7A" w:rsidRPr="00705044">
        <w:rPr>
          <w:rFonts w:asciiTheme="minorHAnsi" w:hAnsiTheme="minorHAnsi"/>
          <w:sz w:val="22"/>
          <w:szCs w:val="22"/>
          <w:lang w:eastAsia="en-GB"/>
        </w:rPr>
        <w:t xml:space="preserve">1 </w:t>
      </w:r>
      <w:r w:rsidR="00705044" w:rsidRPr="00705044">
        <w:rPr>
          <w:rFonts w:asciiTheme="minorHAnsi" w:hAnsiTheme="minorHAnsi"/>
          <w:sz w:val="22"/>
          <w:szCs w:val="22"/>
          <w:lang w:eastAsia="en-GB"/>
        </w:rPr>
        <w:t>6097</w:t>
      </w:r>
      <w:r w:rsidRPr="00705044">
        <w:rPr>
          <w:rFonts w:asciiTheme="minorHAnsi" w:hAnsiTheme="minorHAnsi"/>
          <w:sz w:val="22"/>
          <w:szCs w:val="22"/>
          <w:lang w:eastAsia="en-GB"/>
        </w:rPr>
        <w:t xml:space="preserve"> Em</w:t>
      </w:r>
      <w:r w:rsidR="00281480" w:rsidRPr="00705044">
        <w:rPr>
          <w:rFonts w:asciiTheme="minorHAnsi" w:hAnsiTheme="minorHAnsi"/>
          <w:sz w:val="22"/>
          <w:szCs w:val="22"/>
          <w:lang w:eastAsia="en-GB"/>
        </w:rPr>
        <w:t>ail</w:t>
      </w:r>
      <w:r w:rsidR="00F07331" w:rsidRPr="00705044">
        <w:rPr>
          <w:rFonts w:asciiTheme="minorHAnsi" w:hAnsiTheme="minorHAnsi"/>
          <w:sz w:val="22"/>
          <w:szCs w:val="22"/>
          <w:lang w:eastAsia="en-GB"/>
        </w:rPr>
        <w:t>:-</w:t>
      </w:r>
      <w:r w:rsidR="00705044" w:rsidRPr="00705044">
        <w:rPr>
          <w:rFonts w:asciiTheme="minorHAnsi" w:hAnsiTheme="minorHAnsi"/>
          <w:sz w:val="22"/>
          <w:szCs w:val="22"/>
          <w:lang w:eastAsia="en-GB"/>
        </w:rPr>
        <w:t xml:space="preserve"> </w:t>
      </w:r>
      <w:r w:rsidR="00697D0A">
        <w:rPr>
          <w:rFonts w:asciiTheme="minorHAnsi" w:hAnsiTheme="minorHAnsi"/>
          <w:sz w:val="22"/>
          <w:szCs w:val="22"/>
          <w:lang w:eastAsia="en-GB"/>
        </w:rPr>
        <w:t>r</w:t>
      </w:r>
      <w:r w:rsidR="00705044" w:rsidRPr="00705044">
        <w:rPr>
          <w:rFonts w:asciiTheme="minorHAnsi" w:hAnsiTheme="minorHAnsi"/>
          <w:sz w:val="22"/>
          <w:szCs w:val="22"/>
          <w:lang w:eastAsia="en-GB"/>
        </w:rPr>
        <w:t>achel.hay</w:t>
      </w:r>
      <w:r w:rsidR="00FA5C7A" w:rsidRPr="00705044">
        <w:rPr>
          <w:rFonts w:asciiTheme="minorHAnsi" w:hAnsiTheme="minorHAnsi"/>
          <w:sz w:val="22"/>
          <w:szCs w:val="22"/>
          <w:lang w:eastAsia="en-GB"/>
        </w:rPr>
        <w:t>@theccc.gsi.gov.uk</w:t>
      </w:r>
      <w:r w:rsidR="00F41B73" w:rsidRPr="00705044">
        <w:rPr>
          <w:rFonts w:asciiTheme="minorHAnsi" w:hAnsiTheme="minorHAnsi"/>
          <w:sz w:val="22"/>
          <w:szCs w:val="22"/>
          <w:lang w:eastAsia="en-GB"/>
        </w:rPr>
        <w:t>.</w:t>
      </w:r>
      <w:r w:rsidRPr="00705044">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705044" w:rsidP="004F3028">
      <w:pPr>
        <w:pStyle w:val="Norma"/>
        <w:ind w:left="360"/>
        <w:rPr>
          <w:rFonts w:asciiTheme="minorHAnsi" w:hAnsiTheme="minorHAnsi"/>
          <w:sz w:val="22"/>
          <w:szCs w:val="22"/>
        </w:rPr>
      </w:pPr>
      <w:r w:rsidRPr="00705044">
        <w:rPr>
          <w:rFonts w:asciiTheme="minorHAnsi" w:hAnsiTheme="minorHAnsi"/>
          <w:sz w:val="22"/>
          <w:szCs w:val="22"/>
        </w:rPr>
        <w:t xml:space="preserve">Rachel Hay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lastRenderedPageBreak/>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705044" w:rsidRDefault="00F07331" w:rsidP="00F07331">
      <w:pPr>
        <w:pStyle w:val="Norma0"/>
        <w:ind w:left="284"/>
        <w:jc w:val="center"/>
        <w:rPr>
          <w:rFonts w:ascii="Calibri" w:hAnsi="Calibri"/>
          <w:sz w:val="22"/>
          <w:szCs w:val="22"/>
          <w:lang w:eastAsia="en-US"/>
        </w:rPr>
      </w:pPr>
      <w:r w:rsidRPr="00705044">
        <w:rPr>
          <w:rFonts w:ascii="Calibri" w:hAnsi="Calibri"/>
          <w:sz w:val="22"/>
          <w:szCs w:val="22"/>
          <w:lang w:eastAsia="en-US"/>
        </w:rPr>
        <w:t>“</w:t>
      </w:r>
      <w:r w:rsidRPr="00705044">
        <w:rPr>
          <w:rFonts w:ascii="Calibri" w:hAnsi="Calibri"/>
          <w:b/>
          <w:caps/>
          <w:sz w:val="22"/>
          <w:szCs w:val="22"/>
          <w:lang w:eastAsia="en-US"/>
        </w:rPr>
        <w:t>INVITATION TO TENDER for</w:t>
      </w:r>
      <w:r w:rsidR="00705044" w:rsidRPr="00705044">
        <w:rPr>
          <w:rFonts w:ascii="Calibri" w:hAnsi="Calibri"/>
          <w:b/>
          <w:caps/>
          <w:sz w:val="22"/>
          <w:szCs w:val="22"/>
          <w:lang w:eastAsia="en-US"/>
        </w:rPr>
        <w:t xml:space="preserve"> THE PROVISION OF ANALYSIS ON ABATING DIRECT EMISSIONS FROM ‘HARD TO DECARBONISE’ HOMES, WITH A VIEW TO INFORMING THE uk’S LONG TERM TARGETS</w:t>
      </w:r>
      <w:r w:rsidRPr="00705044">
        <w:rPr>
          <w:rFonts w:ascii="Calibri" w:hAnsi="Calibri"/>
          <w:b/>
          <w:caps/>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705044" w:rsidRPr="00705044" w:rsidRDefault="00705044" w:rsidP="00705044">
      <w:pPr>
        <w:pStyle w:val="Norma0"/>
        <w:ind w:left="284"/>
        <w:jc w:val="center"/>
        <w:rPr>
          <w:rFonts w:ascii="Calibri" w:hAnsi="Calibri"/>
          <w:sz w:val="22"/>
          <w:szCs w:val="22"/>
          <w:lang w:eastAsia="en-US"/>
        </w:rPr>
      </w:pPr>
      <w:r w:rsidRPr="00705044">
        <w:rPr>
          <w:rFonts w:ascii="Calibri" w:hAnsi="Calibri"/>
          <w:sz w:val="22"/>
          <w:szCs w:val="22"/>
          <w:lang w:eastAsia="en-US"/>
        </w:rPr>
        <w:t>“</w:t>
      </w:r>
      <w:r w:rsidRPr="00705044">
        <w:rPr>
          <w:rFonts w:ascii="Calibri" w:hAnsi="Calibri"/>
          <w:b/>
          <w:caps/>
          <w:sz w:val="22"/>
          <w:szCs w:val="22"/>
          <w:lang w:eastAsia="en-US"/>
        </w:rPr>
        <w:t>INVITATION TO TENDER for THE PROVISION OF ANALYSIS ON ABATING DIRECT EMISSIONS FROM ‘HARD TO DECARBONISE’ HOMES, WITH A VIEW TO INFORMING THE uk’S LONG TERM TARGETS”</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lastRenderedPageBreak/>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w:t>
      </w:r>
      <w:r w:rsidRPr="00705044">
        <w:rPr>
          <w:rFonts w:ascii="Calibri" w:hAnsi="Calibri"/>
          <w:b/>
          <w:sz w:val="22"/>
          <w:szCs w:val="22"/>
        </w:rPr>
        <w:t>by</w:t>
      </w:r>
      <w:r w:rsidR="00D05A80" w:rsidRPr="00705044">
        <w:rPr>
          <w:rFonts w:ascii="Calibri" w:hAnsi="Calibri"/>
          <w:b/>
          <w:sz w:val="22"/>
          <w:szCs w:val="22"/>
        </w:rPr>
        <w:t xml:space="preserve"> </w:t>
      </w:r>
      <w:bookmarkStart w:id="0" w:name="_GoBack"/>
      <w:r w:rsidR="00B63D30" w:rsidRPr="00697D0A">
        <w:rPr>
          <w:rFonts w:ascii="Calibri" w:hAnsi="Calibri"/>
          <w:b/>
          <w:sz w:val="22"/>
          <w:szCs w:val="22"/>
        </w:rPr>
        <w:t>5p</w:t>
      </w:r>
      <w:r w:rsidR="001B5014" w:rsidRPr="00697D0A">
        <w:rPr>
          <w:rFonts w:ascii="Calibri" w:hAnsi="Calibri"/>
          <w:b/>
          <w:sz w:val="22"/>
          <w:szCs w:val="22"/>
        </w:rPr>
        <w:t>m</w:t>
      </w:r>
      <w:r w:rsidR="006D2D41" w:rsidRPr="00697D0A">
        <w:rPr>
          <w:rFonts w:ascii="Calibri" w:hAnsi="Calibri"/>
          <w:b/>
          <w:sz w:val="22"/>
          <w:szCs w:val="22"/>
        </w:rPr>
        <w:t xml:space="preserve"> on</w:t>
      </w:r>
      <w:r w:rsidR="007662E3" w:rsidRPr="00697D0A">
        <w:rPr>
          <w:rFonts w:ascii="Calibri" w:hAnsi="Calibri"/>
          <w:b/>
          <w:sz w:val="22"/>
          <w:szCs w:val="22"/>
        </w:rPr>
        <w:t xml:space="preserve"> </w:t>
      </w:r>
      <w:r w:rsidR="00705044" w:rsidRPr="00697D0A">
        <w:rPr>
          <w:rFonts w:ascii="Calibri" w:hAnsi="Calibri"/>
          <w:b/>
          <w:sz w:val="22"/>
          <w:szCs w:val="22"/>
        </w:rPr>
        <w:t>11</w:t>
      </w:r>
      <w:r w:rsidR="00705044" w:rsidRPr="00697D0A">
        <w:rPr>
          <w:rFonts w:ascii="Calibri" w:hAnsi="Calibri"/>
          <w:b/>
          <w:sz w:val="22"/>
          <w:szCs w:val="22"/>
          <w:vertAlign w:val="superscript"/>
        </w:rPr>
        <w:t>th</w:t>
      </w:r>
      <w:r w:rsidR="00705044" w:rsidRPr="00697D0A">
        <w:rPr>
          <w:rFonts w:ascii="Calibri" w:hAnsi="Calibri"/>
          <w:b/>
          <w:sz w:val="22"/>
          <w:szCs w:val="22"/>
        </w:rPr>
        <w:t xml:space="preserve"> December</w:t>
      </w:r>
      <w:r w:rsidR="0025368C" w:rsidRPr="00697D0A">
        <w:rPr>
          <w:rFonts w:ascii="Calibri" w:hAnsi="Calibri"/>
          <w:b/>
          <w:sz w:val="22"/>
          <w:szCs w:val="22"/>
        </w:rPr>
        <w:t>.</w:t>
      </w:r>
      <w:r w:rsidR="00E66798" w:rsidRPr="00334AEE">
        <w:rPr>
          <w:rFonts w:ascii="Calibri" w:hAnsi="Calibri"/>
          <w:b/>
          <w:sz w:val="22"/>
          <w:szCs w:val="22"/>
        </w:rPr>
        <w:t xml:space="preserve"> </w:t>
      </w:r>
      <w:bookmarkEnd w:id="0"/>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705044">
        <w:rPr>
          <w:rFonts w:ascii="Calibri" w:hAnsi="Calibri"/>
          <w:sz w:val="22"/>
          <w:szCs w:val="22"/>
        </w:rPr>
        <w:t xml:space="preserve"> </w:t>
      </w:r>
      <w:r w:rsidR="00705044" w:rsidRPr="00697D0A">
        <w:rPr>
          <w:rFonts w:ascii="Calibri" w:hAnsi="Calibri"/>
          <w:sz w:val="22"/>
          <w:szCs w:val="22"/>
        </w:rPr>
        <w:t>17</w:t>
      </w:r>
      <w:r w:rsidR="00705044" w:rsidRPr="00697D0A">
        <w:rPr>
          <w:rFonts w:ascii="Calibri" w:hAnsi="Calibri"/>
          <w:sz w:val="22"/>
          <w:szCs w:val="22"/>
          <w:vertAlign w:val="superscript"/>
        </w:rPr>
        <w:t>th</w:t>
      </w:r>
      <w:r w:rsidR="00705044" w:rsidRPr="00697D0A">
        <w:rPr>
          <w:rFonts w:ascii="Calibri" w:hAnsi="Calibri"/>
          <w:sz w:val="22"/>
          <w:szCs w:val="22"/>
        </w:rPr>
        <w:t xml:space="preserve"> December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Pr="00365FF7">
        <w:rPr>
          <w:rFonts w:ascii="Calibri" w:hAnsi="Calibri"/>
          <w:sz w:val="22"/>
          <w:szCs w:val="22"/>
        </w:rPr>
        <w:t>around £</w:t>
      </w:r>
      <w:r w:rsidR="00365FF7" w:rsidRPr="00365FF7">
        <w:rPr>
          <w:rFonts w:ascii="Calibri" w:hAnsi="Calibri"/>
          <w:sz w:val="22"/>
          <w:szCs w:val="22"/>
        </w:rPr>
        <w:t>6</w:t>
      </w:r>
      <w:r w:rsidR="00697D0A">
        <w:rPr>
          <w:rFonts w:ascii="Calibri" w:hAnsi="Calibri"/>
          <w:sz w:val="22"/>
          <w:szCs w:val="22"/>
        </w:rPr>
        <w:t>0,000</w:t>
      </w:r>
      <w:r w:rsidRPr="00365FF7">
        <w:rPr>
          <w:rFonts w:ascii="Calibri" w:hAnsi="Calibri"/>
          <w:sz w:val="22"/>
          <w:szCs w:val="22"/>
        </w:rPr>
        <w:t xml:space="preserve"> to £</w:t>
      </w:r>
      <w:r w:rsidR="00365FF7" w:rsidRPr="00365FF7">
        <w:rPr>
          <w:rFonts w:ascii="Calibri" w:hAnsi="Calibri"/>
          <w:sz w:val="22"/>
          <w:szCs w:val="22"/>
        </w:rPr>
        <w:t>7</w:t>
      </w:r>
      <w:r w:rsidR="00697D0A">
        <w:rPr>
          <w:rFonts w:ascii="Calibri" w:hAnsi="Calibri"/>
          <w:sz w:val="22"/>
          <w:szCs w:val="22"/>
        </w:rPr>
        <w:t>5,000</w:t>
      </w:r>
      <w:r w:rsidR="00F53816" w:rsidRPr="00365FF7">
        <w:rPr>
          <w:rFonts w:ascii="Calibri" w:hAnsi="Calibri"/>
          <w:sz w:val="22"/>
          <w:szCs w:val="22"/>
        </w:rPr>
        <w:t xml:space="preserve"> </w:t>
      </w:r>
      <w:r w:rsidRPr="00365FF7">
        <w:rPr>
          <w:rFonts w:ascii="Calibri" w:hAnsi="Calibri"/>
          <w:sz w:val="22"/>
          <w:szCs w:val="22"/>
        </w:rPr>
        <w:t>excluding VAT</w:t>
      </w:r>
      <w:r>
        <w:rPr>
          <w:rFonts w:ascii="Calibri" w:hAnsi="Calibri"/>
          <w:sz w:val="22"/>
          <w:szCs w:val="22"/>
        </w:rPr>
        <w:t xml:space="preserve">). </w:t>
      </w:r>
      <w:r w:rsidR="00005506">
        <w:rPr>
          <w:rFonts w:ascii="Calibri" w:hAnsi="Calibri"/>
          <w:sz w:val="22"/>
          <w:szCs w:val="22"/>
        </w:rPr>
        <w:t xml:space="preserve"> </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705044" w:rsidRDefault="00705044" w:rsidP="00705044">
      <w:pPr>
        <w:pStyle w:val="BodyText"/>
        <w:jc w:val="center"/>
        <w:rPr>
          <w:rFonts w:ascii="Calibri" w:hAnsi="Calibri"/>
          <w:b/>
          <w:color w:val="FF0000"/>
          <w:sz w:val="22"/>
          <w:szCs w:val="22"/>
        </w:rPr>
      </w:pPr>
      <w:r>
        <w:rPr>
          <w:rFonts w:ascii="Calibri" w:hAnsi="Calibri"/>
          <w:b/>
          <w:sz w:val="22"/>
          <w:szCs w:val="22"/>
        </w:rPr>
        <w:t>Invitation to tender for t</w:t>
      </w:r>
      <w:r w:rsidRPr="00705044">
        <w:rPr>
          <w:rFonts w:ascii="Calibri" w:hAnsi="Calibri"/>
          <w:b/>
          <w:sz w:val="22"/>
          <w:szCs w:val="22"/>
        </w:rPr>
        <w:t>he provision of analysis on abating direct emissions from ‘hard to decarbonise’ homes, with a view to informing the UK’s long term targets</w:t>
      </w:r>
      <w:r w:rsidRPr="00F07331">
        <w:rPr>
          <w:rFonts w:ascii="Calibri" w:hAnsi="Calibri"/>
          <w:b/>
          <w:color w:val="FF0000"/>
          <w:sz w:val="22"/>
          <w:szCs w:val="22"/>
        </w:rPr>
        <w:t xml:space="preserve"> </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705044" w:rsidRPr="00705044" w:rsidRDefault="0042059C" w:rsidP="00705044">
            <w:pPr>
              <w:pStyle w:val="BodyText"/>
              <w:jc w:val="center"/>
              <w:rPr>
                <w:rFonts w:ascii="Calibri" w:hAnsi="Calibri"/>
                <w:color w:val="FF0000"/>
                <w:sz w:val="22"/>
                <w:szCs w:val="22"/>
              </w:rPr>
            </w:pPr>
            <w:r w:rsidRPr="00705044">
              <w:rPr>
                <w:rFonts w:ascii="Calibri" w:hAnsi="Calibri"/>
                <w:bCs/>
                <w:sz w:val="22"/>
                <w:szCs w:val="22"/>
              </w:rPr>
              <w:t>Concerning the provis</w:t>
            </w:r>
            <w:r w:rsidR="0016496D" w:rsidRPr="00705044">
              <w:rPr>
                <w:rFonts w:ascii="Calibri" w:hAnsi="Calibri"/>
                <w:bCs/>
                <w:sz w:val="22"/>
                <w:szCs w:val="22"/>
              </w:rPr>
              <w:t>ion of</w:t>
            </w:r>
            <w:r w:rsidRPr="00705044">
              <w:rPr>
                <w:rFonts w:ascii="Calibri" w:hAnsi="Calibri"/>
                <w:bCs/>
                <w:sz w:val="22"/>
                <w:szCs w:val="22"/>
              </w:rPr>
              <w:t xml:space="preserve"> </w:t>
            </w:r>
            <w:r w:rsidR="00705044" w:rsidRPr="00705044">
              <w:rPr>
                <w:rFonts w:ascii="Calibri" w:hAnsi="Calibri"/>
                <w:sz w:val="22"/>
                <w:szCs w:val="22"/>
              </w:rPr>
              <w:t>analysis on abating direct emissions from ‘hard to decarbonise’ homes, with a view to informing the UK’s long term targets</w:t>
            </w:r>
            <w:r w:rsidR="00705044" w:rsidRPr="00705044">
              <w:rPr>
                <w:rFonts w:ascii="Calibri" w:hAnsi="Calibri"/>
                <w:color w:val="FF0000"/>
                <w:sz w:val="22"/>
                <w:szCs w:val="22"/>
              </w:rPr>
              <w:t xml:space="preserve"> </w:t>
            </w:r>
          </w:p>
          <w:p w:rsidR="0042059C" w:rsidRPr="0016496D" w:rsidRDefault="0042059C" w:rsidP="0016496D">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lastRenderedPageBreak/>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lastRenderedPageBreak/>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705044">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DD217B">
              <w:rPr>
                <w:rFonts w:ascii="Calibri" w:hAnsi="Calibri"/>
                <w:b/>
                <w:sz w:val="22"/>
                <w:szCs w:val="22"/>
              </w:rPr>
              <w:t xml:space="preserve"> – </w:t>
            </w:r>
            <w:r w:rsidR="00705044">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705044">
              <w:rPr>
                <w:rFonts w:ascii="Calibri" w:hAnsi="Calibri"/>
                <w:b/>
                <w:sz w:val="22"/>
                <w:szCs w:val="22"/>
              </w:rPr>
              <w:t xml:space="preserve"> – 2</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lastRenderedPageBreak/>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the </w:t>
      </w:r>
      <w:r w:rsidR="00705044" w:rsidRPr="00F51FB3">
        <w:rPr>
          <w:rFonts w:ascii="Calibri" w:hAnsi="Calibri"/>
          <w:sz w:val="22"/>
          <w:szCs w:val="22"/>
        </w:rPr>
        <w:t>4</w:t>
      </w:r>
      <w:r w:rsidR="00705044" w:rsidRPr="00F51FB3">
        <w:rPr>
          <w:rFonts w:ascii="Calibri" w:hAnsi="Calibri"/>
          <w:sz w:val="22"/>
          <w:szCs w:val="22"/>
          <w:vertAlign w:val="superscript"/>
        </w:rPr>
        <w:t>th</w:t>
      </w:r>
      <w:r w:rsidR="00705044" w:rsidRPr="00F51FB3">
        <w:rPr>
          <w:rFonts w:ascii="Calibri" w:hAnsi="Calibri"/>
          <w:sz w:val="22"/>
          <w:szCs w:val="22"/>
        </w:rPr>
        <w:t xml:space="preserve"> December</w:t>
      </w:r>
      <w:r w:rsidRPr="00F51FB3">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990BB2">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990BB2">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990BB2">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5FF7"/>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64E7"/>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97D0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04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0BB2"/>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3D30"/>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558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251EE"/>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1FB3"/>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80D7-7A78-4467-AB81-74BF896B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1290</Words>
  <Characters>7735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2018-11-20T17:16:00Z</dcterms:created>
  <dcterms:modified xsi:type="dcterms:W3CDTF">2018-11-20T17:16:00Z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