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382B3032" w:rsidR="000078E2" w:rsidRPr="00970DC3" w:rsidRDefault="000078E2" w:rsidP="000078E2">
      <w:pPr>
        <w:spacing w:after="0" w:line="240" w:lineRule="auto"/>
        <w:ind w:right="130"/>
        <w:jc w:val="right"/>
        <w:rPr>
          <w:rFonts w:ascii="Arial" w:eastAsia="Arial" w:hAnsi="Arial" w:cs="Arial"/>
        </w:rPr>
      </w:pPr>
      <w:r w:rsidRPr="00970DC3">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D04CCF">
        <w:rPr>
          <w:rFonts w:ascii="Arial" w:eastAsia="Arial" w:hAnsi="Arial" w:cs="Arial"/>
          <w:spacing w:val="1"/>
        </w:rPr>
        <w:t>20</w:t>
      </w:r>
      <w:r w:rsidR="00015940" w:rsidRPr="3E614BAB">
        <w:rPr>
          <w:rFonts w:ascii="Arial" w:eastAsia="Arial" w:hAnsi="Arial" w:cs="Arial"/>
          <w:spacing w:val="1"/>
        </w:rPr>
        <w:t xml:space="preserve"> </w:t>
      </w:r>
      <w:r w:rsidRPr="3E614BAB">
        <w:rPr>
          <w:rFonts w:ascii="Arial" w:eastAsia="Arial" w:hAnsi="Arial" w:cs="Arial"/>
          <w:spacing w:val="-2"/>
        </w:rPr>
        <w:t xml:space="preserve"> </w:t>
      </w:r>
      <w:sdt>
        <w:sdtPr>
          <w:rPr>
            <w:rFonts w:ascii="Arial" w:eastAsia="Arial" w:hAnsi="Arial" w:cs="Arial"/>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492D52" w:rsidRPr="3E614BAB">
            <w:rPr>
              <w:rFonts w:ascii="Arial" w:eastAsia="Arial" w:hAnsi="Arial" w:cs="Arial"/>
              <w:spacing w:val="-1"/>
            </w:rPr>
            <w:t>Angela Benneworth</w:t>
          </w:r>
        </w:sdtContent>
      </w:sdt>
    </w:p>
    <w:p w14:paraId="3AD20C9F" w14:textId="77777777" w:rsidR="009F1699" w:rsidRPr="00970DC3" w:rsidRDefault="009F1699" w:rsidP="009F1699">
      <w:pPr>
        <w:spacing w:before="4" w:after="0" w:line="240" w:lineRule="auto"/>
        <w:ind w:right="126"/>
        <w:jc w:val="right"/>
        <w:rPr>
          <w:rFonts w:ascii="Arial" w:eastAsia="Arial" w:hAnsi="Arial" w:cs="Arial"/>
        </w:rPr>
      </w:pPr>
      <w:r w:rsidRPr="00970DC3">
        <w:rPr>
          <w:rFonts w:ascii="Arial" w:eastAsia="Arial" w:hAnsi="Arial" w:cs="Arial"/>
          <w:spacing w:val="-4"/>
        </w:rPr>
        <w:t>Navy</w:t>
      </w:r>
      <w:r w:rsidRPr="00970DC3">
        <w:rPr>
          <w:rFonts w:ascii="Arial" w:eastAsia="Arial" w:hAnsi="Arial" w:cs="Arial"/>
        </w:rPr>
        <w:t xml:space="preserve"> </w:t>
      </w:r>
      <w:r w:rsidRPr="00970DC3">
        <w:rPr>
          <w:rFonts w:ascii="Arial" w:eastAsia="Arial" w:hAnsi="Arial" w:cs="Arial"/>
          <w:spacing w:val="-1"/>
        </w:rPr>
        <w:t>C</w:t>
      </w:r>
      <w:r w:rsidRPr="00970DC3">
        <w:rPr>
          <w:rFonts w:ascii="Arial" w:eastAsia="Arial" w:hAnsi="Arial" w:cs="Arial"/>
        </w:rPr>
        <w:t>o</w:t>
      </w:r>
      <w:r w:rsidRPr="00970DC3">
        <w:rPr>
          <w:rFonts w:ascii="Arial" w:eastAsia="Arial" w:hAnsi="Arial" w:cs="Arial"/>
          <w:spacing w:val="1"/>
        </w:rPr>
        <w:t>mm</w:t>
      </w:r>
      <w:r w:rsidRPr="00970DC3">
        <w:rPr>
          <w:rFonts w:ascii="Arial" w:eastAsia="Arial" w:hAnsi="Arial" w:cs="Arial"/>
        </w:rPr>
        <w:t>e</w:t>
      </w:r>
      <w:r w:rsidRPr="00970DC3">
        <w:rPr>
          <w:rFonts w:ascii="Arial" w:eastAsia="Arial" w:hAnsi="Arial" w:cs="Arial"/>
          <w:spacing w:val="1"/>
        </w:rPr>
        <w:t>r</w:t>
      </w:r>
      <w:r w:rsidRPr="00970DC3">
        <w:rPr>
          <w:rFonts w:ascii="Arial" w:eastAsia="Arial" w:hAnsi="Arial" w:cs="Arial"/>
        </w:rPr>
        <w:t>c</w:t>
      </w:r>
      <w:r w:rsidRPr="00970DC3">
        <w:rPr>
          <w:rFonts w:ascii="Arial" w:eastAsia="Arial" w:hAnsi="Arial" w:cs="Arial"/>
          <w:spacing w:val="-1"/>
        </w:rPr>
        <w:t>i</w:t>
      </w:r>
      <w:r w:rsidRPr="00970DC3">
        <w:rPr>
          <w:rFonts w:ascii="Arial" w:eastAsia="Arial" w:hAnsi="Arial" w:cs="Arial"/>
        </w:rPr>
        <w:t>al</w:t>
      </w:r>
    </w:p>
    <w:p w14:paraId="273B0794" w14:textId="246FBF23" w:rsidR="009F1699" w:rsidRPr="00970DC3" w:rsidRDefault="00C01012" w:rsidP="009F1699">
      <w:pPr>
        <w:spacing w:after="0" w:line="252" w:lineRule="exact"/>
        <w:ind w:right="127"/>
        <w:jc w:val="right"/>
        <w:rPr>
          <w:rFonts w:ascii="Arial" w:eastAsia="Arial" w:hAnsi="Arial" w:cs="Arial"/>
        </w:rPr>
      </w:pPr>
      <w:r w:rsidRPr="00970DC3">
        <w:rPr>
          <w:rFonts w:ascii="Arial" w:eastAsia="Arial" w:hAnsi="Arial" w:cs="Arial"/>
          <w:spacing w:val="-1"/>
        </w:rPr>
        <w:t>4 Deck</w:t>
      </w:r>
    </w:p>
    <w:p w14:paraId="1E9E8E1C" w14:textId="77777777" w:rsidR="009F1699" w:rsidRPr="00970DC3" w:rsidRDefault="009F1699" w:rsidP="009F1699">
      <w:pPr>
        <w:spacing w:before="1" w:after="0" w:line="240" w:lineRule="auto"/>
        <w:ind w:right="127"/>
        <w:jc w:val="right"/>
        <w:rPr>
          <w:rFonts w:ascii="Arial" w:eastAsia="Arial" w:hAnsi="Arial" w:cs="Arial"/>
        </w:rPr>
      </w:pPr>
      <w:r w:rsidRPr="00970DC3">
        <w:rPr>
          <w:rFonts w:ascii="Arial" w:eastAsia="Arial" w:hAnsi="Arial" w:cs="Arial"/>
          <w:spacing w:val="-1"/>
        </w:rPr>
        <w:t>Navy Command Headquarters</w:t>
      </w:r>
    </w:p>
    <w:p w14:paraId="43BE9DBD" w14:textId="77777777" w:rsidR="009F1699" w:rsidRPr="00970DC3" w:rsidRDefault="009F1699" w:rsidP="009F1699">
      <w:pPr>
        <w:spacing w:before="1" w:after="0" w:line="240" w:lineRule="auto"/>
        <w:ind w:right="127"/>
        <w:jc w:val="right"/>
        <w:rPr>
          <w:rFonts w:ascii="Arial" w:eastAsia="Arial" w:hAnsi="Arial" w:cs="Arial"/>
        </w:rPr>
      </w:pPr>
      <w:r w:rsidRPr="00970DC3">
        <w:rPr>
          <w:rFonts w:ascii="Arial" w:eastAsia="Arial" w:hAnsi="Arial" w:cs="Arial"/>
          <w:spacing w:val="-1"/>
        </w:rPr>
        <w:t>Leach Building</w:t>
      </w:r>
    </w:p>
    <w:p w14:paraId="02B64623" w14:textId="77777777" w:rsidR="009F1699" w:rsidRPr="00970DC3" w:rsidRDefault="009F1699" w:rsidP="009F1699">
      <w:pPr>
        <w:spacing w:after="0" w:line="252" w:lineRule="exact"/>
        <w:ind w:right="126"/>
        <w:jc w:val="right"/>
        <w:rPr>
          <w:rFonts w:ascii="Arial" w:eastAsia="Arial" w:hAnsi="Arial" w:cs="Arial"/>
          <w:spacing w:val="-1"/>
        </w:rPr>
      </w:pPr>
      <w:r w:rsidRPr="00970DC3">
        <w:rPr>
          <w:rFonts w:ascii="Arial" w:eastAsia="Arial" w:hAnsi="Arial" w:cs="Arial"/>
          <w:spacing w:val="1"/>
        </w:rPr>
        <w:t>Whale Island</w:t>
      </w:r>
    </w:p>
    <w:p w14:paraId="25AD6477" w14:textId="77777777" w:rsidR="009F1699" w:rsidRPr="00970DC3" w:rsidRDefault="009F1699" w:rsidP="009F1699">
      <w:pPr>
        <w:spacing w:after="0" w:line="252" w:lineRule="exact"/>
        <w:ind w:right="126"/>
        <w:jc w:val="right"/>
        <w:rPr>
          <w:rFonts w:ascii="Arial" w:eastAsia="Arial" w:hAnsi="Arial" w:cs="Arial"/>
        </w:rPr>
      </w:pPr>
      <w:r w:rsidRPr="00970DC3">
        <w:rPr>
          <w:rFonts w:ascii="Arial" w:eastAsia="Arial" w:hAnsi="Arial" w:cs="Arial"/>
        </w:rPr>
        <w:t xml:space="preserve"> </w:t>
      </w:r>
      <w:r w:rsidRPr="00970DC3">
        <w:rPr>
          <w:rFonts w:ascii="Arial" w:eastAsia="Arial" w:hAnsi="Arial" w:cs="Arial"/>
          <w:spacing w:val="-1"/>
        </w:rPr>
        <w:t>P</w:t>
      </w:r>
      <w:r w:rsidRPr="00970DC3">
        <w:rPr>
          <w:rFonts w:ascii="Arial" w:eastAsia="Arial" w:hAnsi="Arial" w:cs="Arial"/>
        </w:rPr>
        <w:t>o</w:t>
      </w:r>
      <w:r w:rsidRPr="00970DC3">
        <w:rPr>
          <w:rFonts w:ascii="Arial" w:eastAsia="Arial" w:hAnsi="Arial" w:cs="Arial"/>
          <w:spacing w:val="1"/>
        </w:rPr>
        <w:t>rt</w:t>
      </w:r>
      <w:r w:rsidRPr="00970DC3">
        <w:rPr>
          <w:rFonts w:ascii="Arial" w:eastAsia="Arial" w:hAnsi="Arial" w:cs="Arial"/>
        </w:rPr>
        <w:t>s</w:t>
      </w:r>
      <w:r w:rsidRPr="00970DC3">
        <w:rPr>
          <w:rFonts w:ascii="Arial" w:eastAsia="Arial" w:hAnsi="Arial" w:cs="Arial"/>
          <w:spacing w:val="1"/>
        </w:rPr>
        <w:t>m</w:t>
      </w:r>
      <w:r w:rsidRPr="00970DC3">
        <w:rPr>
          <w:rFonts w:ascii="Arial" w:eastAsia="Arial" w:hAnsi="Arial" w:cs="Arial"/>
        </w:rPr>
        <w:t>o</w:t>
      </w:r>
      <w:r w:rsidRPr="00970DC3">
        <w:rPr>
          <w:rFonts w:ascii="Arial" w:eastAsia="Arial" w:hAnsi="Arial" w:cs="Arial"/>
          <w:spacing w:val="-3"/>
        </w:rPr>
        <w:t>u</w:t>
      </w:r>
      <w:r w:rsidRPr="00970DC3">
        <w:rPr>
          <w:rFonts w:ascii="Arial" w:eastAsia="Arial" w:hAnsi="Arial" w:cs="Arial"/>
          <w:spacing w:val="1"/>
        </w:rPr>
        <w:t>t</w:t>
      </w:r>
      <w:r w:rsidRPr="00970DC3">
        <w:rPr>
          <w:rFonts w:ascii="Arial" w:eastAsia="Arial" w:hAnsi="Arial" w:cs="Arial"/>
        </w:rPr>
        <w:t>h</w:t>
      </w:r>
    </w:p>
    <w:p w14:paraId="07F3E21B" w14:textId="77777777" w:rsidR="009F1699" w:rsidRPr="00970DC3" w:rsidRDefault="009F1699" w:rsidP="009F1699">
      <w:pPr>
        <w:spacing w:after="0" w:line="252" w:lineRule="exact"/>
        <w:ind w:right="126"/>
        <w:jc w:val="right"/>
        <w:rPr>
          <w:rFonts w:ascii="Arial" w:eastAsia="Arial" w:hAnsi="Arial" w:cs="Arial"/>
          <w:spacing w:val="-1"/>
        </w:rPr>
      </w:pPr>
      <w:r w:rsidRPr="00970DC3">
        <w:rPr>
          <w:rFonts w:ascii="Arial" w:eastAsia="Arial" w:hAnsi="Arial" w:cs="Arial"/>
        </w:rPr>
        <w:t>P</w:t>
      </w:r>
      <w:r w:rsidRPr="00970DC3">
        <w:rPr>
          <w:rFonts w:ascii="Arial" w:eastAsia="Arial" w:hAnsi="Arial" w:cs="Arial"/>
          <w:spacing w:val="-1"/>
        </w:rPr>
        <w:t>O2 8BY</w:t>
      </w:r>
    </w:p>
    <w:p w14:paraId="213AD1AF" w14:textId="77777777" w:rsidR="000078E2" w:rsidRPr="00970DC3" w:rsidRDefault="000078E2" w:rsidP="000078E2">
      <w:pPr>
        <w:spacing w:after="0" w:line="200" w:lineRule="exact"/>
        <w:rPr>
          <w:sz w:val="20"/>
          <w:szCs w:val="20"/>
        </w:rPr>
      </w:pPr>
    </w:p>
    <w:p w14:paraId="688AEE0E" w14:textId="3EEF9A01" w:rsidR="000078E2" w:rsidRPr="00970DC3" w:rsidRDefault="000078E2" w:rsidP="000078E2">
      <w:pPr>
        <w:spacing w:after="0" w:line="240" w:lineRule="auto"/>
        <w:ind w:right="96"/>
        <w:jc w:val="right"/>
        <w:rPr>
          <w:rFonts w:ascii="Arial" w:eastAsia="Arial" w:hAnsi="Arial" w:cs="Arial"/>
        </w:rPr>
      </w:pPr>
      <w:r w:rsidRPr="00970DC3">
        <w:rPr>
          <w:rFonts w:ascii="Arial" w:eastAsia="Arial" w:hAnsi="Arial" w:cs="Arial"/>
          <w:spacing w:val="2"/>
        </w:rPr>
        <w:t>T</w:t>
      </w:r>
      <w:r w:rsidRPr="00970DC3">
        <w:rPr>
          <w:rFonts w:ascii="Arial" w:eastAsia="Arial" w:hAnsi="Arial" w:cs="Arial"/>
        </w:rPr>
        <w:t>e</w:t>
      </w:r>
      <w:r w:rsidRPr="00970DC3">
        <w:rPr>
          <w:rFonts w:ascii="Arial" w:eastAsia="Arial" w:hAnsi="Arial" w:cs="Arial"/>
          <w:spacing w:val="-1"/>
        </w:rPr>
        <w:t>l</w:t>
      </w:r>
      <w:r w:rsidRPr="00970DC3">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492D52" w:rsidRPr="00970DC3">
            <w:rPr>
              <w:rFonts w:ascii="Arial" w:eastAsia="Arial" w:hAnsi="Arial" w:cs="Arial"/>
            </w:rPr>
            <w:t>0300 152 6849</w:t>
          </w:r>
        </w:sdtContent>
      </w:sdt>
    </w:p>
    <w:p w14:paraId="34DB73DE" w14:textId="32909C16" w:rsidR="000078E2" w:rsidRPr="00970DC3" w:rsidRDefault="000078E2" w:rsidP="000078E2">
      <w:pPr>
        <w:spacing w:before="1" w:after="0" w:line="240" w:lineRule="auto"/>
        <w:ind w:right="96"/>
        <w:jc w:val="right"/>
        <w:rPr>
          <w:rFonts w:ascii="Arial" w:eastAsia="Arial" w:hAnsi="Arial" w:cs="Arial"/>
        </w:rPr>
      </w:pPr>
      <w:r w:rsidRPr="00970DC3">
        <w:rPr>
          <w:rFonts w:ascii="Arial" w:eastAsia="Arial" w:hAnsi="Arial" w:cs="Arial"/>
          <w:spacing w:val="-1"/>
        </w:rPr>
        <w:t>E</w:t>
      </w:r>
      <w:r w:rsidRPr="00970DC3">
        <w:rPr>
          <w:rFonts w:ascii="Arial" w:eastAsia="Arial" w:hAnsi="Arial" w:cs="Arial"/>
          <w:spacing w:val="1"/>
        </w:rPr>
        <w:t>m</w:t>
      </w:r>
      <w:r w:rsidRPr="00970DC3">
        <w:rPr>
          <w:rFonts w:ascii="Arial" w:eastAsia="Arial" w:hAnsi="Arial" w:cs="Arial"/>
        </w:rPr>
        <w:t>a</w:t>
      </w:r>
      <w:r w:rsidRPr="00970DC3">
        <w:rPr>
          <w:rFonts w:ascii="Arial" w:eastAsia="Arial" w:hAnsi="Arial" w:cs="Arial"/>
          <w:spacing w:val="-1"/>
        </w:rPr>
        <w:t>il</w:t>
      </w:r>
      <w:r w:rsidRPr="00970DC3">
        <w:rPr>
          <w:rFonts w:ascii="Arial" w:eastAsia="Arial" w:hAnsi="Arial" w:cs="Arial"/>
        </w:rPr>
        <w:t>:</w:t>
      </w:r>
      <w:r w:rsidRPr="00970DC3">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492D52" w:rsidRPr="00970DC3">
            <w:rPr>
              <w:rFonts w:ascii="Arial" w:eastAsia="Arial" w:hAnsi="Arial" w:cs="Arial"/>
              <w:spacing w:val="2"/>
            </w:rPr>
            <w:t>angela.benneworth100</w:t>
          </w:r>
          <w:r w:rsidR="007311E2" w:rsidRPr="00970DC3">
            <w:rPr>
              <w:rFonts w:ascii="Arial" w:eastAsia="Arial" w:hAnsi="Arial" w:cs="Arial"/>
              <w:spacing w:val="2"/>
            </w:rPr>
            <w:t>@mod.gov.uk</w:t>
          </w:r>
        </w:sdtContent>
      </w:sdt>
    </w:p>
    <w:p w14:paraId="61F8CAE3" w14:textId="77777777" w:rsidR="000078E2" w:rsidRPr="00970DC3" w:rsidRDefault="000078E2" w:rsidP="000078E2">
      <w:pPr>
        <w:spacing w:before="6" w:after="0" w:line="100" w:lineRule="exact"/>
        <w:rPr>
          <w:sz w:val="10"/>
          <w:szCs w:val="10"/>
        </w:rPr>
      </w:pPr>
    </w:p>
    <w:p w14:paraId="414C2DD5" w14:textId="77777777" w:rsidR="000078E2" w:rsidRPr="00970DC3"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11A53158" w:rsidR="000078E2" w:rsidRPr="00970DC3" w:rsidRDefault="007E2BD9" w:rsidP="000078E2">
          <w:pPr>
            <w:spacing w:after="0" w:line="248" w:lineRule="exact"/>
            <w:ind w:right="201"/>
            <w:jc w:val="right"/>
            <w:rPr>
              <w:rFonts w:ascii="Arial" w:eastAsia="Arial" w:hAnsi="Arial" w:cs="Arial"/>
            </w:rPr>
          </w:pPr>
          <w:r w:rsidRPr="007E2BD9">
            <w:rPr>
              <w:rFonts w:ascii="Arial" w:eastAsia="Arial" w:hAnsi="Arial" w:cs="Arial"/>
              <w:spacing w:val="-4"/>
              <w:position w:val="-1"/>
            </w:rPr>
            <w:t>25 August 2021</w:t>
          </w:r>
        </w:p>
      </w:sdtContent>
    </w:sdt>
    <w:bookmarkEnd w:id="0"/>
    <w:p w14:paraId="35F24CC2" w14:textId="77777777" w:rsidR="000078E2" w:rsidRPr="00970DC3" w:rsidRDefault="000078E2" w:rsidP="000078E2">
      <w:pPr>
        <w:spacing w:before="2" w:after="0" w:line="140" w:lineRule="exact"/>
        <w:rPr>
          <w:sz w:val="14"/>
          <w:szCs w:val="14"/>
        </w:rPr>
      </w:pPr>
    </w:p>
    <w:p w14:paraId="2B776DF1" w14:textId="77777777" w:rsidR="000078E2" w:rsidRPr="00970DC3" w:rsidRDefault="000078E2" w:rsidP="000078E2">
      <w:pPr>
        <w:spacing w:after="0" w:line="200" w:lineRule="exact"/>
        <w:rPr>
          <w:sz w:val="20"/>
          <w:szCs w:val="20"/>
        </w:rPr>
      </w:pPr>
    </w:p>
    <w:p w14:paraId="40123E1E" w14:textId="77777777" w:rsidR="00D364F6" w:rsidRPr="00970DC3" w:rsidRDefault="00D364F6" w:rsidP="00D364F6">
      <w:pPr>
        <w:spacing w:after="0" w:line="240" w:lineRule="auto"/>
        <w:ind w:left="113" w:right="-20"/>
        <w:rPr>
          <w:rFonts w:ascii="Arial" w:eastAsia="Arial" w:hAnsi="Arial" w:cs="Arial"/>
        </w:rPr>
      </w:pPr>
      <w:r w:rsidRPr="00970DC3">
        <w:rPr>
          <w:rFonts w:ascii="Arial" w:eastAsia="Arial" w:hAnsi="Arial" w:cs="Arial"/>
          <w:spacing w:val="-1"/>
        </w:rPr>
        <w:t>D</w:t>
      </w:r>
      <w:r w:rsidRPr="00970DC3">
        <w:rPr>
          <w:rFonts w:ascii="Arial" w:eastAsia="Arial" w:hAnsi="Arial" w:cs="Arial"/>
        </w:rPr>
        <w:t>ear</w:t>
      </w:r>
      <w:r w:rsidRPr="00970DC3">
        <w:rPr>
          <w:rFonts w:ascii="Arial" w:eastAsia="Arial" w:hAnsi="Arial" w:cs="Arial"/>
          <w:spacing w:val="2"/>
        </w:rPr>
        <w:t xml:space="preserve"> </w:t>
      </w:r>
      <w:r w:rsidRPr="00970DC3">
        <w:rPr>
          <w:rFonts w:ascii="Arial" w:eastAsia="Arial" w:hAnsi="Arial" w:cs="Arial"/>
          <w:spacing w:val="-1"/>
        </w:rPr>
        <w:t>Si</w:t>
      </w:r>
      <w:r w:rsidRPr="00970DC3">
        <w:rPr>
          <w:rFonts w:ascii="Arial" w:eastAsia="Arial" w:hAnsi="Arial" w:cs="Arial"/>
        </w:rPr>
        <w:t>r /</w:t>
      </w:r>
      <w:r w:rsidRPr="00970DC3">
        <w:rPr>
          <w:rFonts w:ascii="Arial" w:eastAsia="Arial" w:hAnsi="Arial" w:cs="Arial"/>
          <w:spacing w:val="2"/>
        </w:rPr>
        <w:t xml:space="preserve"> </w:t>
      </w:r>
      <w:r w:rsidRPr="00970DC3">
        <w:rPr>
          <w:rFonts w:ascii="Arial" w:eastAsia="Arial" w:hAnsi="Arial" w:cs="Arial"/>
          <w:spacing w:val="-4"/>
        </w:rPr>
        <w:t>M</w:t>
      </w:r>
      <w:r w:rsidRPr="00970DC3">
        <w:rPr>
          <w:rFonts w:ascii="Arial" w:eastAsia="Arial" w:hAnsi="Arial" w:cs="Arial"/>
        </w:rPr>
        <w:t>adam</w:t>
      </w:r>
    </w:p>
    <w:p w14:paraId="16E5E6E8" w14:textId="77777777" w:rsidR="00D364F6" w:rsidRPr="00970DC3" w:rsidRDefault="00D364F6" w:rsidP="00D364F6">
      <w:pPr>
        <w:spacing w:after="0" w:line="240" w:lineRule="auto"/>
        <w:rPr>
          <w:sz w:val="26"/>
          <w:szCs w:val="26"/>
        </w:rPr>
      </w:pPr>
    </w:p>
    <w:p w14:paraId="0CD81C3D" w14:textId="6DEE231E" w:rsidR="00D364F6" w:rsidRPr="00970DC3" w:rsidRDefault="00D364F6" w:rsidP="00D364F6">
      <w:pPr>
        <w:spacing w:after="0" w:line="240" w:lineRule="auto"/>
        <w:ind w:left="113" w:right="-20"/>
        <w:rPr>
          <w:rFonts w:ascii="Arial" w:eastAsia="Arial" w:hAnsi="Arial" w:cs="Arial"/>
        </w:rPr>
      </w:pPr>
      <w:bookmarkStart w:id="1" w:name="_Hlk38027897"/>
      <w:r w:rsidRPr="00970DC3">
        <w:rPr>
          <w:rFonts w:ascii="Arial" w:eastAsia="Arial" w:hAnsi="Arial" w:cs="Arial"/>
          <w:b/>
          <w:bCs/>
          <w:spacing w:val="1"/>
        </w:rPr>
        <w:t>I</w:t>
      </w:r>
      <w:r w:rsidRPr="00970DC3">
        <w:rPr>
          <w:rFonts w:ascii="Arial" w:eastAsia="Arial" w:hAnsi="Arial" w:cs="Arial"/>
          <w:b/>
          <w:bCs/>
        </w:rPr>
        <w:t>n</w:t>
      </w:r>
      <w:r w:rsidRPr="00970DC3">
        <w:rPr>
          <w:rFonts w:ascii="Arial" w:eastAsia="Arial" w:hAnsi="Arial" w:cs="Arial"/>
          <w:b/>
          <w:bCs/>
          <w:spacing w:val="-3"/>
        </w:rPr>
        <w:t>v</w:t>
      </w:r>
      <w:r w:rsidRPr="00970DC3">
        <w:rPr>
          <w:rFonts w:ascii="Arial" w:eastAsia="Arial" w:hAnsi="Arial" w:cs="Arial"/>
          <w:b/>
          <w:bCs/>
          <w:spacing w:val="1"/>
        </w:rPr>
        <w:t>it</w:t>
      </w:r>
      <w:r w:rsidRPr="00970DC3">
        <w:rPr>
          <w:rFonts w:ascii="Arial" w:eastAsia="Arial" w:hAnsi="Arial" w:cs="Arial"/>
          <w:b/>
          <w:bCs/>
        </w:rPr>
        <w:t>a</w:t>
      </w:r>
      <w:r w:rsidRPr="00970DC3">
        <w:rPr>
          <w:rFonts w:ascii="Arial" w:eastAsia="Arial" w:hAnsi="Arial" w:cs="Arial"/>
          <w:b/>
          <w:bCs/>
          <w:spacing w:val="-2"/>
        </w:rPr>
        <w:t>t</w:t>
      </w:r>
      <w:r w:rsidRPr="00970DC3">
        <w:rPr>
          <w:rFonts w:ascii="Arial" w:eastAsia="Arial" w:hAnsi="Arial" w:cs="Arial"/>
          <w:b/>
          <w:bCs/>
          <w:spacing w:val="1"/>
        </w:rPr>
        <w:t>i</w:t>
      </w:r>
      <w:r w:rsidRPr="00970DC3">
        <w:rPr>
          <w:rFonts w:ascii="Arial" w:eastAsia="Arial" w:hAnsi="Arial" w:cs="Arial"/>
          <w:b/>
          <w:bCs/>
        </w:rPr>
        <w:t>on</w:t>
      </w:r>
      <w:r w:rsidRPr="00970DC3">
        <w:rPr>
          <w:rFonts w:ascii="Arial" w:eastAsia="Arial" w:hAnsi="Arial" w:cs="Arial"/>
          <w:b/>
          <w:bCs/>
          <w:spacing w:val="-1"/>
        </w:rPr>
        <w:t xml:space="preserve"> </w:t>
      </w:r>
      <w:r w:rsidRPr="00970DC3">
        <w:rPr>
          <w:rFonts w:ascii="Arial" w:eastAsia="Arial" w:hAnsi="Arial" w:cs="Arial"/>
          <w:b/>
          <w:bCs/>
          <w:spacing w:val="1"/>
        </w:rPr>
        <w:t>t</w:t>
      </w:r>
      <w:r w:rsidRPr="00970DC3">
        <w:rPr>
          <w:rFonts w:ascii="Arial" w:eastAsia="Arial" w:hAnsi="Arial" w:cs="Arial"/>
          <w:b/>
          <w:bCs/>
        </w:rPr>
        <w:t xml:space="preserve">o </w:t>
      </w:r>
      <w:r w:rsidRPr="00970DC3">
        <w:rPr>
          <w:rFonts w:ascii="Arial" w:eastAsia="Arial" w:hAnsi="Arial" w:cs="Arial"/>
          <w:b/>
          <w:bCs/>
          <w:spacing w:val="-3"/>
        </w:rPr>
        <w:t>T</w:t>
      </w:r>
      <w:r w:rsidRPr="00970DC3">
        <w:rPr>
          <w:rFonts w:ascii="Arial" w:eastAsia="Arial" w:hAnsi="Arial" w:cs="Arial"/>
          <w:b/>
          <w:bCs/>
        </w:rPr>
        <w:t xml:space="preserve">ender </w:t>
      </w:r>
      <w:r w:rsidRPr="00970DC3">
        <w:rPr>
          <w:rFonts w:ascii="Arial" w:eastAsia="Arial" w:hAnsi="Arial" w:cs="Arial"/>
          <w:b/>
          <w:bCs/>
          <w:spacing w:val="-1"/>
        </w:rPr>
        <w:t>R</w:t>
      </w:r>
      <w:r w:rsidRPr="00970DC3">
        <w:rPr>
          <w:rFonts w:ascii="Arial" w:eastAsia="Arial" w:hAnsi="Arial" w:cs="Arial"/>
          <w:b/>
          <w:bCs/>
        </w:rPr>
        <w:t>e</w:t>
      </w:r>
      <w:r w:rsidRPr="00970DC3">
        <w:rPr>
          <w:rFonts w:ascii="Arial" w:eastAsia="Arial" w:hAnsi="Arial" w:cs="Arial"/>
          <w:b/>
          <w:bCs/>
          <w:spacing w:val="1"/>
        </w:rPr>
        <w:t>f</w:t>
      </w:r>
      <w:r w:rsidRPr="00970DC3">
        <w:rPr>
          <w:rFonts w:ascii="Arial" w:eastAsia="Arial" w:hAnsi="Arial" w:cs="Arial"/>
          <w:b/>
          <w:bCs/>
        </w:rPr>
        <w:t>erence</w:t>
      </w:r>
      <w:r w:rsidRPr="00970DC3">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492D52" w:rsidRPr="00970DC3">
            <w:rPr>
              <w:rFonts w:ascii="Arial" w:eastAsia="Arial" w:hAnsi="Arial" w:cs="Arial"/>
              <w:b/>
              <w:bCs/>
            </w:rPr>
            <w:t>7015</w:t>
          </w:r>
          <w:r w:rsidR="00CF37F6" w:rsidRPr="00970DC3">
            <w:rPr>
              <w:rFonts w:ascii="Arial" w:eastAsia="Arial" w:hAnsi="Arial" w:cs="Arial"/>
              <w:b/>
              <w:bCs/>
            </w:rPr>
            <w:t>75592</w:t>
          </w:r>
        </w:sdtContent>
      </w:sdt>
      <w:bookmarkStart w:id="3" w:name="_Hlk38027889"/>
      <w:bookmarkEnd w:id="2"/>
    </w:p>
    <w:bookmarkEnd w:id="1"/>
    <w:bookmarkEnd w:id="3"/>
    <w:p w14:paraId="59C00E59" w14:textId="77777777" w:rsidR="00D364F6" w:rsidRPr="00970DC3" w:rsidRDefault="00D364F6" w:rsidP="00D364F6">
      <w:pPr>
        <w:spacing w:after="0" w:line="240" w:lineRule="auto"/>
        <w:rPr>
          <w:sz w:val="20"/>
          <w:szCs w:val="20"/>
        </w:rPr>
      </w:pPr>
    </w:p>
    <w:p w14:paraId="37F36365" w14:textId="50E06D66" w:rsidR="00D364F6" w:rsidRPr="00970DC3" w:rsidRDefault="00D364F6" w:rsidP="00D364F6">
      <w:pPr>
        <w:tabs>
          <w:tab w:val="left" w:pos="640"/>
        </w:tabs>
        <w:spacing w:after="0" w:line="240" w:lineRule="auto"/>
        <w:ind w:left="113" w:right="350"/>
        <w:rPr>
          <w:rFonts w:ascii="Arial" w:eastAsia="Arial" w:hAnsi="Arial" w:cs="Arial"/>
        </w:rPr>
      </w:pPr>
      <w:r w:rsidRPr="00970DC3">
        <w:rPr>
          <w:rFonts w:ascii="Arial" w:eastAsia="Arial" w:hAnsi="Arial" w:cs="Arial"/>
        </w:rPr>
        <w:t>1.</w:t>
      </w:r>
      <w:r w:rsidRPr="00970DC3">
        <w:rPr>
          <w:rFonts w:ascii="Arial" w:eastAsia="Arial" w:hAnsi="Arial" w:cs="Arial"/>
        </w:rPr>
        <w:tab/>
      </w:r>
      <w:r w:rsidRPr="00970DC3">
        <w:rPr>
          <w:rFonts w:ascii="Arial" w:eastAsia="Arial" w:hAnsi="Arial" w:cs="Arial"/>
          <w:spacing w:val="-1"/>
        </w:rPr>
        <w:t>Y</w:t>
      </w:r>
      <w:r w:rsidRPr="00970DC3">
        <w:rPr>
          <w:rFonts w:ascii="Arial" w:eastAsia="Arial" w:hAnsi="Arial" w:cs="Arial"/>
        </w:rPr>
        <w:t>ou</w:t>
      </w:r>
      <w:r w:rsidRPr="00970DC3">
        <w:rPr>
          <w:rFonts w:ascii="Arial" w:eastAsia="Arial" w:hAnsi="Arial" w:cs="Arial"/>
          <w:spacing w:val="1"/>
        </w:rPr>
        <w:t xml:space="preserve"> </w:t>
      </w:r>
      <w:r w:rsidRPr="00970DC3">
        <w:rPr>
          <w:rFonts w:ascii="Arial" w:eastAsia="Arial" w:hAnsi="Arial" w:cs="Arial"/>
        </w:rPr>
        <w:t>a</w:t>
      </w:r>
      <w:r w:rsidRPr="00970DC3">
        <w:rPr>
          <w:rFonts w:ascii="Arial" w:eastAsia="Arial" w:hAnsi="Arial" w:cs="Arial"/>
          <w:spacing w:val="1"/>
        </w:rPr>
        <w:t>r</w:t>
      </w:r>
      <w:r w:rsidRPr="00970DC3">
        <w:rPr>
          <w:rFonts w:ascii="Arial" w:eastAsia="Arial" w:hAnsi="Arial" w:cs="Arial"/>
        </w:rPr>
        <w:t>e</w:t>
      </w:r>
      <w:r w:rsidRPr="00970DC3">
        <w:rPr>
          <w:rFonts w:ascii="Arial" w:eastAsia="Arial" w:hAnsi="Arial" w:cs="Arial"/>
          <w:spacing w:val="1"/>
        </w:rPr>
        <w:t xml:space="preserve"> </w:t>
      </w:r>
      <w:r w:rsidRPr="00970DC3">
        <w:rPr>
          <w:rFonts w:ascii="Arial" w:eastAsia="Arial" w:hAnsi="Arial" w:cs="Arial"/>
          <w:spacing w:val="-1"/>
        </w:rPr>
        <w:t>i</w:t>
      </w:r>
      <w:r w:rsidRPr="00970DC3">
        <w:rPr>
          <w:rFonts w:ascii="Arial" w:eastAsia="Arial" w:hAnsi="Arial" w:cs="Arial"/>
        </w:rPr>
        <w:t>n</w:t>
      </w:r>
      <w:r w:rsidRPr="00970DC3">
        <w:rPr>
          <w:rFonts w:ascii="Arial" w:eastAsia="Arial" w:hAnsi="Arial" w:cs="Arial"/>
          <w:spacing w:val="-2"/>
        </w:rPr>
        <w:t>v</w:t>
      </w:r>
      <w:r w:rsidRPr="00970DC3">
        <w:rPr>
          <w:rFonts w:ascii="Arial" w:eastAsia="Arial" w:hAnsi="Arial" w:cs="Arial"/>
          <w:spacing w:val="-1"/>
        </w:rPr>
        <w:t>i</w:t>
      </w:r>
      <w:r w:rsidRPr="00970DC3">
        <w:rPr>
          <w:rFonts w:ascii="Arial" w:eastAsia="Arial" w:hAnsi="Arial" w:cs="Arial"/>
          <w:spacing w:val="1"/>
        </w:rPr>
        <w:t>t</w:t>
      </w:r>
      <w:r w:rsidRPr="00970DC3">
        <w:rPr>
          <w:rFonts w:ascii="Arial" w:eastAsia="Arial" w:hAnsi="Arial" w:cs="Arial"/>
        </w:rPr>
        <w:t>ed</w:t>
      </w:r>
      <w:r w:rsidRPr="00970DC3">
        <w:rPr>
          <w:rFonts w:ascii="Arial" w:eastAsia="Arial" w:hAnsi="Arial" w:cs="Arial"/>
          <w:spacing w:val="-2"/>
        </w:rPr>
        <w:t xml:space="preserve"> </w:t>
      </w:r>
      <w:r w:rsidRPr="00970DC3">
        <w:rPr>
          <w:rFonts w:ascii="Arial" w:eastAsia="Arial" w:hAnsi="Arial" w:cs="Arial"/>
          <w:spacing w:val="1"/>
        </w:rPr>
        <w:t>t</w:t>
      </w:r>
      <w:r w:rsidRPr="00970DC3">
        <w:rPr>
          <w:rFonts w:ascii="Arial" w:eastAsia="Arial" w:hAnsi="Arial" w:cs="Arial"/>
        </w:rPr>
        <w:t>o</w:t>
      </w:r>
      <w:r w:rsidRPr="00970DC3">
        <w:rPr>
          <w:rFonts w:ascii="Arial" w:eastAsia="Arial" w:hAnsi="Arial" w:cs="Arial"/>
          <w:spacing w:val="-1"/>
        </w:rPr>
        <w:t xml:space="preserve"> </w:t>
      </w:r>
      <w:r w:rsidRPr="00970DC3">
        <w:rPr>
          <w:rFonts w:ascii="Arial" w:eastAsia="Arial" w:hAnsi="Arial" w:cs="Arial"/>
          <w:spacing w:val="1"/>
        </w:rPr>
        <w:t>t</w:t>
      </w:r>
      <w:r w:rsidRPr="00970DC3">
        <w:rPr>
          <w:rFonts w:ascii="Arial" w:eastAsia="Arial" w:hAnsi="Arial" w:cs="Arial"/>
        </w:rPr>
        <w:t>ender</w:t>
      </w:r>
      <w:r w:rsidRPr="00970DC3">
        <w:rPr>
          <w:rFonts w:ascii="Arial" w:eastAsia="Arial" w:hAnsi="Arial" w:cs="Arial"/>
          <w:spacing w:val="-2"/>
        </w:rPr>
        <w:t xml:space="preserve"> </w:t>
      </w:r>
      <w:r w:rsidRPr="00970DC3">
        <w:rPr>
          <w:rFonts w:ascii="Arial" w:eastAsia="Arial" w:hAnsi="Arial" w:cs="Arial"/>
          <w:spacing w:val="3"/>
        </w:rPr>
        <w:t>f</w:t>
      </w:r>
      <w:r w:rsidRPr="00970DC3">
        <w:rPr>
          <w:rFonts w:ascii="Arial" w:eastAsia="Arial" w:hAnsi="Arial" w:cs="Arial"/>
          <w:spacing w:val="-3"/>
        </w:rPr>
        <w:t>o</w:t>
      </w:r>
      <w:r w:rsidRPr="00970DC3">
        <w:rPr>
          <w:rFonts w:ascii="Arial" w:eastAsia="Arial" w:hAnsi="Arial" w:cs="Arial"/>
        </w:rPr>
        <w:t xml:space="preserve">r </w:t>
      </w:r>
      <w:r w:rsidRPr="00970DC3">
        <w:rPr>
          <w:rFonts w:ascii="Arial" w:eastAsia="Arial" w:hAnsi="Arial" w:cs="Arial"/>
          <w:spacing w:val="1"/>
        </w:rPr>
        <w:t>t</w:t>
      </w:r>
      <w:r w:rsidRPr="00970DC3">
        <w:rPr>
          <w:rFonts w:ascii="Arial" w:eastAsia="Arial" w:hAnsi="Arial" w:cs="Arial"/>
        </w:rPr>
        <w:t>he</w:t>
      </w:r>
      <w:r w:rsidRPr="00970DC3">
        <w:rPr>
          <w:rFonts w:ascii="Arial" w:eastAsia="Arial" w:hAnsi="Arial" w:cs="Arial"/>
          <w:spacing w:val="-2"/>
        </w:rPr>
        <w:t xml:space="preserve"> </w:t>
      </w:r>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CF37F6" w:rsidRPr="00970DC3">
            <w:rPr>
              <w:rFonts w:ascii="Arial" w:eastAsia="Arial" w:hAnsi="Arial" w:cs="Arial"/>
              <w:spacing w:val="-1"/>
            </w:rPr>
            <w:t>Bulk Purchase of Laptop Periph</w:t>
          </w:r>
          <w:r w:rsidR="0009385B" w:rsidRPr="00970DC3">
            <w:rPr>
              <w:rFonts w:ascii="Arial" w:eastAsia="Arial" w:hAnsi="Arial" w:cs="Arial"/>
              <w:spacing w:val="-1"/>
            </w:rPr>
            <w:t>erals</w:t>
          </w:r>
        </w:sdtContent>
      </w:sdt>
      <w:r w:rsidRPr="00970DC3">
        <w:rPr>
          <w:rFonts w:ascii="Arial" w:eastAsia="Arial" w:hAnsi="Arial" w:cs="Arial"/>
          <w:spacing w:val="-1"/>
        </w:rPr>
        <w:t xml:space="preserve"> </w:t>
      </w:r>
      <w:bookmarkEnd w:id="4"/>
      <w:r w:rsidR="00EC72D0" w:rsidRPr="00970DC3">
        <w:rPr>
          <w:rFonts w:ascii="Arial" w:eastAsia="Arial" w:hAnsi="Arial" w:cs="Arial"/>
          <w:spacing w:val="-1"/>
        </w:rPr>
        <w:t>in a further competition under Crown Commercial Services framework RM</w:t>
      </w:r>
      <w:r w:rsidR="0009385B" w:rsidRPr="00970DC3">
        <w:rPr>
          <w:rFonts w:ascii="Arial" w:eastAsia="Arial" w:hAnsi="Arial" w:cs="Arial"/>
          <w:spacing w:val="-1"/>
        </w:rPr>
        <w:t>6068</w:t>
      </w:r>
      <w:r w:rsidR="00773F80" w:rsidRPr="00970DC3">
        <w:rPr>
          <w:rFonts w:ascii="Arial" w:eastAsia="Arial" w:hAnsi="Arial" w:cs="Arial"/>
          <w:spacing w:val="-1"/>
        </w:rPr>
        <w:t xml:space="preserve"> Technology Products and Associated Services,</w:t>
      </w:r>
      <w:r w:rsidR="00EC72D0" w:rsidRPr="00970DC3">
        <w:rPr>
          <w:rFonts w:ascii="Arial" w:eastAsia="Arial" w:hAnsi="Arial" w:cs="Arial"/>
          <w:spacing w:val="-1"/>
        </w:rPr>
        <w:t xml:space="preserve"> Lot </w:t>
      </w:r>
      <w:r w:rsidR="0009385B" w:rsidRPr="00970DC3">
        <w:rPr>
          <w:rFonts w:ascii="Arial" w:eastAsia="Arial" w:hAnsi="Arial" w:cs="Arial"/>
          <w:spacing w:val="-1"/>
        </w:rPr>
        <w:t>1</w:t>
      </w:r>
      <w:r w:rsidRPr="00970DC3">
        <w:rPr>
          <w:rFonts w:ascii="Arial" w:eastAsia="Arial" w:hAnsi="Arial" w:cs="Arial"/>
        </w:rPr>
        <w:t>.</w:t>
      </w:r>
    </w:p>
    <w:p w14:paraId="48FEF594" w14:textId="77777777" w:rsidR="00440798" w:rsidRPr="00970DC3" w:rsidRDefault="00440798" w:rsidP="00440798">
      <w:pPr>
        <w:spacing w:after="0" w:line="240" w:lineRule="auto"/>
      </w:pPr>
    </w:p>
    <w:p w14:paraId="7820103F" w14:textId="79D6845C" w:rsidR="00440798" w:rsidRPr="00970DC3" w:rsidRDefault="00440798" w:rsidP="00440798">
      <w:pPr>
        <w:tabs>
          <w:tab w:val="left" w:pos="640"/>
        </w:tabs>
        <w:spacing w:after="0" w:line="240" w:lineRule="auto"/>
        <w:ind w:left="113" w:right="-20"/>
        <w:rPr>
          <w:rFonts w:ascii="Arial" w:eastAsia="Arial" w:hAnsi="Arial" w:cs="Arial"/>
        </w:rPr>
      </w:pPr>
      <w:r w:rsidRPr="00970DC3">
        <w:rPr>
          <w:rFonts w:ascii="Arial" w:eastAsia="Arial" w:hAnsi="Arial" w:cs="Arial"/>
        </w:rPr>
        <w:t>2.</w:t>
      </w:r>
      <w:r w:rsidRPr="00970DC3">
        <w:rPr>
          <w:rFonts w:ascii="Arial" w:eastAsia="Arial" w:hAnsi="Arial" w:cs="Arial"/>
        </w:rPr>
        <w:tab/>
      </w:r>
      <w:r w:rsidR="00EC72D0" w:rsidRPr="00970DC3">
        <w:rPr>
          <w:rFonts w:ascii="Arial" w:eastAsia="Arial" w:hAnsi="Arial" w:cs="Arial"/>
          <w:spacing w:val="2"/>
        </w:rPr>
        <w:t xml:space="preserve">The </w:t>
      </w:r>
      <w:r w:rsidR="00C7572E">
        <w:rPr>
          <w:rFonts w:ascii="Arial" w:eastAsia="Arial" w:hAnsi="Arial" w:cs="Arial"/>
          <w:spacing w:val="2"/>
        </w:rPr>
        <w:t xml:space="preserve">tender </w:t>
      </w:r>
      <w:r w:rsidR="00EC72D0" w:rsidRPr="00970DC3">
        <w:rPr>
          <w:rFonts w:ascii="Arial" w:eastAsia="Arial" w:hAnsi="Arial" w:cs="Arial"/>
          <w:spacing w:val="2"/>
        </w:rPr>
        <w:t>requirement is set out in the Statement of Requirements</w:t>
      </w:r>
      <w:r w:rsidR="006F7F40">
        <w:rPr>
          <w:rFonts w:ascii="Arial" w:eastAsia="Arial" w:hAnsi="Arial" w:cs="Arial"/>
          <w:spacing w:val="2"/>
        </w:rPr>
        <w:t xml:space="preserve"> (SOR)</w:t>
      </w:r>
      <w:r w:rsidRPr="00970DC3">
        <w:rPr>
          <w:rFonts w:ascii="Arial" w:eastAsia="Arial" w:hAnsi="Arial" w:cs="Arial"/>
        </w:rPr>
        <w:t>.</w:t>
      </w:r>
      <w:r w:rsidR="00C7572E">
        <w:rPr>
          <w:rFonts w:ascii="Arial" w:eastAsia="Arial" w:hAnsi="Arial" w:cs="Arial"/>
        </w:rPr>
        <w:t xml:space="preserve">  Please note </w:t>
      </w:r>
      <w:r w:rsidR="00A766FB">
        <w:rPr>
          <w:rFonts w:ascii="Arial" w:eastAsia="Arial" w:hAnsi="Arial" w:cs="Arial"/>
        </w:rPr>
        <w:t xml:space="preserve">this is </w:t>
      </w:r>
      <w:r w:rsidR="00C7572E">
        <w:rPr>
          <w:rFonts w:ascii="Arial" w:eastAsia="Arial" w:hAnsi="Arial" w:cs="Arial"/>
        </w:rPr>
        <w:t>retender</w:t>
      </w:r>
      <w:r w:rsidR="00A766FB">
        <w:rPr>
          <w:rFonts w:ascii="Arial" w:eastAsia="Arial" w:hAnsi="Arial" w:cs="Arial"/>
        </w:rPr>
        <w:t xml:space="preserve"> where the original </w:t>
      </w:r>
      <w:r w:rsidR="006F7F40">
        <w:rPr>
          <w:rFonts w:ascii="Arial" w:eastAsia="Arial" w:hAnsi="Arial" w:cs="Arial"/>
        </w:rPr>
        <w:t>SOR has been amended</w:t>
      </w:r>
      <w:r w:rsidR="00A766FB">
        <w:rPr>
          <w:rFonts w:ascii="Arial" w:eastAsia="Arial" w:hAnsi="Arial" w:cs="Arial"/>
        </w:rPr>
        <w:t>.  Pl</w:t>
      </w:r>
      <w:r w:rsidR="006F7F40">
        <w:rPr>
          <w:rFonts w:ascii="Arial" w:eastAsia="Arial" w:hAnsi="Arial" w:cs="Arial"/>
        </w:rPr>
        <w:t>ease ensure you read carefully the revised SOR as attached to ensure you</w:t>
      </w:r>
      <w:r w:rsidR="0088570E">
        <w:rPr>
          <w:rFonts w:ascii="Arial" w:eastAsia="Arial" w:hAnsi="Arial" w:cs="Arial"/>
        </w:rPr>
        <w:t xml:space="preserve"> are </w:t>
      </w:r>
      <w:r w:rsidR="006F7F40">
        <w:rPr>
          <w:rFonts w:ascii="Arial" w:eastAsia="Arial" w:hAnsi="Arial" w:cs="Arial"/>
        </w:rPr>
        <w:t xml:space="preserve">responding to </w:t>
      </w:r>
      <w:r w:rsidR="00DD1920">
        <w:rPr>
          <w:rFonts w:ascii="Arial" w:eastAsia="Arial" w:hAnsi="Arial" w:cs="Arial"/>
        </w:rPr>
        <w:t>this latest</w:t>
      </w:r>
      <w:r w:rsidR="006F7F40">
        <w:rPr>
          <w:rFonts w:ascii="Arial" w:eastAsia="Arial" w:hAnsi="Arial" w:cs="Arial"/>
        </w:rPr>
        <w:t xml:space="preserve"> requirement. </w:t>
      </w:r>
    </w:p>
    <w:p w14:paraId="21686B2D" w14:textId="77777777" w:rsidR="00D364F6" w:rsidRPr="00970DC3" w:rsidRDefault="00D364F6" w:rsidP="00D364F6">
      <w:pPr>
        <w:spacing w:after="0" w:line="240" w:lineRule="auto"/>
        <w:rPr>
          <w:sz w:val="24"/>
          <w:szCs w:val="24"/>
        </w:rPr>
      </w:pPr>
      <w:bookmarkStart w:id="5" w:name="_Hlk534560536"/>
    </w:p>
    <w:p w14:paraId="3DE469A0" w14:textId="23BE1C82" w:rsidR="00D364F6" w:rsidRPr="00970DC3" w:rsidRDefault="00D364F6" w:rsidP="00D364F6">
      <w:pPr>
        <w:tabs>
          <w:tab w:val="left" w:pos="640"/>
        </w:tabs>
        <w:spacing w:after="0" w:line="240" w:lineRule="auto"/>
        <w:ind w:left="114" w:right="105"/>
        <w:rPr>
          <w:rFonts w:ascii="Arial" w:eastAsia="Arial" w:hAnsi="Arial" w:cs="Arial"/>
        </w:rPr>
      </w:pPr>
      <w:r w:rsidRPr="00970DC3">
        <w:rPr>
          <w:rFonts w:ascii="Arial" w:eastAsia="Arial" w:hAnsi="Arial" w:cs="Arial"/>
        </w:rPr>
        <w:t>3.</w:t>
      </w:r>
      <w:r w:rsidRPr="00970DC3">
        <w:rPr>
          <w:rFonts w:ascii="Arial" w:eastAsia="Arial" w:hAnsi="Arial" w:cs="Arial"/>
        </w:rPr>
        <w:tab/>
        <w:t>Fund</w:t>
      </w:r>
      <w:r w:rsidRPr="00970DC3">
        <w:rPr>
          <w:rFonts w:ascii="Arial" w:eastAsia="Arial" w:hAnsi="Arial" w:cs="Arial"/>
          <w:spacing w:val="-1"/>
        </w:rPr>
        <w:t>i</w:t>
      </w:r>
      <w:r w:rsidRPr="00970DC3">
        <w:rPr>
          <w:rFonts w:ascii="Arial" w:eastAsia="Arial" w:hAnsi="Arial" w:cs="Arial"/>
        </w:rPr>
        <w:t>ng</w:t>
      </w:r>
      <w:r w:rsidRPr="00970DC3">
        <w:rPr>
          <w:rFonts w:ascii="Arial" w:eastAsia="Arial" w:hAnsi="Arial" w:cs="Arial"/>
          <w:spacing w:val="3"/>
        </w:rPr>
        <w:t xml:space="preserve"> </w:t>
      </w:r>
      <w:r w:rsidRPr="00970DC3">
        <w:rPr>
          <w:rFonts w:ascii="Arial" w:eastAsia="Arial" w:hAnsi="Arial" w:cs="Arial"/>
        </w:rPr>
        <w:t>has</w:t>
      </w:r>
      <w:r w:rsidRPr="00970DC3">
        <w:rPr>
          <w:rFonts w:ascii="Arial" w:eastAsia="Arial" w:hAnsi="Arial" w:cs="Arial"/>
          <w:spacing w:val="-1"/>
        </w:rPr>
        <w:t xml:space="preserve"> </w:t>
      </w:r>
      <w:r w:rsidRPr="00970DC3">
        <w:rPr>
          <w:rFonts w:ascii="Arial" w:eastAsia="Arial" w:hAnsi="Arial" w:cs="Arial"/>
        </w:rPr>
        <w:t>been</w:t>
      </w:r>
      <w:r w:rsidRPr="00970DC3">
        <w:rPr>
          <w:rFonts w:ascii="Arial" w:eastAsia="Arial" w:hAnsi="Arial" w:cs="Arial"/>
          <w:spacing w:val="-2"/>
        </w:rPr>
        <w:t xml:space="preserve"> </w:t>
      </w:r>
      <w:r w:rsidRPr="00970DC3">
        <w:rPr>
          <w:rFonts w:ascii="Arial" w:eastAsia="Arial" w:hAnsi="Arial" w:cs="Arial"/>
        </w:rPr>
        <w:t>app</w:t>
      </w:r>
      <w:r w:rsidRPr="00970DC3">
        <w:rPr>
          <w:rFonts w:ascii="Arial" w:eastAsia="Arial" w:hAnsi="Arial" w:cs="Arial"/>
          <w:spacing w:val="1"/>
        </w:rPr>
        <w:t>r</w:t>
      </w:r>
      <w:r w:rsidRPr="00970DC3">
        <w:rPr>
          <w:rFonts w:ascii="Arial" w:eastAsia="Arial" w:hAnsi="Arial" w:cs="Arial"/>
          <w:spacing w:val="-3"/>
        </w:rPr>
        <w:t>o</w:t>
      </w:r>
      <w:r w:rsidRPr="00970DC3">
        <w:rPr>
          <w:rFonts w:ascii="Arial" w:eastAsia="Arial" w:hAnsi="Arial" w:cs="Arial"/>
          <w:spacing w:val="-2"/>
        </w:rPr>
        <w:t>v</w:t>
      </w:r>
      <w:r w:rsidRPr="00970DC3">
        <w:rPr>
          <w:rFonts w:ascii="Arial" w:eastAsia="Arial" w:hAnsi="Arial" w:cs="Arial"/>
        </w:rPr>
        <w:t>ed.</w:t>
      </w:r>
      <w:r w:rsidRPr="00970DC3">
        <w:rPr>
          <w:rFonts w:ascii="Arial" w:eastAsia="Arial" w:hAnsi="Arial" w:cs="Arial"/>
          <w:spacing w:val="2"/>
        </w:rPr>
        <w:t xml:space="preserve"> T</w:t>
      </w:r>
      <w:r w:rsidRPr="00970DC3">
        <w:rPr>
          <w:rFonts w:ascii="Arial" w:eastAsia="Arial" w:hAnsi="Arial" w:cs="Arial"/>
        </w:rPr>
        <w:t>he</w:t>
      </w:r>
      <w:r w:rsidRPr="00970DC3">
        <w:rPr>
          <w:rFonts w:ascii="Arial" w:eastAsia="Arial" w:hAnsi="Arial" w:cs="Arial"/>
          <w:spacing w:val="-1"/>
        </w:rPr>
        <w:t xml:space="preserve"> </w:t>
      </w:r>
      <w:r w:rsidRPr="00970DC3">
        <w:rPr>
          <w:rFonts w:ascii="Arial" w:eastAsia="Arial" w:hAnsi="Arial" w:cs="Arial"/>
          <w:spacing w:val="1"/>
        </w:rPr>
        <w:t>t</w:t>
      </w:r>
      <w:r w:rsidRPr="00970DC3">
        <w:rPr>
          <w:rFonts w:ascii="Arial" w:eastAsia="Arial" w:hAnsi="Arial" w:cs="Arial"/>
          <w:spacing w:val="-3"/>
        </w:rPr>
        <w:t>o</w:t>
      </w:r>
      <w:r w:rsidRPr="00970DC3">
        <w:rPr>
          <w:rFonts w:ascii="Arial" w:eastAsia="Arial" w:hAnsi="Arial" w:cs="Arial"/>
          <w:spacing w:val="1"/>
        </w:rPr>
        <w:t>t</w:t>
      </w:r>
      <w:r w:rsidRPr="00970DC3">
        <w:rPr>
          <w:rFonts w:ascii="Arial" w:eastAsia="Arial" w:hAnsi="Arial" w:cs="Arial"/>
        </w:rPr>
        <w:t>al bu</w:t>
      </w:r>
      <w:r w:rsidRPr="00970DC3">
        <w:rPr>
          <w:rFonts w:ascii="Arial" w:eastAsia="Arial" w:hAnsi="Arial" w:cs="Arial"/>
          <w:spacing w:val="-3"/>
        </w:rPr>
        <w:t>d</w:t>
      </w:r>
      <w:r w:rsidRPr="00970DC3">
        <w:rPr>
          <w:rFonts w:ascii="Arial" w:eastAsia="Arial" w:hAnsi="Arial" w:cs="Arial"/>
          <w:spacing w:val="2"/>
        </w:rPr>
        <w:t>g</w:t>
      </w:r>
      <w:r w:rsidRPr="00970DC3">
        <w:rPr>
          <w:rFonts w:ascii="Arial" w:eastAsia="Arial" w:hAnsi="Arial" w:cs="Arial"/>
          <w:spacing w:val="-3"/>
        </w:rPr>
        <w:t>e</w:t>
      </w:r>
      <w:r w:rsidRPr="00970DC3">
        <w:rPr>
          <w:rFonts w:ascii="Arial" w:eastAsia="Arial" w:hAnsi="Arial" w:cs="Arial"/>
        </w:rPr>
        <w:t>t</w:t>
      </w:r>
      <w:r w:rsidRPr="00970DC3">
        <w:rPr>
          <w:rFonts w:ascii="Arial" w:eastAsia="Arial" w:hAnsi="Arial" w:cs="Arial"/>
          <w:spacing w:val="2"/>
        </w:rPr>
        <w:t xml:space="preserve"> </w:t>
      </w:r>
      <w:r w:rsidRPr="00970DC3">
        <w:rPr>
          <w:rFonts w:ascii="Arial" w:eastAsia="Arial" w:hAnsi="Arial" w:cs="Arial"/>
          <w:spacing w:val="-1"/>
        </w:rPr>
        <w:t>i</w:t>
      </w:r>
      <w:r w:rsidRPr="00970DC3">
        <w:rPr>
          <w:rFonts w:ascii="Arial" w:eastAsia="Arial" w:hAnsi="Arial" w:cs="Arial"/>
        </w:rPr>
        <w:t>s</w:t>
      </w:r>
      <w:r w:rsidRPr="00970DC3">
        <w:rPr>
          <w:rFonts w:ascii="Arial" w:eastAsia="Arial" w:hAnsi="Arial" w:cs="Arial"/>
          <w:spacing w:val="-4"/>
        </w:rPr>
        <w:t xml:space="preserve"> </w:t>
      </w:r>
      <w:r w:rsidRPr="00970DC3">
        <w:rPr>
          <w:rFonts w:ascii="Arial" w:eastAsia="Arial" w:hAnsi="Arial" w:cs="Arial"/>
        </w:rPr>
        <w:t>£</w:t>
      </w:r>
      <w:r w:rsidR="00773F80" w:rsidRPr="00970DC3">
        <w:rPr>
          <w:rFonts w:ascii="Arial" w:eastAsia="Arial" w:hAnsi="Arial" w:cs="Arial"/>
        </w:rPr>
        <w:t>341</w:t>
      </w:r>
      <w:r w:rsidRPr="00970DC3">
        <w:rPr>
          <w:rFonts w:ascii="Arial" w:eastAsia="Arial" w:hAnsi="Arial" w:cs="Arial"/>
          <w:spacing w:val="1"/>
        </w:rPr>
        <w:t>,</w:t>
      </w:r>
      <w:r w:rsidRPr="00970DC3">
        <w:rPr>
          <w:rFonts w:ascii="Arial" w:eastAsia="Arial" w:hAnsi="Arial" w:cs="Arial"/>
        </w:rPr>
        <w:t>000</w:t>
      </w:r>
      <w:r w:rsidRPr="00970DC3">
        <w:rPr>
          <w:rFonts w:ascii="Arial" w:eastAsia="Arial" w:hAnsi="Arial" w:cs="Arial"/>
          <w:spacing w:val="1"/>
        </w:rPr>
        <w:t>.</w:t>
      </w:r>
      <w:r w:rsidRPr="00970DC3">
        <w:rPr>
          <w:rFonts w:ascii="Arial" w:eastAsia="Arial" w:hAnsi="Arial" w:cs="Arial"/>
        </w:rPr>
        <w:t>00</w:t>
      </w:r>
      <w:r w:rsidRPr="00970DC3">
        <w:rPr>
          <w:rFonts w:ascii="Arial" w:eastAsia="Arial" w:hAnsi="Arial" w:cs="Arial"/>
          <w:spacing w:val="-1"/>
        </w:rPr>
        <w:t xml:space="preserve"> </w:t>
      </w:r>
      <w:r w:rsidRPr="00970DC3">
        <w:rPr>
          <w:rFonts w:ascii="Arial" w:eastAsia="Arial" w:hAnsi="Arial" w:cs="Arial"/>
          <w:spacing w:val="1"/>
        </w:rPr>
        <w:t>(</w:t>
      </w:r>
      <w:r w:rsidRPr="00970DC3">
        <w:rPr>
          <w:rFonts w:ascii="Arial" w:eastAsia="Arial" w:hAnsi="Arial" w:cs="Arial"/>
        </w:rPr>
        <w:t>e</w:t>
      </w:r>
      <w:r w:rsidRPr="00970DC3">
        <w:rPr>
          <w:rFonts w:ascii="Arial" w:eastAsia="Arial" w:hAnsi="Arial" w:cs="Arial"/>
          <w:spacing w:val="-2"/>
        </w:rPr>
        <w:t>x</w:t>
      </w:r>
      <w:r w:rsidRPr="00970DC3">
        <w:rPr>
          <w:rFonts w:ascii="Arial" w:eastAsia="Arial" w:hAnsi="Arial" w:cs="Arial"/>
        </w:rPr>
        <w:t>c</w:t>
      </w:r>
      <w:r w:rsidRPr="00970DC3">
        <w:rPr>
          <w:rFonts w:ascii="Arial" w:eastAsia="Arial" w:hAnsi="Arial" w:cs="Arial"/>
          <w:spacing w:val="-1"/>
        </w:rPr>
        <w:t>l</w:t>
      </w:r>
      <w:r w:rsidRPr="00970DC3">
        <w:rPr>
          <w:rFonts w:ascii="Arial" w:eastAsia="Arial" w:hAnsi="Arial" w:cs="Arial"/>
        </w:rPr>
        <w:t>ud</w:t>
      </w:r>
      <w:r w:rsidRPr="00970DC3">
        <w:rPr>
          <w:rFonts w:ascii="Arial" w:eastAsia="Arial" w:hAnsi="Arial" w:cs="Arial"/>
          <w:spacing w:val="-1"/>
        </w:rPr>
        <w:t>i</w:t>
      </w:r>
      <w:r w:rsidRPr="00970DC3">
        <w:rPr>
          <w:rFonts w:ascii="Arial" w:eastAsia="Arial" w:hAnsi="Arial" w:cs="Arial"/>
        </w:rPr>
        <w:t>ng</w:t>
      </w:r>
      <w:r w:rsidRPr="00970DC3">
        <w:rPr>
          <w:rFonts w:ascii="Arial" w:eastAsia="Arial" w:hAnsi="Arial" w:cs="Arial"/>
          <w:spacing w:val="1"/>
        </w:rPr>
        <w:t xml:space="preserve"> </w:t>
      </w:r>
      <w:r w:rsidRPr="00970DC3">
        <w:rPr>
          <w:rFonts w:ascii="Arial" w:eastAsia="Arial" w:hAnsi="Arial" w:cs="Arial"/>
          <w:spacing w:val="-1"/>
        </w:rPr>
        <w:t>VA</w:t>
      </w:r>
      <w:r w:rsidRPr="00970DC3">
        <w:rPr>
          <w:rFonts w:ascii="Arial" w:eastAsia="Arial" w:hAnsi="Arial" w:cs="Arial"/>
          <w:spacing w:val="2"/>
        </w:rPr>
        <w:t>T</w:t>
      </w:r>
      <w:r w:rsidRPr="00970DC3">
        <w:rPr>
          <w:rFonts w:ascii="Arial" w:eastAsia="Arial" w:hAnsi="Arial" w:cs="Arial"/>
          <w:spacing w:val="-1"/>
        </w:rPr>
        <w:t>)</w:t>
      </w:r>
      <w:r w:rsidR="005F7A6F" w:rsidRPr="00970DC3">
        <w:rPr>
          <w:rFonts w:ascii="Arial" w:eastAsia="Arial" w:hAnsi="Arial" w:cs="Arial"/>
          <w:spacing w:val="-1"/>
        </w:rPr>
        <w:t xml:space="preserve">. </w:t>
      </w:r>
    </w:p>
    <w:p w14:paraId="61AF734F" w14:textId="77777777" w:rsidR="00440798" w:rsidRPr="00970DC3" w:rsidRDefault="00440798" w:rsidP="00440798">
      <w:pPr>
        <w:tabs>
          <w:tab w:val="left" w:pos="640"/>
        </w:tabs>
        <w:spacing w:after="0" w:line="240" w:lineRule="auto"/>
        <w:ind w:left="113" w:right="227"/>
        <w:rPr>
          <w:rFonts w:ascii="Arial" w:eastAsia="Arial" w:hAnsi="Arial" w:cs="Arial"/>
        </w:rPr>
      </w:pPr>
    </w:p>
    <w:p w14:paraId="22E78D62" w14:textId="79762CC6" w:rsidR="00440798" w:rsidRPr="00970DC3" w:rsidRDefault="00440798" w:rsidP="00440798">
      <w:pPr>
        <w:widowControl/>
        <w:spacing w:after="0" w:line="240" w:lineRule="auto"/>
        <w:ind w:left="113"/>
        <w:rPr>
          <w:rFonts w:ascii="Arial" w:eastAsia="Times New Roman" w:hAnsi="Arial" w:cs="Arial"/>
          <w:lang w:val="en-GB"/>
        </w:rPr>
      </w:pPr>
      <w:r w:rsidRPr="00970DC3">
        <w:rPr>
          <w:rFonts w:ascii="Arial" w:eastAsia="Times New Roman" w:hAnsi="Arial" w:cs="Arial"/>
          <w:lang w:val="en-GB"/>
        </w:rPr>
        <w:t xml:space="preserve">4.       </w:t>
      </w:r>
      <w:bookmarkStart w:id="6" w:name="_Hlk69473639"/>
      <w:r w:rsidR="00EC72D0" w:rsidRPr="00970DC3">
        <w:rPr>
          <w:rFonts w:ascii="Arial" w:eastAsia="Times New Roman" w:hAnsi="Arial" w:cs="Arial"/>
          <w:lang w:val="en-GB"/>
        </w:rPr>
        <w:t xml:space="preserve">You may raise questions about the tender and the requirement via the CCS </w:t>
      </w:r>
      <w:proofErr w:type="spellStart"/>
      <w:r w:rsidR="00EC72D0" w:rsidRPr="00970DC3">
        <w:rPr>
          <w:rFonts w:ascii="Arial" w:eastAsia="Times New Roman" w:hAnsi="Arial" w:cs="Arial"/>
          <w:lang w:val="en-GB"/>
        </w:rPr>
        <w:t>eSourcing</w:t>
      </w:r>
      <w:proofErr w:type="spellEnd"/>
      <w:r w:rsidR="00EC72D0" w:rsidRPr="00970DC3">
        <w:rPr>
          <w:rFonts w:ascii="Arial" w:eastAsia="Times New Roman" w:hAnsi="Arial" w:cs="Arial"/>
          <w:lang w:val="en-GB"/>
        </w:rPr>
        <w:t xml:space="preserve"> Tool. The deadline for </w:t>
      </w:r>
      <w:r w:rsidR="00EC72D0" w:rsidRPr="001261A6">
        <w:rPr>
          <w:rFonts w:ascii="Arial" w:eastAsia="Times New Roman" w:hAnsi="Arial" w:cs="Arial"/>
          <w:lang w:val="en-GB"/>
        </w:rPr>
        <w:t xml:space="preserve">asking questions is </w:t>
      </w:r>
      <w:r w:rsidR="00CF1066" w:rsidRPr="001261A6">
        <w:rPr>
          <w:rFonts w:ascii="Arial" w:eastAsia="Times New Roman" w:hAnsi="Arial" w:cs="Arial"/>
          <w:lang w:val="en-GB"/>
        </w:rPr>
        <w:t>1</w:t>
      </w:r>
      <w:r w:rsidR="008F6074" w:rsidRPr="001261A6">
        <w:rPr>
          <w:rFonts w:ascii="Arial" w:eastAsia="Times New Roman" w:hAnsi="Arial" w:cs="Arial"/>
          <w:lang w:val="en-GB"/>
        </w:rPr>
        <w:t>0</w:t>
      </w:r>
      <w:r w:rsidR="008D3C12" w:rsidRPr="001261A6">
        <w:rPr>
          <w:rFonts w:ascii="Arial" w:eastAsia="Times New Roman" w:hAnsi="Arial" w:cs="Arial"/>
          <w:lang w:val="en-GB"/>
        </w:rPr>
        <w:t>:00 on</w:t>
      </w:r>
      <w:r w:rsidR="00CF1066" w:rsidRPr="001261A6">
        <w:rPr>
          <w:rFonts w:ascii="Arial" w:eastAsia="Times New Roman" w:hAnsi="Arial" w:cs="Arial"/>
          <w:lang w:val="en-GB"/>
        </w:rPr>
        <w:t xml:space="preserve"> </w:t>
      </w:r>
      <w:r w:rsidR="008F6074" w:rsidRPr="001261A6">
        <w:rPr>
          <w:rFonts w:ascii="Arial" w:eastAsia="Times New Roman" w:hAnsi="Arial" w:cs="Arial"/>
          <w:lang w:val="en-GB"/>
        </w:rPr>
        <w:t>Wednesday</w:t>
      </w:r>
      <w:r w:rsidR="001261A6" w:rsidRPr="001261A6">
        <w:rPr>
          <w:rFonts w:ascii="Arial" w:eastAsia="Times New Roman" w:hAnsi="Arial" w:cs="Arial"/>
          <w:lang w:val="en-GB"/>
        </w:rPr>
        <w:t xml:space="preserve"> 8</w:t>
      </w:r>
      <w:r w:rsidR="008F6074" w:rsidRPr="001261A6">
        <w:rPr>
          <w:rFonts w:ascii="Arial" w:eastAsia="Times New Roman" w:hAnsi="Arial" w:cs="Arial"/>
          <w:lang w:val="en-GB"/>
        </w:rPr>
        <w:t xml:space="preserve"> September</w:t>
      </w:r>
      <w:r w:rsidR="00CF1066" w:rsidRPr="001261A6">
        <w:rPr>
          <w:rFonts w:ascii="Arial" w:eastAsia="Times New Roman" w:hAnsi="Arial" w:cs="Arial"/>
          <w:lang w:val="en-GB"/>
        </w:rPr>
        <w:t xml:space="preserve"> 2021</w:t>
      </w:r>
      <w:r w:rsidR="00EC72D0" w:rsidRPr="001261A6">
        <w:rPr>
          <w:rFonts w:ascii="Arial" w:eastAsia="Times New Roman" w:hAnsi="Arial" w:cs="Arial"/>
          <w:lang w:val="en-GB"/>
        </w:rPr>
        <w:t>. Please note that any questions raised, and the answers provided, may be shared with other interested suppliers</w:t>
      </w:r>
      <w:r w:rsidRPr="001261A6">
        <w:rPr>
          <w:rFonts w:ascii="Arial" w:hAnsi="Arial" w:cs="Arial"/>
        </w:rPr>
        <w:t>.</w:t>
      </w:r>
      <w:r w:rsidRPr="00970DC3">
        <w:rPr>
          <w:rFonts w:ascii="Arial" w:hAnsi="Arial" w:cs="Arial"/>
        </w:rPr>
        <w:t xml:space="preserve"> </w:t>
      </w:r>
      <w:bookmarkEnd w:id="6"/>
    </w:p>
    <w:p w14:paraId="2B8894DF" w14:textId="77777777" w:rsidR="00666495" w:rsidRPr="00970DC3" w:rsidRDefault="00666495" w:rsidP="00666495">
      <w:pPr>
        <w:tabs>
          <w:tab w:val="left" w:pos="640"/>
        </w:tabs>
        <w:spacing w:after="0" w:line="240" w:lineRule="auto"/>
        <w:ind w:left="114" w:right="210"/>
        <w:rPr>
          <w:rFonts w:ascii="Arial" w:eastAsia="Arial" w:hAnsi="Arial" w:cs="Arial"/>
        </w:rPr>
      </w:pPr>
      <w:bookmarkStart w:id="7" w:name="_Hlk38031338"/>
      <w:bookmarkStart w:id="8" w:name="_Hlk40043399"/>
      <w:bookmarkEnd w:id="5"/>
    </w:p>
    <w:p w14:paraId="34EF37A6" w14:textId="45E33BC1" w:rsidR="00B3648A" w:rsidRPr="00083E7E" w:rsidRDefault="00666495" w:rsidP="00AE3B94">
      <w:pPr>
        <w:spacing w:after="0" w:line="240" w:lineRule="auto"/>
        <w:ind w:left="113" w:right="210"/>
        <w:rPr>
          <w:rFonts w:ascii="Arial" w:hAnsi="Arial" w:cs="Arial"/>
          <w:spacing w:val="3"/>
        </w:rPr>
      </w:pPr>
      <w:r w:rsidRPr="00970DC3">
        <w:rPr>
          <w:rFonts w:ascii="Arial" w:eastAsia="Arial" w:hAnsi="Arial" w:cs="Arial"/>
        </w:rPr>
        <w:t>5</w:t>
      </w:r>
      <w:r w:rsidRPr="00083E7E">
        <w:rPr>
          <w:rFonts w:ascii="Arial" w:eastAsia="Arial" w:hAnsi="Arial" w:cs="Arial"/>
        </w:rPr>
        <w:t xml:space="preserve">.      </w:t>
      </w:r>
      <w:r w:rsidRPr="00083E7E">
        <w:rPr>
          <w:rFonts w:ascii="Arial" w:hAnsi="Arial" w:cs="Arial"/>
          <w:spacing w:val="-1"/>
        </w:rPr>
        <w:t>Y</w:t>
      </w:r>
      <w:r w:rsidRPr="00083E7E">
        <w:rPr>
          <w:rFonts w:ascii="Arial" w:hAnsi="Arial" w:cs="Arial"/>
        </w:rPr>
        <w:t>our</w:t>
      </w:r>
      <w:r w:rsidRPr="00083E7E">
        <w:rPr>
          <w:rFonts w:ascii="Arial" w:hAnsi="Arial" w:cs="Arial"/>
          <w:spacing w:val="-2"/>
        </w:rPr>
        <w:t xml:space="preserve"> </w:t>
      </w:r>
      <w:r w:rsidRPr="00083E7E">
        <w:rPr>
          <w:rFonts w:ascii="Arial" w:hAnsi="Arial" w:cs="Arial"/>
          <w:spacing w:val="1"/>
        </w:rPr>
        <w:t xml:space="preserve">tender must be submitted </w:t>
      </w:r>
      <w:r w:rsidR="00004557" w:rsidRPr="00083E7E">
        <w:rPr>
          <w:rFonts w:ascii="Arial" w:hAnsi="Arial" w:cs="Arial"/>
          <w:spacing w:val="1"/>
        </w:rPr>
        <w:t xml:space="preserve">electronically via the </w:t>
      </w:r>
      <w:r w:rsidR="00EC72D0" w:rsidRPr="00083E7E">
        <w:rPr>
          <w:rFonts w:ascii="Arial" w:hAnsi="Arial" w:cs="Arial"/>
          <w:spacing w:val="1"/>
        </w:rPr>
        <w:t xml:space="preserve">CCS </w:t>
      </w:r>
      <w:proofErr w:type="spellStart"/>
      <w:r w:rsidR="00EC72D0" w:rsidRPr="00083E7E">
        <w:rPr>
          <w:rFonts w:ascii="Arial" w:hAnsi="Arial" w:cs="Arial"/>
          <w:spacing w:val="1"/>
        </w:rPr>
        <w:t>eSourcing</w:t>
      </w:r>
      <w:proofErr w:type="spellEnd"/>
      <w:r w:rsidR="00EC72D0" w:rsidRPr="00083E7E">
        <w:rPr>
          <w:rFonts w:ascii="Arial" w:hAnsi="Arial" w:cs="Arial"/>
          <w:spacing w:val="1"/>
        </w:rPr>
        <w:t xml:space="preserve"> Tool </w:t>
      </w:r>
      <w:r w:rsidRPr="00083E7E">
        <w:rPr>
          <w:rFonts w:ascii="Arial" w:hAnsi="Arial" w:cs="Arial"/>
        </w:rPr>
        <w:t>no</w:t>
      </w:r>
      <w:r w:rsidRPr="00083E7E">
        <w:rPr>
          <w:rFonts w:ascii="Arial" w:hAnsi="Arial" w:cs="Arial"/>
          <w:spacing w:val="1"/>
        </w:rPr>
        <w:t xml:space="preserve"> </w:t>
      </w:r>
      <w:r w:rsidRPr="00083E7E">
        <w:rPr>
          <w:rFonts w:ascii="Arial" w:hAnsi="Arial" w:cs="Arial"/>
          <w:spacing w:val="-1"/>
        </w:rPr>
        <w:t>l</w:t>
      </w:r>
      <w:r w:rsidRPr="00083E7E">
        <w:rPr>
          <w:rFonts w:ascii="Arial" w:hAnsi="Arial" w:cs="Arial"/>
        </w:rPr>
        <w:t>a</w:t>
      </w:r>
      <w:r w:rsidRPr="00083E7E">
        <w:rPr>
          <w:rFonts w:ascii="Arial" w:hAnsi="Arial" w:cs="Arial"/>
          <w:spacing w:val="1"/>
        </w:rPr>
        <w:t>t</w:t>
      </w:r>
      <w:r w:rsidRPr="00083E7E">
        <w:rPr>
          <w:rFonts w:ascii="Arial" w:hAnsi="Arial" w:cs="Arial"/>
          <w:spacing w:val="-3"/>
        </w:rPr>
        <w:t>e</w:t>
      </w:r>
      <w:r w:rsidRPr="00083E7E">
        <w:rPr>
          <w:rFonts w:ascii="Arial" w:hAnsi="Arial" w:cs="Arial"/>
        </w:rPr>
        <w:t xml:space="preserve">r </w:t>
      </w:r>
      <w:r w:rsidRPr="00083E7E">
        <w:rPr>
          <w:rFonts w:ascii="Arial" w:hAnsi="Arial" w:cs="Arial"/>
          <w:spacing w:val="1"/>
        </w:rPr>
        <w:t>t</w:t>
      </w:r>
      <w:r w:rsidRPr="00083E7E">
        <w:rPr>
          <w:rFonts w:ascii="Arial" w:hAnsi="Arial" w:cs="Arial"/>
          <w:spacing w:val="-3"/>
        </w:rPr>
        <w:t>h</w:t>
      </w:r>
      <w:r w:rsidRPr="00083E7E">
        <w:rPr>
          <w:rFonts w:ascii="Arial" w:hAnsi="Arial" w:cs="Arial"/>
        </w:rPr>
        <w:t>an</w:t>
      </w:r>
      <w:r w:rsidRPr="00083E7E">
        <w:rPr>
          <w:rFonts w:ascii="Arial" w:hAnsi="Arial" w:cs="Arial"/>
          <w:spacing w:val="1"/>
        </w:rPr>
        <w:t xml:space="preserve"> </w:t>
      </w:r>
      <w:r w:rsidRPr="00083E7E">
        <w:rPr>
          <w:rFonts w:ascii="Arial" w:hAnsi="Arial" w:cs="Arial"/>
        </w:rPr>
        <w:t>1</w:t>
      </w:r>
      <w:r w:rsidR="001261A6" w:rsidRPr="00083E7E">
        <w:rPr>
          <w:rFonts w:ascii="Arial" w:hAnsi="Arial" w:cs="Arial"/>
        </w:rPr>
        <w:t>1</w:t>
      </w:r>
      <w:r w:rsidRPr="00083E7E">
        <w:rPr>
          <w:rFonts w:ascii="Arial" w:hAnsi="Arial" w:cs="Arial"/>
          <w:spacing w:val="1"/>
        </w:rPr>
        <w:t>:</w:t>
      </w:r>
      <w:r w:rsidRPr="00083E7E">
        <w:rPr>
          <w:rFonts w:ascii="Arial" w:hAnsi="Arial" w:cs="Arial"/>
        </w:rPr>
        <w:t>00</w:t>
      </w:r>
      <w:r w:rsidRPr="00083E7E">
        <w:rPr>
          <w:rFonts w:ascii="Arial" w:hAnsi="Arial" w:cs="Arial"/>
          <w:spacing w:val="-2"/>
        </w:rPr>
        <w:t xml:space="preserve"> </w:t>
      </w:r>
      <w:r w:rsidRPr="00083E7E">
        <w:rPr>
          <w:rFonts w:ascii="Arial" w:hAnsi="Arial" w:cs="Arial"/>
        </w:rPr>
        <w:t>on</w:t>
      </w:r>
      <w:r w:rsidRPr="00083E7E">
        <w:rPr>
          <w:rFonts w:ascii="Arial" w:hAnsi="Arial" w:cs="Arial"/>
          <w:spacing w:val="1"/>
        </w:rPr>
        <w:t xml:space="preserve"> </w:t>
      </w:r>
      <w:r w:rsidR="001261A6" w:rsidRPr="00083E7E">
        <w:rPr>
          <w:rFonts w:ascii="Arial" w:hAnsi="Arial" w:cs="Arial"/>
          <w:spacing w:val="1"/>
        </w:rPr>
        <w:t>Monday 20 September</w:t>
      </w:r>
      <w:r w:rsidR="00961A25" w:rsidRPr="00083E7E">
        <w:rPr>
          <w:rFonts w:ascii="Arial" w:hAnsi="Arial" w:cs="Arial"/>
          <w:spacing w:val="1"/>
        </w:rPr>
        <w:t xml:space="preserve"> </w:t>
      </w:r>
      <w:r w:rsidR="008D3C12" w:rsidRPr="00083E7E">
        <w:rPr>
          <w:rFonts w:ascii="Arial" w:eastAsia="Times New Roman" w:hAnsi="Arial" w:cs="Arial"/>
          <w:lang w:val="en-GB"/>
        </w:rPr>
        <w:t>2021</w:t>
      </w:r>
      <w:r w:rsidRPr="00083E7E">
        <w:rPr>
          <w:rFonts w:ascii="Arial" w:hAnsi="Arial" w:cs="Arial"/>
        </w:rPr>
        <w:t>.</w:t>
      </w:r>
      <w:bookmarkStart w:id="9" w:name="_Hlk41058996"/>
      <w:r w:rsidRPr="00083E7E">
        <w:rPr>
          <w:rFonts w:ascii="Arial" w:hAnsi="Arial" w:cs="Arial"/>
          <w:spacing w:val="3"/>
        </w:rPr>
        <w:t xml:space="preserve"> </w:t>
      </w:r>
      <w:r w:rsidR="00893D22" w:rsidRPr="00083E7E">
        <w:rPr>
          <w:rFonts w:ascii="Arial" w:hAnsi="Arial" w:cs="Arial"/>
        </w:rPr>
        <w:t>You should all</w:t>
      </w:r>
      <w:r w:rsidR="00D376AE" w:rsidRPr="00083E7E">
        <w:rPr>
          <w:rFonts w:ascii="Arial" w:hAnsi="Arial" w:cs="Arial"/>
        </w:rPr>
        <w:t xml:space="preserve">ow sufficient time </w:t>
      </w:r>
      <w:r w:rsidR="002055E9" w:rsidRPr="00083E7E">
        <w:rPr>
          <w:rFonts w:ascii="Arial" w:hAnsi="Arial" w:cs="Arial"/>
        </w:rPr>
        <w:t>for submission</w:t>
      </w:r>
      <w:r w:rsidR="00D376AE" w:rsidRPr="00083E7E">
        <w:rPr>
          <w:rFonts w:ascii="Arial" w:hAnsi="Arial" w:cs="Arial"/>
        </w:rPr>
        <w:t xml:space="preserve"> </w:t>
      </w:r>
      <w:r w:rsidR="002055E9" w:rsidRPr="00083E7E">
        <w:rPr>
          <w:rFonts w:ascii="Arial" w:hAnsi="Arial" w:cs="Arial"/>
        </w:rPr>
        <w:t>as late tenders will not be accepted.</w:t>
      </w:r>
      <w:bookmarkEnd w:id="9"/>
      <w:r w:rsidR="006665FE" w:rsidRPr="00083E7E">
        <w:rPr>
          <w:rFonts w:ascii="Arial" w:hAnsi="Arial" w:cs="Arial"/>
        </w:rPr>
        <w:t xml:space="preserve"> </w:t>
      </w:r>
    </w:p>
    <w:p w14:paraId="4C5D9A6D" w14:textId="6256BC75" w:rsidR="007D281D" w:rsidRPr="00083E7E" w:rsidRDefault="00730994" w:rsidP="007D281D">
      <w:pPr>
        <w:spacing w:after="0" w:line="240" w:lineRule="auto"/>
        <w:ind w:left="113" w:right="210"/>
        <w:rPr>
          <w:rFonts w:ascii="Arial" w:hAnsi="Arial" w:cs="Arial"/>
          <w:lang w:val="en-GB"/>
        </w:rPr>
      </w:pPr>
      <w:bookmarkStart w:id="10" w:name="_Hlk20085335"/>
      <w:bookmarkEnd w:id="7"/>
      <w:bookmarkEnd w:id="8"/>
      <w:r w:rsidRPr="00083E7E">
        <w:rPr>
          <w:rFonts w:ascii="Arial" w:hAnsi="Arial" w:cs="Arial"/>
          <w:spacing w:val="3"/>
        </w:rPr>
        <w:t xml:space="preserve"> </w:t>
      </w:r>
    </w:p>
    <w:p w14:paraId="3DFA2389" w14:textId="44A14FB9" w:rsidR="007D281D" w:rsidRDefault="00730994" w:rsidP="007D281D">
      <w:pPr>
        <w:tabs>
          <w:tab w:val="left" w:pos="640"/>
        </w:tabs>
        <w:spacing w:after="0" w:line="240" w:lineRule="auto"/>
        <w:ind w:left="113" w:right="210"/>
        <w:rPr>
          <w:rFonts w:ascii="Arial" w:eastAsia="Arial" w:hAnsi="Arial" w:cs="Arial"/>
        </w:rPr>
      </w:pPr>
      <w:r w:rsidRPr="00083E7E">
        <w:rPr>
          <w:rFonts w:ascii="Arial" w:eastAsia="Arial" w:hAnsi="Arial" w:cs="Arial"/>
        </w:rPr>
        <w:t>6</w:t>
      </w:r>
      <w:r w:rsidR="007D281D" w:rsidRPr="00083E7E">
        <w:rPr>
          <w:rFonts w:ascii="Arial" w:eastAsia="Arial" w:hAnsi="Arial" w:cs="Arial"/>
        </w:rPr>
        <w:t>.</w:t>
      </w:r>
      <w:r w:rsidR="007D281D" w:rsidRPr="00083E7E">
        <w:rPr>
          <w:rFonts w:ascii="Arial" w:eastAsia="Arial" w:hAnsi="Arial" w:cs="Arial"/>
        </w:rPr>
        <w:tab/>
      </w:r>
      <w:r w:rsidR="007D281D" w:rsidRPr="00083E7E">
        <w:rPr>
          <w:rFonts w:ascii="Arial" w:eastAsia="Arial" w:hAnsi="Arial" w:cs="Arial"/>
          <w:spacing w:val="2"/>
        </w:rPr>
        <w:t>T</w:t>
      </w:r>
      <w:r w:rsidR="007D281D" w:rsidRPr="00083E7E">
        <w:rPr>
          <w:rFonts w:ascii="Arial" w:eastAsia="Arial" w:hAnsi="Arial" w:cs="Arial"/>
        </w:rPr>
        <w:t>he</w:t>
      </w:r>
      <w:r w:rsidR="007D281D" w:rsidRPr="00083E7E">
        <w:rPr>
          <w:rFonts w:ascii="Arial" w:eastAsia="Arial" w:hAnsi="Arial" w:cs="Arial"/>
          <w:spacing w:val="-2"/>
        </w:rPr>
        <w:t xml:space="preserve"> </w:t>
      </w:r>
      <w:r w:rsidR="007D281D" w:rsidRPr="00083E7E">
        <w:rPr>
          <w:rFonts w:ascii="Arial" w:eastAsia="Arial" w:hAnsi="Arial" w:cs="Arial"/>
        </w:rPr>
        <w:t>an</w:t>
      </w:r>
      <w:r w:rsidR="007D281D" w:rsidRPr="00083E7E">
        <w:rPr>
          <w:rFonts w:ascii="Arial" w:eastAsia="Arial" w:hAnsi="Arial" w:cs="Arial"/>
          <w:spacing w:val="1"/>
        </w:rPr>
        <w:t>t</w:t>
      </w:r>
      <w:r w:rsidR="007D281D" w:rsidRPr="00083E7E">
        <w:rPr>
          <w:rFonts w:ascii="Arial" w:eastAsia="Arial" w:hAnsi="Arial" w:cs="Arial"/>
          <w:spacing w:val="-1"/>
        </w:rPr>
        <w:t>i</w:t>
      </w:r>
      <w:r w:rsidR="007D281D" w:rsidRPr="00083E7E">
        <w:rPr>
          <w:rFonts w:ascii="Arial" w:eastAsia="Arial" w:hAnsi="Arial" w:cs="Arial"/>
        </w:rPr>
        <w:t>c</w:t>
      </w:r>
      <w:r w:rsidR="007D281D" w:rsidRPr="00083E7E">
        <w:rPr>
          <w:rFonts w:ascii="Arial" w:eastAsia="Arial" w:hAnsi="Arial" w:cs="Arial"/>
          <w:spacing w:val="-1"/>
        </w:rPr>
        <w:t>i</w:t>
      </w:r>
      <w:r w:rsidR="007D281D" w:rsidRPr="00083E7E">
        <w:rPr>
          <w:rFonts w:ascii="Arial" w:eastAsia="Arial" w:hAnsi="Arial" w:cs="Arial"/>
        </w:rPr>
        <w:t>pa</w:t>
      </w:r>
      <w:r w:rsidR="007D281D" w:rsidRPr="00083E7E">
        <w:rPr>
          <w:rFonts w:ascii="Arial" w:eastAsia="Arial" w:hAnsi="Arial" w:cs="Arial"/>
          <w:spacing w:val="1"/>
        </w:rPr>
        <w:t>t</w:t>
      </w:r>
      <w:r w:rsidR="007D281D" w:rsidRPr="00083E7E">
        <w:rPr>
          <w:rFonts w:ascii="Arial" w:eastAsia="Arial" w:hAnsi="Arial" w:cs="Arial"/>
        </w:rPr>
        <w:t>ed</w:t>
      </w:r>
      <w:r w:rsidR="007D281D" w:rsidRPr="00083E7E">
        <w:rPr>
          <w:rFonts w:ascii="Arial" w:eastAsia="Arial" w:hAnsi="Arial" w:cs="Arial"/>
          <w:spacing w:val="-1"/>
        </w:rPr>
        <w:t xml:space="preserve"> </w:t>
      </w:r>
      <w:r w:rsidR="007D281D" w:rsidRPr="00083E7E">
        <w:rPr>
          <w:rFonts w:ascii="Arial" w:eastAsia="Arial" w:hAnsi="Arial" w:cs="Arial"/>
        </w:rPr>
        <w:t>da</w:t>
      </w:r>
      <w:r w:rsidR="007D281D" w:rsidRPr="00083E7E">
        <w:rPr>
          <w:rFonts w:ascii="Arial" w:eastAsia="Arial" w:hAnsi="Arial" w:cs="Arial"/>
          <w:spacing w:val="1"/>
        </w:rPr>
        <w:t>t</w:t>
      </w:r>
      <w:r w:rsidR="007D281D" w:rsidRPr="00083E7E">
        <w:rPr>
          <w:rFonts w:ascii="Arial" w:eastAsia="Arial" w:hAnsi="Arial" w:cs="Arial"/>
        </w:rPr>
        <w:t>e</w:t>
      </w:r>
      <w:r w:rsidR="007D281D" w:rsidRPr="00083E7E">
        <w:rPr>
          <w:rFonts w:ascii="Arial" w:eastAsia="Arial" w:hAnsi="Arial" w:cs="Arial"/>
          <w:spacing w:val="-4"/>
        </w:rPr>
        <w:t xml:space="preserve"> </w:t>
      </w:r>
      <w:r w:rsidR="007D281D" w:rsidRPr="00083E7E">
        <w:rPr>
          <w:rFonts w:ascii="Arial" w:eastAsia="Arial" w:hAnsi="Arial" w:cs="Arial"/>
          <w:spacing w:val="3"/>
        </w:rPr>
        <w:t>f</w:t>
      </w:r>
      <w:r w:rsidR="007D281D" w:rsidRPr="00083E7E">
        <w:rPr>
          <w:rFonts w:ascii="Arial" w:eastAsia="Arial" w:hAnsi="Arial" w:cs="Arial"/>
          <w:spacing w:val="-3"/>
        </w:rPr>
        <w:t>o</w:t>
      </w:r>
      <w:r w:rsidR="007D281D" w:rsidRPr="00083E7E">
        <w:rPr>
          <w:rFonts w:ascii="Arial" w:eastAsia="Arial" w:hAnsi="Arial" w:cs="Arial"/>
        </w:rPr>
        <w:t xml:space="preserve">r </w:t>
      </w:r>
      <w:r w:rsidR="007D281D" w:rsidRPr="00083E7E">
        <w:rPr>
          <w:rFonts w:ascii="Arial" w:eastAsia="Arial" w:hAnsi="Arial" w:cs="Arial"/>
          <w:spacing w:val="-1"/>
        </w:rPr>
        <w:t>t</w:t>
      </w:r>
      <w:r w:rsidR="007D281D" w:rsidRPr="00083E7E">
        <w:rPr>
          <w:rFonts w:ascii="Arial" w:eastAsia="Arial" w:hAnsi="Arial" w:cs="Arial"/>
        </w:rPr>
        <w:t>he</w:t>
      </w:r>
      <w:r w:rsidR="007D281D" w:rsidRPr="00083E7E">
        <w:rPr>
          <w:rFonts w:ascii="Arial" w:eastAsia="Arial" w:hAnsi="Arial" w:cs="Arial"/>
          <w:spacing w:val="1"/>
        </w:rPr>
        <w:t xml:space="preserve"> </w:t>
      </w:r>
      <w:r w:rsidR="007D281D" w:rsidRPr="00083E7E">
        <w:rPr>
          <w:rFonts w:ascii="Arial" w:eastAsia="Arial" w:hAnsi="Arial" w:cs="Arial"/>
        </w:rPr>
        <w:t>con</w:t>
      </w:r>
      <w:r w:rsidR="007D281D" w:rsidRPr="00083E7E">
        <w:rPr>
          <w:rFonts w:ascii="Arial" w:eastAsia="Arial" w:hAnsi="Arial" w:cs="Arial"/>
          <w:spacing w:val="-1"/>
        </w:rPr>
        <w:t>t</w:t>
      </w:r>
      <w:r w:rsidR="007D281D" w:rsidRPr="00083E7E">
        <w:rPr>
          <w:rFonts w:ascii="Arial" w:eastAsia="Arial" w:hAnsi="Arial" w:cs="Arial"/>
          <w:spacing w:val="1"/>
        </w:rPr>
        <w:t>r</w:t>
      </w:r>
      <w:r w:rsidR="007D281D" w:rsidRPr="00083E7E">
        <w:rPr>
          <w:rFonts w:ascii="Arial" w:eastAsia="Arial" w:hAnsi="Arial" w:cs="Arial"/>
        </w:rPr>
        <w:t>act a</w:t>
      </w:r>
      <w:r w:rsidR="007D281D" w:rsidRPr="00083E7E">
        <w:rPr>
          <w:rFonts w:ascii="Arial" w:eastAsia="Arial" w:hAnsi="Arial" w:cs="Arial"/>
          <w:spacing w:val="-4"/>
        </w:rPr>
        <w:t>w</w:t>
      </w:r>
      <w:r w:rsidR="007D281D" w:rsidRPr="00083E7E">
        <w:rPr>
          <w:rFonts w:ascii="Arial" w:eastAsia="Arial" w:hAnsi="Arial" w:cs="Arial"/>
        </w:rPr>
        <w:t>a</w:t>
      </w:r>
      <w:r w:rsidR="007D281D" w:rsidRPr="00083E7E">
        <w:rPr>
          <w:rFonts w:ascii="Arial" w:eastAsia="Arial" w:hAnsi="Arial" w:cs="Arial"/>
          <w:spacing w:val="1"/>
        </w:rPr>
        <w:t>r</w:t>
      </w:r>
      <w:r w:rsidR="007D281D" w:rsidRPr="00083E7E">
        <w:rPr>
          <w:rFonts w:ascii="Arial" w:eastAsia="Arial" w:hAnsi="Arial" w:cs="Arial"/>
        </w:rPr>
        <w:t>d</w:t>
      </w:r>
      <w:r w:rsidR="007D281D" w:rsidRPr="00083E7E">
        <w:rPr>
          <w:rFonts w:ascii="Arial" w:eastAsia="Arial" w:hAnsi="Arial" w:cs="Arial"/>
          <w:spacing w:val="1"/>
        </w:rPr>
        <w:t xml:space="preserve"> </w:t>
      </w:r>
      <w:r w:rsidR="007D281D" w:rsidRPr="00083E7E">
        <w:rPr>
          <w:rFonts w:ascii="Arial" w:eastAsia="Arial" w:hAnsi="Arial" w:cs="Arial"/>
        </w:rPr>
        <w:t>dec</w:t>
      </w:r>
      <w:r w:rsidR="007D281D" w:rsidRPr="00083E7E">
        <w:rPr>
          <w:rFonts w:ascii="Arial" w:eastAsia="Arial" w:hAnsi="Arial" w:cs="Arial"/>
          <w:spacing w:val="-1"/>
        </w:rPr>
        <w:t>i</w:t>
      </w:r>
      <w:r w:rsidR="007D281D" w:rsidRPr="00083E7E">
        <w:rPr>
          <w:rFonts w:ascii="Arial" w:eastAsia="Arial" w:hAnsi="Arial" w:cs="Arial"/>
        </w:rPr>
        <w:t>s</w:t>
      </w:r>
      <w:r w:rsidR="007D281D" w:rsidRPr="00083E7E">
        <w:rPr>
          <w:rFonts w:ascii="Arial" w:eastAsia="Arial" w:hAnsi="Arial" w:cs="Arial"/>
          <w:spacing w:val="-1"/>
        </w:rPr>
        <w:t>i</w:t>
      </w:r>
      <w:r w:rsidR="007D281D" w:rsidRPr="00083E7E">
        <w:rPr>
          <w:rFonts w:ascii="Arial" w:eastAsia="Arial" w:hAnsi="Arial" w:cs="Arial"/>
        </w:rPr>
        <w:t>on</w:t>
      </w:r>
      <w:r w:rsidR="007D281D" w:rsidRPr="00083E7E">
        <w:rPr>
          <w:rFonts w:ascii="Arial" w:eastAsia="Arial" w:hAnsi="Arial" w:cs="Arial"/>
          <w:spacing w:val="2"/>
        </w:rPr>
        <w:t xml:space="preserve"> </w:t>
      </w:r>
      <w:r w:rsidR="007D281D" w:rsidRPr="00083E7E">
        <w:rPr>
          <w:rFonts w:ascii="Arial" w:eastAsia="Arial" w:hAnsi="Arial" w:cs="Arial"/>
          <w:spacing w:val="-1"/>
        </w:rPr>
        <w:t>i</w:t>
      </w:r>
      <w:r w:rsidR="007D281D" w:rsidRPr="00083E7E">
        <w:rPr>
          <w:rFonts w:ascii="Arial" w:eastAsia="Arial" w:hAnsi="Arial" w:cs="Arial"/>
        </w:rPr>
        <w:t>s</w:t>
      </w:r>
      <w:r w:rsidR="007D281D" w:rsidRPr="00083E7E">
        <w:rPr>
          <w:rFonts w:ascii="Arial" w:eastAsia="Arial" w:hAnsi="Arial" w:cs="Arial"/>
          <w:spacing w:val="1"/>
        </w:rPr>
        <w:t xml:space="preserve"> </w:t>
      </w:r>
      <w:r w:rsidR="00083E7E" w:rsidRPr="00083E7E">
        <w:rPr>
          <w:rFonts w:ascii="Arial" w:eastAsia="Times New Roman" w:hAnsi="Arial" w:cs="Arial"/>
          <w:lang w:val="en-GB"/>
        </w:rPr>
        <w:t>Friday 24 September</w:t>
      </w:r>
      <w:r w:rsidR="008D3C12" w:rsidRPr="00083E7E">
        <w:rPr>
          <w:rFonts w:ascii="Arial" w:eastAsia="Times New Roman" w:hAnsi="Arial" w:cs="Arial"/>
          <w:lang w:val="en-GB"/>
        </w:rPr>
        <w:t xml:space="preserve"> 2021</w:t>
      </w:r>
      <w:r w:rsidR="007D281D" w:rsidRPr="00083E7E">
        <w:rPr>
          <w:rFonts w:ascii="Arial" w:eastAsia="Arial" w:hAnsi="Arial" w:cs="Arial"/>
        </w:rPr>
        <w:t>.</w:t>
      </w:r>
      <w:r w:rsidR="00970DC3" w:rsidRPr="00970DC3">
        <w:rPr>
          <w:rFonts w:ascii="Arial" w:eastAsia="Arial" w:hAnsi="Arial" w:cs="Arial"/>
          <w:spacing w:val="2"/>
        </w:rPr>
        <w:t xml:space="preserve"> </w:t>
      </w:r>
      <w:r w:rsidR="007D281D" w:rsidRPr="00970DC3">
        <w:rPr>
          <w:rFonts w:ascii="Arial" w:eastAsia="Arial" w:hAnsi="Arial" w:cs="Arial"/>
          <w:spacing w:val="-1"/>
        </w:rPr>
        <w:t>Pl</w:t>
      </w:r>
      <w:r w:rsidR="007D281D" w:rsidRPr="00970DC3">
        <w:rPr>
          <w:rFonts w:ascii="Arial" w:eastAsia="Arial" w:hAnsi="Arial" w:cs="Arial"/>
        </w:rPr>
        <w:t>ease</w:t>
      </w:r>
      <w:r w:rsidR="007D281D" w:rsidRPr="00970DC3">
        <w:rPr>
          <w:rFonts w:ascii="Arial" w:eastAsia="Arial" w:hAnsi="Arial" w:cs="Arial"/>
          <w:spacing w:val="1"/>
        </w:rPr>
        <w:t xml:space="preserve"> </w:t>
      </w:r>
      <w:r w:rsidR="007D281D" w:rsidRPr="00970DC3">
        <w:rPr>
          <w:rFonts w:ascii="Arial" w:eastAsia="Arial" w:hAnsi="Arial" w:cs="Arial"/>
        </w:rPr>
        <w:t>no</w:t>
      </w:r>
      <w:r w:rsidR="007D281D" w:rsidRPr="00970DC3">
        <w:rPr>
          <w:rFonts w:ascii="Arial" w:eastAsia="Arial" w:hAnsi="Arial" w:cs="Arial"/>
          <w:spacing w:val="1"/>
        </w:rPr>
        <w:t>t</w:t>
      </w:r>
      <w:r w:rsidR="007D281D" w:rsidRPr="00970DC3">
        <w:rPr>
          <w:rFonts w:ascii="Arial" w:eastAsia="Arial" w:hAnsi="Arial" w:cs="Arial"/>
        </w:rPr>
        <w:t>e</w:t>
      </w:r>
      <w:r w:rsidR="007D281D" w:rsidRPr="00970DC3">
        <w:rPr>
          <w:rFonts w:ascii="Arial" w:eastAsia="Arial" w:hAnsi="Arial" w:cs="Arial"/>
          <w:spacing w:val="-2"/>
        </w:rPr>
        <w:t xml:space="preserve"> </w:t>
      </w:r>
      <w:r w:rsidR="007D281D" w:rsidRPr="00970DC3">
        <w:rPr>
          <w:rFonts w:ascii="Arial" w:eastAsia="Arial" w:hAnsi="Arial" w:cs="Arial"/>
          <w:spacing w:val="1"/>
        </w:rPr>
        <w:t>t</w:t>
      </w:r>
      <w:r w:rsidR="007D281D" w:rsidRPr="00970DC3">
        <w:rPr>
          <w:rFonts w:ascii="Arial" w:eastAsia="Arial" w:hAnsi="Arial" w:cs="Arial"/>
        </w:rPr>
        <w:t>h</w:t>
      </w:r>
      <w:r w:rsidR="007D281D" w:rsidRPr="00970DC3">
        <w:rPr>
          <w:rFonts w:ascii="Arial" w:eastAsia="Arial" w:hAnsi="Arial" w:cs="Arial"/>
          <w:spacing w:val="-3"/>
        </w:rPr>
        <w:t>a</w:t>
      </w:r>
      <w:r w:rsidR="007D281D" w:rsidRPr="00970DC3">
        <w:rPr>
          <w:rFonts w:ascii="Arial" w:eastAsia="Arial" w:hAnsi="Arial" w:cs="Arial"/>
        </w:rPr>
        <w:t xml:space="preserve">t </w:t>
      </w:r>
      <w:r w:rsidR="007D281D" w:rsidRPr="00970DC3">
        <w:rPr>
          <w:rFonts w:ascii="Arial" w:eastAsia="Arial" w:hAnsi="Arial" w:cs="Arial"/>
          <w:spacing w:val="1"/>
        </w:rPr>
        <w:t>t</w:t>
      </w:r>
      <w:r w:rsidR="007D281D" w:rsidRPr="00970DC3">
        <w:rPr>
          <w:rFonts w:ascii="Arial" w:eastAsia="Arial" w:hAnsi="Arial" w:cs="Arial"/>
        </w:rPr>
        <w:t>h</w:t>
      </w:r>
      <w:r w:rsidR="007D281D" w:rsidRPr="00970DC3">
        <w:rPr>
          <w:rFonts w:ascii="Arial" w:eastAsia="Arial" w:hAnsi="Arial" w:cs="Arial"/>
          <w:spacing w:val="-1"/>
        </w:rPr>
        <w:t>i</w:t>
      </w:r>
      <w:r w:rsidR="007D281D" w:rsidRPr="00970DC3">
        <w:rPr>
          <w:rFonts w:ascii="Arial" w:eastAsia="Arial" w:hAnsi="Arial" w:cs="Arial"/>
        </w:rPr>
        <w:t>s</w:t>
      </w:r>
      <w:r w:rsidR="007D281D" w:rsidRPr="00970DC3">
        <w:rPr>
          <w:rFonts w:ascii="Arial" w:eastAsia="Arial" w:hAnsi="Arial" w:cs="Arial"/>
          <w:spacing w:val="1"/>
        </w:rPr>
        <w:t xml:space="preserve"> </w:t>
      </w:r>
      <w:r w:rsidR="007D281D" w:rsidRPr="00970DC3">
        <w:rPr>
          <w:rFonts w:ascii="Arial" w:eastAsia="Arial" w:hAnsi="Arial" w:cs="Arial"/>
          <w:spacing w:val="-1"/>
        </w:rPr>
        <w:t>i</w:t>
      </w:r>
      <w:r w:rsidR="007D281D" w:rsidRPr="00970DC3">
        <w:rPr>
          <w:rFonts w:ascii="Arial" w:eastAsia="Arial" w:hAnsi="Arial" w:cs="Arial"/>
        </w:rPr>
        <w:t>s an</w:t>
      </w:r>
      <w:r w:rsidR="007D281D" w:rsidRPr="00970DC3">
        <w:rPr>
          <w:rFonts w:ascii="Arial" w:eastAsia="Arial" w:hAnsi="Arial" w:cs="Arial"/>
          <w:spacing w:val="1"/>
        </w:rPr>
        <w:t xml:space="preserve"> </w:t>
      </w:r>
      <w:r w:rsidR="007D281D" w:rsidRPr="00970DC3">
        <w:rPr>
          <w:rFonts w:ascii="Arial" w:eastAsia="Arial" w:hAnsi="Arial" w:cs="Arial"/>
          <w:spacing w:val="-1"/>
        </w:rPr>
        <w:t>i</w:t>
      </w:r>
      <w:r w:rsidR="007D281D" w:rsidRPr="00970DC3">
        <w:rPr>
          <w:rFonts w:ascii="Arial" w:eastAsia="Arial" w:hAnsi="Arial" w:cs="Arial"/>
        </w:rPr>
        <w:t>nd</w:t>
      </w:r>
      <w:r w:rsidR="007D281D" w:rsidRPr="00970DC3">
        <w:rPr>
          <w:rFonts w:ascii="Arial" w:eastAsia="Arial" w:hAnsi="Arial" w:cs="Arial"/>
          <w:spacing w:val="-1"/>
        </w:rPr>
        <w:t>i</w:t>
      </w:r>
      <w:r w:rsidR="007D281D" w:rsidRPr="00970DC3">
        <w:rPr>
          <w:rFonts w:ascii="Arial" w:eastAsia="Arial" w:hAnsi="Arial" w:cs="Arial"/>
        </w:rPr>
        <w:t>ca</w:t>
      </w:r>
      <w:r w:rsidR="007D281D" w:rsidRPr="00970DC3">
        <w:rPr>
          <w:rFonts w:ascii="Arial" w:eastAsia="Arial" w:hAnsi="Arial" w:cs="Arial"/>
          <w:spacing w:val="1"/>
        </w:rPr>
        <w:t>t</w:t>
      </w:r>
      <w:r w:rsidR="007D281D" w:rsidRPr="00970DC3">
        <w:rPr>
          <w:rFonts w:ascii="Arial" w:eastAsia="Arial" w:hAnsi="Arial" w:cs="Arial"/>
          <w:spacing w:val="-1"/>
        </w:rPr>
        <w:t>i</w:t>
      </w:r>
      <w:r w:rsidR="007D281D" w:rsidRPr="00970DC3">
        <w:rPr>
          <w:rFonts w:ascii="Arial" w:eastAsia="Arial" w:hAnsi="Arial" w:cs="Arial"/>
          <w:spacing w:val="-2"/>
        </w:rPr>
        <w:t>v</w:t>
      </w:r>
      <w:r w:rsidR="007D281D" w:rsidRPr="00970DC3">
        <w:rPr>
          <w:rFonts w:ascii="Arial" w:eastAsia="Arial" w:hAnsi="Arial" w:cs="Arial"/>
        </w:rPr>
        <w:t>e</w:t>
      </w:r>
      <w:r w:rsidR="007D281D" w:rsidRPr="00970DC3">
        <w:rPr>
          <w:rFonts w:ascii="Arial" w:eastAsia="Arial" w:hAnsi="Arial" w:cs="Arial"/>
          <w:spacing w:val="1"/>
        </w:rPr>
        <w:t xml:space="preserve"> </w:t>
      </w:r>
      <w:r w:rsidR="007D281D" w:rsidRPr="00970DC3">
        <w:rPr>
          <w:rFonts w:ascii="Arial" w:eastAsia="Arial" w:hAnsi="Arial" w:cs="Arial"/>
        </w:rPr>
        <w:t>da</w:t>
      </w:r>
      <w:r w:rsidR="007D281D" w:rsidRPr="00970DC3">
        <w:rPr>
          <w:rFonts w:ascii="Arial" w:eastAsia="Arial" w:hAnsi="Arial" w:cs="Arial"/>
          <w:spacing w:val="1"/>
        </w:rPr>
        <w:t>t</w:t>
      </w:r>
      <w:r w:rsidR="007D281D" w:rsidRPr="00970DC3">
        <w:rPr>
          <w:rFonts w:ascii="Arial" w:eastAsia="Arial" w:hAnsi="Arial" w:cs="Arial"/>
        </w:rPr>
        <w:t>e</w:t>
      </w:r>
      <w:r w:rsidR="007D281D" w:rsidRPr="00970DC3">
        <w:rPr>
          <w:rFonts w:ascii="Arial" w:eastAsia="Arial" w:hAnsi="Arial" w:cs="Arial"/>
          <w:spacing w:val="1"/>
        </w:rPr>
        <w:t xml:space="preserve"> </w:t>
      </w:r>
      <w:r w:rsidR="007D281D" w:rsidRPr="00970DC3">
        <w:rPr>
          <w:rFonts w:ascii="Arial" w:eastAsia="Arial" w:hAnsi="Arial" w:cs="Arial"/>
        </w:rPr>
        <w:t>and</w:t>
      </w:r>
      <w:r w:rsidR="007D281D" w:rsidRPr="00970DC3">
        <w:rPr>
          <w:rFonts w:ascii="Arial" w:eastAsia="Arial" w:hAnsi="Arial" w:cs="Arial"/>
          <w:spacing w:val="-2"/>
        </w:rPr>
        <w:t xml:space="preserve"> m</w:t>
      </w:r>
      <w:r w:rsidR="007D281D" w:rsidRPr="00970DC3">
        <w:rPr>
          <w:rFonts w:ascii="Arial" w:eastAsia="Arial" w:hAnsi="Arial" w:cs="Arial"/>
        </w:rPr>
        <w:t>ay</w:t>
      </w:r>
      <w:r w:rsidR="007D281D" w:rsidRPr="00970DC3">
        <w:rPr>
          <w:rFonts w:ascii="Arial" w:eastAsia="Arial" w:hAnsi="Arial" w:cs="Arial"/>
          <w:spacing w:val="-1"/>
        </w:rPr>
        <w:t xml:space="preserve"> </w:t>
      </w:r>
      <w:r w:rsidR="007D281D" w:rsidRPr="00970DC3">
        <w:rPr>
          <w:rFonts w:ascii="Arial" w:eastAsia="Arial" w:hAnsi="Arial" w:cs="Arial"/>
        </w:rPr>
        <w:t>chan</w:t>
      </w:r>
      <w:r w:rsidR="007D281D" w:rsidRPr="00970DC3">
        <w:rPr>
          <w:rFonts w:ascii="Arial" w:eastAsia="Arial" w:hAnsi="Arial" w:cs="Arial"/>
          <w:spacing w:val="2"/>
        </w:rPr>
        <w:t>g</w:t>
      </w:r>
      <w:r w:rsidR="007D281D" w:rsidRPr="00970DC3">
        <w:rPr>
          <w:rFonts w:ascii="Arial" w:eastAsia="Arial" w:hAnsi="Arial" w:cs="Arial"/>
        </w:rPr>
        <w:t>e.</w:t>
      </w:r>
    </w:p>
    <w:p w14:paraId="23468406" w14:textId="6343A089" w:rsidR="008D6547" w:rsidRDefault="008D6547" w:rsidP="007D281D">
      <w:pPr>
        <w:tabs>
          <w:tab w:val="left" w:pos="640"/>
        </w:tabs>
        <w:spacing w:after="0" w:line="240" w:lineRule="auto"/>
        <w:ind w:left="113" w:right="210"/>
        <w:rPr>
          <w:rFonts w:ascii="Arial" w:eastAsia="Arial" w:hAnsi="Arial" w:cs="Arial"/>
        </w:rPr>
      </w:pPr>
    </w:p>
    <w:p w14:paraId="0F95C3B5" w14:textId="77777777" w:rsidR="00476FF8" w:rsidRPr="00476FF8" w:rsidRDefault="00476FF8" w:rsidP="00476FF8">
      <w:pPr>
        <w:tabs>
          <w:tab w:val="left" w:pos="640"/>
        </w:tabs>
        <w:spacing w:after="0" w:line="240" w:lineRule="auto"/>
        <w:ind w:left="113" w:right="210"/>
        <w:rPr>
          <w:rFonts w:ascii="Arial" w:eastAsia="Arial" w:hAnsi="Arial" w:cs="Arial"/>
          <w:lang w:val="en-GB"/>
        </w:rPr>
      </w:pPr>
      <w:r w:rsidRPr="00476FF8">
        <w:rPr>
          <w:rFonts w:ascii="Arial" w:eastAsia="Arial" w:hAnsi="Arial" w:cs="Arial"/>
          <w:lang w:val="en-GB"/>
        </w:rPr>
        <w:t>7.      The tender submission checklist confirms what is required and what should be included with your tender. </w:t>
      </w:r>
    </w:p>
    <w:p w14:paraId="21D82878" w14:textId="77777777" w:rsidR="007D281D" w:rsidRPr="00970DC3" w:rsidRDefault="007D281D" w:rsidP="007D281D">
      <w:pPr>
        <w:spacing w:after="0" w:line="240" w:lineRule="auto"/>
        <w:rPr>
          <w:sz w:val="20"/>
          <w:szCs w:val="20"/>
        </w:rPr>
      </w:pPr>
    </w:p>
    <w:p w14:paraId="7C953977" w14:textId="77777777" w:rsidR="007D281D" w:rsidRPr="00970DC3" w:rsidRDefault="007D281D" w:rsidP="007D281D">
      <w:pPr>
        <w:spacing w:after="0" w:line="240" w:lineRule="auto"/>
        <w:ind w:left="113" w:right="-20"/>
        <w:rPr>
          <w:rFonts w:ascii="Arial" w:eastAsia="Arial" w:hAnsi="Arial" w:cs="Arial"/>
        </w:rPr>
      </w:pPr>
      <w:r w:rsidRPr="00970DC3">
        <w:rPr>
          <w:rFonts w:ascii="Arial" w:eastAsia="Arial" w:hAnsi="Arial" w:cs="Arial"/>
          <w:spacing w:val="-1"/>
        </w:rPr>
        <w:t>Y</w:t>
      </w:r>
      <w:r w:rsidRPr="00970DC3">
        <w:rPr>
          <w:rFonts w:ascii="Arial" w:eastAsia="Arial" w:hAnsi="Arial" w:cs="Arial"/>
        </w:rPr>
        <w:t>ou</w:t>
      </w:r>
      <w:r w:rsidRPr="00970DC3">
        <w:rPr>
          <w:rFonts w:ascii="Arial" w:eastAsia="Arial" w:hAnsi="Arial" w:cs="Arial"/>
          <w:spacing w:val="1"/>
        </w:rPr>
        <w:t>r</w:t>
      </w:r>
      <w:r w:rsidRPr="00970DC3">
        <w:rPr>
          <w:rFonts w:ascii="Arial" w:eastAsia="Arial" w:hAnsi="Arial" w:cs="Arial"/>
        </w:rPr>
        <w:t>s</w:t>
      </w:r>
      <w:r w:rsidRPr="00970DC3">
        <w:rPr>
          <w:rFonts w:ascii="Arial" w:eastAsia="Arial" w:hAnsi="Arial" w:cs="Arial"/>
          <w:spacing w:val="-1"/>
        </w:rPr>
        <w:t xml:space="preserve"> </w:t>
      </w:r>
      <w:r w:rsidRPr="00970DC3">
        <w:rPr>
          <w:rFonts w:ascii="Arial" w:eastAsia="Arial" w:hAnsi="Arial" w:cs="Arial"/>
          <w:spacing w:val="1"/>
        </w:rPr>
        <w:t>f</w:t>
      </w:r>
      <w:r w:rsidRPr="00970DC3">
        <w:rPr>
          <w:rFonts w:ascii="Arial" w:eastAsia="Arial" w:hAnsi="Arial" w:cs="Arial"/>
        </w:rPr>
        <w:t>a</w:t>
      </w:r>
      <w:r w:rsidRPr="00970DC3">
        <w:rPr>
          <w:rFonts w:ascii="Arial" w:eastAsia="Arial" w:hAnsi="Arial" w:cs="Arial"/>
          <w:spacing w:val="-1"/>
        </w:rPr>
        <w:t>i</w:t>
      </w:r>
      <w:r w:rsidRPr="00970DC3">
        <w:rPr>
          <w:rFonts w:ascii="Arial" w:eastAsia="Arial" w:hAnsi="Arial" w:cs="Arial"/>
          <w:spacing w:val="1"/>
        </w:rPr>
        <w:t>t</w:t>
      </w:r>
      <w:r w:rsidRPr="00970DC3">
        <w:rPr>
          <w:rFonts w:ascii="Arial" w:eastAsia="Arial" w:hAnsi="Arial" w:cs="Arial"/>
          <w:spacing w:val="-3"/>
        </w:rPr>
        <w:t>h</w:t>
      </w:r>
      <w:r w:rsidRPr="00970DC3">
        <w:rPr>
          <w:rFonts w:ascii="Arial" w:eastAsia="Arial" w:hAnsi="Arial" w:cs="Arial"/>
          <w:spacing w:val="3"/>
        </w:rPr>
        <w:t>f</w:t>
      </w:r>
      <w:r w:rsidRPr="00970DC3">
        <w:rPr>
          <w:rFonts w:ascii="Arial" w:eastAsia="Arial" w:hAnsi="Arial" w:cs="Arial"/>
        </w:rPr>
        <w:t>u</w:t>
      </w:r>
      <w:r w:rsidRPr="00970DC3">
        <w:rPr>
          <w:rFonts w:ascii="Arial" w:eastAsia="Arial" w:hAnsi="Arial" w:cs="Arial"/>
          <w:spacing w:val="-1"/>
        </w:rPr>
        <w:t>lly</w:t>
      </w:r>
    </w:p>
    <w:p w14:paraId="03CA7B14" w14:textId="025940F6" w:rsidR="007D281D" w:rsidRPr="00970DC3" w:rsidRDefault="007D281D" w:rsidP="007D281D">
      <w:pPr>
        <w:spacing w:after="0" w:line="240" w:lineRule="auto"/>
        <w:rPr>
          <w:sz w:val="15"/>
          <w:szCs w:val="15"/>
        </w:rPr>
      </w:pPr>
    </w:p>
    <w:p w14:paraId="4D899EC1" w14:textId="77777777" w:rsidR="007D281D" w:rsidRPr="00970DC3" w:rsidRDefault="007D281D" w:rsidP="007D281D">
      <w:pPr>
        <w:spacing w:after="0" w:line="240" w:lineRule="auto"/>
        <w:rPr>
          <w:sz w:val="15"/>
          <w:szCs w:val="15"/>
        </w:rPr>
      </w:pPr>
    </w:p>
    <w:p w14:paraId="09E050A9" w14:textId="3F23AEC1" w:rsidR="007D281D" w:rsidRPr="00970DC3" w:rsidRDefault="00891EFD"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492D52" w:rsidRPr="00970DC3">
            <w:rPr>
              <w:rFonts w:ascii="Arial" w:eastAsia="Arial" w:hAnsi="Arial" w:cs="Arial"/>
              <w:b/>
              <w:bCs/>
            </w:rPr>
            <w:t>Angela Benneworth</w:t>
          </w:r>
        </w:sdtContent>
      </w:sdt>
    </w:p>
    <w:p w14:paraId="7D83252E" w14:textId="634F205D" w:rsidR="007D281D" w:rsidRPr="00970DC3" w:rsidRDefault="007D281D" w:rsidP="007D281D">
      <w:pPr>
        <w:spacing w:after="0" w:line="240" w:lineRule="auto"/>
        <w:ind w:left="113" w:right="-20"/>
        <w:rPr>
          <w:rFonts w:ascii="Arial" w:eastAsia="Arial" w:hAnsi="Arial" w:cs="Arial"/>
          <w:bCs/>
        </w:rPr>
      </w:pPr>
      <w:r w:rsidRPr="00970DC3">
        <w:rPr>
          <w:rFonts w:ascii="Arial" w:eastAsia="Arial" w:hAnsi="Arial" w:cs="Arial"/>
          <w:bCs/>
        </w:rPr>
        <w:t xml:space="preserve">Commercial </w:t>
      </w:r>
      <w:r w:rsidR="002C4E87">
        <w:rPr>
          <w:rFonts w:ascii="Arial" w:eastAsia="Arial" w:hAnsi="Arial" w:cs="Arial"/>
          <w:bCs/>
        </w:rPr>
        <w:t>Manager</w:t>
      </w:r>
    </w:p>
    <w:p w14:paraId="710CB937" w14:textId="77777777" w:rsidR="00730994" w:rsidRPr="00970DC3"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Default="00730994" w:rsidP="00065180">
      <w:pPr>
        <w:spacing w:after="0" w:line="240" w:lineRule="auto"/>
        <w:ind w:left="113" w:right="-23"/>
        <w:jc w:val="center"/>
        <w:rPr>
          <w:rFonts w:ascii="Arial" w:eastAsia="Arial" w:hAnsi="Arial" w:cs="Arial"/>
          <w:b/>
          <w:bCs/>
          <w:sz w:val="36"/>
          <w:szCs w:val="36"/>
        </w:rPr>
      </w:pPr>
    </w:p>
    <w:p w14:paraId="768B26FD" w14:textId="77777777" w:rsidR="00730994" w:rsidRDefault="00730994" w:rsidP="00065180">
      <w:pPr>
        <w:spacing w:after="0" w:line="240" w:lineRule="auto"/>
        <w:ind w:left="113" w:right="-23"/>
        <w:jc w:val="center"/>
        <w:rPr>
          <w:rFonts w:ascii="Arial" w:eastAsia="Arial" w:hAnsi="Arial" w:cs="Arial"/>
          <w:b/>
          <w:bCs/>
          <w:sz w:val="36"/>
          <w:szCs w:val="36"/>
        </w:rPr>
      </w:pPr>
    </w:p>
    <w:bookmarkEnd w:id="10"/>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73666B8F" w14:textId="77777777" w:rsidR="0088570E" w:rsidRDefault="0088570E" w:rsidP="00DD6044">
      <w:pPr>
        <w:spacing w:after="0" w:line="240" w:lineRule="auto"/>
        <w:ind w:left="113" w:right="-23"/>
        <w:jc w:val="center"/>
        <w:rPr>
          <w:rFonts w:ascii="Arial" w:eastAsia="Arial" w:hAnsi="Arial" w:cs="Arial"/>
          <w:b/>
          <w:bCs/>
          <w:sz w:val="36"/>
          <w:szCs w:val="36"/>
        </w:rPr>
      </w:pPr>
    </w:p>
    <w:p w14:paraId="4FC1ACDB" w14:textId="35A0C305" w:rsidR="00DD6044" w:rsidRPr="00DD6044" w:rsidRDefault="00DD6044" w:rsidP="00DD6044">
      <w:pPr>
        <w:spacing w:after="0" w:line="240" w:lineRule="auto"/>
        <w:ind w:left="113" w:right="-23"/>
        <w:jc w:val="center"/>
        <w:rPr>
          <w:rFonts w:ascii="Arial" w:eastAsia="Arial" w:hAnsi="Arial" w:cs="Arial"/>
          <w:b/>
          <w:bCs/>
          <w:sz w:val="36"/>
          <w:szCs w:val="36"/>
        </w:rPr>
      </w:pPr>
      <w:r w:rsidRPr="00DD6044">
        <w:rPr>
          <w:rFonts w:ascii="Arial" w:eastAsia="Arial" w:hAnsi="Arial" w:cs="Arial"/>
          <w:b/>
          <w:bCs/>
          <w:sz w:val="36"/>
          <w:szCs w:val="36"/>
        </w:rPr>
        <w:t>TENDER SUBMISSION CHECKLIST</w:t>
      </w:r>
    </w:p>
    <w:p w14:paraId="54111A95" w14:textId="77777777" w:rsidR="00DD6044" w:rsidRPr="00DD6044" w:rsidRDefault="00DD6044" w:rsidP="00DD6044">
      <w:pPr>
        <w:spacing w:after="0" w:line="252" w:lineRule="exact"/>
        <w:ind w:left="113" w:right="-20"/>
        <w:rPr>
          <w:rFonts w:ascii="Arial" w:eastAsia="Arial" w:hAnsi="Arial" w:cs="Arial"/>
          <w:b/>
          <w:bCs/>
        </w:rPr>
      </w:pPr>
    </w:p>
    <w:p w14:paraId="2F35BBD8" w14:textId="77777777" w:rsidR="00DD6044" w:rsidRPr="00DD6044" w:rsidRDefault="00DD6044" w:rsidP="00DD6044">
      <w:pPr>
        <w:spacing w:after="0" w:line="252" w:lineRule="exact"/>
        <w:ind w:left="113" w:right="-20"/>
        <w:rPr>
          <w:rFonts w:ascii="Arial" w:eastAsia="Arial" w:hAnsi="Arial" w:cs="Arial"/>
          <w:b/>
          <w:bCs/>
        </w:rPr>
      </w:pPr>
    </w:p>
    <w:p w14:paraId="3B740EA8" w14:textId="77777777" w:rsidR="00DD6044" w:rsidRPr="00DD6044" w:rsidRDefault="00DD6044" w:rsidP="00DD6044">
      <w:pPr>
        <w:spacing w:after="0" w:line="252" w:lineRule="exact"/>
        <w:ind w:left="113" w:right="-20"/>
        <w:rPr>
          <w:rFonts w:ascii="Arial" w:eastAsia="Arial" w:hAnsi="Arial" w:cs="Arial"/>
          <w:b/>
          <w:bCs/>
        </w:rPr>
      </w:pPr>
    </w:p>
    <w:tbl>
      <w:tblPr>
        <w:tblStyle w:val="TableGrid3"/>
        <w:tblW w:w="0" w:type="auto"/>
        <w:tblInd w:w="113" w:type="dxa"/>
        <w:tblLook w:val="04A0" w:firstRow="1" w:lastRow="0" w:firstColumn="1" w:lastColumn="0" w:noHBand="0" w:noVBand="1"/>
      </w:tblPr>
      <w:tblGrid>
        <w:gridCol w:w="1185"/>
        <w:gridCol w:w="7998"/>
      </w:tblGrid>
      <w:tr w:rsidR="00DD6044" w:rsidRPr="00DD6044" w14:paraId="5AA466DE" w14:textId="77777777" w:rsidTr="00DD2E3C">
        <w:trPr>
          <w:trHeight w:val="642"/>
        </w:trPr>
        <w:tc>
          <w:tcPr>
            <w:tcW w:w="1165" w:type="dxa"/>
            <w:tcBorders>
              <w:top w:val="single" w:sz="4" w:space="0" w:color="auto"/>
              <w:left w:val="single" w:sz="4" w:space="0" w:color="auto"/>
              <w:bottom w:val="single" w:sz="4" w:space="0" w:color="auto"/>
              <w:right w:val="single" w:sz="4" w:space="0" w:color="auto"/>
            </w:tcBorders>
          </w:tcPr>
          <w:p w14:paraId="6E631DEB" w14:textId="77777777" w:rsidR="00DD6044" w:rsidRPr="00DD6044" w:rsidRDefault="00DD6044" w:rsidP="00DD6044">
            <w:pPr>
              <w:spacing w:after="0" w:line="252" w:lineRule="exact"/>
              <w:ind w:left="113" w:right="-20"/>
              <w:jc w:val="center"/>
              <w:rPr>
                <w:rFonts w:ascii="Arial" w:eastAsia="Arial" w:hAnsi="Arial" w:cs="Arial"/>
                <w:b/>
                <w:bCs/>
                <w:sz w:val="20"/>
                <w:szCs w:val="20"/>
                <w:lang w:val="en-GB" w:eastAsia="en-GB"/>
              </w:rPr>
            </w:pPr>
            <w:r w:rsidRPr="00DD6044">
              <w:rPr>
                <w:rFonts w:ascii="Arial" w:eastAsia="Arial" w:hAnsi="Arial" w:cs="Arial"/>
                <w:b/>
                <w:bCs/>
                <w:sz w:val="20"/>
                <w:szCs w:val="20"/>
                <w:lang w:val="en-GB" w:eastAsia="en-GB"/>
              </w:rPr>
              <w:t>Tenderer Name</w:t>
            </w:r>
          </w:p>
          <w:p w14:paraId="6B7FA6DF" w14:textId="77777777" w:rsidR="00DD6044" w:rsidRPr="00DD6044" w:rsidRDefault="00DD6044" w:rsidP="00DD6044">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B31A56F" w14:textId="77777777" w:rsidR="00DD6044" w:rsidRPr="00DD6044" w:rsidRDefault="00DD6044" w:rsidP="00DD6044">
            <w:pPr>
              <w:spacing w:after="0" w:line="252" w:lineRule="exact"/>
              <w:ind w:right="-20"/>
              <w:rPr>
                <w:rFonts w:ascii="Arial" w:eastAsia="Arial" w:hAnsi="Arial" w:cs="Arial"/>
                <w:b/>
                <w:bCs/>
                <w:sz w:val="20"/>
                <w:szCs w:val="20"/>
                <w:lang w:val="en-GB" w:eastAsia="en-GB"/>
              </w:rPr>
            </w:pPr>
          </w:p>
        </w:tc>
      </w:tr>
    </w:tbl>
    <w:p w14:paraId="700B40CA" w14:textId="77777777" w:rsidR="00DD6044" w:rsidRPr="00DD6044" w:rsidRDefault="00DD6044" w:rsidP="00DD6044">
      <w:pPr>
        <w:spacing w:after="0" w:line="252" w:lineRule="exact"/>
        <w:ind w:left="113" w:right="-20"/>
        <w:rPr>
          <w:rFonts w:ascii="Arial" w:eastAsia="Arial" w:hAnsi="Arial" w:cs="Arial"/>
          <w:b/>
          <w:bCs/>
        </w:rPr>
      </w:pPr>
    </w:p>
    <w:tbl>
      <w:tblPr>
        <w:tblStyle w:val="TableGrid3"/>
        <w:tblW w:w="8871" w:type="dxa"/>
        <w:tblInd w:w="137" w:type="dxa"/>
        <w:tblLook w:val="04A0" w:firstRow="1" w:lastRow="0" w:firstColumn="1" w:lastColumn="0" w:noHBand="0" w:noVBand="1"/>
      </w:tblPr>
      <w:tblGrid>
        <w:gridCol w:w="4079"/>
        <w:gridCol w:w="2442"/>
        <w:gridCol w:w="2350"/>
      </w:tblGrid>
      <w:tr w:rsidR="00DD6044" w:rsidRPr="00DD6044" w14:paraId="5C2C5E56" w14:textId="77777777" w:rsidTr="00DD2E3C">
        <w:trPr>
          <w:trHeight w:val="780"/>
        </w:trPr>
        <w:tc>
          <w:tcPr>
            <w:tcW w:w="4079" w:type="dxa"/>
            <w:tcBorders>
              <w:top w:val="single" w:sz="4" w:space="0" w:color="auto"/>
              <w:left w:val="single" w:sz="4" w:space="0" w:color="auto"/>
              <w:bottom w:val="single" w:sz="4" w:space="0" w:color="auto"/>
              <w:right w:val="single" w:sz="4" w:space="0" w:color="auto"/>
            </w:tcBorders>
            <w:hideMark/>
          </w:tcPr>
          <w:p w14:paraId="7AC18608" w14:textId="77777777" w:rsidR="00DD6044" w:rsidRPr="00DD6044" w:rsidRDefault="00DD6044" w:rsidP="00DD6044">
            <w:pPr>
              <w:spacing w:after="0" w:line="252" w:lineRule="exact"/>
              <w:ind w:right="-20"/>
              <w:rPr>
                <w:rFonts w:ascii="Arial" w:eastAsia="Arial" w:hAnsi="Arial" w:cs="Arial"/>
                <w:b/>
                <w:bCs/>
                <w:sz w:val="20"/>
                <w:szCs w:val="20"/>
                <w:lang w:val="en-GB" w:eastAsia="en-GB"/>
              </w:rPr>
            </w:pPr>
            <w:r w:rsidRPr="00DD6044">
              <w:rPr>
                <w:rFonts w:ascii="Arial" w:eastAsia="Arial" w:hAnsi="Arial" w:cs="Arial"/>
                <w:b/>
                <w:bCs/>
                <w:sz w:val="20"/>
                <w:szCs w:val="20"/>
                <w:lang w:val="en-GB" w:eastAsia="en-GB"/>
              </w:rPr>
              <w:t>Tenderer is a Small or Medium Enterprise</w:t>
            </w:r>
          </w:p>
          <w:p w14:paraId="6D3FDC76" w14:textId="77777777" w:rsidR="00DD6044" w:rsidRPr="00DD6044" w:rsidRDefault="00DD6044" w:rsidP="00DD6044">
            <w:pPr>
              <w:spacing w:after="0" w:line="252" w:lineRule="exact"/>
              <w:ind w:right="-20"/>
              <w:rPr>
                <w:rFonts w:ascii="Arial" w:eastAsia="Arial" w:hAnsi="Arial" w:cs="Arial"/>
                <w:b/>
                <w:bCs/>
                <w:sz w:val="20"/>
                <w:szCs w:val="20"/>
                <w:lang w:val="en-GB" w:eastAsia="en-GB"/>
              </w:rPr>
            </w:pPr>
            <w:r w:rsidRPr="00DD6044">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5F988F0" w14:textId="77777777" w:rsidR="00DD6044" w:rsidRPr="00DD6044" w:rsidRDefault="00DD6044" w:rsidP="00DD6044">
            <w:pPr>
              <w:spacing w:after="0" w:line="252" w:lineRule="exact"/>
              <w:ind w:right="-20"/>
              <w:rPr>
                <w:rFonts w:ascii="Arial" w:eastAsia="Arial" w:hAnsi="Arial" w:cs="Arial"/>
                <w:b/>
                <w:bCs/>
                <w:sz w:val="20"/>
                <w:szCs w:val="20"/>
                <w:lang w:val="en-GB" w:eastAsia="en-GB"/>
              </w:rPr>
            </w:pPr>
            <w:r w:rsidRPr="00DD6044">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1073296" w14:textId="77777777" w:rsidR="00DD6044" w:rsidRPr="00DD6044" w:rsidRDefault="00DD6044" w:rsidP="00DD6044">
            <w:pPr>
              <w:spacing w:after="0" w:line="252" w:lineRule="exact"/>
              <w:ind w:right="-20"/>
              <w:rPr>
                <w:rFonts w:ascii="Arial" w:eastAsia="Arial" w:hAnsi="Arial" w:cs="Arial"/>
                <w:b/>
                <w:bCs/>
                <w:sz w:val="20"/>
                <w:szCs w:val="20"/>
                <w:lang w:val="en-GB" w:eastAsia="en-GB"/>
              </w:rPr>
            </w:pPr>
            <w:r w:rsidRPr="00DD6044">
              <w:rPr>
                <w:rFonts w:ascii="Arial" w:eastAsia="Arial" w:hAnsi="Arial" w:cs="Arial"/>
                <w:b/>
                <w:bCs/>
                <w:sz w:val="20"/>
                <w:szCs w:val="20"/>
                <w:lang w:val="en-GB" w:eastAsia="en-GB"/>
              </w:rPr>
              <w:t>NO</w:t>
            </w:r>
          </w:p>
        </w:tc>
      </w:tr>
    </w:tbl>
    <w:p w14:paraId="2D2BEBC6" w14:textId="77777777" w:rsidR="00DD6044" w:rsidRPr="00DD6044" w:rsidRDefault="00DD6044" w:rsidP="00DD6044">
      <w:pPr>
        <w:spacing w:after="0" w:line="252" w:lineRule="exact"/>
        <w:ind w:left="113" w:right="-20"/>
        <w:rPr>
          <w:rFonts w:ascii="Arial" w:eastAsia="Arial" w:hAnsi="Arial" w:cs="Arial"/>
          <w:b/>
          <w:bCs/>
        </w:rPr>
      </w:pPr>
    </w:p>
    <w:p w14:paraId="0900DF4D" w14:textId="77777777" w:rsidR="00DD6044" w:rsidRPr="00DD6044" w:rsidRDefault="00DD6044" w:rsidP="00DD6044">
      <w:pPr>
        <w:spacing w:after="0" w:line="252" w:lineRule="exact"/>
        <w:ind w:left="113" w:right="-20"/>
        <w:rPr>
          <w:rFonts w:ascii="Arial" w:eastAsia="Arial" w:hAnsi="Arial" w:cs="Arial"/>
          <w:b/>
          <w:bCs/>
        </w:rPr>
      </w:pPr>
    </w:p>
    <w:tbl>
      <w:tblPr>
        <w:tblStyle w:val="TableGrid3"/>
        <w:tblW w:w="0" w:type="auto"/>
        <w:tblInd w:w="113" w:type="dxa"/>
        <w:tblLook w:val="04A0" w:firstRow="1" w:lastRow="0" w:firstColumn="1" w:lastColumn="0" w:noHBand="0" w:noVBand="1"/>
      </w:tblPr>
      <w:tblGrid>
        <w:gridCol w:w="981"/>
        <w:gridCol w:w="7936"/>
      </w:tblGrid>
      <w:tr w:rsidR="00DD6044" w:rsidRPr="00DD6044" w14:paraId="0F87BCA6" w14:textId="77777777" w:rsidTr="00DD2E3C">
        <w:tc>
          <w:tcPr>
            <w:tcW w:w="981" w:type="dxa"/>
            <w:tcBorders>
              <w:top w:val="single" w:sz="4" w:space="0" w:color="auto"/>
              <w:left w:val="single" w:sz="4" w:space="0" w:color="auto"/>
              <w:bottom w:val="single" w:sz="4" w:space="0" w:color="auto"/>
              <w:right w:val="single" w:sz="4" w:space="0" w:color="auto"/>
            </w:tcBorders>
            <w:hideMark/>
          </w:tcPr>
          <w:p w14:paraId="018354AF" w14:textId="77777777" w:rsidR="00DD6044" w:rsidRPr="00DD6044" w:rsidRDefault="00DD6044" w:rsidP="00DD6044">
            <w:pPr>
              <w:spacing w:after="0" w:line="252" w:lineRule="exact"/>
              <w:ind w:right="-20"/>
              <w:rPr>
                <w:rFonts w:ascii="Arial" w:eastAsia="Arial" w:hAnsi="Arial" w:cs="Arial"/>
                <w:b/>
                <w:bCs/>
                <w:i/>
                <w:iCs/>
                <w:sz w:val="16"/>
                <w:szCs w:val="16"/>
                <w:lang w:val="en-GB" w:eastAsia="en-GB"/>
              </w:rPr>
            </w:pPr>
            <w:r w:rsidRPr="00DD6044">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26546A88" w14:textId="77777777" w:rsidR="00DD6044" w:rsidRPr="00DD6044" w:rsidRDefault="00DD6044" w:rsidP="00DD6044">
            <w:pPr>
              <w:spacing w:after="0" w:line="252" w:lineRule="exact"/>
              <w:ind w:right="-20"/>
              <w:jc w:val="center"/>
              <w:rPr>
                <w:rFonts w:ascii="Arial" w:eastAsia="Arial" w:hAnsi="Arial" w:cs="Arial"/>
                <w:b/>
                <w:bCs/>
                <w:lang w:val="en-GB" w:eastAsia="en-GB"/>
              </w:rPr>
            </w:pPr>
            <w:r w:rsidRPr="00DD6044">
              <w:rPr>
                <w:rFonts w:ascii="Arial" w:eastAsia="Arial" w:hAnsi="Arial" w:cs="Arial"/>
                <w:b/>
                <w:bCs/>
                <w:lang w:val="en-GB" w:eastAsia="en-GB"/>
              </w:rPr>
              <w:t>Element</w:t>
            </w:r>
          </w:p>
        </w:tc>
      </w:tr>
      <w:tr w:rsidR="00DD6044" w:rsidRPr="00DD6044" w14:paraId="7A34AD29" w14:textId="77777777" w:rsidTr="00DD2E3C">
        <w:tc>
          <w:tcPr>
            <w:tcW w:w="981" w:type="dxa"/>
            <w:tcBorders>
              <w:top w:val="single" w:sz="4" w:space="0" w:color="auto"/>
              <w:left w:val="single" w:sz="4" w:space="0" w:color="auto"/>
              <w:bottom w:val="single" w:sz="4" w:space="0" w:color="auto"/>
              <w:right w:val="single" w:sz="4" w:space="0" w:color="auto"/>
            </w:tcBorders>
          </w:tcPr>
          <w:p w14:paraId="655CF818"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AA6935D" w14:textId="77777777" w:rsidR="00DD6044" w:rsidRPr="00DD6044" w:rsidRDefault="00DD6044" w:rsidP="00DD6044">
            <w:pPr>
              <w:spacing w:after="0" w:line="252" w:lineRule="exact"/>
              <w:ind w:right="-20"/>
              <w:rPr>
                <w:rFonts w:ascii="Arial" w:hAnsi="Arial" w:cs="Arial"/>
                <w:szCs w:val="20"/>
                <w:lang w:val="en-GB" w:eastAsia="en-GB"/>
              </w:rPr>
            </w:pPr>
            <w:r w:rsidRPr="00DD6044">
              <w:rPr>
                <w:rFonts w:ascii="Arial" w:hAnsi="Arial" w:cs="Arial"/>
                <w:szCs w:val="20"/>
                <w:lang w:val="en-GB" w:eastAsia="en-GB"/>
              </w:rPr>
              <w:t>Written proposal included detailing how you intend to deliver the requirement</w:t>
            </w:r>
          </w:p>
          <w:p w14:paraId="23702277" w14:textId="77777777" w:rsidR="00DD6044" w:rsidRPr="00DD6044" w:rsidRDefault="00DD6044" w:rsidP="00DD6044">
            <w:pPr>
              <w:spacing w:after="0" w:line="252" w:lineRule="exact"/>
              <w:ind w:right="-20"/>
              <w:rPr>
                <w:rFonts w:ascii="Arial" w:eastAsia="Times New Roman" w:hAnsi="Arial" w:cs="Arial"/>
                <w:szCs w:val="20"/>
                <w:lang w:val="en-GB" w:eastAsia="en-GB"/>
              </w:rPr>
            </w:pPr>
            <w:r w:rsidRPr="00DD6044">
              <w:rPr>
                <w:rFonts w:ascii="Arial" w:hAnsi="Arial" w:cs="Arial"/>
                <w:szCs w:val="20"/>
                <w:lang w:val="en-GB" w:eastAsia="en-GB"/>
              </w:rPr>
              <w:t>(if proposal contains any prices, a separate copy with prices removed is also included)</w:t>
            </w:r>
          </w:p>
          <w:p w14:paraId="1FE6F43E" w14:textId="77777777" w:rsidR="00DD6044" w:rsidRPr="00DD6044" w:rsidRDefault="00DD6044" w:rsidP="00DD6044">
            <w:pPr>
              <w:spacing w:after="0" w:line="252" w:lineRule="exact"/>
              <w:ind w:right="-20"/>
              <w:rPr>
                <w:rFonts w:ascii="Arial" w:eastAsia="Arial" w:hAnsi="Arial" w:cs="Arial"/>
                <w:szCs w:val="20"/>
                <w:lang w:val="en-GB" w:eastAsia="en-GB"/>
              </w:rPr>
            </w:pPr>
          </w:p>
        </w:tc>
      </w:tr>
      <w:tr w:rsidR="00DD6044" w:rsidRPr="00DD6044" w14:paraId="3A370CDC" w14:textId="77777777" w:rsidTr="00DD2E3C">
        <w:tc>
          <w:tcPr>
            <w:tcW w:w="981" w:type="dxa"/>
            <w:tcBorders>
              <w:top w:val="single" w:sz="4" w:space="0" w:color="auto"/>
              <w:left w:val="single" w:sz="4" w:space="0" w:color="auto"/>
              <w:bottom w:val="single" w:sz="4" w:space="0" w:color="auto"/>
              <w:right w:val="single" w:sz="4" w:space="0" w:color="auto"/>
            </w:tcBorders>
          </w:tcPr>
          <w:p w14:paraId="39FF1E70"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B3F708E" w14:textId="77777777" w:rsidR="00DD6044" w:rsidRPr="00DD6044" w:rsidRDefault="00DD6044" w:rsidP="00DD6044">
            <w:pPr>
              <w:spacing w:after="0" w:line="252" w:lineRule="exact"/>
              <w:ind w:right="-20"/>
              <w:rPr>
                <w:rFonts w:ascii="Arial" w:hAnsi="Arial" w:cs="Arial"/>
                <w:szCs w:val="20"/>
                <w:lang w:val="en-GB" w:eastAsia="en-GB"/>
              </w:rPr>
            </w:pPr>
            <w:r w:rsidRPr="00DD6044">
              <w:rPr>
                <w:rFonts w:ascii="Arial" w:hAnsi="Arial" w:cs="Arial"/>
                <w:szCs w:val="20"/>
                <w:lang w:val="en-GB" w:eastAsia="en-GB"/>
              </w:rPr>
              <w:t>Statement Relating to Good Standing completed and signed</w:t>
            </w:r>
          </w:p>
          <w:p w14:paraId="1BCD9E1A" w14:textId="77777777" w:rsidR="00DD6044" w:rsidRPr="00DD6044" w:rsidRDefault="00DD6044" w:rsidP="00DD6044">
            <w:pPr>
              <w:spacing w:after="0" w:line="252" w:lineRule="exact"/>
              <w:ind w:right="-20"/>
              <w:rPr>
                <w:rFonts w:ascii="Arial" w:hAnsi="Arial" w:cs="Arial"/>
                <w:szCs w:val="20"/>
                <w:lang w:val="en-GB" w:eastAsia="en-GB"/>
              </w:rPr>
            </w:pPr>
          </w:p>
        </w:tc>
      </w:tr>
      <w:tr w:rsidR="00DD6044" w:rsidRPr="00DD6044" w14:paraId="0C2ABBE1" w14:textId="77777777" w:rsidTr="00DD2E3C">
        <w:tc>
          <w:tcPr>
            <w:tcW w:w="981" w:type="dxa"/>
            <w:tcBorders>
              <w:top w:val="single" w:sz="4" w:space="0" w:color="auto"/>
              <w:left w:val="single" w:sz="4" w:space="0" w:color="auto"/>
              <w:bottom w:val="single" w:sz="4" w:space="0" w:color="auto"/>
              <w:right w:val="single" w:sz="4" w:space="0" w:color="auto"/>
            </w:tcBorders>
          </w:tcPr>
          <w:p w14:paraId="6CF51D59"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1273DFD6" w14:textId="417FBF46" w:rsidR="00DD6044" w:rsidRPr="00DD6044" w:rsidRDefault="00212C23" w:rsidP="00DD6044">
            <w:pPr>
              <w:spacing w:after="0" w:line="240" w:lineRule="auto"/>
              <w:ind w:right="391"/>
              <w:rPr>
                <w:rFonts w:ascii="Arial" w:eastAsia="Arial" w:hAnsi="Arial" w:cs="Arial"/>
                <w:spacing w:val="3"/>
                <w:szCs w:val="20"/>
                <w:lang w:val="en-GB" w:eastAsia="en-GB"/>
              </w:rPr>
            </w:pPr>
            <w:r>
              <w:rPr>
                <w:rFonts w:ascii="Arial" w:hAnsi="Arial" w:cs="Arial"/>
                <w:szCs w:val="20"/>
                <w:lang w:val="en-GB" w:eastAsia="en-GB"/>
              </w:rPr>
              <w:t>Pricing table</w:t>
            </w:r>
            <w:r w:rsidR="00DD6044" w:rsidRPr="00DD6044">
              <w:rPr>
                <w:rFonts w:ascii="Arial" w:hAnsi="Arial" w:cs="Arial"/>
                <w:szCs w:val="20"/>
                <w:lang w:val="en-GB" w:eastAsia="en-GB"/>
              </w:rPr>
              <w:t xml:space="preserve"> completed </w:t>
            </w:r>
          </w:p>
          <w:p w14:paraId="025EDC01" w14:textId="77777777" w:rsidR="00DD6044" w:rsidRPr="00DD6044" w:rsidRDefault="00DD6044" w:rsidP="00DD6044">
            <w:pPr>
              <w:tabs>
                <w:tab w:val="left" w:pos="1125"/>
              </w:tabs>
              <w:spacing w:after="0" w:line="252" w:lineRule="exact"/>
              <w:ind w:right="-20"/>
              <w:rPr>
                <w:rFonts w:ascii="Arial" w:eastAsia="Arial" w:hAnsi="Arial" w:cs="Arial"/>
                <w:spacing w:val="-1"/>
                <w:szCs w:val="20"/>
                <w:lang w:val="en-GB" w:eastAsia="en-GB"/>
              </w:rPr>
            </w:pPr>
          </w:p>
        </w:tc>
      </w:tr>
      <w:tr w:rsidR="00DD6044" w:rsidRPr="00DD6044" w14:paraId="34477285" w14:textId="77777777" w:rsidTr="00DD2E3C">
        <w:tc>
          <w:tcPr>
            <w:tcW w:w="981" w:type="dxa"/>
            <w:tcBorders>
              <w:top w:val="single" w:sz="4" w:space="0" w:color="auto"/>
              <w:left w:val="single" w:sz="4" w:space="0" w:color="auto"/>
              <w:bottom w:val="single" w:sz="4" w:space="0" w:color="auto"/>
              <w:right w:val="single" w:sz="4" w:space="0" w:color="auto"/>
            </w:tcBorders>
          </w:tcPr>
          <w:p w14:paraId="77063AD2"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50B76A3" w14:textId="77777777" w:rsidR="00DD6044" w:rsidRPr="00DD6044" w:rsidRDefault="00DD6044" w:rsidP="00DD6044">
            <w:pPr>
              <w:spacing w:after="0" w:line="252" w:lineRule="exact"/>
              <w:ind w:right="-20"/>
              <w:rPr>
                <w:rFonts w:ascii="Arial" w:eastAsia="Arial" w:hAnsi="Arial" w:cs="Arial"/>
                <w:lang w:val="en-GB" w:eastAsia="en-GB"/>
              </w:rPr>
            </w:pPr>
            <w:r w:rsidRPr="00DD6044">
              <w:rPr>
                <w:rFonts w:ascii="Arial" w:eastAsia="Arial" w:hAnsi="Arial" w:cs="Arial"/>
                <w:lang w:val="en-GB" w:eastAsia="en-GB"/>
              </w:rPr>
              <w:t xml:space="preserve">All Terms &amp; Conditions accepted unconditionally and no requests to amend or add will be made after tender submission </w:t>
            </w:r>
          </w:p>
          <w:p w14:paraId="63D317DD" w14:textId="77777777" w:rsidR="00DD6044" w:rsidRPr="00DD6044" w:rsidRDefault="00DD6044" w:rsidP="00DD6044">
            <w:pPr>
              <w:spacing w:after="0" w:line="252" w:lineRule="exact"/>
              <w:ind w:right="-20"/>
              <w:rPr>
                <w:rFonts w:ascii="Arial" w:eastAsia="Arial" w:hAnsi="Arial" w:cs="Arial"/>
                <w:szCs w:val="20"/>
                <w:lang w:val="en-GB" w:eastAsia="en-GB"/>
              </w:rPr>
            </w:pPr>
          </w:p>
        </w:tc>
      </w:tr>
      <w:tr w:rsidR="00DD6044" w:rsidRPr="00DD6044" w14:paraId="4E418B6E" w14:textId="77777777" w:rsidTr="00DD2E3C">
        <w:tc>
          <w:tcPr>
            <w:tcW w:w="981" w:type="dxa"/>
            <w:tcBorders>
              <w:top w:val="single" w:sz="4" w:space="0" w:color="auto"/>
              <w:left w:val="single" w:sz="4" w:space="0" w:color="auto"/>
              <w:bottom w:val="single" w:sz="4" w:space="0" w:color="auto"/>
              <w:right w:val="single" w:sz="4" w:space="0" w:color="auto"/>
            </w:tcBorders>
          </w:tcPr>
          <w:p w14:paraId="34012E1C"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C52C130" w14:textId="77777777" w:rsidR="00DD6044" w:rsidRPr="00DD6044" w:rsidRDefault="00DD6044" w:rsidP="00DD6044">
            <w:pPr>
              <w:spacing w:after="0" w:line="252" w:lineRule="exact"/>
              <w:ind w:right="-20"/>
              <w:rPr>
                <w:rFonts w:ascii="Arial" w:eastAsia="Arial" w:hAnsi="Arial" w:cs="Arial"/>
                <w:spacing w:val="1"/>
                <w:szCs w:val="20"/>
                <w:lang w:val="en-GB" w:eastAsia="en-GB"/>
              </w:rPr>
            </w:pPr>
            <w:r w:rsidRPr="00DD6044">
              <w:rPr>
                <w:rFonts w:ascii="Arial" w:eastAsia="Arial" w:hAnsi="Arial" w:cs="Arial"/>
                <w:spacing w:val="1"/>
                <w:szCs w:val="20"/>
                <w:lang w:val="en-GB" w:eastAsia="en-GB"/>
              </w:rPr>
              <w:t>Payment in arrears though the</w:t>
            </w:r>
            <w:r w:rsidRPr="00DD6044">
              <w:rPr>
                <w:rFonts w:ascii="Arial" w:eastAsia="Arial" w:hAnsi="Arial" w:cs="Arial"/>
                <w:szCs w:val="20"/>
                <w:lang w:val="en-GB" w:eastAsia="en-GB"/>
              </w:rPr>
              <w:t xml:space="preserve"> </w:t>
            </w:r>
            <w:r w:rsidRPr="00DD6044">
              <w:rPr>
                <w:rFonts w:ascii="Arial" w:eastAsia="Arial" w:hAnsi="Arial" w:cs="Arial"/>
                <w:spacing w:val="-1"/>
                <w:szCs w:val="20"/>
                <w:lang w:val="en-GB" w:eastAsia="en-GB"/>
              </w:rPr>
              <w:t>CP&amp;</w:t>
            </w:r>
            <w:r w:rsidRPr="00DD6044">
              <w:rPr>
                <w:rFonts w:ascii="Arial" w:eastAsia="Arial" w:hAnsi="Arial" w:cs="Arial"/>
                <w:szCs w:val="20"/>
                <w:lang w:val="en-GB" w:eastAsia="en-GB"/>
              </w:rPr>
              <w:t>F/Exostar</w:t>
            </w:r>
            <w:r w:rsidRPr="00DD6044">
              <w:rPr>
                <w:rFonts w:ascii="Arial" w:eastAsia="Arial" w:hAnsi="Arial" w:cs="Arial"/>
                <w:spacing w:val="2"/>
                <w:szCs w:val="20"/>
                <w:lang w:val="en-GB" w:eastAsia="en-GB"/>
              </w:rPr>
              <w:t xml:space="preserve"> </w:t>
            </w:r>
            <w:r w:rsidRPr="00DD6044">
              <w:rPr>
                <w:rFonts w:ascii="Arial" w:eastAsia="Arial" w:hAnsi="Arial" w:cs="Arial"/>
                <w:szCs w:val="20"/>
                <w:lang w:val="en-GB" w:eastAsia="en-GB"/>
              </w:rPr>
              <w:t>on</w:t>
            </w:r>
            <w:r w:rsidRPr="00DD6044">
              <w:rPr>
                <w:rFonts w:ascii="Arial" w:eastAsia="Arial" w:hAnsi="Arial" w:cs="Arial"/>
                <w:spacing w:val="-1"/>
                <w:szCs w:val="20"/>
                <w:lang w:val="en-GB" w:eastAsia="en-GB"/>
              </w:rPr>
              <w:t>li</w:t>
            </w:r>
            <w:r w:rsidRPr="00DD6044">
              <w:rPr>
                <w:rFonts w:ascii="Arial" w:eastAsia="Arial" w:hAnsi="Arial" w:cs="Arial"/>
                <w:szCs w:val="20"/>
                <w:lang w:val="en-GB" w:eastAsia="en-GB"/>
              </w:rPr>
              <w:t>ne</w:t>
            </w:r>
            <w:r w:rsidRPr="00DD6044">
              <w:rPr>
                <w:rFonts w:ascii="Arial" w:eastAsia="Arial" w:hAnsi="Arial" w:cs="Arial"/>
                <w:spacing w:val="1"/>
                <w:szCs w:val="20"/>
                <w:lang w:val="en-GB" w:eastAsia="en-GB"/>
              </w:rPr>
              <w:t xml:space="preserve"> </w:t>
            </w:r>
            <w:r w:rsidRPr="00DD6044">
              <w:rPr>
                <w:rFonts w:ascii="Arial" w:eastAsia="Arial" w:hAnsi="Arial" w:cs="Arial"/>
                <w:szCs w:val="20"/>
                <w:lang w:val="en-GB" w:eastAsia="en-GB"/>
              </w:rPr>
              <w:t>p</w:t>
            </w:r>
            <w:r w:rsidRPr="00DD6044">
              <w:rPr>
                <w:rFonts w:ascii="Arial" w:eastAsia="Arial" w:hAnsi="Arial" w:cs="Arial"/>
                <w:spacing w:val="-3"/>
                <w:szCs w:val="20"/>
                <w:lang w:val="en-GB" w:eastAsia="en-GB"/>
              </w:rPr>
              <w:t>a</w:t>
            </w:r>
            <w:r w:rsidRPr="00DD6044">
              <w:rPr>
                <w:rFonts w:ascii="Arial" w:eastAsia="Arial" w:hAnsi="Arial" w:cs="Arial"/>
                <w:spacing w:val="-2"/>
                <w:szCs w:val="20"/>
                <w:lang w:val="en-GB" w:eastAsia="en-GB"/>
              </w:rPr>
              <w:t>y</w:t>
            </w:r>
            <w:r w:rsidRPr="00DD6044">
              <w:rPr>
                <w:rFonts w:ascii="Arial" w:eastAsia="Arial" w:hAnsi="Arial" w:cs="Arial"/>
                <w:spacing w:val="1"/>
                <w:szCs w:val="20"/>
                <w:lang w:val="en-GB" w:eastAsia="en-GB"/>
              </w:rPr>
              <w:t>m</w:t>
            </w:r>
            <w:r w:rsidRPr="00DD6044">
              <w:rPr>
                <w:rFonts w:ascii="Arial" w:eastAsia="Arial" w:hAnsi="Arial" w:cs="Arial"/>
                <w:szCs w:val="20"/>
                <w:lang w:val="en-GB" w:eastAsia="en-GB"/>
              </w:rPr>
              <w:t>ent</w:t>
            </w:r>
            <w:r w:rsidRPr="00DD6044">
              <w:rPr>
                <w:rFonts w:ascii="Arial" w:eastAsia="Arial" w:hAnsi="Arial" w:cs="Arial"/>
                <w:spacing w:val="2"/>
                <w:szCs w:val="20"/>
                <w:lang w:val="en-GB" w:eastAsia="en-GB"/>
              </w:rPr>
              <w:t xml:space="preserve"> </w:t>
            </w:r>
            <w:r w:rsidRPr="00DD6044">
              <w:rPr>
                <w:rFonts w:ascii="Arial" w:eastAsia="Arial" w:hAnsi="Arial" w:cs="Arial"/>
                <w:szCs w:val="20"/>
                <w:lang w:val="en-GB" w:eastAsia="en-GB"/>
              </w:rPr>
              <w:t>s</w:t>
            </w:r>
            <w:r w:rsidRPr="00DD6044">
              <w:rPr>
                <w:rFonts w:ascii="Arial" w:eastAsia="Arial" w:hAnsi="Arial" w:cs="Arial"/>
                <w:spacing w:val="-2"/>
                <w:szCs w:val="20"/>
                <w:lang w:val="en-GB" w:eastAsia="en-GB"/>
              </w:rPr>
              <w:t>y</w:t>
            </w:r>
            <w:r w:rsidRPr="00DD6044">
              <w:rPr>
                <w:rFonts w:ascii="Arial" w:eastAsia="Arial" w:hAnsi="Arial" w:cs="Arial"/>
                <w:szCs w:val="20"/>
                <w:lang w:val="en-GB" w:eastAsia="en-GB"/>
              </w:rPr>
              <w:t>s</w:t>
            </w:r>
            <w:r w:rsidRPr="00DD6044">
              <w:rPr>
                <w:rFonts w:ascii="Arial" w:eastAsia="Arial" w:hAnsi="Arial" w:cs="Arial"/>
                <w:spacing w:val="1"/>
                <w:szCs w:val="20"/>
                <w:lang w:val="en-GB" w:eastAsia="en-GB"/>
              </w:rPr>
              <w:t>t</w:t>
            </w:r>
            <w:r w:rsidRPr="00DD6044">
              <w:rPr>
                <w:rFonts w:ascii="Arial" w:eastAsia="Arial" w:hAnsi="Arial" w:cs="Arial"/>
                <w:spacing w:val="-3"/>
                <w:szCs w:val="20"/>
                <w:lang w:val="en-GB" w:eastAsia="en-GB"/>
              </w:rPr>
              <w:t>e</w:t>
            </w:r>
            <w:r w:rsidRPr="00DD6044">
              <w:rPr>
                <w:rFonts w:ascii="Arial" w:eastAsia="Arial" w:hAnsi="Arial" w:cs="Arial"/>
                <w:spacing w:val="1"/>
                <w:szCs w:val="20"/>
                <w:lang w:val="en-GB" w:eastAsia="en-GB"/>
              </w:rPr>
              <w:t>m accepted</w:t>
            </w:r>
          </w:p>
          <w:p w14:paraId="7DCA202E" w14:textId="77777777" w:rsidR="00DD6044" w:rsidRPr="00DD6044" w:rsidRDefault="00DD6044" w:rsidP="00DD6044">
            <w:pPr>
              <w:spacing w:after="0" w:line="252" w:lineRule="exact"/>
              <w:ind w:right="-20"/>
              <w:rPr>
                <w:rFonts w:ascii="Arial" w:eastAsia="Arial" w:hAnsi="Arial" w:cs="Arial"/>
                <w:szCs w:val="20"/>
                <w:lang w:val="en-GB" w:eastAsia="en-GB"/>
              </w:rPr>
            </w:pPr>
          </w:p>
        </w:tc>
      </w:tr>
      <w:tr w:rsidR="00DD6044" w:rsidRPr="00DD6044" w14:paraId="29CDC93F" w14:textId="77777777" w:rsidTr="00DD2E3C">
        <w:tc>
          <w:tcPr>
            <w:tcW w:w="981" w:type="dxa"/>
            <w:tcBorders>
              <w:top w:val="single" w:sz="4" w:space="0" w:color="auto"/>
              <w:left w:val="single" w:sz="4" w:space="0" w:color="auto"/>
              <w:bottom w:val="single" w:sz="4" w:space="0" w:color="auto"/>
              <w:right w:val="single" w:sz="4" w:space="0" w:color="auto"/>
            </w:tcBorders>
          </w:tcPr>
          <w:p w14:paraId="438EEB94"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CF066D4" w14:textId="77777777" w:rsidR="00DD6044" w:rsidRPr="00DD6044" w:rsidRDefault="00DD6044" w:rsidP="00DD6044">
            <w:pPr>
              <w:spacing w:after="0" w:line="252" w:lineRule="exact"/>
              <w:ind w:right="-20"/>
              <w:rPr>
                <w:rFonts w:ascii="Arial" w:eastAsia="Arial" w:hAnsi="Arial" w:cs="Arial"/>
                <w:szCs w:val="20"/>
                <w:lang w:val="en-GB" w:eastAsia="en-GB"/>
              </w:rPr>
            </w:pPr>
            <w:r w:rsidRPr="00DD6044">
              <w:rPr>
                <w:rFonts w:ascii="Arial" w:eastAsia="Arial" w:hAnsi="Arial" w:cs="Arial"/>
                <w:szCs w:val="20"/>
                <w:lang w:val="en-GB" w:eastAsia="en-GB"/>
              </w:rPr>
              <w:t>All requirements can be delivered/provided within the required timescales</w:t>
            </w:r>
          </w:p>
          <w:p w14:paraId="0DA5B999" w14:textId="77777777" w:rsidR="00DD6044" w:rsidRPr="00DD6044" w:rsidRDefault="00DD6044" w:rsidP="00DD6044">
            <w:pPr>
              <w:spacing w:after="0" w:line="252" w:lineRule="exact"/>
              <w:ind w:right="-20"/>
              <w:rPr>
                <w:rFonts w:ascii="Arial" w:eastAsia="Arial" w:hAnsi="Arial" w:cs="Arial"/>
                <w:szCs w:val="20"/>
                <w:lang w:val="en-GB" w:eastAsia="en-GB"/>
              </w:rPr>
            </w:pPr>
          </w:p>
        </w:tc>
      </w:tr>
      <w:tr w:rsidR="00DD6044" w:rsidRPr="00DD6044" w14:paraId="56703DEB" w14:textId="77777777" w:rsidTr="00DD2E3C">
        <w:trPr>
          <w:trHeight w:val="471"/>
        </w:trPr>
        <w:tc>
          <w:tcPr>
            <w:tcW w:w="981" w:type="dxa"/>
            <w:tcBorders>
              <w:top w:val="single" w:sz="4" w:space="0" w:color="auto"/>
              <w:left w:val="single" w:sz="4" w:space="0" w:color="auto"/>
              <w:bottom w:val="single" w:sz="4" w:space="0" w:color="auto"/>
              <w:right w:val="single" w:sz="4" w:space="0" w:color="auto"/>
            </w:tcBorders>
          </w:tcPr>
          <w:p w14:paraId="56AE453C"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6A2F658" w14:textId="77777777" w:rsidR="00DD6044" w:rsidRPr="00DD6044" w:rsidRDefault="00DD6044" w:rsidP="00DD6044">
            <w:pPr>
              <w:spacing w:after="0" w:line="252" w:lineRule="exact"/>
              <w:ind w:right="-20"/>
              <w:rPr>
                <w:rFonts w:ascii="Arial" w:eastAsia="Arial" w:hAnsi="Arial" w:cs="Arial"/>
                <w:szCs w:val="20"/>
                <w:lang w:val="en-GB" w:eastAsia="en-GB"/>
              </w:rPr>
            </w:pPr>
            <w:r w:rsidRPr="00DD6044">
              <w:rPr>
                <w:rFonts w:ascii="Arial" w:eastAsia="Arial" w:hAnsi="Arial" w:cs="Arial"/>
                <w:szCs w:val="20"/>
                <w:lang w:val="en-GB" w:eastAsia="en-GB"/>
              </w:rPr>
              <w:t>Any security or accreditation requirements can be met by contract commencement date</w:t>
            </w:r>
          </w:p>
          <w:p w14:paraId="64D18F38" w14:textId="77777777" w:rsidR="00DD6044" w:rsidRPr="00DD6044" w:rsidRDefault="00DD6044" w:rsidP="00DD6044">
            <w:pPr>
              <w:spacing w:after="0" w:line="252" w:lineRule="exact"/>
              <w:ind w:right="-20"/>
              <w:rPr>
                <w:rFonts w:ascii="Arial" w:eastAsia="Arial" w:hAnsi="Arial" w:cs="Arial"/>
                <w:szCs w:val="20"/>
                <w:lang w:val="en-GB" w:eastAsia="en-GB"/>
              </w:rPr>
            </w:pPr>
          </w:p>
        </w:tc>
      </w:tr>
      <w:tr w:rsidR="00DD6044" w:rsidRPr="00DD6044" w14:paraId="1B352BFE" w14:textId="77777777" w:rsidTr="00DD2E3C">
        <w:trPr>
          <w:trHeight w:val="471"/>
        </w:trPr>
        <w:tc>
          <w:tcPr>
            <w:tcW w:w="981" w:type="dxa"/>
            <w:tcBorders>
              <w:top w:val="single" w:sz="4" w:space="0" w:color="auto"/>
              <w:left w:val="single" w:sz="4" w:space="0" w:color="auto"/>
              <w:bottom w:val="single" w:sz="4" w:space="0" w:color="auto"/>
              <w:right w:val="single" w:sz="4" w:space="0" w:color="auto"/>
            </w:tcBorders>
          </w:tcPr>
          <w:p w14:paraId="2B0453C3" w14:textId="77777777" w:rsidR="00DD6044" w:rsidRPr="00DD6044" w:rsidRDefault="00DD6044" w:rsidP="00DD6044">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600E2F30" w14:textId="77777777" w:rsidR="00DD6044" w:rsidRPr="00DD6044" w:rsidRDefault="00DD6044" w:rsidP="00DD6044">
            <w:pPr>
              <w:spacing w:after="0" w:line="252" w:lineRule="exact"/>
              <w:ind w:right="-20"/>
              <w:rPr>
                <w:rFonts w:ascii="Arial" w:eastAsia="Arial" w:hAnsi="Arial" w:cs="Arial"/>
                <w:szCs w:val="20"/>
                <w:lang w:val="en-GB" w:eastAsia="en-GB"/>
              </w:rPr>
            </w:pPr>
            <w:r w:rsidRPr="00DD6044">
              <w:rPr>
                <w:rFonts w:ascii="Arial" w:eastAsia="Arial" w:hAnsi="Arial" w:cs="Arial"/>
                <w:szCs w:val="20"/>
                <w:lang w:val="en-GB" w:eastAsia="en-GB"/>
              </w:rPr>
              <w:t>Bank and/or Parent Company Guarantee can be provided, if requested</w:t>
            </w:r>
          </w:p>
        </w:tc>
      </w:tr>
    </w:tbl>
    <w:p w14:paraId="403CF079" w14:textId="77777777" w:rsidR="00440798" w:rsidRDefault="00440798" w:rsidP="00440798">
      <w:pPr>
        <w:spacing w:before="4" w:after="0" w:line="200" w:lineRule="exact"/>
        <w:rPr>
          <w:sz w:val="20"/>
          <w:szCs w:val="20"/>
        </w:rPr>
      </w:pPr>
    </w:p>
    <w:p w14:paraId="66D5A4D8" w14:textId="77777777" w:rsidR="00DD6044" w:rsidRDefault="00DD6044" w:rsidP="00440798">
      <w:pPr>
        <w:spacing w:before="29" w:after="0" w:line="240" w:lineRule="auto"/>
        <w:ind w:left="4369" w:right="4336"/>
        <w:jc w:val="center"/>
        <w:rPr>
          <w:rFonts w:ascii="Arial" w:eastAsia="Arial" w:hAnsi="Arial" w:cs="Arial"/>
          <w:b/>
          <w:bCs/>
          <w:sz w:val="24"/>
          <w:szCs w:val="24"/>
        </w:rPr>
      </w:pPr>
    </w:p>
    <w:p w14:paraId="4F3439B7"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363D4118"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2DE360B8"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7C871B4A"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2E29E3BE"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1F61C84D"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1C0E746C"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7D9F60BE"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0BF9A503"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341BBEF1"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67A66D9D"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73423B98"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2C86C967"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12FF5319"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3759C50C"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50D829A4"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2E8CF146"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52F81DE7"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7C0AA6FD" w14:textId="77777777" w:rsidR="009C589D" w:rsidRDefault="009C589D" w:rsidP="00440798">
      <w:pPr>
        <w:spacing w:before="29" w:after="0" w:line="240" w:lineRule="auto"/>
        <w:ind w:left="4369" w:right="4336"/>
        <w:jc w:val="center"/>
        <w:rPr>
          <w:rFonts w:ascii="Arial" w:eastAsia="Arial" w:hAnsi="Arial" w:cs="Arial"/>
          <w:b/>
          <w:bCs/>
          <w:sz w:val="24"/>
          <w:szCs w:val="24"/>
        </w:rPr>
      </w:pPr>
    </w:p>
    <w:p w14:paraId="7CE21B02" w14:textId="7D6725A4" w:rsidR="00440798" w:rsidRPr="00C958B7" w:rsidRDefault="00440798" w:rsidP="00440798">
      <w:pPr>
        <w:spacing w:before="29" w:after="0" w:line="240" w:lineRule="auto"/>
        <w:ind w:left="4369" w:right="4336"/>
        <w:jc w:val="center"/>
        <w:rPr>
          <w:rFonts w:ascii="Arial" w:eastAsia="Arial" w:hAnsi="Arial" w:cs="Arial"/>
          <w:sz w:val="24"/>
          <w:szCs w:val="24"/>
        </w:rPr>
      </w:pPr>
      <w:r w:rsidRPr="00C958B7">
        <w:rPr>
          <w:rFonts w:ascii="Arial" w:eastAsia="Arial" w:hAnsi="Arial" w:cs="Arial"/>
          <w:b/>
          <w:bCs/>
          <w:sz w:val="24"/>
          <w:szCs w:val="24"/>
        </w:rPr>
        <w:t>Con</w:t>
      </w:r>
      <w:r w:rsidRPr="00C958B7">
        <w:rPr>
          <w:rFonts w:ascii="Arial" w:eastAsia="Arial" w:hAnsi="Arial" w:cs="Arial"/>
          <w:b/>
          <w:bCs/>
          <w:spacing w:val="-1"/>
          <w:sz w:val="24"/>
          <w:szCs w:val="24"/>
        </w:rPr>
        <w:t>t</w:t>
      </w:r>
      <w:r w:rsidRPr="00C958B7">
        <w:rPr>
          <w:rFonts w:ascii="Arial" w:eastAsia="Arial" w:hAnsi="Arial" w:cs="Arial"/>
          <w:b/>
          <w:bCs/>
          <w:spacing w:val="1"/>
          <w:sz w:val="24"/>
          <w:szCs w:val="24"/>
        </w:rPr>
        <w:t>e</w:t>
      </w:r>
      <w:r w:rsidRPr="00C958B7">
        <w:rPr>
          <w:rFonts w:ascii="Arial" w:eastAsia="Arial" w:hAnsi="Arial" w:cs="Arial"/>
          <w:b/>
          <w:bCs/>
          <w:sz w:val="24"/>
          <w:szCs w:val="24"/>
        </w:rPr>
        <w:t>n</w:t>
      </w:r>
      <w:r w:rsidRPr="00C958B7">
        <w:rPr>
          <w:rFonts w:ascii="Arial" w:eastAsia="Arial" w:hAnsi="Arial" w:cs="Arial"/>
          <w:b/>
          <w:bCs/>
          <w:spacing w:val="-1"/>
          <w:sz w:val="24"/>
          <w:szCs w:val="24"/>
        </w:rPr>
        <w:t>ts</w:t>
      </w:r>
    </w:p>
    <w:p w14:paraId="3F3308E8" w14:textId="652A26CA" w:rsidR="00440798" w:rsidRPr="00C958B7" w:rsidRDefault="00440798" w:rsidP="00C922E6">
      <w:pPr>
        <w:spacing w:before="3" w:after="0" w:line="130" w:lineRule="exact"/>
        <w:rPr>
          <w:rFonts w:ascii="Arial" w:hAnsi="Arial" w:cs="Arial"/>
          <w:sz w:val="13"/>
          <w:szCs w:val="13"/>
        </w:rPr>
      </w:pPr>
    </w:p>
    <w:p w14:paraId="6058238C" w14:textId="305890CB" w:rsidR="00C922E6" w:rsidRPr="00C958B7" w:rsidRDefault="00C922E6" w:rsidP="00C922E6">
      <w:pPr>
        <w:spacing w:before="3" w:after="0" w:line="130" w:lineRule="exact"/>
        <w:rPr>
          <w:rFonts w:ascii="Arial" w:hAnsi="Arial" w:cs="Arial"/>
          <w:sz w:val="13"/>
          <w:szCs w:val="13"/>
        </w:rPr>
      </w:pPr>
    </w:p>
    <w:p w14:paraId="50B79AE8" w14:textId="2EBE83FC" w:rsidR="00C922E6" w:rsidRPr="00C958B7" w:rsidRDefault="00C922E6" w:rsidP="00C922E6">
      <w:pPr>
        <w:spacing w:before="3" w:after="0" w:line="130" w:lineRule="exact"/>
        <w:rPr>
          <w:rFonts w:ascii="Arial" w:hAnsi="Arial" w:cs="Arial"/>
          <w:sz w:val="13"/>
          <w:szCs w:val="13"/>
        </w:rPr>
      </w:pPr>
    </w:p>
    <w:p w14:paraId="5DDA1BE2" w14:textId="136C95EE" w:rsidR="00C922E6" w:rsidRPr="00C958B7" w:rsidRDefault="00C922E6" w:rsidP="00C922E6">
      <w:pPr>
        <w:spacing w:before="3" w:after="0" w:line="130" w:lineRule="exact"/>
        <w:rPr>
          <w:rFonts w:ascii="Arial" w:hAnsi="Arial" w:cs="Arial"/>
          <w:sz w:val="13"/>
          <w:szCs w:val="13"/>
        </w:rPr>
      </w:pPr>
    </w:p>
    <w:p w14:paraId="3F7C273B" w14:textId="77777777" w:rsidR="00C922E6" w:rsidRPr="00C958B7" w:rsidRDefault="00C922E6" w:rsidP="00C922E6">
      <w:pPr>
        <w:spacing w:after="0" w:line="240" w:lineRule="auto"/>
        <w:rPr>
          <w:rFonts w:ascii="Arial" w:eastAsia="Arial" w:hAnsi="Arial" w:cs="Arial"/>
        </w:rPr>
      </w:pPr>
      <w:r w:rsidRPr="00C958B7">
        <w:rPr>
          <w:rFonts w:ascii="Arial" w:eastAsia="Arial" w:hAnsi="Arial" w:cs="Arial"/>
          <w:spacing w:val="4"/>
        </w:rPr>
        <w:t>T</w:t>
      </w:r>
      <w:r w:rsidRPr="00C958B7">
        <w:rPr>
          <w:rFonts w:ascii="Arial" w:eastAsia="Arial" w:hAnsi="Arial" w:cs="Arial"/>
        </w:rPr>
        <w:t>h</w:t>
      </w:r>
      <w:r w:rsidRPr="00C958B7">
        <w:rPr>
          <w:rFonts w:ascii="Arial" w:eastAsia="Arial" w:hAnsi="Arial" w:cs="Arial"/>
          <w:spacing w:val="-1"/>
        </w:rPr>
        <w:t>i</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1"/>
        </w:rPr>
        <w:t>i</w:t>
      </w:r>
      <w:r w:rsidRPr="00C958B7">
        <w:rPr>
          <w:rFonts w:ascii="Arial" w:eastAsia="Arial" w:hAnsi="Arial" w:cs="Arial"/>
        </w:rPr>
        <w:t>n</w:t>
      </w:r>
      <w:r w:rsidRPr="00C958B7">
        <w:rPr>
          <w:rFonts w:ascii="Arial" w:eastAsia="Arial" w:hAnsi="Arial" w:cs="Arial"/>
          <w:spacing w:val="-5"/>
        </w:rPr>
        <w:t>v</w:t>
      </w:r>
      <w:r w:rsidRPr="00C958B7">
        <w:rPr>
          <w:rFonts w:ascii="Arial" w:eastAsia="Arial" w:hAnsi="Arial" w:cs="Arial"/>
          <w:spacing w:val="-1"/>
        </w:rPr>
        <w:t>i</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r w:rsidRPr="00C958B7">
        <w:rPr>
          <w:rFonts w:ascii="Arial" w:eastAsia="Arial" w:hAnsi="Arial" w:cs="Arial"/>
          <w:spacing w:val="-2"/>
        </w:rPr>
        <w:t xml:space="preserve"> </w:t>
      </w:r>
      <w:r w:rsidRPr="00C958B7">
        <w:rPr>
          <w:rFonts w:ascii="Arial" w:eastAsia="Arial" w:hAnsi="Arial" w:cs="Arial"/>
        </w:rPr>
        <w:t>cons</w:t>
      </w:r>
      <w:r w:rsidRPr="00C958B7">
        <w:rPr>
          <w:rFonts w:ascii="Arial" w:eastAsia="Arial" w:hAnsi="Arial" w:cs="Arial"/>
          <w:spacing w:val="-1"/>
        </w:rPr>
        <w:t>i</w:t>
      </w:r>
      <w:r w:rsidRPr="00C958B7">
        <w:rPr>
          <w:rFonts w:ascii="Arial" w:eastAsia="Arial" w:hAnsi="Arial" w:cs="Arial"/>
          <w:spacing w:val="-2"/>
        </w:rPr>
        <w:t>s</w:t>
      </w:r>
      <w:r w:rsidRPr="00C958B7">
        <w:rPr>
          <w:rFonts w:ascii="Arial" w:eastAsia="Arial" w:hAnsi="Arial" w:cs="Arial"/>
          <w:spacing w:val="-1"/>
        </w:rPr>
        <w:t>t</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spacing w:val="-5"/>
        </w:rPr>
        <w:t>o</w:t>
      </w:r>
      <w:r w:rsidRPr="00C958B7">
        <w:rPr>
          <w:rFonts w:ascii="Arial" w:eastAsia="Arial" w:hAnsi="Arial" w:cs="Arial"/>
        </w:rPr>
        <w:t>f</w:t>
      </w:r>
      <w:r w:rsidRPr="00C958B7">
        <w:rPr>
          <w:rFonts w:ascii="Arial" w:eastAsia="Arial" w:hAnsi="Arial" w:cs="Arial"/>
          <w:spacing w:val="2"/>
        </w:rPr>
        <w:t xml:space="preserve"> </w:t>
      </w:r>
      <w:r w:rsidRPr="00C958B7">
        <w:rPr>
          <w:rFonts w:ascii="Arial" w:eastAsia="Arial" w:hAnsi="Arial" w:cs="Arial"/>
          <w:spacing w:val="1"/>
        </w:rPr>
        <w:t>t</w:t>
      </w:r>
      <w:r w:rsidRPr="00C958B7">
        <w:rPr>
          <w:rFonts w:ascii="Arial" w:eastAsia="Arial" w:hAnsi="Arial" w:cs="Arial"/>
        </w:rPr>
        <w:t>he</w:t>
      </w:r>
      <w:r w:rsidRPr="00C958B7">
        <w:rPr>
          <w:rFonts w:ascii="Arial" w:eastAsia="Arial" w:hAnsi="Arial" w:cs="Arial"/>
          <w:spacing w:val="-6"/>
        </w:rPr>
        <w:t xml:space="preserve"> </w:t>
      </w:r>
      <w:r w:rsidRPr="00C958B7">
        <w:rPr>
          <w:rFonts w:ascii="Arial" w:eastAsia="Arial" w:hAnsi="Arial" w:cs="Arial"/>
          <w:spacing w:val="6"/>
        </w:rPr>
        <w:t>f</w:t>
      </w:r>
      <w:r w:rsidRPr="00C958B7">
        <w:rPr>
          <w:rFonts w:ascii="Arial" w:eastAsia="Arial" w:hAnsi="Arial" w:cs="Arial"/>
        </w:rPr>
        <w:t>o</w:t>
      </w:r>
      <w:r w:rsidRPr="00C958B7">
        <w:rPr>
          <w:rFonts w:ascii="Arial" w:eastAsia="Arial" w:hAnsi="Arial" w:cs="Arial"/>
          <w:spacing w:val="-1"/>
        </w:rPr>
        <w:t>ll</w:t>
      </w:r>
      <w:r w:rsidRPr="00C958B7">
        <w:rPr>
          <w:rFonts w:ascii="Arial" w:eastAsia="Arial" w:hAnsi="Arial" w:cs="Arial"/>
        </w:rPr>
        <w:t>o</w:t>
      </w:r>
      <w:r w:rsidRPr="00C958B7">
        <w:rPr>
          <w:rFonts w:ascii="Arial" w:eastAsia="Arial" w:hAnsi="Arial" w:cs="Arial"/>
          <w:spacing w:val="-8"/>
        </w:rPr>
        <w:t>w</w:t>
      </w:r>
      <w:r w:rsidRPr="00C958B7">
        <w:rPr>
          <w:rFonts w:ascii="Arial" w:eastAsia="Arial" w:hAnsi="Arial" w:cs="Arial"/>
          <w:spacing w:val="-1"/>
        </w:rPr>
        <w:t>i</w:t>
      </w:r>
      <w:r w:rsidRPr="00C958B7">
        <w:rPr>
          <w:rFonts w:ascii="Arial" w:eastAsia="Arial" w:hAnsi="Arial" w:cs="Arial"/>
        </w:rPr>
        <w:t>ng</w:t>
      </w:r>
      <w:r w:rsidRPr="00C958B7">
        <w:rPr>
          <w:rFonts w:ascii="Arial" w:eastAsia="Arial" w:hAnsi="Arial" w:cs="Arial"/>
          <w:spacing w:val="6"/>
        </w:rPr>
        <w:t xml:space="preserve"> </w:t>
      </w:r>
      <w:r w:rsidRPr="00C958B7">
        <w:rPr>
          <w:rFonts w:ascii="Arial" w:eastAsia="Arial" w:hAnsi="Arial" w:cs="Arial"/>
        </w:rPr>
        <w:t>doc</w:t>
      </w:r>
      <w:r w:rsidRPr="00C958B7">
        <w:rPr>
          <w:rFonts w:ascii="Arial" w:eastAsia="Arial" w:hAnsi="Arial" w:cs="Arial"/>
          <w:spacing w:val="-3"/>
        </w:rPr>
        <w:t>u</w:t>
      </w:r>
      <w:r w:rsidRPr="00C958B7">
        <w:rPr>
          <w:rFonts w:ascii="Arial" w:eastAsia="Arial" w:hAnsi="Arial" w:cs="Arial"/>
          <w:spacing w:val="1"/>
        </w:rPr>
        <w:t>m</w:t>
      </w:r>
      <w:r w:rsidRPr="00C958B7">
        <w:rPr>
          <w:rFonts w:ascii="Arial" w:eastAsia="Arial" w:hAnsi="Arial" w:cs="Arial"/>
        </w:rPr>
        <w:t>e</w:t>
      </w:r>
      <w:r w:rsidRPr="00C958B7">
        <w:rPr>
          <w:rFonts w:ascii="Arial" w:eastAsia="Arial" w:hAnsi="Arial" w:cs="Arial"/>
          <w:spacing w:val="-5"/>
        </w:rPr>
        <w:t>n</w:t>
      </w:r>
      <w:r w:rsidRPr="00C958B7">
        <w:rPr>
          <w:rFonts w:ascii="Arial" w:eastAsia="Arial" w:hAnsi="Arial" w:cs="Arial"/>
          <w:spacing w:val="3"/>
        </w:rPr>
        <w:t>t</w:t>
      </w:r>
      <w:r w:rsidRPr="00C958B7">
        <w:rPr>
          <w:rFonts w:ascii="Arial" w:eastAsia="Arial" w:hAnsi="Arial" w:cs="Arial"/>
          <w:spacing w:val="-5"/>
        </w:rPr>
        <w:t>a</w:t>
      </w:r>
      <w:r w:rsidRPr="00C958B7">
        <w:rPr>
          <w:rFonts w:ascii="Arial" w:eastAsia="Arial" w:hAnsi="Arial" w:cs="Arial"/>
          <w:spacing w:val="1"/>
        </w:rPr>
        <w:t>t</w:t>
      </w:r>
      <w:r w:rsidRPr="00C958B7">
        <w:rPr>
          <w:rFonts w:ascii="Arial" w:eastAsia="Arial" w:hAnsi="Arial" w:cs="Arial"/>
          <w:spacing w:val="-1"/>
        </w:rPr>
        <w:t>i</w:t>
      </w:r>
      <w:r w:rsidRPr="00C958B7">
        <w:rPr>
          <w:rFonts w:ascii="Arial" w:eastAsia="Arial" w:hAnsi="Arial" w:cs="Arial"/>
        </w:rPr>
        <w:t>on:</w:t>
      </w:r>
    </w:p>
    <w:p w14:paraId="47C0835B" w14:textId="77777777" w:rsidR="00C922E6" w:rsidRPr="00C958B7" w:rsidRDefault="00C922E6" w:rsidP="00C922E6">
      <w:pPr>
        <w:spacing w:before="3" w:after="0" w:line="130" w:lineRule="exact"/>
        <w:rPr>
          <w:rFonts w:ascii="Arial" w:hAnsi="Arial" w:cs="Arial"/>
          <w:sz w:val="13"/>
          <w:szCs w:val="13"/>
        </w:rPr>
      </w:pPr>
    </w:p>
    <w:p w14:paraId="0509BF93" w14:textId="66C03393" w:rsidR="00440798"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C958B7">
        <w:rPr>
          <w:rFonts w:ascii="Arial" w:eastAsia="Arial" w:hAnsi="Arial" w:cs="Arial"/>
          <w:spacing w:val="-1"/>
        </w:rPr>
        <w:t>Invitation to Tender</w:t>
      </w:r>
      <w:r w:rsidRPr="00C958B7">
        <w:rPr>
          <w:rFonts w:ascii="Arial" w:eastAsia="Arial" w:hAnsi="Arial" w:cs="Arial"/>
        </w:rPr>
        <w:t>:</w:t>
      </w:r>
    </w:p>
    <w:p w14:paraId="76877859" w14:textId="77777777" w:rsidR="00C958B7" w:rsidRPr="00C958B7"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C958B7" w:rsidRDefault="00C958B7" w:rsidP="00440798">
      <w:pPr>
        <w:pStyle w:val="ListParagraph"/>
        <w:spacing w:after="0" w:line="240" w:lineRule="auto"/>
        <w:ind w:right="4924"/>
        <w:rPr>
          <w:rFonts w:ascii="Arial" w:eastAsia="Arial" w:hAnsi="Arial" w:cs="Arial"/>
          <w:spacing w:val="-1"/>
        </w:rPr>
      </w:pPr>
      <w:r w:rsidRPr="00C958B7">
        <w:rPr>
          <w:rFonts w:ascii="Arial" w:eastAsia="Arial" w:hAnsi="Arial" w:cs="Arial"/>
          <w:spacing w:val="-1"/>
        </w:rPr>
        <w:t>1. Glossary</w:t>
      </w:r>
      <w:r w:rsidRPr="00C958B7">
        <w:rPr>
          <w:rFonts w:ascii="Arial" w:eastAsia="Arial" w:hAnsi="Arial" w:cs="Arial"/>
          <w:spacing w:val="-1"/>
        </w:rPr>
        <w:tab/>
      </w:r>
    </w:p>
    <w:p w14:paraId="47EF3CF1" w14:textId="69C57003"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spacing w:val="-2"/>
        </w:rPr>
        <w:t>2</w:t>
      </w:r>
      <w:r w:rsidR="00C958B7" w:rsidRPr="00C958B7">
        <w:rPr>
          <w:rFonts w:ascii="Arial" w:eastAsia="Arial" w:hAnsi="Arial" w:cs="Arial"/>
          <w:spacing w:val="1"/>
        </w:rPr>
        <w:t>.</w:t>
      </w:r>
      <w:r w:rsidR="00C958B7" w:rsidRPr="00C958B7">
        <w:rPr>
          <w:rFonts w:ascii="Arial" w:eastAsia="Arial" w:hAnsi="Arial" w:cs="Arial"/>
        </w:rPr>
        <w:t xml:space="preserve"> </w:t>
      </w:r>
      <w:r w:rsidR="00C958B7" w:rsidRPr="00C958B7">
        <w:rPr>
          <w:rFonts w:ascii="Arial" w:eastAsia="Arial" w:hAnsi="Arial" w:cs="Arial"/>
          <w:spacing w:val="-1"/>
        </w:rPr>
        <w:t>Introduction</w:t>
      </w:r>
    </w:p>
    <w:p w14:paraId="3D5960AF" w14:textId="77777777" w:rsidR="00C958B7"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3</w:t>
      </w:r>
      <w:r w:rsidR="00C958B7" w:rsidRPr="00C958B7">
        <w:rPr>
          <w:rFonts w:ascii="Arial" w:eastAsia="Arial" w:hAnsi="Arial" w:cs="Arial"/>
          <w:spacing w:val="-1"/>
        </w:rPr>
        <w:t xml:space="preserve">. Terms of Participation </w:t>
      </w:r>
    </w:p>
    <w:p w14:paraId="1F979AA8" w14:textId="7822B534" w:rsidR="00440798" w:rsidRPr="00C958B7" w:rsidRDefault="00440798" w:rsidP="00C958B7">
      <w:pPr>
        <w:pStyle w:val="ListParagraph"/>
        <w:spacing w:after="0" w:line="240" w:lineRule="auto"/>
        <w:ind w:right="4924"/>
        <w:rPr>
          <w:rFonts w:ascii="Arial" w:eastAsia="Arial" w:hAnsi="Arial" w:cs="Arial"/>
          <w:spacing w:val="-1"/>
        </w:rPr>
      </w:pPr>
      <w:r w:rsidRPr="00C958B7">
        <w:rPr>
          <w:rFonts w:ascii="Arial" w:eastAsia="Arial" w:hAnsi="Arial" w:cs="Arial"/>
          <w:spacing w:val="-1"/>
        </w:rPr>
        <w:t>4</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Further Competition Timetable</w:t>
      </w:r>
    </w:p>
    <w:p w14:paraId="1614E1A5" w14:textId="2AC096CD"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5</w:t>
      </w:r>
      <w:r w:rsidR="00C958B7" w:rsidRPr="00C958B7">
        <w:rPr>
          <w:rFonts w:ascii="Arial" w:eastAsia="Arial" w:hAnsi="Arial" w:cs="Arial"/>
          <w:spacing w:val="-1"/>
        </w:rPr>
        <w:t xml:space="preserve">. </w:t>
      </w:r>
      <w:r w:rsidR="00C958B7" w:rsidRPr="00C958B7">
        <w:rPr>
          <w:rFonts w:ascii="Arial" w:eastAsia="Courier New" w:hAnsi="Arial" w:cs="Arial"/>
        </w:rPr>
        <w:t>Completing and Submitting a Tender</w:t>
      </w:r>
    </w:p>
    <w:p w14:paraId="3A213CC6" w14:textId="29CDF159"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6</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Arial" w:hAnsi="Arial" w:cs="Arial"/>
          <w:spacing w:val="-1"/>
        </w:rPr>
        <w:t>Questions and Clarifications</w:t>
      </w:r>
      <w:r w:rsidR="00C958B7" w:rsidRPr="00C958B7">
        <w:rPr>
          <w:rFonts w:ascii="Arial" w:eastAsia="Arial" w:hAnsi="Arial" w:cs="Arial"/>
          <w:spacing w:val="-1"/>
        </w:rPr>
        <w:tab/>
      </w:r>
    </w:p>
    <w:p w14:paraId="28255CDC" w14:textId="5D3521E6"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7</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Tender Evaluation Summary</w:t>
      </w:r>
    </w:p>
    <w:p w14:paraId="3C683119" w14:textId="6D936DC1" w:rsidR="00440798" w:rsidRPr="00C958B7" w:rsidRDefault="00440798" w:rsidP="00440798">
      <w:pPr>
        <w:pStyle w:val="ListParagraph"/>
        <w:spacing w:after="0" w:line="240" w:lineRule="auto"/>
        <w:ind w:right="3005"/>
        <w:rPr>
          <w:rFonts w:ascii="Arial" w:eastAsia="Arial" w:hAnsi="Arial" w:cs="Arial"/>
          <w:spacing w:val="-1"/>
        </w:rPr>
      </w:pPr>
      <w:r w:rsidRPr="00C958B7">
        <w:rPr>
          <w:rFonts w:ascii="Arial" w:eastAsia="Arial" w:hAnsi="Arial" w:cs="Arial"/>
          <w:spacing w:val="-1"/>
        </w:rPr>
        <w:t>8</w:t>
      </w:r>
      <w:r w:rsidR="00C958B7" w:rsidRPr="00C958B7">
        <w:rPr>
          <w:rFonts w:ascii="Arial" w:eastAsia="Arial" w:hAnsi="Arial" w:cs="Arial"/>
          <w:spacing w:val="-1"/>
        </w:rPr>
        <w:t>.</w:t>
      </w:r>
      <w:r w:rsidRPr="00C958B7">
        <w:rPr>
          <w:rFonts w:ascii="Arial" w:eastAsia="Arial" w:hAnsi="Arial" w:cs="Arial"/>
          <w:spacing w:val="-1"/>
        </w:rPr>
        <w:t xml:space="preserve"> </w:t>
      </w:r>
      <w:r w:rsidR="00C958B7" w:rsidRPr="00C958B7">
        <w:rPr>
          <w:rFonts w:ascii="Arial" w:eastAsia="Courier New" w:hAnsi="Arial" w:cs="Arial"/>
        </w:rPr>
        <w:t>Commercial Evaluation Criteria</w:t>
      </w:r>
    </w:p>
    <w:p w14:paraId="0430695F" w14:textId="1419965E" w:rsidR="00440798" w:rsidRPr="00C958B7" w:rsidRDefault="00440798" w:rsidP="00440798">
      <w:pPr>
        <w:pStyle w:val="ListParagraph"/>
        <w:spacing w:after="0" w:line="240" w:lineRule="auto"/>
        <w:ind w:right="4924"/>
        <w:rPr>
          <w:rFonts w:ascii="Arial" w:eastAsia="Arial" w:hAnsi="Arial" w:cs="Arial"/>
        </w:rPr>
      </w:pPr>
      <w:r w:rsidRPr="00C958B7">
        <w:rPr>
          <w:rFonts w:ascii="Arial" w:eastAsia="Arial" w:hAnsi="Arial" w:cs="Arial"/>
        </w:rPr>
        <w:t>9</w:t>
      </w:r>
      <w:r w:rsidR="00C958B7" w:rsidRPr="00C958B7">
        <w:rPr>
          <w:rFonts w:ascii="Arial" w:eastAsia="Arial" w:hAnsi="Arial" w:cs="Arial"/>
        </w:rPr>
        <w:t>.</w:t>
      </w:r>
      <w:r w:rsidRPr="00C958B7">
        <w:rPr>
          <w:rFonts w:ascii="Arial" w:eastAsia="Arial" w:hAnsi="Arial" w:cs="Arial"/>
          <w:spacing w:val="-2"/>
        </w:rPr>
        <w:t xml:space="preserve"> </w:t>
      </w:r>
      <w:r w:rsidR="00C958B7" w:rsidRPr="00C958B7">
        <w:rPr>
          <w:rFonts w:ascii="Arial" w:eastAsia="Arial" w:hAnsi="Arial" w:cs="Arial"/>
          <w:spacing w:val="-3"/>
        </w:rPr>
        <w:t>Financial Evaluation Criteria</w:t>
      </w:r>
    </w:p>
    <w:p w14:paraId="5B281106" w14:textId="03264A43"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10.</w:t>
      </w:r>
      <w:r w:rsidRPr="00C958B7">
        <w:t xml:space="preserve"> </w:t>
      </w:r>
      <w:r w:rsidRPr="00C958B7">
        <w:rPr>
          <w:rFonts w:ascii="Arial" w:eastAsia="Arial" w:hAnsi="Arial" w:cs="Arial"/>
        </w:rPr>
        <w:t>Technical Evaluation Criteria</w:t>
      </w:r>
    </w:p>
    <w:p w14:paraId="7D3172D3" w14:textId="58E710A7"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11. Award Decision</w:t>
      </w:r>
    </w:p>
    <w:p w14:paraId="5202220B" w14:textId="33E14F2F" w:rsidR="00C958B7" w:rsidRPr="00C958B7" w:rsidRDefault="00C958B7" w:rsidP="00C958B7">
      <w:pPr>
        <w:pStyle w:val="ListParagraph"/>
        <w:spacing w:after="0" w:line="240" w:lineRule="auto"/>
        <w:ind w:right="4924"/>
        <w:rPr>
          <w:rFonts w:ascii="Arial" w:eastAsia="Arial" w:hAnsi="Arial" w:cs="Arial"/>
        </w:rPr>
      </w:pPr>
      <w:r w:rsidRPr="00C958B7">
        <w:rPr>
          <w:rFonts w:ascii="Arial" w:eastAsia="Arial" w:hAnsi="Arial" w:cs="Arial"/>
        </w:rPr>
        <w:t>12. Other Information</w:t>
      </w:r>
      <w:r w:rsidRPr="00C958B7">
        <w:rPr>
          <w:rFonts w:ascii="Arial" w:eastAsia="Arial" w:hAnsi="Arial" w:cs="Arial"/>
        </w:rPr>
        <w:tab/>
      </w:r>
    </w:p>
    <w:p w14:paraId="3D6A3ACD" w14:textId="77777777" w:rsidR="00C958B7" w:rsidRPr="00C958B7" w:rsidRDefault="00C958B7" w:rsidP="00C958B7">
      <w:pPr>
        <w:pStyle w:val="ListParagraph"/>
        <w:spacing w:after="0" w:line="240" w:lineRule="auto"/>
        <w:ind w:right="4924"/>
        <w:rPr>
          <w:rFonts w:ascii="Arial" w:eastAsia="Arial" w:hAnsi="Arial" w:cs="Arial"/>
        </w:rPr>
      </w:pPr>
    </w:p>
    <w:p w14:paraId="50471A75" w14:textId="4483D178" w:rsidR="00440798"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Statement of Requirements</w:t>
      </w:r>
    </w:p>
    <w:p w14:paraId="1007B207" w14:textId="06D21448"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Pricing Table</w:t>
      </w:r>
    </w:p>
    <w:p w14:paraId="52CED624" w14:textId="4460B3EC" w:rsidR="00440798" w:rsidRPr="00C958B7" w:rsidRDefault="00440798" w:rsidP="006B0231">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1"/>
        </w:rPr>
        <w:t>t</w:t>
      </w:r>
      <w:r w:rsidRPr="00C958B7">
        <w:rPr>
          <w:rFonts w:ascii="Arial" w:eastAsia="Arial" w:hAnsi="Arial" w:cs="Arial"/>
        </w:rPr>
        <w:t>e</w:t>
      </w:r>
      <w:r w:rsidRPr="00C958B7">
        <w:rPr>
          <w:rFonts w:ascii="Arial" w:eastAsia="Arial" w:hAnsi="Arial" w:cs="Arial"/>
          <w:spacing w:val="1"/>
        </w:rPr>
        <w:t>m</w:t>
      </w:r>
      <w:r w:rsidRPr="00C958B7">
        <w:rPr>
          <w:rFonts w:ascii="Arial" w:eastAsia="Arial" w:hAnsi="Arial" w:cs="Arial"/>
          <w:spacing w:val="2"/>
        </w:rPr>
        <w:t>e</w:t>
      </w:r>
      <w:r w:rsidRPr="00C958B7">
        <w:rPr>
          <w:rFonts w:ascii="Arial" w:eastAsia="Arial" w:hAnsi="Arial" w:cs="Arial"/>
        </w:rPr>
        <w:t>nt</w:t>
      </w:r>
      <w:r w:rsidRPr="00C958B7">
        <w:rPr>
          <w:rFonts w:ascii="Arial" w:eastAsia="Arial" w:hAnsi="Arial" w:cs="Arial"/>
          <w:spacing w:val="2"/>
        </w:rPr>
        <w:t xml:space="preserve"> </w:t>
      </w:r>
      <w:r w:rsidRPr="00C958B7">
        <w:rPr>
          <w:rFonts w:ascii="Arial" w:eastAsia="Arial" w:hAnsi="Arial" w:cs="Arial"/>
          <w:spacing w:val="-1"/>
        </w:rPr>
        <w:t>R</w:t>
      </w:r>
      <w:r w:rsidRPr="00C958B7">
        <w:rPr>
          <w:rFonts w:ascii="Arial" w:eastAsia="Arial" w:hAnsi="Arial" w:cs="Arial"/>
          <w:spacing w:val="2"/>
        </w:rPr>
        <w:t>e</w:t>
      </w:r>
      <w:r w:rsidRPr="00C958B7">
        <w:rPr>
          <w:rFonts w:ascii="Arial" w:eastAsia="Arial" w:hAnsi="Arial" w:cs="Arial"/>
          <w:spacing w:val="1"/>
        </w:rPr>
        <w:t>l</w:t>
      </w:r>
      <w:r w:rsidRPr="00C958B7">
        <w:rPr>
          <w:rFonts w:ascii="Arial" w:eastAsia="Arial" w:hAnsi="Arial" w:cs="Arial"/>
        </w:rPr>
        <w:t>a</w:t>
      </w:r>
      <w:r w:rsidRPr="00C958B7">
        <w:rPr>
          <w:rFonts w:ascii="Arial" w:eastAsia="Arial" w:hAnsi="Arial" w:cs="Arial"/>
          <w:spacing w:val="1"/>
        </w:rPr>
        <w:t>ti</w:t>
      </w:r>
      <w:r w:rsidRPr="00C958B7">
        <w:rPr>
          <w:rFonts w:ascii="Arial" w:eastAsia="Arial" w:hAnsi="Arial" w:cs="Arial"/>
        </w:rPr>
        <w:t>ng</w:t>
      </w:r>
      <w:r w:rsidRPr="00C958B7">
        <w:rPr>
          <w:rFonts w:ascii="Arial" w:eastAsia="Arial" w:hAnsi="Arial" w:cs="Arial"/>
          <w:spacing w:val="3"/>
        </w:rPr>
        <w:t xml:space="preserve"> </w:t>
      </w:r>
      <w:r w:rsidRPr="00C958B7">
        <w:rPr>
          <w:rFonts w:ascii="Arial" w:eastAsia="Arial" w:hAnsi="Arial" w:cs="Arial"/>
          <w:spacing w:val="1"/>
        </w:rPr>
        <w:t>t</w:t>
      </w:r>
      <w:r w:rsidRPr="00C958B7">
        <w:rPr>
          <w:rFonts w:ascii="Arial" w:eastAsia="Arial" w:hAnsi="Arial" w:cs="Arial"/>
        </w:rPr>
        <w:t>o</w:t>
      </w:r>
      <w:r w:rsidRPr="00C958B7">
        <w:rPr>
          <w:rFonts w:ascii="Arial" w:eastAsia="Arial" w:hAnsi="Arial" w:cs="Arial"/>
          <w:spacing w:val="1"/>
        </w:rPr>
        <w:t xml:space="preserve"> G</w:t>
      </w:r>
      <w:r w:rsidRPr="00C958B7">
        <w:rPr>
          <w:rFonts w:ascii="Arial" w:eastAsia="Arial" w:hAnsi="Arial" w:cs="Arial"/>
        </w:rPr>
        <w:t>ood</w:t>
      </w:r>
      <w:r w:rsidRPr="00C958B7">
        <w:rPr>
          <w:rFonts w:ascii="Arial" w:eastAsia="Arial" w:hAnsi="Arial" w:cs="Arial"/>
          <w:spacing w:val="3"/>
        </w:rPr>
        <w:t xml:space="preserve"> </w:t>
      </w:r>
      <w:r w:rsidRPr="00C958B7">
        <w:rPr>
          <w:rFonts w:ascii="Arial" w:eastAsia="Arial" w:hAnsi="Arial" w:cs="Arial"/>
          <w:spacing w:val="-1"/>
        </w:rPr>
        <w:t>S</w:t>
      </w:r>
      <w:r w:rsidRPr="00C958B7">
        <w:rPr>
          <w:rFonts w:ascii="Arial" w:eastAsia="Arial" w:hAnsi="Arial" w:cs="Arial"/>
          <w:spacing w:val="1"/>
        </w:rPr>
        <w:t>t</w:t>
      </w:r>
      <w:r w:rsidRPr="00C958B7">
        <w:rPr>
          <w:rFonts w:ascii="Arial" w:eastAsia="Arial" w:hAnsi="Arial" w:cs="Arial"/>
        </w:rPr>
        <w:t>a</w:t>
      </w:r>
      <w:r w:rsidRPr="00C958B7">
        <w:rPr>
          <w:rFonts w:ascii="Arial" w:eastAsia="Arial" w:hAnsi="Arial" w:cs="Arial"/>
          <w:spacing w:val="2"/>
        </w:rPr>
        <w:t>nd</w:t>
      </w:r>
      <w:r w:rsidRPr="00C958B7">
        <w:rPr>
          <w:rFonts w:ascii="Arial" w:eastAsia="Arial" w:hAnsi="Arial" w:cs="Arial"/>
          <w:spacing w:val="-1"/>
        </w:rPr>
        <w:t>i</w:t>
      </w:r>
      <w:r w:rsidRPr="00C958B7">
        <w:rPr>
          <w:rFonts w:ascii="Arial" w:eastAsia="Arial" w:hAnsi="Arial" w:cs="Arial"/>
        </w:rPr>
        <w:t>ng</w:t>
      </w:r>
    </w:p>
    <w:p w14:paraId="4CE32D31" w14:textId="77777777" w:rsidR="00C958B7" w:rsidRPr="00C958B7" w:rsidRDefault="00C958B7" w:rsidP="00C958B7">
      <w:pPr>
        <w:pStyle w:val="ListParagraph"/>
        <w:tabs>
          <w:tab w:val="left" w:pos="760"/>
        </w:tabs>
        <w:spacing w:before="14" w:after="0" w:line="240" w:lineRule="auto"/>
        <w:ind w:right="-20"/>
        <w:rPr>
          <w:rFonts w:ascii="Arial" w:eastAsia="Arial" w:hAnsi="Arial" w:cs="Arial"/>
        </w:rPr>
      </w:pPr>
    </w:p>
    <w:p w14:paraId="3CEC1EB7" w14:textId="42497D14" w:rsidR="00C958B7" w:rsidRPr="00C958B7"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C958B7">
        <w:rPr>
          <w:rFonts w:ascii="Arial" w:eastAsia="Arial" w:hAnsi="Arial" w:cs="Arial"/>
        </w:rPr>
        <w:t xml:space="preserve">Draft Framework Call Off Order Form </w:t>
      </w:r>
    </w:p>
    <w:p w14:paraId="18503EA9" w14:textId="77777777" w:rsidR="00C958B7" w:rsidRPr="00C958B7" w:rsidRDefault="00C958B7" w:rsidP="00C958B7">
      <w:pPr>
        <w:tabs>
          <w:tab w:val="left" w:pos="760"/>
        </w:tabs>
        <w:spacing w:before="14" w:after="0" w:line="240" w:lineRule="auto"/>
        <w:ind w:right="-20"/>
        <w:rPr>
          <w:rFonts w:ascii="Arial" w:eastAsia="Arial" w:hAnsi="Arial" w:cs="Arial"/>
        </w:rPr>
      </w:pPr>
    </w:p>
    <w:p w14:paraId="6153B470" w14:textId="2624689F" w:rsidR="00C958B7" w:rsidRPr="00C958B7"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958B7">
        <w:rPr>
          <w:rFonts w:ascii="Arial" w:eastAsia="Arial" w:hAnsi="Arial" w:cs="Arial"/>
          <w:spacing w:val="-1"/>
        </w:rPr>
        <w:t>Framework Call Off</w:t>
      </w:r>
      <w:r w:rsidRPr="00C958B7">
        <w:rPr>
          <w:rFonts w:ascii="Arial" w:eastAsia="Arial" w:hAnsi="Arial" w:cs="Arial"/>
          <w:spacing w:val="2"/>
        </w:rPr>
        <w:t xml:space="preserve"> T</w:t>
      </w:r>
      <w:r w:rsidRPr="00C958B7">
        <w:rPr>
          <w:rFonts w:ascii="Arial" w:eastAsia="Arial" w:hAnsi="Arial" w:cs="Arial"/>
          <w:spacing w:val="-3"/>
        </w:rPr>
        <w:t>e</w:t>
      </w:r>
      <w:r w:rsidRPr="00C958B7">
        <w:rPr>
          <w:rFonts w:ascii="Arial" w:eastAsia="Arial" w:hAnsi="Arial" w:cs="Arial"/>
          <w:spacing w:val="1"/>
        </w:rPr>
        <w:t>r</w:t>
      </w:r>
      <w:r w:rsidRPr="00C958B7">
        <w:rPr>
          <w:rFonts w:ascii="Arial" w:eastAsia="Arial" w:hAnsi="Arial" w:cs="Arial"/>
          <w:spacing w:val="-2"/>
        </w:rPr>
        <w:t>m</w:t>
      </w:r>
      <w:r w:rsidRPr="00C958B7">
        <w:rPr>
          <w:rFonts w:ascii="Arial" w:eastAsia="Arial" w:hAnsi="Arial" w:cs="Arial"/>
        </w:rPr>
        <w:t>s</w:t>
      </w:r>
      <w:r w:rsidRPr="00C958B7">
        <w:rPr>
          <w:rFonts w:ascii="Arial" w:eastAsia="Arial" w:hAnsi="Arial" w:cs="Arial"/>
          <w:spacing w:val="1"/>
        </w:rPr>
        <w:t xml:space="preserve"> </w:t>
      </w:r>
      <w:r w:rsidRPr="00C958B7">
        <w:rPr>
          <w:rFonts w:ascii="Arial" w:eastAsia="Arial" w:hAnsi="Arial" w:cs="Arial"/>
        </w:rPr>
        <w:t>&amp;</w:t>
      </w:r>
      <w:r w:rsidRPr="00C958B7">
        <w:rPr>
          <w:rFonts w:ascii="Arial" w:eastAsia="Arial" w:hAnsi="Arial" w:cs="Arial"/>
          <w:spacing w:val="3"/>
        </w:rPr>
        <w:t xml:space="preserve"> </w:t>
      </w:r>
      <w:r w:rsidRPr="00C958B7">
        <w:rPr>
          <w:rFonts w:ascii="Arial" w:eastAsia="Arial" w:hAnsi="Arial" w:cs="Arial"/>
          <w:spacing w:val="-1"/>
        </w:rPr>
        <w:t>C</w:t>
      </w:r>
      <w:r w:rsidRPr="00C958B7">
        <w:rPr>
          <w:rFonts w:ascii="Arial" w:eastAsia="Arial" w:hAnsi="Arial" w:cs="Arial"/>
          <w:spacing w:val="-3"/>
        </w:rPr>
        <w:t>o</w:t>
      </w:r>
      <w:r w:rsidRPr="00C958B7">
        <w:rPr>
          <w:rFonts w:ascii="Arial" w:eastAsia="Arial" w:hAnsi="Arial" w:cs="Arial"/>
        </w:rPr>
        <w:t>nd</w:t>
      </w:r>
      <w:r w:rsidRPr="00C958B7">
        <w:rPr>
          <w:rFonts w:ascii="Arial" w:eastAsia="Arial" w:hAnsi="Arial" w:cs="Arial"/>
          <w:spacing w:val="-1"/>
        </w:rPr>
        <w:t>iti</w:t>
      </w:r>
      <w:r w:rsidRPr="00C958B7">
        <w:rPr>
          <w:rFonts w:ascii="Arial" w:eastAsia="Arial" w:hAnsi="Arial" w:cs="Arial"/>
        </w:rPr>
        <w:t>ons (per CCS webpage)</w:t>
      </w:r>
    </w:p>
    <w:p w14:paraId="7DCBA62F" w14:textId="1869985C" w:rsidR="009D6D6B" w:rsidRDefault="009D6D6B" w:rsidP="3E614BAB">
      <w:pPr>
        <w:widowControl/>
        <w:tabs>
          <w:tab w:val="left" w:pos="800"/>
        </w:tabs>
        <w:spacing w:before="14" w:after="0" w:line="240" w:lineRule="auto"/>
        <w:ind w:right="-20"/>
        <w:sectPr w:rsidR="009D6D6B">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994EE0E" w14:textId="619ADF1C" w:rsidR="004C6C28" w:rsidRPr="006D033F" w:rsidRDefault="004C6C28"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Pr>
          <w:rFonts w:ascii="Arial" w:eastAsiaTheme="majorEastAsia" w:hAnsi="Arial" w:cs="Arial"/>
          <w:b/>
          <w:color w:val="000000" w:themeColor="text1"/>
        </w:rPr>
        <w:t>Glossary</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5464F8"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6D2793" w:rsidRDefault="006D2793" w:rsidP="004C6C28">
            <w:pPr>
              <w:pStyle w:val="MarginText"/>
              <w:spacing w:after="0"/>
              <w:jc w:val="left"/>
              <w:textAlignment w:val="baseline"/>
              <w:rPr>
                <w:sz w:val="22"/>
                <w:szCs w:val="22"/>
              </w:rPr>
            </w:pPr>
            <w:r w:rsidRPr="006D2793">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6D2793" w:rsidRDefault="006D2793" w:rsidP="004C6C28">
            <w:pPr>
              <w:pStyle w:val="MarginText"/>
              <w:spacing w:after="0"/>
              <w:jc w:val="left"/>
              <w:textAlignment w:val="baseline"/>
              <w:rPr>
                <w:sz w:val="22"/>
                <w:szCs w:val="22"/>
              </w:rPr>
            </w:pPr>
            <w:r w:rsidRPr="006D2793">
              <w:rPr>
                <w:sz w:val="22"/>
                <w:szCs w:val="22"/>
              </w:rPr>
              <w:t xml:space="preserve">means </w:t>
            </w:r>
            <w:r w:rsidRPr="006D2793">
              <w:rPr>
                <w:rFonts w:eastAsia="Times New Roman"/>
                <w:color w:val="000000"/>
                <w:sz w:val="22"/>
                <w:szCs w:val="22"/>
                <w:lang w:val="x-none"/>
              </w:rPr>
              <w:t>Crown Commercial Service</w:t>
            </w:r>
          </w:p>
        </w:tc>
      </w:tr>
      <w:tr w:rsidR="003B3284" w:rsidRPr="005464F8"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E971ED" w:rsidRDefault="003B3284" w:rsidP="004C6C28">
            <w:pPr>
              <w:pStyle w:val="MarginText"/>
              <w:spacing w:after="0"/>
              <w:jc w:val="left"/>
              <w:textAlignment w:val="baseline"/>
              <w:rPr>
                <w:sz w:val="22"/>
                <w:szCs w:val="22"/>
              </w:rPr>
            </w:pPr>
            <w:r w:rsidRPr="00E971ED">
              <w:rPr>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w:t>
            </w:r>
            <w:r w:rsidRPr="00E971ED">
              <w:rPr>
                <w:sz w:val="22"/>
                <w:szCs w:val="22"/>
                <w:lang w:eastAsia="en-GB"/>
              </w:rPr>
              <w:t>the Secretary of State for Defence of the United Kingdom of Great Britain and Northern Ireland, (referred to in this document as "the Authority"), acting as part of the Crown</w:t>
            </w:r>
          </w:p>
        </w:tc>
      </w:tr>
      <w:tr w:rsidR="003B3284" w:rsidRPr="005464F8"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971ED" w:rsidRDefault="003B3284" w:rsidP="004C6C28">
            <w:pPr>
              <w:pStyle w:val="MarginText"/>
              <w:spacing w:after="0"/>
              <w:jc w:val="left"/>
              <w:textAlignment w:val="baseline"/>
              <w:rPr>
                <w:sz w:val="22"/>
                <w:szCs w:val="22"/>
              </w:rPr>
            </w:pPr>
            <w:r w:rsidRPr="00E971ED">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971ED" w:rsidRDefault="003B3284" w:rsidP="004C6C28">
            <w:pPr>
              <w:pStyle w:val="MarginText"/>
              <w:spacing w:after="0"/>
              <w:jc w:val="left"/>
              <w:textAlignment w:val="baseline"/>
              <w:rPr>
                <w:sz w:val="22"/>
                <w:szCs w:val="22"/>
              </w:rPr>
            </w:pPr>
            <w:r w:rsidRPr="00E971ED">
              <w:rPr>
                <w:sz w:val="22"/>
                <w:szCs w:val="22"/>
              </w:rPr>
              <w:t>means the contractually-binding terms and conditions set out in this ITT to be entered into between the Authority and the successful Tenderer at the conclusion of this Procurement;</w:t>
            </w:r>
          </w:p>
        </w:tc>
      </w:tr>
      <w:tr w:rsidR="003B3284" w:rsidRPr="005464F8"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971ED" w:rsidRDefault="003B3284" w:rsidP="004C6C28">
            <w:pPr>
              <w:pStyle w:val="MarginText"/>
              <w:spacing w:after="0"/>
              <w:jc w:val="left"/>
              <w:textAlignment w:val="baseline"/>
              <w:rPr>
                <w:sz w:val="22"/>
                <w:szCs w:val="22"/>
              </w:rPr>
            </w:pPr>
            <w:r w:rsidRPr="00E971ED">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5464F8"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E971ED" w:rsidRDefault="003B3284" w:rsidP="004C6C28">
            <w:pPr>
              <w:pStyle w:val="MarginText"/>
              <w:spacing w:after="0"/>
              <w:jc w:val="left"/>
              <w:textAlignment w:val="baseline"/>
              <w:rPr>
                <w:sz w:val="22"/>
                <w:szCs w:val="22"/>
              </w:rPr>
            </w:pPr>
            <w:r w:rsidRPr="00E971ED">
              <w:rPr>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971ED" w:rsidRDefault="003B3284" w:rsidP="004C6C28">
            <w:pPr>
              <w:pStyle w:val="MarginText"/>
              <w:spacing w:after="0"/>
              <w:jc w:val="left"/>
              <w:textAlignment w:val="baseline"/>
              <w:rPr>
                <w:sz w:val="22"/>
                <w:szCs w:val="22"/>
              </w:rPr>
            </w:pPr>
            <w:r w:rsidRPr="00E971ED">
              <w:rPr>
                <w:sz w:val="22"/>
                <w:szCs w:val="22"/>
              </w:rPr>
              <w:t>means the online tender management and administration system used by the Authority;</w:t>
            </w:r>
          </w:p>
        </w:tc>
      </w:tr>
      <w:tr w:rsidR="003B3284" w:rsidRPr="005464F8"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971ED" w:rsidRDefault="003B3284" w:rsidP="004C6C28">
            <w:pPr>
              <w:pStyle w:val="MarginText"/>
              <w:spacing w:after="0"/>
              <w:jc w:val="left"/>
              <w:textAlignment w:val="baseline"/>
              <w:rPr>
                <w:sz w:val="22"/>
                <w:szCs w:val="22"/>
              </w:rPr>
            </w:pPr>
            <w:r w:rsidRPr="00E971ED">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achieved by a Tender at the conclusion of the Evaluation process;</w:t>
            </w:r>
          </w:p>
        </w:tc>
      </w:tr>
      <w:tr w:rsidR="003B3284" w:rsidRPr="005464F8"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971ED" w:rsidRDefault="003B3284" w:rsidP="004C6C28">
            <w:pPr>
              <w:pStyle w:val="MarginText"/>
              <w:spacing w:after="0"/>
              <w:jc w:val="left"/>
              <w:textAlignment w:val="baseline"/>
              <w:rPr>
                <w:sz w:val="22"/>
                <w:szCs w:val="22"/>
              </w:rPr>
            </w:pPr>
            <w:proofErr w:type="spellStart"/>
            <w:r w:rsidRPr="00E971ED">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5464F8"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E971ED" w:rsidRDefault="003B3284" w:rsidP="004C6C28">
            <w:pPr>
              <w:pStyle w:val="MarginText"/>
              <w:spacing w:after="0"/>
              <w:jc w:val="left"/>
              <w:textAlignment w:val="baseline"/>
              <w:rPr>
                <w:sz w:val="22"/>
                <w:szCs w:val="22"/>
              </w:rPr>
            </w:pPr>
            <w:r w:rsidRPr="00E971ED">
              <w:rPr>
                <w:sz w:val="22"/>
                <w:szCs w:val="22"/>
              </w:rPr>
              <w:t xml:space="preserve">Invitation to Tender </w:t>
            </w:r>
            <w:r>
              <w:rPr>
                <w:sz w:val="22"/>
                <w:szCs w:val="22"/>
              </w:rPr>
              <w:t>(</w:t>
            </w:r>
            <w:r w:rsidRPr="00E971ED">
              <w:rPr>
                <w:sz w:val="22"/>
                <w:szCs w:val="22"/>
              </w:rPr>
              <w:t>ITT</w:t>
            </w:r>
            <w:r>
              <w:rPr>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E971ED" w:rsidRDefault="003B3284" w:rsidP="004C6C28">
            <w:pPr>
              <w:pStyle w:val="MarginText"/>
              <w:spacing w:after="0"/>
              <w:jc w:val="left"/>
              <w:textAlignment w:val="baseline"/>
              <w:rPr>
                <w:b/>
                <w:sz w:val="22"/>
                <w:szCs w:val="22"/>
              </w:rPr>
            </w:pPr>
            <w:r w:rsidRPr="00E971ED">
              <w:rPr>
                <w:sz w:val="22"/>
                <w:szCs w:val="22"/>
              </w:rPr>
              <w:t>means</w:t>
            </w:r>
            <w:r w:rsidRPr="00E971ED">
              <w:rPr>
                <w:b/>
                <w:sz w:val="22"/>
                <w:szCs w:val="22"/>
              </w:rPr>
              <w:t xml:space="preserve"> </w:t>
            </w:r>
            <w:r w:rsidRPr="00E971ED">
              <w:rPr>
                <w:sz w:val="22"/>
                <w:szCs w:val="22"/>
              </w:rPr>
              <w:t>this invitation to tender document together with its Attachments, published by the Authority in relation to this Procurement;</w:t>
            </w:r>
          </w:p>
        </w:tc>
      </w:tr>
      <w:tr w:rsidR="003B3284" w:rsidRPr="005464F8"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E971ED" w:rsidRDefault="003B3284" w:rsidP="004C6C28">
            <w:pPr>
              <w:pStyle w:val="MarginText"/>
              <w:spacing w:after="0"/>
              <w:jc w:val="left"/>
              <w:textAlignment w:val="baseline"/>
              <w:rPr>
                <w:sz w:val="22"/>
                <w:szCs w:val="22"/>
              </w:rPr>
            </w:pPr>
            <w:r w:rsidRPr="00E971ED">
              <w:rPr>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process used to establish a Contract that facilitates the supply of the Services;</w:t>
            </w:r>
          </w:p>
        </w:tc>
      </w:tr>
      <w:tr w:rsidR="003B3284" w:rsidRPr="005464F8"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E971ED" w:rsidRDefault="003B3284" w:rsidP="004C6C28">
            <w:pPr>
              <w:pStyle w:val="MarginText"/>
              <w:spacing w:after="0"/>
              <w:jc w:val="left"/>
              <w:textAlignment w:val="baseline"/>
              <w:rPr>
                <w:sz w:val="22"/>
                <w:szCs w:val="22"/>
              </w:rPr>
            </w:pPr>
            <w:r w:rsidRPr="00E971ED">
              <w:rPr>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E971ED" w:rsidRDefault="003B3284" w:rsidP="004C6C28">
            <w:pPr>
              <w:pStyle w:val="MarginText"/>
              <w:spacing w:after="0"/>
              <w:jc w:val="left"/>
              <w:textAlignment w:val="baseline"/>
              <w:rPr>
                <w:sz w:val="22"/>
                <w:szCs w:val="22"/>
              </w:rPr>
            </w:pPr>
            <w:r w:rsidRPr="00E971ED">
              <w:rPr>
                <w:sz w:val="22"/>
                <w:szCs w:val="22"/>
              </w:rPr>
              <w:t>means Directive 2014/24/EU of the European Parliament and of the Council;</w:t>
            </w:r>
          </w:p>
        </w:tc>
      </w:tr>
      <w:tr w:rsidR="003B3284" w:rsidRPr="005464F8"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971ED" w:rsidRDefault="003B3284" w:rsidP="004C6C28">
            <w:pPr>
              <w:pStyle w:val="MarginText"/>
              <w:spacing w:after="0"/>
              <w:jc w:val="left"/>
              <w:textAlignment w:val="baseline"/>
              <w:rPr>
                <w:sz w:val="22"/>
                <w:szCs w:val="22"/>
              </w:rPr>
            </w:pPr>
            <w:r w:rsidRPr="00E971ED">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Public Contracts Regulations 2015 (</w:t>
            </w:r>
            <w:hyperlink r:id="rId13" w:history="1">
              <w:r w:rsidRPr="00E971ED">
                <w:rPr>
                  <w:rStyle w:val="Hyperlink"/>
                  <w:sz w:val="22"/>
                  <w:szCs w:val="22"/>
                </w:rPr>
                <w:t>http://www.legislation.gov.uk/uksi/2015/102/contents/made</w:t>
              </w:r>
            </w:hyperlink>
          </w:p>
        </w:tc>
      </w:tr>
      <w:tr w:rsidR="003B3284" w:rsidRPr="005464F8"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971ED" w:rsidRDefault="003B3284" w:rsidP="004C6C28">
            <w:pPr>
              <w:pStyle w:val="MarginText"/>
              <w:spacing w:after="0"/>
              <w:jc w:val="left"/>
              <w:textAlignment w:val="baseline"/>
              <w:rPr>
                <w:sz w:val="22"/>
                <w:szCs w:val="22"/>
              </w:rPr>
            </w:pPr>
            <w:r w:rsidRPr="00E971ED">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services that may be provided by Suppliers, as set out in the Statement of Requirements;</w:t>
            </w:r>
          </w:p>
        </w:tc>
      </w:tr>
      <w:tr w:rsidR="003B3284" w:rsidRPr="005464F8"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971ED" w:rsidRDefault="003B3284" w:rsidP="004C6C28">
            <w:pPr>
              <w:pStyle w:val="MarginText"/>
              <w:spacing w:after="0"/>
              <w:jc w:val="left"/>
              <w:textAlignment w:val="baseline"/>
              <w:rPr>
                <w:sz w:val="22"/>
                <w:szCs w:val="22"/>
              </w:rPr>
            </w:pPr>
            <w:r w:rsidRPr="00E971ED">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971ED" w:rsidRDefault="003B3284" w:rsidP="004C6C28">
            <w:pPr>
              <w:pStyle w:val="MarginText"/>
              <w:spacing w:after="0"/>
              <w:jc w:val="left"/>
              <w:textAlignment w:val="baseline"/>
              <w:rPr>
                <w:sz w:val="22"/>
                <w:szCs w:val="22"/>
              </w:rPr>
            </w:pPr>
            <w:r w:rsidRPr="00E971ED">
              <w:rPr>
                <w:sz w:val="22"/>
                <w:szCs w:val="22"/>
              </w:rPr>
              <w:t>means a Tenderer with whom the Authority has concluded a Contract;</w:t>
            </w:r>
          </w:p>
        </w:tc>
      </w:tr>
      <w:tr w:rsidR="003B3284" w:rsidRPr="005464F8"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971ED" w:rsidRDefault="003B3284" w:rsidP="004C6C28">
            <w:pPr>
              <w:pStyle w:val="MarginText"/>
              <w:spacing w:after="0"/>
              <w:jc w:val="left"/>
              <w:textAlignment w:val="baseline"/>
              <w:rPr>
                <w:sz w:val="22"/>
                <w:szCs w:val="22"/>
              </w:rPr>
            </w:pPr>
            <w:r w:rsidRPr="00E971ED">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qualitative evaluation of a Tender undertaken during the Evaluation process;</w:t>
            </w:r>
          </w:p>
        </w:tc>
      </w:tr>
      <w:tr w:rsidR="003B3284" w:rsidRPr="005464F8"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971ED" w:rsidRDefault="003B3284" w:rsidP="004C6C28">
            <w:pPr>
              <w:pStyle w:val="MarginText"/>
              <w:spacing w:after="0"/>
              <w:jc w:val="left"/>
              <w:textAlignment w:val="baseline"/>
              <w:rPr>
                <w:sz w:val="22"/>
                <w:szCs w:val="22"/>
              </w:rPr>
            </w:pPr>
            <w:r w:rsidRPr="00E971ED">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awarded to a Tenderer at the conclusion of the Technical Evaluation process;</w:t>
            </w:r>
          </w:p>
        </w:tc>
      </w:tr>
      <w:tr w:rsidR="003B3284" w:rsidRPr="005464F8"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971ED" w:rsidRDefault="003B3284" w:rsidP="004C6C28">
            <w:pPr>
              <w:pStyle w:val="MarginText"/>
              <w:spacing w:after="0"/>
              <w:jc w:val="left"/>
              <w:textAlignment w:val="baseline"/>
              <w:rPr>
                <w:sz w:val="22"/>
                <w:szCs w:val="22"/>
              </w:rPr>
            </w:pPr>
            <w:r w:rsidRPr="00E971ED">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Tenderer’s formal offer in response to the Invitation to Tender;</w:t>
            </w:r>
          </w:p>
        </w:tc>
      </w:tr>
      <w:tr w:rsidR="003B3284" w:rsidRPr="005464F8"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971ED" w:rsidRDefault="003B3284" w:rsidP="004C6C28">
            <w:pPr>
              <w:pStyle w:val="MarginText"/>
              <w:spacing w:after="0"/>
              <w:jc w:val="left"/>
              <w:textAlignment w:val="baseline"/>
              <w:rPr>
                <w:sz w:val="22"/>
                <w:szCs w:val="22"/>
              </w:rPr>
            </w:pPr>
            <w:r w:rsidRPr="00E971ED">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time and date set for the latest uploading of Tenders.</w:t>
            </w:r>
          </w:p>
        </w:tc>
      </w:tr>
      <w:tr w:rsidR="003B3284" w:rsidRPr="005464F8"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7B2B49" w:rsidRDefault="003B3284" w:rsidP="004C6C28">
            <w:pPr>
              <w:pStyle w:val="MarginText"/>
              <w:spacing w:after="0"/>
              <w:jc w:val="left"/>
              <w:textAlignment w:val="baseline"/>
              <w:rPr>
                <w:sz w:val="22"/>
                <w:szCs w:val="22"/>
              </w:rPr>
            </w:pPr>
            <w:r w:rsidRPr="007B2B49">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7B2B49" w:rsidRDefault="003B3284" w:rsidP="004C6C28">
            <w:pPr>
              <w:pStyle w:val="MarginText"/>
              <w:spacing w:after="0"/>
              <w:jc w:val="left"/>
              <w:textAlignment w:val="baseline"/>
              <w:rPr>
                <w:sz w:val="22"/>
                <w:szCs w:val="22"/>
              </w:rPr>
            </w:pPr>
            <w:r w:rsidRPr="007B2B49">
              <w:rPr>
                <w:sz w:val="22"/>
                <w:szCs w:val="22"/>
              </w:rPr>
              <w:t xml:space="preserve">means a framework supplier submitting a proposal to this Procurement; </w:t>
            </w:r>
          </w:p>
        </w:tc>
      </w:tr>
    </w:tbl>
    <w:p w14:paraId="6E91806F" w14:textId="66688A5D" w:rsidR="003B3284" w:rsidRDefault="003B3284" w:rsidP="00440798">
      <w:pPr>
        <w:tabs>
          <w:tab w:val="left" w:pos="640"/>
        </w:tabs>
        <w:spacing w:after="0" w:line="350" w:lineRule="auto"/>
        <w:ind w:left="113" w:right="542"/>
        <w:rPr>
          <w:rFonts w:ascii="Arial" w:eastAsia="Arial" w:hAnsi="Arial" w:cs="Arial"/>
          <w:b/>
          <w:bCs/>
          <w:spacing w:val="-3"/>
          <w:sz w:val="26"/>
          <w:szCs w:val="26"/>
        </w:rPr>
      </w:pPr>
    </w:p>
    <w:p w14:paraId="7A2AA51A" w14:textId="77777777" w:rsidR="006D033F" w:rsidRPr="006D033F" w:rsidRDefault="006D033F"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6D033F">
        <w:rPr>
          <w:rFonts w:ascii="Arial" w:eastAsiaTheme="majorEastAsia" w:hAnsi="Arial" w:cs="Arial"/>
          <w:b/>
          <w:color w:val="000000" w:themeColor="text1"/>
        </w:rPr>
        <w:t>Introduction</w:t>
      </w:r>
    </w:p>
    <w:p w14:paraId="510CE0B0"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76149EB8" w14:textId="07D4E81E" w:rsidR="006D033F" w:rsidRPr="006F6AC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6F6ACE">
        <w:rPr>
          <w:rFonts w:ascii="Arial" w:eastAsia="STZhongsong" w:hAnsi="Arial" w:cs="Arial"/>
          <w:lang w:val="en-GB" w:eastAsia="zh-CN"/>
        </w:rPr>
        <w:t xml:space="preserve">This Procurement will establish a Supplier Contract for </w:t>
      </w:r>
      <w:r w:rsidR="00800FCA" w:rsidRPr="006F6ACE">
        <w:rPr>
          <w:rFonts w:ascii="Arial" w:eastAsia="Arial" w:hAnsi="Arial" w:cs="Arial"/>
          <w:spacing w:val="-1"/>
          <w:lang w:val="en-GB" w:eastAsia="en-GB"/>
        </w:rPr>
        <w:t>Bulk Purchase of Laptop Peripherals</w:t>
      </w:r>
      <w:r w:rsidRPr="006F6ACE">
        <w:rPr>
          <w:rFonts w:ascii="Arial" w:eastAsia="STZhongsong" w:hAnsi="Arial" w:cs="Arial"/>
          <w:lang w:val="en-GB" w:eastAsia="zh-CN"/>
        </w:rPr>
        <w:t>. The Services are described in detail within the Statement of Requirements.</w:t>
      </w:r>
    </w:p>
    <w:p w14:paraId="1019F06F" w14:textId="77777777" w:rsidR="006D033F" w:rsidRPr="006F6ACE"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4E2981E7" w14:textId="6352BEC1" w:rsidR="006D033F" w:rsidRPr="006F6AC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6F6ACE">
        <w:rPr>
          <w:rFonts w:ascii="Arial" w:eastAsia="STZhongsong" w:hAnsi="Arial" w:cs="Arial"/>
          <w:lang w:val="en-GB" w:eastAsia="zh-CN"/>
        </w:rPr>
        <w:t xml:space="preserve">The contract will be for </w:t>
      </w:r>
      <w:r w:rsidR="006436A5" w:rsidRPr="006F6ACE">
        <w:rPr>
          <w:rFonts w:ascii="Arial" w:eastAsia="STZhongsong" w:hAnsi="Arial" w:cs="Arial"/>
          <w:lang w:val="en-GB" w:eastAsia="zh-CN"/>
        </w:rPr>
        <w:t>1</w:t>
      </w:r>
      <w:r w:rsidRPr="006F6ACE">
        <w:rPr>
          <w:rFonts w:ascii="Arial" w:eastAsia="STZhongsong" w:hAnsi="Arial" w:cs="Arial"/>
          <w:lang w:val="en-GB" w:eastAsia="zh-CN"/>
        </w:rPr>
        <w:t xml:space="preserve"> year</w:t>
      </w:r>
      <w:r w:rsidR="006436A5" w:rsidRPr="006F6ACE">
        <w:rPr>
          <w:rFonts w:ascii="Arial" w:eastAsia="STZhongsong" w:hAnsi="Arial" w:cs="Arial"/>
          <w:lang w:val="en-GB" w:eastAsia="zh-CN"/>
        </w:rPr>
        <w:t>.</w:t>
      </w:r>
    </w:p>
    <w:p w14:paraId="296961DF" w14:textId="77777777" w:rsidR="006D033F" w:rsidRPr="006F6ACE" w:rsidRDefault="006D033F" w:rsidP="006D033F">
      <w:pPr>
        <w:spacing w:after="0" w:line="240" w:lineRule="auto"/>
        <w:ind w:left="720"/>
        <w:contextualSpacing/>
        <w:rPr>
          <w:rFonts w:ascii="Arial" w:eastAsia="STZhongsong" w:hAnsi="Arial" w:cs="Arial"/>
          <w:lang w:eastAsia="zh-CN"/>
        </w:rPr>
      </w:pPr>
    </w:p>
    <w:p w14:paraId="4ADC7184" w14:textId="77777777" w:rsidR="006D033F" w:rsidRPr="006F6AC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6F6ACE">
        <w:rPr>
          <w:rFonts w:ascii="Arial" w:eastAsia="STZhongsong" w:hAnsi="Arial" w:cs="Arial"/>
          <w:lang w:val="en-GB" w:eastAsia="zh-CN"/>
        </w:rPr>
        <w:t xml:space="preserve">This Contract will be between the successful Supplier and the Authority. </w:t>
      </w:r>
    </w:p>
    <w:p w14:paraId="05FBB610" w14:textId="77777777" w:rsidR="006D033F" w:rsidRPr="006F6ACE" w:rsidRDefault="006D033F" w:rsidP="006D033F">
      <w:pPr>
        <w:spacing w:after="0" w:line="240" w:lineRule="auto"/>
        <w:ind w:left="720"/>
        <w:contextualSpacing/>
        <w:rPr>
          <w:rFonts w:ascii="Arial" w:eastAsia="STZhongsong" w:hAnsi="Arial" w:cs="Arial"/>
          <w:lang w:eastAsia="zh-CN"/>
        </w:rPr>
      </w:pPr>
    </w:p>
    <w:p w14:paraId="248446E0" w14:textId="098C7E84" w:rsidR="006D033F" w:rsidRPr="006F6ACE"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6F6ACE">
        <w:rPr>
          <w:rFonts w:ascii="Arial" w:eastAsia="STZhongsong" w:hAnsi="Arial" w:cs="Arial"/>
          <w:lang w:val="en-GB" w:eastAsia="zh-CN"/>
        </w:rPr>
        <w:t xml:space="preserve">The Contract is being offered under the Crown Commercial Service </w:t>
      </w:r>
      <w:r w:rsidR="0054549F" w:rsidRPr="006F6ACE">
        <w:rPr>
          <w:rFonts w:ascii="Arial" w:eastAsia="Times New Roman" w:hAnsi="Arial" w:cs="Arial"/>
          <w:lang w:eastAsia="en-GB"/>
        </w:rPr>
        <w:t>Technology Products and Associated Services</w:t>
      </w:r>
      <w:r w:rsidR="0054549F" w:rsidRPr="006F6ACE">
        <w:rPr>
          <w:rFonts w:ascii="Arial" w:eastAsia="Times New Roman" w:hAnsi="Arial" w:cs="Arial"/>
          <w:lang w:val="en-GB" w:eastAsia="en-GB"/>
        </w:rPr>
        <w:t xml:space="preserve"> </w:t>
      </w:r>
      <w:r w:rsidRPr="006F6ACE">
        <w:rPr>
          <w:rFonts w:ascii="Arial" w:eastAsia="Times New Roman" w:hAnsi="Arial" w:cs="Arial"/>
          <w:lang w:val="en-GB" w:eastAsia="en-GB"/>
        </w:rPr>
        <w:t>Framework Agreement (reference RM</w:t>
      </w:r>
      <w:r w:rsidR="00CC2B85" w:rsidRPr="006F6ACE">
        <w:rPr>
          <w:rFonts w:ascii="Arial" w:eastAsia="Times New Roman" w:hAnsi="Arial" w:cs="Arial"/>
          <w:lang w:val="en-GB" w:eastAsia="en-GB"/>
        </w:rPr>
        <w:t>6068</w:t>
      </w:r>
      <w:r w:rsidRPr="006F6ACE">
        <w:rPr>
          <w:rFonts w:ascii="Arial" w:eastAsia="Times New Roman" w:hAnsi="Arial" w:cs="Arial"/>
          <w:lang w:val="en-GB" w:eastAsia="en-GB"/>
        </w:rPr>
        <w:t xml:space="preserve"> - Lot </w:t>
      </w:r>
      <w:r w:rsidR="00CC2B85" w:rsidRPr="006F6ACE">
        <w:rPr>
          <w:rFonts w:ascii="Arial" w:eastAsia="Times New Roman" w:hAnsi="Arial" w:cs="Arial"/>
          <w:lang w:val="en-GB" w:eastAsia="en-GB"/>
        </w:rPr>
        <w:t>1</w:t>
      </w:r>
      <w:r w:rsidRPr="006F6ACE">
        <w:rPr>
          <w:rFonts w:ascii="Arial" w:eastAsia="Times New Roman" w:hAnsi="Arial" w:cs="Arial"/>
          <w:lang w:val="en-GB" w:eastAsia="en-GB"/>
        </w:rPr>
        <w:t xml:space="preserve">) </w:t>
      </w:r>
      <w:r w:rsidRPr="006F6ACE">
        <w:rPr>
          <w:rFonts w:ascii="Arial" w:eastAsia="STZhongsong" w:hAnsi="Arial" w:cs="Arial"/>
          <w:lang w:val="en-GB" w:eastAsia="zh-CN"/>
        </w:rPr>
        <w:t>Terms and Conditions which will govern any resultant Contract.</w:t>
      </w:r>
    </w:p>
    <w:p w14:paraId="049D5253" w14:textId="77777777" w:rsidR="00DC75D0" w:rsidRDefault="00DC75D0" w:rsidP="00DC75D0">
      <w:pPr>
        <w:pStyle w:val="ListParagraph"/>
        <w:rPr>
          <w:rFonts w:ascii="Arial" w:eastAsia="Times New Roman" w:hAnsi="Arial" w:cs="Arial"/>
          <w:color w:val="000000" w:themeColor="text1"/>
          <w:lang w:val="en-GB" w:eastAsia="en-GB"/>
        </w:rPr>
      </w:pPr>
    </w:p>
    <w:p w14:paraId="6DDE4F83" w14:textId="77777777" w:rsidR="00DC75D0" w:rsidRPr="006D033F" w:rsidRDefault="00DC75D0" w:rsidP="00DC75D0">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019FC8A9" w14:textId="77777777" w:rsidR="006D033F" w:rsidRPr="006D033F" w:rsidRDefault="006D033F" w:rsidP="006D033F">
      <w:pPr>
        <w:spacing w:after="0" w:line="240" w:lineRule="auto"/>
        <w:ind w:left="720"/>
        <w:contextualSpacing/>
        <w:rPr>
          <w:rFonts w:ascii="Arial" w:hAnsi="Arial" w:cs="Arial"/>
        </w:rPr>
      </w:pPr>
    </w:p>
    <w:p w14:paraId="69E1A13B"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Authority is managing this Procurement in accordance with the Public Contracts Regulations 2015.</w:t>
      </w:r>
    </w:p>
    <w:p w14:paraId="0FF34A3A" w14:textId="77777777" w:rsidR="006D033F" w:rsidRPr="006D033F" w:rsidRDefault="006D033F" w:rsidP="006D033F">
      <w:pPr>
        <w:spacing w:after="0" w:line="240" w:lineRule="auto"/>
        <w:ind w:left="720"/>
        <w:contextualSpacing/>
        <w:rPr>
          <w:rFonts w:ascii="Arial" w:hAnsi="Arial" w:cs="Arial"/>
        </w:rPr>
      </w:pPr>
    </w:p>
    <w:p w14:paraId="03734055"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This is a call off contract and as such the Authority cannot guarantee volumes of work.</w:t>
      </w:r>
    </w:p>
    <w:p w14:paraId="7777A543" w14:textId="77777777" w:rsidR="006D033F" w:rsidRPr="006D033F" w:rsidRDefault="006D033F" w:rsidP="006D033F">
      <w:pPr>
        <w:spacing w:after="0" w:line="240" w:lineRule="auto"/>
        <w:ind w:left="720"/>
        <w:contextualSpacing/>
        <w:rPr>
          <w:rFonts w:ascii="Arial" w:hAnsi="Arial" w:cs="Arial"/>
        </w:rPr>
      </w:pPr>
    </w:p>
    <w:p w14:paraId="440BF7DF"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This ITT contains the information and instructions that Tenderers need to submit a compliant Tender. </w:t>
      </w:r>
    </w:p>
    <w:p w14:paraId="1A30FBA8" w14:textId="77777777" w:rsidR="006D033F" w:rsidRPr="006D033F" w:rsidRDefault="006D033F" w:rsidP="006D033F">
      <w:pPr>
        <w:spacing w:after="0" w:line="240" w:lineRule="auto"/>
        <w:ind w:left="720"/>
        <w:contextualSpacing/>
        <w:rPr>
          <w:rFonts w:ascii="Arial" w:hAnsi="Arial" w:cs="Arial"/>
        </w:rPr>
      </w:pPr>
    </w:p>
    <w:p w14:paraId="6433271C"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Please read this ITT carefully as non-compliance with the instructions contained in this document may result in exclusion of a Tenderer’s Tender from this Procurement. If a Tenderer has read </w:t>
      </w:r>
      <w:proofErr w:type="gramStart"/>
      <w:r w:rsidRPr="006D033F">
        <w:rPr>
          <w:rFonts w:ascii="Arial" w:eastAsia="Times New Roman" w:hAnsi="Arial" w:cs="Arial"/>
          <w:color w:val="000000"/>
          <w:lang w:val="en-GB" w:eastAsia="en-GB"/>
        </w:rPr>
        <w:t>all of</w:t>
      </w:r>
      <w:proofErr w:type="gramEnd"/>
      <w:r w:rsidRPr="006D033F">
        <w:rPr>
          <w:rFonts w:ascii="Arial" w:eastAsia="Times New Roman" w:hAnsi="Arial" w:cs="Arial"/>
          <w:color w:val="000000"/>
          <w:lang w:val="en-GB" w:eastAsia="en-GB"/>
        </w:rPr>
        <w:t xml:space="preserve">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6D033F" w:rsidRDefault="006D033F" w:rsidP="006D033F">
      <w:pPr>
        <w:spacing w:after="0" w:line="240" w:lineRule="auto"/>
        <w:ind w:left="720"/>
        <w:contextualSpacing/>
        <w:rPr>
          <w:rFonts w:ascii="Arial" w:hAnsi="Arial" w:cs="Arial"/>
        </w:rPr>
      </w:pPr>
    </w:p>
    <w:p w14:paraId="0100FF8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Terms of Participation will apply throughout this Procurement. They set out further rights and obligations which apply to Tenderers and the Authority. </w:t>
      </w:r>
    </w:p>
    <w:p w14:paraId="1E56C903" w14:textId="77777777" w:rsidR="006D033F" w:rsidRPr="006D033F" w:rsidRDefault="006D033F" w:rsidP="006D033F">
      <w:pPr>
        <w:spacing w:after="0" w:line="240" w:lineRule="auto"/>
        <w:ind w:left="720"/>
        <w:contextualSpacing/>
        <w:rPr>
          <w:rFonts w:ascii="Arial" w:hAnsi="Arial" w:cs="Arial"/>
        </w:rPr>
      </w:pPr>
    </w:p>
    <w:p w14:paraId="026A471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Authority is using an e-Sourcing Tool to manage this Procurement and to communicate with all participants. No hard copy documents will be issued and all communications with the Authority (including the submission of Tenders) will be conducted via the e-Sourcing Tool. Tenderers must ensure that the details of the point of contact nominated are accurate at all times as the Authority will not be under any obligation to contact anyone other than the nominated person. </w:t>
      </w:r>
    </w:p>
    <w:p w14:paraId="42352763" w14:textId="77777777" w:rsidR="006D033F" w:rsidRPr="006D033F" w:rsidRDefault="006D033F" w:rsidP="006D033F">
      <w:pPr>
        <w:spacing w:after="0" w:line="240" w:lineRule="auto"/>
        <w:ind w:left="720"/>
        <w:contextualSpacing/>
        <w:rPr>
          <w:rFonts w:ascii="Arial" w:hAnsi="Arial" w:cs="Arial"/>
        </w:rPr>
      </w:pPr>
    </w:p>
    <w:p w14:paraId="0C34D8C0"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Tender responses to the evaluation questions have been designed to be completed on-line in the e-Sourcing Tool.  </w:t>
      </w:r>
    </w:p>
    <w:p w14:paraId="626BED07" w14:textId="77777777" w:rsidR="006D033F" w:rsidRPr="006D033F" w:rsidRDefault="006D033F" w:rsidP="006D033F">
      <w:pPr>
        <w:widowControl/>
        <w:spacing w:after="0" w:line="240" w:lineRule="auto"/>
        <w:rPr>
          <w:rFonts w:ascii="Arial" w:hAnsi="Arial" w:cs="Arial"/>
        </w:rPr>
      </w:pPr>
      <w:bookmarkStart w:id="11" w:name="_Hlk53866325"/>
    </w:p>
    <w:p w14:paraId="617116FC"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12" w:name="_Hlk39081216"/>
      <w:r w:rsidRPr="006D033F">
        <w:rPr>
          <w:rFonts w:ascii="Arial" w:eastAsiaTheme="majorEastAsia" w:hAnsi="Arial" w:cs="Arial"/>
          <w:b/>
          <w:color w:val="000000" w:themeColor="text1"/>
        </w:rPr>
        <w:t>Terms of Participation</w:t>
      </w:r>
    </w:p>
    <w:bookmarkEnd w:id="11"/>
    <w:p w14:paraId="4A8B9B89" w14:textId="45AD63DA"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bookmarkEnd w:id="12"/>
    <w:p w14:paraId="68DAB66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w:t>
      </w:r>
      <w:r w:rsidRPr="006D033F">
        <w:rPr>
          <w:rFonts w:ascii="Arial" w:eastAsia="Times New Roman" w:hAnsi="Arial" w:cs="Arial"/>
          <w:lang w:val="en-GB" w:eastAsia="en-GB"/>
        </w:rPr>
        <w:t>Tenderer shall abide by these Terms of Participation and any instructions given in the ITT.</w:t>
      </w:r>
    </w:p>
    <w:p w14:paraId="29937863"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97E3C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bookmarkStart w:id="13" w:name="_Ref280192254"/>
      <w:r w:rsidRPr="006D033F">
        <w:rPr>
          <w:rFonts w:ascii="Arial" w:eastAsia="Times New Roman" w:hAnsi="Arial" w:cs="Arial"/>
          <w:lang w:val="en-GB" w:eastAsia="en-GB"/>
        </w:rPr>
        <w:t>.</w:t>
      </w:r>
    </w:p>
    <w:p w14:paraId="1AF4AE43" w14:textId="77777777" w:rsidR="006D033F" w:rsidRPr="006D033F" w:rsidRDefault="006D033F" w:rsidP="006D033F">
      <w:pPr>
        <w:spacing w:after="0" w:line="240" w:lineRule="auto"/>
        <w:ind w:left="720"/>
        <w:contextualSpacing/>
        <w:rPr>
          <w:rFonts w:ascii="Arial" w:hAnsi="Arial" w:cs="Arial"/>
        </w:rPr>
      </w:pPr>
    </w:p>
    <w:p w14:paraId="37CE097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14" w:name="_Ref415241833"/>
      <w:bookmarkEnd w:id="13"/>
    </w:p>
    <w:p w14:paraId="764E2538" w14:textId="77777777" w:rsidR="006D033F" w:rsidRPr="006D033F" w:rsidRDefault="006D033F" w:rsidP="006D033F">
      <w:pPr>
        <w:spacing w:after="0" w:line="240" w:lineRule="auto"/>
        <w:ind w:left="720"/>
        <w:contextualSpacing/>
        <w:rPr>
          <w:rFonts w:ascii="Arial" w:hAnsi="Arial" w:cs="Arial"/>
        </w:rPr>
      </w:pPr>
    </w:p>
    <w:p w14:paraId="2EF6D360" w14:textId="718CEFD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Tenderer must not:</w:t>
      </w:r>
      <w:bookmarkEnd w:id="14"/>
    </w:p>
    <w:p w14:paraId="4E17D16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02CA54B6"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25A434B4" w14:textId="7C758B5D" w:rsid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Enter into any agreement or arrangement with any other person, so that person refrains from submitting a </w:t>
      </w:r>
      <w:proofErr w:type="gramStart"/>
      <w:r w:rsidRPr="006D033F">
        <w:rPr>
          <w:rFonts w:ascii="Arial" w:eastAsiaTheme="majorEastAsia" w:hAnsi="Arial" w:cs="Arial"/>
          <w:iCs/>
        </w:rPr>
        <w:t>tender;</w:t>
      </w:r>
      <w:proofErr w:type="gramEnd"/>
      <w:r w:rsidRPr="006D033F">
        <w:rPr>
          <w:rFonts w:ascii="Arial" w:eastAsiaTheme="majorEastAsia" w:hAnsi="Arial" w:cs="Arial"/>
          <w:iCs/>
        </w:rPr>
        <w:t xml:space="preserve"> </w:t>
      </w:r>
    </w:p>
    <w:p w14:paraId="447065D9" w14:textId="77777777" w:rsidR="00F27ACE" w:rsidRPr="006D033F" w:rsidRDefault="00F27ACE" w:rsidP="00730EDB">
      <w:pPr>
        <w:widowControl/>
        <w:tabs>
          <w:tab w:val="left" w:pos="720"/>
        </w:tabs>
        <w:adjustRightInd w:val="0"/>
        <w:spacing w:after="0" w:line="240" w:lineRule="auto"/>
        <w:ind w:left="1080"/>
        <w:outlineLvl w:val="3"/>
        <w:rPr>
          <w:rFonts w:ascii="Arial" w:eastAsiaTheme="majorEastAsia" w:hAnsi="Arial" w:cs="Arial"/>
          <w:iCs/>
        </w:rPr>
      </w:pPr>
    </w:p>
    <w:p w14:paraId="2786A912"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lastRenderedPageBreak/>
        <w:t>Share, permit or disclose to another person, access to any information relating to its Tender (or another tender to which it is party); or</w:t>
      </w:r>
    </w:p>
    <w:p w14:paraId="7410DC8C"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hAnsi="Arial" w:cs="Arial"/>
          <w:iCs/>
        </w:rPr>
      </w:pPr>
      <w:r w:rsidRPr="006D033F">
        <w:rPr>
          <w:rFonts w:ascii="Arial" w:eastAsiaTheme="majorEastAsia" w:hAnsi="Arial" w:cs="Arial"/>
          <w:iCs/>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6D033F" w:rsidRDefault="006D033F" w:rsidP="006D033F">
      <w:pPr>
        <w:spacing w:after="0" w:line="240" w:lineRule="auto"/>
        <w:ind w:left="720"/>
        <w:contextualSpacing/>
        <w:rPr>
          <w:rFonts w:ascii="Arial" w:eastAsia="SimSun" w:hAnsi="Arial" w:cs="Arial"/>
        </w:rPr>
      </w:pPr>
      <w:bookmarkStart w:id="15" w:name="_Toc280187313"/>
    </w:p>
    <w:p w14:paraId="353EB16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 </w:t>
      </w:r>
    </w:p>
    <w:p w14:paraId="753D854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6D033F" w:rsidRDefault="006D033F" w:rsidP="006D033F">
      <w:pPr>
        <w:spacing w:after="0" w:line="240" w:lineRule="auto"/>
        <w:ind w:left="720"/>
        <w:contextualSpacing/>
        <w:rPr>
          <w:rFonts w:ascii="Arial" w:hAnsi="Arial" w:cs="Arial"/>
        </w:rPr>
      </w:pPr>
    </w:p>
    <w:p w14:paraId="5075BF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6D033F" w:rsidRDefault="006D033F" w:rsidP="006D033F">
      <w:pPr>
        <w:spacing w:after="0" w:line="240" w:lineRule="auto"/>
        <w:ind w:left="720"/>
        <w:contextualSpacing/>
        <w:rPr>
          <w:rFonts w:ascii="Arial" w:hAnsi="Arial" w:cs="Arial"/>
        </w:rPr>
      </w:pPr>
    </w:p>
    <w:p w14:paraId="6D33DEA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6D033F" w:rsidRDefault="006D033F" w:rsidP="006D033F">
      <w:pPr>
        <w:spacing w:after="0" w:line="240" w:lineRule="auto"/>
        <w:ind w:left="720"/>
        <w:contextualSpacing/>
        <w:rPr>
          <w:rFonts w:ascii="Arial" w:hAnsi="Arial" w:cs="Arial"/>
        </w:rPr>
      </w:pPr>
    </w:p>
    <w:p w14:paraId="238AB6E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subject to the rules set out in the Regulations, to: </w:t>
      </w:r>
    </w:p>
    <w:p w14:paraId="1B980B3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2F43A5E"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Change the basis of or the procedures for this Procurement at any </w:t>
      </w:r>
      <w:proofErr w:type="gramStart"/>
      <w:r w:rsidRPr="006D033F">
        <w:rPr>
          <w:rFonts w:ascii="Arial" w:eastAsiaTheme="majorEastAsia" w:hAnsi="Arial" w:cs="Arial"/>
        </w:rPr>
        <w:t>time;</w:t>
      </w:r>
      <w:proofErr w:type="gramEnd"/>
      <w:r w:rsidRPr="006D033F">
        <w:rPr>
          <w:rFonts w:ascii="Arial" w:eastAsiaTheme="majorEastAsia" w:hAnsi="Arial" w:cs="Arial"/>
        </w:rPr>
        <w:t xml:space="preserve">  </w:t>
      </w:r>
    </w:p>
    <w:p w14:paraId="5E6FF0C1"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Amend, clarify, add </w:t>
      </w:r>
      <w:proofErr w:type="gramStart"/>
      <w:r w:rsidRPr="006D033F">
        <w:rPr>
          <w:rFonts w:ascii="Arial" w:eastAsiaTheme="majorEastAsia" w:hAnsi="Arial" w:cs="Arial"/>
        </w:rPr>
        <w:t>to</w:t>
      </w:r>
      <w:proofErr w:type="gramEnd"/>
      <w:r w:rsidRPr="006D033F">
        <w:rPr>
          <w:rFonts w:ascii="Arial" w:eastAsiaTheme="majorEastAsia" w:hAnsi="Arial" w:cs="Arial"/>
        </w:rPr>
        <w:t xml:space="preserve"> or withdraw all or any part of the ITT at any time during this Procurement, including varying any timetable or deadlines set out in the ITT; and:</w:t>
      </w:r>
    </w:p>
    <w:p w14:paraId="0773F655"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Cancel all or part of this Procurement at any stage at any time, including for the reason stated below; and</w:t>
      </w:r>
    </w:p>
    <w:p w14:paraId="06BDC2AB"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Not award a contract for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w:t>
      </w:r>
    </w:p>
    <w:p w14:paraId="38E1DEE8" w14:textId="77777777" w:rsidR="006D033F" w:rsidRPr="006D033F" w:rsidRDefault="006D033F" w:rsidP="006D033F">
      <w:pPr>
        <w:spacing w:after="0" w:line="240" w:lineRule="auto"/>
        <w:ind w:left="720"/>
        <w:contextualSpacing/>
        <w:rPr>
          <w:rFonts w:ascii="Arial" w:hAnsi="Arial" w:cs="Arial"/>
        </w:rPr>
      </w:pPr>
    </w:p>
    <w:p w14:paraId="4C313A6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Tenderers accept and acknowledge that, and in accordance with the Regulations, the Authority is not bound to accept any Tender or award a contract with any Tenderer at all.</w:t>
      </w:r>
      <w:bookmarkStart w:id="16" w:name="_Ref415491055"/>
    </w:p>
    <w:p w14:paraId="17997BC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62D266D" w14:textId="4CFB7566"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Authority deems that none of the tenders received in response to the ITT are satisfactory, it reserves the right to terminate all or part of this Procurement.</w:t>
      </w:r>
      <w:bookmarkEnd w:id="15"/>
      <w:bookmarkEnd w:id="16"/>
    </w:p>
    <w:p w14:paraId="3D280DD9" w14:textId="77777777" w:rsidR="006D033F" w:rsidRPr="006D033F" w:rsidRDefault="006D033F" w:rsidP="006D033F">
      <w:pPr>
        <w:spacing w:after="0" w:line="240" w:lineRule="auto"/>
        <w:ind w:left="720"/>
        <w:contextualSpacing/>
        <w:rPr>
          <w:rFonts w:ascii="Arial" w:hAnsi="Arial" w:cs="Arial"/>
        </w:rPr>
      </w:pPr>
    </w:p>
    <w:p w14:paraId="44A8073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Tenderer’s Tender from this Procurement if the Tenderer fails to provide to the Agent:</w:t>
      </w:r>
    </w:p>
    <w:p w14:paraId="7D288F9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81A1EFA"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information </w:t>
      </w:r>
      <w:proofErr w:type="gramStart"/>
      <w:r w:rsidRPr="006D033F">
        <w:rPr>
          <w:rFonts w:ascii="Arial" w:eastAsiaTheme="majorEastAsia" w:hAnsi="Arial" w:cs="Arial"/>
        </w:rPr>
        <w:t>requested;</w:t>
      </w:r>
      <w:proofErr w:type="gramEnd"/>
    </w:p>
    <w:p w14:paraId="3D23256D"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full and satisfactory response to any question or information </w:t>
      </w:r>
      <w:proofErr w:type="gramStart"/>
      <w:r w:rsidRPr="006D033F">
        <w:rPr>
          <w:rFonts w:ascii="Arial" w:eastAsiaTheme="majorEastAsia" w:hAnsi="Arial" w:cs="Arial"/>
        </w:rPr>
        <w:t>request;</w:t>
      </w:r>
      <w:proofErr w:type="gramEnd"/>
      <w:r w:rsidRPr="006D033F">
        <w:rPr>
          <w:rFonts w:ascii="Arial" w:eastAsiaTheme="majorEastAsia" w:hAnsi="Arial" w:cs="Arial"/>
        </w:rPr>
        <w:t xml:space="preserve"> </w:t>
      </w:r>
    </w:p>
    <w:p w14:paraId="085FA0D1"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 Tender, or response to the Agent's queries, within any specified timescales; and/or</w:t>
      </w:r>
    </w:p>
    <w:p w14:paraId="57A919B6"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Documentation referred to in its Tender</w:t>
      </w:r>
    </w:p>
    <w:p w14:paraId="0D4C4645" w14:textId="77777777" w:rsidR="006D033F" w:rsidRPr="006D033F" w:rsidRDefault="006D033F" w:rsidP="006D033F">
      <w:pPr>
        <w:spacing w:after="0" w:line="240" w:lineRule="auto"/>
        <w:rPr>
          <w:rFonts w:ascii="Arial" w:hAnsi="Arial" w:cs="Arial"/>
        </w:rPr>
      </w:pPr>
    </w:p>
    <w:p w14:paraId="42306EC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 from any participation in this Procurement at any stage, if the Tenderer:</w:t>
      </w:r>
    </w:p>
    <w:p w14:paraId="57178EF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DD50B3A"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Fails to comply fully with the requirements of this Procurement as set out in the </w:t>
      </w:r>
      <w:proofErr w:type="gramStart"/>
      <w:r w:rsidRPr="006D033F">
        <w:rPr>
          <w:rFonts w:ascii="Arial" w:eastAsiaTheme="majorEastAsia" w:hAnsi="Arial" w:cs="Arial"/>
        </w:rPr>
        <w:t>ITT;</w:t>
      </w:r>
      <w:proofErr w:type="gramEnd"/>
      <w:r w:rsidRPr="006D033F">
        <w:rPr>
          <w:rFonts w:ascii="Arial" w:eastAsiaTheme="majorEastAsia" w:hAnsi="Arial" w:cs="Arial"/>
        </w:rPr>
        <w:t xml:space="preserve"> </w:t>
      </w:r>
    </w:p>
    <w:p w14:paraId="311C73F5"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Has breached these Terms of Participation; or</w:t>
      </w:r>
    </w:p>
    <w:p w14:paraId="2B994736"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Has committed a </w:t>
      </w:r>
      <w:proofErr w:type="spellStart"/>
      <w:r w:rsidRPr="006D033F">
        <w:rPr>
          <w:rFonts w:ascii="Arial" w:eastAsiaTheme="majorEastAsia" w:hAnsi="Arial" w:cs="Arial"/>
        </w:rPr>
        <w:t>wilful</w:t>
      </w:r>
      <w:proofErr w:type="spellEnd"/>
      <w:r w:rsidRPr="006D033F">
        <w:rPr>
          <w:rFonts w:ascii="Arial" w:eastAsiaTheme="majorEastAsia" w:hAnsi="Arial" w:cs="Arial"/>
        </w:rPr>
        <w:t xml:space="preserve"> omission or misrepresentation in its Tender.</w:t>
      </w:r>
    </w:p>
    <w:p w14:paraId="324DA7DA" w14:textId="77777777" w:rsidR="006D033F" w:rsidRPr="006D033F" w:rsidRDefault="006D033F" w:rsidP="006D033F">
      <w:pPr>
        <w:spacing w:after="0" w:line="240" w:lineRule="auto"/>
        <w:rPr>
          <w:rFonts w:ascii="Arial" w:hAnsi="Arial" w:cs="Arial"/>
        </w:rPr>
      </w:pPr>
    </w:p>
    <w:p w14:paraId="682D29B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Agent has the right to exclude a Tenderer under these Terms of Participation or the ITT it may (in its sole discretion):</w:t>
      </w:r>
    </w:p>
    <w:p w14:paraId="27A725CE" w14:textId="77777777" w:rsidR="006D033F" w:rsidRPr="006D033F" w:rsidRDefault="006D033F" w:rsidP="006D033F">
      <w:pPr>
        <w:spacing w:after="0" w:line="240" w:lineRule="auto"/>
        <w:rPr>
          <w:rFonts w:ascii="Arial" w:hAnsi="Arial" w:cs="Arial"/>
        </w:rPr>
      </w:pPr>
    </w:p>
    <w:p w14:paraId="52622A20"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Exclude the affected Tender but allow the Tenderer to participate as member of a Group of Economic Operators or Sub-Contractor in another Tender; or</w:t>
      </w:r>
    </w:p>
    <w:p w14:paraId="1AF6E2BF"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lastRenderedPageBreak/>
        <w:t>Completely exclude the Tenderer from any involvement in this Procurement in its own name, or as member of a Group of Economic Operators or Sub-Contractor in another Tender.</w:t>
      </w:r>
    </w:p>
    <w:p w14:paraId="0C657A0E" w14:textId="77777777" w:rsidR="006D033F" w:rsidRPr="006D033F" w:rsidRDefault="006D033F" w:rsidP="006D033F">
      <w:pPr>
        <w:spacing w:after="0" w:line="240" w:lineRule="auto"/>
        <w:rPr>
          <w:rFonts w:ascii="Arial" w:hAnsi="Arial" w:cs="Arial"/>
        </w:rPr>
      </w:pPr>
    </w:p>
    <w:p w14:paraId="2C08153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2BD327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6D033F" w:rsidRDefault="006D033F" w:rsidP="006D033F">
      <w:pPr>
        <w:spacing w:after="0" w:line="240" w:lineRule="auto"/>
        <w:ind w:left="720"/>
        <w:contextualSpacing/>
        <w:rPr>
          <w:rFonts w:ascii="Arial" w:hAnsi="Arial" w:cs="Arial"/>
        </w:rPr>
      </w:pPr>
    </w:p>
    <w:p w14:paraId="34B8092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shall not be committed to any course of action as a result of issuing the ITT relating to this </w:t>
      </w:r>
      <w:proofErr w:type="gramStart"/>
      <w:r w:rsidRPr="006D033F">
        <w:rPr>
          <w:rFonts w:ascii="Arial" w:eastAsia="Times New Roman" w:hAnsi="Arial" w:cs="Arial"/>
          <w:lang w:val="en-GB" w:eastAsia="en-GB"/>
        </w:rPr>
        <w:t>Procurement;</w:t>
      </w:r>
      <w:proofErr w:type="gramEnd"/>
    </w:p>
    <w:p w14:paraId="13435504" w14:textId="77777777" w:rsidR="006D033F" w:rsidRPr="006D033F" w:rsidRDefault="006D033F" w:rsidP="006D033F">
      <w:pPr>
        <w:spacing w:after="0" w:line="240" w:lineRule="auto"/>
        <w:rPr>
          <w:rFonts w:ascii="Arial" w:hAnsi="Arial" w:cs="Arial"/>
        </w:rPr>
      </w:pPr>
    </w:p>
    <w:p w14:paraId="19213101"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with Tenderers or their representatives, </w:t>
      </w:r>
      <w:proofErr w:type="gramStart"/>
      <w:r w:rsidRPr="006D033F">
        <w:rPr>
          <w:rFonts w:ascii="Arial" w:eastAsiaTheme="majorEastAsia" w:hAnsi="Arial" w:cs="Arial"/>
        </w:rPr>
        <w:t>agents</w:t>
      </w:r>
      <w:proofErr w:type="gramEnd"/>
      <w:r w:rsidRPr="006D033F">
        <w:rPr>
          <w:rFonts w:ascii="Arial" w:eastAsiaTheme="majorEastAsia" w:hAnsi="Arial" w:cs="Arial"/>
        </w:rPr>
        <w:t xml:space="preserve"> or advisers in respect of this Procurement; and/or </w:t>
      </w:r>
    </w:p>
    <w:p w14:paraId="2961AFD5"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6D033F" w:rsidRDefault="006D033F" w:rsidP="006D033F">
      <w:pPr>
        <w:spacing w:after="0" w:line="240" w:lineRule="auto"/>
        <w:rPr>
          <w:rFonts w:ascii="Arial" w:hAnsi="Arial" w:cs="Arial"/>
        </w:rPr>
      </w:pPr>
    </w:p>
    <w:p w14:paraId="4A17E99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6D033F" w:rsidRDefault="006D033F" w:rsidP="006D033F">
      <w:pPr>
        <w:spacing w:after="0" w:line="240" w:lineRule="auto"/>
        <w:rPr>
          <w:rFonts w:ascii="Arial" w:hAnsi="Arial" w:cs="Arial"/>
        </w:rPr>
      </w:pPr>
    </w:p>
    <w:p w14:paraId="3CF2F981"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Accept any liability or responsibility for the adequacy, </w:t>
      </w:r>
      <w:proofErr w:type="gramStart"/>
      <w:r w:rsidRPr="006D033F">
        <w:rPr>
          <w:rFonts w:ascii="Arial" w:eastAsiaTheme="majorEastAsia" w:hAnsi="Arial" w:cs="Arial"/>
        </w:rPr>
        <w:t>accuracy</w:t>
      </w:r>
      <w:proofErr w:type="gramEnd"/>
      <w:r w:rsidRPr="006D033F">
        <w:rPr>
          <w:rFonts w:ascii="Arial" w:eastAsiaTheme="majorEastAsia" w:hAnsi="Arial" w:cs="Arial"/>
        </w:rPr>
        <w:t xml:space="preserve"> or completeness of the ITT, </w:t>
      </w:r>
    </w:p>
    <w:p w14:paraId="505AAAD2"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Make any representation or warranty, express or implied, with respect to the information the ITT contains nor shall any of them be liable for any loss of damage arising </w:t>
      </w:r>
      <w:proofErr w:type="gramStart"/>
      <w:r w:rsidRPr="006D033F">
        <w:rPr>
          <w:rFonts w:ascii="Arial" w:eastAsiaTheme="majorEastAsia" w:hAnsi="Arial" w:cs="Arial"/>
        </w:rPr>
        <w:t>as a result of</w:t>
      </w:r>
      <w:proofErr w:type="gramEnd"/>
      <w:r w:rsidRPr="006D033F">
        <w:rPr>
          <w:rFonts w:ascii="Arial" w:eastAsiaTheme="majorEastAsia" w:hAnsi="Arial" w:cs="Arial"/>
        </w:rPr>
        <w:t xml:space="preserve"> reliance on such information or any subsequent communication.  </w:t>
      </w:r>
    </w:p>
    <w:p w14:paraId="415815C7" w14:textId="77777777" w:rsidR="006D033F" w:rsidRPr="006D033F" w:rsidRDefault="006D033F" w:rsidP="006D033F">
      <w:pPr>
        <w:spacing w:after="0" w:line="240" w:lineRule="auto"/>
        <w:rPr>
          <w:rFonts w:ascii="Arial" w:hAnsi="Arial" w:cs="Arial"/>
        </w:rPr>
      </w:pPr>
    </w:p>
    <w:p w14:paraId="6B4844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58614C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does not accept responsibility for the Tenderers’ assessment of the requirements of this Procurement.  </w:t>
      </w:r>
    </w:p>
    <w:p w14:paraId="27CB66A1" w14:textId="77777777" w:rsidR="006D033F" w:rsidRPr="006D033F" w:rsidRDefault="006D033F" w:rsidP="006D033F">
      <w:pPr>
        <w:spacing w:after="0" w:line="240" w:lineRule="auto"/>
        <w:ind w:left="720"/>
        <w:contextualSpacing/>
        <w:rPr>
          <w:rFonts w:ascii="Arial" w:hAnsi="Arial" w:cs="Arial"/>
        </w:rPr>
      </w:pPr>
    </w:p>
    <w:p w14:paraId="412CFD6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is responsible at its own expense, for obtaining all information required to prepare its Tender.</w:t>
      </w:r>
    </w:p>
    <w:p w14:paraId="7601A311" w14:textId="77777777" w:rsidR="006D033F" w:rsidRPr="006D033F" w:rsidRDefault="006D033F" w:rsidP="006D033F">
      <w:pPr>
        <w:spacing w:after="0" w:line="240" w:lineRule="auto"/>
        <w:ind w:left="720"/>
        <w:contextualSpacing/>
        <w:rPr>
          <w:rFonts w:ascii="Arial" w:hAnsi="Arial" w:cs="Arial"/>
        </w:rPr>
      </w:pPr>
    </w:p>
    <w:p w14:paraId="37D9B6C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6D033F" w:rsidRDefault="006D033F" w:rsidP="006D033F">
      <w:pPr>
        <w:spacing w:after="0" w:line="240" w:lineRule="auto"/>
        <w:ind w:left="720"/>
        <w:contextualSpacing/>
        <w:rPr>
          <w:rFonts w:ascii="Arial" w:hAnsi="Arial" w:cs="Arial"/>
        </w:rPr>
      </w:pPr>
    </w:p>
    <w:p w14:paraId="4139F34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period of time as determined by the Authority at its sole discretion) of being called upon to do so by the Authority.</w:t>
      </w:r>
    </w:p>
    <w:p w14:paraId="67369C52" w14:textId="77777777" w:rsidR="006D033F" w:rsidRPr="006D033F" w:rsidRDefault="006D033F" w:rsidP="006D033F">
      <w:pPr>
        <w:spacing w:after="0" w:line="240" w:lineRule="auto"/>
        <w:ind w:left="720"/>
        <w:contextualSpacing/>
        <w:rPr>
          <w:rFonts w:ascii="Arial" w:hAnsi="Arial" w:cs="Arial"/>
        </w:rPr>
      </w:pPr>
    </w:p>
    <w:p w14:paraId="3517D21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6D033F" w:rsidRDefault="006D033F" w:rsidP="006D033F">
      <w:pPr>
        <w:spacing w:after="0" w:line="240" w:lineRule="auto"/>
        <w:rPr>
          <w:rFonts w:ascii="Arial" w:hAnsi="Arial" w:cs="Arial"/>
        </w:rPr>
      </w:pPr>
    </w:p>
    <w:p w14:paraId="5F0315AD"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Procurement is cancelled, shortened or delayed for any reason (including, without limitation, where such action is necessary due to non-compliance or potential non-compliance with the law, including the Regulations</w:t>
      </w:r>
      <w:proofErr w:type="gramStart"/>
      <w:r w:rsidRPr="006D033F">
        <w:rPr>
          <w:rFonts w:ascii="Arial" w:eastAsiaTheme="majorEastAsia" w:hAnsi="Arial" w:cs="Arial"/>
        </w:rPr>
        <w:t>);</w:t>
      </w:r>
      <w:proofErr w:type="gramEnd"/>
      <w:r w:rsidRPr="006D033F">
        <w:rPr>
          <w:rFonts w:ascii="Arial" w:eastAsiaTheme="majorEastAsia" w:hAnsi="Arial" w:cs="Arial"/>
        </w:rPr>
        <w:t xml:space="preserve"> </w:t>
      </w:r>
    </w:p>
    <w:p w14:paraId="14636897"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All or any part of the ITT is at any time amended, clarified, added to or withdrawn for any </w:t>
      </w:r>
      <w:proofErr w:type="gramStart"/>
      <w:r w:rsidRPr="006D033F">
        <w:rPr>
          <w:rFonts w:ascii="Arial" w:eastAsiaTheme="majorEastAsia" w:hAnsi="Arial" w:cs="Arial"/>
        </w:rPr>
        <w:t>reason;</w:t>
      </w:r>
      <w:proofErr w:type="gramEnd"/>
      <w:r w:rsidRPr="006D033F">
        <w:rPr>
          <w:rFonts w:ascii="Arial" w:eastAsiaTheme="majorEastAsia" w:hAnsi="Arial" w:cs="Arial"/>
        </w:rPr>
        <w:t xml:space="preserve"> </w:t>
      </w:r>
    </w:p>
    <w:p w14:paraId="44B01B0F"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lastRenderedPageBreak/>
        <w:t xml:space="preserve">A contract is not awarded in respect of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 or</w:t>
      </w:r>
    </w:p>
    <w:p w14:paraId="330ADCC0"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and/or its Tender is disqualified from participation in this Procurement for any reason, including breach of these Terms of Participation.</w:t>
      </w:r>
    </w:p>
    <w:p w14:paraId="42C38479" w14:textId="77777777" w:rsidR="006D033F" w:rsidRPr="006D033F" w:rsidRDefault="006D033F" w:rsidP="006D033F">
      <w:pPr>
        <w:spacing w:after="0" w:line="240" w:lineRule="auto"/>
        <w:rPr>
          <w:rFonts w:ascii="Arial" w:hAnsi="Arial" w:cs="Arial"/>
        </w:rPr>
      </w:pPr>
    </w:p>
    <w:p w14:paraId="61BDDD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7" w:name="_Ref273963890"/>
      <w:r w:rsidRPr="006D033F">
        <w:rPr>
          <w:rFonts w:ascii="Arial" w:eastAsia="Times New Roman" w:hAnsi="Arial" w:cs="Arial"/>
          <w:color w:val="000000"/>
          <w:lang w:val="en-GB" w:eastAsia="en-GB"/>
        </w:rPr>
        <w:t>Subject to the exceptions referred, the contents of the ITT are being made available by the Agent on the conditions that the Tenderer:</w:t>
      </w:r>
      <w:bookmarkEnd w:id="17"/>
      <w:r w:rsidRPr="006D033F">
        <w:rPr>
          <w:rFonts w:ascii="Arial" w:eastAsia="Times New Roman" w:hAnsi="Arial" w:cs="Arial"/>
          <w:color w:val="000000"/>
          <w:lang w:val="en-GB" w:eastAsia="en-GB"/>
        </w:rPr>
        <w:t xml:space="preserve"> </w:t>
      </w:r>
    </w:p>
    <w:p w14:paraId="4BF355D2" w14:textId="77777777" w:rsidR="006D033F" w:rsidRPr="006D033F" w:rsidRDefault="006D033F" w:rsidP="006D033F">
      <w:pPr>
        <w:spacing w:after="0" w:line="240" w:lineRule="auto"/>
        <w:rPr>
          <w:rFonts w:ascii="Arial" w:hAnsi="Arial" w:cs="Arial"/>
        </w:rPr>
      </w:pPr>
    </w:p>
    <w:p w14:paraId="51302A49"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bookmarkStart w:id="18" w:name="_Ref378167928"/>
      <w:r w:rsidRPr="006D033F">
        <w:rPr>
          <w:rFonts w:ascii="Arial" w:eastAsiaTheme="majorEastAsia" w:hAnsi="Arial" w:cs="Arial"/>
        </w:rPr>
        <w:t xml:space="preserve">Treats the ITT as confidential at all times, unless the Information is already in the public </w:t>
      </w:r>
      <w:proofErr w:type="gramStart"/>
      <w:r w:rsidRPr="006D033F">
        <w:rPr>
          <w:rFonts w:ascii="Arial" w:eastAsiaTheme="majorEastAsia" w:hAnsi="Arial" w:cs="Arial"/>
        </w:rPr>
        <w:t>domain;</w:t>
      </w:r>
      <w:bookmarkEnd w:id="18"/>
      <w:proofErr w:type="gramEnd"/>
    </w:p>
    <w:p w14:paraId="3FD319EC"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Does not disclose, copy, reproduce, distribute or pass any of the Information to any other person at any time or allow any of these things to happen, except where, and to the extent that, the Information has been publicised in accordance with Freedom of Information or Transparency;</w:t>
      </w:r>
    </w:p>
    <w:p w14:paraId="20963FB0"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Only uses the Information for the purposes of preparing a Tender (or deciding whether to respond); and</w:t>
      </w:r>
    </w:p>
    <w:p w14:paraId="3F160B52"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Does not undertake any promotional or similar activity related to this Procurement within any section of the media during this Procurement.</w:t>
      </w:r>
    </w:p>
    <w:p w14:paraId="4BBD0E19" w14:textId="77777777" w:rsidR="006D033F" w:rsidRPr="006D033F" w:rsidRDefault="006D033F" w:rsidP="006D033F">
      <w:pPr>
        <w:spacing w:after="0" w:line="240" w:lineRule="auto"/>
        <w:rPr>
          <w:rFonts w:ascii="Arial" w:hAnsi="Arial" w:cs="Arial"/>
        </w:rPr>
      </w:pPr>
    </w:p>
    <w:p w14:paraId="2ED2AF99"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9" w:name="_Ref273963902"/>
      <w:r w:rsidRPr="006D033F">
        <w:rPr>
          <w:rFonts w:ascii="Arial" w:eastAsia="Times New Roman" w:hAnsi="Arial" w:cs="Arial"/>
          <w:color w:val="000000"/>
          <w:lang w:val="en-GB" w:eastAsia="en-GB"/>
        </w:rPr>
        <w:t xml:space="preserve">A Tenderer may disclose, </w:t>
      </w:r>
      <w:proofErr w:type="gramStart"/>
      <w:r w:rsidRPr="006D033F">
        <w:rPr>
          <w:rFonts w:ascii="Arial" w:eastAsia="Times New Roman" w:hAnsi="Arial" w:cs="Arial"/>
          <w:color w:val="000000"/>
          <w:lang w:val="en-GB" w:eastAsia="en-GB"/>
        </w:rPr>
        <w:t>distribute</w:t>
      </w:r>
      <w:proofErr w:type="gramEnd"/>
      <w:r w:rsidRPr="006D033F">
        <w:rPr>
          <w:rFonts w:ascii="Arial" w:eastAsia="Times New Roman" w:hAnsi="Arial" w:cs="Arial"/>
          <w:color w:val="000000"/>
          <w:lang w:val="en-GB" w:eastAsia="en-GB"/>
        </w:rPr>
        <w:t xml:space="preserve"> or pass any of the Information to its members of its Group of Economic Operators (if acting as a Lead Contact), Sub-Contractors, advisers or to any other person provided that:</w:t>
      </w:r>
      <w:bookmarkEnd w:id="19"/>
    </w:p>
    <w:p w14:paraId="63A7443E" w14:textId="77777777" w:rsidR="006D033F" w:rsidRPr="006D033F" w:rsidRDefault="006D033F" w:rsidP="006D033F">
      <w:pPr>
        <w:spacing w:after="0" w:line="240" w:lineRule="auto"/>
        <w:rPr>
          <w:rFonts w:ascii="Arial" w:hAnsi="Arial" w:cs="Arial"/>
        </w:rPr>
      </w:pPr>
    </w:p>
    <w:p w14:paraId="22F1D930"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It obtains the Agent’s prior written consent in relation to such disclosure, distribution or passing of Information; or</w:t>
      </w:r>
    </w:p>
    <w:p w14:paraId="4DDDA3B1"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disclosure is made for the sole purpose of obtaining legal advice from external lawyers in relation to this Procurement; or</w:t>
      </w:r>
    </w:p>
    <w:p w14:paraId="4ADD8FA6"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is legally required to make such a disclosure; or</w:t>
      </w:r>
    </w:p>
    <w:p w14:paraId="30DC9EAF"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Information has been published in accordance with Freedom of Information and Transparency.</w:t>
      </w:r>
    </w:p>
    <w:p w14:paraId="1AC06F13" w14:textId="77777777" w:rsidR="006D033F" w:rsidRPr="006D033F" w:rsidRDefault="006D033F" w:rsidP="006D033F">
      <w:pPr>
        <w:spacing w:after="0" w:line="240" w:lineRule="auto"/>
        <w:rPr>
          <w:rFonts w:ascii="Arial" w:hAnsi="Arial" w:cs="Arial"/>
        </w:rPr>
      </w:pPr>
    </w:p>
    <w:p w14:paraId="6371FB0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E052EA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All Central Government Departments and their Executive Agencies and Non Departmental Public Bodies are subject to control and reporting within Government.  </w:t>
      </w:r>
      <w:proofErr w:type="gramStart"/>
      <w:r w:rsidRPr="006D033F">
        <w:rPr>
          <w:rFonts w:ascii="Arial" w:eastAsia="Times New Roman" w:hAnsi="Arial" w:cs="Arial"/>
          <w:lang w:val="en-GB" w:eastAsia="en-GB"/>
        </w:rPr>
        <w:t>In particular, they</w:t>
      </w:r>
      <w:proofErr w:type="gramEnd"/>
      <w:r w:rsidRPr="006D033F">
        <w:rPr>
          <w:rFonts w:ascii="Arial" w:eastAsia="Times New Roman" w:hAnsi="Arial" w:cs="Arial"/>
          <w:lang w:val="en-GB" w:eastAsia="en-GB"/>
        </w:rPr>
        <w:t xml:space="preserve">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6D033F" w:rsidRDefault="006D033F" w:rsidP="006D033F">
      <w:pPr>
        <w:spacing w:after="0" w:line="240" w:lineRule="auto"/>
        <w:ind w:left="720"/>
        <w:contextualSpacing/>
        <w:rPr>
          <w:rFonts w:ascii="Arial" w:hAnsi="Arial" w:cs="Arial"/>
        </w:rPr>
      </w:pPr>
    </w:p>
    <w:p w14:paraId="63A2231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Tenderer to the Authority during this Procurement. Tenderers taking part in this competition consent to such disclosure as part of their participation in the competition process.   </w:t>
      </w:r>
      <w:bookmarkStart w:id="20" w:name="_Toc285814846"/>
      <w:bookmarkStart w:id="21" w:name="_Ref273968652"/>
      <w:bookmarkEnd w:id="20"/>
    </w:p>
    <w:p w14:paraId="5E2A4E27" w14:textId="77777777" w:rsidR="006D033F" w:rsidRPr="006D033F" w:rsidRDefault="006D033F" w:rsidP="006D033F">
      <w:pPr>
        <w:spacing w:after="0" w:line="240" w:lineRule="auto"/>
        <w:ind w:left="720"/>
        <w:contextualSpacing/>
        <w:rPr>
          <w:rFonts w:ascii="Arial" w:hAnsi="Arial" w:cs="Arial"/>
        </w:rPr>
      </w:pPr>
    </w:p>
    <w:p w14:paraId="18050B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obligations and duties placed upon public authorities by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and in accordance with any government Code of Practice on the discharge of public authorities’ functions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(as defined in the glossary of the ITT), all information submitted to the Authority may be disclosed under a request for information made pursuant to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(as defined in the glossary of the ITT). </w:t>
      </w:r>
    </w:p>
    <w:p w14:paraId="149B0032" w14:textId="77777777" w:rsidR="006D033F" w:rsidRPr="006D033F" w:rsidRDefault="006D033F" w:rsidP="006D033F">
      <w:pPr>
        <w:spacing w:after="0" w:line="240" w:lineRule="auto"/>
        <w:ind w:left="720"/>
        <w:contextualSpacing/>
        <w:rPr>
          <w:rFonts w:ascii="Arial" w:hAnsi="Arial" w:cs="Arial"/>
        </w:rPr>
      </w:pPr>
    </w:p>
    <w:p w14:paraId="19632B33" w14:textId="22A1391F"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 Tenderer should note that the information disclosed pursuant to a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request may include, but is not limited to, the disclosure of </w:t>
      </w:r>
      <w:bookmarkEnd w:id="21"/>
      <w:r w:rsidRPr="006D033F">
        <w:rPr>
          <w:rFonts w:ascii="Arial" w:eastAsia="Times New Roman" w:hAnsi="Arial" w:cs="Arial"/>
          <w:lang w:val="en-GB" w:eastAsia="en-GB"/>
        </w:rPr>
        <w:t>its Tender (including any attachments or embedded documents) and/or any score or details of the evaluation of its Tender.</w:t>
      </w:r>
    </w:p>
    <w:p w14:paraId="0C7CFD60" w14:textId="77777777" w:rsidR="006D033F" w:rsidRPr="006D033F" w:rsidRDefault="006D033F" w:rsidP="006D033F">
      <w:pPr>
        <w:spacing w:after="0" w:line="240" w:lineRule="auto"/>
        <w:ind w:left="720"/>
        <w:contextualSpacing/>
        <w:rPr>
          <w:rFonts w:ascii="Arial" w:hAnsi="Arial" w:cs="Arial"/>
        </w:rPr>
      </w:pPr>
    </w:p>
    <w:p w14:paraId="3211080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lastRenderedPageBreak/>
        <w:t>If the Tenderer considers any part of its Tender or any other information it submits to be confidential or commercially sensitive, the Tenderer should:</w:t>
      </w:r>
    </w:p>
    <w:p w14:paraId="526E625D" w14:textId="77777777" w:rsidR="006D033F" w:rsidRPr="006D033F" w:rsidRDefault="006D033F" w:rsidP="006D033F">
      <w:pPr>
        <w:spacing w:after="0" w:line="240" w:lineRule="auto"/>
        <w:rPr>
          <w:rFonts w:ascii="Arial" w:hAnsi="Arial" w:cs="Arial"/>
        </w:rPr>
      </w:pPr>
    </w:p>
    <w:p w14:paraId="6FC077D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Clearly identify such information as confidential or commercially </w:t>
      </w:r>
      <w:proofErr w:type="gramStart"/>
      <w:r w:rsidRPr="006D033F">
        <w:rPr>
          <w:rFonts w:ascii="Arial" w:eastAsiaTheme="majorEastAsia" w:hAnsi="Arial" w:cs="Arial"/>
        </w:rPr>
        <w:t>sensitive;</w:t>
      </w:r>
      <w:proofErr w:type="gramEnd"/>
    </w:p>
    <w:p w14:paraId="45C2DFE1"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Explain the potential implications of disclosure of such information </w:t>
      </w:r>
      <w:proofErr w:type="gramStart"/>
      <w:r w:rsidRPr="006D033F">
        <w:rPr>
          <w:rFonts w:ascii="Arial" w:eastAsiaTheme="majorEastAsia" w:hAnsi="Arial" w:cs="Arial"/>
        </w:rPr>
        <w:t>taking into account</w:t>
      </w:r>
      <w:proofErr w:type="gramEnd"/>
      <w:r w:rsidRPr="006D033F">
        <w:rPr>
          <w:rFonts w:ascii="Arial" w:eastAsiaTheme="majorEastAsia" w:hAnsi="Arial" w:cs="Arial"/>
        </w:rPr>
        <w:t xml:space="preserve"> and specifically addressing the public interest test as set out in the </w:t>
      </w:r>
      <w:proofErr w:type="spellStart"/>
      <w:r w:rsidRPr="006D033F">
        <w:rPr>
          <w:rFonts w:ascii="Arial" w:eastAsiaTheme="majorEastAsia" w:hAnsi="Arial" w:cs="Arial"/>
        </w:rPr>
        <w:t>FoIA</w:t>
      </w:r>
      <w:proofErr w:type="spellEnd"/>
      <w:r w:rsidRPr="006D033F">
        <w:rPr>
          <w:rFonts w:ascii="Arial" w:eastAsiaTheme="majorEastAsia" w:hAnsi="Arial" w:cs="Arial"/>
        </w:rPr>
        <w:t>; and</w:t>
      </w:r>
    </w:p>
    <w:p w14:paraId="601393F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Provide an estimate of the </w:t>
      </w:r>
      <w:proofErr w:type="gramStart"/>
      <w:r w:rsidRPr="006D033F">
        <w:rPr>
          <w:rFonts w:ascii="Arial" w:eastAsiaTheme="majorEastAsia" w:hAnsi="Arial" w:cs="Arial"/>
        </w:rPr>
        <w:t>period of time</w:t>
      </w:r>
      <w:proofErr w:type="gramEnd"/>
      <w:r w:rsidRPr="006D033F">
        <w:rPr>
          <w:rFonts w:ascii="Arial" w:eastAsiaTheme="majorEastAsia" w:hAnsi="Arial" w:cs="Arial"/>
        </w:rPr>
        <w:t xml:space="preserve"> during which it believes that such information will remain confidential or commercially sensitive.</w:t>
      </w:r>
    </w:p>
    <w:p w14:paraId="6A20C478" w14:textId="77777777" w:rsidR="006D033F" w:rsidRPr="006D033F" w:rsidRDefault="006D033F" w:rsidP="006D033F">
      <w:pPr>
        <w:spacing w:after="0" w:line="240" w:lineRule="auto"/>
        <w:rPr>
          <w:rFonts w:ascii="Arial" w:hAnsi="Arial" w:cs="Arial"/>
        </w:rPr>
      </w:pPr>
    </w:p>
    <w:p w14:paraId="061E29F5"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22" w:name="_Ref378173184"/>
      <w:r w:rsidRPr="006D033F">
        <w:rPr>
          <w:rFonts w:ascii="Arial" w:eastAsia="Times New Roman" w:hAnsi="Arial" w:cs="Arial"/>
          <w:color w:val="000000"/>
          <w:lang w:val="en-GB" w:eastAsia="en-GB"/>
        </w:rPr>
        <w:t xml:space="preserve">If the Tenderer identifies that part of its Tender or other information it submits is confidential or commercially sensitive, the Authority and/or the Agent in its sole discretion will consider </w:t>
      </w:r>
      <w:proofErr w:type="gramStart"/>
      <w:r w:rsidRPr="006D033F">
        <w:rPr>
          <w:rFonts w:ascii="Arial" w:eastAsia="Times New Roman" w:hAnsi="Arial" w:cs="Arial"/>
          <w:color w:val="000000"/>
          <w:lang w:val="en-GB" w:eastAsia="en-GB"/>
        </w:rPr>
        <w:t>whether or not</w:t>
      </w:r>
      <w:proofErr w:type="gramEnd"/>
      <w:r w:rsidRPr="006D033F">
        <w:rPr>
          <w:rFonts w:ascii="Arial" w:eastAsia="Times New Roman" w:hAnsi="Arial" w:cs="Arial"/>
          <w:color w:val="000000"/>
          <w:lang w:val="en-GB" w:eastAsia="en-GB"/>
        </w:rPr>
        <w:t xml:space="preserve"> to withhold such information from publication. The Tenderers should note that, even where information is identified as confidential or commercially sensitive, the Authority and/or the Agent may be required to disclose such information in accordance with the </w:t>
      </w:r>
      <w:proofErr w:type="spellStart"/>
      <w:r w:rsidRPr="006D033F">
        <w:rPr>
          <w:rFonts w:ascii="Arial" w:eastAsia="Times New Roman" w:hAnsi="Arial" w:cs="Arial"/>
          <w:color w:val="000000"/>
          <w:lang w:val="en-GB" w:eastAsia="en-GB"/>
        </w:rPr>
        <w:t>FoIA</w:t>
      </w:r>
      <w:proofErr w:type="spellEnd"/>
      <w:r w:rsidRPr="006D033F">
        <w:rPr>
          <w:rFonts w:ascii="Arial" w:eastAsia="Times New Roman" w:hAnsi="Arial" w:cs="Arial"/>
          <w:color w:val="000000"/>
          <w:lang w:val="en-GB" w:eastAsia="en-GB"/>
        </w:rPr>
        <w:t xml:space="preserve"> or the EIR.</w:t>
      </w:r>
      <w:bookmarkEnd w:id="22"/>
      <w:r w:rsidRPr="006D033F">
        <w:rPr>
          <w:rFonts w:ascii="Arial" w:eastAsia="Times New Roman" w:hAnsi="Arial" w:cs="Arial"/>
          <w:color w:val="000000"/>
          <w:lang w:val="en-GB" w:eastAsia="en-GB"/>
        </w:rPr>
        <w:t xml:space="preserve">   </w:t>
      </w:r>
    </w:p>
    <w:p w14:paraId="4E3C40D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8916C9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is required to form an independent judgement of whether the Tenderer’s information referred to is exempt from disclosure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and whether the public interest favours disclosure or not.  The Authority and/or the Agent cannot guarantee that any information indicated as being confidential or commercially sensitive by the Tenderer will be withheld from publication. </w:t>
      </w:r>
      <w:bookmarkStart w:id="23" w:name="_Ref273968670"/>
    </w:p>
    <w:p w14:paraId="7DFF1AC4" w14:textId="77777777" w:rsidR="006D033F" w:rsidRPr="006D033F" w:rsidRDefault="006D033F" w:rsidP="006D033F">
      <w:pPr>
        <w:spacing w:after="0" w:line="240" w:lineRule="auto"/>
        <w:ind w:left="720"/>
        <w:contextualSpacing/>
        <w:rPr>
          <w:rFonts w:ascii="Arial" w:hAnsi="Arial" w:cs="Arial"/>
        </w:rPr>
      </w:pPr>
    </w:p>
    <w:p w14:paraId="3EB2C99D" w14:textId="3BD36859"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If the Tenderer receives a request for information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during and in relation to this Procurement, it should be immediately referred to the Agent.  </w:t>
      </w:r>
      <w:bookmarkEnd w:id="23"/>
    </w:p>
    <w:p w14:paraId="6BED61FA" w14:textId="77777777" w:rsidR="006D033F" w:rsidRPr="006D033F" w:rsidRDefault="006D033F" w:rsidP="006D033F">
      <w:pPr>
        <w:spacing w:after="0" w:line="240" w:lineRule="auto"/>
        <w:ind w:left="720"/>
        <w:contextualSpacing/>
        <w:rPr>
          <w:rFonts w:ascii="Arial" w:hAnsi="Arial" w:cs="Arial"/>
        </w:rPr>
      </w:pPr>
    </w:p>
    <w:p w14:paraId="0CD49AC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w:t>
      </w:r>
    </w:p>
    <w:p w14:paraId="53426795" w14:textId="77777777" w:rsidR="006D033F" w:rsidRPr="006D033F" w:rsidRDefault="006D033F" w:rsidP="006D033F">
      <w:pPr>
        <w:spacing w:after="0" w:line="240" w:lineRule="auto"/>
        <w:ind w:left="720"/>
        <w:contextualSpacing/>
        <w:rPr>
          <w:rFonts w:ascii="Arial" w:hAnsi="Arial" w:cs="Arial"/>
        </w:rPr>
      </w:pPr>
    </w:p>
    <w:p w14:paraId="358CAE2C"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 will not be published unless such disclosure is required in accordance with this section.</w:t>
      </w:r>
      <w:bookmarkStart w:id="24" w:name="_Ref273969024"/>
      <w:r w:rsidRPr="006D033F">
        <w:rPr>
          <w:rFonts w:ascii="Arial" w:eastAsia="Times New Roman" w:hAnsi="Arial" w:cs="Arial"/>
          <w:lang w:val="en-GB" w:eastAsia="en-GB"/>
        </w:rPr>
        <w:t xml:space="preserve"> Tenderers should note that the terms of the proposed Contract will permit the Authority to publish the full text of such Contract concluded with the Tenderer after considering (at the Agent’s or the  Authority's sole discretion respectively) any representations made by the Tenderer regarding the application of any relevant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exemptions. </w:t>
      </w:r>
    </w:p>
    <w:p w14:paraId="7102AF2A" w14:textId="77777777" w:rsidR="006D033F" w:rsidRPr="006D033F" w:rsidRDefault="006D033F" w:rsidP="006D033F">
      <w:pPr>
        <w:spacing w:after="0" w:line="240" w:lineRule="auto"/>
        <w:ind w:left="720"/>
        <w:contextualSpacing/>
        <w:rPr>
          <w:rFonts w:ascii="Arial" w:hAnsi="Arial" w:cs="Arial"/>
        </w:rPr>
      </w:pPr>
    </w:p>
    <w:p w14:paraId="0F06CEA7" w14:textId="318B07F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information contained within its Tender may be incorporated by the Agent into any contract awarded to the Tenderer and as a result, it may be published in accordance with this section.</w:t>
      </w:r>
      <w:bookmarkEnd w:id="24"/>
      <w:r w:rsidRPr="006D033F">
        <w:rPr>
          <w:rFonts w:ascii="Arial" w:eastAsia="Times New Roman" w:hAnsi="Arial" w:cs="Arial"/>
          <w:lang w:val="en-GB" w:eastAsia="en-GB"/>
        </w:rPr>
        <w:t xml:space="preserve"> </w:t>
      </w:r>
      <w:bookmarkStart w:id="25" w:name="_Toc285814857"/>
      <w:bookmarkStart w:id="26" w:name="_Ref273967803"/>
      <w:bookmarkEnd w:id="25"/>
    </w:p>
    <w:p w14:paraId="1332A1D4" w14:textId="77777777" w:rsidR="006D033F" w:rsidRPr="006D033F" w:rsidRDefault="006D033F" w:rsidP="006D033F">
      <w:pPr>
        <w:spacing w:after="0" w:line="240" w:lineRule="auto"/>
        <w:ind w:left="720"/>
        <w:contextualSpacing/>
        <w:rPr>
          <w:rFonts w:ascii="Arial" w:hAnsi="Arial" w:cs="Arial"/>
        </w:rPr>
      </w:pPr>
    </w:p>
    <w:p w14:paraId="18770E9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6D033F" w:rsidRDefault="006D033F" w:rsidP="006D033F">
      <w:pPr>
        <w:spacing w:after="0" w:line="240" w:lineRule="auto"/>
        <w:ind w:left="720"/>
        <w:contextualSpacing/>
        <w:rPr>
          <w:rFonts w:ascii="Arial" w:hAnsi="Arial" w:cs="Arial"/>
        </w:rPr>
      </w:pPr>
    </w:p>
    <w:p w14:paraId="4B9FE42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Agent’s business activities.  This licence shall also permit the Agent to sublicense the use of the Tenderer’s Tender to its advisers or sub-contractors or other Contracting Bodies for the same purposes.</w:t>
      </w:r>
    </w:p>
    <w:p w14:paraId="50016AFD" w14:textId="77777777" w:rsidR="006D033F" w:rsidRPr="006D033F" w:rsidRDefault="006D033F" w:rsidP="006D033F">
      <w:pPr>
        <w:spacing w:after="0" w:line="240" w:lineRule="auto"/>
        <w:ind w:left="720"/>
        <w:contextualSpacing/>
        <w:rPr>
          <w:rFonts w:ascii="Arial" w:hAnsi="Arial" w:cs="Arial"/>
        </w:rPr>
      </w:pPr>
    </w:p>
    <w:p w14:paraId="6172412D" w14:textId="4A7D132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7" w:name="_Toc285814860"/>
      <w:bookmarkStart w:id="28" w:name="_Toc285814869"/>
      <w:bookmarkStart w:id="29" w:name="_Toc285814876"/>
      <w:bookmarkEnd w:id="26"/>
      <w:bookmarkEnd w:id="27"/>
      <w:bookmarkEnd w:id="28"/>
      <w:bookmarkEnd w:id="29"/>
    </w:p>
    <w:p w14:paraId="773B504F" w14:textId="77777777" w:rsidR="006D033F" w:rsidRPr="006D033F" w:rsidRDefault="006D033F" w:rsidP="006D033F">
      <w:pPr>
        <w:spacing w:after="0" w:line="240" w:lineRule="auto"/>
        <w:ind w:left="720"/>
        <w:contextualSpacing/>
        <w:rPr>
          <w:rFonts w:ascii="Arial" w:hAnsi="Arial" w:cs="Arial"/>
        </w:rPr>
      </w:pPr>
    </w:p>
    <w:p w14:paraId="3984D54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6D033F" w:rsidRDefault="006D033F" w:rsidP="006D033F">
      <w:pPr>
        <w:spacing w:after="0" w:line="240" w:lineRule="auto"/>
        <w:ind w:left="720"/>
        <w:contextualSpacing/>
        <w:rPr>
          <w:rFonts w:ascii="Arial" w:hAnsi="Arial" w:cs="Arial"/>
        </w:rPr>
      </w:pPr>
    </w:p>
    <w:p w14:paraId="2C5C2E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courts of England and Wales shall have exclusive jurisdiction to settle any dispute or claim that arises out of or in connection with this Procurement (including non-contractual disputes or claims</w:t>
      </w:r>
      <w:r w:rsidRPr="006D033F">
        <w:rPr>
          <w:rFonts w:ascii="Arial" w:eastAsia="Times New Roman" w:hAnsi="Arial" w:cs="Arial"/>
          <w:color w:val="000000"/>
          <w:lang w:val="en-GB" w:eastAsia="en-GB"/>
        </w:rPr>
        <w:t>).</w:t>
      </w:r>
    </w:p>
    <w:p w14:paraId="67819676" w14:textId="76E0647C" w:rsidR="006D033F" w:rsidRDefault="006D033F" w:rsidP="006D033F">
      <w:pPr>
        <w:widowControl/>
        <w:spacing w:after="0" w:line="240" w:lineRule="auto"/>
        <w:rPr>
          <w:rFonts w:ascii="Arial" w:hAnsi="Arial" w:cs="Arial"/>
          <w:highlight w:val="yellow"/>
        </w:rPr>
      </w:pPr>
    </w:p>
    <w:p w14:paraId="197BF16B" w14:textId="77777777" w:rsidR="00F91FC1" w:rsidRPr="006D033F" w:rsidRDefault="00F91FC1" w:rsidP="006D033F">
      <w:pPr>
        <w:widowControl/>
        <w:spacing w:after="0" w:line="240" w:lineRule="auto"/>
        <w:rPr>
          <w:rFonts w:ascii="Arial" w:hAnsi="Arial" w:cs="Arial"/>
          <w:highlight w:val="yellow"/>
        </w:rPr>
      </w:pPr>
    </w:p>
    <w:p w14:paraId="71760E92"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30" w:name="_Hlk53866335"/>
      <w:r w:rsidRPr="006D033F">
        <w:rPr>
          <w:rFonts w:ascii="Arial" w:eastAsiaTheme="majorEastAsia" w:hAnsi="Arial" w:cs="Arial"/>
          <w:b/>
          <w:color w:val="000000" w:themeColor="text1"/>
        </w:rPr>
        <w:lastRenderedPageBreak/>
        <w:t>Further Competition Timetable</w:t>
      </w:r>
    </w:p>
    <w:bookmarkEnd w:id="30"/>
    <w:p w14:paraId="5919F1D8"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77777777" w:rsidR="006D033F" w:rsidRPr="006D033F" w:rsidRDefault="006D033F" w:rsidP="006B0231">
      <w:pPr>
        <w:widowControl/>
        <w:numPr>
          <w:ilvl w:val="1"/>
          <w:numId w:val="34"/>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themeColor="text1"/>
          <w:lang w:val="en-GB" w:eastAsia="en-GB"/>
        </w:rPr>
        <w:t>The</w:t>
      </w:r>
      <w:r w:rsidRPr="006D033F">
        <w:rPr>
          <w:rFonts w:ascii="Arial" w:eastAsia="Times New Roman" w:hAnsi="Arial" w:cs="Arial"/>
          <w:color w:val="000000"/>
          <w:lang w:val="en-GB" w:eastAsia="en-GB"/>
        </w:rPr>
        <w:t xml:space="preserve"> timetable below may be changed by the Authority at any time. Changes to any of the dates will be made in accordance with the applicable procurement law. You will be informed of any timetable changes.</w:t>
      </w:r>
    </w:p>
    <w:p w14:paraId="20378A4C" w14:textId="77777777" w:rsidR="006D033F" w:rsidRPr="006D033F" w:rsidRDefault="006D033F" w:rsidP="006D033F">
      <w:pPr>
        <w:spacing w:after="0" w:line="240" w:lineRule="auto"/>
        <w:rPr>
          <w:rFonts w:ascii="Arial" w:hAnsi="Arial" w:cs="Arial"/>
          <w:highlight w:val="yellow"/>
        </w:rPr>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5E0089" w14:paraId="2630B887" w14:textId="77777777" w:rsidTr="005E0089">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7F778AB1" w14:textId="77777777" w:rsidR="005E0089" w:rsidRDefault="005E0089">
            <w:pPr>
              <w:spacing w:before="7" w:after="0" w:line="100" w:lineRule="exact"/>
              <w:rPr>
                <w:sz w:val="10"/>
                <w:szCs w:val="10"/>
              </w:rPr>
            </w:pPr>
          </w:p>
          <w:p w14:paraId="2810A655" w14:textId="77777777" w:rsidR="005E0089" w:rsidRDefault="005E0089">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21C9D270" w14:textId="77777777" w:rsidR="005E0089" w:rsidRPr="00883F6F" w:rsidRDefault="005E0089">
            <w:pPr>
              <w:spacing w:before="7" w:after="0" w:line="100" w:lineRule="exact"/>
              <w:rPr>
                <w:rFonts w:ascii="Arial" w:hAnsi="Arial" w:cs="Arial"/>
                <w:sz w:val="10"/>
                <w:szCs w:val="10"/>
              </w:rPr>
            </w:pPr>
          </w:p>
          <w:p w14:paraId="569AD812" w14:textId="77777777" w:rsidR="005E0089" w:rsidRPr="00883F6F" w:rsidRDefault="005E0089">
            <w:pPr>
              <w:spacing w:after="0" w:line="240" w:lineRule="auto"/>
              <w:ind w:left="105" w:right="3"/>
              <w:rPr>
                <w:rFonts w:ascii="Arial" w:eastAsia="Arial" w:hAnsi="Arial" w:cs="Arial"/>
              </w:rPr>
            </w:pPr>
            <w:r w:rsidRPr="00883F6F">
              <w:rPr>
                <w:rFonts w:ascii="Arial" w:eastAsia="Arial" w:hAnsi="Arial" w:cs="Arial"/>
                <w:b/>
                <w:bCs/>
                <w:spacing w:val="-1"/>
              </w:rPr>
              <w:t>D</w:t>
            </w:r>
            <w:r w:rsidRPr="00883F6F">
              <w:rPr>
                <w:rFonts w:ascii="Arial" w:eastAsia="Arial" w:hAnsi="Arial" w:cs="Arial"/>
                <w:b/>
                <w:bCs/>
              </w:rPr>
              <w:t>a</w:t>
            </w:r>
            <w:r w:rsidRPr="00883F6F">
              <w:rPr>
                <w:rFonts w:ascii="Arial" w:eastAsia="Arial" w:hAnsi="Arial" w:cs="Arial"/>
                <w:b/>
                <w:bCs/>
                <w:spacing w:val="1"/>
              </w:rPr>
              <w:t>t</w:t>
            </w:r>
            <w:r w:rsidRPr="00883F6F">
              <w:rPr>
                <w:rFonts w:ascii="Arial" w:eastAsia="Arial" w:hAnsi="Arial" w:cs="Arial"/>
                <w:b/>
                <w:bCs/>
              </w:rPr>
              <w:t>e</w:t>
            </w:r>
            <w:r w:rsidRPr="00883F6F">
              <w:rPr>
                <w:rFonts w:ascii="Arial" w:eastAsia="Arial" w:hAnsi="Arial" w:cs="Arial"/>
                <w:b/>
                <w:bCs/>
                <w:spacing w:val="1"/>
              </w:rPr>
              <w:t xml:space="preserve"> </w:t>
            </w:r>
            <w:r w:rsidRPr="00883F6F">
              <w:rPr>
                <w:rFonts w:ascii="Arial" w:eastAsia="Arial" w:hAnsi="Arial" w:cs="Arial"/>
                <w:b/>
                <w:bCs/>
              </w:rPr>
              <w:t>and</w:t>
            </w:r>
            <w:r w:rsidRPr="00883F6F">
              <w:rPr>
                <w:rFonts w:ascii="Arial" w:eastAsia="Arial" w:hAnsi="Arial" w:cs="Arial"/>
                <w:b/>
                <w:bCs/>
                <w:spacing w:val="-2"/>
              </w:rPr>
              <w:t xml:space="preserve"> </w:t>
            </w:r>
            <w:r w:rsidRPr="00883F6F">
              <w:rPr>
                <w:rFonts w:ascii="Arial" w:eastAsia="Arial" w:hAnsi="Arial" w:cs="Arial"/>
                <w:b/>
                <w:bCs/>
                <w:spacing w:val="-5"/>
              </w:rPr>
              <w:t>T</w:t>
            </w:r>
            <w:r w:rsidRPr="00883F6F">
              <w:rPr>
                <w:rFonts w:ascii="Arial" w:eastAsia="Arial" w:hAnsi="Arial" w:cs="Arial"/>
                <w:b/>
                <w:bCs/>
                <w:spacing w:val="1"/>
              </w:rPr>
              <w:t>i</w:t>
            </w:r>
            <w:r w:rsidRPr="00883F6F">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0D600C06" w14:textId="77777777" w:rsidR="005E0089" w:rsidRDefault="005E0089">
            <w:pPr>
              <w:spacing w:before="7" w:after="0" w:line="100" w:lineRule="exact"/>
              <w:rPr>
                <w:sz w:val="10"/>
                <w:szCs w:val="10"/>
              </w:rPr>
            </w:pPr>
          </w:p>
          <w:p w14:paraId="38BA01B8" w14:textId="77777777" w:rsidR="005E0089" w:rsidRDefault="005E0089">
            <w:pPr>
              <w:spacing w:after="0" w:line="240" w:lineRule="auto"/>
              <w:ind w:left="105" w:right="-20"/>
              <w:rPr>
                <w:rFonts w:ascii="Arial" w:eastAsia="Arial" w:hAnsi="Arial" w:cs="Arial"/>
              </w:rPr>
            </w:pPr>
            <w:r>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2E0CAE1" w14:textId="77777777" w:rsidR="005E0089" w:rsidRDefault="005E0089">
            <w:pPr>
              <w:spacing w:before="7" w:after="0" w:line="100" w:lineRule="exact"/>
              <w:rPr>
                <w:sz w:val="10"/>
                <w:szCs w:val="10"/>
              </w:rPr>
            </w:pPr>
          </w:p>
          <w:p w14:paraId="14D40E2E" w14:textId="77777777" w:rsidR="005E0089" w:rsidRDefault="005E0089">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883F6F" w14:paraId="14188889" w14:textId="77777777" w:rsidTr="00E67314">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290799A9" w14:textId="05B01674" w:rsidR="00883F6F" w:rsidRDefault="00883F6F" w:rsidP="00883F6F">
            <w:pPr>
              <w:spacing w:before="3" w:after="0" w:line="250" w:lineRule="exact"/>
              <w:ind w:left="102" w:right="151"/>
              <w:rPr>
                <w:rFonts w:ascii="Arial" w:hAnsi="Arial" w:cs="Arial"/>
              </w:rPr>
            </w:pPr>
            <w:r w:rsidRPr="00C174D1">
              <w:rPr>
                <w:rFonts w:ascii="Arial" w:hAnsi="Arial" w:cs="Arial"/>
              </w:rPr>
              <w:t>Publication of the ITT</w:t>
            </w:r>
            <w:r>
              <w:rPr>
                <w:rFonts w:ascii="Arial" w:hAnsi="Arial" w:cs="Arial"/>
              </w:rPr>
              <w:t xml:space="preserve"> and Clarification period starts</w:t>
            </w:r>
          </w:p>
          <w:p w14:paraId="3623E743" w14:textId="5D47DD74" w:rsidR="00883F6F" w:rsidRPr="00C174D1" w:rsidRDefault="00883F6F" w:rsidP="00883F6F">
            <w:pPr>
              <w:spacing w:before="3" w:after="0" w:line="250" w:lineRule="exact"/>
              <w:ind w:left="102" w:right="151"/>
              <w:rPr>
                <w:rFonts w:ascii="Arial" w:eastAsia="Arial" w:hAnsi="Arial" w:cs="Arial"/>
              </w:rPr>
            </w:pPr>
          </w:p>
        </w:tc>
        <w:tc>
          <w:tcPr>
            <w:tcW w:w="2835" w:type="dxa"/>
            <w:tcBorders>
              <w:top w:val="single" w:sz="8" w:space="0" w:color="000000"/>
              <w:left w:val="nil"/>
              <w:bottom w:val="single" w:sz="8" w:space="0" w:color="000000"/>
              <w:right w:val="single" w:sz="8" w:space="0" w:color="000000"/>
            </w:tcBorders>
            <w:hideMark/>
          </w:tcPr>
          <w:p w14:paraId="1A6BD57A" w14:textId="40F41E8A" w:rsidR="00883F6F" w:rsidRPr="00883F6F" w:rsidRDefault="00883F6F" w:rsidP="00883F6F">
            <w:pPr>
              <w:spacing w:after="0" w:line="250" w:lineRule="exact"/>
              <w:ind w:left="114" w:right="-20"/>
              <w:rPr>
                <w:rFonts w:ascii="Arial" w:eastAsia="Arial" w:hAnsi="Arial" w:cs="Arial"/>
                <w:highlight w:val="yellow"/>
              </w:rPr>
            </w:pPr>
            <w:r w:rsidRPr="00883F6F">
              <w:rPr>
                <w:rFonts w:ascii="Arial" w:hAnsi="Arial" w:cs="Arial"/>
              </w:rPr>
              <w:t>Wednesday 25</w:t>
            </w:r>
            <w:r w:rsidRPr="00883F6F">
              <w:rPr>
                <w:rFonts w:ascii="Arial" w:hAnsi="Arial" w:cs="Arial"/>
                <w:vertAlign w:val="superscript"/>
              </w:rPr>
              <w:t>th</w:t>
            </w:r>
            <w:r w:rsidRPr="00883F6F">
              <w:rPr>
                <w:rFonts w:ascii="Arial" w:hAnsi="Arial" w:cs="Arial"/>
              </w:rPr>
              <w:t xml:space="preserve"> August 2021</w:t>
            </w:r>
          </w:p>
        </w:tc>
        <w:tc>
          <w:tcPr>
            <w:tcW w:w="1843" w:type="dxa"/>
            <w:tcBorders>
              <w:top w:val="single" w:sz="4" w:space="0" w:color="000000"/>
              <w:left w:val="single" w:sz="4" w:space="0" w:color="000000"/>
              <w:bottom w:val="single" w:sz="4" w:space="0" w:color="000000"/>
              <w:right w:val="single" w:sz="4" w:space="0" w:color="000000"/>
            </w:tcBorders>
          </w:tcPr>
          <w:p w14:paraId="35E95E85" w14:textId="1B1ABB93" w:rsidR="00883F6F" w:rsidRDefault="00883F6F" w:rsidP="00883F6F">
            <w:pPr>
              <w:spacing w:after="0" w:line="247" w:lineRule="exact"/>
              <w:ind w:left="105" w:right="-20"/>
              <w:rPr>
                <w:rFonts w:ascii="Arial" w:eastAsia="Arial" w:hAnsi="Arial" w:cs="Arial"/>
              </w:rPr>
            </w:pPr>
            <w:r>
              <w:rPr>
                <w:rFonts w:ascii="Arial" w:eastAsia="Arial" w:hAnsi="Arial" w:cs="Arial"/>
              </w:rPr>
              <w:t>The Authority</w:t>
            </w:r>
          </w:p>
        </w:tc>
        <w:tc>
          <w:tcPr>
            <w:tcW w:w="1812" w:type="dxa"/>
            <w:tcBorders>
              <w:top w:val="single" w:sz="4" w:space="0" w:color="000000"/>
              <w:left w:val="single" w:sz="4" w:space="0" w:color="000000"/>
              <w:bottom w:val="single" w:sz="4" w:space="0" w:color="000000"/>
              <w:right w:val="single" w:sz="4" w:space="0" w:color="000000"/>
            </w:tcBorders>
          </w:tcPr>
          <w:p w14:paraId="54DBECCE" w14:textId="08639D81" w:rsidR="00883F6F" w:rsidRDefault="00883F6F" w:rsidP="00883F6F">
            <w:pPr>
              <w:spacing w:after="0" w:line="250" w:lineRule="exact"/>
              <w:ind w:left="114" w:right="-20"/>
              <w:rPr>
                <w:rFonts w:ascii="Arial" w:eastAsia="Arial" w:hAnsi="Arial" w:cs="Arial"/>
              </w:rPr>
            </w:pPr>
            <w:r w:rsidRPr="00AB2B4E">
              <w:rPr>
                <w:rFonts w:ascii="Arial" w:eastAsia="Arial" w:hAnsi="Arial" w:cs="Arial"/>
              </w:rPr>
              <w:t xml:space="preserve">CCS </w:t>
            </w:r>
            <w:proofErr w:type="spellStart"/>
            <w:r w:rsidRPr="00AB2B4E">
              <w:rPr>
                <w:rFonts w:ascii="Arial" w:eastAsia="Arial" w:hAnsi="Arial" w:cs="Arial"/>
              </w:rPr>
              <w:t>eSourcing</w:t>
            </w:r>
            <w:proofErr w:type="spellEnd"/>
            <w:r w:rsidRPr="00AB2B4E">
              <w:rPr>
                <w:rFonts w:ascii="Arial" w:eastAsia="Arial" w:hAnsi="Arial" w:cs="Arial"/>
              </w:rPr>
              <w:t xml:space="preserve"> Tool</w:t>
            </w:r>
          </w:p>
        </w:tc>
      </w:tr>
      <w:tr w:rsidR="00883F6F" w14:paraId="7B53DDA7" w14:textId="77777777" w:rsidTr="00E67314">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35EE612" w14:textId="77777777" w:rsidR="00883F6F" w:rsidRDefault="00883F6F" w:rsidP="00883F6F">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4AAD2338" w14:textId="77777777" w:rsidR="00883F6F" w:rsidRDefault="00883F6F" w:rsidP="00883F6F">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6F2CFDA6" w14:textId="77777777" w:rsidR="00883F6F" w:rsidRDefault="00883F6F" w:rsidP="00883F6F">
            <w:pPr>
              <w:spacing w:before="6" w:after="0" w:line="223" w:lineRule="auto"/>
              <w:ind w:left="102" w:right="245"/>
              <w:rPr>
                <w:rFonts w:ascii="Arial" w:eastAsia="Arial" w:hAnsi="Arial" w:cs="Arial"/>
                <w:sz w:val="14"/>
                <w:szCs w:val="14"/>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835" w:type="dxa"/>
            <w:tcBorders>
              <w:top w:val="nil"/>
              <w:left w:val="nil"/>
              <w:bottom w:val="single" w:sz="8" w:space="0" w:color="000000"/>
              <w:right w:val="single" w:sz="8" w:space="0" w:color="000000"/>
            </w:tcBorders>
            <w:hideMark/>
          </w:tcPr>
          <w:p w14:paraId="2C0BAF22" w14:textId="0C21DC4C" w:rsidR="00883F6F" w:rsidRPr="00883F6F" w:rsidRDefault="00883F6F" w:rsidP="00883F6F">
            <w:pPr>
              <w:spacing w:after="0" w:line="250" w:lineRule="exact"/>
              <w:ind w:left="126" w:right="-20"/>
              <w:rPr>
                <w:rFonts w:ascii="Arial" w:eastAsia="Arial" w:hAnsi="Arial" w:cs="Arial"/>
                <w:highlight w:val="yellow"/>
              </w:rPr>
            </w:pPr>
            <w:r w:rsidRPr="00883F6F">
              <w:rPr>
                <w:rFonts w:ascii="Arial" w:hAnsi="Arial" w:cs="Arial"/>
              </w:rPr>
              <w:t>10.00 am Wednesday 8</w:t>
            </w:r>
            <w:r w:rsidRPr="00883F6F">
              <w:rPr>
                <w:rFonts w:ascii="Arial" w:hAnsi="Arial" w:cs="Arial"/>
                <w:vertAlign w:val="superscript"/>
              </w:rPr>
              <w:t>th</w:t>
            </w:r>
            <w:r w:rsidRPr="00883F6F">
              <w:rPr>
                <w:rFonts w:ascii="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hideMark/>
          </w:tcPr>
          <w:p w14:paraId="574A7F7F" w14:textId="77777777" w:rsidR="00883F6F" w:rsidRDefault="00883F6F" w:rsidP="00883F6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600A044D" w14:textId="00AF80D8" w:rsidR="00883F6F" w:rsidRDefault="00883F6F" w:rsidP="00883F6F">
            <w:pPr>
              <w:spacing w:after="0" w:line="247" w:lineRule="exact"/>
              <w:ind w:left="105" w:right="-20"/>
              <w:rPr>
                <w:rFonts w:ascii="Arial" w:eastAsia="Arial" w:hAnsi="Arial" w:cs="Arial"/>
                <w:sz w:val="14"/>
                <w:szCs w:val="14"/>
              </w:rPr>
            </w:pPr>
            <w:r>
              <w:rPr>
                <w:rFonts w:ascii="Arial" w:hAnsi="Arial" w:cs="Arial"/>
                <w:spacing w:val="1"/>
              </w:rPr>
              <w:t xml:space="preserve">CCS </w:t>
            </w:r>
            <w:proofErr w:type="spellStart"/>
            <w:r>
              <w:rPr>
                <w:rFonts w:ascii="Arial" w:hAnsi="Arial" w:cs="Arial"/>
                <w:spacing w:val="1"/>
              </w:rPr>
              <w:t>eSourcing</w:t>
            </w:r>
            <w:proofErr w:type="spellEnd"/>
            <w:r>
              <w:rPr>
                <w:rFonts w:ascii="Arial" w:hAnsi="Arial" w:cs="Arial"/>
                <w:spacing w:val="1"/>
              </w:rPr>
              <w:t xml:space="preserve"> Tool</w:t>
            </w:r>
          </w:p>
        </w:tc>
      </w:tr>
      <w:tr w:rsidR="00883F6F" w14:paraId="2AFFE345" w14:textId="77777777" w:rsidTr="00E67314">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5B6B4E25" w14:textId="77777777" w:rsidR="00883F6F" w:rsidRDefault="00883F6F" w:rsidP="00883F6F">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3</w:t>
            </w:r>
          </w:p>
        </w:tc>
        <w:tc>
          <w:tcPr>
            <w:tcW w:w="2835" w:type="dxa"/>
            <w:tcBorders>
              <w:top w:val="nil"/>
              <w:left w:val="nil"/>
              <w:bottom w:val="single" w:sz="8" w:space="0" w:color="000000"/>
              <w:right w:val="single" w:sz="8" w:space="0" w:color="000000"/>
            </w:tcBorders>
            <w:hideMark/>
          </w:tcPr>
          <w:p w14:paraId="3EA1D2A9" w14:textId="2FFCF783" w:rsidR="00883F6F" w:rsidRPr="00883F6F" w:rsidRDefault="00883F6F" w:rsidP="00883F6F">
            <w:pPr>
              <w:spacing w:after="0" w:line="250" w:lineRule="exact"/>
              <w:ind w:left="102" w:right="-20"/>
              <w:rPr>
                <w:rFonts w:ascii="Arial" w:eastAsia="Arial" w:hAnsi="Arial" w:cs="Arial"/>
                <w:highlight w:val="yellow"/>
              </w:rPr>
            </w:pPr>
            <w:r w:rsidRPr="00883F6F">
              <w:rPr>
                <w:rFonts w:ascii="Arial" w:hAnsi="Arial" w:cs="Arial"/>
              </w:rPr>
              <w:t>10.00 am Wednesday 8</w:t>
            </w:r>
            <w:r w:rsidRPr="00883F6F">
              <w:rPr>
                <w:rFonts w:ascii="Arial" w:hAnsi="Arial" w:cs="Arial"/>
                <w:vertAlign w:val="superscript"/>
              </w:rPr>
              <w:t>th</w:t>
            </w:r>
            <w:r w:rsidRPr="00883F6F">
              <w:rPr>
                <w:rFonts w:ascii="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hideMark/>
          </w:tcPr>
          <w:p w14:paraId="611B627A" w14:textId="77777777" w:rsidR="00883F6F" w:rsidRDefault="00883F6F" w:rsidP="00883F6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29DCE4A" w14:textId="7141284F" w:rsidR="00883F6F" w:rsidRDefault="00883F6F" w:rsidP="00883F6F">
            <w:pPr>
              <w:spacing w:after="0" w:line="247" w:lineRule="exact"/>
              <w:ind w:left="105" w:right="-20"/>
              <w:rPr>
                <w:rFonts w:ascii="Arial" w:eastAsia="Arial" w:hAnsi="Arial" w:cs="Arial"/>
              </w:rPr>
            </w:pPr>
            <w:r>
              <w:rPr>
                <w:rFonts w:ascii="Arial" w:hAnsi="Arial" w:cs="Arial"/>
                <w:spacing w:val="1"/>
              </w:rPr>
              <w:t xml:space="preserve">CCS </w:t>
            </w:r>
            <w:proofErr w:type="spellStart"/>
            <w:r>
              <w:rPr>
                <w:rFonts w:ascii="Arial" w:hAnsi="Arial" w:cs="Arial"/>
                <w:spacing w:val="1"/>
              </w:rPr>
              <w:t>eSourcing</w:t>
            </w:r>
            <w:proofErr w:type="spellEnd"/>
            <w:r>
              <w:rPr>
                <w:rFonts w:ascii="Arial" w:hAnsi="Arial" w:cs="Arial"/>
                <w:spacing w:val="1"/>
              </w:rPr>
              <w:t xml:space="preserve"> Tool</w:t>
            </w:r>
          </w:p>
        </w:tc>
      </w:tr>
      <w:tr w:rsidR="00883F6F" w14:paraId="4D093D80" w14:textId="77777777" w:rsidTr="00E67314">
        <w:trPr>
          <w:trHeight w:hRule="exact" w:val="835"/>
        </w:trPr>
        <w:tc>
          <w:tcPr>
            <w:tcW w:w="2866" w:type="dxa"/>
            <w:tcBorders>
              <w:top w:val="single" w:sz="4" w:space="0" w:color="000000"/>
              <w:left w:val="single" w:sz="4" w:space="0" w:color="000000"/>
              <w:bottom w:val="single" w:sz="4" w:space="0" w:color="000000"/>
              <w:right w:val="single" w:sz="4" w:space="0" w:color="000000"/>
            </w:tcBorders>
            <w:hideMark/>
          </w:tcPr>
          <w:p w14:paraId="35BEA79B" w14:textId="77777777" w:rsidR="00883F6F" w:rsidRDefault="00883F6F" w:rsidP="00883F6F">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835" w:type="dxa"/>
            <w:tcBorders>
              <w:top w:val="nil"/>
              <w:left w:val="nil"/>
              <w:bottom w:val="single" w:sz="8" w:space="0" w:color="000000"/>
              <w:right w:val="single" w:sz="8" w:space="0" w:color="000000"/>
            </w:tcBorders>
            <w:hideMark/>
          </w:tcPr>
          <w:p w14:paraId="6E30C178" w14:textId="7D6A9691" w:rsidR="00883F6F" w:rsidRPr="00883F6F" w:rsidRDefault="00883F6F" w:rsidP="00883F6F">
            <w:pPr>
              <w:spacing w:after="0" w:line="250" w:lineRule="exact"/>
              <w:ind w:left="153" w:right="-20"/>
              <w:rPr>
                <w:rFonts w:ascii="Arial" w:eastAsia="Arial" w:hAnsi="Arial" w:cs="Arial"/>
                <w:highlight w:val="yellow"/>
              </w:rPr>
            </w:pPr>
            <w:r w:rsidRPr="00883F6F">
              <w:rPr>
                <w:rFonts w:ascii="Arial" w:hAnsi="Arial" w:cs="Arial"/>
              </w:rPr>
              <w:t>5.00 pm Wednesday 8</w:t>
            </w:r>
            <w:r w:rsidRPr="00883F6F">
              <w:rPr>
                <w:rFonts w:ascii="Arial" w:hAnsi="Arial" w:cs="Arial"/>
                <w:vertAlign w:val="superscript"/>
              </w:rPr>
              <w:t>th</w:t>
            </w:r>
            <w:r w:rsidRPr="00883F6F">
              <w:rPr>
                <w:rFonts w:ascii="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hideMark/>
          </w:tcPr>
          <w:p w14:paraId="5F7B0277" w14:textId="77777777" w:rsidR="00883F6F" w:rsidRDefault="00883F6F" w:rsidP="00883F6F">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0D1A8266" w14:textId="77777777" w:rsidR="00883F6F" w:rsidRDefault="00883F6F" w:rsidP="00883F6F">
            <w:pPr>
              <w:spacing w:after="0" w:line="247" w:lineRule="exact"/>
              <w:ind w:left="105" w:right="-20"/>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p>
        </w:tc>
      </w:tr>
      <w:tr w:rsidR="00883F6F" w14:paraId="351272FE" w14:textId="77777777" w:rsidTr="00E67314">
        <w:trPr>
          <w:trHeight w:hRule="exact" w:val="901"/>
        </w:trPr>
        <w:tc>
          <w:tcPr>
            <w:tcW w:w="2866" w:type="dxa"/>
            <w:tcBorders>
              <w:top w:val="single" w:sz="4" w:space="0" w:color="000000"/>
              <w:left w:val="single" w:sz="4" w:space="0" w:color="000000"/>
              <w:bottom w:val="single" w:sz="4" w:space="0" w:color="000000"/>
              <w:right w:val="single" w:sz="4" w:space="0" w:color="000000"/>
            </w:tcBorders>
            <w:hideMark/>
          </w:tcPr>
          <w:p w14:paraId="7689250C" w14:textId="77777777" w:rsidR="00883F6F" w:rsidRDefault="00883F6F" w:rsidP="00883F6F">
            <w:pPr>
              <w:spacing w:after="0" w:line="250"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835" w:type="dxa"/>
            <w:tcBorders>
              <w:top w:val="nil"/>
              <w:left w:val="nil"/>
              <w:bottom w:val="single" w:sz="8" w:space="0" w:color="000000"/>
              <w:right w:val="single" w:sz="8" w:space="0" w:color="000000"/>
            </w:tcBorders>
            <w:hideMark/>
          </w:tcPr>
          <w:p w14:paraId="065F3D7E" w14:textId="2FD63882" w:rsidR="00883F6F" w:rsidRPr="00883F6F" w:rsidRDefault="00883F6F" w:rsidP="00883F6F">
            <w:pPr>
              <w:spacing w:after="0" w:line="252" w:lineRule="exact"/>
              <w:ind w:left="126" w:right="-20"/>
              <w:rPr>
                <w:rFonts w:ascii="Arial" w:eastAsia="Arial" w:hAnsi="Arial" w:cs="Arial"/>
                <w:highlight w:val="yellow"/>
              </w:rPr>
            </w:pPr>
            <w:r w:rsidRPr="00883F6F">
              <w:rPr>
                <w:rFonts w:ascii="Arial" w:hAnsi="Arial" w:cs="Arial"/>
              </w:rPr>
              <w:t>11.00 am Monday 20</w:t>
            </w:r>
            <w:r w:rsidRPr="00883F6F">
              <w:rPr>
                <w:rFonts w:ascii="Arial" w:hAnsi="Arial" w:cs="Arial"/>
                <w:vertAlign w:val="superscript"/>
              </w:rPr>
              <w:t>th</w:t>
            </w:r>
            <w:r w:rsidRPr="00883F6F">
              <w:rPr>
                <w:rFonts w:ascii="Arial" w:hAnsi="Arial" w:cs="Arial"/>
              </w:rPr>
              <w:t xml:space="preserve"> September 2021 </w:t>
            </w:r>
          </w:p>
        </w:tc>
        <w:tc>
          <w:tcPr>
            <w:tcW w:w="1843" w:type="dxa"/>
            <w:tcBorders>
              <w:top w:val="single" w:sz="4" w:space="0" w:color="000000"/>
              <w:left w:val="single" w:sz="4" w:space="0" w:color="000000"/>
              <w:bottom w:val="single" w:sz="4" w:space="0" w:color="000000"/>
              <w:right w:val="single" w:sz="4" w:space="0" w:color="000000"/>
            </w:tcBorders>
            <w:hideMark/>
          </w:tcPr>
          <w:p w14:paraId="0EC6AF44" w14:textId="77777777" w:rsidR="00883F6F" w:rsidRDefault="00883F6F" w:rsidP="00883F6F">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hideMark/>
          </w:tcPr>
          <w:p w14:paraId="773E88C9" w14:textId="69724B57" w:rsidR="00883F6F" w:rsidRDefault="00883F6F" w:rsidP="00883F6F">
            <w:pPr>
              <w:spacing w:after="0" w:line="250" w:lineRule="exact"/>
              <w:ind w:left="105" w:right="-20"/>
              <w:rPr>
                <w:rFonts w:ascii="Arial" w:eastAsia="Arial" w:hAnsi="Arial" w:cs="Arial"/>
              </w:rPr>
            </w:pPr>
            <w:r>
              <w:rPr>
                <w:rFonts w:ascii="Arial" w:hAnsi="Arial" w:cs="Arial"/>
                <w:spacing w:val="1"/>
              </w:rPr>
              <w:t xml:space="preserve">CCS </w:t>
            </w:r>
            <w:proofErr w:type="spellStart"/>
            <w:r>
              <w:rPr>
                <w:rFonts w:ascii="Arial" w:hAnsi="Arial" w:cs="Arial"/>
                <w:spacing w:val="1"/>
              </w:rPr>
              <w:t>eSourcing</w:t>
            </w:r>
            <w:proofErr w:type="spellEnd"/>
            <w:r>
              <w:rPr>
                <w:rFonts w:ascii="Arial" w:hAnsi="Arial" w:cs="Arial"/>
                <w:spacing w:val="1"/>
              </w:rPr>
              <w:t xml:space="preserve"> Tool</w:t>
            </w:r>
          </w:p>
        </w:tc>
      </w:tr>
      <w:tr w:rsidR="00883F6F" w14:paraId="1CF04EEC" w14:textId="77777777" w:rsidTr="00E67314">
        <w:trPr>
          <w:trHeight w:hRule="exact" w:val="856"/>
        </w:trPr>
        <w:tc>
          <w:tcPr>
            <w:tcW w:w="2866" w:type="dxa"/>
            <w:tcBorders>
              <w:top w:val="single" w:sz="4" w:space="0" w:color="000000"/>
              <w:left w:val="single" w:sz="4" w:space="0" w:color="000000"/>
              <w:bottom w:val="single" w:sz="4" w:space="0" w:color="000000"/>
              <w:right w:val="single" w:sz="4" w:space="0" w:color="000000"/>
            </w:tcBorders>
            <w:hideMark/>
          </w:tcPr>
          <w:p w14:paraId="0DA6E5C2" w14:textId="131EED13" w:rsidR="00883F6F" w:rsidRDefault="00883F6F" w:rsidP="00883F6F">
            <w:pPr>
              <w:spacing w:after="0" w:line="247" w:lineRule="exact"/>
              <w:ind w:left="102" w:right="-20"/>
              <w:rPr>
                <w:rFonts w:ascii="Arial" w:eastAsia="Arial" w:hAnsi="Arial" w:cs="Arial"/>
                <w:spacing w:val="-1"/>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 commences</w:t>
            </w:r>
          </w:p>
        </w:tc>
        <w:tc>
          <w:tcPr>
            <w:tcW w:w="2835" w:type="dxa"/>
            <w:tcBorders>
              <w:top w:val="nil"/>
              <w:left w:val="nil"/>
              <w:bottom w:val="single" w:sz="8" w:space="0" w:color="000000"/>
              <w:right w:val="single" w:sz="8" w:space="0" w:color="000000"/>
            </w:tcBorders>
            <w:hideMark/>
          </w:tcPr>
          <w:p w14:paraId="56C90EC7" w14:textId="3CE5A5AA" w:rsidR="00883F6F" w:rsidRPr="00883F6F" w:rsidRDefault="00883F6F" w:rsidP="00883F6F">
            <w:pPr>
              <w:spacing w:after="0" w:line="250" w:lineRule="exact"/>
              <w:ind w:left="126" w:right="-20"/>
              <w:rPr>
                <w:rFonts w:ascii="Arial" w:eastAsia="Arial" w:hAnsi="Arial" w:cs="Arial"/>
                <w:highlight w:val="yellow"/>
              </w:rPr>
            </w:pPr>
            <w:r w:rsidRPr="00883F6F">
              <w:rPr>
                <w:rFonts w:ascii="Arial" w:hAnsi="Arial" w:cs="Arial"/>
              </w:rPr>
              <w:t>Tuesday 21</w:t>
            </w:r>
            <w:r w:rsidRPr="00883F6F">
              <w:rPr>
                <w:rFonts w:ascii="Arial" w:hAnsi="Arial" w:cs="Arial"/>
                <w:vertAlign w:val="superscript"/>
              </w:rPr>
              <w:t>st</w:t>
            </w:r>
            <w:r w:rsidRPr="00883F6F">
              <w:rPr>
                <w:rFonts w:ascii="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hideMark/>
          </w:tcPr>
          <w:p w14:paraId="7A48D72F" w14:textId="77777777" w:rsidR="00883F6F" w:rsidRDefault="00883F6F" w:rsidP="00883F6F">
            <w:pPr>
              <w:spacing w:after="0" w:line="247" w:lineRule="exact"/>
              <w:ind w:left="105" w:right="-20"/>
              <w:rPr>
                <w:rFonts w:ascii="Arial" w:eastAsia="Arial" w:hAnsi="Arial" w:cs="Arial"/>
                <w:spacing w:val="8"/>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57741FAF" w14:textId="77777777" w:rsidR="00883F6F" w:rsidRDefault="00883F6F" w:rsidP="00883F6F">
            <w:pPr>
              <w:spacing w:after="0" w:line="247" w:lineRule="exact"/>
              <w:ind w:left="105" w:right="-20"/>
              <w:rPr>
                <w:rFonts w:ascii="Arial" w:eastAsia="Arial" w:hAnsi="Arial" w:cs="Arial"/>
                <w:spacing w:val="4"/>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883F6F" w14:paraId="1CFB5BCC" w14:textId="77777777" w:rsidTr="00E67314">
        <w:trPr>
          <w:trHeight w:hRule="exact" w:val="1290"/>
        </w:trPr>
        <w:tc>
          <w:tcPr>
            <w:tcW w:w="2866" w:type="dxa"/>
            <w:tcBorders>
              <w:top w:val="single" w:sz="4" w:space="0" w:color="000000"/>
              <w:left w:val="single" w:sz="4" w:space="0" w:color="000000"/>
              <w:bottom w:val="single" w:sz="4" w:space="0" w:color="000000"/>
              <w:right w:val="single" w:sz="4" w:space="0" w:color="000000"/>
            </w:tcBorders>
          </w:tcPr>
          <w:p w14:paraId="46839D69" w14:textId="209BBA9F" w:rsidR="00883F6F" w:rsidRDefault="00883F6F" w:rsidP="00883F6F">
            <w:pPr>
              <w:spacing w:after="0" w:line="247" w:lineRule="exact"/>
              <w:ind w:left="102" w:right="-20"/>
              <w:rPr>
                <w:rFonts w:ascii="Arial" w:eastAsia="Arial" w:hAnsi="Arial" w:cs="Arial"/>
                <w:spacing w:val="4"/>
              </w:rPr>
            </w:pPr>
            <w:r w:rsidRPr="002B2C66">
              <w:rPr>
                <w:rFonts w:ascii="Arial" w:eastAsia="Arial" w:hAnsi="Arial" w:cs="Arial"/>
                <w:spacing w:val="4"/>
                <w:lang w:val="en-GB"/>
              </w:rPr>
              <w:t>Potential Providers made aware of intention to award and start date of 10-day Standstill period to commence</w:t>
            </w:r>
          </w:p>
        </w:tc>
        <w:tc>
          <w:tcPr>
            <w:tcW w:w="2835" w:type="dxa"/>
            <w:tcBorders>
              <w:top w:val="nil"/>
              <w:left w:val="nil"/>
              <w:bottom w:val="single" w:sz="8" w:space="0" w:color="000000"/>
              <w:right w:val="single" w:sz="8" w:space="0" w:color="000000"/>
            </w:tcBorders>
          </w:tcPr>
          <w:p w14:paraId="423AA0EF" w14:textId="1DC97B88" w:rsidR="00883F6F" w:rsidRPr="00883F6F" w:rsidRDefault="00883F6F" w:rsidP="00883F6F">
            <w:pPr>
              <w:spacing w:after="0" w:line="250" w:lineRule="exact"/>
              <w:ind w:left="126" w:right="-20"/>
              <w:rPr>
                <w:rFonts w:ascii="Arial" w:eastAsia="Arial" w:hAnsi="Arial" w:cs="Arial"/>
                <w:highlight w:val="yellow"/>
                <w:lang w:val="en-GB"/>
              </w:rPr>
            </w:pPr>
            <w:r w:rsidRPr="00883F6F">
              <w:rPr>
                <w:rFonts w:ascii="Arial" w:hAnsi="Arial" w:cs="Arial"/>
              </w:rPr>
              <w:t>Friday 24</w:t>
            </w:r>
            <w:r w:rsidRPr="00883F6F">
              <w:rPr>
                <w:rFonts w:ascii="Arial" w:hAnsi="Arial" w:cs="Arial"/>
                <w:vertAlign w:val="superscript"/>
              </w:rPr>
              <w:t>th</w:t>
            </w:r>
            <w:r w:rsidRPr="00883F6F">
              <w:rPr>
                <w:rFonts w:ascii="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tcPr>
          <w:p w14:paraId="5E3CB7DB" w14:textId="66BC9E14" w:rsidR="00883F6F" w:rsidRDefault="00883F6F" w:rsidP="00883F6F">
            <w:pPr>
              <w:spacing w:after="0" w:line="247" w:lineRule="exact"/>
              <w:ind w:left="105" w:right="-20"/>
              <w:rPr>
                <w:rFonts w:ascii="Arial" w:eastAsia="Arial" w:hAnsi="Arial" w:cs="Arial"/>
                <w:spacing w:val="4"/>
              </w:rPr>
            </w:pPr>
            <w:r w:rsidRPr="004D697C">
              <w:rPr>
                <w:rFonts w:ascii="Arial" w:eastAsia="Arial" w:hAnsi="Arial" w:cs="Arial"/>
                <w:spacing w:val="4"/>
              </w:rPr>
              <w:t>The Authority</w:t>
            </w:r>
          </w:p>
        </w:tc>
        <w:tc>
          <w:tcPr>
            <w:tcW w:w="1812" w:type="dxa"/>
            <w:tcBorders>
              <w:top w:val="single" w:sz="4" w:space="0" w:color="000000"/>
              <w:left w:val="single" w:sz="4" w:space="0" w:color="000000"/>
              <w:bottom w:val="single" w:sz="4" w:space="0" w:color="000000"/>
              <w:right w:val="single" w:sz="4" w:space="0" w:color="000000"/>
            </w:tcBorders>
          </w:tcPr>
          <w:p w14:paraId="5A662DE4" w14:textId="44FB5725" w:rsidR="00883F6F" w:rsidRDefault="00883F6F" w:rsidP="00883F6F">
            <w:pPr>
              <w:spacing w:after="0" w:line="247" w:lineRule="exact"/>
              <w:ind w:left="105" w:right="-20"/>
              <w:rPr>
                <w:rFonts w:ascii="Arial" w:eastAsia="Arial" w:hAnsi="Arial" w:cs="Arial"/>
                <w:spacing w:val="-1"/>
              </w:rPr>
            </w:pPr>
            <w:r>
              <w:rPr>
                <w:rFonts w:ascii="Arial" w:eastAsia="Arial" w:hAnsi="Arial" w:cs="Arial"/>
                <w:spacing w:val="-1"/>
              </w:rPr>
              <w:t>All Tenderers</w:t>
            </w:r>
          </w:p>
        </w:tc>
      </w:tr>
      <w:tr w:rsidR="00883F6F" w14:paraId="6E79FD9C" w14:textId="77777777" w:rsidTr="00E67314">
        <w:trPr>
          <w:trHeight w:hRule="exact" w:val="1290"/>
        </w:trPr>
        <w:tc>
          <w:tcPr>
            <w:tcW w:w="2866" w:type="dxa"/>
            <w:tcBorders>
              <w:top w:val="single" w:sz="4" w:space="0" w:color="000000"/>
              <w:left w:val="single" w:sz="4" w:space="0" w:color="000000"/>
              <w:bottom w:val="single" w:sz="4" w:space="0" w:color="000000"/>
              <w:right w:val="single" w:sz="4" w:space="0" w:color="000000"/>
            </w:tcBorders>
          </w:tcPr>
          <w:p w14:paraId="24AC9C4D" w14:textId="094495F5" w:rsidR="00883F6F" w:rsidRPr="002B2C66" w:rsidRDefault="00883F6F" w:rsidP="00883F6F">
            <w:pPr>
              <w:spacing w:after="0" w:line="247" w:lineRule="exact"/>
              <w:ind w:left="102" w:right="-20"/>
              <w:rPr>
                <w:rFonts w:ascii="Arial" w:eastAsia="Arial" w:hAnsi="Arial" w:cs="Arial"/>
                <w:spacing w:val="4"/>
                <w:lang w:val="en-GB"/>
              </w:rPr>
            </w:pPr>
            <w:r w:rsidRPr="00B20832">
              <w:rPr>
                <w:rFonts w:ascii="Arial" w:eastAsia="Arial" w:hAnsi="Arial" w:cs="Arial"/>
                <w:spacing w:val="4"/>
                <w:lang w:val="en-GB"/>
              </w:rPr>
              <w:t>Proposed Award Date</w:t>
            </w:r>
          </w:p>
        </w:tc>
        <w:tc>
          <w:tcPr>
            <w:tcW w:w="2835" w:type="dxa"/>
            <w:tcBorders>
              <w:top w:val="nil"/>
              <w:left w:val="nil"/>
              <w:bottom w:val="single" w:sz="8" w:space="0" w:color="000000"/>
              <w:right w:val="single" w:sz="8" w:space="0" w:color="000000"/>
            </w:tcBorders>
          </w:tcPr>
          <w:p w14:paraId="0CF4F358" w14:textId="4C220D9C" w:rsidR="00883F6F" w:rsidRPr="00883F6F" w:rsidRDefault="00883F6F" w:rsidP="00883F6F">
            <w:pPr>
              <w:spacing w:after="0" w:line="250" w:lineRule="exact"/>
              <w:ind w:left="126" w:right="-20"/>
              <w:rPr>
                <w:rFonts w:ascii="Arial" w:eastAsia="Arial" w:hAnsi="Arial" w:cs="Arial"/>
                <w:highlight w:val="yellow"/>
                <w:lang w:val="en-GB"/>
              </w:rPr>
            </w:pPr>
            <w:r w:rsidRPr="00883F6F">
              <w:rPr>
                <w:rFonts w:ascii="Arial" w:hAnsi="Arial" w:cs="Arial"/>
              </w:rPr>
              <w:t>Tuesday 5</w:t>
            </w:r>
            <w:r w:rsidRPr="00883F6F">
              <w:rPr>
                <w:rFonts w:ascii="Arial" w:hAnsi="Arial" w:cs="Arial"/>
                <w:vertAlign w:val="superscript"/>
              </w:rPr>
              <w:t>th</w:t>
            </w:r>
            <w:r w:rsidRPr="00883F6F">
              <w:rPr>
                <w:rFonts w:ascii="Arial" w:hAnsi="Arial" w:cs="Arial"/>
              </w:rPr>
              <w:t xml:space="preserve"> October 2021</w:t>
            </w:r>
          </w:p>
        </w:tc>
        <w:tc>
          <w:tcPr>
            <w:tcW w:w="1843" w:type="dxa"/>
            <w:tcBorders>
              <w:top w:val="single" w:sz="4" w:space="0" w:color="000000"/>
              <w:left w:val="single" w:sz="4" w:space="0" w:color="000000"/>
              <w:bottom w:val="single" w:sz="4" w:space="0" w:color="000000"/>
              <w:right w:val="single" w:sz="4" w:space="0" w:color="000000"/>
            </w:tcBorders>
          </w:tcPr>
          <w:p w14:paraId="2C282161" w14:textId="62E02076" w:rsidR="00883F6F" w:rsidRDefault="00883F6F" w:rsidP="00883F6F">
            <w:pPr>
              <w:spacing w:after="0" w:line="247" w:lineRule="exact"/>
              <w:ind w:left="105" w:right="-20"/>
              <w:rPr>
                <w:rFonts w:ascii="Arial" w:eastAsia="Arial" w:hAnsi="Arial" w:cs="Arial"/>
                <w:spacing w:val="4"/>
              </w:rPr>
            </w:pPr>
            <w:r w:rsidRPr="004D697C">
              <w:rPr>
                <w:rFonts w:ascii="Arial" w:eastAsia="Arial" w:hAnsi="Arial" w:cs="Arial"/>
                <w:spacing w:val="4"/>
              </w:rPr>
              <w:t>The Authority</w:t>
            </w:r>
          </w:p>
        </w:tc>
        <w:tc>
          <w:tcPr>
            <w:tcW w:w="1812" w:type="dxa"/>
            <w:tcBorders>
              <w:top w:val="single" w:sz="4" w:space="0" w:color="000000"/>
              <w:left w:val="single" w:sz="4" w:space="0" w:color="000000"/>
              <w:bottom w:val="single" w:sz="4" w:space="0" w:color="000000"/>
              <w:right w:val="single" w:sz="4" w:space="0" w:color="000000"/>
            </w:tcBorders>
          </w:tcPr>
          <w:p w14:paraId="1A9558BD" w14:textId="20B1CF10" w:rsidR="00883F6F" w:rsidRDefault="00883F6F" w:rsidP="00883F6F">
            <w:pPr>
              <w:spacing w:after="0" w:line="247" w:lineRule="exact"/>
              <w:ind w:left="105" w:right="-20"/>
              <w:rPr>
                <w:rFonts w:ascii="Arial" w:eastAsia="Arial" w:hAnsi="Arial" w:cs="Arial"/>
                <w:spacing w:val="-1"/>
              </w:rPr>
            </w:pPr>
            <w:r>
              <w:rPr>
                <w:rFonts w:ascii="Arial" w:eastAsia="Arial" w:hAnsi="Arial" w:cs="Arial"/>
                <w:spacing w:val="-1"/>
              </w:rPr>
              <w:t>Winning Tenderer</w:t>
            </w:r>
          </w:p>
        </w:tc>
      </w:tr>
      <w:tr w:rsidR="00883F6F" w14:paraId="402ECF40" w14:textId="77777777" w:rsidTr="00E67314">
        <w:trPr>
          <w:trHeight w:hRule="exact" w:val="1290"/>
        </w:trPr>
        <w:tc>
          <w:tcPr>
            <w:tcW w:w="2866" w:type="dxa"/>
            <w:tcBorders>
              <w:top w:val="single" w:sz="4" w:space="0" w:color="000000"/>
              <w:left w:val="single" w:sz="4" w:space="0" w:color="000000"/>
              <w:bottom w:val="single" w:sz="4" w:space="0" w:color="000000"/>
              <w:right w:val="single" w:sz="4" w:space="0" w:color="000000"/>
            </w:tcBorders>
          </w:tcPr>
          <w:p w14:paraId="623E2B01" w14:textId="06A99E9F" w:rsidR="00883F6F" w:rsidRPr="002B2C66" w:rsidRDefault="00883F6F" w:rsidP="00883F6F">
            <w:pPr>
              <w:spacing w:after="0" w:line="247" w:lineRule="exact"/>
              <w:ind w:left="102" w:right="-20"/>
              <w:rPr>
                <w:rFonts w:ascii="Arial" w:eastAsia="Arial" w:hAnsi="Arial" w:cs="Arial"/>
                <w:spacing w:val="4"/>
                <w:lang w:val="en-GB"/>
              </w:rPr>
            </w:pPr>
            <w:r w:rsidRPr="0041263F">
              <w:rPr>
                <w:rFonts w:ascii="Arial" w:eastAsia="Arial" w:hAnsi="Arial" w:cs="Arial"/>
                <w:spacing w:val="4"/>
                <w:lang w:val="en-GB"/>
              </w:rPr>
              <w:t>Expected commencement date for the Contract</w:t>
            </w:r>
          </w:p>
        </w:tc>
        <w:tc>
          <w:tcPr>
            <w:tcW w:w="2835" w:type="dxa"/>
            <w:tcBorders>
              <w:top w:val="nil"/>
              <w:left w:val="nil"/>
              <w:bottom w:val="single" w:sz="8" w:space="0" w:color="000000"/>
              <w:right w:val="single" w:sz="8" w:space="0" w:color="000000"/>
            </w:tcBorders>
          </w:tcPr>
          <w:p w14:paraId="0604B3BD" w14:textId="782618A2" w:rsidR="00883F6F" w:rsidRPr="00883F6F" w:rsidRDefault="00883F6F" w:rsidP="00883F6F">
            <w:pPr>
              <w:spacing w:after="0" w:line="250" w:lineRule="exact"/>
              <w:ind w:left="126" w:right="-20"/>
              <w:rPr>
                <w:rFonts w:ascii="Arial" w:eastAsia="Arial" w:hAnsi="Arial" w:cs="Arial"/>
                <w:highlight w:val="yellow"/>
                <w:lang w:val="en-GB"/>
              </w:rPr>
            </w:pPr>
            <w:r w:rsidRPr="00883F6F">
              <w:rPr>
                <w:rFonts w:ascii="Arial" w:hAnsi="Arial" w:cs="Arial"/>
              </w:rPr>
              <w:t>Monday 11</w:t>
            </w:r>
            <w:r w:rsidRPr="00883F6F">
              <w:rPr>
                <w:rFonts w:ascii="Arial" w:hAnsi="Arial" w:cs="Arial"/>
                <w:vertAlign w:val="superscript"/>
              </w:rPr>
              <w:t>th</w:t>
            </w:r>
            <w:r w:rsidRPr="00883F6F">
              <w:rPr>
                <w:rFonts w:ascii="Arial" w:hAnsi="Arial" w:cs="Arial"/>
              </w:rPr>
              <w:t xml:space="preserve"> October 2021</w:t>
            </w:r>
          </w:p>
        </w:tc>
        <w:tc>
          <w:tcPr>
            <w:tcW w:w="1843" w:type="dxa"/>
            <w:tcBorders>
              <w:top w:val="single" w:sz="4" w:space="0" w:color="000000"/>
              <w:left w:val="single" w:sz="4" w:space="0" w:color="000000"/>
              <w:bottom w:val="single" w:sz="4" w:space="0" w:color="000000"/>
              <w:right w:val="single" w:sz="4" w:space="0" w:color="000000"/>
            </w:tcBorders>
          </w:tcPr>
          <w:p w14:paraId="7D6FFC20" w14:textId="259E194E" w:rsidR="00883F6F" w:rsidRDefault="00883F6F" w:rsidP="00883F6F">
            <w:pPr>
              <w:spacing w:after="0" w:line="247" w:lineRule="exact"/>
              <w:ind w:left="105" w:right="-20"/>
              <w:rPr>
                <w:rFonts w:ascii="Arial" w:eastAsia="Arial" w:hAnsi="Arial" w:cs="Arial"/>
                <w:spacing w:val="4"/>
              </w:rPr>
            </w:pPr>
            <w:r>
              <w:rPr>
                <w:rFonts w:ascii="Arial" w:eastAsia="Arial" w:hAnsi="Arial" w:cs="Arial"/>
                <w:spacing w:val="4"/>
              </w:rPr>
              <w:t>N/A</w:t>
            </w:r>
          </w:p>
        </w:tc>
        <w:tc>
          <w:tcPr>
            <w:tcW w:w="1812" w:type="dxa"/>
            <w:tcBorders>
              <w:top w:val="single" w:sz="4" w:space="0" w:color="000000"/>
              <w:left w:val="single" w:sz="4" w:space="0" w:color="000000"/>
              <w:bottom w:val="single" w:sz="4" w:space="0" w:color="000000"/>
              <w:right w:val="single" w:sz="4" w:space="0" w:color="000000"/>
            </w:tcBorders>
          </w:tcPr>
          <w:p w14:paraId="4C2846BE" w14:textId="2B0C403C" w:rsidR="00883F6F" w:rsidRDefault="00883F6F" w:rsidP="00883F6F">
            <w:pPr>
              <w:spacing w:after="0" w:line="247" w:lineRule="exact"/>
              <w:ind w:left="105" w:right="-20"/>
              <w:rPr>
                <w:rFonts w:ascii="Arial" w:eastAsia="Arial" w:hAnsi="Arial" w:cs="Arial"/>
                <w:spacing w:val="-1"/>
              </w:rPr>
            </w:pPr>
            <w:r>
              <w:rPr>
                <w:rFonts w:ascii="Arial" w:eastAsia="Arial" w:hAnsi="Arial" w:cs="Arial"/>
                <w:spacing w:val="-1"/>
              </w:rPr>
              <w:t>N/A</w:t>
            </w:r>
          </w:p>
        </w:tc>
      </w:tr>
    </w:tbl>
    <w:p w14:paraId="2D6B65C1" w14:textId="77777777" w:rsidR="00CA4E1C" w:rsidRDefault="00CA4E1C" w:rsidP="00CA4E1C">
      <w:pPr>
        <w:tabs>
          <w:tab w:val="left" w:pos="640"/>
        </w:tabs>
        <w:spacing w:after="0" w:line="350" w:lineRule="auto"/>
        <w:ind w:left="113" w:right="542"/>
        <w:rPr>
          <w:rFonts w:ascii="Arial" w:eastAsia="Arial" w:hAnsi="Arial" w:cs="Arial"/>
          <w:b/>
          <w:bCs/>
          <w:spacing w:val="-3"/>
          <w:sz w:val="26"/>
          <w:szCs w:val="26"/>
        </w:rPr>
      </w:pPr>
    </w:p>
    <w:p w14:paraId="50365B9A" w14:textId="77777777" w:rsidR="00CA4E1C" w:rsidRPr="006D033F" w:rsidRDefault="00CA4E1C" w:rsidP="006B0231">
      <w:pPr>
        <w:keepNext/>
        <w:keepLines/>
        <w:numPr>
          <w:ilvl w:val="0"/>
          <w:numId w:val="32"/>
        </w:numPr>
        <w:spacing w:after="0" w:line="240" w:lineRule="auto"/>
        <w:outlineLvl w:val="1"/>
        <w:rPr>
          <w:rFonts w:ascii="Arial" w:eastAsiaTheme="majorEastAsia" w:hAnsi="Arial" w:cs="Arial"/>
          <w:b/>
          <w:lang w:val="en-GB"/>
        </w:rPr>
      </w:pPr>
      <w:r w:rsidRPr="006D033F">
        <w:rPr>
          <w:rFonts w:ascii="Arial" w:eastAsiaTheme="majorEastAsia" w:hAnsi="Arial" w:cs="Arial"/>
          <w:b/>
        </w:rPr>
        <w:t>Completing and Submitting a Tender</w:t>
      </w:r>
    </w:p>
    <w:p w14:paraId="77E189F2" w14:textId="77777777" w:rsidR="00CA4E1C" w:rsidRPr="006D033F" w:rsidRDefault="00CA4E1C" w:rsidP="00CA4E1C">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76D91BCA" w:rsidR="00CA4E1C" w:rsidRPr="00CA4E1C" w:rsidRDefault="00CA4E1C"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To</w:t>
      </w:r>
      <w:r w:rsidRPr="006D033F">
        <w:rPr>
          <w:rFonts w:ascii="Arial" w:eastAsia="STZhongsong" w:hAnsi="Arial" w:cs="Arial"/>
          <w:color w:val="000000"/>
          <w:lang w:val="en-GB" w:eastAsia="zh-CN"/>
        </w:rPr>
        <w:t xml:space="preserve"> </w:t>
      </w:r>
      <w:r w:rsidRPr="006D033F">
        <w:rPr>
          <w:rFonts w:ascii="Arial" w:eastAsia="Times New Roman" w:hAnsi="Arial" w:cs="Arial"/>
          <w:color w:val="000000"/>
          <w:lang w:val="en-GB" w:eastAsia="en-GB"/>
        </w:rPr>
        <w:t>participate in this competitive tendering exercise, Tenderers are required to submit a Tender which fully complies with the instructions in this ITT</w:t>
      </w:r>
      <w:r w:rsidRPr="006D033F">
        <w:rPr>
          <w:rFonts w:ascii="Arial" w:eastAsia="STZhongsong" w:hAnsi="Arial" w:cs="Arial"/>
          <w:color w:val="000000"/>
          <w:lang w:val="en-GB" w:eastAsia="zh-CN"/>
        </w:rPr>
        <w:t>.</w:t>
      </w:r>
    </w:p>
    <w:p w14:paraId="020BFF62" w14:textId="77777777" w:rsid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5D40AF" w14:textId="2DFB0103"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591B9B17"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DDEDC32"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lastRenderedPageBreak/>
        <w:t>Allow plenty of time for the entering your responses – do not leave it until the day of the Tender Submission Deadline.</w:t>
      </w:r>
    </w:p>
    <w:p w14:paraId="49B2611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0ADAA9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For technical guidance on how to complete questions and text fields, and how to upload any requested attachments please see</w:t>
      </w:r>
      <w:r w:rsidR="00CA4E1C" w:rsidRPr="00CA4E1C">
        <w:rPr>
          <w:rFonts w:ascii="Arial" w:eastAsia="Times New Roman" w:hAnsi="Arial" w:cs="Arial"/>
          <w:color w:val="000000"/>
          <w:lang w:val="en-GB" w:eastAsia="en-GB"/>
        </w:rPr>
        <w:t xml:space="preserve"> CCS</w:t>
      </w:r>
      <w:r w:rsidRPr="00CA4E1C">
        <w:rPr>
          <w:rFonts w:ascii="Arial" w:eastAsia="Times New Roman" w:hAnsi="Arial" w:cs="Arial"/>
          <w:color w:val="000000"/>
          <w:lang w:val="en-GB" w:eastAsia="en-GB"/>
        </w:rPr>
        <w:t xml:space="preserve"> Supplier Guidance</w:t>
      </w:r>
      <w:r w:rsidR="00CA4E1C" w:rsidRPr="00CA4E1C">
        <w:rPr>
          <w:rFonts w:ascii="Arial" w:eastAsia="Times New Roman" w:hAnsi="Arial" w:cs="Arial"/>
          <w:color w:val="000000"/>
          <w:lang w:val="en-GB" w:eastAsia="en-GB"/>
        </w:rPr>
        <w:t xml:space="preserve"> </w:t>
      </w:r>
      <w:r w:rsidR="00CA4E1C" w:rsidRPr="00CA4E1C">
        <w:t xml:space="preserve"> </w:t>
      </w:r>
      <w:r w:rsidR="00CA4E1C">
        <w:t xml:space="preserve"> </w:t>
      </w:r>
      <w:hyperlink r:id="rId14" w:history="1">
        <w:r w:rsidR="00CA4E1C" w:rsidRPr="00CA4E1C">
          <w:rPr>
            <w:rStyle w:val="Hyperlink"/>
            <w:rFonts w:ascii="Arial" w:hAnsi="Arial" w:cs="Arial"/>
          </w:rPr>
          <w:t>https://crowncommercialservice.bravosolution.co.uk/web/login.html</w:t>
        </w:r>
      </w:hyperlink>
      <w:r w:rsidR="00CA4E1C">
        <w:t xml:space="preserve"> </w:t>
      </w:r>
    </w:p>
    <w:p w14:paraId="017709A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2182E1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No additional attachments should be submitted with a Tender unless specifically requested by the Authority. </w:t>
      </w:r>
    </w:p>
    <w:p w14:paraId="04AE077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3736EE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Only information provided in accordance with the Authority’s instructions will be taken into consideration for the purposes of evaluating a Tender.</w:t>
      </w:r>
    </w:p>
    <w:p w14:paraId="7E7244D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C04A90F"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Tender must be submitted in the English (UK) language.</w:t>
      </w:r>
    </w:p>
    <w:p w14:paraId="09D68A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18BD9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answer all questions accurately and as fully as possible, within any word / character limits if specified.</w:t>
      </w:r>
    </w:p>
    <w:p w14:paraId="122EB94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65F1BD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not answer questions by cross referring to other answers or to other materials (e.g. annual company reports located on a web site). Each question answered must be </w:t>
      </w:r>
      <w:proofErr w:type="gramStart"/>
      <w:r w:rsidRPr="00CA4E1C">
        <w:rPr>
          <w:rFonts w:ascii="Arial" w:eastAsia="Times New Roman" w:hAnsi="Arial" w:cs="Arial"/>
          <w:color w:val="000000"/>
          <w:lang w:val="en-GB" w:eastAsia="en-GB"/>
        </w:rPr>
        <w:t>complete in its own right</w:t>
      </w:r>
      <w:proofErr w:type="gramEnd"/>
      <w:r w:rsidRPr="00CA4E1C">
        <w:rPr>
          <w:rFonts w:ascii="Arial" w:eastAsia="Times New Roman" w:hAnsi="Arial" w:cs="Arial"/>
          <w:color w:val="000000"/>
          <w:lang w:val="en-GB" w:eastAsia="en-GB"/>
        </w:rPr>
        <w:t>.</w:t>
      </w:r>
    </w:p>
    <w:p w14:paraId="79BBB782"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C197A3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All Tenders must be received by the Authority before the Tender Submission Deadline. </w:t>
      </w:r>
    </w:p>
    <w:p w14:paraId="3872DF2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79038E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received after the Tender Submission Deadline may be considered irregular and therefore may be excluded from this Procurement.</w:t>
      </w:r>
    </w:p>
    <w:p w14:paraId="32E380C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1093FE8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If Tenderers are prevented from submitting their Tender by the Tender Submission Deadline </w:t>
      </w:r>
      <w:proofErr w:type="gramStart"/>
      <w:r w:rsidRPr="00CA4E1C">
        <w:rPr>
          <w:rFonts w:ascii="Arial" w:eastAsia="Times New Roman" w:hAnsi="Arial" w:cs="Arial"/>
          <w:color w:val="000000"/>
          <w:lang w:val="en-GB" w:eastAsia="en-GB"/>
        </w:rPr>
        <w:t>as a result of</w:t>
      </w:r>
      <w:proofErr w:type="gramEnd"/>
      <w:r w:rsidRPr="00CA4E1C">
        <w:rPr>
          <w:rFonts w:ascii="Arial" w:eastAsia="Times New Roman" w:hAnsi="Arial" w:cs="Arial"/>
          <w:color w:val="000000"/>
          <w:lang w:val="en-GB" w:eastAsia="en-GB"/>
        </w:rPr>
        <w:t xml:space="preserve"> a technical issue with the Authority’s e-Sourcing Tool, they must contact the e-Enablement helpdesk (0345 010 3503) immediately. Depending on the issue, the Authority may then agree alternative arrangements / dates for Tender submission.</w:t>
      </w:r>
    </w:p>
    <w:p w14:paraId="1898195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3802D4"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are responsible for ensuring that their Tender has been successfully completed prior to the Tender Submission Deadline.</w:t>
      </w:r>
    </w:p>
    <w:p w14:paraId="41D1440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9EDE25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ensure they select the ‘Submit all draft bids’ icon </w:t>
      </w:r>
      <w:proofErr w:type="gramStart"/>
      <w:r w:rsidRPr="00CA4E1C">
        <w:rPr>
          <w:rFonts w:ascii="Arial" w:eastAsia="Times New Roman" w:hAnsi="Arial" w:cs="Arial"/>
          <w:color w:val="000000"/>
          <w:lang w:val="en-GB" w:eastAsia="en-GB"/>
        </w:rPr>
        <w:t>in order for</w:t>
      </w:r>
      <w:proofErr w:type="gramEnd"/>
      <w:r w:rsidRPr="00CA4E1C">
        <w:rPr>
          <w:rFonts w:ascii="Arial" w:eastAsia="Times New Roman" w:hAnsi="Arial" w:cs="Arial"/>
          <w:color w:val="000000"/>
          <w:lang w:val="en-GB" w:eastAsia="en-GB"/>
        </w:rPr>
        <w:t xml:space="preserve"> their response to be submitted. Failure to select this option will mean that the bid remains in a ‘draft’ status and will therefore not be considered.</w:t>
      </w:r>
    </w:p>
    <w:p w14:paraId="6611B37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8AA7BC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All Tenders must be submitted to the Authority using the e-Sourcing Tool. Tenders submitted by any other means will not be accepted.</w:t>
      </w:r>
    </w:p>
    <w:p w14:paraId="0F5BB7E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49750E8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may modify and resubmit a Tender at any time prior to the Tender Submission Deadline. Before the Tender Submission Deadline, Tenderers must satisfy themselves that the Tender has been submitted including all responses and attached any requested attachments, through the e-Sourcing Tool. Tenderers cannot modify a Tender after the Tender Submission Deadline.</w:t>
      </w:r>
    </w:p>
    <w:p w14:paraId="2ABAD8D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6CE9D3"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must remain valid and capable of acceptance by the Authority for a period of 90 calendar days following the Tender Submission Deadline. An attempt to submit a Tender with a shorter validity period may lead to the exclusion of a Tender.</w:t>
      </w:r>
    </w:p>
    <w:p w14:paraId="225328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6DEE66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not collude with nor disclose the fact of their intention to submit a Tender to other Tenderers. </w:t>
      </w:r>
    </w:p>
    <w:p w14:paraId="103AEE4B"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B5BAC0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Authority may disclose information provided by a Tenderer where there is express provision to do so in accordance with Regulation 21 (2).</w:t>
      </w:r>
    </w:p>
    <w:p w14:paraId="76E41A54"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F567E6" w14:textId="2323B175" w:rsidR="006D033F" w:rsidRP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Should any exclusions, assumptions, </w:t>
      </w:r>
      <w:proofErr w:type="gramStart"/>
      <w:r w:rsidRPr="00CA4E1C">
        <w:rPr>
          <w:rFonts w:ascii="Arial" w:eastAsia="Times New Roman" w:hAnsi="Arial" w:cs="Arial"/>
          <w:color w:val="000000"/>
          <w:lang w:val="en-GB" w:eastAsia="en-GB"/>
        </w:rPr>
        <w:t>dependencies</w:t>
      </w:r>
      <w:proofErr w:type="gramEnd"/>
      <w:r w:rsidRPr="00CA4E1C">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169FAAF0"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bookmarkStart w:id="31" w:name="_Hlk53866755"/>
    </w:p>
    <w:bookmarkEnd w:id="31"/>
    <w:p w14:paraId="6E1B4196" w14:textId="2B21D22D" w:rsidR="00554797" w:rsidRPr="006D033F" w:rsidRDefault="00554797" w:rsidP="006B0231">
      <w:pPr>
        <w:keepNext/>
        <w:keepLines/>
        <w:numPr>
          <w:ilvl w:val="0"/>
          <w:numId w:val="32"/>
        </w:numPr>
        <w:spacing w:after="0" w:line="240" w:lineRule="auto"/>
        <w:outlineLvl w:val="1"/>
        <w:rPr>
          <w:rFonts w:ascii="Arial" w:eastAsiaTheme="majorEastAsia" w:hAnsi="Arial" w:cs="Arial"/>
          <w:b/>
          <w:lang w:val="en-GB"/>
        </w:rPr>
      </w:pPr>
      <w:r>
        <w:rPr>
          <w:rFonts w:ascii="Arial" w:eastAsiaTheme="majorEastAsia" w:hAnsi="Arial" w:cs="Arial"/>
          <w:b/>
        </w:rPr>
        <w:lastRenderedPageBreak/>
        <w:t>Questions and Clarifications</w:t>
      </w:r>
    </w:p>
    <w:p w14:paraId="26B00EB4"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2A33CC69" w14:textId="20359B6F" w:rsidR="00554797" w:rsidRPr="00554797" w:rsidRDefault="00554797"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may raise questions or seek clarification regarding any aspect of this Procurement at any time prior to the Clarification Questions Deadline</w:t>
      </w:r>
      <w:r w:rsidRPr="006D033F">
        <w:rPr>
          <w:rFonts w:ascii="Arial" w:eastAsia="STZhongsong" w:hAnsi="Arial" w:cs="Arial"/>
          <w:color w:val="000000"/>
          <w:lang w:val="en-GB" w:eastAsia="zh-CN"/>
        </w:rPr>
        <w:t>.</w:t>
      </w:r>
    </w:p>
    <w:p w14:paraId="4398A92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73B68BE" w14:textId="77777777" w:rsidR="00554797"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must be submitted using the messaging facility provided within the e-Sourcing Tool.</w:t>
      </w:r>
    </w:p>
    <w:p w14:paraId="7D2E0E32"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44F6DA88"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of a technical nature relating to use of the e-Sourcing Tool should be directed to the e-Enablement Team in the first instance and may be raised at any time during the procurement process.</w:t>
      </w:r>
    </w:p>
    <w:p w14:paraId="4D2A6B99"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2BF328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To ensure that all Tenderers have equal access to information regarding this Procurement, the Authority will publish all its responses to questions asked and or clarifications raised by Tenderers in the e-Sourcing Tool.</w:t>
      </w:r>
    </w:p>
    <w:p w14:paraId="7C01F24D"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8C2B8F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Tenderers ask any questions and or raise clarifications Tenderers are asked not to refer to their identity in the body of the question or clarification. </w:t>
      </w:r>
    </w:p>
    <w:p w14:paraId="313E5AAF"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2D434C7B"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a Tenderer wishes to ask a question or seek clarification in </w:t>
      </w:r>
      <w:proofErr w:type="gramStart"/>
      <w:r w:rsidRPr="00554797">
        <w:rPr>
          <w:rFonts w:ascii="Arial" w:eastAsia="Times New Roman" w:hAnsi="Arial" w:cs="Arial"/>
          <w:color w:val="000000"/>
          <w:lang w:val="en-GB" w:eastAsia="en-GB"/>
        </w:rPr>
        <w:t>confidence</w:t>
      </w:r>
      <w:proofErr w:type="gramEnd"/>
      <w:r w:rsidRPr="00554797">
        <w:rPr>
          <w:rFonts w:ascii="Arial" w:eastAsia="Times New Roman" w:hAnsi="Arial" w:cs="Arial"/>
          <w:color w:val="000000"/>
          <w:lang w:val="en-GB" w:eastAsia="en-GB"/>
        </w:rPr>
        <w:t xml:space="preserve"> they must notify the Authority and provide justification for withholding the question and any response. If the Authority does not consider that there is sufficient justification for withholding the question and the corresponding response, the Authority will inform the Tenderer, who will have an opportunity to withdraw the question or clarification.  If the question and or clarification is not withdrawn, then the response will be issued to all Tenderers.  </w:t>
      </w:r>
    </w:p>
    <w:p w14:paraId="09D9D04C"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73830F27"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Tenderers are responsible for monitoring the e-Sourcing Tool and the ‘Questions and Answers’ </w:t>
      </w:r>
      <w:proofErr w:type="gramStart"/>
      <w:r w:rsidRPr="00554797">
        <w:rPr>
          <w:rFonts w:ascii="Arial" w:eastAsia="Times New Roman" w:hAnsi="Arial" w:cs="Arial"/>
          <w:color w:val="000000"/>
          <w:lang w:val="en-GB" w:eastAsia="en-GB"/>
        </w:rPr>
        <w:t>document in particular, for</w:t>
      </w:r>
      <w:proofErr w:type="gramEnd"/>
      <w:r w:rsidRPr="00554797">
        <w:rPr>
          <w:rFonts w:ascii="Arial" w:eastAsia="Times New Roman" w:hAnsi="Arial" w:cs="Arial"/>
          <w:color w:val="000000"/>
          <w:lang w:val="en-GB" w:eastAsia="en-GB"/>
        </w:rPr>
        <w:t xml:space="preserve"> any responses to questions, general clarifications or other information issued by the Authority. Answers to such questions may contain important information that could affect how Tenderers complete their Tender. </w:t>
      </w:r>
    </w:p>
    <w:p w14:paraId="05E93BCA"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1C8BBC9C" w14:textId="74CCE53B" w:rsidR="006D033F"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554797" w:rsidRDefault="00554797" w:rsidP="006B0231">
      <w:pPr>
        <w:pStyle w:val="ListParagraph"/>
        <w:numPr>
          <w:ilvl w:val="0"/>
          <w:numId w:val="32"/>
        </w:numPr>
        <w:spacing w:after="0" w:line="240" w:lineRule="auto"/>
        <w:rPr>
          <w:rFonts w:ascii="Arial" w:eastAsiaTheme="majorEastAsia" w:hAnsi="Arial" w:cs="Arial"/>
          <w:b/>
        </w:rPr>
      </w:pPr>
      <w:r w:rsidRPr="00554797">
        <w:rPr>
          <w:rFonts w:ascii="Arial" w:eastAsiaTheme="majorEastAsia" w:hAnsi="Arial" w:cs="Arial"/>
          <w:b/>
        </w:rPr>
        <w:t>Tender Evaluation Summary</w:t>
      </w:r>
    </w:p>
    <w:p w14:paraId="1398B54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42AF0440" w:rsidR="00554797" w:rsidRPr="00554797" w:rsidRDefault="00554797"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554797">
        <w:rPr>
          <w:rFonts w:ascii="Arial" w:eastAsia="STZhongsong" w:hAnsi="Arial" w:cs="Arial"/>
          <w:color w:val="000000"/>
          <w:lang w:val="en-GB" w:eastAsia="zh-CN"/>
        </w:rPr>
        <w:t xml:space="preserve">Contract will be awarded </w:t>
      </w:r>
      <w:proofErr w:type="gramStart"/>
      <w:r w:rsidRPr="00554797">
        <w:rPr>
          <w:rFonts w:ascii="Arial" w:eastAsia="STZhongsong" w:hAnsi="Arial" w:cs="Arial"/>
          <w:color w:val="000000"/>
          <w:lang w:val="en-GB" w:eastAsia="zh-CN"/>
        </w:rPr>
        <w:t>on the basis of</w:t>
      </w:r>
      <w:proofErr w:type="gramEnd"/>
      <w:r w:rsidRPr="00554797">
        <w:rPr>
          <w:rFonts w:ascii="Arial" w:eastAsia="STZhongsong" w:hAnsi="Arial" w:cs="Arial"/>
          <w:color w:val="000000"/>
          <w:lang w:val="en-GB" w:eastAsia="zh-CN"/>
        </w:rPr>
        <w:t xml:space="preserve"> the most economically advantageous tender. </w:t>
      </w:r>
      <w:proofErr w:type="gramStart"/>
      <w:r w:rsidRPr="00554797">
        <w:rPr>
          <w:rFonts w:ascii="Arial" w:eastAsia="STZhongsong" w:hAnsi="Arial" w:cs="Arial"/>
          <w:color w:val="000000"/>
          <w:lang w:val="en-GB" w:eastAsia="zh-CN"/>
        </w:rPr>
        <w:t>That is to say, when</w:t>
      </w:r>
      <w:proofErr w:type="gramEnd"/>
      <w:r w:rsidRPr="00554797">
        <w:rPr>
          <w:rFonts w:ascii="Arial" w:eastAsia="STZhongsong" w:hAnsi="Arial" w:cs="Arial"/>
          <w:color w:val="000000"/>
          <w:lang w:val="en-GB" w:eastAsia="zh-CN"/>
        </w:rPr>
        <w:t xml:space="preserve"> considering all the factors, the proposal that enables the Authority to achieve best value for money</w:t>
      </w:r>
      <w:r w:rsidRPr="006D033F">
        <w:rPr>
          <w:rFonts w:ascii="Arial" w:eastAsia="STZhongsong" w:hAnsi="Arial" w:cs="Arial"/>
          <w:color w:val="000000"/>
          <w:lang w:val="en-GB" w:eastAsia="zh-CN"/>
        </w:rPr>
        <w:t>.</w:t>
      </w:r>
    </w:p>
    <w:p w14:paraId="4F42D3EE"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F169130" w14:textId="0C480833" w:rsidR="006D033F" w:rsidRPr="00554797" w:rsidRDefault="006D033F"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The evaluation procedure is divided into the following key stages, which the Authority may nevertheless decide to run </w:t>
      </w:r>
      <w:proofErr w:type="gramStart"/>
      <w:r w:rsidRPr="00554797">
        <w:rPr>
          <w:rFonts w:ascii="Arial" w:eastAsia="Times New Roman" w:hAnsi="Arial" w:cs="Arial"/>
          <w:color w:val="000000"/>
          <w:lang w:val="en-GB" w:eastAsia="en-GB"/>
        </w:rPr>
        <w:t>concurrently;</w:t>
      </w:r>
      <w:proofErr w:type="gramEnd"/>
    </w:p>
    <w:p w14:paraId="0FCCA65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77777777" w:rsidR="006D033F" w:rsidRPr="006D033F" w:rsidRDefault="006D033F" w:rsidP="00554797">
      <w:pPr>
        <w:keepNext/>
        <w:keepLines/>
        <w:spacing w:after="0" w:line="240" w:lineRule="auto"/>
        <w:ind w:left="720"/>
        <w:outlineLvl w:val="2"/>
        <w:rPr>
          <w:rFonts w:ascii="Arial" w:eastAsiaTheme="majorEastAsia" w:hAnsi="Arial" w:cs="Arial"/>
        </w:rPr>
      </w:pPr>
      <w:bookmarkStart w:id="32" w:name="_Ref285636769"/>
      <w:r w:rsidRPr="006D033F">
        <w:rPr>
          <w:rFonts w:ascii="Arial" w:eastAsiaTheme="majorEastAsia" w:hAnsi="Arial" w:cs="Arial"/>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32"/>
    <w:p w14:paraId="4DD9CBC0" w14:textId="77777777" w:rsidR="006D033F" w:rsidRPr="006D033F" w:rsidRDefault="006D033F" w:rsidP="006D033F">
      <w:pPr>
        <w:spacing w:after="0" w:line="240" w:lineRule="auto"/>
        <w:ind w:left="720"/>
        <w:rPr>
          <w:rFonts w:ascii="Arial" w:hAnsi="Arial" w:cs="Arial"/>
        </w:rPr>
      </w:pPr>
    </w:p>
    <w:p w14:paraId="376A6C87" w14:textId="1C1EF6ED" w:rsidR="006D033F" w:rsidRPr="008B5941" w:rsidRDefault="006D033F" w:rsidP="00554797">
      <w:pPr>
        <w:keepNext/>
        <w:keepLines/>
        <w:spacing w:after="0" w:line="240" w:lineRule="auto"/>
        <w:ind w:left="720"/>
        <w:outlineLvl w:val="2"/>
        <w:rPr>
          <w:rFonts w:ascii="Arial" w:eastAsiaTheme="majorEastAsia" w:hAnsi="Arial" w:cs="Arial"/>
        </w:rPr>
      </w:pPr>
      <w:r w:rsidRPr="006D033F">
        <w:rPr>
          <w:rFonts w:ascii="Arial" w:eastAsiaTheme="majorEastAsia" w:hAnsi="Arial" w:cs="Arial"/>
        </w:rPr>
        <w:t xml:space="preserve">Financial Evaluation – The Authority will evaluate responses according </w:t>
      </w:r>
      <w:r w:rsidR="000E127A">
        <w:rPr>
          <w:rFonts w:ascii="Arial" w:eastAsiaTheme="majorEastAsia" w:hAnsi="Arial" w:cs="Arial"/>
        </w:rPr>
        <w:t xml:space="preserve">to </w:t>
      </w:r>
      <w:r w:rsidRPr="006D033F">
        <w:rPr>
          <w:rFonts w:ascii="Arial" w:eastAsiaTheme="majorEastAsia" w:hAnsi="Arial" w:cs="Arial"/>
        </w:rPr>
        <w:t xml:space="preserve">the Financial Evaluation Criteria. This will be </w:t>
      </w:r>
      <w:r w:rsidRPr="008B5941">
        <w:rPr>
          <w:rFonts w:ascii="Arial" w:eastAsiaTheme="majorEastAsia" w:hAnsi="Arial" w:cs="Arial"/>
        </w:rPr>
        <w:t xml:space="preserve">worth </w:t>
      </w:r>
      <w:r w:rsidR="0012710F">
        <w:rPr>
          <w:rFonts w:ascii="Arial" w:eastAsiaTheme="majorEastAsia" w:hAnsi="Arial" w:cs="Arial"/>
        </w:rPr>
        <w:t>80</w:t>
      </w:r>
      <w:r w:rsidRPr="008B5941">
        <w:rPr>
          <w:rFonts w:ascii="Arial" w:eastAsiaTheme="majorEastAsia" w:hAnsi="Arial" w:cs="Arial"/>
        </w:rPr>
        <w:t>% of the total Evaluation Score.</w:t>
      </w:r>
    </w:p>
    <w:p w14:paraId="08D2407A" w14:textId="77777777" w:rsidR="006D033F" w:rsidRPr="008B5941" w:rsidRDefault="006D033F" w:rsidP="006D033F">
      <w:pPr>
        <w:spacing w:after="0" w:line="240" w:lineRule="auto"/>
        <w:ind w:left="720"/>
        <w:rPr>
          <w:rFonts w:ascii="Arial" w:hAnsi="Arial" w:cs="Arial"/>
        </w:rPr>
      </w:pPr>
    </w:p>
    <w:p w14:paraId="05003C1A" w14:textId="7BCB2DE7" w:rsidR="006D033F" w:rsidRPr="006D033F" w:rsidRDefault="006D033F" w:rsidP="00554797">
      <w:pPr>
        <w:keepNext/>
        <w:keepLines/>
        <w:spacing w:after="0" w:line="240" w:lineRule="auto"/>
        <w:ind w:left="720"/>
        <w:outlineLvl w:val="2"/>
        <w:rPr>
          <w:rFonts w:ascii="Arial" w:eastAsiaTheme="majorEastAsia" w:hAnsi="Arial" w:cs="Arial"/>
        </w:rPr>
      </w:pPr>
      <w:bookmarkStart w:id="33" w:name="_Ref285636786"/>
      <w:r w:rsidRPr="008B5941">
        <w:rPr>
          <w:rFonts w:ascii="Arial" w:eastAsiaTheme="majorEastAsia" w:hAnsi="Arial" w:cs="Arial"/>
        </w:rPr>
        <w:t>Technical Evaluation –</w:t>
      </w:r>
      <w:bookmarkEnd w:id="33"/>
      <w:r w:rsidRPr="008B5941">
        <w:rPr>
          <w:rFonts w:ascii="Arial" w:eastAsiaTheme="majorEastAsia" w:hAnsi="Arial" w:cs="Arial"/>
        </w:rPr>
        <w:t xml:space="preserve"> An Evaluation Panel provided by the Authority will assess the Tender responses in accordance with The Technical Evaluation Criteria. This will be worth </w:t>
      </w:r>
      <w:r w:rsidR="0012710F">
        <w:rPr>
          <w:rFonts w:ascii="Arial" w:eastAsiaTheme="majorEastAsia" w:hAnsi="Arial" w:cs="Arial"/>
        </w:rPr>
        <w:t>20</w:t>
      </w:r>
      <w:r w:rsidRPr="008B5941">
        <w:rPr>
          <w:rFonts w:ascii="Arial" w:eastAsiaTheme="majorEastAsia" w:hAnsi="Arial" w:cs="Arial"/>
        </w:rPr>
        <w:t xml:space="preserve">% of </w:t>
      </w:r>
      <w:r w:rsidRPr="006D033F">
        <w:rPr>
          <w:rFonts w:ascii="Arial" w:eastAsiaTheme="majorEastAsia" w:hAnsi="Arial" w:cs="Arial"/>
        </w:rPr>
        <w:t>the total Evaluation Score.</w:t>
      </w:r>
    </w:p>
    <w:p w14:paraId="289CEFFA"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DA3DD47" w14:textId="126CE535" w:rsidR="00554797" w:rsidRP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6D033F">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 and not receive any Evaluation Scores.</w:t>
      </w:r>
    </w:p>
    <w:p w14:paraId="76A1D1D5" w14:textId="77777777" w:rsidR="00554797" w:rsidRDefault="00554797" w:rsidP="00554797">
      <w:pPr>
        <w:widowControl/>
        <w:autoSpaceDE w:val="0"/>
        <w:autoSpaceDN w:val="0"/>
        <w:adjustRightInd w:val="0"/>
        <w:spacing w:after="0" w:line="240" w:lineRule="auto"/>
        <w:rPr>
          <w:rFonts w:ascii="Arial" w:eastAsia="Arial" w:hAnsi="Arial" w:cs="Arial"/>
          <w:color w:val="000000"/>
          <w:lang w:val="en-GB" w:eastAsia="en-GB"/>
        </w:rPr>
      </w:pPr>
    </w:p>
    <w:p w14:paraId="1DCD8A1D" w14:textId="35B8DE07" w:rsidR="00554797" w:rsidRDefault="006D033F" w:rsidP="006B0231">
      <w:pPr>
        <w:widowControl/>
        <w:numPr>
          <w:ilvl w:val="1"/>
          <w:numId w:val="37"/>
        </w:numPr>
        <w:autoSpaceDE w:val="0"/>
        <w:autoSpaceDN w:val="0"/>
        <w:adjustRightInd w:val="0"/>
        <w:spacing w:after="0" w:line="240" w:lineRule="auto"/>
        <w:rPr>
          <w:rFonts w:ascii="Arial" w:eastAsia="Arial" w:hAnsi="Arial" w:cs="Arial"/>
          <w:color w:val="000000"/>
          <w:lang w:val="en-GB" w:eastAsia="en-GB"/>
        </w:rPr>
      </w:pPr>
      <w:r w:rsidRPr="00554797">
        <w:rPr>
          <w:rFonts w:ascii="Arial" w:eastAsia="Times New Roman" w:hAnsi="Arial" w:cs="Arial"/>
          <w:color w:val="000000"/>
          <w:spacing w:val="-3"/>
          <w:lang w:val="en-GB" w:eastAsia="en-GB"/>
        </w:rPr>
        <w:t xml:space="preserve">Scores will be rounded </w:t>
      </w:r>
      <w:r w:rsidRPr="00554797">
        <w:rPr>
          <w:rFonts w:ascii="Arial" w:eastAsia="Times New Roman" w:hAnsi="Arial" w:cs="Arial"/>
          <w:color w:val="000000" w:themeColor="text1"/>
          <w:spacing w:val="-3"/>
          <w:lang w:val="en-GB" w:eastAsia="en-GB"/>
        </w:rPr>
        <w:t>to two decimal places</w:t>
      </w:r>
      <w:r w:rsidRPr="00554797">
        <w:rPr>
          <w:rFonts w:ascii="Arial" w:eastAsia="Times New Roman" w:hAnsi="Arial" w:cs="Arial"/>
          <w:color w:val="000000"/>
          <w:spacing w:val="-3"/>
          <w:lang w:val="en-GB" w:eastAsia="en-GB"/>
        </w:rPr>
        <w:t xml:space="preserve">. </w:t>
      </w:r>
    </w:p>
    <w:p w14:paraId="102A90CE" w14:textId="77777777" w:rsidR="00554797" w:rsidRPr="00554797" w:rsidRDefault="00554797" w:rsidP="00554797">
      <w:pPr>
        <w:widowControl/>
        <w:autoSpaceDE w:val="0"/>
        <w:autoSpaceDN w:val="0"/>
        <w:adjustRightInd w:val="0"/>
        <w:spacing w:after="0" w:line="240" w:lineRule="auto"/>
        <w:rPr>
          <w:rFonts w:ascii="Arial" w:eastAsia="Arial" w:hAnsi="Arial" w:cs="Arial"/>
          <w:color w:val="000000"/>
          <w:lang w:val="en-GB" w:eastAsia="en-GB"/>
        </w:rPr>
      </w:pPr>
    </w:p>
    <w:p w14:paraId="6A09EFFC" w14:textId="4E8ECFA7" w:rsidR="006D033F" w:rsidRPr="00C23AC6"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554797">
        <w:rPr>
          <w:rFonts w:ascii="Arial" w:eastAsia="Times New Roman" w:hAnsi="Arial" w:cs="Arial"/>
          <w:lang w:val="en-GB" w:eastAsia="en-GB"/>
        </w:rPr>
        <w:t xml:space="preserve">The Technical Score will </w:t>
      </w:r>
      <w:r w:rsidRPr="00C23AC6">
        <w:rPr>
          <w:rFonts w:ascii="Arial" w:eastAsia="Times New Roman" w:hAnsi="Arial" w:cs="Arial"/>
          <w:lang w:val="en-GB" w:eastAsia="en-GB"/>
        </w:rPr>
        <w:t xml:space="preserve">be added to the Financial Score to determine the “Evaluation Score” for each Tenderer. This will be calculated on a </w:t>
      </w:r>
      <w:r w:rsidR="0012710F" w:rsidRPr="00C23AC6">
        <w:rPr>
          <w:rFonts w:ascii="Arial" w:eastAsia="Times New Roman" w:hAnsi="Arial" w:cs="Arial"/>
          <w:lang w:val="en-GB" w:eastAsia="en-GB"/>
        </w:rPr>
        <w:t>Financial/</w:t>
      </w:r>
      <w:r w:rsidRPr="00C23AC6">
        <w:rPr>
          <w:rFonts w:ascii="Arial" w:eastAsia="Times New Roman" w:hAnsi="Arial" w:cs="Arial"/>
          <w:lang w:val="en-GB" w:eastAsia="en-GB"/>
        </w:rPr>
        <w:t xml:space="preserve">Technical split of </w:t>
      </w:r>
      <w:r w:rsidR="00C23AC6" w:rsidRPr="00C23AC6">
        <w:rPr>
          <w:rFonts w:ascii="Arial" w:eastAsia="Times New Roman" w:hAnsi="Arial" w:cs="Arial"/>
          <w:lang w:val="en-GB" w:eastAsia="en-GB"/>
        </w:rPr>
        <w:t>8</w:t>
      </w:r>
      <w:r w:rsidR="00062CE8" w:rsidRPr="00C23AC6">
        <w:rPr>
          <w:rFonts w:ascii="Arial" w:eastAsia="Times New Roman" w:hAnsi="Arial" w:cs="Arial"/>
          <w:lang w:val="en-GB" w:eastAsia="en-GB"/>
        </w:rPr>
        <w:t>0</w:t>
      </w:r>
      <w:r w:rsidRPr="00C23AC6">
        <w:rPr>
          <w:rFonts w:ascii="Arial" w:eastAsia="Times New Roman" w:hAnsi="Arial" w:cs="Arial"/>
          <w:lang w:val="en-GB" w:eastAsia="en-GB"/>
        </w:rPr>
        <w:t>%/</w:t>
      </w:r>
      <w:r w:rsidR="00C23AC6" w:rsidRPr="00C23AC6">
        <w:rPr>
          <w:rFonts w:ascii="Arial" w:eastAsia="Times New Roman" w:hAnsi="Arial" w:cs="Arial"/>
          <w:lang w:val="en-GB" w:eastAsia="en-GB"/>
        </w:rPr>
        <w:t>2</w:t>
      </w:r>
      <w:r w:rsidRPr="00C23AC6">
        <w:rPr>
          <w:rFonts w:ascii="Arial" w:eastAsia="Times New Roman" w:hAnsi="Arial" w:cs="Arial"/>
          <w:lang w:val="en-GB" w:eastAsia="en-GB"/>
        </w:rPr>
        <w:t xml:space="preserve">0%. </w:t>
      </w:r>
    </w:p>
    <w:p w14:paraId="1A489434" w14:textId="4B11CDAB" w:rsidR="006D033F" w:rsidRDefault="006D033F" w:rsidP="006D033F">
      <w:pPr>
        <w:widowControl/>
        <w:spacing w:after="0" w:line="240" w:lineRule="auto"/>
        <w:rPr>
          <w:rFonts w:ascii="Arial" w:eastAsia="Times New Roman" w:hAnsi="Arial" w:cs="Arial"/>
          <w:color w:val="000000"/>
          <w:highlight w:val="yellow"/>
          <w:lang w:val="en-GB" w:eastAsia="en-GB"/>
        </w:rPr>
      </w:pPr>
    </w:p>
    <w:p w14:paraId="050C08D8" w14:textId="77777777" w:rsidR="008B5941" w:rsidRPr="006D033F" w:rsidRDefault="008B5941" w:rsidP="006D033F">
      <w:pPr>
        <w:widowControl/>
        <w:spacing w:after="0" w:line="240" w:lineRule="auto"/>
        <w:rPr>
          <w:rFonts w:ascii="Arial" w:eastAsia="Times New Roman" w:hAnsi="Arial" w:cs="Arial"/>
          <w:color w:val="000000"/>
          <w:highlight w:val="yellow"/>
          <w:lang w:val="en-GB" w:eastAsia="en-GB"/>
        </w:rPr>
      </w:pPr>
    </w:p>
    <w:p w14:paraId="6D6A59D1" w14:textId="39BBF347" w:rsidR="006D033F" w:rsidRDefault="006D033F" w:rsidP="006D033F">
      <w:pPr>
        <w:spacing w:after="0" w:line="240" w:lineRule="auto"/>
        <w:contextualSpacing/>
        <w:rPr>
          <w:rFonts w:ascii="Arial" w:hAnsi="Arial" w:cs="Arial"/>
          <w:i/>
        </w:rPr>
      </w:pPr>
      <w:r w:rsidRPr="006D033F">
        <w:rPr>
          <w:rFonts w:ascii="Arial" w:hAnsi="Arial" w:cs="Arial"/>
          <w:i/>
        </w:rPr>
        <w:lastRenderedPageBreak/>
        <w:t>Example calculation, for information purposes only and based on maximum financial score of 50% and Technical score of 50% - figures for this procurement may differ.</w:t>
      </w:r>
    </w:p>
    <w:p w14:paraId="7A70B618" w14:textId="77777777" w:rsidR="008B5941" w:rsidRPr="006D033F" w:rsidRDefault="008B5941" w:rsidP="006D033F">
      <w:pPr>
        <w:spacing w:after="0" w:line="240" w:lineRule="auto"/>
        <w:contextualSpacing/>
        <w:rPr>
          <w:rFonts w:ascii="Arial" w:hAnsi="Arial" w:cs="Arial"/>
          <w:i/>
        </w:rPr>
      </w:pPr>
    </w:p>
    <w:tbl>
      <w:tblPr>
        <w:tblStyle w:val="TableGrid"/>
        <w:tblW w:w="9923" w:type="dxa"/>
        <w:tblInd w:w="-5" w:type="dxa"/>
        <w:tblLook w:val="04A0" w:firstRow="1" w:lastRow="0" w:firstColumn="1" w:lastColumn="0" w:noHBand="0" w:noVBand="1"/>
      </w:tblPr>
      <w:tblGrid>
        <w:gridCol w:w="2480"/>
        <w:gridCol w:w="2481"/>
        <w:gridCol w:w="2481"/>
        <w:gridCol w:w="2481"/>
      </w:tblGrid>
      <w:tr w:rsidR="006D033F" w:rsidRPr="006D033F" w14:paraId="16F5AB24"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8688" w14:textId="77777777" w:rsidR="006D033F" w:rsidRPr="006D033F" w:rsidRDefault="006D033F" w:rsidP="006D033F">
            <w:pPr>
              <w:spacing w:after="0" w:line="240" w:lineRule="auto"/>
              <w:contextualSpacing/>
              <w:rPr>
                <w:rFonts w:cs="Arial"/>
                <w:b/>
                <w:i/>
                <w:szCs w:val="22"/>
              </w:rPr>
            </w:pPr>
            <w:r w:rsidRPr="006D033F">
              <w:rPr>
                <w:rFonts w:cs="Arial"/>
                <w:b/>
                <w:i/>
                <w:szCs w:val="22"/>
              </w:rPr>
              <w:t>Technical Score (maximum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Financial Score </w:t>
            </w:r>
          </w:p>
          <w:p w14:paraId="08760B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B08BF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 (maximum 100)</w:t>
            </w:r>
          </w:p>
        </w:tc>
      </w:tr>
      <w:tr w:rsidR="006D033F" w:rsidRPr="006D033F" w14:paraId="56BBFDB7"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hideMark/>
          </w:tcPr>
          <w:p w14:paraId="69B350F4"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2481" w:type="dxa"/>
            <w:tcBorders>
              <w:top w:val="single" w:sz="4" w:space="0" w:color="auto"/>
              <w:left w:val="single" w:sz="4" w:space="0" w:color="auto"/>
              <w:bottom w:val="single" w:sz="4" w:space="0" w:color="auto"/>
              <w:right w:val="single" w:sz="4" w:space="0" w:color="auto"/>
            </w:tcBorders>
          </w:tcPr>
          <w:p w14:paraId="1F35886B"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c>
          <w:tcPr>
            <w:tcW w:w="2481" w:type="dxa"/>
            <w:tcBorders>
              <w:top w:val="single" w:sz="4" w:space="0" w:color="auto"/>
              <w:left w:val="single" w:sz="4" w:space="0" w:color="auto"/>
              <w:bottom w:val="single" w:sz="4" w:space="0" w:color="auto"/>
              <w:right w:val="single" w:sz="4" w:space="0" w:color="auto"/>
            </w:tcBorders>
          </w:tcPr>
          <w:p w14:paraId="63BF3A4D"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2481" w:type="dxa"/>
            <w:tcBorders>
              <w:top w:val="single" w:sz="4" w:space="0" w:color="auto"/>
              <w:left w:val="single" w:sz="4" w:space="0" w:color="auto"/>
              <w:bottom w:val="single" w:sz="4" w:space="0" w:color="auto"/>
              <w:right w:val="single" w:sz="4" w:space="0" w:color="auto"/>
            </w:tcBorders>
            <w:hideMark/>
          </w:tcPr>
          <w:p w14:paraId="3A2C761D" w14:textId="77777777" w:rsidR="006D033F" w:rsidRPr="006D033F" w:rsidRDefault="006D033F" w:rsidP="006D033F">
            <w:pPr>
              <w:spacing w:after="0" w:line="240" w:lineRule="auto"/>
              <w:contextualSpacing/>
              <w:rPr>
                <w:rFonts w:cs="Arial"/>
                <w:i/>
                <w:szCs w:val="22"/>
              </w:rPr>
            </w:pPr>
            <w:r w:rsidRPr="006D033F">
              <w:rPr>
                <w:rFonts w:cs="Arial"/>
                <w:i/>
                <w:szCs w:val="22"/>
              </w:rPr>
              <w:t>85</w:t>
            </w:r>
          </w:p>
        </w:tc>
      </w:tr>
      <w:tr w:rsidR="006D033F" w:rsidRPr="006D033F" w14:paraId="5B468A2D" w14:textId="77777777" w:rsidTr="004C6C28">
        <w:trPr>
          <w:trHeight w:val="77"/>
        </w:trPr>
        <w:tc>
          <w:tcPr>
            <w:tcW w:w="2480" w:type="dxa"/>
            <w:tcBorders>
              <w:top w:val="single" w:sz="4" w:space="0" w:color="auto"/>
              <w:left w:val="single" w:sz="4" w:space="0" w:color="auto"/>
              <w:bottom w:val="single" w:sz="4" w:space="0" w:color="auto"/>
              <w:right w:val="single" w:sz="4" w:space="0" w:color="auto"/>
            </w:tcBorders>
            <w:hideMark/>
          </w:tcPr>
          <w:p w14:paraId="050144C1"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2481" w:type="dxa"/>
            <w:tcBorders>
              <w:top w:val="single" w:sz="4" w:space="0" w:color="auto"/>
              <w:left w:val="single" w:sz="4" w:space="0" w:color="auto"/>
              <w:bottom w:val="single" w:sz="4" w:space="0" w:color="auto"/>
              <w:right w:val="single" w:sz="4" w:space="0" w:color="auto"/>
            </w:tcBorders>
          </w:tcPr>
          <w:p w14:paraId="1CB7497A"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tcPr>
          <w:p w14:paraId="3E8A8AFD"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hideMark/>
          </w:tcPr>
          <w:p w14:paraId="6402D231"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r>
      <w:tr w:rsidR="006D033F" w:rsidRPr="006D033F" w14:paraId="2B5F8FAF" w14:textId="77777777" w:rsidTr="004C6C28">
        <w:trPr>
          <w:trHeight w:val="242"/>
        </w:trPr>
        <w:tc>
          <w:tcPr>
            <w:tcW w:w="2480" w:type="dxa"/>
            <w:tcBorders>
              <w:top w:val="single" w:sz="4" w:space="0" w:color="auto"/>
              <w:left w:val="single" w:sz="4" w:space="0" w:color="auto"/>
              <w:bottom w:val="single" w:sz="4" w:space="0" w:color="auto"/>
              <w:right w:val="single" w:sz="4" w:space="0" w:color="auto"/>
            </w:tcBorders>
            <w:hideMark/>
          </w:tcPr>
          <w:p w14:paraId="3C2FBB29"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2481" w:type="dxa"/>
            <w:tcBorders>
              <w:top w:val="single" w:sz="4" w:space="0" w:color="auto"/>
              <w:left w:val="single" w:sz="4" w:space="0" w:color="auto"/>
              <w:bottom w:val="single" w:sz="4" w:space="0" w:color="auto"/>
              <w:right w:val="single" w:sz="4" w:space="0" w:color="auto"/>
            </w:tcBorders>
          </w:tcPr>
          <w:p w14:paraId="0E2BF36E"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c>
          <w:tcPr>
            <w:tcW w:w="2481" w:type="dxa"/>
            <w:tcBorders>
              <w:top w:val="single" w:sz="4" w:space="0" w:color="auto"/>
              <w:left w:val="single" w:sz="4" w:space="0" w:color="auto"/>
              <w:bottom w:val="single" w:sz="4" w:space="0" w:color="auto"/>
              <w:right w:val="single" w:sz="4" w:space="0" w:color="auto"/>
            </w:tcBorders>
          </w:tcPr>
          <w:p w14:paraId="47268D24"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c>
          <w:tcPr>
            <w:tcW w:w="2481" w:type="dxa"/>
            <w:tcBorders>
              <w:top w:val="single" w:sz="4" w:space="0" w:color="auto"/>
              <w:left w:val="single" w:sz="4" w:space="0" w:color="auto"/>
              <w:bottom w:val="single" w:sz="4" w:space="0" w:color="auto"/>
              <w:right w:val="single" w:sz="4" w:space="0" w:color="auto"/>
            </w:tcBorders>
            <w:hideMark/>
          </w:tcPr>
          <w:p w14:paraId="2D01712D" w14:textId="77777777" w:rsidR="006D033F" w:rsidRPr="006D033F" w:rsidRDefault="006D033F" w:rsidP="006D033F">
            <w:pPr>
              <w:spacing w:after="0" w:line="240" w:lineRule="auto"/>
              <w:contextualSpacing/>
              <w:rPr>
                <w:rFonts w:cs="Arial"/>
                <w:i/>
                <w:szCs w:val="22"/>
              </w:rPr>
            </w:pPr>
            <w:r w:rsidRPr="006D033F">
              <w:rPr>
                <w:rFonts w:cs="Arial"/>
                <w:i/>
                <w:szCs w:val="22"/>
              </w:rPr>
              <w:t>65</w:t>
            </w:r>
          </w:p>
        </w:tc>
      </w:tr>
    </w:tbl>
    <w:p w14:paraId="54D1326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78889886" w14:textId="7971F0CE" w:rsidR="00554797" w:rsidRPr="00554797" w:rsidRDefault="00554797" w:rsidP="006B0231">
      <w:pPr>
        <w:pStyle w:val="ListParagraph"/>
        <w:numPr>
          <w:ilvl w:val="0"/>
          <w:numId w:val="32"/>
        </w:numPr>
        <w:rPr>
          <w:rFonts w:ascii="Arial" w:eastAsiaTheme="majorEastAsia" w:hAnsi="Arial" w:cs="Arial"/>
          <w:b/>
        </w:rPr>
      </w:pPr>
      <w:bookmarkStart w:id="34" w:name="_Hlk53867782"/>
      <w:r w:rsidRPr="00554797">
        <w:rPr>
          <w:rFonts w:ascii="Arial" w:eastAsiaTheme="majorEastAsia" w:hAnsi="Arial" w:cs="Arial"/>
          <w:b/>
        </w:rPr>
        <w:t>Commercial Evaluation Criteria</w:t>
      </w:r>
      <w:bookmarkEnd w:id="34"/>
    </w:p>
    <w:p w14:paraId="4112BDC0" w14:textId="08593707" w:rsidR="00554797" w:rsidRPr="00CA4E1C" w:rsidRDefault="00554797"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The</w:t>
      </w:r>
      <w:r w:rsidRPr="00554797">
        <w:t xml:space="preserve"> </w:t>
      </w:r>
      <w:r w:rsidRPr="00554797">
        <w:rPr>
          <w:rFonts w:ascii="Arial" w:eastAsia="STZhongsong" w:hAnsi="Arial" w:cs="Arial"/>
          <w:color w:val="000000"/>
          <w:lang w:val="en-GB" w:eastAsia="zh-CN"/>
        </w:rPr>
        <w:t>Commercial Evaluation will assess if</w:t>
      </w:r>
      <w:r>
        <w:rPr>
          <w:rFonts w:ascii="Arial" w:eastAsia="STZhongsong" w:hAnsi="Arial" w:cs="Arial"/>
          <w:color w:val="000000"/>
          <w:lang w:val="en-GB" w:eastAsia="zh-CN"/>
        </w:rPr>
        <w:t>:</w:t>
      </w:r>
    </w:p>
    <w:p w14:paraId="0E32204C" w14:textId="77777777" w:rsidR="006D033F" w:rsidRPr="006D033F" w:rsidRDefault="006D033F" w:rsidP="006D033F">
      <w:pPr>
        <w:widowControl/>
        <w:spacing w:after="0" w:line="240" w:lineRule="auto"/>
        <w:rPr>
          <w:rFonts w:ascii="Arial" w:eastAsia="Times New Roman" w:hAnsi="Arial" w:cs="Arial"/>
          <w:bCs/>
          <w:spacing w:val="-3"/>
          <w:lang w:val="en-GB" w:eastAsia="en-GB"/>
        </w:rPr>
      </w:pPr>
    </w:p>
    <w:p w14:paraId="340DBD9B"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was received by the due date and time.</w:t>
      </w:r>
    </w:p>
    <w:p w14:paraId="2393D07B" w14:textId="77777777" w:rsidR="009A2F9D" w:rsidRDefault="009A2F9D" w:rsidP="009A2F9D">
      <w:pPr>
        <w:widowControl/>
        <w:numPr>
          <w:ilvl w:val="0"/>
          <w:numId w:val="15"/>
        </w:numPr>
        <w:spacing w:after="0" w:line="240" w:lineRule="auto"/>
        <w:rPr>
          <w:rFonts w:ascii="Arial" w:eastAsia="Times New Roman" w:hAnsi="Arial" w:cs="Arial"/>
          <w:bCs/>
          <w:spacing w:val="-3"/>
          <w:lang w:val="en-GB" w:eastAsia="en-GB"/>
        </w:rPr>
      </w:pPr>
      <w:bookmarkStart w:id="35" w:name="_Hlk66043633"/>
      <w:r>
        <w:rPr>
          <w:rFonts w:ascii="Arial" w:eastAsia="Times New Roman" w:hAnsi="Arial" w:cs="Arial"/>
          <w:bCs/>
          <w:spacing w:val="-3"/>
          <w:lang w:val="en-GB" w:eastAsia="en-GB"/>
        </w:rPr>
        <w:t>any required delivery dates can be met.</w:t>
      </w:r>
      <w:bookmarkEnd w:id="35"/>
    </w:p>
    <w:p w14:paraId="561C87A2" w14:textId="73D0575B" w:rsidR="006D033F" w:rsidRPr="006D033F" w:rsidRDefault="006D033F" w:rsidP="009A2F9D">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all Terms &amp; Conditions have been accepted.</w:t>
      </w:r>
    </w:p>
    <w:p w14:paraId="1F8C40AC"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Statement of Good Standing was submitted.</w:t>
      </w:r>
    </w:p>
    <w:p w14:paraId="7483299E" w14:textId="77777777" w:rsidR="0085109D" w:rsidRDefault="0085109D" w:rsidP="0085109D">
      <w:pPr>
        <w:widowControl/>
        <w:numPr>
          <w:ilvl w:val="0"/>
          <w:numId w:val="1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other requested items were submitted.</w:t>
      </w:r>
    </w:p>
    <w:p w14:paraId="0FF070C4"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DE3C085" w14:textId="212F377E" w:rsidR="006D033F" w:rsidRPr="00554797" w:rsidRDefault="006D033F"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A Tender may be considered non-compliant if:</w:t>
      </w:r>
    </w:p>
    <w:p w14:paraId="555D91AC"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01AA47EF" w14:textId="77777777" w:rsidR="006D033F" w:rsidRPr="006D033F" w:rsidRDefault="006D033F" w:rsidP="006B0231">
      <w:pPr>
        <w:numPr>
          <w:ilvl w:val="0"/>
          <w:numId w:val="16"/>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any of the items detailed above were not completed.</w:t>
      </w:r>
    </w:p>
    <w:p w14:paraId="5A47D4EC"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554797" w:rsidRDefault="00554797" w:rsidP="006B0231">
      <w:pPr>
        <w:pStyle w:val="ListParagraph"/>
        <w:numPr>
          <w:ilvl w:val="0"/>
          <w:numId w:val="32"/>
        </w:numPr>
        <w:rPr>
          <w:rFonts w:ascii="Arial" w:eastAsiaTheme="majorEastAsia" w:hAnsi="Arial" w:cs="Arial"/>
          <w:b/>
        </w:rPr>
      </w:pPr>
      <w:bookmarkStart w:id="36" w:name="_Hlk53867839"/>
      <w:r w:rsidRPr="00554797">
        <w:rPr>
          <w:rFonts w:ascii="Arial" w:eastAsiaTheme="majorEastAsia" w:hAnsi="Arial" w:cs="Arial"/>
          <w:b/>
        </w:rPr>
        <w:t>Financial Evaluation Criteria</w:t>
      </w:r>
      <w:bookmarkEnd w:id="36"/>
    </w:p>
    <w:p w14:paraId="56245926" w14:textId="475AE213" w:rsidR="00554797" w:rsidRPr="00CA4E1C" w:rsidRDefault="00554797"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are required to complete the Pricing Table</w:t>
      </w:r>
      <w:r w:rsidR="0085109D">
        <w:rPr>
          <w:rFonts w:ascii="Arial" w:eastAsia="STZhongsong" w:hAnsi="Arial" w:cs="Arial"/>
          <w:color w:val="000000"/>
          <w:lang w:val="en-GB" w:eastAsia="zh-CN"/>
        </w:rPr>
        <w:t xml:space="preserve">. </w:t>
      </w:r>
    </w:p>
    <w:p w14:paraId="4B7CDD0C"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CDA1C2" w14:textId="7F5DD97E" w:rsidR="0085109D" w:rsidRDefault="006D033F"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 xml:space="preserve">The </w:t>
      </w:r>
      <w:r w:rsidR="0085109D">
        <w:rPr>
          <w:rFonts w:ascii="Arial" w:eastAsia="Times New Roman" w:hAnsi="Arial" w:cs="Arial"/>
          <w:bCs/>
          <w:spacing w:val="-3"/>
          <w:lang w:val="en-GB" w:eastAsia="en-GB"/>
        </w:rPr>
        <w:t xml:space="preserve">Financial Evaluation will assess the Total Price the Tenderer has offered to deliver all the requirements set out in the </w:t>
      </w:r>
      <w:r w:rsidR="00BB09D8">
        <w:rPr>
          <w:rFonts w:ascii="Arial" w:eastAsia="Times New Roman" w:hAnsi="Arial" w:cs="Arial"/>
          <w:bCs/>
          <w:spacing w:val="-3"/>
          <w:lang w:val="en-GB" w:eastAsia="en-GB"/>
        </w:rPr>
        <w:t>Statement of Requirements</w:t>
      </w:r>
      <w:r w:rsidRPr="00554797">
        <w:rPr>
          <w:rFonts w:ascii="Arial" w:eastAsia="Times New Roman" w:hAnsi="Arial" w:cs="Arial"/>
          <w:bCs/>
          <w:color w:val="000000"/>
          <w:spacing w:val="-3"/>
          <w:lang w:val="en-GB" w:eastAsia="en-GB"/>
        </w:rPr>
        <w:t>.</w:t>
      </w:r>
      <w:bookmarkStart w:id="37" w:name="_Hlk66043734"/>
      <w:bookmarkStart w:id="38" w:name="_Hlk531646109"/>
    </w:p>
    <w:p w14:paraId="54DA78DD" w14:textId="77777777" w:rsidR="0085109D" w:rsidRPr="0085109D"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BF15143" w14:textId="1527658B" w:rsidR="0085109D" w:rsidRPr="0085109D" w:rsidRDefault="0085109D"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85109D">
        <w:rPr>
          <w:rFonts w:ascii="Arial" w:eastAsia="Times New Roman" w:hAnsi="Arial" w:cs="Arial"/>
          <w:bCs/>
          <w:spacing w:val="-3"/>
          <w:lang w:val="en-GB" w:eastAsia="en-GB"/>
        </w:rPr>
        <w:t xml:space="preserve">Prices should be provided for each item listed in the </w:t>
      </w:r>
      <w:r w:rsidR="002847A4">
        <w:rPr>
          <w:rFonts w:ascii="Arial" w:eastAsia="Times New Roman" w:hAnsi="Arial" w:cs="Arial"/>
          <w:bCs/>
          <w:spacing w:val="-3"/>
          <w:lang w:val="en-GB" w:eastAsia="en-GB"/>
        </w:rPr>
        <w:t>Pricing Table</w:t>
      </w:r>
      <w:r w:rsidRPr="0085109D">
        <w:rPr>
          <w:rFonts w:ascii="Arial" w:eastAsia="Times New Roman" w:hAnsi="Arial" w:cs="Arial"/>
          <w:bCs/>
          <w:spacing w:val="-3"/>
          <w:lang w:val="en-GB" w:eastAsia="en-GB"/>
        </w:rPr>
        <w:t xml:space="preserve">. The Total Price should be confirmed on </w:t>
      </w:r>
      <w:r w:rsidR="001D2DD9">
        <w:rPr>
          <w:rFonts w:ascii="Arial" w:eastAsia="Times New Roman" w:hAnsi="Arial" w:cs="Arial"/>
          <w:bCs/>
          <w:spacing w:val="-3"/>
          <w:lang w:val="en-GB" w:eastAsia="en-GB"/>
        </w:rPr>
        <w:t>the Pricing Table.</w:t>
      </w:r>
      <w:r w:rsidRPr="0085109D">
        <w:rPr>
          <w:rFonts w:ascii="Arial" w:eastAsia="Times New Roman" w:hAnsi="Arial" w:cs="Arial"/>
          <w:bCs/>
          <w:spacing w:val="-3"/>
          <w:lang w:val="en-GB" w:eastAsia="en-GB"/>
        </w:rPr>
        <w:t xml:space="preserve"> This shall be the total maximum cost for the provision of all requirements (goods and/or services) detailed in the Statement of Requirement for the full maximum duration of the requirement, including any optional services and periods</w:t>
      </w:r>
      <w:bookmarkEnd w:id="37"/>
      <w:r w:rsidR="006D033F" w:rsidRPr="0085109D">
        <w:rPr>
          <w:rFonts w:ascii="Arial" w:eastAsia="Times New Roman" w:hAnsi="Arial" w:cs="Arial"/>
          <w:bCs/>
          <w:color w:val="000000"/>
          <w:spacing w:val="-3"/>
          <w:lang w:val="en-GB" w:eastAsia="en-GB"/>
        </w:rPr>
        <w:t>.</w:t>
      </w:r>
      <w:bookmarkStart w:id="39" w:name="_Hlk69500132"/>
      <w:bookmarkStart w:id="40" w:name="_Hlk66043780"/>
    </w:p>
    <w:p w14:paraId="69AAA083" w14:textId="77777777" w:rsidR="0085109D" w:rsidRPr="0085109D"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624009C" w14:textId="7E77F294" w:rsidR="0085109D" w:rsidRPr="0085109D" w:rsidRDefault="0085109D"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85109D">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85109D">
        <w:rPr>
          <w:rFonts w:ascii="Arial" w:eastAsia="Times New Roman" w:hAnsi="Arial" w:cs="Arial"/>
          <w:bCs/>
          <w:spacing w:val="-3"/>
          <w:lang w:val="en-GB" w:eastAsia="en-GB"/>
        </w:rPr>
        <w:t xml:space="preserve">the prices Tenderers have provided for each item listed in the </w:t>
      </w:r>
      <w:r w:rsidR="002847A4">
        <w:rPr>
          <w:rFonts w:ascii="Arial" w:eastAsia="Times New Roman" w:hAnsi="Arial" w:cs="Arial"/>
          <w:bCs/>
          <w:spacing w:val="-3"/>
          <w:lang w:val="en-GB" w:eastAsia="en-GB"/>
        </w:rPr>
        <w:t>Pricing Table</w:t>
      </w:r>
      <w:r w:rsidRPr="0085109D">
        <w:rPr>
          <w:rFonts w:ascii="Arial" w:eastAsia="Times New Roman" w:hAnsi="Arial" w:cs="Arial"/>
          <w:bCs/>
          <w:spacing w:val="-3"/>
          <w:lang w:val="en-GB" w:eastAsia="en-GB"/>
        </w:rPr>
        <w:t>,</w:t>
      </w:r>
      <w:r w:rsidRPr="0085109D">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bookmarkEnd w:id="39"/>
      <w:r w:rsidRPr="0085109D">
        <w:rPr>
          <w:rFonts w:ascii="Arial" w:eastAsia="Times New Roman" w:hAnsi="Arial" w:cs="Arial"/>
          <w:bCs/>
          <w:color w:val="000000" w:themeColor="text1"/>
          <w:spacing w:val="-3"/>
          <w:lang w:val="en-GB" w:eastAsia="en-GB"/>
        </w:rPr>
        <w:t xml:space="preserve">. </w:t>
      </w:r>
      <w:bookmarkEnd w:id="40"/>
    </w:p>
    <w:bookmarkEnd w:id="38"/>
    <w:p w14:paraId="200AE8A8"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367694FE" w14:textId="270F10E2" w:rsidR="0085109D" w:rsidRDefault="0085109D"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bookmarkStart w:id="41" w:name="_Hlk69500219"/>
      <w:r>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41"/>
      <w:r w:rsidR="006D033F" w:rsidRPr="00FB2446">
        <w:rPr>
          <w:rFonts w:ascii="Arial" w:eastAsia="Times New Roman" w:hAnsi="Arial" w:cs="Arial"/>
          <w:color w:val="000000"/>
          <w:lang w:val="en-GB" w:eastAsia="en-GB"/>
        </w:rPr>
        <w:t xml:space="preserve">. </w:t>
      </w:r>
      <w:bookmarkStart w:id="42" w:name="_Hlk20087744"/>
      <w:r>
        <w:rPr>
          <w:rFonts w:ascii="Arial" w:eastAsia="Times New Roman" w:hAnsi="Arial" w:cs="Arial"/>
          <w:color w:val="000000"/>
          <w:lang w:val="en-GB" w:eastAsia="en-GB"/>
        </w:rPr>
        <w:t xml:space="preserve">    </w:t>
      </w:r>
    </w:p>
    <w:p w14:paraId="080768A0" w14:textId="77777777" w:rsidR="0085109D" w:rsidRPr="0085109D"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E95ADAC" w14:textId="3C64F211" w:rsidR="00FB2446" w:rsidRDefault="0085109D"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t xml:space="preserve"> </w:t>
      </w:r>
      <w:r>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 payments to be made under any resulting Contract</w:t>
      </w:r>
    </w:p>
    <w:p w14:paraId="6F3461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A Tender </w:t>
      </w:r>
      <w:r w:rsidR="007E04DB">
        <w:rPr>
          <w:rFonts w:ascii="Arial" w:eastAsia="Times New Roman" w:hAnsi="Arial" w:cs="Arial"/>
          <w:color w:val="000000"/>
          <w:lang w:val="en-GB" w:eastAsia="en-GB"/>
        </w:rPr>
        <w:t>will</w:t>
      </w:r>
      <w:r w:rsidRPr="00FB2446">
        <w:rPr>
          <w:rFonts w:ascii="Arial" w:eastAsia="Times New Roman" w:hAnsi="Arial" w:cs="Arial"/>
          <w:color w:val="000000"/>
          <w:lang w:val="en-GB" w:eastAsia="en-GB"/>
        </w:rPr>
        <w:t xml:space="preserve"> be considered non-compliant if:</w:t>
      </w:r>
    </w:p>
    <w:p w14:paraId="3B28E4C8"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2ADDB1D0" w14:textId="12316319"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Total Price is greater than the total available </w:t>
      </w:r>
      <w:r w:rsidRPr="00976DF3">
        <w:rPr>
          <w:rFonts w:ascii="Arial" w:eastAsia="Times New Roman" w:hAnsi="Arial" w:cs="Arial"/>
          <w:lang w:val="en-GB" w:eastAsia="en-GB"/>
        </w:rPr>
        <w:t>funding of £</w:t>
      </w:r>
      <w:r w:rsidR="006C69E6" w:rsidRPr="00976DF3">
        <w:rPr>
          <w:rFonts w:ascii="Arial" w:eastAsia="Times New Roman" w:hAnsi="Arial" w:cs="Arial"/>
          <w:lang w:val="en-GB" w:eastAsia="en-GB"/>
        </w:rPr>
        <w:t>341</w:t>
      </w:r>
      <w:r w:rsidRPr="00976DF3">
        <w:rPr>
          <w:rFonts w:ascii="Arial" w:eastAsia="Times New Roman" w:hAnsi="Arial" w:cs="Arial"/>
          <w:lang w:val="en-GB" w:eastAsia="en-GB"/>
        </w:rPr>
        <w:t>,000</w:t>
      </w:r>
      <w:r w:rsidRPr="006D033F">
        <w:rPr>
          <w:rFonts w:ascii="Arial" w:eastAsia="Times New Roman" w:hAnsi="Arial" w:cs="Arial"/>
          <w:lang w:val="en-GB" w:eastAsia="en-GB"/>
        </w:rPr>
        <w:t>; or</w:t>
      </w:r>
    </w:p>
    <w:p w14:paraId="15FB3449" w14:textId="77777777"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does not indicate a total price; or </w:t>
      </w:r>
    </w:p>
    <w:p w14:paraId="61117F14" w14:textId="18E0D344" w:rsidR="006D033F" w:rsidRPr="006D033F"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lang w:val="en-GB" w:eastAsia="en-GB"/>
        </w:rPr>
        <w:t xml:space="preserve">the Tender has not provided prices for the all items in the Pricing Table. </w:t>
      </w:r>
      <w:bookmarkEnd w:id="42"/>
    </w:p>
    <w:p w14:paraId="302F7DDE"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458EF421"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83880D7" w14:textId="4AB36C55" w:rsidR="00713F4A" w:rsidRDefault="00713F4A"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04FC381" w14:textId="6F0C28C4" w:rsidR="00713F4A" w:rsidRDefault="00713F4A"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084DF8A" w14:textId="77777777" w:rsidR="00713F4A" w:rsidRDefault="00713F4A"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4480802F" w:rsidR="006D033F"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lastRenderedPageBreak/>
        <w:t>The calculation used is the following:</w:t>
      </w:r>
    </w:p>
    <w:p w14:paraId="10C256C1" w14:textId="77777777" w:rsidR="00713F4A" w:rsidRPr="006D033F" w:rsidRDefault="00713F4A" w:rsidP="00713F4A">
      <w:pPr>
        <w:widowControl/>
        <w:autoSpaceDE w:val="0"/>
        <w:autoSpaceDN w:val="0"/>
        <w:adjustRightInd w:val="0"/>
        <w:spacing w:after="0" w:line="240" w:lineRule="auto"/>
        <w:rPr>
          <w:rFonts w:ascii="Arial" w:eastAsia="Times New Roman" w:hAnsi="Arial" w:cs="Arial"/>
          <w:color w:val="000000"/>
          <w:lang w:val="en-GB" w:eastAsia="en-GB"/>
        </w:rPr>
      </w:pPr>
    </w:p>
    <w:p w14:paraId="7DCBDA24"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rPr>
        <w:tab/>
      </w:r>
      <w:r w:rsidRPr="006D033F">
        <w:rPr>
          <w:rFonts w:ascii="Arial" w:hAnsi="Arial" w:cs="Arial"/>
          <w:u w:val="single"/>
        </w:rPr>
        <w:t>Lowest Price from a compliant Tender</w:t>
      </w:r>
      <w:r w:rsidRPr="006D033F">
        <w:rPr>
          <w:rFonts w:ascii="Arial" w:hAnsi="Arial" w:cs="Arial"/>
        </w:rPr>
        <w:t xml:space="preserve">   x   maximum Financial Score available</w:t>
      </w:r>
    </w:p>
    <w:p w14:paraId="107C8DEB"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tab/>
        <w:t xml:space="preserve">         Tenderers price</w:t>
      </w:r>
      <w:r w:rsidRPr="006D033F">
        <w:rPr>
          <w:rFonts w:ascii="Arial" w:hAnsi="Arial" w:cs="Arial"/>
        </w:rPr>
        <w:tab/>
      </w:r>
    </w:p>
    <w:p w14:paraId="155D2726" w14:textId="77777777" w:rsidR="006D033F" w:rsidRPr="006D033F" w:rsidRDefault="006D033F" w:rsidP="006D033F">
      <w:pPr>
        <w:spacing w:after="0" w:line="240" w:lineRule="auto"/>
        <w:contextualSpacing/>
        <w:rPr>
          <w:rFonts w:ascii="Arial" w:hAnsi="Arial" w:cs="Arial"/>
        </w:rPr>
      </w:pPr>
    </w:p>
    <w:p w14:paraId="75905D43" w14:textId="020147AB" w:rsidR="00713F4A"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6CDB8DA3"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6D033F" w:rsidRDefault="006D033F" w:rsidP="006D033F">
            <w:pPr>
              <w:spacing w:after="0" w:line="240" w:lineRule="auto"/>
              <w:contextualSpacing/>
              <w:rPr>
                <w:rFonts w:cs="Arial"/>
                <w:b/>
                <w:i/>
                <w:szCs w:val="22"/>
              </w:rPr>
            </w:pPr>
            <w:r w:rsidRPr="006D033F">
              <w:rPr>
                <w:rFonts w:cs="Arial"/>
                <w:b/>
                <w:i/>
                <w:szCs w:val="22"/>
              </w:rPr>
              <w:t>Price Submitted</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w:t>
            </w:r>
          </w:p>
        </w:tc>
      </w:tr>
      <w:tr w:rsidR="006D033F" w:rsidRPr="006D033F" w14:paraId="70A2407D"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3DD59AA7"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469ADCFF" w14:textId="77777777" w:rsidR="006D033F" w:rsidRPr="006D033F" w:rsidRDefault="006D033F" w:rsidP="006D033F">
            <w:pPr>
              <w:spacing w:after="0" w:line="240" w:lineRule="auto"/>
              <w:contextualSpacing/>
              <w:rPr>
                <w:rFonts w:cs="Arial"/>
                <w:i/>
                <w:szCs w:val="22"/>
              </w:rPr>
            </w:pPr>
            <w:r w:rsidRPr="006D033F">
              <w:rPr>
                <w:rFonts w:cs="Arial"/>
                <w:i/>
                <w:szCs w:val="22"/>
              </w:rPr>
              <w:t>£1,000</w:t>
            </w:r>
          </w:p>
        </w:tc>
        <w:tc>
          <w:tcPr>
            <w:tcW w:w="2369" w:type="dxa"/>
            <w:tcBorders>
              <w:top w:val="single" w:sz="4" w:space="0" w:color="auto"/>
              <w:left w:val="single" w:sz="4" w:space="0" w:color="auto"/>
              <w:bottom w:val="single" w:sz="4" w:space="0" w:color="auto"/>
              <w:right w:val="single" w:sz="4" w:space="0" w:color="auto"/>
            </w:tcBorders>
            <w:hideMark/>
          </w:tcPr>
          <w:p w14:paraId="3E1D04CB" w14:textId="77777777" w:rsidR="006D033F" w:rsidRPr="006D033F" w:rsidRDefault="006D033F" w:rsidP="006D033F">
            <w:pPr>
              <w:spacing w:after="0" w:line="240" w:lineRule="auto"/>
              <w:contextualSpacing/>
              <w:rPr>
                <w:rFonts w:cs="Arial"/>
                <w:i/>
                <w:szCs w:val="22"/>
              </w:rPr>
            </w:pPr>
            <w:r w:rsidRPr="006D033F">
              <w:rPr>
                <w:rFonts w:cs="Arial"/>
                <w:i/>
                <w:szCs w:val="22"/>
              </w:rPr>
              <w:t>(£1,000 / £1,000) x 50</w:t>
            </w:r>
          </w:p>
        </w:tc>
        <w:tc>
          <w:tcPr>
            <w:tcW w:w="1921" w:type="dxa"/>
            <w:tcBorders>
              <w:top w:val="single" w:sz="4" w:space="0" w:color="auto"/>
              <w:left w:val="single" w:sz="4" w:space="0" w:color="auto"/>
              <w:bottom w:val="single" w:sz="4" w:space="0" w:color="auto"/>
              <w:right w:val="single" w:sz="4" w:space="0" w:color="auto"/>
            </w:tcBorders>
            <w:hideMark/>
          </w:tcPr>
          <w:p w14:paraId="7A4DB7A2"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28AC488"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r>
      <w:tr w:rsidR="006D033F" w:rsidRPr="006D033F" w14:paraId="307B63C2"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1B90E643"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20DE4CB8" w14:textId="77777777" w:rsidR="006D033F" w:rsidRPr="006D033F" w:rsidRDefault="006D033F" w:rsidP="006D033F">
            <w:pPr>
              <w:spacing w:after="0" w:line="240" w:lineRule="auto"/>
              <w:contextualSpacing/>
              <w:rPr>
                <w:rFonts w:cs="Arial"/>
                <w:i/>
                <w:szCs w:val="22"/>
              </w:rPr>
            </w:pPr>
            <w:r w:rsidRPr="006D033F">
              <w:rPr>
                <w:rFonts w:cs="Arial"/>
                <w:i/>
                <w:szCs w:val="22"/>
              </w:rPr>
              <w:t>£1,100</w:t>
            </w:r>
          </w:p>
        </w:tc>
        <w:tc>
          <w:tcPr>
            <w:tcW w:w="2369" w:type="dxa"/>
            <w:tcBorders>
              <w:top w:val="single" w:sz="4" w:space="0" w:color="auto"/>
              <w:left w:val="single" w:sz="4" w:space="0" w:color="auto"/>
              <w:bottom w:val="single" w:sz="4" w:space="0" w:color="auto"/>
              <w:right w:val="single" w:sz="4" w:space="0" w:color="auto"/>
            </w:tcBorders>
            <w:hideMark/>
          </w:tcPr>
          <w:p w14:paraId="0B31E10D" w14:textId="77777777" w:rsidR="006D033F" w:rsidRPr="006D033F" w:rsidRDefault="006D033F" w:rsidP="006D033F">
            <w:pPr>
              <w:spacing w:after="0" w:line="240" w:lineRule="auto"/>
              <w:contextualSpacing/>
              <w:rPr>
                <w:rFonts w:cs="Arial"/>
                <w:i/>
                <w:szCs w:val="22"/>
              </w:rPr>
            </w:pPr>
            <w:r w:rsidRPr="006D033F">
              <w:rPr>
                <w:rFonts w:cs="Arial"/>
                <w:i/>
                <w:szCs w:val="22"/>
              </w:rPr>
              <w:t>(£1,000 / £1,100) x 50</w:t>
            </w:r>
          </w:p>
        </w:tc>
        <w:tc>
          <w:tcPr>
            <w:tcW w:w="1921" w:type="dxa"/>
            <w:tcBorders>
              <w:top w:val="single" w:sz="4" w:space="0" w:color="auto"/>
              <w:left w:val="single" w:sz="4" w:space="0" w:color="auto"/>
              <w:bottom w:val="single" w:sz="4" w:space="0" w:color="auto"/>
              <w:right w:val="single" w:sz="4" w:space="0" w:color="auto"/>
            </w:tcBorders>
            <w:hideMark/>
          </w:tcPr>
          <w:p w14:paraId="139357AA"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696C11E"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1B47F2C9"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08AEC460"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33B04183" w14:textId="77777777" w:rsidR="006D033F" w:rsidRPr="006D033F" w:rsidRDefault="006D033F" w:rsidP="006D033F">
            <w:pPr>
              <w:spacing w:after="0" w:line="240" w:lineRule="auto"/>
              <w:contextualSpacing/>
              <w:rPr>
                <w:rFonts w:cs="Arial"/>
                <w:i/>
                <w:szCs w:val="22"/>
              </w:rPr>
            </w:pPr>
            <w:r w:rsidRPr="006D033F">
              <w:rPr>
                <w:rFonts w:cs="Arial"/>
                <w:i/>
                <w:szCs w:val="22"/>
              </w:rPr>
              <w:t>£2,000</w:t>
            </w:r>
          </w:p>
        </w:tc>
        <w:tc>
          <w:tcPr>
            <w:tcW w:w="2369" w:type="dxa"/>
            <w:tcBorders>
              <w:top w:val="single" w:sz="4" w:space="0" w:color="auto"/>
              <w:left w:val="single" w:sz="4" w:space="0" w:color="auto"/>
              <w:bottom w:val="single" w:sz="4" w:space="0" w:color="auto"/>
              <w:right w:val="single" w:sz="4" w:space="0" w:color="auto"/>
            </w:tcBorders>
            <w:hideMark/>
          </w:tcPr>
          <w:p w14:paraId="0BCDFFA2" w14:textId="77777777" w:rsidR="006D033F" w:rsidRPr="006D033F" w:rsidRDefault="006D033F" w:rsidP="006D033F">
            <w:pPr>
              <w:spacing w:after="0" w:line="240" w:lineRule="auto"/>
              <w:contextualSpacing/>
              <w:rPr>
                <w:rFonts w:cs="Arial"/>
                <w:i/>
                <w:szCs w:val="22"/>
              </w:rPr>
            </w:pPr>
            <w:r w:rsidRPr="006D033F">
              <w:rPr>
                <w:rFonts w:cs="Arial"/>
                <w:i/>
                <w:szCs w:val="22"/>
              </w:rPr>
              <w:t>(£1,000 / £2,000) x 50</w:t>
            </w:r>
          </w:p>
        </w:tc>
        <w:tc>
          <w:tcPr>
            <w:tcW w:w="1921" w:type="dxa"/>
            <w:tcBorders>
              <w:top w:val="single" w:sz="4" w:space="0" w:color="auto"/>
              <w:left w:val="single" w:sz="4" w:space="0" w:color="auto"/>
              <w:bottom w:val="single" w:sz="4" w:space="0" w:color="auto"/>
              <w:right w:val="single" w:sz="4" w:space="0" w:color="auto"/>
            </w:tcBorders>
            <w:hideMark/>
          </w:tcPr>
          <w:p w14:paraId="78D49070"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0DB6076F"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r>
    </w:tbl>
    <w:p w14:paraId="20A1B6B2"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FB2446" w:rsidRDefault="00554797" w:rsidP="006B0231">
      <w:pPr>
        <w:pStyle w:val="ListParagraph"/>
        <w:numPr>
          <w:ilvl w:val="0"/>
          <w:numId w:val="32"/>
        </w:numPr>
        <w:rPr>
          <w:rFonts w:ascii="Arial" w:eastAsiaTheme="majorEastAsia" w:hAnsi="Arial" w:cs="Arial"/>
          <w:b/>
        </w:rPr>
      </w:pPr>
      <w:bookmarkStart w:id="43" w:name="_Hlk53868088"/>
      <w:r w:rsidRPr="00554797">
        <w:rPr>
          <w:rFonts w:ascii="Arial" w:eastAsiaTheme="majorEastAsia" w:hAnsi="Arial" w:cs="Arial"/>
          <w:b/>
        </w:rPr>
        <w:t>Technical Evaluation Criteria</w:t>
      </w:r>
    </w:p>
    <w:bookmarkEnd w:id="43"/>
    <w:p w14:paraId="411119B5" w14:textId="20E6D1E0" w:rsidR="00554797" w:rsidRPr="00CA4E1C" w:rsidRDefault="00FB2446"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6D033F">
        <w:rPr>
          <w:rFonts w:ascii="Arial" w:eastAsia="Times New Roman" w:hAnsi="Arial" w:cs="Arial"/>
          <w:color w:val="000000"/>
          <w:lang w:val="en-GB" w:eastAsia="en-GB"/>
        </w:rPr>
        <w:t>Technical Evaluation will assess how much confidence the Tender gives The Authority, that the Tenderer can meet and deliver the requirements set out in the Statement of Requirements</w:t>
      </w:r>
      <w:r w:rsidR="00554797" w:rsidRPr="006D033F">
        <w:rPr>
          <w:rFonts w:ascii="Arial" w:eastAsia="STZhongsong" w:hAnsi="Arial" w:cs="Arial"/>
          <w:color w:val="000000"/>
          <w:lang w:val="en-GB" w:eastAsia="zh-CN"/>
        </w:rPr>
        <w:t>.</w:t>
      </w:r>
    </w:p>
    <w:p w14:paraId="48140DC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response to each </w:t>
      </w:r>
      <w:proofErr w:type="gramStart"/>
      <w:r w:rsidRPr="00FB2446">
        <w:rPr>
          <w:rFonts w:ascii="Arial" w:eastAsia="Times New Roman" w:hAnsi="Arial" w:cs="Arial"/>
          <w:color w:val="000000"/>
          <w:lang w:val="en-GB" w:eastAsia="en-GB"/>
        </w:rPr>
        <w:t>criteria</w:t>
      </w:r>
      <w:proofErr w:type="gramEnd"/>
      <w:r w:rsidRPr="00FB2446">
        <w:rPr>
          <w:rFonts w:ascii="Arial" w:eastAsia="Times New Roman" w:hAnsi="Arial" w:cs="Arial"/>
          <w:color w:val="000000"/>
          <w:lang w:val="en-GB" w:eastAsia="en-GB"/>
        </w:rPr>
        <w:t xml:space="preserve"> will be given points in accordance with the table below:</w:t>
      </w:r>
    </w:p>
    <w:p w14:paraId="62D97710" w14:textId="77777777" w:rsidR="006D033F" w:rsidRPr="006D033F"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D033F" w:rsidRPr="00FB2446" w14:paraId="7F3ECDAC" w14:textId="77777777" w:rsidTr="004C6C28">
        <w:trPr>
          <w:trHeight w:val="421"/>
        </w:trPr>
        <w:tc>
          <w:tcPr>
            <w:tcW w:w="2464" w:type="dxa"/>
            <w:tcBorders>
              <w:top w:val="single" w:sz="4" w:space="0" w:color="auto"/>
              <w:left w:val="single" w:sz="4" w:space="0" w:color="auto"/>
              <w:bottom w:val="nil"/>
              <w:right w:val="single" w:sz="4" w:space="0" w:color="auto"/>
            </w:tcBorders>
            <w:hideMark/>
          </w:tcPr>
          <w:p w14:paraId="4BB98943" w14:textId="77777777" w:rsidR="006D033F" w:rsidRPr="00FB2446" w:rsidRDefault="006D033F" w:rsidP="006D033F">
            <w:pPr>
              <w:spacing w:after="0" w:line="240" w:lineRule="auto"/>
              <w:rPr>
                <w:rFonts w:ascii="Arial" w:hAnsi="Arial" w:cs="Arial"/>
                <w:szCs w:val="22"/>
                <w:lang w:val="en-GB"/>
              </w:rPr>
            </w:pPr>
            <w:bookmarkStart w:id="44" w:name="_Hlk30327579"/>
            <w:r w:rsidRPr="00FB2446">
              <w:rPr>
                <w:rFonts w:ascii="Arial" w:hAnsi="Arial" w:cs="Arial"/>
                <w:szCs w:val="22"/>
                <w:lang w:val="en-GB"/>
              </w:rPr>
              <w:t>Pass</w:t>
            </w:r>
          </w:p>
        </w:tc>
        <w:tc>
          <w:tcPr>
            <w:tcW w:w="2464" w:type="dxa"/>
            <w:tcBorders>
              <w:top w:val="single" w:sz="4" w:space="0" w:color="auto"/>
              <w:left w:val="single" w:sz="4" w:space="0" w:color="auto"/>
              <w:bottom w:val="nil"/>
              <w:right w:val="single" w:sz="4" w:space="0" w:color="auto"/>
            </w:tcBorders>
            <w:hideMark/>
          </w:tcPr>
          <w:p w14:paraId="27D3B12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Fail</w:t>
            </w:r>
          </w:p>
        </w:tc>
      </w:tr>
      <w:tr w:rsidR="006D033F" w:rsidRPr="00FB2446" w14:paraId="188EFC3D" w14:textId="77777777" w:rsidTr="004C6C28">
        <w:trPr>
          <w:trHeight w:val="765"/>
        </w:trPr>
        <w:tc>
          <w:tcPr>
            <w:tcW w:w="2464" w:type="dxa"/>
            <w:tcBorders>
              <w:top w:val="nil"/>
              <w:left w:val="single" w:sz="4" w:space="0" w:color="auto"/>
              <w:bottom w:val="nil"/>
              <w:right w:val="single" w:sz="4" w:space="0" w:color="auto"/>
            </w:tcBorders>
            <w:hideMark/>
          </w:tcPr>
          <w:p w14:paraId="2765306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6FFEAF1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5C2D852D" w14:textId="77777777" w:rsidTr="004C6C28">
        <w:trPr>
          <w:trHeight w:val="1270"/>
        </w:trPr>
        <w:tc>
          <w:tcPr>
            <w:tcW w:w="2464" w:type="dxa"/>
            <w:tcBorders>
              <w:top w:val="nil"/>
              <w:left w:val="single" w:sz="4" w:space="0" w:color="auto"/>
              <w:bottom w:val="nil"/>
              <w:right w:val="single" w:sz="4" w:space="0" w:color="auto"/>
            </w:tcBorders>
            <w:hideMark/>
          </w:tcPr>
          <w:p w14:paraId="406F7AB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0FC38E0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clearly detail how the requirement will be met in full and sufficient evidence has not been provided where required.</w:t>
            </w:r>
          </w:p>
        </w:tc>
      </w:tr>
      <w:tr w:rsidR="006D033F" w:rsidRPr="00FB2446" w14:paraId="08796618" w14:textId="77777777" w:rsidTr="004C6C28">
        <w:tc>
          <w:tcPr>
            <w:tcW w:w="2464" w:type="dxa"/>
            <w:tcBorders>
              <w:top w:val="nil"/>
              <w:left w:val="single" w:sz="4" w:space="0" w:color="auto"/>
              <w:bottom w:val="single" w:sz="4" w:space="0" w:color="auto"/>
              <w:right w:val="single" w:sz="4" w:space="0" w:color="auto"/>
            </w:tcBorders>
            <w:hideMark/>
          </w:tcPr>
          <w:p w14:paraId="595B043C"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clearly shows that any required volumes, timescales, </w:t>
            </w:r>
            <w:proofErr w:type="gramStart"/>
            <w:r w:rsidRPr="00FB2446">
              <w:rPr>
                <w:rFonts w:ascii="Arial" w:hAnsi="Arial" w:cs="Arial"/>
                <w:szCs w:val="22"/>
                <w:lang w:val="en-GB"/>
              </w:rPr>
              <w:t>standards</w:t>
            </w:r>
            <w:proofErr w:type="gramEnd"/>
            <w:r w:rsidRPr="00FB2446">
              <w:rPr>
                <w:rFonts w:ascii="Arial" w:hAnsi="Arial" w:cs="Arial"/>
                <w:szCs w:val="22"/>
                <w:lang w:val="en-GB"/>
              </w:rPr>
              <w:t xml:space="preserve"> and support will be met.</w:t>
            </w:r>
          </w:p>
        </w:tc>
        <w:tc>
          <w:tcPr>
            <w:tcW w:w="2464" w:type="dxa"/>
            <w:tcBorders>
              <w:top w:val="nil"/>
              <w:left w:val="single" w:sz="4" w:space="0" w:color="auto"/>
              <w:bottom w:val="single" w:sz="4" w:space="0" w:color="auto"/>
              <w:right w:val="single" w:sz="4" w:space="0" w:color="auto"/>
            </w:tcBorders>
            <w:hideMark/>
          </w:tcPr>
          <w:p w14:paraId="13BE596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Does not clearly show that any required volumes, timescales, </w:t>
            </w:r>
            <w:proofErr w:type="gramStart"/>
            <w:r w:rsidRPr="00FB2446">
              <w:rPr>
                <w:rFonts w:ascii="Arial" w:hAnsi="Arial" w:cs="Arial"/>
                <w:szCs w:val="22"/>
                <w:lang w:val="en-GB"/>
              </w:rPr>
              <w:t>standards</w:t>
            </w:r>
            <w:proofErr w:type="gramEnd"/>
            <w:r w:rsidRPr="00FB2446">
              <w:rPr>
                <w:rFonts w:ascii="Arial" w:hAnsi="Arial" w:cs="Arial"/>
                <w:szCs w:val="22"/>
                <w:lang w:val="en-GB"/>
              </w:rPr>
              <w:t xml:space="preserve"> and support will be met.</w:t>
            </w:r>
          </w:p>
        </w:tc>
      </w:tr>
      <w:tr w:rsidR="006D033F" w:rsidRPr="00FB2446" w14:paraId="20996FAB" w14:textId="77777777" w:rsidTr="004C6C28">
        <w:tc>
          <w:tcPr>
            <w:tcW w:w="2464" w:type="dxa"/>
            <w:tcBorders>
              <w:top w:val="single" w:sz="4" w:space="0" w:color="auto"/>
              <w:left w:val="nil"/>
              <w:bottom w:val="nil"/>
              <w:right w:val="nil"/>
            </w:tcBorders>
          </w:tcPr>
          <w:p w14:paraId="344E62BD" w14:textId="77777777" w:rsidR="006D033F" w:rsidRPr="00FB2446" w:rsidRDefault="006D033F" w:rsidP="006D033F">
            <w:pPr>
              <w:spacing w:after="0" w:line="240" w:lineRule="auto"/>
              <w:rPr>
                <w:rFonts w:ascii="Arial" w:hAnsi="Arial" w:cs="Arial"/>
                <w:szCs w:val="22"/>
                <w:lang w:val="en-GB"/>
              </w:rPr>
            </w:pPr>
          </w:p>
        </w:tc>
        <w:tc>
          <w:tcPr>
            <w:tcW w:w="2464" w:type="dxa"/>
            <w:tcBorders>
              <w:top w:val="single" w:sz="4" w:space="0" w:color="auto"/>
              <w:left w:val="nil"/>
              <w:bottom w:val="nil"/>
              <w:right w:val="nil"/>
            </w:tcBorders>
          </w:tcPr>
          <w:p w14:paraId="3E2EB318" w14:textId="77777777" w:rsidR="006D033F" w:rsidRPr="00FB2446" w:rsidRDefault="006D033F" w:rsidP="006D033F">
            <w:pPr>
              <w:spacing w:after="0" w:line="240" w:lineRule="auto"/>
              <w:rPr>
                <w:rFonts w:ascii="Arial" w:hAnsi="Arial" w:cs="Arial"/>
                <w:szCs w:val="22"/>
                <w:lang w:val="en-GB"/>
              </w:rPr>
            </w:pPr>
          </w:p>
        </w:tc>
      </w:tr>
      <w:bookmarkEnd w:id="44"/>
    </w:tbl>
    <w:p w14:paraId="395DC5B1" w14:textId="77777777" w:rsidR="006D033F" w:rsidRPr="00FB2446" w:rsidRDefault="006D033F" w:rsidP="006D033F">
      <w:pPr>
        <w:widowControl/>
        <w:spacing w:after="0" w:line="240" w:lineRule="auto"/>
        <w:rPr>
          <w:rFonts w:ascii="Arial" w:eastAsia="Times New Roman" w:hAnsi="Arial" w:cs="Arial"/>
          <w:bCs/>
          <w:spacing w:val="-3"/>
          <w:lang w:val="en-GB" w:eastAsia="en-GB"/>
        </w:rPr>
      </w:pPr>
    </w:p>
    <w:p w14:paraId="5D75F795" w14:textId="77777777" w:rsidR="006D033F" w:rsidRPr="00FB2446" w:rsidRDefault="006D033F" w:rsidP="006D033F">
      <w:pPr>
        <w:widowControl/>
        <w:spacing w:after="0" w:line="240" w:lineRule="auto"/>
        <w:rPr>
          <w:rFonts w:ascii="Arial" w:eastAsia="Times New Roman" w:hAnsi="Arial" w:cs="Arial"/>
          <w:bCs/>
          <w:spacing w:val="-3"/>
          <w:lang w:val="en-GB" w:eastAsia="en-GB"/>
        </w:rPr>
      </w:pPr>
      <w:r w:rsidRPr="00FB2446">
        <w:rPr>
          <w:rFonts w:ascii="Arial" w:eastAsia="Times New Roman" w:hAnsi="Arial" w:cs="Arial"/>
          <w:bCs/>
          <w:spacing w:val="-3"/>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D033F" w:rsidRPr="00FB2446" w14:paraId="710EB693" w14:textId="77777777" w:rsidTr="004C6C28">
        <w:tc>
          <w:tcPr>
            <w:tcW w:w="2480" w:type="dxa"/>
            <w:tcBorders>
              <w:top w:val="single" w:sz="4" w:space="0" w:color="auto"/>
              <w:left w:val="single" w:sz="4" w:space="0" w:color="auto"/>
              <w:bottom w:val="nil"/>
              <w:right w:val="single" w:sz="4" w:space="0" w:color="auto"/>
            </w:tcBorders>
          </w:tcPr>
          <w:p w14:paraId="11A7F8A2" w14:textId="77777777" w:rsidR="006D033F" w:rsidRPr="00FB2446" w:rsidRDefault="006D033F" w:rsidP="006D033F">
            <w:pPr>
              <w:spacing w:after="0" w:line="240" w:lineRule="auto"/>
              <w:rPr>
                <w:rFonts w:ascii="Arial" w:hAnsi="Arial" w:cs="Arial"/>
                <w:szCs w:val="22"/>
                <w:lang w:val="en-GB"/>
              </w:rPr>
            </w:pPr>
            <w:bookmarkStart w:id="45" w:name="_Hlk30327166"/>
            <w:r w:rsidRPr="00FB2446">
              <w:rPr>
                <w:rFonts w:ascii="Arial" w:hAnsi="Arial" w:cs="Arial"/>
                <w:szCs w:val="22"/>
                <w:lang w:val="en-GB"/>
              </w:rPr>
              <w:t>100 – High Confidence</w:t>
            </w:r>
          </w:p>
          <w:p w14:paraId="73FA08BC" w14:textId="77777777" w:rsidR="006D033F" w:rsidRPr="00FB2446" w:rsidRDefault="006D033F" w:rsidP="006D033F">
            <w:pPr>
              <w:spacing w:after="0" w:line="240" w:lineRule="auto"/>
              <w:rPr>
                <w:rFonts w:ascii="Arial" w:hAnsi="Arial" w:cs="Arial"/>
                <w:szCs w:val="22"/>
                <w:lang w:val="en-GB"/>
              </w:rPr>
            </w:pPr>
          </w:p>
          <w:p w14:paraId="5A2E02B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p w14:paraId="322C02F9" w14:textId="77777777" w:rsidR="006D033F" w:rsidRPr="00FB2446" w:rsidRDefault="006D033F" w:rsidP="006D033F">
            <w:pPr>
              <w:spacing w:after="0" w:line="240" w:lineRule="auto"/>
              <w:rPr>
                <w:rFonts w:ascii="Arial" w:hAnsi="Arial" w:cs="Arial"/>
                <w:szCs w:val="22"/>
                <w:lang w:val="en-GB"/>
              </w:rPr>
            </w:pPr>
          </w:p>
        </w:tc>
        <w:tc>
          <w:tcPr>
            <w:tcW w:w="2481" w:type="dxa"/>
            <w:tcBorders>
              <w:top w:val="single" w:sz="4" w:space="0" w:color="auto"/>
              <w:left w:val="single" w:sz="4" w:space="0" w:color="auto"/>
              <w:bottom w:val="nil"/>
              <w:right w:val="single" w:sz="4" w:space="0" w:color="auto"/>
            </w:tcBorders>
          </w:tcPr>
          <w:p w14:paraId="5D7ADD0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70 – Good Confidence</w:t>
            </w:r>
          </w:p>
          <w:p w14:paraId="4D7E35D3" w14:textId="77777777" w:rsidR="006D033F" w:rsidRPr="00FB2446" w:rsidRDefault="006D033F" w:rsidP="006D033F">
            <w:pPr>
              <w:spacing w:after="0" w:line="240" w:lineRule="auto"/>
              <w:rPr>
                <w:rFonts w:ascii="Arial" w:hAnsi="Arial" w:cs="Arial"/>
                <w:szCs w:val="22"/>
                <w:lang w:val="en-GB"/>
              </w:rPr>
            </w:pPr>
          </w:p>
          <w:p w14:paraId="7DE3C926"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6A8AD6B"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30 – Moderate Confidence</w:t>
            </w:r>
          </w:p>
          <w:p w14:paraId="3011AA07" w14:textId="77777777" w:rsidR="006D033F" w:rsidRPr="00FB2446" w:rsidRDefault="006D033F" w:rsidP="006D033F">
            <w:pPr>
              <w:spacing w:after="0" w:line="240" w:lineRule="auto"/>
              <w:rPr>
                <w:rFonts w:ascii="Arial" w:hAnsi="Arial" w:cs="Arial"/>
                <w:szCs w:val="22"/>
                <w:lang w:val="en-GB"/>
              </w:rPr>
            </w:pPr>
          </w:p>
          <w:p w14:paraId="3FD3FF21" w14:textId="77777777" w:rsidR="006D033F"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p w14:paraId="30B4A550" w14:textId="40315699" w:rsidR="00370739" w:rsidRPr="00FB2446" w:rsidRDefault="00370739" w:rsidP="006D033F">
            <w:pPr>
              <w:spacing w:after="0" w:line="240" w:lineRule="auto"/>
              <w:rPr>
                <w:rFonts w:ascii="Arial" w:hAnsi="Arial" w:cs="Arial"/>
                <w:szCs w:val="22"/>
                <w:lang w:val="en-GB"/>
              </w:rPr>
            </w:pPr>
          </w:p>
        </w:tc>
        <w:tc>
          <w:tcPr>
            <w:tcW w:w="2481" w:type="dxa"/>
            <w:tcBorders>
              <w:top w:val="single" w:sz="4" w:space="0" w:color="auto"/>
              <w:left w:val="single" w:sz="4" w:space="0" w:color="auto"/>
              <w:bottom w:val="nil"/>
              <w:right w:val="single" w:sz="4" w:space="0" w:color="auto"/>
            </w:tcBorders>
          </w:tcPr>
          <w:p w14:paraId="1D36AE94"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0 – Low Confidence</w:t>
            </w:r>
          </w:p>
          <w:p w14:paraId="55D4264D" w14:textId="77777777" w:rsidR="006D033F" w:rsidRPr="00FB2446" w:rsidRDefault="006D033F" w:rsidP="006D033F">
            <w:pPr>
              <w:spacing w:after="0" w:line="240" w:lineRule="auto"/>
              <w:rPr>
                <w:rFonts w:ascii="Arial" w:hAnsi="Arial" w:cs="Arial"/>
                <w:szCs w:val="22"/>
                <w:lang w:val="en-GB"/>
              </w:rPr>
            </w:pPr>
          </w:p>
          <w:p w14:paraId="46CE3D33"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1A2BD719" w14:textId="77777777" w:rsidTr="004C6C28">
        <w:tc>
          <w:tcPr>
            <w:tcW w:w="2480" w:type="dxa"/>
            <w:tcBorders>
              <w:top w:val="nil"/>
              <w:left w:val="single" w:sz="4" w:space="0" w:color="auto"/>
              <w:bottom w:val="nil"/>
              <w:right w:val="single" w:sz="4" w:space="0" w:color="auto"/>
            </w:tcBorders>
            <w:hideMark/>
          </w:tcPr>
          <w:p w14:paraId="5C7F189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12DE539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7638697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addresses and demonstrates an understanding of most of the elements of the requirement </w:t>
            </w:r>
          </w:p>
          <w:p w14:paraId="6D32F63C"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571D4D5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does not address or demonstrate an understanding of most of or </w:t>
            </w:r>
            <w:proofErr w:type="gramStart"/>
            <w:r w:rsidRPr="00FB2446">
              <w:rPr>
                <w:rFonts w:ascii="Arial" w:hAnsi="Arial" w:cs="Arial"/>
                <w:szCs w:val="22"/>
                <w:lang w:val="en-GB"/>
              </w:rPr>
              <w:t>all of</w:t>
            </w:r>
            <w:proofErr w:type="gramEnd"/>
            <w:r w:rsidRPr="00FB2446">
              <w:rPr>
                <w:rFonts w:ascii="Arial" w:hAnsi="Arial" w:cs="Arial"/>
                <w:szCs w:val="22"/>
                <w:lang w:val="en-GB"/>
              </w:rPr>
              <w:t xml:space="preserve"> the requirement</w:t>
            </w:r>
          </w:p>
        </w:tc>
      </w:tr>
      <w:tr w:rsidR="006D033F" w:rsidRPr="00FB2446" w14:paraId="0B57C6DE" w14:textId="77777777" w:rsidTr="004C6C28">
        <w:tc>
          <w:tcPr>
            <w:tcW w:w="2480" w:type="dxa"/>
            <w:tcBorders>
              <w:top w:val="nil"/>
              <w:left w:val="single" w:sz="4" w:space="0" w:color="auto"/>
              <w:bottom w:val="nil"/>
              <w:right w:val="single" w:sz="4" w:space="0" w:color="auto"/>
            </w:tcBorders>
          </w:tcPr>
          <w:p w14:paraId="1EE7962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provides a comprehensive, </w:t>
            </w:r>
            <w:proofErr w:type="gramStart"/>
            <w:r w:rsidRPr="00FB2446">
              <w:rPr>
                <w:rFonts w:ascii="Arial" w:hAnsi="Arial" w:cs="Arial"/>
                <w:szCs w:val="22"/>
                <w:lang w:val="en-GB"/>
              </w:rPr>
              <w:t>unambiguous</w:t>
            </w:r>
            <w:proofErr w:type="gramEnd"/>
            <w:r w:rsidRPr="00FB2446">
              <w:rPr>
                <w:rFonts w:ascii="Arial" w:hAnsi="Arial" w:cs="Arial"/>
                <w:szCs w:val="22"/>
                <w:lang w:val="en-GB"/>
              </w:rPr>
              <w:t xml:space="preserve"> and thorough explanation of how all of the requirement will be delivered.</w:t>
            </w:r>
          </w:p>
          <w:p w14:paraId="357909C0"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7F77D693"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provides sufficient detail and explanation of how </w:t>
            </w:r>
            <w:proofErr w:type="gramStart"/>
            <w:r w:rsidRPr="00FB2446">
              <w:rPr>
                <w:rFonts w:ascii="Arial" w:hAnsi="Arial" w:cs="Arial"/>
                <w:szCs w:val="22"/>
                <w:lang w:val="en-GB"/>
              </w:rPr>
              <w:t>all of</w:t>
            </w:r>
            <w:proofErr w:type="gramEnd"/>
            <w:r w:rsidRPr="00FB2446">
              <w:rPr>
                <w:rFonts w:ascii="Arial" w:hAnsi="Arial" w:cs="Arial"/>
                <w:szCs w:val="22"/>
                <w:lang w:val="en-GB"/>
              </w:rPr>
              <w:t xml:space="preserve"> the requirement will be delivered.</w:t>
            </w:r>
          </w:p>
          <w:p w14:paraId="336FBEB6"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hideMark/>
          </w:tcPr>
          <w:p w14:paraId="60F428F4"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1D3F48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does not demonstrate the ability to deliver some or </w:t>
            </w:r>
            <w:proofErr w:type="gramStart"/>
            <w:r w:rsidRPr="00FB2446">
              <w:rPr>
                <w:rFonts w:ascii="Arial" w:hAnsi="Arial" w:cs="Arial"/>
                <w:szCs w:val="22"/>
                <w:lang w:val="en-GB"/>
              </w:rPr>
              <w:t>all of</w:t>
            </w:r>
            <w:proofErr w:type="gramEnd"/>
            <w:r w:rsidRPr="00FB2446">
              <w:rPr>
                <w:rFonts w:ascii="Arial" w:hAnsi="Arial" w:cs="Arial"/>
                <w:szCs w:val="22"/>
                <w:lang w:val="en-GB"/>
              </w:rPr>
              <w:t xml:space="preserve"> the requirement.</w:t>
            </w:r>
          </w:p>
        </w:tc>
      </w:tr>
      <w:tr w:rsidR="006D033F" w:rsidRPr="00FB2446" w14:paraId="642EE373" w14:textId="77777777" w:rsidTr="004C6C28">
        <w:tc>
          <w:tcPr>
            <w:tcW w:w="2480" w:type="dxa"/>
            <w:tcBorders>
              <w:top w:val="nil"/>
              <w:left w:val="single" w:sz="4" w:space="0" w:color="auto"/>
              <w:bottom w:val="nil"/>
              <w:right w:val="single" w:sz="4" w:space="0" w:color="auto"/>
            </w:tcBorders>
            <w:hideMark/>
          </w:tcPr>
          <w:p w14:paraId="4174E97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3D2E857A"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shows sufficient ability to meet the full volume of the requirement and all required timescales.</w:t>
            </w:r>
          </w:p>
          <w:p w14:paraId="3CC37914" w14:textId="77777777" w:rsidR="006D033F" w:rsidRPr="00FB2446" w:rsidRDefault="006D033F" w:rsidP="006D033F">
            <w:pPr>
              <w:spacing w:after="0" w:line="240" w:lineRule="auto"/>
              <w:rPr>
                <w:rFonts w:ascii="Arial" w:eastAsiaTheme="minorHAnsi" w:hAnsi="Arial" w:cs="Arial"/>
                <w:szCs w:val="22"/>
                <w:lang w:val="en-GB"/>
              </w:rPr>
            </w:pPr>
          </w:p>
        </w:tc>
        <w:tc>
          <w:tcPr>
            <w:tcW w:w="2481" w:type="dxa"/>
            <w:tcBorders>
              <w:top w:val="nil"/>
              <w:left w:val="single" w:sz="4" w:space="0" w:color="auto"/>
              <w:bottom w:val="nil"/>
              <w:right w:val="single" w:sz="4" w:space="0" w:color="auto"/>
            </w:tcBorders>
          </w:tcPr>
          <w:p w14:paraId="3208D35A"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indicates that most of the requirement will be met but may be lacking detail about volumes or timescales.</w:t>
            </w:r>
          </w:p>
          <w:p w14:paraId="17A0EA6E" w14:textId="77777777" w:rsidR="006D033F" w:rsidRPr="00FB2446" w:rsidRDefault="006D033F" w:rsidP="006D033F">
            <w:pPr>
              <w:spacing w:after="0" w:line="240" w:lineRule="auto"/>
              <w:rPr>
                <w:rFonts w:ascii="Arial" w:eastAsiaTheme="minorHAnsi" w:hAnsi="Arial" w:cs="Arial"/>
                <w:szCs w:val="22"/>
                <w:lang w:val="en-GB"/>
              </w:rPr>
            </w:pPr>
          </w:p>
          <w:p w14:paraId="134E436C"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tcPr>
          <w:p w14:paraId="3C7D485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lastRenderedPageBreak/>
              <w:t>does not show that the volume of the requirement and the timescales will be met.</w:t>
            </w:r>
          </w:p>
          <w:p w14:paraId="2D4C5392" w14:textId="77777777" w:rsidR="006D033F" w:rsidRPr="00FB2446" w:rsidRDefault="006D033F" w:rsidP="006D033F">
            <w:pPr>
              <w:spacing w:after="0" w:line="240" w:lineRule="auto"/>
              <w:rPr>
                <w:rFonts w:ascii="Arial" w:eastAsiaTheme="minorHAnsi" w:hAnsi="Arial" w:cs="Arial"/>
                <w:szCs w:val="22"/>
                <w:lang w:val="en-GB"/>
              </w:rPr>
            </w:pPr>
          </w:p>
        </w:tc>
      </w:tr>
      <w:tr w:rsidR="006D033F" w:rsidRPr="00FB2446" w14:paraId="388801FD" w14:textId="77777777" w:rsidTr="004C6C28">
        <w:tc>
          <w:tcPr>
            <w:tcW w:w="2480" w:type="dxa"/>
            <w:tcBorders>
              <w:top w:val="nil"/>
              <w:left w:val="single" w:sz="4" w:space="0" w:color="auto"/>
              <w:bottom w:val="nil"/>
              <w:right w:val="single" w:sz="4" w:space="0" w:color="auto"/>
            </w:tcBorders>
          </w:tcPr>
          <w:p w14:paraId="75D8A3B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comprehensive details showing how all the requirements will be managed with sufficient resource allocated and support provided for the full duration.</w:t>
            </w:r>
          </w:p>
          <w:p w14:paraId="130CB33E"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231324AF" w14:textId="77777777" w:rsidR="006D033F" w:rsidRDefault="006D033F" w:rsidP="006D033F">
            <w:pPr>
              <w:spacing w:after="0" w:line="240" w:lineRule="auto"/>
              <w:rPr>
                <w:rFonts w:ascii="Arial" w:hAnsi="Arial" w:cs="Arial"/>
                <w:szCs w:val="22"/>
                <w:lang w:val="en-GB"/>
              </w:rPr>
            </w:pPr>
            <w:r w:rsidRPr="00FB2446">
              <w:rPr>
                <w:rFonts w:ascii="Arial" w:hAnsi="Arial" w:cs="Arial"/>
                <w:szCs w:val="22"/>
                <w:lang w:val="en-GB"/>
              </w:rPr>
              <w:t>provides sufficient information to show how all the requirements will be managed with adequate resource allocated and support provided for the full duration.</w:t>
            </w:r>
          </w:p>
          <w:p w14:paraId="69450167" w14:textId="06270C65" w:rsidR="00D702A4" w:rsidRPr="00FB2446" w:rsidRDefault="00D702A4"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1753A8E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provides some details of how the requirements will be managed but leaves concerns about the resource and support provided.</w:t>
            </w:r>
          </w:p>
          <w:p w14:paraId="7F829F1E" w14:textId="30731B91"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511F4AD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does not provide details of how most or </w:t>
            </w:r>
            <w:proofErr w:type="gramStart"/>
            <w:r w:rsidRPr="00FB2446">
              <w:rPr>
                <w:rFonts w:ascii="Arial" w:hAnsi="Arial" w:cs="Arial"/>
                <w:szCs w:val="22"/>
                <w:lang w:val="en-GB"/>
              </w:rPr>
              <w:t>all of</w:t>
            </w:r>
            <w:proofErr w:type="gramEnd"/>
            <w:r w:rsidRPr="00FB2446">
              <w:rPr>
                <w:rFonts w:ascii="Arial" w:hAnsi="Arial" w:cs="Arial"/>
                <w:szCs w:val="22"/>
                <w:lang w:val="en-GB"/>
              </w:rPr>
              <w:t xml:space="preserve"> the requirements will be managed or that the required resource and support will be provided.</w:t>
            </w:r>
          </w:p>
        </w:tc>
      </w:tr>
      <w:tr w:rsidR="006D033F" w:rsidRPr="00FB2446" w14:paraId="4D936EDB" w14:textId="77777777" w:rsidTr="004C6C28">
        <w:tc>
          <w:tcPr>
            <w:tcW w:w="2480" w:type="dxa"/>
            <w:tcBorders>
              <w:top w:val="nil"/>
              <w:left w:val="single" w:sz="4" w:space="0" w:color="auto"/>
              <w:bottom w:val="nil"/>
              <w:right w:val="single" w:sz="4" w:space="0" w:color="auto"/>
            </w:tcBorders>
            <w:hideMark/>
          </w:tcPr>
          <w:p w14:paraId="15FDE62D" w14:textId="77777777" w:rsidR="006D033F" w:rsidRDefault="006D033F" w:rsidP="006D033F">
            <w:pPr>
              <w:spacing w:after="0" w:line="240" w:lineRule="auto"/>
              <w:rPr>
                <w:rFonts w:ascii="Arial" w:hAnsi="Arial" w:cs="Arial"/>
                <w:szCs w:val="22"/>
                <w:lang w:val="en-GB"/>
              </w:rPr>
            </w:pPr>
            <w:r w:rsidRPr="00FB2446">
              <w:rPr>
                <w:rFonts w:ascii="Arial" w:hAnsi="Arial" w:cs="Arial"/>
                <w:szCs w:val="22"/>
                <w:lang w:val="en-GB"/>
              </w:rPr>
              <w:t>comprehensively details how the requirements will be assured and how all quality or standards expected will be met in full</w:t>
            </w:r>
          </w:p>
          <w:p w14:paraId="54C10A7F" w14:textId="7F9F1BE4" w:rsidR="00050E7C" w:rsidRPr="00FB2446" w:rsidRDefault="00050E7C" w:rsidP="006D033F">
            <w:pPr>
              <w:spacing w:after="0" w:line="240" w:lineRule="auto"/>
              <w:rPr>
                <w:rFonts w:ascii="Arial" w:hAnsi="Arial" w:cs="Arial"/>
                <w:szCs w:val="22"/>
                <w:lang w:val="en-GB"/>
              </w:rPr>
            </w:pPr>
          </w:p>
        </w:tc>
        <w:tc>
          <w:tcPr>
            <w:tcW w:w="2481" w:type="dxa"/>
            <w:tcBorders>
              <w:top w:val="nil"/>
              <w:left w:val="single" w:sz="4" w:space="0" w:color="auto"/>
              <w:bottom w:val="nil"/>
              <w:right w:val="single" w:sz="4" w:space="0" w:color="auto"/>
            </w:tcBorders>
            <w:hideMark/>
          </w:tcPr>
          <w:p w14:paraId="0CBC7DD6"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36342A19" w14:textId="77777777" w:rsidR="006D033F" w:rsidRPr="00FB2446" w:rsidRDefault="006D033F" w:rsidP="006D033F">
            <w:pPr>
              <w:spacing w:after="0" w:line="240" w:lineRule="auto"/>
              <w:rPr>
                <w:rFonts w:ascii="Arial" w:eastAsiaTheme="minorHAnsi" w:hAnsi="Arial" w:cs="Arial"/>
                <w:szCs w:val="22"/>
                <w:lang w:val="en-GB"/>
              </w:rPr>
            </w:pPr>
            <w:r w:rsidRPr="00FB2446">
              <w:rPr>
                <w:rFonts w:ascii="Arial" w:hAnsi="Arial" w:cs="Arial"/>
                <w:szCs w:val="22"/>
                <w:lang w:val="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0A3FD322"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demonstrate that the required standards or quality will be met.</w:t>
            </w:r>
          </w:p>
        </w:tc>
      </w:tr>
      <w:tr w:rsidR="006D033F" w:rsidRPr="00FB2446" w14:paraId="33B9E8E0" w14:textId="77777777" w:rsidTr="00A46A57">
        <w:trPr>
          <w:trHeight w:val="1670"/>
        </w:trPr>
        <w:tc>
          <w:tcPr>
            <w:tcW w:w="2480" w:type="dxa"/>
            <w:tcBorders>
              <w:top w:val="nil"/>
              <w:left w:val="single" w:sz="4" w:space="0" w:color="auto"/>
              <w:bottom w:val="single" w:sz="4" w:space="0" w:color="auto"/>
              <w:right w:val="single" w:sz="4" w:space="0" w:color="auto"/>
            </w:tcBorders>
          </w:tcPr>
          <w:p w14:paraId="2C10A78B"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comprehensively considered risks to delivery of the requirement and thoroughly explained how they will be eliminated or mitigated </w:t>
            </w:r>
          </w:p>
          <w:p w14:paraId="15F84D20"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71B37EFE"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considered risks to delivery of the requirement and adequately indicated how they will be eliminated or mitigated </w:t>
            </w:r>
          </w:p>
          <w:p w14:paraId="0E1BC339"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tcPr>
          <w:p w14:paraId="5A1D1961"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has considered risks to some of the requirement but leaves concerns that there are risks that have not been considered or may not be mitigated  </w:t>
            </w:r>
          </w:p>
          <w:p w14:paraId="29637681" w14:textId="77777777" w:rsidR="006D033F" w:rsidRPr="00FB2446" w:rsidRDefault="006D033F" w:rsidP="006D033F">
            <w:pPr>
              <w:spacing w:after="0" w:line="240" w:lineRule="auto"/>
              <w:rPr>
                <w:rFonts w:ascii="Arial" w:hAnsi="Arial" w:cs="Arial"/>
                <w:szCs w:val="22"/>
                <w:lang w:val="en-GB"/>
              </w:rPr>
            </w:pPr>
          </w:p>
        </w:tc>
        <w:tc>
          <w:tcPr>
            <w:tcW w:w="2481" w:type="dxa"/>
            <w:tcBorders>
              <w:top w:val="nil"/>
              <w:left w:val="single" w:sz="4" w:space="0" w:color="auto"/>
              <w:bottom w:val="single" w:sz="4" w:space="0" w:color="auto"/>
              <w:right w:val="single" w:sz="4" w:space="0" w:color="auto"/>
            </w:tcBorders>
            <w:hideMark/>
          </w:tcPr>
          <w:p w14:paraId="67C60BA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has identified and addressed few or no risks to delivery.</w:t>
            </w:r>
          </w:p>
        </w:tc>
        <w:bookmarkEnd w:id="45"/>
      </w:tr>
    </w:tbl>
    <w:p w14:paraId="57D263F1" w14:textId="77777777" w:rsidR="00A46A57" w:rsidRPr="00A46A57" w:rsidRDefault="00A46A57" w:rsidP="00A46A5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5D0D03D" w14:textId="79128DAF" w:rsidR="00FB2446" w:rsidRPr="00A46A57" w:rsidRDefault="006D033F" w:rsidP="00A46A57">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A46A57">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w:t>
      </w:r>
      <w:r w:rsidRPr="00FB2446">
        <w:rPr>
          <w:rFonts w:ascii="Arial" w:eastAsia="Times New Roman" w:hAnsi="Arial" w:cs="Arial"/>
          <w:bCs/>
          <w:color w:val="000000"/>
          <w:spacing w:val="-3"/>
          <w:lang w:val="en-GB" w:eastAsia="en-GB"/>
        </w:rPr>
        <w:t xml:space="preserve">evaluators </w:t>
      </w:r>
      <w:proofErr w:type="gramStart"/>
      <w:r w:rsidRPr="00FB2446">
        <w:rPr>
          <w:rFonts w:ascii="Arial" w:eastAsia="Times New Roman" w:hAnsi="Arial" w:cs="Arial"/>
          <w:bCs/>
          <w:color w:val="000000"/>
          <w:spacing w:val="-3"/>
          <w:lang w:val="en-GB" w:eastAsia="en-GB"/>
        </w:rPr>
        <w:t>are considered to be</w:t>
      </w:r>
      <w:proofErr w:type="gramEnd"/>
      <w:r w:rsidRPr="00FB2446">
        <w:rPr>
          <w:rFonts w:ascii="Arial" w:eastAsia="Times New Roman" w:hAnsi="Arial" w:cs="Arial"/>
          <w:bCs/>
          <w:color w:val="000000"/>
          <w:spacing w:val="-3"/>
          <w:lang w:val="en-GB" w:eastAsia="en-GB"/>
        </w:rPr>
        <w:t xml:space="preserve"> Subject Matter Experts (SME) on the Statement of Requirements. If an </w:t>
      </w:r>
      <w:proofErr w:type="gramStart"/>
      <w:r w:rsidRPr="00FB2446">
        <w:rPr>
          <w:rFonts w:ascii="Arial" w:eastAsia="Times New Roman" w:hAnsi="Arial" w:cs="Arial"/>
          <w:bCs/>
          <w:color w:val="000000"/>
          <w:spacing w:val="-3"/>
          <w:lang w:val="en-GB" w:eastAsia="en-GB"/>
        </w:rPr>
        <w:t>individual criteria</w:t>
      </w:r>
      <w:proofErr w:type="gramEnd"/>
      <w:r w:rsidRPr="00FB2446">
        <w:rPr>
          <w:rFonts w:ascii="Arial" w:eastAsia="Times New Roman" w:hAnsi="Arial" w:cs="Arial"/>
          <w:bCs/>
          <w:color w:val="000000"/>
          <w:spacing w:val="-3"/>
          <w:lang w:val="en-GB" w:eastAsia="en-GB"/>
        </w:rPr>
        <w:t xml:space="preserve"> is evaluated by more than the one SME, </w:t>
      </w:r>
      <w:r w:rsidRPr="00FB2446">
        <w:rPr>
          <w:rFonts w:ascii="Arial" w:eastAsia="Times New Roman" w:hAnsi="Arial" w:cs="Arial"/>
          <w:color w:val="000000"/>
          <w:lang w:val="en-GB" w:eastAsia="en-GB"/>
        </w:rPr>
        <w:t>The Authority will review the points allocated by the individual evaluators before facilitating a group consensus meeting. During the meeting, evaluators will discuss their independent points until they reach a consensus regarding the points that should be attributed to each Tenderers answer to the questions.</w:t>
      </w:r>
    </w:p>
    <w:p w14:paraId="53C92A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2847A4">
        <w:rPr>
          <w:rFonts w:ascii="Arial" w:eastAsia="Times New Roman" w:hAnsi="Arial" w:cs="Arial"/>
          <w:color w:val="0D0D0D" w:themeColor="text1" w:themeTint="F2"/>
          <w:lang w:val="en-GB" w:eastAsia="en-GB"/>
        </w:rPr>
        <w:t>Once all technical responses have been evaluated the individual marks attributed to each response,</w:t>
      </w:r>
      <w:r w:rsidRPr="002847A4">
        <w:rPr>
          <w:rFonts w:ascii="Arial" w:eastAsia="Times New Roman" w:hAnsi="Arial" w:cs="Arial"/>
          <w:bCs/>
          <w:color w:val="0D0D0D" w:themeColor="text1" w:themeTint="F2"/>
          <w:spacing w:val="-3"/>
          <w:lang w:val="en-GB" w:eastAsia="en-GB"/>
        </w:rPr>
        <w:t xml:space="preserve"> excluding any pass/fail criteria,</w:t>
      </w:r>
      <w:r w:rsidRPr="002847A4">
        <w:rPr>
          <w:rFonts w:ascii="Arial" w:eastAsia="Times New Roman" w:hAnsi="Arial" w:cs="Arial"/>
          <w:color w:val="0D0D0D" w:themeColor="text1" w:themeTint="F2"/>
          <w:lang w:val="en-GB" w:eastAsia="en-GB"/>
        </w:rPr>
        <w:t xml:space="preserve"> will </w:t>
      </w:r>
      <w:r w:rsidRPr="00FB2446">
        <w:rPr>
          <w:rFonts w:ascii="Arial" w:eastAsia="Times New Roman" w:hAnsi="Arial" w:cs="Arial"/>
          <w:color w:val="000000"/>
          <w:lang w:val="en-GB" w:eastAsia="en-GB"/>
        </w:rPr>
        <w:t>be added together to provide a total Technical Mark.</w:t>
      </w:r>
    </w:p>
    <w:p w14:paraId="4898DB86"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bCs/>
          <w:color w:val="000000"/>
          <w:spacing w:val="-3"/>
          <w:lang w:val="en-GB" w:eastAsia="en-GB"/>
        </w:rPr>
        <w:t xml:space="preserve">A Tender </w:t>
      </w:r>
      <w:r w:rsidR="003946E4">
        <w:rPr>
          <w:rFonts w:ascii="Arial" w:eastAsia="Times New Roman" w:hAnsi="Arial" w:cs="Arial"/>
          <w:bCs/>
          <w:color w:val="000000"/>
          <w:spacing w:val="-3"/>
          <w:lang w:val="en-GB" w:eastAsia="en-GB"/>
        </w:rPr>
        <w:t>will</w:t>
      </w:r>
      <w:r w:rsidRPr="00FB2446">
        <w:rPr>
          <w:rFonts w:ascii="Arial" w:eastAsia="Times New Roman" w:hAnsi="Arial" w:cs="Arial"/>
          <w:bCs/>
          <w:color w:val="000000"/>
          <w:spacing w:val="-3"/>
          <w:lang w:val="en-GB" w:eastAsia="en-GB"/>
        </w:rPr>
        <w:t xml:space="preserve"> be considered non-compliant if:</w:t>
      </w:r>
    </w:p>
    <w:p w14:paraId="5A6DE7B4"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455ECA11" w14:textId="77777777" w:rsidR="006D033F" w:rsidRPr="006D033F"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receives points which are below the threshold set for any individual criteria; or</w:t>
      </w:r>
    </w:p>
    <w:p w14:paraId="607ADAAC" w14:textId="3871D10E" w:rsidR="006D033F" w:rsidRPr="006D033F"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 xml:space="preserve">the Tender receives a Total Mark below </w:t>
      </w:r>
      <w:r w:rsidR="003F4F61" w:rsidRPr="003F4F61">
        <w:rPr>
          <w:rFonts w:ascii="Arial" w:eastAsia="Times New Roman" w:hAnsi="Arial" w:cs="Arial"/>
          <w:bCs/>
          <w:spacing w:val="-3"/>
          <w:lang w:val="en-GB" w:eastAsia="en-GB"/>
        </w:rPr>
        <w:t>70</w:t>
      </w:r>
      <w:r w:rsidRPr="003F4F61">
        <w:rPr>
          <w:rFonts w:ascii="Arial" w:eastAsia="Times New Roman" w:hAnsi="Arial" w:cs="Arial"/>
          <w:bCs/>
          <w:spacing w:val="-3"/>
          <w:lang w:val="en-GB" w:eastAsia="en-GB"/>
        </w:rPr>
        <w:t>; or</w:t>
      </w:r>
    </w:p>
    <w:p w14:paraId="6423D2EC" w14:textId="77777777" w:rsidR="006D033F" w:rsidRPr="002847A4" w:rsidRDefault="006D033F" w:rsidP="006B0231">
      <w:pPr>
        <w:numPr>
          <w:ilvl w:val="0"/>
          <w:numId w:val="18"/>
        </w:numPr>
        <w:tabs>
          <w:tab w:val="left" w:pos="8931"/>
        </w:tabs>
        <w:spacing w:after="0" w:line="240" w:lineRule="auto"/>
        <w:ind w:right="109"/>
        <w:contextualSpacing/>
        <w:rPr>
          <w:rFonts w:ascii="Arial" w:eastAsia="Times New Roman" w:hAnsi="Arial" w:cs="Arial"/>
          <w:bCs/>
          <w:color w:val="0D0D0D" w:themeColor="text1" w:themeTint="F2"/>
          <w:spacing w:val="-3"/>
          <w:lang w:val="en-GB" w:eastAsia="en-GB"/>
        </w:rPr>
      </w:pPr>
      <w:r w:rsidRPr="002847A4">
        <w:rPr>
          <w:rFonts w:ascii="Arial" w:eastAsia="Times New Roman" w:hAnsi="Arial" w:cs="Arial"/>
          <w:bCs/>
          <w:color w:val="0D0D0D" w:themeColor="text1" w:themeTint="F2"/>
          <w:spacing w:val="-3"/>
          <w:lang w:val="en-GB" w:eastAsia="en-GB"/>
        </w:rPr>
        <w:t xml:space="preserve">the Tender receives a fail on any of the pass/fail criteria.  </w:t>
      </w:r>
    </w:p>
    <w:p w14:paraId="10C9CA7C" w14:textId="77777777" w:rsidR="00FB2446" w:rsidRDefault="00FB2446" w:rsidP="00FB2446">
      <w:pPr>
        <w:pStyle w:val="ListParagraph"/>
        <w:spacing w:after="0"/>
        <w:rPr>
          <w:rFonts w:ascii="Arial" w:eastAsia="Times New Roman" w:hAnsi="Arial" w:cs="Arial"/>
          <w:color w:val="000000"/>
          <w:lang w:val="en-GB" w:eastAsia="en-GB"/>
        </w:rPr>
      </w:pPr>
    </w:p>
    <w:p w14:paraId="655C462A" w14:textId="7B8B36B6" w:rsidR="006D033F" w:rsidRPr="006D033F"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Tenderers ‘Technical Score’ shall be calculated as a percentage of the maximum Technical Score available, based of the total Technical Marks received.</w:t>
      </w:r>
    </w:p>
    <w:p w14:paraId="1FFCB0D8"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p>
    <w:p w14:paraId="3C192469" w14:textId="2600DE21" w:rsidR="006D033F" w:rsidRDefault="006D033F" w:rsidP="006D033F">
      <w:pPr>
        <w:widowControl/>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The calculation used is the following:</w:t>
      </w:r>
    </w:p>
    <w:p w14:paraId="0A566C83" w14:textId="77777777" w:rsidR="00A91E7F" w:rsidRPr="006D033F" w:rsidRDefault="00A91E7F" w:rsidP="006D033F">
      <w:pPr>
        <w:widowControl/>
        <w:autoSpaceDE w:val="0"/>
        <w:autoSpaceDN w:val="0"/>
        <w:adjustRightInd w:val="0"/>
        <w:spacing w:after="0" w:line="240" w:lineRule="auto"/>
        <w:rPr>
          <w:rFonts w:ascii="Arial" w:eastAsia="Times New Roman" w:hAnsi="Arial" w:cs="Arial"/>
          <w:color w:val="000000"/>
          <w:lang w:val="en-GB" w:eastAsia="en-GB"/>
        </w:rPr>
      </w:pPr>
    </w:p>
    <w:p w14:paraId="2B96B719"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u w:val="single"/>
        </w:rPr>
        <w:t>Tenderers Total Marks</w:t>
      </w:r>
      <w:r w:rsidRPr="006D033F">
        <w:rPr>
          <w:rFonts w:ascii="Arial" w:hAnsi="Arial" w:cs="Arial"/>
        </w:rPr>
        <w:t xml:space="preserve">   x   maximum Technical Score available</w:t>
      </w:r>
    </w:p>
    <w:p w14:paraId="4FFB0396" w14:textId="0FF4B63F" w:rsidR="006D033F" w:rsidRPr="006D033F" w:rsidRDefault="006D033F" w:rsidP="006D033F">
      <w:pPr>
        <w:spacing w:after="0" w:line="240" w:lineRule="auto"/>
        <w:contextualSpacing/>
        <w:rPr>
          <w:rFonts w:ascii="Arial" w:hAnsi="Arial" w:cs="Arial"/>
        </w:rPr>
      </w:pPr>
      <w:r w:rsidRPr="006D033F">
        <w:rPr>
          <w:rFonts w:ascii="Arial" w:hAnsi="Arial" w:cs="Arial"/>
        </w:rPr>
        <w:t xml:space="preserve">                       Total Marks Available</w:t>
      </w:r>
    </w:p>
    <w:p w14:paraId="6BC57299"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tab/>
      </w:r>
    </w:p>
    <w:p w14:paraId="10CA4102"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1E17FED4"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6D033F" w:rsidRDefault="006D033F" w:rsidP="006D033F">
            <w:pPr>
              <w:spacing w:after="0" w:line="240" w:lineRule="auto"/>
              <w:contextualSpacing/>
              <w:rPr>
                <w:rFonts w:cs="Arial"/>
                <w:b/>
                <w:i/>
                <w:szCs w:val="22"/>
              </w:rPr>
            </w:pPr>
            <w:r w:rsidRPr="006D033F">
              <w:rPr>
                <w:rFonts w:cs="Arial"/>
                <w:b/>
                <w:i/>
                <w:szCs w:val="22"/>
              </w:rPr>
              <w:t>Total Marks</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Technical Score Awarded </w:t>
            </w:r>
          </w:p>
        </w:tc>
      </w:tr>
      <w:tr w:rsidR="006D033F" w:rsidRPr="006D033F" w14:paraId="4EED5266"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1997CF6E"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6FFD5C37" w14:textId="77777777" w:rsidR="006D033F" w:rsidRPr="006D033F" w:rsidRDefault="006D033F" w:rsidP="006D033F">
            <w:pPr>
              <w:spacing w:after="0" w:line="240" w:lineRule="auto"/>
              <w:contextualSpacing/>
              <w:rPr>
                <w:rFonts w:cs="Arial"/>
                <w:i/>
                <w:szCs w:val="22"/>
              </w:rPr>
            </w:pPr>
            <w:r w:rsidRPr="006D033F">
              <w:rPr>
                <w:rFonts w:cs="Arial"/>
                <w:i/>
                <w:szCs w:val="22"/>
              </w:rPr>
              <w:t>70</w:t>
            </w:r>
          </w:p>
        </w:tc>
        <w:tc>
          <w:tcPr>
            <w:tcW w:w="2369" w:type="dxa"/>
            <w:tcBorders>
              <w:top w:val="single" w:sz="4" w:space="0" w:color="auto"/>
              <w:left w:val="single" w:sz="4" w:space="0" w:color="auto"/>
              <w:bottom w:val="single" w:sz="4" w:space="0" w:color="auto"/>
              <w:right w:val="single" w:sz="4" w:space="0" w:color="auto"/>
            </w:tcBorders>
            <w:hideMark/>
          </w:tcPr>
          <w:p w14:paraId="65C79F17" w14:textId="77777777" w:rsidR="006D033F" w:rsidRPr="006D033F" w:rsidRDefault="006D033F" w:rsidP="006D033F">
            <w:pPr>
              <w:spacing w:after="0" w:line="240" w:lineRule="auto"/>
              <w:contextualSpacing/>
              <w:rPr>
                <w:rFonts w:cs="Arial"/>
                <w:i/>
                <w:szCs w:val="22"/>
              </w:rPr>
            </w:pPr>
            <w:r w:rsidRPr="006D033F">
              <w:rPr>
                <w:rFonts w:cs="Arial"/>
                <w:i/>
                <w:szCs w:val="22"/>
              </w:rPr>
              <w:t>(70 / 100) x 50</w:t>
            </w:r>
          </w:p>
        </w:tc>
        <w:tc>
          <w:tcPr>
            <w:tcW w:w="1921" w:type="dxa"/>
            <w:tcBorders>
              <w:top w:val="single" w:sz="4" w:space="0" w:color="auto"/>
              <w:left w:val="single" w:sz="4" w:space="0" w:color="auto"/>
              <w:bottom w:val="single" w:sz="4" w:space="0" w:color="auto"/>
              <w:right w:val="single" w:sz="4" w:space="0" w:color="auto"/>
            </w:tcBorders>
            <w:hideMark/>
          </w:tcPr>
          <w:p w14:paraId="362F31F6"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4B9C86D4"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r>
      <w:tr w:rsidR="006D033F" w:rsidRPr="006D033F" w14:paraId="0B93B83A"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017EF5AA"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7EA32FBB"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c>
          <w:tcPr>
            <w:tcW w:w="2369" w:type="dxa"/>
            <w:tcBorders>
              <w:top w:val="single" w:sz="4" w:space="0" w:color="auto"/>
              <w:left w:val="single" w:sz="4" w:space="0" w:color="auto"/>
              <w:bottom w:val="single" w:sz="4" w:space="0" w:color="auto"/>
              <w:right w:val="single" w:sz="4" w:space="0" w:color="auto"/>
            </w:tcBorders>
            <w:hideMark/>
          </w:tcPr>
          <w:p w14:paraId="556B02E2" w14:textId="77777777" w:rsidR="006D033F" w:rsidRPr="006D033F" w:rsidRDefault="006D033F" w:rsidP="006D033F">
            <w:pPr>
              <w:spacing w:after="0" w:line="240" w:lineRule="auto"/>
              <w:contextualSpacing/>
              <w:rPr>
                <w:rFonts w:cs="Arial"/>
                <w:i/>
                <w:szCs w:val="22"/>
              </w:rPr>
            </w:pPr>
            <w:r w:rsidRPr="006D033F">
              <w:rPr>
                <w:rFonts w:cs="Arial"/>
                <w:i/>
                <w:szCs w:val="22"/>
              </w:rPr>
              <w:t>(90 / 100) x 50</w:t>
            </w:r>
          </w:p>
        </w:tc>
        <w:tc>
          <w:tcPr>
            <w:tcW w:w="1921" w:type="dxa"/>
            <w:tcBorders>
              <w:top w:val="single" w:sz="4" w:space="0" w:color="auto"/>
              <w:left w:val="single" w:sz="4" w:space="0" w:color="auto"/>
              <w:bottom w:val="single" w:sz="4" w:space="0" w:color="auto"/>
              <w:right w:val="single" w:sz="4" w:space="0" w:color="auto"/>
            </w:tcBorders>
            <w:hideMark/>
          </w:tcPr>
          <w:p w14:paraId="055A7757"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7AA0F2E8"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0A5FA958"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3D0F4BFB"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0EE2BDE5" w14:textId="77777777" w:rsidR="006D033F" w:rsidRPr="006D033F" w:rsidRDefault="006D033F" w:rsidP="006D033F">
            <w:pPr>
              <w:spacing w:after="0" w:line="240" w:lineRule="auto"/>
              <w:contextualSpacing/>
              <w:rPr>
                <w:rFonts w:cs="Arial"/>
                <w:i/>
                <w:szCs w:val="22"/>
              </w:rPr>
            </w:pPr>
            <w:r w:rsidRPr="006D033F">
              <w:rPr>
                <w:rFonts w:cs="Arial"/>
                <w:i/>
                <w:szCs w:val="22"/>
              </w:rPr>
              <w:t>80</w:t>
            </w:r>
          </w:p>
        </w:tc>
        <w:tc>
          <w:tcPr>
            <w:tcW w:w="2369" w:type="dxa"/>
            <w:tcBorders>
              <w:top w:val="single" w:sz="4" w:space="0" w:color="auto"/>
              <w:left w:val="single" w:sz="4" w:space="0" w:color="auto"/>
              <w:bottom w:val="single" w:sz="4" w:space="0" w:color="auto"/>
              <w:right w:val="single" w:sz="4" w:space="0" w:color="auto"/>
            </w:tcBorders>
            <w:hideMark/>
          </w:tcPr>
          <w:p w14:paraId="2B9BA846" w14:textId="77777777" w:rsidR="006D033F" w:rsidRPr="006D033F" w:rsidRDefault="006D033F" w:rsidP="006D033F">
            <w:pPr>
              <w:spacing w:after="0" w:line="240" w:lineRule="auto"/>
              <w:contextualSpacing/>
              <w:rPr>
                <w:rFonts w:cs="Arial"/>
                <w:i/>
                <w:szCs w:val="22"/>
              </w:rPr>
            </w:pPr>
            <w:r w:rsidRPr="006D033F">
              <w:rPr>
                <w:rFonts w:cs="Arial"/>
                <w:i/>
                <w:szCs w:val="22"/>
              </w:rPr>
              <w:t>(80 / 100) x 50</w:t>
            </w:r>
          </w:p>
        </w:tc>
        <w:tc>
          <w:tcPr>
            <w:tcW w:w="1921" w:type="dxa"/>
            <w:tcBorders>
              <w:top w:val="single" w:sz="4" w:space="0" w:color="auto"/>
              <w:left w:val="single" w:sz="4" w:space="0" w:color="auto"/>
              <w:bottom w:val="single" w:sz="4" w:space="0" w:color="auto"/>
              <w:right w:val="single" w:sz="4" w:space="0" w:color="auto"/>
            </w:tcBorders>
            <w:hideMark/>
          </w:tcPr>
          <w:p w14:paraId="0D93541C"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680E5F01"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r>
    </w:tbl>
    <w:p w14:paraId="26BEE838" w14:textId="77777777" w:rsidR="00FB2446" w:rsidRDefault="00FB2446" w:rsidP="00FB2446">
      <w:pPr>
        <w:pStyle w:val="ListParagraph"/>
        <w:spacing w:after="0"/>
        <w:rPr>
          <w:rFonts w:ascii="Arial" w:eastAsia="Times New Roman" w:hAnsi="Arial" w:cs="Arial"/>
          <w:color w:val="000000"/>
          <w:lang w:val="en-GB" w:eastAsia="en-GB"/>
        </w:rPr>
      </w:pPr>
    </w:p>
    <w:p w14:paraId="287C7F0D" w14:textId="47A71D49"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lastRenderedPageBreak/>
        <w:t>The Technical evaluation questions/criteria that Tenderers should address within their Tender are:</w:t>
      </w:r>
    </w:p>
    <w:p w14:paraId="4B22E2D3" w14:textId="69322C1A" w:rsidR="006D033F" w:rsidRDefault="006D033F" w:rsidP="002847A4">
      <w:pPr>
        <w:widowControl/>
        <w:spacing w:after="0" w:line="240" w:lineRule="auto"/>
        <w:contextualSpacing/>
        <w:rPr>
          <w:rFonts w:ascii="Arial" w:hAnsi="Arial" w:cs="Arial"/>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2847A4" w14:paraId="4ED5B760" w14:textId="77777777" w:rsidTr="002847A4">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34AB8DB"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4A289FE"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4A658"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3BE6C57"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F0E83"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2EC8751"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70FEC18"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58E11B00" w14:textId="77777777" w:rsidR="002847A4" w:rsidRDefault="002847A4" w:rsidP="00020AFB">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2847A4" w14:paraId="71D4220A" w14:textId="77777777" w:rsidTr="002847A4">
        <w:trPr>
          <w:trHeight w:val="699"/>
        </w:trPr>
        <w:tc>
          <w:tcPr>
            <w:tcW w:w="883" w:type="dxa"/>
            <w:tcBorders>
              <w:top w:val="nil"/>
              <w:left w:val="single" w:sz="4" w:space="0" w:color="auto"/>
              <w:bottom w:val="single" w:sz="4" w:space="0" w:color="auto"/>
              <w:right w:val="single" w:sz="4" w:space="0" w:color="auto"/>
            </w:tcBorders>
            <w:vAlign w:val="center"/>
            <w:hideMark/>
          </w:tcPr>
          <w:p w14:paraId="77E8B8AF"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36021779" w14:textId="0C9F70E2" w:rsidR="002847A4" w:rsidRPr="00AF6E71" w:rsidRDefault="00915B35" w:rsidP="00020AFB">
            <w:pPr>
              <w:widowControl/>
              <w:spacing w:after="0" w:line="240" w:lineRule="auto"/>
              <w:rPr>
                <w:rFonts w:ascii="Arial" w:eastAsia="Times New Roman" w:hAnsi="Arial" w:cs="Arial"/>
                <w:lang w:val="en-GB" w:eastAsia="en-GB"/>
              </w:rPr>
            </w:pPr>
            <w:r w:rsidRPr="00096F89">
              <w:rPr>
                <w:rFonts w:ascii="Arial" w:eastAsia="Times New Roman" w:hAnsi="Arial" w:cs="Arial"/>
                <w:lang w:eastAsia="en-GB"/>
              </w:rPr>
              <w:t xml:space="preserve">Confirm you will commence deliveries from </w:t>
            </w:r>
            <w:r w:rsidR="006D5387" w:rsidRPr="00096F89">
              <w:rPr>
                <w:rFonts w:ascii="Arial" w:eastAsia="Times New Roman" w:hAnsi="Arial" w:cs="Arial"/>
                <w:lang w:eastAsia="en-GB"/>
              </w:rPr>
              <w:t>18</w:t>
            </w:r>
            <w:r w:rsidR="006D5387" w:rsidRPr="00096F89">
              <w:rPr>
                <w:rFonts w:ascii="Arial" w:eastAsia="Times New Roman" w:hAnsi="Arial" w:cs="Arial"/>
                <w:vertAlign w:val="superscript"/>
                <w:lang w:eastAsia="en-GB"/>
              </w:rPr>
              <w:t>th</w:t>
            </w:r>
            <w:r w:rsidR="00096F89" w:rsidRPr="00096F89">
              <w:rPr>
                <w:rFonts w:ascii="Arial" w:eastAsia="Times New Roman" w:hAnsi="Arial" w:cs="Arial"/>
                <w:lang w:eastAsia="en-GB"/>
              </w:rPr>
              <w:t xml:space="preserve"> October</w:t>
            </w:r>
            <w:r w:rsidRPr="00096F89">
              <w:rPr>
                <w:rFonts w:ascii="Arial" w:eastAsia="Times New Roman" w:hAnsi="Arial" w:cs="Arial"/>
                <w:lang w:eastAsia="en-GB"/>
              </w:rPr>
              <w:t xml:space="preserve"> 2021 and deliver all goods required by </w:t>
            </w:r>
            <w:r w:rsidR="00096F89" w:rsidRPr="00096F89">
              <w:rPr>
                <w:rFonts w:ascii="Arial" w:eastAsia="Times New Roman" w:hAnsi="Arial" w:cs="Arial"/>
                <w:lang w:eastAsia="en-GB"/>
              </w:rPr>
              <w:t>22</w:t>
            </w:r>
            <w:r w:rsidR="00096F89" w:rsidRPr="00096F89">
              <w:rPr>
                <w:rFonts w:ascii="Arial" w:eastAsia="Times New Roman" w:hAnsi="Arial" w:cs="Arial"/>
                <w:vertAlign w:val="superscript"/>
                <w:lang w:eastAsia="en-GB"/>
              </w:rPr>
              <w:t>nd</w:t>
            </w:r>
            <w:r w:rsidR="00096F89" w:rsidRPr="00096F89">
              <w:rPr>
                <w:rFonts w:ascii="Arial" w:eastAsia="Times New Roman" w:hAnsi="Arial" w:cs="Arial"/>
                <w:lang w:eastAsia="en-GB"/>
              </w:rPr>
              <w:t xml:space="preserve"> October</w:t>
            </w:r>
            <w:r w:rsidRPr="00096F89">
              <w:rPr>
                <w:rFonts w:ascii="Arial" w:eastAsia="Times New Roman" w:hAnsi="Arial" w:cs="Arial"/>
                <w:lang w:eastAsia="en-GB"/>
              </w:rPr>
              <w:t xml:space="preserve"> 2021.</w:t>
            </w:r>
          </w:p>
        </w:tc>
        <w:tc>
          <w:tcPr>
            <w:tcW w:w="992" w:type="dxa"/>
            <w:tcBorders>
              <w:top w:val="nil"/>
              <w:left w:val="single" w:sz="4" w:space="0" w:color="auto"/>
              <w:bottom w:val="single" w:sz="4" w:space="0" w:color="auto"/>
              <w:right w:val="single" w:sz="4" w:space="0" w:color="auto"/>
            </w:tcBorders>
            <w:vAlign w:val="center"/>
            <w:hideMark/>
          </w:tcPr>
          <w:p w14:paraId="094B4737"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7F7BCAF"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660E45C9" w14:textId="77777777" w:rsidR="002847A4" w:rsidRPr="00AF6E71"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4C982369"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0393427F"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36AC353" w14:textId="77777777" w:rsidR="002847A4" w:rsidRPr="00AF6E71" w:rsidRDefault="002847A4" w:rsidP="00020AFB">
            <w:pPr>
              <w:widowControl/>
              <w:spacing w:after="0" w:line="240" w:lineRule="auto"/>
              <w:jc w:val="center"/>
              <w:rPr>
                <w:rFonts w:ascii="Arial" w:eastAsia="Times New Roman" w:hAnsi="Arial" w:cs="Arial"/>
                <w:lang w:val="en-GB" w:eastAsia="en-GB"/>
              </w:rPr>
            </w:pPr>
          </w:p>
        </w:tc>
      </w:tr>
      <w:tr w:rsidR="007B172E" w14:paraId="1D61D7B3" w14:textId="77777777" w:rsidTr="00E728FC">
        <w:trPr>
          <w:trHeight w:val="699"/>
        </w:trPr>
        <w:tc>
          <w:tcPr>
            <w:tcW w:w="883" w:type="dxa"/>
            <w:tcBorders>
              <w:top w:val="nil"/>
              <w:left w:val="single" w:sz="4" w:space="0" w:color="auto"/>
              <w:bottom w:val="single" w:sz="4" w:space="0" w:color="auto"/>
              <w:right w:val="single" w:sz="4" w:space="0" w:color="auto"/>
            </w:tcBorders>
          </w:tcPr>
          <w:p w14:paraId="5081864A" w14:textId="0ADB6F4B"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B</w:t>
            </w:r>
          </w:p>
        </w:tc>
        <w:tc>
          <w:tcPr>
            <w:tcW w:w="3503" w:type="dxa"/>
            <w:tcBorders>
              <w:top w:val="nil"/>
              <w:left w:val="nil"/>
              <w:bottom w:val="single" w:sz="4" w:space="0" w:color="auto"/>
              <w:right w:val="single" w:sz="4" w:space="0" w:color="auto"/>
            </w:tcBorders>
          </w:tcPr>
          <w:p w14:paraId="1409A325" w14:textId="1F494C91" w:rsidR="007B172E" w:rsidRPr="007B172E" w:rsidRDefault="007B172E" w:rsidP="007B172E">
            <w:pPr>
              <w:widowControl/>
              <w:spacing w:after="0" w:line="240" w:lineRule="auto"/>
              <w:rPr>
                <w:rFonts w:ascii="Arial" w:eastAsia="Times New Roman" w:hAnsi="Arial" w:cs="Arial"/>
                <w:lang w:eastAsia="en-GB"/>
              </w:rPr>
            </w:pPr>
            <w:r w:rsidRPr="007B172E">
              <w:rPr>
                <w:rFonts w:ascii="Arial" w:hAnsi="Arial" w:cs="Arial"/>
              </w:rPr>
              <w:t xml:space="preserve">Confirm all individual rucksacks will contain within, at point of delivery a removable sleeve as detailed in the Statement of Requirements. </w:t>
            </w:r>
          </w:p>
        </w:tc>
        <w:tc>
          <w:tcPr>
            <w:tcW w:w="992" w:type="dxa"/>
            <w:tcBorders>
              <w:top w:val="nil"/>
              <w:left w:val="single" w:sz="4" w:space="0" w:color="auto"/>
              <w:bottom w:val="single" w:sz="4" w:space="0" w:color="auto"/>
              <w:right w:val="single" w:sz="4" w:space="0" w:color="auto"/>
            </w:tcBorders>
          </w:tcPr>
          <w:p w14:paraId="50C4893F" w14:textId="5A0B129E"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Pass or Fail</w:t>
            </w:r>
          </w:p>
        </w:tc>
        <w:tc>
          <w:tcPr>
            <w:tcW w:w="850" w:type="dxa"/>
            <w:tcBorders>
              <w:top w:val="single" w:sz="4" w:space="0" w:color="auto"/>
              <w:left w:val="nil"/>
              <w:bottom w:val="single" w:sz="4" w:space="0" w:color="auto"/>
              <w:right w:val="single" w:sz="4" w:space="0" w:color="auto"/>
            </w:tcBorders>
          </w:tcPr>
          <w:p w14:paraId="1ED228AE" w14:textId="75D61D39"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Pass</w:t>
            </w:r>
          </w:p>
        </w:tc>
        <w:tc>
          <w:tcPr>
            <w:tcW w:w="851" w:type="dxa"/>
            <w:tcBorders>
              <w:top w:val="single" w:sz="4" w:space="0" w:color="auto"/>
              <w:left w:val="single" w:sz="4" w:space="0" w:color="auto"/>
              <w:bottom w:val="single" w:sz="4" w:space="0" w:color="auto"/>
              <w:right w:val="single" w:sz="4" w:space="0" w:color="auto"/>
            </w:tcBorders>
          </w:tcPr>
          <w:p w14:paraId="7F6F592C" w14:textId="77777777" w:rsidR="007B172E" w:rsidRPr="007B172E" w:rsidRDefault="007B172E" w:rsidP="007B17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tcPr>
          <w:p w14:paraId="6DBCF580" w14:textId="322C0E24"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N/A</w:t>
            </w:r>
          </w:p>
        </w:tc>
        <w:tc>
          <w:tcPr>
            <w:tcW w:w="885" w:type="dxa"/>
            <w:tcBorders>
              <w:top w:val="nil"/>
              <w:left w:val="single" w:sz="4" w:space="0" w:color="auto"/>
              <w:bottom w:val="single" w:sz="4" w:space="0" w:color="auto"/>
              <w:right w:val="single" w:sz="4" w:space="0" w:color="auto"/>
            </w:tcBorders>
          </w:tcPr>
          <w:p w14:paraId="05232DE8" w14:textId="5F274D6C"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Pass or Fail</w:t>
            </w:r>
          </w:p>
        </w:tc>
        <w:tc>
          <w:tcPr>
            <w:tcW w:w="885" w:type="dxa"/>
            <w:tcBorders>
              <w:top w:val="nil"/>
              <w:left w:val="nil"/>
              <w:bottom w:val="single" w:sz="4" w:space="0" w:color="auto"/>
              <w:right w:val="single" w:sz="4" w:space="0" w:color="auto"/>
            </w:tcBorders>
          </w:tcPr>
          <w:p w14:paraId="31A4E13E" w14:textId="77777777" w:rsidR="007B172E" w:rsidRPr="007B172E" w:rsidRDefault="007B172E" w:rsidP="007B172E">
            <w:pPr>
              <w:widowControl/>
              <w:spacing w:after="0" w:line="240" w:lineRule="auto"/>
              <w:jc w:val="center"/>
              <w:rPr>
                <w:rFonts w:ascii="Arial" w:eastAsia="Times New Roman" w:hAnsi="Arial" w:cs="Arial"/>
                <w:lang w:val="en-GB" w:eastAsia="en-GB"/>
              </w:rPr>
            </w:pPr>
          </w:p>
        </w:tc>
      </w:tr>
      <w:tr w:rsidR="007B172E" w14:paraId="1247B52D" w14:textId="77777777" w:rsidTr="00E728FC">
        <w:trPr>
          <w:trHeight w:val="699"/>
        </w:trPr>
        <w:tc>
          <w:tcPr>
            <w:tcW w:w="883" w:type="dxa"/>
            <w:tcBorders>
              <w:top w:val="nil"/>
              <w:left w:val="single" w:sz="4" w:space="0" w:color="auto"/>
              <w:bottom w:val="single" w:sz="4" w:space="0" w:color="auto"/>
              <w:right w:val="single" w:sz="4" w:space="0" w:color="auto"/>
            </w:tcBorders>
          </w:tcPr>
          <w:p w14:paraId="4B993949" w14:textId="01D219FB"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C</w:t>
            </w:r>
          </w:p>
        </w:tc>
        <w:tc>
          <w:tcPr>
            <w:tcW w:w="3503" w:type="dxa"/>
            <w:tcBorders>
              <w:top w:val="nil"/>
              <w:left w:val="nil"/>
              <w:bottom w:val="single" w:sz="4" w:space="0" w:color="auto"/>
              <w:right w:val="single" w:sz="4" w:space="0" w:color="auto"/>
            </w:tcBorders>
          </w:tcPr>
          <w:p w14:paraId="50378F18" w14:textId="6B083728" w:rsidR="007B172E" w:rsidRPr="007B172E" w:rsidRDefault="007B172E" w:rsidP="007B172E">
            <w:pPr>
              <w:widowControl/>
              <w:spacing w:after="0" w:line="240" w:lineRule="auto"/>
              <w:rPr>
                <w:rFonts w:ascii="Arial" w:eastAsia="Times New Roman" w:hAnsi="Arial" w:cs="Arial"/>
                <w:lang w:eastAsia="en-GB"/>
              </w:rPr>
            </w:pPr>
            <w:r w:rsidRPr="007B172E">
              <w:rPr>
                <w:rFonts w:ascii="Arial" w:hAnsi="Arial" w:cs="Arial"/>
              </w:rPr>
              <w:t>Confirm the rucksacks will be manufactured</w:t>
            </w:r>
            <w:r w:rsidR="004D5D49">
              <w:rPr>
                <w:rFonts w:ascii="Arial" w:hAnsi="Arial" w:cs="Arial"/>
              </w:rPr>
              <w:t xml:space="preserve"> with</w:t>
            </w:r>
            <w:r w:rsidR="004D5D49" w:rsidRPr="004D5D49">
              <w:rPr>
                <w:rFonts w:ascii="Arial" w:hAnsi="Arial" w:cs="Arial"/>
              </w:rPr>
              <w:t xml:space="preserve"> polyester material, waterproof 1500mm – 5000mm rating, </w:t>
            </w:r>
            <w:r w:rsidR="004D5D49">
              <w:rPr>
                <w:rFonts w:ascii="Arial" w:hAnsi="Arial" w:cs="Arial"/>
              </w:rPr>
              <w:t>and</w:t>
            </w:r>
            <w:r w:rsidR="004D5D49" w:rsidRPr="004D5D49">
              <w:rPr>
                <w:rFonts w:ascii="Arial" w:hAnsi="Arial" w:cs="Arial"/>
              </w:rPr>
              <w:t xml:space="preserve"> nylon exterior</w:t>
            </w:r>
            <w:r w:rsidR="004D5D49">
              <w:rPr>
                <w:rFonts w:ascii="Arial" w:hAnsi="Arial" w:cs="Arial"/>
              </w:rPr>
              <w:t xml:space="preserve">, </w:t>
            </w:r>
            <w:r w:rsidRPr="007B172E">
              <w:rPr>
                <w:rFonts w:ascii="Arial" w:hAnsi="Arial" w:cs="Arial"/>
              </w:rPr>
              <w:t>as per the Statement of Requirement</w:t>
            </w:r>
            <w:r w:rsidR="004D5D49">
              <w:rPr>
                <w:rFonts w:ascii="Arial" w:hAnsi="Arial" w:cs="Arial"/>
              </w:rPr>
              <w:t>.</w:t>
            </w:r>
            <w:r w:rsidRPr="007B172E">
              <w:rPr>
                <w:rFonts w:ascii="Arial" w:hAnsi="Arial" w:cs="Arial"/>
              </w:rPr>
              <w:t xml:space="preserve">  </w:t>
            </w:r>
          </w:p>
        </w:tc>
        <w:tc>
          <w:tcPr>
            <w:tcW w:w="992" w:type="dxa"/>
            <w:tcBorders>
              <w:top w:val="nil"/>
              <w:left w:val="single" w:sz="4" w:space="0" w:color="auto"/>
              <w:bottom w:val="single" w:sz="4" w:space="0" w:color="auto"/>
              <w:right w:val="single" w:sz="4" w:space="0" w:color="auto"/>
            </w:tcBorders>
          </w:tcPr>
          <w:p w14:paraId="7E7962EF" w14:textId="242B27EB"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Pass or Fail</w:t>
            </w:r>
          </w:p>
        </w:tc>
        <w:tc>
          <w:tcPr>
            <w:tcW w:w="850" w:type="dxa"/>
            <w:tcBorders>
              <w:top w:val="single" w:sz="4" w:space="0" w:color="auto"/>
              <w:left w:val="nil"/>
              <w:bottom w:val="single" w:sz="4" w:space="0" w:color="auto"/>
              <w:right w:val="single" w:sz="4" w:space="0" w:color="auto"/>
            </w:tcBorders>
          </w:tcPr>
          <w:p w14:paraId="11D55527" w14:textId="26A725BC"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Pass</w:t>
            </w:r>
          </w:p>
        </w:tc>
        <w:tc>
          <w:tcPr>
            <w:tcW w:w="851" w:type="dxa"/>
            <w:tcBorders>
              <w:top w:val="single" w:sz="4" w:space="0" w:color="auto"/>
              <w:left w:val="single" w:sz="4" w:space="0" w:color="auto"/>
              <w:bottom w:val="single" w:sz="4" w:space="0" w:color="auto"/>
              <w:right w:val="single" w:sz="4" w:space="0" w:color="auto"/>
            </w:tcBorders>
          </w:tcPr>
          <w:p w14:paraId="4030630E" w14:textId="77777777" w:rsidR="007B172E" w:rsidRPr="007B172E" w:rsidRDefault="007B172E" w:rsidP="007B172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tcPr>
          <w:p w14:paraId="1B54D82B" w14:textId="755F5C15"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N/A</w:t>
            </w:r>
          </w:p>
        </w:tc>
        <w:tc>
          <w:tcPr>
            <w:tcW w:w="885" w:type="dxa"/>
            <w:tcBorders>
              <w:top w:val="nil"/>
              <w:left w:val="single" w:sz="4" w:space="0" w:color="auto"/>
              <w:bottom w:val="single" w:sz="4" w:space="0" w:color="auto"/>
              <w:right w:val="single" w:sz="4" w:space="0" w:color="auto"/>
            </w:tcBorders>
          </w:tcPr>
          <w:p w14:paraId="20F5B96C" w14:textId="665C9A12" w:rsidR="007B172E" w:rsidRPr="007B172E" w:rsidRDefault="007B172E" w:rsidP="007B172E">
            <w:pPr>
              <w:widowControl/>
              <w:spacing w:after="0" w:line="240" w:lineRule="auto"/>
              <w:jc w:val="center"/>
              <w:rPr>
                <w:rFonts w:ascii="Arial" w:eastAsia="Times New Roman" w:hAnsi="Arial" w:cs="Arial"/>
                <w:lang w:val="en-GB" w:eastAsia="en-GB"/>
              </w:rPr>
            </w:pPr>
            <w:r w:rsidRPr="007B172E">
              <w:rPr>
                <w:rFonts w:ascii="Arial" w:hAnsi="Arial" w:cs="Arial"/>
              </w:rPr>
              <w:t>Pass or Fail</w:t>
            </w:r>
          </w:p>
        </w:tc>
        <w:tc>
          <w:tcPr>
            <w:tcW w:w="885" w:type="dxa"/>
            <w:tcBorders>
              <w:top w:val="nil"/>
              <w:left w:val="nil"/>
              <w:bottom w:val="single" w:sz="4" w:space="0" w:color="auto"/>
              <w:right w:val="single" w:sz="4" w:space="0" w:color="auto"/>
            </w:tcBorders>
          </w:tcPr>
          <w:p w14:paraId="0DD728DF" w14:textId="77777777" w:rsidR="007B172E" w:rsidRPr="007B172E" w:rsidRDefault="007B172E" w:rsidP="007B172E">
            <w:pPr>
              <w:widowControl/>
              <w:spacing w:after="0" w:line="240" w:lineRule="auto"/>
              <w:jc w:val="center"/>
              <w:rPr>
                <w:rFonts w:ascii="Arial" w:eastAsia="Times New Roman" w:hAnsi="Arial" w:cs="Arial"/>
                <w:lang w:val="en-GB" w:eastAsia="en-GB"/>
              </w:rPr>
            </w:pPr>
          </w:p>
        </w:tc>
      </w:tr>
      <w:tr w:rsidR="002847A4" w14:paraId="2733727E" w14:textId="77777777" w:rsidTr="002847A4">
        <w:trPr>
          <w:trHeight w:val="914"/>
        </w:trPr>
        <w:tc>
          <w:tcPr>
            <w:tcW w:w="883" w:type="dxa"/>
            <w:tcBorders>
              <w:top w:val="nil"/>
              <w:left w:val="single" w:sz="4" w:space="0" w:color="auto"/>
              <w:bottom w:val="single" w:sz="4" w:space="0" w:color="auto"/>
              <w:right w:val="single" w:sz="4" w:space="0" w:color="auto"/>
            </w:tcBorders>
            <w:vAlign w:val="center"/>
            <w:hideMark/>
          </w:tcPr>
          <w:p w14:paraId="722AC022"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6D19C4C5" w14:textId="77777777" w:rsidR="002847A4" w:rsidRPr="00AF6E71" w:rsidRDefault="002847A4" w:rsidP="00020AFB">
            <w:pPr>
              <w:widowControl/>
              <w:spacing w:after="0" w:line="240" w:lineRule="auto"/>
              <w:rPr>
                <w:rFonts w:ascii="Arial" w:eastAsia="Calibri" w:hAnsi="Arial" w:cs="Arial"/>
                <w:noProof/>
              </w:rPr>
            </w:pPr>
            <w:r w:rsidRPr="00AF6E71">
              <w:rPr>
                <w:rFonts w:ascii="Arial" w:eastAsia="Calibri" w:hAnsi="Arial" w:cs="Arial"/>
                <w:noProof/>
              </w:rPr>
              <w:t>State how you will deliver and manage the Services detailed in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EB37A" w14:textId="77777777" w:rsidR="002847A4" w:rsidRPr="00AF6E71" w:rsidRDefault="002847A4"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358172D" w14:textId="35E537E1" w:rsidR="002847A4" w:rsidRPr="00AF6E71" w:rsidRDefault="00EB7D9E" w:rsidP="00020AFB">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7</w:t>
            </w:r>
            <w:r w:rsidR="002847A4" w:rsidRPr="00AF6E71">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557DFA9B" w14:textId="77777777" w:rsidR="002847A4" w:rsidRPr="00AF6E71" w:rsidRDefault="002847A4" w:rsidP="00020AF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D03DD4E" w14:textId="3B32141C" w:rsidR="002847A4" w:rsidRPr="00AF6E71" w:rsidRDefault="00053D7D" w:rsidP="00020AFB">
            <w:pPr>
              <w:widowControl/>
              <w:spacing w:after="0" w:line="240" w:lineRule="auto"/>
              <w:jc w:val="center"/>
              <w:rPr>
                <w:rFonts w:ascii="Arial" w:eastAsia="Times New Roman" w:hAnsi="Arial" w:cs="Arial"/>
                <w:lang w:val="en-GB" w:eastAsia="en-GB"/>
              </w:rPr>
            </w:pPr>
            <w:r w:rsidRPr="00AF6E71">
              <w:rPr>
                <w:rFonts w:ascii="Arial" w:hAnsi="Arial" w:cs="Arial"/>
              </w:rPr>
              <w:t>50</w:t>
            </w:r>
            <w:r w:rsidR="002847A4" w:rsidRPr="00AF6E71">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84DE0BC" w14:textId="0112B985" w:rsidR="002847A4" w:rsidRPr="00AF6E71" w:rsidRDefault="00053D7D" w:rsidP="00020AFB">
            <w:pPr>
              <w:widowControl/>
              <w:spacing w:after="0" w:line="240" w:lineRule="auto"/>
              <w:jc w:val="center"/>
              <w:rPr>
                <w:rFonts w:ascii="Arial" w:eastAsia="Times New Roman" w:hAnsi="Arial" w:cs="Arial"/>
                <w:lang w:val="en-GB" w:eastAsia="en-GB"/>
              </w:rPr>
            </w:pPr>
            <w:r w:rsidRPr="00AF6E71">
              <w:rPr>
                <w:rFonts w:ascii="Arial" w:hAnsi="Arial" w:cs="Arial"/>
              </w:rPr>
              <w:t>50</w:t>
            </w:r>
            <w:r w:rsidR="002847A4" w:rsidRPr="00AF6E71">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5EB37F9C" w14:textId="77777777" w:rsidR="002847A4" w:rsidRPr="00AF6E71" w:rsidRDefault="002847A4" w:rsidP="00020AFB">
            <w:pPr>
              <w:widowControl/>
              <w:spacing w:after="0" w:line="240" w:lineRule="auto"/>
              <w:jc w:val="center"/>
              <w:rPr>
                <w:rFonts w:ascii="Arial" w:eastAsia="Times New Roman" w:hAnsi="Arial" w:cs="Arial"/>
                <w:lang w:val="en-GB" w:eastAsia="en-GB"/>
              </w:rPr>
            </w:pPr>
          </w:p>
        </w:tc>
      </w:tr>
      <w:tr w:rsidR="00615D81" w14:paraId="1F7C6DD2" w14:textId="77777777" w:rsidTr="002847A4">
        <w:tc>
          <w:tcPr>
            <w:tcW w:w="883" w:type="dxa"/>
            <w:tcBorders>
              <w:top w:val="nil"/>
              <w:left w:val="single" w:sz="4" w:space="0" w:color="auto"/>
              <w:bottom w:val="single" w:sz="4" w:space="0" w:color="auto"/>
              <w:right w:val="single" w:sz="4" w:space="0" w:color="auto"/>
            </w:tcBorders>
            <w:vAlign w:val="center"/>
            <w:hideMark/>
          </w:tcPr>
          <w:p w14:paraId="7BBC180C" w14:textId="77777777" w:rsidR="00615D81" w:rsidRPr="00AF6E71" w:rsidRDefault="00615D81" w:rsidP="00615D81">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79F3811D" w14:textId="15D70F77" w:rsidR="00615D81" w:rsidRPr="00AF6E71" w:rsidRDefault="00920E7D" w:rsidP="00615D81">
            <w:pPr>
              <w:widowControl/>
              <w:spacing w:after="0" w:line="240" w:lineRule="auto"/>
              <w:rPr>
                <w:rFonts w:ascii="Arial" w:eastAsia="Times New Roman" w:hAnsi="Arial" w:cs="Arial"/>
                <w:lang w:val="en-GB" w:eastAsia="en-GB"/>
              </w:rPr>
            </w:pPr>
            <w:r w:rsidRPr="00AF6E71">
              <w:rPr>
                <w:rFonts w:ascii="Arial" w:hAnsi="Arial" w:cs="Arial"/>
              </w:rPr>
              <w:t>State how you intend to meet the quantity and range of goods required in the Statement of Requirements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AD2003" w14:textId="77777777" w:rsidR="00615D81" w:rsidRPr="00AF6E71" w:rsidRDefault="00615D81" w:rsidP="00615D81">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B1CAE9" w14:textId="776C03D7" w:rsidR="00615D81" w:rsidRPr="00AF6E71" w:rsidRDefault="00EB7D9E" w:rsidP="00615D81">
            <w:pPr>
              <w:widowControl/>
              <w:spacing w:after="0" w:line="240" w:lineRule="auto"/>
              <w:jc w:val="center"/>
              <w:rPr>
                <w:rFonts w:ascii="Arial" w:eastAsia="Times New Roman" w:hAnsi="Arial" w:cs="Arial"/>
                <w:lang w:val="en-GB" w:eastAsia="en-GB"/>
              </w:rPr>
            </w:pPr>
            <w:r w:rsidRPr="00AF6E71">
              <w:rPr>
                <w:rFonts w:ascii="Arial" w:eastAsia="Times New Roman" w:hAnsi="Arial" w:cs="Arial"/>
                <w:lang w:val="en-GB" w:eastAsia="en-GB"/>
              </w:rPr>
              <w:t>7</w:t>
            </w:r>
            <w:r w:rsidR="00615D81" w:rsidRPr="00AF6E71">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50C232D9" w14:textId="77777777" w:rsidR="00615D81" w:rsidRPr="00AF6E71" w:rsidRDefault="00615D81" w:rsidP="00615D8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257F61" w14:textId="481612CC" w:rsidR="00615D81" w:rsidRPr="00AF6E71" w:rsidRDefault="00053D7D" w:rsidP="00615D81">
            <w:pPr>
              <w:widowControl/>
              <w:spacing w:after="0" w:line="240" w:lineRule="auto"/>
              <w:jc w:val="center"/>
              <w:rPr>
                <w:rFonts w:ascii="Arial" w:eastAsia="Times New Roman" w:hAnsi="Arial" w:cs="Arial"/>
                <w:lang w:val="en-GB" w:eastAsia="en-GB"/>
              </w:rPr>
            </w:pPr>
            <w:r w:rsidRPr="00AF6E71">
              <w:rPr>
                <w:rFonts w:ascii="Arial" w:hAnsi="Arial" w:cs="Arial"/>
              </w:rPr>
              <w:t>50</w:t>
            </w:r>
            <w:r w:rsidR="00615D81" w:rsidRPr="00AF6E71">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A949031" w14:textId="3F1688E7" w:rsidR="00615D81" w:rsidRPr="00AF6E71" w:rsidRDefault="00053D7D" w:rsidP="00615D81">
            <w:pPr>
              <w:widowControl/>
              <w:spacing w:after="0" w:line="240" w:lineRule="auto"/>
              <w:jc w:val="center"/>
              <w:rPr>
                <w:rFonts w:ascii="Arial" w:eastAsia="Times New Roman" w:hAnsi="Arial" w:cs="Arial"/>
                <w:lang w:val="en-GB" w:eastAsia="en-GB"/>
              </w:rPr>
            </w:pPr>
            <w:r w:rsidRPr="00AF6E71">
              <w:rPr>
                <w:rFonts w:ascii="Arial" w:hAnsi="Arial" w:cs="Arial"/>
              </w:rPr>
              <w:t>50</w:t>
            </w:r>
            <w:r w:rsidR="00615D81" w:rsidRPr="00AF6E71">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06C8D7B" w14:textId="77777777" w:rsidR="00615D81" w:rsidRPr="00AF6E71" w:rsidRDefault="00615D81" w:rsidP="00615D81">
            <w:pPr>
              <w:widowControl/>
              <w:spacing w:after="0" w:line="240" w:lineRule="auto"/>
              <w:jc w:val="center"/>
              <w:rPr>
                <w:rFonts w:ascii="Arial" w:eastAsia="Times New Roman" w:hAnsi="Arial" w:cs="Arial"/>
                <w:lang w:val="en-GB" w:eastAsia="en-GB"/>
              </w:rPr>
            </w:pPr>
          </w:p>
        </w:tc>
      </w:tr>
      <w:tr w:rsidR="002847A4" w14:paraId="57901AF5" w14:textId="77777777" w:rsidTr="002847A4">
        <w:trPr>
          <w:trHeight w:val="300"/>
        </w:trPr>
        <w:tc>
          <w:tcPr>
            <w:tcW w:w="883" w:type="dxa"/>
            <w:tcBorders>
              <w:top w:val="nil"/>
              <w:left w:val="single" w:sz="4" w:space="0" w:color="auto"/>
              <w:bottom w:val="single" w:sz="4" w:space="0" w:color="auto"/>
              <w:right w:val="single" w:sz="4" w:space="0" w:color="auto"/>
            </w:tcBorders>
            <w:vAlign w:val="center"/>
            <w:hideMark/>
          </w:tcPr>
          <w:p w14:paraId="613B0765" w14:textId="77777777" w:rsidR="002847A4" w:rsidRPr="00AF6E71" w:rsidRDefault="002847A4" w:rsidP="00020AFB">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3097A55A" w14:textId="77777777" w:rsidR="002847A4" w:rsidRPr="00AF6E71" w:rsidRDefault="002847A4" w:rsidP="00020AFB">
            <w:pPr>
              <w:widowControl/>
              <w:spacing w:after="0" w:line="240" w:lineRule="auto"/>
              <w:rPr>
                <w:rFonts w:ascii="Arial" w:eastAsia="Times New Roman" w:hAnsi="Arial" w:cs="Arial"/>
                <w:bCs/>
                <w:szCs w:val="20"/>
                <w:lang w:val="en-GB" w:eastAsia="en-GB"/>
              </w:rPr>
            </w:pPr>
            <w:r w:rsidRPr="00AF6E71">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4AF4A9B" w14:textId="77777777" w:rsidR="002847A4" w:rsidRPr="00AF6E71" w:rsidRDefault="002847A4" w:rsidP="00020AFB">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3CDFF24" w14:textId="77777777" w:rsidR="002847A4" w:rsidRPr="00AF6E71" w:rsidRDefault="002847A4" w:rsidP="00020AFB">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0C1D1F5" w14:textId="77777777" w:rsidR="002847A4" w:rsidRPr="00AF6E71" w:rsidRDefault="002847A4" w:rsidP="00020AFB">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A08198" w14:textId="77777777" w:rsidR="002847A4" w:rsidRPr="00AF6E71" w:rsidRDefault="002847A4" w:rsidP="00020AF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569852AC" w14:textId="77777777" w:rsidR="002847A4" w:rsidRPr="00AF6E71" w:rsidRDefault="002847A4" w:rsidP="00020AFB">
            <w:pPr>
              <w:widowControl/>
              <w:spacing w:after="0" w:line="240" w:lineRule="auto"/>
              <w:jc w:val="center"/>
              <w:rPr>
                <w:rFonts w:ascii="Arial" w:eastAsia="Times New Roman" w:hAnsi="Arial" w:cs="Arial"/>
                <w:szCs w:val="20"/>
                <w:lang w:val="en-GB" w:eastAsia="en-GB"/>
              </w:rPr>
            </w:pPr>
            <w:r w:rsidRPr="00AF6E71">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2CA88201" w14:textId="77777777" w:rsidR="002847A4" w:rsidRPr="00AF6E71" w:rsidRDefault="002847A4" w:rsidP="00020AFB">
            <w:pPr>
              <w:widowControl/>
              <w:spacing w:after="0" w:line="240" w:lineRule="auto"/>
              <w:jc w:val="center"/>
              <w:rPr>
                <w:rFonts w:ascii="Arial" w:eastAsia="Times New Roman" w:hAnsi="Arial" w:cs="Arial"/>
                <w:szCs w:val="20"/>
                <w:lang w:val="en-GB" w:eastAsia="en-GB"/>
              </w:rPr>
            </w:pPr>
          </w:p>
        </w:tc>
      </w:tr>
    </w:tbl>
    <w:p w14:paraId="6CB7B363" w14:textId="1BCF489F" w:rsidR="00554797" w:rsidRPr="00FB2446" w:rsidRDefault="00554797" w:rsidP="006B0231">
      <w:pPr>
        <w:pStyle w:val="ListParagraph"/>
        <w:numPr>
          <w:ilvl w:val="0"/>
          <w:numId w:val="32"/>
        </w:numPr>
        <w:rPr>
          <w:rFonts w:ascii="Arial" w:eastAsiaTheme="majorEastAsia" w:hAnsi="Arial" w:cs="Arial"/>
          <w:b/>
        </w:rPr>
      </w:pPr>
      <w:bookmarkStart w:id="46" w:name="_Hlk53868319"/>
      <w:r w:rsidRPr="00554797">
        <w:rPr>
          <w:rFonts w:ascii="Arial" w:eastAsiaTheme="majorEastAsia" w:hAnsi="Arial" w:cs="Arial"/>
          <w:b/>
        </w:rPr>
        <w:t>Award Decision</w:t>
      </w:r>
    </w:p>
    <w:bookmarkEnd w:id="46"/>
    <w:p w14:paraId="5E69D9B8" w14:textId="0D8BFB63" w:rsidR="00554797" w:rsidRPr="00CA4E1C" w:rsidRDefault="00FB2446"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STZhongsong" w:hAnsi="Arial" w:cs="Arial"/>
          <w:color w:val="000000"/>
          <w:lang w:val="en-GB" w:eastAsia="zh-CN"/>
        </w:rPr>
        <w:t>Following evaluation of Tenders in accordance with the evaluation process set out in this ITT, the Tenderer which offers the most economically advantageous Tender may be awarded a Contrac</w:t>
      </w:r>
      <w:r>
        <w:rPr>
          <w:rFonts w:ascii="Arial" w:eastAsia="STZhongsong" w:hAnsi="Arial" w:cs="Arial"/>
          <w:color w:val="000000"/>
          <w:lang w:val="en-GB" w:eastAsia="zh-CN"/>
        </w:rPr>
        <w:t>t</w:t>
      </w:r>
      <w:r w:rsidR="00554797" w:rsidRPr="006D033F">
        <w:rPr>
          <w:rFonts w:ascii="Arial" w:eastAsia="STZhongsong" w:hAnsi="Arial" w:cs="Arial"/>
          <w:color w:val="000000"/>
          <w:lang w:val="en-GB" w:eastAsia="zh-CN"/>
        </w:rPr>
        <w:t>.</w:t>
      </w:r>
    </w:p>
    <w:p w14:paraId="1DD25252"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themeColor="text1"/>
          <w:lang w:val="en-GB" w:eastAsia="en-GB"/>
        </w:rPr>
        <w:t xml:space="preserve">The Tender which receives the highest Evaluation Score, which is calculated as the highest combined Technical Evaluation Score and Financial Evaluation Score, provided the tender is considered fully compliant in all evaluation areas, shall be considered </w:t>
      </w:r>
      <w:r w:rsidRPr="00FB2446">
        <w:rPr>
          <w:rFonts w:ascii="Arial" w:eastAsia="Times New Roman" w:hAnsi="Arial" w:cs="Arial"/>
          <w:color w:val="000000"/>
          <w:lang w:val="en-GB" w:eastAsia="en-GB"/>
        </w:rPr>
        <w:t>the most economically advantageous Tender.</w:t>
      </w:r>
    </w:p>
    <w:p w14:paraId="7052BA5E" w14:textId="77777777" w:rsidR="00FB2446" w:rsidRDefault="00FB2446" w:rsidP="00FB2446">
      <w:pPr>
        <w:pStyle w:val="ListParagraph"/>
        <w:spacing w:after="0"/>
        <w:rPr>
          <w:rFonts w:ascii="Arial" w:eastAsia="Times New Roman" w:hAnsi="Arial" w:cs="Arial"/>
          <w:color w:val="000000"/>
          <w:lang w:val="en-GB" w:eastAsia="en-GB"/>
        </w:rPr>
      </w:pPr>
    </w:p>
    <w:p w14:paraId="42EABE26"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Where the Evaluation Score achieved by multiple Tenderers ranks them equally, then the Tenderer with the highest score for the Financial evaluation will be deemed the winner and awarded the Contract.</w:t>
      </w:r>
    </w:p>
    <w:p w14:paraId="428D9DDB" w14:textId="77777777" w:rsidR="00FB2446" w:rsidRDefault="00FB2446" w:rsidP="00FB2446">
      <w:pPr>
        <w:pStyle w:val="ListParagraph"/>
        <w:spacing w:after="0"/>
        <w:rPr>
          <w:rFonts w:ascii="Arial" w:eastAsia="Times New Roman" w:hAnsi="Arial" w:cs="Arial"/>
          <w:color w:val="000000"/>
          <w:lang w:val="en-GB" w:eastAsia="en-GB"/>
        </w:rPr>
      </w:pPr>
    </w:p>
    <w:p w14:paraId="5C79E63D"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Should the Tenderer ranked first decline to accept a Contract, then it may be offered to the next ranked compliant Tenderer until it has been accepted.</w:t>
      </w:r>
    </w:p>
    <w:p w14:paraId="4B829BBC" w14:textId="77777777" w:rsidR="00FB2446" w:rsidRDefault="00FB2446" w:rsidP="00FB2446">
      <w:pPr>
        <w:pStyle w:val="ListParagraph"/>
        <w:spacing w:after="0"/>
        <w:rPr>
          <w:rFonts w:ascii="Arial" w:eastAsia="Times New Roman" w:hAnsi="Arial" w:cs="Arial"/>
          <w:color w:val="000000"/>
          <w:lang w:val="en-GB" w:eastAsia="en-GB"/>
        </w:rPr>
      </w:pPr>
    </w:p>
    <w:p w14:paraId="7A581B17" w14:textId="0023213F" w:rsidR="006D033F" w:rsidRP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A Contract award is subject to formal signature by both parties (including the satisfaction of any conditions precedent) providing all </w:t>
      </w:r>
      <w:proofErr w:type="gramStart"/>
      <w:r w:rsidRPr="00FB2446">
        <w:rPr>
          <w:rFonts w:ascii="Arial" w:eastAsia="Times New Roman" w:hAnsi="Arial" w:cs="Arial"/>
          <w:color w:val="000000"/>
          <w:lang w:val="en-GB" w:eastAsia="en-GB"/>
        </w:rPr>
        <w:t>pre conditions</w:t>
      </w:r>
      <w:proofErr w:type="gramEnd"/>
      <w:r w:rsidRPr="00FB2446">
        <w:rPr>
          <w:rFonts w:ascii="Arial" w:eastAsia="Times New Roman" w:hAnsi="Arial" w:cs="Arial"/>
          <w:color w:val="000000"/>
          <w:lang w:val="en-GB" w:eastAsia="en-GB"/>
        </w:rPr>
        <w:t xml:space="preserve"> are met e.g. certificates, statements and other means of proof’ where Tenderers have to this point relied on self-certification.</w:t>
      </w:r>
    </w:p>
    <w:p w14:paraId="5EBF24BC"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47" w:name="_Hlk53868474"/>
    </w:p>
    <w:p w14:paraId="4549C514" w14:textId="7EC33AE9" w:rsidR="00FB2446" w:rsidRPr="00FB2446" w:rsidRDefault="00FB2446" w:rsidP="006B0231">
      <w:pPr>
        <w:pStyle w:val="ListParagraph"/>
        <w:numPr>
          <w:ilvl w:val="0"/>
          <w:numId w:val="32"/>
        </w:numPr>
        <w:rPr>
          <w:rFonts w:ascii="Arial" w:eastAsiaTheme="majorEastAsia" w:hAnsi="Arial" w:cs="Arial"/>
          <w:b/>
        </w:rPr>
      </w:pPr>
      <w:r>
        <w:rPr>
          <w:rFonts w:ascii="Arial" w:eastAsiaTheme="majorEastAsia" w:hAnsi="Arial" w:cs="Arial"/>
          <w:b/>
        </w:rPr>
        <w:t>Other Information</w:t>
      </w:r>
    </w:p>
    <w:bookmarkEnd w:id="47"/>
    <w:p w14:paraId="1C3ABDE5" w14:textId="4FDC6044" w:rsidR="00C922E6" w:rsidRPr="00CF229C" w:rsidRDefault="009A2F9D" w:rsidP="006B0231">
      <w:pPr>
        <w:widowControl/>
        <w:numPr>
          <w:ilvl w:val="1"/>
          <w:numId w:val="42"/>
        </w:numPr>
        <w:autoSpaceDE w:val="0"/>
        <w:autoSpaceDN w:val="0"/>
        <w:adjustRightInd w:val="0"/>
        <w:spacing w:after="0" w:line="240" w:lineRule="auto"/>
        <w:rPr>
          <w:rFonts w:ascii="Arial" w:eastAsia="Times New Roman" w:hAnsi="Arial" w:cs="Arial"/>
          <w:color w:val="000000" w:themeColor="text1"/>
          <w:lang w:val="en-GB" w:eastAsia="en-GB"/>
        </w:rPr>
      </w:pPr>
      <w:r w:rsidRPr="009A2F9D">
        <w:rPr>
          <w:rFonts w:ascii="Arial" w:eastAsia="STZhongsong" w:hAnsi="Arial" w:cs="Arial"/>
          <w:color w:val="000000"/>
          <w:lang w:val="en-GB" w:eastAsia="zh-CN"/>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p w14:paraId="546602BE" w14:textId="68841E65" w:rsidR="00CF229C" w:rsidRDefault="00CF229C" w:rsidP="00CF229C">
      <w:pPr>
        <w:widowControl/>
        <w:autoSpaceDE w:val="0"/>
        <w:autoSpaceDN w:val="0"/>
        <w:adjustRightInd w:val="0"/>
        <w:spacing w:after="0" w:line="240" w:lineRule="auto"/>
        <w:rPr>
          <w:rFonts w:ascii="Arial" w:eastAsia="STZhongsong" w:hAnsi="Arial" w:cs="Arial"/>
          <w:color w:val="000000"/>
          <w:lang w:val="en-GB" w:eastAsia="zh-CN"/>
        </w:rPr>
      </w:pPr>
    </w:p>
    <w:p w14:paraId="7E061289" w14:textId="6008FD28" w:rsidR="00882605" w:rsidRPr="00CF229C" w:rsidRDefault="00CF229C" w:rsidP="00CF229C">
      <w:pPr>
        <w:widowControl/>
        <w:autoSpaceDE w:val="0"/>
        <w:autoSpaceDN w:val="0"/>
        <w:adjustRightInd w:val="0"/>
        <w:spacing w:after="0" w:line="240" w:lineRule="auto"/>
        <w:rPr>
          <w:rFonts w:ascii="Arial" w:eastAsia="Times New Roman" w:hAnsi="Arial" w:cs="Arial"/>
          <w:kern w:val="22"/>
          <w:lang w:val="en-GB" w:eastAsia="en-GB"/>
        </w:rPr>
      </w:pPr>
      <w:r>
        <w:rPr>
          <w:rFonts w:ascii="Arial" w:eastAsia="STZhongsong" w:hAnsi="Arial" w:cs="Arial"/>
          <w:color w:val="000000"/>
          <w:lang w:val="en-GB" w:eastAsia="zh-CN"/>
        </w:rPr>
        <w:t>12.</w:t>
      </w:r>
      <w:r w:rsidRPr="00CF229C">
        <w:rPr>
          <w:rFonts w:ascii="Arial" w:eastAsia="STZhongsong" w:hAnsi="Arial" w:cs="Arial"/>
          <w:lang w:val="en-GB" w:eastAsia="zh-CN"/>
        </w:rPr>
        <w:t xml:space="preserve">2  </w:t>
      </w:r>
      <w:r>
        <w:rPr>
          <w:rFonts w:ascii="Arial" w:eastAsia="STZhongsong" w:hAnsi="Arial" w:cs="Arial"/>
          <w:lang w:val="en-GB" w:eastAsia="zh-CN"/>
        </w:rPr>
        <w:t xml:space="preserve"> </w:t>
      </w:r>
      <w:r w:rsidR="00882605" w:rsidRPr="00CF229C">
        <w:rPr>
          <w:rFonts w:ascii="Arial" w:eastAsia="Times New Roman" w:hAnsi="Arial" w:cs="Arial"/>
          <w:kern w:val="22"/>
          <w:lang w:val="en-GB" w:eastAsia="en-GB"/>
        </w:rPr>
        <w:t>A Cyber Risk Assessment is Not Applicable to this requirement.</w:t>
      </w:r>
    </w:p>
    <w:p w14:paraId="22548EFD" w14:textId="77777777" w:rsidR="006D033F" w:rsidRPr="006D033F" w:rsidRDefault="006D033F" w:rsidP="006D033F">
      <w:pPr>
        <w:widowControl/>
        <w:spacing w:after="0" w:line="240" w:lineRule="auto"/>
        <w:rPr>
          <w:rFonts w:ascii="Arial" w:hAnsi="Arial" w:cs="Arial"/>
          <w:highlight w:val="yellow"/>
        </w:rPr>
        <w:sectPr w:rsidR="006D033F" w:rsidRPr="006D033F">
          <w:pgSz w:w="11940" w:h="16860"/>
          <w:pgMar w:top="820" w:right="1000" w:bottom="280" w:left="1020" w:header="567" w:footer="567" w:gutter="0"/>
          <w:cols w:space="720"/>
        </w:sectPr>
      </w:pPr>
    </w:p>
    <w:p w14:paraId="0F184A27" w14:textId="77777777" w:rsidR="002847A4" w:rsidRDefault="002847A4" w:rsidP="002847A4">
      <w:pPr>
        <w:spacing w:before="66" w:after="0" w:line="361" w:lineRule="exact"/>
        <w:ind w:right="-20"/>
        <w:jc w:val="center"/>
        <w:rPr>
          <w:rFonts w:ascii="Arial" w:eastAsia="Arial" w:hAnsi="Arial" w:cs="Arial"/>
          <w:sz w:val="32"/>
          <w:szCs w:val="32"/>
          <w:lang w:val="en-GB" w:eastAsia="en-GB"/>
        </w:rPr>
      </w:pPr>
      <w:bookmarkStart w:id="48" w:name="_Hlk69501382"/>
      <w:r>
        <w:rPr>
          <w:rFonts w:ascii="Arial" w:eastAsia="Arial" w:hAnsi="Arial" w:cs="Arial"/>
          <w:b/>
          <w:bCs/>
          <w:spacing w:val="-2"/>
          <w:position w:val="-1"/>
          <w:sz w:val="32"/>
          <w:szCs w:val="32"/>
          <w:lang w:val="en-GB" w:eastAsia="en-GB"/>
        </w:rPr>
        <w:lastRenderedPageBreak/>
        <w:t>S</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a</w:t>
      </w:r>
      <w:r>
        <w:rPr>
          <w:rFonts w:ascii="Arial" w:eastAsia="Arial" w:hAnsi="Arial" w:cs="Arial"/>
          <w:b/>
          <w:bCs/>
          <w:spacing w:val="-1"/>
          <w:position w:val="-1"/>
          <w:sz w:val="32"/>
          <w:szCs w:val="32"/>
          <w:lang w:val="en-GB" w:eastAsia="en-GB"/>
        </w:rPr>
        <w:t>t</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position w:val="-1"/>
          <w:sz w:val="32"/>
          <w:szCs w:val="32"/>
          <w:lang w:val="en-GB" w:eastAsia="en-GB"/>
        </w:rPr>
        <w:t>t</w:t>
      </w:r>
      <w:r>
        <w:rPr>
          <w:rFonts w:ascii="Arial" w:eastAsia="Arial" w:hAnsi="Arial" w:cs="Arial"/>
          <w:b/>
          <w:bCs/>
          <w:spacing w:val="-13"/>
          <w:position w:val="-1"/>
          <w:sz w:val="32"/>
          <w:szCs w:val="32"/>
          <w:lang w:val="en-GB" w:eastAsia="en-GB"/>
        </w:rPr>
        <w:t xml:space="preserve"> </w:t>
      </w:r>
      <w:r>
        <w:rPr>
          <w:rFonts w:ascii="Arial" w:eastAsia="Arial" w:hAnsi="Arial" w:cs="Arial"/>
          <w:b/>
          <w:bCs/>
          <w:spacing w:val="-1"/>
          <w:position w:val="-1"/>
          <w:sz w:val="32"/>
          <w:szCs w:val="32"/>
          <w:lang w:val="en-GB" w:eastAsia="en-GB"/>
        </w:rPr>
        <w:t>o</w:t>
      </w:r>
      <w:r>
        <w:rPr>
          <w:rFonts w:ascii="Arial" w:eastAsia="Arial" w:hAnsi="Arial" w:cs="Arial"/>
          <w:b/>
          <w:bCs/>
          <w:position w:val="-1"/>
          <w:sz w:val="32"/>
          <w:szCs w:val="32"/>
          <w:lang w:val="en-GB" w:eastAsia="en-GB"/>
        </w:rPr>
        <w:t>f</w:t>
      </w:r>
      <w:r>
        <w:rPr>
          <w:rFonts w:ascii="Arial" w:eastAsia="Arial" w:hAnsi="Arial" w:cs="Arial"/>
          <w:b/>
          <w:bCs/>
          <w:spacing w:val="-1"/>
          <w:position w:val="-1"/>
          <w:sz w:val="32"/>
          <w:szCs w:val="32"/>
          <w:lang w:val="en-GB" w:eastAsia="en-GB"/>
        </w:rPr>
        <w:t xml:space="preserve"> </w:t>
      </w:r>
      <w:r>
        <w:rPr>
          <w:rFonts w:ascii="Arial" w:eastAsia="Arial" w:hAnsi="Arial" w:cs="Arial"/>
          <w:b/>
          <w:bCs/>
          <w:position w:val="-1"/>
          <w:sz w:val="32"/>
          <w:szCs w:val="32"/>
          <w:lang w:val="en-GB" w:eastAsia="en-GB"/>
        </w:rPr>
        <w:t>Re</w:t>
      </w:r>
      <w:r>
        <w:rPr>
          <w:rFonts w:ascii="Arial" w:eastAsia="Arial" w:hAnsi="Arial" w:cs="Arial"/>
          <w:b/>
          <w:bCs/>
          <w:spacing w:val="2"/>
          <w:position w:val="-1"/>
          <w:sz w:val="32"/>
          <w:szCs w:val="32"/>
          <w:lang w:val="en-GB" w:eastAsia="en-GB"/>
        </w:rPr>
        <w:t>q</w:t>
      </w:r>
      <w:r>
        <w:rPr>
          <w:rFonts w:ascii="Arial" w:eastAsia="Arial" w:hAnsi="Arial" w:cs="Arial"/>
          <w:b/>
          <w:bCs/>
          <w:spacing w:val="-1"/>
          <w:position w:val="-1"/>
          <w:sz w:val="32"/>
          <w:szCs w:val="32"/>
          <w:lang w:val="en-GB" w:eastAsia="en-GB"/>
        </w:rPr>
        <w:t>u</w:t>
      </w:r>
      <w:r>
        <w:rPr>
          <w:rFonts w:ascii="Arial" w:eastAsia="Arial" w:hAnsi="Arial" w:cs="Arial"/>
          <w:b/>
          <w:bCs/>
          <w:position w:val="-1"/>
          <w:sz w:val="32"/>
          <w:szCs w:val="32"/>
          <w:lang w:val="en-GB" w:eastAsia="en-GB"/>
        </w:rPr>
        <w:t>i</w:t>
      </w:r>
      <w:r>
        <w:rPr>
          <w:rFonts w:ascii="Arial" w:eastAsia="Arial" w:hAnsi="Arial" w:cs="Arial"/>
          <w:b/>
          <w:bCs/>
          <w:spacing w:val="1"/>
          <w:position w:val="-1"/>
          <w:sz w:val="32"/>
          <w:szCs w:val="32"/>
          <w:lang w:val="en-GB" w:eastAsia="en-GB"/>
        </w:rPr>
        <w:t>r</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s</w:t>
      </w:r>
    </w:p>
    <w:p w14:paraId="0338CD73" w14:textId="77777777" w:rsidR="006D033F" w:rsidRPr="006D033F" w:rsidRDefault="006D033F" w:rsidP="006D033F">
      <w:pPr>
        <w:spacing w:after="0" w:line="240" w:lineRule="auto"/>
        <w:rPr>
          <w:rFonts w:ascii="Arial" w:eastAsia="Arial" w:hAnsi="Arial" w:cs="Arial"/>
          <w:b/>
          <w:bCs/>
          <w:spacing w:val="-1"/>
        </w:rPr>
      </w:pPr>
    </w:p>
    <w:p w14:paraId="557C66B1" w14:textId="0FD75FBC" w:rsidR="00637D1B" w:rsidRDefault="00637D1B" w:rsidP="00637D1B">
      <w:pPr>
        <w:spacing w:after="0" w:line="240" w:lineRule="auto"/>
        <w:rPr>
          <w:rFonts w:ascii="Arial" w:eastAsia="Times New Roman" w:hAnsi="Arial" w:cs="Arial"/>
          <w:b/>
          <w:bCs/>
          <w:lang w:val="en-GB" w:eastAsia="en-GB"/>
        </w:rPr>
      </w:pPr>
      <w:r w:rsidRPr="00637D1B">
        <w:rPr>
          <w:rFonts w:ascii="Arial" w:eastAsia="Times New Roman" w:hAnsi="Arial" w:cs="Arial"/>
          <w:b/>
          <w:bCs/>
          <w:lang w:val="en-GB" w:eastAsia="en-GB"/>
        </w:rPr>
        <w:t>1.</w:t>
      </w:r>
      <w:r w:rsidRPr="00637D1B">
        <w:rPr>
          <w:rFonts w:ascii="Arial" w:eastAsia="Times New Roman" w:hAnsi="Arial" w:cs="Arial"/>
          <w:b/>
          <w:bCs/>
          <w:lang w:val="en-GB" w:eastAsia="en-GB"/>
        </w:rPr>
        <w:tab/>
        <w:t>PURPOSE</w:t>
      </w:r>
    </w:p>
    <w:p w14:paraId="54807B0C" w14:textId="77777777" w:rsidR="00637D1B" w:rsidRPr="00637D1B" w:rsidRDefault="00637D1B" w:rsidP="00637D1B">
      <w:pPr>
        <w:spacing w:after="0" w:line="240" w:lineRule="auto"/>
        <w:rPr>
          <w:rFonts w:ascii="Arial" w:eastAsia="Times New Roman" w:hAnsi="Arial" w:cs="Arial"/>
          <w:b/>
          <w:bCs/>
          <w:lang w:val="en-GB" w:eastAsia="en-GB"/>
        </w:rPr>
      </w:pPr>
    </w:p>
    <w:p w14:paraId="207C8572" w14:textId="5D0310AC" w:rsidR="00637D1B" w:rsidRPr="005B316D" w:rsidRDefault="00637D1B" w:rsidP="00637D1B">
      <w:pPr>
        <w:pStyle w:val="ListParagraph"/>
        <w:numPr>
          <w:ilvl w:val="1"/>
          <w:numId w:val="48"/>
        </w:numPr>
        <w:spacing w:after="0" w:line="240" w:lineRule="auto"/>
        <w:rPr>
          <w:rFonts w:ascii="Arial" w:eastAsia="Times New Roman" w:hAnsi="Arial" w:cs="Arial"/>
          <w:lang w:val="en-GB" w:eastAsia="en-GB"/>
        </w:rPr>
      </w:pPr>
      <w:r w:rsidRPr="005B316D">
        <w:rPr>
          <w:rFonts w:ascii="Arial" w:eastAsia="Times New Roman" w:hAnsi="Arial" w:cs="Arial"/>
          <w:lang w:val="en-GB" w:eastAsia="en-GB"/>
        </w:rPr>
        <w:t xml:space="preserve">As part of the Win10 My </w:t>
      </w:r>
      <w:proofErr w:type="spellStart"/>
      <w:r w:rsidRPr="005B316D">
        <w:rPr>
          <w:rFonts w:ascii="Arial" w:eastAsia="Times New Roman" w:hAnsi="Arial" w:cs="Arial"/>
          <w:lang w:val="en-GB" w:eastAsia="en-GB"/>
        </w:rPr>
        <w:t>MoDNet</w:t>
      </w:r>
      <w:proofErr w:type="spellEnd"/>
      <w:r w:rsidRPr="005B316D">
        <w:rPr>
          <w:rFonts w:ascii="Arial" w:eastAsia="Times New Roman" w:hAnsi="Arial" w:cs="Arial"/>
          <w:lang w:val="en-GB" w:eastAsia="en-GB"/>
        </w:rPr>
        <w:t xml:space="preserve"> Laptop (MML) roll-out, there is a demand for standard laptop peripherals on all N</w:t>
      </w:r>
      <w:r w:rsidR="00343D98" w:rsidRPr="005B316D">
        <w:rPr>
          <w:rFonts w:ascii="Arial" w:eastAsia="Times New Roman" w:hAnsi="Arial" w:cs="Arial"/>
          <w:lang w:val="en-GB" w:eastAsia="en-GB"/>
        </w:rPr>
        <w:t>avy Command (N</w:t>
      </w:r>
      <w:r w:rsidRPr="005B316D">
        <w:rPr>
          <w:rFonts w:ascii="Arial" w:eastAsia="Times New Roman" w:hAnsi="Arial" w:cs="Arial"/>
          <w:lang w:val="en-GB" w:eastAsia="en-GB"/>
        </w:rPr>
        <w:t>C</w:t>
      </w:r>
      <w:r w:rsidR="00343D98" w:rsidRPr="005B316D">
        <w:rPr>
          <w:rFonts w:ascii="Arial" w:eastAsia="Times New Roman" w:hAnsi="Arial" w:cs="Arial"/>
          <w:lang w:val="en-GB" w:eastAsia="en-GB"/>
        </w:rPr>
        <w:t>)</w:t>
      </w:r>
      <w:r w:rsidRPr="005B316D">
        <w:rPr>
          <w:rFonts w:ascii="Arial" w:eastAsia="Times New Roman" w:hAnsi="Arial" w:cs="Arial"/>
          <w:lang w:val="en-GB" w:eastAsia="en-GB"/>
        </w:rPr>
        <w:t xml:space="preserve"> sites as they upgrade to Windows 10. We intend to meet this demand via a bulk purchase of peripherals. This will cover requirements through the second phase of the roll-out, which is planned to complete </w:t>
      </w:r>
      <w:r w:rsidR="00C04151" w:rsidRPr="005B316D">
        <w:rPr>
          <w:rFonts w:ascii="Arial" w:eastAsia="Times New Roman" w:hAnsi="Arial" w:cs="Arial"/>
          <w:lang w:val="en-GB" w:eastAsia="en-GB"/>
        </w:rPr>
        <w:t xml:space="preserve">by </w:t>
      </w:r>
      <w:r w:rsidRPr="005B316D">
        <w:rPr>
          <w:rFonts w:ascii="Arial" w:eastAsia="Times New Roman" w:hAnsi="Arial" w:cs="Arial"/>
          <w:lang w:val="en-GB" w:eastAsia="en-GB"/>
        </w:rPr>
        <w:t xml:space="preserve">30 </w:t>
      </w:r>
      <w:r w:rsidR="005B316D" w:rsidRPr="005B316D">
        <w:rPr>
          <w:rFonts w:ascii="Arial" w:eastAsia="Times New Roman" w:hAnsi="Arial" w:cs="Arial"/>
          <w:lang w:val="en-GB" w:eastAsia="en-GB"/>
        </w:rPr>
        <w:t>November</w:t>
      </w:r>
      <w:r w:rsidRPr="005B316D">
        <w:rPr>
          <w:rFonts w:ascii="Arial" w:eastAsia="Times New Roman" w:hAnsi="Arial" w:cs="Arial"/>
          <w:lang w:val="en-GB" w:eastAsia="en-GB"/>
        </w:rPr>
        <w:t xml:space="preserve"> 2021.</w:t>
      </w:r>
    </w:p>
    <w:p w14:paraId="7FAAE052" w14:textId="77777777" w:rsidR="00981532" w:rsidRDefault="00981532" w:rsidP="00637D1B">
      <w:pPr>
        <w:spacing w:after="0" w:line="240" w:lineRule="auto"/>
        <w:rPr>
          <w:rFonts w:ascii="Arial" w:eastAsia="Times New Roman" w:hAnsi="Arial" w:cs="Arial"/>
          <w:lang w:val="en-GB" w:eastAsia="en-GB"/>
        </w:rPr>
      </w:pPr>
    </w:p>
    <w:p w14:paraId="1BA16106" w14:textId="2B0CE475" w:rsidR="00637D1B" w:rsidRPr="001F1487" w:rsidRDefault="00343D98" w:rsidP="00637D1B">
      <w:pPr>
        <w:spacing w:after="0" w:line="240" w:lineRule="auto"/>
        <w:rPr>
          <w:rFonts w:ascii="Arial" w:eastAsia="Times New Roman" w:hAnsi="Arial" w:cs="Arial"/>
          <w:b/>
          <w:bCs/>
          <w:lang w:val="en-GB" w:eastAsia="en-GB"/>
        </w:rPr>
      </w:pPr>
      <w:r w:rsidRPr="001F1487">
        <w:rPr>
          <w:rFonts w:ascii="Arial" w:eastAsia="Times New Roman" w:hAnsi="Arial" w:cs="Arial"/>
          <w:b/>
          <w:bCs/>
          <w:lang w:val="en-GB" w:eastAsia="en-GB"/>
        </w:rPr>
        <w:t>2</w:t>
      </w:r>
      <w:r w:rsidR="00637D1B" w:rsidRPr="001F1487">
        <w:rPr>
          <w:rFonts w:ascii="Arial" w:eastAsia="Times New Roman" w:hAnsi="Arial" w:cs="Arial"/>
          <w:b/>
          <w:bCs/>
          <w:lang w:val="en-GB" w:eastAsia="en-GB"/>
        </w:rPr>
        <w:t>.</w:t>
      </w:r>
      <w:r w:rsidR="00637D1B" w:rsidRPr="001F1487">
        <w:rPr>
          <w:rFonts w:ascii="Arial" w:eastAsia="Times New Roman" w:hAnsi="Arial" w:cs="Arial"/>
          <w:b/>
          <w:bCs/>
          <w:lang w:val="en-GB" w:eastAsia="en-GB"/>
        </w:rPr>
        <w:tab/>
        <w:t xml:space="preserve">BACKGROUND </w:t>
      </w:r>
    </w:p>
    <w:p w14:paraId="28A536B8" w14:textId="77777777" w:rsidR="001F1487" w:rsidRPr="00637D1B" w:rsidRDefault="001F1487" w:rsidP="00637D1B">
      <w:pPr>
        <w:spacing w:after="0" w:line="240" w:lineRule="auto"/>
        <w:rPr>
          <w:rFonts w:ascii="Arial" w:eastAsia="Times New Roman" w:hAnsi="Arial" w:cs="Arial"/>
          <w:lang w:val="en-GB" w:eastAsia="en-GB"/>
        </w:rPr>
      </w:pPr>
    </w:p>
    <w:p w14:paraId="1913E8B7" w14:textId="69F5890F" w:rsidR="00637D1B" w:rsidRDefault="001F1487" w:rsidP="001F1487">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2</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As part of the MML rollout, NC is required to provide certain key peripherals to new laptop users to ensure their MMLs are keep secure and can be used as effectively as possible.</w:t>
      </w:r>
    </w:p>
    <w:p w14:paraId="0B97EEC7" w14:textId="77777777" w:rsidR="00AC3D11" w:rsidRPr="00637D1B" w:rsidRDefault="00AC3D11" w:rsidP="001F1487">
      <w:pPr>
        <w:spacing w:after="0" w:line="240" w:lineRule="auto"/>
        <w:ind w:left="709" w:hanging="709"/>
        <w:rPr>
          <w:rFonts w:ascii="Arial" w:eastAsia="Times New Roman" w:hAnsi="Arial" w:cs="Arial"/>
          <w:lang w:val="en-GB" w:eastAsia="en-GB"/>
        </w:rPr>
      </w:pPr>
    </w:p>
    <w:p w14:paraId="2BD37D8A" w14:textId="3581573E" w:rsidR="00637D1B" w:rsidRDefault="00AC3D11" w:rsidP="00AC3D11">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2</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r>
      <w:r>
        <w:rPr>
          <w:rFonts w:ascii="Arial" w:eastAsia="Times New Roman" w:hAnsi="Arial" w:cs="Arial"/>
          <w:lang w:val="en-GB" w:eastAsia="en-GB"/>
        </w:rPr>
        <w:tab/>
      </w:r>
      <w:r w:rsidR="00637D1B" w:rsidRPr="00637D1B">
        <w:rPr>
          <w:rFonts w:ascii="Arial" w:eastAsia="Times New Roman" w:hAnsi="Arial" w:cs="Arial"/>
          <w:lang w:val="en-GB" w:eastAsia="en-GB"/>
        </w:rPr>
        <w:t>Laptop rucksacks and security locks will allow users to keep valuable assets secure and able to be transported effectively.</w:t>
      </w:r>
    </w:p>
    <w:p w14:paraId="3DFCC2F6" w14:textId="77777777" w:rsidR="00AC3D11" w:rsidRPr="00637D1B" w:rsidRDefault="00AC3D11" w:rsidP="00AC3D11">
      <w:pPr>
        <w:spacing w:after="0" w:line="240" w:lineRule="auto"/>
        <w:ind w:left="709" w:hanging="709"/>
        <w:rPr>
          <w:rFonts w:ascii="Arial" w:eastAsia="Times New Roman" w:hAnsi="Arial" w:cs="Arial"/>
          <w:lang w:val="en-GB" w:eastAsia="en-GB"/>
        </w:rPr>
      </w:pPr>
    </w:p>
    <w:p w14:paraId="6B83CE6D" w14:textId="7B1C0371" w:rsidR="00637D1B" w:rsidRDefault="00AC3D11" w:rsidP="00AC3D11">
      <w:pPr>
        <w:tabs>
          <w:tab w:val="left" w:pos="709"/>
        </w:tabs>
        <w:spacing w:after="0" w:line="240" w:lineRule="auto"/>
        <w:rPr>
          <w:rFonts w:ascii="Arial" w:eastAsia="Times New Roman" w:hAnsi="Arial" w:cs="Arial"/>
          <w:lang w:val="en-GB" w:eastAsia="en-GB"/>
        </w:rPr>
      </w:pPr>
      <w:r>
        <w:rPr>
          <w:rFonts w:ascii="Arial" w:eastAsia="Times New Roman" w:hAnsi="Arial" w:cs="Arial"/>
          <w:lang w:val="en-GB" w:eastAsia="en-GB"/>
        </w:rPr>
        <w:t>2</w:t>
      </w:r>
      <w:r w:rsidR="00637D1B" w:rsidRPr="00637D1B">
        <w:rPr>
          <w:rFonts w:ascii="Arial" w:eastAsia="Times New Roman" w:hAnsi="Arial" w:cs="Arial"/>
          <w:lang w:val="en-GB" w:eastAsia="en-GB"/>
        </w:rPr>
        <w:t>.3</w:t>
      </w:r>
      <w:r>
        <w:rPr>
          <w:rFonts w:ascii="Arial" w:eastAsia="Times New Roman" w:hAnsi="Arial" w:cs="Arial"/>
          <w:lang w:val="en-GB" w:eastAsia="en-GB"/>
        </w:rPr>
        <w:t xml:space="preserve">       </w:t>
      </w:r>
      <w:r w:rsidR="00637D1B" w:rsidRPr="00637D1B">
        <w:rPr>
          <w:rFonts w:ascii="Arial" w:eastAsia="Times New Roman" w:hAnsi="Arial" w:cs="Arial"/>
          <w:lang w:val="en-GB" w:eastAsia="en-GB"/>
        </w:rPr>
        <w:tab/>
        <w:t>A mouse allows users to work remotely more efficiently than using a mouse pad.</w:t>
      </w:r>
    </w:p>
    <w:p w14:paraId="7CBCF877" w14:textId="77777777" w:rsidR="00A20A5E" w:rsidRPr="00637D1B" w:rsidRDefault="00A20A5E" w:rsidP="00AC3D11">
      <w:pPr>
        <w:tabs>
          <w:tab w:val="left" w:pos="709"/>
        </w:tabs>
        <w:spacing w:after="0" w:line="240" w:lineRule="auto"/>
        <w:rPr>
          <w:rFonts w:ascii="Arial" w:eastAsia="Times New Roman" w:hAnsi="Arial" w:cs="Arial"/>
          <w:lang w:val="en-GB" w:eastAsia="en-GB"/>
        </w:rPr>
      </w:pPr>
    </w:p>
    <w:p w14:paraId="3A932DC0" w14:textId="0B2C718D" w:rsidR="00637D1B" w:rsidRDefault="00A20A5E" w:rsidP="00A20A5E">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2</w:t>
      </w:r>
      <w:r w:rsidR="00637D1B" w:rsidRPr="00637D1B">
        <w:rPr>
          <w:rFonts w:ascii="Arial" w:eastAsia="Times New Roman" w:hAnsi="Arial" w:cs="Arial"/>
          <w:lang w:val="en-GB" w:eastAsia="en-GB"/>
        </w:rPr>
        <w:t>.4</w:t>
      </w:r>
      <w:r w:rsidR="00637D1B" w:rsidRPr="00637D1B">
        <w:rPr>
          <w:rFonts w:ascii="Arial" w:eastAsia="Times New Roman" w:hAnsi="Arial" w:cs="Arial"/>
          <w:lang w:val="en-GB" w:eastAsia="en-GB"/>
        </w:rPr>
        <w:tab/>
        <w:t xml:space="preserve">The MMLs have had their built-in microphone disabled which means an external headset is </w:t>
      </w:r>
      <w:r w:rsidR="00520E19" w:rsidRPr="00637D1B">
        <w:rPr>
          <w:rFonts w:ascii="Arial" w:eastAsia="Times New Roman" w:hAnsi="Arial" w:cs="Arial"/>
          <w:lang w:val="en-GB" w:eastAsia="en-GB"/>
        </w:rPr>
        <w:t xml:space="preserve">the </w:t>
      </w:r>
      <w:r w:rsidR="00520E19">
        <w:rPr>
          <w:rFonts w:ascii="Arial" w:eastAsia="Times New Roman" w:hAnsi="Arial" w:cs="Arial"/>
          <w:lang w:val="en-GB" w:eastAsia="en-GB"/>
        </w:rPr>
        <w:t>only</w:t>
      </w:r>
      <w:r w:rsidR="00637D1B" w:rsidRPr="00637D1B">
        <w:rPr>
          <w:rFonts w:ascii="Arial" w:eastAsia="Times New Roman" w:hAnsi="Arial" w:cs="Arial"/>
          <w:lang w:val="en-GB" w:eastAsia="en-GB"/>
        </w:rPr>
        <w:t xml:space="preserve"> means of collaborative working available.</w:t>
      </w:r>
    </w:p>
    <w:p w14:paraId="430CE85E" w14:textId="77777777" w:rsidR="00B34BB8" w:rsidRPr="00637D1B" w:rsidRDefault="00B34BB8" w:rsidP="00A20A5E">
      <w:pPr>
        <w:spacing w:after="0" w:line="240" w:lineRule="auto"/>
        <w:ind w:left="709" w:hanging="709"/>
        <w:rPr>
          <w:rFonts w:ascii="Arial" w:eastAsia="Times New Roman" w:hAnsi="Arial" w:cs="Arial"/>
          <w:lang w:val="en-GB" w:eastAsia="en-GB"/>
        </w:rPr>
      </w:pPr>
    </w:p>
    <w:p w14:paraId="3B4EE5DC" w14:textId="582521FA" w:rsidR="00637D1B" w:rsidRDefault="00B34BB8" w:rsidP="00B34BB8">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2</w:t>
      </w:r>
      <w:r w:rsidR="00637D1B" w:rsidRPr="00637D1B">
        <w:rPr>
          <w:rFonts w:ascii="Arial" w:eastAsia="Times New Roman" w:hAnsi="Arial" w:cs="Arial"/>
          <w:lang w:val="en-GB" w:eastAsia="en-GB"/>
        </w:rPr>
        <w:t>.5</w:t>
      </w:r>
      <w:r w:rsidR="00637D1B" w:rsidRPr="00637D1B">
        <w:rPr>
          <w:rFonts w:ascii="Arial" w:eastAsia="Times New Roman" w:hAnsi="Arial" w:cs="Arial"/>
          <w:lang w:val="en-GB" w:eastAsia="en-GB"/>
        </w:rPr>
        <w:tab/>
        <w:t>If relevant peripherals are not supplied to enable users to travel safely with their MML there is a risk of damage in transit as well as increased risk of theft from uncovered laptops.</w:t>
      </w:r>
    </w:p>
    <w:p w14:paraId="23956ACF" w14:textId="362F4BC2" w:rsidR="00B34BB8" w:rsidRDefault="00B34BB8" w:rsidP="00B34BB8">
      <w:pPr>
        <w:spacing w:after="0" w:line="240" w:lineRule="auto"/>
        <w:ind w:left="709" w:hanging="709"/>
        <w:rPr>
          <w:rFonts w:ascii="Arial" w:eastAsia="Times New Roman" w:hAnsi="Arial" w:cs="Arial"/>
          <w:lang w:val="en-GB" w:eastAsia="en-GB"/>
        </w:rPr>
      </w:pPr>
    </w:p>
    <w:p w14:paraId="4A93E6D8" w14:textId="239B0D2D" w:rsidR="00637D1B" w:rsidRDefault="00DD1EA2" w:rsidP="00637D1B">
      <w:pPr>
        <w:spacing w:after="0" w:line="240" w:lineRule="auto"/>
        <w:rPr>
          <w:rFonts w:ascii="Arial" w:eastAsia="Times New Roman" w:hAnsi="Arial" w:cs="Arial"/>
          <w:b/>
          <w:bCs/>
          <w:lang w:val="en-GB" w:eastAsia="en-GB"/>
        </w:rPr>
      </w:pPr>
      <w:r w:rsidRPr="00DD1EA2">
        <w:rPr>
          <w:rFonts w:ascii="Arial" w:eastAsia="Times New Roman" w:hAnsi="Arial" w:cs="Arial"/>
          <w:b/>
          <w:bCs/>
          <w:lang w:val="en-GB" w:eastAsia="en-GB"/>
        </w:rPr>
        <w:t>3</w:t>
      </w:r>
      <w:r w:rsidR="00637D1B" w:rsidRPr="00DD1EA2">
        <w:rPr>
          <w:rFonts w:ascii="Arial" w:eastAsia="Times New Roman" w:hAnsi="Arial" w:cs="Arial"/>
          <w:b/>
          <w:bCs/>
          <w:lang w:val="en-GB" w:eastAsia="en-GB"/>
        </w:rPr>
        <w:t>.</w:t>
      </w:r>
      <w:r w:rsidR="00637D1B" w:rsidRPr="00DD1EA2">
        <w:rPr>
          <w:rFonts w:ascii="Arial" w:eastAsia="Times New Roman" w:hAnsi="Arial" w:cs="Arial"/>
          <w:b/>
          <w:bCs/>
          <w:lang w:val="en-GB" w:eastAsia="en-GB"/>
        </w:rPr>
        <w:tab/>
        <w:t>THE REQUIREMENT</w:t>
      </w:r>
    </w:p>
    <w:p w14:paraId="0E55353E" w14:textId="77777777" w:rsidR="00DD1EA2" w:rsidRPr="00DD1EA2" w:rsidRDefault="00DD1EA2" w:rsidP="00637D1B">
      <w:pPr>
        <w:spacing w:after="0" w:line="240" w:lineRule="auto"/>
        <w:rPr>
          <w:rFonts w:ascii="Arial" w:eastAsia="Times New Roman" w:hAnsi="Arial" w:cs="Arial"/>
          <w:b/>
          <w:bCs/>
          <w:lang w:val="en-GB" w:eastAsia="en-GB"/>
        </w:rPr>
      </w:pPr>
    </w:p>
    <w:p w14:paraId="270BCCE7" w14:textId="4D82271E" w:rsidR="00637D1B" w:rsidRDefault="00DD1EA2" w:rsidP="00DD1EA2">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3</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Potential providers are asked to provide pricing on the following products for procurement:</w:t>
      </w:r>
    </w:p>
    <w:p w14:paraId="152384A4" w14:textId="0EA439C9" w:rsidR="00DD1EA2" w:rsidRDefault="00DD1EA2" w:rsidP="00DD1EA2">
      <w:pPr>
        <w:spacing w:after="0" w:line="240" w:lineRule="auto"/>
        <w:ind w:left="709" w:hanging="709"/>
        <w:rPr>
          <w:rFonts w:ascii="Arial" w:eastAsia="Times New Roman" w:hAnsi="Arial" w:cs="Arial"/>
          <w:lang w:val="en-GB" w:eastAsia="en-GB"/>
        </w:rPr>
      </w:pPr>
    </w:p>
    <w:tbl>
      <w:tblPr>
        <w:tblW w:w="10065"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54"/>
        <w:gridCol w:w="2126"/>
        <w:gridCol w:w="1985"/>
      </w:tblGrid>
      <w:tr w:rsidR="009711CE" w:rsidRPr="009711CE" w14:paraId="1EACA202" w14:textId="77777777" w:rsidTr="00DE3194">
        <w:tc>
          <w:tcPr>
            <w:tcW w:w="5954" w:type="dxa"/>
            <w:tcBorders>
              <w:top w:val="single" w:sz="4" w:space="0" w:color="auto"/>
              <w:left w:val="single" w:sz="4" w:space="0" w:color="auto"/>
              <w:bottom w:val="single" w:sz="4" w:space="0" w:color="auto"/>
              <w:right w:val="single" w:sz="4" w:space="0" w:color="auto"/>
            </w:tcBorders>
            <w:hideMark/>
          </w:tcPr>
          <w:p w14:paraId="7057F551" w14:textId="77777777" w:rsidR="009711CE" w:rsidRPr="009711CE" w:rsidRDefault="009711CE" w:rsidP="009711CE">
            <w:pPr>
              <w:widowControl/>
              <w:spacing w:after="0" w:line="240" w:lineRule="auto"/>
              <w:ind w:left="-828"/>
              <w:jc w:val="right"/>
              <w:rPr>
                <w:rFonts w:ascii="Arial" w:eastAsia="SimSun" w:hAnsi="Arial" w:cs="Times New Roman"/>
                <w:szCs w:val="24"/>
                <w:lang w:val="en-GB" w:eastAsia="zh-CN"/>
              </w:rPr>
            </w:pPr>
            <w:r w:rsidRPr="009711CE">
              <w:rPr>
                <w:rFonts w:ascii="Arial" w:eastAsia="SimSun" w:hAnsi="Arial" w:cs="Times New Roman"/>
                <w:noProof/>
                <w:szCs w:val="24"/>
                <w:lang w:val="en-GB" w:eastAsia="zh-CN"/>
              </w:rPr>
              <mc:AlternateContent>
                <mc:Choice Requires="wps">
                  <w:drawing>
                    <wp:anchor distT="0" distB="0" distL="114300" distR="114300" simplePos="0" relativeHeight="251658241" behindDoc="0" locked="0" layoutInCell="1" allowOverlap="1" wp14:anchorId="0BBDBBB9" wp14:editId="7AA173BE">
                      <wp:simplePos x="0" y="0"/>
                      <wp:positionH relativeFrom="column">
                        <wp:posOffset>-65116</wp:posOffset>
                      </wp:positionH>
                      <wp:positionV relativeFrom="paragraph">
                        <wp:posOffset>-1155</wp:posOffset>
                      </wp:positionV>
                      <wp:extent cx="3775132" cy="796233"/>
                      <wp:effectExtent l="0" t="0" r="34925" b="23495"/>
                      <wp:wrapNone/>
                      <wp:docPr id="2" name="Straight Connector 2"/>
                      <wp:cNvGraphicFramePr/>
                      <a:graphic xmlns:a="http://schemas.openxmlformats.org/drawingml/2006/main">
                        <a:graphicData uri="http://schemas.microsoft.com/office/word/2010/wordprocessingShape">
                          <wps:wsp>
                            <wps:cNvCnPr/>
                            <wps:spPr>
                              <a:xfrm>
                                <a:off x="0" y="0"/>
                                <a:ext cx="3775132" cy="79623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E2EF5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pt" to="292.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"/>
                  </w:pict>
                </mc:Fallback>
              </mc:AlternateContent>
            </w:r>
            <w:r w:rsidRPr="009711CE">
              <w:rPr>
                <w:rFonts w:ascii="Arial" w:eastAsia="SimSun" w:hAnsi="Arial" w:cs="Times New Roman"/>
                <w:szCs w:val="24"/>
                <w:lang w:val="en-GB" w:eastAsia="zh-CN"/>
              </w:rPr>
              <w:t> Deliver to</w:t>
            </w:r>
          </w:p>
          <w:p w14:paraId="796B1736" w14:textId="77777777" w:rsidR="009711CE" w:rsidRPr="009711CE" w:rsidRDefault="009711CE" w:rsidP="009711CE">
            <w:pPr>
              <w:widowControl/>
              <w:spacing w:after="0" w:line="240" w:lineRule="auto"/>
              <w:ind w:left="-828"/>
              <w:jc w:val="right"/>
              <w:rPr>
                <w:rFonts w:ascii="Arial" w:eastAsia="SimSun" w:hAnsi="Arial" w:cs="Times New Roman"/>
                <w:szCs w:val="24"/>
                <w:lang w:val="en-GB" w:eastAsia="zh-CN"/>
              </w:rPr>
            </w:pPr>
          </w:p>
          <w:p w14:paraId="1C667D50" w14:textId="77777777" w:rsidR="009711CE" w:rsidRPr="009711CE" w:rsidRDefault="009711CE" w:rsidP="009711CE">
            <w:pPr>
              <w:widowControl/>
              <w:spacing w:after="0" w:line="240" w:lineRule="auto"/>
              <w:ind w:left="-828"/>
              <w:jc w:val="right"/>
              <w:rPr>
                <w:rFonts w:ascii="Arial" w:eastAsia="SimSun" w:hAnsi="Arial" w:cs="Times New Roman"/>
                <w:szCs w:val="24"/>
                <w:lang w:val="en-GB" w:eastAsia="zh-CN"/>
              </w:rPr>
            </w:pPr>
          </w:p>
          <w:p w14:paraId="22E221EF" w14:textId="77777777" w:rsidR="009711CE" w:rsidRPr="009711CE" w:rsidRDefault="009711CE" w:rsidP="009711CE">
            <w:pPr>
              <w:widowControl/>
              <w:spacing w:after="0" w:line="240" w:lineRule="auto"/>
              <w:ind w:left="-828" w:firstLine="828"/>
              <w:rPr>
                <w:rFonts w:ascii="Calibri" w:eastAsia="Calibri" w:hAnsi="Calibri" w:cs="Times New Roman"/>
                <w:lang w:val="en-GB" w:eastAsia="en-GB"/>
              </w:rPr>
            </w:pPr>
            <w:r w:rsidRPr="009711CE">
              <w:rPr>
                <w:rFonts w:ascii="Arial" w:eastAsia="SimSun" w:hAnsi="Arial" w:cs="Times New Roman"/>
                <w:szCs w:val="24"/>
                <w:lang w:val="en-GB" w:eastAsia="zh-CN"/>
              </w:rPr>
              <w:t xml:space="preserve">Requirement </w:t>
            </w:r>
          </w:p>
        </w:tc>
        <w:tc>
          <w:tcPr>
            <w:tcW w:w="2126" w:type="dxa"/>
            <w:tcBorders>
              <w:top w:val="single" w:sz="4" w:space="0" w:color="auto"/>
              <w:left w:val="single" w:sz="4" w:space="0" w:color="auto"/>
              <w:bottom w:val="single" w:sz="4" w:space="0" w:color="auto"/>
              <w:right w:val="single" w:sz="4" w:space="0" w:color="auto"/>
            </w:tcBorders>
            <w:hideMark/>
          </w:tcPr>
          <w:p w14:paraId="774BEA7F" w14:textId="77777777" w:rsidR="00047625"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 xml:space="preserve">HMNB Portsmouth, </w:t>
            </w:r>
            <w:r w:rsidR="00137842">
              <w:rPr>
                <w:rFonts w:ascii="Arial" w:eastAsia="SimSun" w:hAnsi="Arial" w:cs="Times New Roman"/>
                <w:szCs w:val="24"/>
                <w:lang w:val="en-GB" w:eastAsia="zh-CN"/>
              </w:rPr>
              <w:t xml:space="preserve">Princess Anne Way, </w:t>
            </w:r>
            <w:r w:rsidRPr="009711CE">
              <w:rPr>
                <w:rFonts w:ascii="Arial" w:eastAsia="SimSun" w:hAnsi="Arial" w:cs="Times New Roman"/>
                <w:szCs w:val="24"/>
                <w:lang w:val="en-GB" w:eastAsia="zh-CN"/>
              </w:rPr>
              <w:t xml:space="preserve">Portsmouth, Hampshire, </w:t>
            </w:r>
          </w:p>
          <w:p w14:paraId="583C8652" w14:textId="31C54099"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 xml:space="preserve">PO1 </w:t>
            </w:r>
            <w:r w:rsidR="003C16D5">
              <w:rPr>
                <w:rFonts w:ascii="Arial" w:eastAsia="SimSun" w:hAnsi="Arial" w:cs="Times New Roman"/>
                <w:szCs w:val="24"/>
                <w:lang w:val="en-GB" w:eastAsia="zh-CN"/>
              </w:rPr>
              <w:t>3LS</w:t>
            </w:r>
          </w:p>
        </w:tc>
        <w:tc>
          <w:tcPr>
            <w:tcW w:w="1985" w:type="dxa"/>
            <w:tcBorders>
              <w:top w:val="single" w:sz="4" w:space="0" w:color="auto"/>
              <w:left w:val="single" w:sz="4" w:space="0" w:color="auto"/>
              <w:bottom w:val="single" w:sz="4" w:space="0" w:color="auto"/>
              <w:right w:val="single" w:sz="4" w:space="0" w:color="auto"/>
            </w:tcBorders>
            <w:hideMark/>
          </w:tcPr>
          <w:p w14:paraId="016972E1" w14:textId="77777777" w:rsidR="00047625"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 xml:space="preserve">HMS Sultan, </w:t>
            </w:r>
            <w:r w:rsidR="009C589D">
              <w:rPr>
                <w:rFonts w:ascii="Arial" w:eastAsia="SimSun" w:hAnsi="Arial" w:cs="Times New Roman"/>
                <w:szCs w:val="24"/>
                <w:lang w:val="en-GB" w:eastAsia="zh-CN"/>
              </w:rPr>
              <w:t>Mil</w:t>
            </w:r>
            <w:r w:rsidR="00137842">
              <w:rPr>
                <w:rFonts w:ascii="Arial" w:eastAsia="SimSun" w:hAnsi="Arial" w:cs="Times New Roman"/>
                <w:szCs w:val="24"/>
                <w:lang w:val="en-GB" w:eastAsia="zh-CN"/>
              </w:rPr>
              <w:t>itary</w:t>
            </w:r>
            <w:r w:rsidRPr="009711CE">
              <w:rPr>
                <w:rFonts w:ascii="Arial" w:eastAsia="SimSun" w:hAnsi="Arial" w:cs="Times New Roman"/>
                <w:szCs w:val="24"/>
                <w:lang w:val="en-GB" w:eastAsia="zh-CN"/>
              </w:rPr>
              <w:t xml:space="preserve"> Road, Gosport, Hampshire, </w:t>
            </w:r>
          </w:p>
          <w:p w14:paraId="24F9CFFB" w14:textId="366FFDD4" w:rsidR="009711CE" w:rsidRPr="009711CE" w:rsidRDefault="007640C6" w:rsidP="009711CE">
            <w:pPr>
              <w:widowControl/>
              <w:spacing w:after="0" w:line="240" w:lineRule="auto"/>
              <w:jc w:val="center"/>
              <w:rPr>
                <w:rFonts w:ascii="Arial" w:eastAsia="SimSun" w:hAnsi="Arial" w:cs="Times New Roman"/>
                <w:szCs w:val="24"/>
                <w:lang w:val="en-GB" w:eastAsia="zh-CN"/>
              </w:rPr>
            </w:pPr>
            <w:r>
              <w:rPr>
                <w:rFonts w:ascii="Arial" w:eastAsia="SimSun" w:hAnsi="Arial" w:cs="Times New Roman"/>
                <w:szCs w:val="24"/>
                <w:lang w:val="en-GB" w:eastAsia="zh-CN"/>
              </w:rPr>
              <w:t xml:space="preserve">PO12 </w:t>
            </w:r>
            <w:r w:rsidR="009C589D">
              <w:rPr>
                <w:rFonts w:ascii="Arial" w:eastAsia="SimSun" w:hAnsi="Arial" w:cs="Times New Roman"/>
                <w:szCs w:val="24"/>
                <w:lang w:val="en-GB" w:eastAsia="zh-CN"/>
              </w:rPr>
              <w:t>3BY</w:t>
            </w:r>
          </w:p>
        </w:tc>
      </w:tr>
      <w:tr w:rsidR="009711CE" w:rsidRPr="009711CE" w14:paraId="3239831D" w14:textId="77777777" w:rsidTr="00DE3194">
        <w:tc>
          <w:tcPr>
            <w:tcW w:w="5954" w:type="dxa"/>
            <w:tcBorders>
              <w:top w:val="single" w:sz="4" w:space="0" w:color="auto"/>
              <w:left w:val="single" w:sz="4" w:space="0" w:color="auto"/>
              <w:bottom w:val="single" w:sz="4" w:space="0" w:color="auto"/>
              <w:right w:val="single" w:sz="4" w:space="0" w:color="auto"/>
            </w:tcBorders>
          </w:tcPr>
          <w:p w14:paraId="5FCFE7B0" w14:textId="77777777" w:rsidR="009711CE" w:rsidRPr="009711CE" w:rsidRDefault="009711CE" w:rsidP="009711CE">
            <w:pPr>
              <w:widowControl/>
              <w:spacing w:after="0" w:line="240" w:lineRule="auto"/>
              <w:rPr>
                <w:rFonts w:ascii="Arial" w:eastAsia="SimSun" w:hAnsi="Arial" w:cs="Times New Roman"/>
                <w:szCs w:val="24"/>
                <w:lang w:val="en-GB" w:eastAsia="zh-CN"/>
              </w:rPr>
            </w:pPr>
          </w:p>
        </w:tc>
        <w:tc>
          <w:tcPr>
            <w:tcW w:w="2126" w:type="dxa"/>
            <w:tcBorders>
              <w:top w:val="single" w:sz="4" w:space="0" w:color="auto"/>
              <w:left w:val="single" w:sz="4" w:space="0" w:color="auto"/>
              <w:bottom w:val="single" w:sz="4" w:space="0" w:color="auto"/>
              <w:right w:val="single" w:sz="4" w:space="0" w:color="auto"/>
            </w:tcBorders>
          </w:tcPr>
          <w:p w14:paraId="45F83749"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Quantity</w:t>
            </w:r>
          </w:p>
        </w:tc>
        <w:tc>
          <w:tcPr>
            <w:tcW w:w="1985" w:type="dxa"/>
            <w:tcBorders>
              <w:top w:val="single" w:sz="4" w:space="0" w:color="auto"/>
              <w:left w:val="single" w:sz="4" w:space="0" w:color="auto"/>
              <w:bottom w:val="single" w:sz="4" w:space="0" w:color="auto"/>
              <w:right w:val="single" w:sz="4" w:space="0" w:color="auto"/>
            </w:tcBorders>
          </w:tcPr>
          <w:p w14:paraId="5E6DB805"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Quantity</w:t>
            </w:r>
          </w:p>
        </w:tc>
      </w:tr>
      <w:tr w:rsidR="009711CE" w:rsidRPr="009711CE" w14:paraId="0F58B5D5" w14:textId="77777777" w:rsidTr="00DE3194">
        <w:tc>
          <w:tcPr>
            <w:tcW w:w="5954" w:type="dxa"/>
            <w:tcBorders>
              <w:top w:val="single" w:sz="4" w:space="0" w:color="auto"/>
              <w:left w:val="single" w:sz="4" w:space="0" w:color="auto"/>
              <w:bottom w:val="single" w:sz="4" w:space="0" w:color="auto"/>
              <w:right w:val="single" w:sz="4" w:space="0" w:color="auto"/>
            </w:tcBorders>
            <w:hideMark/>
          </w:tcPr>
          <w:p w14:paraId="6367CD91" w14:textId="33BC2B0E" w:rsidR="009711CE" w:rsidRPr="009711CE" w:rsidRDefault="00DE3194" w:rsidP="009711CE">
            <w:pPr>
              <w:widowControl/>
              <w:spacing w:after="0" w:line="240" w:lineRule="auto"/>
              <w:rPr>
                <w:rFonts w:ascii="Arial" w:eastAsia="SimSun" w:hAnsi="Arial" w:cs="Times New Roman"/>
                <w:szCs w:val="24"/>
                <w:lang w:val="en-GB" w:eastAsia="zh-CN"/>
              </w:rPr>
            </w:pPr>
            <w:r w:rsidRPr="00DE3194">
              <w:rPr>
                <w:rFonts w:ascii="Arial" w:eastAsia="SimSun" w:hAnsi="Arial" w:cs="Times New Roman"/>
                <w:szCs w:val="24"/>
                <w:lang w:val="en-GB" w:eastAsia="zh-CN"/>
              </w:rPr>
              <w:t xml:space="preserve">Rucksack - Must accommodate as a minimum 15.6 inch laptop and contain inside (when delivered) a removable laptop sleeve capable of holding a laptop up to 15.6 inches.  The rucksack must be a minimum of 20 litres capacity, black in colour and of polyester material, waterproof 1500mm – 5000mm rating, with nylon exterior.    </w:t>
            </w:r>
            <w:r w:rsidRPr="00DE3194">
              <w:rPr>
                <w:rFonts w:ascii="Arial" w:eastAsia="SimSun" w:hAnsi="Arial" w:cs="Times New Roman"/>
                <w:szCs w:val="24"/>
                <w:lang w:eastAsia="zh-CN"/>
              </w:rPr>
              <w:t>The removable sleeve on its own does not need a waterproof rating as it should be used inside the rucksack, 0-1500mm.</w:t>
            </w:r>
          </w:p>
        </w:tc>
        <w:tc>
          <w:tcPr>
            <w:tcW w:w="2126" w:type="dxa"/>
            <w:tcBorders>
              <w:top w:val="single" w:sz="4" w:space="0" w:color="auto"/>
              <w:left w:val="single" w:sz="4" w:space="0" w:color="auto"/>
              <w:bottom w:val="single" w:sz="4" w:space="0" w:color="auto"/>
              <w:right w:val="single" w:sz="4" w:space="0" w:color="auto"/>
            </w:tcBorders>
            <w:hideMark/>
          </w:tcPr>
          <w:p w14:paraId="2046324F"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4000</w:t>
            </w:r>
          </w:p>
        </w:tc>
        <w:tc>
          <w:tcPr>
            <w:tcW w:w="1985" w:type="dxa"/>
            <w:tcBorders>
              <w:top w:val="single" w:sz="4" w:space="0" w:color="auto"/>
              <w:left w:val="single" w:sz="4" w:space="0" w:color="auto"/>
              <w:bottom w:val="single" w:sz="4" w:space="0" w:color="auto"/>
              <w:right w:val="single" w:sz="4" w:space="0" w:color="auto"/>
            </w:tcBorders>
            <w:hideMark/>
          </w:tcPr>
          <w:p w14:paraId="4004B320"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1300</w:t>
            </w:r>
          </w:p>
        </w:tc>
      </w:tr>
      <w:tr w:rsidR="009711CE" w:rsidRPr="009711CE" w14:paraId="040625FB" w14:textId="77777777" w:rsidTr="002D0438">
        <w:trPr>
          <w:trHeight w:val="280"/>
        </w:trPr>
        <w:tc>
          <w:tcPr>
            <w:tcW w:w="5954" w:type="dxa"/>
            <w:tcBorders>
              <w:top w:val="single" w:sz="4" w:space="0" w:color="auto"/>
              <w:left w:val="single" w:sz="4" w:space="0" w:color="auto"/>
              <w:bottom w:val="single" w:sz="4" w:space="0" w:color="auto"/>
              <w:right w:val="single" w:sz="4" w:space="0" w:color="auto"/>
            </w:tcBorders>
            <w:hideMark/>
          </w:tcPr>
          <w:p w14:paraId="594472BC" w14:textId="6A5DE83E" w:rsidR="00974A3A" w:rsidRPr="009711CE" w:rsidRDefault="009711CE" w:rsidP="002D0438">
            <w:pPr>
              <w:widowControl/>
              <w:spacing w:after="0" w:line="240" w:lineRule="auto"/>
              <w:rPr>
                <w:rFonts w:ascii="Arial" w:eastAsia="SimSun" w:hAnsi="Arial" w:cs="Times New Roman"/>
                <w:szCs w:val="24"/>
                <w:lang w:val="en-GB" w:eastAsia="zh-CN"/>
              </w:rPr>
            </w:pPr>
            <w:r w:rsidRPr="009711CE">
              <w:rPr>
                <w:rFonts w:ascii="Arial" w:eastAsia="SimSun" w:hAnsi="Arial" w:cs="Times New Roman"/>
                <w:szCs w:val="24"/>
                <w:lang w:val="en-GB" w:eastAsia="zh-CN"/>
              </w:rPr>
              <w:t>Mouse – must be black wired USB optical scroll</w:t>
            </w:r>
          </w:p>
        </w:tc>
        <w:tc>
          <w:tcPr>
            <w:tcW w:w="2126" w:type="dxa"/>
            <w:tcBorders>
              <w:top w:val="single" w:sz="4" w:space="0" w:color="auto"/>
              <w:left w:val="single" w:sz="4" w:space="0" w:color="auto"/>
              <w:bottom w:val="single" w:sz="4" w:space="0" w:color="auto"/>
              <w:right w:val="single" w:sz="4" w:space="0" w:color="auto"/>
            </w:tcBorders>
            <w:hideMark/>
          </w:tcPr>
          <w:p w14:paraId="31F285A4"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4000</w:t>
            </w:r>
          </w:p>
        </w:tc>
        <w:tc>
          <w:tcPr>
            <w:tcW w:w="1985" w:type="dxa"/>
            <w:tcBorders>
              <w:top w:val="single" w:sz="4" w:space="0" w:color="auto"/>
              <w:left w:val="single" w:sz="4" w:space="0" w:color="auto"/>
              <w:bottom w:val="single" w:sz="4" w:space="0" w:color="auto"/>
              <w:right w:val="single" w:sz="4" w:space="0" w:color="auto"/>
            </w:tcBorders>
            <w:hideMark/>
          </w:tcPr>
          <w:p w14:paraId="3FFDBB45"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1300</w:t>
            </w:r>
          </w:p>
        </w:tc>
      </w:tr>
      <w:tr w:rsidR="009711CE" w:rsidRPr="009711CE" w14:paraId="2A1497BC" w14:textId="77777777" w:rsidTr="00DE3194">
        <w:tc>
          <w:tcPr>
            <w:tcW w:w="5954" w:type="dxa"/>
            <w:tcBorders>
              <w:top w:val="single" w:sz="4" w:space="0" w:color="auto"/>
              <w:left w:val="single" w:sz="4" w:space="0" w:color="auto"/>
              <w:bottom w:val="single" w:sz="4" w:space="0" w:color="auto"/>
              <w:right w:val="single" w:sz="4" w:space="0" w:color="auto"/>
            </w:tcBorders>
            <w:hideMark/>
          </w:tcPr>
          <w:p w14:paraId="5D393BA9" w14:textId="77777777" w:rsidR="00974A3A" w:rsidRPr="00974A3A" w:rsidRDefault="00974A3A" w:rsidP="00974A3A">
            <w:pPr>
              <w:widowControl/>
              <w:spacing w:after="0" w:line="240" w:lineRule="auto"/>
              <w:rPr>
                <w:rFonts w:ascii="Arial" w:eastAsia="SimSun" w:hAnsi="Arial" w:cs="Times New Roman"/>
                <w:szCs w:val="24"/>
                <w:lang w:val="en-GB" w:eastAsia="zh-CN"/>
              </w:rPr>
            </w:pPr>
            <w:r w:rsidRPr="00974A3A">
              <w:rPr>
                <w:rFonts w:ascii="Arial" w:eastAsia="SimSun" w:hAnsi="Arial" w:cs="Times New Roman"/>
                <w:szCs w:val="24"/>
                <w:lang w:val="en-GB" w:eastAsia="zh-CN"/>
              </w:rPr>
              <w:t>Keyed Dual Headed laptop T-bar lock - Lock must be 1.5m (minimum) Keyed Dual Headed laptop T-bar lock.  Note: Cable lock MUST fit laptop models:</w:t>
            </w:r>
          </w:p>
          <w:p w14:paraId="7AEBAE79" w14:textId="77B2A047" w:rsidR="009711CE" w:rsidRPr="009711CE" w:rsidRDefault="00974A3A" w:rsidP="00974A3A">
            <w:pPr>
              <w:widowControl/>
              <w:spacing w:after="0" w:line="240" w:lineRule="auto"/>
              <w:rPr>
                <w:rFonts w:ascii="Arial" w:eastAsia="SimSun" w:hAnsi="Arial" w:cs="Times New Roman"/>
                <w:szCs w:val="24"/>
                <w:lang w:val="en-GB" w:eastAsia="zh-CN"/>
              </w:rPr>
            </w:pPr>
            <w:r w:rsidRPr="00974A3A">
              <w:rPr>
                <w:rFonts w:ascii="Arial" w:eastAsia="SimSun" w:hAnsi="Arial" w:cs="Times New Roman"/>
                <w:szCs w:val="24"/>
                <w:lang w:val="en-GB" w:eastAsia="zh-CN"/>
              </w:rPr>
              <w:t xml:space="preserve">Dell Latitude 5420 and HP </w:t>
            </w:r>
            <w:proofErr w:type="spellStart"/>
            <w:r w:rsidRPr="00974A3A">
              <w:rPr>
                <w:rFonts w:ascii="Arial" w:eastAsia="SimSun" w:hAnsi="Arial" w:cs="Times New Roman"/>
                <w:szCs w:val="24"/>
                <w:lang w:val="en-GB" w:eastAsia="zh-CN"/>
              </w:rPr>
              <w:t>Elitebook</w:t>
            </w:r>
            <w:proofErr w:type="spellEnd"/>
            <w:r w:rsidRPr="00974A3A">
              <w:rPr>
                <w:rFonts w:ascii="Arial" w:eastAsia="SimSun" w:hAnsi="Arial" w:cs="Times New Roman"/>
                <w:szCs w:val="24"/>
                <w:lang w:val="en-GB" w:eastAsia="zh-CN"/>
              </w:rPr>
              <w:t xml:space="preserve"> G5 &amp; G6 laptops.</w:t>
            </w:r>
          </w:p>
        </w:tc>
        <w:tc>
          <w:tcPr>
            <w:tcW w:w="2126" w:type="dxa"/>
            <w:tcBorders>
              <w:top w:val="single" w:sz="4" w:space="0" w:color="auto"/>
              <w:left w:val="single" w:sz="4" w:space="0" w:color="auto"/>
              <w:bottom w:val="single" w:sz="4" w:space="0" w:color="auto"/>
              <w:right w:val="single" w:sz="4" w:space="0" w:color="auto"/>
            </w:tcBorders>
            <w:hideMark/>
          </w:tcPr>
          <w:p w14:paraId="3E91632D"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4000</w:t>
            </w:r>
          </w:p>
        </w:tc>
        <w:tc>
          <w:tcPr>
            <w:tcW w:w="1985" w:type="dxa"/>
            <w:tcBorders>
              <w:top w:val="single" w:sz="4" w:space="0" w:color="auto"/>
              <w:left w:val="single" w:sz="4" w:space="0" w:color="auto"/>
              <w:bottom w:val="single" w:sz="4" w:space="0" w:color="auto"/>
              <w:right w:val="single" w:sz="4" w:space="0" w:color="auto"/>
            </w:tcBorders>
            <w:hideMark/>
          </w:tcPr>
          <w:p w14:paraId="6A967BB4"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1300</w:t>
            </w:r>
          </w:p>
        </w:tc>
      </w:tr>
      <w:tr w:rsidR="009711CE" w:rsidRPr="009711CE" w14:paraId="16A9D0D8" w14:textId="77777777" w:rsidTr="00DE3194">
        <w:tc>
          <w:tcPr>
            <w:tcW w:w="5954" w:type="dxa"/>
            <w:tcBorders>
              <w:top w:val="single" w:sz="4" w:space="0" w:color="auto"/>
              <w:left w:val="single" w:sz="4" w:space="0" w:color="auto"/>
              <w:bottom w:val="single" w:sz="4" w:space="0" w:color="auto"/>
              <w:right w:val="single" w:sz="4" w:space="0" w:color="auto"/>
            </w:tcBorders>
            <w:hideMark/>
          </w:tcPr>
          <w:p w14:paraId="730DDDFC" w14:textId="77777777" w:rsidR="009711CE" w:rsidRPr="009711CE" w:rsidRDefault="009711CE" w:rsidP="009711CE">
            <w:pPr>
              <w:widowControl/>
              <w:spacing w:after="0" w:line="240" w:lineRule="auto"/>
              <w:rPr>
                <w:rFonts w:ascii="Arial" w:eastAsia="SimSun" w:hAnsi="Arial" w:cs="Times New Roman"/>
                <w:szCs w:val="24"/>
                <w:lang w:val="en-GB" w:eastAsia="zh-CN"/>
              </w:rPr>
            </w:pPr>
            <w:r w:rsidRPr="009711CE">
              <w:rPr>
                <w:rFonts w:ascii="Arial" w:eastAsia="SimSun" w:hAnsi="Arial" w:cs="Times New Roman"/>
                <w:szCs w:val="24"/>
                <w:lang w:val="en-GB" w:eastAsia="zh-CN"/>
              </w:rPr>
              <w:t xml:space="preserve">Headset – for compatibility must be Plantronics </w:t>
            </w:r>
            <w:proofErr w:type="spellStart"/>
            <w:r w:rsidRPr="009711CE">
              <w:rPr>
                <w:rFonts w:ascii="Arial" w:eastAsia="SimSun" w:hAnsi="Arial" w:cs="Times New Roman"/>
                <w:szCs w:val="24"/>
                <w:lang w:val="en-GB" w:eastAsia="zh-CN"/>
              </w:rPr>
              <w:t>Blackwire</w:t>
            </w:r>
            <w:proofErr w:type="spellEnd"/>
            <w:r w:rsidRPr="009711CE">
              <w:rPr>
                <w:rFonts w:ascii="Arial" w:eastAsia="SimSun" w:hAnsi="Arial" w:cs="Times New Roman"/>
                <w:szCs w:val="24"/>
                <w:lang w:val="en-GB" w:eastAsia="zh-CN"/>
              </w:rPr>
              <w:t xml:space="preserve"> C3220 USB-A Stereo Corded UC Headset</w:t>
            </w:r>
          </w:p>
        </w:tc>
        <w:tc>
          <w:tcPr>
            <w:tcW w:w="2126" w:type="dxa"/>
            <w:tcBorders>
              <w:top w:val="single" w:sz="4" w:space="0" w:color="auto"/>
              <w:left w:val="single" w:sz="4" w:space="0" w:color="auto"/>
              <w:bottom w:val="single" w:sz="4" w:space="0" w:color="auto"/>
              <w:right w:val="single" w:sz="4" w:space="0" w:color="auto"/>
            </w:tcBorders>
            <w:hideMark/>
          </w:tcPr>
          <w:p w14:paraId="760A12D1"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1200</w:t>
            </w:r>
          </w:p>
        </w:tc>
        <w:tc>
          <w:tcPr>
            <w:tcW w:w="1985" w:type="dxa"/>
            <w:tcBorders>
              <w:top w:val="single" w:sz="4" w:space="0" w:color="auto"/>
              <w:left w:val="single" w:sz="4" w:space="0" w:color="auto"/>
              <w:bottom w:val="single" w:sz="4" w:space="0" w:color="auto"/>
              <w:right w:val="single" w:sz="4" w:space="0" w:color="auto"/>
            </w:tcBorders>
            <w:hideMark/>
          </w:tcPr>
          <w:p w14:paraId="7B80C8F1" w14:textId="77777777" w:rsidR="009711CE" w:rsidRPr="009711CE" w:rsidRDefault="009711CE" w:rsidP="009711CE">
            <w:pPr>
              <w:widowControl/>
              <w:spacing w:after="0" w:line="240" w:lineRule="auto"/>
              <w:jc w:val="center"/>
              <w:rPr>
                <w:rFonts w:ascii="Arial" w:eastAsia="SimSun" w:hAnsi="Arial" w:cs="Times New Roman"/>
                <w:szCs w:val="24"/>
                <w:lang w:val="en-GB" w:eastAsia="zh-CN"/>
              </w:rPr>
            </w:pPr>
            <w:r w:rsidRPr="009711CE">
              <w:rPr>
                <w:rFonts w:ascii="Arial" w:eastAsia="SimSun" w:hAnsi="Arial" w:cs="Times New Roman"/>
                <w:szCs w:val="24"/>
                <w:lang w:val="en-GB" w:eastAsia="zh-CN"/>
              </w:rPr>
              <w:t>400</w:t>
            </w:r>
          </w:p>
        </w:tc>
      </w:tr>
    </w:tbl>
    <w:p w14:paraId="4D497BF5" w14:textId="172538BA" w:rsidR="00DD1EA2" w:rsidRDefault="00DD1EA2" w:rsidP="00DD1EA2">
      <w:pPr>
        <w:spacing w:after="0" w:line="240" w:lineRule="auto"/>
        <w:ind w:left="709" w:hanging="709"/>
        <w:rPr>
          <w:rFonts w:ascii="Arial" w:eastAsia="Times New Roman" w:hAnsi="Arial" w:cs="Arial"/>
          <w:lang w:val="en-GB" w:eastAsia="en-GB"/>
        </w:rPr>
      </w:pPr>
    </w:p>
    <w:p w14:paraId="42BA533D" w14:textId="224A038D" w:rsidR="001520FC" w:rsidRPr="001520FC" w:rsidRDefault="001520FC" w:rsidP="001520FC">
      <w:pPr>
        <w:spacing w:after="0" w:line="240" w:lineRule="auto"/>
        <w:rPr>
          <w:rFonts w:ascii="Arial" w:eastAsia="Times New Roman" w:hAnsi="Arial" w:cs="Arial"/>
          <w:b/>
          <w:bCs/>
          <w:lang w:val="en-GB" w:eastAsia="en-GB"/>
        </w:rPr>
      </w:pPr>
      <w:r w:rsidRPr="001520FC">
        <w:rPr>
          <w:rFonts w:ascii="Arial" w:eastAsia="Times New Roman" w:hAnsi="Arial" w:cs="Arial"/>
          <w:b/>
          <w:bCs/>
          <w:lang w:val="en-GB" w:eastAsia="en-GB"/>
        </w:rPr>
        <w:t>4.</w:t>
      </w:r>
      <w:r w:rsidRPr="001520FC">
        <w:rPr>
          <w:rFonts w:ascii="Arial" w:eastAsia="Times New Roman" w:hAnsi="Arial" w:cs="Arial"/>
          <w:b/>
          <w:bCs/>
          <w:lang w:val="en-GB" w:eastAsia="en-GB"/>
        </w:rPr>
        <w:tab/>
      </w:r>
      <w:r w:rsidR="00B765CC">
        <w:rPr>
          <w:rFonts w:ascii="Arial" w:eastAsia="Times New Roman" w:hAnsi="Arial" w:cs="Arial"/>
          <w:b/>
          <w:bCs/>
          <w:lang w:val="en-GB" w:eastAsia="en-GB"/>
        </w:rPr>
        <w:t>SAMPLES</w:t>
      </w:r>
    </w:p>
    <w:p w14:paraId="56632436" w14:textId="77777777" w:rsidR="00A47334" w:rsidRDefault="00A47334" w:rsidP="00637D1B">
      <w:pPr>
        <w:spacing w:after="0" w:line="240" w:lineRule="auto"/>
        <w:rPr>
          <w:rFonts w:ascii="Arial" w:eastAsia="Times New Roman" w:hAnsi="Arial" w:cs="Arial"/>
          <w:b/>
          <w:bCs/>
          <w:lang w:val="en-GB" w:eastAsia="en-GB"/>
        </w:rPr>
      </w:pPr>
    </w:p>
    <w:p w14:paraId="6DFC95E8" w14:textId="23A5EC4C" w:rsidR="00A47334" w:rsidRPr="001C083B" w:rsidRDefault="001C083B" w:rsidP="00B765CC">
      <w:pPr>
        <w:tabs>
          <w:tab w:val="left" w:pos="709"/>
        </w:tabs>
        <w:spacing w:after="0" w:line="240" w:lineRule="auto"/>
        <w:rPr>
          <w:rFonts w:ascii="Arial" w:eastAsia="Times New Roman" w:hAnsi="Arial" w:cs="Arial"/>
          <w:lang w:val="en-GB" w:eastAsia="en-GB"/>
        </w:rPr>
      </w:pPr>
      <w:r w:rsidRPr="001C083B">
        <w:rPr>
          <w:rFonts w:ascii="Arial" w:eastAsia="Times New Roman" w:hAnsi="Arial" w:cs="Arial"/>
          <w:lang w:val="en-GB" w:eastAsia="en-GB"/>
        </w:rPr>
        <w:t>4.1</w:t>
      </w:r>
      <w:r>
        <w:rPr>
          <w:rFonts w:ascii="Arial" w:eastAsia="Times New Roman" w:hAnsi="Arial" w:cs="Arial"/>
          <w:lang w:val="en-GB" w:eastAsia="en-GB"/>
        </w:rPr>
        <w:tab/>
      </w:r>
      <w:r w:rsidR="00B765CC">
        <w:rPr>
          <w:rFonts w:ascii="Arial" w:eastAsia="Times New Roman" w:hAnsi="Arial" w:cs="Arial"/>
          <w:lang w:val="en-GB" w:eastAsia="en-GB"/>
        </w:rPr>
        <w:t>The Potential Provider</w:t>
      </w:r>
      <w:r>
        <w:rPr>
          <w:rFonts w:ascii="Arial" w:eastAsia="Times New Roman" w:hAnsi="Arial" w:cs="Arial"/>
          <w:lang w:val="en-GB" w:eastAsia="en-GB"/>
        </w:rPr>
        <w:tab/>
      </w:r>
      <w:r>
        <w:rPr>
          <w:rFonts w:ascii="Arial" w:eastAsia="Times New Roman" w:hAnsi="Arial" w:cs="Arial"/>
          <w:lang w:val="en-GB" w:eastAsia="en-GB"/>
        </w:rPr>
        <w:tab/>
      </w:r>
      <w:r w:rsidR="00B765CC">
        <w:rPr>
          <w:rFonts w:ascii="Arial" w:eastAsia="Times New Roman" w:hAnsi="Arial" w:cs="Arial"/>
          <w:lang w:val="en-GB" w:eastAsia="en-GB"/>
        </w:rPr>
        <w:t xml:space="preserve"> is required to submit to the Authority a sample rucksack </w:t>
      </w:r>
      <w:r w:rsidR="00241FD1">
        <w:rPr>
          <w:rFonts w:ascii="Arial" w:eastAsia="Times New Roman" w:hAnsi="Arial" w:cs="Arial"/>
          <w:lang w:val="en-GB" w:eastAsia="en-GB"/>
        </w:rPr>
        <w:t>that will be used to fulfil this requirement should the</w:t>
      </w:r>
      <w:r w:rsidR="0030252D">
        <w:rPr>
          <w:rFonts w:ascii="Arial" w:eastAsia="Times New Roman" w:hAnsi="Arial" w:cs="Arial"/>
          <w:lang w:val="en-GB" w:eastAsia="en-GB"/>
        </w:rPr>
        <w:t xml:space="preserve"> Potential Provider be successful in the tender competition.</w:t>
      </w:r>
      <w:r w:rsidR="00B765CC">
        <w:rPr>
          <w:rFonts w:ascii="Arial" w:eastAsia="Times New Roman" w:hAnsi="Arial" w:cs="Arial"/>
          <w:lang w:val="en-GB" w:eastAsia="en-GB"/>
        </w:rPr>
        <w:t xml:space="preserve"> </w:t>
      </w:r>
      <w:r>
        <w:rPr>
          <w:rFonts w:ascii="Arial" w:eastAsia="Times New Roman" w:hAnsi="Arial" w:cs="Arial"/>
          <w:lang w:val="en-GB" w:eastAsia="en-GB"/>
        </w:rPr>
        <w:t xml:space="preserve">   </w:t>
      </w:r>
    </w:p>
    <w:p w14:paraId="1256BE35" w14:textId="77777777" w:rsidR="00A47334" w:rsidRDefault="00A47334" w:rsidP="00637D1B">
      <w:pPr>
        <w:spacing w:after="0" w:line="240" w:lineRule="auto"/>
        <w:rPr>
          <w:rFonts w:ascii="Arial" w:eastAsia="Times New Roman" w:hAnsi="Arial" w:cs="Arial"/>
          <w:b/>
          <w:bCs/>
          <w:lang w:val="en-GB" w:eastAsia="en-GB"/>
        </w:rPr>
      </w:pPr>
    </w:p>
    <w:p w14:paraId="4395E7C5" w14:textId="601E8B10" w:rsidR="00880F75" w:rsidRPr="00880F75" w:rsidRDefault="001F59AC" w:rsidP="00880F75">
      <w:pPr>
        <w:spacing w:after="0" w:line="240" w:lineRule="auto"/>
        <w:rPr>
          <w:rFonts w:ascii="Arial" w:eastAsia="Times New Roman" w:hAnsi="Arial" w:cs="Arial"/>
          <w:lang w:val="en-GB" w:eastAsia="en-GB"/>
        </w:rPr>
      </w:pPr>
      <w:r>
        <w:rPr>
          <w:rFonts w:ascii="Arial" w:eastAsia="Times New Roman" w:hAnsi="Arial" w:cs="Arial"/>
          <w:lang w:val="en-GB" w:eastAsia="en-GB"/>
        </w:rPr>
        <w:t>4.2</w:t>
      </w:r>
      <w:r>
        <w:rPr>
          <w:rFonts w:ascii="Arial" w:eastAsia="Times New Roman" w:hAnsi="Arial" w:cs="Arial"/>
          <w:lang w:val="en-GB" w:eastAsia="en-GB"/>
        </w:rPr>
        <w:tab/>
      </w:r>
      <w:r>
        <w:rPr>
          <w:rFonts w:ascii="Arial" w:eastAsia="Times New Roman" w:hAnsi="Arial" w:cs="Arial"/>
          <w:lang w:val="en-GB" w:eastAsia="en-GB"/>
        </w:rPr>
        <w:tab/>
        <w:t xml:space="preserve">       The rucksack should reach</w:t>
      </w:r>
      <w:r w:rsidR="00E64D73">
        <w:rPr>
          <w:rFonts w:ascii="Arial" w:eastAsia="Times New Roman" w:hAnsi="Arial" w:cs="Arial"/>
          <w:lang w:val="en-GB" w:eastAsia="en-GB"/>
        </w:rPr>
        <w:t xml:space="preserve"> Mr A Raynor, </w:t>
      </w:r>
      <w:r w:rsidR="00880F75" w:rsidRPr="00880F75">
        <w:rPr>
          <w:rFonts w:ascii="Arial" w:eastAsia="Times New Roman" w:hAnsi="Arial" w:cs="Arial"/>
          <w:lang w:eastAsia="en-GB"/>
        </w:rPr>
        <w:t>NAVY Digital and IT</w:t>
      </w:r>
      <w:r w:rsidR="00880F75">
        <w:rPr>
          <w:rFonts w:ascii="Arial" w:eastAsia="Times New Roman" w:hAnsi="Arial" w:cs="Arial"/>
          <w:lang w:eastAsia="en-GB"/>
        </w:rPr>
        <w:t xml:space="preserve">, </w:t>
      </w:r>
      <w:r w:rsidR="00880F75" w:rsidRPr="00880F75">
        <w:rPr>
          <w:rFonts w:ascii="Arial" w:eastAsia="Times New Roman" w:hAnsi="Arial" w:cs="Arial"/>
          <w:lang w:val="en-GB" w:eastAsia="en-GB"/>
        </w:rPr>
        <w:t>Ground Floor, Leach Building, Whale Island, Portsmouth, Hampshire, PO2 8BY</w:t>
      </w:r>
      <w:r w:rsidR="00880F75">
        <w:rPr>
          <w:rFonts w:ascii="Arial" w:eastAsia="Times New Roman" w:hAnsi="Arial" w:cs="Arial"/>
          <w:lang w:val="en-GB" w:eastAsia="en-GB"/>
        </w:rPr>
        <w:t xml:space="preserve"> no </w:t>
      </w:r>
      <w:r w:rsidR="008B4EC9">
        <w:rPr>
          <w:rFonts w:ascii="Arial" w:eastAsia="Times New Roman" w:hAnsi="Arial" w:cs="Arial"/>
          <w:lang w:val="en-GB" w:eastAsia="en-GB"/>
        </w:rPr>
        <w:t xml:space="preserve">later than </w:t>
      </w:r>
      <w:r w:rsidR="0099650A">
        <w:rPr>
          <w:rFonts w:ascii="Arial" w:eastAsia="Times New Roman" w:hAnsi="Arial" w:cs="Arial"/>
          <w:lang w:val="en-GB" w:eastAsia="en-GB"/>
        </w:rPr>
        <w:t>11:00 Monday 20</w:t>
      </w:r>
      <w:r w:rsidR="0099650A" w:rsidRPr="0099650A">
        <w:rPr>
          <w:rFonts w:ascii="Arial" w:eastAsia="Times New Roman" w:hAnsi="Arial" w:cs="Arial"/>
          <w:vertAlign w:val="superscript"/>
          <w:lang w:val="en-GB" w:eastAsia="en-GB"/>
        </w:rPr>
        <w:t>th</w:t>
      </w:r>
      <w:r w:rsidR="0099650A">
        <w:rPr>
          <w:rFonts w:ascii="Arial" w:eastAsia="Times New Roman" w:hAnsi="Arial" w:cs="Arial"/>
          <w:lang w:val="en-GB" w:eastAsia="en-GB"/>
        </w:rPr>
        <w:t xml:space="preserve"> September</w:t>
      </w:r>
      <w:r w:rsidR="009046CD">
        <w:rPr>
          <w:rFonts w:ascii="Arial" w:eastAsia="Times New Roman" w:hAnsi="Arial" w:cs="Arial"/>
          <w:lang w:val="en-GB" w:eastAsia="en-GB"/>
        </w:rPr>
        <w:t xml:space="preserve"> 2021.</w:t>
      </w:r>
    </w:p>
    <w:p w14:paraId="37EB10DE" w14:textId="68E950D9" w:rsidR="00A47334" w:rsidRPr="001F59AC" w:rsidRDefault="00A47334" w:rsidP="00637D1B">
      <w:pPr>
        <w:spacing w:after="0" w:line="240" w:lineRule="auto"/>
        <w:rPr>
          <w:rFonts w:ascii="Arial" w:eastAsia="Times New Roman" w:hAnsi="Arial" w:cs="Arial"/>
          <w:lang w:val="en-GB" w:eastAsia="en-GB"/>
        </w:rPr>
      </w:pPr>
    </w:p>
    <w:p w14:paraId="36915920" w14:textId="77777777" w:rsidR="00A47334" w:rsidRDefault="00A47334" w:rsidP="00637D1B">
      <w:pPr>
        <w:spacing w:after="0" w:line="240" w:lineRule="auto"/>
        <w:rPr>
          <w:rFonts w:ascii="Arial" w:eastAsia="Times New Roman" w:hAnsi="Arial" w:cs="Arial"/>
          <w:b/>
          <w:bCs/>
          <w:lang w:val="en-GB" w:eastAsia="en-GB"/>
        </w:rPr>
      </w:pPr>
    </w:p>
    <w:p w14:paraId="4E2B2251" w14:textId="0FEA9083" w:rsidR="00637D1B" w:rsidRDefault="001520FC" w:rsidP="00637D1B">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lastRenderedPageBreak/>
        <w:t>5</w:t>
      </w:r>
      <w:r w:rsidR="00637D1B" w:rsidRPr="00351F0B">
        <w:rPr>
          <w:rFonts w:ascii="Arial" w:eastAsia="Times New Roman" w:hAnsi="Arial" w:cs="Arial"/>
          <w:b/>
          <w:bCs/>
          <w:lang w:val="en-GB" w:eastAsia="en-GB"/>
        </w:rPr>
        <w:t>.</w:t>
      </w:r>
      <w:r w:rsidR="00637D1B" w:rsidRPr="00351F0B">
        <w:rPr>
          <w:rFonts w:ascii="Arial" w:eastAsia="Times New Roman" w:hAnsi="Arial" w:cs="Arial"/>
          <w:b/>
          <w:bCs/>
          <w:lang w:val="en-GB" w:eastAsia="en-GB"/>
        </w:rPr>
        <w:tab/>
        <w:t>KEY MILESTONES</w:t>
      </w:r>
    </w:p>
    <w:p w14:paraId="0D7E85AC" w14:textId="77777777" w:rsidR="00351F0B" w:rsidRPr="00351F0B" w:rsidRDefault="00351F0B" w:rsidP="00637D1B">
      <w:pPr>
        <w:spacing w:after="0" w:line="240" w:lineRule="auto"/>
        <w:rPr>
          <w:rFonts w:ascii="Arial" w:eastAsia="Times New Roman" w:hAnsi="Arial" w:cs="Arial"/>
          <w:b/>
          <w:bCs/>
          <w:lang w:val="en-GB" w:eastAsia="en-GB"/>
        </w:rPr>
      </w:pPr>
    </w:p>
    <w:p w14:paraId="10995DB1" w14:textId="5E861254" w:rsidR="00637D1B" w:rsidRDefault="001520FC" w:rsidP="002D21BD">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5</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 xml:space="preserve">The Potential Provider should note the </w:t>
      </w:r>
      <w:r w:rsidR="00B3791F">
        <w:rPr>
          <w:rFonts w:ascii="Arial" w:eastAsia="Times New Roman" w:hAnsi="Arial" w:cs="Arial"/>
          <w:lang w:val="en-GB" w:eastAsia="en-GB"/>
        </w:rPr>
        <w:t>p</w:t>
      </w:r>
      <w:r w:rsidR="00637D1B" w:rsidRPr="00637D1B">
        <w:rPr>
          <w:rFonts w:ascii="Arial" w:eastAsia="Times New Roman" w:hAnsi="Arial" w:cs="Arial"/>
          <w:lang w:val="en-GB" w:eastAsia="en-GB"/>
        </w:rPr>
        <w:t>roject milestone the Authority will measure the quality of delivery against:</w:t>
      </w:r>
      <w:r w:rsidR="00CE7BC4">
        <w:rPr>
          <w:rFonts w:ascii="Arial" w:eastAsia="Times New Roman" w:hAnsi="Arial" w:cs="Arial"/>
          <w:lang w:val="en-GB" w:eastAsia="en-GB"/>
        </w:rPr>
        <w:t xml:space="preserve">  </w:t>
      </w:r>
      <w:r w:rsidR="00637D1B" w:rsidRPr="00637D1B">
        <w:rPr>
          <w:rFonts w:ascii="Arial" w:eastAsia="Times New Roman" w:hAnsi="Arial" w:cs="Arial"/>
          <w:lang w:val="en-GB" w:eastAsia="en-GB"/>
        </w:rPr>
        <w:tab/>
      </w:r>
      <w:bookmarkStart w:id="49" w:name="_Hlk76657285"/>
      <w:r w:rsidR="002D21BD">
        <w:rPr>
          <w:rFonts w:ascii="Arial" w:eastAsia="Times New Roman" w:hAnsi="Arial" w:cs="Arial"/>
          <w:lang w:eastAsia="en-GB"/>
        </w:rPr>
        <w:t>Delivery of all goods required</w:t>
      </w:r>
      <w:r w:rsidR="00A1715A">
        <w:rPr>
          <w:rFonts w:ascii="Arial" w:eastAsia="Times New Roman" w:hAnsi="Arial" w:cs="Arial"/>
          <w:lang w:eastAsia="en-GB"/>
        </w:rPr>
        <w:t xml:space="preserve"> </w:t>
      </w:r>
      <w:r w:rsidR="002D21BD" w:rsidRPr="00200775">
        <w:rPr>
          <w:rFonts w:ascii="Arial" w:eastAsia="Times New Roman" w:hAnsi="Arial" w:cs="Arial"/>
          <w:lang w:eastAsia="en-GB"/>
        </w:rPr>
        <w:t xml:space="preserve">from </w:t>
      </w:r>
      <w:r w:rsidR="009046CD" w:rsidRPr="00200775">
        <w:rPr>
          <w:rFonts w:ascii="Arial" w:eastAsia="Times New Roman" w:hAnsi="Arial" w:cs="Arial"/>
          <w:lang w:eastAsia="en-GB"/>
        </w:rPr>
        <w:t>18</w:t>
      </w:r>
      <w:r w:rsidR="009046CD" w:rsidRPr="00200775">
        <w:rPr>
          <w:rFonts w:ascii="Arial" w:eastAsia="Times New Roman" w:hAnsi="Arial" w:cs="Arial"/>
          <w:vertAlign w:val="superscript"/>
          <w:lang w:eastAsia="en-GB"/>
        </w:rPr>
        <w:t>th</w:t>
      </w:r>
      <w:r w:rsidR="009046CD" w:rsidRPr="00200775">
        <w:rPr>
          <w:rFonts w:ascii="Arial" w:eastAsia="Times New Roman" w:hAnsi="Arial" w:cs="Arial"/>
          <w:lang w:eastAsia="en-GB"/>
        </w:rPr>
        <w:t xml:space="preserve"> October</w:t>
      </w:r>
      <w:r w:rsidR="002D21BD" w:rsidRPr="00200775">
        <w:rPr>
          <w:rFonts w:ascii="Arial" w:eastAsia="Times New Roman" w:hAnsi="Arial" w:cs="Arial"/>
          <w:lang w:eastAsia="en-GB"/>
        </w:rPr>
        <w:t xml:space="preserve"> 2021 </w:t>
      </w:r>
      <w:r w:rsidR="00A1715A" w:rsidRPr="00200775">
        <w:rPr>
          <w:rFonts w:ascii="Arial" w:eastAsia="Times New Roman" w:hAnsi="Arial" w:cs="Arial"/>
          <w:lang w:eastAsia="en-GB"/>
        </w:rPr>
        <w:t xml:space="preserve">to </w:t>
      </w:r>
      <w:r w:rsidR="009046CD" w:rsidRPr="00200775">
        <w:rPr>
          <w:rFonts w:ascii="Arial" w:eastAsia="Times New Roman" w:hAnsi="Arial" w:cs="Arial"/>
          <w:lang w:eastAsia="en-GB"/>
        </w:rPr>
        <w:t>22</w:t>
      </w:r>
      <w:r w:rsidR="009046CD" w:rsidRPr="00200775">
        <w:rPr>
          <w:rFonts w:ascii="Arial" w:eastAsia="Times New Roman" w:hAnsi="Arial" w:cs="Arial"/>
          <w:vertAlign w:val="superscript"/>
          <w:lang w:eastAsia="en-GB"/>
        </w:rPr>
        <w:t>nd</w:t>
      </w:r>
      <w:r w:rsidR="009046CD" w:rsidRPr="00200775">
        <w:rPr>
          <w:rFonts w:ascii="Arial" w:eastAsia="Times New Roman" w:hAnsi="Arial" w:cs="Arial"/>
          <w:lang w:eastAsia="en-GB"/>
        </w:rPr>
        <w:t xml:space="preserve"> October</w:t>
      </w:r>
      <w:r w:rsidR="002D21BD" w:rsidRPr="009046CD">
        <w:rPr>
          <w:rFonts w:ascii="Arial" w:eastAsia="Times New Roman" w:hAnsi="Arial" w:cs="Arial"/>
          <w:lang w:eastAsia="en-GB"/>
        </w:rPr>
        <w:t xml:space="preserve"> </w:t>
      </w:r>
      <w:r w:rsidR="00637D1B" w:rsidRPr="009046CD">
        <w:rPr>
          <w:rFonts w:ascii="Arial" w:eastAsia="Times New Roman" w:hAnsi="Arial" w:cs="Arial"/>
          <w:lang w:val="en-GB" w:eastAsia="en-GB"/>
        </w:rPr>
        <w:t>2021</w:t>
      </w:r>
      <w:r w:rsidR="00A1715A" w:rsidRPr="009046CD">
        <w:rPr>
          <w:rFonts w:ascii="Arial" w:eastAsia="Times New Roman" w:hAnsi="Arial" w:cs="Arial"/>
          <w:lang w:val="en-GB" w:eastAsia="en-GB"/>
        </w:rPr>
        <w:t>.</w:t>
      </w:r>
      <w:bookmarkEnd w:id="49"/>
    </w:p>
    <w:p w14:paraId="08391B71" w14:textId="11DE7CD8" w:rsidR="00AD02EB" w:rsidRDefault="00AD02EB" w:rsidP="002D21BD">
      <w:pPr>
        <w:spacing w:after="0" w:line="240" w:lineRule="auto"/>
        <w:ind w:left="709" w:hanging="709"/>
        <w:rPr>
          <w:rFonts w:ascii="Arial" w:eastAsia="Times New Roman" w:hAnsi="Arial" w:cs="Arial"/>
          <w:lang w:val="en-GB" w:eastAsia="en-GB"/>
        </w:rPr>
      </w:pPr>
    </w:p>
    <w:p w14:paraId="1F682630" w14:textId="240C6EC9" w:rsidR="00AD02EB" w:rsidRDefault="001520FC" w:rsidP="002D21BD">
      <w:pPr>
        <w:spacing w:after="0" w:line="240" w:lineRule="auto"/>
        <w:ind w:left="709" w:hanging="709"/>
        <w:rPr>
          <w:rFonts w:ascii="Arial" w:eastAsia="Times New Roman" w:hAnsi="Arial" w:cs="Arial"/>
          <w:lang w:val="en-GB" w:eastAsia="en-GB"/>
        </w:rPr>
      </w:pPr>
      <w:r>
        <w:rPr>
          <w:rFonts w:ascii="Arial" w:eastAsia="Times New Roman" w:hAnsi="Arial" w:cs="Arial"/>
          <w:lang w:val="en-GB" w:eastAsia="en-GB"/>
        </w:rPr>
        <w:t>5</w:t>
      </w:r>
      <w:r w:rsidR="00AD02EB">
        <w:rPr>
          <w:rFonts w:ascii="Arial" w:eastAsia="Times New Roman" w:hAnsi="Arial" w:cs="Arial"/>
          <w:lang w:val="en-GB" w:eastAsia="en-GB"/>
        </w:rPr>
        <w:t>.2</w:t>
      </w:r>
      <w:r w:rsidR="00AD02EB">
        <w:rPr>
          <w:rFonts w:ascii="Arial" w:eastAsia="Times New Roman" w:hAnsi="Arial" w:cs="Arial"/>
          <w:lang w:val="en-GB" w:eastAsia="en-GB"/>
        </w:rPr>
        <w:tab/>
      </w:r>
      <w:r w:rsidR="00C27EEF" w:rsidRPr="00C27EEF">
        <w:rPr>
          <w:rFonts w:ascii="Arial" w:eastAsia="Times New Roman" w:hAnsi="Arial" w:cs="Arial"/>
          <w:lang w:val="en-GB" w:eastAsia="en-GB"/>
        </w:rPr>
        <w:t xml:space="preserve">The Potential Provider should note the project milestone the Authority will measure the quality of delivery against:  </w:t>
      </w:r>
      <w:r w:rsidR="00AD02EB">
        <w:rPr>
          <w:rFonts w:ascii="Arial" w:eastAsia="Times New Roman" w:hAnsi="Arial" w:cs="Arial"/>
          <w:lang w:val="en-GB" w:eastAsia="en-GB"/>
        </w:rPr>
        <w:t>Delivery of rucksack</w:t>
      </w:r>
      <w:r w:rsidR="00863ABD">
        <w:rPr>
          <w:rFonts w:ascii="Arial" w:eastAsia="Times New Roman" w:hAnsi="Arial" w:cs="Arial"/>
          <w:lang w:val="en-GB" w:eastAsia="en-GB"/>
        </w:rPr>
        <w:t>s</w:t>
      </w:r>
      <w:r w:rsidR="00AD02EB">
        <w:rPr>
          <w:rFonts w:ascii="Arial" w:eastAsia="Times New Roman" w:hAnsi="Arial" w:cs="Arial"/>
          <w:lang w:val="en-GB" w:eastAsia="en-GB"/>
        </w:rPr>
        <w:t xml:space="preserve"> </w:t>
      </w:r>
      <w:r w:rsidR="005C01D2">
        <w:rPr>
          <w:rFonts w:ascii="Arial" w:eastAsia="Times New Roman" w:hAnsi="Arial" w:cs="Arial"/>
          <w:lang w:val="en-GB" w:eastAsia="en-GB"/>
        </w:rPr>
        <w:t>t</w:t>
      </w:r>
      <w:r w:rsidR="00863ABD">
        <w:rPr>
          <w:rFonts w:ascii="Arial" w:eastAsia="Times New Roman" w:hAnsi="Arial" w:cs="Arial"/>
          <w:lang w:val="en-GB" w:eastAsia="en-GB"/>
        </w:rPr>
        <w:t>hat conf</w:t>
      </w:r>
      <w:r w:rsidR="007C42D6">
        <w:rPr>
          <w:rFonts w:ascii="Arial" w:eastAsia="Times New Roman" w:hAnsi="Arial" w:cs="Arial"/>
          <w:lang w:val="en-GB" w:eastAsia="en-GB"/>
        </w:rPr>
        <w:t>o</w:t>
      </w:r>
      <w:r w:rsidR="00863ABD">
        <w:rPr>
          <w:rFonts w:ascii="Arial" w:eastAsia="Times New Roman" w:hAnsi="Arial" w:cs="Arial"/>
          <w:lang w:val="en-GB" w:eastAsia="en-GB"/>
        </w:rPr>
        <w:t>rm to the standards as described in 3.1</w:t>
      </w:r>
      <w:r w:rsidR="00BB7E0C">
        <w:rPr>
          <w:rFonts w:ascii="Arial" w:eastAsia="Times New Roman" w:hAnsi="Arial" w:cs="Arial"/>
          <w:lang w:val="en-GB" w:eastAsia="en-GB"/>
        </w:rPr>
        <w:t xml:space="preserve">, where each rucksack contains within, a removeable laptop sleeve, at point of delivery.  </w:t>
      </w:r>
      <w:r w:rsidR="005C01D2">
        <w:rPr>
          <w:rFonts w:ascii="Arial" w:eastAsia="Times New Roman" w:hAnsi="Arial" w:cs="Arial"/>
          <w:lang w:val="en-GB" w:eastAsia="en-GB"/>
        </w:rPr>
        <w:t xml:space="preserve"> </w:t>
      </w:r>
    </w:p>
    <w:p w14:paraId="2A5767D9" w14:textId="77777777" w:rsidR="00A1715A" w:rsidRPr="00637D1B" w:rsidRDefault="00A1715A" w:rsidP="002D21BD">
      <w:pPr>
        <w:spacing w:after="0" w:line="240" w:lineRule="auto"/>
        <w:ind w:left="709" w:hanging="709"/>
        <w:rPr>
          <w:rFonts w:ascii="Arial" w:eastAsia="Times New Roman" w:hAnsi="Arial" w:cs="Arial"/>
          <w:lang w:val="en-GB" w:eastAsia="en-GB"/>
        </w:rPr>
      </w:pPr>
    </w:p>
    <w:p w14:paraId="7974849C" w14:textId="20D033B7" w:rsidR="00637D1B" w:rsidRDefault="001520FC" w:rsidP="00637D1B">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6</w:t>
      </w:r>
      <w:r w:rsidR="00637D1B" w:rsidRPr="005C04C4">
        <w:rPr>
          <w:rFonts w:ascii="Arial" w:eastAsia="Times New Roman" w:hAnsi="Arial" w:cs="Arial"/>
          <w:b/>
          <w:bCs/>
          <w:lang w:val="en-GB" w:eastAsia="en-GB"/>
        </w:rPr>
        <w:t>.</w:t>
      </w:r>
      <w:r w:rsidR="00637D1B" w:rsidRPr="005C04C4">
        <w:rPr>
          <w:rFonts w:ascii="Arial" w:eastAsia="Times New Roman" w:hAnsi="Arial" w:cs="Arial"/>
          <w:b/>
          <w:bCs/>
          <w:lang w:val="en-GB" w:eastAsia="en-GB"/>
        </w:rPr>
        <w:tab/>
        <w:t>CONTINUOUS IMPROVEMENT</w:t>
      </w:r>
    </w:p>
    <w:p w14:paraId="36643105" w14:textId="77777777" w:rsidR="005C04C4" w:rsidRPr="005C04C4" w:rsidRDefault="005C04C4" w:rsidP="00637D1B">
      <w:pPr>
        <w:spacing w:after="0" w:line="240" w:lineRule="auto"/>
        <w:rPr>
          <w:rFonts w:ascii="Arial" w:eastAsia="Times New Roman" w:hAnsi="Arial" w:cs="Arial"/>
          <w:b/>
          <w:bCs/>
          <w:lang w:val="en-GB" w:eastAsia="en-GB"/>
        </w:rPr>
      </w:pPr>
    </w:p>
    <w:p w14:paraId="061049CA" w14:textId="77C7E545" w:rsidR="00637D1B" w:rsidRDefault="001520FC" w:rsidP="005C04C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6</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The Supplier will be expected to continually improve the way in which the required Services are to be delivered throughout the Contract duration.</w:t>
      </w:r>
    </w:p>
    <w:p w14:paraId="1CC8C612" w14:textId="77777777" w:rsidR="002857C2" w:rsidRDefault="002857C2" w:rsidP="005C04C4">
      <w:pPr>
        <w:spacing w:after="0" w:line="240" w:lineRule="auto"/>
        <w:ind w:left="851" w:hanging="851"/>
        <w:rPr>
          <w:rFonts w:ascii="Arial" w:eastAsia="Times New Roman" w:hAnsi="Arial" w:cs="Arial"/>
          <w:lang w:val="en-GB" w:eastAsia="en-GB"/>
        </w:rPr>
      </w:pPr>
    </w:p>
    <w:p w14:paraId="39EB7A43" w14:textId="643A93EA" w:rsidR="00637D1B" w:rsidRDefault="001520FC" w:rsidP="002857C2">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6</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t>Changes to the way in which the Services are to be delivered must be brought to the Authority’s attention and agreed prior to any changes being implemented.</w:t>
      </w:r>
    </w:p>
    <w:p w14:paraId="4A3E4539" w14:textId="77777777" w:rsidR="002857C2" w:rsidRPr="00637D1B" w:rsidRDefault="002857C2" w:rsidP="002857C2">
      <w:pPr>
        <w:spacing w:after="0" w:line="240" w:lineRule="auto"/>
        <w:ind w:left="851" w:hanging="851"/>
        <w:rPr>
          <w:rFonts w:ascii="Arial" w:eastAsia="Times New Roman" w:hAnsi="Arial" w:cs="Arial"/>
          <w:lang w:val="en-GB" w:eastAsia="en-GB"/>
        </w:rPr>
      </w:pPr>
    </w:p>
    <w:p w14:paraId="601F872A" w14:textId="3A22B1F9" w:rsidR="00637D1B" w:rsidRPr="00443CCC" w:rsidRDefault="001520FC" w:rsidP="00637D1B">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7</w:t>
      </w:r>
      <w:r w:rsidR="00637D1B" w:rsidRPr="00443CCC">
        <w:rPr>
          <w:rFonts w:ascii="Arial" w:eastAsia="Times New Roman" w:hAnsi="Arial" w:cs="Arial"/>
          <w:b/>
          <w:bCs/>
          <w:lang w:val="en-GB" w:eastAsia="en-GB"/>
        </w:rPr>
        <w:t>.</w:t>
      </w:r>
      <w:r w:rsidR="00637D1B" w:rsidRPr="00443CCC">
        <w:rPr>
          <w:rFonts w:ascii="Arial" w:eastAsia="Times New Roman" w:hAnsi="Arial" w:cs="Arial"/>
          <w:b/>
          <w:bCs/>
          <w:lang w:val="en-GB" w:eastAsia="en-GB"/>
        </w:rPr>
        <w:tab/>
        <w:t>QUALITY</w:t>
      </w:r>
    </w:p>
    <w:p w14:paraId="62218390" w14:textId="77777777" w:rsidR="00443CCC" w:rsidRPr="00637D1B" w:rsidRDefault="00443CCC" w:rsidP="00637D1B">
      <w:pPr>
        <w:spacing w:after="0" w:line="240" w:lineRule="auto"/>
        <w:rPr>
          <w:rFonts w:ascii="Arial" w:eastAsia="Times New Roman" w:hAnsi="Arial" w:cs="Arial"/>
          <w:lang w:val="en-GB" w:eastAsia="en-GB"/>
        </w:rPr>
      </w:pPr>
    </w:p>
    <w:p w14:paraId="34913199" w14:textId="3E945A80" w:rsidR="00637D1B" w:rsidRDefault="001520FC" w:rsidP="00443CCC">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7</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Quality shall comply with those set out in this ITT and in line with the Terms and Conditions of RM6068 Technology Products &amp; Associated Services (</w:t>
      </w:r>
      <w:proofErr w:type="spellStart"/>
      <w:r w:rsidR="00637D1B" w:rsidRPr="00637D1B">
        <w:rPr>
          <w:rFonts w:ascii="Arial" w:eastAsia="Times New Roman" w:hAnsi="Arial" w:cs="Arial"/>
          <w:lang w:val="en-GB" w:eastAsia="en-GB"/>
        </w:rPr>
        <w:t>TePAS</w:t>
      </w:r>
      <w:proofErr w:type="spellEnd"/>
      <w:r w:rsidR="00637D1B" w:rsidRPr="00637D1B">
        <w:rPr>
          <w:rFonts w:ascii="Arial" w:eastAsia="Times New Roman" w:hAnsi="Arial" w:cs="Arial"/>
          <w:lang w:val="en-GB" w:eastAsia="en-GB"/>
        </w:rPr>
        <w:t>)</w:t>
      </w:r>
      <w:r w:rsidR="00BF5CCB">
        <w:rPr>
          <w:rFonts w:ascii="Arial" w:eastAsia="Times New Roman" w:hAnsi="Arial" w:cs="Arial"/>
          <w:lang w:val="en-GB" w:eastAsia="en-GB"/>
        </w:rPr>
        <w:t xml:space="preserve">. </w:t>
      </w:r>
    </w:p>
    <w:p w14:paraId="6FE4C5B6" w14:textId="77777777" w:rsidR="00BF5CCB" w:rsidRPr="00637D1B" w:rsidRDefault="00BF5CCB" w:rsidP="00443CCC">
      <w:pPr>
        <w:spacing w:after="0" w:line="240" w:lineRule="auto"/>
        <w:ind w:left="851" w:hanging="851"/>
        <w:rPr>
          <w:rFonts w:ascii="Arial" w:eastAsia="Times New Roman" w:hAnsi="Arial" w:cs="Arial"/>
          <w:lang w:val="en-GB" w:eastAsia="en-GB"/>
        </w:rPr>
      </w:pPr>
    </w:p>
    <w:p w14:paraId="41287E2B" w14:textId="02D43012" w:rsidR="00637D1B" w:rsidRPr="00730D64" w:rsidRDefault="001520FC" w:rsidP="00637D1B">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8</w:t>
      </w:r>
      <w:r w:rsidR="00637D1B" w:rsidRPr="00730D64">
        <w:rPr>
          <w:rFonts w:ascii="Arial" w:eastAsia="Times New Roman" w:hAnsi="Arial" w:cs="Arial"/>
          <w:b/>
          <w:bCs/>
          <w:lang w:val="en-GB" w:eastAsia="en-GB"/>
        </w:rPr>
        <w:t>.</w:t>
      </w:r>
      <w:r w:rsidR="00637D1B" w:rsidRPr="00730D64">
        <w:rPr>
          <w:rFonts w:ascii="Arial" w:eastAsia="Times New Roman" w:hAnsi="Arial" w:cs="Arial"/>
          <w:b/>
          <w:bCs/>
          <w:lang w:val="en-GB" w:eastAsia="en-GB"/>
        </w:rPr>
        <w:tab/>
        <w:t>PRICE</w:t>
      </w:r>
    </w:p>
    <w:p w14:paraId="1EB352FF" w14:textId="77777777" w:rsidR="00D02527" w:rsidRPr="00637D1B" w:rsidRDefault="00D02527" w:rsidP="00637D1B">
      <w:pPr>
        <w:spacing w:after="0" w:line="240" w:lineRule="auto"/>
        <w:rPr>
          <w:rFonts w:ascii="Arial" w:eastAsia="Times New Roman" w:hAnsi="Arial" w:cs="Arial"/>
          <w:lang w:val="en-GB" w:eastAsia="en-GB"/>
        </w:rPr>
      </w:pPr>
    </w:p>
    <w:p w14:paraId="497D0B51" w14:textId="682990C1" w:rsidR="00637D1B" w:rsidRDefault="001520FC" w:rsidP="006D3DEC">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8</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All prices quoted for must remain valid for a period of thirty (30) days.</w:t>
      </w:r>
    </w:p>
    <w:p w14:paraId="1EC65DDA" w14:textId="77777777" w:rsidR="00730D64" w:rsidRPr="00637D1B" w:rsidRDefault="00730D64" w:rsidP="006D3DEC">
      <w:pPr>
        <w:spacing w:after="0" w:line="240" w:lineRule="auto"/>
        <w:ind w:left="851" w:hanging="851"/>
        <w:rPr>
          <w:rFonts w:ascii="Arial" w:eastAsia="Times New Roman" w:hAnsi="Arial" w:cs="Arial"/>
          <w:lang w:val="en-GB" w:eastAsia="en-GB"/>
        </w:rPr>
      </w:pPr>
    </w:p>
    <w:p w14:paraId="5D27F824" w14:textId="19E08604" w:rsidR="00637D1B" w:rsidRDefault="001520FC" w:rsidP="006D3DEC">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8</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t xml:space="preserve">Prices should be in GBP and be firm and final, encompassing all associated costs with the full term of the contract award, including all </w:t>
      </w:r>
      <w:proofErr w:type="gramStart"/>
      <w:r w:rsidR="00637D1B" w:rsidRPr="00637D1B">
        <w:rPr>
          <w:rFonts w:ascii="Arial" w:eastAsia="Times New Roman" w:hAnsi="Arial" w:cs="Arial"/>
          <w:lang w:val="en-GB" w:eastAsia="en-GB"/>
        </w:rPr>
        <w:t>expenses</w:t>
      </w:r>
      <w:proofErr w:type="gramEnd"/>
      <w:r w:rsidR="00637D1B" w:rsidRPr="00637D1B">
        <w:rPr>
          <w:rFonts w:ascii="Arial" w:eastAsia="Times New Roman" w:hAnsi="Arial" w:cs="Arial"/>
          <w:lang w:val="en-GB" w:eastAsia="en-GB"/>
        </w:rPr>
        <w:t xml:space="preserve"> and excluding VAT.</w:t>
      </w:r>
    </w:p>
    <w:p w14:paraId="3825AA54" w14:textId="77777777" w:rsidR="00730D64" w:rsidRPr="00637D1B" w:rsidRDefault="00730D64" w:rsidP="006D3DEC">
      <w:pPr>
        <w:spacing w:after="0" w:line="240" w:lineRule="auto"/>
        <w:ind w:left="851" w:hanging="851"/>
        <w:rPr>
          <w:rFonts w:ascii="Arial" w:eastAsia="Times New Roman" w:hAnsi="Arial" w:cs="Arial"/>
          <w:lang w:val="en-GB" w:eastAsia="en-GB"/>
        </w:rPr>
      </w:pPr>
    </w:p>
    <w:p w14:paraId="6167757C" w14:textId="76EBC979" w:rsidR="00637D1B" w:rsidRDefault="001520FC" w:rsidP="006D3DEC">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8</w:t>
      </w:r>
      <w:r w:rsidR="00637D1B" w:rsidRPr="00637D1B">
        <w:rPr>
          <w:rFonts w:ascii="Arial" w:eastAsia="Times New Roman" w:hAnsi="Arial" w:cs="Arial"/>
          <w:lang w:val="en-GB" w:eastAsia="en-GB"/>
        </w:rPr>
        <w:t>.3</w:t>
      </w:r>
      <w:r w:rsidR="00637D1B" w:rsidRPr="00637D1B">
        <w:rPr>
          <w:rFonts w:ascii="Arial" w:eastAsia="Times New Roman" w:hAnsi="Arial" w:cs="Arial"/>
          <w:lang w:val="en-GB" w:eastAsia="en-GB"/>
        </w:rPr>
        <w:tab/>
        <w:t>Prices are to be submitted via the e-Sourcing Suite by completing the Pric</w:t>
      </w:r>
      <w:r w:rsidR="00C2761B">
        <w:rPr>
          <w:rFonts w:ascii="Arial" w:eastAsia="Times New Roman" w:hAnsi="Arial" w:cs="Arial"/>
          <w:lang w:val="en-GB" w:eastAsia="en-GB"/>
        </w:rPr>
        <w:t>ing Table</w:t>
      </w:r>
      <w:r w:rsidR="00637D1B" w:rsidRPr="00637D1B">
        <w:rPr>
          <w:rFonts w:ascii="Arial" w:eastAsia="Times New Roman" w:hAnsi="Arial" w:cs="Arial"/>
          <w:lang w:val="en-GB" w:eastAsia="en-GB"/>
        </w:rPr>
        <w:t xml:space="preserve"> excluding VAT. This is to provide a full transparent breakdown of all costs associated with this contract.</w:t>
      </w:r>
    </w:p>
    <w:p w14:paraId="7EBFB220" w14:textId="77777777" w:rsidR="00C2761B" w:rsidRPr="00637D1B" w:rsidRDefault="00C2761B" w:rsidP="006D3DEC">
      <w:pPr>
        <w:spacing w:after="0" w:line="240" w:lineRule="auto"/>
        <w:ind w:left="851" w:hanging="851"/>
        <w:rPr>
          <w:rFonts w:ascii="Arial" w:eastAsia="Times New Roman" w:hAnsi="Arial" w:cs="Arial"/>
          <w:lang w:val="en-GB" w:eastAsia="en-GB"/>
        </w:rPr>
      </w:pPr>
    </w:p>
    <w:p w14:paraId="59131247" w14:textId="7EA6599F" w:rsidR="00637D1B" w:rsidRDefault="001520FC" w:rsidP="006D3DEC">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8</w:t>
      </w:r>
      <w:r w:rsidR="00637D1B" w:rsidRPr="00637D1B">
        <w:rPr>
          <w:rFonts w:ascii="Arial" w:eastAsia="Times New Roman" w:hAnsi="Arial" w:cs="Arial"/>
          <w:lang w:val="en-GB" w:eastAsia="en-GB"/>
        </w:rPr>
        <w:t>.4</w:t>
      </w:r>
      <w:r w:rsidR="00637D1B" w:rsidRPr="00637D1B">
        <w:rPr>
          <w:rFonts w:ascii="Arial" w:eastAsia="Times New Roman" w:hAnsi="Arial" w:cs="Arial"/>
          <w:lang w:val="en-GB" w:eastAsia="en-GB"/>
        </w:rPr>
        <w:tab/>
        <w:t xml:space="preserve">Potential Providers are required to provide a formal quotation on company official headed paper in PDF version, detailing all equipment and delivery costs, inclusive of any/product numbers or references, in addition to submitting the </w:t>
      </w:r>
      <w:r w:rsidR="006D3DEC">
        <w:rPr>
          <w:rFonts w:ascii="Arial" w:eastAsia="Times New Roman" w:hAnsi="Arial" w:cs="Arial"/>
          <w:lang w:val="en-GB" w:eastAsia="en-GB"/>
        </w:rPr>
        <w:t>Pricing Table</w:t>
      </w:r>
      <w:r w:rsidR="00637D1B" w:rsidRPr="00637D1B">
        <w:rPr>
          <w:rFonts w:ascii="Arial" w:eastAsia="Times New Roman" w:hAnsi="Arial" w:cs="Arial"/>
          <w:lang w:val="en-GB" w:eastAsia="en-GB"/>
        </w:rPr>
        <w:t>.</w:t>
      </w:r>
    </w:p>
    <w:p w14:paraId="7091FFE9" w14:textId="77777777" w:rsidR="007A42D5" w:rsidRPr="00637D1B" w:rsidRDefault="007A42D5" w:rsidP="00637D1B">
      <w:pPr>
        <w:spacing w:after="0" w:line="240" w:lineRule="auto"/>
        <w:rPr>
          <w:rFonts w:ascii="Arial" w:eastAsia="Times New Roman" w:hAnsi="Arial" w:cs="Arial"/>
          <w:lang w:val="en-GB" w:eastAsia="en-GB"/>
        </w:rPr>
      </w:pPr>
    </w:p>
    <w:p w14:paraId="4BB10DC7" w14:textId="1363DDDE" w:rsidR="00637D1B" w:rsidRPr="00FF1BE9" w:rsidRDefault="001520FC" w:rsidP="00637D1B">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9</w:t>
      </w:r>
      <w:r w:rsidR="00637D1B" w:rsidRPr="00FF1BE9">
        <w:rPr>
          <w:rFonts w:ascii="Arial" w:eastAsia="Times New Roman" w:hAnsi="Arial" w:cs="Arial"/>
          <w:b/>
          <w:bCs/>
          <w:lang w:val="en-GB" w:eastAsia="en-GB"/>
        </w:rPr>
        <w:t>.</w:t>
      </w:r>
      <w:r w:rsidR="00637D1B" w:rsidRPr="00FF1BE9">
        <w:rPr>
          <w:rFonts w:ascii="Arial" w:eastAsia="Times New Roman" w:hAnsi="Arial" w:cs="Arial"/>
          <w:b/>
          <w:bCs/>
          <w:lang w:val="en-GB" w:eastAsia="en-GB"/>
        </w:rPr>
        <w:tab/>
        <w:t>STAFF AND CUSTOMER SERVICE</w:t>
      </w:r>
    </w:p>
    <w:p w14:paraId="14C9AEF6" w14:textId="77777777" w:rsidR="003858F6" w:rsidRPr="00637D1B" w:rsidRDefault="003858F6" w:rsidP="00637D1B">
      <w:pPr>
        <w:spacing w:after="0" w:line="240" w:lineRule="auto"/>
        <w:rPr>
          <w:rFonts w:ascii="Arial" w:eastAsia="Times New Roman" w:hAnsi="Arial" w:cs="Arial"/>
          <w:lang w:val="en-GB" w:eastAsia="en-GB"/>
        </w:rPr>
      </w:pPr>
    </w:p>
    <w:p w14:paraId="626A58EB" w14:textId="23DE5D88" w:rsidR="00637D1B" w:rsidRDefault="001520FC" w:rsidP="00FF1BE9">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9</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 xml:space="preserve">The Authority requires the Potential Provider to provide a sufficient level of resource throughout the duration of the Contract </w:t>
      </w:r>
      <w:proofErr w:type="gramStart"/>
      <w:r w:rsidR="00637D1B" w:rsidRPr="00637D1B">
        <w:rPr>
          <w:rFonts w:ascii="Arial" w:eastAsia="Times New Roman" w:hAnsi="Arial" w:cs="Arial"/>
          <w:lang w:val="en-GB" w:eastAsia="en-GB"/>
        </w:rPr>
        <w:t>in order to</w:t>
      </w:r>
      <w:proofErr w:type="gramEnd"/>
      <w:r w:rsidR="00637D1B" w:rsidRPr="00637D1B">
        <w:rPr>
          <w:rFonts w:ascii="Arial" w:eastAsia="Times New Roman" w:hAnsi="Arial" w:cs="Arial"/>
          <w:lang w:val="en-GB" w:eastAsia="en-GB"/>
        </w:rPr>
        <w:t xml:space="preserve"> consistently deliver a quality service to all Parties.</w:t>
      </w:r>
    </w:p>
    <w:p w14:paraId="64521C20" w14:textId="77777777" w:rsidR="003858F6" w:rsidRPr="00637D1B" w:rsidRDefault="003858F6" w:rsidP="00FF1BE9">
      <w:pPr>
        <w:spacing w:after="0" w:line="240" w:lineRule="auto"/>
        <w:ind w:left="851" w:hanging="851"/>
        <w:rPr>
          <w:rFonts w:ascii="Arial" w:eastAsia="Times New Roman" w:hAnsi="Arial" w:cs="Arial"/>
          <w:lang w:val="en-GB" w:eastAsia="en-GB"/>
        </w:rPr>
      </w:pPr>
    </w:p>
    <w:p w14:paraId="24E2101B" w14:textId="1A4D8C07" w:rsidR="00637D1B" w:rsidRDefault="001520FC" w:rsidP="00FF1BE9">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9</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t xml:space="preserve">Potential Provider’s staff assigned to the Contract shall have the relevant qualifications and experience to deliver the Contract. </w:t>
      </w:r>
    </w:p>
    <w:p w14:paraId="5A654325" w14:textId="77777777" w:rsidR="003858F6" w:rsidRPr="00637D1B" w:rsidRDefault="003858F6" w:rsidP="00FF1BE9">
      <w:pPr>
        <w:spacing w:after="0" w:line="240" w:lineRule="auto"/>
        <w:ind w:left="851" w:hanging="851"/>
        <w:rPr>
          <w:rFonts w:ascii="Arial" w:eastAsia="Times New Roman" w:hAnsi="Arial" w:cs="Arial"/>
          <w:lang w:val="en-GB" w:eastAsia="en-GB"/>
        </w:rPr>
      </w:pPr>
    </w:p>
    <w:p w14:paraId="0F90A265" w14:textId="5982872C" w:rsidR="00637D1B" w:rsidRDefault="001520FC" w:rsidP="00FF1BE9">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9</w:t>
      </w:r>
      <w:r w:rsidR="00637D1B" w:rsidRPr="00637D1B">
        <w:rPr>
          <w:rFonts w:ascii="Arial" w:eastAsia="Times New Roman" w:hAnsi="Arial" w:cs="Arial"/>
          <w:lang w:val="en-GB" w:eastAsia="en-GB"/>
        </w:rPr>
        <w:t>.3</w:t>
      </w:r>
      <w:r w:rsidR="00637D1B" w:rsidRPr="00637D1B">
        <w:rPr>
          <w:rFonts w:ascii="Arial" w:eastAsia="Times New Roman" w:hAnsi="Arial" w:cs="Arial"/>
          <w:lang w:val="en-GB" w:eastAsia="en-GB"/>
        </w:rPr>
        <w:tab/>
        <w:t xml:space="preserve">The Potential Provider shall ensure that staff understand the Authority’s vision and objectives and will provide excellent customer service to the Authority throughout the duration of the Contract.  </w:t>
      </w:r>
    </w:p>
    <w:p w14:paraId="678E675D" w14:textId="77777777" w:rsidR="003858F6" w:rsidRPr="00637D1B" w:rsidRDefault="003858F6" w:rsidP="00637D1B">
      <w:pPr>
        <w:spacing w:after="0" w:line="240" w:lineRule="auto"/>
        <w:rPr>
          <w:rFonts w:ascii="Arial" w:eastAsia="Times New Roman" w:hAnsi="Arial" w:cs="Arial"/>
          <w:lang w:val="en-GB" w:eastAsia="en-GB"/>
        </w:rPr>
      </w:pPr>
    </w:p>
    <w:p w14:paraId="3AB2B437" w14:textId="0E6C08C3" w:rsidR="00637D1B" w:rsidRPr="00FF1BE9" w:rsidRDefault="001520FC" w:rsidP="00637D1B">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10</w:t>
      </w:r>
      <w:r w:rsidR="00637D1B" w:rsidRPr="00FF1BE9">
        <w:rPr>
          <w:rFonts w:ascii="Arial" w:eastAsia="Times New Roman" w:hAnsi="Arial" w:cs="Arial"/>
          <w:b/>
          <w:bCs/>
          <w:lang w:val="en-GB" w:eastAsia="en-GB"/>
        </w:rPr>
        <w:t>.</w:t>
      </w:r>
      <w:r w:rsidR="00637D1B" w:rsidRPr="00FF1BE9">
        <w:rPr>
          <w:rFonts w:ascii="Arial" w:eastAsia="Times New Roman" w:hAnsi="Arial" w:cs="Arial"/>
          <w:b/>
          <w:bCs/>
          <w:lang w:val="en-GB" w:eastAsia="en-GB"/>
        </w:rPr>
        <w:tab/>
        <w:t>SERVICE LEVELS AND PERFORMANCE</w:t>
      </w:r>
    </w:p>
    <w:p w14:paraId="3D77ABC6" w14:textId="77777777" w:rsidR="003858F6" w:rsidRPr="00637D1B" w:rsidRDefault="003858F6" w:rsidP="00637D1B">
      <w:pPr>
        <w:spacing w:after="0" w:line="240" w:lineRule="auto"/>
        <w:rPr>
          <w:rFonts w:ascii="Arial" w:eastAsia="Times New Roman" w:hAnsi="Arial" w:cs="Arial"/>
          <w:lang w:val="en-GB" w:eastAsia="en-GB"/>
        </w:rPr>
      </w:pPr>
    </w:p>
    <w:p w14:paraId="74B86C4E" w14:textId="09080913" w:rsidR="00637D1B" w:rsidRPr="00637D1B" w:rsidRDefault="001520FC" w:rsidP="00587657">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10</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 xml:space="preserve">The Authority will measure the quality of the </w:t>
      </w:r>
      <w:r w:rsidR="006717E1">
        <w:rPr>
          <w:rFonts w:ascii="Arial" w:eastAsia="Times New Roman" w:hAnsi="Arial" w:cs="Arial"/>
          <w:lang w:val="en-GB" w:eastAsia="en-GB"/>
        </w:rPr>
        <w:t>Potential Providers</w:t>
      </w:r>
      <w:r w:rsidR="00637D1B" w:rsidRPr="00637D1B">
        <w:rPr>
          <w:rFonts w:ascii="Arial" w:eastAsia="Times New Roman" w:hAnsi="Arial" w:cs="Arial"/>
          <w:lang w:val="en-GB" w:eastAsia="en-GB"/>
        </w:rPr>
        <w:t xml:space="preserve"> delivery by:</w:t>
      </w:r>
      <w:r w:rsidR="00587657">
        <w:rPr>
          <w:rFonts w:ascii="Arial" w:eastAsia="Times New Roman" w:hAnsi="Arial" w:cs="Arial"/>
          <w:lang w:val="en-GB" w:eastAsia="en-GB"/>
        </w:rPr>
        <w:t xml:space="preserve"> </w:t>
      </w:r>
      <w:r w:rsidR="00587657" w:rsidRPr="00587657">
        <w:rPr>
          <w:rFonts w:ascii="Arial" w:eastAsia="Times New Roman" w:hAnsi="Arial" w:cs="Arial"/>
          <w:lang w:eastAsia="en-GB"/>
        </w:rPr>
        <w:t xml:space="preserve">Delivery of all goods </w:t>
      </w:r>
      <w:r w:rsidR="00587657" w:rsidRPr="001001D2">
        <w:rPr>
          <w:rFonts w:ascii="Arial" w:eastAsia="Times New Roman" w:hAnsi="Arial" w:cs="Arial"/>
          <w:lang w:eastAsia="en-GB"/>
        </w:rPr>
        <w:t xml:space="preserve">required from </w:t>
      </w:r>
      <w:r w:rsidR="004F0A4D" w:rsidRPr="001001D2">
        <w:rPr>
          <w:rFonts w:ascii="Arial" w:eastAsia="Times New Roman" w:hAnsi="Arial" w:cs="Arial"/>
          <w:lang w:eastAsia="en-GB"/>
        </w:rPr>
        <w:t>18</w:t>
      </w:r>
      <w:r w:rsidR="004F0A4D" w:rsidRPr="001001D2">
        <w:rPr>
          <w:rFonts w:ascii="Arial" w:eastAsia="Times New Roman" w:hAnsi="Arial" w:cs="Arial"/>
          <w:vertAlign w:val="superscript"/>
          <w:lang w:eastAsia="en-GB"/>
        </w:rPr>
        <w:t>th</w:t>
      </w:r>
      <w:r w:rsidR="004F0A4D" w:rsidRPr="001001D2">
        <w:rPr>
          <w:rFonts w:ascii="Arial" w:eastAsia="Times New Roman" w:hAnsi="Arial" w:cs="Arial"/>
          <w:lang w:eastAsia="en-GB"/>
        </w:rPr>
        <w:t xml:space="preserve"> October</w:t>
      </w:r>
      <w:r w:rsidR="00587657" w:rsidRPr="001001D2">
        <w:rPr>
          <w:rFonts w:ascii="Arial" w:eastAsia="Times New Roman" w:hAnsi="Arial" w:cs="Arial"/>
          <w:lang w:eastAsia="en-GB"/>
        </w:rPr>
        <w:t xml:space="preserve"> 2021 to </w:t>
      </w:r>
      <w:r w:rsidR="001001D2" w:rsidRPr="001001D2">
        <w:rPr>
          <w:rFonts w:ascii="Arial" w:eastAsia="Times New Roman" w:hAnsi="Arial" w:cs="Arial"/>
          <w:lang w:eastAsia="en-GB"/>
        </w:rPr>
        <w:t>22</w:t>
      </w:r>
      <w:r w:rsidR="001001D2" w:rsidRPr="001001D2">
        <w:rPr>
          <w:rFonts w:ascii="Arial" w:eastAsia="Times New Roman" w:hAnsi="Arial" w:cs="Arial"/>
          <w:vertAlign w:val="superscript"/>
          <w:lang w:eastAsia="en-GB"/>
        </w:rPr>
        <w:t>nd</w:t>
      </w:r>
      <w:r w:rsidR="001001D2" w:rsidRPr="001001D2">
        <w:rPr>
          <w:rFonts w:ascii="Arial" w:eastAsia="Times New Roman" w:hAnsi="Arial" w:cs="Arial"/>
          <w:lang w:eastAsia="en-GB"/>
        </w:rPr>
        <w:t xml:space="preserve"> October</w:t>
      </w:r>
      <w:r w:rsidR="00587657" w:rsidRPr="001001D2">
        <w:rPr>
          <w:rFonts w:ascii="Arial" w:eastAsia="Times New Roman" w:hAnsi="Arial" w:cs="Arial"/>
          <w:lang w:eastAsia="en-GB"/>
        </w:rPr>
        <w:t xml:space="preserve"> </w:t>
      </w:r>
      <w:r w:rsidR="00587657" w:rsidRPr="001001D2">
        <w:rPr>
          <w:rFonts w:ascii="Arial" w:eastAsia="Times New Roman" w:hAnsi="Arial" w:cs="Arial"/>
          <w:lang w:val="en-GB" w:eastAsia="en-GB"/>
        </w:rPr>
        <w:t>2021.</w:t>
      </w:r>
    </w:p>
    <w:p w14:paraId="4A3B27CD" w14:textId="77777777" w:rsidR="00637D1B" w:rsidRPr="00637D1B" w:rsidRDefault="00637D1B" w:rsidP="00637D1B">
      <w:pPr>
        <w:spacing w:after="0" w:line="240" w:lineRule="auto"/>
        <w:rPr>
          <w:rFonts w:ascii="Arial" w:eastAsia="Times New Roman" w:hAnsi="Arial" w:cs="Arial"/>
          <w:lang w:val="en-GB" w:eastAsia="en-GB"/>
        </w:rPr>
      </w:pPr>
    </w:p>
    <w:p w14:paraId="1FEC606C" w14:textId="769B0E77" w:rsidR="0099778D" w:rsidRPr="0099778D" w:rsidRDefault="001520FC" w:rsidP="009C5C5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10</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r>
      <w:r w:rsidR="0099778D" w:rsidRPr="0099778D">
        <w:rPr>
          <w:rFonts w:ascii="Arial" w:eastAsia="Times New Roman" w:hAnsi="Arial" w:cs="Arial"/>
          <w:lang w:val="en-GB" w:eastAsia="en-GB"/>
        </w:rPr>
        <w:t xml:space="preserve">A date for delivery of goods will be stated in the contract or agreed between the Authority and the </w:t>
      </w:r>
      <w:r w:rsidR="00423D7A">
        <w:rPr>
          <w:rFonts w:ascii="Arial" w:eastAsia="Times New Roman" w:hAnsi="Arial" w:cs="Arial"/>
          <w:lang w:val="en-GB" w:eastAsia="en-GB"/>
        </w:rPr>
        <w:t>Potential Provider</w:t>
      </w:r>
      <w:r w:rsidR="0099778D" w:rsidRPr="0099778D">
        <w:rPr>
          <w:rFonts w:ascii="Arial" w:eastAsia="Times New Roman" w:hAnsi="Arial" w:cs="Arial"/>
          <w:lang w:val="en-GB" w:eastAsia="en-GB"/>
        </w:rPr>
        <w:t xml:space="preserve">. In the event that any goods are not delivered by the </w:t>
      </w:r>
      <w:r w:rsidR="00417112">
        <w:rPr>
          <w:rFonts w:ascii="Arial" w:eastAsia="Times New Roman" w:hAnsi="Arial" w:cs="Arial"/>
          <w:lang w:val="en-GB" w:eastAsia="en-GB"/>
        </w:rPr>
        <w:t xml:space="preserve">Potential Provider </w:t>
      </w:r>
      <w:r w:rsidR="0099778D" w:rsidRPr="0099778D">
        <w:rPr>
          <w:rFonts w:ascii="Arial" w:eastAsia="Times New Roman" w:hAnsi="Arial" w:cs="Arial"/>
          <w:lang w:val="en-GB" w:eastAsia="en-GB"/>
        </w:rPr>
        <w:t xml:space="preserve">until after any stated or agreed date (unless due to circumstances outside of the control of the </w:t>
      </w:r>
      <w:r w:rsidR="00A51F26">
        <w:rPr>
          <w:rFonts w:ascii="Arial" w:eastAsia="Times New Roman" w:hAnsi="Arial" w:cs="Arial"/>
          <w:lang w:val="en-GB" w:eastAsia="en-GB"/>
        </w:rPr>
        <w:t>Potential Provider</w:t>
      </w:r>
      <w:r w:rsidR="0099778D" w:rsidRPr="0099778D">
        <w:rPr>
          <w:rFonts w:ascii="Arial" w:eastAsia="Times New Roman" w:hAnsi="Arial" w:cs="Arial"/>
          <w:lang w:val="en-GB" w:eastAsia="en-GB"/>
        </w:rPr>
        <w:t>), the Authority reserves the right to deduct 10% of the payment due for those goods for each week or portion of a week that passes before the goods are delivered.</w:t>
      </w:r>
    </w:p>
    <w:p w14:paraId="4A3BC003" w14:textId="77777777" w:rsidR="0099778D" w:rsidRPr="0099778D" w:rsidRDefault="0099778D" w:rsidP="0099778D">
      <w:pPr>
        <w:spacing w:after="0" w:line="240" w:lineRule="auto"/>
        <w:rPr>
          <w:rFonts w:ascii="Arial" w:eastAsia="Times New Roman" w:hAnsi="Arial" w:cs="Arial"/>
          <w:lang w:val="en-GB" w:eastAsia="en-GB"/>
        </w:rPr>
      </w:pPr>
      <w:r w:rsidRPr="0099778D">
        <w:rPr>
          <w:rFonts w:ascii="Arial" w:eastAsia="Times New Roman" w:hAnsi="Arial" w:cs="Arial"/>
          <w:lang w:val="en-GB" w:eastAsia="en-GB"/>
        </w:rPr>
        <w:lastRenderedPageBreak/>
        <w:t> </w:t>
      </w:r>
    </w:p>
    <w:p w14:paraId="5B164E99" w14:textId="1125D3FA" w:rsidR="00637D1B" w:rsidRDefault="00771BED" w:rsidP="00637D1B">
      <w:pPr>
        <w:spacing w:after="0" w:line="240" w:lineRule="auto"/>
        <w:rPr>
          <w:rFonts w:ascii="Arial" w:eastAsia="Times New Roman" w:hAnsi="Arial" w:cs="Arial"/>
          <w:b/>
          <w:bCs/>
          <w:lang w:val="en-GB" w:eastAsia="en-GB"/>
        </w:rPr>
      </w:pPr>
      <w:r w:rsidRPr="00771BED">
        <w:rPr>
          <w:rFonts w:ascii="Arial" w:eastAsia="Times New Roman" w:hAnsi="Arial" w:cs="Arial"/>
          <w:b/>
          <w:bCs/>
          <w:lang w:val="en-GB" w:eastAsia="en-GB"/>
        </w:rPr>
        <w:t>1</w:t>
      </w:r>
      <w:r w:rsidR="001520FC">
        <w:rPr>
          <w:rFonts w:ascii="Arial" w:eastAsia="Times New Roman" w:hAnsi="Arial" w:cs="Arial"/>
          <w:b/>
          <w:bCs/>
          <w:lang w:val="en-GB" w:eastAsia="en-GB"/>
        </w:rPr>
        <w:t>1</w:t>
      </w:r>
      <w:r w:rsidR="00637D1B" w:rsidRPr="00771BED">
        <w:rPr>
          <w:rFonts w:ascii="Arial" w:eastAsia="Times New Roman" w:hAnsi="Arial" w:cs="Arial"/>
          <w:b/>
          <w:bCs/>
          <w:lang w:val="en-GB" w:eastAsia="en-GB"/>
        </w:rPr>
        <w:t>.</w:t>
      </w:r>
      <w:r w:rsidR="00637D1B" w:rsidRPr="00771BED">
        <w:rPr>
          <w:rFonts w:ascii="Arial" w:eastAsia="Times New Roman" w:hAnsi="Arial" w:cs="Arial"/>
          <w:b/>
          <w:bCs/>
          <w:lang w:val="en-GB" w:eastAsia="en-GB"/>
        </w:rPr>
        <w:tab/>
        <w:t>PAYMENT</w:t>
      </w:r>
    </w:p>
    <w:p w14:paraId="7EE2A5EB" w14:textId="77777777" w:rsidR="00771BED" w:rsidRPr="00771BED" w:rsidRDefault="00771BED" w:rsidP="00637D1B">
      <w:pPr>
        <w:spacing w:after="0" w:line="240" w:lineRule="auto"/>
        <w:rPr>
          <w:rFonts w:ascii="Arial" w:eastAsia="Times New Roman" w:hAnsi="Arial" w:cs="Arial"/>
          <w:b/>
          <w:bCs/>
          <w:lang w:val="en-GB" w:eastAsia="en-GB"/>
        </w:rPr>
      </w:pPr>
    </w:p>
    <w:p w14:paraId="01D218DB" w14:textId="4137A910" w:rsidR="00637D1B" w:rsidRDefault="00771BED"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1</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Payment will be made via CP&amp;F.</w:t>
      </w:r>
    </w:p>
    <w:p w14:paraId="5DFA63E3" w14:textId="77777777" w:rsidR="00122BD8" w:rsidRPr="00637D1B" w:rsidRDefault="00122BD8" w:rsidP="00933434">
      <w:pPr>
        <w:spacing w:after="0" w:line="240" w:lineRule="auto"/>
        <w:ind w:left="851" w:hanging="851"/>
        <w:rPr>
          <w:rFonts w:ascii="Arial" w:eastAsia="Times New Roman" w:hAnsi="Arial" w:cs="Arial"/>
          <w:lang w:val="en-GB" w:eastAsia="en-GB"/>
        </w:rPr>
      </w:pPr>
    </w:p>
    <w:p w14:paraId="741031CB" w14:textId="16C1A97F" w:rsidR="00637D1B" w:rsidRDefault="001C7D64"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1</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t xml:space="preserve">Payment can only be made following satisfactory delivery of pre-agreed certified products and deliverables. </w:t>
      </w:r>
    </w:p>
    <w:p w14:paraId="089FBBCA" w14:textId="591A3CE6" w:rsidR="0099032A" w:rsidRDefault="0099032A" w:rsidP="00933434">
      <w:pPr>
        <w:spacing w:after="0" w:line="240" w:lineRule="auto"/>
        <w:ind w:left="851" w:hanging="851"/>
        <w:rPr>
          <w:rFonts w:ascii="Arial" w:eastAsia="Times New Roman" w:hAnsi="Arial" w:cs="Arial"/>
          <w:lang w:val="en-GB" w:eastAsia="en-GB"/>
        </w:rPr>
      </w:pPr>
    </w:p>
    <w:p w14:paraId="5E9F3345" w14:textId="77777777" w:rsidR="00A47334" w:rsidRPr="00637D1B" w:rsidRDefault="00A47334" w:rsidP="00933434">
      <w:pPr>
        <w:spacing w:after="0" w:line="240" w:lineRule="auto"/>
        <w:ind w:left="851" w:hanging="851"/>
        <w:rPr>
          <w:rFonts w:ascii="Arial" w:eastAsia="Times New Roman" w:hAnsi="Arial" w:cs="Arial"/>
          <w:lang w:val="en-GB" w:eastAsia="en-GB"/>
        </w:rPr>
      </w:pPr>
    </w:p>
    <w:p w14:paraId="2C532758" w14:textId="1DD7CF53" w:rsidR="00637D1B" w:rsidRDefault="001C7D64"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1</w:t>
      </w:r>
      <w:r w:rsidR="00637D1B" w:rsidRPr="00637D1B">
        <w:rPr>
          <w:rFonts w:ascii="Arial" w:eastAsia="Times New Roman" w:hAnsi="Arial" w:cs="Arial"/>
          <w:lang w:val="en-GB" w:eastAsia="en-GB"/>
        </w:rPr>
        <w:t>.3</w:t>
      </w:r>
      <w:r w:rsidR="00637D1B" w:rsidRPr="00637D1B">
        <w:rPr>
          <w:rFonts w:ascii="Arial" w:eastAsia="Times New Roman" w:hAnsi="Arial" w:cs="Arial"/>
          <w:lang w:val="en-GB" w:eastAsia="en-GB"/>
        </w:rPr>
        <w:tab/>
        <w:t xml:space="preserve">Before payment can be considered, each invoice must include a detailed elemental breakdown of work completed and the associated costs. </w:t>
      </w:r>
    </w:p>
    <w:p w14:paraId="4921FA3F" w14:textId="77777777" w:rsidR="00A47334" w:rsidRPr="00637D1B" w:rsidRDefault="00A47334" w:rsidP="00933434">
      <w:pPr>
        <w:spacing w:after="0" w:line="240" w:lineRule="auto"/>
        <w:ind w:left="851" w:hanging="851"/>
        <w:rPr>
          <w:rFonts w:ascii="Arial" w:eastAsia="Times New Roman" w:hAnsi="Arial" w:cs="Arial"/>
          <w:lang w:val="en-GB" w:eastAsia="en-GB"/>
        </w:rPr>
      </w:pPr>
    </w:p>
    <w:p w14:paraId="0D19296C" w14:textId="6543C78D" w:rsidR="00637D1B" w:rsidRDefault="001C7D64"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1</w:t>
      </w:r>
      <w:r w:rsidR="00637D1B" w:rsidRPr="00637D1B">
        <w:rPr>
          <w:rFonts w:ascii="Arial" w:eastAsia="Times New Roman" w:hAnsi="Arial" w:cs="Arial"/>
          <w:lang w:val="en-GB" w:eastAsia="en-GB"/>
        </w:rPr>
        <w:t>.4</w:t>
      </w:r>
      <w:r w:rsidR="00637D1B" w:rsidRPr="00637D1B">
        <w:rPr>
          <w:rFonts w:ascii="Arial" w:eastAsia="Times New Roman" w:hAnsi="Arial" w:cs="Arial"/>
          <w:lang w:val="en-GB" w:eastAsia="en-GB"/>
        </w:rPr>
        <w:tab/>
        <w:t>The invoices should include a full breakdown of goods and services.</w:t>
      </w:r>
    </w:p>
    <w:p w14:paraId="13C1E133" w14:textId="77777777" w:rsidR="0099032A" w:rsidRPr="00637D1B" w:rsidRDefault="0099032A" w:rsidP="00933434">
      <w:pPr>
        <w:spacing w:after="0" w:line="240" w:lineRule="auto"/>
        <w:ind w:left="851" w:hanging="851"/>
        <w:rPr>
          <w:rFonts w:ascii="Arial" w:eastAsia="Times New Roman" w:hAnsi="Arial" w:cs="Arial"/>
          <w:lang w:val="en-GB" w:eastAsia="en-GB"/>
        </w:rPr>
      </w:pPr>
    </w:p>
    <w:p w14:paraId="1956CE88" w14:textId="0847146B" w:rsidR="00637D1B" w:rsidRDefault="001C7D64"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1</w:t>
      </w:r>
      <w:r w:rsidR="00637D1B" w:rsidRPr="00637D1B">
        <w:rPr>
          <w:rFonts w:ascii="Arial" w:eastAsia="Times New Roman" w:hAnsi="Arial" w:cs="Arial"/>
          <w:lang w:val="en-GB" w:eastAsia="en-GB"/>
        </w:rPr>
        <w:t>.5</w:t>
      </w:r>
      <w:r w:rsidR="00637D1B" w:rsidRPr="00637D1B">
        <w:rPr>
          <w:rFonts w:ascii="Arial" w:eastAsia="Times New Roman" w:hAnsi="Arial" w:cs="Arial"/>
          <w:lang w:val="en-GB" w:eastAsia="en-GB"/>
        </w:rPr>
        <w:tab/>
        <w:t>Payment will be made thirty (30) days following receipt of invoice.</w:t>
      </w:r>
    </w:p>
    <w:p w14:paraId="0B856DE9" w14:textId="77777777" w:rsidR="004A6D79" w:rsidRPr="00637D1B" w:rsidRDefault="004A6D79" w:rsidP="00933434">
      <w:pPr>
        <w:spacing w:after="0" w:line="240" w:lineRule="auto"/>
        <w:ind w:left="851" w:hanging="851"/>
        <w:rPr>
          <w:rFonts w:ascii="Arial" w:eastAsia="Times New Roman" w:hAnsi="Arial" w:cs="Arial"/>
          <w:lang w:val="en-GB" w:eastAsia="en-GB"/>
        </w:rPr>
      </w:pPr>
    </w:p>
    <w:p w14:paraId="323DF706" w14:textId="1CF1346C" w:rsidR="00637D1B" w:rsidRPr="009B1DEF" w:rsidRDefault="001C7D64" w:rsidP="0081259C">
      <w:pPr>
        <w:spacing w:after="0" w:line="240" w:lineRule="auto"/>
        <w:ind w:left="284" w:hanging="284"/>
        <w:rPr>
          <w:rFonts w:ascii="Arial" w:eastAsia="Times New Roman" w:hAnsi="Arial" w:cs="Arial"/>
          <w:b/>
          <w:bCs/>
          <w:lang w:val="en-GB" w:eastAsia="en-GB"/>
        </w:rPr>
      </w:pPr>
      <w:r w:rsidRPr="009B1DEF">
        <w:rPr>
          <w:rFonts w:ascii="Arial" w:eastAsia="Times New Roman" w:hAnsi="Arial" w:cs="Arial"/>
          <w:b/>
          <w:bCs/>
          <w:lang w:val="en-GB" w:eastAsia="en-GB"/>
        </w:rPr>
        <w:t>1</w:t>
      </w:r>
      <w:r w:rsidR="001520FC">
        <w:rPr>
          <w:rFonts w:ascii="Arial" w:eastAsia="Times New Roman" w:hAnsi="Arial" w:cs="Arial"/>
          <w:b/>
          <w:bCs/>
          <w:lang w:val="en-GB" w:eastAsia="en-GB"/>
        </w:rPr>
        <w:t>2</w:t>
      </w:r>
      <w:r w:rsidR="00637D1B" w:rsidRPr="009B1DEF">
        <w:rPr>
          <w:rFonts w:ascii="Arial" w:eastAsia="Times New Roman" w:hAnsi="Arial" w:cs="Arial"/>
          <w:b/>
          <w:bCs/>
          <w:lang w:val="en-GB" w:eastAsia="en-GB"/>
        </w:rPr>
        <w:t>.</w:t>
      </w:r>
      <w:r w:rsidR="00637D1B" w:rsidRPr="009B1DEF">
        <w:rPr>
          <w:rFonts w:ascii="Arial" w:eastAsia="Times New Roman" w:hAnsi="Arial" w:cs="Arial"/>
          <w:b/>
          <w:bCs/>
          <w:lang w:val="en-GB" w:eastAsia="en-GB"/>
        </w:rPr>
        <w:tab/>
        <w:t xml:space="preserve">ADDITIONAL INFORMATION </w:t>
      </w:r>
    </w:p>
    <w:p w14:paraId="6D8ECC1D" w14:textId="77777777" w:rsidR="004A6D79" w:rsidRPr="00637D1B" w:rsidRDefault="004A6D79" w:rsidP="00933434">
      <w:pPr>
        <w:spacing w:after="0" w:line="240" w:lineRule="auto"/>
        <w:ind w:left="851" w:hanging="851"/>
        <w:rPr>
          <w:rFonts w:ascii="Arial" w:eastAsia="Times New Roman" w:hAnsi="Arial" w:cs="Arial"/>
          <w:lang w:val="en-GB" w:eastAsia="en-GB"/>
        </w:rPr>
      </w:pPr>
    </w:p>
    <w:p w14:paraId="0E3A5CD3" w14:textId="58B2B1DF" w:rsidR="00637D1B" w:rsidRDefault="001C7D64"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2</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t>Upon award of the Contract, the successful Provider will be issued with a RM6068 Order Form. The Order Form is issued in accordance with the provision of the Technology Products 2 Framework Agreement and forms the contractual agreement between the Authority and the successful Provider.</w:t>
      </w:r>
    </w:p>
    <w:p w14:paraId="55E6CF09" w14:textId="77777777" w:rsidR="001C7D64" w:rsidRPr="00637D1B" w:rsidRDefault="001C7D64" w:rsidP="00933434">
      <w:pPr>
        <w:spacing w:after="0" w:line="240" w:lineRule="auto"/>
        <w:ind w:left="851" w:hanging="851"/>
        <w:rPr>
          <w:rFonts w:ascii="Arial" w:eastAsia="Times New Roman" w:hAnsi="Arial" w:cs="Arial"/>
          <w:lang w:val="en-GB" w:eastAsia="en-GB"/>
        </w:rPr>
      </w:pPr>
    </w:p>
    <w:p w14:paraId="7007D49B" w14:textId="7B9D8C61" w:rsidR="00637D1B" w:rsidRDefault="001C7D64"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2</w:t>
      </w:r>
      <w:r w:rsidR="00637D1B" w:rsidRPr="00637D1B">
        <w:rPr>
          <w:rFonts w:ascii="Arial" w:eastAsia="Times New Roman" w:hAnsi="Arial" w:cs="Arial"/>
          <w:lang w:val="en-GB" w:eastAsia="en-GB"/>
        </w:rPr>
        <w:t>.2</w:t>
      </w:r>
      <w:r w:rsidR="00637D1B" w:rsidRPr="00637D1B">
        <w:rPr>
          <w:rFonts w:ascii="Arial" w:eastAsia="Times New Roman" w:hAnsi="Arial" w:cs="Arial"/>
          <w:lang w:val="en-GB" w:eastAsia="en-GB"/>
        </w:rPr>
        <w:tab/>
        <w:t xml:space="preserve">Potential Providers are reminded to provide a formal quotation on company official headed paper in PDF version, detailing all equipment and delivery costs, inclusive of any/product numbers or references, as well as submitting the </w:t>
      </w:r>
      <w:r w:rsidR="00386278">
        <w:rPr>
          <w:rFonts w:ascii="Arial" w:eastAsia="Times New Roman" w:hAnsi="Arial" w:cs="Arial"/>
          <w:lang w:val="en-GB" w:eastAsia="en-GB"/>
        </w:rPr>
        <w:t>Pricing Table</w:t>
      </w:r>
      <w:r w:rsidR="00637D1B" w:rsidRPr="00637D1B">
        <w:rPr>
          <w:rFonts w:ascii="Arial" w:eastAsia="Times New Roman" w:hAnsi="Arial" w:cs="Arial"/>
          <w:lang w:val="en-GB" w:eastAsia="en-GB"/>
        </w:rPr>
        <w:t>.</w:t>
      </w:r>
    </w:p>
    <w:p w14:paraId="4CEA22BC" w14:textId="77777777" w:rsidR="00386278" w:rsidRPr="00637D1B" w:rsidRDefault="00386278" w:rsidP="00933434">
      <w:pPr>
        <w:spacing w:after="0" w:line="240" w:lineRule="auto"/>
        <w:ind w:left="851" w:hanging="851"/>
        <w:rPr>
          <w:rFonts w:ascii="Arial" w:eastAsia="Times New Roman" w:hAnsi="Arial" w:cs="Arial"/>
          <w:lang w:val="en-GB" w:eastAsia="en-GB"/>
        </w:rPr>
      </w:pPr>
    </w:p>
    <w:p w14:paraId="777422DC" w14:textId="5A9DD32A" w:rsidR="00637D1B" w:rsidRPr="009B1DEF" w:rsidRDefault="00004601" w:rsidP="0081259C">
      <w:pPr>
        <w:spacing w:after="0" w:line="240" w:lineRule="auto"/>
        <w:ind w:left="284" w:hanging="284"/>
        <w:rPr>
          <w:rFonts w:ascii="Arial" w:eastAsia="Times New Roman" w:hAnsi="Arial" w:cs="Arial"/>
          <w:b/>
          <w:bCs/>
          <w:lang w:val="en-GB" w:eastAsia="en-GB"/>
        </w:rPr>
      </w:pPr>
      <w:r w:rsidRPr="009B1DEF">
        <w:rPr>
          <w:rFonts w:ascii="Arial" w:eastAsia="Times New Roman" w:hAnsi="Arial" w:cs="Arial"/>
          <w:b/>
          <w:bCs/>
          <w:lang w:val="en-GB" w:eastAsia="en-GB"/>
        </w:rPr>
        <w:t>1</w:t>
      </w:r>
      <w:r w:rsidR="001520FC">
        <w:rPr>
          <w:rFonts w:ascii="Arial" w:eastAsia="Times New Roman" w:hAnsi="Arial" w:cs="Arial"/>
          <w:b/>
          <w:bCs/>
          <w:lang w:val="en-GB" w:eastAsia="en-GB"/>
        </w:rPr>
        <w:t>3</w:t>
      </w:r>
      <w:r w:rsidR="00637D1B" w:rsidRPr="009B1DEF">
        <w:rPr>
          <w:rFonts w:ascii="Arial" w:eastAsia="Times New Roman" w:hAnsi="Arial" w:cs="Arial"/>
          <w:b/>
          <w:bCs/>
          <w:lang w:val="en-GB" w:eastAsia="en-GB"/>
        </w:rPr>
        <w:t>.</w:t>
      </w:r>
      <w:r w:rsidR="00637D1B" w:rsidRPr="009B1DEF">
        <w:rPr>
          <w:rFonts w:ascii="Arial" w:eastAsia="Times New Roman" w:hAnsi="Arial" w:cs="Arial"/>
          <w:b/>
          <w:bCs/>
          <w:lang w:val="en-GB" w:eastAsia="en-GB"/>
        </w:rPr>
        <w:tab/>
        <w:t xml:space="preserve">LOCATION </w:t>
      </w:r>
    </w:p>
    <w:p w14:paraId="110A1903" w14:textId="77777777" w:rsidR="009022E3" w:rsidRPr="00637D1B" w:rsidRDefault="009022E3" w:rsidP="00933434">
      <w:pPr>
        <w:spacing w:after="0" w:line="240" w:lineRule="auto"/>
        <w:ind w:left="851" w:hanging="851"/>
        <w:rPr>
          <w:rFonts w:ascii="Arial" w:eastAsia="Times New Roman" w:hAnsi="Arial" w:cs="Arial"/>
          <w:lang w:val="en-GB" w:eastAsia="en-GB"/>
        </w:rPr>
      </w:pPr>
    </w:p>
    <w:p w14:paraId="3D6A4922" w14:textId="5F8B1462" w:rsidR="00637D1B" w:rsidRDefault="00004601" w:rsidP="00933434">
      <w:pPr>
        <w:spacing w:after="0" w:line="240" w:lineRule="auto"/>
        <w:ind w:left="851" w:hanging="851"/>
        <w:rPr>
          <w:rFonts w:ascii="Arial" w:eastAsia="Times New Roman" w:hAnsi="Arial" w:cs="Arial"/>
          <w:lang w:val="en-GB" w:eastAsia="en-GB"/>
        </w:rPr>
      </w:pPr>
      <w:r>
        <w:rPr>
          <w:rFonts w:ascii="Arial" w:eastAsia="Times New Roman" w:hAnsi="Arial" w:cs="Arial"/>
          <w:lang w:val="en-GB" w:eastAsia="en-GB"/>
        </w:rPr>
        <w:t>1</w:t>
      </w:r>
      <w:r w:rsidR="001520FC">
        <w:rPr>
          <w:rFonts w:ascii="Arial" w:eastAsia="Times New Roman" w:hAnsi="Arial" w:cs="Arial"/>
          <w:lang w:val="en-GB" w:eastAsia="en-GB"/>
        </w:rPr>
        <w:t>3</w:t>
      </w:r>
      <w:r w:rsidR="00637D1B" w:rsidRPr="00637D1B">
        <w:rPr>
          <w:rFonts w:ascii="Arial" w:eastAsia="Times New Roman" w:hAnsi="Arial" w:cs="Arial"/>
          <w:lang w:val="en-GB" w:eastAsia="en-GB"/>
        </w:rPr>
        <w:t>.1</w:t>
      </w:r>
      <w:r w:rsidR="00637D1B" w:rsidRPr="00637D1B">
        <w:rPr>
          <w:rFonts w:ascii="Arial" w:eastAsia="Times New Roman" w:hAnsi="Arial" w:cs="Arial"/>
          <w:lang w:val="en-GB" w:eastAsia="en-GB"/>
        </w:rPr>
        <w:tab/>
      </w:r>
      <w:r>
        <w:rPr>
          <w:rFonts w:ascii="Arial" w:eastAsia="Times New Roman" w:hAnsi="Arial" w:cs="Arial"/>
          <w:lang w:val="en-GB" w:eastAsia="en-GB"/>
        </w:rPr>
        <w:t xml:space="preserve">Potential </w:t>
      </w:r>
      <w:r w:rsidR="00637D1B" w:rsidRPr="00637D1B">
        <w:rPr>
          <w:rFonts w:ascii="Arial" w:eastAsia="Times New Roman" w:hAnsi="Arial" w:cs="Arial"/>
          <w:lang w:val="en-GB" w:eastAsia="en-GB"/>
        </w:rPr>
        <w:t>Providers will be required to hold the equipment stock on their own premises and deliver to two UK based NC sites. Volumes and addresses</w:t>
      </w:r>
      <w:r w:rsidR="00933434">
        <w:rPr>
          <w:rFonts w:ascii="Arial" w:eastAsia="Times New Roman" w:hAnsi="Arial" w:cs="Arial"/>
          <w:lang w:val="en-GB" w:eastAsia="en-GB"/>
        </w:rPr>
        <w:t xml:space="preserve"> as indicated in</w:t>
      </w:r>
      <w:r w:rsidR="00637D1B" w:rsidRPr="00637D1B">
        <w:rPr>
          <w:rFonts w:ascii="Arial" w:eastAsia="Times New Roman" w:hAnsi="Arial" w:cs="Arial"/>
          <w:lang w:val="en-GB" w:eastAsia="en-GB"/>
        </w:rPr>
        <w:t xml:space="preserve"> </w:t>
      </w:r>
      <w:r w:rsidR="00933434">
        <w:rPr>
          <w:rFonts w:ascii="Arial" w:eastAsia="Times New Roman" w:hAnsi="Arial" w:cs="Arial"/>
          <w:lang w:val="en-GB" w:eastAsia="en-GB"/>
        </w:rPr>
        <w:t>3.1 above.</w:t>
      </w:r>
    </w:p>
    <w:p w14:paraId="232A3EFD" w14:textId="77777777" w:rsidR="00933434" w:rsidRPr="00637D1B" w:rsidRDefault="00933434" w:rsidP="00933434">
      <w:pPr>
        <w:spacing w:after="0" w:line="240" w:lineRule="auto"/>
        <w:ind w:left="851" w:hanging="851"/>
        <w:rPr>
          <w:rFonts w:ascii="Arial" w:eastAsia="Times New Roman" w:hAnsi="Arial" w:cs="Arial"/>
          <w:lang w:val="en-GB" w:eastAsia="en-GB"/>
        </w:rPr>
      </w:pPr>
    </w:p>
    <w:p w14:paraId="318476E4" w14:textId="2A4E23FF" w:rsidR="00637D1B" w:rsidRPr="009B1DEF" w:rsidRDefault="009B1DEF" w:rsidP="009B1DEF">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1</w:t>
      </w:r>
      <w:r w:rsidR="001520FC">
        <w:rPr>
          <w:rFonts w:ascii="Arial" w:eastAsia="Times New Roman" w:hAnsi="Arial" w:cs="Arial"/>
          <w:b/>
          <w:bCs/>
          <w:lang w:val="en-GB" w:eastAsia="en-GB"/>
        </w:rPr>
        <w:t>4</w:t>
      </w:r>
      <w:r>
        <w:rPr>
          <w:rFonts w:ascii="Arial" w:eastAsia="Times New Roman" w:hAnsi="Arial" w:cs="Arial"/>
          <w:b/>
          <w:bCs/>
          <w:lang w:val="en-GB" w:eastAsia="en-GB"/>
        </w:rPr>
        <w:t>.</w:t>
      </w:r>
      <w:r w:rsidR="00637D1B" w:rsidRPr="009B1DEF">
        <w:rPr>
          <w:rFonts w:ascii="Arial" w:eastAsia="Times New Roman" w:hAnsi="Arial" w:cs="Arial"/>
          <w:b/>
          <w:bCs/>
          <w:lang w:val="en-GB" w:eastAsia="en-GB"/>
        </w:rPr>
        <w:t>PRIMARY NC ADDRESSES</w:t>
      </w:r>
    </w:p>
    <w:p w14:paraId="561F3359" w14:textId="77777777" w:rsidR="00933434" w:rsidRPr="00933434" w:rsidRDefault="00933434" w:rsidP="00933434">
      <w:pPr>
        <w:pStyle w:val="ListParagraph"/>
        <w:spacing w:after="0" w:line="240" w:lineRule="auto"/>
        <w:ind w:left="851" w:hanging="851"/>
        <w:rPr>
          <w:rFonts w:ascii="Arial" w:eastAsia="Times New Roman" w:hAnsi="Arial" w:cs="Arial"/>
          <w:lang w:val="en-GB" w:eastAsia="en-GB"/>
        </w:rPr>
      </w:pPr>
    </w:p>
    <w:p w14:paraId="41D1E4FD" w14:textId="395564D4" w:rsidR="00637D1B" w:rsidRPr="00637D1B" w:rsidRDefault="00637D1B" w:rsidP="0081259C">
      <w:pPr>
        <w:spacing w:after="0" w:line="240" w:lineRule="auto"/>
        <w:ind w:left="851"/>
        <w:rPr>
          <w:rFonts w:ascii="Arial" w:eastAsia="Times New Roman" w:hAnsi="Arial" w:cs="Arial"/>
          <w:lang w:val="en-GB" w:eastAsia="en-GB"/>
        </w:rPr>
      </w:pPr>
      <w:r w:rsidRPr="00637D1B">
        <w:rPr>
          <w:rFonts w:ascii="Arial" w:eastAsia="Times New Roman" w:hAnsi="Arial" w:cs="Arial"/>
          <w:lang w:val="en-GB" w:eastAsia="en-GB"/>
        </w:rPr>
        <w:t>•</w:t>
      </w:r>
      <w:r w:rsidRPr="00637D1B">
        <w:rPr>
          <w:rFonts w:ascii="Arial" w:eastAsia="Times New Roman" w:hAnsi="Arial" w:cs="Arial"/>
          <w:lang w:val="en-GB" w:eastAsia="en-GB"/>
        </w:rPr>
        <w:tab/>
      </w:r>
      <w:r w:rsidR="0081259C">
        <w:rPr>
          <w:rFonts w:ascii="Arial" w:eastAsia="Times New Roman" w:hAnsi="Arial" w:cs="Arial"/>
          <w:lang w:val="en-GB" w:eastAsia="en-GB"/>
        </w:rPr>
        <w:t xml:space="preserve">   </w:t>
      </w:r>
      <w:r w:rsidRPr="00637D1B">
        <w:rPr>
          <w:rFonts w:ascii="Arial" w:eastAsia="Times New Roman" w:hAnsi="Arial" w:cs="Arial"/>
          <w:lang w:val="en-GB" w:eastAsia="en-GB"/>
        </w:rPr>
        <w:t>HMS Sultan, Military Road, Gosport PO12 3BY.</w:t>
      </w:r>
    </w:p>
    <w:p w14:paraId="2C4AA7C9" w14:textId="6F354116" w:rsidR="00637D1B" w:rsidRPr="00637D1B" w:rsidRDefault="00637D1B" w:rsidP="0081259C">
      <w:pPr>
        <w:spacing w:after="0" w:line="240" w:lineRule="auto"/>
        <w:ind w:left="851"/>
        <w:rPr>
          <w:rFonts w:ascii="Arial" w:eastAsia="Times New Roman" w:hAnsi="Arial" w:cs="Arial"/>
          <w:lang w:val="en-GB" w:eastAsia="en-GB"/>
        </w:rPr>
      </w:pPr>
      <w:r w:rsidRPr="00637D1B">
        <w:rPr>
          <w:rFonts w:ascii="Arial" w:eastAsia="Times New Roman" w:hAnsi="Arial" w:cs="Arial"/>
          <w:lang w:val="en-GB" w:eastAsia="en-GB"/>
        </w:rPr>
        <w:t>•</w:t>
      </w:r>
      <w:r w:rsidRPr="00637D1B">
        <w:rPr>
          <w:rFonts w:ascii="Arial" w:eastAsia="Times New Roman" w:hAnsi="Arial" w:cs="Arial"/>
          <w:lang w:val="en-GB" w:eastAsia="en-GB"/>
        </w:rPr>
        <w:tab/>
      </w:r>
      <w:r w:rsidR="0081259C">
        <w:rPr>
          <w:rFonts w:ascii="Arial" w:eastAsia="Times New Roman" w:hAnsi="Arial" w:cs="Arial"/>
          <w:lang w:val="en-GB" w:eastAsia="en-GB"/>
        </w:rPr>
        <w:t xml:space="preserve">   </w:t>
      </w:r>
      <w:r w:rsidRPr="00637D1B">
        <w:rPr>
          <w:rFonts w:ascii="Arial" w:eastAsia="Times New Roman" w:hAnsi="Arial" w:cs="Arial"/>
          <w:lang w:val="en-GB" w:eastAsia="en-GB"/>
        </w:rPr>
        <w:t>HMNB Portsmouth, Portsmouth, Hampshire, PO1 3LS.</w:t>
      </w:r>
    </w:p>
    <w:p w14:paraId="5184AA3A" w14:textId="48FEC8FE" w:rsidR="006D033F" w:rsidRPr="006D033F" w:rsidRDefault="006D033F" w:rsidP="00933434">
      <w:pPr>
        <w:spacing w:after="0" w:line="240" w:lineRule="auto"/>
        <w:ind w:left="851" w:hanging="851"/>
        <w:rPr>
          <w:rFonts w:ascii="Arial" w:eastAsia="Arial" w:hAnsi="Arial" w:cs="Arial"/>
          <w:bCs/>
          <w:color w:val="FF0000"/>
          <w:spacing w:val="-1"/>
        </w:rPr>
      </w:pPr>
    </w:p>
    <w:p w14:paraId="698342DE" w14:textId="77777777" w:rsidR="006D033F" w:rsidRPr="006D033F" w:rsidRDefault="006D033F" w:rsidP="006D033F">
      <w:pPr>
        <w:spacing w:after="0" w:line="240" w:lineRule="auto"/>
        <w:rPr>
          <w:rFonts w:ascii="Arial" w:eastAsia="Arial" w:hAnsi="Arial" w:cs="Arial"/>
          <w:b/>
          <w:bCs/>
          <w:color w:val="FF0000"/>
          <w:spacing w:val="-1"/>
        </w:rPr>
      </w:pPr>
    </w:p>
    <w:p w14:paraId="0FECC90F" w14:textId="77777777" w:rsidR="006D033F" w:rsidRPr="006D033F" w:rsidRDefault="006D033F" w:rsidP="006D033F">
      <w:pPr>
        <w:spacing w:after="0" w:line="240" w:lineRule="auto"/>
        <w:rPr>
          <w:rFonts w:ascii="Arial" w:eastAsia="Arial" w:hAnsi="Arial" w:cs="Arial"/>
          <w:b/>
          <w:bCs/>
          <w:color w:val="FF0000"/>
          <w:spacing w:val="-1"/>
        </w:rPr>
      </w:pPr>
    </w:p>
    <w:p w14:paraId="72F8738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0743C23"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633D29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D220C4C"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13E71B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39D201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7DE41AE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2E9950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607A19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2DCEC21F"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AAA5EF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50A9B4E"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2F4A3D4"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799E554C" w14:textId="77777777" w:rsidR="006D033F" w:rsidRPr="006D033F" w:rsidRDefault="006D033F" w:rsidP="006D033F">
      <w:pPr>
        <w:widowControl/>
        <w:spacing w:after="0" w:line="240" w:lineRule="auto"/>
        <w:rPr>
          <w:rFonts w:ascii="Arial" w:hAnsi="Arial" w:cs="Arial"/>
        </w:rPr>
        <w:sectPr w:rsidR="006D033F" w:rsidRPr="006D033F" w:rsidSect="004C6C28">
          <w:type w:val="continuous"/>
          <w:pgSz w:w="11920" w:h="16860"/>
          <w:pgMar w:top="740" w:right="1000" w:bottom="280" w:left="1020" w:header="283" w:footer="283" w:gutter="0"/>
          <w:cols w:space="720"/>
        </w:sectPr>
      </w:pPr>
    </w:p>
    <w:p w14:paraId="4A3B38F9" w14:textId="77777777" w:rsidR="006D033F" w:rsidRPr="006D033F" w:rsidRDefault="006D033F" w:rsidP="006D033F">
      <w:pPr>
        <w:widowControl/>
        <w:spacing w:after="0" w:line="240" w:lineRule="auto"/>
        <w:rPr>
          <w:rFonts w:ascii="Arial" w:hAnsi="Arial" w:cs="Arial"/>
        </w:rPr>
        <w:sectPr w:rsidR="006D033F" w:rsidRPr="006D033F">
          <w:type w:val="continuous"/>
          <w:pgSz w:w="11920" w:h="16860"/>
          <w:pgMar w:top="740" w:right="1000" w:bottom="280" w:left="1020" w:header="283" w:footer="283" w:gutter="0"/>
          <w:cols w:space="720"/>
        </w:sectPr>
      </w:pPr>
    </w:p>
    <w:p w14:paraId="4A1CA891" w14:textId="4C7D32BB" w:rsidR="002847A4" w:rsidRDefault="002847A4" w:rsidP="002847A4">
      <w:pPr>
        <w:spacing w:before="18" w:after="0" w:line="240" w:lineRule="auto"/>
        <w:ind w:right="-20"/>
        <w:jc w:val="center"/>
        <w:rPr>
          <w:rFonts w:ascii="Arial" w:eastAsia="Arial" w:hAnsi="Arial" w:cs="Arial"/>
          <w:b/>
          <w:bCs/>
          <w:spacing w:val="1"/>
          <w:sz w:val="32"/>
          <w:szCs w:val="32"/>
          <w:lang w:val="en-GB" w:eastAsia="en-GB"/>
        </w:rPr>
      </w:pPr>
      <w:r>
        <w:rPr>
          <w:rFonts w:ascii="Arial" w:eastAsia="Arial" w:hAnsi="Arial" w:cs="Arial"/>
          <w:b/>
          <w:bCs/>
          <w:spacing w:val="1"/>
          <w:sz w:val="32"/>
          <w:szCs w:val="32"/>
          <w:lang w:val="en-GB" w:eastAsia="en-GB"/>
        </w:rPr>
        <w:lastRenderedPageBreak/>
        <w:t>Pricing Table</w:t>
      </w:r>
    </w:p>
    <w:p w14:paraId="7A1012E9" w14:textId="77777777" w:rsidR="0092147E" w:rsidRDefault="0092147E" w:rsidP="002847A4">
      <w:pPr>
        <w:spacing w:before="18" w:after="0" w:line="240" w:lineRule="auto"/>
        <w:ind w:right="-20"/>
        <w:jc w:val="center"/>
        <w:rPr>
          <w:rFonts w:ascii="Arial" w:eastAsia="Arial" w:hAnsi="Arial" w:cs="Arial"/>
          <w:sz w:val="32"/>
          <w:szCs w:val="32"/>
          <w:lang w:val="en-GB" w:eastAsia="en-GB"/>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3"/>
        <w:gridCol w:w="1987"/>
      </w:tblGrid>
      <w:tr w:rsidR="002847A4" w14:paraId="488C6CFF" w14:textId="77777777" w:rsidTr="002847A4">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87B983E" w14:textId="77777777" w:rsidR="002847A4" w:rsidRDefault="002847A4">
            <w:pPr>
              <w:spacing w:after="0" w:line="240" w:lineRule="auto"/>
              <w:jc w:val="center"/>
              <w:rPr>
                <w:rFonts w:ascii="Arial" w:eastAsia="Times New Roman" w:hAnsi="Arial" w:cs="Times New Roman"/>
                <w:b/>
                <w:sz w:val="24"/>
                <w:lang w:val="en-GB" w:eastAsia="en-GB"/>
              </w:rPr>
            </w:pPr>
            <w:bookmarkStart w:id="50" w:name="_Hlk66051738"/>
            <w:r>
              <w:rPr>
                <w:rFonts w:ascii="Arial" w:eastAsia="Times New Roman" w:hAnsi="Arial" w:cs="Times New Roman"/>
                <w:b/>
                <w:szCs w:val="20"/>
                <w:lang w:val="en-GB" w:eastAsia="en-GB"/>
              </w:rPr>
              <w:t>Deliverables in accordance with Statement of Requirements</w:t>
            </w:r>
          </w:p>
        </w:tc>
      </w:tr>
      <w:tr w:rsidR="002847A4" w14:paraId="73F19F9D" w14:textId="77777777" w:rsidTr="002847A4">
        <w:trPr>
          <w:trHeight w:val="816"/>
        </w:trPr>
        <w:tc>
          <w:tcPr>
            <w:tcW w:w="300" w:type="pct"/>
            <w:tcBorders>
              <w:top w:val="single" w:sz="4" w:space="0" w:color="auto"/>
              <w:left w:val="single" w:sz="4" w:space="0" w:color="auto"/>
              <w:bottom w:val="single" w:sz="4" w:space="0" w:color="auto"/>
              <w:right w:val="single" w:sz="4" w:space="0" w:color="auto"/>
            </w:tcBorders>
            <w:hideMark/>
          </w:tcPr>
          <w:p w14:paraId="4E3E50BF" w14:textId="77777777" w:rsidR="002847A4" w:rsidRDefault="002847A4">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7AC8E9F" w14:textId="77777777" w:rsidR="002847A4" w:rsidRDefault="002847A4">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1E83E6E" w14:textId="77777777" w:rsidR="002847A4" w:rsidRPr="00200775" w:rsidRDefault="002847A4">
            <w:pPr>
              <w:spacing w:after="0" w:line="240" w:lineRule="auto"/>
              <w:jc w:val="center"/>
              <w:rPr>
                <w:rFonts w:ascii="Arial" w:eastAsia="Times New Roman" w:hAnsi="Arial" w:cs="Arial"/>
                <w:b/>
                <w:color w:val="000000" w:themeColor="text1"/>
                <w:sz w:val="18"/>
                <w:szCs w:val="18"/>
                <w:lang w:val="en-GB" w:eastAsia="en-GB"/>
              </w:rPr>
            </w:pPr>
            <w:r w:rsidRPr="00200775">
              <w:rPr>
                <w:rFonts w:ascii="Arial" w:eastAsia="Times New Roman" w:hAnsi="Arial" w:cs="Arial"/>
                <w:b/>
                <w:color w:val="000000" w:themeColor="text1"/>
                <w:sz w:val="18"/>
                <w:szCs w:val="18"/>
                <w:lang w:val="en-GB" w:eastAsia="en-GB"/>
              </w:rPr>
              <w:t>Delivery Date</w:t>
            </w:r>
          </w:p>
          <w:p w14:paraId="05AFE58B" w14:textId="79E3FADD" w:rsidR="002847A4" w:rsidRPr="00200775" w:rsidRDefault="002847A4">
            <w:pPr>
              <w:spacing w:after="0"/>
              <w:jc w:val="center"/>
              <w:rPr>
                <w:rFonts w:ascii="Arial" w:eastAsia="Times New Roman" w:hAnsi="Arial" w:cs="Arial"/>
                <w:b/>
                <w:color w:val="000000" w:themeColor="text1"/>
                <w:sz w:val="14"/>
                <w:szCs w:val="14"/>
                <w:lang w:val="en-GB" w:eastAsia="en-GB"/>
              </w:rPr>
            </w:pPr>
          </w:p>
        </w:tc>
        <w:tc>
          <w:tcPr>
            <w:tcW w:w="485" w:type="pct"/>
            <w:tcBorders>
              <w:top w:val="single" w:sz="4" w:space="0" w:color="auto"/>
              <w:left w:val="single" w:sz="4" w:space="0" w:color="auto"/>
              <w:bottom w:val="single" w:sz="4" w:space="0" w:color="auto"/>
              <w:right w:val="single" w:sz="4" w:space="0" w:color="auto"/>
            </w:tcBorders>
            <w:hideMark/>
          </w:tcPr>
          <w:p w14:paraId="4805C855" w14:textId="77777777" w:rsidR="002847A4" w:rsidRDefault="002847A4">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0E33F9F" w14:textId="77777777" w:rsidR="002847A4" w:rsidRDefault="002847A4">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0C68F7" w14:textId="77777777" w:rsidR="002847A4" w:rsidRDefault="002847A4">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7C239A07" w14:textId="77777777" w:rsidR="002847A4" w:rsidRDefault="002847A4">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7CD8F7A0" w14:textId="77777777" w:rsidR="002847A4" w:rsidRDefault="002847A4">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A0A359" w14:textId="77777777" w:rsidR="002847A4" w:rsidRDefault="002847A4">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6FA7484C" w14:textId="77777777" w:rsidR="002847A4" w:rsidRDefault="002847A4">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7F8D89EF" w14:textId="77777777" w:rsidR="002847A4" w:rsidRDefault="002847A4">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7B798B" w14:paraId="32D808C4"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17854BBD" w14:textId="77777777" w:rsidR="007B798B" w:rsidRPr="00CE4993" w:rsidRDefault="007B798B" w:rsidP="007B798B">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FB75551" w14:textId="46D3C73B" w:rsidR="007B798B" w:rsidRDefault="007B798B" w:rsidP="007B798B">
            <w:pPr>
              <w:spacing w:after="0" w:line="240" w:lineRule="auto"/>
              <w:jc w:val="center"/>
              <w:rPr>
                <w:rFonts w:ascii="Arial" w:eastAsia="Times New Roman" w:hAnsi="Arial" w:cs="Arial"/>
                <w:color w:val="FF0000"/>
                <w:lang w:val="en-GB" w:eastAsia="en-GB"/>
              </w:rPr>
            </w:pPr>
            <w:r w:rsidRPr="009711CE">
              <w:rPr>
                <w:rFonts w:ascii="Arial" w:eastAsia="SimSun" w:hAnsi="Arial" w:cs="Times New Roman"/>
                <w:szCs w:val="24"/>
                <w:lang w:val="en-GB" w:eastAsia="zh-CN"/>
              </w:rPr>
              <w:t xml:space="preserve">Rucksack - </w:t>
            </w:r>
            <w:r w:rsidR="003502C2">
              <w:rPr>
                <w:rFonts w:ascii="Arial" w:eastAsia="SimSun" w:hAnsi="Arial" w:cs="Times New Roman"/>
                <w:szCs w:val="24"/>
                <w:lang w:val="en-GB" w:eastAsia="zh-CN"/>
              </w:rPr>
              <w:t>Must</w:t>
            </w:r>
            <w:r w:rsidRPr="009711CE">
              <w:rPr>
                <w:rFonts w:ascii="Arial" w:eastAsia="SimSun" w:hAnsi="Arial" w:cs="Times New Roman"/>
                <w:szCs w:val="24"/>
                <w:lang w:val="en-GB" w:eastAsia="zh-CN"/>
              </w:rPr>
              <w:t xml:space="preserve"> accommodate a</w:t>
            </w:r>
            <w:r w:rsidR="003B52B4">
              <w:rPr>
                <w:rFonts w:ascii="Arial" w:eastAsia="SimSun" w:hAnsi="Arial" w:cs="Times New Roman"/>
                <w:szCs w:val="24"/>
                <w:lang w:val="en-GB" w:eastAsia="zh-CN"/>
              </w:rPr>
              <w:t>s a minimum</w:t>
            </w:r>
            <w:r w:rsidRPr="009711CE">
              <w:rPr>
                <w:rFonts w:ascii="Arial" w:eastAsia="SimSun" w:hAnsi="Arial" w:cs="Times New Roman"/>
                <w:szCs w:val="24"/>
                <w:lang w:val="en-GB" w:eastAsia="zh-CN"/>
              </w:rPr>
              <w:t xml:space="preserve"> 15</w:t>
            </w:r>
            <w:r w:rsidR="00C96EB2">
              <w:rPr>
                <w:rFonts w:ascii="Arial" w:eastAsia="SimSun" w:hAnsi="Arial" w:cs="Times New Roman"/>
                <w:szCs w:val="24"/>
                <w:lang w:val="en-GB" w:eastAsia="zh-CN"/>
              </w:rPr>
              <w:t>.</w:t>
            </w:r>
            <w:r w:rsidRPr="009711CE">
              <w:rPr>
                <w:rFonts w:ascii="Arial" w:eastAsia="SimSun" w:hAnsi="Arial" w:cs="Times New Roman"/>
                <w:szCs w:val="24"/>
                <w:lang w:val="en-GB" w:eastAsia="zh-CN"/>
              </w:rPr>
              <w:t>6 inch laptop</w:t>
            </w:r>
            <w:r w:rsidR="008D2273">
              <w:rPr>
                <w:rFonts w:ascii="Arial" w:eastAsia="SimSun" w:hAnsi="Arial" w:cs="Times New Roman"/>
                <w:szCs w:val="24"/>
                <w:lang w:val="en-GB" w:eastAsia="zh-CN"/>
              </w:rPr>
              <w:t xml:space="preserve"> and </w:t>
            </w:r>
            <w:r w:rsidRPr="009711CE">
              <w:rPr>
                <w:rFonts w:ascii="Arial" w:eastAsia="SimSun" w:hAnsi="Arial" w:cs="Times New Roman"/>
                <w:szCs w:val="24"/>
                <w:lang w:val="en-GB" w:eastAsia="zh-CN"/>
              </w:rPr>
              <w:t xml:space="preserve">contain </w:t>
            </w:r>
            <w:r w:rsidR="003E1789">
              <w:rPr>
                <w:rFonts w:ascii="Arial" w:eastAsia="SimSun" w:hAnsi="Arial" w:cs="Times New Roman"/>
                <w:szCs w:val="24"/>
                <w:lang w:val="en-GB" w:eastAsia="zh-CN"/>
              </w:rPr>
              <w:t xml:space="preserve">inside (when </w:t>
            </w:r>
            <w:r w:rsidR="00121256">
              <w:rPr>
                <w:rFonts w:ascii="Arial" w:eastAsia="SimSun" w:hAnsi="Arial" w:cs="Times New Roman"/>
                <w:szCs w:val="24"/>
                <w:lang w:val="en-GB" w:eastAsia="zh-CN"/>
              </w:rPr>
              <w:t xml:space="preserve">delivered) </w:t>
            </w:r>
            <w:r w:rsidR="00121256" w:rsidRPr="009711CE">
              <w:rPr>
                <w:rFonts w:ascii="Arial" w:eastAsia="SimSun" w:hAnsi="Arial" w:cs="Times New Roman"/>
                <w:szCs w:val="24"/>
                <w:lang w:val="en-GB" w:eastAsia="zh-CN"/>
              </w:rPr>
              <w:t>a</w:t>
            </w:r>
            <w:r w:rsidR="000A0087">
              <w:rPr>
                <w:rFonts w:ascii="Arial" w:eastAsia="SimSun" w:hAnsi="Arial" w:cs="Times New Roman"/>
                <w:szCs w:val="24"/>
                <w:lang w:val="en-GB" w:eastAsia="zh-CN"/>
              </w:rPr>
              <w:t xml:space="preserve"> </w:t>
            </w:r>
            <w:r w:rsidRPr="009711CE">
              <w:rPr>
                <w:rFonts w:ascii="Arial" w:eastAsia="SimSun" w:hAnsi="Arial" w:cs="Times New Roman"/>
                <w:szCs w:val="24"/>
                <w:lang w:val="en-GB" w:eastAsia="zh-CN"/>
              </w:rPr>
              <w:t>removable laptop sleeve</w:t>
            </w:r>
            <w:r w:rsidR="000A0087">
              <w:rPr>
                <w:rFonts w:ascii="Arial" w:eastAsia="SimSun" w:hAnsi="Arial" w:cs="Times New Roman"/>
                <w:szCs w:val="24"/>
                <w:lang w:val="en-GB" w:eastAsia="zh-CN"/>
              </w:rPr>
              <w:t xml:space="preserve"> capable of holding a </w:t>
            </w:r>
            <w:r w:rsidR="008D2273">
              <w:rPr>
                <w:rFonts w:ascii="Arial" w:eastAsia="SimSun" w:hAnsi="Arial" w:cs="Times New Roman"/>
                <w:szCs w:val="24"/>
                <w:lang w:val="en-GB" w:eastAsia="zh-CN"/>
              </w:rPr>
              <w:t>laptop up to 15.6</w:t>
            </w:r>
            <w:r w:rsidR="007A7BF2">
              <w:rPr>
                <w:rFonts w:ascii="Arial" w:eastAsia="SimSun" w:hAnsi="Arial" w:cs="Times New Roman"/>
                <w:szCs w:val="24"/>
                <w:lang w:val="en-GB" w:eastAsia="zh-CN"/>
              </w:rPr>
              <w:t xml:space="preserve"> inch</w:t>
            </w:r>
            <w:r w:rsidR="00C96EB2">
              <w:rPr>
                <w:rFonts w:ascii="Arial" w:eastAsia="SimSun" w:hAnsi="Arial" w:cs="Times New Roman"/>
                <w:szCs w:val="24"/>
                <w:lang w:val="en-GB" w:eastAsia="zh-CN"/>
              </w:rPr>
              <w:t>es</w:t>
            </w:r>
            <w:r w:rsidR="003502C2">
              <w:rPr>
                <w:rFonts w:ascii="Arial" w:eastAsia="SimSun" w:hAnsi="Arial" w:cs="Times New Roman"/>
                <w:szCs w:val="24"/>
                <w:lang w:val="en-GB" w:eastAsia="zh-CN"/>
              </w:rPr>
              <w:t xml:space="preserve">.  </w:t>
            </w:r>
            <w:r w:rsidR="004901AE">
              <w:rPr>
                <w:rFonts w:ascii="Arial" w:eastAsia="SimSun" w:hAnsi="Arial" w:cs="Times New Roman"/>
                <w:szCs w:val="24"/>
                <w:lang w:val="en-GB" w:eastAsia="zh-CN"/>
              </w:rPr>
              <w:t xml:space="preserve">The rucksack must be </w:t>
            </w:r>
            <w:r w:rsidR="00DD4E43">
              <w:rPr>
                <w:rFonts w:ascii="Arial" w:eastAsia="SimSun" w:hAnsi="Arial" w:cs="Times New Roman"/>
                <w:szCs w:val="24"/>
                <w:lang w:val="en-GB" w:eastAsia="zh-CN"/>
              </w:rPr>
              <w:t>a minimum of 20 litres capacity, black in colour and of polyester material</w:t>
            </w:r>
            <w:r w:rsidR="00596AE4">
              <w:rPr>
                <w:rFonts w:ascii="Arial" w:eastAsia="SimSun" w:hAnsi="Arial" w:cs="Times New Roman"/>
                <w:szCs w:val="24"/>
                <w:lang w:val="en-GB" w:eastAsia="zh-CN"/>
              </w:rPr>
              <w:t>, waterproof 1500mm – 5000mm rating, with nylon exterior</w:t>
            </w:r>
            <w:r w:rsidR="007A7BF2">
              <w:rPr>
                <w:rFonts w:ascii="Arial" w:eastAsia="SimSun" w:hAnsi="Arial" w:cs="Times New Roman"/>
                <w:szCs w:val="24"/>
                <w:lang w:val="en-GB" w:eastAsia="zh-CN"/>
              </w:rPr>
              <w:t>.</w:t>
            </w:r>
            <w:r w:rsidR="008007AA">
              <w:rPr>
                <w:rFonts w:ascii="Arial" w:eastAsia="SimSun" w:hAnsi="Arial" w:cs="Times New Roman"/>
                <w:szCs w:val="24"/>
                <w:lang w:val="en-GB" w:eastAsia="zh-CN"/>
              </w:rPr>
              <w:t xml:space="preserve">  </w:t>
            </w:r>
            <w:r w:rsidR="007A7BF2">
              <w:rPr>
                <w:rFonts w:ascii="Arial" w:eastAsia="SimSun" w:hAnsi="Arial" w:cs="Times New Roman"/>
                <w:szCs w:val="24"/>
                <w:lang w:val="en-GB" w:eastAsia="zh-CN"/>
              </w:rPr>
              <w:t xml:space="preserve">  </w:t>
            </w:r>
            <w:r w:rsidR="008007AA" w:rsidRPr="008007AA">
              <w:rPr>
                <w:rFonts w:ascii="Arial" w:eastAsia="SimSun" w:hAnsi="Arial" w:cs="Times New Roman"/>
                <w:szCs w:val="24"/>
                <w:lang w:eastAsia="zh-CN"/>
              </w:rPr>
              <w:t xml:space="preserve">The </w:t>
            </w:r>
            <w:r w:rsidR="008007AA">
              <w:rPr>
                <w:rFonts w:ascii="Arial" w:eastAsia="SimSun" w:hAnsi="Arial" w:cs="Times New Roman"/>
                <w:szCs w:val="24"/>
                <w:lang w:eastAsia="zh-CN"/>
              </w:rPr>
              <w:t>removable s</w:t>
            </w:r>
            <w:r w:rsidR="008007AA" w:rsidRPr="008007AA">
              <w:rPr>
                <w:rFonts w:ascii="Arial" w:eastAsia="SimSun" w:hAnsi="Arial" w:cs="Times New Roman"/>
                <w:szCs w:val="24"/>
                <w:lang w:eastAsia="zh-CN"/>
              </w:rPr>
              <w:t>leeve on its own does not need a waterproof rating as it should be used inside the rucksack, 0-1500mm.</w:t>
            </w:r>
          </w:p>
        </w:tc>
        <w:tc>
          <w:tcPr>
            <w:tcW w:w="831" w:type="pct"/>
            <w:tcBorders>
              <w:top w:val="single" w:sz="4" w:space="0" w:color="auto"/>
              <w:left w:val="single" w:sz="4" w:space="0" w:color="auto"/>
              <w:bottom w:val="single" w:sz="4" w:space="0" w:color="auto"/>
              <w:right w:val="single" w:sz="4" w:space="0" w:color="auto"/>
            </w:tcBorders>
            <w:hideMark/>
          </w:tcPr>
          <w:p w14:paraId="67510573" w14:textId="4EE82D7B" w:rsidR="007B798B" w:rsidRPr="00200775" w:rsidRDefault="00200775" w:rsidP="007B798B">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007C4BD7" w:rsidRPr="00200775">
              <w:rPr>
                <w:rFonts w:ascii="Arial" w:eastAsia="Times New Roman" w:hAnsi="Arial" w:cs="Arial"/>
                <w:vertAlign w:val="superscript"/>
                <w:lang w:val="en-GB" w:eastAsia="en-GB"/>
              </w:rPr>
              <w:t>th</w:t>
            </w:r>
            <w:r w:rsidR="007C4BD7" w:rsidRPr="00200775">
              <w:rPr>
                <w:rFonts w:ascii="Arial" w:eastAsia="Times New Roman" w:hAnsi="Arial" w:cs="Arial"/>
                <w:lang w:val="en-GB" w:eastAsia="en-GB"/>
              </w:rPr>
              <w:t xml:space="preserve"> – </w:t>
            </w:r>
            <w:r w:rsidRPr="00200775">
              <w:rPr>
                <w:rFonts w:ascii="Arial" w:eastAsia="Times New Roman" w:hAnsi="Arial" w:cs="Arial"/>
                <w:lang w:val="en-GB" w:eastAsia="en-GB"/>
              </w:rPr>
              <w:t>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w:t>
            </w:r>
            <w:r w:rsidR="007C4BD7" w:rsidRPr="00200775">
              <w:rPr>
                <w:rFonts w:ascii="Arial" w:eastAsia="Times New Roman" w:hAnsi="Arial" w:cs="Arial"/>
                <w:lang w:val="en-GB" w:eastAsia="en-GB"/>
              </w:rPr>
              <w:t xml:space="preserve"> 2021</w:t>
            </w:r>
          </w:p>
        </w:tc>
        <w:tc>
          <w:tcPr>
            <w:tcW w:w="485" w:type="pct"/>
            <w:tcBorders>
              <w:top w:val="single" w:sz="4" w:space="0" w:color="auto"/>
              <w:left w:val="single" w:sz="4" w:space="0" w:color="auto"/>
              <w:bottom w:val="single" w:sz="4" w:space="0" w:color="auto"/>
              <w:right w:val="single" w:sz="4" w:space="0" w:color="auto"/>
            </w:tcBorders>
            <w:hideMark/>
          </w:tcPr>
          <w:p w14:paraId="2A4B04E4" w14:textId="77777777" w:rsidR="007B798B" w:rsidRPr="007E7279" w:rsidRDefault="007B798B" w:rsidP="007B798B">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B0758D3" w14:textId="1652507B" w:rsidR="007B798B" w:rsidRPr="007E7279" w:rsidRDefault="00E75326" w:rsidP="007B798B">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4000</w:t>
            </w:r>
          </w:p>
        </w:tc>
        <w:tc>
          <w:tcPr>
            <w:tcW w:w="729" w:type="pct"/>
            <w:tcBorders>
              <w:top w:val="single" w:sz="4" w:space="0" w:color="auto"/>
              <w:left w:val="single" w:sz="4" w:space="0" w:color="auto"/>
              <w:bottom w:val="single" w:sz="4" w:space="0" w:color="auto"/>
              <w:right w:val="single" w:sz="4" w:space="0" w:color="auto"/>
            </w:tcBorders>
          </w:tcPr>
          <w:p w14:paraId="03E760C3" w14:textId="77777777" w:rsidR="007B798B" w:rsidRDefault="007B798B" w:rsidP="007B798B">
            <w:pPr>
              <w:spacing w:after="0" w:line="240" w:lineRule="auto"/>
              <w:jc w:val="center"/>
              <w:rPr>
                <w:rFonts w:ascii="Arial" w:eastAsia="Times New Roman" w:hAnsi="Arial" w:cs="Arial"/>
                <w:color w:val="FF000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E77BE9A" w14:textId="77777777" w:rsidR="007B798B" w:rsidRDefault="007B798B" w:rsidP="007B798B">
            <w:pPr>
              <w:jc w:val="center"/>
              <w:rPr>
                <w:rFonts w:ascii="Arial" w:hAnsi="Arial" w:cs="Arial"/>
              </w:rPr>
            </w:pPr>
          </w:p>
        </w:tc>
      </w:tr>
      <w:tr w:rsidR="00E75326" w14:paraId="022D4C08" w14:textId="77777777" w:rsidTr="004E65E2">
        <w:trPr>
          <w:trHeight w:val="507"/>
        </w:trPr>
        <w:tc>
          <w:tcPr>
            <w:tcW w:w="300" w:type="pct"/>
            <w:tcBorders>
              <w:top w:val="single" w:sz="4" w:space="0" w:color="auto"/>
              <w:left w:val="single" w:sz="4" w:space="0" w:color="auto"/>
              <w:bottom w:val="single" w:sz="4" w:space="0" w:color="auto"/>
              <w:right w:val="single" w:sz="4" w:space="0" w:color="auto"/>
            </w:tcBorders>
            <w:hideMark/>
          </w:tcPr>
          <w:p w14:paraId="24D5137B" w14:textId="77777777" w:rsidR="00E75326" w:rsidRPr="00CE4993" w:rsidRDefault="00E75326" w:rsidP="00E75326">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D592C14" w14:textId="4A54B663" w:rsidR="00E75326" w:rsidRDefault="00E75326" w:rsidP="00E75326">
            <w:pPr>
              <w:spacing w:after="0" w:line="240" w:lineRule="auto"/>
              <w:jc w:val="center"/>
              <w:rPr>
                <w:rFonts w:ascii="Arial" w:eastAsia="Times New Roman" w:hAnsi="Arial" w:cs="Times New Roman"/>
                <w:lang w:val="en-GB" w:eastAsia="en-GB"/>
              </w:rPr>
            </w:pPr>
            <w:r w:rsidRPr="009711CE">
              <w:rPr>
                <w:rFonts w:ascii="Arial" w:eastAsia="SimSun" w:hAnsi="Arial" w:cs="Times New Roman"/>
                <w:szCs w:val="24"/>
                <w:lang w:val="en-GB" w:eastAsia="zh-CN"/>
              </w:rPr>
              <w:t>Mouse – must be black wired USB optical scroll</w:t>
            </w:r>
          </w:p>
        </w:tc>
        <w:tc>
          <w:tcPr>
            <w:tcW w:w="831" w:type="pct"/>
            <w:tcBorders>
              <w:top w:val="single" w:sz="4" w:space="0" w:color="auto"/>
              <w:left w:val="single" w:sz="4" w:space="0" w:color="auto"/>
              <w:bottom w:val="single" w:sz="4" w:space="0" w:color="auto"/>
              <w:right w:val="single" w:sz="4" w:space="0" w:color="auto"/>
            </w:tcBorders>
            <w:hideMark/>
          </w:tcPr>
          <w:p w14:paraId="71C76FE3" w14:textId="6E0F332D"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hideMark/>
          </w:tcPr>
          <w:p w14:paraId="0B1C5DAA" w14:textId="12D3D2D0"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A420285" w14:textId="0E4604D0" w:rsidR="00E75326" w:rsidRPr="007E7279" w:rsidRDefault="00E75326" w:rsidP="00E75326">
            <w:pPr>
              <w:jc w:val="center"/>
            </w:pPr>
            <w:r w:rsidRPr="007E7279">
              <w:rPr>
                <w:rFonts w:ascii="Arial" w:eastAsia="Times New Roman" w:hAnsi="Arial" w:cs="Arial"/>
                <w:lang w:val="en-GB" w:eastAsia="en-GB"/>
              </w:rPr>
              <w:t>4000</w:t>
            </w:r>
          </w:p>
        </w:tc>
        <w:tc>
          <w:tcPr>
            <w:tcW w:w="729" w:type="pct"/>
            <w:tcBorders>
              <w:top w:val="single" w:sz="4" w:space="0" w:color="auto"/>
              <w:left w:val="single" w:sz="4" w:space="0" w:color="auto"/>
              <w:bottom w:val="single" w:sz="4" w:space="0" w:color="auto"/>
              <w:right w:val="single" w:sz="4" w:space="0" w:color="auto"/>
            </w:tcBorders>
          </w:tcPr>
          <w:p w14:paraId="31679843"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6E49040D" w14:textId="77777777" w:rsidR="00E75326" w:rsidRDefault="00E75326" w:rsidP="00E75326">
            <w:pPr>
              <w:jc w:val="center"/>
            </w:pPr>
          </w:p>
        </w:tc>
      </w:tr>
      <w:tr w:rsidR="00E75326" w14:paraId="564689C0"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1ECA7233" w14:textId="77777777" w:rsidR="00E75326" w:rsidRPr="00CE4993" w:rsidRDefault="00E75326" w:rsidP="00E75326">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29EA0149" w14:textId="77777777" w:rsidR="004172DA" w:rsidRDefault="00A83199" w:rsidP="00E75326">
            <w:pPr>
              <w:widowControl/>
              <w:spacing w:after="0" w:line="240" w:lineRule="auto"/>
              <w:rPr>
                <w:rFonts w:ascii="Arial" w:eastAsia="SimSun" w:hAnsi="Arial" w:cs="Times New Roman"/>
                <w:szCs w:val="24"/>
                <w:lang w:eastAsia="zh-CN"/>
              </w:rPr>
            </w:pPr>
            <w:r w:rsidRPr="00A83199">
              <w:rPr>
                <w:rFonts w:ascii="Arial" w:eastAsia="SimSun" w:hAnsi="Arial" w:cs="Times New Roman"/>
                <w:szCs w:val="24"/>
                <w:lang w:eastAsia="zh-CN"/>
              </w:rPr>
              <w:t>Keyed Dual Headed laptop T-bar lock</w:t>
            </w:r>
            <w:r w:rsidR="00C237CE">
              <w:rPr>
                <w:rFonts w:ascii="Arial" w:eastAsia="SimSun" w:hAnsi="Arial" w:cs="Times New Roman"/>
                <w:szCs w:val="24"/>
                <w:lang w:eastAsia="zh-CN"/>
              </w:rPr>
              <w:t xml:space="preserve"> </w:t>
            </w:r>
            <w:r w:rsidR="00E75326" w:rsidRPr="009711CE">
              <w:rPr>
                <w:rFonts w:ascii="Arial" w:eastAsia="SimSun" w:hAnsi="Arial" w:cs="Times New Roman"/>
                <w:szCs w:val="24"/>
                <w:lang w:val="en-GB" w:eastAsia="zh-CN"/>
              </w:rPr>
              <w:t xml:space="preserve">- Lock must be 1.5m (minimum) </w:t>
            </w:r>
            <w:r w:rsidR="00C237CE" w:rsidRPr="00C237CE">
              <w:rPr>
                <w:rFonts w:ascii="Arial" w:eastAsia="SimSun" w:hAnsi="Arial" w:cs="Times New Roman"/>
                <w:szCs w:val="24"/>
                <w:lang w:eastAsia="zh-CN"/>
              </w:rPr>
              <w:t>Keyed Dual Headed laptop T-bar lock</w:t>
            </w:r>
            <w:r w:rsidR="00E75326" w:rsidRPr="009711CE">
              <w:rPr>
                <w:rFonts w:ascii="Arial" w:eastAsia="SimSun" w:hAnsi="Arial" w:cs="Times New Roman"/>
                <w:szCs w:val="24"/>
                <w:lang w:val="en-GB" w:eastAsia="zh-CN"/>
              </w:rPr>
              <w:t>.</w:t>
            </w:r>
            <w:r w:rsidR="00E75326">
              <w:rPr>
                <w:rFonts w:ascii="Arial" w:eastAsia="SimSun" w:hAnsi="Arial" w:cs="Times New Roman"/>
                <w:szCs w:val="24"/>
                <w:lang w:val="en-GB" w:eastAsia="zh-CN"/>
              </w:rPr>
              <w:t xml:space="preserve">  </w:t>
            </w:r>
            <w:r w:rsidR="00E75326" w:rsidRPr="000017F2">
              <w:rPr>
                <w:rFonts w:ascii="Arial" w:eastAsia="SimSun" w:hAnsi="Arial" w:cs="Times New Roman"/>
                <w:szCs w:val="24"/>
                <w:lang w:val="en-GB" w:eastAsia="zh-CN"/>
              </w:rPr>
              <w:t xml:space="preserve">Note: Cable lock </w:t>
            </w:r>
            <w:r w:rsidR="006A21D2" w:rsidRPr="006A21D2">
              <w:rPr>
                <w:rFonts w:ascii="Arial" w:eastAsia="SimSun" w:hAnsi="Arial" w:cs="Times New Roman"/>
                <w:szCs w:val="24"/>
                <w:lang w:eastAsia="zh-CN"/>
              </w:rPr>
              <w:t>MUST fit laptop models</w:t>
            </w:r>
            <w:r w:rsidR="004172DA">
              <w:rPr>
                <w:rFonts w:ascii="Arial" w:eastAsia="SimSun" w:hAnsi="Arial" w:cs="Times New Roman"/>
                <w:szCs w:val="24"/>
                <w:lang w:eastAsia="zh-CN"/>
              </w:rPr>
              <w:t>:</w:t>
            </w:r>
          </w:p>
          <w:p w14:paraId="578BD736" w14:textId="114023B1" w:rsidR="00E75326" w:rsidRDefault="0094653D" w:rsidP="00E75326">
            <w:pPr>
              <w:widowControl/>
              <w:spacing w:after="0" w:line="240" w:lineRule="auto"/>
              <w:rPr>
                <w:rFonts w:ascii="Arial" w:eastAsia="Times New Roman" w:hAnsi="Arial" w:cs="Times New Roman"/>
                <w:lang w:val="en-GB" w:eastAsia="en-GB"/>
              </w:rPr>
            </w:pPr>
            <w:r>
              <w:rPr>
                <w:rFonts w:ascii="Arial" w:eastAsia="SimSun" w:hAnsi="Arial" w:cs="Times New Roman"/>
                <w:szCs w:val="24"/>
                <w:lang w:val="en-GB" w:eastAsia="zh-CN"/>
              </w:rPr>
              <w:t>Dell</w:t>
            </w:r>
            <w:r w:rsidR="00013C6F">
              <w:rPr>
                <w:rFonts w:ascii="Arial" w:eastAsia="SimSun" w:hAnsi="Arial" w:cs="Times New Roman"/>
                <w:szCs w:val="24"/>
                <w:lang w:val="en-GB" w:eastAsia="zh-CN"/>
              </w:rPr>
              <w:t xml:space="preserve"> Latitude 5420 and </w:t>
            </w:r>
            <w:r w:rsidR="00E75326" w:rsidRPr="000017F2">
              <w:rPr>
                <w:rFonts w:ascii="Arial" w:eastAsia="SimSun" w:hAnsi="Arial" w:cs="Times New Roman"/>
                <w:szCs w:val="24"/>
                <w:lang w:val="en-GB" w:eastAsia="zh-CN"/>
              </w:rPr>
              <w:t xml:space="preserve">HP </w:t>
            </w:r>
            <w:proofErr w:type="spellStart"/>
            <w:r w:rsidR="00E75326" w:rsidRPr="000017F2">
              <w:rPr>
                <w:rFonts w:ascii="Arial" w:eastAsia="SimSun" w:hAnsi="Arial" w:cs="Times New Roman"/>
                <w:szCs w:val="24"/>
                <w:lang w:val="en-GB" w:eastAsia="zh-CN"/>
              </w:rPr>
              <w:t>Elitebook</w:t>
            </w:r>
            <w:proofErr w:type="spellEnd"/>
            <w:r w:rsidR="00E75326" w:rsidRPr="000017F2">
              <w:rPr>
                <w:rFonts w:ascii="Arial" w:eastAsia="SimSun" w:hAnsi="Arial" w:cs="Times New Roman"/>
                <w:szCs w:val="24"/>
                <w:lang w:val="en-GB" w:eastAsia="zh-CN"/>
              </w:rPr>
              <w:t xml:space="preserve"> G5 </w:t>
            </w:r>
            <w:r w:rsidR="00013C6F">
              <w:rPr>
                <w:rFonts w:ascii="Arial" w:eastAsia="SimSun" w:hAnsi="Arial" w:cs="Times New Roman"/>
                <w:szCs w:val="24"/>
                <w:lang w:val="en-GB" w:eastAsia="zh-CN"/>
              </w:rPr>
              <w:t>&amp;</w:t>
            </w:r>
            <w:r w:rsidR="00E75326" w:rsidRPr="000017F2">
              <w:rPr>
                <w:rFonts w:ascii="Arial" w:eastAsia="SimSun" w:hAnsi="Arial" w:cs="Times New Roman"/>
                <w:szCs w:val="24"/>
                <w:lang w:val="en-GB" w:eastAsia="zh-CN"/>
              </w:rPr>
              <w:t xml:space="preserve"> G6 laptops.</w:t>
            </w:r>
          </w:p>
        </w:tc>
        <w:tc>
          <w:tcPr>
            <w:tcW w:w="831" w:type="pct"/>
            <w:tcBorders>
              <w:top w:val="single" w:sz="4" w:space="0" w:color="auto"/>
              <w:left w:val="single" w:sz="4" w:space="0" w:color="auto"/>
              <w:bottom w:val="single" w:sz="4" w:space="0" w:color="auto"/>
              <w:right w:val="single" w:sz="4" w:space="0" w:color="auto"/>
            </w:tcBorders>
            <w:hideMark/>
          </w:tcPr>
          <w:p w14:paraId="12197370" w14:textId="2F8668D3"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hideMark/>
          </w:tcPr>
          <w:p w14:paraId="756E5C56" w14:textId="545E42B8"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5D9487A" w14:textId="5D61CB2F" w:rsidR="00E75326" w:rsidRPr="007E7279" w:rsidRDefault="00E75326" w:rsidP="00E75326">
            <w:pPr>
              <w:jc w:val="center"/>
            </w:pPr>
            <w:r w:rsidRPr="007E7279">
              <w:rPr>
                <w:rFonts w:ascii="Arial" w:eastAsia="Times New Roman" w:hAnsi="Arial" w:cs="Arial"/>
                <w:lang w:val="en-GB" w:eastAsia="en-GB"/>
              </w:rPr>
              <w:t>4000</w:t>
            </w:r>
          </w:p>
        </w:tc>
        <w:tc>
          <w:tcPr>
            <w:tcW w:w="729" w:type="pct"/>
            <w:tcBorders>
              <w:top w:val="single" w:sz="4" w:space="0" w:color="auto"/>
              <w:left w:val="single" w:sz="4" w:space="0" w:color="auto"/>
              <w:bottom w:val="single" w:sz="4" w:space="0" w:color="auto"/>
              <w:right w:val="single" w:sz="4" w:space="0" w:color="auto"/>
            </w:tcBorders>
          </w:tcPr>
          <w:p w14:paraId="1BBE4644"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6D9A5F4A" w14:textId="77777777" w:rsidR="00E75326" w:rsidRDefault="00E75326" w:rsidP="00E75326">
            <w:pPr>
              <w:jc w:val="center"/>
            </w:pPr>
          </w:p>
        </w:tc>
      </w:tr>
      <w:tr w:rsidR="00E75326" w14:paraId="3D0D60FF" w14:textId="77777777" w:rsidTr="004E65E2">
        <w:trPr>
          <w:trHeight w:val="670"/>
        </w:trPr>
        <w:tc>
          <w:tcPr>
            <w:tcW w:w="300" w:type="pct"/>
            <w:tcBorders>
              <w:top w:val="single" w:sz="4" w:space="0" w:color="auto"/>
              <w:left w:val="single" w:sz="4" w:space="0" w:color="auto"/>
              <w:bottom w:val="single" w:sz="4" w:space="0" w:color="auto"/>
              <w:right w:val="single" w:sz="4" w:space="0" w:color="auto"/>
            </w:tcBorders>
            <w:hideMark/>
          </w:tcPr>
          <w:p w14:paraId="6B1F6BEE" w14:textId="77777777" w:rsidR="00E75326" w:rsidRPr="00CE4993" w:rsidRDefault="00E75326" w:rsidP="00E75326">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2F7C79DB" w14:textId="428BD365" w:rsidR="00E75326" w:rsidRDefault="00E75326" w:rsidP="00E75326">
            <w:pPr>
              <w:spacing w:after="0" w:line="240" w:lineRule="auto"/>
              <w:jc w:val="center"/>
              <w:rPr>
                <w:rFonts w:ascii="Arial" w:eastAsia="Times New Roman" w:hAnsi="Arial" w:cs="Times New Roman"/>
                <w:lang w:val="en-GB" w:eastAsia="en-GB"/>
              </w:rPr>
            </w:pPr>
            <w:r w:rsidRPr="009711CE">
              <w:rPr>
                <w:rFonts w:ascii="Arial" w:eastAsia="SimSun" w:hAnsi="Arial" w:cs="Times New Roman"/>
                <w:szCs w:val="24"/>
                <w:lang w:val="en-GB" w:eastAsia="zh-CN"/>
              </w:rPr>
              <w:t xml:space="preserve">Headset – for compatibility must be Plantronics </w:t>
            </w:r>
            <w:proofErr w:type="spellStart"/>
            <w:r w:rsidRPr="009711CE">
              <w:rPr>
                <w:rFonts w:ascii="Arial" w:eastAsia="SimSun" w:hAnsi="Arial" w:cs="Times New Roman"/>
                <w:szCs w:val="24"/>
                <w:lang w:val="en-GB" w:eastAsia="zh-CN"/>
              </w:rPr>
              <w:t>Blackwire</w:t>
            </w:r>
            <w:proofErr w:type="spellEnd"/>
            <w:r w:rsidRPr="009711CE">
              <w:rPr>
                <w:rFonts w:ascii="Arial" w:eastAsia="SimSun" w:hAnsi="Arial" w:cs="Times New Roman"/>
                <w:szCs w:val="24"/>
                <w:lang w:val="en-GB" w:eastAsia="zh-CN"/>
              </w:rPr>
              <w:t xml:space="preserve"> C3220 USB-A Stereo Corded UC Headset</w:t>
            </w:r>
            <w:r>
              <w:rPr>
                <w:rFonts w:ascii="Arial" w:eastAsia="SimSun" w:hAnsi="Arial" w:cs="Times New Roman"/>
                <w:szCs w:val="24"/>
                <w:lang w:val="en-GB" w:eastAsia="zh-CN"/>
              </w:rPr>
              <w:t>.</w:t>
            </w:r>
          </w:p>
        </w:tc>
        <w:tc>
          <w:tcPr>
            <w:tcW w:w="831" w:type="pct"/>
            <w:tcBorders>
              <w:top w:val="single" w:sz="4" w:space="0" w:color="auto"/>
              <w:left w:val="single" w:sz="4" w:space="0" w:color="auto"/>
              <w:bottom w:val="single" w:sz="4" w:space="0" w:color="auto"/>
              <w:right w:val="single" w:sz="4" w:space="0" w:color="auto"/>
            </w:tcBorders>
            <w:hideMark/>
          </w:tcPr>
          <w:p w14:paraId="4660A123" w14:textId="127EBDDF"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hideMark/>
          </w:tcPr>
          <w:p w14:paraId="041295A2" w14:textId="0D54C555"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8031A21" w14:textId="69C21C93" w:rsidR="00E75326" w:rsidRPr="007E7279" w:rsidRDefault="00E75326" w:rsidP="00E75326">
            <w:pPr>
              <w:jc w:val="center"/>
            </w:pPr>
            <w:r w:rsidRPr="007E7279">
              <w:rPr>
                <w:rFonts w:ascii="Arial" w:eastAsia="Times New Roman" w:hAnsi="Arial" w:cs="Arial"/>
                <w:lang w:val="en-GB" w:eastAsia="en-GB"/>
              </w:rPr>
              <w:t>1200</w:t>
            </w:r>
          </w:p>
        </w:tc>
        <w:tc>
          <w:tcPr>
            <w:tcW w:w="729" w:type="pct"/>
            <w:tcBorders>
              <w:top w:val="single" w:sz="4" w:space="0" w:color="auto"/>
              <w:left w:val="single" w:sz="4" w:space="0" w:color="auto"/>
              <w:bottom w:val="single" w:sz="4" w:space="0" w:color="auto"/>
              <w:right w:val="single" w:sz="4" w:space="0" w:color="auto"/>
            </w:tcBorders>
          </w:tcPr>
          <w:p w14:paraId="0A0E3943"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5EB76793" w14:textId="77777777" w:rsidR="00E75326" w:rsidRDefault="00E75326" w:rsidP="00E75326">
            <w:pPr>
              <w:jc w:val="center"/>
            </w:pPr>
          </w:p>
        </w:tc>
      </w:tr>
      <w:tr w:rsidR="00E75326" w14:paraId="3C8CA6D4"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hideMark/>
          </w:tcPr>
          <w:p w14:paraId="454EF45F" w14:textId="77777777" w:rsidR="00E75326" w:rsidRPr="00CE4993" w:rsidRDefault="00E75326" w:rsidP="00E75326">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3BACF0FA" w14:textId="50042D60" w:rsidR="00E75326" w:rsidRDefault="004E65E2" w:rsidP="00E75326">
            <w:pPr>
              <w:spacing w:after="0" w:line="240" w:lineRule="auto"/>
              <w:jc w:val="center"/>
              <w:rPr>
                <w:rFonts w:ascii="Arial" w:eastAsia="Times New Roman" w:hAnsi="Arial" w:cs="Arial"/>
                <w:color w:val="FF0000"/>
                <w:lang w:val="en-GB" w:eastAsia="en-GB"/>
              </w:rPr>
            </w:pPr>
            <w:r w:rsidRPr="004E65E2">
              <w:rPr>
                <w:rFonts w:ascii="Arial" w:eastAsia="SimSun" w:hAnsi="Arial" w:cs="Times New Roman"/>
                <w:szCs w:val="24"/>
                <w:lang w:val="en-GB" w:eastAsia="zh-CN"/>
              </w:rPr>
              <w:t xml:space="preserve">Rucksack - Must accommodate as a minimum 15.6 inch laptop and contain inside (when delivered) a removable laptop sleeve capable of holding a laptop up to 15.6 inches.  The rucksack must be a minimum of 20 litres capacity, black in colour and of polyester material, waterproof 1500mm – 5000mm rating, with nylon exterior.    </w:t>
            </w:r>
            <w:r w:rsidRPr="004E65E2">
              <w:rPr>
                <w:rFonts w:ascii="Arial" w:eastAsia="SimSun" w:hAnsi="Arial" w:cs="Times New Roman"/>
                <w:szCs w:val="24"/>
                <w:lang w:eastAsia="zh-CN"/>
              </w:rPr>
              <w:t>The removable sleeve on its own does not need a waterproof rating as it should be used inside the rucksack, 0-1500mm.</w:t>
            </w:r>
          </w:p>
        </w:tc>
        <w:tc>
          <w:tcPr>
            <w:tcW w:w="831" w:type="pct"/>
            <w:tcBorders>
              <w:top w:val="single" w:sz="4" w:space="0" w:color="auto"/>
              <w:left w:val="single" w:sz="4" w:space="0" w:color="auto"/>
              <w:bottom w:val="single" w:sz="4" w:space="0" w:color="auto"/>
              <w:right w:val="single" w:sz="4" w:space="0" w:color="auto"/>
            </w:tcBorders>
            <w:hideMark/>
          </w:tcPr>
          <w:p w14:paraId="2373914D" w14:textId="38E32EBB"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hideMark/>
          </w:tcPr>
          <w:p w14:paraId="2399F577" w14:textId="4487343F"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46A9C70" w14:textId="142A561B" w:rsidR="00E75326" w:rsidRPr="007E7279" w:rsidRDefault="00E75326" w:rsidP="00E75326">
            <w:pPr>
              <w:jc w:val="center"/>
            </w:pPr>
            <w:r w:rsidRPr="007E7279">
              <w:rPr>
                <w:rFonts w:ascii="Arial" w:eastAsia="Times New Roman" w:hAnsi="Arial" w:cs="Arial"/>
                <w:lang w:val="en-GB" w:eastAsia="en-GB"/>
              </w:rPr>
              <w:t>1300</w:t>
            </w:r>
          </w:p>
        </w:tc>
        <w:tc>
          <w:tcPr>
            <w:tcW w:w="729" w:type="pct"/>
            <w:tcBorders>
              <w:top w:val="single" w:sz="4" w:space="0" w:color="auto"/>
              <w:left w:val="single" w:sz="4" w:space="0" w:color="auto"/>
              <w:bottom w:val="single" w:sz="4" w:space="0" w:color="auto"/>
              <w:right w:val="single" w:sz="4" w:space="0" w:color="auto"/>
            </w:tcBorders>
          </w:tcPr>
          <w:p w14:paraId="69005618"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4CF3B5A7" w14:textId="77777777" w:rsidR="00E75326" w:rsidRDefault="00E75326" w:rsidP="00E75326">
            <w:pPr>
              <w:jc w:val="center"/>
            </w:pPr>
          </w:p>
        </w:tc>
      </w:tr>
      <w:tr w:rsidR="00E75326" w14:paraId="5054087C" w14:textId="77777777" w:rsidTr="00954A37">
        <w:trPr>
          <w:trHeight w:val="543"/>
        </w:trPr>
        <w:tc>
          <w:tcPr>
            <w:tcW w:w="300" w:type="pct"/>
            <w:tcBorders>
              <w:top w:val="single" w:sz="4" w:space="0" w:color="auto"/>
              <w:left w:val="single" w:sz="4" w:space="0" w:color="auto"/>
              <w:bottom w:val="single" w:sz="4" w:space="0" w:color="auto"/>
              <w:right w:val="single" w:sz="4" w:space="0" w:color="auto"/>
            </w:tcBorders>
            <w:hideMark/>
          </w:tcPr>
          <w:p w14:paraId="7AE8E0B7" w14:textId="77777777" w:rsidR="00E75326" w:rsidRPr="00CE4993" w:rsidRDefault="00E75326" w:rsidP="00E75326">
            <w:pPr>
              <w:spacing w:after="0" w:line="240" w:lineRule="auto"/>
              <w:jc w:val="center"/>
              <w:rPr>
                <w:rFonts w:ascii="Arial" w:eastAsia="Times New Roman" w:hAnsi="Arial" w:cs="Arial"/>
                <w:lang w:val="en-GB" w:eastAsia="en-GB"/>
              </w:rPr>
            </w:pPr>
            <w:bookmarkStart w:id="51" w:name="Start_SOR"/>
            <w:bookmarkEnd w:id="51"/>
            <w:r w:rsidRPr="00CE4993">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5301B42E" w14:textId="0821F444" w:rsidR="00E75326" w:rsidRDefault="00E75326" w:rsidP="00E75326">
            <w:pPr>
              <w:spacing w:after="0" w:line="240" w:lineRule="auto"/>
              <w:jc w:val="center"/>
              <w:rPr>
                <w:rFonts w:ascii="Arial" w:eastAsia="Times New Roman" w:hAnsi="Arial" w:cs="Times New Roman"/>
                <w:lang w:val="en-GB" w:eastAsia="en-GB"/>
              </w:rPr>
            </w:pPr>
            <w:r w:rsidRPr="009711CE">
              <w:rPr>
                <w:rFonts w:ascii="Arial" w:eastAsia="SimSun" w:hAnsi="Arial" w:cs="Times New Roman"/>
                <w:szCs w:val="24"/>
                <w:lang w:val="en-GB" w:eastAsia="zh-CN"/>
              </w:rPr>
              <w:t>Mouse – must be black wired USB optical scroll</w:t>
            </w:r>
          </w:p>
        </w:tc>
        <w:tc>
          <w:tcPr>
            <w:tcW w:w="831" w:type="pct"/>
            <w:tcBorders>
              <w:top w:val="single" w:sz="4" w:space="0" w:color="auto"/>
              <w:left w:val="single" w:sz="4" w:space="0" w:color="auto"/>
              <w:bottom w:val="single" w:sz="4" w:space="0" w:color="auto"/>
              <w:right w:val="single" w:sz="4" w:space="0" w:color="auto"/>
            </w:tcBorders>
            <w:hideMark/>
          </w:tcPr>
          <w:p w14:paraId="0EE180B8" w14:textId="16114C6C"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hideMark/>
          </w:tcPr>
          <w:p w14:paraId="7C13B8E7" w14:textId="29E3C89C"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BA9809D" w14:textId="7D17A892" w:rsidR="00E75326" w:rsidRPr="007E7279" w:rsidRDefault="00E75326" w:rsidP="00E75326">
            <w:pPr>
              <w:jc w:val="center"/>
            </w:pPr>
            <w:r w:rsidRPr="007E7279">
              <w:rPr>
                <w:rFonts w:ascii="Arial" w:eastAsia="Times New Roman" w:hAnsi="Arial" w:cs="Arial"/>
                <w:lang w:val="en-GB" w:eastAsia="en-GB"/>
              </w:rPr>
              <w:t>1300</w:t>
            </w:r>
          </w:p>
        </w:tc>
        <w:tc>
          <w:tcPr>
            <w:tcW w:w="729" w:type="pct"/>
            <w:tcBorders>
              <w:top w:val="single" w:sz="4" w:space="0" w:color="auto"/>
              <w:left w:val="single" w:sz="4" w:space="0" w:color="auto"/>
              <w:bottom w:val="single" w:sz="4" w:space="0" w:color="auto"/>
              <w:right w:val="single" w:sz="4" w:space="0" w:color="auto"/>
            </w:tcBorders>
          </w:tcPr>
          <w:p w14:paraId="50B7C2E7"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34BCF6C7" w14:textId="77777777" w:rsidR="00E75326" w:rsidRDefault="00E75326" w:rsidP="00E75326">
            <w:pPr>
              <w:jc w:val="center"/>
            </w:pPr>
          </w:p>
        </w:tc>
      </w:tr>
      <w:tr w:rsidR="00E75326" w14:paraId="6B4AF8F9"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tcPr>
          <w:p w14:paraId="5899DEF3" w14:textId="5682BDB4" w:rsidR="00E75326" w:rsidRPr="00CE4993" w:rsidRDefault="00E75326" w:rsidP="00E75326">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t>7</w:t>
            </w:r>
          </w:p>
        </w:tc>
        <w:tc>
          <w:tcPr>
            <w:tcW w:w="1725" w:type="pct"/>
            <w:tcBorders>
              <w:top w:val="single" w:sz="4" w:space="0" w:color="auto"/>
              <w:left w:val="single" w:sz="4" w:space="0" w:color="auto"/>
              <w:bottom w:val="single" w:sz="4" w:space="0" w:color="auto"/>
              <w:right w:val="single" w:sz="4" w:space="0" w:color="auto"/>
            </w:tcBorders>
          </w:tcPr>
          <w:p w14:paraId="52A35D8C" w14:textId="77777777" w:rsidR="004E65E2" w:rsidRPr="004E65E2" w:rsidRDefault="004E65E2" w:rsidP="004E65E2">
            <w:pPr>
              <w:spacing w:after="0" w:line="240" w:lineRule="auto"/>
              <w:jc w:val="center"/>
              <w:rPr>
                <w:rFonts w:ascii="Arial" w:eastAsia="SimSun" w:hAnsi="Arial" w:cs="Times New Roman"/>
                <w:szCs w:val="24"/>
                <w:lang w:eastAsia="zh-CN"/>
              </w:rPr>
            </w:pPr>
            <w:r w:rsidRPr="004E65E2">
              <w:rPr>
                <w:rFonts w:ascii="Arial" w:eastAsia="SimSun" w:hAnsi="Arial" w:cs="Times New Roman"/>
                <w:szCs w:val="24"/>
                <w:lang w:eastAsia="zh-CN"/>
              </w:rPr>
              <w:t xml:space="preserve">Keyed Dual Headed laptop T-bar lock </w:t>
            </w:r>
            <w:r w:rsidRPr="004E65E2">
              <w:rPr>
                <w:rFonts w:ascii="Arial" w:eastAsia="SimSun" w:hAnsi="Arial" w:cs="Times New Roman"/>
                <w:szCs w:val="24"/>
                <w:lang w:val="en-GB" w:eastAsia="zh-CN"/>
              </w:rPr>
              <w:t xml:space="preserve">- Lock must be 1.5m (minimum) </w:t>
            </w:r>
            <w:r w:rsidRPr="004E65E2">
              <w:rPr>
                <w:rFonts w:ascii="Arial" w:eastAsia="SimSun" w:hAnsi="Arial" w:cs="Times New Roman"/>
                <w:szCs w:val="24"/>
                <w:lang w:eastAsia="zh-CN"/>
              </w:rPr>
              <w:t>Keyed Dual Headed laptop T-bar lock</w:t>
            </w:r>
            <w:r w:rsidRPr="004E65E2">
              <w:rPr>
                <w:rFonts w:ascii="Arial" w:eastAsia="SimSun" w:hAnsi="Arial" w:cs="Times New Roman"/>
                <w:szCs w:val="24"/>
                <w:lang w:val="en-GB" w:eastAsia="zh-CN"/>
              </w:rPr>
              <w:t xml:space="preserve">.  Note: Cable lock </w:t>
            </w:r>
            <w:r w:rsidRPr="004E65E2">
              <w:rPr>
                <w:rFonts w:ascii="Arial" w:eastAsia="SimSun" w:hAnsi="Arial" w:cs="Times New Roman"/>
                <w:szCs w:val="24"/>
                <w:lang w:eastAsia="zh-CN"/>
              </w:rPr>
              <w:t>MUST fit laptop models:</w:t>
            </w:r>
          </w:p>
          <w:p w14:paraId="220AE433" w14:textId="604899BA" w:rsidR="00E75326" w:rsidRDefault="004E65E2" w:rsidP="004E65E2">
            <w:pPr>
              <w:spacing w:after="0" w:line="240" w:lineRule="auto"/>
              <w:jc w:val="center"/>
              <w:rPr>
                <w:rFonts w:ascii="Arial" w:eastAsia="Times New Roman" w:hAnsi="Arial" w:cs="Arial"/>
                <w:color w:val="FF0000"/>
                <w:lang w:val="en-GB" w:eastAsia="en-GB"/>
              </w:rPr>
            </w:pPr>
            <w:r w:rsidRPr="004E65E2">
              <w:rPr>
                <w:rFonts w:ascii="Arial" w:eastAsia="SimSun" w:hAnsi="Arial" w:cs="Times New Roman"/>
                <w:szCs w:val="24"/>
                <w:lang w:val="en-GB" w:eastAsia="zh-CN"/>
              </w:rPr>
              <w:t xml:space="preserve">Dell Latitude 5420 and HP </w:t>
            </w:r>
            <w:proofErr w:type="spellStart"/>
            <w:r w:rsidRPr="004E65E2">
              <w:rPr>
                <w:rFonts w:ascii="Arial" w:eastAsia="SimSun" w:hAnsi="Arial" w:cs="Times New Roman"/>
                <w:szCs w:val="24"/>
                <w:lang w:val="en-GB" w:eastAsia="zh-CN"/>
              </w:rPr>
              <w:t>Elitebook</w:t>
            </w:r>
            <w:proofErr w:type="spellEnd"/>
            <w:r w:rsidRPr="004E65E2">
              <w:rPr>
                <w:rFonts w:ascii="Arial" w:eastAsia="SimSun" w:hAnsi="Arial" w:cs="Times New Roman"/>
                <w:szCs w:val="24"/>
                <w:lang w:val="en-GB" w:eastAsia="zh-CN"/>
              </w:rPr>
              <w:t xml:space="preserve"> G5 &amp; G6 laptops.</w:t>
            </w:r>
          </w:p>
        </w:tc>
        <w:tc>
          <w:tcPr>
            <w:tcW w:w="831" w:type="pct"/>
            <w:tcBorders>
              <w:top w:val="single" w:sz="4" w:space="0" w:color="auto"/>
              <w:left w:val="single" w:sz="4" w:space="0" w:color="auto"/>
              <w:bottom w:val="single" w:sz="4" w:space="0" w:color="auto"/>
              <w:right w:val="single" w:sz="4" w:space="0" w:color="auto"/>
            </w:tcBorders>
          </w:tcPr>
          <w:p w14:paraId="16E13CCA" w14:textId="286EAE87"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tcPr>
          <w:p w14:paraId="59E5D711" w14:textId="346A5F03"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1787E2A" w14:textId="673F8160" w:rsidR="00E75326" w:rsidRPr="007E7279" w:rsidRDefault="00E75326" w:rsidP="00E75326">
            <w:pPr>
              <w:jc w:val="center"/>
            </w:pPr>
            <w:r w:rsidRPr="007E7279">
              <w:rPr>
                <w:rFonts w:ascii="Arial" w:eastAsia="Times New Roman" w:hAnsi="Arial" w:cs="Arial"/>
                <w:lang w:val="en-GB" w:eastAsia="en-GB"/>
              </w:rPr>
              <w:t>1300</w:t>
            </w:r>
          </w:p>
        </w:tc>
        <w:tc>
          <w:tcPr>
            <w:tcW w:w="729" w:type="pct"/>
            <w:tcBorders>
              <w:top w:val="single" w:sz="4" w:space="0" w:color="auto"/>
              <w:left w:val="single" w:sz="4" w:space="0" w:color="auto"/>
              <w:bottom w:val="single" w:sz="4" w:space="0" w:color="auto"/>
              <w:right w:val="single" w:sz="4" w:space="0" w:color="auto"/>
            </w:tcBorders>
          </w:tcPr>
          <w:p w14:paraId="668D0D0A"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4C3A152B" w14:textId="77777777" w:rsidR="00E75326" w:rsidRDefault="00E75326" w:rsidP="00E75326">
            <w:pPr>
              <w:jc w:val="center"/>
            </w:pPr>
          </w:p>
        </w:tc>
      </w:tr>
      <w:tr w:rsidR="00E75326" w14:paraId="5AEE86CF" w14:textId="77777777" w:rsidTr="002847A4">
        <w:trPr>
          <w:trHeight w:val="805"/>
        </w:trPr>
        <w:tc>
          <w:tcPr>
            <w:tcW w:w="300" w:type="pct"/>
            <w:tcBorders>
              <w:top w:val="single" w:sz="4" w:space="0" w:color="auto"/>
              <w:left w:val="single" w:sz="4" w:space="0" w:color="auto"/>
              <w:bottom w:val="single" w:sz="4" w:space="0" w:color="auto"/>
              <w:right w:val="single" w:sz="4" w:space="0" w:color="auto"/>
            </w:tcBorders>
          </w:tcPr>
          <w:p w14:paraId="363E46F1" w14:textId="70B490D5" w:rsidR="00E75326" w:rsidRPr="00CE4993" w:rsidRDefault="00E75326" w:rsidP="00E75326">
            <w:pPr>
              <w:spacing w:after="0" w:line="240" w:lineRule="auto"/>
              <w:jc w:val="center"/>
              <w:rPr>
                <w:rFonts w:ascii="Arial" w:eastAsia="Times New Roman" w:hAnsi="Arial" w:cs="Arial"/>
                <w:lang w:val="en-GB" w:eastAsia="en-GB"/>
              </w:rPr>
            </w:pPr>
            <w:r w:rsidRPr="00CE4993">
              <w:rPr>
                <w:rFonts w:ascii="Arial" w:eastAsia="Times New Roman" w:hAnsi="Arial" w:cs="Arial"/>
                <w:lang w:val="en-GB" w:eastAsia="en-GB"/>
              </w:rPr>
              <w:lastRenderedPageBreak/>
              <w:t>8</w:t>
            </w:r>
          </w:p>
        </w:tc>
        <w:tc>
          <w:tcPr>
            <w:tcW w:w="1725" w:type="pct"/>
            <w:tcBorders>
              <w:top w:val="single" w:sz="4" w:space="0" w:color="auto"/>
              <w:left w:val="single" w:sz="4" w:space="0" w:color="auto"/>
              <w:bottom w:val="single" w:sz="4" w:space="0" w:color="auto"/>
              <w:right w:val="single" w:sz="4" w:space="0" w:color="auto"/>
            </w:tcBorders>
          </w:tcPr>
          <w:p w14:paraId="0E346757" w14:textId="55D2D7DC" w:rsidR="00E75326" w:rsidRDefault="00E75326" w:rsidP="00E75326">
            <w:pPr>
              <w:spacing w:after="0" w:line="240" w:lineRule="auto"/>
              <w:jc w:val="center"/>
              <w:rPr>
                <w:rFonts w:ascii="Arial" w:eastAsia="Times New Roman" w:hAnsi="Arial" w:cs="Arial"/>
                <w:color w:val="FF0000"/>
                <w:lang w:val="en-GB" w:eastAsia="en-GB"/>
              </w:rPr>
            </w:pPr>
            <w:r w:rsidRPr="009711CE">
              <w:rPr>
                <w:rFonts w:ascii="Arial" w:eastAsia="SimSun" w:hAnsi="Arial" w:cs="Times New Roman"/>
                <w:szCs w:val="24"/>
                <w:lang w:val="en-GB" w:eastAsia="zh-CN"/>
              </w:rPr>
              <w:t xml:space="preserve">Headset – for compatibility must be Plantronics </w:t>
            </w:r>
            <w:proofErr w:type="spellStart"/>
            <w:r w:rsidRPr="009711CE">
              <w:rPr>
                <w:rFonts w:ascii="Arial" w:eastAsia="SimSun" w:hAnsi="Arial" w:cs="Times New Roman"/>
                <w:szCs w:val="24"/>
                <w:lang w:val="en-GB" w:eastAsia="zh-CN"/>
              </w:rPr>
              <w:t>Blackwire</w:t>
            </w:r>
            <w:proofErr w:type="spellEnd"/>
            <w:r w:rsidRPr="009711CE">
              <w:rPr>
                <w:rFonts w:ascii="Arial" w:eastAsia="SimSun" w:hAnsi="Arial" w:cs="Times New Roman"/>
                <w:szCs w:val="24"/>
                <w:lang w:val="en-GB" w:eastAsia="zh-CN"/>
              </w:rPr>
              <w:t xml:space="preserve"> C3220 USB-A Stereo Corded UC Headset</w:t>
            </w:r>
            <w:r>
              <w:rPr>
                <w:rFonts w:ascii="Arial" w:eastAsia="SimSun" w:hAnsi="Arial" w:cs="Times New Roman"/>
                <w:szCs w:val="24"/>
                <w:lang w:val="en-GB" w:eastAsia="zh-CN"/>
              </w:rPr>
              <w:t>.</w:t>
            </w:r>
          </w:p>
        </w:tc>
        <w:tc>
          <w:tcPr>
            <w:tcW w:w="831" w:type="pct"/>
            <w:tcBorders>
              <w:top w:val="single" w:sz="4" w:space="0" w:color="auto"/>
              <w:left w:val="single" w:sz="4" w:space="0" w:color="auto"/>
              <w:bottom w:val="single" w:sz="4" w:space="0" w:color="auto"/>
              <w:right w:val="single" w:sz="4" w:space="0" w:color="auto"/>
            </w:tcBorders>
          </w:tcPr>
          <w:p w14:paraId="0B6D3BA4" w14:textId="536C6B2C" w:rsidR="00E75326" w:rsidRPr="00200775" w:rsidRDefault="00200775" w:rsidP="00E75326">
            <w:pPr>
              <w:spacing w:after="0" w:line="240" w:lineRule="auto"/>
              <w:jc w:val="center"/>
              <w:rPr>
                <w:rFonts w:ascii="Arial" w:eastAsia="Times New Roman" w:hAnsi="Arial" w:cs="Arial"/>
                <w:lang w:val="en-GB" w:eastAsia="en-GB"/>
              </w:rPr>
            </w:pPr>
            <w:r w:rsidRPr="00200775">
              <w:rPr>
                <w:rFonts w:ascii="Arial" w:eastAsia="Times New Roman" w:hAnsi="Arial" w:cs="Arial"/>
                <w:lang w:val="en-GB" w:eastAsia="en-GB"/>
              </w:rPr>
              <w:t>18</w:t>
            </w:r>
            <w:r w:rsidRPr="00200775">
              <w:rPr>
                <w:rFonts w:ascii="Arial" w:eastAsia="Times New Roman" w:hAnsi="Arial" w:cs="Arial"/>
                <w:vertAlign w:val="superscript"/>
                <w:lang w:val="en-GB" w:eastAsia="en-GB"/>
              </w:rPr>
              <w:t>th</w:t>
            </w:r>
            <w:r w:rsidRPr="00200775">
              <w:rPr>
                <w:rFonts w:ascii="Arial" w:eastAsia="Times New Roman" w:hAnsi="Arial" w:cs="Arial"/>
                <w:lang w:val="en-GB" w:eastAsia="en-GB"/>
              </w:rPr>
              <w:t xml:space="preserve"> – 22</w:t>
            </w:r>
            <w:r w:rsidRPr="00200775">
              <w:rPr>
                <w:rFonts w:ascii="Arial" w:eastAsia="Times New Roman" w:hAnsi="Arial" w:cs="Arial"/>
                <w:vertAlign w:val="superscript"/>
                <w:lang w:val="en-GB" w:eastAsia="en-GB"/>
              </w:rPr>
              <w:t>nd</w:t>
            </w:r>
            <w:r w:rsidRPr="00200775">
              <w:rPr>
                <w:rFonts w:ascii="Arial" w:eastAsia="Times New Roman" w:hAnsi="Arial" w:cs="Arial"/>
                <w:lang w:val="en-GB" w:eastAsia="en-GB"/>
              </w:rPr>
              <w:t xml:space="preserve"> October 2021</w:t>
            </w:r>
          </w:p>
        </w:tc>
        <w:tc>
          <w:tcPr>
            <w:tcW w:w="485" w:type="pct"/>
            <w:tcBorders>
              <w:top w:val="single" w:sz="4" w:space="0" w:color="auto"/>
              <w:left w:val="single" w:sz="4" w:space="0" w:color="auto"/>
              <w:bottom w:val="single" w:sz="4" w:space="0" w:color="auto"/>
              <w:right w:val="single" w:sz="4" w:space="0" w:color="auto"/>
            </w:tcBorders>
          </w:tcPr>
          <w:p w14:paraId="7895BD8B" w14:textId="6FCBC9EF" w:rsidR="00E75326" w:rsidRPr="007E7279" w:rsidRDefault="00E75326" w:rsidP="00E75326">
            <w:pPr>
              <w:spacing w:after="0" w:line="240" w:lineRule="auto"/>
              <w:jc w:val="center"/>
              <w:rPr>
                <w:rFonts w:ascii="Arial" w:eastAsia="Times New Roman" w:hAnsi="Arial" w:cs="Arial"/>
                <w:lang w:val="en-GB" w:eastAsia="en-GB"/>
              </w:rPr>
            </w:pPr>
            <w:r w:rsidRPr="007E7279">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3957BD4" w14:textId="0A5335BE" w:rsidR="00E75326" w:rsidRPr="007E7279" w:rsidRDefault="00E75326" w:rsidP="00E75326">
            <w:pPr>
              <w:jc w:val="center"/>
            </w:pPr>
            <w:r w:rsidRPr="007E7279">
              <w:rPr>
                <w:rFonts w:ascii="Arial" w:eastAsia="Times New Roman" w:hAnsi="Arial" w:cs="Arial"/>
                <w:lang w:val="en-GB" w:eastAsia="en-GB"/>
              </w:rPr>
              <w:t>400</w:t>
            </w:r>
          </w:p>
        </w:tc>
        <w:tc>
          <w:tcPr>
            <w:tcW w:w="729" w:type="pct"/>
            <w:tcBorders>
              <w:top w:val="single" w:sz="4" w:space="0" w:color="auto"/>
              <w:left w:val="single" w:sz="4" w:space="0" w:color="auto"/>
              <w:bottom w:val="single" w:sz="4" w:space="0" w:color="auto"/>
              <w:right w:val="single" w:sz="4" w:space="0" w:color="auto"/>
            </w:tcBorders>
          </w:tcPr>
          <w:p w14:paraId="38BC3115" w14:textId="77777777" w:rsidR="00E75326" w:rsidRDefault="00E75326" w:rsidP="00E75326">
            <w:pPr>
              <w:jc w:val="center"/>
            </w:pPr>
          </w:p>
        </w:tc>
        <w:tc>
          <w:tcPr>
            <w:tcW w:w="613" w:type="pct"/>
            <w:tcBorders>
              <w:top w:val="single" w:sz="4" w:space="0" w:color="auto"/>
              <w:left w:val="single" w:sz="4" w:space="0" w:color="auto"/>
              <w:bottom w:val="single" w:sz="4" w:space="0" w:color="auto"/>
              <w:right w:val="single" w:sz="4" w:space="0" w:color="auto"/>
            </w:tcBorders>
          </w:tcPr>
          <w:p w14:paraId="26B3CDE5" w14:textId="77777777" w:rsidR="00E75326" w:rsidRDefault="00E75326" w:rsidP="00E75326">
            <w:pPr>
              <w:jc w:val="center"/>
            </w:pPr>
          </w:p>
        </w:tc>
      </w:tr>
      <w:tr w:rsidR="003437FA" w14:paraId="7871C056" w14:textId="77777777" w:rsidTr="002847A4">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42D64EDE" w14:textId="5A25318A" w:rsidR="003437FA" w:rsidRDefault="003437FA" w:rsidP="003437FA">
            <w:pPr>
              <w:jc w:val="center"/>
              <w:rPr>
                <w:rFonts w:ascii="Arial" w:eastAsia="Times New Roman" w:hAnsi="Arial" w:cs="Arial"/>
                <w:color w:val="FF0000"/>
                <w:lang w:val="en-GB" w:eastAsia="en-GB"/>
              </w:rPr>
            </w:pPr>
          </w:p>
        </w:tc>
        <w:tc>
          <w:tcPr>
            <w:tcW w:w="729" w:type="pct"/>
            <w:tcBorders>
              <w:top w:val="single" w:sz="4" w:space="0" w:color="auto"/>
              <w:left w:val="single" w:sz="4" w:space="0" w:color="auto"/>
              <w:bottom w:val="single" w:sz="4" w:space="0" w:color="auto"/>
              <w:right w:val="single" w:sz="4" w:space="0" w:color="auto"/>
            </w:tcBorders>
            <w:hideMark/>
          </w:tcPr>
          <w:p w14:paraId="329C81FA" w14:textId="77777777" w:rsidR="003437FA" w:rsidRDefault="003437FA" w:rsidP="003437FA">
            <w:pPr>
              <w:jc w:val="center"/>
              <w:rPr>
                <w:rFonts w:ascii="Arial" w:hAnsi="Arial" w:cs="Arial"/>
                <w:b/>
                <w:bCs/>
              </w:rPr>
            </w:pPr>
            <w:r>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393319CE" w14:textId="77777777" w:rsidR="003437FA" w:rsidRDefault="003437FA" w:rsidP="003437F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2847A4" w:rsidRPr="002949AD" w14:paraId="6F9CA3E2"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50"/>
          <w:p w14:paraId="3EEC8E8A" w14:textId="77777777" w:rsidR="002847A4" w:rsidRPr="002949AD" w:rsidRDefault="002847A4">
            <w:pPr>
              <w:spacing w:after="0" w:line="240" w:lineRule="auto"/>
              <w:jc w:val="both"/>
              <w:rPr>
                <w:rFonts w:ascii="Arial" w:eastAsia="Times New Roman" w:hAnsi="Arial" w:cs="Times New Roman"/>
                <w:lang w:val="en-GB" w:eastAsia="en-GB"/>
              </w:rPr>
            </w:pPr>
            <w:r w:rsidRPr="002949AD">
              <w:rPr>
                <w:rFonts w:ascii="Arial" w:eastAsia="Times New Roman" w:hAnsi="Arial" w:cs="Arial"/>
                <w:b/>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425222C" w14:textId="77777777" w:rsidR="002847A4" w:rsidRPr="002949AD" w:rsidRDefault="002847A4">
            <w:pPr>
              <w:spacing w:after="0" w:line="240" w:lineRule="auto"/>
              <w:jc w:val="both"/>
              <w:rPr>
                <w:rFonts w:ascii="Arial" w:eastAsia="Times New Roman" w:hAnsi="Arial" w:cs="Arial"/>
                <w:color w:val="FF0000"/>
                <w:lang w:val="en-GB" w:eastAsia="en-GB"/>
              </w:rPr>
            </w:pPr>
            <w:r w:rsidRPr="002949AD">
              <w:rPr>
                <w:rFonts w:ascii="Arial" w:eastAsia="Times New Roman" w:hAnsi="Arial" w:cs="Arial"/>
                <w:b/>
                <w:lang w:val="en-GB" w:eastAsia="en-GB"/>
              </w:rPr>
              <w:t>Consignee Address (XY code only)</w:t>
            </w:r>
          </w:p>
        </w:tc>
      </w:tr>
      <w:tr w:rsidR="002847A4" w:rsidRPr="002949AD" w14:paraId="0882F28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67481441" w14:textId="475A9CA8" w:rsidR="002847A4" w:rsidRPr="002949AD" w:rsidRDefault="00CE4993">
            <w:pPr>
              <w:spacing w:after="0" w:line="240" w:lineRule="auto"/>
              <w:jc w:val="both"/>
              <w:rPr>
                <w:rFonts w:ascii="Arial" w:eastAsia="Times New Roman" w:hAnsi="Arial" w:cs="Times New Roman"/>
                <w:lang w:val="en-GB" w:eastAsia="en-GB"/>
              </w:rPr>
            </w:pPr>
            <w:r w:rsidRPr="002949AD">
              <w:rPr>
                <w:rFonts w:ascii="Arial" w:eastAsia="Times New Roman" w:hAnsi="Arial" w:cs="Times New Roman"/>
                <w:lang w:val="en-GB" w:eastAsia="en-GB"/>
              </w:rPr>
              <w:t>1, 2, 3, 4</w:t>
            </w:r>
          </w:p>
        </w:tc>
        <w:tc>
          <w:tcPr>
            <w:tcW w:w="4436" w:type="pct"/>
            <w:tcBorders>
              <w:top w:val="single" w:sz="4" w:space="0" w:color="auto"/>
              <w:left w:val="single" w:sz="4" w:space="0" w:color="auto"/>
              <w:bottom w:val="single" w:sz="4" w:space="0" w:color="auto"/>
              <w:right w:val="single" w:sz="4" w:space="0" w:color="auto"/>
            </w:tcBorders>
            <w:hideMark/>
          </w:tcPr>
          <w:p w14:paraId="533DE4E4" w14:textId="6CA39B29" w:rsidR="002847A4" w:rsidRPr="002949AD" w:rsidRDefault="002847A4">
            <w:pPr>
              <w:spacing w:after="0" w:line="240" w:lineRule="auto"/>
              <w:jc w:val="both"/>
              <w:rPr>
                <w:rFonts w:ascii="Arial" w:eastAsia="Times New Roman" w:hAnsi="Arial" w:cs="Arial"/>
                <w:lang w:val="en-GB" w:eastAsia="en-GB"/>
              </w:rPr>
            </w:pPr>
            <w:r w:rsidRPr="002949AD">
              <w:rPr>
                <w:rFonts w:ascii="Arial" w:eastAsia="Times New Roman" w:hAnsi="Arial" w:cs="Arial"/>
                <w:lang w:val="en-GB" w:eastAsia="en-GB"/>
              </w:rPr>
              <w:t>HM Naval Base Portsmouth</w:t>
            </w:r>
            <w:r w:rsidR="007A2E31" w:rsidRPr="002949AD">
              <w:rPr>
                <w:rFonts w:ascii="Arial" w:eastAsia="Times New Roman" w:hAnsi="Arial" w:cs="Arial"/>
                <w:lang w:val="en-GB" w:eastAsia="en-GB"/>
              </w:rPr>
              <w:t>, Princess Anne Way, Portsmouth, Hants, PO1 3LS</w:t>
            </w:r>
          </w:p>
        </w:tc>
      </w:tr>
      <w:tr w:rsidR="00144D05" w:rsidRPr="002949AD" w14:paraId="2583F08E"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tcPr>
          <w:p w14:paraId="69E92A60" w14:textId="3BBDE980" w:rsidR="00144D05" w:rsidRPr="002949AD" w:rsidRDefault="00CE4993">
            <w:pPr>
              <w:spacing w:after="0" w:line="240" w:lineRule="auto"/>
              <w:jc w:val="both"/>
              <w:rPr>
                <w:rFonts w:ascii="Arial" w:eastAsia="Times New Roman" w:hAnsi="Arial" w:cs="Arial"/>
                <w:lang w:val="en-GB" w:eastAsia="en-GB"/>
              </w:rPr>
            </w:pPr>
            <w:r w:rsidRPr="002949AD">
              <w:rPr>
                <w:rFonts w:ascii="Arial" w:eastAsia="Times New Roman" w:hAnsi="Arial" w:cs="Arial"/>
                <w:lang w:val="en-GB" w:eastAsia="en-GB"/>
              </w:rPr>
              <w:t>5, 6, 7, 8</w:t>
            </w:r>
          </w:p>
        </w:tc>
        <w:tc>
          <w:tcPr>
            <w:tcW w:w="4436" w:type="pct"/>
            <w:tcBorders>
              <w:top w:val="single" w:sz="4" w:space="0" w:color="auto"/>
              <w:left w:val="single" w:sz="4" w:space="0" w:color="auto"/>
              <w:bottom w:val="single" w:sz="4" w:space="0" w:color="auto"/>
              <w:right w:val="single" w:sz="4" w:space="0" w:color="auto"/>
            </w:tcBorders>
          </w:tcPr>
          <w:p w14:paraId="310B9C9D" w14:textId="5AFAF411" w:rsidR="00144D05" w:rsidRPr="002949AD" w:rsidRDefault="00144D05">
            <w:pPr>
              <w:spacing w:after="0" w:line="240" w:lineRule="auto"/>
              <w:jc w:val="both"/>
              <w:rPr>
                <w:rFonts w:ascii="Arial" w:eastAsia="Times New Roman" w:hAnsi="Arial" w:cs="Arial"/>
                <w:lang w:val="en-GB" w:eastAsia="en-GB"/>
              </w:rPr>
            </w:pPr>
            <w:r w:rsidRPr="002949AD">
              <w:rPr>
                <w:rFonts w:ascii="Arial" w:eastAsia="Times New Roman" w:hAnsi="Arial" w:cs="Arial"/>
                <w:lang w:val="en-GB" w:eastAsia="en-GB"/>
              </w:rPr>
              <w:t xml:space="preserve">HMS Sultan, </w:t>
            </w:r>
            <w:r w:rsidR="007A2E31" w:rsidRPr="002949AD">
              <w:rPr>
                <w:rFonts w:ascii="Arial" w:eastAsia="Times New Roman" w:hAnsi="Arial" w:cs="Arial"/>
                <w:lang w:val="en-GB" w:eastAsia="en-GB"/>
              </w:rPr>
              <w:t>Military Road</w:t>
            </w:r>
            <w:r w:rsidRPr="002949AD">
              <w:rPr>
                <w:rFonts w:ascii="Arial" w:eastAsia="Times New Roman" w:hAnsi="Arial" w:cs="Arial"/>
                <w:lang w:val="en-GB" w:eastAsia="en-GB"/>
              </w:rPr>
              <w:t>, Gosport, Hants</w:t>
            </w:r>
            <w:r w:rsidR="007A2E31" w:rsidRPr="002949AD">
              <w:rPr>
                <w:rFonts w:ascii="Arial" w:eastAsia="Times New Roman" w:hAnsi="Arial" w:cs="Arial"/>
                <w:lang w:val="en-GB" w:eastAsia="en-GB"/>
              </w:rPr>
              <w:t>, PO12 3BY</w:t>
            </w:r>
          </w:p>
        </w:tc>
      </w:tr>
      <w:tr w:rsidR="002847A4" w:rsidRPr="002949AD" w14:paraId="0473163D"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19F63D9C" w14:textId="1ECAC1E8" w:rsidR="002847A4" w:rsidRPr="002949AD" w:rsidRDefault="009E6730">
            <w:pPr>
              <w:spacing w:after="0" w:line="240" w:lineRule="auto"/>
              <w:jc w:val="both"/>
              <w:rPr>
                <w:rFonts w:ascii="Arial" w:eastAsia="Times New Roman" w:hAnsi="Arial" w:cs="Times New Roman"/>
                <w:lang w:val="en-GB" w:eastAsia="en-GB"/>
              </w:rPr>
            </w:pPr>
            <w:r w:rsidRPr="002949AD">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6A64A0A" w14:textId="65BA99E8" w:rsidR="002847A4" w:rsidRPr="002949AD" w:rsidRDefault="007A2E31">
            <w:pPr>
              <w:spacing w:after="0" w:line="240" w:lineRule="auto"/>
              <w:jc w:val="both"/>
              <w:rPr>
                <w:rFonts w:ascii="Arial" w:eastAsia="Times New Roman" w:hAnsi="Arial" w:cs="Arial"/>
                <w:lang w:val="en-GB" w:eastAsia="en-GB"/>
              </w:rPr>
            </w:pPr>
            <w:r w:rsidRPr="002949AD">
              <w:rPr>
                <w:rFonts w:ascii="Arial" w:eastAsia="Times New Roman" w:hAnsi="Arial" w:cs="Arial"/>
                <w:lang w:val="en-GB" w:eastAsia="en-GB"/>
              </w:rPr>
              <w:t xml:space="preserve">Payment Schedule - </w:t>
            </w:r>
            <w:r w:rsidR="002847A4" w:rsidRPr="002949AD">
              <w:rPr>
                <w:rFonts w:ascii="Arial" w:eastAsia="Times New Roman" w:hAnsi="Arial" w:cs="Arial"/>
                <w:lang w:val="en-GB" w:eastAsia="en-GB"/>
              </w:rPr>
              <w:t xml:space="preserve">Payment to be made following delivery and </w:t>
            </w:r>
            <w:r w:rsidR="009E6730" w:rsidRPr="002949AD">
              <w:rPr>
                <w:rFonts w:ascii="Arial" w:eastAsia="Times New Roman" w:hAnsi="Arial" w:cs="Arial"/>
                <w:lang w:val="en-GB" w:eastAsia="en-GB"/>
              </w:rPr>
              <w:t>acceptance</w:t>
            </w:r>
          </w:p>
        </w:tc>
      </w:tr>
    </w:tbl>
    <w:p w14:paraId="667A45E1"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2847A4">
          <w:endnotePr>
            <w:numFmt w:val="decimal"/>
          </w:endnotePr>
          <w:pgSz w:w="16840" w:h="11907" w:orient="landscape"/>
          <w:pgMar w:top="567" w:right="1440" w:bottom="567" w:left="1440" w:header="510" w:footer="567" w:gutter="0"/>
          <w:cols w:space="720"/>
          <w:docGrid w:linePitch="299"/>
        </w:sectPr>
      </w:pPr>
    </w:p>
    <w:p w14:paraId="7BD7BA40"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4C6C28">
          <w:endnotePr>
            <w:numFmt w:val="decimal"/>
          </w:endnotePr>
          <w:type w:val="continuous"/>
          <w:pgSz w:w="16840" w:h="11907" w:orient="landscape"/>
          <w:pgMar w:top="1440" w:right="1440" w:bottom="1440" w:left="1440" w:header="567" w:footer="567" w:gutter="0"/>
          <w:cols w:space="720"/>
        </w:sectPr>
      </w:pPr>
    </w:p>
    <w:p w14:paraId="0303A664" w14:textId="77777777" w:rsidR="00465560" w:rsidRPr="007417E1" w:rsidRDefault="00465560" w:rsidP="002847A4">
      <w:pPr>
        <w:widowControl/>
        <w:spacing w:before="100" w:beforeAutospacing="1" w:after="100" w:afterAutospacing="1" w:line="240" w:lineRule="auto"/>
        <w:rPr>
          <w:rFonts w:ascii="Arial" w:eastAsia="Times New Roman" w:hAnsi="Arial" w:cs="Arial"/>
          <w:color w:val="000000"/>
          <w:lang w:val="en-GB"/>
        </w:rPr>
      </w:pPr>
      <w:bookmarkStart w:id="52" w:name="_Hlk38055661"/>
      <w:r w:rsidRPr="007417E1">
        <w:rPr>
          <w:rFonts w:ascii="Arial" w:eastAsia="Times New Roman" w:hAnsi="Arial" w:cs="Arial"/>
          <w:color w:val="000000"/>
          <w:lang w:val="en-GB"/>
        </w:rPr>
        <w:lastRenderedPageBreak/>
        <w:t>Dear Sir or Madam,</w:t>
      </w:r>
    </w:p>
    <w:bookmarkEnd w:id="52"/>
    <w:p w14:paraId="587F392E" w14:textId="77777777" w:rsidR="002847A4" w:rsidRDefault="002847A4" w:rsidP="002847A4">
      <w:pPr>
        <w:widowControl/>
        <w:numPr>
          <w:ilvl w:val="0"/>
          <w:numId w:val="6"/>
        </w:numPr>
        <w:tabs>
          <w:tab w:val="num" w:pos="360"/>
        </w:tabs>
        <w:spacing w:before="120" w:after="120" w:line="240" w:lineRule="auto"/>
        <w:ind w:left="360"/>
        <w:rPr>
          <w:rFonts w:ascii="Arial" w:eastAsia="Times New Roman" w:hAnsi="Arial" w:cs="Arial"/>
          <w:color w:val="000000"/>
          <w:lang w:val="en-GB"/>
        </w:rPr>
      </w:pPr>
      <w:r>
        <w:rPr>
          <w:rFonts w:ascii="Arial" w:eastAsia="Times New Roman" w:hAnsi="Arial" w:cs="Arial"/>
          <w:color w:val="000000"/>
          <w:lang w:val="en-GB"/>
        </w:rPr>
        <w:t>Thank you for your interest in the requirement.</w:t>
      </w:r>
    </w:p>
    <w:p w14:paraId="7B490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B86387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72FF6EF"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7620E4E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6FB111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48CC8E94"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A86A612"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A9DE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9B7838"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55FCE8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78367F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73739E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CB62DD6"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52931A0F" w14:textId="77777777" w:rsidR="00465560" w:rsidRDefault="00465560" w:rsidP="0046556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sdt>
      <w:sdtPr>
        <w:rPr>
          <w:rFonts w:ascii="Arial" w:eastAsia="Times New Roman" w:hAnsi="Arial" w:cs="Arial"/>
          <w:lang w:eastAsia="en-GB"/>
        </w:rPr>
        <w:alias w:val="Manager"/>
        <w:tag w:val=""/>
        <w:id w:val="1971085505"/>
        <w:placeholder>
          <w:docPart w:val="6905FD54188D48F1B350D0033D33A6E3"/>
        </w:placeholder>
        <w:dataBinding w:prefixMappings="xmlns:ns0='http://schemas.openxmlformats.org/officeDocument/2006/extended-properties' " w:xpath="/ns0:Properties[1]/ns0:Manager[1]" w:storeItemID="{6668398D-A668-4E3E-A5EB-62B293D839F1}"/>
        <w:text/>
      </w:sdtPr>
      <w:sdtEndPr/>
      <w:sdtContent>
        <w:p w14:paraId="4E5B90C1" w14:textId="58804891" w:rsidR="00465560" w:rsidRPr="008C2D0E" w:rsidRDefault="00492D52" w:rsidP="00465560">
          <w:pPr>
            <w:tabs>
              <w:tab w:val="num" w:pos="680"/>
            </w:tabs>
            <w:spacing w:after="0" w:line="240" w:lineRule="auto"/>
            <w:rPr>
              <w:rFonts w:ascii="Arial" w:eastAsia="Times New Roman" w:hAnsi="Arial" w:cs="Arial"/>
              <w:lang w:eastAsia="en-GB"/>
            </w:rPr>
          </w:pPr>
          <w:r w:rsidRPr="008C2D0E">
            <w:rPr>
              <w:rFonts w:ascii="Arial" w:eastAsia="Times New Roman" w:hAnsi="Arial" w:cs="Arial"/>
              <w:lang w:eastAsia="en-GB"/>
            </w:rPr>
            <w:t>Angela Benneworth</w:t>
          </w:r>
        </w:p>
      </w:sdtContent>
    </w:sdt>
    <w:p w14:paraId="29CD18E0" w14:textId="1378523F" w:rsidR="00465560" w:rsidRPr="008C2D0E" w:rsidRDefault="008C2D0E" w:rsidP="00465560">
      <w:pPr>
        <w:tabs>
          <w:tab w:val="num" w:pos="680"/>
        </w:tabs>
        <w:spacing w:before="120" w:after="0" w:line="240" w:lineRule="auto"/>
        <w:rPr>
          <w:rFonts w:ascii="Arial" w:eastAsia="Times New Roman" w:hAnsi="Arial" w:cs="Arial"/>
          <w:lang w:eastAsia="en-GB"/>
        </w:rPr>
      </w:pPr>
      <w:r w:rsidRPr="008C2D0E">
        <w:rPr>
          <w:rFonts w:ascii="Arial" w:eastAsia="Times New Roman" w:hAnsi="Arial" w:cs="Arial"/>
          <w:lang w:eastAsia="en-GB"/>
        </w:rPr>
        <w:t>Commercial Manager</w:t>
      </w:r>
    </w:p>
    <w:p w14:paraId="3C401E4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D60F3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6911814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5F99364B"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13C4C04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7E102B64"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D5D9ADB"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1B0AA36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2B1962"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A798736"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3450ED1"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7B563D7E" w14:textId="5B00DB47" w:rsidR="00465560" w:rsidRDefault="00465560" w:rsidP="00465560">
      <w:pPr>
        <w:tabs>
          <w:tab w:val="num" w:pos="680"/>
        </w:tabs>
        <w:spacing w:before="120" w:after="0" w:line="240" w:lineRule="auto"/>
        <w:rPr>
          <w:rFonts w:ascii="Arial" w:eastAsia="Times New Roman" w:hAnsi="Arial" w:cs="Arial"/>
          <w:color w:val="FF0000"/>
          <w:lang w:eastAsia="en-GB"/>
        </w:rPr>
      </w:pPr>
    </w:p>
    <w:p w14:paraId="4AE92402" w14:textId="6D174C2C" w:rsidR="008C2D0E" w:rsidRDefault="008C2D0E" w:rsidP="00465560">
      <w:pPr>
        <w:tabs>
          <w:tab w:val="num" w:pos="680"/>
        </w:tabs>
        <w:spacing w:before="120" w:after="0" w:line="240" w:lineRule="auto"/>
        <w:rPr>
          <w:rFonts w:ascii="Arial" w:eastAsia="Times New Roman" w:hAnsi="Arial" w:cs="Arial"/>
          <w:color w:val="FF0000"/>
          <w:lang w:eastAsia="en-GB"/>
        </w:rPr>
      </w:pPr>
    </w:p>
    <w:p w14:paraId="31D21FF5" w14:textId="6520CA1A" w:rsidR="008C2D0E" w:rsidRDefault="008C2D0E" w:rsidP="00465560">
      <w:pPr>
        <w:tabs>
          <w:tab w:val="num" w:pos="680"/>
        </w:tabs>
        <w:spacing w:before="120" w:after="0" w:line="240" w:lineRule="auto"/>
        <w:rPr>
          <w:rFonts w:ascii="Arial" w:eastAsia="Times New Roman" w:hAnsi="Arial" w:cs="Arial"/>
          <w:color w:val="FF0000"/>
          <w:lang w:eastAsia="en-GB"/>
        </w:rPr>
      </w:pPr>
    </w:p>
    <w:p w14:paraId="35F627F4" w14:textId="77777777" w:rsidR="008C2D0E" w:rsidRDefault="008C2D0E" w:rsidP="00465560">
      <w:pPr>
        <w:tabs>
          <w:tab w:val="num" w:pos="680"/>
        </w:tabs>
        <w:spacing w:before="120" w:after="0" w:line="240" w:lineRule="auto"/>
        <w:rPr>
          <w:rFonts w:ascii="Arial" w:eastAsia="Times New Roman" w:hAnsi="Arial" w:cs="Arial"/>
          <w:color w:val="FF0000"/>
          <w:lang w:eastAsia="en-GB"/>
        </w:rPr>
      </w:pPr>
    </w:p>
    <w:p w14:paraId="3681F53F"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2AA5013" w14:textId="77777777" w:rsidR="00465560" w:rsidRDefault="00465560" w:rsidP="0046556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4ACEA8BE" w14:textId="14E1BCD1" w:rsidR="00465560" w:rsidRDefault="00465560" w:rsidP="0046556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2847A4">
        <w:rPr>
          <w:rFonts w:ascii="Arial" w:eastAsia="Times New Roman" w:hAnsi="Arial" w:cs="Arial"/>
          <w:b/>
          <w:lang w:val="en-GB" w:eastAsia="ko-KR"/>
        </w:rPr>
        <w:t xml:space="preserve"> </w:t>
      </w:r>
      <w:r w:rsidR="008C2D0E">
        <w:rPr>
          <w:rFonts w:ascii="Arial" w:eastAsia="Times New Roman" w:hAnsi="Arial" w:cs="Arial"/>
          <w:b/>
          <w:lang w:val="en-GB" w:eastAsia="ko-KR"/>
        </w:rPr>
        <w:t>Bulk Purchase of Laptop Peripherals</w:t>
      </w:r>
    </w:p>
    <w:p w14:paraId="752C5192" w14:textId="4B39A91B" w:rsidR="00465560" w:rsidRDefault="00465560" w:rsidP="0046556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2847A4">
        <w:rPr>
          <w:rFonts w:ascii="Arial" w:eastAsia="Times New Roman" w:hAnsi="Arial" w:cs="Arial"/>
          <w:b/>
          <w:lang w:val="en-GB" w:eastAsia="ko-KR"/>
        </w:rPr>
        <w:t>:</w:t>
      </w:r>
      <w:r w:rsidR="008C2D0E">
        <w:rPr>
          <w:rFonts w:ascii="Arial" w:eastAsia="Times New Roman" w:hAnsi="Arial" w:cs="Arial"/>
          <w:b/>
          <w:lang w:val="en-GB" w:eastAsia="ko-KR"/>
        </w:rPr>
        <w:t xml:space="preserve"> 701575592</w:t>
      </w:r>
    </w:p>
    <w:p w14:paraId="404231FE"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684C31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E3D90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4ADDEA2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E6C97A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6703F348"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1D9901C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11E5E2FF"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4210DA"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08D483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718820E"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02423AB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1D33A0C"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F66C7B6"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5086A70"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2EE7EB9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2458301"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FBF88F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41F65022"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216D117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7044491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6B4D40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23777F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an offence under section 59A of the Sexual Offences Act 2003;</w:t>
      </w:r>
    </w:p>
    <w:p w14:paraId="05034ED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6AF4B3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488A7EBE"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042D1E4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51EE9EA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49038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6E18EE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D8318B1"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95716F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5D17F0D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A7E76E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0A3D10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980A30"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CB8FD4"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1259A14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38D75A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34E7D6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D10208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EBD1DB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8297ED9"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5AF4195B"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617D9FA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2B63DE6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1590458"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F086A6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65560" w14:paraId="6F9505B8" w14:textId="77777777" w:rsidTr="00CF1066">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6C15E" w14:textId="77777777" w:rsidR="00465560" w:rsidRDefault="00465560" w:rsidP="00CF1066">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65560" w14:paraId="46DBA0BE"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094420" w14:textId="77777777" w:rsidR="00465560" w:rsidRDefault="00465560" w:rsidP="00CF1066">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5876933"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2120E93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B28358"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565BD81"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23E57D"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p w14:paraId="5B27CE44"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40638DD6"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A0772C" w14:textId="77777777" w:rsidR="00465560" w:rsidRDefault="00465560" w:rsidP="00CF1066">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55087454"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5017F7B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4523FB"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65823AD5"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215027B2"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7D8E3"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0986463"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bl>
    <w:p w14:paraId="1B0FA9B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42EE80FC" w14:textId="77777777" w:rsidR="00465560" w:rsidRDefault="00465560" w:rsidP="00465560"/>
    <w:p w14:paraId="52D72387" w14:textId="77777777" w:rsidR="00465560" w:rsidRDefault="00465560" w:rsidP="00465560">
      <w:pPr>
        <w:spacing w:before="16" w:after="0" w:line="240" w:lineRule="exact"/>
      </w:pPr>
    </w:p>
    <w:p w14:paraId="227AE609" w14:textId="77777777" w:rsidR="00465560" w:rsidRDefault="00465560" w:rsidP="00465560">
      <w:pPr>
        <w:spacing w:after="0"/>
        <w:jc w:val="both"/>
      </w:pPr>
    </w:p>
    <w:p w14:paraId="5FD7A1A3" w14:textId="77777777" w:rsidR="00465560" w:rsidRDefault="00465560" w:rsidP="00465560">
      <w:pPr>
        <w:spacing w:after="0"/>
        <w:jc w:val="both"/>
        <w:rPr>
          <w:rFonts w:ascii="Arial" w:eastAsia="Times New Roman" w:hAnsi="Arial" w:cs="Times New Roman"/>
          <w:szCs w:val="20"/>
          <w:lang w:val="en-GB" w:eastAsia="en-GB"/>
        </w:rPr>
      </w:pPr>
    </w:p>
    <w:bookmarkEnd w:id="48"/>
    <w:p w14:paraId="5390EEEC" w14:textId="7E740E84" w:rsidR="006D033F" w:rsidRDefault="006D033F" w:rsidP="00465560">
      <w:pPr>
        <w:spacing w:after="0" w:line="240" w:lineRule="auto"/>
        <w:rPr>
          <w:rFonts w:ascii="Arial" w:eastAsia="Arial" w:hAnsi="Arial" w:cs="Arial"/>
          <w:b/>
          <w:bCs/>
          <w:spacing w:val="-3"/>
          <w:sz w:val="26"/>
          <w:szCs w:val="26"/>
        </w:rPr>
      </w:pPr>
    </w:p>
    <w:p w14:paraId="455DE4F9" w14:textId="3E260A96" w:rsidR="005469F1" w:rsidRDefault="005469F1" w:rsidP="00465560">
      <w:pPr>
        <w:spacing w:after="0" w:line="240" w:lineRule="auto"/>
        <w:rPr>
          <w:rFonts w:ascii="Arial" w:eastAsia="Arial" w:hAnsi="Arial" w:cs="Arial"/>
          <w:b/>
          <w:bCs/>
          <w:spacing w:val="-3"/>
          <w:sz w:val="26"/>
          <w:szCs w:val="26"/>
        </w:rPr>
      </w:pPr>
    </w:p>
    <w:p w14:paraId="5470E612" w14:textId="0A37289E" w:rsidR="005469F1" w:rsidRDefault="005469F1" w:rsidP="00465560">
      <w:pPr>
        <w:spacing w:after="0" w:line="240" w:lineRule="auto"/>
        <w:rPr>
          <w:rFonts w:ascii="Arial" w:eastAsia="Arial" w:hAnsi="Arial" w:cs="Arial"/>
          <w:b/>
          <w:bCs/>
          <w:spacing w:val="-3"/>
          <w:sz w:val="26"/>
          <w:szCs w:val="26"/>
        </w:rPr>
      </w:pPr>
    </w:p>
    <w:p w14:paraId="011DF458" w14:textId="75337742" w:rsidR="005469F1" w:rsidRDefault="005469F1" w:rsidP="00465560">
      <w:pPr>
        <w:spacing w:after="0" w:line="240" w:lineRule="auto"/>
        <w:rPr>
          <w:rFonts w:ascii="Arial" w:eastAsia="Arial" w:hAnsi="Arial" w:cs="Arial"/>
          <w:b/>
          <w:bCs/>
          <w:spacing w:val="-3"/>
          <w:sz w:val="26"/>
          <w:szCs w:val="26"/>
        </w:rPr>
      </w:pPr>
    </w:p>
    <w:p w14:paraId="52730E05" w14:textId="22EDC28A" w:rsidR="005469F1" w:rsidRDefault="005469F1" w:rsidP="00465560">
      <w:pPr>
        <w:spacing w:after="0" w:line="240" w:lineRule="auto"/>
        <w:rPr>
          <w:rFonts w:ascii="Arial" w:eastAsia="Arial" w:hAnsi="Arial" w:cs="Arial"/>
          <w:b/>
          <w:bCs/>
          <w:spacing w:val="-3"/>
          <w:sz w:val="26"/>
          <w:szCs w:val="26"/>
        </w:rPr>
      </w:pPr>
    </w:p>
    <w:p w14:paraId="164CF11E" w14:textId="20CABC3B" w:rsidR="005469F1" w:rsidRDefault="005469F1" w:rsidP="00465560">
      <w:pPr>
        <w:spacing w:after="0" w:line="240" w:lineRule="auto"/>
        <w:rPr>
          <w:rFonts w:ascii="Arial" w:eastAsia="Arial" w:hAnsi="Arial" w:cs="Arial"/>
          <w:b/>
          <w:bCs/>
          <w:spacing w:val="-3"/>
          <w:sz w:val="26"/>
          <w:szCs w:val="26"/>
        </w:rPr>
      </w:pPr>
    </w:p>
    <w:p w14:paraId="1CA3DCFB" w14:textId="55614FD7" w:rsidR="005469F1" w:rsidRDefault="005469F1" w:rsidP="00465560">
      <w:pPr>
        <w:spacing w:after="0" w:line="240" w:lineRule="auto"/>
        <w:rPr>
          <w:rFonts w:ascii="Arial" w:eastAsia="Arial" w:hAnsi="Arial" w:cs="Arial"/>
          <w:b/>
          <w:bCs/>
          <w:spacing w:val="-3"/>
          <w:sz w:val="26"/>
          <w:szCs w:val="26"/>
        </w:rPr>
      </w:pPr>
    </w:p>
    <w:p w14:paraId="1140CFF6" w14:textId="7E76D692" w:rsidR="005469F1" w:rsidRDefault="005469F1" w:rsidP="00465560">
      <w:pPr>
        <w:spacing w:after="0" w:line="240" w:lineRule="auto"/>
        <w:rPr>
          <w:rFonts w:ascii="Arial" w:eastAsia="Arial" w:hAnsi="Arial" w:cs="Arial"/>
          <w:b/>
          <w:bCs/>
          <w:spacing w:val="-3"/>
          <w:sz w:val="26"/>
          <w:szCs w:val="26"/>
        </w:rPr>
      </w:pPr>
    </w:p>
    <w:p w14:paraId="3012A6CF" w14:textId="56963222" w:rsidR="005469F1" w:rsidRDefault="005469F1" w:rsidP="00465560">
      <w:pPr>
        <w:spacing w:after="0" w:line="240" w:lineRule="auto"/>
        <w:rPr>
          <w:rFonts w:ascii="Arial" w:eastAsia="Arial" w:hAnsi="Arial" w:cs="Arial"/>
          <w:b/>
          <w:bCs/>
          <w:spacing w:val="-3"/>
          <w:sz w:val="26"/>
          <w:szCs w:val="26"/>
        </w:rPr>
      </w:pPr>
    </w:p>
    <w:p w14:paraId="5B0E2182" w14:textId="48286C4A" w:rsidR="005469F1" w:rsidRDefault="005469F1" w:rsidP="00465560">
      <w:pPr>
        <w:spacing w:after="0" w:line="240" w:lineRule="auto"/>
        <w:rPr>
          <w:rFonts w:ascii="Arial" w:eastAsia="Arial" w:hAnsi="Arial" w:cs="Arial"/>
          <w:b/>
          <w:bCs/>
          <w:spacing w:val="-3"/>
          <w:sz w:val="26"/>
          <w:szCs w:val="26"/>
        </w:rPr>
      </w:pPr>
    </w:p>
    <w:p w14:paraId="51CF3A95" w14:textId="16074EF5" w:rsidR="005469F1" w:rsidRDefault="005469F1" w:rsidP="00465560">
      <w:pPr>
        <w:spacing w:after="0" w:line="240" w:lineRule="auto"/>
        <w:rPr>
          <w:rFonts w:ascii="Arial" w:eastAsia="Arial" w:hAnsi="Arial" w:cs="Arial"/>
          <w:b/>
          <w:bCs/>
          <w:spacing w:val="-3"/>
          <w:sz w:val="26"/>
          <w:szCs w:val="26"/>
        </w:rPr>
      </w:pPr>
    </w:p>
    <w:p w14:paraId="316CC4E7" w14:textId="34CA98BA" w:rsidR="005469F1" w:rsidRDefault="005469F1" w:rsidP="00465560">
      <w:pPr>
        <w:spacing w:after="0" w:line="240" w:lineRule="auto"/>
        <w:rPr>
          <w:rFonts w:ascii="Arial" w:eastAsia="Arial" w:hAnsi="Arial" w:cs="Arial"/>
          <w:b/>
          <w:bCs/>
          <w:spacing w:val="-3"/>
          <w:sz w:val="26"/>
          <w:szCs w:val="26"/>
        </w:rPr>
      </w:pPr>
    </w:p>
    <w:p w14:paraId="5B51E3FF" w14:textId="6FA491F7" w:rsidR="005469F1" w:rsidRDefault="005469F1" w:rsidP="00465560">
      <w:pPr>
        <w:spacing w:after="0" w:line="240" w:lineRule="auto"/>
        <w:rPr>
          <w:rFonts w:ascii="Arial" w:eastAsia="Arial" w:hAnsi="Arial" w:cs="Arial"/>
          <w:b/>
          <w:bCs/>
          <w:spacing w:val="-3"/>
          <w:sz w:val="26"/>
          <w:szCs w:val="26"/>
        </w:rPr>
      </w:pPr>
    </w:p>
    <w:p w14:paraId="178092E4" w14:textId="3A8FE682" w:rsidR="005469F1" w:rsidRDefault="005469F1" w:rsidP="00465560">
      <w:pPr>
        <w:spacing w:after="0" w:line="240" w:lineRule="auto"/>
        <w:rPr>
          <w:rFonts w:ascii="Arial" w:eastAsia="Arial" w:hAnsi="Arial" w:cs="Arial"/>
          <w:b/>
          <w:bCs/>
          <w:spacing w:val="-3"/>
          <w:sz w:val="26"/>
          <w:szCs w:val="26"/>
        </w:rPr>
      </w:pPr>
    </w:p>
    <w:p w14:paraId="3D8ACD1D" w14:textId="10EB9ABE" w:rsidR="005469F1" w:rsidRDefault="005469F1" w:rsidP="00465560">
      <w:pPr>
        <w:spacing w:after="0" w:line="240" w:lineRule="auto"/>
        <w:rPr>
          <w:rFonts w:ascii="Arial" w:eastAsia="Arial" w:hAnsi="Arial" w:cs="Arial"/>
          <w:b/>
          <w:bCs/>
          <w:spacing w:val="-3"/>
          <w:sz w:val="26"/>
          <w:szCs w:val="26"/>
        </w:rPr>
      </w:pPr>
    </w:p>
    <w:p w14:paraId="399C3042" w14:textId="37F42786" w:rsidR="005469F1" w:rsidRDefault="005469F1" w:rsidP="00465560">
      <w:pPr>
        <w:spacing w:after="0" w:line="240" w:lineRule="auto"/>
        <w:rPr>
          <w:rFonts w:ascii="Arial" w:eastAsia="Arial" w:hAnsi="Arial" w:cs="Arial"/>
          <w:b/>
          <w:bCs/>
          <w:spacing w:val="-3"/>
          <w:sz w:val="26"/>
          <w:szCs w:val="26"/>
        </w:rPr>
      </w:pPr>
    </w:p>
    <w:p w14:paraId="2C9D0776" w14:textId="1F341428" w:rsidR="005469F1" w:rsidRDefault="005469F1" w:rsidP="00465560">
      <w:pPr>
        <w:spacing w:after="0" w:line="240" w:lineRule="auto"/>
        <w:rPr>
          <w:rFonts w:ascii="Arial" w:eastAsia="Arial" w:hAnsi="Arial" w:cs="Arial"/>
          <w:b/>
          <w:bCs/>
          <w:spacing w:val="-3"/>
          <w:sz w:val="26"/>
          <w:szCs w:val="26"/>
        </w:rPr>
      </w:pPr>
    </w:p>
    <w:p w14:paraId="2BF617A7" w14:textId="1AF62255" w:rsidR="005469F1" w:rsidRDefault="005469F1" w:rsidP="00465560">
      <w:pPr>
        <w:spacing w:after="0" w:line="240" w:lineRule="auto"/>
        <w:rPr>
          <w:rFonts w:ascii="Arial" w:eastAsia="Arial" w:hAnsi="Arial" w:cs="Arial"/>
          <w:b/>
          <w:bCs/>
          <w:spacing w:val="-3"/>
          <w:sz w:val="26"/>
          <w:szCs w:val="26"/>
        </w:rPr>
      </w:pPr>
    </w:p>
    <w:p w14:paraId="6F8FE759" w14:textId="7EAB44AE" w:rsidR="005469F1" w:rsidRDefault="005469F1" w:rsidP="00465560">
      <w:pPr>
        <w:spacing w:after="0" w:line="240" w:lineRule="auto"/>
        <w:rPr>
          <w:rFonts w:ascii="Arial" w:eastAsia="Arial" w:hAnsi="Arial" w:cs="Arial"/>
          <w:b/>
          <w:bCs/>
          <w:spacing w:val="-3"/>
          <w:sz w:val="26"/>
          <w:szCs w:val="26"/>
        </w:rPr>
      </w:pPr>
    </w:p>
    <w:p w14:paraId="0B76B117" w14:textId="637465CB" w:rsidR="005469F1" w:rsidRDefault="005469F1" w:rsidP="00465560">
      <w:pPr>
        <w:spacing w:after="0" w:line="240" w:lineRule="auto"/>
        <w:rPr>
          <w:rFonts w:ascii="Arial" w:eastAsia="Arial" w:hAnsi="Arial" w:cs="Arial"/>
          <w:b/>
          <w:bCs/>
          <w:spacing w:val="-3"/>
          <w:sz w:val="26"/>
          <w:szCs w:val="26"/>
        </w:rPr>
      </w:pPr>
    </w:p>
    <w:p w14:paraId="24DA5E7B" w14:textId="68675F63" w:rsidR="005469F1" w:rsidRDefault="005469F1" w:rsidP="00465560">
      <w:pPr>
        <w:spacing w:after="0" w:line="240" w:lineRule="auto"/>
        <w:rPr>
          <w:rFonts w:ascii="Arial" w:eastAsia="Arial" w:hAnsi="Arial" w:cs="Arial"/>
          <w:b/>
          <w:bCs/>
          <w:spacing w:val="-3"/>
          <w:sz w:val="26"/>
          <w:szCs w:val="26"/>
        </w:rPr>
      </w:pPr>
    </w:p>
    <w:p w14:paraId="60C33679" w14:textId="3C0DB42C" w:rsidR="005469F1" w:rsidRDefault="005469F1" w:rsidP="00465560">
      <w:pPr>
        <w:spacing w:after="0" w:line="240" w:lineRule="auto"/>
        <w:rPr>
          <w:rFonts w:ascii="Arial" w:eastAsia="Arial" w:hAnsi="Arial" w:cs="Arial"/>
          <w:b/>
          <w:bCs/>
          <w:spacing w:val="-3"/>
          <w:sz w:val="26"/>
          <w:szCs w:val="26"/>
        </w:rPr>
      </w:pPr>
    </w:p>
    <w:p w14:paraId="74C5CB41" w14:textId="6313838F" w:rsidR="005469F1" w:rsidRDefault="005469F1" w:rsidP="00465560">
      <w:pPr>
        <w:spacing w:after="0" w:line="240" w:lineRule="auto"/>
        <w:rPr>
          <w:rFonts w:ascii="Arial" w:eastAsia="Arial" w:hAnsi="Arial" w:cs="Arial"/>
          <w:b/>
          <w:bCs/>
          <w:spacing w:val="-3"/>
          <w:sz w:val="26"/>
          <w:szCs w:val="26"/>
        </w:rPr>
      </w:pPr>
    </w:p>
    <w:p w14:paraId="7EAAE408" w14:textId="7CFAF400" w:rsidR="005469F1" w:rsidRDefault="005469F1" w:rsidP="00465560">
      <w:pPr>
        <w:spacing w:after="0" w:line="240" w:lineRule="auto"/>
        <w:rPr>
          <w:rFonts w:ascii="Arial" w:eastAsia="Arial" w:hAnsi="Arial" w:cs="Arial"/>
          <w:b/>
          <w:bCs/>
          <w:spacing w:val="-3"/>
          <w:sz w:val="26"/>
          <w:szCs w:val="26"/>
        </w:rPr>
      </w:pPr>
    </w:p>
    <w:p w14:paraId="426F8FD2" w14:textId="77777777" w:rsidR="005469F1" w:rsidRDefault="005469F1" w:rsidP="00465560">
      <w:pPr>
        <w:spacing w:after="0" w:line="240" w:lineRule="auto"/>
        <w:rPr>
          <w:rFonts w:ascii="Arial" w:eastAsia="Arial" w:hAnsi="Arial" w:cs="Arial"/>
          <w:b/>
          <w:bCs/>
          <w:spacing w:val="-3"/>
          <w:sz w:val="26"/>
          <w:szCs w:val="26"/>
        </w:rPr>
      </w:pPr>
    </w:p>
    <w:sectPr w:rsidR="005469F1" w:rsidSect="006D033F">
      <w:pgSz w:w="11940" w:h="16860"/>
      <w:pgMar w:top="820" w:right="104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E8FF6" w14:textId="77777777" w:rsidR="00891EFD" w:rsidRDefault="00891EFD" w:rsidP="00015940">
      <w:pPr>
        <w:spacing w:after="0" w:line="240" w:lineRule="auto"/>
      </w:pPr>
      <w:r>
        <w:separator/>
      </w:r>
    </w:p>
  </w:endnote>
  <w:endnote w:type="continuationSeparator" w:id="0">
    <w:p w14:paraId="3B11426E" w14:textId="77777777" w:rsidR="00891EFD" w:rsidRDefault="00891EFD" w:rsidP="00015940">
      <w:pPr>
        <w:spacing w:after="0" w:line="240" w:lineRule="auto"/>
      </w:pPr>
      <w:r>
        <w:continuationSeparator/>
      </w:r>
    </w:p>
  </w:endnote>
  <w:endnote w:type="continuationNotice" w:id="1">
    <w:p w14:paraId="29BE53E8" w14:textId="77777777" w:rsidR="00891EFD" w:rsidRDefault="0089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2C5D4" w14:textId="77777777" w:rsidR="00891EFD" w:rsidRDefault="00891EFD" w:rsidP="00015940">
      <w:pPr>
        <w:spacing w:after="0" w:line="240" w:lineRule="auto"/>
      </w:pPr>
      <w:r>
        <w:separator/>
      </w:r>
    </w:p>
  </w:footnote>
  <w:footnote w:type="continuationSeparator" w:id="0">
    <w:p w14:paraId="36E53483" w14:textId="77777777" w:rsidR="00891EFD" w:rsidRDefault="00891EFD" w:rsidP="00015940">
      <w:pPr>
        <w:spacing w:after="0" w:line="240" w:lineRule="auto"/>
      </w:pPr>
      <w:r>
        <w:continuationSeparator/>
      </w:r>
    </w:p>
  </w:footnote>
  <w:footnote w:type="continuationNotice" w:id="1">
    <w:p w14:paraId="617DDF0F" w14:textId="77777777" w:rsidR="00891EFD" w:rsidRDefault="00891E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3" w15:restartNumberingAfterBreak="0">
    <w:nsid w:val="2AFA7824"/>
    <w:multiLevelType w:val="multilevel"/>
    <w:tmpl w:val="4D0899F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4"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3"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8"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2BD0C98"/>
    <w:multiLevelType w:val="multilevel"/>
    <w:tmpl w:val="CF44EE5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9"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1"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num>
  <w:num w:numId="15">
    <w:abstractNumId w:val="30"/>
  </w:num>
  <w:num w:numId="16">
    <w:abstractNumId w:val="34"/>
  </w:num>
  <w:num w:numId="17">
    <w:abstractNumId w:val="43"/>
  </w:num>
  <w:num w:numId="18">
    <w:abstractNumId w:val="17"/>
  </w:num>
  <w:num w:numId="19">
    <w:abstractNumId w:val="13"/>
  </w:num>
  <w:num w:numId="20">
    <w:abstractNumId w:val="0"/>
  </w:num>
  <w:num w:numId="21">
    <w:abstractNumId w:val="29"/>
  </w:num>
  <w:num w:numId="22">
    <w:abstractNumId w:val="39"/>
  </w:num>
  <w:num w:numId="23">
    <w:abstractNumId w:val="15"/>
  </w:num>
  <w:num w:numId="24">
    <w:abstractNumId w:val="25"/>
  </w:num>
  <w:num w:numId="25">
    <w:abstractNumId w:val="41"/>
  </w:num>
  <w:num w:numId="26">
    <w:abstractNumId w:val="28"/>
  </w:num>
  <w:num w:numId="27">
    <w:abstractNumId w:val="21"/>
  </w:num>
  <w:num w:numId="28">
    <w:abstractNumId w:val="14"/>
  </w:num>
  <w:num w:numId="29">
    <w:abstractNumId w:val="3"/>
  </w:num>
  <w:num w:numId="30">
    <w:abstractNumId w:val="7"/>
  </w:num>
  <w:num w:numId="31">
    <w:abstractNumId w:val="5"/>
  </w:num>
  <w:num w:numId="32">
    <w:abstractNumId w:val="6"/>
  </w:num>
  <w:num w:numId="33">
    <w:abstractNumId w:val="12"/>
  </w:num>
  <w:num w:numId="34">
    <w:abstractNumId w:val="40"/>
  </w:num>
  <w:num w:numId="35">
    <w:abstractNumId w:val="22"/>
  </w:num>
  <w:num w:numId="36">
    <w:abstractNumId w:val="31"/>
  </w:num>
  <w:num w:numId="37">
    <w:abstractNumId w:val="23"/>
  </w:num>
  <w:num w:numId="38">
    <w:abstractNumId w:val="35"/>
  </w:num>
  <w:num w:numId="39">
    <w:abstractNumId w:val="38"/>
  </w:num>
  <w:num w:numId="40">
    <w:abstractNumId w:val="27"/>
  </w:num>
  <w:num w:numId="41">
    <w:abstractNumId w:val="4"/>
  </w:num>
  <w:num w:numId="42">
    <w:abstractNumId w:val="42"/>
  </w:num>
  <w:num w:numId="43">
    <w:abstractNumId w:val="10"/>
  </w:num>
  <w:num w:numId="44">
    <w:abstractNumId w:val="20"/>
  </w:num>
  <w:num w:numId="45">
    <w:abstractNumId w:val="2"/>
  </w:num>
  <w:num w:numId="46">
    <w:abstractNumId w:val="30"/>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7F2"/>
    <w:rsid w:val="00003F3A"/>
    <w:rsid w:val="00004557"/>
    <w:rsid w:val="00004601"/>
    <w:rsid w:val="000078E2"/>
    <w:rsid w:val="00013C6F"/>
    <w:rsid w:val="000155AC"/>
    <w:rsid w:val="00015940"/>
    <w:rsid w:val="00016855"/>
    <w:rsid w:val="000248FC"/>
    <w:rsid w:val="00047625"/>
    <w:rsid w:val="00050E7C"/>
    <w:rsid w:val="00053D7D"/>
    <w:rsid w:val="00062CE8"/>
    <w:rsid w:val="00065180"/>
    <w:rsid w:val="00067ACC"/>
    <w:rsid w:val="00083E7E"/>
    <w:rsid w:val="0009385B"/>
    <w:rsid w:val="00096F89"/>
    <w:rsid w:val="000A0087"/>
    <w:rsid w:val="000B0701"/>
    <w:rsid w:val="000B0BB5"/>
    <w:rsid w:val="000B328C"/>
    <w:rsid w:val="000B33CF"/>
    <w:rsid w:val="000E127A"/>
    <w:rsid w:val="001001D2"/>
    <w:rsid w:val="00116B21"/>
    <w:rsid w:val="00121256"/>
    <w:rsid w:val="00122BD8"/>
    <w:rsid w:val="001261A6"/>
    <w:rsid w:val="0012710F"/>
    <w:rsid w:val="00137842"/>
    <w:rsid w:val="00140AFA"/>
    <w:rsid w:val="0014353C"/>
    <w:rsid w:val="00144D05"/>
    <w:rsid w:val="001520FC"/>
    <w:rsid w:val="00163F1E"/>
    <w:rsid w:val="0019149E"/>
    <w:rsid w:val="00192645"/>
    <w:rsid w:val="00193D29"/>
    <w:rsid w:val="001971C6"/>
    <w:rsid w:val="00197CFB"/>
    <w:rsid w:val="001B5AC0"/>
    <w:rsid w:val="001C083B"/>
    <w:rsid w:val="001C7D64"/>
    <w:rsid w:val="001D2DD9"/>
    <w:rsid w:val="001F0822"/>
    <w:rsid w:val="001F1487"/>
    <w:rsid w:val="001F59AC"/>
    <w:rsid w:val="00200775"/>
    <w:rsid w:val="002055E9"/>
    <w:rsid w:val="00212C23"/>
    <w:rsid w:val="00213192"/>
    <w:rsid w:val="00222486"/>
    <w:rsid w:val="00226E78"/>
    <w:rsid w:val="00241FD1"/>
    <w:rsid w:val="00245D84"/>
    <w:rsid w:val="002648AA"/>
    <w:rsid w:val="002847A4"/>
    <w:rsid w:val="002857C2"/>
    <w:rsid w:val="002949AD"/>
    <w:rsid w:val="00295766"/>
    <w:rsid w:val="002A4398"/>
    <w:rsid w:val="002B0B5D"/>
    <w:rsid w:val="002B2C66"/>
    <w:rsid w:val="002C4E87"/>
    <w:rsid w:val="002D0438"/>
    <w:rsid w:val="002D21BD"/>
    <w:rsid w:val="002E779D"/>
    <w:rsid w:val="0030252D"/>
    <w:rsid w:val="00304C91"/>
    <w:rsid w:val="00304F27"/>
    <w:rsid w:val="0033593B"/>
    <w:rsid w:val="00335A19"/>
    <w:rsid w:val="00340B4D"/>
    <w:rsid w:val="003437FA"/>
    <w:rsid w:val="00343D98"/>
    <w:rsid w:val="003502C2"/>
    <w:rsid w:val="00351F0B"/>
    <w:rsid w:val="00367DE1"/>
    <w:rsid w:val="00370739"/>
    <w:rsid w:val="0038273B"/>
    <w:rsid w:val="003858F6"/>
    <w:rsid w:val="00386278"/>
    <w:rsid w:val="003946E4"/>
    <w:rsid w:val="00396957"/>
    <w:rsid w:val="003A5AF7"/>
    <w:rsid w:val="003B3284"/>
    <w:rsid w:val="003B52B4"/>
    <w:rsid w:val="003B7D05"/>
    <w:rsid w:val="003C16D5"/>
    <w:rsid w:val="003D37FA"/>
    <w:rsid w:val="003E0181"/>
    <w:rsid w:val="003E1789"/>
    <w:rsid w:val="003F1D53"/>
    <w:rsid w:val="003F4F61"/>
    <w:rsid w:val="00410C13"/>
    <w:rsid w:val="0041263F"/>
    <w:rsid w:val="00417112"/>
    <w:rsid w:val="004172DA"/>
    <w:rsid w:val="00423D7A"/>
    <w:rsid w:val="00440798"/>
    <w:rsid w:val="00443CCC"/>
    <w:rsid w:val="00457A22"/>
    <w:rsid w:val="004645D8"/>
    <w:rsid w:val="00465560"/>
    <w:rsid w:val="00476FF8"/>
    <w:rsid w:val="004901AE"/>
    <w:rsid w:val="00492D52"/>
    <w:rsid w:val="004A07DC"/>
    <w:rsid w:val="004A0D3F"/>
    <w:rsid w:val="004A3A81"/>
    <w:rsid w:val="004A6D79"/>
    <w:rsid w:val="004B1265"/>
    <w:rsid w:val="004C6C28"/>
    <w:rsid w:val="004D1C19"/>
    <w:rsid w:val="004D5D49"/>
    <w:rsid w:val="004D697C"/>
    <w:rsid w:val="004E65E2"/>
    <w:rsid w:val="004F0A4D"/>
    <w:rsid w:val="00505F4E"/>
    <w:rsid w:val="00513C4C"/>
    <w:rsid w:val="00520E19"/>
    <w:rsid w:val="00532F89"/>
    <w:rsid w:val="0054549F"/>
    <w:rsid w:val="005469F1"/>
    <w:rsid w:val="00554797"/>
    <w:rsid w:val="00564F70"/>
    <w:rsid w:val="0056743D"/>
    <w:rsid w:val="00587657"/>
    <w:rsid w:val="00596896"/>
    <w:rsid w:val="00596AE4"/>
    <w:rsid w:val="005A63E5"/>
    <w:rsid w:val="005B316D"/>
    <w:rsid w:val="005C01D2"/>
    <w:rsid w:val="005C04C4"/>
    <w:rsid w:val="005E0089"/>
    <w:rsid w:val="005E0A43"/>
    <w:rsid w:val="005F7A6F"/>
    <w:rsid w:val="0060345C"/>
    <w:rsid w:val="00615D81"/>
    <w:rsid w:val="00634EC8"/>
    <w:rsid w:val="00637D1B"/>
    <w:rsid w:val="006436A5"/>
    <w:rsid w:val="0066241D"/>
    <w:rsid w:val="0066450E"/>
    <w:rsid w:val="00666495"/>
    <w:rsid w:val="006665FE"/>
    <w:rsid w:val="006717E1"/>
    <w:rsid w:val="00681C1E"/>
    <w:rsid w:val="006851BB"/>
    <w:rsid w:val="00693FFC"/>
    <w:rsid w:val="00695FA3"/>
    <w:rsid w:val="006A21D2"/>
    <w:rsid w:val="006B0231"/>
    <w:rsid w:val="006C69E6"/>
    <w:rsid w:val="006D033F"/>
    <w:rsid w:val="006D232E"/>
    <w:rsid w:val="006D2793"/>
    <w:rsid w:val="006D3DEC"/>
    <w:rsid w:val="006D5387"/>
    <w:rsid w:val="006D5C79"/>
    <w:rsid w:val="006D710F"/>
    <w:rsid w:val="006E0E8D"/>
    <w:rsid w:val="006F31E3"/>
    <w:rsid w:val="006F6ACE"/>
    <w:rsid w:val="006F7F40"/>
    <w:rsid w:val="00703EA4"/>
    <w:rsid w:val="00713F4A"/>
    <w:rsid w:val="0072447E"/>
    <w:rsid w:val="00730994"/>
    <w:rsid w:val="00730D64"/>
    <w:rsid w:val="00730EDB"/>
    <w:rsid w:val="007311E2"/>
    <w:rsid w:val="00747081"/>
    <w:rsid w:val="007640C6"/>
    <w:rsid w:val="00771BED"/>
    <w:rsid w:val="0077221A"/>
    <w:rsid w:val="00773F80"/>
    <w:rsid w:val="007A2E31"/>
    <w:rsid w:val="007A42D5"/>
    <w:rsid w:val="007A7BF2"/>
    <w:rsid w:val="007B172E"/>
    <w:rsid w:val="007B798B"/>
    <w:rsid w:val="007C0D61"/>
    <w:rsid w:val="007C42D6"/>
    <w:rsid w:val="007C4BD7"/>
    <w:rsid w:val="007D1D24"/>
    <w:rsid w:val="007D281D"/>
    <w:rsid w:val="007D549F"/>
    <w:rsid w:val="007E04DB"/>
    <w:rsid w:val="007E2BD9"/>
    <w:rsid w:val="007E7279"/>
    <w:rsid w:val="008007AA"/>
    <w:rsid w:val="00800FCA"/>
    <w:rsid w:val="00804BB3"/>
    <w:rsid w:val="0081259C"/>
    <w:rsid w:val="008374FC"/>
    <w:rsid w:val="00841B4E"/>
    <w:rsid w:val="0085109D"/>
    <w:rsid w:val="008639DC"/>
    <w:rsid w:val="00863ABD"/>
    <w:rsid w:val="00880F75"/>
    <w:rsid w:val="00882605"/>
    <w:rsid w:val="00883F6F"/>
    <w:rsid w:val="0088570E"/>
    <w:rsid w:val="00891EFD"/>
    <w:rsid w:val="00893D22"/>
    <w:rsid w:val="008A02B3"/>
    <w:rsid w:val="008B4EC9"/>
    <w:rsid w:val="008B5941"/>
    <w:rsid w:val="008C2D0E"/>
    <w:rsid w:val="008D2273"/>
    <w:rsid w:val="008D3C12"/>
    <w:rsid w:val="008D6547"/>
    <w:rsid w:val="008E124F"/>
    <w:rsid w:val="008F1975"/>
    <w:rsid w:val="008F6074"/>
    <w:rsid w:val="009022E3"/>
    <w:rsid w:val="009046CD"/>
    <w:rsid w:val="0090507F"/>
    <w:rsid w:val="00915B35"/>
    <w:rsid w:val="00920E7D"/>
    <w:rsid w:val="0092147E"/>
    <w:rsid w:val="00933434"/>
    <w:rsid w:val="009418DB"/>
    <w:rsid w:val="0094653D"/>
    <w:rsid w:val="009524CC"/>
    <w:rsid w:val="00954A37"/>
    <w:rsid w:val="00961A25"/>
    <w:rsid w:val="00970DC3"/>
    <w:rsid w:val="00970DC6"/>
    <w:rsid w:val="009711CE"/>
    <w:rsid w:val="00974A3A"/>
    <w:rsid w:val="009767ED"/>
    <w:rsid w:val="00976DF3"/>
    <w:rsid w:val="009778D7"/>
    <w:rsid w:val="00980845"/>
    <w:rsid w:val="00981532"/>
    <w:rsid w:val="00982817"/>
    <w:rsid w:val="00987A45"/>
    <w:rsid w:val="0099032A"/>
    <w:rsid w:val="00990397"/>
    <w:rsid w:val="0099650A"/>
    <w:rsid w:val="0099778D"/>
    <w:rsid w:val="009A2268"/>
    <w:rsid w:val="009A2F9D"/>
    <w:rsid w:val="009B1DEF"/>
    <w:rsid w:val="009C3F0C"/>
    <w:rsid w:val="009C4B94"/>
    <w:rsid w:val="009C589D"/>
    <w:rsid w:val="009C5C54"/>
    <w:rsid w:val="009D0484"/>
    <w:rsid w:val="009D07C8"/>
    <w:rsid w:val="009D24FE"/>
    <w:rsid w:val="009D6D6B"/>
    <w:rsid w:val="009E6730"/>
    <w:rsid w:val="009E69AB"/>
    <w:rsid w:val="009F1699"/>
    <w:rsid w:val="00A1715A"/>
    <w:rsid w:val="00A20A5E"/>
    <w:rsid w:val="00A277F5"/>
    <w:rsid w:val="00A44D79"/>
    <w:rsid w:val="00A46A57"/>
    <w:rsid w:val="00A47334"/>
    <w:rsid w:val="00A51F26"/>
    <w:rsid w:val="00A525EF"/>
    <w:rsid w:val="00A738ED"/>
    <w:rsid w:val="00A766FB"/>
    <w:rsid w:val="00A82EEF"/>
    <w:rsid w:val="00A83199"/>
    <w:rsid w:val="00A84FEB"/>
    <w:rsid w:val="00A85F1D"/>
    <w:rsid w:val="00A91E7F"/>
    <w:rsid w:val="00A92047"/>
    <w:rsid w:val="00AA15BB"/>
    <w:rsid w:val="00AB0530"/>
    <w:rsid w:val="00AB2B4E"/>
    <w:rsid w:val="00AB6E64"/>
    <w:rsid w:val="00AC3D11"/>
    <w:rsid w:val="00AD02EB"/>
    <w:rsid w:val="00AD2F85"/>
    <w:rsid w:val="00AD749E"/>
    <w:rsid w:val="00AE3B94"/>
    <w:rsid w:val="00AF6DD0"/>
    <w:rsid w:val="00AF6E71"/>
    <w:rsid w:val="00B20832"/>
    <w:rsid w:val="00B22316"/>
    <w:rsid w:val="00B34BB8"/>
    <w:rsid w:val="00B3648A"/>
    <w:rsid w:val="00B3791F"/>
    <w:rsid w:val="00B41273"/>
    <w:rsid w:val="00B52FE7"/>
    <w:rsid w:val="00B765CC"/>
    <w:rsid w:val="00B86B82"/>
    <w:rsid w:val="00BA0F34"/>
    <w:rsid w:val="00BA78C9"/>
    <w:rsid w:val="00BB00CC"/>
    <w:rsid w:val="00BB09D8"/>
    <w:rsid w:val="00BB7E0C"/>
    <w:rsid w:val="00BC1833"/>
    <w:rsid w:val="00BF5CCB"/>
    <w:rsid w:val="00C01012"/>
    <w:rsid w:val="00C04151"/>
    <w:rsid w:val="00C15BF5"/>
    <w:rsid w:val="00C174D1"/>
    <w:rsid w:val="00C17695"/>
    <w:rsid w:val="00C21A97"/>
    <w:rsid w:val="00C237CE"/>
    <w:rsid w:val="00C23AC6"/>
    <w:rsid w:val="00C2761B"/>
    <w:rsid w:val="00C27EEF"/>
    <w:rsid w:val="00C34D12"/>
    <w:rsid w:val="00C36159"/>
    <w:rsid w:val="00C52E66"/>
    <w:rsid w:val="00C65FDE"/>
    <w:rsid w:val="00C71693"/>
    <w:rsid w:val="00C74597"/>
    <w:rsid w:val="00C7572E"/>
    <w:rsid w:val="00C82C74"/>
    <w:rsid w:val="00C922E6"/>
    <w:rsid w:val="00C958B7"/>
    <w:rsid w:val="00C96EB2"/>
    <w:rsid w:val="00CA4E1C"/>
    <w:rsid w:val="00CB3D53"/>
    <w:rsid w:val="00CC2570"/>
    <w:rsid w:val="00CC2B85"/>
    <w:rsid w:val="00CD46DC"/>
    <w:rsid w:val="00CE4993"/>
    <w:rsid w:val="00CE7BC4"/>
    <w:rsid w:val="00CF1066"/>
    <w:rsid w:val="00CF229C"/>
    <w:rsid w:val="00CF37F6"/>
    <w:rsid w:val="00D02527"/>
    <w:rsid w:val="00D03405"/>
    <w:rsid w:val="00D04CCF"/>
    <w:rsid w:val="00D364F6"/>
    <w:rsid w:val="00D376AE"/>
    <w:rsid w:val="00D509E1"/>
    <w:rsid w:val="00D702A4"/>
    <w:rsid w:val="00D8539E"/>
    <w:rsid w:val="00D853C1"/>
    <w:rsid w:val="00D909D1"/>
    <w:rsid w:val="00DA5D30"/>
    <w:rsid w:val="00DA6C3A"/>
    <w:rsid w:val="00DB0D7C"/>
    <w:rsid w:val="00DC6D02"/>
    <w:rsid w:val="00DC75D0"/>
    <w:rsid w:val="00DD1920"/>
    <w:rsid w:val="00DD1EA2"/>
    <w:rsid w:val="00DD4E43"/>
    <w:rsid w:val="00DD6044"/>
    <w:rsid w:val="00DD7E3B"/>
    <w:rsid w:val="00DE3194"/>
    <w:rsid w:val="00DF1CAB"/>
    <w:rsid w:val="00DF5918"/>
    <w:rsid w:val="00E27228"/>
    <w:rsid w:val="00E56DEB"/>
    <w:rsid w:val="00E64D73"/>
    <w:rsid w:val="00E75326"/>
    <w:rsid w:val="00E81968"/>
    <w:rsid w:val="00E85627"/>
    <w:rsid w:val="00E859D3"/>
    <w:rsid w:val="00EB7D9E"/>
    <w:rsid w:val="00EC72D0"/>
    <w:rsid w:val="00ED36C1"/>
    <w:rsid w:val="00ED5AF6"/>
    <w:rsid w:val="00F16F64"/>
    <w:rsid w:val="00F2539B"/>
    <w:rsid w:val="00F27ACE"/>
    <w:rsid w:val="00F303DA"/>
    <w:rsid w:val="00F345BF"/>
    <w:rsid w:val="00F40010"/>
    <w:rsid w:val="00F43A39"/>
    <w:rsid w:val="00F43C43"/>
    <w:rsid w:val="00F47EBE"/>
    <w:rsid w:val="00F57F00"/>
    <w:rsid w:val="00F667F5"/>
    <w:rsid w:val="00F90BC6"/>
    <w:rsid w:val="00F9144A"/>
    <w:rsid w:val="00F91FC1"/>
    <w:rsid w:val="00F93036"/>
    <w:rsid w:val="00FA1879"/>
    <w:rsid w:val="00FB2446"/>
    <w:rsid w:val="00FB2965"/>
    <w:rsid w:val="00FC584C"/>
    <w:rsid w:val="00FC6178"/>
    <w:rsid w:val="00FE3760"/>
    <w:rsid w:val="00FE6D53"/>
    <w:rsid w:val="00FF10D7"/>
    <w:rsid w:val="00FF1BE9"/>
    <w:rsid w:val="3E61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13"/>
      </w:numPr>
    </w:pPr>
  </w:style>
  <w:style w:type="numbering" w:customStyle="1" w:styleId="Style2">
    <w:name w:val="Style2"/>
    <w:uiPriority w:val="99"/>
    <w:rsid w:val="00440798"/>
    <w:pPr>
      <w:numPr>
        <w:numId w:val="14"/>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44"/>
      </w:numPr>
    </w:pPr>
  </w:style>
  <w:style w:type="numbering" w:customStyle="1" w:styleId="Style21">
    <w:name w:val="Style21"/>
    <w:uiPriority w:val="99"/>
    <w:rsid w:val="006D033F"/>
    <w:pPr>
      <w:numPr>
        <w:numId w:val="4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D604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0555508">
      <w:bodyDiv w:val="1"/>
      <w:marLeft w:val="0"/>
      <w:marRight w:val="0"/>
      <w:marTop w:val="0"/>
      <w:marBottom w:val="0"/>
      <w:divBdr>
        <w:top w:val="none" w:sz="0" w:space="0" w:color="auto"/>
        <w:left w:val="none" w:sz="0" w:space="0" w:color="auto"/>
        <w:bottom w:val="none" w:sz="0" w:space="0" w:color="auto"/>
        <w:right w:val="none" w:sz="0" w:space="0" w:color="auto"/>
      </w:divBdr>
      <w:divsChild>
        <w:div w:id="2056735936">
          <w:marLeft w:val="0"/>
          <w:marRight w:val="0"/>
          <w:marTop w:val="0"/>
          <w:marBottom w:val="0"/>
          <w:divBdr>
            <w:top w:val="none" w:sz="0" w:space="0" w:color="auto"/>
            <w:left w:val="none" w:sz="0" w:space="0" w:color="auto"/>
            <w:bottom w:val="none" w:sz="0" w:space="0" w:color="auto"/>
            <w:right w:val="none" w:sz="0" w:space="0" w:color="auto"/>
          </w:divBdr>
          <w:divsChild>
            <w:div w:id="1984848809">
              <w:marLeft w:val="0"/>
              <w:marRight w:val="0"/>
              <w:marTop w:val="0"/>
              <w:marBottom w:val="0"/>
              <w:divBdr>
                <w:top w:val="none" w:sz="0" w:space="0" w:color="auto"/>
                <w:left w:val="none" w:sz="0" w:space="0" w:color="auto"/>
                <w:bottom w:val="none" w:sz="0" w:space="0" w:color="auto"/>
                <w:right w:val="none" w:sz="0" w:space="0" w:color="auto"/>
              </w:divBdr>
              <w:divsChild>
                <w:div w:id="291983015">
                  <w:marLeft w:val="0"/>
                  <w:marRight w:val="0"/>
                  <w:marTop w:val="0"/>
                  <w:marBottom w:val="0"/>
                  <w:divBdr>
                    <w:top w:val="none" w:sz="0" w:space="0" w:color="auto"/>
                    <w:left w:val="none" w:sz="0" w:space="0" w:color="auto"/>
                    <w:bottom w:val="none" w:sz="0" w:space="0" w:color="auto"/>
                    <w:right w:val="none" w:sz="0" w:space="0" w:color="auto"/>
                  </w:divBdr>
                  <w:divsChild>
                    <w:div w:id="2035500137">
                      <w:marLeft w:val="0"/>
                      <w:marRight w:val="0"/>
                      <w:marTop w:val="0"/>
                      <w:marBottom w:val="0"/>
                      <w:divBdr>
                        <w:top w:val="none" w:sz="0" w:space="0" w:color="auto"/>
                        <w:left w:val="none" w:sz="0" w:space="0" w:color="auto"/>
                        <w:bottom w:val="none" w:sz="0" w:space="0" w:color="auto"/>
                        <w:right w:val="none" w:sz="0" w:space="0" w:color="auto"/>
                      </w:divBdr>
                      <w:divsChild>
                        <w:div w:id="1550533383">
                          <w:marLeft w:val="0"/>
                          <w:marRight w:val="0"/>
                          <w:marTop w:val="0"/>
                          <w:marBottom w:val="0"/>
                          <w:divBdr>
                            <w:top w:val="none" w:sz="0" w:space="0" w:color="auto"/>
                            <w:left w:val="none" w:sz="0" w:space="0" w:color="auto"/>
                            <w:bottom w:val="none" w:sz="0" w:space="0" w:color="auto"/>
                            <w:right w:val="none" w:sz="0" w:space="0" w:color="auto"/>
                          </w:divBdr>
                          <w:divsChild>
                            <w:div w:id="1259943882">
                              <w:marLeft w:val="0"/>
                              <w:marRight w:val="0"/>
                              <w:marTop w:val="0"/>
                              <w:marBottom w:val="0"/>
                              <w:divBdr>
                                <w:top w:val="none" w:sz="0" w:space="0" w:color="auto"/>
                                <w:left w:val="none" w:sz="0" w:space="0" w:color="auto"/>
                                <w:bottom w:val="none" w:sz="0" w:space="0" w:color="auto"/>
                                <w:right w:val="none" w:sz="0" w:space="0" w:color="auto"/>
                              </w:divBdr>
                              <w:divsChild>
                                <w:div w:id="243538307">
                                  <w:marLeft w:val="0"/>
                                  <w:marRight w:val="0"/>
                                  <w:marTop w:val="0"/>
                                  <w:marBottom w:val="0"/>
                                  <w:divBdr>
                                    <w:top w:val="none" w:sz="0" w:space="0" w:color="auto"/>
                                    <w:left w:val="none" w:sz="0" w:space="0" w:color="auto"/>
                                    <w:bottom w:val="none" w:sz="0" w:space="0" w:color="auto"/>
                                    <w:right w:val="none" w:sz="0" w:space="0" w:color="auto"/>
                                  </w:divBdr>
                                  <w:divsChild>
                                    <w:div w:id="1776092110">
                                      <w:marLeft w:val="0"/>
                                      <w:marRight w:val="0"/>
                                      <w:marTop w:val="0"/>
                                      <w:marBottom w:val="0"/>
                                      <w:divBdr>
                                        <w:top w:val="none" w:sz="0" w:space="0" w:color="auto"/>
                                        <w:left w:val="none" w:sz="0" w:space="0" w:color="auto"/>
                                        <w:bottom w:val="none" w:sz="0" w:space="0" w:color="auto"/>
                                        <w:right w:val="none" w:sz="0" w:space="0" w:color="auto"/>
                                      </w:divBdr>
                                      <w:divsChild>
                                        <w:div w:id="1309089543">
                                          <w:marLeft w:val="0"/>
                                          <w:marRight w:val="0"/>
                                          <w:marTop w:val="0"/>
                                          <w:marBottom w:val="0"/>
                                          <w:divBdr>
                                            <w:top w:val="none" w:sz="0" w:space="0" w:color="auto"/>
                                            <w:left w:val="none" w:sz="0" w:space="0" w:color="auto"/>
                                            <w:bottom w:val="none" w:sz="0" w:space="0" w:color="auto"/>
                                            <w:right w:val="none" w:sz="0" w:space="0" w:color="auto"/>
                                          </w:divBdr>
                                          <w:divsChild>
                                            <w:div w:id="593629407">
                                              <w:marLeft w:val="0"/>
                                              <w:marRight w:val="0"/>
                                              <w:marTop w:val="0"/>
                                              <w:marBottom w:val="0"/>
                                              <w:divBdr>
                                                <w:top w:val="none" w:sz="0" w:space="0" w:color="auto"/>
                                                <w:left w:val="none" w:sz="0" w:space="0" w:color="auto"/>
                                                <w:bottom w:val="none" w:sz="0" w:space="0" w:color="auto"/>
                                                <w:right w:val="none" w:sz="0" w:space="0" w:color="auto"/>
                                              </w:divBdr>
                                              <w:divsChild>
                                                <w:div w:id="1109473959">
                                                  <w:marLeft w:val="0"/>
                                                  <w:marRight w:val="0"/>
                                                  <w:marTop w:val="0"/>
                                                  <w:marBottom w:val="420"/>
                                                  <w:divBdr>
                                                    <w:top w:val="none" w:sz="0" w:space="0" w:color="auto"/>
                                                    <w:left w:val="none" w:sz="0" w:space="0" w:color="auto"/>
                                                    <w:bottom w:val="none" w:sz="0" w:space="0" w:color="auto"/>
                                                    <w:right w:val="none" w:sz="0" w:space="0" w:color="auto"/>
                                                  </w:divBdr>
                                                  <w:divsChild>
                                                    <w:div w:id="240793342">
                                                      <w:marLeft w:val="0"/>
                                                      <w:marRight w:val="0"/>
                                                      <w:marTop w:val="0"/>
                                                      <w:marBottom w:val="0"/>
                                                      <w:divBdr>
                                                        <w:top w:val="none" w:sz="0" w:space="0" w:color="auto"/>
                                                        <w:left w:val="none" w:sz="0" w:space="0" w:color="auto"/>
                                                        <w:bottom w:val="none" w:sz="0" w:space="0" w:color="auto"/>
                                                        <w:right w:val="none" w:sz="0" w:space="0" w:color="auto"/>
                                                      </w:divBdr>
                                                      <w:divsChild>
                                                        <w:div w:id="1183974070">
                                                          <w:marLeft w:val="0"/>
                                                          <w:marRight w:val="0"/>
                                                          <w:marTop w:val="0"/>
                                                          <w:marBottom w:val="0"/>
                                                          <w:divBdr>
                                                            <w:top w:val="single" w:sz="6" w:space="0" w:color="ABABAB"/>
                                                            <w:left w:val="single" w:sz="6" w:space="0" w:color="ABABAB"/>
                                                            <w:bottom w:val="none" w:sz="0" w:space="0" w:color="auto"/>
                                                            <w:right w:val="single" w:sz="6" w:space="0" w:color="ABABAB"/>
                                                          </w:divBdr>
                                                          <w:divsChild>
                                                            <w:div w:id="2115202855">
                                                              <w:marLeft w:val="0"/>
                                                              <w:marRight w:val="0"/>
                                                              <w:marTop w:val="0"/>
                                                              <w:marBottom w:val="0"/>
                                                              <w:divBdr>
                                                                <w:top w:val="none" w:sz="0" w:space="0" w:color="auto"/>
                                                                <w:left w:val="none" w:sz="0" w:space="0" w:color="auto"/>
                                                                <w:bottom w:val="none" w:sz="0" w:space="0" w:color="auto"/>
                                                                <w:right w:val="none" w:sz="0" w:space="0" w:color="auto"/>
                                                              </w:divBdr>
                                                              <w:divsChild>
                                                                <w:div w:id="1009017806">
                                                                  <w:marLeft w:val="0"/>
                                                                  <w:marRight w:val="0"/>
                                                                  <w:marTop w:val="0"/>
                                                                  <w:marBottom w:val="0"/>
                                                                  <w:divBdr>
                                                                    <w:top w:val="none" w:sz="0" w:space="0" w:color="auto"/>
                                                                    <w:left w:val="none" w:sz="0" w:space="0" w:color="auto"/>
                                                                    <w:bottom w:val="none" w:sz="0" w:space="0" w:color="auto"/>
                                                                    <w:right w:val="none" w:sz="0" w:space="0" w:color="auto"/>
                                                                  </w:divBdr>
                                                                  <w:divsChild>
                                                                    <w:div w:id="1388526054">
                                                                      <w:marLeft w:val="0"/>
                                                                      <w:marRight w:val="0"/>
                                                                      <w:marTop w:val="0"/>
                                                                      <w:marBottom w:val="0"/>
                                                                      <w:divBdr>
                                                                        <w:top w:val="none" w:sz="0" w:space="0" w:color="auto"/>
                                                                        <w:left w:val="none" w:sz="0" w:space="0" w:color="auto"/>
                                                                        <w:bottom w:val="none" w:sz="0" w:space="0" w:color="auto"/>
                                                                        <w:right w:val="none" w:sz="0" w:space="0" w:color="auto"/>
                                                                      </w:divBdr>
                                                                      <w:divsChild>
                                                                        <w:div w:id="1172181162">
                                                                          <w:marLeft w:val="0"/>
                                                                          <w:marRight w:val="0"/>
                                                                          <w:marTop w:val="0"/>
                                                                          <w:marBottom w:val="0"/>
                                                                          <w:divBdr>
                                                                            <w:top w:val="none" w:sz="0" w:space="0" w:color="auto"/>
                                                                            <w:left w:val="none" w:sz="0" w:space="0" w:color="auto"/>
                                                                            <w:bottom w:val="none" w:sz="0" w:space="0" w:color="auto"/>
                                                                            <w:right w:val="none" w:sz="0" w:space="0" w:color="auto"/>
                                                                          </w:divBdr>
                                                                          <w:divsChild>
                                                                            <w:div w:id="1950434754">
                                                                              <w:marLeft w:val="0"/>
                                                                              <w:marRight w:val="0"/>
                                                                              <w:marTop w:val="0"/>
                                                                              <w:marBottom w:val="0"/>
                                                                              <w:divBdr>
                                                                                <w:top w:val="none" w:sz="0" w:space="0" w:color="auto"/>
                                                                                <w:left w:val="none" w:sz="0" w:space="0" w:color="auto"/>
                                                                                <w:bottom w:val="none" w:sz="0" w:space="0" w:color="auto"/>
                                                                                <w:right w:val="none" w:sz="0" w:space="0" w:color="auto"/>
                                                                              </w:divBdr>
                                                                              <w:divsChild>
                                                                                <w:div w:id="1420254017">
                                                                                  <w:marLeft w:val="0"/>
                                                                                  <w:marRight w:val="0"/>
                                                                                  <w:marTop w:val="0"/>
                                                                                  <w:marBottom w:val="0"/>
                                                                                  <w:divBdr>
                                                                                    <w:top w:val="none" w:sz="0" w:space="0" w:color="auto"/>
                                                                                    <w:left w:val="none" w:sz="0" w:space="0" w:color="auto"/>
                                                                                    <w:bottom w:val="none" w:sz="0" w:space="0" w:color="auto"/>
                                                                                    <w:right w:val="none" w:sz="0" w:space="0" w:color="auto"/>
                                                                                  </w:divBdr>
                                                                                  <w:divsChild>
                                                                                    <w:div w:id="6543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497623221">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70092604">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5/102/contents/ma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owncommercialservice.bravosolution.co.uk/web/logi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6905FD54188D48F1B350D0033D33A6E3"/>
        <w:category>
          <w:name w:val="General"/>
          <w:gallery w:val="placeholder"/>
        </w:category>
        <w:types>
          <w:type w:val="bbPlcHdr"/>
        </w:types>
        <w:behaviors>
          <w:behavior w:val="content"/>
        </w:behaviors>
        <w:guid w:val="{2389266B-D2A5-4C10-B326-3DDEAC267985}"/>
      </w:docPartPr>
      <w:docPartBody>
        <w:p w:rsidR="00640F99" w:rsidRDefault="00A92047" w:rsidP="00A92047">
          <w:pPr>
            <w:pStyle w:val="6905FD54188D48F1B350D0033D33A6E3"/>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164E9"/>
    <w:rsid w:val="000C5E91"/>
    <w:rsid w:val="000F2248"/>
    <w:rsid w:val="0018666A"/>
    <w:rsid w:val="00191A1C"/>
    <w:rsid w:val="0028213A"/>
    <w:rsid w:val="002E779D"/>
    <w:rsid w:val="004445D4"/>
    <w:rsid w:val="005277CD"/>
    <w:rsid w:val="00603FAF"/>
    <w:rsid w:val="00640F99"/>
    <w:rsid w:val="006D710F"/>
    <w:rsid w:val="007F12DB"/>
    <w:rsid w:val="00852D53"/>
    <w:rsid w:val="008D32D6"/>
    <w:rsid w:val="009911C9"/>
    <w:rsid w:val="00A542EC"/>
    <w:rsid w:val="00A92047"/>
    <w:rsid w:val="00B2404A"/>
    <w:rsid w:val="00BE6FD0"/>
    <w:rsid w:val="00CC4046"/>
    <w:rsid w:val="00CD1CAB"/>
    <w:rsid w:val="00DA08C5"/>
    <w:rsid w:val="00DD6185"/>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6875E4483EF74B35911C1B27B3D6F3B4">
    <w:name w:val="6875E4483EF74B35911C1B27B3D6F3B4"/>
    <w:rsid w:val="00BE6FD0"/>
  </w:style>
  <w:style w:type="paragraph" w:customStyle="1" w:styleId="B49D29B90EAD488EBEC85F9AC7A8825C">
    <w:name w:val="B49D29B90EAD488EBEC85F9AC7A8825C"/>
    <w:rsid w:val="00BE6FD0"/>
  </w:style>
  <w:style w:type="paragraph" w:customStyle="1" w:styleId="02325108C28A4672A5F4AA6A6E2AE80C">
    <w:name w:val="02325108C28A4672A5F4AA6A6E2AE80C"/>
    <w:rsid w:val="00BE6FD0"/>
  </w:style>
  <w:style w:type="paragraph" w:customStyle="1" w:styleId="C68522083EDC42CA8B0B637714B707C7">
    <w:name w:val="C68522083EDC42CA8B0B637714B707C7"/>
    <w:rsid w:val="00BE6FD0"/>
  </w:style>
  <w:style w:type="paragraph" w:customStyle="1" w:styleId="775DB7ED172542418631F3E11ABB3ADE">
    <w:name w:val="775DB7ED172542418631F3E11ABB3ADE"/>
    <w:rsid w:val="00BE6FD0"/>
  </w:style>
  <w:style w:type="paragraph" w:customStyle="1" w:styleId="40A51E96A3114BF7AF8B27773F07EBD9">
    <w:name w:val="40A51E96A3114BF7AF8B27773F07EBD9"/>
    <w:rsid w:val="00A92047"/>
  </w:style>
  <w:style w:type="paragraph" w:customStyle="1" w:styleId="6905FD54188D48F1B350D0033D33A6E3">
    <w:name w:val="6905FD54188D48F1B350D0033D33A6E3"/>
    <w:rsid w:val="00A92047"/>
  </w:style>
  <w:style w:type="paragraph" w:customStyle="1" w:styleId="88195B11BFAA4645997A985852E3A91F">
    <w:name w:val="88195B11BFAA4645997A985852E3A91F"/>
    <w:rsid w:val="00A92047"/>
  </w:style>
  <w:style w:type="paragraph" w:customStyle="1" w:styleId="643AD4C38F3B44578CEEF1705045DBEF">
    <w:name w:val="643AD4C38F3B44578CEEF1705045DBEF"/>
    <w:rsid w:val="00A92047"/>
  </w:style>
  <w:style w:type="paragraph" w:customStyle="1" w:styleId="2623F919DD7C4EF49FF8A6DB87239347">
    <w:name w:val="2623F919DD7C4EF49FF8A6DB87239347"/>
    <w:rsid w:val="00640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25 August 2021</Abstract>
  <CompanyAddress/>
  <CompanyPhone>0300 152 6849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6C79242D-BB8D-4529-AAA9-B3EDE7AF0BEC}">
  <ds:schemaRefs>
    <ds:schemaRef ds:uri="http://schemas.openxmlformats.org/officeDocument/2006/bibliography"/>
  </ds:schemaRefs>
</ds:datastoreItem>
</file>

<file path=customXml/itemProps5.xml><?xml version="1.0" encoding="utf-8"?>
<ds:datastoreItem xmlns:ds="http://schemas.openxmlformats.org/officeDocument/2006/customXml" ds:itemID="{53FCE51A-0164-44D6-99F6-DAC1948FA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9472</Words>
  <Characters>53991</Characters>
  <Application>Microsoft Office Word</Application>
  <DocSecurity>0</DocSecurity>
  <Lines>449</Lines>
  <Paragraphs>126</Paragraphs>
  <ScaleCrop>false</ScaleCrop>
  <Manager>Angela Benneworth</Manager>
  <Company/>
  <LinksUpToDate>false</LinksUpToDate>
  <CharactersWithSpaces>63337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Purchase of Laptop Peripherals</dc:title>
  <dc:subject>701575592</dc:subject>
  <dc:creator>Culshaw, Lee D (Navy Comrcl-Comrcl Mngr 1)</dc:creator>
  <cp:keywords/>
  <dc:description/>
  <cp:lastModifiedBy>Benneworth, Angela C2 (NAVY FD-COMRCL-Mngr 6)</cp:lastModifiedBy>
  <cp:revision>81</cp:revision>
  <dcterms:created xsi:type="dcterms:W3CDTF">2021-08-23T20:34:00Z</dcterms:created>
  <dcterms:modified xsi:type="dcterms:W3CDTF">2021-08-25T15:47:00Z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