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60938" w14:textId="0CD2E2C6" w:rsidR="00FE1C5D" w:rsidRPr="00DF2E10" w:rsidRDefault="00F51956">
      <w:pPr>
        <w:rPr>
          <w:b/>
          <w:color w:val="E36C0A" w:themeColor="accent6" w:themeShade="BF"/>
          <w:sz w:val="36"/>
        </w:rPr>
      </w:pPr>
      <w:bookmarkStart w:id="0" w:name="_GoBack"/>
      <w:bookmarkEnd w:id="0"/>
      <w:r>
        <w:rPr>
          <w:b/>
          <w:color w:val="E36C0A" w:themeColor="accent6" w:themeShade="BF"/>
          <w:sz w:val="36"/>
        </w:rPr>
        <w:t xml:space="preserve">Invitation to Tender: Reading Friends Digital Business Analyst </w:t>
      </w:r>
    </w:p>
    <w:p w14:paraId="252AB4D6" w14:textId="400BE7B9" w:rsidR="00B866C7" w:rsidRDefault="00F51956" w:rsidP="00B866C7">
      <w:pPr>
        <w:rPr>
          <w:b/>
          <w:sz w:val="24"/>
        </w:rPr>
      </w:pPr>
      <w:r>
        <w:rPr>
          <w:b/>
          <w:sz w:val="24"/>
        </w:rPr>
        <w:t>Introduction</w:t>
      </w:r>
    </w:p>
    <w:p w14:paraId="4954FAA1" w14:textId="77777777" w:rsidR="00F51956" w:rsidRPr="00F51956" w:rsidRDefault="00F51956" w:rsidP="00F51956">
      <w:pPr>
        <w:spacing w:before="120"/>
        <w:ind w:right="619"/>
        <w:outlineLvl w:val="1"/>
        <w:rPr>
          <w:rFonts w:ascii="Calibri" w:hAnsi="Calibri"/>
          <w:b/>
          <w:bCs/>
          <w:color w:val="000000"/>
          <w:sz w:val="28"/>
        </w:rPr>
      </w:pPr>
      <w:r w:rsidRPr="00F51956">
        <w:rPr>
          <w:rFonts w:cstheme="minorHAnsi"/>
          <w:bCs/>
          <w:color w:val="000000"/>
          <w:sz w:val="24"/>
          <w:szCs w:val="24"/>
        </w:rPr>
        <w:t>Reading Friends is an exciting new UK-wide project that will use reading to empower, engage and connect isolated older people, including people with dementia and their carers thanks to a £2.1 million grant from the Big Lottery Fund.</w:t>
      </w:r>
      <w:r w:rsidRPr="00F51956">
        <w:rPr>
          <w:rFonts w:ascii="Calibri" w:hAnsi="Calibri"/>
          <w:b/>
          <w:bCs/>
          <w:color w:val="000000"/>
          <w:sz w:val="28"/>
        </w:rPr>
        <w:t xml:space="preserve"> </w:t>
      </w:r>
    </w:p>
    <w:p w14:paraId="5C1FCFB3" w14:textId="77777777" w:rsidR="00F51956" w:rsidRPr="00F51956" w:rsidRDefault="00F51956" w:rsidP="00F51956">
      <w:pPr>
        <w:spacing w:before="240"/>
        <w:ind w:right="612"/>
        <w:outlineLvl w:val="1"/>
        <w:rPr>
          <w:rFonts w:cstheme="minorHAnsi"/>
          <w:bCs/>
          <w:color w:val="000000"/>
          <w:sz w:val="24"/>
          <w:szCs w:val="24"/>
        </w:rPr>
      </w:pPr>
      <w:r w:rsidRPr="00F51956">
        <w:rPr>
          <w:rFonts w:cstheme="minorHAnsi"/>
          <w:bCs/>
          <w:color w:val="000000"/>
          <w:sz w:val="24"/>
          <w:szCs w:val="24"/>
        </w:rPr>
        <w:t xml:space="preserve">It’s a unique befriending programme that uses reading to start a conversation by bringing community volunteers and vulnerable and isolated older people together to read socially either one-on-one or in groups. It is a truly co-produced model developed with partners and vulnerable older people including people with dementia and carers, providing a supportive and dynamic social network that connects lonely and isolated older people with friends, family and wider community networks. Reading Friends uses reading to get people talking and keep them mentally active, culturally engaged and socially connected as part of a wider reading community. </w:t>
      </w:r>
    </w:p>
    <w:p w14:paraId="061AB316" w14:textId="2FF98A28" w:rsidR="00F51956" w:rsidRDefault="00F51956" w:rsidP="00B866C7">
      <w:pPr>
        <w:rPr>
          <w:b/>
          <w:sz w:val="24"/>
        </w:rPr>
      </w:pPr>
      <w:r>
        <w:rPr>
          <w:b/>
          <w:sz w:val="24"/>
        </w:rPr>
        <w:t>Contract requirements</w:t>
      </w:r>
    </w:p>
    <w:p w14:paraId="2B00B48E" w14:textId="2ECB21EE" w:rsidR="005934BB" w:rsidRPr="00B866C7" w:rsidRDefault="00F51956" w:rsidP="00F51956">
      <w:pPr>
        <w:rPr>
          <w:sz w:val="24"/>
        </w:rPr>
      </w:pPr>
      <w:r>
        <w:rPr>
          <w:sz w:val="24"/>
        </w:rPr>
        <w:t xml:space="preserve">The Reading Agency </w:t>
      </w:r>
      <w:r w:rsidR="00C567DE">
        <w:rPr>
          <w:sz w:val="24"/>
        </w:rPr>
        <w:t>is offering a contract for</w:t>
      </w:r>
      <w:r w:rsidR="006208B7">
        <w:rPr>
          <w:sz w:val="24"/>
        </w:rPr>
        <w:t xml:space="preserve"> an experienced digital business analyst or consultancy,</w:t>
      </w:r>
      <w:r>
        <w:rPr>
          <w:sz w:val="24"/>
        </w:rPr>
        <w:t xml:space="preserve"> to work with us over the period</w:t>
      </w:r>
      <w:r w:rsidR="005157E8">
        <w:rPr>
          <w:sz w:val="24"/>
        </w:rPr>
        <w:t xml:space="preserve"> April</w:t>
      </w:r>
      <w:r w:rsidR="005934BB" w:rsidRPr="00B866C7">
        <w:rPr>
          <w:sz w:val="24"/>
        </w:rPr>
        <w:t xml:space="preserve"> </w:t>
      </w:r>
      <w:r>
        <w:rPr>
          <w:sz w:val="24"/>
        </w:rPr>
        <w:t xml:space="preserve">to </w:t>
      </w:r>
      <w:r w:rsidR="005157E8">
        <w:rPr>
          <w:sz w:val="24"/>
        </w:rPr>
        <w:t>August</w:t>
      </w:r>
      <w:r>
        <w:rPr>
          <w:sz w:val="24"/>
        </w:rPr>
        <w:t xml:space="preserve"> 2017 t</w:t>
      </w:r>
      <w:r w:rsidR="00FE17D5" w:rsidRPr="00B866C7">
        <w:rPr>
          <w:sz w:val="24"/>
        </w:rPr>
        <w:t xml:space="preserve">o </w:t>
      </w:r>
      <w:r>
        <w:rPr>
          <w:sz w:val="24"/>
        </w:rPr>
        <w:t xml:space="preserve">scope </w:t>
      </w:r>
      <w:r w:rsidR="00FE17D5" w:rsidRPr="00B866C7">
        <w:rPr>
          <w:sz w:val="24"/>
        </w:rPr>
        <w:t>the research</w:t>
      </w:r>
      <w:r>
        <w:rPr>
          <w:sz w:val="24"/>
        </w:rPr>
        <w:t xml:space="preserve"> and design of the digital services and web platform supporting the Reading Friends programme. This work will include a strong co-production element to ensure the proposed digital model meets the needs of</w:t>
      </w:r>
      <w:r w:rsidR="00FE17D5" w:rsidRPr="00B866C7">
        <w:rPr>
          <w:sz w:val="24"/>
        </w:rPr>
        <w:t>:</w:t>
      </w:r>
    </w:p>
    <w:p w14:paraId="1F457004" w14:textId="4D5AEA01" w:rsidR="00FE17D5" w:rsidRDefault="00FE17D5" w:rsidP="00601454">
      <w:pPr>
        <w:pStyle w:val="ListBulletBold"/>
        <w:rPr>
          <w:sz w:val="24"/>
        </w:rPr>
      </w:pPr>
      <w:r>
        <w:rPr>
          <w:sz w:val="24"/>
        </w:rPr>
        <w:t xml:space="preserve">Reading Friends and Reading </w:t>
      </w:r>
      <w:r w:rsidR="00F51956">
        <w:rPr>
          <w:sz w:val="24"/>
        </w:rPr>
        <w:t>Buddies</w:t>
      </w:r>
      <w:r w:rsidR="00601454">
        <w:rPr>
          <w:rStyle w:val="FootnoteReference"/>
          <w:sz w:val="24"/>
        </w:rPr>
        <w:footnoteReference w:id="1"/>
      </w:r>
    </w:p>
    <w:p w14:paraId="32E6639E" w14:textId="38E1DB6B" w:rsidR="00FE17D5" w:rsidRDefault="00F51956" w:rsidP="00601454">
      <w:pPr>
        <w:pStyle w:val="ListBulletBold"/>
        <w:rPr>
          <w:sz w:val="24"/>
        </w:rPr>
      </w:pPr>
      <w:r>
        <w:rPr>
          <w:sz w:val="24"/>
        </w:rPr>
        <w:t xml:space="preserve">Partners </w:t>
      </w:r>
      <w:r w:rsidR="00FE17D5">
        <w:rPr>
          <w:sz w:val="24"/>
        </w:rPr>
        <w:t>co-ordinating and managing Reading Friends</w:t>
      </w:r>
      <w:r w:rsidR="008507CA">
        <w:rPr>
          <w:sz w:val="24"/>
        </w:rPr>
        <w:t>’</w:t>
      </w:r>
      <w:r w:rsidR="00FE17D5">
        <w:rPr>
          <w:sz w:val="24"/>
        </w:rPr>
        <w:t xml:space="preserve"> activities</w:t>
      </w:r>
    </w:p>
    <w:p w14:paraId="4DC9C95C" w14:textId="2674EAA2" w:rsidR="00F51956" w:rsidRDefault="008507CA" w:rsidP="00601454">
      <w:pPr>
        <w:pStyle w:val="ListBulletBold"/>
        <w:rPr>
          <w:sz w:val="24"/>
        </w:rPr>
      </w:pPr>
      <w:r>
        <w:rPr>
          <w:sz w:val="24"/>
        </w:rPr>
        <w:t>The Reading Agency and its wider digital programme offer</w:t>
      </w:r>
    </w:p>
    <w:p w14:paraId="432FBFDD" w14:textId="77777777" w:rsidR="00601454" w:rsidRDefault="00601454" w:rsidP="008507CA">
      <w:pPr>
        <w:rPr>
          <w:b/>
          <w:sz w:val="24"/>
        </w:rPr>
      </w:pPr>
    </w:p>
    <w:p w14:paraId="6E5A1341" w14:textId="77675455" w:rsidR="008507CA" w:rsidRDefault="008507CA" w:rsidP="008507CA">
      <w:pPr>
        <w:rPr>
          <w:b/>
          <w:sz w:val="24"/>
        </w:rPr>
      </w:pPr>
      <w:r w:rsidRPr="008507CA">
        <w:rPr>
          <w:b/>
          <w:sz w:val="24"/>
        </w:rPr>
        <w:t>Methodology</w:t>
      </w:r>
      <w:r>
        <w:rPr>
          <w:b/>
          <w:sz w:val="24"/>
        </w:rPr>
        <w:t xml:space="preserve"> and approach</w:t>
      </w:r>
    </w:p>
    <w:p w14:paraId="740ED0A6" w14:textId="00F5138F" w:rsidR="008507CA" w:rsidRPr="008507CA" w:rsidRDefault="008507CA" w:rsidP="008507CA">
      <w:pPr>
        <w:rPr>
          <w:b/>
          <w:sz w:val="24"/>
        </w:rPr>
      </w:pPr>
      <w:r>
        <w:rPr>
          <w:sz w:val="24"/>
          <w:szCs w:val="24"/>
        </w:rPr>
        <w:t xml:space="preserve">We require the supplier to undertake the following tasks although we would also welcome suggestions for enhanced approaches that can be accommodated in the existing budget. </w:t>
      </w:r>
    </w:p>
    <w:p w14:paraId="3B027B96" w14:textId="2316F7DE" w:rsidR="008507CA" w:rsidRDefault="00B43E8A" w:rsidP="00B866C7">
      <w:pPr>
        <w:pStyle w:val="ListBulletBold"/>
        <w:rPr>
          <w:sz w:val="24"/>
        </w:rPr>
      </w:pPr>
      <w:r w:rsidRPr="008507CA">
        <w:rPr>
          <w:sz w:val="24"/>
        </w:rPr>
        <w:t>To work with the Reading Friends</w:t>
      </w:r>
      <w:r w:rsidR="008507CA" w:rsidRPr="008507CA">
        <w:rPr>
          <w:sz w:val="24"/>
        </w:rPr>
        <w:t xml:space="preserve"> team to </w:t>
      </w:r>
      <w:r w:rsidRPr="008507CA">
        <w:rPr>
          <w:sz w:val="24"/>
        </w:rPr>
        <w:t xml:space="preserve">specify the </w:t>
      </w:r>
      <w:r w:rsidR="008507CA">
        <w:rPr>
          <w:sz w:val="24"/>
        </w:rPr>
        <w:t xml:space="preserve">optimum model for the </w:t>
      </w:r>
      <w:r w:rsidRPr="008507CA">
        <w:rPr>
          <w:sz w:val="24"/>
        </w:rPr>
        <w:t>R</w:t>
      </w:r>
      <w:r w:rsidR="008507CA">
        <w:rPr>
          <w:sz w:val="24"/>
        </w:rPr>
        <w:t xml:space="preserve">eading </w:t>
      </w:r>
      <w:r w:rsidRPr="008507CA">
        <w:rPr>
          <w:sz w:val="24"/>
        </w:rPr>
        <w:t>F</w:t>
      </w:r>
      <w:r w:rsidR="008507CA">
        <w:rPr>
          <w:sz w:val="24"/>
        </w:rPr>
        <w:t xml:space="preserve">riends digital presence and services </w:t>
      </w:r>
    </w:p>
    <w:p w14:paraId="05B51116" w14:textId="0E25A29E" w:rsidR="00B43E8A" w:rsidRPr="008507CA" w:rsidRDefault="008507CA" w:rsidP="00B866C7">
      <w:pPr>
        <w:pStyle w:val="ListBulletBold"/>
        <w:rPr>
          <w:sz w:val="24"/>
        </w:rPr>
      </w:pPr>
      <w:r>
        <w:rPr>
          <w:sz w:val="24"/>
        </w:rPr>
        <w:t xml:space="preserve">To develop and deliver an integrated consultation </w:t>
      </w:r>
      <w:r w:rsidR="00B43E8A" w:rsidRPr="008507CA">
        <w:rPr>
          <w:sz w:val="24"/>
        </w:rPr>
        <w:t>strategy</w:t>
      </w:r>
      <w:r>
        <w:rPr>
          <w:sz w:val="24"/>
        </w:rPr>
        <w:t xml:space="preserve"> to ensure that key partners and the targeted community of users are fully involved in the scoping and development process </w:t>
      </w:r>
    </w:p>
    <w:p w14:paraId="0FA81835" w14:textId="77777777" w:rsidR="004F7683" w:rsidRDefault="00B43E8A" w:rsidP="004F7683">
      <w:pPr>
        <w:pStyle w:val="ListBulletBold"/>
        <w:rPr>
          <w:sz w:val="24"/>
        </w:rPr>
      </w:pPr>
      <w:r w:rsidRPr="004F7683">
        <w:rPr>
          <w:sz w:val="24"/>
        </w:rPr>
        <w:lastRenderedPageBreak/>
        <w:t xml:space="preserve">To </w:t>
      </w:r>
      <w:r w:rsidR="004F7683">
        <w:rPr>
          <w:sz w:val="24"/>
        </w:rPr>
        <w:t>m</w:t>
      </w:r>
      <w:r w:rsidR="004F7683" w:rsidRPr="004F7683">
        <w:rPr>
          <w:sz w:val="24"/>
        </w:rPr>
        <w:t xml:space="preserve">ap existing </w:t>
      </w:r>
      <w:r w:rsidR="008507CA" w:rsidRPr="004F7683">
        <w:rPr>
          <w:sz w:val="24"/>
        </w:rPr>
        <w:t xml:space="preserve">Reading Agency </w:t>
      </w:r>
      <w:r w:rsidR="004F7683">
        <w:rPr>
          <w:sz w:val="24"/>
        </w:rPr>
        <w:t xml:space="preserve">web platforms and </w:t>
      </w:r>
      <w:r w:rsidR="004F7683" w:rsidRPr="004F7683">
        <w:rPr>
          <w:sz w:val="24"/>
        </w:rPr>
        <w:t xml:space="preserve">research </w:t>
      </w:r>
      <w:r w:rsidR="004F7683">
        <w:rPr>
          <w:sz w:val="24"/>
        </w:rPr>
        <w:t xml:space="preserve">their relevance to Reading Friends requirements </w:t>
      </w:r>
    </w:p>
    <w:p w14:paraId="43135A6E" w14:textId="4F0C5F99" w:rsidR="004F7683" w:rsidRDefault="004F7683" w:rsidP="004F7683">
      <w:pPr>
        <w:pStyle w:val="ListBulletBold"/>
        <w:rPr>
          <w:sz w:val="24"/>
        </w:rPr>
      </w:pPr>
      <w:r>
        <w:rPr>
          <w:sz w:val="24"/>
        </w:rPr>
        <w:t xml:space="preserve">To map existing Reading Agency and partner tools and propose </w:t>
      </w:r>
      <w:r w:rsidRPr="004F7683">
        <w:rPr>
          <w:sz w:val="24"/>
        </w:rPr>
        <w:t xml:space="preserve">how they can be adapted to become </w:t>
      </w:r>
      <w:r w:rsidR="00B43E8A" w:rsidRPr="004F7683">
        <w:rPr>
          <w:sz w:val="24"/>
        </w:rPr>
        <w:t xml:space="preserve">user-friendly </w:t>
      </w:r>
      <w:r w:rsidRPr="004F7683">
        <w:rPr>
          <w:sz w:val="24"/>
        </w:rPr>
        <w:t xml:space="preserve">and accessible </w:t>
      </w:r>
      <w:r w:rsidR="00B43E8A" w:rsidRPr="004F7683">
        <w:rPr>
          <w:sz w:val="24"/>
        </w:rPr>
        <w:t>for older people</w:t>
      </w:r>
      <w:r w:rsidRPr="004F7683">
        <w:rPr>
          <w:sz w:val="24"/>
        </w:rPr>
        <w:t xml:space="preserve"> including people with dementia</w:t>
      </w:r>
    </w:p>
    <w:p w14:paraId="5880285C" w14:textId="598521DD" w:rsidR="004F7683" w:rsidRPr="004F7683" w:rsidRDefault="004F7683" w:rsidP="004F7683">
      <w:pPr>
        <w:pStyle w:val="ListBulletBold"/>
        <w:rPr>
          <w:sz w:val="24"/>
        </w:rPr>
      </w:pPr>
      <w:r w:rsidRPr="004F7683">
        <w:rPr>
          <w:sz w:val="24"/>
        </w:rPr>
        <w:t>To consider key issues relevant to Reading Friends digital service development including:</w:t>
      </w:r>
    </w:p>
    <w:p w14:paraId="1D2E5399" w14:textId="60028659" w:rsidR="00B43E8A" w:rsidRPr="004F7683" w:rsidRDefault="004F7683" w:rsidP="00601454">
      <w:pPr>
        <w:pStyle w:val="ListBulletBold"/>
        <w:numPr>
          <w:ilvl w:val="1"/>
          <w:numId w:val="29"/>
        </w:numPr>
        <w:rPr>
          <w:sz w:val="24"/>
        </w:rPr>
      </w:pPr>
      <w:r>
        <w:rPr>
          <w:sz w:val="24"/>
        </w:rPr>
        <w:t>C</w:t>
      </w:r>
      <w:r w:rsidR="00B43E8A" w:rsidRPr="004F7683">
        <w:rPr>
          <w:sz w:val="24"/>
        </w:rPr>
        <w:t>osts and specifications for paywalls and user identification mechanisms</w:t>
      </w:r>
    </w:p>
    <w:p w14:paraId="4D38DA57" w14:textId="150D2F70" w:rsidR="00B43E8A" w:rsidRDefault="004F7683" w:rsidP="00601454">
      <w:pPr>
        <w:pStyle w:val="ListBulletBold"/>
        <w:numPr>
          <w:ilvl w:val="1"/>
          <w:numId w:val="29"/>
        </w:numPr>
        <w:rPr>
          <w:sz w:val="24"/>
        </w:rPr>
      </w:pPr>
      <w:r>
        <w:rPr>
          <w:sz w:val="24"/>
        </w:rPr>
        <w:t>Models for including u</w:t>
      </w:r>
      <w:r w:rsidR="00B43E8A">
        <w:rPr>
          <w:sz w:val="24"/>
        </w:rPr>
        <w:t>ser generated content</w:t>
      </w:r>
      <w:r>
        <w:rPr>
          <w:sz w:val="24"/>
        </w:rPr>
        <w:t xml:space="preserve"> including reading recommendations </w:t>
      </w:r>
    </w:p>
    <w:p w14:paraId="0E396C28" w14:textId="747E5B28" w:rsidR="00B43E8A" w:rsidRDefault="004F7683" w:rsidP="00601454">
      <w:pPr>
        <w:pStyle w:val="ListBulletBold"/>
        <w:numPr>
          <w:ilvl w:val="1"/>
          <w:numId w:val="29"/>
        </w:numPr>
        <w:rPr>
          <w:sz w:val="24"/>
        </w:rPr>
      </w:pPr>
      <w:r>
        <w:rPr>
          <w:sz w:val="24"/>
        </w:rPr>
        <w:t>O</w:t>
      </w:r>
      <w:r w:rsidR="00B43E8A">
        <w:rPr>
          <w:sz w:val="24"/>
        </w:rPr>
        <w:t>ptions for sharing ideas and issues (e.g. online forums)</w:t>
      </w:r>
    </w:p>
    <w:p w14:paraId="16D2E1BE" w14:textId="078DAB89" w:rsidR="00B43E8A" w:rsidRDefault="004F7683" w:rsidP="00601454">
      <w:pPr>
        <w:pStyle w:val="ListBulletBold"/>
        <w:numPr>
          <w:ilvl w:val="1"/>
          <w:numId w:val="29"/>
        </w:numPr>
        <w:rPr>
          <w:sz w:val="24"/>
        </w:rPr>
      </w:pPr>
      <w:r>
        <w:rPr>
          <w:sz w:val="24"/>
        </w:rPr>
        <w:t>O</w:t>
      </w:r>
      <w:r w:rsidR="00B43E8A">
        <w:rPr>
          <w:sz w:val="24"/>
        </w:rPr>
        <w:t xml:space="preserve">ptions for </w:t>
      </w:r>
      <w:r>
        <w:rPr>
          <w:sz w:val="24"/>
        </w:rPr>
        <w:t xml:space="preserve">sign up and </w:t>
      </w:r>
      <w:r w:rsidR="00B43E8A">
        <w:rPr>
          <w:sz w:val="24"/>
        </w:rPr>
        <w:t>geographically matching individuals with existing projects</w:t>
      </w:r>
    </w:p>
    <w:p w14:paraId="0F69D506" w14:textId="6A1DF63B" w:rsidR="00D35E7A" w:rsidRDefault="00D35E7A" w:rsidP="00601454">
      <w:pPr>
        <w:pStyle w:val="ListBulletBold"/>
        <w:numPr>
          <w:ilvl w:val="1"/>
          <w:numId w:val="29"/>
        </w:numPr>
        <w:rPr>
          <w:sz w:val="24"/>
        </w:rPr>
      </w:pPr>
      <w:r>
        <w:rPr>
          <w:sz w:val="24"/>
        </w:rPr>
        <w:t>Provision for the inclusion of on-line training resources</w:t>
      </w:r>
    </w:p>
    <w:p w14:paraId="00B4DB87" w14:textId="6A269D60" w:rsidR="00B43E8A" w:rsidRPr="00B866C7" w:rsidRDefault="00B43E8A" w:rsidP="00B866C7">
      <w:pPr>
        <w:pStyle w:val="ListBulletBold"/>
        <w:rPr>
          <w:sz w:val="24"/>
        </w:rPr>
      </w:pPr>
      <w:r w:rsidRPr="00B866C7">
        <w:rPr>
          <w:sz w:val="24"/>
        </w:rPr>
        <w:t xml:space="preserve">Research best practice in website accessibility </w:t>
      </w:r>
      <w:r w:rsidR="004F7683">
        <w:rPr>
          <w:sz w:val="24"/>
        </w:rPr>
        <w:t xml:space="preserve">for older people </w:t>
      </w:r>
      <w:r w:rsidRPr="00B866C7">
        <w:rPr>
          <w:sz w:val="24"/>
        </w:rPr>
        <w:t>and ensur</w:t>
      </w:r>
      <w:r w:rsidR="004F7683">
        <w:rPr>
          <w:sz w:val="24"/>
        </w:rPr>
        <w:t xml:space="preserve">e </w:t>
      </w:r>
      <w:r w:rsidRPr="00B866C7">
        <w:rPr>
          <w:sz w:val="24"/>
        </w:rPr>
        <w:t xml:space="preserve">the </w:t>
      </w:r>
      <w:r w:rsidR="004F7683">
        <w:rPr>
          <w:sz w:val="24"/>
        </w:rPr>
        <w:t xml:space="preserve">proposed model reflects this </w:t>
      </w:r>
    </w:p>
    <w:p w14:paraId="501A8002" w14:textId="27D72C94" w:rsidR="00B43E8A" w:rsidRPr="00B866C7" w:rsidRDefault="00B43E8A" w:rsidP="00B866C7">
      <w:pPr>
        <w:pStyle w:val="ListBulletBold"/>
        <w:rPr>
          <w:sz w:val="24"/>
        </w:rPr>
      </w:pPr>
      <w:r w:rsidRPr="00B866C7">
        <w:rPr>
          <w:sz w:val="24"/>
        </w:rPr>
        <w:t>Ensur</w:t>
      </w:r>
      <w:r w:rsidR="004F7683">
        <w:rPr>
          <w:sz w:val="24"/>
        </w:rPr>
        <w:t>e</w:t>
      </w:r>
      <w:r w:rsidRPr="00B866C7">
        <w:rPr>
          <w:sz w:val="24"/>
        </w:rPr>
        <w:t xml:space="preserve"> the </w:t>
      </w:r>
      <w:r w:rsidR="004F7683">
        <w:rPr>
          <w:sz w:val="24"/>
        </w:rPr>
        <w:t xml:space="preserve">proposed </w:t>
      </w:r>
      <w:r w:rsidRPr="00B866C7">
        <w:rPr>
          <w:sz w:val="24"/>
        </w:rPr>
        <w:t>Reading Friends</w:t>
      </w:r>
      <w:r w:rsidR="00B918FA">
        <w:rPr>
          <w:sz w:val="24"/>
        </w:rPr>
        <w:t xml:space="preserve"> digital platform/</w:t>
      </w:r>
      <w:r w:rsidRPr="00B866C7">
        <w:rPr>
          <w:sz w:val="24"/>
        </w:rPr>
        <w:t>website fits within the family of Reading Agency websites</w:t>
      </w:r>
    </w:p>
    <w:p w14:paraId="5A360F4A" w14:textId="4FBC6330" w:rsidR="00B43E8A" w:rsidRPr="00B866C7" w:rsidRDefault="00B43E8A" w:rsidP="00B866C7">
      <w:pPr>
        <w:pStyle w:val="ListBulletBold"/>
        <w:rPr>
          <w:sz w:val="24"/>
        </w:rPr>
      </w:pPr>
      <w:r w:rsidRPr="00B866C7">
        <w:rPr>
          <w:sz w:val="24"/>
        </w:rPr>
        <w:t>Work with the Reading Friends team to test web functionalities with target users before investing in them</w:t>
      </w:r>
    </w:p>
    <w:p w14:paraId="5B8B098E" w14:textId="2139EE06" w:rsidR="00B866C7" w:rsidRPr="00B866C7" w:rsidRDefault="00B43E8A" w:rsidP="00B866C7">
      <w:pPr>
        <w:pStyle w:val="ListBulletBold"/>
        <w:rPr>
          <w:sz w:val="24"/>
        </w:rPr>
      </w:pPr>
      <w:r w:rsidRPr="00B866C7">
        <w:rPr>
          <w:sz w:val="24"/>
        </w:rPr>
        <w:t>Develop specification documents for web development agencies</w:t>
      </w:r>
      <w:r w:rsidR="004F7683">
        <w:rPr>
          <w:sz w:val="24"/>
        </w:rPr>
        <w:t xml:space="preserve"> and supporting the </w:t>
      </w:r>
      <w:r w:rsidRPr="00B866C7">
        <w:rPr>
          <w:sz w:val="24"/>
        </w:rPr>
        <w:t xml:space="preserve"> procurement process together with the Reading Friends project manager</w:t>
      </w:r>
    </w:p>
    <w:p w14:paraId="48B6018A" w14:textId="77777777" w:rsidR="00B866C7" w:rsidRDefault="00B866C7" w:rsidP="00B866C7">
      <w:pPr>
        <w:pStyle w:val="ListBulletBold"/>
        <w:numPr>
          <w:ilvl w:val="0"/>
          <w:numId w:val="0"/>
        </w:numPr>
      </w:pPr>
    </w:p>
    <w:p w14:paraId="018CD6AD" w14:textId="10FD361C" w:rsidR="00B866C7" w:rsidRDefault="00B866C7" w:rsidP="00B866C7">
      <w:pPr>
        <w:pStyle w:val="ListBulletBold"/>
        <w:numPr>
          <w:ilvl w:val="0"/>
          <w:numId w:val="0"/>
        </w:numPr>
        <w:rPr>
          <w:b/>
          <w:sz w:val="24"/>
        </w:rPr>
      </w:pPr>
      <w:r>
        <w:rPr>
          <w:b/>
          <w:sz w:val="24"/>
        </w:rPr>
        <w:t>Outputs:</w:t>
      </w:r>
    </w:p>
    <w:p w14:paraId="13146897" w14:textId="4EB5CAA3" w:rsidR="00B866C7" w:rsidRPr="00B866C7" w:rsidRDefault="00B866C7" w:rsidP="00B866C7">
      <w:pPr>
        <w:pStyle w:val="ListBulletBold"/>
        <w:rPr>
          <w:sz w:val="24"/>
        </w:rPr>
      </w:pPr>
      <w:r w:rsidRPr="00B866C7">
        <w:rPr>
          <w:sz w:val="24"/>
        </w:rPr>
        <w:t>A written report setting out the findings from the</w:t>
      </w:r>
      <w:r w:rsidR="006C19B2">
        <w:rPr>
          <w:sz w:val="24"/>
        </w:rPr>
        <w:t xml:space="preserve"> internal,</w:t>
      </w:r>
      <w:r w:rsidRPr="00B866C7">
        <w:rPr>
          <w:sz w:val="24"/>
        </w:rPr>
        <w:t xml:space="preserve"> desk and primary research with the target audience and providing recommendations for the website specification and implementation by </w:t>
      </w:r>
      <w:r w:rsidR="00D35E7A">
        <w:rPr>
          <w:color w:val="FF0000"/>
          <w:sz w:val="24"/>
        </w:rPr>
        <w:t xml:space="preserve"> </w:t>
      </w:r>
      <w:r w:rsidR="00B918FA" w:rsidRPr="00B918FA">
        <w:rPr>
          <w:color w:val="auto"/>
          <w:sz w:val="24"/>
        </w:rPr>
        <w:t>3</w:t>
      </w:r>
      <w:r w:rsidR="006208B7">
        <w:rPr>
          <w:color w:val="auto"/>
          <w:sz w:val="24"/>
        </w:rPr>
        <w:t>1</w:t>
      </w:r>
      <w:r w:rsidR="006208B7" w:rsidRPr="006208B7">
        <w:rPr>
          <w:color w:val="auto"/>
          <w:sz w:val="24"/>
          <w:vertAlign w:val="superscript"/>
        </w:rPr>
        <w:t>st</w:t>
      </w:r>
      <w:r w:rsidR="006208B7">
        <w:rPr>
          <w:color w:val="auto"/>
          <w:sz w:val="24"/>
        </w:rPr>
        <w:t xml:space="preserve"> </w:t>
      </w:r>
      <w:r w:rsidR="00B918FA" w:rsidRPr="00B918FA">
        <w:rPr>
          <w:color w:val="auto"/>
          <w:sz w:val="24"/>
        </w:rPr>
        <w:t>Ju</w:t>
      </w:r>
      <w:r w:rsidR="006208B7">
        <w:rPr>
          <w:color w:val="auto"/>
          <w:sz w:val="24"/>
        </w:rPr>
        <w:t>ly</w:t>
      </w:r>
      <w:r w:rsidR="00D35E7A" w:rsidRPr="00B918FA">
        <w:rPr>
          <w:color w:val="auto"/>
          <w:sz w:val="24"/>
        </w:rPr>
        <w:t xml:space="preserve"> </w:t>
      </w:r>
      <w:r w:rsidRPr="00B866C7">
        <w:rPr>
          <w:sz w:val="24"/>
        </w:rPr>
        <w:t>2017</w:t>
      </w:r>
    </w:p>
    <w:p w14:paraId="4D147544" w14:textId="1EF9E21D" w:rsidR="00B866C7" w:rsidRPr="00B866C7" w:rsidRDefault="00B866C7" w:rsidP="00B866C7">
      <w:pPr>
        <w:pStyle w:val="ListBulletBold"/>
        <w:rPr>
          <w:sz w:val="24"/>
        </w:rPr>
      </w:pPr>
      <w:r w:rsidRPr="00B866C7">
        <w:rPr>
          <w:sz w:val="24"/>
        </w:rPr>
        <w:t xml:space="preserve">A specification </w:t>
      </w:r>
      <w:r w:rsidR="00D35E7A">
        <w:rPr>
          <w:sz w:val="24"/>
        </w:rPr>
        <w:t xml:space="preserve">to support procurement of a supplier to deliver the production and delivery phase of the work </w:t>
      </w:r>
      <w:r w:rsidRPr="00B866C7">
        <w:rPr>
          <w:sz w:val="24"/>
        </w:rPr>
        <w:t xml:space="preserve">by </w:t>
      </w:r>
      <w:r w:rsidR="00B918FA" w:rsidRPr="00B918FA">
        <w:rPr>
          <w:color w:val="auto"/>
          <w:sz w:val="24"/>
        </w:rPr>
        <w:t>31</w:t>
      </w:r>
      <w:r w:rsidR="00B918FA" w:rsidRPr="00B918FA">
        <w:rPr>
          <w:color w:val="auto"/>
          <w:sz w:val="24"/>
          <w:vertAlign w:val="superscript"/>
        </w:rPr>
        <w:t>st</w:t>
      </w:r>
      <w:r w:rsidR="006208B7">
        <w:rPr>
          <w:color w:val="auto"/>
          <w:sz w:val="24"/>
        </w:rPr>
        <w:t xml:space="preserve"> August</w:t>
      </w:r>
      <w:r w:rsidRPr="00B918FA">
        <w:rPr>
          <w:color w:val="auto"/>
          <w:sz w:val="24"/>
        </w:rPr>
        <w:t xml:space="preserve"> </w:t>
      </w:r>
      <w:r w:rsidRPr="00B866C7">
        <w:rPr>
          <w:sz w:val="24"/>
        </w:rPr>
        <w:t>2017</w:t>
      </w:r>
    </w:p>
    <w:p w14:paraId="63AB5010" w14:textId="77777777" w:rsidR="003E1E37" w:rsidRDefault="003E1E37" w:rsidP="00D35E7A">
      <w:pPr>
        <w:pStyle w:val="ListParagraph"/>
        <w:ind w:left="0"/>
        <w:rPr>
          <w:b/>
          <w:bCs/>
          <w:sz w:val="32"/>
          <w:szCs w:val="32"/>
        </w:rPr>
      </w:pPr>
    </w:p>
    <w:p w14:paraId="4D8C8D0D" w14:textId="77777777" w:rsidR="00D35E7A" w:rsidRDefault="00D35E7A" w:rsidP="00D35E7A">
      <w:pPr>
        <w:pStyle w:val="ListParagraph"/>
        <w:ind w:left="0"/>
        <w:rPr>
          <w:b/>
          <w:bCs/>
          <w:sz w:val="32"/>
          <w:szCs w:val="32"/>
        </w:rPr>
      </w:pPr>
      <w:r>
        <w:rPr>
          <w:b/>
          <w:bCs/>
          <w:sz w:val="32"/>
          <w:szCs w:val="32"/>
        </w:rPr>
        <w:t xml:space="preserve">Timetable </w:t>
      </w:r>
    </w:p>
    <w:p w14:paraId="240BF754" w14:textId="46540572" w:rsidR="00D35E7A" w:rsidRPr="003E1E37" w:rsidRDefault="00D35E7A" w:rsidP="00D35E7A">
      <w:pPr>
        <w:rPr>
          <w:sz w:val="24"/>
        </w:rPr>
      </w:pPr>
      <w:r w:rsidRPr="003E1E37">
        <w:rPr>
          <w:sz w:val="24"/>
        </w:rPr>
        <w:t>March/April</w:t>
      </w:r>
      <w:r w:rsidRPr="003E1E37">
        <w:rPr>
          <w:sz w:val="24"/>
        </w:rPr>
        <w:tab/>
      </w:r>
      <w:r w:rsidRPr="003E1E37">
        <w:rPr>
          <w:sz w:val="24"/>
        </w:rPr>
        <w:tab/>
      </w:r>
      <w:r w:rsidR="006208B7">
        <w:rPr>
          <w:sz w:val="24"/>
        </w:rPr>
        <w:t>Contract</w:t>
      </w:r>
      <w:r w:rsidRPr="003E1E37">
        <w:rPr>
          <w:sz w:val="24"/>
        </w:rPr>
        <w:t xml:space="preserve"> a</w:t>
      </w:r>
      <w:r w:rsidR="006208B7">
        <w:rPr>
          <w:sz w:val="24"/>
        </w:rPr>
        <w:t>warded</w:t>
      </w:r>
    </w:p>
    <w:p w14:paraId="7A1C0F8E" w14:textId="2FE7E7C7" w:rsidR="00D35E7A" w:rsidRPr="003E1E37" w:rsidRDefault="003E1E37" w:rsidP="00D35E7A">
      <w:pPr>
        <w:rPr>
          <w:sz w:val="24"/>
        </w:rPr>
      </w:pPr>
      <w:r>
        <w:rPr>
          <w:sz w:val="24"/>
        </w:rPr>
        <w:t>April</w:t>
      </w:r>
      <w:r w:rsidR="00D35E7A" w:rsidRPr="003E1E37">
        <w:rPr>
          <w:sz w:val="24"/>
        </w:rPr>
        <w:t>–Ju</w:t>
      </w:r>
      <w:r w:rsidR="006208B7">
        <w:rPr>
          <w:sz w:val="24"/>
        </w:rPr>
        <w:t>ly</w:t>
      </w:r>
      <w:r w:rsidR="00D35E7A" w:rsidRPr="003E1E37">
        <w:rPr>
          <w:sz w:val="24"/>
        </w:rPr>
        <w:t xml:space="preserve"> 2017</w:t>
      </w:r>
      <w:r w:rsidR="00D35E7A" w:rsidRPr="003E1E37">
        <w:rPr>
          <w:sz w:val="24"/>
        </w:rPr>
        <w:tab/>
        <w:t>Research period</w:t>
      </w:r>
    </w:p>
    <w:p w14:paraId="218DA3B6" w14:textId="652A7C98" w:rsidR="00D35E7A" w:rsidRPr="003E1E37" w:rsidRDefault="006208B7" w:rsidP="00D35E7A">
      <w:pPr>
        <w:rPr>
          <w:sz w:val="24"/>
        </w:rPr>
      </w:pPr>
      <w:r>
        <w:rPr>
          <w:sz w:val="24"/>
        </w:rPr>
        <w:t>July</w:t>
      </w:r>
      <w:r w:rsidR="00B918FA" w:rsidRPr="003E1E37">
        <w:rPr>
          <w:sz w:val="24"/>
        </w:rPr>
        <w:t xml:space="preserve"> </w:t>
      </w:r>
      <w:proofErr w:type="gramStart"/>
      <w:r>
        <w:rPr>
          <w:sz w:val="24"/>
        </w:rPr>
        <w:t>31</w:t>
      </w:r>
      <w:r w:rsidRPr="006208B7">
        <w:rPr>
          <w:sz w:val="24"/>
          <w:vertAlign w:val="superscript"/>
        </w:rPr>
        <w:t>st</w:t>
      </w:r>
      <w:r>
        <w:rPr>
          <w:sz w:val="24"/>
        </w:rPr>
        <w:t xml:space="preserve"> </w:t>
      </w:r>
      <w:r w:rsidR="003E1E37">
        <w:rPr>
          <w:sz w:val="24"/>
        </w:rPr>
        <w:t xml:space="preserve"> 2017</w:t>
      </w:r>
      <w:proofErr w:type="gramEnd"/>
      <w:r w:rsidR="003E1E37">
        <w:rPr>
          <w:sz w:val="24"/>
        </w:rPr>
        <w:tab/>
      </w:r>
      <w:r>
        <w:rPr>
          <w:sz w:val="24"/>
        </w:rPr>
        <w:tab/>
      </w:r>
      <w:r w:rsidR="00D35E7A" w:rsidRPr="003E1E37">
        <w:rPr>
          <w:sz w:val="24"/>
        </w:rPr>
        <w:t>Draft report</w:t>
      </w:r>
      <w:r w:rsidR="0098307B" w:rsidRPr="003E1E37">
        <w:rPr>
          <w:sz w:val="24"/>
        </w:rPr>
        <w:t xml:space="preserve"> </w:t>
      </w:r>
      <w:r w:rsidR="00B918FA" w:rsidRPr="003E1E37">
        <w:rPr>
          <w:sz w:val="24"/>
        </w:rPr>
        <w:t>setting out findings from research phase</w:t>
      </w:r>
    </w:p>
    <w:p w14:paraId="1E2A8DC4" w14:textId="7C84DAC3" w:rsidR="00B918FA" w:rsidRPr="003E1E37" w:rsidRDefault="003E1E37" w:rsidP="003E1E37">
      <w:pPr>
        <w:ind w:left="2160" w:hanging="2160"/>
        <w:rPr>
          <w:sz w:val="24"/>
        </w:rPr>
      </w:pPr>
      <w:r>
        <w:rPr>
          <w:sz w:val="24"/>
        </w:rPr>
        <w:t xml:space="preserve">Early </w:t>
      </w:r>
      <w:r w:rsidR="006208B7">
        <w:rPr>
          <w:sz w:val="24"/>
        </w:rPr>
        <w:t xml:space="preserve">August </w:t>
      </w:r>
      <w:r>
        <w:rPr>
          <w:sz w:val="24"/>
        </w:rPr>
        <w:t>2017</w:t>
      </w:r>
      <w:r>
        <w:rPr>
          <w:sz w:val="24"/>
        </w:rPr>
        <w:tab/>
      </w:r>
      <w:r w:rsidR="00B918FA" w:rsidRPr="003E1E37">
        <w:rPr>
          <w:sz w:val="24"/>
        </w:rPr>
        <w:t>Meeting with Reading Friends team to discuss implications from research phase</w:t>
      </w:r>
    </w:p>
    <w:p w14:paraId="1EB38C26" w14:textId="6351C813" w:rsidR="00B918FA" w:rsidRPr="003E1E37" w:rsidRDefault="006208B7" w:rsidP="00D35E7A">
      <w:pPr>
        <w:rPr>
          <w:sz w:val="24"/>
        </w:rPr>
      </w:pPr>
      <w:r>
        <w:rPr>
          <w:sz w:val="24"/>
        </w:rPr>
        <w:t>August</w:t>
      </w:r>
      <w:r w:rsidR="0098307B" w:rsidRPr="003E1E37">
        <w:rPr>
          <w:sz w:val="24"/>
        </w:rPr>
        <w:t xml:space="preserve"> </w:t>
      </w:r>
      <w:r>
        <w:rPr>
          <w:sz w:val="24"/>
        </w:rPr>
        <w:t>17</w:t>
      </w:r>
      <w:r w:rsidR="00B918FA" w:rsidRPr="003E1E37">
        <w:rPr>
          <w:sz w:val="24"/>
        </w:rPr>
        <w:t>th</w:t>
      </w:r>
      <w:r w:rsidR="0098307B" w:rsidRPr="003E1E37">
        <w:rPr>
          <w:sz w:val="24"/>
        </w:rPr>
        <w:t xml:space="preserve"> </w:t>
      </w:r>
      <w:r>
        <w:rPr>
          <w:sz w:val="24"/>
        </w:rPr>
        <w:t>2017</w:t>
      </w:r>
      <w:r>
        <w:rPr>
          <w:sz w:val="24"/>
        </w:rPr>
        <w:tab/>
      </w:r>
      <w:r w:rsidR="00B918FA" w:rsidRPr="003E1E37">
        <w:rPr>
          <w:sz w:val="24"/>
        </w:rPr>
        <w:t>Draft specification</w:t>
      </w:r>
      <w:r w:rsidR="003E1E37">
        <w:rPr>
          <w:sz w:val="24"/>
        </w:rPr>
        <w:t xml:space="preserve"> for web developer delivered</w:t>
      </w:r>
    </w:p>
    <w:p w14:paraId="51CE50F6" w14:textId="67D332D4" w:rsidR="00D35E7A" w:rsidRPr="003E1E37" w:rsidRDefault="006208B7" w:rsidP="00D35E7A">
      <w:pPr>
        <w:rPr>
          <w:sz w:val="24"/>
        </w:rPr>
      </w:pPr>
      <w:r>
        <w:rPr>
          <w:sz w:val="24"/>
        </w:rPr>
        <w:t>August</w:t>
      </w:r>
      <w:r w:rsidR="003E1E37">
        <w:rPr>
          <w:sz w:val="24"/>
        </w:rPr>
        <w:t xml:space="preserve"> </w:t>
      </w:r>
      <w:proofErr w:type="gramStart"/>
      <w:r>
        <w:rPr>
          <w:sz w:val="24"/>
        </w:rPr>
        <w:t>31</w:t>
      </w:r>
      <w:r w:rsidRPr="006208B7">
        <w:rPr>
          <w:sz w:val="24"/>
          <w:vertAlign w:val="superscript"/>
        </w:rPr>
        <w:t>st</w:t>
      </w:r>
      <w:r>
        <w:rPr>
          <w:sz w:val="24"/>
        </w:rPr>
        <w:t xml:space="preserve">  2017</w:t>
      </w:r>
      <w:proofErr w:type="gramEnd"/>
      <w:r>
        <w:rPr>
          <w:sz w:val="24"/>
        </w:rPr>
        <w:tab/>
      </w:r>
      <w:r w:rsidR="00B918FA" w:rsidRPr="003E1E37">
        <w:rPr>
          <w:sz w:val="24"/>
        </w:rPr>
        <w:t>Final report and specification</w:t>
      </w:r>
      <w:r w:rsidR="0098307B" w:rsidRPr="003E1E37">
        <w:rPr>
          <w:sz w:val="24"/>
        </w:rPr>
        <w:t xml:space="preserve"> </w:t>
      </w:r>
      <w:r w:rsidR="003E1E37">
        <w:rPr>
          <w:sz w:val="24"/>
        </w:rPr>
        <w:t>delivered</w:t>
      </w:r>
    </w:p>
    <w:p w14:paraId="3E2B659B" w14:textId="77777777" w:rsidR="003E1E37" w:rsidRDefault="003E1E37" w:rsidP="00D35E7A">
      <w:pPr>
        <w:rPr>
          <w:b/>
          <w:bCs/>
          <w:sz w:val="32"/>
          <w:szCs w:val="32"/>
        </w:rPr>
      </w:pPr>
    </w:p>
    <w:p w14:paraId="693C6466" w14:textId="77777777" w:rsidR="00330C8C" w:rsidRPr="0098307B" w:rsidRDefault="00330C8C" w:rsidP="00330C8C">
      <w:pPr>
        <w:pStyle w:val="Numbered"/>
        <w:spacing w:line="264" w:lineRule="auto"/>
        <w:rPr>
          <w:rFonts w:ascii="Calibri" w:hAnsi="Calibri" w:cs="Calibri"/>
          <w:b/>
          <w:sz w:val="28"/>
          <w:szCs w:val="28"/>
        </w:rPr>
      </w:pPr>
      <w:r w:rsidRPr="0098307B">
        <w:rPr>
          <w:rFonts w:ascii="Calibri" w:hAnsi="Calibri" w:cs="Calibri"/>
          <w:b/>
          <w:sz w:val="28"/>
          <w:szCs w:val="28"/>
          <w:lang w:eastAsia="en-US"/>
        </w:rPr>
        <w:t>Budget</w:t>
      </w:r>
    </w:p>
    <w:p w14:paraId="4CE49A2F" w14:textId="5BED0734" w:rsidR="00330C8C" w:rsidRPr="003E1E37" w:rsidRDefault="00330C8C" w:rsidP="00330C8C">
      <w:pPr>
        <w:pStyle w:val="Numbered"/>
        <w:spacing w:after="0" w:line="264" w:lineRule="auto"/>
        <w:rPr>
          <w:rFonts w:ascii="Calibri" w:hAnsi="Calibri" w:cs="Calibri"/>
        </w:rPr>
      </w:pPr>
      <w:r w:rsidRPr="003E1E37">
        <w:rPr>
          <w:rFonts w:ascii="Calibri" w:hAnsi="Calibri" w:cs="Calibri"/>
        </w:rPr>
        <w:t xml:space="preserve">The </w:t>
      </w:r>
      <w:r w:rsidRPr="003E1E37">
        <w:rPr>
          <w:rFonts w:ascii="Calibri" w:hAnsi="Calibri" w:cs="Calibri"/>
          <w:b/>
          <w:bCs/>
        </w:rPr>
        <w:t>maximum budget available for this project is £</w:t>
      </w:r>
      <w:r>
        <w:rPr>
          <w:rFonts w:ascii="Calibri" w:hAnsi="Calibri" w:cs="Calibri"/>
          <w:b/>
          <w:bCs/>
        </w:rPr>
        <w:t>21,000</w:t>
      </w:r>
      <w:r w:rsidRPr="003E1E37">
        <w:rPr>
          <w:rFonts w:ascii="Calibri" w:hAnsi="Calibri" w:cs="Calibri"/>
          <w:b/>
          <w:bCs/>
        </w:rPr>
        <w:t xml:space="preserve"> </w:t>
      </w:r>
      <w:r w:rsidRPr="003E1E37">
        <w:rPr>
          <w:rFonts w:ascii="Calibri" w:hAnsi="Calibri" w:cs="Calibri"/>
        </w:rPr>
        <w:t xml:space="preserve">including VAT and expenses. Some travel will be required to partners in Scotland </w:t>
      </w:r>
      <w:r w:rsidR="001B6450">
        <w:rPr>
          <w:rFonts w:ascii="Calibri" w:hAnsi="Calibri" w:cs="Calibri"/>
        </w:rPr>
        <w:t xml:space="preserve">and Wales </w:t>
      </w:r>
      <w:r>
        <w:rPr>
          <w:rFonts w:ascii="Calibri" w:hAnsi="Calibri" w:cs="Calibri"/>
        </w:rPr>
        <w:t xml:space="preserve">and you will need to attend </w:t>
      </w:r>
      <w:r w:rsidRPr="003E1E37">
        <w:rPr>
          <w:rFonts w:ascii="Calibri" w:hAnsi="Calibri" w:cs="Calibri"/>
          <w:u w:val="single"/>
        </w:rPr>
        <w:t>at least</w:t>
      </w:r>
      <w:r>
        <w:rPr>
          <w:rFonts w:ascii="Calibri" w:hAnsi="Calibri" w:cs="Calibri"/>
        </w:rPr>
        <w:t xml:space="preserve"> 4 meetings at our offices in London over the course of the contract.</w:t>
      </w:r>
    </w:p>
    <w:p w14:paraId="78FBE3F3" w14:textId="77777777" w:rsidR="00330C8C" w:rsidRDefault="00330C8C" w:rsidP="00D35E7A">
      <w:pPr>
        <w:rPr>
          <w:b/>
          <w:bCs/>
          <w:sz w:val="32"/>
          <w:szCs w:val="32"/>
        </w:rPr>
      </w:pPr>
    </w:p>
    <w:p w14:paraId="433A463D" w14:textId="77777777" w:rsidR="00D35E7A" w:rsidRDefault="00D35E7A" w:rsidP="00D35E7A">
      <w:pPr>
        <w:rPr>
          <w:b/>
          <w:bCs/>
          <w:sz w:val="32"/>
          <w:szCs w:val="32"/>
        </w:rPr>
      </w:pPr>
      <w:r>
        <w:rPr>
          <w:b/>
          <w:bCs/>
          <w:sz w:val="32"/>
          <w:szCs w:val="32"/>
        </w:rPr>
        <w:t>Tender requirements</w:t>
      </w:r>
    </w:p>
    <w:p w14:paraId="2674B077" w14:textId="3C0288A7" w:rsidR="00797956" w:rsidRPr="00330C8C" w:rsidRDefault="00797956" w:rsidP="00601454">
      <w:pPr>
        <w:rPr>
          <w:rFonts w:cstheme="minorHAnsi"/>
          <w:sz w:val="24"/>
          <w:szCs w:val="24"/>
        </w:rPr>
      </w:pPr>
      <w:r w:rsidRPr="00601454">
        <w:rPr>
          <w:b/>
          <w:sz w:val="24"/>
          <w:szCs w:val="24"/>
        </w:rPr>
        <w:t>Tenders should aim to provide the following details:</w:t>
      </w:r>
    </w:p>
    <w:p w14:paraId="65A28C7C" w14:textId="77777777" w:rsidR="00797956" w:rsidRPr="00513B24"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An elaboration of the project purpose and intended outputs</w:t>
      </w:r>
    </w:p>
    <w:p w14:paraId="27F46749" w14:textId="77777777" w:rsidR="00797956" w:rsidRPr="00513B24"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Details of the proposed approach</w:t>
      </w:r>
    </w:p>
    <w:p w14:paraId="74010213" w14:textId="77777777" w:rsidR="00800D71" w:rsidRPr="00800D71" w:rsidRDefault="00800D71" w:rsidP="00800D71">
      <w:pPr>
        <w:pStyle w:val="ListParagraph"/>
        <w:numPr>
          <w:ilvl w:val="0"/>
          <w:numId w:val="25"/>
        </w:numPr>
        <w:spacing w:before="60" w:after="0" w:line="240" w:lineRule="auto"/>
        <w:ind w:left="714" w:hanging="357"/>
        <w:contextualSpacing w:val="0"/>
        <w:rPr>
          <w:rFonts w:cstheme="minorHAnsi"/>
          <w:sz w:val="24"/>
          <w:szCs w:val="24"/>
        </w:rPr>
      </w:pPr>
      <w:r w:rsidRPr="00800D71">
        <w:rPr>
          <w:rFonts w:cstheme="minorHAnsi"/>
          <w:sz w:val="24"/>
          <w:szCs w:val="24"/>
        </w:rPr>
        <w:t>Key considerations you think we need to take into account in successfully designing a web presence for Reading Friends</w:t>
      </w:r>
    </w:p>
    <w:p w14:paraId="35C8D0DA" w14:textId="1670DE99" w:rsidR="00800D71" w:rsidRPr="00800D71" w:rsidRDefault="00800D71" w:rsidP="00800D71">
      <w:pPr>
        <w:pStyle w:val="ListParagraph"/>
        <w:numPr>
          <w:ilvl w:val="0"/>
          <w:numId w:val="25"/>
        </w:numPr>
        <w:spacing w:before="60" w:after="0" w:line="240" w:lineRule="auto"/>
        <w:ind w:left="714" w:hanging="357"/>
        <w:contextualSpacing w:val="0"/>
        <w:rPr>
          <w:rFonts w:cstheme="minorHAnsi"/>
          <w:sz w:val="24"/>
          <w:szCs w:val="24"/>
        </w:rPr>
      </w:pPr>
      <w:r w:rsidRPr="00800D71">
        <w:rPr>
          <w:rFonts w:cstheme="minorHAnsi"/>
          <w:sz w:val="24"/>
          <w:szCs w:val="24"/>
        </w:rPr>
        <w:t xml:space="preserve">Risks: </w:t>
      </w:r>
      <w:r w:rsidR="00601454">
        <w:rPr>
          <w:rFonts w:cstheme="minorHAnsi"/>
          <w:sz w:val="24"/>
          <w:szCs w:val="24"/>
        </w:rPr>
        <w:t>t</w:t>
      </w:r>
      <w:r w:rsidRPr="00800D71">
        <w:rPr>
          <w:rFonts w:cstheme="minorHAnsi"/>
          <w:sz w:val="24"/>
          <w:szCs w:val="24"/>
        </w:rPr>
        <w:t>enders should clearly set out the key risk factors for the success of the project and a proposed risk management approach</w:t>
      </w:r>
    </w:p>
    <w:p w14:paraId="294A2FDF" w14:textId="77777777" w:rsidR="00601454" w:rsidRPr="00513B24" w:rsidRDefault="00601454" w:rsidP="00601454">
      <w:pPr>
        <w:pStyle w:val="ListParagraph"/>
        <w:numPr>
          <w:ilvl w:val="0"/>
          <w:numId w:val="25"/>
        </w:numPr>
        <w:spacing w:before="60" w:after="0" w:line="240" w:lineRule="auto"/>
        <w:ind w:left="714" w:hanging="357"/>
        <w:contextualSpacing w:val="0"/>
        <w:rPr>
          <w:rFonts w:cstheme="minorHAnsi"/>
          <w:sz w:val="24"/>
          <w:szCs w:val="24"/>
        </w:rPr>
      </w:pPr>
      <w:r>
        <w:rPr>
          <w:rFonts w:cstheme="minorHAnsi"/>
          <w:sz w:val="24"/>
          <w:szCs w:val="24"/>
        </w:rPr>
        <w:t>Proposed way of working with the Reading Friends team at the Reading Agency and the wider organisation</w:t>
      </w:r>
    </w:p>
    <w:p w14:paraId="662B271F" w14:textId="3A7F0DD3" w:rsidR="00797956" w:rsidRPr="00513B24"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 xml:space="preserve">Relevant information about the </w:t>
      </w:r>
      <w:r>
        <w:rPr>
          <w:rFonts w:cstheme="minorHAnsi"/>
          <w:sz w:val="24"/>
          <w:szCs w:val="24"/>
        </w:rPr>
        <w:t xml:space="preserve">individual or </w:t>
      </w:r>
      <w:r w:rsidRPr="00513B24">
        <w:rPr>
          <w:rFonts w:cstheme="minorHAnsi"/>
          <w:sz w:val="24"/>
          <w:szCs w:val="24"/>
        </w:rPr>
        <w:t>organisation</w:t>
      </w:r>
      <w:r>
        <w:rPr>
          <w:rFonts w:cstheme="minorHAnsi"/>
          <w:sz w:val="24"/>
          <w:szCs w:val="24"/>
        </w:rPr>
        <w:t xml:space="preserve"> tendering</w:t>
      </w:r>
    </w:p>
    <w:p w14:paraId="536FCB90" w14:textId="77777777" w:rsidR="00601454" w:rsidRPr="00513B24" w:rsidRDefault="00601454" w:rsidP="00601454">
      <w:pPr>
        <w:pStyle w:val="ListParagraph"/>
        <w:numPr>
          <w:ilvl w:val="0"/>
          <w:numId w:val="25"/>
        </w:numPr>
        <w:spacing w:before="60" w:after="0" w:line="240" w:lineRule="auto"/>
        <w:ind w:left="714" w:hanging="357"/>
        <w:contextualSpacing w:val="0"/>
        <w:rPr>
          <w:rFonts w:cstheme="minorHAnsi"/>
          <w:sz w:val="24"/>
          <w:szCs w:val="24"/>
        </w:rPr>
      </w:pPr>
      <w:r>
        <w:rPr>
          <w:rFonts w:cstheme="minorHAnsi"/>
          <w:sz w:val="24"/>
          <w:szCs w:val="24"/>
        </w:rPr>
        <w:t>CVs for any staff involved in the project setting out their relevant experience and expertise</w:t>
      </w:r>
    </w:p>
    <w:p w14:paraId="3787C6E2" w14:textId="77777777" w:rsidR="00797956" w:rsidRPr="00513B24"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Staff time commitment to the project (in days)</w:t>
      </w:r>
    </w:p>
    <w:p w14:paraId="6EE59FDE" w14:textId="77777777" w:rsidR="00797956" w:rsidRPr="00513B24"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Timetable</w:t>
      </w:r>
    </w:p>
    <w:p w14:paraId="132E4308" w14:textId="77777777" w:rsidR="00797956"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Detailed project budget</w:t>
      </w:r>
    </w:p>
    <w:p w14:paraId="70CE40D3" w14:textId="70B79592" w:rsidR="00797956" w:rsidRPr="00513B24" w:rsidRDefault="00797956" w:rsidP="00797956">
      <w:pPr>
        <w:spacing w:before="240"/>
        <w:rPr>
          <w:rFonts w:cstheme="minorHAnsi"/>
          <w:sz w:val="24"/>
          <w:szCs w:val="24"/>
        </w:rPr>
      </w:pPr>
      <w:r w:rsidRPr="00513B24">
        <w:rPr>
          <w:rFonts w:cstheme="minorHAnsi"/>
          <w:sz w:val="24"/>
          <w:szCs w:val="24"/>
        </w:rPr>
        <w:t xml:space="preserve">It is requested that tenders </w:t>
      </w:r>
      <w:r w:rsidRPr="00E7312F">
        <w:rPr>
          <w:rFonts w:cstheme="minorHAnsi"/>
          <w:sz w:val="24"/>
          <w:szCs w:val="24"/>
          <w:u w:val="single"/>
        </w:rPr>
        <w:t xml:space="preserve">do not exceed </w:t>
      </w:r>
      <w:r w:rsidR="00AA25F3" w:rsidRPr="00E7312F">
        <w:rPr>
          <w:rFonts w:cstheme="minorHAnsi"/>
          <w:sz w:val="24"/>
          <w:szCs w:val="24"/>
          <w:u w:val="single"/>
        </w:rPr>
        <w:t>15</w:t>
      </w:r>
      <w:r w:rsidRPr="00E7312F">
        <w:rPr>
          <w:rFonts w:cstheme="minorHAnsi"/>
          <w:sz w:val="24"/>
          <w:szCs w:val="24"/>
          <w:u w:val="single"/>
        </w:rPr>
        <w:t xml:space="preserve"> pages</w:t>
      </w:r>
      <w:r w:rsidRPr="00513B24">
        <w:rPr>
          <w:rFonts w:cstheme="minorHAnsi"/>
          <w:sz w:val="24"/>
          <w:szCs w:val="24"/>
        </w:rPr>
        <w:t xml:space="preserve"> in length in total (this is a maximum rather than a target length).</w:t>
      </w:r>
    </w:p>
    <w:p w14:paraId="3399E453" w14:textId="514E622F" w:rsidR="00797956" w:rsidRPr="00513B24" w:rsidRDefault="00797956" w:rsidP="00797956">
      <w:pPr>
        <w:pStyle w:val="Numbered"/>
        <w:spacing w:line="264" w:lineRule="auto"/>
        <w:rPr>
          <w:rFonts w:asciiTheme="minorHAnsi" w:hAnsiTheme="minorHAnsi" w:cstheme="minorHAnsi"/>
        </w:rPr>
      </w:pPr>
      <w:r w:rsidRPr="00513B24">
        <w:rPr>
          <w:rFonts w:asciiTheme="minorHAnsi" w:hAnsiTheme="minorHAnsi" w:cstheme="minorHAnsi"/>
          <w:b/>
        </w:rPr>
        <w:t xml:space="preserve">Staff: </w:t>
      </w:r>
      <w:r>
        <w:rPr>
          <w:rFonts w:asciiTheme="minorHAnsi" w:hAnsiTheme="minorHAnsi" w:cstheme="minorHAnsi"/>
          <w:lang w:eastAsia="en-US"/>
        </w:rPr>
        <w:t>The individual or team proposed to deliver the work</w:t>
      </w:r>
      <w:r w:rsidRPr="00513B24">
        <w:rPr>
          <w:rFonts w:asciiTheme="minorHAnsi" w:hAnsiTheme="minorHAnsi" w:cstheme="minorHAnsi"/>
          <w:lang w:eastAsia="en-US"/>
        </w:rPr>
        <w:t xml:space="preserve"> should have a high level of expertise and significant experience in conducting similar pieces of work, ideally with relevant knowledge about </w:t>
      </w:r>
      <w:r>
        <w:rPr>
          <w:rFonts w:asciiTheme="minorHAnsi" w:hAnsiTheme="minorHAnsi" w:cstheme="minorHAnsi"/>
          <w:lang w:eastAsia="en-US"/>
        </w:rPr>
        <w:t>delivering accessible websites for vulnerable and/or older people and/or websites supporting volunteering and specifying requirements for paywalls and other enhanced features</w:t>
      </w:r>
      <w:r w:rsidRPr="00513B24">
        <w:rPr>
          <w:rFonts w:asciiTheme="minorHAnsi" w:hAnsiTheme="minorHAnsi" w:cstheme="minorHAnsi"/>
          <w:lang w:eastAsia="en-US"/>
        </w:rPr>
        <w:t>. Tenders should briefly describe the skills and experience of each individual and their expected contribution.</w:t>
      </w:r>
    </w:p>
    <w:p w14:paraId="718D8CAD" w14:textId="66021040" w:rsidR="00797956" w:rsidRPr="00513B24" w:rsidRDefault="00797956" w:rsidP="00797956">
      <w:pPr>
        <w:rPr>
          <w:b/>
          <w:sz w:val="24"/>
          <w:szCs w:val="24"/>
        </w:rPr>
      </w:pPr>
      <w:r>
        <w:rPr>
          <w:b/>
          <w:sz w:val="24"/>
          <w:szCs w:val="24"/>
        </w:rPr>
        <w:t>Skills and expertise</w:t>
      </w:r>
    </w:p>
    <w:p w14:paraId="2A5FFB0E" w14:textId="6D087C8C" w:rsidR="00800D71" w:rsidRPr="00800D71" w:rsidRDefault="00797956" w:rsidP="00800D71">
      <w:pPr>
        <w:pStyle w:val="ListBulletBold"/>
        <w:rPr>
          <w:sz w:val="24"/>
        </w:rPr>
      </w:pPr>
      <w:r w:rsidRPr="00513B24">
        <w:rPr>
          <w:sz w:val="24"/>
        </w:rPr>
        <w:t>The key things that we are looking for from the partner that we commission are as follows:</w:t>
      </w:r>
    </w:p>
    <w:p w14:paraId="3F2F1D5B" w14:textId="77777777" w:rsidR="00800D71" w:rsidRDefault="00800D71" w:rsidP="00800D71">
      <w:pPr>
        <w:pStyle w:val="ListBulletBold"/>
        <w:numPr>
          <w:ilvl w:val="1"/>
          <w:numId w:val="29"/>
        </w:numPr>
        <w:rPr>
          <w:sz w:val="24"/>
        </w:rPr>
      </w:pPr>
      <w:r>
        <w:rPr>
          <w:sz w:val="24"/>
        </w:rPr>
        <w:lastRenderedPageBreak/>
        <w:t xml:space="preserve">Experience of </w:t>
      </w:r>
      <w:r w:rsidRPr="00800D71">
        <w:rPr>
          <w:sz w:val="24"/>
        </w:rPr>
        <w:t>assessing the needs and costs of digital development projects in the cultural and community sectors</w:t>
      </w:r>
    </w:p>
    <w:p w14:paraId="0D85FAA9" w14:textId="77777777" w:rsidR="00800D71" w:rsidRDefault="00800D71" w:rsidP="00800D71">
      <w:pPr>
        <w:pStyle w:val="ListBulletBold"/>
        <w:numPr>
          <w:ilvl w:val="1"/>
          <w:numId w:val="29"/>
        </w:numPr>
        <w:rPr>
          <w:sz w:val="24"/>
        </w:rPr>
      </w:pPr>
      <w:r>
        <w:rPr>
          <w:sz w:val="24"/>
        </w:rPr>
        <w:t xml:space="preserve">Experience of </w:t>
      </w:r>
      <w:r w:rsidRPr="00800D71">
        <w:rPr>
          <w:sz w:val="24"/>
        </w:rPr>
        <w:t>supporting the development of websites for community based projects and of specifying and supporting the creation of accessible websites</w:t>
      </w:r>
    </w:p>
    <w:p w14:paraId="67EDEDA0" w14:textId="77777777" w:rsidR="00800D71" w:rsidRPr="00800D71" w:rsidRDefault="00800D71" w:rsidP="00800D71">
      <w:pPr>
        <w:pStyle w:val="ListBulletBold"/>
        <w:numPr>
          <w:ilvl w:val="1"/>
          <w:numId w:val="29"/>
        </w:numPr>
        <w:rPr>
          <w:sz w:val="24"/>
        </w:rPr>
      </w:pPr>
      <w:r>
        <w:rPr>
          <w:sz w:val="24"/>
        </w:rPr>
        <w:t xml:space="preserve">Experience of </w:t>
      </w:r>
      <w:r w:rsidRPr="00800D71">
        <w:rPr>
          <w:sz w:val="24"/>
        </w:rPr>
        <w:t>consulting with users before developing website</w:t>
      </w:r>
    </w:p>
    <w:p w14:paraId="2DC1F0DD" w14:textId="77777777" w:rsidR="00800D71" w:rsidRPr="00D35E7A" w:rsidRDefault="00800D71" w:rsidP="00800D71">
      <w:pPr>
        <w:pStyle w:val="ListBulletBold"/>
        <w:numPr>
          <w:ilvl w:val="1"/>
          <w:numId w:val="29"/>
        </w:numPr>
        <w:rPr>
          <w:sz w:val="24"/>
        </w:rPr>
      </w:pPr>
      <w:r w:rsidRPr="00D35E7A">
        <w:rPr>
          <w:sz w:val="24"/>
        </w:rPr>
        <w:t>Understanding of the needs of older people and people with dementia</w:t>
      </w:r>
    </w:p>
    <w:p w14:paraId="04420AAE" w14:textId="77777777" w:rsidR="00800D71" w:rsidRPr="00B866C7" w:rsidRDefault="00800D71" w:rsidP="00800D71">
      <w:pPr>
        <w:pStyle w:val="ListBulletBold"/>
        <w:numPr>
          <w:ilvl w:val="1"/>
          <w:numId w:val="29"/>
        </w:numPr>
        <w:rPr>
          <w:sz w:val="24"/>
        </w:rPr>
      </w:pPr>
      <w:r w:rsidRPr="00B866C7">
        <w:rPr>
          <w:sz w:val="24"/>
        </w:rPr>
        <w:t>Creative thinker, able to come up with new and innovative solutions</w:t>
      </w:r>
    </w:p>
    <w:p w14:paraId="74A0781E" w14:textId="77777777" w:rsidR="00800D71" w:rsidRPr="00B866C7" w:rsidRDefault="00800D71" w:rsidP="00800D71">
      <w:pPr>
        <w:pStyle w:val="ListBulletBold"/>
        <w:numPr>
          <w:ilvl w:val="1"/>
          <w:numId w:val="29"/>
        </w:numPr>
        <w:rPr>
          <w:sz w:val="24"/>
        </w:rPr>
      </w:pPr>
      <w:r>
        <w:rPr>
          <w:sz w:val="24"/>
        </w:rPr>
        <w:t>C</w:t>
      </w:r>
      <w:r w:rsidRPr="00B866C7">
        <w:rPr>
          <w:sz w:val="24"/>
        </w:rPr>
        <w:t xml:space="preserve">ritical assessment </w:t>
      </w:r>
      <w:r>
        <w:rPr>
          <w:sz w:val="24"/>
        </w:rPr>
        <w:t>approach</w:t>
      </w:r>
      <w:r w:rsidRPr="00B866C7">
        <w:rPr>
          <w:sz w:val="24"/>
        </w:rPr>
        <w:t>, particularly with regard to what is essential and what is not in relation to web development specifications and costs</w:t>
      </w:r>
    </w:p>
    <w:p w14:paraId="4B2D1EF8" w14:textId="0C499FC1" w:rsidR="00800D71" w:rsidRDefault="00800D71" w:rsidP="00800D71">
      <w:pPr>
        <w:pStyle w:val="ListBulletBold"/>
        <w:numPr>
          <w:ilvl w:val="1"/>
          <w:numId w:val="29"/>
        </w:numPr>
        <w:rPr>
          <w:sz w:val="24"/>
        </w:rPr>
      </w:pPr>
      <w:r>
        <w:rPr>
          <w:sz w:val="24"/>
        </w:rPr>
        <w:t>Any staff should be t</w:t>
      </w:r>
      <w:r w:rsidRPr="00B866C7">
        <w:rPr>
          <w:sz w:val="24"/>
        </w:rPr>
        <w:t>eam worker</w:t>
      </w:r>
      <w:r>
        <w:rPr>
          <w:sz w:val="24"/>
        </w:rPr>
        <w:t>s</w:t>
      </w:r>
      <w:r w:rsidRPr="00B866C7">
        <w:rPr>
          <w:sz w:val="24"/>
        </w:rPr>
        <w:t xml:space="preserve">, flexible and </w:t>
      </w:r>
      <w:r>
        <w:rPr>
          <w:sz w:val="24"/>
        </w:rPr>
        <w:t xml:space="preserve">able to integrate with the Reading Friends team where required, </w:t>
      </w:r>
      <w:r w:rsidRPr="00B866C7">
        <w:rPr>
          <w:sz w:val="24"/>
        </w:rPr>
        <w:t xml:space="preserve">comfortable to </w:t>
      </w:r>
      <w:r>
        <w:rPr>
          <w:sz w:val="24"/>
        </w:rPr>
        <w:t>work with teams remotely</w:t>
      </w:r>
    </w:p>
    <w:p w14:paraId="66045565" w14:textId="78364488" w:rsidR="00797956" w:rsidRDefault="00797956" w:rsidP="00797956">
      <w:pPr>
        <w:spacing w:before="240"/>
        <w:rPr>
          <w:b/>
          <w:sz w:val="24"/>
          <w:szCs w:val="24"/>
        </w:rPr>
      </w:pPr>
      <w:r>
        <w:rPr>
          <w:b/>
          <w:sz w:val="24"/>
          <w:szCs w:val="24"/>
        </w:rPr>
        <w:t>Costing</w:t>
      </w:r>
    </w:p>
    <w:p w14:paraId="4F4CF5A8" w14:textId="77777777" w:rsidR="00797956" w:rsidRPr="00513B24" w:rsidRDefault="00797956" w:rsidP="00797956">
      <w:pPr>
        <w:pStyle w:val="Numbered"/>
        <w:spacing w:after="0" w:line="264" w:lineRule="auto"/>
        <w:rPr>
          <w:rFonts w:asciiTheme="minorHAnsi" w:hAnsiTheme="minorHAnsi" w:cstheme="minorHAnsi"/>
        </w:rPr>
      </w:pPr>
      <w:r w:rsidRPr="00513B24">
        <w:rPr>
          <w:rFonts w:asciiTheme="minorHAnsi" w:hAnsiTheme="minorHAnsi" w:cstheme="minorHAnsi"/>
        </w:rPr>
        <w:t>Project costs</w:t>
      </w:r>
      <w:r w:rsidRPr="00513B24">
        <w:rPr>
          <w:rFonts w:asciiTheme="minorHAnsi" w:hAnsiTheme="minorHAnsi" w:cstheme="minorHAnsi"/>
          <w:b/>
          <w:lang w:eastAsia="en-US"/>
        </w:rPr>
        <w:t xml:space="preserve"> </w:t>
      </w:r>
      <w:r w:rsidRPr="00513B24">
        <w:rPr>
          <w:rFonts w:asciiTheme="minorHAnsi" w:hAnsiTheme="minorHAnsi" w:cstheme="minorHAnsi"/>
        </w:rPr>
        <w:t>should be itemised under the following headings:</w:t>
      </w:r>
    </w:p>
    <w:p w14:paraId="5679126F" w14:textId="77777777" w:rsidR="00797956" w:rsidRPr="00513B24" w:rsidRDefault="00797956" w:rsidP="00797956">
      <w:pPr>
        <w:pStyle w:val="ListBulletBold"/>
        <w:rPr>
          <w:sz w:val="24"/>
        </w:rPr>
      </w:pPr>
      <w:r w:rsidRPr="00513B24">
        <w:rPr>
          <w:sz w:val="24"/>
        </w:rPr>
        <w:t>Salary costs for each project team member to be involved in fulfilling the contract (along with the daily rate and number of days input for each project team member)</w:t>
      </w:r>
    </w:p>
    <w:p w14:paraId="7DC51572" w14:textId="77777777" w:rsidR="00797956" w:rsidRPr="00513B24" w:rsidRDefault="00797956" w:rsidP="00797956">
      <w:pPr>
        <w:pStyle w:val="ListBulletBold"/>
        <w:rPr>
          <w:sz w:val="24"/>
        </w:rPr>
      </w:pPr>
      <w:r w:rsidRPr="00513B24">
        <w:rPr>
          <w:sz w:val="24"/>
        </w:rPr>
        <w:t>Other administrative costs</w:t>
      </w:r>
    </w:p>
    <w:p w14:paraId="0CD4B08D" w14:textId="77777777" w:rsidR="00797956" w:rsidRPr="00513B24" w:rsidRDefault="00797956" w:rsidP="00797956">
      <w:pPr>
        <w:pStyle w:val="ListBulletBold"/>
        <w:rPr>
          <w:sz w:val="24"/>
        </w:rPr>
      </w:pPr>
      <w:r w:rsidRPr="00513B24">
        <w:rPr>
          <w:sz w:val="24"/>
        </w:rPr>
        <w:t xml:space="preserve">Consultation costs </w:t>
      </w:r>
    </w:p>
    <w:p w14:paraId="5685C78B" w14:textId="77777777" w:rsidR="00797956" w:rsidRPr="00513B24" w:rsidRDefault="00797956" w:rsidP="00797956">
      <w:pPr>
        <w:pStyle w:val="ListBulletBold"/>
        <w:rPr>
          <w:sz w:val="24"/>
        </w:rPr>
      </w:pPr>
      <w:r w:rsidRPr="00513B24">
        <w:rPr>
          <w:sz w:val="24"/>
        </w:rPr>
        <w:t xml:space="preserve">Travel and subsistence </w:t>
      </w:r>
    </w:p>
    <w:p w14:paraId="654513C8" w14:textId="77777777" w:rsidR="00797956" w:rsidRPr="00513B24" w:rsidRDefault="00797956" w:rsidP="00797956">
      <w:pPr>
        <w:pStyle w:val="ListBulletBold"/>
        <w:rPr>
          <w:sz w:val="24"/>
        </w:rPr>
      </w:pPr>
      <w:r w:rsidRPr="00513B24">
        <w:rPr>
          <w:sz w:val="24"/>
        </w:rPr>
        <w:t>Overheads (if applicable)</w:t>
      </w:r>
    </w:p>
    <w:p w14:paraId="0952D2CE" w14:textId="65FC869E" w:rsidR="00797956" w:rsidRPr="00513B24" w:rsidRDefault="00797956" w:rsidP="00797956">
      <w:pPr>
        <w:pStyle w:val="Numbered"/>
        <w:spacing w:after="0" w:line="264" w:lineRule="auto"/>
        <w:rPr>
          <w:rFonts w:asciiTheme="minorHAnsi" w:hAnsiTheme="minorHAnsi" w:cstheme="minorHAnsi"/>
        </w:rPr>
      </w:pPr>
      <w:r w:rsidRPr="00513B24">
        <w:rPr>
          <w:rFonts w:asciiTheme="minorHAnsi" w:hAnsiTheme="minorHAnsi" w:cstheme="minorHAnsi"/>
        </w:rPr>
        <w:t>Costs should be inclusive of VAT and s</w:t>
      </w:r>
      <w:r w:rsidR="00330C8C">
        <w:rPr>
          <w:rFonts w:asciiTheme="minorHAnsi" w:hAnsiTheme="minorHAnsi" w:cstheme="minorHAnsi"/>
        </w:rPr>
        <w:t>tate whether VAT is chargeable.</w:t>
      </w:r>
    </w:p>
    <w:p w14:paraId="4F4A1F2C" w14:textId="77777777" w:rsidR="0098307B" w:rsidRDefault="0098307B" w:rsidP="00D35E7A">
      <w:pPr>
        <w:rPr>
          <w:b/>
          <w:color w:val="000000"/>
          <w:sz w:val="24"/>
          <w:szCs w:val="24"/>
        </w:rPr>
      </w:pPr>
    </w:p>
    <w:p w14:paraId="362A822A" w14:textId="17D05176" w:rsidR="00330C8C" w:rsidRPr="00330C8C" w:rsidRDefault="00330C8C" w:rsidP="00D35E7A">
      <w:pPr>
        <w:rPr>
          <w:b/>
          <w:bCs/>
          <w:sz w:val="32"/>
          <w:szCs w:val="32"/>
        </w:rPr>
      </w:pPr>
      <w:r w:rsidRPr="00330C8C">
        <w:rPr>
          <w:b/>
          <w:bCs/>
          <w:sz w:val="32"/>
          <w:szCs w:val="32"/>
        </w:rPr>
        <w:t>Timetable</w:t>
      </w:r>
    </w:p>
    <w:p w14:paraId="4CEB67D3" w14:textId="77777777" w:rsidR="00D35E7A" w:rsidRPr="00B918FA" w:rsidRDefault="00D35E7A" w:rsidP="00D35E7A">
      <w:pPr>
        <w:rPr>
          <w:rFonts w:ascii="Calibri" w:hAnsi="Calibri" w:cs="Calibri"/>
          <w:sz w:val="24"/>
        </w:rPr>
      </w:pPr>
      <w:r w:rsidRPr="00B918FA">
        <w:rPr>
          <w:sz w:val="24"/>
        </w:rPr>
        <w:t>The timetable for the tendering process is as follows:</w:t>
      </w:r>
    </w:p>
    <w:p w14:paraId="7DFAF34C" w14:textId="46BE0185" w:rsidR="00D35E7A" w:rsidRPr="00B918FA" w:rsidRDefault="00D35E7A" w:rsidP="00B918FA">
      <w:pPr>
        <w:pStyle w:val="ListBulletBold"/>
        <w:rPr>
          <w:sz w:val="24"/>
        </w:rPr>
      </w:pPr>
      <w:r w:rsidRPr="00B918FA">
        <w:rPr>
          <w:sz w:val="24"/>
        </w:rPr>
        <w:t>Tenders invited: week commencing 20</w:t>
      </w:r>
      <w:r w:rsidR="00B918FA" w:rsidRPr="00B918FA">
        <w:rPr>
          <w:sz w:val="24"/>
          <w:vertAlign w:val="superscript"/>
        </w:rPr>
        <w:t>th</w:t>
      </w:r>
      <w:r w:rsidRPr="00B918FA">
        <w:rPr>
          <w:sz w:val="24"/>
        </w:rPr>
        <w:t xml:space="preserve"> March 2017</w:t>
      </w:r>
    </w:p>
    <w:p w14:paraId="1F54AF29" w14:textId="6712849F" w:rsidR="00D35E7A" w:rsidRPr="00B918FA" w:rsidRDefault="00D35E7A" w:rsidP="00B918FA">
      <w:pPr>
        <w:pStyle w:val="ListBulletBold"/>
        <w:rPr>
          <w:sz w:val="24"/>
        </w:rPr>
      </w:pPr>
      <w:r w:rsidRPr="00B918FA">
        <w:rPr>
          <w:sz w:val="24"/>
        </w:rPr>
        <w:t xml:space="preserve">Submission deadline: </w:t>
      </w:r>
      <w:r w:rsidR="00B918FA" w:rsidRPr="00B918FA">
        <w:rPr>
          <w:sz w:val="24"/>
        </w:rPr>
        <w:t>13</w:t>
      </w:r>
      <w:r w:rsidR="00B918FA" w:rsidRPr="00B918FA">
        <w:rPr>
          <w:sz w:val="24"/>
          <w:vertAlign w:val="superscript"/>
        </w:rPr>
        <w:t>th</w:t>
      </w:r>
      <w:r w:rsidR="00B918FA">
        <w:rPr>
          <w:sz w:val="24"/>
        </w:rPr>
        <w:t xml:space="preserve"> </w:t>
      </w:r>
      <w:r w:rsidR="00B918FA" w:rsidRPr="00B918FA">
        <w:rPr>
          <w:sz w:val="24"/>
        </w:rPr>
        <w:t>April</w:t>
      </w:r>
      <w:r w:rsidRPr="00B918FA">
        <w:rPr>
          <w:sz w:val="24"/>
        </w:rPr>
        <w:t xml:space="preserve"> 2017</w:t>
      </w:r>
    </w:p>
    <w:p w14:paraId="0ED077D0" w14:textId="1DE39D46" w:rsidR="00D35E7A" w:rsidRDefault="00330C8C" w:rsidP="00B918FA">
      <w:pPr>
        <w:pStyle w:val="ListBulletBold"/>
        <w:rPr>
          <w:sz w:val="24"/>
        </w:rPr>
      </w:pPr>
      <w:r>
        <w:rPr>
          <w:sz w:val="24"/>
        </w:rPr>
        <w:t>Interview date (at our offices in London)</w:t>
      </w:r>
      <w:r w:rsidR="00D35E7A" w:rsidRPr="00B918FA">
        <w:rPr>
          <w:sz w:val="24"/>
        </w:rPr>
        <w:t xml:space="preserve">: </w:t>
      </w:r>
      <w:r w:rsidR="00B918FA" w:rsidRPr="00B918FA">
        <w:rPr>
          <w:sz w:val="24"/>
        </w:rPr>
        <w:t>2</w:t>
      </w:r>
      <w:r>
        <w:rPr>
          <w:sz w:val="24"/>
        </w:rPr>
        <w:t>6</w:t>
      </w:r>
      <w:r w:rsidRPr="00330C8C">
        <w:rPr>
          <w:sz w:val="24"/>
          <w:vertAlign w:val="superscript"/>
        </w:rPr>
        <w:t>th</w:t>
      </w:r>
      <w:r>
        <w:rPr>
          <w:sz w:val="24"/>
        </w:rPr>
        <w:t xml:space="preserve"> </w:t>
      </w:r>
      <w:r w:rsidR="00D35E7A" w:rsidRPr="00B918FA">
        <w:rPr>
          <w:sz w:val="24"/>
        </w:rPr>
        <w:t>April  2017</w:t>
      </w:r>
    </w:p>
    <w:p w14:paraId="4015370F" w14:textId="6CA657D3" w:rsidR="00330C8C" w:rsidRPr="00330C8C" w:rsidRDefault="00330C8C" w:rsidP="00330C8C">
      <w:pPr>
        <w:pStyle w:val="ListBulletBold"/>
        <w:rPr>
          <w:sz w:val="24"/>
        </w:rPr>
      </w:pPr>
      <w:r w:rsidRPr="00330C8C">
        <w:rPr>
          <w:sz w:val="24"/>
        </w:rPr>
        <w:t>Project commissioned: 28th April 2017</w:t>
      </w:r>
    </w:p>
    <w:p w14:paraId="6E9117B7" w14:textId="694C5459" w:rsidR="00D35E7A" w:rsidRPr="00B918FA" w:rsidRDefault="00D35E7A" w:rsidP="00D35E7A">
      <w:pPr>
        <w:rPr>
          <w:sz w:val="24"/>
        </w:rPr>
      </w:pPr>
      <w:r w:rsidRPr="00B918FA">
        <w:rPr>
          <w:b/>
          <w:bCs/>
          <w:sz w:val="24"/>
        </w:rPr>
        <w:t xml:space="preserve">The closing date for receipt of tenders is at 5pm on </w:t>
      </w:r>
      <w:r w:rsidR="00B918FA" w:rsidRPr="00B918FA">
        <w:rPr>
          <w:b/>
          <w:bCs/>
          <w:sz w:val="24"/>
        </w:rPr>
        <w:t>13</w:t>
      </w:r>
      <w:r w:rsidR="00B918FA" w:rsidRPr="00B918FA">
        <w:rPr>
          <w:b/>
          <w:bCs/>
          <w:sz w:val="24"/>
          <w:vertAlign w:val="superscript"/>
        </w:rPr>
        <w:t>th</w:t>
      </w:r>
      <w:r w:rsidR="00B918FA" w:rsidRPr="00B918FA">
        <w:rPr>
          <w:b/>
          <w:bCs/>
          <w:sz w:val="24"/>
        </w:rPr>
        <w:t xml:space="preserve"> April</w:t>
      </w:r>
      <w:r w:rsidRPr="00B918FA">
        <w:rPr>
          <w:sz w:val="24"/>
        </w:rPr>
        <w:t xml:space="preserve">. A full electronic copy of the tender including any annexes and supplementary material in MS Word or PDF format should be emailed to </w:t>
      </w:r>
      <w:hyperlink r:id="rId12" w:history="1">
        <w:r w:rsidR="0098307B" w:rsidRPr="00B918FA">
          <w:rPr>
            <w:rStyle w:val="Hyperlink"/>
            <w:sz w:val="24"/>
          </w:rPr>
          <w:t>jenny.holder@readingagency.org.uk</w:t>
        </w:r>
      </w:hyperlink>
    </w:p>
    <w:sectPr w:rsidR="00D35E7A" w:rsidRPr="00B918FA" w:rsidSect="00687B3B">
      <w:headerReference w:type="default" r:id="rId13"/>
      <w:pgSz w:w="11906" w:h="16838"/>
      <w:pgMar w:top="212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20D1C" w14:textId="77777777" w:rsidR="00293CC0" w:rsidRDefault="00293CC0" w:rsidP="00C90BF9">
      <w:pPr>
        <w:spacing w:after="0" w:line="240" w:lineRule="auto"/>
      </w:pPr>
      <w:r>
        <w:separator/>
      </w:r>
    </w:p>
  </w:endnote>
  <w:endnote w:type="continuationSeparator" w:id="0">
    <w:p w14:paraId="3AB45A6B" w14:textId="77777777" w:rsidR="00293CC0" w:rsidRDefault="00293CC0" w:rsidP="00C9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72239" w14:textId="77777777" w:rsidR="00293CC0" w:rsidRDefault="00293CC0" w:rsidP="00C90BF9">
      <w:pPr>
        <w:spacing w:after="0" w:line="240" w:lineRule="auto"/>
      </w:pPr>
      <w:r>
        <w:separator/>
      </w:r>
    </w:p>
  </w:footnote>
  <w:footnote w:type="continuationSeparator" w:id="0">
    <w:p w14:paraId="56F7AE52" w14:textId="77777777" w:rsidR="00293CC0" w:rsidRDefault="00293CC0" w:rsidP="00C90BF9">
      <w:pPr>
        <w:spacing w:after="0" w:line="240" w:lineRule="auto"/>
      </w:pPr>
      <w:r>
        <w:continuationSeparator/>
      </w:r>
    </w:p>
  </w:footnote>
  <w:footnote w:id="1">
    <w:p w14:paraId="4CCA6328" w14:textId="726B8D41" w:rsidR="00601454" w:rsidRDefault="00601454">
      <w:pPr>
        <w:pStyle w:val="FootnoteText"/>
      </w:pPr>
      <w:r>
        <w:rPr>
          <w:rStyle w:val="FootnoteReference"/>
        </w:rPr>
        <w:footnoteRef/>
      </w:r>
      <w:r>
        <w:t xml:space="preserve"> Reading Buddies are the volunteers supporting and befriending Reading Friends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14D5" w14:textId="4701E4D0" w:rsidR="00C90BF9" w:rsidRDefault="00C90BF9">
    <w:pPr>
      <w:pStyle w:val="Header"/>
    </w:pPr>
    <w:r>
      <w:rPr>
        <w:noProof/>
        <w:lang w:eastAsia="en-GB"/>
      </w:rPr>
      <w:drawing>
        <wp:anchor distT="0" distB="0" distL="114300" distR="114300" simplePos="0" relativeHeight="251658240" behindDoc="1" locked="0" layoutInCell="1" allowOverlap="1" wp14:anchorId="4C5FC958" wp14:editId="7BA42CD0">
          <wp:simplePos x="0" y="0"/>
          <wp:positionH relativeFrom="column">
            <wp:posOffset>4284345</wp:posOffset>
          </wp:positionH>
          <wp:positionV relativeFrom="paragraph">
            <wp:posOffset>-205740</wp:posOffset>
          </wp:positionV>
          <wp:extent cx="2030730" cy="1020445"/>
          <wp:effectExtent l="0" t="0" r="7620" b="8255"/>
          <wp:wrapTight wrapText="bothSides">
            <wp:wrapPolygon edited="0">
              <wp:start x="0" y="0"/>
              <wp:lineTo x="0" y="21371"/>
              <wp:lineTo x="21478" y="21371"/>
              <wp:lineTo x="21478" y="0"/>
              <wp:lineTo x="0" y="0"/>
            </wp:wrapPolygon>
          </wp:wrapTight>
          <wp:docPr id="1" name="Picture 1" descr="K:\Projects &amp; Partnerships\Reading Friends\Comms\Artwor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 &amp; Partnerships\Reading Friends\Comms\Artwork\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CB2C9" w14:textId="77777777" w:rsidR="00C90BF9" w:rsidRDefault="00C90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31F5"/>
    <w:multiLevelType w:val="hybridMultilevel"/>
    <w:tmpl w:val="854C2E94"/>
    <w:lvl w:ilvl="0" w:tplc="08090003">
      <w:start w:val="1"/>
      <w:numFmt w:val="bullet"/>
      <w:lvlText w:val="o"/>
      <w:lvlJc w:val="left"/>
      <w:pPr>
        <w:ind w:left="720" w:hanging="360"/>
      </w:pPr>
      <w:rPr>
        <w:rFonts w:ascii="Courier New" w:hAnsi="Courier New" w:cs="Courier New" w:hint="default"/>
        <w:color w:val="F05323"/>
      </w:rPr>
    </w:lvl>
    <w:lvl w:ilvl="1" w:tplc="08090001">
      <w:start w:val="1"/>
      <w:numFmt w:val="bullet"/>
      <w:lvlText w:val=""/>
      <w:lvlJc w:val="left"/>
      <w:pPr>
        <w:ind w:left="1440" w:hanging="360"/>
      </w:pPr>
      <w:rPr>
        <w:rFonts w:ascii="Symbol" w:hAnsi="Symbol" w:hint="default"/>
        <w:color w:val="F0532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420F5A"/>
    <w:multiLevelType w:val="hybridMultilevel"/>
    <w:tmpl w:val="63FC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125C0"/>
    <w:multiLevelType w:val="hybridMultilevel"/>
    <w:tmpl w:val="A06A8752"/>
    <w:lvl w:ilvl="0" w:tplc="08090001">
      <w:start w:val="1"/>
      <w:numFmt w:val="bullet"/>
      <w:lvlText w:val=""/>
      <w:lvlJc w:val="left"/>
      <w:pPr>
        <w:ind w:left="720" w:hanging="360"/>
      </w:pPr>
      <w:rPr>
        <w:rFonts w:ascii="Symbol" w:hAnsi="Symbol" w:hint="default"/>
        <w:color w:val="F0532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CC515A2"/>
    <w:multiLevelType w:val="hybridMultilevel"/>
    <w:tmpl w:val="76306D84"/>
    <w:lvl w:ilvl="0" w:tplc="B438672C">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453EA9"/>
    <w:multiLevelType w:val="multilevel"/>
    <w:tmpl w:val="E61445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3A251DC"/>
    <w:multiLevelType w:val="hybridMultilevel"/>
    <w:tmpl w:val="2CC0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372F57"/>
    <w:multiLevelType w:val="hybridMultilevel"/>
    <w:tmpl w:val="E7CAD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D8775E"/>
    <w:multiLevelType w:val="hybridMultilevel"/>
    <w:tmpl w:val="3E78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8E77B9"/>
    <w:multiLevelType w:val="hybridMultilevel"/>
    <w:tmpl w:val="6AC2F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D361E03"/>
    <w:multiLevelType w:val="hybridMultilevel"/>
    <w:tmpl w:val="FA94C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00023DF"/>
    <w:multiLevelType w:val="hybridMultilevel"/>
    <w:tmpl w:val="AE101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8D1677F"/>
    <w:multiLevelType w:val="hybridMultilevel"/>
    <w:tmpl w:val="987EB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BB3071F"/>
    <w:multiLevelType w:val="hybridMultilevel"/>
    <w:tmpl w:val="3EDE3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CC91A41"/>
    <w:multiLevelType w:val="hybridMultilevel"/>
    <w:tmpl w:val="E2182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DC79C6"/>
    <w:multiLevelType w:val="hybridMultilevel"/>
    <w:tmpl w:val="20B8A628"/>
    <w:lvl w:ilvl="0" w:tplc="D08AD3A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023130"/>
    <w:multiLevelType w:val="hybridMultilevel"/>
    <w:tmpl w:val="5FC2FC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AFD02A7"/>
    <w:multiLevelType w:val="hybridMultilevel"/>
    <w:tmpl w:val="F9B42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E7C21BA"/>
    <w:multiLevelType w:val="hybridMultilevel"/>
    <w:tmpl w:val="13305534"/>
    <w:lvl w:ilvl="0" w:tplc="F8626B4A">
      <w:start w:val="1"/>
      <w:numFmt w:val="bullet"/>
      <w:pStyle w:val="ListBulletBold"/>
      <w:lvlText w:val=""/>
      <w:lvlJc w:val="left"/>
      <w:pPr>
        <w:ind w:left="360" w:hanging="360"/>
      </w:pPr>
      <w:rPr>
        <w:rFonts w:ascii="Symbol" w:hAnsi="Symbol" w:hint="default"/>
        <w:color w:val="F0532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14F0C2D"/>
    <w:multiLevelType w:val="hybridMultilevel"/>
    <w:tmpl w:val="BA9A5D26"/>
    <w:lvl w:ilvl="0" w:tplc="F8626B4A">
      <w:start w:val="1"/>
      <w:numFmt w:val="bullet"/>
      <w:lvlText w:val=""/>
      <w:lvlJc w:val="left"/>
      <w:pPr>
        <w:ind w:left="360" w:hanging="360"/>
      </w:pPr>
      <w:rPr>
        <w:rFonts w:ascii="Symbol" w:hAnsi="Symbol" w:hint="default"/>
        <w:color w:val="F05323"/>
      </w:rPr>
    </w:lvl>
    <w:lvl w:ilvl="1" w:tplc="08090003">
      <w:start w:val="1"/>
      <w:numFmt w:val="bullet"/>
      <w:lvlText w:val="o"/>
      <w:lvlJc w:val="left"/>
      <w:pPr>
        <w:ind w:left="1080" w:hanging="360"/>
      </w:pPr>
      <w:rPr>
        <w:rFonts w:ascii="Courier New" w:hAnsi="Courier New" w:cs="Courier New" w:hint="default"/>
        <w:color w:val="F05323"/>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1ED360A"/>
    <w:multiLevelType w:val="hybridMultilevel"/>
    <w:tmpl w:val="AD54E1A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90671EA"/>
    <w:multiLevelType w:val="hybridMultilevel"/>
    <w:tmpl w:val="D1FA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B228E3"/>
    <w:multiLevelType w:val="hybridMultilevel"/>
    <w:tmpl w:val="999E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895216"/>
    <w:multiLevelType w:val="hybridMultilevel"/>
    <w:tmpl w:val="9662A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B8E7C58"/>
    <w:multiLevelType w:val="hybridMultilevel"/>
    <w:tmpl w:val="2F309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F071C81"/>
    <w:multiLevelType w:val="hybridMultilevel"/>
    <w:tmpl w:val="6D4A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BF50CD"/>
    <w:multiLevelType w:val="hybridMultilevel"/>
    <w:tmpl w:val="2A3A6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05A02F0"/>
    <w:multiLevelType w:val="hybridMultilevel"/>
    <w:tmpl w:val="9B848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8D605B7"/>
    <w:multiLevelType w:val="hybridMultilevel"/>
    <w:tmpl w:val="D00A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C32598"/>
    <w:multiLevelType w:val="hybridMultilevel"/>
    <w:tmpl w:val="FA94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1"/>
  </w:num>
  <w:num w:numId="4">
    <w:abstractNumId w:val="17"/>
  </w:num>
  <w:num w:numId="5">
    <w:abstractNumId w:val="28"/>
  </w:num>
  <w:num w:numId="6">
    <w:abstractNumId w:val="24"/>
  </w:num>
  <w:num w:numId="7">
    <w:abstractNumId w:val="13"/>
  </w:num>
  <w:num w:numId="8">
    <w:abstractNumId w:val="7"/>
  </w:num>
  <w:num w:numId="9">
    <w:abstractNumId w:val="20"/>
  </w:num>
  <w:num w:numId="10">
    <w:abstractNumId w:val="27"/>
  </w:num>
  <w:num w:numId="11">
    <w:abstractNumId w:val="14"/>
  </w:num>
  <w:num w:numId="12">
    <w:abstractNumId w:val="12"/>
  </w:num>
  <w:num w:numId="13">
    <w:abstractNumId w:val="5"/>
  </w:num>
  <w:num w:numId="14">
    <w:abstractNumId w:val="15"/>
  </w:num>
  <w:num w:numId="15">
    <w:abstractNumId w:val="8"/>
  </w:num>
  <w:num w:numId="16">
    <w:abstractNumId w:val="11"/>
  </w:num>
  <w:num w:numId="17">
    <w:abstractNumId w:val="23"/>
  </w:num>
  <w:num w:numId="18">
    <w:abstractNumId w:val="26"/>
  </w:num>
  <w:num w:numId="19">
    <w:abstractNumId w:val="22"/>
  </w:num>
  <w:num w:numId="20">
    <w:abstractNumId w:val="25"/>
  </w:num>
  <w:num w:numId="21">
    <w:abstractNumId w:val="16"/>
  </w:num>
  <w:num w:numId="22">
    <w:abstractNumId w:val="9"/>
  </w:num>
  <w:num w:numId="23">
    <w:abstractNumId w:val="19"/>
  </w:num>
  <w:num w:numId="24">
    <w:abstractNumId w:val="10"/>
  </w:num>
  <w:num w:numId="25">
    <w:abstractNumId w:val="2"/>
  </w:num>
  <w:num w:numId="26">
    <w:abstractNumId w:val="3"/>
  </w:num>
  <w:num w:numId="27">
    <w:abstractNumId w:val="4"/>
  </w:num>
  <w:num w:numId="28">
    <w:abstractNumId w:val="0"/>
  </w:num>
  <w:num w:numId="29">
    <w:abstractNumId w:val="18"/>
  </w:num>
  <w:num w:numId="30">
    <w:abstractNumId w:val="17"/>
  </w:num>
  <w:num w:numId="31">
    <w:abstractNumId w:val="1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9D"/>
    <w:rsid w:val="00016B44"/>
    <w:rsid w:val="00055474"/>
    <w:rsid w:val="00073F89"/>
    <w:rsid w:val="000E511D"/>
    <w:rsid w:val="00106336"/>
    <w:rsid w:val="00111EE3"/>
    <w:rsid w:val="00116C5E"/>
    <w:rsid w:val="00141579"/>
    <w:rsid w:val="001759E8"/>
    <w:rsid w:val="001B6450"/>
    <w:rsid w:val="00293CC0"/>
    <w:rsid w:val="00330C8C"/>
    <w:rsid w:val="0038349D"/>
    <w:rsid w:val="003B0729"/>
    <w:rsid w:val="003C2CAC"/>
    <w:rsid w:val="003C43E4"/>
    <w:rsid w:val="003D489C"/>
    <w:rsid w:val="003E1E37"/>
    <w:rsid w:val="00462038"/>
    <w:rsid w:val="004F7683"/>
    <w:rsid w:val="005157E8"/>
    <w:rsid w:val="00541DDD"/>
    <w:rsid w:val="00545EE0"/>
    <w:rsid w:val="005934BB"/>
    <w:rsid w:val="005D689E"/>
    <w:rsid w:val="005E03FD"/>
    <w:rsid w:val="00601454"/>
    <w:rsid w:val="006109CF"/>
    <w:rsid w:val="006208B7"/>
    <w:rsid w:val="00626F52"/>
    <w:rsid w:val="00687B3B"/>
    <w:rsid w:val="00690D95"/>
    <w:rsid w:val="006A545A"/>
    <w:rsid w:val="006A6017"/>
    <w:rsid w:val="006C19B2"/>
    <w:rsid w:val="00750B74"/>
    <w:rsid w:val="00797956"/>
    <w:rsid w:val="007A68AC"/>
    <w:rsid w:val="00800D71"/>
    <w:rsid w:val="008013CD"/>
    <w:rsid w:val="00804109"/>
    <w:rsid w:val="0083430D"/>
    <w:rsid w:val="008507CA"/>
    <w:rsid w:val="0085108D"/>
    <w:rsid w:val="0087312F"/>
    <w:rsid w:val="009210CE"/>
    <w:rsid w:val="0098307B"/>
    <w:rsid w:val="00987549"/>
    <w:rsid w:val="00A904C3"/>
    <w:rsid w:val="00AA25F3"/>
    <w:rsid w:val="00AA7B19"/>
    <w:rsid w:val="00B43E8A"/>
    <w:rsid w:val="00B866C7"/>
    <w:rsid w:val="00B918FA"/>
    <w:rsid w:val="00BB00DA"/>
    <w:rsid w:val="00BD6EE3"/>
    <w:rsid w:val="00BF43B3"/>
    <w:rsid w:val="00C567DE"/>
    <w:rsid w:val="00C90BF9"/>
    <w:rsid w:val="00CA7799"/>
    <w:rsid w:val="00D16271"/>
    <w:rsid w:val="00D20098"/>
    <w:rsid w:val="00D35E7A"/>
    <w:rsid w:val="00DA3E33"/>
    <w:rsid w:val="00DF2E10"/>
    <w:rsid w:val="00E7312F"/>
    <w:rsid w:val="00F0252F"/>
    <w:rsid w:val="00F51956"/>
    <w:rsid w:val="00F740A7"/>
    <w:rsid w:val="00FE17D5"/>
    <w:rsid w:val="00FE1C5D"/>
    <w:rsid w:val="00FF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E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83430D"/>
    <w:pPr>
      <w:keepNext/>
      <w:spacing w:before="240" w:after="60" w:line="240" w:lineRule="auto"/>
      <w:outlineLvl w:val="0"/>
    </w:pPr>
    <w:rPr>
      <w:rFonts w:ascii="Calibri" w:eastAsia="Times New Roman" w:hAnsi="Calibri" w:cs="Times New Roman"/>
      <w:b/>
      <w:color w:val="F05323"/>
      <w:kern w:val="32"/>
      <w:sz w:val="40"/>
      <w:szCs w:val="32"/>
    </w:rPr>
  </w:style>
  <w:style w:type="paragraph" w:styleId="Heading2">
    <w:name w:val="heading 2"/>
    <w:basedOn w:val="Normal"/>
    <w:next w:val="Normal"/>
    <w:link w:val="Heading2Char"/>
    <w:qFormat/>
    <w:rsid w:val="0083430D"/>
    <w:pPr>
      <w:spacing w:before="240"/>
      <w:ind w:right="612"/>
      <w:outlineLvl w:val="1"/>
    </w:pPr>
    <w:rPr>
      <w:rFonts w:ascii="Calibri" w:hAnsi="Calibri"/>
      <w:b/>
      <w:bCs/>
      <w:color w:val="000000"/>
      <w:sz w:val="28"/>
    </w:rPr>
  </w:style>
  <w:style w:type="paragraph" w:styleId="Heading3">
    <w:name w:val="heading 3"/>
    <w:basedOn w:val="Normal"/>
    <w:next w:val="Normal"/>
    <w:link w:val="Heading3Char"/>
    <w:qFormat/>
    <w:rsid w:val="0083430D"/>
    <w:pPr>
      <w:spacing w:before="240"/>
      <w:ind w:right="612"/>
      <w:outlineLvl w:val="2"/>
    </w:pPr>
    <w:rPr>
      <w:rFonts w:ascii="Calibri" w:hAnsi="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49D"/>
    <w:pPr>
      <w:ind w:left="720"/>
      <w:contextualSpacing/>
    </w:pPr>
  </w:style>
  <w:style w:type="table" w:styleId="TableGrid">
    <w:name w:val="Table Grid"/>
    <w:basedOn w:val="TableNormal"/>
    <w:uiPriority w:val="59"/>
    <w:rsid w:val="0038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F9"/>
  </w:style>
  <w:style w:type="paragraph" w:styleId="Footer">
    <w:name w:val="footer"/>
    <w:basedOn w:val="Normal"/>
    <w:link w:val="FooterChar"/>
    <w:uiPriority w:val="99"/>
    <w:unhideWhenUsed/>
    <w:rsid w:val="00C9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F9"/>
  </w:style>
  <w:style w:type="paragraph" w:styleId="BalloonText">
    <w:name w:val="Balloon Text"/>
    <w:basedOn w:val="Normal"/>
    <w:link w:val="BalloonTextChar"/>
    <w:uiPriority w:val="99"/>
    <w:semiHidden/>
    <w:unhideWhenUsed/>
    <w:rsid w:val="00C9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BF9"/>
    <w:rPr>
      <w:rFonts w:ascii="Tahoma" w:hAnsi="Tahoma" w:cs="Tahoma"/>
      <w:sz w:val="16"/>
      <w:szCs w:val="16"/>
    </w:rPr>
  </w:style>
  <w:style w:type="character" w:customStyle="1" w:styleId="Heading1Char">
    <w:name w:val="Heading 1 Char"/>
    <w:basedOn w:val="DefaultParagraphFont"/>
    <w:link w:val="Heading1"/>
    <w:rsid w:val="0083430D"/>
    <w:rPr>
      <w:rFonts w:ascii="Calibri" w:eastAsia="Times New Roman" w:hAnsi="Calibri" w:cs="Times New Roman"/>
      <w:b/>
      <w:color w:val="F05323"/>
      <w:kern w:val="32"/>
      <w:sz w:val="40"/>
      <w:szCs w:val="32"/>
    </w:rPr>
  </w:style>
  <w:style w:type="character" w:customStyle="1" w:styleId="Heading2Char">
    <w:name w:val="Heading 2 Char"/>
    <w:basedOn w:val="DefaultParagraphFont"/>
    <w:link w:val="Heading2"/>
    <w:rsid w:val="0083430D"/>
    <w:rPr>
      <w:rFonts w:ascii="Calibri" w:hAnsi="Calibri"/>
      <w:b/>
      <w:bCs/>
      <w:color w:val="000000"/>
      <w:sz w:val="28"/>
    </w:rPr>
  </w:style>
  <w:style w:type="character" w:customStyle="1" w:styleId="Heading3Char">
    <w:name w:val="Heading 3 Char"/>
    <w:basedOn w:val="DefaultParagraphFont"/>
    <w:link w:val="Heading3"/>
    <w:rsid w:val="0083430D"/>
    <w:rPr>
      <w:rFonts w:ascii="Calibri" w:hAnsi="Calibri"/>
      <w:b/>
      <w:color w:val="000000"/>
      <w:sz w:val="24"/>
    </w:rPr>
  </w:style>
  <w:style w:type="paragraph" w:customStyle="1" w:styleId="ListBulletBold">
    <w:name w:val="List Bullet Bold"/>
    <w:basedOn w:val="Normal"/>
    <w:next w:val="Normal"/>
    <w:link w:val="ListBulletBoldChar"/>
    <w:qFormat/>
    <w:rsid w:val="0083430D"/>
    <w:pPr>
      <w:numPr>
        <w:numId w:val="4"/>
      </w:numPr>
      <w:suppressAutoHyphens/>
      <w:spacing w:before="100" w:after="120"/>
      <w:ind w:right="612"/>
      <w:contextualSpacing/>
    </w:pPr>
    <w:rPr>
      <w:color w:val="000000"/>
      <w:szCs w:val="24"/>
    </w:rPr>
  </w:style>
  <w:style w:type="character" w:customStyle="1" w:styleId="ListBulletBoldChar">
    <w:name w:val="List Bullet Bold Char"/>
    <w:basedOn w:val="DefaultParagraphFont"/>
    <w:link w:val="ListBulletBold"/>
    <w:rsid w:val="0083430D"/>
    <w:rPr>
      <w:color w:val="000000"/>
      <w:szCs w:val="24"/>
    </w:rPr>
  </w:style>
  <w:style w:type="paragraph" w:customStyle="1" w:styleId="Bodycopy">
    <w:name w:val="Body copy"/>
    <w:basedOn w:val="Normal"/>
    <w:qFormat/>
    <w:rsid w:val="0083430D"/>
    <w:pPr>
      <w:spacing w:after="100"/>
    </w:pPr>
  </w:style>
  <w:style w:type="character" w:styleId="CommentReference">
    <w:name w:val="annotation reference"/>
    <w:basedOn w:val="DefaultParagraphFont"/>
    <w:unhideWhenUsed/>
    <w:rsid w:val="00055474"/>
    <w:rPr>
      <w:sz w:val="16"/>
      <w:szCs w:val="16"/>
    </w:rPr>
  </w:style>
  <w:style w:type="paragraph" w:styleId="CommentText">
    <w:name w:val="annotation text"/>
    <w:basedOn w:val="Normal"/>
    <w:link w:val="CommentTextChar"/>
    <w:uiPriority w:val="99"/>
    <w:unhideWhenUsed/>
    <w:rsid w:val="00055474"/>
    <w:pPr>
      <w:spacing w:line="240" w:lineRule="auto"/>
    </w:pPr>
    <w:rPr>
      <w:sz w:val="20"/>
      <w:szCs w:val="20"/>
    </w:rPr>
  </w:style>
  <w:style w:type="character" w:customStyle="1" w:styleId="CommentTextChar">
    <w:name w:val="Comment Text Char"/>
    <w:basedOn w:val="DefaultParagraphFont"/>
    <w:link w:val="CommentText"/>
    <w:uiPriority w:val="99"/>
    <w:rsid w:val="00055474"/>
    <w:rPr>
      <w:sz w:val="20"/>
      <w:szCs w:val="20"/>
    </w:rPr>
  </w:style>
  <w:style w:type="paragraph" w:styleId="CommentSubject">
    <w:name w:val="annotation subject"/>
    <w:basedOn w:val="CommentText"/>
    <w:next w:val="CommentText"/>
    <w:link w:val="CommentSubjectChar"/>
    <w:uiPriority w:val="99"/>
    <w:semiHidden/>
    <w:unhideWhenUsed/>
    <w:rsid w:val="00055474"/>
    <w:rPr>
      <w:b/>
      <w:bCs/>
    </w:rPr>
  </w:style>
  <w:style w:type="character" w:customStyle="1" w:styleId="CommentSubjectChar">
    <w:name w:val="Comment Subject Char"/>
    <w:basedOn w:val="CommentTextChar"/>
    <w:link w:val="CommentSubject"/>
    <w:uiPriority w:val="99"/>
    <w:semiHidden/>
    <w:rsid w:val="00055474"/>
    <w:rPr>
      <w:b/>
      <w:bCs/>
      <w:sz w:val="20"/>
      <w:szCs w:val="20"/>
    </w:rPr>
  </w:style>
  <w:style w:type="character" w:styleId="Hyperlink">
    <w:name w:val="Hyperlink"/>
    <w:unhideWhenUsed/>
    <w:rsid w:val="00D35E7A"/>
    <w:rPr>
      <w:color w:val="0000FF"/>
      <w:u w:val="single"/>
    </w:rPr>
  </w:style>
  <w:style w:type="paragraph" w:customStyle="1" w:styleId="Numbered">
    <w:name w:val="Numbered"/>
    <w:basedOn w:val="Normal"/>
    <w:uiPriority w:val="99"/>
    <w:rsid w:val="00D35E7A"/>
    <w:pPr>
      <w:overflowPunct w:val="0"/>
      <w:autoSpaceDE w:val="0"/>
      <w:autoSpaceDN w:val="0"/>
      <w:spacing w:after="240" w:line="240" w:lineRule="auto"/>
    </w:pPr>
    <w:rPr>
      <w:rFonts w:ascii="Arial" w:hAnsi="Arial" w:cs="Arial"/>
      <w:sz w:val="24"/>
      <w:szCs w:val="24"/>
      <w:lang w:eastAsia="en-GB"/>
    </w:rPr>
  </w:style>
  <w:style w:type="paragraph" w:styleId="FootnoteText">
    <w:name w:val="footnote text"/>
    <w:basedOn w:val="Normal"/>
    <w:link w:val="FootnoteTextChar"/>
    <w:uiPriority w:val="99"/>
    <w:semiHidden/>
    <w:unhideWhenUsed/>
    <w:rsid w:val="00601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454"/>
    <w:rPr>
      <w:sz w:val="20"/>
      <w:szCs w:val="20"/>
    </w:rPr>
  </w:style>
  <w:style w:type="character" w:styleId="FootnoteReference">
    <w:name w:val="footnote reference"/>
    <w:basedOn w:val="DefaultParagraphFont"/>
    <w:uiPriority w:val="99"/>
    <w:semiHidden/>
    <w:unhideWhenUsed/>
    <w:rsid w:val="006014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83430D"/>
    <w:pPr>
      <w:keepNext/>
      <w:spacing w:before="240" w:after="60" w:line="240" w:lineRule="auto"/>
      <w:outlineLvl w:val="0"/>
    </w:pPr>
    <w:rPr>
      <w:rFonts w:ascii="Calibri" w:eastAsia="Times New Roman" w:hAnsi="Calibri" w:cs="Times New Roman"/>
      <w:b/>
      <w:color w:val="F05323"/>
      <w:kern w:val="32"/>
      <w:sz w:val="40"/>
      <w:szCs w:val="32"/>
    </w:rPr>
  </w:style>
  <w:style w:type="paragraph" w:styleId="Heading2">
    <w:name w:val="heading 2"/>
    <w:basedOn w:val="Normal"/>
    <w:next w:val="Normal"/>
    <w:link w:val="Heading2Char"/>
    <w:qFormat/>
    <w:rsid w:val="0083430D"/>
    <w:pPr>
      <w:spacing w:before="240"/>
      <w:ind w:right="612"/>
      <w:outlineLvl w:val="1"/>
    </w:pPr>
    <w:rPr>
      <w:rFonts w:ascii="Calibri" w:hAnsi="Calibri"/>
      <w:b/>
      <w:bCs/>
      <w:color w:val="000000"/>
      <w:sz w:val="28"/>
    </w:rPr>
  </w:style>
  <w:style w:type="paragraph" w:styleId="Heading3">
    <w:name w:val="heading 3"/>
    <w:basedOn w:val="Normal"/>
    <w:next w:val="Normal"/>
    <w:link w:val="Heading3Char"/>
    <w:qFormat/>
    <w:rsid w:val="0083430D"/>
    <w:pPr>
      <w:spacing w:before="240"/>
      <w:ind w:right="612"/>
      <w:outlineLvl w:val="2"/>
    </w:pPr>
    <w:rPr>
      <w:rFonts w:ascii="Calibri" w:hAnsi="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49D"/>
    <w:pPr>
      <w:ind w:left="720"/>
      <w:contextualSpacing/>
    </w:pPr>
  </w:style>
  <w:style w:type="table" w:styleId="TableGrid">
    <w:name w:val="Table Grid"/>
    <w:basedOn w:val="TableNormal"/>
    <w:uiPriority w:val="59"/>
    <w:rsid w:val="0038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F9"/>
  </w:style>
  <w:style w:type="paragraph" w:styleId="Footer">
    <w:name w:val="footer"/>
    <w:basedOn w:val="Normal"/>
    <w:link w:val="FooterChar"/>
    <w:uiPriority w:val="99"/>
    <w:unhideWhenUsed/>
    <w:rsid w:val="00C9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F9"/>
  </w:style>
  <w:style w:type="paragraph" w:styleId="BalloonText">
    <w:name w:val="Balloon Text"/>
    <w:basedOn w:val="Normal"/>
    <w:link w:val="BalloonTextChar"/>
    <w:uiPriority w:val="99"/>
    <w:semiHidden/>
    <w:unhideWhenUsed/>
    <w:rsid w:val="00C9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BF9"/>
    <w:rPr>
      <w:rFonts w:ascii="Tahoma" w:hAnsi="Tahoma" w:cs="Tahoma"/>
      <w:sz w:val="16"/>
      <w:szCs w:val="16"/>
    </w:rPr>
  </w:style>
  <w:style w:type="character" w:customStyle="1" w:styleId="Heading1Char">
    <w:name w:val="Heading 1 Char"/>
    <w:basedOn w:val="DefaultParagraphFont"/>
    <w:link w:val="Heading1"/>
    <w:rsid w:val="0083430D"/>
    <w:rPr>
      <w:rFonts w:ascii="Calibri" w:eastAsia="Times New Roman" w:hAnsi="Calibri" w:cs="Times New Roman"/>
      <w:b/>
      <w:color w:val="F05323"/>
      <w:kern w:val="32"/>
      <w:sz w:val="40"/>
      <w:szCs w:val="32"/>
    </w:rPr>
  </w:style>
  <w:style w:type="character" w:customStyle="1" w:styleId="Heading2Char">
    <w:name w:val="Heading 2 Char"/>
    <w:basedOn w:val="DefaultParagraphFont"/>
    <w:link w:val="Heading2"/>
    <w:rsid w:val="0083430D"/>
    <w:rPr>
      <w:rFonts w:ascii="Calibri" w:hAnsi="Calibri"/>
      <w:b/>
      <w:bCs/>
      <w:color w:val="000000"/>
      <w:sz w:val="28"/>
    </w:rPr>
  </w:style>
  <w:style w:type="character" w:customStyle="1" w:styleId="Heading3Char">
    <w:name w:val="Heading 3 Char"/>
    <w:basedOn w:val="DefaultParagraphFont"/>
    <w:link w:val="Heading3"/>
    <w:rsid w:val="0083430D"/>
    <w:rPr>
      <w:rFonts w:ascii="Calibri" w:hAnsi="Calibri"/>
      <w:b/>
      <w:color w:val="000000"/>
      <w:sz w:val="24"/>
    </w:rPr>
  </w:style>
  <w:style w:type="paragraph" w:customStyle="1" w:styleId="ListBulletBold">
    <w:name w:val="List Bullet Bold"/>
    <w:basedOn w:val="Normal"/>
    <w:next w:val="Normal"/>
    <w:link w:val="ListBulletBoldChar"/>
    <w:qFormat/>
    <w:rsid w:val="0083430D"/>
    <w:pPr>
      <w:numPr>
        <w:numId w:val="4"/>
      </w:numPr>
      <w:suppressAutoHyphens/>
      <w:spacing w:before="100" w:after="120"/>
      <w:ind w:right="612"/>
      <w:contextualSpacing/>
    </w:pPr>
    <w:rPr>
      <w:color w:val="000000"/>
      <w:szCs w:val="24"/>
    </w:rPr>
  </w:style>
  <w:style w:type="character" w:customStyle="1" w:styleId="ListBulletBoldChar">
    <w:name w:val="List Bullet Bold Char"/>
    <w:basedOn w:val="DefaultParagraphFont"/>
    <w:link w:val="ListBulletBold"/>
    <w:rsid w:val="0083430D"/>
    <w:rPr>
      <w:color w:val="000000"/>
      <w:szCs w:val="24"/>
    </w:rPr>
  </w:style>
  <w:style w:type="paragraph" w:customStyle="1" w:styleId="Bodycopy">
    <w:name w:val="Body copy"/>
    <w:basedOn w:val="Normal"/>
    <w:qFormat/>
    <w:rsid w:val="0083430D"/>
    <w:pPr>
      <w:spacing w:after="100"/>
    </w:pPr>
  </w:style>
  <w:style w:type="character" w:styleId="CommentReference">
    <w:name w:val="annotation reference"/>
    <w:basedOn w:val="DefaultParagraphFont"/>
    <w:unhideWhenUsed/>
    <w:rsid w:val="00055474"/>
    <w:rPr>
      <w:sz w:val="16"/>
      <w:szCs w:val="16"/>
    </w:rPr>
  </w:style>
  <w:style w:type="paragraph" w:styleId="CommentText">
    <w:name w:val="annotation text"/>
    <w:basedOn w:val="Normal"/>
    <w:link w:val="CommentTextChar"/>
    <w:uiPriority w:val="99"/>
    <w:unhideWhenUsed/>
    <w:rsid w:val="00055474"/>
    <w:pPr>
      <w:spacing w:line="240" w:lineRule="auto"/>
    </w:pPr>
    <w:rPr>
      <w:sz w:val="20"/>
      <w:szCs w:val="20"/>
    </w:rPr>
  </w:style>
  <w:style w:type="character" w:customStyle="1" w:styleId="CommentTextChar">
    <w:name w:val="Comment Text Char"/>
    <w:basedOn w:val="DefaultParagraphFont"/>
    <w:link w:val="CommentText"/>
    <w:uiPriority w:val="99"/>
    <w:rsid w:val="00055474"/>
    <w:rPr>
      <w:sz w:val="20"/>
      <w:szCs w:val="20"/>
    </w:rPr>
  </w:style>
  <w:style w:type="paragraph" w:styleId="CommentSubject">
    <w:name w:val="annotation subject"/>
    <w:basedOn w:val="CommentText"/>
    <w:next w:val="CommentText"/>
    <w:link w:val="CommentSubjectChar"/>
    <w:uiPriority w:val="99"/>
    <w:semiHidden/>
    <w:unhideWhenUsed/>
    <w:rsid w:val="00055474"/>
    <w:rPr>
      <w:b/>
      <w:bCs/>
    </w:rPr>
  </w:style>
  <w:style w:type="character" w:customStyle="1" w:styleId="CommentSubjectChar">
    <w:name w:val="Comment Subject Char"/>
    <w:basedOn w:val="CommentTextChar"/>
    <w:link w:val="CommentSubject"/>
    <w:uiPriority w:val="99"/>
    <w:semiHidden/>
    <w:rsid w:val="00055474"/>
    <w:rPr>
      <w:b/>
      <w:bCs/>
      <w:sz w:val="20"/>
      <w:szCs w:val="20"/>
    </w:rPr>
  </w:style>
  <w:style w:type="character" w:styleId="Hyperlink">
    <w:name w:val="Hyperlink"/>
    <w:unhideWhenUsed/>
    <w:rsid w:val="00D35E7A"/>
    <w:rPr>
      <w:color w:val="0000FF"/>
      <w:u w:val="single"/>
    </w:rPr>
  </w:style>
  <w:style w:type="paragraph" w:customStyle="1" w:styleId="Numbered">
    <w:name w:val="Numbered"/>
    <w:basedOn w:val="Normal"/>
    <w:uiPriority w:val="99"/>
    <w:rsid w:val="00D35E7A"/>
    <w:pPr>
      <w:overflowPunct w:val="0"/>
      <w:autoSpaceDE w:val="0"/>
      <w:autoSpaceDN w:val="0"/>
      <w:spacing w:after="240" w:line="240" w:lineRule="auto"/>
    </w:pPr>
    <w:rPr>
      <w:rFonts w:ascii="Arial" w:hAnsi="Arial" w:cs="Arial"/>
      <w:sz w:val="24"/>
      <w:szCs w:val="24"/>
      <w:lang w:eastAsia="en-GB"/>
    </w:rPr>
  </w:style>
  <w:style w:type="paragraph" w:styleId="FootnoteText">
    <w:name w:val="footnote text"/>
    <w:basedOn w:val="Normal"/>
    <w:link w:val="FootnoteTextChar"/>
    <w:uiPriority w:val="99"/>
    <w:semiHidden/>
    <w:unhideWhenUsed/>
    <w:rsid w:val="00601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454"/>
    <w:rPr>
      <w:sz w:val="20"/>
      <w:szCs w:val="20"/>
    </w:rPr>
  </w:style>
  <w:style w:type="character" w:styleId="FootnoteReference">
    <w:name w:val="footnote reference"/>
    <w:basedOn w:val="DefaultParagraphFont"/>
    <w:uiPriority w:val="99"/>
    <w:semiHidden/>
    <w:unhideWhenUsed/>
    <w:rsid w:val="006014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enny.holder@readingagenc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5FBA1C603EEA499CBF596389E140D1" ma:contentTypeVersion="4" ma:contentTypeDescription="Create a new document." ma:contentTypeScope="" ma:versionID="a7f1815cf2733d817daf6e51bad8d321">
  <xsd:schema xmlns:xsd="http://www.w3.org/2001/XMLSchema" xmlns:xs="http://www.w3.org/2001/XMLSchema" xmlns:p="http://schemas.microsoft.com/office/2006/metadata/properties" xmlns:ns2="88329ebe-eddf-4a13-9155-b00765335f16" targetNamespace="http://schemas.microsoft.com/office/2006/metadata/properties" ma:root="true" ma:fieldsID="a2b799bc1c46ed354624db625eb05074" ns2:_="">
    <xsd:import namespace="88329ebe-eddf-4a13-9155-b00765335f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29ebe-eddf-4a13-9155-b00765335f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CB00C-C08F-4B83-BB99-54D9FDCF38C8}">
  <ds:schemaRefs>
    <ds:schemaRef ds:uri="http://purl.org/dc/dcmitype/"/>
    <ds:schemaRef ds:uri="88329ebe-eddf-4a13-9155-b00765335f16"/>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E11F0CA-41BE-498D-8156-18D9222F94BC}">
  <ds:schemaRefs>
    <ds:schemaRef ds:uri="http://schemas.microsoft.com/sharepoint/v3/contenttype/forms"/>
  </ds:schemaRefs>
</ds:datastoreItem>
</file>

<file path=customXml/itemProps3.xml><?xml version="1.0" encoding="utf-8"?>
<ds:datastoreItem xmlns:ds="http://schemas.openxmlformats.org/officeDocument/2006/customXml" ds:itemID="{8489C21D-6FF9-4052-AE36-1C183B9DF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29ebe-eddf-4a13-9155-b00765335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6104C-E2C7-4035-8C45-C0EC6A1C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Holder</dc:creator>
  <cp:lastModifiedBy>Jenny Holder</cp:lastModifiedBy>
  <cp:revision>2</cp:revision>
  <cp:lastPrinted>2017-03-13T11:17:00Z</cp:lastPrinted>
  <dcterms:created xsi:type="dcterms:W3CDTF">2017-03-30T12:31:00Z</dcterms:created>
  <dcterms:modified xsi:type="dcterms:W3CDTF">2017-03-30T12:31:00Z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0x010100605FBA1C603EEA499CBF596389E140D1</vt:lpwstr>
  </property>
</Properties>
</file>