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233815E2" w:rsidR="0084655D" w:rsidRDefault="00DD695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6950">
        <w:rPr>
          <w:rFonts w:ascii="Arial" w:eastAsia="Times New Roman" w:hAnsi="Arial" w:cs="Arial"/>
          <w:b/>
          <w:lang w:eastAsia="en-GB"/>
        </w:rPr>
        <w:t xml:space="preserve">Saxton </w:t>
      </w:r>
      <w:proofErr w:type="spellStart"/>
      <w:r w:rsidRPr="00DD6950">
        <w:rPr>
          <w:rFonts w:ascii="Arial" w:eastAsia="Times New Roman" w:hAnsi="Arial" w:cs="Arial"/>
          <w:b/>
          <w:lang w:eastAsia="en-GB"/>
        </w:rPr>
        <w:t>Bampfylde</w:t>
      </w:r>
      <w:bookmarkStart w:id="0" w:name="_GoBack"/>
      <w:bookmarkEnd w:id="0"/>
      <w:proofErr w:type="spellEnd"/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F67C4F">
        <w:rPr>
          <w:rFonts w:ascii="Arial" w:eastAsia="Times New Roman" w:hAnsi="Arial" w:cs="Arial"/>
          <w:b/>
          <w:lang w:eastAsia="en-GB"/>
        </w:rPr>
        <w:t>REDACTED</w:t>
      </w:r>
    </w:p>
    <w:p w14:paraId="3E02B562" w14:textId="77777777" w:rsidR="00DD6950" w:rsidRPr="0084655D" w:rsidRDefault="00DD695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86484E6" w:rsidR="0084655D" w:rsidRPr="00DD695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67C4F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75708FC1" w:rsidR="0066537B" w:rsidRPr="00DD6950" w:rsidRDefault="00F67C4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057D11B" w:rsidR="0084655D" w:rsidRPr="00DD695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DD6950" w:rsidRPr="00DD6950">
        <w:rPr>
          <w:rFonts w:ascii="Arial" w:eastAsia="Times New Roman" w:hAnsi="Arial" w:cs="Arial"/>
          <w:b/>
        </w:rPr>
        <w:t>6</w:t>
      </w:r>
      <w:r w:rsidR="00DD6950" w:rsidRPr="00DD6950">
        <w:rPr>
          <w:rFonts w:ascii="Arial" w:eastAsia="Times New Roman" w:hAnsi="Arial" w:cs="Arial"/>
          <w:b/>
          <w:vertAlign w:val="superscript"/>
        </w:rPr>
        <w:t>th</w:t>
      </w:r>
      <w:r w:rsidR="00DD6950" w:rsidRPr="00DD6950">
        <w:rPr>
          <w:rFonts w:ascii="Arial" w:eastAsia="Times New Roman" w:hAnsi="Arial" w:cs="Arial"/>
          <w:b/>
        </w:rPr>
        <w:t xml:space="preserve"> August 2019</w:t>
      </w:r>
    </w:p>
    <w:p w14:paraId="7C71F5A6" w14:textId="4B2D51CF" w:rsidR="0084655D" w:rsidRPr="00DD6950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D6950">
        <w:rPr>
          <w:rFonts w:ascii="Arial" w:eastAsia="Times New Roman" w:hAnsi="Arial" w:cs="Arial"/>
        </w:rPr>
        <w:t>Contract</w:t>
      </w:r>
      <w:r w:rsidR="007669E5" w:rsidRPr="00DD6950">
        <w:rPr>
          <w:rFonts w:ascii="Arial" w:eastAsia="Times New Roman" w:hAnsi="Arial" w:cs="Arial"/>
        </w:rPr>
        <w:t xml:space="preserve"> </w:t>
      </w:r>
      <w:r w:rsidR="0084655D" w:rsidRPr="00DD6950">
        <w:rPr>
          <w:rFonts w:ascii="Arial" w:eastAsia="Times New Roman" w:hAnsi="Arial" w:cs="Arial"/>
        </w:rPr>
        <w:t xml:space="preserve">ref: </w:t>
      </w:r>
      <w:r w:rsidR="00DD6950" w:rsidRPr="00DD6950">
        <w:rPr>
          <w:rFonts w:ascii="Arial" w:eastAsia="Times New Roman" w:hAnsi="Arial" w:cs="Arial"/>
          <w:b/>
        </w:rPr>
        <w:t>CCHR19A40</w:t>
      </w:r>
    </w:p>
    <w:p w14:paraId="3AE9D764" w14:textId="67F6EE6A" w:rsidR="0084655D" w:rsidRPr="0084655D" w:rsidRDefault="00FB2662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67C4F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187D6F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B6210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CCHR19A40 </w:t>
      </w:r>
      <w:proofErr w:type="gramStart"/>
      <w:r w:rsidR="00B6210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proofErr w:type="gramEnd"/>
      <w:r w:rsidR="00DD695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Executive Search Services</w:t>
      </w:r>
    </w:p>
    <w:p w14:paraId="756F2503" w14:textId="17D9D5A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</w:t>
      </w:r>
      <w:r w:rsidR="00AE4134" w:rsidRPr="00FB2662">
        <w:rPr>
          <w:rFonts w:ascii="Arial" w:hAnsi="Arial" w:cs="Arial"/>
          <w:color w:val="auto"/>
          <w:sz w:val="22"/>
          <w:szCs w:val="22"/>
        </w:rPr>
        <w:t xml:space="preserve">behalf of </w:t>
      </w:r>
      <w:r w:rsidR="00FB2662" w:rsidRPr="00FB2662">
        <w:rPr>
          <w:rFonts w:ascii="Arial" w:hAnsi="Arial" w:cs="Arial"/>
          <w:color w:val="auto"/>
          <w:sz w:val="22"/>
          <w:szCs w:val="22"/>
        </w:rPr>
        <w:t>the Department for Business, Energy and Industrial Strategy</w:t>
      </w:r>
      <w:r w:rsidR="006B3C65" w:rsidRPr="00FB2662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B2662">
        <w:rPr>
          <w:rFonts w:ascii="Arial" w:hAnsi="Arial" w:cs="Arial"/>
          <w:color w:val="auto"/>
          <w:sz w:val="22"/>
          <w:szCs w:val="22"/>
        </w:rPr>
        <w:t>“</w:t>
      </w:r>
      <w:r w:rsidR="00CC15AD" w:rsidRPr="00FB266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B2662">
        <w:rPr>
          <w:rFonts w:ascii="Arial" w:hAnsi="Arial" w:cs="Arial"/>
          <w:color w:val="auto"/>
          <w:sz w:val="22"/>
          <w:szCs w:val="22"/>
        </w:rPr>
        <w:t>”</w:t>
      </w:r>
      <w:r w:rsidRPr="00FB2662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FB2662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609851E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8E5AFA">
        <w:rPr>
          <w:rFonts w:ascii="Arial" w:eastAsiaTheme="minorEastAsia" w:hAnsi="Arial" w:cs="Arial"/>
        </w:rPr>
        <w:t xml:space="preserve"> [REDACTED]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2C3700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B2662">
        <w:rPr>
          <w:rFonts w:ascii="Arial" w:eastAsiaTheme="minorEastAsia" w:hAnsi="Arial" w:cs="Arial"/>
        </w:rPr>
        <w:t>on the 8</w:t>
      </w:r>
      <w:r w:rsidR="00FB2662" w:rsidRPr="00FB2662">
        <w:rPr>
          <w:rFonts w:ascii="Arial" w:eastAsiaTheme="minorEastAsia" w:hAnsi="Arial" w:cs="Arial"/>
          <w:vertAlign w:val="superscript"/>
        </w:rPr>
        <w:t>th</w:t>
      </w:r>
      <w:r w:rsidR="00FB266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of </w:t>
      </w:r>
      <w:r w:rsidR="00FB2662" w:rsidRPr="00FB2662">
        <w:rPr>
          <w:rFonts w:ascii="Arial" w:eastAsiaTheme="minorEastAsia" w:hAnsi="Arial" w:cs="Arial"/>
        </w:rPr>
        <w:t>August</w:t>
      </w:r>
      <w:r w:rsidR="00EF70D5" w:rsidRPr="00FB2662">
        <w:rPr>
          <w:rFonts w:ascii="Arial" w:eastAsiaTheme="minorEastAsia" w:hAnsi="Arial" w:cs="Arial"/>
        </w:rPr>
        <w:t xml:space="preserve"> 20</w:t>
      </w:r>
      <w:r w:rsidR="00FB2662" w:rsidRPr="00FB2662">
        <w:rPr>
          <w:rFonts w:ascii="Arial" w:eastAsiaTheme="minorEastAsia" w:hAnsi="Arial" w:cs="Arial"/>
        </w:rPr>
        <w:t>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B2662">
        <w:rPr>
          <w:rFonts w:ascii="Arial" w:eastAsiaTheme="minorEastAsia" w:hAnsi="Arial" w:cs="Arial"/>
        </w:rPr>
        <w:t>the 31</w:t>
      </w:r>
      <w:r w:rsidR="00FB2662" w:rsidRPr="00FB2662">
        <w:rPr>
          <w:rFonts w:ascii="Arial" w:eastAsiaTheme="minorEastAsia" w:hAnsi="Arial" w:cs="Arial"/>
          <w:vertAlign w:val="superscript"/>
        </w:rPr>
        <w:t>st</w:t>
      </w:r>
      <w:r w:rsidR="00FB2662">
        <w:rPr>
          <w:rFonts w:ascii="Arial" w:eastAsiaTheme="minorEastAsia" w:hAnsi="Arial" w:cs="Arial"/>
        </w:rPr>
        <w:t xml:space="preserve"> of December 2021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FB2662">
        <w:rPr>
          <w:rFonts w:ascii="Arial" w:eastAsiaTheme="minorEastAsia" w:hAnsi="Arial" w:cs="Arial"/>
        </w:rPr>
        <w:t xml:space="preserve">up to </w:t>
      </w:r>
      <w:r w:rsidR="00EF70D5">
        <w:rPr>
          <w:rFonts w:ascii="Arial" w:eastAsiaTheme="minorEastAsia" w:hAnsi="Arial" w:cs="Arial"/>
        </w:rPr>
        <w:t>£</w:t>
      </w:r>
      <w:r w:rsidR="00FB2662">
        <w:rPr>
          <w:rFonts w:ascii="Arial" w:eastAsiaTheme="minorEastAsia" w:hAnsi="Arial" w:cs="Arial"/>
        </w:rPr>
        <w:t>150,000.00 ex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6FD7BB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FB2662">
        <w:rPr>
          <w:rFonts w:ascii="Arial" w:eastAsiaTheme="minorEastAsia" w:hAnsi="Arial" w:cs="Arial"/>
        </w:rPr>
        <w:t xml:space="preserve">a </w:t>
      </w:r>
      <w:r w:rsidR="00FB2662" w:rsidRPr="00FB2662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FB2662" w:rsidRPr="00FB2662">
        <w:rPr>
          <w:rFonts w:ascii="Arial" w:eastAsiaTheme="minorEastAsia" w:hAnsi="Arial" w:cs="Arial"/>
        </w:rPr>
        <w:t>HMRC 2016 Executive Search, Selection &amp; Assessment D</w:t>
      </w:r>
      <w:r w:rsidR="00FB2662">
        <w:rPr>
          <w:rFonts w:ascii="Arial" w:eastAsiaTheme="minorEastAsia" w:hAnsi="Arial" w:cs="Arial"/>
        </w:rPr>
        <w:t xml:space="preserve">ynamic </w:t>
      </w:r>
      <w:r w:rsidR="00FB2662" w:rsidRPr="00FB2662">
        <w:rPr>
          <w:rFonts w:ascii="Arial" w:eastAsiaTheme="minorEastAsia" w:hAnsi="Arial" w:cs="Arial"/>
        </w:rPr>
        <w:t>P</w:t>
      </w:r>
      <w:r w:rsidR="00FB2662">
        <w:rPr>
          <w:rFonts w:ascii="Arial" w:eastAsiaTheme="minorEastAsia" w:hAnsi="Arial" w:cs="Arial"/>
        </w:rPr>
        <w:t xml:space="preserve">urchasing </w:t>
      </w:r>
      <w:r w:rsidR="00FB2662" w:rsidRPr="00FB2662">
        <w:rPr>
          <w:rFonts w:ascii="Arial" w:eastAsiaTheme="minorEastAsia" w:hAnsi="Arial" w:cs="Arial"/>
        </w:rPr>
        <w:t>S</w:t>
      </w:r>
      <w:r w:rsidR="00FB2662">
        <w:rPr>
          <w:rFonts w:ascii="Arial" w:eastAsiaTheme="minorEastAsia" w:hAnsi="Arial" w:cs="Arial"/>
        </w:rPr>
        <w:t>ystem.</w:t>
      </w:r>
      <w:r>
        <w:rPr>
          <w:rFonts w:ascii="Arial" w:eastAsiaTheme="minorEastAsia" w:hAnsi="Arial" w:cs="Arial"/>
        </w:rPr>
        <w:t xml:space="preserve"> </w:t>
      </w:r>
      <w:r w:rsidR="00FB2662">
        <w:rPr>
          <w:rFonts w:ascii="Arial" w:eastAsiaTheme="minorEastAsia" w:hAnsi="Arial" w:cs="Arial"/>
        </w:rPr>
        <w:t>T</w:t>
      </w:r>
      <w:r>
        <w:rPr>
          <w:rFonts w:ascii="Arial" w:eastAsiaTheme="minorEastAsia" w:hAnsi="Arial" w:cs="Arial"/>
        </w:rPr>
        <w:t xml:space="preserve">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</w:t>
      </w:r>
      <w:r w:rsidR="00FB2662">
        <w:rPr>
          <w:rFonts w:ascii="Arial" w:eastAsiaTheme="minorEastAsia" w:hAnsi="Arial" w:cs="Arial"/>
        </w:rPr>
        <w:t>, supplemented by the Crown Commercial Service Standard Terms</w:t>
      </w:r>
      <w:r>
        <w:rPr>
          <w:rFonts w:ascii="Arial" w:eastAsiaTheme="minorEastAsia" w:hAnsi="Arial" w:cs="Arial"/>
        </w:rPr>
        <w:t xml:space="preserve"> and Conditions</w:t>
      </w:r>
      <w:r w:rsidR="00FB2662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57BCB66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</w:t>
      </w:r>
      <w:r w:rsidR="00FB2662">
        <w:rPr>
          <w:rFonts w:ascii="Arial" w:eastAsiaTheme="minorEastAsia" w:hAnsi="Arial" w:cs="Arial"/>
        </w:rPr>
        <w:t>Service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FB2662">
        <w:rPr>
          <w:rFonts w:ascii="Arial" w:eastAsiaTheme="minorEastAsia" w:hAnsi="Arial" w:cs="Arial"/>
        </w:rPr>
        <w:t xml:space="preserve"> 8</w:t>
      </w:r>
      <w:r w:rsidR="00FB2662" w:rsidRPr="00FB2662">
        <w:rPr>
          <w:rFonts w:ascii="Arial" w:eastAsiaTheme="minorEastAsia" w:hAnsi="Arial" w:cs="Arial"/>
          <w:vertAlign w:val="superscript"/>
        </w:rPr>
        <w:t>th</w:t>
      </w:r>
      <w:r w:rsidR="00FB2662">
        <w:rPr>
          <w:rFonts w:ascii="Arial" w:eastAsiaTheme="minorEastAsia" w:hAnsi="Arial" w:cs="Arial"/>
        </w:rPr>
        <w:t xml:space="preserve"> August 2019.</w:t>
      </w:r>
    </w:p>
    <w:p w14:paraId="1936D742" w14:textId="77777777" w:rsidR="00FB2662" w:rsidRPr="00F25935" w:rsidRDefault="00FB2662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3AE4A3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Contracting Authority will </w:t>
      </w:r>
      <w:r w:rsidR="00FB2662">
        <w:rPr>
          <w:rFonts w:ascii="Arial" w:eastAsiaTheme="minorEastAsia" w:hAnsi="Arial" w:cs="Arial"/>
        </w:rPr>
        <w:t xml:space="preserve">then </w:t>
      </w:r>
      <w:r>
        <w:rPr>
          <w:rFonts w:ascii="Arial" w:eastAsiaTheme="minorEastAsia" w:hAnsi="Arial" w:cs="Arial"/>
        </w:rPr>
        <w:t>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27D83E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D6950" w:rsidRPr="00DD6950">
              <w:rPr>
                <w:rFonts w:ascii="Arial" w:eastAsia="Times New Roman" w:hAnsi="Arial" w:cs="Arial"/>
                <w:b/>
                <w:bCs/>
                <w:i/>
              </w:rPr>
              <w:t>UK Government Investments, acting as an Agent for the Department for Business, Energy and Industrial Strategy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3280EFF" w14:textId="39C2D271" w:rsidR="0084655D" w:rsidRPr="00DD6950" w:rsidRDefault="0084655D" w:rsidP="00DD695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D6950">
              <w:rPr>
                <w:rFonts w:ascii="Arial" w:eastAsia="Times New Roman" w:hAnsi="Arial" w:cs="Arial"/>
              </w:rPr>
              <w:t>Name</w:t>
            </w:r>
            <w:r w:rsidR="00DD6950" w:rsidRPr="00DD6950">
              <w:rPr>
                <w:rFonts w:ascii="Arial" w:eastAsia="Times New Roman" w:hAnsi="Arial" w:cs="Arial"/>
              </w:rPr>
              <w:t>:</w:t>
            </w:r>
            <w:r w:rsidR="00F67C4F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764E7B74" w:rsidR="00DD6950" w:rsidRPr="0084655D" w:rsidRDefault="00DD6950" w:rsidP="00DD695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Title:</w:t>
            </w:r>
            <w:r w:rsidR="00F67C4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A8C89D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67C4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C3A9C3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67C4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AC971E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62101" w:rsidRPr="00B62101">
      <w:rPr>
        <w:rFonts w:ascii="Arial" w:hAnsi="Arial" w:cs="Arial"/>
        <w:sz w:val="20"/>
        <w:szCs w:val="20"/>
      </w:rPr>
      <w:t>6</w:t>
    </w:r>
    <w:r w:rsidR="00B62101" w:rsidRPr="00B62101">
      <w:rPr>
        <w:rFonts w:ascii="Arial" w:hAnsi="Arial" w:cs="Arial"/>
        <w:sz w:val="20"/>
        <w:szCs w:val="20"/>
        <w:vertAlign w:val="superscript"/>
      </w:rPr>
      <w:t>th</w:t>
    </w:r>
    <w:r w:rsidR="00B62101" w:rsidRPr="00B62101">
      <w:rPr>
        <w:rFonts w:ascii="Arial" w:hAnsi="Arial" w:cs="Arial"/>
        <w:sz w:val="20"/>
        <w:szCs w:val="20"/>
      </w:rPr>
      <w:t xml:space="preserve"> August</w:t>
    </w:r>
    <w:r w:rsidR="00B62101">
      <w:rPr>
        <w:rFonts w:ascii="Arial" w:hAnsi="Arial" w:cs="Arial"/>
        <w:sz w:val="20"/>
        <w:szCs w:val="20"/>
      </w:rPr>
      <w:t xml:space="preserve"> 2019</w:t>
    </w:r>
  </w:p>
  <w:p w14:paraId="7A33ADE1" w14:textId="1F9CAB0F" w:rsidR="00770272" w:rsidRPr="00F00F8A" w:rsidRDefault="008E5AF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E5AF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E5AFA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210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D6950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67C4F"/>
    <w:rsid w:val="00F8007B"/>
    <w:rsid w:val="00F85235"/>
    <w:rsid w:val="00FB266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9</cp:revision>
  <dcterms:created xsi:type="dcterms:W3CDTF">2016-03-16T16:33:00Z</dcterms:created>
  <dcterms:modified xsi:type="dcterms:W3CDTF">2019-08-19T12:28:00Z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