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01CD1A6" w14:textId="77777777" w:rsidR="008078F5" w:rsidRPr="00D86C43" w:rsidRDefault="008078F5" w:rsidP="006955DE">
      <w:pPr>
        <w:pStyle w:val="BodyText"/>
        <w:kinsoku w:val="0"/>
        <w:overflowPunct w:val="0"/>
        <w:ind w:left="0" w:firstLine="0"/>
        <w:rPr>
          <w:rFonts w:cs="Arial"/>
        </w:rPr>
      </w:pPr>
    </w:p>
    <w:p w14:paraId="7CA3ACC3" w14:textId="65823603" w:rsidR="000A3E97" w:rsidRPr="00D86C43" w:rsidRDefault="00BC4212" w:rsidP="00BC4212">
      <w:pPr>
        <w:pStyle w:val="BodyText"/>
        <w:kinsoku w:val="0"/>
        <w:overflowPunct w:val="0"/>
        <w:ind w:left="0" w:firstLine="0"/>
        <w:rPr>
          <w:rFonts w:cs="Arial"/>
        </w:rPr>
      </w:pPr>
      <w:r w:rsidRPr="00D86C43">
        <w:rPr>
          <w:rFonts w:cs="Arial"/>
        </w:rPr>
        <w:t xml:space="preserve">     </w:t>
      </w:r>
      <w:r w:rsidR="006445E2" w:rsidRPr="00D86C43">
        <w:rPr>
          <w:rFonts w:cs="Arial"/>
        </w:rPr>
        <w:t xml:space="preserve">   </w:t>
      </w:r>
      <w:r w:rsidRPr="00D86C43">
        <w:rPr>
          <w:rFonts w:cs="Arial"/>
        </w:rPr>
        <w:t xml:space="preserve">  </w:t>
      </w:r>
    </w:p>
    <w:p w14:paraId="2E279E6A" w14:textId="1B637BE1" w:rsidR="000A3E97" w:rsidRPr="00D86C43" w:rsidRDefault="006445E2" w:rsidP="000A3E97">
      <w:pPr>
        <w:pStyle w:val="BodyText"/>
        <w:kinsoku w:val="0"/>
        <w:overflowPunct w:val="0"/>
        <w:ind w:left="0" w:firstLine="0"/>
        <w:rPr>
          <w:rFonts w:cs="Arial"/>
          <w:b/>
        </w:rPr>
      </w:pPr>
      <w:r w:rsidRPr="00D86C43">
        <w:rPr>
          <w:rFonts w:cs="Arial"/>
          <w:b/>
        </w:rPr>
        <w:t xml:space="preserve">  </w:t>
      </w:r>
      <w:r w:rsidR="007974CA">
        <w:rPr>
          <w:rFonts w:cs="Arial"/>
          <w:b/>
          <w:noProof/>
        </w:rPr>
        <w:drawing>
          <wp:inline distT="0" distB="0" distL="0" distR="0" wp14:anchorId="04DB6E91" wp14:editId="71566B68">
            <wp:extent cx="2060575" cy="445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445135"/>
                    </a:xfrm>
                    <a:prstGeom prst="rect">
                      <a:avLst/>
                    </a:prstGeom>
                    <a:noFill/>
                  </pic:spPr>
                </pic:pic>
              </a:graphicData>
            </a:graphic>
          </wp:inline>
        </w:drawing>
      </w:r>
    </w:p>
    <w:p w14:paraId="40F51FCD" w14:textId="77777777" w:rsidR="000A3E97" w:rsidRPr="00D86C43" w:rsidRDefault="000A3E97" w:rsidP="000A3E97">
      <w:pPr>
        <w:pStyle w:val="BodyText"/>
        <w:kinsoku w:val="0"/>
        <w:overflowPunct w:val="0"/>
        <w:ind w:left="0" w:firstLine="0"/>
        <w:rPr>
          <w:rFonts w:cs="Arial"/>
          <w:b/>
        </w:rPr>
      </w:pPr>
    </w:p>
    <w:p w14:paraId="16D1C667" w14:textId="77777777" w:rsidR="000A3E97" w:rsidRPr="00D86C43" w:rsidRDefault="000A3E97" w:rsidP="000A3E97">
      <w:pPr>
        <w:pStyle w:val="BodyText"/>
        <w:kinsoku w:val="0"/>
        <w:overflowPunct w:val="0"/>
        <w:ind w:left="0" w:firstLine="0"/>
        <w:rPr>
          <w:rFonts w:cs="Arial"/>
        </w:rPr>
      </w:pPr>
    </w:p>
    <w:p w14:paraId="08B52979" w14:textId="77777777" w:rsidR="000A3E97" w:rsidRPr="00473280" w:rsidRDefault="000A3E97" w:rsidP="000A3E97">
      <w:pPr>
        <w:pStyle w:val="BodyText"/>
        <w:kinsoku w:val="0"/>
        <w:overflowPunct w:val="0"/>
        <w:spacing w:before="2"/>
        <w:ind w:left="567" w:right="-53" w:firstLine="0"/>
        <w:rPr>
          <w:b/>
          <w:bCs/>
          <w:spacing w:val="-1"/>
        </w:rPr>
      </w:pPr>
    </w:p>
    <w:p w14:paraId="2904C872" w14:textId="77777777" w:rsidR="00B71F0E" w:rsidRPr="00473280" w:rsidRDefault="00B71F0E" w:rsidP="000A3E97">
      <w:pPr>
        <w:pStyle w:val="BodyText"/>
        <w:kinsoku w:val="0"/>
        <w:overflowPunct w:val="0"/>
        <w:spacing w:before="2"/>
        <w:ind w:left="567" w:right="-53" w:firstLine="0"/>
        <w:rPr>
          <w:b/>
          <w:bCs/>
          <w:spacing w:val="-1"/>
        </w:rPr>
      </w:pPr>
    </w:p>
    <w:p w14:paraId="378A8DD0" w14:textId="77777777" w:rsidR="000A3E97" w:rsidRPr="00473280" w:rsidRDefault="000A3E97" w:rsidP="00E704EA">
      <w:pPr>
        <w:pStyle w:val="BodyText"/>
        <w:kinsoku w:val="0"/>
        <w:overflowPunct w:val="0"/>
        <w:spacing w:before="2"/>
        <w:ind w:left="567" w:right="-53" w:firstLine="0"/>
        <w:jc w:val="center"/>
        <w:rPr>
          <w:sz w:val="36"/>
          <w:szCs w:val="36"/>
        </w:rPr>
      </w:pPr>
      <w:r w:rsidRPr="00473280">
        <w:rPr>
          <w:b/>
          <w:bCs/>
          <w:spacing w:val="-1"/>
          <w:sz w:val="36"/>
          <w:szCs w:val="36"/>
        </w:rPr>
        <w:t xml:space="preserve">Invitation </w:t>
      </w:r>
      <w:r w:rsidRPr="00473280">
        <w:rPr>
          <w:b/>
          <w:bCs/>
          <w:sz w:val="36"/>
          <w:szCs w:val="36"/>
        </w:rPr>
        <w:t>to</w:t>
      </w:r>
      <w:r w:rsidRPr="00473280">
        <w:rPr>
          <w:b/>
          <w:bCs/>
          <w:spacing w:val="-1"/>
          <w:sz w:val="36"/>
          <w:szCs w:val="36"/>
        </w:rPr>
        <w:t xml:space="preserve"> Tender</w:t>
      </w:r>
    </w:p>
    <w:p w14:paraId="596F3A94" w14:textId="77777777" w:rsidR="000A3E97" w:rsidRPr="00473280" w:rsidRDefault="000A3E97" w:rsidP="00E704EA">
      <w:pPr>
        <w:pStyle w:val="BodyText"/>
        <w:kinsoku w:val="0"/>
        <w:overflowPunct w:val="0"/>
        <w:spacing w:before="2"/>
        <w:ind w:left="567" w:right="-53" w:firstLine="0"/>
        <w:jc w:val="center"/>
        <w:rPr>
          <w:b/>
          <w:bCs/>
          <w:spacing w:val="-1"/>
        </w:rPr>
      </w:pPr>
    </w:p>
    <w:p w14:paraId="1B272DB0" w14:textId="77777777" w:rsidR="00B71F0E" w:rsidRPr="00473280" w:rsidRDefault="00B71F0E" w:rsidP="00E704EA">
      <w:pPr>
        <w:pStyle w:val="BodyText"/>
        <w:kinsoku w:val="0"/>
        <w:overflowPunct w:val="0"/>
        <w:spacing w:before="2"/>
        <w:ind w:left="567" w:right="-53" w:firstLine="0"/>
        <w:jc w:val="center"/>
        <w:rPr>
          <w:b/>
          <w:bCs/>
          <w:spacing w:val="-1"/>
        </w:rPr>
      </w:pPr>
    </w:p>
    <w:p w14:paraId="18CAF146" w14:textId="77777777" w:rsidR="00473280" w:rsidRDefault="00473280" w:rsidP="00E704EA">
      <w:pPr>
        <w:pStyle w:val="BodyText"/>
        <w:kinsoku w:val="0"/>
        <w:overflowPunct w:val="0"/>
        <w:spacing w:before="2"/>
        <w:ind w:left="567" w:right="-53" w:firstLine="0"/>
        <w:jc w:val="center"/>
        <w:rPr>
          <w:b/>
          <w:bCs/>
          <w:spacing w:val="-1"/>
          <w:sz w:val="36"/>
          <w:szCs w:val="36"/>
        </w:rPr>
      </w:pPr>
    </w:p>
    <w:p w14:paraId="3C96C9F8" w14:textId="4C5706C1" w:rsidR="00685412" w:rsidRPr="00473280" w:rsidRDefault="00685412" w:rsidP="00E704EA">
      <w:pPr>
        <w:pStyle w:val="BodyText"/>
        <w:kinsoku w:val="0"/>
        <w:overflowPunct w:val="0"/>
        <w:spacing w:before="2"/>
        <w:ind w:left="567" w:right="-53" w:firstLine="0"/>
        <w:jc w:val="center"/>
        <w:rPr>
          <w:b/>
          <w:bCs/>
          <w:spacing w:val="-1"/>
          <w:sz w:val="36"/>
          <w:szCs w:val="36"/>
        </w:rPr>
      </w:pPr>
      <w:r w:rsidRPr="00473280">
        <w:rPr>
          <w:b/>
          <w:bCs/>
          <w:spacing w:val="-1"/>
          <w:sz w:val="36"/>
          <w:szCs w:val="36"/>
        </w:rPr>
        <w:t>Marketing</w:t>
      </w:r>
      <w:r w:rsidR="00F63A23">
        <w:rPr>
          <w:b/>
          <w:bCs/>
          <w:spacing w:val="-1"/>
          <w:sz w:val="36"/>
          <w:szCs w:val="36"/>
        </w:rPr>
        <w:t>,</w:t>
      </w:r>
      <w:r w:rsidRPr="00473280">
        <w:rPr>
          <w:b/>
          <w:bCs/>
          <w:spacing w:val="-1"/>
          <w:sz w:val="36"/>
          <w:szCs w:val="36"/>
        </w:rPr>
        <w:t xml:space="preserve"> </w:t>
      </w:r>
      <w:r w:rsidR="00F63A23" w:rsidRPr="00F63A23">
        <w:rPr>
          <w:b/>
          <w:bCs/>
          <w:spacing w:val="-1"/>
          <w:sz w:val="36"/>
          <w:szCs w:val="36"/>
        </w:rPr>
        <w:t>PR</w:t>
      </w:r>
      <w:r w:rsidRPr="00473280">
        <w:rPr>
          <w:b/>
          <w:bCs/>
          <w:spacing w:val="-1"/>
          <w:sz w:val="36"/>
          <w:szCs w:val="36"/>
        </w:rPr>
        <w:t>,</w:t>
      </w:r>
      <w:r w:rsidR="006C792E">
        <w:rPr>
          <w:b/>
          <w:bCs/>
          <w:spacing w:val="-1"/>
          <w:sz w:val="36"/>
          <w:szCs w:val="36"/>
        </w:rPr>
        <w:t xml:space="preserve"> Digital Design</w:t>
      </w:r>
      <w:r w:rsidR="000514EE">
        <w:rPr>
          <w:b/>
          <w:bCs/>
          <w:spacing w:val="-1"/>
          <w:sz w:val="36"/>
          <w:szCs w:val="36"/>
        </w:rPr>
        <w:t xml:space="preserve"> and </w:t>
      </w:r>
    </w:p>
    <w:p w14:paraId="7FCF0A21" w14:textId="0A88B6EA" w:rsidR="00685412" w:rsidRPr="00473280" w:rsidRDefault="00685412" w:rsidP="00E704EA">
      <w:pPr>
        <w:pStyle w:val="BodyText"/>
        <w:kinsoku w:val="0"/>
        <w:overflowPunct w:val="0"/>
        <w:spacing w:before="2"/>
        <w:ind w:left="567" w:right="-53" w:firstLine="0"/>
        <w:jc w:val="center"/>
        <w:rPr>
          <w:b/>
          <w:bCs/>
          <w:sz w:val="36"/>
          <w:szCs w:val="36"/>
        </w:rPr>
      </w:pPr>
      <w:r w:rsidRPr="00473280">
        <w:rPr>
          <w:b/>
          <w:bCs/>
          <w:spacing w:val="-1"/>
          <w:sz w:val="36"/>
          <w:szCs w:val="36"/>
        </w:rPr>
        <w:t>Website</w:t>
      </w:r>
      <w:r w:rsidRPr="00473280">
        <w:rPr>
          <w:b/>
          <w:bCs/>
          <w:sz w:val="36"/>
          <w:szCs w:val="36"/>
        </w:rPr>
        <w:t xml:space="preserve"> </w:t>
      </w:r>
      <w:r w:rsidRPr="00473280">
        <w:rPr>
          <w:b/>
          <w:bCs/>
          <w:spacing w:val="-1"/>
          <w:sz w:val="36"/>
          <w:szCs w:val="36"/>
        </w:rPr>
        <w:t>Development</w:t>
      </w:r>
    </w:p>
    <w:p w14:paraId="44C4886D" w14:textId="77777777" w:rsidR="000A3E97" w:rsidRPr="00473280" w:rsidRDefault="000A3E97" w:rsidP="00E704EA">
      <w:pPr>
        <w:pStyle w:val="BodyText"/>
        <w:kinsoku w:val="0"/>
        <w:overflowPunct w:val="0"/>
        <w:spacing w:before="2"/>
        <w:ind w:left="567" w:right="-53" w:firstLine="0"/>
        <w:jc w:val="center"/>
        <w:rPr>
          <w:b/>
          <w:bCs/>
          <w:spacing w:val="-1"/>
          <w:sz w:val="36"/>
          <w:szCs w:val="36"/>
        </w:rPr>
      </w:pPr>
    </w:p>
    <w:p w14:paraId="42B2A1ED" w14:textId="77777777" w:rsidR="000A3E97" w:rsidRPr="00473280" w:rsidRDefault="000A3E97" w:rsidP="00E704EA">
      <w:pPr>
        <w:pStyle w:val="BodyText"/>
        <w:kinsoku w:val="0"/>
        <w:overflowPunct w:val="0"/>
        <w:spacing w:before="11"/>
        <w:ind w:left="567" w:right="-53" w:firstLine="0"/>
        <w:jc w:val="center"/>
        <w:rPr>
          <w:b/>
          <w:bCs/>
          <w:sz w:val="36"/>
          <w:szCs w:val="36"/>
        </w:rPr>
      </w:pPr>
    </w:p>
    <w:p w14:paraId="59FAE341" w14:textId="77777777" w:rsidR="000A3E97" w:rsidRPr="00473280" w:rsidRDefault="000A3E97" w:rsidP="00E704EA">
      <w:pPr>
        <w:pStyle w:val="BodyText"/>
        <w:kinsoku w:val="0"/>
        <w:overflowPunct w:val="0"/>
        <w:spacing w:before="2"/>
        <w:ind w:left="567" w:right="-53" w:firstLine="0"/>
        <w:jc w:val="center"/>
        <w:rPr>
          <w:b/>
          <w:bCs/>
          <w:sz w:val="36"/>
          <w:szCs w:val="36"/>
        </w:rPr>
      </w:pPr>
    </w:p>
    <w:p w14:paraId="08ED0C82" w14:textId="77777777" w:rsidR="000A3E97" w:rsidRPr="00473280" w:rsidRDefault="00353D49" w:rsidP="00E704EA">
      <w:pPr>
        <w:pStyle w:val="BodyText"/>
        <w:kinsoku w:val="0"/>
        <w:overflowPunct w:val="0"/>
        <w:spacing w:before="2"/>
        <w:ind w:left="567" w:right="-53" w:firstLine="0"/>
        <w:jc w:val="center"/>
        <w:rPr>
          <w:b/>
          <w:bCs/>
          <w:sz w:val="36"/>
          <w:szCs w:val="36"/>
        </w:rPr>
      </w:pPr>
      <w:r w:rsidRPr="00473280">
        <w:rPr>
          <w:b/>
          <w:bCs/>
          <w:sz w:val="36"/>
          <w:szCs w:val="36"/>
        </w:rPr>
        <w:t>Cornwall Development Company</w:t>
      </w:r>
    </w:p>
    <w:p w14:paraId="09058D2E" w14:textId="0935C68B" w:rsidR="000A3E97" w:rsidRPr="00473280" w:rsidRDefault="00685412" w:rsidP="00E704EA">
      <w:pPr>
        <w:pStyle w:val="BodyText"/>
        <w:kinsoku w:val="0"/>
        <w:overflowPunct w:val="0"/>
        <w:spacing w:before="2"/>
        <w:ind w:left="567" w:right="-53" w:firstLine="0"/>
        <w:jc w:val="center"/>
        <w:rPr>
          <w:b/>
          <w:bCs/>
          <w:spacing w:val="-1"/>
          <w:sz w:val="36"/>
          <w:szCs w:val="36"/>
        </w:rPr>
      </w:pPr>
      <w:r w:rsidRPr="00473280">
        <w:rPr>
          <w:b/>
          <w:bCs/>
          <w:spacing w:val="-1"/>
          <w:sz w:val="36"/>
          <w:szCs w:val="36"/>
        </w:rPr>
        <w:t>TEN</w:t>
      </w:r>
      <w:r w:rsidR="008D0789">
        <w:rPr>
          <w:b/>
          <w:bCs/>
          <w:spacing w:val="-1"/>
          <w:sz w:val="36"/>
          <w:szCs w:val="36"/>
        </w:rPr>
        <w:t>497</w:t>
      </w:r>
    </w:p>
    <w:p w14:paraId="3505C8CC" w14:textId="77777777" w:rsidR="000A3E97" w:rsidRPr="00473280" w:rsidRDefault="000A3E97" w:rsidP="000A3E97">
      <w:pPr>
        <w:pStyle w:val="BodyText"/>
        <w:kinsoku w:val="0"/>
        <w:overflowPunct w:val="0"/>
        <w:spacing w:before="2"/>
        <w:ind w:left="567" w:right="-53" w:firstLine="0"/>
        <w:rPr>
          <w:b/>
          <w:bCs/>
          <w:spacing w:val="-1"/>
          <w:highlight w:val="yellow"/>
        </w:rPr>
      </w:pPr>
    </w:p>
    <w:p w14:paraId="39F4FE98" w14:textId="77777777" w:rsidR="00B71F0E" w:rsidRPr="00473280" w:rsidRDefault="00B71F0E" w:rsidP="000A3E97">
      <w:pPr>
        <w:pStyle w:val="BodyText"/>
        <w:kinsoku w:val="0"/>
        <w:overflowPunct w:val="0"/>
        <w:spacing w:before="2"/>
        <w:ind w:left="567" w:right="-53" w:firstLine="0"/>
        <w:rPr>
          <w:b/>
          <w:bCs/>
          <w:spacing w:val="-1"/>
          <w:highlight w:val="yellow"/>
        </w:rPr>
      </w:pPr>
    </w:p>
    <w:p w14:paraId="23E4BAD4" w14:textId="77777777" w:rsidR="000A3E97" w:rsidRPr="00A30EA9" w:rsidRDefault="000A3E97" w:rsidP="000A3E97">
      <w:pPr>
        <w:pStyle w:val="BodyText"/>
        <w:kinsoku w:val="0"/>
        <w:overflowPunct w:val="0"/>
        <w:spacing w:before="2"/>
        <w:ind w:left="567" w:right="-53" w:firstLine="0"/>
        <w:rPr>
          <w:noProof/>
        </w:rPr>
      </w:pPr>
    </w:p>
    <w:p w14:paraId="18E02D8F" w14:textId="77777777" w:rsidR="000A3E97" w:rsidRPr="00473280" w:rsidRDefault="000A3E97" w:rsidP="000A3E97">
      <w:pPr>
        <w:pStyle w:val="BodyText"/>
        <w:kinsoku w:val="0"/>
        <w:overflowPunct w:val="0"/>
        <w:spacing w:before="2"/>
        <w:ind w:left="567" w:right="-53" w:firstLine="0"/>
        <w:rPr>
          <w:b/>
          <w:bCs/>
          <w:spacing w:val="-1"/>
        </w:rPr>
      </w:pPr>
    </w:p>
    <w:p w14:paraId="6B4098EB" w14:textId="77777777" w:rsidR="000A3E97" w:rsidRPr="00473280" w:rsidRDefault="000A3E97" w:rsidP="000A3E97">
      <w:pPr>
        <w:pStyle w:val="BodyText"/>
        <w:kinsoku w:val="0"/>
        <w:overflowPunct w:val="0"/>
        <w:spacing w:before="2"/>
        <w:ind w:left="567" w:right="-53" w:firstLine="0"/>
        <w:rPr>
          <w:b/>
          <w:bCs/>
          <w:spacing w:val="-1"/>
        </w:rPr>
      </w:pPr>
    </w:p>
    <w:p w14:paraId="283764A3" w14:textId="77777777" w:rsidR="000A3E97" w:rsidRPr="00473280" w:rsidRDefault="000A3E97" w:rsidP="000A3E97">
      <w:pPr>
        <w:pStyle w:val="BodyText"/>
        <w:kinsoku w:val="0"/>
        <w:overflowPunct w:val="0"/>
        <w:ind w:left="0" w:firstLine="0"/>
        <w:rPr>
          <w:b/>
          <w:bCs/>
        </w:rPr>
      </w:pPr>
    </w:p>
    <w:p w14:paraId="701C7F07" w14:textId="77777777" w:rsidR="000A3E97" w:rsidRPr="00473280" w:rsidRDefault="000A3E97" w:rsidP="000A3E97">
      <w:pPr>
        <w:pStyle w:val="BodyText"/>
        <w:kinsoku w:val="0"/>
        <w:overflowPunct w:val="0"/>
        <w:ind w:left="0" w:firstLine="0"/>
        <w:rPr>
          <w:b/>
          <w:bCs/>
        </w:rPr>
      </w:pPr>
    </w:p>
    <w:p w14:paraId="10422A21" w14:textId="77777777" w:rsidR="000A3E97" w:rsidRPr="00473280" w:rsidRDefault="000A3E97" w:rsidP="000A3E97">
      <w:pPr>
        <w:pStyle w:val="BodyText"/>
        <w:kinsoku w:val="0"/>
        <w:overflowPunct w:val="0"/>
        <w:ind w:left="0" w:firstLine="0"/>
        <w:rPr>
          <w:b/>
          <w:bCs/>
        </w:rPr>
      </w:pPr>
    </w:p>
    <w:p w14:paraId="5556EDC2" w14:textId="77777777" w:rsidR="000A3E97" w:rsidRPr="00473280" w:rsidRDefault="000A3E97" w:rsidP="000A3E97">
      <w:pPr>
        <w:pStyle w:val="BodyText"/>
        <w:kinsoku w:val="0"/>
        <w:overflowPunct w:val="0"/>
        <w:ind w:left="0" w:firstLine="0"/>
        <w:rPr>
          <w:b/>
          <w:bCs/>
        </w:rPr>
      </w:pPr>
    </w:p>
    <w:p w14:paraId="02EC070B" w14:textId="77777777" w:rsidR="000A3E97" w:rsidRPr="00473280" w:rsidRDefault="000A3E97" w:rsidP="000A3E97">
      <w:pPr>
        <w:pStyle w:val="BodyText"/>
        <w:kinsoku w:val="0"/>
        <w:overflowPunct w:val="0"/>
        <w:ind w:left="0" w:firstLine="0"/>
        <w:rPr>
          <w:b/>
          <w:bCs/>
        </w:rPr>
      </w:pPr>
    </w:p>
    <w:p w14:paraId="33D6E320" w14:textId="77777777" w:rsidR="000A3E97" w:rsidRDefault="000A3E97" w:rsidP="000A3E97">
      <w:pPr>
        <w:pStyle w:val="BodyText"/>
        <w:kinsoku w:val="0"/>
        <w:overflowPunct w:val="0"/>
        <w:ind w:left="0" w:firstLine="0"/>
        <w:rPr>
          <w:b/>
          <w:bCs/>
        </w:rPr>
      </w:pPr>
    </w:p>
    <w:p w14:paraId="55D409F5" w14:textId="77777777" w:rsidR="00473280" w:rsidRDefault="00473280" w:rsidP="000A3E97">
      <w:pPr>
        <w:pStyle w:val="BodyText"/>
        <w:kinsoku w:val="0"/>
        <w:overflowPunct w:val="0"/>
        <w:ind w:left="0" w:firstLine="0"/>
        <w:rPr>
          <w:b/>
          <w:bCs/>
        </w:rPr>
      </w:pPr>
    </w:p>
    <w:p w14:paraId="428EE9D9" w14:textId="77777777" w:rsidR="00473280" w:rsidRDefault="00473280" w:rsidP="000A3E97">
      <w:pPr>
        <w:pStyle w:val="BodyText"/>
        <w:kinsoku w:val="0"/>
        <w:overflowPunct w:val="0"/>
        <w:ind w:left="0" w:firstLine="0"/>
        <w:rPr>
          <w:b/>
          <w:bCs/>
        </w:rPr>
      </w:pPr>
    </w:p>
    <w:p w14:paraId="7FAE0E9B" w14:textId="77777777" w:rsidR="00473280" w:rsidRDefault="00473280" w:rsidP="000A3E97">
      <w:pPr>
        <w:pStyle w:val="BodyText"/>
        <w:kinsoku w:val="0"/>
        <w:overflowPunct w:val="0"/>
        <w:ind w:left="0" w:firstLine="0"/>
        <w:rPr>
          <w:b/>
          <w:bCs/>
        </w:rPr>
      </w:pPr>
    </w:p>
    <w:p w14:paraId="53735C46" w14:textId="77777777" w:rsidR="00473280" w:rsidRDefault="00473280" w:rsidP="000A3E97">
      <w:pPr>
        <w:pStyle w:val="BodyText"/>
        <w:kinsoku w:val="0"/>
        <w:overflowPunct w:val="0"/>
        <w:ind w:left="0" w:firstLine="0"/>
        <w:rPr>
          <w:b/>
          <w:bCs/>
        </w:rPr>
      </w:pPr>
    </w:p>
    <w:p w14:paraId="0BA7CEF6" w14:textId="005B237D" w:rsidR="00473280" w:rsidRDefault="00473280" w:rsidP="000A3E97">
      <w:pPr>
        <w:pStyle w:val="BodyText"/>
        <w:kinsoku w:val="0"/>
        <w:overflowPunct w:val="0"/>
        <w:ind w:left="0" w:firstLine="0"/>
        <w:rPr>
          <w:b/>
          <w:bCs/>
        </w:rPr>
      </w:pPr>
    </w:p>
    <w:p w14:paraId="436D3446" w14:textId="77777777" w:rsidR="008E6990" w:rsidRDefault="008E6990" w:rsidP="000A3E97">
      <w:pPr>
        <w:pStyle w:val="BodyText"/>
        <w:kinsoku w:val="0"/>
        <w:overflowPunct w:val="0"/>
        <w:ind w:left="0" w:firstLine="0"/>
        <w:rPr>
          <w:b/>
          <w:bCs/>
        </w:rPr>
      </w:pPr>
    </w:p>
    <w:p w14:paraId="73D5F8E3" w14:textId="72BA0284" w:rsidR="004D653A" w:rsidRDefault="004D653A" w:rsidP="000A3E97">
      <w:pPr>
        <w:pStyle w:val="BodyText"/>
        <w:kinsoku w:val="0"/>
        <w:overflowPunct w:val="0"/>
        <w:ind w:left="0" w:firstLine="0"/>
        <w:rPr>
          <w:b/>
          <w:bCs/>
        </w:rPr>
      </w:pPr>
    </w:p>
    <w:p w14:paraId="22616A25" w14:textId="0E31C87D" w:rsidR="004D653A" w:rsidRDefault="004D653A" w:rsidP="000A3E97">
      <w:pPr>
        <w:pStyle w:val="BodyText"/>
        <w:kinsoku w:val="0"/>
        <w:overflowPunct w:val="0"/>
        <w:ind w:left="0" w:firstLine="0"/>
        <w:rPr>
          <w:b/>
          <w:bCs/>
        </w:rPr>
      </w:pPr>
    </w:p>
    <w:p w14:paraId="26E51BFC" w14:textId="60C19782" w:rsidR="004D653A" w:rsidRDefault="004D653A" w:rsidP="008E6990">
      <w:pPr>
        <w:pStyle w:val="BodyText"/>
        <w:kinsoku w:val="0"/>
        <w:overflowPunct w:val="0"/>
        <w:ind w:left="0" w:firstLine="0"/>
        <w:jc w:val="center"/>
        <w:rPr>
          <w:b/>
          <w:bCs/>
        </w:rPr>
      </w:pPr>
      <w:r>
        <w:rPr>
          <w:b/>
          <w:bCs/>
          <w:noProof/>
        </w:rPr>
        <w:drawing>
          <wp:inline distT="0" distB="0" distL="0" distR="0" wp14:anchorId="4EAA3CAB" wp14:editId="1AD534E6">
            <wp:extent cx="5153025" cy="810991"/>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642" cy="824466"/>
                    </a:xfrm>
                    <a:prstGeom prst="rect">
                      <a:avLst/>
                    </a:prstGeom>
                    <a:noFill/>
                  </pic:spPr>
                </pic:pic>
              </a:graphicData>
            </a:graphic>
          </wp:inline>
        </w:drawing>
      </w:r>
    </w:p>
    <w:p w14:paraId="0102DD13" w14:textId="5C0E54A5" w:rsidR="008B4124" w:rsidRPr="00A6427A" w:rsidRDefault="0029710B" w:rsidP="00D6019D">
      <w:pPr>
        <w:pStyle w:val="Heading1"/>
        <w:numPr>
          <w:ilvl w:val="0"/>
          <w:numId w:val="7"/>
        </w:numPr>
        <w:kinsoku w:val="0"/>
        <w:overflowPunct w:val="0"/>
        <w:spacing w:before="38"/>
        <w:ind w:left="1134" w:hanging="1134"/>
        <w:rPr>
          <w:spacing w:val="-1"/>
        </w:rPr>
      </w:pPr>
      <w:r w:rsidRPr="0029710B">
        <w:rPr>
          <w:spacing w:val="-1"/>
        </w:rPr>
        <w:lastRenderedPageBreak/>
        <w:t>About the Cornwall and Isles of Scilly People Hub (</w:t>
      </w:r>
      <w:r w:rsidR="00B108C9">
        <w:rPr>
          <w:spacing w:val="-1"/>
        </w:rPr>
        <w:t>People Hub</w:t>
      </w:r>
      <w:r w:rsidRPr="0029710B">
        <w:rPr>
          <w:spacing w:val="-1"/>
        </w:rPr>
        <w:t>) project</w:t>
      </w:r>
    </w:p>
    <w:p w14:paraId="65E7D347" w14:textId="77777777" w:rsidR="008B4124" w:rsidRPr="00473280" w:rsidRDefault="008B4124" w:rsidP="008B4124">
      <w:pPr>
        <w:rPr>
          <w:rFonts w:ascii="Verdana" w:hAnsi="Verdana"/>
          <w:sz w:val="22"/>
          <w:szCs w:val="22"/>
        </w:rPr>
      </w:pPr>
    </w:p>
    <w:p w14:paraId="7CF62FF7" w14:textId="0AD52554" w:rsidR="005D49A7" w:rsidRPr="004A07DA" w:rsidRDefault="005D49A7" w:rsidP="00D6019D">
      <w:pPr>
        <w:pStyle w:val="ListParagraph"/>
        <w:numPr>
          <w:ilvl w:val="1"/>
          <w:numId w:val="7"/>
        </w:numPr>
        <w:tabs>
          <w:tab w:val="left" w:pos="1134"/>
        </w:tabs>
        <w:kinsoku w:val="0"/>
        <w:overflowPunct w:val="0"/>
        <w:ind w:left="0" w:firstLine="0"/>
        <w:jc w:val="both"/>
        <w:rPr>
          <w:rFonts w:ascii="Verdana" w:hAnsi="Verdana" w:cs="Verdana"/>
          <w:spacing w:val="-1"/>
          <w:sz w:val="22"/>
          <w:szCs w:val="22"/>
        </w:rPr>
      </w:pPr>
      <w:bookmarkStart w:id="0" w:name="_Hlk59630057"/>
      <w:r w:rsidRPr="004A07DA">
        <w:rPr>
          <w:rFonts w:ascii="Verdana" w:hAnsi="Verdana" w:cs="Verdana"/>
          <w:spacing w:val="-1"/>
          <w:sz w:val="22"/>
          <w:szCs w:val="22"/>
        </w:rPr>
        <w:t>Cornwall Development Company Ltd (CDC) is looking to procure an agency to design and develop a website, motion graphics, video and range of materials and marketing collateral to be used over the remaining lifetime of the project. This will include print, digital and other marketing materials that meets the needs of the project.  The programme aims to engage with residents of Cornwall and the Isles of Scilly who are aged 16 or older that are unemployed and economically inactive who are looking to access work, training or education</w:t>
      </w:r>
      <w:r w:rsidR="00623481">
        <w:rPr>
          <w:rFonts w:ascii="Verdana" w:hAnsi="Verdana" w:cs="Verdana"/>
          <w:spacing w:val="-1"/>
          <w:sz w:val="22"/>
          <w:szCs w:val="22"/>
        </w:rPr>
        <w:t>.</w:t>
      </w:r>
    </w:p>
    <w:p w14:paraId="0B9B1B5B" w14:textId="77777777" w:rsidR="005D49A7" w:rsidRPr="005D49A7" w:rsidRDefault="005D49A7" w:rsidP="005D49A7">
      <w:pPr>
        <w:kinsoku w:val="0"/>
        <w:overflowPunct w:val="0"/>
        <w:ind w:left="993" w:hanging="993"/>
        <w:jc w:val="both"/>
        <w:rPr>
          <w:rFonts w:ascii="Verdana" w:hAnsi="Verdana" w:cs="Verdana"/>
          <w:spacing w:val="-1"/>
          <w:sz w:val="22"/>
          <w:szCs w:val="22"/>
        </w:rPr>
      </w:pPr>
    </w:p>
    <w:p w14:paraId="58753904" w14:textId="77777777" w:rsidR="005D49A7" w:rsidRPr="005D49A7" w:rsidRDefault="005D49A7" w:rsidP="004A07DA">
      <w:pPr>
        <w:tabs>
          <w:tab w:val="left" w:pos="1134"/>
        </w:tabs>
        <w:kinsoku w:val="0"/>
        <w:overflowPunct w:val="0"/>
        <w:jc w:val="both"/>
        <w:rPr>
          <w:rFonts w:ascii="Verdana" w:hAnsi="Verdana" w:cs="Verdana"/>
          <w:spacing w:val="-1"/>
          <w:sz w:val="22"/>
          <w:szCs w:val="22"/>
        </w:rPr>
      </w:pPr>
      <w:r w:rsidRPr="005D49A7">
        <w:rPr>
          <w:rFonts w:ascii="Verdana" w:hAnsi="Verdana" w:cs="Verdana"/>
          <w:spacing w:val="-1"/>
          <w:sz w:val="22"/>
          <w:szCs w:val="22"/>
        </w:rPr>
        <w:t>1.2</w:t>
      </w:r>
      <w:r w:rsidRPr="005D49A7">
        <w:rPr>
          <w:rFonts w:ascii="Verdana" w:hAnsi="Verdana" w:cs="Verdana"/>
          <w:spacing w:val="-1"/>
          <w:sz w:val="22"/>
          <w:szCs w:val="22"/>
        </w:rPr>
        <w:tab/>
        <w:t xml:space="preserve">The People Hub is funded by the European Social Fund (ESF) and Cornwall Council (CC).  CDC will manage the People Hub and has contracted with 4 delivery partners to assist in the achievement of targets. </w:t>
      </w:r>
    </w:p>
    <w:p w14:paraId="241928D2" w14:textId="77777777" w:rsidR="005D49A7" w:rsidRPr="005D49A7" w:rsidRDefault="005D49A7" w:rsidP="004A07DA">
      <w:pPr>
        <w:kinsoku w:val="0"/>
        <w:overflowPunct w:val="0"/>
        <w:spacing w:before="120" w:after="120"/>
        <w:ind w:left="1134" w:hanging="1134"/>
        <w:jc w:val="both"/>
        <w:rPr>
          <w:rFonts w:ascii="Verdana" w:hAnsi="Verdana" w:cs="Verdana"/>
          <w:spacing w:val="-1"/>
          <w:sz w:val="22"/>
          <w:szCs w:val="22"/>
        </w:rPr>
      </w:pPr>
      <w:r w:rsidRPr="005D49A7">
        <w:rPr>
          <w:rFonts w:ascii="Verdana" w:hAnsi="Verdana" w:cs="Verdana"/>
          <w:spacing w:val="-1"/>
          <w:sz w:val="22"/>
          <w:szCs w:val="22"/>
        </w:rPr>
        <w:t>The four delivery partners are:</w:t>
      </w:r>
    </w:p>
    <w:p w14:paraId="743FB603" w14:textId="77777777" w:rsidR="005D49A7" w:rsidRPr="005D49A7" w:rsidRDefault="005D49A7" w:rsidP="00D6019D">
      <w:pPr>
        <w:numPr>
          <w:ilvl w:val="0"/>
          <w:numId w:val="5"/>
        </w:numPr>
        <w:kinsoku w:val="0"/>
        <w:overflowPunct w:val="0"/>
        <w:spacing w:before="120" w:after="120"/>
        <w:ind w:left="1134" w:hanging="567"/>
        <w:jc w:val="both"/>
        <w:rPr>
          <w:rFonts w:ascii="Verdana" w:hAnsi="Verdana" w:cs="Verdana"/>
          <w:spacing w:val="-1"/>
          <w:sz w:val="22"/>
          <w:szCs w:val="22"/>
        </w:rPr>
      </w:pPr>
      <w:r w:rsidRPr="005D49A7">
        <w:rPr>
          <w:rFonts w:ascii="Verdana" w:hAnsi="Verdana" w:cs="Verdana"/>
          <w:spacing w:val="-1"/>
          <w:sz w:val="22"/>
          <w:szCs w:val="22"/>
        </w:rPr>
        <w:t>Konnect Cornwall CIC</w:t>
      </w:r>
    </w:p>
    <w:p w14:paraId="4B3673FF" w14:textId="77777777" w:rsidR="005D49A7" w:rsidRPr="005D49A7" w:rsidRDefault="005D49A7" w:rsidP="00D6019D">
      <w:pPr>
        <w:numPr>
          <w:ilvl w:val="0"/>
          <w:numId w:val="5"/>
        </w:numPr>
        <w:kinsoku w:val="0"/>
        <w:overflowPunct w:val="0"/>
        <w:spacing w:before="120" w:after="120"/>
        <w:ind w:left="1134" w:hanging="567"/>
        <w:jc w:val="both"/>
        <w:rPr>
          <w:rFonts w:ascii="Verdana" w:hAnsi="Verdana" w:cs="Verdana"/>
          <w:spacing w:val="-1"/>
          <w:sz w:val="22"/>
          <w:szCs w:val="22"/>
        </w:rPr>
      </w:pPr>
      <w:r w:rsidRPr="005D49A7">
        <w:rPr>
          <w:rFonts w:ascii="Verdana" w:hAnsi="Verdana" w:cs="Verdana"/>
          <w:spacing w:val="-1"/>
          <w:sz w:val="22"/>
          <w:szCs w:val="22"/>
        </w:rPr>
        <w:t>SmartMatching Ltd</w:t>
      </w:r>
    </w:p>
    <w:p w14:paraId="030CCE7D" w14:textId="77777777" w:rsidR="005D49A7" w:rsidRPr="005D49A7" w:rsidRDefault="005D49A7" w:rsidP="00D6019D">
      <w:pPr>
        <w:numPr>
          <w:ilvl w:val="0"/>
          <w:numId w:val="5"/>
        </w:numPr>
        <w:kinsoku w:val="0"/>
        <w:overflowPunct w:val="0"/>
        <w:spacing w:before="120" w:after="120"/>
        <w:ind w:left="1134" w:hanging="567"/>
        <w:jc w:val="both"/>
        <w:rPr>
          <w:rFonts w:ascii="Verdana" w:hAnsi="Verdana" w:cs="Verdana"/>
          <w:spacing w:val="-1"/>
          <w:sz w:val="22"/>
          <w:szCs w:val="22"/>
        </w:rPr>
      </w:pPr>
      <w:r w:rsidRPr="005D49A7">
        <w:rPr>
          <w:rFonts w:ascii="Verdana" w:hAnsi="Verdana" w:cs="Verdana"/>
          <w:spacing w:val="-1"/>
          <w:sz w:val="22"/>
          <w:szCs w:val="22"/>
        </w:rPr>
        <w:t>Hi9 Ltd</w:t>
      </w:r>
    </w:p>
    <w:p w14:paraId="1D5A4484" w14:textId="77777777" w:rsidR="005D49A7" w:rsidRPr="005D49A7" w:rsidRDefault="005D49A7" w:rsidP="00D6019D">
      <w:pPr>
        <w:numPr>
          <w:ilvl w:val="0"/>
          <w:numId w:val="5"/>
        </w:numPr>
        <w:kinsoku w:val="0"/>
        <w:overflowPunct w:val="0"/>
        <w:ind w:left="1134" w:hanging="567"/>
        <w:jc w:val="both"/>
        <w:rPr>
          <w:rFonts w:ascii="Verdana" w:hAnsi="Verdana" w:cs="Verdana"/>
          <w:spacing w:val="-1"/>
          <w:sz w:val="22"/>
          <w:szCs w:val="22"/>
        </w:rPr>
      </w:pPr>
      <w:r w:rsidRPr="005D49A7">
        <w:rPr>
          <w:rFonts w:ascii="Verdana" w:hAnsi="Verdana" w:cs="Verdana"/>
          <w:spacing w:val="-1"/>
          <w:sz w:val="22"/>
          <w:szCs w:val="22"/>
        </w:rPr>
        <w:t>Isles of Scilly Council</w:t>
      </w:r>
    </w:p>
    <w:p w14:paraId="2B032ACA" w14:textId="77777777" w:rsidR="005D49A7" w:rsidRPr="005D49A7" w:rsidRDefault="005D49A7" w:rsidP="005D49A7">
      <w:pPr>
        <w:ind w:left="993" w:hanging="993"/>
        <w:rPr>
          <w:rFonts w:ascii="Verdana" w:hAnsi="Verdana" w:cstheme="minorHAnsi"/>
          <w:sz w:val="22"/>
          <w:szCs w:val="22"/>
        </w:rPr>
      </w:pPr>
    </w:p>
    <w:p w14:paraId="338D3FA8" w14:textId="1684BBB0" w:rsidR="005D49A7" w:rsidRPr="005D49A7" w:rsidRDefault="005D49A7" w:rsidP="00D6019D">
      <w:pPr>
        <w:numPr>
          <w:ilvl w:val="1"/>
          <w:numId w:val="6"/>
        </w:numPr>
        <w:tabs>
          <w:tab w:val="left" w:pos="1134"/>
        </w:tabs>
        <w:ind w:left="0" w:firstLine="0"/>
        <w:rPr>
          <w:rFonts w:ascii="Verdana" w:hAnsi="Verdana" w:cstheme="minorHAnsi"/>
          <w:sz w:val="22"/>
          <w:szCs w:val="22"/>
        </w:rPr>
      </w:pPr>
      <w:r w:rsidRPr="005D49A7">
        <w:rPr>
          <w:rFonts w:ascii="Verdana" w:hAnsi="Verdana" w:cstheme="minorHAnsi"/>
          <w:sz w:val="22"/>
          <w:szCs w:val="22"/>
        </w:rPr>
        <w:t xml:space="preserve"> The project has secured £4.</w:t>
      </w:r>
      <w:r w:rsidR="00623481">
        <w:rPr>
          <w:rFonts w:ascii="Verdana" w:hAnsi="Verdana" w:cstheme="minorHAnsi"/>
          <w:sz w:val="22"/>
          <w:szCs w:val="22"/>
        </w:rPr>
        <w:t>3</w:t>
      </w:r>
      <w:r w:rsidRPr="005D49A7">
        <w:rPr>
          <w:rFonts w:ascii="Verdana" w:hAnsi="Verdana" w:cstheme="minorHAnsi"/>
          <w:sz w:val="22"/>
          <w:szCs w:val="22"/>
        </w:rPr>
        <w:t xml:space="preserve"> million of ESF investment for a three-and-a-half-year period running from July 2020 to December 2023</w:t>
      </w:r>
      <w:r w:rsidR="00623481">
        <w:rPr>
          <w:rFonts w:ascii="Verdana" w:hAnsi="Verdana" w:cstheme="minorHAnsi"/>
          <w:sz w:val="22"/>
          <w:szCs w:val="22"/>
        </w:rPr>
        <w:t>, with Cornwall Council providing £1.07m in match funding.  The</w:t>
      </w:r>
      <w:r w:rsidRPr="005D49A7">
        <w:rPr>
          <w:rFonts w:ascii="Verdana" w:hAnsi="Verdana" w:cstheme="minorHAnsi"/>
          <w:sz w:val="22"/>
          <w:szCs w:val="22"/>
        </w:rPr>
        <w:t xml:space="preserve"> objective </w:t>
      </w:r>
      <w:r w:rsidR="00623481">
        <w:rPr>
          <w:rFonts w:ascii="Verdana" w:hAnsi="Verdana" w:cstheme="minorHAnsi"/>
          <w:sz w:val="22"/>
          <w:szCs w:val="22"/>
        </w:rPr>
        <w:t xml:space="preserve">is </w:t>
      </w:r>
      <w:r w:rsidRPr="005D49A7">
        <w:rPr>
          <w:rFonts w:ascii="Verdana" w:hAnsi="Verdana" w:cstheme="minorHAnsi"/>
          <w:sz w:val="22"/>
          <w:szCs w:val="22"/>
        </w:rPr>
        <w:t>to support 1,605 eligible residents in Cornwall and the Isles of Scilly.</w:t>
      </w:r>
    </w:p>
    <w:p w14:paraId="4CCFD351" w14:textId="77777777" w:rsidR="005D49A7" w:rsidRPr="005D49A7" w:rsidRDefault="005D49A7" w:rsidP="004A07DA">
      <w:pPr>
        <w:ind w:left="1134" w:hanging="1134"/>
        <w:rPr>
          <w:rFonts w:ascii="Verdana" w:hAnsi="Verdana"/>
          <w:sz w:val="22"/>
          <w:szCs w:val="22"/>
        </w:rPr>
      </w:pPr>
    </w:p>
    <w:p w14:paraId="5BEAA89C" w14:textId="77777777" w:rsidR="005D49A7" w:rsidRPr="005D49A7" w:rsidRDefault="005D49A7" w:rsidP="00D6019D">
      <w:pPr>
        <w:numPr>
          <w:ilvl w:val="1"/>
          <w:numId w:val="6"/>
        </w:numPr>
        <w:tabs>
          <w:tab w:val="left" w:pos="1134"/>
        </w:tabs>
        <w:ind w:left="0" w:firstLine="0"/>
        <w:rPr>
          <w:rFonts w:ascii="Verdana" w:hAnsi="Verdana"/>
          <w:sz w:val="22"/>
          <w:szCs w:val="22"/>
        </w:rPr>
      </w:pPr>
      <w:r w:rsidRPr="005D49A7">
        <w:rPr>
          <w:rFonts w:ascii="Verdana" w:hAnsi="Verdana"/>
          <w:sz w:val="22"/>
          <w:szCs w:val="22"/>
        </w:rPr>
        <w:t xml:space="preserve"> The project will have 3 key components which makes the programme unique in terms of existing ESF provision in the county:</w:t>
      </w:r>
    </w:p>
    <w:p w14:paraId="54534EE0" w14:textId="77777777" w:rsidR="005D49A7" w:rsidRPr="005D49A7" w:rsidRDefault="005D49A7" w:rsidP="004A07DA">
      <w:pPr>
        <w:ind w:left="1134" w:hanging="1134"/>
        <w:rPr>
          <w:rFonts w:ascii="Verdana" w:hAnsi="Verdana"/>
          <w:sz w:val="22"/>
          <w:szCs w:val="22"/>
        </w:rPr>
      </w:pPr>
    </w:p>
    <w:p w14:paraId="1B05B7ED" w14:textId="43B144E8" w:rsidR="005D49A7" w:rsidRPr="005D49A7" w:rsidRDefault="004A07DA" w:rsidP="00D6019D">
      <w:pPr>
        <w:widowControl/>
        <w:numPr>
          <w:ilvl w:val="2"/>
          <w:numId w:val="6"/>
        </w:numPr>
        <w:autoSpaceDE/>
        <w:autoSpaceDN/>
        <w:adjustRightInd/>
        <w:ind w:left="1134" w:hanging="1134"/>
        <w:rPr>
          <w:rFonts w:ascii="Verdana" w:hAnsi="Verdana"/>
          <w:b/>
          <w:bCs/>
          <w:sz w:val="22"/>
          <w:szCs w:val="22"/>
        </w:rPr>
      </w:pPr>
      <w:r>
        <w:rPr>
          <w:rFonts w:ascii="Verdana" w:hAnsi="Verdana"/>
          <w:b/>
          <w:bCs/>
          <w:sz w:val="22"/>
          <w:szCs w:val="22"/>
        </w:rPr>
        <w:t xml:space="preserve"> </w:t>
      </w:r>
      <w:r w:rsidR="005D49A7" w:rsidRPr="005D49A7">
        <w:rPr>
          <w:rFonts w:ascii="Verdana" w:hAnsi="Verdana"/>
          <w:b/>
          <w:bCs/>
          <w:sz w:val="22"/>
          <w:szCs w:val="22"/>
        </w:rPr>
        <w:t xml:space="preserve">Triage and referral </w:t>
      </w:r>
    </w:p>
    <w:p w14:paraId="456DBCB0" w14:textId="27E8C0DA" w:rsidR="005D49A7" w:rsidRPr="005D49A7" w:rsidRDefault="005D49A7" w:rsidP="004A07DA">
      <w:pPr>
        <w:rPr>
          <w:rFonts w:ascii="Verdana" w:hAnsi="Verdana"/>
          <w:sz w:val="22"/>
          <w:szCs w:val="22"/>
        </w:rPr>
      </w:pPr>
      <w:bookmarkStart w:id="1" w:name="_Hlk73705110"/>
      <w:r w:rsidRPr="005D49A7">
        <w:rPr>
          <w:rFonts w:ascii="Verdana" w:hAnsi="Verdana"/>
          <w:sz w:val="22"/>
          <w:szCs w:val="22"/>
        </w:rPr>
        <w:t xml:space="preserve">CDC has employed a team who receive calls from </w:t>
      </w:r>
      <w:r w:rsidR="006C3643">
        <w:rPr>
          <w:rFonts w:ascii="Verdana" w:hAnsi="Verdana"/>
          <w:sz w:val="22"/>
          <w:szCs w:val="22"/>
        </w:rPr>
        <w:t xml:space="preserve">the target demographic of the </w:t>
      </w:r>
      <w:r w:rsidRPr="005D49A7">
        <w:rPr>
          <w:rFonts w:ascii="Verdana" w:hAnsi="Verdana"/>
          <w:sz w:val="22"/>
          <w:szCs w:val="22"/>
        </w:rPr>
        <w:t xml:space="preserve">unemployed and economically inactive individuals and </w:t>
      </w:r>
      <w:r w:rsidR="00623481">
        <w:rPr>
          <w:rFonts w:ascii="Verdana" w:hAnsi="Verdana"/>
          <w:sz w:val="22"/>
          <w:szCs w:val="22"/>
        </w:rPr>
        <w:t>then</w:t>
      </w:r>
      <w:r w:rsidRPr="005D49A7">
        <w:rPr>
          <w:rFonts w:ascii="Verdana" w:hAnsi="Verdana"/>
          <w:sz w:val="22"/>
          <w:szCs w:val="22"/>
        </w:rPr>
        <w:t xml:space="preserve"> assess their needs, barriers and goals</w:t>
      </w:r>
      <w:r w:rsidR="00623481">
        <w:rPr>
          <w:rFonts w:ascii="Verdana" w:hAnsi="Verdana"/>
          <w:sz w:val="22"/>
          <w:szCs w:val="22"/>
        </w:rPr>
        <w:t>.  This</w:t>
      </w:r>
      <w:r w:rsidRPr="005D49A7">
        <w:rPr>
          <w:rFonts w:ascii="Verdana" w:hAnsi="Verdana"/>
          <w:sz w:val="22"/>
          <w:szCs w:val="22"/>
        </w:rPr>
        <w:t xml:space="preserve"> determine</w:t>
      </w:r>
      <w:r w:rsidR="00623481">
        <w:rPr>
          <w:rFonts w:ascii="Verdana" w:hAnsi="Verdana"/>
          <w:sz w:val="22"/>
          <w:szCs w:val="22"/>
        </w:rPr>
        <w:t>s</w:t>
      </w:r>
      <w:r w:rsidRPr="005D49A7">
        <w:rPr>
          <w:rFonts w:ascii="Verdana" w:hAnsi="Verdana"/>
          <w:sz w:val="22"/>
          <w:szCs w:val="22"/>
        </w:rPr>
        <w:t xml:space="preserve"> which existing ESF or mainstream provision is most appropriate to refer them to</w:t>
      </w:r>
      <w:r w:rsidR="00623481">
        <w:rPr>
          <w:rFonts w:ascii="Verdana" w:hAnsi="Verdana"/>
          <w:sz w:val="22"/>
          <w:szCs w:val="22"/>
        </w:rPr>
        <w:t xml:space="preserve"> in order to meet</w:t>
      </w:r>
      <w:r w:rsidRPr="005D49A7">
        <w:rPr>
          <w:rFonts w:ascii="Verdana" w:hAnsi="Verdana"/>
          <w:sz w:val="22"/>
          <w:szCs w:val="22"/>
        </w:rPr>
        <w:t xml:space="preserve"> </w:t>
      </w:r>
      <w:r w:rsidR="00623481">
        <w:rPr>
          <w:rFonts w:ascii="Verdana" w:hAnsi="Verdana"/>
          <w:sz w:val="22"/>
          <w:szCs w:val="22"/>
        </w:rPr>
        <w:t xml:space="preserve">the identified </w:t>
      </w:r>
      <w:r w:rsidRPr="005D49A7">
        <w:rPr>
          <w:rFonts w:ascii="Verdana" w:hAnsi="Verdana"/>
          <w:sz w:val="22"/>
          <w:szCs w:val="22"/>
        </w:rPr>
        <w:t>needs</w:t>
      </w:r>
      <w:bookmarkEnd w:id="1"/>
      <w:r w:rsidRPr="005D49A7">
        <w:rPr>
          <w:rFonts w:ascii="Verdana" w:hAnsi="Verdana"/>
          <w:sz w:val="22"/>
          <w:szCs w:val="22"/>
        </w:rPr>
        <w:t xml:space="preserve">.  </w:t>
      </w:r>
    </w:p>
    <w:p w14:paraId="1DEC919E" w14:textId="77777777" w:rsidR="005D49A7" w:rsidRPr="005D49A7" w:rsidRDefault="005D49A7" w:rsidP="004A07DA">
      <w:pPr>
        <w:tabs>
          <w:tab w:val="left" w:pos="1134"/>
        </w:tabs>
        <w:rPr>
          <w:rFonts w:ascii="Verdana" w:hAnsi="Verdana"/>
          <w:sz w:val="22"/>
          <w:szCs w:val="22"/>
        </w:rPr>
      </w:pPr>
    </w:p>
    <w:p w14:paraId="179B2089" w14:textId="77777777" w:rsidR="005D49A7" w:rsidRPr="005D49A7" w:rsidRDefault="005D49A7" w:rsidP="00D6019D">
      <w:pPr>
        <w:widowControl/>
        <w:numPr>
          <w:ilvl w:val="2"/>
          <w:numId w:val="6"/>
        </w:numPr>
        <w:tabs>
          <w:tab w:val="left" w:pos="1134"/>
        </w:tabs>
        <w:autoSpaceDE/>
        <w:autoSpaceDN/>
        <w:adjustRightInd/>
        <w:ind w:left="0" w:firstLine="0"/>
        <w:rPr>
          <w:rFonts w:ascii="Verdana" w:hAnsi="Verdana"/>
          <w:b/>
          <w:bCs/>
          <w:sz w:val="22"/>
          <w:szCs w:val="22"/>
        </w:rPr>
      </w:pPr>
      <w:r w:rsidRPr="005D49A7">
        <w:rPr>
          <w:rFonts w:ascii="Verdana" w:hAnsi="Verdana"/>
          <w:b/>
          <w:bCs/>
          <w:sz w:val="22"/>
          <w:szCs w:val="22"/>
        </w:rPr>
        <w:t xml:space="preserve"> Direct support</w:t>
      </w:r>
    </w:p>
    <w:p w14:paraId="353BDBD8" w14:textId="74F2EC3F" w:rsidR="005D49A7" w:rsidRPr="005D49A7" w:rsidRDefault="005D49A7" w:rsidP="004A07DA">
      <w:pPr>
        <w:tabs>
          <w:tab w:val="left" w:pos="1134"/>
        </w:tabs>
        <w:rPr>
          <w:rFonts w:ascii="Verdana" w:hAnsi="Verdana"/>
          <w:sz w:val="22"/>
          <w:szCs w:val="22"/>
        </w:rPr>
      </w:pPr>
      <w:bookmarkStart w:id="2" w:name="_Hlk73705123"/>
      <w:r w:rsidRPr="005D49A7">
        <w:rPr>
          <w:rFonts w:ascii="Verdana" w:hAnsi="Verdana"/>
          <w:sz w:val="22"/>
          <w:szCs w:val="22"/>
        </w:rPr>
        <w:t>In certain circumstances there will be participants that may not be best supported by alternative provision.  In this context, the People Hub team will carry out direct Information, Advice and Guidance (IAG) and access bespoke training that will be carried out by one of the delivery partners (Konnect Communities CIC and SmartMatching</w:t>
      </w:r>
      <w:r w:rsidR="00C77FFD">
        <w:rPr>
          <w:rFonts w:ascii="Verdana" w:hAnsi="Verdana"/>
          <w:sz w:val="22"/>
          <w:szCs w:val="22"/>
        </w:rPr>
        <w:t xml:space="preserve"> Ltd</w:t>
      </w:r>
      <w:r w:rsidRPr="005D49A7">
        <w:rPr>
          <w:rFonts w:ascii="Verdana" w:hAnsi="Verdana"/>
          <w:sz w:val="22"/>
          <w:szCs w:val="22"/>
        </w:rPr>
        <w:t xml:space="preserve">).  The goal will be to move these participants into work, education or training. </w:t>
      </w:r>
    </w:p>
    <w:bookmarkEnd w:id="2"/>
    <w:p w14:paraId="546DD086" w14:textId="77777777" w:rsidR="005D49A7" w:rsidRPr="005D49A7" w:rsidRDefault="005D49A7" w:rsidP="004A07DA">
      <w:pPr>
        <w:tabs>
          <w:tab w:val="left" w:pos="1134"/>
        </w:tabs>
        <w:rPr>
          <w:rFonts w:ascii="Verdana" w:hAnsi="Verdana"/>
          <w:sz w:val="22"/>
          <w:szCs w:val="22"/>
        </w:rPr>
      </w:pPr>
    </w:p>
    <w:p w14:paraId="13E58378" w14:textId="77777777" w:rsidR="005D49A7" w:rsidRPr="005D49A7" w:rsidRDefault="005D49A7" w:rsidP="00D6019D">
      <w:pPr>
        <w:widowControl/>
        <w:numPr>
          <w:ilvl w:val="0"/>
          <w:numId w:val="4"/>
        </w:numPr>
        <w:tabs>
          <w:tab w:val="left" w:pos="1134"/>
        </w:tabs>
        <w:autoSpaceDE/>
        <w:autoSpaceDN/>
        <w:adjustRightInd/>
        <w:ind w:left="0" w:firstLine="0"/>
        <w:rPr>
          <w:rFonts w:ascii="Verdana" w:hAnsi="Verdana"/>
          <w:b/>
          <w:bCs/>
          <w:sz w:val="22"/>
          <w:szCs w:val="22"/>
        </w:rPr>
      </w:pPr>
      <w:r w:rsidRPr="005D49A7">
        <w:rPr>
          <w:rFonts w:ascii="Verdana" w:hAnsi="Verdana"/>
          <w:b/>
          <w:bCs/>
          <w:sz w:val="22"/>
          <w:szCs w:val="22"/>
        </w:rPr>
        <w:t>IT solutions</w:t>
      </w:r>
    </w:p>
    <w:p w14:paraId="66F13D73" w14:textId="77777777" w:rsidR="005D49A7" w:rsidRPr="005D49A7" w:rsidRDefault="005D49A7" w:rsidP="004A07DA">
      <w:pPr>
        <w:widowControl/>
        <w:tabs>
          <w:tab w:val="left" w:pos="1134"/>
        </w:tabs>
        <w:autoSpaceDE/>
        <w:autoSpaceDN/>
        <w:adjustRightInd/>
        <w:rPr>
          <w:rFonts w:ascii="Verdana" w:hAnsi="Verdana"/>
          <w:b/>
          <w:bCs/>
          <w:sz w:val="22"/>
          <w:szCs w:val="22"/>
        </w:rPr>
      </w:pPr>
    </w:p>
    <w:p w14:paraId="4FCF6115" w14:textId="77777777" w:rsidR="005D49A7" w:rsidRPr="005D49A7" w:rsidRDefault="005D49A7" w:rsidP="004A07DA">
      <w:pPr>
        <w:widowControl/>
        <w:tabs>
          <w:tab w:val="left" w:pos="1134"/>
        </w:tabs>
        <w:autoSpaceDE/>
        <w:autoSpaceDN/>
        <w:adjustRightInd/>
        <w:rPr>
          <w:rFonts w:ascii="Verdana" w:hAnsi="Verdana"/>
          <w:b/>
          <w:bCs/>
          <w:sz w:val="22"/>
          <w:szCs w:val="22"/>
        </w:rPr>
      </w:pPr>
      <w:r w:rsidRPr="005D49A7">
        <w:rPr>
          <w:rFonts w:ascii="Verdana" w:hAnsi="Verdana"/>
          <w:sz w:val="22"/>
          <w:szCs w:val="22"/>
        </w:rPr>
        <w:t>2.1</w:t>
      </w:r>
      <w:r w:rsidRPr="005D49A7">
        <w:rPr>
          <w:rFonts w:ascii="Verdana" w:hAnsi="Verdana"/>
          <w:sz w:val="22"/>
          <w:szCs w:val="22"/>
        </w:rPr>
        <w:tab/>
        <w:t>CDC will be using 2 delivery partners (Hi9 Ltd and Smart Matching Ltd) to provide innovative IT solutions to support eligible participants into work or wider progressions.  The proposals to develop smart matching tools as a well as a chatbot will be put in place to supplement and complement traditional IAG support by using artificial intelligence.</w:t>
      </w:r>
    </w:p>
    <w:p w14:paraId="61CC4994" w14:textId="77777777" w:rsidR="005D49A7" w:rsidRPr="005D49A7" w:rsidRDefault="005D49A7" w:rsidP="004A07DA">
      <w:pPr>
        <w:tabs>
          <w:tab w:val="left" w:pos="1134"/>
        </w:tabs>
        <w:rPr>
          <w:rFonts w:ascii="Verdana" w:hAnsi="Verdana" w:cstheme="minorHAnsi"/>
          <w:sz w:val="22"/>
          <w:szCs w:val="22"/>
        </w:rPr>
      </w:pPr>
    </w:p>
    <w:p w14:paraId="752FA2A1" w14:textId="273B402A" w:rsidR="005D49A7" w:rsidRPr="005D49A7" w:rsidRDefault="005D49A7" w:rsidP="004A07DA">
      <w:pPr>
        <w:tabs>
          <w:tab w:val="left" w:pos="1134"/>
        </w:tabs>
        <w:rPr>
          <w:rFonts w:ascii="Verdana" w:hAnsi="Verdana" w:cstheme="minorHAnsi"/>
          <w:sz w:val="22"/>
          <w:szCs w:val="22"/>
        </w:rPr>
      </w:pPr>
      <w:r w:rsidRPr="005D49A7">
        <w:rPr>
          <w:rFonts w:ascii="Verdana" w:hAnsi="Verdana" w:cstheme="minorHAnsi"/>
          <w:sz w:val="22"/>
          <w:szCs w:val="22"/>
        </w:rPr>
        <w:t>2.2</w:t>
      </w:r>
      <w:r w:rsidRPr="005D49A7">
        <w:rPr>
          <w:rFonts w:ascii="Verdana" w:hAnsi="Verdana" w:cstheme="minorHAnsi"/>
          <w:sz w:val="22"/>
          <w:szCs w:val="22"/>
        </w:rPr>
        <w:tab/>
        <w:t xml:space="preserve">The </w:t>
      </w:r>
      <w:r w:rsidR="00B108C9">
        <w:rPr>
          <w:rFonts w:ascii="Verdana" w:hAnsi="Verdana" w:cstheme="minorHAnsi"/>
          <w:sz w:val="22"/>
          <w:szCs w:val="22"/>
        </w:rPr>
        <w:t>People Hub</w:t>
      </w:r>
      <w:r w:rsidRPr="005D49A7">
        <w:rPr>
          <w:rFonts w:ascii="Verdana" w:hAnsi="Verdana" w:cstheme="minorHAnsi"/>
          <w:sz w:val="22"/>
          <w:szCs w:val="22"/>
        </w:rPr>
        <w:t xml:space="preserve"> will provide an important focal point, combining direct employment and skills support through a dedicated team based across the county and linking with other ESF and mainstream provision in support of eligible individuals in need of help.</w:t>
      </w:r>
    </w:p>
    <w:bookmarkEnd w:id="0"/>
    <w:p w14:paraId="067AFD6F" w14:textId="77777777" w:rsidR="005D49A7" w:rsidRPr="005D49A7" w:rsidRDefault="005D49A7" w:rsidP="004A07DA">
      <w:pPr>
        <w:tabs>
          <w:tab w:val="left" w:pos="1134"/>
        </w:tabs>
        <w:kinsoku w:val="0"/>
        <w:overflowPunct w:val="0"/>
        <w:spacing w:before="4"/>
        <w:jc w:val="both"/>
        <w:rPr>
          <w:rFonts w:ascii="Verdana" w:hAnsi="Verdana" w:cs="Verdana"/>
          <w:sz w:val="22"/>
          <w:szCs w:val="22"/>
        </w:rPr>
      </w:pPr>
    </w:p>
    <w:p w14:paraId="37592E3E" w14:textId="77777777" w:rsidR="005D49A7" w:rsidRPr="005D49A7" w:rsidRDefault="005D49A7" w:rsidP="00D6019D">
      <w:pPr>
        <w:numPr>
          <w:ilvl w:val="0"/>
          <w:numId w:val="4"/>
        </w:numPr>
        <w:tabs>
          <w:tab w:val="left" w:pos="1134"/>
        </w:tabs>
        <w:kinsoku w:val="0"/>
        <w:overflowPunct w:val="0"/>
        <w:ind w:left="0" w:firstLine="0"/>
        <w:jc w:val="both"/>
        <w:outlineLvl w:val="0"/>
        <w:rPr>
          <w:rFonts w:ascii="Verdana" w:hAnsi="Verdana" w:cs="Verdana"/>
          <w:b/>
          <w:bCs/>
          <w:spacing w:val="-1"/>
          <w:sz w:val="22"/>
          <w:szCs w:val="22"/>
        </w:rPr>
      </w:pPr>
      <w:r w:rsidRPr="005D49A7">
        <w:rPr>
          <w:rFonts w:ascii="Verdana" w:hAnsi="Verdana" w:cs="Verdana"/>
          <w:b/>
          <w:bCs/>
          <w:spacing w:val="-1"/>
          <w:sz w:val="22"/>
          <w:szCs w:val="22"/>
        </w:rPr>
        <w:t>Background</w:t>
      </w:r>
      <w:r w:rsidRPr="005D49A7">
        <w:rPr>
          <w:rFonts w:ascii="Verdana" w:hAnsi="Verdana" w:cs="Verdana"/>
          <w:b/>
          <w:bCs/>
          <w:spacing w:val="-2"/>
          <w:sz w:val="22"/>
          <w:szCs w:val="22"/>
        </w:rPr>
        <w:t xml:space="preserve"> </w:t>
      </w:r>
      <w:r w:rsidRPr="005D49A7">
        <w:rPr>
          <w:rFonts w:ascii="Verdana" w:hAnsi="Verdana" w:cs="Verdana"/>
          <w:b/>
          <w:bCs/>
          <w:spacing w:val="-1"/>
          <w:sz w:val="22"/>
          <w:szCs w:val="22"/>
        </w:rPr>
        <w:t>and</w:t>
      </w:r>
      <w:r w:rsidRPr="005D49A7">
        <w:rPr>
          <w:rFonts w:ascii="Verdana" w:hAnsi="Verdana" w:cs="Verdana"/>
          <w:b/>
          <w:bCs/>
          <w:spacing w:val="-2"/>
          <w:sz w:val="22"/>
          <w:szCs w:val="22"/>
        </w:rPr>
        <w:t xml:space="preserve"> </w:t>
      </w:r>
      <w:r w:rsidRPr="005D49A7">
        <w:rPr>
          <w:rFonts w:ascii="Verdana" w:hAnsi="Verdana" w:cs="Verdana"/>
          <w:b/>
          <w:bCs/>
          <w:spacing w:val="-1"/>
          <w:sz w:val="22"/>
          <w:szCs w:val="22"/>
        </w:rPr>
        <w:t>context</w:t>
      </w:r>
    </w:p>
    <w:p w14:paraId="734FCCB9" w14:textId="77777777" w:rsidR="005D49A7" w:rsidRPr="005D49A7" w:rsidRDefault="005D49A7" w:rsidP="004A07DA">
      <w:pPr>
        <w:tabs>
          <w:tab w:val="left" w:pos="1134"/>
        </w:tabs>
        <w:jc w:val="both"/>
        <w:rPr>
          <w:rFonts w:ascii="Verdana" w:hAnsi="Verdana"/>
          <w:sz w:val="22"/>
          <w:szCs w:val="22"/>
        </w:rPr>
      </w:pPr>
    </w:p>
    <w:p w14:paraId="576DCAFE" w14:textId="27196459" w:rsidR="005D49A7" w:rsidRPr="005D49A7" w:rsidRDefault="005D49A7" w:rsidP="004A07DA">
      <w:pPr>
        <w:tabs>
          <w:tab w:val="left" w:pos="1134"/>
        </w:tabs>
        <w:jc w:val="both"/>
        <w:rPr>
          <w:rFonts w:ascii="Verdana" w:hAnsi="Verdana"/>
          <w:sz w:val="22"/>
          <w:szCs w:val="22"/>
        </w:rPr>
      </w:pPr>
      <w:r w:rsidRPr="005D49A7">
        <w:rPr>
          <w:rFonts w:ascii="Verdana" w:hAnsi="Verdana"/>
          <w:sz w:val="22"/>
          <w:szCs w:val="22"/>
        </w:rPr>
        <w:t>3.1</w:t>
      </w:r>
      <w:r w:rsidRPr="005D49A7">
        <w:rPr>
          <w:rFonts w:ascii="Verdana" w:hAnsi="Verdana"/>
          <w:sz w:val="22"/>
          <w:szCs w:val="22"/>
        </w:rPr>
        <w:tab/>
        <w:t xml:space="preserve">On behalf of the </w:t>
      </w:r>
      <w:r w:rsidR="00B108C9">
        <w:rPr>
          <w:rFonts w:ascii="Verdana" w:hAnsi="Verdana"/>
          <w:sz w:val="22"/>
          <w:szCs w:val="22"/>
        </w:rPr>
        <w:t>People Hub</w:t>
      </w:r>
      <w:r w:rsidRPr="005D49A7">
        <w:rPr>
          <w:rFonts w:ascii="Verdana" w:hAnsi="Verdana"/>
          <w:sz w:val="22"/>
          <w:szCs w:val="22"/>
        </w:rPr>
        <w:t xml:space="preserve">, CDC wishes to appoint an agency to design and develop a website, motion graphics, video and range of materials and marketing collateral to be used over the remaining lifetime of the project. This will include print, digital and other marketing materials that meets the needs of the project and the target audience. </w:t>
      </w:r>
    </w:p>
    <w:p w14:paraId="2A1160CB" w14:textId="77777777" w:rsidR="005D49A7" w:rsidRPr="005D49A7" w:rsidRDefault="005D49A7" w:rsidP="004A07DA">
      <w:pPr>
        <w:tabs>
          <w:tab w:val="left" w:pos="1134"/>
        </w:tabs>
        <w:jc w:val="both"/>
        <w:rPr>
          <w:rFonts w:ascii="Verdana" w:hAnsi="Verdana"/>
          <w:sz w:val="22"/>
          <w:szCs w:val="22"/>
        </w:rPr>
      </w:pPr>
    </w:p>
    <w:p w14:paraId="77BB2283" w14:textId="77777777" w:rsidR="005D49A7" w:rsidRPr="005D49A7" w:rsidRDefault="005D49A7" w:rsidP="004A07DA">
      <w:pPr>
        <w:tabs>
          <w:tab w:val="left" w:pos="1134"/>
        </w:tabs>
        <w:jc w:val="both"/>
        <w:rPr>
          <w:rFonts w:ascii="Verdana" w:hAnsi="Verdana"/>
          <w:sz w:val="22"/>
          <w:szCs w:val="22"/>
        </w:rPr>
      </w:pPr>
      <w:r w:rsidRPr="005D49A7">
        <w:rPr>
          <w:rFonts w:ascii="Verdana" w:hAnsi="Verdana"/>
          <w:sz w:val="22"/>
          <w:szCs w:val="22"/>
        </w:rPr>
        <w:t>The agency will be required to deliver consistent and high-quality full-service website design, development and maintenance; design static and moving graphics for online and print; deliver videos including case studies; and create marketing collateral relevant to the target audience.</w:t>
      </w:r>
    </w:p>
    <w:p w14:paraId="6127E277" w14:textId="77777777" w:rsidR="005D49A7" w:rsidRPr="005D49A7" w:rsidRDefault="005D49A7" w:rsidP="004A07DA">
      <w:pPr>
        <w:tabs>
          <w:tab w:val="left" w:pos="1134"/>
        </w:tabs>
        <w:jc w:val="both"/>
        <w:rPr>
          <w:rFonts w:ascii="Verdana" w:hAnsi="Verdana"/>
          <w:sz w:val="22"/>
          <w:szCs w:val="22"/>
        </w:rPr>
      </w:pPr>
    </w:p>
    <w:p w14:paraId="5227D834" w14:textId="2C2DF6F2" w:rsidR="005D49A7" w:rsidRPr="005D49A7" w:rsidRDefault="005D49A7" w:rsidP="004A07DA">
      <w:pPr>
        <w:tabs>
          <w:tab w:val="left" w:pos="1134"/>
        </w:tabs>
        <w:jc w:val="both"/>
        <w:rPr>
          <w:rFonts w:ascii="Verdana" w:eastAsiaTheme="minorHAnsi" w:hAnsi="Verdana" w:cstheme="minorBidi"/>
          <w:b/>
          <w:sz w:val="22"/>
          <w:szCs w:val="22"/>
          <w:lang w:eastAsia="en-US"/>
        </w:rPr>
      </w:pPr>
      <w:r w:rsidRPr="005D49A7">
        <w:rPr>
          <w:rFonts w:ascii="Verdana" w:eastAsiaTheme="minorHAnsi" w:hAnsi="Verdana" w:cstheme="minorBidi"/>
          <w:bCs/>
          <w:sz w:val="22"/>
          <w:szCs w:val="22"/>
          <w:lang w:eastAsia="en-US"/>
        </w:rPr>
        <w:t>3.2</w:t>
      </w:r>
      <w:r w:rsidRPr="005D49A7">
        <w:rPr>
          <w:rFonts w:ascii="Verdana" w:eastAsiaTheme="minorHAnsi" w:hAnsi="Verdana" w:cstheme="minorBidi"/>
          <w:b/>
          <w:sz w:val="22"/>
          <w:szCs w:val="22"/>
          <w:lang w:eastAsia="en-US"/>
        </w:rPr>
        <w:tab/>
        <w:t xml:space="preserve"> People Hub Project Outputs and Results</w:t>
      </w:r>
    </w:p>
    <w:p w14:paraId="5D9E2F16" w14:textId="77777777" w:rsidR="005D49A7" w:rsidRPr="005D49A7" w:rsidRDefault="005D49A7" w:rsidP="0004536B">
      <w:pPr>
        <w:widowControl/>
        <w:tabs>
          <w:tab w:val="left" w:pos="1134"/>
        </w:tabs>
        <w:autoSpaceDE/>
        <w:autoSpaceDN/>
        <w:adjustRightInd/>
        <w:spacing w:after="200"/>
        <w:rPr>
          <w:rFonts w:ascii="Verdana" w:eastAsiaTheme="minorHAnsi" w:hAnsi="Verdana" w:cstheme="minorBidi"/>
          <w:sz w:val="22"/>
          <w:szCs w:val="22"/>
          <w:lang w:eastAsia="en-US"/>
        </w:rPr>
      </w:pPr>
      <w:r w:rsidRPr="005D49A7">
        <w:rPr>
          <w:rFonts w:ascii="Verdana" w:eastAsiaTheme="minorHAnsi" w:hAnsi="Verdana" w:cstheme="minorBidi"/>
          <w:sz w:val="22"/>
          <w:szCs w:val="22"/>
          <w:lang w:eastAsia="en-US"/>
        </w:rPr>
        <w:t xml:space="preserve">As part of the contract, CDC has a responsibility to deliver the following ESF Outputs and Results. These will be delivered through the CDC team and the delivery partners above. </w:t>
      </w:r>
    </w:p>
    <w:tbl>
      <w:tblPr>
        <w:tblW w:w="8222" w:type="dxa"/>
        <w:tblInd w:w="-10" w:type="dxa"/>
        <w:tblLayout w:type="fixed"/>
        <w:tblLook w:val="04A0" w:firstRow="1" w:lastRow="0" w:firstColumn="1" w:lastColumn="0" w:noHBand="0" w:noVBand="1"/>
      </w:tblPr>
      <w:tblGrid>
        <w:gridCol w:w="1228"/>
        <w:gridCol w:w="5411"/>
        <w:gridCol w:w="1583"/>
      </w:tblGrid>
      <w:tr w:rsidR="005D49A7" w:rsidRPr="005D49A7" w14:paraId="00C71DC6" w14:textId="77777777" w:rsidTr="00D5623A">
        <w:trPr>
          <w:trHeight w:val="525"/>
        </w:trPr>
        <w:tc>
          <w:tcPr>
            <w:tcW w:w="12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8143EC" w14:textId="77777777" w:rsidR="005D49A7" w:rsidRPr="005D49A7" w:rsidRDefault="005D49A7" w:rsidP="005D49A7">
            <w:pPr>
              <w:widowControl/>
              <w:autoSpaceDE/>
              <w:autoSpaceDN/>
              <w:adjustRightInd/>
              <w:rPr>
                <w:rFonts w:ascii="Verdana" w:eastAsia="Times New Roman" w:hAnsi="Verdana" w:cs="Calibri"/>
                <w:b/>
                <w:bCs/>
                <w:color w:val="000000"/>
                <w:sz w:val="20"/>
                <w:szCs w:val="20"/>
              </w:rPr>
            </w:pPr>
            <w:r w:rsidRPr="005D49A7">
              <w:rPr>
                <w:rFonts w:ascii="Verdana" w:eastAsia="Times New Roman" w:hAnsi="Verdana" w:cs="Calibri"/>
                <w:b/>
                <w:bCs/>
                <w:color w:val="000000"/>
                <w:sz w:val="20"/>
                <w:szCs w:val="20"/>
              </w:rPr>
              <w:t>Output Result</w:t>
            </w:r>
          </w:p>
        </w:tc>
        <w:tc>
          <w:tcPr>
            <w:tcW w:w="5411" w:type="dxa"/>
            <w:tcBorders>
              <w:top w:val="single" w:sz="8" w:space="0" w:color="auto"/>
              <w:left w:val="nil"/>
              <w:bottom w:val="single" w:sz="4" w:space="0" w:color="auto"/>
              <w:right w:val="single" w:sz="8" w:space="0" w:color="auto"/>
            </w:tcBorders>
            <w:shd w:val="clear" w:color="auto" w:fill="auto"/>
            <w:noWrap/>
            <w:vAlign w:val="center"/>
            <w:hideMark/>
          </w:tcPr>
          <w:p w14:paraId="321781E9" w14:textId="77777777" w:rsidR="005D49A7" w:rsidRPr="005D49A7" w:rsidRDefault="005D49A7" w:rsidP="005D49A7">
            <w:pPr>
              <w:widowControl/>
              <w:autoSpaceDE/>
              <w:autoSpaceDN/>
              <w:adjustRightInd/>
              <w:spacing w:before="100" w:after="100"/>
              <w:rPr>
                <w:rFonts w:ascii="Verdana" w:eastAsia="Times New Roman" w:hAnsi="Verdana" w:cs="Calibri"/>
                <w:b/>
                <w:bCs/>
                <w:color w:val="000000"/>
                <w:sz w:val="20"/>
                <w:szCs w:val="20"/>
              </w:rPr>
            </w:pPr>
            <w:r w:rsidRPr="005D49A7">
              <w:rPr>
                <w:rFonts w:ascii="Verdana" w:eastAsia="Times New Roman" w:hAnsi="Verdana" w:cs="Calibri"/>
                <w:b/>
                <w:bCs/>
                <w:color w:val="000000"/>
                <w:sz w:val="20"/>
                <w:szCs w:val="20"/>
              </w:rPr>
              <w:t>Definition</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4ADFA4EE" w14:textId="77777777" w:rsidR="005D49A7" w:rsidRPr="005D49A7" w:rsidRDefault="005D49A7" w:rsidP="005D49A7">
            <w:pPr>
              <w:widowControl/>
              <w:autoSpaceDE/>
              <w:autoSpaceDN/>
              <w:adjustRightInd/>
              <w:spacing w:before="100" w:after="100"/>
              <w:rPr>
                <w:rFonts w:ascii="Verdana" w:eastAsia="Times New Roman" w:hAnsi="Verdana" w:cs="Calibri"/>
                <w:b/>
                <w:bCs/>
                <w:color w:val="000000"/>
                <w:sz w:val="20"/>
                <w:szCs w:val="20"/>
              </w:rPr>
            </w:pPr>
            <w:r w:rsidRPr="005D49A7">
              <w:rPr>
                <w:rFonts w:ascii="Verdana" w:eastAsia="Times New Roman" w:hAnsi="Verdana" w:cs="Calibri"/>
                <w:b/>
                <w:bCs/>
                <w:color w:val="000000"/>
                <w:sz w:val="20"/>
                <w:szCs w:val="20"/>
              </w:rPr>
              <w:t>Programme target</w:t>
            </w:r>
          </w:p>
        </w:tc>
      </w:tr>
      <w:tr w:rsidR="005D49A7" w:rsidRPr="005D49A7" w14:paraId="2B5E3695"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EA33"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EAC5B"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Participants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6C77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1,605</w:t>
            </w:r>
          </w:p>
        </w:tc>
      </w:tr>
      <w:tr w:rsidR="005D49A7" w:rsidRPr="005D49A7" w14:paraId="34216C17"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0C7C5"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CC203"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BA0B8"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780</w:t>
            </w:r>
          </w:p>
        </w:tc>
      </w:tr>
      <w:tr w:rsidR="005D49A7" w:rsidRPr="005D49A7" w14:paraId="4164A88F"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C7F82"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F446D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Female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6AD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825</w:t>
            </w:r>
          </w:p>
        </w:tc>
      </w:tr>
      <w:tr w:rsidR="005D49A7" w:rsidRPr="005D49A7" w14:paraId="6A68C483"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42DD"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CO01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8F068"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Unemployed</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6A46"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638</w:t>
            </w:r>
          </w:p>
        </w:tc>
      </w:tr>
      <w:tr w:rsidR="005D49A7" w:rsidRPr="005D49A7" w14:paraId="466F69E5"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7C190"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CO03</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98155"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Inactive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399C9"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967</w:t>
            </w:r>
          </w:p>
        </w:tc>
      </w:tr>
      <w:tr w:rsidR="005D49A7" w:rsidRPr="005D49A7" w14:paraId="5F66D230"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40AC"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R1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3CF1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Unemployed into work</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7F9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89</w:t>
            </w:r>
          </w:p>
        </w:tc>
      </w:tr>
      <w:tr w:rsidR="005D49A7" w:rsidRPr="005D49A7" w14:paraId="2131BCD4"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A669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R2</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E5897"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Inactive to work/job search</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795C"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261</w:t>
            </w:r>
          </w:p>
        </w:tc>
      </w:tr>
      <w:tr w:rsidR="005D49A7" w:rsidRPr="005D49A7" w14:paraId="45DB6EAB"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D4FB"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CR06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684AFF"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In work 6 months after leaving</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D9C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321</w:t>
            </w:r>
          </w:p>
        </w:tc>
      </w:tr>
      <w:tr w:rsidR="005D49A7" w:rsidRPr="005D49A7" w14:paraId="6F24C8D2"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180BF"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O4</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4E513"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Over 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4BA88"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296</w:t>
            </w:r>
          </w:p>
        </w:tc>
      </w:tr>
      <w:tr w:rsidR="005D49A7" w:rsidRPr="005D49A7" w14:paraId="428BDF1F"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92330"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O5</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07CEDE"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Ethnic minorities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7D9D1"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29</w:t>
            </w:r>
          </w:p>
        </w:tc>
      </w:tr>
      <w:tr w:rsidR="005D49A7" w:rsidRPr="005D49A7" w14:paraId="03560E1D" w14:textId="77777777" w:rsidTr="00D5623A">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B8AF2"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CO16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E21DB"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Disabilities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B464" w14:textId="77777777" w:rsidR="005D49A7" w:rsidRPr="005D49A7" w:rsidRDefault="005D49A7" w:rsidP="005D49A7">
            <w:pPr>
              <w:widowControl/>
              <w:autoSpaceDE/>
              <w:autoSpaceDN/>
              <w:adjustRightInd/>
              <w:spacing w:before="100" w:after="100"/>
              <w:rPr>
                <w:rFonts w:ascii="Verdana" w:eastAsia="Times New Roman" w:hAnsi="Verdana" w:cs="Calibri"/>
                <w:color w:val="000000"/>
                <w:sz w:val="20"/>
                <w:szCs w:val="20"/>
              </w:rPr>
            </w:pPr>
            <w:r w:rsidRPr="005D49A7">
              <w:rPr>
                <w:rFonts w:ascii="Verdana" w:eastAsia="Times New Roman" w:hAnsi="Verdana" w:cs="Calibri"/>
                <w:color w:val="000000"/>
                <w:sz w:val="20"/>
                <w:szCs w:val="20"/>
              </w:rPr>
              <w:t>443</w:t>
            </w:r>
          </w:p>
        </w:tc>
      </w:tr>
    </w:tbl>
    <w:p w14:paraId="17682157" w14:textId="77777777" w:rsidR="005D49A7" w:rsidRPr="005D49A7" w:rsidRDefault="005D49A7" w:rsidP="005D49A7">
      <w:pPr>
        <w:widowControl/>
        <w:autoSpaceDE/>
        <w:autoSpaceDN/>
        <w:adjustRightInd/>
        <w:jc w:val="both"/>
        <w:rPr>
          <w:rFonts w:ascii="Verdana" w:eastAsia="Calibri" w:hAnsi="Verdana"/>
          <w:sz w:val="22"/>
          <w:szCs w:val="22"/>
          <w:lang w:eastAsia="en-US"/>
        </w:rPr>
      </w:pPr>
    </w:p>
    <w:p w14:paraId="3C9144D4" w14:textId="4FBD73BD" w:rsidR="00473280" w:rsidRPr="00C77FFD" w:rsidRDefault="005D49A7" w:rsidP="005D49A7">
      <w:pPr>
        <w:pStyle w:val="Default"/>
        <w:spacing w:before="60" w:after="60"/>
        <w:rPr>
          <w:rFonts w:ascii="Verdana" w:eastAsiaTheme="minorEastAsia" w:hAnsi="Verdana" w:cs="Verdana"/>
          <w:bCs/>
          <w:color w:val="0000FF" w:themeColor="hyperlink"/>
          <w:sz w:val="22"/>
          <w:szCs w:val="22"/>
          <w:u w:val="single"/>
        </w:rPr>
      </w:pPr>
      <w:r w:rsidRPr="00C77FFD">
        <w:rPr>
          <w:rFonts w:ascii="Verdana" w:eastAsiaTheme="minorEastAsia" w:hAnsi="Verdana" w:cs="Times New Roman"/>
          <w:bCs/>
          <w:color w:val="auto"/>
          <w:sz w:val="22"/>
          <w:szCs w:val="22"/>
        </w:rPr>
        <w:t xml:space="preserve">More information on the outputs and results definitions can be found at </w:t>
      </w:r>
      <w:hyperlink r:id="rId10" w:history="1">
        <w:r w:rsidRPr="00C77FFD">
          <w:rPr>
            <w:rFonts w:ascii="Verdana" w:eastAsiaTheme="minorEastAsia" w:hAnsi="Verdana" w:cs="Verdana"/>
            <w:bCs/>
            <w:color w:val="0000FF" w:themeColor="hyperlink"/>
            <w:sz w:val="22"/>
            <w:szCs w:val="22"/>
            <w:u w:val="single"/>
          </w:rPr>
          <w:t>https://assets.publishing.service.gov.uk/government/uploads/system/uploads/attachment_data/file/506534/MI_definitions__Final_V1_20160210.pdf</w:t>
        </w:r>
      </w:hyperlink>
    </w:p>
    <w:p w14:paraId="5D88420D" w14:textId="11DF9FCF" w:rsidR="0070736B" w:rsidRPr="00C77FFD" w:rsidRDefault="0070736B" w:rsidP="005D49A7">
      <w:pPr>
        <w:pStyle w:val="Default"/>
        <w:spacing w:before="60" w:after="60"/>
        <w:rPr>
          <w:rFonts w:ascii="Verdana" w:eastAsiaTheme="minorEastAsia" w:hAnsi="Verdana" w:cs="Verdana"/>
          <w:bCs/>
          <w:color w:val="0000FF" w:themeColor="hyperlink"/>
          <w:sz w:val="22"/>
          <w:szCs w:val="22"/>
          <w:u w:val="single"/>
        </w:rPr>
      </w:pPr>
    </w:p>
    <w:p w14:paraId="009F0AA4" w14:textId="254CD0E4" w:rsidR="00523B8A" w:rsidRDefault="0070736B" w:rsidP="000B59BB">
      <w:pPr>
        <w:pStyle w:val="Default"/>
        <w:tabs>
          <w:tab w:val="left" w:pos="1134"/>
        </w:tabs>
        <w:spacing w:before="60" w:after="60"/>
        <w:rPr>
          <w:rFonts w:ascii="Verdana" w:hAnsi="Verdana"/>
          <w:b/>
          <w:color w:val="auto"/>
          <w:spacing w:val="-1"/>
          <w:sz w:val="22"/>
          <w:szCs w:val="22"/>
        </w:rPr>
      </w:pPr>
      <w:r w:rsidRPr="00C77FFD">
        <w:rPr>
          <w:rFonts w:ascii="Verdana" w:hAnsi="Verdana"/>
          <w:b/>
          <w:spacing w:val="-1"/>
          <w:sz w:val="22"/>
          <w:szCs w:val="22"/>
        </w:rPr>
        <w:t>3.</w:t>
      </w:r>
      <w:r w:rsidR="002425BC">
        <w:rPr>
          <w:rFonts w:ascii="Verdana" w:hAnsi="Verdana"/>
          <w:b/>
          <w:spacing w:val="-1"/>
          <w:sz w:val="22"/>
          <w:szCs w:val="22"/>
        </w:rPr>
        <w:t>3</w:t>
      </w:r>
      <w:r w:rsidRPr="00C77FFD">
        <w:rPr>
          <w:rFonts w:ascii="Verdana" w:hAnsi="Verdana"/>
          <w:b/>
          <w:color w:val="FF0000"/>
          <w:spacing w:val="-1"/>
          <w:sz w:val="22"/>
          <w:szCs w:val="22"/>
        </w:rPr>
        <w:tab/>
      </w:r>
      <w:r w:rsidR="00523B8A" w:rsidRPr="00877A5E">
        <w:rPr>
          <w:rFonts w:ascii="Verdana" w:hAnsi="Verdana"/>
          <w:b/>
          <w:color w:val="auto"/>
          <w:spacing w:val="-1"/>
          <w:sz w:val="22"/>
          <w:szCs w:val="22"/>
        </w:rPr>
        <w:t>People Hub Skills for Growth</w:t>
      </w:r>
    </w:p>
    <w:p w14:paraId="0EF67C8B" w14:textId="77777777" w:rsidR="00087F5A" w:rsidRPr="00877A5E" w:rsidRDefault="00087F5A" w:rsidP="000B59BB">
      <w:pPr>
        <w:pStyle w:val="Default"/>
        <w:tabs>
          <w:tab w:val="left" w:pos="1134"/>
        </w:tabs>
        <w:spacing w:before="60" w:after="60"/>
        <w:rPr>
          <w:rFonts w:ascii="Verdana" w:hAnsi="Verdana"/>
          <w:b/>
          <w:color w:val="auto"/>
          <w:spacing w:val="-1"/>
          <w:sz w:val="22"/>
          <w:szCs w:val="22"/>
        </w:rPr>
      </w:pPr>
    </w:p>
    <w:p w14:paraId="47BAD293" w14:textId="7AD3A331" w:rsidR="00877A5E" w:rsidRPr="00877A5E" w:rsidRDefault="00087F5A" w:rsidP="00116489">
      <w:pPr>
        <w:pStyle w:val="Default"/>
        <w:tabs>
          <w:tab w:val="left" w:pos="1134"/>
        </w:tabs>
        <w:spacing w:before="60" w:after="60"/>
        <w:rPr>
          <w:rFonts w:ascii="Verdana" w:hAnsi="Verdana"/>
          <w:bCs/>
          <w:color w:val="auto"/>
          <w:spacing w:val="-1"/>
          <w:sz w:val="22"/>
          <w:szCs w:val="22"/>
        </w:rPr>
      </w:pPr>
      <w:r>
        <w:rPr>
          <w:rFonts w:ascii="Verdana" w:hAnsi="Verdana"/>
          <w:bCs/>
          <w:color w:val="auto"/>
          <w:spacing w:val="-1"/>
          <w:sz w:val="22"/>
          <w:szCs w:val="22"/>
        </w:rPr>
        <w:lastRenderedPageBreak/>
        <w:t xml:space="preserve">3.3.1 </w:t>
      </w:r>
      <w:r>
        <w:rPr>
          <w:rFonts w:ascii="Verdana" w:hAnsi="Verdana"/>
          <w:bCs/>
          <w:color w:val="auto"/>
          <w:spacing w:val="-1"/>
          <w:sz w:val="22"/>
          <w:szCs w:val="22"/>
        </w:rPr>
        <w:tab/>
      </w:r>
      <w:r w:rsidR="0070736B" w:rsidRPr="00877A5E">
        <w:rPr>
          <w:rFonts w:ascii="Verdana" w:hAnsi="Verdana"/>
          <w:bCs/>
          <w:color w:val="auto"/>
          <w:spacing w:val="-1"/>
          <w:sz w:val="22"/>
          <w:szCs w:val="22"/>
        </w:rPr>
        <w:t>In addition to th</w:t>
      </w:r>
      <w:r w:rsidR="0004536B" w:rsidRPr="00877A5E">
        <w:rPr>
          <w:rFonts w:ascii="Verdana" w:hAnsi="Verdana"/>
          <w:bCs/>
          <w:color w:val="auto"/>
          <w:spacing w:val="-1"/>
          <w:sz w:val="22"/>
          <w:szCs w:val="22"/>
        </w:rPr>
        <w:t xml:space="preserve">e People Hub </w:t>
      </w:r>
      <w:r w:rsidR="0070736B" w:rsidRPr="00877A5E">
        <w:rPr>
          <w:rFonts w:ascii="Verdana" w:hAnsi="Verdana"/>
          <w:bCs/>
          <w:color w:val="auto"/>
          <w:spacing w:val="-1"/>
          <w:sz w:val="22"/>
          <w:szCs w:val="22"/>
        </w:rPr>
        <w:t>project</w:t>
      </w:r>
      <w:r w:rsidR="0004536B" w:rsidRPr="00877A5E">
        <w:rPr>
          <w:rFonts w:ascii="Verdana" w:hAnsi="Verdana"/>
          <w:bCs/>
          <w:color w:val="auto"/>
          <w:spacing w:val="-1"/>
          <w:sz w:val="22"/>
          <w:szCs w:val="22"/>
        </w:rPr>
        <w:t xml:space="preserve">, </w:t>
      </w:r>
      <w:r w:rsidR="0070736B" w:rsidRPr="00877A5E">
        <w:rPr>
          <w:rFonts w:ascii="Verdana" w:hAnsi="Verdana"/>
          <w:bCs/>
          <w:color w:val="auto"/>
          <w:spacing w:val="-1"/>
          <w:sz w:val="22"/>
          <w:szCs w:val="22"/>
        </w:rPr>
        <w:t xml:space="preserve">CDC </w:t>
      </w:r>
      <w:r w:rsidR="000B59BB" w:rsidRPr="00877A5E">
        <w:rPr>
          <w:rFonts w:ascii="Verdana" w:hAnsi="Verdana"/>
          <w:bCs/>
          <w:color w:val="auto"/>
          <w:spacing w:val="-1"/>
          <w:sz w:val="22"/>
          <w:szCs w:val="22"/>
        </w:rPr>
        <w:t xml:space="preserve">has bid for a potential ESF PA2 bid for the People Hub </w:t>
      </w:r>
      <w:r w:rsidR="003F13B1" w:rsidRPr="00877A5E">
        <w:rPr>
          <w:rFonts w:ascii="Verdana" w:hAnsi="Verdana"/>
          <w:bCs/>
          <w:color w:val="auto"/>
          <w:spacing w:val="-1"/>
          <w:sz w:val="22"/>
          <w:szCs w:val="22"/>
        </w:rPr>
        <w:t>(</w:t>
      </w:r>
      <w:r w:rsidR="000B59BB" w:rsidRPr="00877A5E">
        <w:rPr>
          <w:rFonts w:ascii="Verdana" w:hAnsi="Verdana"/>
          <w:bCs/>
          <w:color w:val="auto"/>
          <w:spacing w:val="-1"/>
          <w:sz w:val="22"/>
          <w:szCs w:val="22"/>
        </w:rPr>
        <w:t>Skills For Growth</w:t>
      </w:r>
      <w:r w:rsidR="003F13B1" w:rsidRPr="00877A5E">
        <w:rPr>
          <w:rFonts w:ascii="Verdana" w:hAnsi="Verdana"/>
          <w:bCs/>
          <w:color w:val="auto"/>
          <w:spacing w:val="-1"/>
          <w:sz w:val="22"/>
          <w:szCs w:val="22"/>
        </w:rPr>
        <w:t>)</w:t>
      </w:r>
      <w:r w:rsidR="000B59BB" w:rsidRPr="00877A5E">
        <w:rPr>
          <w:rFonts w:ascii="Verdana" w:hAnsi="Verdana"/>
          <w:bCs/>
          <w:color w:val="auto"/>
          <w:spacing w:val="-1"/>
          <w:sz w:val="22"/>
          <w:szCs w:val="22"/>
        </w:rPr>
        <w:t xml:space="preserve"> project</w:t>
      </w:r>
      <w:r w:rsidR="003F13B1" w:rsidRPr="00877A5E">
        <w:rPr>
          <w:rFonts w:ascii="Verdana" w:hAnsi="Verdana"/>
          <w:bCs/>
          <w:color w:val="auto"/>
          <w:spacing w:val="-1"/>
          <w:sz w:val="22"/>
          <w:szCs w:val="22"/>
        </w:rPr>
        <w:t>,</w:t>
      </w:r>
      <w:r w:rsidR="000B59BB" w:rsidRPr="00877A5E">
        <w:rPr>
          <w:rFonts w:ascii="Verdana" w:hAnsi="Verdana"/>
          <w:bCs/>
          <w:color w:val="auto"/>
          <w:spacing w:val="-1"/>
          <w:sz w:val="22"/>
          <w:szCs w:val="22"/>
        </w:rPr>
        <w:t xml:space="preserve"> which </w:t>
      </w:r>
      <w:r w:rsidR="00D644D7" w:rsidRPr="00877A5E">
        <w:rPr>
          <w:rFonts w:ascii="Verdana" w:hAnsi="Verdana"/>
          <w:bCs/>
          <w:color w:val="auto"/>
          <w:spacing w:val="-1"/>
          <w:sz w:val="22"/>
          <w:szCs w:val="22"/>
        </w:rPr>
        <w:t xml:space="preserve">will provide practical support and information to enable people who are currently in work </w:t>
      </w:r>
      <w:r w:rsidR="003F13B1" w:rsidRPr="00877A5E">
        <w:rPr>
          <w:rFonts w:ascii="Verdana" w:hAnsi="Verdana"/>
          <w:bCs/>
          <w:color w:val="auto"/>
          <w:spacing w:val="-1"/>
          <w:sz w:val="22"/>
          <w:szCs w:val="22"/>
        </w:rPr>
        <w:t xml:space="preserve">(with a focus on those </w:t>
      </w:r>
      <w:r w:rsidR="00D644D7" w:rsidRPr="00877A5E">
        <w:rPr>
          <w:rFonts w:ascii="Verdana" w:hAnsi="Verdana"/>
          <w:bCs/>
          <w:color w:val="auto"/>
          <w:spacing w:val="-1"/>
          <w:sz w:val="22"/>
          <w:szCs w:val="22"/>
        </w:rPr>
        <w:t>under threat of redundancy</w:t>
      </w:r>
      <w:r w:rsidR="003F13B1" w:rsidRPr="00877A5E">
        <w:rPr>
          <w:rFonts w:ascii="Verdana" w:hAnsi="Verdana"/>
          <w:bCs/>
          <w:color w:val="auto"/>
          <w:spacing w:val="-1"/>
          <w:sz w:val="22"/>
          <w:szCs w:val="22"/>
        </w:rPr>
        <w:t>)</w:t>
      </w:r>
      <w:r w:rsidR="00D644D7" w:rsidRPr="00877A5E">
        <w:rPr>
          <w:rFonts w:ascii="Verdana" w:hAnsi="Verdana"/>
          <w:bCs/>
          <w:color w:val="auto"/>
          <w:spacing w:val="-1"/>
          <w:sz w:val="22"/>
          <w:szCs w:val="22"/>
        </w:rPr>
        <w:t xml:space="preserve"> to resolve the skills gaps and needs </w:t>
      </w:r>
      <w:r w:rsidR="003F13B1" w:rsidRPr="00877A5E">
        <w:rPr>
          <w:rFonts w:ascii="Verdana" w:hAnsi="Verdana"/>
          <w:bCs/>
          <w:color w:val="auto"/>
          <w:spacing w:val="-1"/>
          <w:sz w:val="22"/>
          <w:szCs w:val="22"/>
        </w:rPr>
        <w:t xml:space="preserve">and </w:t>
      </w:r>
      <w:r w:rsidR="00D644D7" w:rsidRPr="00877A5E">
        <w:rPr>
          <w:rFonts w:ascii="Verdana" w:hAnsi="Verdana"/>
          <w:bCs/>
          <w:color w:val="auto"/>
          <w:spacing w:val="-1"/>
          <w:sz w:val="22"/>
          <w:szCs w:val="22"/>
        </w:rPr>
        <w:t>enable them to stay in and/or progress in work.</w:t>
      </w:r>
      <w:r w:rsidR="002425BC" w:rsidRPr="00877A5E">
        <w:rPr>
          <w:rFonts w:ascii="Verdana" w:hAnsi="Verdana"/>
          <w:bCs/>
          <w:color w:val="auto"/>
          <w:spacing w:val="-1"/>
          <w:sz w:val="22"/>
          <w:szCs w:val="22"/>
        </w:rPr>
        <w:t xml:space="preserve">  This </w:t>
      </w:r>
      <w:r w:rsidR="0004536B" w:rsidRPr="00877A5E">
        <w:rPr>
          <w:rFonts w:ascii="Verdana" w:hAnsi="Verdana"/>
          <w:bCs/>
          <w:color w:val="auto"/>
          <w:spacing w:val="-1"/>
          <w:sz w:val="22"/>
          <w:szCs w:val="22"/>
        </w:rPr>
        <w:t xml:space="preserve">additional project is subject to </w:t>
      </w:r>
      <w:r w:rsidR="00116489" w:rsidRPr="00877A5E">
        <w:rPr>
          <w:rFonts w:ascii="Verdana" w:hAnsi="Verdana"/>
          <w:bCs/>
          <w:color w:val="auto"/>
          <w:spacing w:val="-1"/>
          <w:sz w:val="22"/>
          <w:szCs w:val="22"/>
        </w:rPr>
        <w:t xml:space="preserve">gaining approval from the Department of Work and Pensions.  </w:t>
      </w:r>
      <w:r w:rsidR="00641013" w:rsidRPr="00877A5E">
        <w:rPr>
          <w:rFonts w:ascii="Verdana" w:hAnsi="Verdana"/>
          <w:bCs/>
          <w:color w:val="auto"/>
          <w:spacing w:val="-1"/>
          <w:sz w:val="22"/>
          <w:szCs w:val="22"/>
        </w:rPr>
        <w:t>Therefore</w:t>
      </w:r>
      <w:r w:rsidR="00116489" w:rsidRPr="00877A5E">
        <w:rPr>
          <w:rFonts w:ascii="Verdana" w:hAnsi="Verdana"/>
          <w:bCs/>
          <w:color w:val="auto"/>
          <w:spacing w:val="-1"/>
          <w:sz w:val="22"/>
          <w:szCs w:val="22"/>
        </w:rPr>
        <w:t xml:space="preserve">, should CDC be successful, </w:t>
      </w:r>
      <w:r w:rsidR="008F4A2A" w:rsidRPr="00877A5E">
        <w:rPr>
          <w:rFonts w:ascii="Verdana" w:hAnsi="Verdana"/>
          <w:bCs/>
          <w:color w:val="auto"/>
          <w:spacing w:val="-1"/>
          <w:sz w:val="22"/>
          <w:szCs w:val="22"/>
        </w:rPr>
        <w:t xml:space="preserve">this contract maybe extended so </w:t>
      </w:r>
      <w:r w:rsidR="00116489" w:rsidRPr="00877A5E">
        <w:rPr>
          <w:rFonts w:ascii="Verdana" w:hAnsi="Verdana"/>
          <w:bCs/>
          <w:color w:val="auto"/>
          <w:spacing w:val="-1"/>
          <w:sz w:val="22"/>
          <w:szCs w:val="22"/>
        </w:rPr>
        <w:t xml:space="preserve">the Marketing, PR, Digital Design and Website service requirements </w:t>
      </w:r>
      <w:r w:rsidR="00641013" w:rsidRPr="00877A5E">
        <w:rPr>
          <w:rFonts w:ascii="Verdana" w:hAnsi="Verdana"/>
          <w:bCs/>
          <w:color w:val="auto"/>
          <w:spacing w:val="-1"/>
          <w:sz w:val="22"/>
          <w:szCs w:val="22"/>
        </w:rPr>
        <w:t>of</w:t>
      </w:r>
      <w:r w:rsidR="00116489" w:rsidRPr="00877A5E">
        <w:rPr>
          <w:rFonts w:ascii="Verdana" w:hAnsi="Verdana"/>
          <w:bCs/>
          <w:color w:val="auto"/>
          <w:spacing w:val="-1"/>
          <w:sz w:val="22"/>
          <w:szCs w:val="22"/>
        </w:rPr>
        <w:t xml:space="preserve"> the People Hub Skills for Growth project </w:t>
      </w:r>
      <w:r w:rsidR="008F4A2A" w:rsidRPr="00877A5E">
        <w:rPr>
          <w:rFonts w:ascii="Verdana" w:hAnsi="Verdana"/>
          <w:bCs/>
          <w:color w:val="auto"/>
          <w:spacing w:val="-1"/>
          <w:sz w:val="22"/>
          <w:szCs w:val="22"/>
        </w:rPr>
        <w:t>can b</w:t>
      </w:r>
      <w:r w:rsidR="00116489" w:rsidRPr="00877A5E">
        <w:rPr>
          <w:rFonts w:ascii="Verdana" w:hAnsi="Verdana"/>
          <w:bCs/>
          <w:color w:val="auto"/>
          <w:spacing w:val="-1"/>
          <w:sz w:val="22"/>
          <w:szCs w:val="22"/>
        </w:rPr>
        <w:t>e aligned and coordinated</w:t>
      </w:r>
      <w:r w:rsidR="00641013" w:rsidRPr="00877A5E">
        <w:rPr>
          <w:rFonts w:ascii="Verdana" w:hAnsi="Verdana"/>
          <w:bCs/>
          <w:color w:val="auto"/>
          <w:spacing w:val="-1"/>
          <w:sz w:val="22"/>
          <w:szCs w:val="22"/>
        </w:rPr>
        <w:t xml:space="preserve"> with this those of this commission.</w:t>
      </w:r>
    </w:p>
    <w:p w14:paraId="13E73A50" w14:textId="77777777" w:rsidR="00877A5E" w:rsidRPr="00877A5E" w:rsidRDefault="00877A5E" w:rsidP="00116489">
      <w:pPr>
        <w:pStyle w:val="Default"/>
        <w:tabs>
          <w:tab w:val="left" w:pos="1134"/>
        </w:tabs>
        <w:spacing w:before="60" w:after="60"/>
        <w:rPr>
          <w:rFonts w:ascii="Verdana" w:hAnsi="Verdana"/>
          <w:bCs/>
          <w:color w:val="auto"/>
          <w:spacing w:val="-1"/>
          <w:sz w:val="22"/>
          <w:szCs w:val="22"/>
        </w:rPr>
      </w:pPr>
    </w:p>
    <w:p w14:paraId="31B57383" w14:textId="590993CC" w:rsidR="00877A5E" w:rsidRPr="00877A5E" w:rsidRDefault="00877A5E" w:rsidP="00877A5E">
      <w:pPr>
        <w:pStyle w:val="Default"/>
        <w:tabs>
          <w:tab w:val="left" w:pos="1134"/>
        </w:tabs>
        <w:spacing w:before="60" w:after="60"/>
        <w:rPr>
          <w:rFonts w:ascii="Verdana" w:hAnsi="Verdana"/>
          <w:bCs/>
          <w:color w:val="auto"/>
          <w:spacing w:val="-1"/>
          <w:sz w:val="22"/>
          <w:szCs w:val="22"/>
        </w:rPr>
      </w:pPr>
      <w:r w:rsidRPr="00877A5E">
        <w:rPr>
          <w:rFonts w:ascii="Verdana" w:hAnsi="Verdana"/>
          <w:bCs/>
          <w:color w:val="auto"/>
          <w:spacing w:val="-1"/>
          <w:sz w:val="22"/>
          <w:szCs w:val="22"/>
        </w:rPr>
        <w:t xml:space="preserve">3.3.2 </w:t>
      </w:r>
      <w:r w:rsidRPr="00877A5E">
        <w:rPr>
          <w:rFonts w:ascii="Verdana" w:hAnsi="Verdana"/>
          <w:bCs/>
          <w:color w:val="auto"/>
          <w:spacing w:val="-1"/>
          <w:sz w:val="22"/>
          <w:szCs w:val="22"/>
        </w:rPr>
        <w:tab/>
        <w:t xml:space="preserve">The People Hub (Skills for Growth) project will have a total value of £2m to provide training and skills support to 851 participants who are in work in Cornwall and the Isles of Scilly; with a focus on those going through a redundancy process. </w:t>
      </w:r>
    </w:p>
    <w:p w14:paraId="191D3791" w14:textId="77777777" w:rsidR="00877A5E" w:rsidRPr="00877A5E" w:rsidRDefault="00877A5E" w:rsidP="00877A5E">
      <w:pPr>
        <w:pStyle w:val="Default"/>
        <w:tabs>
          <w:tab w:val="left" w:pos="1134"/>
        </w:tabs>
        <w:spacing w:before="60" w:after="60"/>
        <w:rPr>
          <w:rFonts w:ascii="Verdana" w:hAnsi="Verdana"/>
          <w:bCs/>
          <w:color w:val="auto"/>
          <w:spacing w:val="-1"/>
          <w:sz w:val="22"/>
          <w:szCs w:val="22"/>
        </w:rPr>
      </w:pPr>
    </w:p>
    <w:p w14:paraId="10E97A63" w14:textId="2D135768" w:rsidR="00877A5E" w:rsidRPr="00877A5E" w:rsidRDefault="00877A5E" w:rsidP="00877A5E">
      <w:pPr>
        <w:pStyle w:val="Default"/>
        <w:tabs>
          <w:tab w:val="left" w:pos="1134"/>
        </w:tabs>
        <w:spacing w:before="60" w:after="60"/>
        <w:rPr>
          <w:rFonts w:ascii="Verdana" w:hAnsi="Verdana"/>
          <w:bCs/>
          <w:color w:val="auto"/>
          <w:spacing w:val="-1"/>
          <w:sz w:val="22"/>
          <w:szCs w:val="22"/>
        </w:rPr>
      </w:pPr>
      <w:r w:rsidRPr="00877A5E">
        <w:rPr>
          <w:rFonts w:ascii="Verdana" w:hAnsi="Verdana"/>
          <w:bCs/>
          <w:color w:val="auto"/>
          <w:spacing w:val="-1"/>
          <w:sz w:val="22"/>
          <w:szCs w:val="22"/>
        </w:rPr>
        <w:t>3.3.3          CDC intends to run the People Hub (Skills for Growth) project concurrently with the existing People Hub; through to the end of December 2023. The People Hub (Skills for Growth) project is still subject to approved funding of ESF investment from the DWP.  In the event of approval, CDC anticipates that the People Hub (Skills for Growth) project will commence in August 2021 and subsequently proposed activity will need to be coordinated between the two projects.</w:t>
      </w:r>
    </w:p>
    <w:p w14:paraId="6808F118" w14:textId="77777777" w:rsidR="00877A5E" w:rsidRPr="00877A5E" w:rsidRDefault="00877A5E" w:rsidP="00877A5E">
      <w:pPr>
        <w:pStyle w:val="Default"/>
        <w:tabs>
          <w:tab w:val="left" w:pos="1134"/>
        </w:tabs>
        <w:spacing w:before="60" w:after="60"/>
        <w:rPr>
          <w:rFonts w:ascii="Verdana" w:hAnsi="Verdana"/>
          <w:bCs/>
          <w:color w:val="auto"/>
          <w:spacing w:val="-1"/>
          <w:sz w:val="22"/>
          <w:szCs w:val="22"/>
        </w:rPr>
      </w:pPr>
    </w:p>
    <w:p w14:paraId="711A3519" w14:textId="7A97CFFF" w:rsidR="00877A5E" w:rsidRPr="00877A5E" w:rsidRDefault="00877A5E" w:rsidP="00877A5E">
      <w:pPr>
        <w:pStyle w:val="Default"/>
        <w:tabs>
          <w:tab w:val="left" w:pos="1134"/>
        </w:tabs>
        <w:spacing w:before="60" w:after="60"/>
        <w:rPr>
          <w:rFonts w:ascii="Verdana" w:hAnsi="Verdana"/>
          <w:bCs/>
          <w:color w:val="auto"/>
          <w:spacing w:val="-1"/>
          <w:sz w:val="22"/>
          <w:szCs w:val="22"/>
        </w:rPr>
      </w:pPr>
      <w:r w:rsidRPr="00877A5E">
        <w:rPr>
          <w:rFonts w:ascii="Verdana" w:hAnsi="Verdana"/>
          <w:bCs/>
          <w:color w:val="auto"/>
          <w:spacing w:val="-1"/>
          <w:sz w:val="22"/>
          <w:szCs w:val="22"/>
        </w:rPr>
        <w:t>3.3.4          In specific relation to the budget available for marketing the People Hub (Skills for Growth) project, CDC is allowing between £40,000 and £50,000 (excluding VAT) for this activity.  This allocation would be in addition to the budget set out in this commission under 5.1</w:t>
      </w:r>
    </w:p>
    <w:p w14:paraId="78A4946D" w14:textId="075489FB" w:rsidR="0070736B" w:rsidRPr="005D49A7" w:rsidRDefault="0070736B" w:rsidP="0070736B">
      <w:pPr>
        <w:pStyle w:val="Default"/>
        <w:spacing w:before="60" w:after="60"/>
        <w:ind w:left="360"/>
        <w:rPr>
          <w:rFonts w:ascii="Verdana" w:hAnsi="Verdana"/>
          <w:b/>
          <w:spacing w:val="-1"/>
        </w:rPr>
      </w:pPr>
    </w:p>
    <w:p w14:paraId="6DF683C7" w14:textId="6BA56B08" w:rsidR="001C3918" w:rsidRPr="00A221EA" w:rsidRDefault="00A221EA" w:rsidP="00D6019D">
      <w:pPr>
        <w:pStyle w:val="Default"/>
        <w:numPr>
          <w:ilvl w:val="0"/>
          <w:numId w:val="4"/>
        </w:numPr>
        <w:spacing w:before="60" w:after="60"/>
        <w:ind w:left="1134" w:hanging="1134"/>
        <w:rPr>
          <w:rFonts w:ascii="Verdana" w:hAnsi="Verdana"/>
          <w:b/>
          <w:bCs/>
          <w:sz w:val="22"/>
          <w:szCs w:val="22"/>
        </w:rPr>
      </w:pPr>
      <w:r w:rsidRPr="00A221EA">
        <w:rPr>
          <w:rFonts w:ascii="Verdana" w:hAnsi="Verdana"/>
          <w:b/>
          <w:bCs/>
          <w:sz w:val="22"/>
          <w:szCs w:val="22"/>
        </w:rPr>
        <w:t>Tender requirements</w:t>
      </w:r>
    </w:p>
    <w:p w14:paraId="04AA4A2D" w14:textId="77777777" w:rsidR="00A221EA" w:rsidRDefault="00A221EA" w:rsidP="001C3918">
      <w:pPr>
        <w:pStyle w:val="Default"/>
        <w:spacing w:before="60" w:after="60"/>
        <w:rPr>
          <w:rFonts w:ascii="Verdana" w:hAnsi="Verdana"/>
          <w:sz w:val="22"/>
          <w:szCs w:val="22"/>
        </w:rPr>
      </w:pPr>
    </w:p>
    <w:p w14:paraId="2DB3F2C5" w14:textId="7C898C6D" w:rsidR="00B4689C" w:rsidRDefault="00A221EA" w:rsidP="00116489">
      <w:pPr>
        <w:pStyle w:val="Default"/>
        <w:tabs>
          <w:tab w:val="left" w:pos="1134"/>
        </w:tabs>
        <w:spacing w:before="60" w:after="240"/>
        <w:rPr>
          <w:rFonts w:ascii="Verdana" w:hAnsi="Verdana"/>
          <w:sz w:val="22"/>
          <w:szCs w:val="22"/>
        </w:rPr>
      </w:pPr>
      <w:r w:rsidRPr="00116489">
        <w:rPr>
          <w:rFonts w:ascii="Verdana" w:hAnsi="Verdana"/>
          <w:b/>
          <w:bCs/>
          <w:sz w:val="22"/>
          <w:szCs w:val="22"/>
        </w:rPr>
        <w:t>4.1</w:t>
      </w:r>
      <w:r>
        <w:rPr>
          <w:rFonts w:ascii="Verdana" w:hAnsi="Verdana"/>
          <w:sz w:val="22"/>
          <w:szCs w:val="22"/>
        </w:rPr>
        <w:tab/>
      </w:r>
      <w:r w:rsidRPr="00B4689C">
        <w:rPr>
          <w:rFonts w:ascii="Verdana" w:hAnsi="Verdana"/>
          <w:b/>
          <w:bCs/>
          <w:sz w:val="22"/>
          <w:szCs w:val="22"/>
        </w:rPr>
        <w:t>General</w:t>
      </w:r>
      <w:r>
        <w:rPr>
          <w:rFonts w:ascii="Verdana" w:hAnsi="Verdana"/>
          <w:sz w:val="22"/>
          <w:szCs w:val="22"/>
        </w:rPr>
        <w:tab/>
      </w:r>
    </w:p>
    <w:p w14:paraId="14286CCB" w14:textId="4DFAC20E" w:rsidR="0003669A" w:rsidRDefault="00CC614C" w:rsidP="004A07DA">
      <w:pPr>
        <w:pStyle w:val="Default"/>
        <w:tabs>
          <w:tab w:val="left" w:pos="1134"/>
        </w:tabs>
        <w:spacing w:before="60" w:after="60"/>
        <w:rPr>
          <w:rFonts w:ascii="Verdana" w:hAnsi="Verdana"/>
          <w:sz w:val="22"/>
          <w:szCs w:val="22"/>
        </w:rPr>
      </w:pPr>
      <w:r w:rsidRPr="001C3918">
        <w:rPr>
          <w:rFonts w:ascii="Verdana" w:hAnsi="Verdana"/>
          <w:sz w:val="22"/>
          <w:szCs w:val="22"/>
        </w:rPr>
        <w:t xml:space="preserve">CDC is seeking to commission an experienced </w:t>
      </w:r>
      <w:r w:rsidR="00F75D8B" w:rsidRPr="001C3918">
        <w:rPr>
          <w:rFonts w:ascii="Verdana" w:hAnsi="Verdana"/>
          <w:sz w:val="22"/>
          <w:szCs w:val="22"/>
        </w:rPr>
        <w:t>supplier</w:t>
      </w:r>
      <w:r w:rsidR="000514EE">
        <w:rPr>
          <w:rFonts w:ascii="Verdana" w:hAnsi="Verdana"/>
          <w:sz w:val="22"/>
          <w:szCs w:val="22"/>
        </w:rPr>
        <w:t xml:space="preserve"> </w:t>
      </w:r>
      <w:r w:rsidR="003F13B1">
        <w:rPr>
          <w:rFonts w:ascii="Verdana" w:hAnsi="Verdana"/>
          <w:sz w:val="22"/>
          <w:szCs w:val="22"/>
        </w:rPr>
        <w:t>(</w:t>
      </w:r>
      <w:r w:rsidR="000514EE">
        <w:rPr>
          <w:rFonts w:ascii="Verdana" w:hAnsi="Verdana"/>
          <w:sz w:val="22"/>
          <w:szCs w:val="22"/>
        </w:rPr>
        <w:t>or consorti</w:t>
      </w:r>
      <w:r w:rsidR="00EF7A4C">
        <w:rPr>
          <w:rFonts w:ascii="Verdana" w:hAnsi="Verdana"/>
          <w:sz w:val="22"/>
          <w:szCs w:val="22"/>
        </w:rPr>
        <w:t>um</w:t>
      </w:r>
      <w:r w:rsidR="000514EE">
        <w:rPr>
          <w:rFonts w:ascii="Verdana" w:hAnsi="Verdana"/>
          <w:sz w:val="22"/>
          <w:szCs w:val="22"/>
        </w:rPr>
        <w:t xml:space="preserve"> with a Lead Partner)</w:t>
      </w:r>
      <w:r w:rsidR="00275F5C" w:rsidRPr="001C3918">
        <w:rPr>
          <w:rFonts w:ascii="Verdana" w:hAnsi="Verdana"/>
          <w:sz w:val="22"/>
          <w:szCs w:val="22"/>
        </w:rPr>
        <w:t xml:space="preserve"> to </w:t>
      </w:r>
      <w:r w:rsidR="00637E40" w:rsidRPr="001C3918">
        <w:rPr>
          <w:rFonts w:ascii="Verdana" w:hAnsi="Verdana"/>
          <w:sz w:val="22"/>
          <w:szCs w:val="22"/>
        </w:rPr>
        <w:t xml:space="preserve">develop and roll-out </w:t>
      </w:r>
      <w:r w:rsidR="00A221EA">
        <w:rPr>
          <w:rFonts w:ascii="Verdana" w:hAnsi="Verdana"/>
          <w:sz w:val="22"/>
          <w:szCs w:val="22"/>
        </w:rPr>
        <w:t>Marketing ca</w:t>
      </w:r>
      <w:r w:rsidR="00B600CD">
        <w:rPr>
          <w:rFonts w:ascii="Verdana" w:hAnsi="Verdana"/>
          <w:sz w:val="22"/>
          <w:szCs w:val="22"/>
        </w:rPr>
        <w:t>mpaign</w:t>
      </w:r>
      <w:r w:rsidR="0057522E">
        <w:rPr>
          <w:rFonts w:ascii="Verdana" w:hAnsi="Verdana"/>
          <w:sz w:val="22"/>
          <w:szCs w:val="22"/>
        </w:rPr>
        <w:t>s</w:t>
      </w:r>
      <w:r w:rsidR="00B600CD">
        <w:rPr>
          <w:rFonts w:ascii="Verdana" w:hAnsi="Verdana"/>
          <w:sz w:val="22"/>
          <w:szCs w:val="22"/>
        </w:rPr>
        <w:t xml:space="preserve"> </w:t>
      </w:r>
      <w:r w:rsidR="00A221EA">
        <w:rPr>
          <w:rFonts w:ascii="Verdana" w:hAnsi="Verdana"/>
          <w:sz w:val="22"/>
          <w:szCs w:val="22"/>
        </w:rPr>
        <w:t xml:space="preserve">and </w:t>
      </w:r>
      <w:r w:rsidR="00FE39F5">
        <w:rPr>
          <w:rFonts w:ascii="Verdana" w:hAnsi="Verdana"/>
          <w:sz w:val="22"/>
          <w:szCs w:val="22"/>
        </w:rPr>
        <w:t xml:space="preserve">a </w:t>
      </w:r>
      <w:r w:rsidR="00637E40" w:rsidRPr="001C3918">
        <w:rPr>
          <w:rFonts w:ascii="Verdana" w:hAnsi="Verdana"/>
          <w:sz w:val="22"/>
          <w:szCs w:val="22"/>
        </w:rPr>
        <w:t>PR programme</w:t>
      </w:r>
      <w:r w:rsidR="00E51DCD" w:rsidRPr="001C3918">
        <w:rPr>
          <w:rFonts w:ascii="Verdana" w:hAnsi="Verdana"/>
          <w:sz w:val="22"/>
          <w:szCs w:val="22"/>
        </w:rPr>
        <w:t xml:space="preserve"> for the</w:t>
      </w:r>
      <w:r w:rsidR="00116489">
        <w:rPr>
          <w:rFonts w:ascii="Verdana" w:hAnsi="Verdana"/>
          <w:sz w:val="22"/>
          <w:szCs w:val="22"/>
        </w:rPr>
        <w:t xml:space="preserve"> People Hub</w:t>
      </w:r>
      <w:r w:rsidR="00E51DCD" w:rsidRPr="001C3918">
        <w:rPr>
          <w:rFonts w:ascii="Verdana" w:hAnsi="Verdana"/>
          <w:sz w:val="22"/>
          <w:szCs w:val="22"/>
        </w:rPr>
        <w:t xml:space="preserve">, including the design and development of a </w:t>
      </w:r>
      <w:r w:rsidR="00637E40" w:rsidRPr="001C3918">
        <w:rPr>
          <w:rFonts w:ascii="Verdana" w:hAnsi="Verdana"/>
          <w:sz w:val="22"/>
          <w:szCs w:val="22"/>
        </w:rPr>
        <w:t>dedicated website</w:t>
      </w:r>
      <w:r w:rsidR="00CB4DEC">
        <w:rPr>
          <w:rFonts w:ascii="Verdana" w:hAnsi="Verdana"/>
          <w:sz w:val="22"/>
          <w:szCs w:val="22"/>
        </w:rPr>
        <w:t xml:space="preserve"> to meet the programme objectives </w:t>
      </w:r>
      <w:r w:rsidR="009625D9">
        <w:rPr>
          <w:rFonts w:ascii="Verdana" w:hAnsi="Verdana"/>
          <w:sz w:val="22"/>
          <w:szCs w:val="22"/>
        </w:rPr>
        <w:t>(4.2)</w:t>
      </w:r>
      <w:r w:rsidR="00C12B55">
        <w:rPr>
          <w:rFonts w:ascii="Verdana" w:hAnsi="Verdana"/>
          <w:sz w:val="22"/>
          <w:szCs w:val="22"/>
        </w:rPr>
        <w:t xml:space="preserve"> </w:t>
      </w:r>
      <w:r w:rsidR="00CB4DEC">
        <w:rPr>
          <w:rFonts w:ascii="Verdana" w:hAnsi="Verdana"/>
          <w:sz w:val="22"/>
          <w:szCs w:val="22"/>
        </w:rPr>
        <w:t>and successfully meet its</w:t>
      </w:r>
      <w:r w:rsidR="009625D9">
        <w:rPr>
          <w:rFonts w:ascii="Verdana" w:hAnsi="Verdana"/>
          <w:sz w:val="22"/>
          <w:szCs w:val="22"/>
        </w:rPr>
        <w:t>’ outputs and results (3.2)</w:t>
      </w:r>
      <w:r w:rsidR="00CB4DEC">
        <w:rPr>
          <w:rFonts w:ascii="Verdana" w:hAnsi="Verdana"/>
          <w:sz w:val="22"/>
          <w:szCs w:val="22"/>
        </w:rPr>
        <w:t xml:space="preserve"> </w:t>
      </w:r>
    </w:p>
    <w:p w14:paraId="1F53F112" w14:textId="77777777" w:rsidR="0003669A" w:rsidRDefault="0003669A" w:rsidP="004A07DA">
      <w:pPr>
        <w:pStyle w:val="Default"/>
        <w:tabs>
          <w:tab w:val="left" w:pos="1134"/>
        </w:tabs>
        <w:spacing w:before="60" w:after="60"/>
        <w:ind w:left="1134" w:hanging="1134"/>
        <w:rPr>
          <w:rFonts w:ascii="Verdana" w:hAnsi="Verdana"/>
          <w:sz w:val="22"/>
          <w:szCs w:val="22"/>
        </w:rPr>
      </w:pPr>
    </w:p>
    <w:p w14:paraId="15843BB7" w14:textId="4AB14A59" w:rsidR="00036550" w:rsidRPr="003238D3" w:rsidRDefault="00036550" w:rsidP="00D6019D">
      <w:pPr>
        <w:pStyle w:val="Default"/>
        <w:numPr>
          <w:ilvl w:val="1"/>
          <w:numId w:val="19"/>
        </w:numPr>
        <w:tabs>
          <w:tab w:val="left" w:pos="1134"/>
        </w:tabs>
        <w:spacing w:before="60" w:after="60"/>
        <w:ind w:left="0" w:firstLine="0"/>
        <w:rPr>
          <w:rFonts w:ascii="Verdana" w:hAnsi="Verdana"/>
          <w:b/>
          <w:bCs/>
          <w:sz w:val="22"/>
          <w:szCs w:val="22"/>
        </w:rPr>
      </w:pPr>
      <w:r w:rsidRPr="003238D3">
        <w:rPr>
          <w:rFonts w:ascii="Verdana" w:hAnsi="Verdana"/>
          <w:b/>
          <w:bCs/>
          <w:sz w:val="22"/>
          <w:szCs w:val="22"/>
        </w:rPr>
        <w:t xml:space="preserve">Programme </w:t>
      </w:r>
      <w:r w:rsidR="003238D3" w:rsidRPr="003238D3">
        <w:rPr>
          <w:rFonts w:ascii="Verdana" w:hAnsi="Verdana"/>
          <w:b/>
          <w:bCs/>
          <w:sz w:val="22"/>
          <w:szCs w:val="22"/>
        </w:rPr>
        <w:t>O</w:t>
      </w:r>
      <w:r w:rsidRPr="003238D3">
        <w:rPr>
          <w:rFonts w:ascii="Verdana" w:hAnsi="Verdana"/>
          <w:b/>
          <w:bCs/>
          <w:sz w:val="22"/>
          <w:szCs w:val="22"/>
        </w:rPr>
        <w:t>bjectives</w:t>
      </w:r>
    </w:p>
    <w:p w14:paraId="54B4E7FE" w14:textId="77777777" w:rsidR="001D47D0" w:rsidRDefault="001D47D0" w:rsidP="003238D3">
      <w:pPr>
        <w:pStyle w:val="Default"/>
        <w:tabs>
          <w:tab w:val="left" w:pos="1134"/>
        </w:tabs>
        <w:spacing w:before="60" w:after="60"/>
        <w:rPr>
          <w:rFonts w:ascii="Verdana" w:hAnsi="Verdana"/>
          <w:color w:val="auto"/>
          <w:sz w:val="22"/>
          <w:szCs w:val="22"/>
        </w:rPr>
      </w:pPr>
    </w:p>
    <w:p w14:paraId="7467D0A3" w14:textId="43BA2E56" w:rsidR="001D47D0" w:rsidRDefault="00036550" w:rsidP="00D6019D">
      <w:pPr>
        <w:pStyle w:val="Default"/>
        <w:numPr>
          <w:ilvl w:val="2"/>
          <w:numId w:val="19"/>
        </w:numPr>
        <w:tabs>
          <w:tab w:val="left" w:pos="1134"/>
        </w:tabs>
        <w:spacing w:before="60" w:after="60"/>
        <w:ind w:left="0" w:firstLine="0"/>
        <w:rPr>
          <w:rFonts w:ascii="Verdana" w:hAnsi="Verdana"/>
          <w:color w:val="auto"/>
          <w:sz w:val="22"/>
          <w:szCs w:val="22"/>
        </w:rPr>
      </w:pPr>
      <w:r w:rsidRPr="00473280">
        <w:rPr>
          <w:rFonts w:ascii="Verdana" w:hAnsi="Verdana"/>
          <w:color w:val="auto"/>
          <w:sz w:val="22"/>
          <w:szCs w:val="22"/>
        </w:rPr>
        <w:t xml:space="preserve">To maintain a high public profile for the </w:t>
      </w:r>
      <w:r w:rsidR="00B108C9">
        <w:rPr>
          <w:rFonts w:ascii="Verdana" w:hAnsi="Verdana"/>
          <w:color w:val="auto"/>
          <w:sz w:val="22"/>
          <w:szCs w:val="22"/>
        </w:rPr>
        <w:t>People Hub</w:t>
      </w:r>
      <w:r>
        <w:rPr>
          <w:rFonts w:ascii="Verdana" w:hAnsi="Verdana"/>
          <w:color w:val="auto"/>
          <w:sz w:val="22"/>
          <w:szCs w:val="22"/>
        </w:rPr>
        <w:t xml:space="preserve"> </w:t>
      </w:r>
      <w:r w:rsidRPr="00473280">
        <w:rPr>
          <w:rFonts w:ascii="Verdana" w:hAnsi="Verdana"/>
          <w:color w:val="auto"/>
          <w:sz w:val="22"/>
          <w:szCs w:val="22"/>
        </w:rPr>
        <w:t xml:space="preserve">by </w:t>
      </w:r>
      <w:r w:rsidRPr="00473280">
        <w:rPr>
          <w:rFonts w:ascii="Verdana" w:hAnsi="Verdana"/>
          <w:sz w:val="22"/>
          <w:szCs w:val="22"/>
        </w:rPr>
        <w:t>generating positive</w:t>
      </w:r>
      <w:r>
        <w:rPr>
          <w:rFonts w:ascii="Verdana" w:hAnsi="Verdana"/>
          <w:sz w:val="22"/>
          <w:szCs w:val="22"/>
        </w:rPr>
        <w:t xml:space="preserve"> </w:t>
      </w:r>
      <w:r w:rsidRPr="00473280">
        <w:rPr>
          <w:rFonts w:ascii="Verdana" w:hAnsi="Verdana"/>
          <w:sz w:val="22"/>
          <w:szCs w:val="22"/>
        </w:rPr>
        <w:t xml:space="preserve">coverage of the </w:t>
      </w:r>
      <w:r w:rsidR="00B108C9">
        <w:rPr>
          <w:rFonts w:ascii="Verdana" w:hAnsi="Verdana"/>
          <w:sz w:val="22"/>
          <w:szCs w:val="22"/>
        </w:rPr>
        <w:t>project</w:t>
      </w:r>
      <w:r w:rsidRPr="00473280">
        <w:rPr>
          <w:rFonts w:ascii="Verdana" w:hAnsi="Verdana"/>
          <w:sz w:val="22"/>
          <w:szCs w:val="22"/>
        </w:rPr>
        <w:t xml:space="preserve">, including </w:t>
      </w:r>
      <w:r w:rsidRPr="00817889">
        <w:rPr>
          <w:rFonts w:ascii="Verdana" w:hAnsi="Verdana"/>
          <w:color w:val="auto"/>
          <w:sz w:val="22"/>
          <w:szCs w:val="22"/>
        </w:rPr>
        <w:t xml:space="preserve">social media as appropriate. </w:t>
      </w:r>
    </w:p>
    <w:p w14:paraId="0CF39375" w14:textId="3B34D1F7" w:rsidR="00036550" w:rsidRPr="00817889" w:rsidRDefault="00036550" w:rsidP="003238D3">
      <w:pPr>
        <w:pStyle w:val="Default"/>
        <w:tabs>
          <w:tab w:val="left" w:pos="1134"/>
        </w:tabs>
        <w:spacing w:before="60" w:after="60"/>
        <w:rPr>
          <w:rFonts w:ascii="Verdana" w:hAnsi="Verdana"/>
          <w:color w:val="auto"/>
          <w:sz w:val="22"/>
          <w:szCs w:val="22"/>
        </w:rPr>
      </w:pPr>
      <w:r w:rsidRPr="00817889">
        <w:rPr>
          <w:rFonts w:ascii="Verdana" w:hAnsi="Verdana"/>
          <w:color w:val="auto"/>
          <w:sz w:val="22"/>
          <w:szCs w:val="22"/>
        </w:rPr>
        <w:t xml:space="preserve"> </w:t>
      </w:r>
    </w:p>
    <w:p w14:paraId="776C96EA" w14:textId="360C5BCA" w:rsidR="00036550" w:rsidRDefault="00FE39F5" w:rsidP="00D6019D">
      <w:pPr>
        <w:pStyle w:val="ListParagraph"/>
        <w:numPr>
          <w:ilvl w:val="2"/>
          <w:numId w:val="9"/>
        </w:numPr>
        <w:tabs>
          <w:tab w:val="left" w:pos="1134"/>
        </w:tabs>
        <w:ind w:left="0" w:firstLine="0"/>
        <w:rPr>
          <w:rFonts w:ascii="Verdana" w:eastAsia="Times New Roman" w:hAnsi="Verdana" w:cs="Arial Narrow"/>
          <w:sz w:val="22"/>
          <w:szCs w:val="22"/>
        </w:rPr>
      </w:pPr>
      <w:r>
        <w:rPr>
          <w:rFonts w:ascii="Verdana" w:eastAsia="Times New Roman" w:hAnsi="Verdana" w:cs="Arial Narrow"/>
          <w:sz w:val="22"/>
          <w:szCs w:val="22"/>
        </w:rPr>
        <w:t>To d</w:t>
      </w:r>
      <w:r w:rsidR="00036550" w:rsidRPr="00B31065">
        <w:rPr>
          <w:rFonts w:ascii="Verdana" w:eastAsia="Times New Roman" w:hAnsi="Verdana" w:cs="Arial Narrow"/>
          <w:sz w:val="22"/>
          <w:szCs w:val="22"/>
        </w:rPr>
        <w:t xml:space="preserve">emonstrate the quality of the </w:t>
      </w:r>
      <w:r w:rsidR="00B108C9">
        <w:rPr>
          <w:rFonts w:ascii="Verdana" w:eastAsia="Times New Roman" w:hAnsi="Verdana" w:cs="Arial Narrow"/>
          <w:sz w:val="22"/>
          <w:szCs w:val="22"/>
        </w:rPr>
        <w:t>People Hub</w:t>
      </w:r>
      <w:r w:rsidR="00036550" w:rsidRPr="00B31065">
        <w:rPr>
          <w:rFonts w:ascii="Verdana" w:eastAsia="Times New Roman" w:hAnsi="Verdana" w:cs="Arial Narrow"/>
          <w:sz w:val="22"/>
          <w:szCs w:val="22"/>
        </w:rPr>
        <w:t xml:space="preserve"> service and benefits/impact on </w:t>
      </w:r>
      <w:r w:rsidR="00B108C9">
        <w:rPr>
          <w:rFonts w:ascii="Verdana" w:eastAsia="Times New Roman" w:hAnsi="Verdana" w:cs="Arial Narrow"/>
          <w:sz w:val="22"/>
          <w:szCs w:val="22"/>
        </w:rPr>
        <w:t>People Hub</w:t>
      </w:r>
      <w:r w:rsidR="00036550" w:rsidRPr="00B31065">
        <w:rPr>
          <w:rFonts w:ascii="Verdana" w:eastAsia="Times New Roman" w:hAnsi="Verdana" w:cs="Arial Narrow"/>
          <w:sz w:val="22"/>
          <w:szCs w:val="22"/>
        </w:rPr>
        <w:t xml:space="preserve"> clients</w:t>
      </w:r>
    </w:p>
    <w:p w14:paraId="0D86BE12" w14:textId="77777777" w:rsidR="001D47D0" w:rsidRPr="00B31065" w:rsidRDefault="001D47D0" w:rsidP="003238D3">
      <w:pPr>
        <w:pStyle w:val="ListParagraph"/>
        <w:tabs>
          <w:tab w:val="left" w:pos="1134"/>
        </w:tabs>
        <w:rPr>
          <w:rFonts w:ascii="Verdana" w:eastAsia="Times New Roman" w:hAnsi="Verdana" w:cs="Arial Narrow"/>
          <w:sz w:val="22"/>
          <w:szCs w:val="22"/>
        </w:rPr>
      </w:pPr>
    </w:p>
    <w:p w14:paraId="1BE67DAE" w14:textId="0D3D34F9" w:rsidR="00036550" w:rsidRPr="00641013" w:rsidRDefault="00FE39F5" w:rsidP="00D6019D">
      <w:pPr>
        <w:pStyle w:val="ListParagraph"/>
        <w:numPr>
          <w:ilvl w:val="2"/>
          <w:numId w:val="9"/>
        </w:numPr>
        <w:tabs>
          <w:tab w:val="left" w:pos="1134"/>
        </w:tabs>
        <w:ind w:left="0" w:firstLine="0"/>
        <w:rPr>
          <w:rFonts w:ascii="Verdana" w:eastAsia="Times New Roman" w:hAnsi="Verdana" w:cs="Arial Narrow"/>
          <w:sz w:val="22"/>
          <w:szCs w:val="22"/>
        </w:rPr>
      </w:pPr>
      <w:r w:rsidRPr="00641013">
        <w:rPr>
          <w:rFonts w:ascii="Verdana" w:eastAsia="Times New Roman" w:hAnsi="Verdana" w:cs="Arial Narrow"/>
          <w:sz w:val="22"/>
          <w:szCs w:val="22"/>
        </w:rPr>
        <w:t>To d</w:t>
      </w:r>
      <w:r w:rsidR="00036550" w:rsidRPr="00641013">
        <w:rPr>
          <w:rFonts w:ascii="Verdana" w:eastAsia="Times New Roman" w:hAnsi="Verdana" w:cs="Arial Narrow"/>
          <w:sz w:val="22"/>
          <w:szCs w:val="22"/>
        </w:rPr>
        <w:t xml:space="preserve">emonstrate and promote the </w:t>
      </w:r>
      <w:r w:rsidR="009E462B" w:rsidRPr="00641013">
        <w:rPr>
          <w:rFonts w:ascii="Verdana" w:eastAsia="Times New Roman" w:hAnsi="Verdana" w:cs="Arial Narrow"/>
          <w:sz w:val="22"/>
          <w:szCs w:val="22"/>
        </w:rPr>
        <w:t>l</w:t>
      </w:r>
      <w:r w:rsidR="00036550" w:rsidRPr="00641013">
        <w:rPr>
          <w:rFonts w:ascii="Verdana" w:eastAsia="Times New Roman" w:hAnsi="Verdana" w:cs="Arial Narrow"/>
          <w:sz w:val="22"/>
          <w:szCs w:val="22"/>
        </w:rPr>
        <w:t xml:space="preserve">inks with the Delivery Partner </w:t>
      </w:r>
      <w:r w:rsidR="00036550" w:rsidRPr="00641013">
        <w:rPr>
          <w:rFonts w:ascii="Verdana" w:eastAsia="Times New Roman" w:hAnsi="Verdana" w:cs="Arial Narrow"/>
          <w:sz w:val="22"/>
          <w:szCs w:val="22"/>
        </w:rPr>
        <w:lastRenderedPageBreak/>
        <w:t>activities in delivering the programme</w:t>
      </w:r>
    </w:p>
    <w:p w14:paraId="526E570A" w14:textId="77777777" w:rsidR="001D47D0" w:rsidRPr="00641013" w:rsidRDefault="001D47D0" w:rsidP="003238D3">
      <w:pPr>
        <w:pStyle w:val="ListParagraph"/>
        <w:tabs>
          <w:tab w:val="left" w:pos="1134"/>
        </w:tabs>
        <w:rPr>
          <w:rFonts w:ascii="Verdana" w:eastAsia="Times New Roman" w:hAnsi="Verdana" w:cs="Arial Narrow"/>
          <w:sz w:val="22"/>
          <w:szCs w:val="22"/>
        </w:rPr>
      </w:pPr>
    </w:p>
    <w:p w14:paraId="74703AA0" w14:textId="3F465E24" w:rsidR="00036550" w:rsidRPr="00641013" w:rsidRDefault="00036550" w:rsidP="00D6019D">
      <w:pPr>
        <w:pStyle w:val="Default"/>
        <w:numPr>
          <w:ilvl w:val="2"/>
          <w:numId w:val="9"/>
        </w:numPr>
        <w:tabs>
          <w:tab w:val="left" w:pos="1134"/>
        </w:tabs>
        <w:spacing w:before="60" w:after="60"/>
        <w:ind w:left="0" w:firstLine="0"/>
        <w:rPr>
          <w:rFonts w:ascii="Verdana" w:hAnsi="Verdana"/>
          <w:color w:val="auto"/>
          <w:sz w:val="22"/>
          <w:szCs w:val="22"/>
        </w:rPr>
      </w:pPr>
      <w:r w:rsidRPr="00641013">
        <w:rPr>
          <w:rFonts w:ascii="Verdana" w:hAnsi="Verdana"/>
          <w:color w:val="auto"/>
          <w:sz w:val="22"/>
          <w:szCs w:val="22"/>
        </w:rPr>
        <w:t>To provide a website that promotes the People Hub.</w:t>
      </w:r>
      <w:r w:rsidR="003F5D6E" w:rsidRPr="00641013">
        <w:rPr>
          <w:rFonts w:ascii="Verdana" w:hAnsi="Verdana"/>
          <w:color w:val="auto"/>
          <w:sz w:val="22"/>
          <w:szCs w:val="22"/>
        </w:rPr>
        <w:t xml:space="preserve"> </w:t>
      </w:r>
    </w:p>
    <w:p w14:paraId="2B33B754" w14:textId="77777777" w:rsidR="001D47D0" w:rsidRPr="00641013" w:rsidRDefault="001D47D0" w:rsidP="003238D3">
      <w:pPr>
        <w:pStyle w:val="Default"/>
        <w:tabs>
          <w:tab w:val="left" w:pos="1134"/>
        </w:tabs>
        <w:spacing w:before="60" w:after="60"/>
        <w:rPr>
          <w:rFonts w:ascii="Verdana" w:hAnsi="Verdana"/>
          <w:color w:val="auto"/>
          <w:sz w:val="22"/>
          <w:szCs w:val="22"/>
        </w:rPr>
      </w:pPr>
    </w:p>
    <w:p w14:paraId="1085F1BB" w14:textId="1D7B91C2" w:rsidR="00036550" w:rsidRPr="00641013" w:rsidRDefault="00FE39F5" w:rsidP="00D6019D">
      <w:pPr>
        <w:pStyle w:val="Default"/>
        <w:numPr>
          <w:ilvl w:val="2"/>
          <w:numId w:val="9"/>
        </w:numPr>
        <w:tabs>
          <w:tab w:val="left" w:pos="1134"/>
        </w:tabs>
        <w:spacing w:before="60" w:after="60"/>
        <w:ind w:left="0" w:firstLine="0"/>
        <w:rPr>
          <w:rFonts w:ascii="Verdana" w:hAnsi="Verdana"/>
          <w:color w:val="auto"/>
          <w:sz w:val="22"/>
          <w:szCs w:val="22"/>
        </w:rPr>
      </w:pPr>
      <w:r w:rsidRPr="00641013">
        <w:rPr>
          <w:rFonts w:ascii="Verdana" w:hAnsi="Verdana"/>
          <w:color w:val="auto"/>
          <w:sz w:val="22"/>
          <w:szCs w:val="22"/>
        </w:rPr>
        <w:t>To d</w:t>
      </w:r>
      <w:r w:rsidR="00036550" w:rsidRPr="00641013">
        <w:rPr>
          <w:rFonts w:ascii="Verdana" w:hAnsi="Verdana"/>
          <w:color w:val="auto"/>
          <w:sz w:val="22"/>
          <w:szCs w:val="22"/>
        </w:rPr>
        <w:t>evelop a SEO strategy for the website to optimise the best quality user experience</w:t>
      </w:r>
    </w:p>
    <w:p w14:paraId="7C5D5DEC" w14:textId="77777777" w:rsidR="001D47D0" w:rsidRPr="00473280" w:rsidRDefault="001D47D0" w:rsidP="003238D3">
      <w:pPr>
        <w:pStyle w:val="Default"/>
        <w:tabs>
          <w:tab w:val="left" w:pos="1134"/>
        </w:tabs>
        <w:spacing w:before="60" w:after="60"/>
        <w:rPr>
          <w:rFonts w:ascii="Verdana" w:hAnsi="Verdana"/>
          <w:sz w:val="22"/>
          <w:szCs w:val="22"/>
        </w:rPr>
      </w:pPr>
    </w:p>
    <w:p w14:paraId="7D975218" w14:textId="0AB4EAB3" w:rsidR="00036550" w:rsidRDefault="00FE39F5" w:rsidP="00D6019D">
      <w:pPr>
        <w:pStyle w:val="Default"/>
        <w:numPr>
          <w:ilvl w:val="2"/>
          <w:numId w:val="9"/>
        </w:numPr>
        <w:tabs>
          <w:tab w:val="left" w:pos="1134"/>
        </w:tabs>
        <w:spacing w:before="60" w:after="60"/>
        <w:ind w:left="0" w:firstLine="0"/>
        <w:rPr>
          <w:rFonts w:ascii="Verdana" w:hAnsi="Verdana"/>
          <w:sz w:val="22"/>
          <w:szCs w:val="22"/>
        </w:rPr>
      </w:pPr>
      <w:r>
        <w:rPr>
          <w:rFonts w:ascii="Verdana" w:hAnsi="Verdana"/>
          <w:sz w:val="22"/>
          <w:szCs w:val="22"/>
        </w:rPr>
        <w:t>To d</w:t>
      </w:r>
      <w:r w:rsidR="00036550" w:rsidRPr="00473280">
        <w:rPr>
          <w:rFonts w:ascii="Verdana" w:hAnsi="Verdana"/>
          <w:sz w:val="22"/>
          <w:szCs w:val="22"/>
        </w:rPr>
        <w:t xml:space="preserve">evelop a social marketing media strategy which </w:t>
      </w:r>
      <w:r w:rsidR="00036550">
        <w:rPr>
          <w:rFonts w:ascii="Verdana" w:hAnsi="Verdana"/>
          <w:sz w:val="22"/>
          <w:szCs w:val="22"/>
        </w:rPr>
        <w:t xml:space="preserve">promotes the </w:t>
      </w:r>
      <w:r>
        <w:rPr>
          <w:rFonts w:ascii="Verdana" w:hAnsi="Verdana"/>
          <w:sz w:val="22"/>
          <w:szCs w:val="22"/>
        </w:rPr>
        <w:t>People Hub</w:t>
      </w:r>
      <w:r w:rsidR="00036550">
        <w:rPr>
          <w:rFonts w:ascii="Verdana" w:hAnsi="Verdana"/>
          <w:sz w:val="22"/>
          <w:szCs w:val="22"/>
        </w:rPr>
        <w:t xml:space="preserve"> to its target audience - the </w:t>
      </w:r>
      <w:r w:rsidR="00036550" w:rsidRPr="006C3643">
        <w:rPr>
          <w:rFonts w:ascii="Verdana" w:hAnsi="Verdana"/>
          <w:sz w:val="22"/>
          <w:szCs w:val="22"/>
        </w:rPr>
        <w:t>unemployed and economically inactive individuals</w:t>
      </w:r>
    </w:p>
    <w:p w14:paraId="079A46AE" w14:textId="77777777" w:rsidR="001D47D0" w:rsidRPr="00473280" w:rsidRDefault="001D47D0" w:rsidP="001D47D0">
      <w:pPr>
        <w:pStyle w:val="Default"/>
        <w:tabs>
          <w:tab w:val="left" w:pos="1134"/>
        </w:tabs>
        <w:spacing w:before="60" w:after="60"/>
        <w:rPr>
          <w:rFonts w:ascii="Verdana" w:hAnsi="Verdana"/>
          <w:sz w:val="22"/>
          <w:szCs w:val="22"/>
        </w:rPr>
      </w:pPr>
    </w:p>
    <w:p w14:paraId="313567A5" w14:textId="246B970F" w:rsidR="00036550" w:rsidRDefault="00FE39F5" w:rsidP="0057522E">
      <w:pPr>
        <w:pStyle w:val="Default"/>
        <w:numPr>
          <w:ilvl w:val="2"/>
          <w:numId w:val="9"/>
        </w:numPr>
        <w:tabs>
          <w:tab w:val="left" w:pos="1134"/>
        </w:tabs>
        <w:spacing w:before="60" w:after="60"/>
        <w:ind w:left="0" w:firstLine="0"/>
        <w:rPr>
          <w:rFonts w:ascii="Verdana" w:hAnsi="Verdana"/>
          <w:sz w:val="22"/>
          <w:szCs w:val="22"/>
        </w:rPr>
      </w:pPr>
      <w:r>
        <w:rPr>
          <w:rFonts w:ascii="Verdana" w:hAnsi="Verdana"/>
          <w:sz w:val="22"/>
          <w:szCs w:val="22"/>
        </w:rPr>
        <w:t>To l</w:t>
      </w:r>
      <w:r w:rsidR="00036550" w:rsidRPr="00473280">
        <w:rPr>
          <w:rFonts w:ascii="Verdana" w:hAnsi="Verdana"/>
          <w:sz w:val="22"/>
          <w:szCs w:val="22"/>
        </w:rPr>
        <w:t>ead the creative vision for all visual content including animation, infographics, video and photography</w:t>
      </w:r>
      <w:r w:rsidR="00036550">
        <w:rPr>
          <w:rFonts w:ascii="Verdana" w:hAnsi="Verdana"/>
          <w:sz w:val="22"/>
          <w:szCs w:val="22"/>
        </w:rPr>
        <w:t>.</w:t>
      </w:r>
    </w:p>
    <w:p w14:paraId="4A9F347E" w14:textId="77777777" w:rsidR="00036550" w:rsidRDefault="00036550" w:rsidP="004A07DA">
      <w:pPr>
        <w:pStyle w:val="Default"/>
        <w:tabs>
          <w:tab w:val="left" w:pos="1134"/>
        </w:tabs>
        <w:spacing w:before="60" w:after="60"/>
        <w:rPr>
          <w:rFonts w:ascii="Verdana" w:hAnsi="Verdana"/>
          <w:sz w:val="22"/>
          <w:szCs w:val="22"/>
        </w:rPr>
      </w:pPr>
    </w:p>
    <w:p w14:paraId="20A32B20" w14:textId="2C363BB4" w:rsidR="00036550" w:rsidRPr="00036550" w:rsidRDefault="00036550" w:rsidP="006A3337">
      <w:pPr>
        <w:tabs>
          <w:tab w:val="left" w:pos="1134"/>
        </w:tabs>
        <w:spacing w:after="240"/>
        <w:rPr>
          <w:rFonts w:ascii="Verdana" w:eastAsia="Times New Roman" w:hAnsi="Verdana" w:cs="Arial Narrow"/>
          <w:color w:val="000000"/>
          <w:sz w:val="22"/>
          <w:szCs w:val="22"/>
        </w:rPr>
      </w:pPr>
      <w:r w:rsidRPr="00036550">
        <w:rPr>
          <w:rFonts w:ascii="Verdana" w:eastAsia="Times New Roman" w:hAnsi="Verdana" w:cs="Arial Narrow"/>
          <w:color w:val="000000"/>
          <w:sz w:val="22"/>
          <w:szCs w:val="22"/>
        </w:rPr>
        <w:t>4.</w:t>
      </w:r>
      <w:r w:rsidR="00D534DD">
        <w:rPr>
          <w:rFonts w:ascii="Verdana" w:eastAsia="Times New Roman" w:hAnsi="Verdana" w:cs="Arial Narrow"/>
          <w:color w:val="000000"/>
          <w:sz w:val="22"/>
          <w:szCs w:val="22"/>
        </w:rPr>
        <w:t>3</w:t>
      </w:r>
      <w:r w:rsidRPr="00036550">
        <w:rPr>
          <w:rFonts w:ascii="Verdana" w:eastAsia="Times New Roman" w:hAnsi="Verdana" w:cs="Arial Narrow"/>
          <w:color w:val="000000"/>
          <w:sz w:val="22"/>
          <w:szCs w:val="22"/>
        </w:rPr>
        <w:tab/>
      </w:r>
      <w:r w:rsidRPr="003238D3">
        <w:rPr>
          <w:rFonts w:ascii="Verdana" w:eastAsia="Times New Roman" w:hAnsi="Verdana" w:cs="Arial Narrow"/>
          <w:b/>
          <w:bCs/>
          <w:color w:val="000000"/>
          <w:sz w:val="22"/>
          <w:szCs w:val="22"/>
        </w:rPr>
        <w:t>The Marketing Plan</w:t>
      </w:r>
    </w:p>
    <w:p w14:paraId="6AD8D92E" w14:textId="260633B9"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 xml:space="preserve">The PR </w:t>
      </w:r>
      <w:r w:rsidR="008E3C12">
        <w:rPr>
          <w:rFonts w:ascii="Verdana" w:hAnsi="Verdana"/>
          <w:sz w:val="22"/>
          <w:szCs w:val="22"/>
        </w:rPr>
        <w:t>and</w:t>
      </w:r>
      <w:r w:rsidRPr="00316570">
        <w:rPr>
          <w:rFonts w:ascii="Verdana" w:hAnsi="Verdana"/>
          <w:sz w:val="22"/>
          <w:szCs w:val="22"/>
        </w:rPr>
        <w:t xml:space="preserve"> Media strategy is be a key part and integral to the wider marketing</w:t>
      </w:r>
    </w:p>
    <w:p w14:paraId="1C10A95B" w14:textId="0843542A"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 xml:space="preserve">activity programme. The appointed PR </w:t>
      </w:r>
      <w:r w:rsidR="008E3C12">
        <w:rPr>
          <w:rFonts w:ascii="Verdana" w:hAnsi="Verdana"/>
          <w:sz w:val="22"/>
          <w:szCs w:val="22"/>
        </w:rPr>
        <w:t>and</w:t>
      </w:r>
      <w:r w:rsidRPr="00316570">
        <w:rPr>
          <w:rFonts w:ascii="Verdana" w:hAnsi="Verdana"/>
          <w:sz w:val="22"/>
          <w:szCs w:val="22"/>
        </w:rPr>
        <w:t xml:space="preserve"> Media Tenderer will be our media</w:t>
      </w:r>
    </w:p>
    <w:p w14:paraId="463DD469" w14:textId="77777777"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face and therefore must be able to demonstrate an enthusiasm and passion</w:t>
      </w:r>
    </w:p>
    <w:p w14:paraId="4D0A9D81" w14:textId="7C3C8F68" w:rsidR="00316570" w:rsidRPr="00316570" w:rsidRDefault="00316570" w:rsidP="00316570">
      <w:pPr>
        <w:pStyle w:val="Default"/>
        <w:tabs>
          <w:tab w:val="left" w:pos="1134"/>
        </w:tabs>
        <w:spacing w:before="60" w:after="60"/>
        <w:rPr>
          <w:rFonts w:ascii="Verdana" w:hAnsi="Verdana"/>
          <w:sz w:val="22"/>
          <w:szCs w:val="22"/>
        </w:rPr>
      </w:pPr>
      <w:r w:rsidRPr="00316570">
        <w:rPr>
          <w:rFonts w:ascii="Verdana" w:hAnsi="Verdana"/>
          <w:sz w:val="22"/>
          <w:szCs w:val="22"/>
        </w:rPr>
        <w:t>for Cornwall</w:t>
      </w:r>
      <w:r w:rsidR="0057522E">
        <w:rPr>
          <w:rFonts w:ascii="Verdana" w:hAnsi="Verdana"/>
          <w:sz w:val="22"/>
          <w:szCs w:val="22"/>
        </w:rPr>
        <w:t xml:space="preserve"> and Isles of Scill</w:t>
      </w:r>
      <w:r w:rsidR="008A7004">
        <w:rPr>
          <w:rFonts w:ascii="Verdana" w:hAnsi="Verdana"/>
          <w:sz w:val="22"/>
          <w:szCs w:val="22"/>
        </w:rPr>
        <w:t xml:space="preserve">y and </w:t>
      </w:r>
      <w:r w:rsidR="005D064F">
        <w:rPr>
          <w:rFonts w:ascii="Verdana" w:hAnsi="Verdana"/>
          <w:sz w:val="22"/>
          <w:szCs w:val="22"/>
        </w:rPr>
        <w:t>the People Hub</w:t>
      </w:r>
      <w:r w:rsidR="008A7004">
        <w:rPr>
          <w:rFonts w:ascii="Verdana" w:hAnsi="Verdana"/>
          <w:sz w:val="22"/>
          <w:szCs w:val="22"/>
        </w:rPr>
        <w:t>.</w:t>
      </w:r>
    </w:p>
    <w:p w14:paraId="67172F17" w14:textId="77777777" w:rsidR="001D47D0" w:rsidRDefault="001D47D0" w:rsidP="004A07DA">
      <w:pPr>
        <w:pStyle w:val="Default"/>
        <w:tabs>
          <w:tab w:val="left" w:pos="1134"/>
        </w:tabs>
        <w:spacing w:before="60" w:after="60"/>
        <w:rPr>
          <w:rFonts w:ascii="Verdana" w:hAnsi="Verdana"/>
          <w:sz w:val="22"/>
          <w:szCs w:val="22"/>
        </w:rPr>
      </w:pPr>
    </w:p>
    <w:p w14:paraId="410F4677" w14:textId="66AF1DCD" w:rsidR="0003669A" w:rsidRPr="0003669A" w:rsidRDefault="00E54CE9" w:rsidP="004A07DA">
      <w:pPr>
        <w:pStyle w:val="Default"/>
        <w:tabs>
          <w:tab w:val="left" w:pos="1134"/>
        </w:tabs>
        <w:spacing w:before="60" w:after="6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.1</w:t>
      </w:r>
      <w:r>
        <w:rPr>
          <w:rFonts w:ascii="Verdana" w:hAnsi="Verdana"/>
          <w:sz w:val="22"/>
          <w:szCs w:val="22"/>
        </w:rPr>
        <w:tab/>
      </w:r>
      <w:r w:rsidR="0003669A" w:rsidRPr="0003669A">
        <w:rPr>
          <w:rFonts w:ascii="Verdana" w:hAnsi="Verdana"/>
          <w:sz w:val="22"/>
          <w:szCs w:val="22"/>
        </w:rPr>
        <w:t xml:space="preserve">A marketing plan must be developed within 3 weeks of contract commencement.  The campaign content must be varied and relevant for the target audience and contain a clear call to action to reach and engage with the target audience. The </w:t>
      </w:r>
      <w:r w:rsidR="0000562E">
        <w:rPr>
          <w:rFonts w:ascii="Verdana" w:hAnsi="Verdana"/>
          <w:sz w:val="22"/>
          <w:szCs w:val="22"/>
        </w:rPr>
        <w:t xml:space="preserve">plan should be reviewed quarterly </w:t>
      </w:r>
      <w:r w:rsidR="0003669A" w:rsidRPr="0003669A">
        <w:rPr>
          <w:rFonts w:ascii="Verdana" w:hAnsi="Verdana"/>
          <w:sz w:val="22"/>
          <w:szCs w:val="22"/>
        </w:rPr>
        <w:t xml:space="preserve">to </w:t>
      </w:r>
      <w:r w:rsidR="00A76A5A">
        <w:rPr>
          <w:rFonts w:ascii="Verdana" w:hAnsi="Verdana"/>
          <w:sz w:val="22"/>
          <w:szCs w:val="22"/>
        </w:rPr>
        <w:t xml:space="preserve">reflect on </w:t>
      </w:r>
      <w:r w:rsidR="0003669A" w:rsidRPr="0003669A">
        <w:rPr>
          <w:rFonts w:ascii="Verdana" w:hAnsi="Verdana"/>
          <w:sz w:val="22"/>
          <w:szCs w:val="22"/>
        </w:rPr>
        <w:t>progress to date.</w:t>
      </w:r>
    </w:p>
    <w:p w14:paraId="7F7041D1" w14:textId="77777777" w:rsidR="001D47D0" w:rsidRDefault="001D47D0" w:rsidP="004A07DA">
      <w:pPr>
        <w:pStyle w:val="Default"/>
        <w:tabs>
          <w:tab w:val="left" w:pos="1134"/>
        </w:tabs>
        <w:spacing w:before="60" w:after="60"/>
        <w:rPr>
          <w:rFonts w:ascii="Verdana" w:hAnsi="Verdana"/>
          <w:sz w:val="22"/>
          <w:szCs w:val="22"/>
        </w:rPr>
      </w:pPr>
    </w:p>
    <w:p w14:paraId="16D5A47E" w14:textId="261D2DB7" w:rsidR="0003669A" w:rsidRPr="0003669A" w:rsidRDefault="00DC02C1" w:rsidP="006A3337">
      <w:pPr>
        <w:pStyle w:val="Default"/>
        <w:tabs>
          <w:tab w:val="left" w:pos="1134"/>
        </w:tabs>
        <w:spacing w:before="120" w:after="120"/>
        <w:rPr>
          <w:rFonts w:ascii="Verdana" w:hAnsi="Verdana"/>
          <w:sz w:val="22"/>
          <w:szCs w:val="22"/>
        </w:rPr>
      </w:pPr>
      <w:r w:rsidRPr="006A3337">
        <w:rPr>
          <w:rFonts w:ascii="Verdana" w:hAnsi="Verdana"/>
          <w:b/>
          <w:bCs/>
          <w:sz w:val="22"/>
          <w:szCs w:val="22"/>
        </w:rPr>
        <w:t>4.</w:t>
      </w:r>
      <w:r w:rsidR="00D534DD" w:rsidRPr="006A3337">
        <w:rPr>
          <w:rFonts w:ascii="Verdana" w:hAnsi="Verdana"/>
          <w:b/>
          <w:bCs/>
          <w:sz w:val="22"/>
          <w:szCs w:val="22"/>
        </w:rPr>
        <w:t>3</w:t>
      </w:r>
      <w:r w:rsidRPr="006A3337">
        <w:rPr>
          <w:rFonts w:ascii="Verdana" w:hAnsi="Verdana"/>
          <w:b/>
          <w:bCs/>
          <w:sz w:val="22"/>
          <w:szCs w:val="22"/>
        </w:rPr>
        <w:t>.2</w:t>
      </w:r>
      <w:r>
        <w:rPr>
          <w:rFonts w:ascii="Verdana" w:hAnsi="Verdana"/>
          <w:sz w:val="22"/>
          <w:szCs w:val="22"/>
        </w:rPr>
        <w:tab/>
      </w:r>
      <w:r w:rsidR="00523B8A" w:rsidRPr="006A3337">
        <w:rPr>
          <w:rFonts w:ascii="Verdana" w:hAnsi="Verdana"/>
          <w:b/>
          <w:bCs/>
          <w:sz w:val="22"/>
          <w:szCs w:val="22"/>
        </w:rPr>
        <w:t>Marketing Plan Content</w:t>
      </w:r>
      <w:r w:rsidR="0003669A" w:rsidRPr="0003669A">
        <w:rPr>
          <w:rFonts w:ascii="Verdana" w:hAnsi="Verdana"/>
          <w:sz w:val="22"/>
          <w:szCs w:val="22"/>
        </w:rPr>
        <w:t xml:space="preserve"> </w:t>
      </w:r>
    </w:p>
    <w:p w14:paraId="2B5C8F75" w14:textId="486F9966" w:rsidR="0003669A" w:rsidRPr="0003669A"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.2.1</w:t>
      </w:r>
      <w:r>
        <w:rPr>
          <w:rFonts w:ascii="Verdana" w:hAnsi="Verdana"/>
          <w:sz w:val="22"/>
          <w:szCs w:val="22"/>
        </w:rPr>
        <w:tab/>
      </w:r>
      <w:r w:rsidR="0003669A" w:rsidRPr="0003669A">
        <w:rPr>
          <w:rFonts w:ascii="Verdana" w:hAnsi="Verdana"/>
          <w:sz w:val="22"/>
          <w:szCs w:val="22"/>
        </w:rPr>
        <w:t xml:space="preserve">Review </w:t>
      </w:r>
      <w:r w:rsidR="00AE0691">
        <w:rPr>
          <w:rFonts w:ascii="Verdana" w:hAnsi="Verdana"/>
          <w:sz w:val="22"/>
          <w:szCs w:val="22"/>
        </w:rPr>
        <w:t xml:space="preserve">and evolution </w:t>
      </w:r>
      <w:r w:rsidR="0003669A" w:rsidRPr="0003669A">
        <w:rPr>
          <w:rFonts w:ascii="Verdana" w:hAnsi="Verdana"/>
          <w:sz w:val="22"/>
          <w:szCs w:val="22"/>
        </w:rPr>
        <w:t>of the current branding</w:t>
      </w:r>
      <w:r w:rsidR="00E44FB2">
        <w:rPr>
          <w:rFonts w:ascii="Verdana" w:hAnsi="Verdana"/>
          <w:sz w:val="22"/>
          <w:szCs w:val="22"/>
        </w:rPr>
        <w:t xml:space="preserve"> (</w:t>
      </w:r>
      <w:r w:rsidR="00E44FB2" w:rsidRPr="0003669A">
        <w:rPr>
          <w:rFonts w:ascii="Verdana" w:hAnsi="Verdana"/>
          <w:sz w:val="22"/>
          <w:szCs w:val="22"/>
        </w:rPr>
        <w:t xml:space="preserve">The initial branding has already been developed </w:t>
      </w:r>
      <w:r w:rsidR="00523B8A">
        <w:rPr>
          <w:rFonts w:ascii="Verdana" w:hAnsi="Verdana"/>
          <w:sz w:val="22"/>
          <w:szCs w:val="22"/>
        </w:rPr>
        <w:t xml:space="preserve">- </w:t>
      </w:r>
      <w:r w:rsidR="00E44FB2" w:rsidRPr="00A6573B">
        <w:rPr>
          <w:rFonts w:ascii="Verdana" w:hAnsi="Verdana"/>
          <w:sz w:val="22"/>
          <w:szCs w:val="22"/>
        </w:rPr>
        <w:t>see Enclosure 1)</w:t>
      </w:r>
    </w:p>
    <w:p w14:paraId="18F85246" w14:textId="7C5CC8AD" w:rsidR="0003669A" w:rsidRPr="0003669A"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.2.2</w:t>
      </w:r>
      <w:r>
        <w:rPr>
          <w:rFonts w:ascii="Verdana" w:hAnsi="Verdana"/>
          <w:sz w:val="22"/>
          <w:szCs w:val="22"/>
        </w:rPr>
        <w:tab/>
      </w:r>
      <w:r w:rsidR="0003669A" w:rsidRPr="0003669A">
        <w:rPr>
          <w:rFonts w:ascii="Verdana" w:hAnsi="Verdana"/>
          <w:sz w:val="22"/>
          <w:szCs w:val="22"/>
        </w:rPr>
        <w:t>The plan must underpin the objectives</w:t>
      </w:r>
      <w:r w:rsidR="00DC02C1">
        <w:rPr>
          <w:rFonts w:ascii="Verdana" w:hAnsi="Verdana"/>
          <w:sz w:val="22"/>
          <w:szCs w:val="22"/>
        </w:rPr>
        <w:t xml:space="preserve"> </w:t>
      </w:r>
      <w:r w:rsidR="0003669A" w:rsidRPr="0003669A">
        <w:rPr>
          <w:rFonts w:ascii="Verdana" w:hAnsi="Verdana"/>
          <w:sz w:val="22"/>
          <w:szCs w:val="22"/>
        </w:rPr>
        <w:t xml:space="preserve">of the People Hub in conjunction with the project team. This will result in the production of marketing materials across digital media and print to include flyers, videos, photography and pop up stands if considered appropriate. </w:t>
      </w:r>
    </w:p>
    <w:p w14:paraId="01F7EB53" w14:textId="0E3339B1" w:rsidR="00FC4358" w:rsidRPr="00FC4358" w:rsidRDefault="004A07DA" w:rsidP="006A3337">
      <w:pPr>
        <w:pStyle w:val="Default"/>
        <w:tabs>
          <w:tab w:val="left" w:pos="1134"/>
        </w:tabs>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.2.3</w:t>
      </w:r>
      <w:r>
        <w:rPr>
          <w:rFonts w:ascii="Verdana" w:hAnsi="Verdana"/>
          <w:sz w:val="22"/>
          <w:szCs w:val="22"/>
        </w:rPr>
        <w:tab/>
      </w:r>
      <w:r w:rsidR="00FC4358" w:rsidRPr="00FC4358">
        <w:rPr>
          <w:rFonts w:ascii="Verdana" w:hAnsi="Verdana"/>
          <w:sz w:val="22"/>
          <w:szCs w:val="22"/>
        </w:rPr>
        <w:t>Lead the creative vision for all visual content including animation,</w:t>
      </w:r>
    </w:p>
    <w:p w14:paraId="1F0B7CF0" w14:textId="77777777" w:rsidR="00FC4358" w:rsidRPr="00FC4358" w:rsidRDefault="00FC4358" w:rsidP="006A3337">
      <w:pPr>
        <w:pStyle w:val="Default"/>
        <w:tabs>
          <w:tab w:val="left" w:pos="1134"/>
        </w:tabs>
        <w:rPr>
          <w:rFonts w:ascii="Verdana" w:hAnsi="Verdana"/>
          <w:sz w:val="22"/>
          <w:szCs w:val="22"/>
        </w:rPr>
      </w:pPr>
      <w:r w:rsidRPr="00FC4358">
        <w:rPr>
          <w:rFonts w:ascii="Verdana" w:hAnsi="Verdana"/>
          <w:sz w:val="22"/>
          <w:szCs w:val="22"/>
        </w:rPr>
        <w:t>infographics, video and photography, working collaboratively with</w:t>
      </w:r>
    </w:p>
    <w:p w14:paraId="0B49C6EF" w14:textId="16C4B5FE" w:rsidR="00FC4358" w:rsidRDefault="00FC4358" w:rsidP="006A3337">
      <w:pPr>
        <w:pStyle w:val="Default"/>
        <w:tabs>
          <w:tab w:val="left" w:pos="1134"/>
        </w:tabs>
        <w:rPr>
          <w:rFonts w:ascii="Verdana" w:hAnsi="Verdana"/>
          <w:sz w:val="22"/>
          <w:szCs w:val="22"/>
        </w:rPr>
      </w:pPr>
      <w:r w:rsidRPr="00FC4358">
        <w:rPr>
          <w:rFonts w:ascii="Verdana" w:hAnsi="Verdana"/>
          <w:sz w:val="22"/>
          <w:szCs w:val="22"/>
        </w:rPr>
        <w:t>appointed photographer/videographer</w:t>
      </w:r>
    </w:p>
    <w:p w14:paraId="097907F2" w14:textId="0E8B80E6" w:rsidR="0003669A" w:rsidRPr="0003669A" w:rsidRDefault="00FC4358"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.2.4</w:t>
      </w:r>
      <w:r>
        <w:rPr>
          <w:rFonts w:ascii="Verdana" w:hAnsi="Verdana"/>
          <w:sz w:val="22"/>
          <w:szCs w:val="22"/>
        </w:rPr>
        <w:tab/>
      </w:r>
      <w:r w:rsidR="0003669A" w:rsidRPr="0003669A">
        <w:rPr>
          <w:rFonts w:ascii="Verdana" w:hAnsi="Verdana"/>
          <w:sz w:val="22"/>
          <w:szCs w:val="22"/>
        </w:rPr>
        <w:t xml:space="preserve">Develop the content for the website to include infographics as required.  The website will primarily </w:t>
      </w:r>
      <w:r w:rsidR="005D064F" w:rsidRPr="0003669A">
        <w:rPr>
          <w:rFonts w:ascii="Verdana" w:hAnsi="Verdana"/>
          <w:sz w:val="22"/>
          <w:szCs w:val="22"/>
        </w:rPr>
        <w:t xml:space="preserve">be </w:t>
      </w:r>
      <w:r w:rsidR="0003669A" w:rsidRPr="0003669A">
        <w:rPr>
          <w:rFonts w:ascii="Verdana" w:hAnsi="Verdana"/>
          <w:sz w:val="22"/>
          <w:szCs w:val="22"/>
        </w:rPr>
        <w:t>a source data information with a simple contact us page and a chatbot provided by our delivery partner Hi9.</w:t>
      </w:r>
    </w:p>
    <w:p w14:paraId="1DC08289" w14:textId="217B2A7C" w:rsidR="0003669A"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w:t>
      </w:r>
      <w:r w:rsidR="00FC4358">
        <w:rPr>
          <w:rFonts w:ascii="Verdana" w:hAnsi="Verdana"/>
          <w:sz w:val="22"/>
          <w:szCs w:val="22"/>
        </w:rPr>
        <w:t>5</w:t>
      </w:r>
      <w:r>
        <w:rPr>
          <w:rFonts w:ascii="Verdana" w:hAnsi="Verdana"/>
          <w:sz w:val="22"/>
          <w:szCs w:val="22"/>
        </w:rPr>
        <w:tab/>
      </w:r>
      <w:r w:rsidR="0003669A" w:rsidRPr="0003669A">
        <w:rPr>
          <w:rFonts w:ascii="Verdana" w:hAnsi="Verdana"/>
          <w:sz w:val="22"/>
          <w:szCs w:val="22"/>
        </w:rPr>
        <w:t>Draft copy for press releases, case studies / story boards and articles including associated photography to include distribution thereof.</w:t>
      </w:r>
    </w:p>
    <w:p w14:paraId="7AED5896" w14:textId="2ACF66BA" w:rsidR="000132E7" w:rsidRDefault="004A07DA" w:rsidP="006A3337">
      <w:pPr>
        <w:tabs>
          <w:tab w:val="left" w:pos="1134"/>
        </w:tabs>
        <w:spacing w:before="120" w:after="120"/>
        <w:rPr>
          <w:rFonts w:ascii="Verdana" w:eastAsia="Times New Roman" w:hAnsi="Verdana" w:cs="Arial Narrow"/>
          <w:color w:val="000000"/>
          <w:sz w:val="22"/>
          <w:szCs w:val="22"/>
        </w:rPr>
      </w:pPr>
      <w:r>
        <w:rPr>
          <w:rFonts w:ascii="Verdana" w:eastAsia="Times New Roman" w:hAnsi="Verdana" w:cs="Arial Narrow"/>
          <w:color w:val="000000"/>
          <w:sz w:val="22"/>
          <w:szCs w:val="22"/>
        </w:rPr>
        <w:t>4.</w:t>
      </w:r>
      <w:r w:rsidR="00D534DD">
        <w:rPr>
          <w:rFonts w:ascii="Verdana" w:eastAsia="Times New Roman" w:hAnsi="Verdana" w:cs="Arial Narrow"/>
          <w:color w:val="000000"/>
          <w:sz w:val="22"/>
          <w:szCs w:val="22"/>
        </w:rPr>
        <w:t>3</w:t>
      </w:r>
      <w:r>
        <w:rPr>
          <w:rFonts w:ascii="Verdana" w:eastAsia="Times New Roman" w:hAnsi="Verdana" w:cs="Arial Narrow"/>
          <w:color w:val="000000"/>
          <w:sz w:val="22"/>
          <w:szCs w:val="22"/>
        </w:rPr>
        <w:t>.2.</w:t>
      </w:r>
      <w:r w:rsidR="00FC4358">
        <w:rPr>
          <w:rFonts w:ascii="Verdana" w:eastAsia="Times New Roman" w:hAnsi="Verdana" w:cs="Arial Narrow"/>
          <w:color w:val="000000"/>
          <w:sz w:val="22"/>
          <w:szCs w:val="22"/>
        </w:rPr>
        <w:t>6</w:t>
      </w:r>
      <w:r>
        <w:rPr>
          <w:rFonts w:ascii="Verdana" w:eastAsia="Times New Roman" w:hAnsi="Verdana" w:cs="Arial Narrow"/>
          <w:color w:val="000000"/>
          <w:sz w:val="22"/>
          <w:szCs w:val="22"/>
        </w:rPr>
        <w:tab/>
      </w:r>
      <w:r w:rsidR="000132E7" w:rsidRPr="000132E7">
        <w:rPr>
          <w:rFonts w:ascii="Verdana" w:eastAsia="Times New Roman" w:hAnsi="Verdana" w:cs="Arial Narrow"/>
          <w:color w:val="000000"/>
          <w:sz w:val="22"/>
          <w:szCs w:val="22"/>
        </w:rPr>
        <w:t xml:space="preserve">Provide a clear plan of addressing performance objectives with monitoring, evidence and reporting </w:t>
      </w:r>
    </w:p>
    <w:p w14:paraId="3FFE9239" w14:textId="18F78B76" w:rsidR="00175AFE" w:rsidRPr="00231656" w:rsidRDefault="00231656" w:rsidP="006A3337">
      <w:pPr>
        <w:tabs>
          <w:tab w:val="left" w:pos="1134"/>
        </w:tabs>
        <w:spacing w:before="120" w:after="120"/>
        <w:rPr>
          <w:rFonts w:ascii="Verdana" w:eastAsia="Times New Roman" w:hAnsi="Verdana" w:cs="Arial Narrow"/>
          <w:sz w:val="22"/>
          <w:szCs w:val="22"/>
        </w:rPr>
      </w:pPr>
      <w:r w:rsidRPr="00231656">
        <w:rPr>
          <w:rFonts w:ascii="Verdana" w:eastAsia="Times New Roman" w:hAnsi="Verdana" w:cs="Arial Narrow"/>
          <w:sz w:val="22"/>
          <w:szCs w:val="22"/>
        </w:rPr>
        <w:t>4.</w:t>
      </w:r>
      <w:r w:rsidR="00D534DD">
        <w:rPr>
          <w:rFonts w:ascii="Verdana" w:eastAsia="Times New Roman" w:hAnsi="Verdana" w:cs="Arial Narrow"/>
          <w:sz w:val="22"/>
          <w:szCs w:val="22"/>
        </w:rPr>
        <w:t>3</w:t>
      </w:r>
      <w:r w:rsidRPr="00231656">
        <w:rPr>
          <w:rFonts w:ascii="Verdana" w:eastAsia="Times New Roman" w:hAnsi="Verdana" w:cs="Arial Narrow"/>
          <w:sz w:val="22"/>
          <w:szCs w:val="22"/>
        </w:rPr>
        <w:t>.2.7</w:t>
      </w:r>
      <w:r w:rsidRPr="00231656">
        <w:rPr>
          <w:rFonts w:ascii="Verdana" w:eastAsia="Times New Roman" w:hAnsi="Verdana" w:cs="Arial Narrow"/>
          <w:sz w:val="22"/>
          <w:szCs w:val="22"/>
        </w:rPr>
        <w:tab/>
      </w:r>
      <w:r w:rsidR="00CA39E5" w:rsidRPr="00231656">
        <w:rPr>
          <w:rFonts w:ascii="Verdana" w:eastAsia="Times New Roman" w:hAnsi="Verdana" w:cs="Arial Narrow"/>
          <w:sz w:val="22"/>
          <w:szCs w:val="22"/>
        </w:rPr>
        <w:t>Highlight the q</w:t>
      </w:r>
      <w:r w:rsidR="0078043E" w:rsidRPr="00231656">
        <w:rPr>
          <w:rFonts w:ascii="Verdana" w:eastAsia="Times New Roman" w:hAnsi="Verdana" w:cs="Arial Narrow"/>
          <w:sz w:val="22"/>
          <w:szCs w:val="22"/>
        </w:rPr>
        <w:t xml:space="preserve">ualified and experienced </w:t>
      </w:r>
      <w:r w:rsidR="00E601E3" w:rsidRPr="00231656">
        <w:rPr>
          <w:rFonts w:ascii="Verdana" w:eastAsia="Times New Roman" w:hAnsi="Verdana" w:cs="Arial Narrow"/>
          <w:sz w:val="22"/>
          <w:szCs w:val="22"/>
        </w:rPr>
        <w:t xml:space="preserve">People Hub </w:t>
      </w:r>
      <w:r w:rsidR="0078043E" w:rsidRPr="00231656">
        <w:rPr>
          <w:rFonts w:ascii="Verdana" w:eastAsia="Times New Roman" w:hAnsi="Verdana" w:cs="Arial Narrow"/>
          <w:sz w:val="22"/>
          <w:szCs w:val="22"/>
        </w:rPr>
        <w:t>team</w:t>
      </w:r>
      <w:r w:rsidR="00E601E3" w:rsidRPr="00231656">
        <w:rPr>
          <w:rFonts w:ascii="Verdana" w:eastAsia="Times New Roman" w:hAnsi="Verdana" w:cs="Arial Narrow"/>
          <w:sz w:val="22"/>
          <w:szCs w:val="22"/>
        </w:rPr>
        <w:t xml:space="preserve"> </w:t>
      </w:r>
      <w:r w:rsidR="0078043E" w:rsidRPr="00231656">
        <w:rPr>
          <w:rFonts w:ascii="Verdana" w:eastAsia="Times New Roman" w:hAnsi="Verdana" w:cs="Arial Narrow"/>
          <w:sz w:val="22"/>
          <w:szCs w:val="22"/>
        </w:rPr>
        <w:t xml:space="preserve">and </w:t>
      </w:r>
      <w:r w:rsidR="00E601E3" w:rsidRPr="00231656">
        <w:rPr>
          <w:rFonts w:ascii="Verdana" w:eastAsia="Times New Roman" w:hAnsi="Verdana" w:cs="Arial Narrow"/>
          <w:sz w:val="22"/>
          <w:szCs w:val="22"/>
        </w:rPr>
        <w:t xml:space="preserve">the </w:t>
      </w:r>
      <w:r w:rsidR="00E601E3" w:rsidRPr="00231656">
        <w:rPr>
          <w:rFonts w:ascii="Verdana" w:eastAsia="Times New Roman" w:hAnsi="Verdana" w:cs="Arial Narrow"/>
          <w:sz w:val="22"/>
          <w:szCs w:val="22"/>
        </w:rPr>
        <w:lastRenderedPageBreak/>
        <w:t xml:space="preserve">experience and skills of </w:t>
      </w:r>
      <w:r w:rsidR="005F79F2">
        <w:rPr>
          <w:rFonts w:ascii="Verdana" w:eastAsia="Times New Roman" w:hAnsi="Verdana" w:cs="Arial Narrow"/>
          <w:sz w:val="22"/>
          <w:szCs w:val="22"/>
        </w:rPr>
        <w:t xml:space="preserve">the </w:t>
      </w:r>
      <w:r w:rsidR="005D064F">
        <w:rPr>
          <w:rFonts w:ascii="Verdana" w:eastAsia="Times New Roman" w:hAnsi="Verdana" w:cs="Arial Narrow"/>
          <w:sz w:val="22"/>
          <w:szCs w:val="22"/>
        </w:rPr>
        <w:t>project’s</w:t>
      </w:r>
      <w:r w:rsidR="005D064F" w:rsidRPr="00231656">
        <w:rPr>
          <w:rFonts w:ascii="Verdana" w:eastAsia="Times New Roman" w:hAnsi="Verdana" w:cs="Arial Narrow"/>
          <w:sz w:val="22"/>
          <w:szCs w:val="22"/>
        </w:rPr>
        <w:t xml:space="preserve"> </w:t>
      </w:r>
      <w:r w:rsidR="005D064F">
        <w:rPr>
          <w:rFonts w:ascii="Verdana" w:eastAsia="Times New Roman" w:hAnsi="Verdana" w:cs="Arial Narrow"/>
          <w:sz w:val="22"/>
          <w:szCs w:val="22"/>
        </w:rPr>
        <w:t>D</w:t>
      </w:r>
      <w:r w:rsidR="0034772F" w:rsidRPr="00231656">
        <w:rPr>
          <w:rFonts w:ascii="Verdana" w:eastAsia="Times New Roman" w:hAnsi="Verdana" w:cs="Arial Narrow"/>
          <w:sz w:val="22"/>
          <w:szCs w:val="22"/>
        </w:rPr>
        <w:t xml:space="preserve">elivery </w:t>
      </w:r>
      <w:r w:rsidR="005D064F">
        <w:rPr>
          <w:rFonts w:ascii="Verdana" w:eastAsia="Times New Roman" w:hAnsi="Verdana" w:cs="Arial Narrow"/>
          <w:sz w:val="22"/>
          <w:szCs w:val="22"/>
        </w:rPr>
        <w:t>P</w:t>
      </w:r>
      <w:r w:rsidR="0034772F" w:rsidRPr="00231656">
        <w:rPr>
          <w:rFonts w:ascii="Verdana" w:eastAsia="Times New Roman" w:hAnsi="Verdana" w:cs="Arial Narrow"/>
          <w:sz w:val="22"/>
          <w:szCs w:val="22"/>
        </w:rPr>
        <w:t>artners</w:t>
      </w:r>
    </w:p>
    <w:p w14:paraId="1A8F8A88" w14:textId="74AB8EBB" w:rsidR="00344693"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D534DD">
        <w:rPr>
          <w:rFonts w:ascii="Verdana" w:hAnsi="Verdana"/>
          <w:sz w:val="22"/>
          <w:szCs w:val="22"/>
        </w:rPr>
        <w:t>3</w:t>
      </w:r>
      <w:r>
        <w:rPr>
          <w:rFonts w:ascii="Verdana" w:hAnsi="Verdana"/>
          <w:sz w:val="22"/>
          <w:szCs w:val="22"/>
        </w:rPr>
        <w:t>.2.</w:t>
      </w:r>
      <w:r w:rsidR="00231656">
        <w:rPr>
          <w:rFonts w:ascii="Verdana" w:hAnsi="Verdana"/>
          <w:sz w:val="22"/>
          <w:szCs w:val="22"/>
        </w:rPr>
        <w:t>8</w:t>
      </w:r>
      <w:r>
        <w:rPr>
          <w:rFonts w:ascii="Verdana" w:hAnsi="Verdana"/>
          <w:sz w:val="22"/>
          <w:szCs w:val="22"/>
        </w:rPr>
        <w:tab/>
      </w:r>
      <w:r w:rsidR="00497043" w:rsidRPr="00497043">
        <w:rPr>
          <w:rFonts w:ascii="Verdana" w:hAnsi="Verdana"/>
          <w:sz w:val="22"/>
          <w:szCs w:val="22"/>
        </w:rPr>
        <w:t xml:space="preserve">Provide quarterly and final end of project reports </w:t>
      </w:r>
    </w:p>
    <w:p w14:paraId="35ED1313" w14:textId="25E30A55" w:rsidR="00344693" w:rsidRPr="00344693" w:rsidRDefault="004A07DA" w:rsidP="006A3337">
      <w:pPr>
        <w:pStyle w:val="Default"/>
        <w:tabs>
          <w:tab w:val="left" w:pos="1134"/>
        </w:tabs>
        <w:spacing w:before="120" w:after="120"/>
        <w:rPr>
          <w:rFonts w:ascii="Verdana" w:hAnsi="Verdana"/>
          <w:sz w:val="22"/>
          <w:szCs w:val="22"/>
        </w:rPr>
      </w:pPr>
      <w:r>
        <w:rPr>
          <w:rFonts w:ascii="Verdana" w:hAnsi="Verdana"/>
          <w:sz w:val="22"/>
          <w:szCs w:val="22"/>
        </w:rPr>
        <w:t>4.</w:t>
      </w:r>
      <w:r w:rsidR="00B901A8">
        <w:rPr>
          <w:rFonts w:ascii="Verdana" w:hAnsi="Verdana"/>
          <w:sz w:val="22"/>
          <w:szCs w:val="22"/>
        </w:rPr>
        <w:t>3</w:t>
      </w:r>
      <w:r>
        <w:rPr>
          <w:rFonts w:ascii="Verdana" w:hAnsi="Verdana"/>
          <w:sz w:val="22"/>
          <w:szCs w:val="22"/>
        </w:rPr>
        <w:t>.2.</w:t>
      </w:r>
      <w:r w:rsidR="00231656">
        <w:rPr>
          <w:rFonts w:ascii="Verdana" w:hAnsi="Verdana"/>
          <w:sz w:val="22"/>
          <w:szCs w:val="22"/>
        </w:rPr>
        <w:t>9</w:t>
      </w:r>
      <w:r>
        <w:rPr>
          <w:rFonts w:ascii="Verdana" w:hAnsi="Verdana"/>
          <w:sz w:val="22"/>
          <w:szCs w:val="22"/>
        </w:rPr>
        <w:tab/>
      </w:r>
      <w:r w:rsidR="00344693" w:rsidRPr="00344693">
        <w:rPr>
          <w:rFonts w:ascii="Verdana" w:hAnsi="Verdana"/>
          <w:spacing w:val="-1"/>
          <w:sz w:val="22"/>
          <w:szCs w:val="22"/>
        </w:rPr>
        <w:t xml:space="preserve">The People Hub is part funded by the European Social Fund and as such, all materials and documentation produced </w:t>
      </w:r>
      <w:r w:rsidR="00344693" w:rsidRPr="00344693">
        <w:rPr>
          <w:rFonts w:ascii="Verdana" w:hAnsi="Verdana"/>
          <w:b/>
          <w:spacing w:val="-1"/>
          <w:sz w:val="22"/>
          <w:szCs w:val="22"/>
        </w:rPr>
        <w:t>must</w:t>
      </w:r>
      <w:r w:rsidR="00344693" w:rsidRPr="00344693">
        <w:rPr>
          <w:rFonts w:ascii="Verdana" w:hAnsi="Verdana"/>
          <w:spacing w:val="-1"/>
          <w:sz w:val="22"/>
          <w:szCs w:val="22"/>
        </w:rPr>
        <w:t xml:space="preserve"> comply with E</w:t>
      </w:r>
      <w:r w:rsidR="00FC5C93">
        <w:rPr>
          <w:rFonts w:ascii="Verdana" w:hAnsi="Verdana"/>
          <w:spacing w:val="-1"/>
          <w:sz w:val="22"/>
          <w:szCs w:val="22"/>
        </w:rPr>
        <w:t>SIF</w:t>
      </w:r>
      <w:r w:rsidR="00344693" w:rsidRPr="00344693">
        <w:rPr>
          <w:rFonts w:ascii="Verdana" w:hAnsi="Verdana"/>
          <w:spacing w:val="-1"/>
          <w:sz w:val="22"/>
          <w:szCs w:val="22"/>
        </w:rPr>
        <w:t xml:space="preserve"> Branding &amp; Publicity Guidelines </w:t>
      </w:r>
      <w:r w:rsidR="00344693" w:rsidRPr="00014324">
        <w:rPr>
          <w:rFonts w:ascii="Verdana" w:hAnsi="Verdana"/>
          <w:b/>
          <w:spacing w:val="-1"/>
          <w:sz w:val="22"/>
          <w:szCs w:val="22"/>
        </w:rPr>
        <w:t>(Enclosure 2).</w:t>
      </w:r>
    </w:p>
    <w:p w14:paraId="2014D139" w14:textId="77777777" w:rsidR="001518ED" w:rsidRDefault="001518ED" w:rsidP="00036550">
      <w:pPr>
        <w:pStyle w:val="Default"/>
        <w:tabs>
          <w:tab w:val="left" w:pos="1134"/>
        </w:tabs>
        <w:spacing w:before="60" w:after="60"/>
        <w:rPr>
          <w:rFonts w:ascii="Verdana" w:hAnsi="Verdana"/>
          <w:sz w:val="22"/>
          <w:szCs w:val="22"/>
        </w:rPr>
      </w:pPr>
    </w:p>
    <w:p w14:paraId="38F1CE43" w14:textId="6A60D694" w:rsidR="00036550" w:rsidRPr="006A3337" w:rsidRDefault="00231656" w:rsidP="006A3337">
      <w:pPr>
        <w:pStyle w:val="Default"/>
        <w:tabs>
          <w:tab w:val="left" w:pos="1134"/>
        </w:tabs>
        <w:spacing w:before="120" w:after="120"/>
        <w:rPr>
          <w:rFonts w:ascii="Verdana" w:hAnsi="Verdana"/>
          <w:b/>
          <w:bCs/>
          <w:sz w:val="22"/>
          <w:szCs w:val="22"/>
        </w:rPr>
      </w:pPr>
      <w:r w:rsidRPr="006A3337">
        <w:rPr>
          <w:rFonts w:ascii="Verdana" w:hAnsi="Verdana"/>
          <w:b/>
          <w:bCs/>
          <w:sz w:val="22"/>
          <w:szCs w:val="22"/>
        </w:rPr>
        <w:t>4.3</w:t>
      </w:r>
      <w:r w:rsidR="00B901A8" w:rsidRPr="006A3337">
        <w:rPr>
          <w:rFonts w:ascii="Verdana" w:hAnsi="Verdana"/>
          <w:b/>
          <w:bCs/>
          <w:sz w:val="22"/>
          <w:szCs w:val="22"/>
        </w:rPr>
        <w:t>.3</w:t>
      </w:r>
      <w:r w:rsidRPr="006A3337">
        <w:rPr>
          <w:rFonts w:ascii="Verdana" w:hAnsi="Verdana"/>
          <w:b/>
          <w:bCs/>
          <w:sz w:val="22"/>
          <w:szCs w:val="22"/>
        </w:rPr>
        <w:tab/>
      </w:r>
      <w:r w:rsidR="00036550" w:rsidRPr="006A3337">
        <w:rPr>
          <w:rFonts w:ascii="Verdana" w:hAnsi="Verdana"/>
          <w:b/>
          <w:bCs/>
          <w:sz w:val="22"/>
          <w:szCs w:val="22"/>
        </w:rPr>
        <w:t>Campaign marketing strategy and plan requirements</w:t>
      </w:r>
    </w:p>
    <w:p w14:paraId="316F1DB8" w14:textId="06EFFC08" w:rsidR="002E462C" w:rsidRPr="0008165F" w:rsidRDefault="00231656" w:rsidP="006A3337">
      <w:pPr>
        <w:pStyle w:val="Default"/>
        <w:tabs>
          <w:tab w:val="left" w:pos="1134"/>
        </w:tabs>
        <w:spacing w:before="120" w:after="120"/>
        <w:rPr>
          <w:rFonts w:ascii="Verdana" w:hAnsi="Verdana"/>
          <w:sz w:val="22"/>
          <w:szCs w:val="22"/>
        </w:rPr>
      </w:pPr>
      <w:r>
        <w:rPr>
          <w:rFonts w:ascii="Verdana" w:hAnsi="Verdana"/>
          <w:sz w:val="22"/>
          <w:szCs w:val="22"/>
        </w:rPr>
        <w:t>4.3.</w:t>
      </w:r>
      <w:r w:rsidR="00B901A8">
        <w:rPr>
          <w:rFonts w:ascii="Verdana" w:hAnsi="Verdana"/>
          <w:sz w:val="22"/>
          <w:szCs w:val="22"/>
        </w:rPr>
        <w:t>3.</w:t>
      </w:r>
      <w:r>
        <w:rPr>
          <w:rFonts w:ascii="Verdana" w:hAnsi="Verdana"/>
          <w:sz w:val="22"/>
          <w:szCs w:val="22"/>
        </w:rPr>
        <w:t>1</w:t>
      </w:r>
      <w:r>
        <w:rPr>
          <w:rFonts w:ascii="Verdana" w:hAnsi="Verdana"/>
          <w:sz w:val="22"/>
          <w:szCs w:val="22"/>
        </w:rPr>
        <w:tab/>
      </w:r>
      <w:r w:rsidR="002E462C" w:rsidRPr="0008165F">
        <w:rPr>
          <w:rFonts w:ascii="Verdana" w:hAnsi="Verdana"/>
          <w:sz w:val="22"/>
          <w:szCs w:val="22"/>
        </w:rPr>
        <w:t>Create media hooks from this plan</w:t>
      </w:r>
      <w:r w:rsidR="00126ACB">
        <w:rPr>
          <w:rFonts w:ascii="Verdana" w:hAnsi="Verdana"/>
          <w:sz w:val="22"/>
          <w:szCs w:val="22"/>
        </w:rPr>
        <w:t>;</w:t>
      </w:r>
      <w:r w:rsidR="002E462C" w:rsidRPr="0008165F">
        <w:rPr>
          <w:rFonts w:ascii="Verdana" w:hAnsi="Verdana"/>
          <w:sz w:val="22"/>
          <w:szCs w:val="22"/>
        </w:rPr>
        <w:t xml:space="preserve"> potentially </w:t>
      </w:r>
      <w:r w:rsidR="00E32101">
        <w:rPr>
          <w:rFonts w:ascii="Verdana" w:hAnsi="Verdana"/>
          <w:sz w:val="22"/>
          <w:szCs w:val="22"/>
        </w:rPr>
        <w:t>3-4</w:t>
      </w:r>
      <w:r w:rsidR="002E462C" w:rsidRPr="0008165F">
        <w:rPr>
          <w:rFonts w:ascii="Verdana" w:hAnsi="Verdana"/>
          <w:sz w:val="22"/>
          <w:szCs w:val="22"/>
        </w:rPr>
        <w:t xml:space="preserve"> key campaigns over</w:t>
      </w:r>
      <w:r w:rsidR="002E462C">
        <w:rPr>
          <w:rFonts w:ascii="Verdana" w:hAnsi="Verdana"/>
          <w:sz w:val="22"/>
          <w:szCs w:val="22"/>
        </w:rPr>
        <w:t xml:space="preserve"> </w:t>
      </w:r>
      <w:r w:rsidR="002E462C" w:rsidRPr="0008165F">
        <w:rPr>
          <w:rFonts w:ascii="Verdana" w:hAnsi="Verdana"/>
          <w:sz w:val="22"/>
          <w:szCs w:val="22"/>
        </w:rPr>
        <w:t>the duration of the pro</w:t>
      </w:r>
      <w:r w:rsidR="00E32101">
        <w:rPr>
          <w:rFonts w:ascii="Verdana" w:hAnsi="Verdana"/>
          <w:sz w:val="22"/>
          <w:szCs w:val="22"/>
        </w:rPr>
        <w:t>gramme</w:t>
      </w:r>
    </w:p>
    <w:p w14:paraId="2A6B7352" w14:textId="6BADDEF1" w:rsidR="00036550" w:rsidRPr="00036550" w:rsidRDefault="002E462C" w:rsidP="006A3337">
      <w:pPr>
        <w:pStyle w:val="Default"/>
        <w:tabs>
          <w:tab w:val="left" w:pos="1134"/>
        </w:tabs>
        <w:spacing w:before="120" w:after="120"/>
        <w:rPr>
          <w:rFonts w:ascii="Verdana" w:hAnsi="Verdana"/>
          <w:sz w:val="22"/>
          <w:szCs w:val="22"/>
        </w:rPr>
      </w:pPr>
      <w:r>
        <w:rPr>
          <w:rFonts w:ascii="Verdana" w:hAnsi="Verdana"/>
          <w:sz w:val="22"/>
          <w:szCs w:val="22"/>
        </w:rPr>
        <w:t>4.3.</w:t>
      </w:r>
      <w:r w:rsidR="00B901A8">
        <w:rPr>
          <w:rFonts w:ascii="Verdana" w:hAnsi="Verdana"/>
          <w:sz w:val="22"/>
          <w:szCs w:val="22"/>
        </w:rPr>
        <w:t>3.</w:t>
      </w:r>
      <w:r>
        <w:rPr>
          <w:rFonts w:ascii="Verdana" w:hAnsi="Verdana"/>
          <w:sz w:val="22"/>
          <w:szCs w:val="22"/>
        </w:rPr>
        <w:t>2</w:t>
      </w:r>
      <w:r>
        <w:rPr>
          <w:rFonts w:ascii="Verdana" w:hAnsi="Verdana"/>
          <w:sz w:val="22"/>
          <w:szCs w:val="22"/>
        </w:rPr>
        <w:tab/>
      </w:r>
      <w:r w:rsidR="005D064F">
        <w:rPr>
          <w:rFonts w:ascii="Verdana" w:hAnsi="Verdana"/>
          <w:sz w:val="22"/>
          <w:szCs w:val="22"/>
        </w:rPr>
        <w:t>D</w:t>
      </w:r>
      <w:r w:rsidR="00036550" w:rsidRPr="00036550">
        <w:rPr>
          <w:rFonts w:ascii="Verdana" w:hAnsi="Verdana"/>
          <w:sz w:val="22"/>
          <w:szCs w:val="22"/>
        </w:rPr>
        <w:t xml:space="preserve">evelop dynamic and highly visual messaging which will allow </w:t>
      </w:r>
      <w:r w:rsidR="00231656">
        <w:rPr>
          <w:rFonts w:ascii="Verdana" w:hAnsi="Verdana"/>
          <w:sz w:val="22"/>
          <w:szCs w:val="22"/>
        </w:rPr>
        <w:t xml:space="preserve">the People Hub </w:t>
      </w:r>
      <w:r w:rsidR="00036550" w:rsidRPr="00036550">
        <w:rPr>
          <w:rFonts w:ascii="Verdana" w:hAnsi="Verdana"/>
          <w:sz w:val="22"/>
          <w:szCs w:val="22"/>
        </w:rPr>
        <w:t xml:space="preserve">to differentiate its offer from other </w:t>
      </w:r>
      <w:r w:rsidR="00231656">
        <w:rPr>
          <w:rFonts w:ascii="Verdana" w:hAnsi="Verdana"/>
          <w:sz w:val="22"/>
          <w:szCs w:val="22"/>
        </w:rPr>
        <w:t xml:space="preserve">local, regional and </w:t>
      </w:r>
      <w:r w:rsidR="00036550" w:rsidRPr="00036550">
        <w:rPr>
          <w:rFonts w:ascii="Verdana" w:hAnsi="Verdana"/>
          <w:sz w:val="22"/>
          <w:szCs w:val="22"/>
        </w:rPr>
        <w:t xml:space="preserve">national </w:t>
      </w:r>
      <w:r w:rsidR="001A2087">
        <w:rPr>
          <w:rFonts w:ascii="Verdana" w:hAnsi="Verdana"/>
          <w:sz w:val="22"/>
          <w:szCs w:val="22"/>
        </w:rPr>
        <w:t>provision and engage with its target audience</w:t>
      </w:r>
      <w:r w:rsidR="00FA0B5C">
        <w:rPr>
          <w:rFonts w:ascii="Verdana" w:hAnsi="Verdana"/>
          <w:sz w:val="22"/>
          <w:szCs w:val="22"/>
        </w:rPr>
        <w:t>.</w:t>
      </w:r>
    </w:p>
    <w:p w14:paraId="7AF1A00A" w14:textId="084EC2C8" w:rsidR="0008165F" w:rsidRDefault="00FA0B5C" w:rsidP="006A3337">
      <w:pPr>
        <w:pStyle w:val="Default"/>
        <w:tabs>
          <w:tab w:val="left" w:pos="1134"/>
        </w:tabs>
        <w:spacing w:before="120" w:after="120"/>
        <w:rPr>
          <w:rFonts w:ascii="Verdana" w:hAnsi="Verdana"/>
          <w:sz w:val="22"/>
          <w:szCs w:val="22"/>
        </w:rPr>
      </w:pPr>
      <w:r>
        <w:rPr>
          <w:rFonts w:ascii="Verdana" w:hAnsi="Verdana"/>
          <w:sz w:val="22"/>
          <w:szCs w:val="22"/>
        </w:rPr>
        <w:t>4.3.</w:t>
      </w:r>
      <w:r w:rsidR="002E462C">
        <w:rPr>
          <w:rFonts w:ascii="Verdana" w:hAnsi="Verdana"/>
          <w:sz w:val="22"/>
          <w:szCs w:val="22"/>
        </w:rPr>
        <w:t>3</w:t>
      </w:r>
      <w:r w:rsidR="00B901A8">
        <w:rPr>
          <w:rFonts w:ascii="Verdana" w:hAnsi="Verdana"/>
          <w:sz w:val="22"/>
          <w:szCs w:val="22"/>
        </w:rPr>
        <w:t>.3</w:t>
      </w:r>
      <w:r>
        <w:rPr>
          <w:rFonts w:ascii="Verdana" w:hAnsi="Verdana"/>
          <w:sz w:val="22"/>
          <w:szCs w:val="22"/>
        </w:rPr>
        <w:tab/>
      </w:r>
      <w:r w:rsidR="005D064F">
        <w:rPr>
          <w:rFonts w:ascii="Verdana" w:hAnsi="Verdana"/>
          <w:sz w:val="22"/>
          <w:szCs w:val="22"/>
        </w:rPr>
        <w:t>D</w:t>
      </w:r>
      <w:r w:rsidR="00036550" w:rsidRPr="00036550">
        <w:rPr>
          <w:rFonts w:ascii="Verdana" w:hAnsi="Verdana"/>
          <w:sz w:val="22"/>
          <w:szCs w:val="22"/>
        </w:rPr>
        <w:t>evelop campaign content that is varied, relevant for different</w:t>
      </w:r>
      <w:r>
        <w:rPr>
          <w:rFonts w:ascii="Verdana" w:hAnsi="Verdana"/>
          <w:sz w:val="22"/>
          <w:szCs w:val="22"/>
        </w:rPr>
        <w:t xml:space="preserve"> elements of the </w:t>
      </w:r>
      <w:r w:rsidR="00D930A7">
        <w:rPr>
          <w:rFonts w:ascii="Verdana" w:hAnsi="Verdana"/>
          <w:sz w:val="22"/>
          <w:szCs w:val="22"/>
        </w:rPr>
        <w:t xml:space="preserve">target </w:t>
      </w:r>
      <w:r w:rsidR="00036550" w:rsidRPr="00036550">
        <w:rPr>
          <w:rFonts w:ascii="Verdana" w:hAnsi="Verdana"/>
          <w:sz w:val="22"/>
          <w:szCs w:val="22"/>
        </w:rPr>
        <w:t>audience and regularly distributed/made available to continue</w:t>
      </w:r>
      <w:r w:rsidR="00D930A7">
        <w:rPr>
          <w:rFonts w:ascii="Verdana" w:hAnsi="Verdana"/>
          <w:sz w:val="22"/>
          <w:szCs w:val="22"/>
        </w:rPr>
        <w:t xml:space="preserve"> </w:t>
      </w:r>
      <w:r w:rsidR="00036550" w:rsidRPr="00036550">
        <w:rPr>
          <w:rFonts w:ascii="Verdana" w:hAnsi="Verdana"/>
          <w:sz w:val="22"/>
          <w:szCs w:val="22"/>
        </w:rPr>
        <w:t xml:space="preserve">to </w:t>
      </w:r>
      <w:r w:rsidR="00D930A7">
        <w:rPr>
          <w:rFonts w:ascii="Verdana" w:hAnsi="Verdana"/>
          <w:sz w:val="22"/>
          <w:szCs w:val="22"/>
        </w:rPr>
        <w:t xml:space="preserve">maintain and </w:t>
      </w:r>
      <w:r w:rsidR="00036550" w:rsidRPr="00036550">
        <w:rPr>
          <w:rFonts w:ascii="Verdana" w:hAnsi="Verdana"/>
          <w:sz w:val="22"/>
          <w:szCs w:val="22"/>
        </w:rPr>
        <w:t xml:space="preserve">build </w:t>
      </w:r>
      <w:r w:rsidR="00D930A7">
        <w:rPr>
          <w:rFonts w:ascii="Verdana" w:hAnsi="Verdana"/>
          <w:sz w:val="22"/>
          <w:szCs w:val="22"/>
        </w:rPr>
        <w:t>the People Hub’s</w:t>
      </w:r>
      <w:r w:rsidR="00036550" w:rsidRPr="00036550">
        <w:rPr>
          <w:rFonts w:ascii="Verdana" w:hAnsi="Verdana"/>
          <w:sz w:val="22"/>
          <w:szCs w:val="22"/>
        </w:rPr>
        <w:t xml:space="preserve"> profile </w:t>
      </w:r>
      <w:r w:rsidR="00504846">
        <w:rPr>
          <w:rFonts w:ascii="Verdana" w:hAnsi="Verdana"/>
          <w:sz w:val="22"/>
          <w:szCs w:val="22"/>
        </w:rPr>
        <w:t xml:space="preserve">through </w:t>
      </w:r>
      <w:r w:rsidR="002E462C">
        <w:rPr>
          <w:rFonts w:ascii="Verdana" w:hAnsi="Verdana"/>
          <w:sz w:val="22"/>
          <w:szCs w:val="22"/>
        </w:rPr>
        <w:t xml:space="preserve">ongoing </w:t>
      </w:r>
      <w:r w:rsidR="004034E8">
        <w:rPr>
          <w:rFonts w:ascii="Verdana" w:hAnsi="Verdana"/>
          <w:sz w:val="22"/>
          <w:szCs w:val="22"/>
        </w:rPr>
        <w:t xml:space="preserve">photography, </w:t>
      </w:r>
      <w:r w:rsidR="002E462C">
        <w:rPr>
          <w:rFonts w:ascii="Verdana" w:hAnsi="Verdana"/>
          <w:sz w:val="22"/>
          <w:szCs w:val="22"/>
        </w:rPr>
        <w:t xml:space="preserve">video </w:t>
      </w:r>
      <w:r w:rsidR="00036550" w:rsidRPr="00036550">
        <w:rPr>
          <w:rFonts w:ascii="Verdana" w:hAnsi="Verdana"/>
          <w:sz w:val="22"/>
          <w:szCs w:val="22"/>
        </w:rPr>
        <w:t xml:space="preserve">and animations </w:t>
      </w:r>
    </w:p>
    <w:p w14:paraId="39901474" w14:textId="77777777" w:rsidR="0008165F" w:rsidRDefault="0008165F" w:rsidP="00036550">
      <w:pPr>
        <w:pStyle w:val="Default"/>
        <w:tabs>
          <w:tab w:val="left" w:pos="1134"/>
        </w:tabs>
        <w:spacing w:before="60" w:after="60"/>
        <w:rPr>
          <w:rFonts w:ascii="Verdana" w:hAnsi="Verdana"/>
          <w:sz w:val="22"/>
          <w:szCs w:val="22"/>
        </w:rPr>
      </w:pPr>
    </w:p>
    <w:p w14:paraId="5B2B37B2" w14:textId="01F6E6AB" w:rsidR="00E704EA" w:rsidRDefault="008B4124" w:rsidP="004A07DA">
      <w:pPr>
        <w:pStyle w:val="BodyText"/>
        <w:tabs>
          <w:tab w:val="left" w:pos="1134"/>
        </w:tabs>
        <w:kinsoku w:val="0"/>
        <w:overflowPunct w:val="0"/>
        <w:ind w:left="1134" w:hanging="1134"/>
      </w:pPr>
      <w:r w:rsidRPr="00473280">
        <w:rPr>
          <w:spacing w:val="-1"/>
        </w:rPr>
        <w:t>4.</w:t>
      </w:r>
      <w:r w:rsidR="00354B28">
        <w:rPr>
          <w:spacing w:val="-1"/>
        </w:rPr>
        <w:t>4</w:t>
      </w:r>
      <w:r w:rsidRPr="00473280">
        <w:rPr>
          <w:spacing w:val="-1"/>
        </w:rPr>
        <w:t xml:space="preserve"> </w:t>
      </w:r>
      <w:r w:rsidR="008C5DF2">
        <w:rPr>
          <w:spacing w:val="-1"/>
        </w:rPr>
        <w:tab/>
      </w:r>
      <w:r w:rsidR="00486DD3" w:rsidRPr="00B31065">
        <w:rPr>
          <w:b/>
          <w:bCs/>
        </w:rPr>
        <w:t>P</w:t>
      </w:r>
      <w:r w:rsidR="00B31065" w:rsidRPr="00B31065">
        <w:rPr>
          <w:b/>
          <w:bCs/>
        </w:rPr>
        <w:t>ublic Relations and Communications</w:t>
      </w:r>
      <w:r w:rsidR="00486DD3" w:rsidRPr="00B31065">
        <w:rPr>
          <w:b/>
          <w:bCs/>
        </w:rPr>
        <w:t xml:space="preserve"> </w:t>
      </w:r>
    </w:p>
    <w:p w14:paraId="61759ADD" w14:textId="77777777" w:rsidR="00354B28" w:rsidRPr="00354B28" w:rsidRDefault="00354B28" w:rsidP="00D6019D">
      <w:pPr>
        <w:pStyle w:val="ListParagraph"/>
        <w:numPr>
          <w:ilvl w:val="0"/>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0E4020E9"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73554DBE"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1BA9EFEC"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213DABC2" w14:textId="77777777" w:rsidR="00354B28" w:rsidRPr="00354B28" w:rsidRDefault="00354B28" w:rsidP="00D6019D">
      <w:pPr>
        <w:pStyle w:val="ListParagraph"/>
        <w:numPr>
          <w:ilvl w:val="1"/>
          <w:numId w:val="8"/>
        </w:numPr>
        <w:tabs>
          <w:tab w:val="left" w:pos="1134"/>
        </w:tabs>
        <w:kinsoku w:val="0"/>
        <w:overflowPunct w:val="0"/>
        <w:spacing w:before="39" w:line="275" w:lineRule="auto"/>
        <w:ind w:right="382"/>
        <w:jc w:val="both"/>
        <w:rPr>
          <w:rFonts w:ascii="Verdana" w:hAnsi="Verdana" w:cs="Verdana"/>
          <w:vanish/>
          <w:spacing w:val="-1"/>
          <w:sz w:val="22"/>
          <w:szCs w:val="22"/>
        </w:rPr>
      </w:pPr>
    </w:p>
    <w:p w14:paraId="7E0FC45E" w14:textId="77777777" w:rsidR="001D47D0" w:rsidRDefault="001D47D0" w:rsidP="001D47D0">
      <w:pPr>
        <w:pStyle w:val="BodyText"/>
        <w:tabs>
          <w:tab w:val="left" w:pos="1134"/>
        </w:tabs>
        <w:kinsoku w:val="0"/>
        <w:overflowPunct w:val="0"/>
        <w:spacing w:before="39" w:line="275" w:lineRule="auto"/>
        <w:ind w:left="720" w:right="382" w:firstLine="0"/>
        <w:jc w:val="both"/>
        <w:rPr>
          <w:spacing w:val="-1"/>
        </w:rPr>
      </w:pPr>
    </w:p>
    <w:p w14:paraId="4530C4B7" w14:textId="177FF349" w:rsidR="00685D61" w:rsidRPr="002B4A3B"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 xml:space="preserve">The agency will create and manage the project’s </w:t>
      </w:r>
      <w:r w:rsidR="007E414A">
        <w:rPr>
          <w:spacing w:val="-1"/>
        </w:rPr>
        <w:t>communications both online and offline:</w:t>
      </w:r>
      <w:r w:rsidR="00C10A26">
        <w:rPr>
          <w:spacing w:val="-1"/>
        </w:rPr>
        <w:t xml:space="preserve"> </w:t>
      </w:r>
      <w:r w:rsidRPr="0032606E">
        <w:rPr>
          <w:spacing w:val="-1"/>
        </w:rPr>
        <w:t>the website will be developed separately</w:t>
      </w:r>
      <w:r w:rsidR="00C10A26">
        <w:rPr>
          <w:spacing w:val="-1"/>
        </w:rPr>
        <w:t xml:space="preserve"> see </w:t>
      </w:r>
      <w:r w:rsidR="002B4A3B" w:rsidRPr="002B4A3B">
        <w:rPr>
          <w:spacing w:val="-1"/>
        </w:rPr>
        <w:t>4.7</w:t>
      </w:r>
      <w:r w:rsidRPr="002B4A3B">
        <w:rPr>
          <w:spacing w:val="-1"/>
        </w:rPr>
        <w:t>.</w:t>
      </w:r>
    </w:p>
    <w:p w14:paraId="52CE95ED" w14:textId="77777777" w:rsidR="001D47D0" w:rsidRDefault="001D47D0" w:rsidP="001D47D0">
      <w:pPr>
        <w:pStyle w:val="BodyText"/>
        <w:tabs>
          <w:tab w:val="left" w:pos="1134"/>
        </w:tabs>
        <w:kinsoku w:val="0"/>
        <w:overflowPunct w:val="0"/>
        <w:spacing w:before="39" w:line="275" w:lineRule="auto"/>
        <w:ind w:left="0" w:right="382" w:firstLine="0"/>
        <w:jc w:val="both"/>
        <w:rPr>
          <w:spacing w:val="-1"/>
        </w:rPr>
      </w:pPr>
    </w:p>
    <w:p w14:paraId="02A692C4" w14:textId="13B4CD5B"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Content should demonstrate the wide variety of clients the People Hub and its Delivery Partners work with across multiple demographics and geographies</w:t>
      </w:r>
      <w:r w:rsidR="00423AF2">
        <w:rPr>
          <w:spacing w:val="-1"/>
        </w:rPr>
        <w:t>, in particular highlighting consented good news stories and case studies from underrepresented and/or minority groups</w:t>
      </w:r>
      <w:r w:rsidRPr="0032606E">
        <w:rPr>
          <w:spacing w:val="-1"/>
        </w:rPr>
        <w:t xml:space="preserve">. </w:t>
      </w:r>
    </w:p>
    <w:p w14:paraId="73340B4E" w14:textId="77777777" w:rsidR="001D47D0" w:rsidRDefault="001D47D0" w:rsidP="001D47D0">
      <w:pPr>
        <w:pStyle w:val="ListParagraph"/>
        <w:rPr>
          <w:spacing w:val="-1"/>
        </w:rPr>
      </w:pPr>
    </w:p>
    <w:p w14:paraId="7F9F792F" w14:textId="79258919" w:rsidR="007E414A" w:rsidRDefault="007E414A"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7E414A">
        <w:rPr>
          <w:spacing w:val="-1"/>
        </w:rPr>
        <w:t xml:space="preserve">Build project reputation to support quality referrals from the </w:t>
      </w:r>
      <w:r w:rsidR="00A42968">
        <w:rPr>
          <w:spacing w:val="-1"/>
        </w:rPr>
        <w:t>partners</w:t>
      </w:r>
      <w:r w:rsidRPr="007E414A">
        <w:rPr>
          <w:spacing w:val="-1"/>
        </w:rPr>
        <w:t xml:space="preserve"> and intermediaries</w:t>
      </w:r>
      <w:r w:rsidR="000C69A6">
        <w:rPr>
          <w:spacing w:val="-1"/>
        </w:rPr>
        <w:t>.</w:t>
      </w:r>
    </w:p>
    <w:p w14:paraId="206DEF80" w14:textId="77777777" w:rsidR="006766EA" w:rsidRDefault="006766EA" w:rsidP="006766EA">
      <w:pPr>
        <w:pStyle w:val="ListParagraph"/>
        <w:rPr>
          <w:spacing w:val="-1"/>
        </w:rPr>
      </w:pPr>
    </w:p>
    <w:p w14:paraId="23F90A2B" w14:textId="4A2686AD" w:rsidR="007E414A" w:rsidRDefault="007E414A"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7E414A">
        <w:rPr>
          <w:spacing w:val="-1"/>
        </w:rPr>
        <w:t>Build project profile and demonstrate the reach and success of the People Hub</w:t>
      </w:r>
      <w:r w:rsidR="00150AE1">
        <w:rPr>
          <w:spacing w:val="-1"/>
        </w:rPr>
        <w:t xml:space="preserve"> </w:t>
      </w:r>
      <w:r w:rsidRPr="007E414A">
        <w:rPr>
          <w:spacing w:val="-1"/>
        </w:rPr>
        <w:t xml:space="preserve">programme by integrating our project messaging with those activities undertaken </w:t>
      </w:r>
      <w:r w:rsidR="00150AE1">
        <w:rPr>
          <w:spacing w:val="-1"/>
        </w:rPr>
        <w:t xml:space="preserve">by our </w:t>
      </w:r>
      <w:r w:rsidRPr="007E414A">
        <w:rPr>
          <w:spacing w:val="-1"/>
        </w:rPr>
        <w:t>other Partners</w:t>
      </w:r>
      <w:r w:rsidR="00150AE1">
        <w:rPr>
          <w:spacing w:val="-1"/>
        </w:rPr>
        <w:t xml:space="preserve"> and intermed</w:t>
      </w:r>
      <w:r w:rsidR="0046389B">
        <w:rPr>
          <w:spacing w:val="-1"/>
        </w:rPr>
        <w:t>iaries</w:t>
      </w:r>
    </w:p>
    <w:p w14:paraId="43098060" w14:textId="77777777" w:rsidR="001D47D0" w:rsidRPr="007E414A" w:rsidRDefault="001D47D0" w:rsidP="001D47D0">
      <w:pPr>
        <w:pStyle w:val="BodyText"/>
        <w:tabs>
          <w:tab w:val="left" w:pos="1134"/>
        </w:tabs>
        <w:kinsoku w:val="0"/>
        <w:overflowPunct w:val="0"/>
        <w:spacing w:before="39" w:line="275" w:lineRule="auto"/>
        <w:ind w:left="0" w:right="382" w:firstLine="0"/>
        <w:jc w:val="both"/>
        <w:rPr>
          <w:spacing w:val="-1"/>
        </w:rPr>
      </w:pPr>
    </w:p>
    <w:p w14:paraId="36F2B6C3" w14:textId="5FB72929" w:rsidR="00685D61" w:rsidRPr="00E00EDF"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E00EDF">
        <w:rPr>
          <w:spacing w:val="-1"/>
        </w:rPr>
        <w:t xml:space="preserve">The successful agency will develop draft copy for case studies, social media, website, press releases, and place editorial and advertorial (as required) content as well as contribute to the planning and delivery of campaign activity to generate positive coverage that </w:t>
      </w:r>
      <w:r>
        <w:rPr>
          <w:spacing w:val="-1"/>
        </w:rPr>
        <w:t>b</w:t>
      </w:r>
      <w:r w:rsidRPr="00E00EDF">
        <w:rPr>
          <w:spacing w:val="-1"/>
        </w:rPr>
        <w:t>uilds awareness and uptake of the project</w:t>
      </w:r>
      <w:r w:rsidR="00501933">
        <w:rPr>
          <w:spacing w:val="-1"/>
        </w:rPr>
        <w:t>:</w:t>
      </w:r>
    </w:p>
    <w:p w14:paraId="185A2C69" w14:textId="0CA9989D" w:rsidR="00685D61" w:rsidRPr="0032606E" w:rsidRDefault="00501933" w:rsidP="00D6019D">
      <w:pPr>
        <w:pStyle w:val="BodyText"/>
        <w:numPr>
          <w:ilvl w:val="3"/>
          <w:numId w:val="8"/>
        </w:numPr>
        <w:tabs>
          <w:tab w:val="left" w:pos="1134"/>
        </w:tabs>
        <w:kinsoku w:val="0"/>
        <w:overflowPunct w:val="0"/>
        <w:spacing w:before="39" w:line="275" w:lineRule="auto"/>
        <w:ind w:right="382" w:firstLine="54"/>
        <w:jc w:val="both"/>
        <w:rPr>
          <w:spacing w:val="-1"/>
        </w:rPr>
      </w:pPr>
      <w:r>
        <w:rPr>
          <w:spacing w:val="-1"/>
        </w:rPr>
        <w:t xml:space="preserve"> </w:t>
      </w:r>
      <w:r w:rsidR="00685D61" w:rsidRPr="0032606E">
        <w:rPr>
          <w:spacing w:val="-1"/>
        </w:rPr>
        <w:t xml:space="preserve">across Cornwall and the Isles of Scilly in terms of driving client </w:t>
      </w:r>
      <w:r w:rsidR="00685D61">
        <w:rPr>
          <w:spacing w:val="-1"/>
        </w:rPr>
        <w:t>engagement</w:t>
      </w:r>
      <w:r w:rsidR="00685D61" w:rsidRPr="0032606E">
        <w:rPr>
          <w:spacing w:val="-1"/>
        </w:rPr>
        <w:t xml:space="preserve"> (priority)</w:t>
      </w:r>
    </w:p>
    <w:p w14:paraId="56667C41" w14:textId="61508983" w:rsidR="00685D61" w:rsidRPr="0032606E" w:rsidRDefault="00501933" w:rsidP="00D6019D">
      <w:pPr>
        <w:pStyle w:val="BodyText"/>
        <w:numPr>
          <w:ilvl w:val="3"/>
          <w:numId w:val="8"/>
        </w:numPr>
        <w:tabs>
          <w:tab w:val="left" w:pos="1134"/>
        </w:tabs>
        <w:kinsoku w:val="0"/>
        <w:overflowPunct w:val="0"/>
        <w:spacing w:before="39" w:line="275" w:lineRule="auto"/>
        <w:ind w:left="1134" w:right="382" w:firstLine="0"/>
        <w:jc w:val="both"/>
        <w:rPr>
          <w:spacing w:val="-1"/>
        </w:rPr>
      </w:pPr>
      <w:r>
        <w:rPr>
          <w:spacing w:val="-1"/>
        </w:rPr>
        <w:t xml:space="preserve"> </w:t>
      </w:r>
      <w:r w:rsidR="00685D61" w:rsidRPr="0032606E">
        <w:rPr>
          <w:spacing w:val="-1"/>
        </w:rPr>
        <w:t>across the business community in Cornwall and the Isles of Scilly in terms of driving employment opportunities for clients (secondary priority)</w:t>
      </w:r>
    </w:p>
    <w:p w14:paraId="34B9A7B9" w14:textId="5093369E" w:rsidR="00685D61" w:rsidRDefault="00501933" w:rsidP="00D6019D">
      <w:pPr>
        <w:pStyle w:val="BodyText"/>
        <w:numPr>
          <w:ilvl w:val="3"/>
          <w:numId w:val="8"/>
        </w:numPr>
        <w:tabs>
          <w:tab w:val="left" w:pos="1134"/>
        </w:tabs>
        <w:kinsoku w:val="0"/>
        <w:overflowPunct w:val="0"/>
        <w:spacing w:before="39" w:line="275" w:lineRule="auto"/>
        <w:ind w:right="382" w:firstLine="54"/>
        <w:jc w:val="both"/>
        <w:rPr>
          <w:spacing w:val="-1"/>
        </w:rPr>
      </w:pPr>
      <w:r>
        <w:rPr>
          <w:spacing w:val="-1"/>
        </w:rPr>
        <w:lastRenderedPageBreak/>
        <w:t xml:space="preserve"> </w:t>
      </w:r>
      <w:r w:rsidR="00685D61" w:rsidRPr="0032606E">
        <w:rPr>
          <w:spacing w:val="-1"/>
        </w:rPr>
        <w:t xml:space="preserve">regionally (and nationally) to position </w:t>
      </w:r>
      <w:r w:rsidR="005D064F">
        <w:rPr>
          <w:spacing w:val="-1"/>
        </w:rPr>
        <w:t>the</w:t>
      </w:r>
      <w:r w:rsidR="005D064F" w:rsidRPr="0032606E">
        <w:rPr>
          <w:spacing w:val="-1"/>
        </w:rPr>
        <w:t xml:space="preserve"> </w:t>
      </w:r>
      <w:r w:rsidR="00685D61" w:rsidRPr="0032606E">
        <w:rPr>
          <w:spacing w:val="-1"/>
        </w:rPr>
        <w:t>People Hub as an award-worthy leader in the individual support landscape (as appropriate)</w:t>
      </w:r>
    </w:p>
    <w:p w14:paraId="259FA202" w14:textId="77777777" w:rsidR="001D47D0" w:rsidRPr="0032606E" w:rsidRDefault="001D47D0" w:rsidP="001D47D0">
      <w:pPr>
        <w:pStyle w:val="BodyText"/>
        <w:tabs>
          <w:tab w:val="left" w:pos="1134"/>
        </w:tabs>
        <w:kinsoku w:val="0"/>
        <w:overflowPunct w:val="0"/>
        <w:spacing w:before="39" w:line="275" w:lineRule="auto"/>
        <w:ind w:left="1134" w:right="382" w:firstLine="0"/>
        <w:jc w:val="both"/>
        <w:rPr>
          <w:spacing w:val="-1"/>
        </w:rPr>
      </w:pPr>
    </w:p>
    <w:p w14:paraId="2B52153C" w14:textId="7816E2AB" w:rsidR="0046389B" w:rsidRDefault="0046389B" w:rsidP="00D6019D">
      <w:pPr>
        <w:pStyle w:val="ListParagraph"/>
        <w:numPr>
          <w:ilvl w:val="2"/>
          <w:numId w:val="8"/>
        </w:numPr>
        <w:ind w:left="1134" w:hanging="1134"/>
        <w:rPr>
          <w:rFonts w:ascii="Verdana" w:hAnsi="Verdana" w:cs="Verdana"/>
          <w:spacing w:val="-1"/>
          <w:sz w:val="22"/>
          <w:szCs w:val="22"/>
        </w:rPr>
      </w:pPr>
      <w:bookmarkStart w:id="3" w:name="_Hlk74593642"/>
      <w:r w:rsidRPr="0046389B">
        <w:rPr>
          <w:rFonts w:ascii="Verdana" w:hAnsi="Verdana" w:cs="Verdana"/>
          <w:spacing w:val="-1"/>
          <w:sz w:val="22"/>
          <w:szCs w:val="22"/>
        </w:rPr>
        <w:t>Distribute press releases and articles.</w:t>
      </w:r>
    </w:p>
    <w:p w14:paraId="21029FF3" w14:textId="77777777" w:rsidR="001D47D0" w:rsidRPr="0046389B" w:rsidRDefault="001D47D0" w:rsidP="001D47D0">
      <w:pPr>
        <w:pStyle w:val="ListParagraph"/>
        <w:ind w:left="1134"/>
        <w:rPr>
          <w:rFonts w:ascii="Verdana" w:hAnsi="Verdana" w:cs="Verdana"/>
          <w:spacing w:val="-1"/>
          <w:sz w:val="22"/>
          <w:szCs w:val="22"/>
        </w:rPr>
      </w:pPr>
    </w:p>
    <w:p w14:paraId="0E7C1AB9" w14:textId="788CD9E3"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Demonstrates the quality of the People Hub service and benefits/impact on People Hub clients</w:t>
      </w:r>
    </w:p>
    <w:p w14:paraId="349194AC" w14:textId="77777777" w:rsidR="001D47D0" w:rsidRDefault="001D47D0" w:rsidP="001D47D0">
      <w:pPr>
        <w:pStyle w:val="ListParagraph"/>
        <w:rPr>
          <w:spacing w:val="-1"/>
        </w:rPr>
      </w:pPr>
    </w:p>
    <w:bookmarkEnd w:id="3"/>
    <w:p w14:paraId="5EF6606F" w14:textId="07E48930"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Links with the Delivery Partner activities generally and specifically in terms of focussed campaign</w:t>
      </w:r>
    </w:p>
    <w:p w14:paraId="089F7EA1" w14:textId="77777777" w:rsidR="001D47D0" w:rsidRDefault="001D47D0" w:rsidP="001D47D0">
      <w:pPr>
        <w:pStyle w:val="ListParagraph"/>
        <w:rPr>
          <w:spacing w:val="-1"/>
        </w:rPr>
      </w:pPr>
    </w:p>
    <w:p w14:paraId="69A50760" w14:textId="50161091"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Demonstrates a broad reach to show People Hub supporting a demographically diverse range of clients throughout CIOS</w:t>
      </w:r>
    </w:p>
    <w:p w14:paraId="340A2AC8" w14:textId="77777777" w:rsidR="001D47D0" w:rsidRDefault="001D47D0" w:rsidP="001D47D0">
      <w:pPr>
        <w:pStyle w:val="ListParagraph"/>
        <w:rPr>
          <w:spacing w:val="-1"/>
        </w:rPr>
      </w:pPr>
    </w:p>
    <w:p w14:paraId="04B79ADC" w14:textId="2DCFFC95"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Creates content for the People Hub’s website and social media channels.</w:t>
      </w:r>
    </w:p>
    <w:p w14:paraId="1F19B327" w14:textId="77777777" w:rsidR="001D47D0" w:rsidRDefault="001D47D0" w:rsidP="001D47D0">
      <w:pPr>
        <w:pStyle w:val="BodyText"/>
        <w:tabs>
          <w:tab w:val="left" w:pos="1134"/>
        </w:tabs>
        <w:kinsoku w:val="0"/>
        <w:overflowPunct w:val="0"/>
        <w:spacing w:before="39" w:line="275" w:lineRule="auto"/>
        <w:ind w:left="0" w:right="382" w:firstLine="0"/>
        <w:jc w:val="both"/>
        <w:rPr>
          <w:spacing w:val="-1"/>
        </w:rPr>
      </w:pPr>
    </w:p>
    <w:p w14:paraId="4A54D321" w14:textId="7DFB5B96" w:rsidR="000C13DD" w:rsidRDefault="000C13DD" w:rsidP="00D6019D">
      <w:pPr>
        <w:pStyle w:val="ListParagraph"/>
        <w:numPr>
          <w:ilvl w:val="2"/>
          <w:numId w:val="8"/>
        </w:numPr>
        <w:tabs>
          <w:tab w:val="left" w:pos="1134"/>
        </w:tabs>
        <w:ind w:left="0" w:firstLine="0"/>
        <w:rPr>
          <w:rFonts w:ascii="Verdana" w:hAnsi="Verdana" w:cs="Verdana"/>
          <w:spacing w:val="-1"/>
          <w:sz w:val="22"/>
          <w:szCs w:val="22"/>
        </w:rPr>
      </w:pPr>
      <w:r w:rsidRPr="000C13DD">
        <w:rPr>
          <w:rFonts w:ascii="Verdana" w:hAnsi="Verdana" w:cs="Verdana"/>
          <w:spacing w:val="-1"/>
          <w:sz w:val="22"/>
          <w:szCs w:val="22"/>
        </w:rPr>
        <w:t xml:space="preserve">Provide advice and guidance of consistency of messaging across social media and the website. CDC would like to be able to post social media as well as update the website content. </w:t>
      </w:r>
    </w:p>
    <w:p w14:paraId="19E7637C" w14:textId="77777777" w:rsidR="001D47D0" w:rsidRPr="001D47D0" w:rsidRDefault="001D47D0" w:rsidP="001D47D0">
      <w:pPr>
        <w:pStyle w:val="ListParagraph"/>
        <w:rPr>
          <w:rFonts w:ascii="Verdana" w:hAnsi="Verdana" w:cs="Verdana"/>
          <w:spacing w:val="-1"/>
          <w:sz w:val="22"/>
          <w:szCs w:val="22"/>
        </w:rPr>
      </w:pPr>
    </w:p>
    <w:p w14:paraId="42B6869C" w14:textId="2ACE4D60" w:rsidR="00CB0A8E" w:rsidRPr="00FB454C" w:rsidRDefault="00685D61" w:rsidP="00FB454C">
      <w:pPr>
        <w:pStyle w:val="BodyText"/>
        <w:numPr>
          <w:ilvl w:val="2"/>
          <w:numId w:val="8"/>
        </w:numPr>
        <w:tabs>
          <w:tab w:val="left" w:pos="1134"/>
        </w:tabs>
        <w:kinsoku w:val="0"/>
        <w:overflowPunct w:val="0"/>
        <w:spacing w:before="39" w:line="275" w:lineRule="auto"/>
        <w:ind w:left="0" w:right="382" w:firstLine="0"/>
        <w:jc w:val="both"/>
        <w:rPr>
          <w:spacing w:val="-1"/>
        </w:rPr>
      </w:pPr>
      <w:r>
        <w:rPr>
          <w:spacing w:val="-1"/>
        </w:rPr>
        <w:t xml:space="preserve"> </w:t>
      </w:r>
      <w:r w:rsidRPr="0032606E">
        <w:rPr>
          <w:spacing w:val="-1"/>
        </w:rPr>
        <w:t>References and evidences People Hub’s key role in, and contribution to, the local, regional and national economic development agenda</w:t>
      </w:r>
      <w:r>
        <w:rPr>
          <w:spacing w:val="-1"/>
        </w:rPr>
        <w:t xml:space="preserve"> </w:t>
      </w:r>
      <w:hyperlink r:id="rId11" w:history="1">
        <w:r w:rsidR="00CB0A8E" w:rsidRPr="00387D45">
          <w:rPr>
            <w:rStyle w:val="Hyperlink"/>
            <w:rFonts w:cs="Verdana"/>
            <w:spacing w:val="-1"/>
          </w:rPr>
          <w:t>https://cioslep.com/impact/employment-skills/</w:t>
        </w:r>
      </w:hyperlink>
      <w:r w:rsidR="00FB454C">
        <w:rPr>
          <w:spacing w:val="-1"/>
        </w:rPr>
        <w:t xml:space="preserve"> </w:t>
      </w:r>
      <w:r w:rsidR="00FB454C" w:rsidRPr="00FB454C">
        <w:rPr>
          <w:spacing w:val="-1"/>
        </w:rPr>
        <w:t>a</w:t>
      </w:r>
      <w:r w:rsidRPr="00FB454C">
        <w:rPr>
          <w:spacing w:val="-1"/>
        </w:rPr>
        <w:t>nd</w:t>
      </w:r>
      <w:r w:rsidR="00FB454C" w:rsidRPr="00FB454C">
        <w:rPr>
          <w:spacing w:val="-1"/>
        </w:rPr>
        <w:t xml:space="preserve"> </w:t>
      </w:r>
      <w:hyperlink r:id="rId12" w:history="1">
        <w:r w:rsidR="00FB454C" w:rsidRPr="00FB454C">
          <w:rPr>
            <w:rStyle w:val="Hyperlink"/>
            <w:rFonts w:cs="Verdana"/>
            <w:spacing w:val="-1"/>
          </w:rPr>
          <w:t>https://www.cornwallislesofscillygrowthprogramme.org.uk/information/library-documents/</w:t>
        </w:r>
      </w:hyperlink>
      <w:r w:rsidR="00FB454C">
        <w:rPr>
          <w:spacing w:val="-1"/>
        </w:rPr>
        <w:t>v</w:t>
      </w:r>
    </w:p>
    <w:p w14:paraId="5D891CFA" w14:textId="3AA31B93" w:rsidR="00423AF2" w:rsidRDefault="00685D61" w:rsidP="006A3337">
      <w:pPr>
        <w:pStyle w:val="BodyText"/>
        <w:numPr>
          <w:ilvl w:val="2"/>
          <w:numId w:val="8"/>
        </w:numPr>
        <w:tabs>
          <w:tab w:val="left" w:pos="1134"/>
        </w:tabs>
        <w:kinsoku w:val="0"/>
        <w:overflowPunct w:val="0"/>
        <w:spacing w:before="240" w:after="240"/>
        <w:ind w:left="0" w:right="380" w:firstLine="0"/>
        <w:jc w:val="both"/>
        <w:rPr>
          <w:spacing w:val="-1"/>
        </w:rPr>
      </w:pPr>
      <w:r>
        <w:rPr>
          <w:spacing w:val="-1"/>
        </w:rPr>
        <w:t xml:space="preserve"> </w:t>
      </w:r>
      <w:r w:rsidRPr="0032606E">
        <w:rPr>
          <w:spacing w:val="-1"/>
        </w:rPr>
        <w:t>Links to research and evidence-based findings both commissioned by the CIOS People Hub and countywide, regional and national</w:t>
      </w:r>
      <w:r w:rsidR="00F437BF">
        <w:rPr>
          <w:spacing w:val="-1"/>
        </w:rPr>
        <w:t>.</w:t>
      </w:r>
      <w:r w:rsidRPr="0032606E">
        <w:rPr>
          <w:spacing w:val="-1"/>
        </w:rPr>
        <w:t xml:space="preserve"> </w:t>
      </w:r>
    </w:p>
    <w:p w14:paraId="0EF771E4" w14:textId="1E659784" w:rsidR="00423AF2" w:rsidRDefault="007130E8" w:rsidP="006A3337">
      <w:pPr>
        <w:pStyle w:val="BodyText"/>
        <w:numPr>
          <w:ilvl w:val="2"/>
          <w:numId w:val="8"/>
        </w:numPr>
        <w:tabs>
          <w:tab w:val="left" w:pos="1134"/>
        </w:tabs>
        <w:kinsoku w:val="0"/>
        <w:overflowPunct w:val="0"/>
        <w:spacing w:before="240" w:after="240"/>
        <w:ind w:left="0" w:right="380" w:firstLine="0"/>
        <w:jc w:val="both"/>
      </w:pPr>
      <w:r w:rsidRPr="0008165F">
        <w:t>Provide PR support to promote significant news announcements</w:t>
      </w:r>
    </w:p>
    <w:p w14:paraId="3B05DAF7" w14:textId="03E76268" w:rsidR="00685D61" w:rsidRPr="001D47D0" w:rsidRDefault="00685D61" w:rsidP="00D6019D">
      <w:pPr>
        <w:pStyle w:val="BodyText"/>
        <w:numPr>
          <w:ilvl w:val="1"/>
          <w:numId w:val="8"/>
        </w:numPr>
        <w:tabs>
          <w:tab w:val="left" w:pos="0"/>
          <w:tab w:val="left" w:pos="1134"/>
        </w:tabs>
        <w:kinsoku w:val="0"/>
        <w:overflowPunct w:val="0"/>
        <w:spacing w:before="39" w:line="275" w:lineRule="auto"/>
        <w:ind w:left="1134" w:right="382" w:hanging="1134"/>
        <w:jc w:val="both"/>
        <w:rPr>
          <w:spacing w:val="-1"/>
        </w:rPr>
      </w:pPr>
      <w:r w:rsidRPr="0032606E">
        <w:rPr>
          <w:b/>
          <w:bCs/>
          <w:spacing w:val="-1"/>
        </w:rPr>
        <w:t xml:space="preserve">Online </w:t>
      </w:r>
      <w:r w:rsidR="007849EC">
        <w:rPr>
          <w:b/>
          <w:bCs/>
          <w:spacing w:val="-1"/>
        </w:rPr>
        <w:t xml:space="preserve">Marketing and PR </w:t>
      </w:r>
      <w:r w:rsidRPr="0032606E">
        <w:rPr>
          <w:b/>
          <w:bCs/>
          <w:spacing w:val="-1"/>
        </w:rPr>
        <w:t>Communications</w:t>
      </w:r>
    </w:p>
    <w:p w14:paraId="5EB6D458" w14:textId="77777777" w:rsidR="001D47D0" w:rsidRPr="0032606E" w:rsidRDefault="001D47D0" w:rsidP="001D47D0">
      <w:pPr>
        <w:pStyle w:val="BodyText"/>
        <w:tabs>
          <w:tab w:val="left" w:pos="0"/>
          <w:tab w:val="left" w:pos="1134"/>
        </w:tabs>
        <w:kinsoku w:val="0"/>
        <w:overflowPunct w:val="0"/>
        <w:spacing w:before="39" w:line="275" w:lineRule="auto"/>
        <w:ind w:left="1134" w:right="382" w:firstLine="0"/>
        <w:jc w:val="both"/>
        <w:rPr>
          <w:spacing w:val="-1"/>
        </w:rPr>
      </w:pPr>
    </w:p>
    <w:p w14:paraId="6AAE0201" w14:textId="68E2C41F" w:rsidR="00685D61" w:rsidRDefault="00D448BE" w:rsidP="00D6019D">
      <w:pPr>
        <w:pStyle w:val="BodyText"/>
        <w:numPr>
          <w:ilvl w:val="2"/>
          <w:numId w:val="8"/>
        </w:numPr>
        <w:tabs>
          <w:tab w:val="left" w:pos="0"/>
          <w:tab w:val="left" w:pos="1134"/>
        </w:tabs>
        <w:kinsoku w:val="0"/>
        <w:overflowPunct w:val="0"/>
        <w:spacing w:before="39" w:line="275" w:lineRule="auto"/>
        <w:ind w:left="0" w:right="382" w:firstLine="0"/>
        <w:jc w:val="both"/>
        <w:rPr>
          <w:spacing w:val="-1"/>
        </w:rPr>
      </w:pPr>
      <w:r w:rsidRPr="00D448BE">
        <w:rPr>
          <w:spacing w:val="-1"/>
        </w:rPr>
        <w:t xml:space="preserve">Develop a social media marketing strategy which reflects the trends and behaviours of </w:t>
      </w:r>
      <w:r w:rsidR="0061427D">
        <w:rPr>
          <w:spacing w:val="-1"/>
        </w:rPr>
        <w:t>People Hub and</w:t>
      </w:r>
      <w:r w:rsidRPr="00D448BE">
        <w:rPr>
          <w:spacing w:val="-1"/>
        </w:rPr>
        <w:t xml:space="preserve"> its audience requirements, including</w:t>
      </w:r>
      <w:r w:rsidR="001D47D0">
        <w:rPr>
          <w:spacing w:val="-1"/>
        </w:rPr>
        <w:t>:</w:t>
      </w:r>
    </w:p>
    <w:p w14:paraId="5E8ABF2A" w14:textId="77777777" w:rsidR="001D47D0" w:rsidRDefault="001D47D0" w:rsidP="001D47D0">
      <w:pPr>
        <w:pStyle w:val="BodyText"/>
        <w:tabs>
          <w:tab w:val="left" w:pos="0"/>
          <w:tab w:val="left" w:pos="1134"/>
        </w:tabs>
        <w:kinsoku w:val="0"/>
        <w:overflowPunct w:val="0"/>
        <w:spacing w:before="39" w:line="275" w:lineRule="auto"/>
        <w:ind w:left="0" w:right="382" w:firstLine="0"/>
        <w:jc w:val="both"/>
        <w:rPr>
          <w:spacing w:val="-1"/>
        </w:rPr>
      </w:pPr>
    </w:p>
    <w:p w14:paraId="308FDD1F" w14:textId="0BD494C3"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Design and deliver agile, rolling social media campaigns based on the needs of the project</w:t>
      </w:r>
      <w:r>
        <w:rPr>
          <w:spacing w:val="-1"/>
        </w:rPr>
        <w:t xml:space="preserve"> as directed and agreed with the People Hub Manager</w:t>
      </w:r>
      <w:r w:rsidRPr="0032606E">
        <w:rPr>
          <w:spacing w:val="-1"/>
        </w:rPr>
        <w:t xml:space="preserve">. </w:t>
      </w:r>
    </w:p>
    <w:p w14:paraId="5C50C506" w14:textId="77777777" w:rsidR="001D47D0" w:rsidRDefault="001D47D0" w:rsidP="001D47D0">
      <w:pPr>
        <w:pStyle w:val="ListParagraph"/>
        <w:rPr>
          <w:spacing w:val="-1"/>
        </w:rPr>
      </w:pPr>
    </w:p>
    <w:p w14:paraId="1A22B24D" w14:textId="671D4F1E"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32606E">
        <w:rPr>
          <w:spacing w:val="-1"/>
        </w:rPr>
        <w:t>Posts and conversations should include localised messaging and case studies and use the ‘voice’ of real people/clients.</w:t>
      </w:r>
    </w:p>
    <w:p w14:paraId="1079E534" w14:textId="77777777" w:rsidR="001D47D0" w:rsidRDefault="001D47D0" w:rsidP="001D47D0">
      <w:pPr>
        <w:pStyle w:val="ListParagraph"/>
        <w:rPr>
          <w:spacing w:val="-1"/>
        </w:rPr>
      </w:pPr>
    </w:p>
    <w:p w14:paraId="401EE4C0" w14:textId="5C66C419" w:rsidR="00685D61" w:rsidRDefault="00685D61" w:rsidP="00D6019D">
      <w:pPr>
        <w:pStyle w:val="BodyText"/>
        <w:numPr>
          <w:ilvl w:val="2"/>
          <w:numId w:val="8"/>
        </w:numPr>
        <w:tabs>
          <w:tab w:val="left" w:pos="1134"/>
        </w:tabs>
        <w:kinsoku w:val="0"/>
        <w:overflowPunct w:val="0"/>
        <w:spacing w:before="39" w:line="275" w:lineRule="auto"/>
        <w:ind w:left="1134" w:right="382" w:hanging="1134"/>
        <w:jc w:val="both"/>
        <w:rPr>
          <w:spacing w:val="-1"/>
        </w:rPr>
      </w:pPr>
      <w:r w:rsidRPr="0032606E">
        <w:rPr>
          <w:spacing w:val="-1"/>
        </w:rPr>
        <w:t xml:space="preserve">Refresh the current People Hub </w:t>
      </w:r>
      <w:r w:rsidR="00FB454C">
        <w:rPr>
          <w:spacing w:val="-1"/>
        </w:rPr>
        <w:t xml:space="preserve">social media pages/accounts, e.g. </w:t>
      </w:r>
      <w:hyperlink r:id="rId13" w:history="1">
        <w:r w:rsidRPr="0032606E">
          <w:rPr>
            <w:rStyle w:val="Hyperlink"/>
            <w:rFonts w:cs="Verdana"/>
            <w:spacing w:val="-1"/>
          </w:rPr>
          <w:t>Facebook</w:t>
        </w:r>
      </w:hyperlink>
      <w:r w:rsidRPr="0032606E">
        <w:rPr>
          <w:spacing w:val="-1"/>
        </w:rPr>
        <w:t xml:space="preserve"> and </w:t>
      </w:r>
      <w:hyperlink r:id="rId14" w:history="1">
        <w:r w:rsidRPr="0032606E">
          <w:rPr>
            <w:rStyle w:val="Hyperlink"/>
            <w:rFonts w:cs="Verdana"/>
            <w:spacing w:val="-1"/>
          </w:rPr>
          <w:t>Twitter</w:t>
        </w:r>
      </w:hyperlink>
      <w:r w:rsidRPr="0032606E">
        <w:rPr>
          <w:spacing w:val="-1"/>
        </w:rPr>
        <w:t xml:space="preserve"> </w:t>
      </w:r>
    </w:p>
    <w:p w14:paraId="257AA1B1" w14:textId="77777777" w:rsidR="001D47D0" w:rsidRDefault="001D47D0" w:rsidP="001D47D0">
      <w:pPr>
        <w:pStyle w:val="ListParagraph"/>
        <w:rPr>
          <w:spacing w:val="-1"/>
        </w:rPr>
      </w:pPr>
    </w:p>
    <w:p w14:paraId="7C3A7D1A" w14:textId="4D3562BB" w:rsidR="00685D61" w:rsidRDefault="00685D61" w:rsidP="00D6019D">
      <w:pPr>
        <w:pStyle w:val="BodyText"/>
        <w:numPr>
          <w:ilvl w:val="2"/>
          <w:numId w:val="8"/>
        </w:numPr>
        <w:tabs>
          <w:tab w:val="left" w:pos="1134"/>
        </w:tabs>
        <w:kinsoku w:val="0"/>
        <w:overflowPunct w:val="0"/>
        <w:spacing w:before="39" w:line="275" w:lineRule="auto"/>
        <w:ind w:left="1134" w:right="382" w:hanging="1134"/>
        <w:jc w:val="both"/>
        <w:rPr>
          <w:spacing w:val="-1"/>
        </w:rPr>
      </w:pPr>
      <w:r>
        <w:rPr>
          <w:spacing w:val="-1"/>
        </w:rPr>
        <w:t>D</w:t>
      </w:r>
      <w:r w:rsidRPr="0032606E">
        <w:rPr>
          <w:spacing w:val="-1"/>
        </w:rPr>
        <w:t>evelop new channels that reach our target audience</w:t>
      </w:r>
    </w:p>
    <w:p w14:paraId="3207FF98" w14:textId="77777777" w:rsidR="001D47D0" w:rsidRDefault="001D47D0" w:rsidP="001D47D0">
      <w:pPr>
        <w:pStyle w:val="ListParagraph"/>
        <w:rPr>
          <w:spacing w:val="-1"/>
        </w:rPr>
      </w:pPr>
    </w:p>
    <w:p w14:paraId="6ADE491A" w14:textId="433B0EAA" w:rsidR="00685D61" w:rsidRDefault="00685D61" w:rsidP="00D6019D">
      <w:pPr>
        <w:pStyle w:val="BodyText"/>
        <w:numPr>
          <w:ilvl w:val="2"/>
          <w:numId w:val="8"/>
        </w:numPr>
        <w:tabs>
          <w:tab w:val="left" w:pos="1134"/>
        </w:tabs>
        <w:kinsoku w:val="0"/>
        <w:overflowPunct w:val="0"/>
        <w:spacing w:before="39" w:line="275" w:lineRule="auto"/>
        <w:ind w:left="1134" w:right="382" w:hanging="1134"/>
        <w:jc w:val="both"/>
        <w:rPr>
          <w:spacing w:val="-1"/>
        </w:rPr>
      </w:pPr>
      <w:r w:rsidRPr="0032606E">
        <w:rPr>
          <w:spacing w:val="-1"/>
        </w:rPr>
        <w:t>Manage advertising to target audiences</w:t>
      </w:r>
    </w:p>
    <w:p w14:paraId="7C4F8D2D" w14:textId="77777777" w:rsidR="001D47D0" w:rsidRDefault="001D47D0" w:rsidP="001D47D0">
      <w:pPr>
        <w:pStyle w:val="ListParagraph"/>
        <w:rPr>
          <w:spacing w:val="-1"/>
        </w:rPr>
      </w:pPr>
    </w:p>
    <w:p w14:paraId="6CA7519F" w14:textId="247B0726" w:rsidR="00685D61" w:rsidRDefault="00685D61" w:rsidP="00D6019D">
      <w:pPr>
        <w:pStyle w:val="BodyText"/>
        <w:numPr>
          <w:ilvl w:val="2"/>
          <w:numId w:val="8"/>
        </w:numPr>
        <w:tabs>
          <w:tab w:val="left" w:pos="1134"/>
        </w:tabs>
        <w:kinsoku w:val="0"/>
        <w:overflowPunct w:val="0"/>
        <w:spacing w:before="39" w:line="275" w:lineRule="auto"/>
        <w:ind w:left="0" w:right="382" w:firstLine="0"/>
        <w:jc w:val="both"/>
        <w:rPr>
          <w:spacing w:val="-1"/>
        </w:rPr>
      </w:pPr>
      <w:r>
        <w:rPr>
          <w:spacing w:val="-1"/>
        </w:rPr>
        <w:t>Enable</w:t>
      </w:r>
      <w:r w:rsidRPr="0032606E">
        <w:rPr>
          <w:spacing w:val="-1"/>
        </w:rPr>
        <w:t xml:space="preserve"> People Hub staff to add any content/make changes to online channels  </w:t>
      </w:r>
    </w:p>
    <w:p w14:paraId="618CDD87" w14:textId="77777777" w:rsidR="001D47D0" w:rsidRDefault="001D47D0" w:rsidP="001D47D0">
      <w:pPr>
        <w:pStyle w:val="ListParagraph"/>
        <w:rPr>
          <w:spacing w:val="-1"/>
        </w:rPr>
      </w:pPr>
    </w:p>
    <w:p w14:paraId="74FF141C" w14:textId="533B5166" w:rsidR="00D448BE" w:rsidRPr="0062723D" w:rsidRDefault="00D448BE" w:rsidP="00D6019D">
      <w:pPr>
        <w:pStyle w:val="BodyText"/>
        <w:numPr>
          <w:ilvl w:val="2"/>
          <w:numId w:val="8"/>
        </w:numPr>
        <w:tabs>
          <w:tab w:val="left" w:pos="1134"/>
        </w:tabs>
        <w:kinsoku w:val="0"/>
        <w:overflowPunct w:val="0"/>
        <w:spacing w:before="39" w:line="275" w:lineRule="auto"/>
        <w:ind w:left="0" w:right="382" w:firstLine="0"/>
        <w:jc w:val="both"/>
        <w:rPr>
          <w:spacing w:val="-1"/>
        </w:rPr>
      </w:pPr>
      <w:r w:rsidRPr="00E32D82">
        <w:rPr>
          <w:rFonts w:eastAsia="+mn-ea" w:cs="+mn-cs"/>
          <w:color w:val="000000"/>
          <w:kern w:val="24"/>
        </w:rPr>
        <w:t>Includ</w:t>
      </w:r>
      <w:r w:rsidRPr="00473280">
        <w:rPr>
          <w:rFonts w:eastAsia="+mn-ea" w:cs="+mn-cs"/>
          <w:color w:val="000000"/>
          <w:kern w:val="24"/>
        </w:rPr>
        <w:t>ing curated opportunities for stakeholder engagement e.g. Q&amp;A’s with guest bloggers or field experts on key issues</w:t>
      </w:r>
    </w:p>
    <w:p w14:paraId="37A77546" w14:textId="77777777" w:rsidR="0062723D" w:rsidRDefault="0062723D" w:rsidP="0062723D">
      <w:pPr>
        <w:pStyle w:val="ListParagraph"/>
        <w:rPr>
          <w:spacing w:val="-1"/>
        </w:rPr>
      </w:pPr>
    </w:p>
    <w:p w14:paraId="2F028FAD" w14:textId="540F9FBA" w:rsidR="00685D61" w:rsidRDefault="00685D61" w:rsidP="00D6019D">
      <w:pPr>
        <w:pStyle w:val="BodyText"/>
        <w:numPr>
          <w:ilvl w:val="1"/>
          <w:numId w:val="8"/>
        </w:numPr>
        <w:tabs>
          <w:tab w:val="left" w:pos="0"/>
          <w:tab w:val="left" w:pos="1134"/>
        </w:tabs>
        <w:kinsoku w:val="0"/>
        <w:overflowPunct w:val="0"/>
        <w:spacing w:before="39" w:line="275" w:lineRule="auto"/>
        <w:ind w:left="1134" w:right="382" w:hanging="1134"/>
        <w:jc w:val="both"/>
        <w:rPr>
          <w:b/>
          <w:bCs/>
          <w:spacing w:val="-1"/>
        </w:rPr>
      </w:pPr>
      <w:r w:rsidRPr="0032606E">
        <w:rPr>
          <w:b/>
          <w:bCs/>
          <w:spacing w:val="-1"/>
        </w:rPr>
        <w:t>Offline Communications</w:t>
      </w:r>
    </w:p>
    <w:p w14:paraId="766F97E8" w14:textId="77777777" w:rsidR="001D47D0" w:rsidRPr="0032606E" w:rsidRDefault="001D47D0" w:rsidP="001D47D0">
      <w:pPr>
        <w:pStyle w:val="BodyText"/>
        <w:tabs>
          <w:tab w:val="left" w:pos="0"/>
          <w:tab w:val="left" w:pos="1134"/>
        </w:tabs>
        <w:kinsoku w:val="0"/>
        <w:overflowPunct w:val="0"/>
        <w:spacing w:before="39" w:line="275" w:lineRule="auto"/>
        <w:ind w:left="1134" w:right="382" w:firstLine="0"/>
        <w:jc w:val="both"/>
        <w:rPr>
          <w:b/>
          <w:bCs/>
          <w:spacing w:val="-1"/>
        </w:rPr>
      </w:pPr>
    </w:p>
    <w:p w14:paraId="104EA6E2" w14:textId="32238A5B" w:rsidR="00685D61" w:rsidRDefault="00685D61" w:rsidP="00D6019D">
      <w:pPr>
        <w:pStyle w:val="BodyText"/>
        <w:numPr>
          <w:ilvl w:val="2"/>
          <w:numId w:val="8"/>
        </w:numPr>
        <w:tabs>
          <w:tab w:val="left" w:pos="0"/>
          <w:tab w:val="left" w:pos="1134"/>
        </w:tabs>
        <w:kinsoku w:val="0"/>
        <w:overflowPunct w:val="0"/>
        <w:spacing w:before="39" w:line="275" w:lineRule="auto"/>
        <w:ind w:left="0" w:right="382" w:firstLine="0"/>
        <w:jc w:val="both"/>
        <w:rPr>
          <w:spacing w:val="-1"/>
        </w:rPr>
      </w:pPr>
      <w:r w:rsidRPr="004E7E17">
        <w:rPr>
          <w:spacing w:val="-1"/>
        </w:rPr>
        <w:t xml:space="preserve">The target audience are often hard to reach and have limited digital resources. The agency will develop and deliver offline campaigns to help drive engagement. </w:t>
      </w:r>
    </w:p>
    <w:p w14:paraId="187F8E44" w14:textId="77777777" w:rsidR="001D47D0" w:rsidRPr="004E7E17" w:rsidRDefault="001D47D0" w:rsidP="001D47D0">
      <w:pPr>
        <w:pStyle w:val="BodyText"/>
        <w:tabs>
          <w:tab w:val="left" w:pos="0"/>
          <w:tab w:val="left" w:pos="1134"/>
        </w:tabs>
        <w:kinsoku w:val="0"/>
        <w:overflowPunct w:val="0"/>
        <w:spacing w:before="39" w:line="275" w:lineRule="auto"/>
        <w:ind w:left="0" w:right="382" w:firstLine="0"/>
        <w:jc w:val="both"/>
        <w:rPr>
          <w:spacing w:val="-1"/>
        </w:rPr>
      </w:pPr>
    </w:p>
    <w:p w14:paraId="1E017582" w14:textId="4ED8A932" w:rsidR="00685D61" w:rsidRPr="004E7E17" w:rsidRDefault="00685D61" w:rsidP="00D6019D">
      <w:pPr>
        <w:pStyle w:val="BodyText"/>
        <w:numPr>
          <w:ilvl w:val="2"/>
          <w:numId w:val="8"/>
        </w:numPr>
        <w:tabs>
          <w:tab w:val="left" w:pos="0"/>
          <w:tab w:val="left" w:pos="1134"/>
        </w:tabs>
        <w:kinsoku w:val="0"/>
        <w:overflowPunct w:val="0"/>
        <w:spacing w:before="39" w:line="275" w:lineRule="auto"/>
        <w:ind w:left="0" w:right="382" w:firstLine="0"/>
        <w:jc w:val="both"/>
        <w:rPr>
          <w:spacing w:val="-1"/>
        </w:rPr>
      </w:pPr>
      <w:r w:rsidRPr="004E7E17">
        <w:rPr>
          <w:spacing w:val="-1"/>
        </w:rPr>
        <w:t>We are looking for an agency that can match the innovative and dynamic elements of the project and its partners as well as delivering the basic outputs of driving clients to engage.</w:t>
      </w:r>
    </w:p>
    <w:p w14:paraId="68DFC6BE" w14:textId="0AC52040" w:rsidR="008D7CBF" w:rsidRPr="004E7E17" w:rsidRDefault="008D7CBF" w:rsidP="008D7CBF">
      <w:pPr>
        <w:pStyle w:val="BodyText"/>
        <w:tabs>
          <w:tab w:val="left" w:pos="0"/>
          <w:tab w:val="left" w:pos="1134"/>
        </w:tabs>
        <w:kinsoku w:val="0"/>
        <w:overflowPunct w:val="0"/>
        <w:spacing w:before="39" w:line="275" w:lineRule="auto"/>
        <w:ind w:right="382"/>
        <w:jc w:val="both"/>
        <w:rPr>
          <w:spacing w:val="-1"/>
        </w:rPr>
      </w:pPr>
    </w:p>
    <w:p w14:paraId="0B755DFD" w14:textId="77777777" w:rsidR="001A4343" w:rsidRPr="004E7E17" w:rsidRDefault="001A4343" w:rsidP="00D6019D">
      <w:pPr>
        <w:pStyle w:val="BodyText"/>
        <w:numPr>
          <w:ilvl w:val="1"/>
          <w:numId w:val="8"/>
        </w:numPr>
        <w:kinsoku w:val="0"/>
        <w:overflowPunct w:val="0"/>
        <w:ind w:left="1134" w:hanging="1134"/>
        <w:jc w:val="both"/>
        <w:rPr>
          <w:spacing w:val="-2"/>
        </w:rPr>
      </w:pPr>
      <w:r w:rsidRPr="004E7E17">
        <w:rPr>
          <w:rFonts w:eastAsia="Times New Roman"/>
          <w:b/>
          <w:bCs/>
        </w:rPr>
        <w:t>Web Design, Delivery, Development and Maintenance</w:t>
      </w:r>
    </w:p>
    <w:p w14:paraId="762BB7FD" w14:textId="77777777" w:rsidR="000D4D61" w:rsidRDefault="000D4D61" w:rsidP="001A4343">
      <w:pPr>
        <w:widowControl/>
        <w:tabs>
          <w:tab w:val="left" w:pos="709"/>
        </w:tabs>
        <w:autoSpaceDE/>
        <w:autoSpaceDN/>
        <w:adjustRightInd/>
        <w:rPr>
          <w:rFonts w:ascii="Verdana" w:eastAsia="Times New Roman" w:hAnsi="Verdana"/>
          <w:sz w:val="22"/>
          <w:szCs w:val="22"/>
        </w:rPr>
      </w:pPr>
    </w:p>
    <w:p w14:paraId="6005E958" w14:textId="0CD522C0" w:rsidR="00D82EF9" w:rsidRDefault="001A4343" w:rsidP="006A3337">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We are seeking to engage a partner to collaborate on producing and agreeing with us a visual specification for the People Hub website, to build and launch the site, and then provide support, maintenance and ongoing development of the site for the duration for the project.</w:t>
      </w:r>
      <w:r w:rsidR="00632D8B">
        <w:rPr>
          <w:rFonts w:ascii="Verdana" w:eastAsia="Times New Roman" w:hAnsi="Verdana"/>
          <w:sz w:val="22"/>
          <w:szCs w:val="22"/>
        </w:rPr>
        <w:t xml:space="preserve"> </w:t>
      </w:r>
      <w:r w:rsidR="00DD2268">
        <w:rPr>
          <w:rFonts w:ascii="Verdana" w:eastAsia="Times New Roman" w:hAnsi="Verdana"/>
          <w:sz w:val="22"/>
          <w:szCs w:val="22"/>
        </w:rPr>
        <w:t xml:space="preserve">The website should be </w:t>
      </w:r>
      <w:r w:rsidR="001B126A">
        <w:rPr>
          <w:rFonts w:ascii="Verdana" w:eastAsia="Times New Roman" w:hAnsi="Verdana"/>
          <w:sz w:val="22"/>
          <w:szCs w:val="22"/>
        </w:rPr>
        <w:t>delivered within 6 weeks contract commencement.</w:t>
      </w:r>
      <w:r w:rsidR="00632D8B">
        <w:rPr>
          <w:rFonts w:ascii="Verdana" w:eastAsia="Times New Roman" w:hAnsi="Verdana"/>
          <w:sz w:val="22"/>
          <w:szCs w:val="22"/>
        </w:rPr>
        <w:t xml:space="preserve"> </w:t>
      </w:r>
    </w:p>
    <w:p w14:paraId="6D0CC56D" w14:textId="77777777" w:rsidR="00D82EF9" w:rsidRDefault="00D82EF9" w:rsidP="001A4343">
      <w:pPr>
        <w:widowControl/>
        <w:tabs>
          <w:tab w:val="left" w:pos="709"/>
        </w:tabs>
        <w:autoSpaceDE/>
        <w:autoSpaceDN/>
        <w:adjustRightInd/>
        <w:rPr>
          <w:rFonts w:ascii="Verdana" w:eastAsia="Times New Roman" w:hAnsi="Verdana"/>
          <w:sz w:val="22"/>
          <w:szCs w:val="22"/>
        </w:rPr>
      </w:pPr>
    </w:p>
    <w:p w14:paraId="55D5BD7D"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bookmarkStart w:id="4" w:name="_Toc21853222"/>
    </w:p>
    <w:p w14:paraId="598694BE"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p>
    <w:p w14:paraId="2C4559BA"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p>
    <w:p w14:paraId="5F29D377" w14:textId="77777777" w:rsidR="002F536A" w:rsidRPr="004E7E17" w:rsidRDefault="002F536A" w:rsidP="00D6019D">
      <w:pPr>
        <w:pStyle w:val="ListParagraph"/>
        <w:widowControl/>
        <w:numPr>
          <w:ilvl w:val="0"/>
          <w:numId w:val="10"/>
        </w:numPr>
        <w:tabs>
          <w:tab w:val="left" w:pos="993"/>
        </w:tabs>
        <w:autoSpaceDE/>
        <w:autoSpaceDN/>
        <w:adjustRightInd/>
        <w:rPr>
          <w:rFonts w:ascii="Verdana" w:eastAsia="Times New Roman" w:hAnsi="Verdana"/>
          <w:b/>
          <w:bCs/>
          <w:vanish/>
          <w:sz w:val="22"/>
          <w:szCs w:val="22"/>
        </w:rPr>
      </w:pPr>
    </w:p>
    <w:p w14:paraId="08BB82FE"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4BA318BC"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44B14A3B"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3272BD58"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259C409D"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7F46120C"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35F3C845" w14:textId="77777777" w:rsidR="002F536A" w:rsidRPr="004E7E17" w:rsidRDefault="002F536A" w:rsidP="00D6019D">
      <w:pPr>
        <w:pStyle w:val="ListParagraph"/>
        <w:widowControl/>
        <w:numPr>
          <w:ilvl w:val="1"/>
          <w:numId w:val="10"/>
        </w:numPr>
        <w:tabs>
          <w:tab w:val="left" w:pos="993"/>
        </w:tabs>
        <w:autoSpaceDE/>
        <w:autoSpaceDN/>
        <w:adjustRightInd/>
        <w:rPr>
          <w:rFonts w:ascii="Verdana" w:eastAsia="Times New Roman" w:hAnsi="Verdana"/>
          <w:b/>
          <w:bCs/>
          <w:vanish/>
          <w:sz w:val="22"/>
          <w:szCs w:val="22"/>
        </w:rPr>
      </w:pPr>
    </w:p>
    <w:p w14:paraId="693291DA" w14:textId="7686CDCE" w:rsidR="001A4343" w:rsidRPr="004E7E17"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r w:rsidRPr="004E7E17">
        <w:rPr>
          <w:rFonts w:ascii="Verdana" w:eastAsia="Times New Roman" w:hAnsi="Verdana"/>
          <w:b/>
          <w:bCs/>
          <w:sz w:val="22"/>
          <w:szCs w:val="22"/>
        </w:rPr>
        <w:t>Design</w:t>
      </w:r>
      <w:bookmarkEnd w:id="4"/>
    </w:p>
    <w:p w14:paraId="54123FAC" w14:textId="6FCA0496" w:rsidR="001A4343" w:rsidRPr="004E7E17" w:rsidRDefault="001A4343"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 xml:space="preserve">A new website with the overall principle of modern, fresh, good visual design aligned to People Hub branding guidelines </w:t>
      </w:r>
      <w:r w:rsidRPr="00014324">
        <w:rPr>
          <w:rFonts w:ascii="Verdana" w:eastAsia="Times New Roman" w:hAnsi="Verdana"/>
          <w:sz w:val="22"/>
          <w:szCs w:val="22"/>
        </w:rPr>
        <w:t xml:space="preserve">(see Enclosure </w:t>
      </w:r>
      <w:r w:rsidR="00014324" w:rsidRPr="00014324">
        <w:rPr>
          <w:rFonts w:ascii="Verdana" w:eastAsia="Times New Roman" w:hAnsi="Verdana"/>
          <w:sz w:val="22"/>
          <w:szCs w:val="22"/>
        </w:rPr>
        <w:t>1</w:t>
      </w:r>
      <w:r w:rsidRPr="00014324">
        <w:rPr>
          <w:rFonts w:ascii="Verdana" w:eastAsia="Times New Roman" w:hAnsi="Verdana"/>
          <w:sz w:val="22"/>
          <w:szCs w:val="22"/>
        </w:rPr>
        <w:t>)</w:t>
      </w:r>
      <w:r w:rsidRPr="004E7E17">
        <w:rPr>
          <w:rFonts w:ascii="Verdana" w:eastAsia="Times New Roman" w:hAnsi="Verdana"/>
          <w:sz w:val="22"/>
          <w:szCs w:val="22"/>
        </w:rPr>
        <w:t xml:space="preserve"> to enhance the user experience and customer journey. </w:t>
      </w:r>
      <w:r w:rsidR="0070610A">
        <w:rPr>
          <w:rFonts w:ascii="Verdana" w:eastAsia="Times New Roman" w:hAnsi="Verdana"/>
          <w:sz w:val="22"/>
          <w:szCs w:val="22"/>
        </w:rPr>
        <w:t>The website is envisage</w:t>
      </w:r>
      <w:r w:rsidR="004202C0">
        <w:rPr>
          <w:rFonts w:ascii="Verdana" w:eastAsia="Times New Roman" w:hAnsi="Verdana"/>
          <w:sz w:val="22"/>
          <w:szCs w:val="22"/>
        </w:rPr>
        <w:t>d</w:t>
      </w:r>
      <w:r w:rsidR="0070610A">
        <w:rPr>
          <w:rFonts w:ascii="Verdana" w:eastAsia="Times New Roman" w:hAnsi="Verdana"/>
          <w:sz w:val="22"/>
          <w:szCs w:val="22"/>
        </w:rPr>
        <w:t xml:space="preserve"> to </w:t>
      </w:r>
      <w:r w:rsidR="004202C0">
        <w:rPr>
          <w:rFonts w:ascii="Verdana" w:eastAsia="Times New Roman" w:hAnsi="Verdana"/>
          <w:sz w:val="22"/>
          <w:szCs w:val="22"/>
        </w:rPr>
        <w:t xml:space="preserve">have </w:t>
      </w:r>
      <w:r w:rsidR="0029278F">
        <w:rPr>
          <w:rFonts w:ascii="Verdana" w:eastAsia="Times New Roman" w:hAnsi="Verdana"/>
          <w:sz w:val="22"/>
          <w:szCs w:val="22"/>
        </w:rPr>
        <w:t xml:space="preserve">5-10 pages with a “Contact Us” facility and incorporate Hi9’s Chatbot otherwise the content is </w:t>
      </w:r>
      <w:r w:rsidR="008C4916">
        <w:rPr>
          <w:rFonts w:ascii="Verdana" w:eastAsia="Times New Roman" w:hAnsi="Verdana"/>
          <w:sz w:val="22"/>
          <w:szCs w:val="22"/>
        </w:rPr>
        <w:t>providing information, case studies etc.</w:t>
      </w:r>
      <w:r w:rsidR="003677CB">
        <w:rPr>
          <w:rFonts w:ascii="Verdana" w:eastAsia="Times New Roman" w:hAnsi="Verdana"/>
          <w:sz w:val="22"/>
          <w:szCs w:val="22"/>
        </w:rPr>
        <w:t xml:space="preserve">  </w:t>
      </w:r>
    </w:p>
    <w:p w14:paraId="07E3F44C" w14:textId="7945771F" w:rsidR="00AF24B9" w:rsidRPr="004E7E17" w:rsidRDefault="00AF24B9"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The overall look and feel of the website should reflect the overarching objectives of the People Hub</w:t>
      </w:r>
    </w:p>
    <w:p w14:paraId="10DF780E" w14:textId="58AF9B8F" w:rsidR="00796478" w:rsidRPr="004E7E17" w:rsidRDefault="00796478"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 xml:space="preserve">First and foremost encourage potential interested </w:t>
      </w:r>
      <w:r w:rsidR="00A560BB">
        <w:rPr>
          <w:rFonts w:ascii="Verdana" w:eastAsia="Times New Roman" w:hAnsi="Verdana"/>
          <w:sz w:val="22"/>
          <w:szCs w:val="22"/>
        </w:rPr>
        <w:t>clients and partners</w:t>
      </w:r>
      <w:r w:rsidRPr="004E7E17">
        <w:rPr>
          <w:rFonts w:ascii="Verdana" w:eastAsia="Times New Roman" w:hAnsi="Verdana"/>
          <w:sz w:val="22"/>
          <w:szCs w:val="22"/>
        </w:rPr>
        <w:t xml:space="preserve"> to contact the </w:t>
      </w:r>
      <w:r w:rsidR="0043293D" w:rsidRPr="004E7E17">
        <w:rPr>
          <w:rFonts w:ascii="Verdana" w:eastAsia="Times New Roman" w:hAnsi="Verdana"/>
          <w:sz w:val="22"/>
          <w:szCs w:val="22"/>
        </w:rPr>
        <w:t>P</w:t>
      </w:r>
      <w:r w:rsidRPr="004E7E17">
        <w:rPr>
          <w:rFonts w:ascii="Verdana" w:eastAsia="Times New Roman" w:hAnsi="Verdana"/>
          <w:sz w:val="22"/>
          <w:szCs w:val="22"/>
        </w:rPr>
        <w:t>eople Hub</w:t>
      </w:r>
      <w:r w:rsidR="0043293D" w:rsidRPr="004E7E17">
        <w:rPr>
          <w:rFonts w:ascii="Verdana" w:eastAsia="Times New Roman" w:hAnsi="Verdana"/>
          <w:sz w:val="22"/>
          <w:szCs w:val="22"/>
        </w:rPr>
        <w:t xml:space="preserve"> Team</w:t>
      </w:r>
    </w:p>
    <w:p w14:paraId="1BD90E25" w14:textId="7963E721" w:rsidR="00796478" w:rsidRPr="004E7E17" w:rsidRDefault="00796478"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The website must seamlessly integrate visual content (imagery, video,</w:t>
      </w:r>
      <w:r w:rsidR="00486AA0" w:rsidRPr="004E7E17">
        <w:rPr>
          <w:rFonts w:ascii="Verdana" w:eastAsia="Times New Roman" w:hAnsi="Verdana"/>
          <w:sz w:val="22"/>
          <w:szCs w:val="22"/>
        </w:rPr>
        <w:t xml:space="preserve"> </w:t>
      </w:r>
      <w:r w:rsidRPr="004E7E17">
        <w:rPr>
          <w:rFonts w:ascii="Verdana" w:eastAsia="Times New Roman" w:hAnsi="Verdana"/>
          <w:sz w:val="22"/>
          <w:szCs w:val="22"/>
        </w:rPr>
        <w:t>animation and infographics) throughout to achieve a look that is modern</w:t>
      </w:r>
      <w:r w:rsidR="00486AA0" w:rsidRPr="004E7E17">
        <w:rPr>
          <w:rFonts w:ascii="Verdana" w:eastAsia="Times New Roman" w:hAnsi="Verdana"/>
          <w:sz w:val="22"/>
          <w:szCs w:val="22"/>
        </w:rPr>
        <w:t xml:space="preserve"> </w:t>
      </w:r>
      <w:r w:rsidRPr="004E7E17">
        <w:rPr>
          <w:rFonts w:ascii="Verdana" w:eastAsia="Times New Roman" w:hAnsi="Verdana"/>
          <w:sz w:val="22"/>
          <w:szCs w:val="22"/>
        </w:rPr>
        <w:t xml:space="preserve">and attractive and </w:t>
      </w:r>
      <w:r w:rsidR="00EF05B4" w:rsidRPr="004E7E17">
        <w:rPr>
          <w:rFonts w:ascii="Verdana" w:eastAsia="Times New Roman" w:hAnsi="Verdana"/>
          <w:sz w:val="22"/>
          <w:szCs w:val="22"/>
        </w:rPr>
        <w:t>easy to understand.</w:t>
      </w:r>
    </w:p>
    <w:p w14:paraId="5953C1CB" w14:textId="5D30C4F6" w:rsidR="00796478" w:rsidRPr="004E7E17" w:rsidRDefault="00EF05B4"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lastRenderedPageBreak/>
        <w:t>The People</w:t>
      </w:r>
      <w:r w:rsidR="00251680" w:rsidRPr="004E7E17">
        <w:rPr>
          <w:rFonts w:ascii="Verdana" w:eastAsia="Times New Roman" w:hAnsi="Verdana"/>
          <w:sz w:val="22"/>
          <w:szCs w:val="22"/>
        </w:rPr>
        <w:t xml:space="preserve"> Hub’s</w:t>
      </w:r>
      <w:r w:rsidR="00796478" w:rsidRPr="004E7E17">
        <w:rPr>
          <w:rFonts w:ascii="Verdana" w:eastAsia="Times New Roman" w:hAnsi="Verdana"/>
          <w:sz w:val="22"/>
          <w:szCs w:val="22"/>
        </w:rPr>
        <w:t xml:space="preserve"> messaging should be clear. Compelling content and</w:t>
      </w:r>
      <w:r w:rsidR="00251680" w:rsidRPr="004E7E17">
        <w:rPr>
          <w:rFonts w:ascii="Verdana" w:eastAsia="Times New Roman" w:hAnsi="Verdana"/>
          <w:sz w:val="22"/>
          <w:szCs w:val="22"/>
        </w:rPr>
        <w:t xml:space="preserve"> </w:t>
      </w:r>
      <w:r w:rsidR="00796478" w:rsidRPr="004E7E17">
        <w:rPr>
          <w:rFonts w:ascii="Verdana" w:eastAsia="Times New Roman" w:hAnsi="Verdana"/>
          <w:sz w:val="22"/>
          <w:szCs w:val="22"/>
        </w:rPr>
        <w:t xml:space="preserve">accessible navigation must ensure that the browser takes </w:t>
      </w:r>
      <w:r w:rsidR="0036426E">
        <w:rPr>
          <w:rFonts w:ascii="Verdana" w:eastAsia="Times New Roman" w:hAnsi="Verdana"/>
          <w:sz w:val="22"/>
          <w:szCs w:val="22"/>
        </w:rPr>
        <w:t xml:space="preserve">the user through a </w:t>
      </w:r>
      <w:r w:rsidR="00796478" w:rsidRPr="004E7E17">
        <w:rPr>
          <w:rFonts w:ascii="Verdana" w:eastAsia="Times New Roman" w:hAnsi="Verdana"/>
          <w:sz w:val="22"/>
          <w:szCs w:val="22"/>
        </w:rPr>
        <w:t>cohesive</w:t>
      </w:r>
      <w:r w:rsidR="00251680" w:rsidRPr="004E7E17">
        <w:rPr>
          <w:rFonts w:ascii="Verdana" w:eastAsia="Times New Roman" w:hAnsi="Verdana"/>
          <w:sz w:val="22"/>
          <w:szCs w:val="22"/>
        </w:rPr>
        <w:t xml:space="preserve"> </w:t>
      </w:r>
      <w:r w:rsidR="00796478" w:rsidRPr="004E7E17">
        <w:rPr>
          <w:rFonts w:ascii="Verdana" w:eastAsia="Times New Roman" w:hAnsi="Verdana"/>
          <w:sz w:val="22"/>
          <w:szCs w:val="22"/>
        </w:rPr>
        <w:t>journey throughout the website</w:t>
      </w:r>
    </w:p>
    <w:p w14:paraId="78F7D9DE" w14:textId="4A94B9E6" w:rsidR="00DF568F" w:rsidRPr="004E7E17" w:rsidRDefault="0055489E"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Pr>
          <w:rFonts w:ascii="Verdana" w:eastAsia="Times New Roman" w:hAnsi="Verdana"/>
          <w:sz w:val="22"/>
          <w:szCs w:val="22"/>
        </w:rPr>
        <w:t>The People Hub’</w:t>
      </w:r>
      <w:r w:rsidR="00796478" w:rsidRPr="004E7E17">
        <w:rPr>
          <w:rFonts w:ascii="Verdana" w:eastAsia="Times New Roman" w:hAnsi="Verdana"/>
          <w:sz w:val="22"/>
          <w:szCs w:val="22"/>
        </w:rPr>
        <w:t xml:space="preserve">s social media channels </w:t>
      </w:r>
      <w:r w:rsidR="00D82EF9">
        <w:rPr>
          <w:rFonts w:ascii="Verdana" w:eastAsia="Times New Roman" w:hAnsi="Verdana"/>
          <w:sz w:val="22"/>
          <w:szCs w:val="22"/>
        </w:rPr>
        <w:t>should</w:t>
      </w:r>
      <w:r w:rsidR="00D82EF9" w:rsidRPr="004E7E17">
        <w:rPr>
          <w:rFonts w:ascii="Verdana" w:eastAsia="Times New Roman" w:hAnsi="Verdana"/>
          <w:sz w:val="22"/>
          <w:szCs w:val="22"/>
        </w:rPr>
        <w:t xml:space="preserve"> </w:t>
      </w:r>
      <w:r w:rsidR="00796478" w:rsidRPr="004E7E17">
        <w:rPr>
          <w:rFonts w:ascii="Verdana" w:eastAsia="Times New Roman" w:hAnsi="Verdana"/>
          <w:sz w:val="22"/>
          <w:szCs w:val="22"/>
        </w:rPr>
        <w:t>be seamlessly integrated</w:t>
      </w:r>
      <w:r w:rsidR="00364F4D" w:rsidRPr="004E7E17">
        <w:rPr>
          <w:rFonts w:ascii="Verdana" w:eastAsia="Times New Roman" w:hAnsi="Verdana"/>
          <w:sz w:val="22"/>
          <w:szCs w:val="22"/>
        </w:rPr>
        <w:t xml:space="preserve"> </w:t>
      </w:r>
      <w:r w:rsidR="00796478" w:rsidRPr="004E7E17">
        <w:rPr>
          <w:rFonts w:ascii="Verdana" w:eastAsia="Times New Roman" w:hAnsi="Verdana"/>
          <w:sz w:val="22"/>
          <w:szCs w:val="22"/>
        </w:rPr>
        <w:t>into the website</w:t>
      </w:r>
    </w:p>
    <w:p w14:paraId="5B217D67" w14:textId="77777777" w:rsidR="001A4343" w:rsidRPr="004E7E17" w:rsidRDefault="001A4343" w:rsidP="006A3337">
      <w:pPr>
        <w:widowControl/>
        <w:numPr>
          <w:ilvl w:val="3"/>
          <w:numId w:val="10"/>
        </w:numPr>
        <w:tabs>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Be built using an Open Source PHP based framework or content management system combined with open source software components (a.k.a. plugins/modules/extensions).  These extensions may be free or paid for in which case the costs of the plugins will be borne by the tenderer as part of their contract. Custom built software may form part of the website where no suitable open-source component can be identified.</w:t>
      </w:r>
    </w:p>
    <w:p w14:paraId="2ED4C30B" w14:textId="77777777"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The proposed software should be agile in nature in terms of its ability to handle the growing or changing operational demands of the People Hub with the minimum of effort and skills.  The making of these changes should be possible within the system without the need for significant input from technically skilled staff or interruptions/delays to ongoing business processes.</w:t>
      </w:r>
    </w:p>
    <w:p w14:paraId="334B42AE" w14:textId="77777777"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 xml:space="preserve">It is an essential requirement for People Hub staff to be able to carry out general configuration changes to meet changing needs without the need to hire specialist resources.  </w:t>
      </w:r>
    </w:p>
    <w:p w14:paraId="6949E433" w14:textId="7B2CB5DA"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Have the ability to evolve as new branding is developed, facilitating bold messaging and calls to action and allowing for subsections of the site to be visually distinctive from others</w:t>
      </w:r>
      <w:r w:rsidR="00D82EF9">
        <w:rPr>
          <w:rFonts w:ascii="Verdana" w:eastAsia="Times New Roman" w:hAnsi="Verdana"/>
          <w:sz w:val="22"/>
          <w:szCs w:val="22"/>
        </w:rPr>
        <w:t>.</w:t>
      </w:r>
    </w:p>
    <w:p w14:paraId="52C4744F" w14:textId="46AC838C" w:rsidR="001A4343" w:rsidRPr="004E7E17" w:rsidRDefault="001A4343" w:rsidP="006A3337">
      <w:pPr>
        <w:widowControl/>
        <w:numPr>
          <w:ilvl w:val="3"/>
          <w:numId w:val="10"/>
        </w:numPr>
        <w:tabs>
          <w:tab w:val="left" w:pos="709"/>
          <w:tab w:val="left" w:pos="1134"/>
        </w:tabs>
        <w:autoSpaceDE/>
        <w:autoSpaceDN/>
        <w:adjustRightInd/>
        <w:spacing w:before="240" w:after="240"/>
        <w:ind w:left="0" w:firstLine="0"/>
        <w:rPr>
          <w:rFonts w:ascii="Verdana" w:eastAsia="Times New Roman" w:hAnsi="Verdana"/>
          <w:sz w:val="22"/>
          <w:szCs w:val="22"/>
        </w:rPr>
      </w:pPr>
      <w:r w:rsidRPr="004E7E17">
        <w:rPr>
          <w:rFonts w:ascii="Verdana" w:eastAsia="Times New Roman" w:hAnsi="Verdana"/>
          <w:sz w:val="22"/>
          <w:szCs w:val="22"/>
        </w:rPr>
        <w:t>Support multiple content types including (but not exclusively) information, resources, news stories, blogs posts, e-learning, and engagement</w:t>
      </w:r>
      <w:r w:rsidR="00D82EF9">
        <w:rPr>
          <w:rFonts w:ascii="Verdana" w:eastAsia="Times New Roman" w:hAnsi="Verdana"/>
          <w:sz w:val="22"/>
          <w:szCs w:val="22"/>
        </w:rPr>
        <w:t>.</w:t>
      </w:r>
    </w:p>
    <w:p w14:paraId="55AED73C" w14:textId="77777777" w:rsidR="001A4343" w:rsidRPr="004E7E17" w:rsidRDefault="001A4343" w:rsidP="001A4343">
      <w:pPr>
        <w:widowControl/>
        <w:tabs>
          <w:tab w:val="left" w:pos="709"/>
        </w:tabs>
        <w:autoSpaceDE/>
        <w:autoSpaceDN/>
        <w:adjustRightInd/>
        <w:ind w:left="709" w:hanging="709"/>
        <w:rPr>
          <w:rFonts w:ascii="Verdana" w:eastAsia="Times New Roman" w:hAnsi="Verdana"/>
          <w:sz w:val="22"/>
          <w:szCs w:val="22"/>
        </w:rPr>
      </w:pPr>
    </w:p>
    <w:p w14:paraId="2F83FF26" w14:textId="77777777" w:rsidR="001A4343" w:rsidRPr="004E7E17"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bookmarkStart w:id="5" w:name="_Toc21853224"/>
      <w:r w:rsidRPr="004E7E17">
        <w:rPr>
          <w:rFonts w:ascii="Verdana" w:eastAsia="Times New Roman" w:hAnsi="Verdana"/>
          <w:b/>
          <w:bCs/>
          <w:sz w:val="22"/>
          <w:szCs w:val="22"/>
        </w:rPr>
        <w:t>Functionality</w:t>
      </w:r>
      <w:bookmarkEnd w:id="5"/>
    </w:p>
    <w:p w14:paraId="75E03349" w14:textId="17985C7C" w:rsidR="001A4343" w:rsidRPr="004E7E17" w:rsidRDefault="001A4343" w:rsidP="006A3337">
      <w:pPr>
        <w:widowControl/>
        <w:numPr>
          <w:ilvl w:val="3"/>
          <w:numId w:val="10"/>
        </w:numPr>
        <w:tabs>
          <w:tab w:val="left" w:pos="1134"/>
        </w:tabs>
        <w:autoSpaceDE/>
        <w:autoSpaceDN/>
        <w:adjustRightInd/>
        <w:spacing w:before="240" w:after="240"/>
        <w:ind w:left="1134" w:hanging="1134"/>
        <w:rPr>
          <w:rFonts w:ascii="Verdana" w:eastAsia="Times New Roman" w:hAnsi="Verdana"/>
          <w:sz w:val="22"/>
          <w:szCs w:val="22"/>
        </w:rPr>
      </w:pPr>
      <w:r w:rsidRPr="004E7E17">
        <w:rPr>
          <w:rFonts w:ascii="Verdana" w:eastAsia="Times New Roman" w:hAnsi="Verdana"/>
          <w:sz w:val="22"/>
          <w:szCs w:val="22"/>
        </w:rPr>
        <w:t>Users</w:t>
      </w:r>
    </w:p>
    <w:p w14:paraId="351C7999" w14:textId="53EB1856" w:rsidR="001A4343" w:rsidRPr="004E7E17" w:rsidRDefault="001A4343" w:rsidP="006A3337">
      <w:pPr>
        <w:widowControl/>
        <w:tabs>
          <w:tab w:val="left" w:pos="1134"/>
        </w:tabs>
        <w:autoSpaceDE/>
        <w:autoSpaceDN/>
        <w:adjustRightInd/>
        <w:spacing w:before="240" w:after="240"/>
        <w:ind w:left="1134"/>
        <w:rPr>
          <w:rFonts w:ascii="Verdana" w:eastAsia="Times New Roman" w:hAnsi="Verdana"/>
          <w:sz w:val="22"/>
          <w:szCs w:val="22"/>
        </w:rPr>
      </w:pPr>
      <w:r w:rsidRPr="004E7E17">
        <w:rPr>
          <w:rFonts w:ascii="Verdana" w:eastAsia="Times New Roman" w:hAnsi="Verdana"/>
          <w:sz w:val="22"/>
          <w:szCs w:val="22"/>
        </w:rPr>
        <w:t>a.</w:t>
      </w:r>
      <w:r w:rsidRPr="004E7E17">
        <w:rPr>
          <w:rFonts w:ascii="Verdana" w:eastAsia="Times New Roman" w:hAnsi="Verdana"/>
          <w:sz w:val="22"/>
          <w:szCs w:val="22"/>
        </w:rPr>
        <w:tab/>
      </w:r>
      <w:r w:rsidR="00BB296C">
        <w:rPr>
          <w:rFonts w:ascii="Verdana" w:eastAsia="Times New Roman" w:hAnsi="Verdana"/>
          <w:sz w:val="22"/>
          <w:szCs w:val="22"/>
        </w:rPr>
        <w:t xml:space="preserve">  </w:t>
      </w:r>
      <w:r w:rsidRPr="004E7E17">
        <w:rPr>
          <w:rFonts w:ascii="Verdana" w:eastAsia="Times New Roman" w:hAnsi="Verdana"/>
          <w:sz w:val="22"/>
          <w:szCs w:val="22"/>
        </w:rPr>
        <w:t>Provide a granular permission system for different user roles</w:t>
      </w:r>
    </w:p>
    <w:p w14:paraId="2071A2A6" w14:textId="77777777" w:rsidR="001A4343" w:rsidRPr="004E7E17" w:rsidRDefault="001A4343" w:rsidP="006A3337">
      <w:pPr>
        <w:widowControl/>
        <w:tabs>
          <w:tab w:val="left" w:pos="1134"/>
        </w:tabs>
        <w:autoSpaceDE/>
        <w:autoSpaceDN/>
        <w:adjustRightInd/>
        <w:spacing w:before="240" w:after="240"/>
        <w:ind w:left="1134"/>
        <w:rPr>
          <w:rFonts w:ascii="Verdana" w:eastAsia="Times New Roman" w:hAnsi="Verdana"/>
          <w:sz w:val="22"/>
          <w:szCs w:val="22"/>
        </w:rPr>
      </w:pPr>
      <w:r w:rsidRPr="004E7E17">
        <w:rPr>
          <w:rFonts w:ascii="Verdana" w:eastAsia="Times New Roman" w:hAnsi="Verdana"/>
          <w:sz w:val="22"/>
          <w:szCs w:val="22"/>
        </w:rPr>
        <w:t>b.   Relevant user types can add/modify/delete content of various types using Content Management System with permissions</w:t>
      </w:r>
    </w:p>
    <w:p w14:paraId="42797965" w14:textId="7348FC8B" w:rsidR="001A4343" w:rsidRDefault="00B82ED4" w:rsidP="006A3337">
      <w:pPr>
        <w:widowControl/>
        <w:tabs>
          <w:tab w:val="left" w:pos="1134"/>
        </w:tabs>
        <w:autoSpaceDE/>
        <w:autoSpaceDN/>
        <w:adjustRightInd/>
        <w:spacing w:before="240" w:after="240"/>
        <w:rPr>
          <w:rFonts w:ascii="Verdana" w:eastAsia="Times New Roman" w:hAnsi="Verdana"/>
          <w:sz w:val="22"/>
          <w:szCs w:val="22"/>
        </w:rPr>
      </w:pPr>
      <w:r>
        <w:rPr>
          <w:rFonts w:ascii="Verdana" w:eastAsia="Times New Roman" w:hAnsi="Verdana"/>
          <w:sz w:val="22"/>
          <w:szCs w:val="22"/>
        </w:rPr>
        <w:t>4.7.2.2</w:t>
      </w:r>
      <w:r>
        <w:rPr>
          <w:rFonts w:ascii="Verdana" w:eastAsia="Times New Roman" w:hAnsi="Verdana"/>
          <w:sz w:val="22"/>
          <w:szCs w:val="22"/>
        </w:rPr>
        <w:tab/>
      </w:r>
      <w:r w:rsidR="001A4343" w:rsidRPr="004E7E17">
        <w:rPr>
          <w:rFonts w:ascii="Verdana" w:eastAsia="Times New Roman" w:hAnsi="Verdana"/>
          <w:sz w:val="22"/>
          <w:szCs w:val="22"/>
        </w:rPr>
        <w:t>The successful bidder must demonstrate compliance with Accessibility requirements, General Data Protection Regulation (GDPR) and Data Protection Act 2018 and ensure they and any third party have appropriate technological and security measures in place.</w:t>
      </w:r>
      <w:r w:rsidR="001A4343" w:rsidRPr="007919E6">
        <w:rPr>
          <w:rFonts w:ascii="Verdana" w:eastAsia="Times New Roman" w:hAnsi="Verdana"/>
          <w:sz w:val="22"/>
          <w:szCs w:val="22"/>
        </w:rPr>
        <w:t xml:space="preserve"> </w:t>
      </w:r>
    </w:p>
    <w:p w14:paraId="421283F5" w14:textId="77777777" w:rsidR="001A4343" w:rsidRPr="004E7E17"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r w:rsidRPr="004E7E17">
        <w:rPr>
          <w:rFonts w:ascii="Verdana" w:eastAsia="Times New Roman" w:hAnsi="Verdana"/>
          <w:b/>
          <w:bCs/>
          <w:sz w:val="22"/>
          <w:szCs w:val="22"/>
        </w:rPr>
        <w:t>Search</w:t>
      </w:r>
    </w:p>
    <w:p w14:paraId="5B5D2FEF" w14:textId="5B2419DD" w:rsidR="001A4343" w:rsidRPr="004E7E17"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Have a comprehensive and sophisticated search facility for all site content and have a content type specific search facility for areas such as information, learning, engagement as necessary</w:t>
      </w:r>
      <w:bookmarkStart w:id="6" w:name="_Toc21853225"/>
    </w:p>
    <w:p w14:paraId="2104CD2D" w14:textId="77777777" w:rsidR="001A4343" w:rsidRPr="004E7E17" w:rsidRDefault="001A4343" w:rsidP="001A4343">
      <w:pPr>
        <w:widowControl/>
        <w:tabs>
          <w:tab w:val="left" w:pos="993"/>
        </w:tabs>
        <w:autoSpaceDE/>
        <w:autoSpaceDN/>
        <w:adjustRightInd/>
        <w:rPr>
          <w:rFonts w:ascii="Verdana" w:eastAsia="Times New Roman" w:hAnsi="Verdana"/>
          <w:sz w:val="22"/>
          <w:szCs w:val="22"/>
        </w:rPr>
      </w:pPr>
    </w:p>
    <w:p w14:paraId="503FF9A9" w14:textId="77777777" w:rsidR="001A4343" w:rsidRPr="004E7E17" w:rsidRDefault="001A4343" w:rsidP="00D6019D">
      <w:pPr>
        <w:widowControl/>
        <w:numPr>
          <w:ilvl w:val="2"/>
          <w:numId w:val="10"/>
        </w:numPr>
        <w:tabs>
          <w:tab w:val="left" w:pos="1134"/>
        </w:tabs>
        <w:autoSpaceDE/>
        <w:autoSpaceDN/>
        <w:adjustRightInd/>
        <w:ind w:left="0" w:firstLine="0"/>
        <w:rPr>
          <w:rFonts w:ascii="Verdana" w:eastAsia="Times New Roman" w:hAnsi="Verdana"/>
          <w:b/>
          <w:bCs/>
          <w:sz w:val="22"/>
          <w:szCs w:val="22"/>
        </w:rPr>
      </w:pPr>
      <w:r w:rsidRPr="004E7E17">
        <w:rPr>
          <w:rFonts w:ascii="Verdana" w:eastAsia="Times New Roman" w:hAnsi="Verdana"/>
          <w:b/>
          <w:bCs/>
          <w:sz w:val="22"/>
          <w:szCs w:val="22"/>
        </w:rPr>
        <w:t>Accessibility</w:t>
      </w:r>
      <w:bookmarkEnd w:id="6"/>
    </w:p>
    <w:p w14:paraId="53D0B1DE" w14:textId="0475DBDF"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lastRenderedPageBreak/>
        <w:t>4.</w:t>
      </w:r>
      <w:r w:rsidR="0049116D">
        <w:rPr>
          <w:rFonts w:ascii="Verdana" w:eastAsia="Times New Roman" w:hAnsi="Verdana"/>
          <w:sz w:val="22"/>
          <w:szCs w:val="22"/>
        </w:rPr>
        <w:t>7</w:t>
      </w:r>
      <w:r w:rsidRPr="004E7E17">
        <w:rPr>
          <w:rFonts w:ascii="Verdana" w:eastAsia="Times New Roman" w:hAnsi="Verdana"/>
          <w:sz w:val="22"/>
          <w:szCs w:val="22"/>
        </w:rPr>
        <w:t xml:space="preserve">.4.1  </w:t>
      </w:r>
      <w:r w:rsidR="00EC14D6">
        <w:rPr>
          <w:rFonts w:ascii="Verdana" w:eastAsia="Times New Roman" w:hAnsi="Verdana"/>
          <w:sz w:val="22"/>
          <w:szCs w:val="22"/>
        </w:rPr>
        <w:t xml:space="preserve"> </w:t>
      </w:r>
      <w:r w:rsidR="00FB4EC2">
        <w:rPr>
          <w:rFonts w:ascii="Verdana" w:eastAsia="Times New Roman" w:hAnsi="Verdana"/>
          <w:sz w:val="22"/>
          <w:szCs w:val="22"/>
        </w:rPr>
        <w:t xml:space="preserve"> </w:t>
      </w:r>
      <w:r w:rsidRPr="004E7E17">
        <w:rPr>
          <w:rFonts w:ascii="Verdana" w:eastAsia="Times New Roman" w:hAnsi="Verdana"/>
          <w:sz w:val="22"/>
          <w:szCs w:val="22"/>
        </w:rPr>
        <w:t>A minimum ‘AA’ level conformance with the latest WCAG/W3C standards</w:t>
      </w:r>
      <w:r w:rsidR="00EC14D6">
        <w:rPr>
          <w:rFonts w:ascii="Verdana" w:eastAsia="Times New Roman" w:hAnsi="Verdana"/>
          <w:sz w:val="22"/>
          <w:szCs w:val="22"/>
        </w:rPr>
        <w:t xml:space="preserve"> </w:t>
      </w:r>
      <w:r w:rsidRPr="004E7E17">
        <w:rPr>
          <w:rFonts w:ascii="Verdana" w:eastAsia="Times New Roman" w:hAnsi="Verdana"/>
          <w:sz w:val="22"/>
          <w:szCs w:val="22"/>
        </w:rPr>
        <w:t xml:space="preserve">including an accessibility statement will be required. Privacy Policy will be provided by the People Hub Team together with Terms and Conditions of the website use, Accessibility Policy and Website Disclaimer. The whole website should be fully compliant </w:t>
      </w:r>
      <w:r w:rsidR="00D82EF9">
        <w:rPr>
          <w:rFonts w:ascii="Verdana" w:eastAsia="Times New Roman" w:hAnsi="Verdana"/>
          <w:sz w:val="22"/>
          <w:szCs w:val="22"/>
        </w:rPr>
        <w:t xml:space="preserve">and in line </w:t>
      </w:r>
      <w:r w:rsidRPr="004E7E17">
        <w:rPr>
          <w:rFonts w:ascii="Verdana" w:eastAsia="Times New Roman" w:hAnsi="Verdana"/>
          <w:sz w:val="22"/>
          <w:szCs w:val="22"/>
        </w:rPr>
        <w:t>with the Equality Act 2010.</w:t>
      </w:r>
    </w:p>
    <w:p w14:paraId="56A6B44B" w14:textId="77777777" w:rsidR="00D82EF9" w:rsidRDefault="00D82EF9" w:rsidP="006638E9">
      <w:pPr>
        <w:widowControl/>
        <w:tabs>
          <w:tab w:val="left" w:pos="1134"/>
        </w:tabs>
        <w:autoSpaceDE/>
        <w:autoSpaceDN/>
        <w:adjustRightInd/>
        <w:rPr>
          <w:rFonts w:ascii="Verdana" w:eastAsia="Times New Roman" w:hAnsi="Verdana"/>
          <w:sz w:val="22"/>
          <w:szCs w:val="22"/>
        </w:rPr>
      </w:pPr>
    </w:p>
    <w:p w14:paraId="2AEB01B9" w14:textId="23810504" w:rsidR="0049116D" w:rsidRPr="004E7E17" w:rsidRDefault="0049116D" w:rsidP="006638E9">
      <w:pPr>
        <w:widowControl/>
        <w:tabs>
          <w:tab w:val="left" w:pos="1134"/>
        </w:tabs>
        <w:autoSpaceDE/>
        <w:autoSpaceDN/>
        <w:adjustRightInd/>
        <w:rPr>
          <w:rFonts w:ascii="Verdana" w:eastAsia="Times New Roman" w:hAnsi="Verdana"/>
          <w:sz w:val="22"/>
          <w:szCs w:val="22"/>
        </w:rPr>
      </w:pPr>
      <w:r>
        <w:rPr>
          <w:rFonts w:ascii="Verdana" w:eastAsia="Times New Roman" w:hAnsi="Verdana"/>
          <w:sz w:val="22"/>
          <w:szCs w:val="22"/>
        </w:rPr>
        <w:t>4.7.4.2</w:t>
      </w:r>
      <w:r>
        <w:rPr>
          <w:rFonts w:ascii="Verdana" w:eastAsia="Times New Roman" w:hAnsi="Verdana"/>
          <w:sz w:val="22"/>
          <w:szCs w:val="22"/>
        </w:rPr>
        <w:tab/>
        <w:t>The website should use info</w:t>
      </w:r>
      <w:r w:rsidR="00DF428D">
        <w:rPr>
          <w:rFonts w:ascii="Verdana" w:eastAsia="Times New Roman" w:hAnsi="Verdana"/>
          <w:sz w:val="22"/>
          <w:szCs w:val="22"/>
        </w:rPr>
        <w:t>graphics</w:t>
      </w:r>
      <w:r>
        <w:rPr>
          <w:rFonts w:ascii="Verdana" w:eastAsia="Times New Roman" w:hAnsi="Verdana"/>
          <w:sz w:val="22"/>
          <w:szCs w:val="22"/>
        </w:rPr>
        <w:t xml:space="preserve"> where possible to enable those whose first language is not English o</w:t>
      </w:r>
      <w:r w:rsidR="00794815">
        <w:rPr>
          <w:rFonts w:ascii="Verdana" w:eastAsia="Times New Roman" w:hAnsi="Verdana"/>
          <w:sz w:val="22"/>
          <w:szCs w:val="22"/>
        </w:rPr>
        <w:t xml:space="preserve">r </w:t>
      </w:r>
      <w:r w:rsidR="009E454F">
        <w:rPr>
          <w:rFonts w:ascii="Verdana" w:eastAsia="Times New Roman" w:hAnsi="Verdana"/>
          <w:sz w:val="22"/>
          <w:szCs w:val="22"/>
        </w:rPr>
        <w:t>who find</w:t>
      </w:r>
      <w:r>
        <w:rPr>
          <w:rFonts w:ascii="Verdana" w:eastAsia="Times New Roman" w:hAnsi="Verdana"/>
          <w:sz w:val="22"/>
          <w:szCs w:val="22"/>
        </w:rPr>
        <w:t xml:space="preserve"> difficult</w:t>
      </w:r>
      <w:r w:rsidR="0070610A">
        <w:rPr>
          <w:rFonts w:ascii="Verdana" w:eastAsia="Times New Roman" w:hAnsi="Verdana"/>
          <w:sz w:val="22"/>
          <w:szCs w:val="22"/>
        </w:rPr>
        <w:t>y in engaging with the written word to be able to navigate the website and obtain the necessary messaging and content.</w:t>
      </w:r>
    </w:p>
    <w:p w14:paraId="08447D06" w14:textId="77777777" w:rsidR="001A4343" w:rsidRPr="004E7E17" w:rsidRDefault="001A4343" w:rsidP="001A4343">
      <w:pPr>
        <w:widowControl/>
        <w:tabs>
          <w:tab w:val="left" w:pos="993"/>
        </w:tabs>
        <w:autoSpaceDE/>
        <w:autoSpaceDN/>
        <w:adjustRightInd/>
        <w:rPr>
          <w:rFonts w:ascii="Verdana" w:eastAsia="Times New Roman" w:hAnsi="Verdana"/>
          <w:sz w:val="22"/>
          <w:szCs w:val="22"/>
        </w:rPr>
      </w:pPr>
    </w:p>
    <w:p w14:paraId="467D0DD2" w14:textId="0BD12BF5" w:rsidR="001A4343" w:rsidRDefault="001A4343" w:rsidP="00D6019D">
      <w:pPr>
        <w:widowControl/>
        <w:numPr>
          <w:ilvl w:val="2"/>
          <w:numId w:val="10"/>
        </w:numPr>
        <w:tabs>
          <w:tab w:val="left" w:pos="1134"/>
        </w:tabs>
        <w:autoSpaceDE/>
        <w:autoSpaceDN/>
        <w:adjustRightInd/>
        <w:ind w:left="0" w:firstLine="0"/>
        <w:rPr>
          <w:rFonts w:ascii="Verdana" w:eastAsia="Times New Roman" w:hAnsi="Verdana"/>
          <w:b/>
          <w:bCs/>
          <w:sz w:val="22"/>
          <w:szCs w:val="22"/>
        </w:rPr>
      </w:pPr>
      <w:bookmarkStart w:id="7" w:name="_Toc21853229"/>
      <w:r w:rsidRPr="004E7E17">
        <w:rPr>
          <w:rFonts w:ascii="Verdana" w:eastAsia="Times New Roman" w:hAnsi="Verdana"/>
          <w:b/>
          <w:bCs/>
          <w:sz w:val="22"/>
          <w:szCs w:val="22"/>
        </w:rPr>
        <w:t>Browser and Device Support</w:t>
      </w:r>
      <w:bookmarkEnd w:id="7"/>
    </w:p>
    <w:p w14:paraId="7290062E" w14:textId="77777777" w:rsidR="00D82EF9" w:rsidRPr="004E7E17" w:rsidRDefault="00D82EF9" w:rsidP="006A3337">
      <w:pPr>
        <w:widowControl/>
        <w:tabs>
          <w:tab w:val="left" w:pos="1134"/>
        </w:tabs>
        <w:autoSpaceDE/>
        <w:autoSpaceDN/>
        <w:adjustRightInd/>
        <w:rPr>
          <w:rFonts w:ascii="Verdana" w:eastAsia="Times New Roman" w:hAnsi="Verdana"/>
          <w:b/>
          <w:bCs/>
          <w:sz w:val="22"/>
          <w:szCs w:val="22"/>
        </w:rPr>
      </w:pPr>
    </w:p>
    <w:p w14:paraId="4688056F" w14:textId="1A4A0B0C"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4.</w:t>
      </w:r>
      <w:r w:rsidR="006638E9">
        <w:rPr>
          <w:rFonts w:ascii="Verdana" w:eastAsia="Times New Roman" w:hAnsi="Verdana"/>
          <w:sz w:val="22"/>
          <w:szCs w:val="22"/>
        </w:rPr>
        <w:t>7</w:t>
      </w:r>
      <w:r w:rsidRPr="004E7E17">
        <w:rPr>
          <w:rFonts w:ascii="Verdana" w:eastAsia="Times New Roman" w:hAnsi="Verdana"/>
          <w:sz w:val="22"/>
          <w:szCs w:val="22"/>
        </w:rPr>
        <w:t xml:space="preserve">.5.1  </w:t>
      </w:r>
      <w:r w:rsidR="006638E9">
        <w:rPr>
          <w:rFonts w:ascii="Verdana" w:eastAsia="Times New Roman" w:hAnsi="Verdana"/>
          <w:sz w:val="22"/>
          <w:szCs w:val="22"/>
        </w:rPr>
        <w:t xml:space="preserve">  </w:t>
      </w:r>
      <w:r w:rsidRPr="004E7E17">
        <w:rPr>
          <w:rFonts w:ascii="Verdana" w:eastAsia="Times New Roman" w:hAnsi="Verdana"/>
          <w:sz w:val="22"/>
          <w:szCs w:val="22"/>
        </w:rPr>
        <w:t xml:space="preserve">The website must work on the most popular browsers (Chrome, Firefox, Safari, Edge, IE 10 &amp; 11). </w:t>
      </w:r>
    </w:p>
    <w:p w14:paraId="25969A69" w14:textId="77777777" w:rsidR="00D82EF9" w:rsidRPr="004E7E17" w:rsidRDefault="00D82EF9" w:rsidP="006638E9">
      <w:pPr>
        <w:widowControl/>
        <w:tabs>
          <w:tab w:val="left" w:pos="1134"/>
        </w:tabs>
        <w:autoSpaceDE/>
        <w:autoSpaceDN/>
        <w:adjustRightInd/>
        <w:rPr>
          <w:rFonts w:ascii="Verdana" w:eastAsia="Times New Roman" w:hAnsi="Verdana"/>
          <w:sz w:val="22"/>
          <w:szCs w:val="22"/>
        </w:rPr>
      </w:pPr>
    </w:p>
    <w:p w14:paraId="6B454C7D" w14:textId="1DAE79D3"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4.</w:t>
      </w:r>
      <w:r w:rsidR="006638E9">
        <w:rPr>
          <w:rFonts w:ascii="Verdana" w:eastAsia="Times New Roman" w:hAnsi="Verdana"/>
          <w:sz w:val="22"/>
          <w:szCs w:val="22"/>
        </w:rPr>
        <w:t>7</w:t>
      </w:r>
      <w:r w:rsidRPr="004E7E17">
        <w:rPr>
          <w:rFonts w:ascii="Verdana" w:eastAsia="Times New Roman" w:hAnsi="Verdana"/>
          <w:sz w:val="22"/>
          <w:szCs w:val="22"/>
        </w:rPr>
        <w:t xml:space="preserve">.5.2  </w:t>
      </w:r>
      <w:r w:rsidR="006638E9">
        <w:rPr>
          <w:rFonts w:ascii="Verdana" w:eastAsia="Times New Roman" w:hAnsi="Verdana"/>
          <w:sz w:val="22"/>
          <w:szCs w:val="22"/>
        </w:rPr>
        <w:t xml:space="preserve">  </w:t>
      </w:r>
      <w:r w:rsidRPr="004E7E17">
        <w:rPr>
          <w:rFonts w:ascii="Verdana" w:eastAsia="Times New Roman" w:hAnsi="Verdana"/>
          <w:sz w:val="22"/>
          <w:szCs w:val="22"/>
        </w:rPr>
        <w:t xml:space="preserve">The system must be optimised for the latest versions of the most common browsers (Chrome, Firefox, Safari and Edge).  </w:t>
      </w:r>
    </w:p>
    <w:p w14:paraId="498458A9" w14:textId="77777777" w:rsidR="00D82EF9" w:rsidRPr="004E7E17" w:rsidRDefault="00D82EF9" w:rsidP="006638E9">
      <w:pPr>
        <w:widowControl/>
        <w:tabs>
          <w:tab w:val="left" w:pos="1134"/>
        </w:tabs>
        <w:autoSpaceDE/>
        <w:autoSpaceDN/>
        <w:adjustRightInd/>
        <w:rPr>
          <w:rFonts w:ascii="Verdana" w:eastAsia="Times New Roman" w:hAnsi="Verdana"/>
          <w:sz w:val="22"/>
          <w:szCs w:val="22"/>
        </w:rPr>
      </w:pPr>
    </w:p>
    <w:p w14:paraId="5C943718" w14:textId="6EDD7232" w:rsidR="001A4343" w:rsidRDefault="001A4343" w:rsidP="006638E9">
      <w:pPr>
        <w:widowControl/>
        <w:tabs>
          <w:tab w:val="left" w:pos="1134"/>
        </w:tabs>
        <w:autoSpaceDE/>
        <w:autoSpaceDN/>
        <w:adjustRightInd/>
        <w:rPr>
          <w:rFonts w:ascii="Verdana" w:eastAsia="Times New Roman" w:hAnsi="Verdana"/>
          <w:sz w:val="22"/>
          <w:szCs w:val="22"/>
        </w:rPr>
      </w:pPr>
      <w:r w:rsidRPr="004E7E17">
        <w:rPr>
          <w:rFonts w:ascii="Verdana" w:eastAsia="Times New Roman" w:hAnsi="Verdana"/>
          <w:sz w:val="22"/>
          <w:szCs w:val="22"/>
        </w:rPr>
        <w:t>4.</w:t>
      </w:r>
      <w:r w:rsidR="006638E9">
        <w:rPr>
          <w:rFonts w:ascii="Verdana" w:eastAsia="Times New Roman" w:hAnsi="Verdana"/>
          <w:sz w:val="22"/>
          <w:szCs w:val="22"/>
        </w:rPr>
        <w:t>7</w:t>
      </w:r>
      <w:r w:rsidRPr="004E7E17">
        <w:rPr>
          <w:rFonts w:ascii="Verdana" w:eastAsia="Times New Roman" w:hAnsi="Verdana"/>
          <w:sz w:val="22"/>
          <w:szCs w:val="22"/>
        </w:rPr>
        <w:t xml:space="preserve">.5.3  </w:t>
      </w:r>
      <w:r w:rsidR="006638E9">
        <w:rPr>
          <w:rFonts w:ascii="Verdana" w:eastAsia="Times New Roman" w:hAnsi="Verdana"/>
          <w:sz w:val="22"/>
          <w:szCs w:val="22"/>
        </w:rPr>
        <w:t xml:space="preserve">  </w:t>
      </w:r>
      <w:r w:rsidRPr="004E7E17">
        <w:rPr>
          <w:rFonts w:ascii="Verdana" w:eastAsia="Times New Roman" w:hAnsi="Verdana"/>
          <w:sz w:val="22"/>
          <w:szCs w:val="22"/>
        </w:rPr>
        <w:t>The site must be optimised for full functionality across smaller screen devices.</w:t>
      </w:r>
    </w:p>
    <w:p w14:paraId="5900FE26" w14:textId="77777777" w:rsidR="001A6533" w:rsidRDefault="001A6533" w:rsidP="001A4343">
      <w:pPr>
        <w:widowControl/>
        <w:tabs>
          <w:tab w:val="left" w:pos="993"/>
        </w:tabs>
        <w:autoSpaceDE/>
        <w:autoSpaceDN/>
        <w:adjustRightInd/>
        <w:rPr>
          <w:rFonts w:ascii="Verdana" w:eastAsia="Times New Roman" w:hAnsi="Verdana"/>
          <w:sz w:val="22"/>
          <w:szCs w:val="22"/>
        </w:rPr>
      </w:pPr>
    </w:p>
    <w:p w14:paraId="1D20AB49" w14:textId="754A3065" w:rsidR="00D24274" w:rsidRDefault="001A4343" w:rsidP="00D6019D">
      <w:pPr>
        <w:widowControl/>
        <w:numPr>
          <w:ilvl w:val="2"/>
          <w:numId w:val="10"/>
        </w:numPr>
        <w:tabs>
          <w:tab w:val="left" w:pos="1134"/>
        </w:tabs>
        <w:autoSpaceDE/>
        <w:autoSpaceDN/>
        <w:adjustRightInd/>
        <w:ind w:left="1134" w:hanging="1134"/>
        <w:rPr>
          <w:rFonts w:ascii="Verdana" w:eastAsia="Times New Roman" w:hAnsi="Verdana"/>
          <w:b/>
          <w:bCs/>
          <w:sz w:val="22"/>
          <w:szCs w:val="22"/>
        </w:rPr>
      </w:pPr>
      <w:r w:rsidRPr="004E7E17">
        <w:rPr>
          <w:rFonts w:ascii="Verdana" w:eastAsia="Times New Roman" w:hAnsi="Verdana"/>
          <w:b/>
          <w:bCs/>
          <w:sz w:val="22"/>
          <w:szCs w:val="22"/>
        </w:rPr>
        <w:t xml:space="preserve">Integration and APIs </w:t>
      </w:r>
    </w:p>
    <w:p w14:paraId="3A2F8D33" w14:textId="77777777" w:rsidR="00D82EF9" w:rsidRDefault="00D82EF9" w:rsidP="006A3337">
      <w:pPr>
        <w:widowControl/>
        <w:tabs>
          <w:tab w:val="left" w:pos="1134"/>
        </w:tabs>
        <w:autoSpaceDE/>
        <w:autoSpaceDN/>
        <w:adjustRightInd/>
        <w:ind w:left="1134"/>
        <w:rPr>
          <w:rFonts w:ascii="Verdana" w:eastAsia="Times New Roman" w:hAnsi="Verdana"/>
          <w:b/>
          <w:bCs/>
          <w:sz w:val="22"/>
          <w:szCs w:val="22"/>
        </w:rPr>
      </w:pPr>
    </w:p>
    <w:p w14:paraId="72D30B8E" w14:textId="57DF5792" w:rsidR="001A4343" w:rsidRPr="00BB296C" w:rsidRDefault="001A4343" w:rsidP="00D24274">
      <w:pPr>
        <w:widowControl/>
        <w:tabs>
          <w:tab w:val="left" w:pos="1134"/>
        </w:tabs>
        <w:autoSpaceDE/>
        <w:autoSpaceDN/>
        <w:adjustRightInd/>
        <w:rPr>
          <w:rFonts w:ascii="Verdana" w:eastAsia="Times New Roman" w:hAnsi="Verdana"/>
          <w:b/>
          <w:bCs/>
          <w:sz w:val="22"/>
          <w:szCs w:val="22"/>
        </w:rPr>
      </w:pPr>
      <w:r w:rsidRPr="00BB296C">
        <w:rPr>
          <w:rFonts w:ascii="Verdana" w:eastAsia="Times New Roman" w:hAnsi="Verdana"/>
          <w:sz w:val="22"/>
          <w:szCs w:val="22"/>
        </w:rPr>
        <w:t>Ability for Delivery Partners to interact and integrate their digital solutions through robust APIs</w:t>
      </w:r>
      <w:r w:rsidR="002F536A" w:rsidRPr="00BB296C">
        <w:rPr>
          <w:rFonts w:ascii="Verdana" w:eastAsia="Times New Roman" w:hAnsi="Verdana"/>
          <w:sz w:val="22"/>
          <w:szCs w:val="22"/>
        </w:rPr>
        <w:t xml:space="preserve">.  For the purpose of this tender assume that Hi9 will be </w:t>
      </w:r>
      <w:r w:rsidR="009E695B" w:rsidRPr="00BB296C">
        <w:rPr>
          <w:rFonts w:ascii="Verdana" w:eastAsia="Times New Roman" w:hAnsi="Verdana"/>
          <w:sz w:val="22"/>
          <w:szCs w:val="22"/>
        </w:rPr>
        <w:t xml:space="preserve">integrating their “Chatbot” into the website; an allowance of </w:t>
      </w:r>
      <w:r w:rsidR="00D3685F" w:rsidRPr="00BB296C">
        <w:rPr>
          <w:rFonts w:ascii="Verdana" w:eastAsia="Times New Roman" w:hAnsi="Verdana"/>
          <w:sz w:val="22"/>
          <w:szCs w:val="22"/>
        </w:rPr>
        <w:t xml:space="preserve">£1000 should be made for this activity.  </w:t>
      </w:r>
    </w:p>
    <w:p w14:paraId="256F32EF" w14:textId="77777777" w:rsidR="001A4343" w:rsidRPr="00E74144" w:rsidRDefault="001A4343" w:rsidP="001A4343">
      <w:pPr>
        <w:widowControl/>
        <w:tabs>
          <w:tab w:val="left" w:pos="709"/>
        </w:tabs>
        <w:autoSpaceDE/>
        <w:autoSpaceDN/>
        <w:adjustRightInd/>
        <w:ind w:left="709"/>
        <w:rPr>
          <w:rFonts w:ascii="Verdana" w:eastAsia="Times New Roman" w:hAnsi="Verdana"/>
          <w:sz w:val="22"/>
          <w:szCs w:val="22"/>
        </w:rPr>
      </w:pPr>
    </w:p>
    <w:p w14:paraId="3601C77A" w14:textId="037FEC78" w:rsidR="001A4343" w:rsidRDefault="001A4343" w:rsidP="00D6019D">
      <w:pPr>
        <w:widowControl/>
        <w:numPr>
          <w:ilvl w:val="2"/>
          <w:numId w:val="10"/>
        </w:numPr>
        <w:tabs>
          <w:tab w:val="left" w:pos="1134"/>
        </w:tabs>
        <w:autoSpaceDE/>
        <w:autoSpaceDN/>
        <w:adjustRightInd/>
        <w:ind w:left="0" w:firstLine="0"/>
        <w:rPr>
          <w:rFonts w:ascii="Verdana" w:eastAsia="Times New Roman" w:hAnsi="Verdana"/>
          <w:b/>
          <w:bCs/>
          <w:sz w:val="22"/>
          <w:szCs w:val="22"/>
        </w:rPr>
      </w:pPr>
      <w:bookmarkStart w:id="8" w:name="_Toc21853230"/>
      <w:r w:rsidRPr="004E7E17">
        <w:rPr>
          <w:rFonts w:ascii="Verdana" w:eastAsia="Times New Roman" w:hAnsi="Verdana"/>
          <w:b/>
          <w:bCs/>
          <w:sz w:val="22"/>
          <w:szCs w:val="22"/>
        </w:rPr>
        <w:t>Reporting</w:t>
      </w:r>
      <w:bookmarkEnd w:id="8"/>
    </w:p>
    <w:p w14:paraId="5D9F69B8" w14:textId="77777777" w:rsidR="00D82EF9" w:rsidRPr="004E7E17" w:rsidRDefault="00D82EF9" w:rsidP="006A3337">
      <w:pPr>
        <w:widowControl/>
        <w:tabs>
          <w:tab w:val="left" w:pos="1134"/>
        </w:tabs>
        <w:autoSpaceDE/>
        <w:autoSpaceDN/>
        <w:adjustRightInd/>
        <w:rPr>
          <w:rFonts w:ascii="Verdana" w:eastAsia="Times New Roman" w:hAnsi="Verdana"/>
          <w:b/>
          <w:bCs/>
          <w:sz w:val="22"/>
          <w:szCs w:val="22"/>
        </w:rPr>
      </w:pPr>
    </w:p>
    <w:p w14:paraId="058675FB" w14:textId="3880B222" w:rsidR="00D82EF9" w:rsidRDefault="001A4343" w:rsidP="00D82EF9">
      <w:pPr>
        <w:widowControl/>
        <w:numPr>
          <w:ilvl w:val="3"/>
          <w:numId w:val="10"/>
        </w:numPr>
        <w:tabs>
          <w:tab w:val="left" w:pos="1134"/>
        </w:tabs>
        <w:autoSpaceDE/>
        <w:autoSpaceDN/>
        <w:adjustRightInd/>
        <w:ind w:left="0" w:firstLine="0"/>
        <w:rPr>
          <w:rFonts w:ascii="Verdana" w:eastAsia="Times New Roman" w:hAnsi="Verdana"/>
          <w:sz w:val="22"/>
          <w:szCs w:val="22"/>
        </w:rPr>
      </w:pPr>
      <w:r w:rsidRPr="004E7E17">
        <w:rPr>
          <w:rFonts w:ascii="Verdana" w:eastAsia="Times New Roman" w:hAnsi="Verdana"/>
          <w:sz w:val="22"/>
          <w:szCs w:val="22"/>
        </w:rPr>
        <w:t>Usage statistics and metrics built in, specifically the ability to track and understand user journey</w:t>
      </w:r>
      <w:r w:rsidR="00D82EF9">
        <w:rPr>
          <w:rFonts w:ascii="Verdana" w:eastAsia="Times New Roman" w:hAnsi="Verdana"/>
          <w:sz w:val="22"/>
          <w:szCs w:val="22"/>
        </w:rPr>
        <w:t>s.</w:t>
      </w:r>
    </w:p>
    <w:p w14:paraId="7BE3D403" w14:textId="77777777" w:rsidR="00D82EF9" w:rsidRPr="00D82EF9" w:rsidRDefault="00D82EF9" w:rsidP="006A3337">
      <w:pPr>
        <w:widowControl/>
        <w:tabs>
          <w:tab w:val="left" w:pos="1134"/>
        </w:tabs>
        <w:autoSpaceDE/>
        <w:autoSpaceDN/>
        <w:adjustRightInd/>
        <w:rPr>
          <w:rFonts w:ascii="Verdana" w:eastAsia="Times New Roman" w:hAnsi="Verdana"/>
          <w:sz w:val="22"/>
          <w:szCs w:val="22"/>
        </w:rPr>
      </w:pPr>
    </w:p>
    <w:p w14:paraId="43B33B98" w14:textId="77777777" w:rsidR="001A4343" w:rsidRPr="004E7E17" w:rsidRDefault="001A4343" w:rsidP="00D6019D">
      <w:pPr>
        <w:widowControl/>
        <w:numPr>
          <w:ilvl w:val="3"/>
          <w:numId w:val="10"/>
        </w:numPr>
        <w:tabs>
          <w:tab w:val="left" w:pos="1134"/>
        </w:tabs>
        <w:autoSpaceDE/>
        <w:autoSpaceDN/>
        <w:adjustRightInd/>
        <w:ind w:left="0" w:firstLine="0"/>
        <w:rPr>
          <w:rFonts w:ascii="Verdana" w:eastAsia="Times New Roman" w:hAnsi="Verdana"/>
          <w:sz w:val="22"/>
          <w:szCs w:val="22"/>
        </w:rPr>
      </w:pPr>
      <w:r w:rsidRPr="004E7E17">
        <w:rPr>
          <w:rFonts w:ascii="Verdana" w:eastAsia="Times New Roman" w:hAnsi="Verdana"/>
          <w:sz w:val="22"/>
          <w:szCs w:val="22"/>
        </w:rPr>
        <w:t>Support performance management via Google Analytics and tenderer to provide advice on performance management via Google Analytics.</w:t>
      </w:r>
    </w:p>
    <w:p w14:paraId="4E020F4F" w14:textId="77777777" w:rsidR="001A4343" w:rsidRPr="007919E6" w:rsidRDefault="001A4343" w:rsidP="006638E9">
      <w:pPr>
        <w:widowControl/>
        <w:tabs>
          <w:tab w:val="left" w:pos="1134"/>
        </w:tabs>
        <w:autoSpaceDE/>
        <w:autoSpaceDN/>
        <w:adjustRightInd/>
        <w:rPr>
          <w:rFonts w:ascii="Verdana" w:eastAsia="Times New Roman" w:hAnsi="Verdana"/>
          <w:sz w:val="22"/>
          <w:szCs w:val="22"/>
        </w:rPr>
      </w:pPr>
    </w:p>
    <w:p w14:paraId="7E4339D3" w14:textId="6E498214" w:rsidR="001A4343" w:rsidRDefault="004E7E17" w:rsidP="00D6019D">
      <w:pPr>
        <w:widowControl/>
        <w:numPr>
          <w:ilvl w:val="2"/>
          <w:numId w:val="10"/>
        </w:numPr>
        <w:tabs>
          <w:tab w:val="left" w:pos="993"/>
        </w:tabs>
        <w:autoSpaceDE/>
        <w:autoSpaceDN/>
        <w:adjustRightInd/>
        <w:ind w:left="0" w:firstLine="0"/>
        <w:rPr>
          <w:rFonts w:ascii="Verdana" w:eastAsia="Times New Roman" w:hAnsi="Verdana"/>
          <w:b/>
          <w:bCs/>
          <w:sz w:val="22"/>
          <w:szCs w:val="22"/>
        </w:rPr>
      </w:pPr>
      <w:r w:rsidRPr="00541011">
        <w:rPr>
          <w:rFonts w:ascii="Verdana" w:eastAsia="Times New Roman" w:hAnsi="Verdana"/>
          <w:b/>
          <w:bCs/>
          <w:sz w:val="22"/>
          <w:szCs w:val="22"/>
        </w:rPr>
        <w:t xml:space="preserve"> Hosting and </w:t>
      </w:r>
      <w:r w:rsidR="001A4343" w:rsidRPr="00541011">
        <w:rPr>
          <w:rFonts w:ascii="Verdana" w:eastAsia="Times New Roman" w:hAnsi="Verdana"/>
          <w:b/>
          <w:bCs/>
          <w:sz w:val="22"/>
          <w:szCs w:val="22"/>
        </w:rPr>
        <w:t>Security</w:t>
      </w:r>
    </w:p>
    <w:p w14:paraId="1510375F" w14:textId="77777777" w:rsidR="00D82EF9" w:rsidRPr="00541011" w:rsidRDefault="00D82EF9" w:rsidP="006A3337">
      <w:pPr>
        <w:widowControl/>
        <w:tabs>
          <w:tab w:val="left" w:pos="993"/>
        </w:tabs>
        <w:autoSpaceDE/>
        <w:autoSpaceDN/>
        <w:adjustRightInd/>
        <w:rPr>
          <w:rFonts w:ascii="Verdana" w:eastAsia="Times New Roman" w:hAnsi="Verdana"/>
          <w:b/>
          <w:bCs/>
          <w:sz w:val="22"/>
          <w:szCs w:val="22"/>
        </w:rPr>
      </w:pPr>
    </w:p>
    <w:p w14:paraId="42F56B01" w14:textId="2A2905F7" w:rsidR="004E7E17" w:rsidRDefault="001A4343" w:rsidP="006638E9">
      <w:pPr>
        <w:tabs>
          <w:tab w:val="left" w:pos="993"/>
        </w:tabs>
        <w:rPr>
          <w:rFonts w:ascii="Verdana" w:eastAsia="Times New Roman" w:hAnsi="Verdana"/>
          <w:sz w:val="22"/>
          <w:szCs w:val="22"/>
        </w:rPr>
      </w:pPr>
      <w:r>
        <w:rPr>
          <w:rFonts w:ascii="Verdana" w:eastAsia="Times New Roman" w:hAnsi="Verdana"/>
          <w:sz w:val="22"/>
          <w:szCs w:val="22"/>
        </w:rPr>
        <w:t>4.</w:t>
      </w:r>
      <w:r w:rsidR="004E7E17">
        <w:rPr>
          <w:rFonts w:ascii="Verdana" w:eastAsia="Times New Roman" w:hAnsi="Verdana"/>
          <w:sz w:val="22"/>
          <w:szCs w:val="22"/>
        </w:rPr>
        <w:t>7</w:t>
      </w:r>
      <w:r>
        <w:rPr>
          <w:rFonts w:ascii="Verdana" w:eastAsia="Times New Roman" w:hAnsi="Verdana"/>
          <w:sz w:val="22"/>
          <w:szCs w:val="22"/>
        </w:rPr>
        <w:t>.</w:t>
      </w:r>
      <w:r w:rsidR="004E7E17">
        <w:rPr>
          <w:rFonts w:ascii="Verdana" w:eastAsia="Times New Roman" w:hAnsi="Verdana"/>
          <w:sz w:val="22"/>
          <w:szCs w:val="22"/>
        </w:rPr>
        <w:t>8</w:t>
      </w:r>
      <w:r>
        <w:rPr>
          <w:rFonts w:ascii="Verdana" w:eastAsia="Times New Roman" w:hAnsi="Verdana"/>
          <w:sz w:val="22"/>
          <w:szCs w:val="22"/>
        </w:rPr>
        <w:t xml:space="preserve">.1  </w:t>
      </w:r>
      <w:r w:rsidR="00FB4EC2">
        <w:rPr>
          <w:rFonts w:ascii="Verdana" w:eastAsia="Times New Roman" w:hAnsi="Verdana"/>
          <w:sz w:val="22"/>
          <w:szCs w:val="22"/>
        </w:rPr>
        <w:t xml:space="preserve"> </w:t>
      </w:r>
      <w:r w:rsidR="004E7E17" w:rsidRPr="004E7E17">
        <w:rPr>
          <w:rFonts w:ascii="Verdana" w:eastAsia="Times New Roman" w:hAnsi="Verdana"/>
          <w:sz w:val="22"/>
          <w:szCs w:val="22"/>
        </w:rPr>
        <w:t>Supplier to manage the hosting to include any necessary storage.  The budget includes the costs for hosting, maintenance, and support throughout the lifetime of the contract (end date December 2023). You will need to confirm you are able to provide a service package for the lifetime of the contract that meets the following requirements below and 4.</w:t>
      </w:r>
      <w:r w:rsidR="005307AC">
        <w:rPr>
          <w:rFonts w:ascii="Verdana" w:eastAsia="Times New Roman" w:hAnsi="Verdana"/>
          <w:sz w:val="22"/>
          <w:szCs w:val="22"/>
        </w:rPr>
        <w:t>7.9</w:t>
      </w:r>
    </w:p>
    <w:p w14:paraId="02D68F07" w14:textId="77777777" w:rsidR="00D82EF9" w:rsidRPr="004E7E17" w:rsidRDefault="00D82EF9" w:rsidP="006638E9">
      <w:pPr>
        <w:tabs>
          <w:tab w:val="left" w:pos="993"/>
        </w:tabs>
        <w:rPr>
          <w:rFonts w:ascii="Verdana" w:eastAsia="Times New Roman" w:hAnsi="Verdana"/>
          <w:sz w:val="22"/>
          <w:szCs w:val="22"/>
        </w:rPr>
      </w:pPr>
    </w:p>
    <w:p w14:paraId="19416103" w14:textId="77777777" w:rsidR="001A4343" w:rsidRPr="008974FD" w:rsidRDefault="001A4343" w:rsidP="00D6019D">
      <w:pPr>
        <w:pStyle w:val="ListParagraph"/>
        <w:widowControl/>
        <w:numPr>
          <w:ilvl w:val="0"/>
          <w:numId w:val="11"/>
        </w:numPr>
        <w:tabs>
          <w:tab w:val="left" w:pos="993"/>
        </w:tabs>
        <w:autoSpaceDE/>
        <w:autoSpaceDN/>
        <w:adjustRightInd/>
        <w:ind w:left="0" w:firstLine="0"/>
        <w:rPr>
          <w:rFonts w:ascii="Verdana" w:eastAsia="Times New Roman" w:hAnsi="Verdana"/>
          <w:vanish/>
          <w:sz w:val="22"/>
          <w:szCs w:val="22"/>
        </w:rPr>
      </w:pPr>
    </w:p>
    <w:p w14:paraId="7C335E04" w14:textId="77777777" w:rsidR="001A4343" w:rsidRPr="008974FD" w:rsidRDefault="001A4343" w:rsidP="00D6019D">
      <w:pPr>
        <w:pStyle w:val="ListParagraph"/>
        <w:widowControl/>
        <w:numPr>
          <w:ilvl w:val="3"/>
          <w:numId w:val="11"/>
        </w:numPr>
        <w:tabs>
          <w:tab w:val="left" w:pos="993"/>
        </w:tabs>
        <w:autoSpaceDE/>
        <w:autoSpaceDN/>
        <w:adjustRightInd/>
        <w:ind w:left="0" w:firstLine="0"/>
        <w:rPr>
          <w:rFonts w:ascii="Verdana" w:eastAsia="Times New Roman" w:hAnsi="Verdana"/>
          <w:vanish/>
          <w:sz w:val="22"/>
          <w:szCs w:val="22"/>
        </w:rPr>
      </w:pPr>
    </w:p>
    <w:p w14:paraId="59AACCEB" w14:textId="77777777" w:rsidR="001A4343" w:rsidRPr="00427813" w:rsidRDefault="001A4343" w:rsidP="00D6019D">
      <w:pPr>
        <w:pStyle w:val="ListParagraph"/>
        <w:widowControl/>
        <w:numPr>
          <w:ilvl w:val="0"/>
          <w:numId w:val="17"/>
        </w:numPr>
        <w:tabs>
          <w:tab w:val="left" w:pos="993"/>
        </w:tabs>
        <w:autoSpaceDE/>
        <w:autoSpaceDN/>
        <w:adjustRightInd/>
        <w:ind w:left="0" w:firstLine="0"/>
        <w:rPr>
          <w:rFonts w:ascii="Verdana" w:eastAsia="Times New Roman" w:hAnsi="Verdana"/>
          <w:vanish/>
          <w:sz w:val="22"/>
          <w:szCs w:val="22"/>
        </w:rPr>
      </w:pPr>
    </w:p>
    <w:p w14:paraId="08842AD1" w14:textId="77777777" w:rsidR="001A4343" w:rsidRPr="00427813" w:rsidRDefault="001A4343" w:rsidP="00D6019D">
      <w:pPr>
        <w:pStyle w:val="ListParagraph"/>
        <w:widowControl/>
        <w:numPr>
          <w:ilvl w:val="3"/>
          <w:numId w:val="17"/>
        </w:numPr>
        <w:tabs>
          <w:tab w:val="left" w:pos="993"/>
        </w:tabs>
        <w:autoSpaceDE/>
        <w:autoSpaceDN/>
        <w:adjustRightInd/>
        <w:ind w:left="0" w:firstLine="0"/>
        <w:rPr>
          <w:rFonts w:ascii="Verdana" w:eastAsia="Times New Roman" w:hAnsi="Verdana"/>
          <w:vanish/>
          <w:sz w:val="22"/>
          <w:szCs w:val="22"/>
        </w:rPr>
      </w:pPr>
    </w:p>
    <w:p w14:paraId="1B79ADC6" w14:textId="77777777" w:rsidR="001A4343" w:rsidRPr="00B009FD" w:rsidRDefault="001A4343" w:rsidP="006638E9">
      <w:pPr>
        <w:widowControl/>
        <w:tabs>
          <w:tab w:val="left" w:pos="993"/>
        </w:tabs>
        <w:autoSpaceDE/>
        <w:autoSpaceDN/>
        <w:adjustRightInd/>
        <w:rPr>
          <w:rFonts w:ascii="Verdana" w:eastAsia="Times New Roman" w:hAnsi="Verdana"/>
          <w:vanish/>
          <w:sz w:val="22"/>
          <w:szCs w:val="22"/>
        </w:rPr>
      </w:pPr>
    </w:p>
    <w:p w14:paraId="260C472B" w14:textId="3C3E9E10" w:rsidR="001A4343" w:rsidRPr="00DB4D2F" w:rsidRDefault="00FB4EC2" w:rsidP="00D6019D">
      <w:pPr>
        <w:pStyle w:val="ListParagraph"/>
        <w:widowControl/>
        <w:numPr>
          <w:ilvl w:val="3"/>
          <w:numId w:val="20"/>
        </w:numPr>
        <w:tabs>
          <w:tab w:val="left" w:pos="0"/>
          <w:tab w:val="left" w:pos="993"/>
        </w:tabs>
        <w:autoSpaceDE/>
        <w:autoSpaceDN/>
        <w:adjustRightInd/>
        <w:ind w:left="0" w:firstLine="0"/>
        <w:rPr>
          <w:rFonts w:ascii="Verdana" w:eastAsia="Times New Roman" w:hAnsi="Verdana"/>
          <w:sz w:val="22"/>
          <w:szCs w:val="22"/>
        </w:rPr>
      </w:pPr>
      <w:r>
        <w:rPr>
          <w:rFonts w:ascii="Verdana" w:eastAsia="Times New Roman" w:hAnsi="Verdana"/>
          <w:sz w:val="22"/>
          <w:szCs w:val="22"/>
        </w:rPr>
        <w:t xml:space="preserve"> </w:t>
      </w:r>
      <w:r w:rsidR="001A4343" w:rsidRPr="00DB4D2F">
        <w:rPr>
          <w:rFonts w:ascii="Verdana" w:eastAsia="Times New Roman" w:hAnsi="Verdana"/>
          <w:sz w:val="22"/>
          <w:szCs w:val="22"/>
        </w:rPr>
        <w:t>A robust security governance framework should be in place to coordinate and direct the overall approach to the management of the service and information within it.  Appropriate processes and procedures should be in place to ensure the operational security</w:t>
      </w:r>
      <w:r w:rsidR="00D82EF9">
        <w:rPr>
          <w:rFonts w:ascii="Verdana" w:eastAsia="Times New Roman" w:hAnsi="Verdana"/>
          <w:sz w:val="22"/>
          <w:szCs w:val="22"/>
        </w:rPr>
        <w:t xml:space="preserve"> and integrity </w:t>
      </w:r>
      <w:r w:rsidR="001A4343" w:rsidRPr="00DB4D2F">
        <w:rPr>
          <w:rFonts w:ascii="Verdana" w:eastAsia="Times New Roman" w:hAnsi="Verdana"/>
          <w:sz w:val="22"/>
          <w:szCs w:val="22"/>
        </w:rPr>
        <w:t>of the service and to identify and mitigate security threats, e.g. Denial of Service attacks.</w:t>
      </w:r>
    </w:p>
    <w:p w14:paraId="34D91AFE" w14:textId="77777777" w:rsidR="001A4343" w:rsidRPr="008974FD" w:rsidRDefault="001A4343" w:rsidP="00D6019D">
      <w:pPr>
        <w:pStyle w:val="ListParagraph"/>
        <w:widowControl/>
        <w:numPr>
          <w:ilvl w:val="3"/>
          <w:numId w:val="20"/>
        </w:numPr>
        <w:tabs>
          <w:tab w:val="left" w:pos="993"/>
        </w:tabs>
        <w:autoSpaceDE/>
        <w:autoSpaceDN/>
        <w:adjustRightInd/>
        <w:ind w:left="0" w:firstLine="0"/>
        <w:rPr>
          <w:rFonts w:ascii="Verdana" w:eastAsia="Times New Roman" w:hAnsi="Verdana"/>
          <w:vanish/>
          <w:sz w:val="22"/>
          <w:szCs w:val="22"/>
        </w:rPr>
      </w:pPr>
    </w:p>
    <w:p w14:paraId="07ED4D95" w14:textId="77777777" w:rsidR="001A4343" w:rsidRPr="004114BF" w:rsidRDefault="001A4343" w:rsidP="006638E9">
      <w:pPr>
        <w:pStyle w:val="ListParagraph"/>
        <w:widowControl/>
        <w:tabs>
          <w:tab w:val="left" w:pos="0"/>
          <w:tab w:val="left" w:pos="993"/>
        </w:tabs>
        <w:autoSpaceDE/>
        <w:autoSpaceDN/>
        <w:adjustRightInd/>
        <w:rPr>
          <w:rFonts w:ascii="Verdana" w:eastAsia="Times New Roman" w:hAnsi="Verdana"/>
          <w:sz w:val="22"/>
          <w:szCs w:val="22"/>
        </w:rPr>
      </w:pPr>
      <w:r w:rsidRPr="004114BF">
        <w:rPr>
          <w:rFonts w:ascii="Verdana" w:eastAsia="Times New Roman" w:hAnsi="Verdana"/>
          <w:sz w:val="22"/>
          <w:szCs w:val="22"/>
        </w:rPr>
        <w:t>The following should be met in terms of both hosting environments and applications:</w:t>
      </w:r>
    </w:p>
    <w:p w14:paraId="35C5EF4C" w14:textId="5F9A536D" w:rsidR="001A4343" w:rsidRPr="00427813" w:rsidRDefault="001A4343" w:rsidP="00511947">
      <w:pPr>
        <w:pStyle w:val="ListParagraph"/>
        <w:widowControl/>
        <w:numPr>
          <w:ilvl w:val="0"/>
          <w:numId w:val="12"/>
        </w:numPr>
        <w:tabs>
          <w:tab w:val="left" w:pos="1134"/>
        </w:tabs>
        <w:autoSpaceDE/>
        <w:autoSpaceDN/>
        <w:adjustRightInd/>
        <w:spacing w:before="120" w:after="120"/>
        <w:ind w:left="1560" w:hanging="426"/>
        <w:rPr>
          <w:rFonts w:ascii="Verdana" w:eastAsia="Times New Roman" w:hAnsi="Verdana"/>
          <w:sz w:val="22"/>
          <w:szCs w:val="22"/>
        </w:rPr>
      </w:pPr>
      <w:r w:rsidRPr="00AC1310">
        <w:rPr>
          <w:rFonts w:ascii="Verdana" w:hAnsi="Verdana"/>
          <w:sz w:val="22"/>
          <w:szCs w:val="22"/>
        </w:rPr>
        <w:t>To be hosted within an ISO 27001 accredited datacentre which utilise servers in the EEA, but preferably UK based</w:t>
      </w:r>
    </w:p>
    <w:p w14:paraId="057A09DC" w14:textId="5ED6F140" w:rsidR="001A4343" w:rsidRPr="00427813" w:rsidRDefault="001A4343" w:rsidP="00511947">
      <w:pPr>
        <w:pStyle w:val="ListParagraph"/>
        <w:numPr>
          <w:ilvl w:val="0"/>
          <w:numId w:val="12"/>
        </w:numPr>
        <w:tabs>
          <w:tab w:val="left" w:pos="993"/>
        </w:tabs>
        <w:spacing w:before="120" w:after="120"/>
        <w:ind w:left="1560" w:hanging="426"/>
        <w:rPr>
          <w:rFonts w:ascii="Verdana" w:eastAsia="Times New Roman" w:hAnsi="Verdana"/>
          <w:sz w:val="22"/>
          <w:szCs w:val="22"/>
        </w:rPr>
      </w:pPr>
      <w:r w:rsidRPr="00427813">
        <w:rPr>
          <w:rFonts w:ascii="Verdana" w:eastAsia="Times New Roman" w:hAnsi="Verdana"/>
          <w:sz w:val="22"/>
          <w:szCs w:val="22"/>
        </w:rPr>
        <w:t>Backup and mobile application servers should also be based in the EEA or UK</w:t>
      </w:r>
    </w:p>
    <w:p w14:paraId="35D8E8D5" w14:textId="3CEDC9F0" w:rsidR="001A4343" w:rsidRPr="00315A02" w:rsidRDefault="001A4343" w:rsidP="00511947">
      <w:pPr>
        <w:pStyle w:val="ListParagraph"/>
        <w:widowControl/>
        <w:numPr>
          <w:ilvl w:val="0"/>
          <w:numId w:val="12"/>
        </w:numPr>
        <w:tabs>
          <w:tab w:val="left" w:pos="993"/>
        </w:tabs>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ISO 27017 Information Security Controls for Cloud Services;</w:t>
      </w:r>
    </w:p>
    <w:p w14:paraId="5D68F7C9" w14:textId="0291D2E5" w:rsidR="001A4343" w:rsidRPr="00315A02" w:rsidRDefault="001A4343" w:rsidP="00511947">
      <w:pPr>
        <w:pStyle w:val="ListParagraph"/>
        <w:widowControl/>
        <w:numPr>
          <w:ilvl w:val="0"/>
          <w:numId w:val="12"/>
        </w:numPr>
        <w:tabs>
          <w:tab w:val="left" w:pos="993"/>
        </w:tabs>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ISO 27018 Personal Data Protection in Public Clouds;</w:t>
      </w:r>
    </w:p>
    <w:p w14:paraId="1EF6D401"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SAAEISO27001 Certification;</w:t>
      </w:r>
    </w:p>
    <w:p w14:paraId="7E2FF91C"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SAA 16 Standards.</w:t>
      </w:r>
    </w:p>
    <w:p w14:paraId="1174A3B5"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Robust user security including encryption levels (256-bit encryption), password security, forgotten password handling, different user roles and associated functionality should be in place.</w:t>
      </w:r>
    </w:p>
    <w:p w14:paraId="42B90609"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There should be a defined information management incident process and plans to deal with actual and suspected incidents or events that may pose a risk to the system.  A standard approach should be followed to ensure a consistent approach to managing incidents.</w:t>
      </w:r>
    </w:p>
    <w:p w14:paraId="4F295259" w14:textId="77777777" w:rsidR="001A4343" w:rsidRPr="00315A02"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315A02">
        <w:rPr>
          <w:rFonts w:ascii="Verdana" w:eastAsia="Times New Roman" w:hAnsi="Verdana"/>
          <w:sz w:val="22"/>
          <w:szCs w:val="22"/>
        </w:rPr>
        <w:t>There should be detailed disaster recovery plans to ensure that regular data backups are taken throughout the day with at least a minimum service of a full backup completion every 24 hours to a DR site in another location that can facilitate the full restoration of services within 24 hrs of incident.  The DR site should have planned DR timelines on when data is backed up, for how long, and what the restoration procedure is.  The site should also have resilience in place.</w:t>
      </w:r>
    </w:p>
    <w:p w14:paraId="7F48FA51" w14:textId="77777777" w:rsidR="001A4343" w:rsidRPr="00910E14" w:rsidRDefault="001A4343" w:rsidP="00511947">
      <w:pPr>
        <w:pStyle w:val="ListParagraph"/>
        <w:widowControl/>
        <w:numPr>
          <w:ilvl w:val="0"/>
          <w:numId w:val="12"/>
        </w:numPr>
        <w:autoSpaceDE/>
        <w:autoSpaceDN/>
        <w:adjustRightInd/>
        <w:spacing w:before="120" w:after="120"/>
        <w:ind w:left="1560" w:hanging="426"/>
        <w:rPr>
          <w:rFonts w:ascii="Verdana" w:eastAsia="Times New Roman" w:hAnsi="Verdana"/>
          <w:sz w:val="22"/>
          <w:szCs w:val="22"/>
        </w:rPr>
      </w:pPr>
      <w:r w:rsidRPr="00910E14">
        <w:rPr>
          <w:rFonts w:ascii="Verdana" w:eastAsia="Times New Roman" w:hAnsi="Verdana"/>
          <w:sz w:val="22"/>
          <w:szCs w:val="22"/>
        </w:rPr>
        <w:t>The solution should provide an audit trail for all changes that are made on the system.</w:t>
      </w:r>
    </w:p>
    <w:p w14:paraId="2DB7FB66" w14:textId="2129923A" w:rsidR="001A4343" w:rsidRPr="00D82EF9" w:rsidRDefault="001A4343" w:rsidP="00511947">
      <w:pPr>
        <w:pStyle w:val="ListParagraph"/>
        <w:widowControl/>
        <w:numPr>
          <w:ilvl w:val="0"/>
          <w:numId w:val="12"/>
        </w:numPr>
        <w:autoSpaceDE/>
        <w:autoSpaceDN/>
        <w:adjustRightInd/>
        <w:spacing w:before="120" w:after="120"/>
        <w:ind w:left="1560" w:hanging="426"/>
        <w:jc w:val="both"/>
        <w:rPr>
          <w:rFonts w:ascii="Verdana" w:eastAsia="Times New Roman" w:hAnsi="Verdana"/>
          <w:sz w:val="22"/>
          <w:szCs w:val="22"/>
        </w:rPr>
      </w:pPr>
      <w:r w:rsidRPr="00D82EF9">
        <w:rPr>
          <w:rFonts w:ascii="Verdana" w:eastAsia="Times New Roman" w:hAnsi="Verdana"/>
          <w:sz w:val="22"/>
          <w:szCs w:val="22"/>
        </w:rPr>
        <w:t>The platform must be SSL encrypted</w:t>
      </w:r>
    </w:p>
    <w:p w14:paraId="242F1B91" w14:textId="77777777" w:rsidR="00D82EF9" w:rsidRPr="00D82EF9" w:rsidRDefault="00D82EF9" w:rsidP="00D82EF9">
      <w:pPr>
        <w:pStyle w:val="ListParagraph"/>
        <w:widowControl/>
        <w:autoSpaceDE/>
        <w:autoSpaceDN/>
        <w:adjustRightInd/>
        <w:ind w:left="2073"/>
        <w:jc w:val="both"/>
        <w:rPr>
          <w:rFonts w:ascii="Verdana" w:eastAsia="Times New Roman" w:hAnsi="Verdana"/>
          <w:sz w:val="22"/>
          <w:szCs w:val="22"/>
        </w:rPr>
      </w:pPr>
    </w:p>
    <w:p w14:paraId="4BF31D76" w14:textId="5AE4A8BF" w:rsidR="00D82EF9" w:rsidRPr="00511947" w:rsidRDefault="001A4343" w:rsidP="00511947">
      <w:pPr>
        <w:pStyle w:val="ListParagraph"/>
        <w:numPr>
          <w:ilvl w:val="2"/>
          <w:numId w:val="20"/>
        </w:numPr>
        <w:tabs>
          <w:tab w:val="left" w:pos="993"/>
        </w:tabs>
        <w:ind w:left="1134" w:hanging="1134"/>
        <w:rPr>
          <w:rFonts w:ascii="Verdana" w:hAnsi="Verdana"/>
          <w:b/>
          <w:bCs/>
          <w:sz w:val="22"/>
          <w:szCs w:val="22"/>
        </w:rPr>
      </w:pPr>
      <w:r w:rsidRPr="00511947">
        <w:rPr>
          <w:rFonts w:ascii="Verdana" w:hAnsi="Verdana"/>
          <w:b/>
          <w:bCs/>
          <w:sz w:val="22"/>
          <w:szCs w:val="22"/>
        </w:rPr>
        <w:t>Security Assurance</w:t>
      </w:r>
      <w:r w:rsidRPr="00511947">
        <w:rPr>
          <w:rFonts w:ascii="Verdana" w:hAnsi="Verdana"/>
          <w:sz w:val="22"/>
          <w:szCs w:val="22"/>
        </w:rPr>
        <w:t xml:space="preserve"> </w:t>
      </w:r>
    </w:p>
    <w:p w14:paraId="0BF0DB02" w14:textId="77777777" w:rsidR="00D82EF9" w:rsidRDefault="00D82EF9" w:rsidP="00D82EF9">
      <w:pPr>
        <w:tabs>
          <w:tab w:val="left" w:pos="993"/>
        </w:tabs>
        <w:rPr>
          <w:rFonts w:ascii="Verdana" w:hAnsi="Verdana"/>
          <w:b/>
          <w:bCs/>
          <w:sz w:val="22"/>
          <w:szCs w:val="22"/>
        </w:rPr>
      </w:pPr>
    </w:p>
    <w:p w14:paraId="5C9BC681" w14:textId="4A511307" w:rsidR="00D82EF9" w:rsidRDefault="001A4343" w:rsidP="00D82EF9">
      <w:pPr>
        <w:tabs>
          <w:tab w:val="left" w:pos="993"/>
        </w:tabs>
        <w:rPr>
          <w:rFonts w:ascii="Verdana" w:hAnsi="Verdana"/>
          <w:sz w:val="22"/>
          <w:szCs w:val="22"/>
        </w:rPr>
      </w:pPr>
      <w:r w:rsidRPr="006A3337">
        <w:rPr>
          <w:rFonts w:ascii="Verdana" w:hAnsi="Verdana"/>
          <w:b/>
          <w:bCs/>
          <w:sz w:val="22"/>
          <w:szCs w:val="22"/>
        </w:rPr>
        <w:t>This section will be completed post Tender Evaluation with the winning tenderer only.</w:t>
      </w:r>
    </w:p>
    <w:p w14:paraId="3295841C" w14:textId="77777777" w:rsidR="00D82EF9" w:rsidRDefault="00D82EF9" w:rsidP="00D82EF9">
      <w:pPr>
        <w:tabs>
          <w:tab w:val="left" w:pos="993"/>
        </w:tabs>
        <w:rPr>
          <w:rFonts w:ascii="Verdana" w:hAnsi="Verdana"/>
          <w:sz w:val="22"/>
          <w:szCs w:val="22"/>
        </w:rPr>
      </w:pPr>
    </w:p>
    <w:p w14:paraId="1EE91EDE" w14:textId="0F1E36C6" w:rsidR="001A4343" w:rsidRPr="006A3337" w:rsidRDefault="001A4343" w:rsidP="00D82EF9">
      <w:pPr>
        <w:tabs>
          <w:tab w:val="left" w:pos="993"/>
        </w:tabs>
        <w:rPr>
          <w:rFonts w:ascii="Verdana" w:hAnsi="Verdana"/>
          <w:sz w:val="22"/>
          <w:szCs w:val="22"/>
        </w:rPr>
      </w:pPr>
      <w:r w:rsidRPr="006A3337">
        <w:rPr>
          <w:rFonts w:ascii="Verdana" w:hAnsi="Verdana"/>
          <w:sz w:val="22"/>
          <w:szCs w:val="22"/>
        </w:rPr>
        <w:t xml:space="preserve">CDC, </w:t>
      </w:r>
      <w:r w:rsidR="00FA65D8">
        <w:rPr>
          <w:rFonts w:ascii="Verdana" w:hAnsi="Verdana"/>
          <w:sz w:val="22"/>
          <w:szCs w:val="22"/>
        </w:rPr>
        <w:t>part</w:t>
      </w:r>
      <w:r w:rsidRPr="006A3337">
        <w:rPr>
          <w:rFonts w:ascii="Verdana" w:hAnsi="Verdana"/>
          <w:sz w:val="22"/>
          <w:szCs w:val="22"/>
        </w:rPr>
        <w:t xml:space="preserve"> of the Corserv Group of companies, requires assurance over the security of the systems that it uses in order to ensure that data is protected throughout its entire lifecycle. Therefore, the proposed solution will need to pass accreditation by Corserv’s Business Systems Team. This will be subject to a full security review and risk assessment to ensure that our data, and the application / services offered are suitably secure. This may also involve the completion of a security questionnaire and providing evidence in the form of certifications, policies, audit and penetration test results.</w:t>
      </w:r>
    </w:p>
    <w:p w14:paraId="7051EF5B" w14:textId="77777777" w:rsidR="001A4343" w:rsidRPr="007919E6" w:rsidRDefault="001A4343" w:rsidP="006638E9">
      <w:pPr>
        <w:widowControl/>
        <w:tabs>
          <w:tab w:val="left" w:pos="993"/>
        </w:tabs>
        <w:autoSpaceDE/>
        <w:autoSpaceDN/>
        <w:adjustRightInd/>
        <w:rPr>
          <w:rFonts w:ascii="Verdana" w:eastAsia="Times New Roman" w:hAnsi="Verdana"/>
          <w:sz w:val="22"/>
          <w:szCs w:val="22"/>
        </w:rPr>
      </w:pPr>
    </w:p>
    <w:p w14:paraId="659B3E91" w14:textId="77777777" w:rsidR="009E443E" w:rsidRPr="009E443E" w:rsidRDefault="009E443E" w:rsidP="00D6019D">
      <w:pPr>
        <w:pStyle w:val="ListParagraph"/>
        <w:widowControl/>
        <w:numPr>
          <w:ilvl w:val="0"/>
          <w:numId w:val="18"/>
        </w:numPr>
        <w:tabs>
          <w:tab w:val="left" w:pos="993"/>
        </w:tabs>
        <w:autoSpaceDE/>
        <w:autoSpaceDN/>
        <w:adjustRightInd/>
        <w:ind w:left="0" w:firstLine="0"/>
        <w:rPr>
          <w:rFonts w:ascii="Verdana" w:eastAsia="Times New Roman" w:hAnsi="Verdana"/>
          <w:b/>
          <w:bCs/>
          <w:vanish/>
          <w:sz w:val="22"/>
          <w:szCs w:val="22"/>
          <w:highlight w:val="red"/>
        </w:rPr>
      </w:pPr>
      <w:bookmarkStart w:id="9" w:name="_Toc21853234"/>
      <w:bookmarkStart w:id="10" w:name="_Hlk20902569"/>
    </w:p>
    <w:p w14:paraId="4109AC54"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4280B13F"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0C5CB092"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0B5E8DA1"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5D28F22D" w14:textId="77777777" w:rsidR="009E443E" w:rsidRPr="009E443E" w:rsidRDefault="009E443E" w:rsidP="00D6019D">
      <w:pPr>
        <w:pStyle w:val="ListParagraph"/>
        <w:widowControl/>
        <w:numPr>
          <w:ilvl w:val="1"/>
          <w:numId w:val="18"/>
        </w:numPr>
        <w:tabs>
          <w:tab w:val="left" w:pos="993"/>
        </w:tabs>
        <w:autoSpaceDE/>
        <w:autoSpaceDN/>
        <w:adjustRightInd/>
        <w:ind w:left="0" w:firstLine="0"/>
        <w:rPr>
          <w:rFonts w:ascii="Verdana" w:eastAsia="Times New Roman" w:hAnsi="Verdana"/>
          <w:b/>
          <w:bCs/>
          <w:vanish/>
          <w:sz w:val="22"/>
          <w:szCs w:val="22"/>
          <w:highlight w:val="red"/>
        </w:rPr>
      </w:pPr>
    </w:p>
    <w:p w14:paraId="1258658E" w14:textId="320EA109" w:rsidR="001A4343" w:rsidRDefault="001A4343" w:rsidP="00D6019D">
      <w:pPr>
        <w:pStyle w:val="ListParagraph"/>
        <w:widowControl/>
        <w:numPr>
          <w:ilvl w:val="2"/>
          <w:numId w:val="20"/>
        </w:numPr>
        <w:tabs>
          <w:tab w:val="left" w:pos="1134"/>
        </w:tabs>
        <w:autoSpaceDE/>
        <w:autoSpaceDN/>
        <w:adjustRightInd/>
        <w:ind w:left="0" w:firstLine="0"/>
        <w:rPr>
          <w:rFonts w:ascii="Verdana" w:eastAsia="Times New Roman" w:hAnsi="Verdana"/>
          <w:b/>
          <w:bCs/>
          <w:sz w:val="22"/>
          <w:szCs w:val="22"/>
        </w:rPr>
      </w:pPr>
      <w:r w:rsidRPr="00541011">
        <w:rPr>
          <w:rFonts w:ascii="Verdana" w:eastAsia="Times New Roman" w:hAnsi="Verdana"/>
          <w:b/>
          <w:bCs/>
          <w:sz w:val="22"/>
          <w:szCs w:val="22"/>
        </w:rPr>
        <w:t>Support and Maintenance</w:t>
      </w:r>
      <w:bookmarkEnd w:id="9"/>
    </w:p>
    <w:p w14:paraId="7644B0C8" w14:textId="77777777" w:rsidR="00D82EF9" w:rsidRPr="00541011" w:rsidRDefault="00D82EF9" w:rsidP="006A3337">
      <w:pPr>
        <w:pStyle w:val="ListParagraph"/>
        <w:widowControl/>
        <w:tabs>
          <w:tab w:val="left" w:pos="1134"/>
        </w:tabs>
        <w:autoSpaceDE/>
        <w:autoSpaceDN/>
        <w:adjustRightInd/>
        <w:rPr>
          <w:rFonts w:ascii="Verdana" w:eastAsia="Times New Roman" w:hAnsi="Verdana"/>
          <w:b/>
          <w:bCs/>
          <w:sz w:val="22"/>
          <w:szCs w:val="22"/>
        </w:rPr>
      </w:pPr>
    </w:p>
    <w:bookmarkEnd w:id="10"/>
    <w:p w14:paraId="25ED365E" w14:textId="77777777" w:rsidR="00511947" w:rsidRPr="00511947" w:rsidRDefault="00511947" w:rsidP="00511947">
      <w:pPr>
        <w:pStyle w:val="ListParagraph"/>
        <w:widowControl/>
        <w:numPr>
          <w:ilvl w:val="0"/>
          <w:numId w:val="21"/>
        </w:numPr>
        <w:tabs>
          <w:tab w:val="left" w:pos="0"/>
          <w:tab w:val="left" w:pos="1134"/>
        </w:tabs>
        <w:autoSpaceDE/>
        <w:autoSpaceDN/>
        <w:adjustRightInd/>
        <w:rPr>
          <w:rFonts w:ascii="Verdana" w:eastAsia="Times New Roman" w:hAnsi="Verdana"/>
          <w:vanish/>
          <w:sz w:val="22"/>
          <w:szCs w:val="22"/>
        </w:rPr>
      </w:pPr>
    </w:p>
    <w:p w14:paraId="23488EF7" w14:textId="77777777" w:rsidR="00511947" w:rsidRPr="00511947" w:rsidRDefault="00511947" w:rsidP="00511947">
      <w:pPr>
        <w:pStyle w:val="ListParagraph"/>
        <w:widowControl/>
        <w:numPr>
          <w:ilvl w:val="2"/>
          <w:numId w:val="21"/>
        </w:numPr>
        <w:tabs>
          <w:tab w:val="left" w:pos="0"/>
          <w:tab w:val="left" w:pos="1134"/>
        </w:tabs>
        <w:autoSpaceDE/>
        <w:autoSpaceDN/>
        <w:adjustRightInd/>
        <w:rPr>
          <w:rFonts w:ascii="Verdana" w:eastAsia="Times New Roman" w:hAnsi="Verdana"/>
          <w:vanish/>
          <w:sz w:val="22"/>
          <w:szCs w:val="22"/>
        </w:rPr>
      </w:pPr>
    </w:p>
    <w:p w14:paraId="6739E34E" w14:textId="10B6283F" w:rsidR="00ED2BDB" w:rsidRPr="00511947" w:rsidRDefault="00ED2BDB" w:rsidP="00511947">
      <w:pPr>
        <w:pStyle w:val="ListParagraph"/>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11947">
        <w:rPr>
          <w:rFonts w:ascii="Verdana" w:eastAsia="Times New Roman" w:hAnsi="Verdana"/>
          <w:sz w:val="22"/>
          <w:szCs w:val="22"/>
        </w:rPr>
        <w:t>There should be defined technical and functional support models, available through a number of channels with defined response/fix times and availability (outside of agreed down times for upgrades etc.).</w:t>
      </w:r>
    </w:p>
    <w:p w14:paraId="2A34394A" w14:textId="77777777" w:rsidR="00D82EF9" w:rsidRPr="00541011" w:rsidRDefault="00D82EF9" w:rsidP="006A3337">
      <w:pPr>
        <w:pStyle w:val="ListParagraph"/>
        <w:widowControl/>
        <w:tabs>
          <w:tab w:val="left" w:pos="0"/>
          <w:tab w:val="left" w:pos="1134"/>
        </w:tabs>
        <w:autoSpaceDE/>
        <w:autoSpaceDN/>
        <w:adjustRightInd/>
        <w:rPr>
          <w:rFonts w:ascii="Verdana" w:eastAsia="Times New Roman" w:hAnsi="Verdana"/>
          <w:sz w:val="22"/>
          <w:szCs w:val="22"/>
        </w:rPr>
      </w:pPr>
    </w:p>
    <w:p w14:paraId="1CF2EF66" w14:textId="2636CF8D" w:rsidR="004E7E17" w:rsidRDefault="004E7E17" w:rsidP="00511947">
      <w:pPr>
        <w:pStyle w:val="ListParagraph"/>
        <w:numPr>
          <w:ilvl w:val="3"/>
          <w:numId w:val="36"/>
        </w:numPr>
        <w:tabs>
          <w:tab w:val="left" w:pos="1134"/>
        </w:tabs>
        <w:ind w:left="0" w:firstLine="0"/>
        <w:rPr>
          <w:rFonts w:ascii="Verdana" w:eastAsia="Times New Roman" w:hAnsi="Verdana"/>
          <w:sz w:val="22"/>
          <w:szCs w:val="22"/>
        </w:rPr>
      </w:pPr>
      <w:r w:rsidRPr="003725A9">
        <w:rPr>
          <w:rFonts w:ascii="Verdana" w:eastAsia="Times New Roman" w:hAnsi="Verdana"/>
          <w:sz w:val="22"/>
          <w:szCs w:val="22"/>
        </w:rPr>
        <w:t>Detailed disaster recovery plan to ensure data backups throughout the day with minimum full-service daily backups, including a recovery and restoration procedure</w:t>
      </w:r>
      <w:r w:rsidR="00D82EF9">
        <w:rPr>
          <w:rFonts w:ascii="Verdana" w:eastAsia="Times New Roman" w:hAnsi="Verdana"/>
          <w:sz w:val="22"/>
          <w:szCs w:val="22"/>
        </w:rPr>
        <w:t>.</w:t>
      </w:r>
    </w:p>
    <w:p w14:paraId="1FC5212D" w14:textId="77777777" w:rsidR="00D82EF9" w:rsidRPr="003725A9" w:rsidRDefault="00D82EF9" w:rsidP="006A3337">
      <w:pPr>
        <w:pStyle w:val="ListParagraph"/>
        <w:tabs>
          <w:tab w:val="left" w:pos="1134"/>
        </w:tabs>
        <w:rPr>
          <w:rFonts w:ascii="Verdana" w:eastAsia="Times New Roman" w:hAnsi="Verdana"/>
          <w:sz w:val="22"/>
          <w:szCs w:val="22"/>
        </w:rPr>
      </w:pPr>
    </w:p>
    <w:p w14:paraId="643CB6D9" w14:textId="4525209B" w:rsidR="001A4343" w:rsidRDefault="00D16319" w:rsidP="00511947">
      <w:pPr>
        <w:pStyle w:val="ListParagraph"/>
        <w:numPr>
          <w:ilvl w:val="3"/>
          <w:numId w:val="36"/>
        </w:numPr>
        <w:tabs>
          <w:tab w:val="left" w:pos="1134"/>
        </w:tabs>
        <w:ind w:left="0" w:firstLine="0"/>
        <w:rPr>
          <w:rFonts w:ascii="Verdana" w:eastAsia="Times New Roman" w:hAnsi="Verdana"/>
          <w:sz w:val="22"/>
          <w:szCs w:val="22"/>
        </w:rPr>
      </w:pPr>
      <w:r w:rsidRPr="00541011">
        <w:rPr>
          <w:rFonts w:ascii="Verdana" w:eastAsia="Times New Roman" w:hAnsi="Verdana"/>
          <w:sz w:val="22"/>
          <w:szCs w:val="22"/>
        </w:rPr>
        <w:t>Be supported by process and a software update strategy that complies with industry best practices for security.</w:t>
      </w:r>
      <w:r w:rsidR="00541011">
        <w:rPr>
          <w:rFonts w:ascii="Verdana" w:eastAsia="Times New Roman" w:hAnsi="Verdana"/>
          <w:sz w:val="22"/>
          <w:szCs w:val="22"/>
        </w:rPr>
        <w:t xml:space="preserve"> </w:t>
      </w:r>
      <w:r w:rsidRPr="00541011">
        <w:rPr>
          <w:rFonts w:ascii="Verdana" w:eastAsia="Times New Roman" w:hAnsi="Verdana"/>
          <w:sz w:val="22"/>
          <w:szCs w:val="22"/>
        </w:rPr>
        <w:t>The proposed software should have a clear product roadmap of regular updates and upgrades to all aspects of the software and include a detailed timeline. A process must, therefore, be in place to ensure software is patched in a timely fashion when software vulnerabilities are identified</w:t>
      </w:r>
      <w:r w:rsidR="00D82EF9">
        <w:rPr>
          <w:rFonts w:ascii="Verdana" w:eastAsia="Times New Roman" w:hAnsi="Verdana"/>
          <w:sz w:val="22"/>
          <w:szCs w:val="22"/>
        </w:rPr>
        <w:t>.</w:t>
      </w:r>
    </w:p>
    <w:p w14:paraId="3C60BFB0" w14:textId="77777777" w:rsidR="00D82EF9" w:rsidRPr="00541011" w:rsidRDefault="00D82EF9" w:rsidP="006A3337">
      <w:pPr>
        <w:pStyle w:val="ListParagraph"/>
        <w:tabs>
          <w:tab w:val="left" w:pos="1134"/>
        </w:tabs>
        <w:rPr>
          <w:rFonts w:ascii="Verdana" w:eastAsia="Times New Roman" w:hAnsi="Verdana"/>
          <w:sz w:val="22"/>
          <w:szCs w:val="22"/>
        </w:rPr>
      </w:pPr>
    </w:p>
    <w:p w14:paraId="083FA0DD" w14:textId="75E4B4C1" w:rsidR="001A4343" w:rsidRDefault="001A4343" w:rsidP="00511947">
      <w:pPr>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Maximise availability by minimising the impact of software updates and providing a backup and restoration system to roll back the website to any of 7 previous days.</w:t>
      </w:r>
    </w:p>
    <w:p w14:paraId="61F73D0F" w14:textId="77777777" w:rsidR="00D82EF9" w:rsidRPr="00541011" w:rsidRDefault="00D82EF9" w:rsidP="006A3337">
      <w:pPr>
        <w:widowControl/>
        <w:tabs>
          <w:tab w:val="left" w:pos="0"/>
          <w:tab w:val="left" w:pos="1134"/>
        </w:tabs>
        <w:autoSpaceDE/>
        <w:autoSpaceDN/>
        <w:adjustRightInd/>
        <w:rPr>
          <w:rFonts w:ascii="Verdana" w:eastAsia="Times New Roman" w:hAnsi="Verdana"/>
          <w:sz w:val="22"/>
          <w:szCs w:val="22"/>
        </w:rPr>
      </w:pPr>
    </w:p>
    <w:p w14:paraId="0C0B05B2" w14:textId="2412DB50" w:rsidR="001A4343" w:rsidRDefault="001A4343" w:rsidP="00511947">
      <w:pPr>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 xml:space="preserve">We would require the successful contract holder to be able to provide support and maintenance during normal business hours and out of hours as required. </w:t>
      </w:r>
    </w:p>
    <w:p w14:paraId="027464DB" w14:textId="77777777" w:rsidR="00D82EF9" w:rsidRPr="00541011" w:rsidRDefault="00D82EF9" w:rsidP="006A3337">
      <w:pPr>
        <w:widowControl/>
        <w:tabs>
          <w:tab w:val="left" w:pos="0"/>
          <w:tab w:val="left" w:pos="1134"/>
        </w:tabs>
        <w:autoSpaceDE/>
        <w:autoSpaceDN/>
        <w:adjustRightInd/>
        <w:rPr>
          <w:rFonts w:ascii="Verdana" w:eastAsia="Times New Roman" w:hAnsi="Verdana"/>
          <w:sz w:val="22"/>
          <w:szCs w:val="22"/>
        </w:rPr>
      </w:pPr>
    </w:p>
    <w:p w14:paraId="1DE6351D" w14:textId="6C3F0CBE" w:rsidR="001A4343" w:rsidRPr="00541011" w:rsidRDefault="001A4343" w:rsidP="00511947">
      <w:pPr>
        <w:widowControl/>
        <w:numPr>
          <w:ilvl w:val="3"/>
          <w:numId w:val="36"/>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As the system may need support during the lifetime of the project (in terms of further development or assistance with downtime) we will require 10 days support a year from when the website is live to December 2023.</w:t>
      </w:r>
    </w:p>
    <w:p w14:paraId="23905CE6" w14:textId="1CFDE65A" w:rsidR="001A4343" w:rsidRPr="00541011" w:rsidRDefault="001A4343" w:rsidP="006638E9">
      <w:pPr>
        <w:widowControl/>
        <w:tabs>
          <w:tab w:val="left" w:pos="993"/>
        </w:tabs>
        <w:autoSpaceDE/>
        <w:autoSpaceDN/>
        <w:adjustRightInd/>
        <w:rPr>
          <w:rFonts w:ascii="Verdana" w:eastAsia="Times New Roman" w:hAnsi="Verdana"/>
          <w:sz w:val="22"/>
          <w:szCs w:val="22"/>
        </w:rPr>
      </w:pPr>
    </w:p>
    <w:p w14:paraId="7448A257" w14:textId="77777777" w:rsidR="001A4343" w:rsidRPr="00541011" w:rsidRDefault="001A4343" w:rsidP="00511947">
      <w:pPr>
        <w:widowControl/>
        <w:numPr>
          <w:ilvl w:val="2"/>
          <w:numId w:val="36"/>
        </w:numPr>
        <w:tabs>
          <w:tab w:val="left" w:pos="1134"/>
        </w:tabs>
        <w:autoSpaceDE/>
        <w:autoSpaceDN/>
        <w:adjustRightInd/>
        <w:ind w:left="0" w:firstLine="0"/>
        <w:rPr>
          <w:rFonts w:ascii="Verdana" w:eastAsia="Times New Roman" w:hAnsi="Verdana"/>
          <w:b/>
          <w:bCs/>
          <w:sz w:val="22"/>
          <w:szCs w:val="22"/>
        </w:rPr>
      </w:pPr>
      <w:bookmarkStart w:id="11" w:name="_Toc21853235"/>
      <w:r w:rsidRPr="00541011">
        <w:rPr>
          <w:rFonts w:ascii="Verdana" w:eastAsia="Times New Roman" w:hAnsi="Verdana"/>
          <w:b/>
          <w:bCs/>
          <w:sz w:val="22"/>
          <w:szCs w:val="22"/>
        </w:rPr>
        <w:t>Exit Strategy</w:t>
      </w:r>
      <w:bookmarkEnd w:id="11"/>
      <w:r w:rsidRPr="00541011">
        <w:rPr>
          <w:rFonts w:ascii="Verdana" w:eastAsia="Times New Roman" w:hAnsi="Verdana"/>
          <w:b/>
          <w:bCs/>
          <w:sz w:val="22"/>
          <w:szCs w:val="22"/>
        </w:rPr>
        <w:t xml:space="preserve"> </w:t>
      </w:r>
    </w:p>
    <w:p w14:paraId="2188EC0D" w14:textId="3E3FAF2A" w:rsidR="001A4343" w:rsidRPr="00541011" w:rsidRDefault="001A4343" w:rsidP="00D24274">
      <w:pPr>
        <w:widowControl/>
        <w:tabs>
          <w:tab w:val="left" w:pos="1134"/>
        </w:tabs>
        <w:autoSpaceDE/>
        <w:autoSpaceDN/>
        <w:adjustRightInd/>
        <w:rPr>
          <w:rFonts w:ascii="Verdana" w:eastAsia="Times New Roman" w:hAnsi="Verdana"/>
          <w:sz w:val="22"/>
          <w:szCs w:val="22"/>
        </w:rPr>
      </w:pPr>
      <w:r w:rsidRPr="00541011">
        <w:rPr>
          <w:rFonts w:ascii="Verdana" w:eastAsia="Times New Roman" w:hAnsi="Verdana"/>
          <w:sz w:val="22"/>
          <w:szCs w:val="22"/>
        </w:rPr>
        <w:t>The Online Platform will be developed using industry standard software giving CDC maximum flexibility in the future.</w:t>
      </w:r>
    </w:p>
    <w:p w14:paraId="2C2FAD02" w14:textId="7B6BFE13" w:rsidR="00C47A33" w:rsidRPr="00541011" w:rsidRDefault="00C47A33" w:rsidP="006638E9">
      <w:pPr>
        <w:widowControl/>
        <w:tabs>
          <w:tab w:val="left" w:pos="993"/>
        </w:tabs>
        <w:autoSpaceDE/>
        <w:autoSpaceDN/>
        <w:adjustRightInd/>
        <w:rPr>
          <w:rFonts w:ascii="Verdana" w:eastAsia="Times New Roman" w:hAnsi="Verdana"/>
          <w:sz w:val="22"/>
          <w:szCs w:val="22"/>
        </w:rPr>
      </w:pPr>
    </w:p>
    <w:p w14:paraId="120FED8C" w14:textId="767A12B6" w:rsidR="00C47A33" w:rsidRDefault="00C47A33" w:rsidP="00511947">
      <w:pPr>
        <w:pStyle w:val="ListParagraph"/>
        <w:widowControl/>
        <w:numPr>
          <w:ilvl w:val="1"/>
          <w:numId w:val="36"/>
        </w:numPr>
        <w:tabs>
          <w:tab w:val="left" w:pos="1134"/>
        </w:tabs>
        <w:autoSpaceDE/>
        <w:autoSpaceDN/>
        <w:adjustRightInd/>
        <w:ind w:left="0" w:firstLine="0"/>
        <w:rPr>
          <w:rFonts w:ascii="Verdana" w:eastAsia="Times New Roman" w:hAnsi="Verdana"/>
          <w:b/>
          <w:bCs/>
          <w:sz w:val="22"/>
          <w:szCs w:val="22"/>
        </w:rPr>
      </w:pPr>
      <w:bookmarkStart w:id="12" w:name="_Toc21853231"/>
      <w:r w:rsidRPr="00541011">
        <w:rPr>
          <w:rFonts w:ascii="Verdana" w:eastAsia="Times New Roman" w:hAnsi="Verdana"/>
          <w:b/>
          <w:bCs/>
          <w:sz w:val="22"/>
          <w:szCs w:val="22"/>
        </w:rPr>
        <w:t>SEO</w:t>
      </w:r>
      <w:bookmarkEnd w:id="12"/>
    </w:p>
    <w:p w14:paraId="442CBEDC" w14:textId="77777777" w:rsidR="001D47D0" w:rsidRPr="00541011" w:rsidRDefault="001D47D0" w:rsidP="006638E9">
      <w:pPr>
        <w:pStyle w:val="ListParagraph"/>
        <w:widowControl/>
        <w:tabs>
          <w:tab w:val="left" w:pos="993"/>
        </w:tabs>
        <w:autoSpaceDE/>
        <w:autoSpaceDN/>
        <w:adjustRightInd/>
        <w:rPr>
          <w:rFonts w:ascii="Verdana" w:eastAsia="Times New Roman" w:hAnsi="Verdana"/>
          <w:b/>
          <w:bCs/>
          <w:sz w:val="22"/>
          <w:szCs w:val="22"/>
        </w:rPr>
      </w:pPr>
    </w:p>
    <w:p w14:paraId="0818CB16" w14:textId="03A2E9BF" w:rsidR="00C47A33" w:rsidRDefault="00C47A33" w:rsidP="00D6019D">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Only the main page needs to be optimised for search engines.</w:t>
      </w:r>
    </w:p>
    <w:p w14:paraId="1BEE067A" w14:textId="77777777" w:rsidR="001D47D0" w:rsidRPr="00541011" w:rsidRDefault="001D47D0" w:rsidP="006638E9">
      <w:pPr>
        <w:pStyle w:val="ListParagraph"/>
        <w:widowControl/>
        <w:tabs>
          <w:tab w:val="left" w:pos="993"/>
        </w:tabs>
        <w:autoSpaceDE/>
        <w:autoSpaceDN/>
        <w:adjustRightInd/>
        <w:rPr>
          <w:rFonts w:ascii="Verdana" w:eastAsia="Times New Roman" w:hAnsi="Verdana"/>
          <w:sz w:val="22"/>
          <w:szCs w:val="22"/>
        </w:rPr>
      </w:pPr>
    </w:p>
    <w:p w14:paraId="3A33B973" w14:textId="157B31BE" w:rsidR="00C47A33" w:rsidRDefault="00C47A33" w:rsidP="00D6019D">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Support SEO best practices.</w:t>
      </w:r>
    </w:p>
    <w:p w14:paraId="75BFD274" w14:textId="77777777" w:rsidR="001D47D0" w:rsidRPr="001D47D0" w:rsidRDefault="001D47D0" w:rsidP="00BE7819">
      <w:pPr>
        <w:pStyle w:val="ListParagraph"/>
        <w:tabs>
          <w:tab w:val="left" w:pos="1134"/>
        </w:tabs>
        <w:rPr>
          <w:rFonts w:ascii="Verdana" w:eastAsia="Times New Roman" w:hAnsi="Verdana"/>
          <w:sz w:val="22"/>
          <w:szCs w:val="22"/>
        </w:rPr>
      </w:pPr>
    </w:p>
    <w:p w14:paraId="6D5E3BEE" w14:textId="3BD174B1" w:rsidR="00C47A33" w:rsidRPr="00263910" w:rsidRDefault="00C47A33" w:rsidP="00D6019D">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263910">
        <w:rPr>
          <w:rFonts w:ascii="Verdana" w:eastAsia="Times New Roman" w:hAnsi="Verdana"/>
          <w:sz w:val="22"/>
          <w:szCs w:val="22"/>
        </w:rPr>
        <w:t>Develop a SEO strategy for the website, reviewing all existing content to ensure maximum optimisation opportunities and best quality user</w:t>
      </w:r>
    </w:p>
    <w:p w14:paraId="532DFA6B" w14:textId="351F7A1E" w:rsidR="00C47A33" w:rsidRDefault="001D47D0" w:rsidP="00BE7819">
      <w:pPr>
        <w:widowControl/>
        <w:tabs>
          <w:tab w:val="left" w:pos="1134"/>
        </w:tabs>
        <w:autoSpaceDE/>
        <w:autoSpaceDN/>
        <w:adjustRightInd/>
        <w:rPr>
          <w:rFonts w:ascii="Verdana" w:eastAsia="Times New Roman" w:hAnsi="Verdana"/>
          <w:sz w:val="22"/>
          <w:szCs w:val="22"/>
        </w:rPr>
      </w:pPr>
      <w:r w:rsidRPr="00DA1804">
        <w:rPr>
          <w:rFonts w:ascii="Verdana" w:eastAsia="Times New Roman" w:hAnsi="Verdana"/>
          <w:sz w:val="22"/>
          <w:szCs w:val="22"/>
        </w:rPr>
        <w:t>E</w:t>
      </w:r>
      <w:r w:rsidR="00C47A33" w:rsidRPr="00DA1804">
        <w:rPr>
          <w:rFonts w:ascii="Verdana" w:eastAsia="Times New Roman" w:hAnsi="Verdana"/>
          <w:sz w:val="22"/>
          <w:szCs w:val="22"/>
        </w:rPr>
        <w:t>xperience</w:t>
      </w:r>
    </w:p>
    <w:p w14:paraId="78FF277E" w14:textId="6F9B1211" w:rsidR="00C47A33" w:rsidRDefault="00C47A33" w:rsidP="006638E9">
      <w:pPr>
        <w:widowControl/>
        <w:tabs>
          <w:tab w:val="left" w:pos="993"/>
        </w:tabs>
        <w:autoSpaceDE/>
        <w:autoSpaceDN/>
        <w:adjustRightInd/>
        <w:rPr>
          <w:rFonts w:ascii="Verdana" w:eastAsia="Times New Roman" w:hAnsi="Verdana"/>
          <w:sz w:val="22"/>
          <w:szCs w:val="22"/>
        </w:rPr>
      </w:pPr>
    </w:p>
    <w:p w14:paraId="1F349D3F" w14:textId="52A5BE4A" w:rsidR="001A4343" w:rsidRDefault="001A4343" w:rsidP="00D6019D">
      <w:pPr>
        <w:widowControl/>
        <w:numPr>
          <w:ilvl w:val="1"/>
          <w:numId w:val="22"/>
        </w:numPr>
        <w:tabs>
          <w:tab w:val="left" w:pos="1134"/>
        </w:tabs>
        <w:autoSpaceDE/>
        <w:autoSpaceDN/>
        <w:adjustRightInd/>
        <w:ind w:left="0" w:firstLine="0"/>
        <w:rPr>
          <w:rFonts w:ascii="Verdana" w:eastAsia="Times New Roman" w:hAnsi="Verdana"/>
          <w:b/>
          <w:bCs/>
          <w:sz w:val="22"/>
          <w:szCs w:val="22"/>
        </w:rPr>
      </w:pPr>
      <w:r w:rsidRPr="007919E6">
        <w:rPr>
          <w:rFonts w:ascii="Verdana" w:eastAsia="Times New Roman" w:hAnsi="Verdana"/>
          <w:b/>
          <w:bCs/>
          <w:sz w:val="22"/>
          <w:szCs w:val="22"/>
        </w:rPr>
        <w:t xml:space="preserve">Graphic Design </w:t>
      </w:r>
      <w:r>
        <w:rPr>
          <w:rFonts w:ascii="Verdana" w:eastAsia="Times New Roman" w:hAnsi="Verdana"/>
          <w:b/>
          <w:bCs/>
          <w:sz w:val="22"/>
          <w:szCs w:val="22"/>
        </w:rPr>
        <w:t>to include</w:t>
      </w:r>
      <w:r w:rsidRPr="007919E6">
        <w:rPr>
          <w:rFonts w:ascii="Verdana" w:eastAsia="Times New Roman" w:hAnsi="Verdana"/>
          <w:b/>
          <w:bCs/>
          <w:sz w:val="22"/>
          <w:szCs w:val="22"/>
        </w:rPr>
        <w:t xml:space="preserve"> Motion Graphics</w:t>
      </w:r>
    </w:p>
    <w:p w14:paraId="3B820A34" w14:textId="1BD2CA9B" w:rsidR="00601BD9" w:rsidRDefault="00601BD9" w:rsidP="006638E9">
      <w:pPr>
        <w:widowControl/>
        <w:tabs>
          <w:tab w:val="left" w:pos="993"/>
        </w:tabs>
        <w:autoSpaceDE/>
        <w:autoSpaceDN/>
        <w:adjustRightInd/>
        <w:rPr>
          <w:rFonts w:ascii="Verdana" w:eastAsia="Times New Roman" w:hAnsi="Verdana"/>
          <w:b/>
          <w:bCs/>
          <w:sz w:val="22"/>
          <w:szCs w:val="22"/>
        </w:rPr>
      </w:pPr>
    </w:p>
    <w:p w14:paraId="338E592A" w14:textId="22112A5E" w:rsidR="00915BCA" w:rsidRPr="006A3337" w:rsidRDefault="00915BCA" w:rsidP="006A3337">
      <w:pPr>
        <w:pStyle w:val="ListParagraph"/>
        <w:widowControl/>
        <w:numPr>
          <w:ilvl w:val="2"/>
          <w:numId w:val="22"/>
        </w:numPr>
        <w:tabs>
          <w:tab w:val="left" w:pos="1134"/>
        </w:tabs>
        <w:autoSpaceDE/>
        <w:autoSpaceDN/>
        <w:adjustRightInd/>
        <w:ind w:left="0" w:firstLine="0"/>
        <w:rPr>
          <w:rFonts w:ascii="Verdana" w:eastAsia="Times New Roman" w:hAnsi="Verdana"/>
          <w:sz w:val="22"/>
          <w:szCs w:val="22"/>
        </w:rPr>
      </w:pPr>
      <w:r w:rsidRPr="006A3337">
        <w:rPr>
          <w:rFonts w:ascii="Verdana" w:eastAsia="Times New Roman" w:hAnsi="Verdana"/>
          <w:sz w:val="22"/>
          <w:szCs w:val="22"/>
        </w:rPr>
        <w:t>Creative vision for all visual content including animation,</w:t>
      </w:r>
      <w:r w:rsidR="00641B99" w:rsidRPr="006A3337">
        <w:rPr>
          <w:rFonts w:ascii="Verdana" w:eastAsia="Times New Roman" w:hAnsi="Verdana"/>
          <w:sz w:val="22"/>
          <w:szCs w:val="22"/>
        </w:rPr>
        <w:t xml:space="preserve"> </w:t>
      </w:r>
      <w:r w:rsidRPr="006A3337">
        <w:rPr>
          <w:rFonts w:ascii="Verdana" w:eastAsia="Times New Roman" w:hAnsi="Verdana"/>
          <w:sz w:val="22"/>
          <w:szCs w:val="22"/>
        </w:rPr>
        <w:t>infographics, video and photography</w:t>
      </w:r>
      <w:r w:rsidR="00641B99" w:rsidRPr="006A3337">
        <w:rPr>
          <w:rFonts w:ascii="Verdana" w:eastAsia="Times New Roman" w:hAnsi="Verdana"/>
          <w:sz w:val="22"/>
          <w:szCs w:val="22"/>
        </w:rPr>
        <w:t xml:space="preserve">. </w:t>
      </w:r>
      <w:r w:rsidRPr="006A3337">
        <w:rPr>
          <w:rFonts w:ascii="Verdana" w:eastAsia="Times New Roman" w:hAnsi="Verdana"/>
          <w:sz w:val="22"/>
          <w:szCs w:val="22"/>
        </w:rPr>
        <w:t>Develop the storyboards and narrative for all visual content which will:</w:t>
      </w:r>
    </w:p>
    <w:p w14:paraId="0AC1C0CD" w14:textId="77777777" w:rsidR="00860369" w:rsidRPr="006A3337" w:rsidRDefault="00860369" w:rsidP="006A3337">
      <w:pPr>
        <w:pStyle w:val="ListParagraph"/>
        <w:widowControl/>
        <w:tabs>
          <w:tab w:val="left" w:pos="1134"/>
        </w:tabs>
        <w:autoSpaceDE/>
        <w:autoSpaceDN/>
        <w:adjustRightInd/>
        <w:ind w:left="720"/>
        <w:rPr>
          <w:rFonts w:ascii="Verdana" w:eastAsia="Times New Roman" w:hAnsi="Verdana"/>
          <w:sz w:val="22"/>
          <w:szCs w:val="22"/>
        </w:rPr>
      </w:pPr>
    </w:p>
    <w:p w14:paraId="76FF71ED" w14:textId="15E4C8D1" w:rsidR="00915BCA" w:rsidRDefault="00915BCA" w:rsidP="00D6019D">
      <w:pPr>
        <w:pStyle w:val="ListParagraph"/>
        <w:widowControl/>
        <w:numPr>
          <w:ilvl w:val="3"/>
          <w:numId w:val="22"/>
        </w:numPr>
        <w:tabs>
          <w:tab w:val="left" w:pos="1134"/>
        </w:tabs>
        <w:autoSpaceDE/>
        <w:autoSpaceDN/>
        <w:adjustRightInd/>
        <w:ind w:left="1134" w:hanging="1134"/>
        <w:rPr>
          <w:rFonts w:ascii="Verdana" w:eastAsia="Times New Roman" w:hAnsi="Verdana"/>
          <w:sz w:val="22"/>
          <w:szCs w:val="22"/>
        </w:rPr>
      </w:pPr>
      <w:r w:rsidRPr="00305AD7">
        <w:rPr>
          <w:rFonts w:ascii="Verdana" w:eastAsia="Times New Roman" w:hAnsi="Verdana"/>
          <w:sz w:val="22"/>
          <w:szCs w:val="22"/>
        </w:rPr>
        <w:t xml:space="preserve">Support </w:t>
      </w:r>
      <w:r w:rsidR="00CF5E3A" w:rsidRPr="00305AD7">
        <w:rPr>
          <w:rFonts w:ascii="Verdana" w:eastAsia="Times New Roman" w:hAnsi="Verdana"/>
          <w:sz w:val="22"/>
          <w:szCs w:val="22"/>
        </w:rPr>
        <w:t>People Hub’</w:t>
      </w:r>
      <w:r w:rsidRPr="00305AD7">
        <w:rPr>
          <w:rFonts w:ascii="Verdana" w:eastAsia="Times New Roman" w:hAnsi="Verdana"/>
          <w:sz w:val="22"/>
          <w:szCs w:val="22"/>
        </w:rPr>
        <w:t>s objectives</w:t>
      </w:r>
    </w:p>
    <w:p w14:paraId="04F8BF63" w14:textId="77777777" w:rsidR="00860369" w:rsidRPr="00305AD7" w:rsidRDefault="00860369" w:rsidP="006A3337">
      <w:pPr>
        <w:pStyle w:val="ListParagraph"/>
        <w:widowControl/>
        <w:tabs>
          <w:tab w:val="left" w:pos="1134"/>
        </w:tabs>
        <w:autoSpaceDE/>
        <w:autoSpaceDN/>
        <w:adjustRightInd/>
        <w:ind w:left="1134"/>
        <w:rPr>
          <w:rFonts w:ascii="Verdana" w:eastAsia="Times New Roman" w:hAnsi="Verdana"/>
          <w:sz w:val="22"/>
          <w:szCs w:val="22"/>
        </w:rPr>
      </w:pPr>
    </w:p>
    <w:p w14:paraId="426E22AD" w14:textId="55D2FB0D" w:rsidR="00305AD7" w:rsidRDefault="00305AD7" w:rsidP="00D6019D">
      <w:pPr>
        <w:pStyle w:val="ListParagraph"/>
        <w:numPr>
          <w:ilvl w:val="3"/>
          <w:numId w:val="22"/>
        </w:numPr>
        <w:tabs>
          <w:tab w:val="left" w:pos="1134"/>
        </w:tabs>
        <w:ind w:left="1134" w:hanging="1134"/>
        <w:rPr>
          <w:rFonts w:ascii="Verdana" w:eastAsia="Times New Roman" w:hAnsi="Verdana"/>
          <w:sz w:val="22"/>
          <w:szCs w:val="22"/>
        </w:rPr>
      </w:pPr>
      <w:r>
        <w:rPr>
          <w:rFonts w:ascii="Verdana" w:eastAsia="Times New Roman" w:hAnsi="Verdana"/>
          <w:sz w:val="22"/>
          <w:szCs w:val="22"/>
        </w:rPr>
        <w:t>Review and evolve the e</w:t>
      </w:r>
      <w:r w:rsidRPr="00305AD7">
        <w:rPr>
          <w:rFonts w:ascii="Verdana" w:eastAsia="Times New Roman" w:hAnsi="Verdana"/>
          <w:sz w:val="22"/>
          <w:szCs w:val="22"/>
        </w:rPr>
        <w:t xml:space="preserve">xisting brand guidelines </w:t>
      </w:r>
      <w:r w:rsidRPr="00014324">
        <w:rPr>
          <w:rFonts w:ascii="Verdana" w:eastAsia="Times New Roman" w:hAnsi="Verdana"/>
          <w:sz w:val="22"/>
          <w:szCs w:val="22"/>
        </w:rPr>
        <w:t xml:space="preserve">(Enclosure </w:t>
      </w:r>
      <w:r w:rsidR="00014324" w:rsidRPr="00014324">
        <w:rPr>
          <w:rFonts w:ascii="Verdana" w:eastAsia="Times New Roman" w:hAnsi="Verdana"/>
          <w:sz w:val="22"/>
          <w:szCs w:val="22"/>
        </w:rPr>
        <w:t>1</w:t>
      </w:r>
      <w:r w:rsidRPr="00014324">
        <w:rPr>
          <w:rFonts w:ascii="Verdana" w:eastAsia="Times New Roman" w:hAnsi="Verdana"/>
          <w:sz w:val="22"/>
          <w:szCs w:val="22"/>
        </w:rPr>
        <w:t>)</w:t>
      </w:r>
      <w:r w:rsidRPr="00305AD7">
        <w:rPr>
          <w:rFonts w:ascii="Verdana" w:eastAsia="Times New Roman" w:hAnsi="Verdana"/>
          <w:sz w:val="22"/>
          <w:szCs w:val="22"/>
        </w:rPr>
        <w:t xml:space="preserve"> </w:t>
      </w:r>
      <w:r w:rsidR="003670B7">
        <w:rPr>
          <w:rFonts w:ascii="Verdana" w:eastAsia="Times New Roman" w:hAnsi="Verdana"/>
          <w:sz w:val="22"/>
          <w:szCs w:val="22"/>
        </w:rPr>
        <w:t xml:space="preserve">which have </w:t>
      </w:r>
      <w:r w:rsidRPr="00305AD7">
        <w:rPr>
          <w:rFonts w:ascii="Verdana" w:eastAsia="Times New Roman" w:hAnsi="Verdana"/>
          <w:sz w:val="22"/>
          <w:szCs w:val="22"/>
        </w:rPr>
        <w:t>been established for the People Hub through a previous contract.</w:t>
      </w:r>
    </w:p>
    <w:p w14:paraId="0DF14747" w14:textId="77777777" w:rsidR="00860369" w:rsidRPr="00860369" w:rsidRDefault="00860369" w:rsidP="00860369">
      <w:pPr>
        <w:pStyle w:val="ListParagraph"/>
        <w:rPr>
          <w:rFonts w:ascii="Verdana" w:eastAsia="Times New Roman" w:hAnsi="Verdana"/>
          <w:sz w:val="22"/>
          <w:szCs w:val="22"/>
        </w:rPr>
      </w:pPr>
    </w:p>
    <w:p w14:paraId="19F60382" w14:textId="77777777" w:rsidR="00860369" w:rsidRDefault="00860369" w:rsidP="00860369">
      <w:pPr>
        <w:pStyle w:val="ListParagraph"/>
        <w:tabs>
          <w:tab w:val="left" w:pos="1134"/>
        </w:tabs>
        <w:ind w:left="1134"/>
        <w:rPr>
          <w:rFonts w:ascii="Verdana" w:eastAsia="Times New Roman" w:hAnsi="Verdana"/>
          <w:sz w:val="22"/>
          <w:szCs w:val="22"/>
        </w:rPr>
      </w:pPr>
    </w:p>
    <w:p w14:paraId="6DD174D2" w14:textId="77777777" w:rsidR="00750E44" w:rsidRPr="00750E44" w:rsidRDefault="00750E44" w:rsidP="00D6019D">
      <w:pPr>
        <w:pStyle w:val="ListParagraph"/>
        <w:widowControl/>
        <w:numPr>
          <w:ilvl w:val="0"/>
          <w:numId w:val="13"/>
        </w:numPr>
        <w:tabs>
          <w:tab w:val="left" w:pos="1134"/>
        </w:tabs>
        <w:autoSpaceDE/>
        <w:autoSpaceDN/>
        <w:adjustRightInd/>
        <w:ind w:left="1134" w:hanging="1134"/>
        <w:rPr>
          <w:rFonts w:ascii="Verdana" w:eastAsia="Times New Roman" w:hAnsi="Verdana"/>
          <w:vanish/>
          <w:sz w:val="22"/>
          <w:szCs w:val="22"/>
        </w:rPr>
      </w:pPr>
    </w:p>
    <w:p w14:paraId="79F63920"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22F41BCE"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44E8556B"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49A03753"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551190C5"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79AE8CAB" w14:textId="77777777" w:rsidR="00750E44" w:rsidRPr="00750E44" w:rsidRDefault="00750E44" w:rsidP="00D6019D">
      <w:pPr>
        <w:pStyle w:val="ListParagraph"/>
        <w:widowControl/>
        <w:numPr>
          <w:ilvl w:val="1"/>
          <w:numId w:val="13"/>
        </w:numPr>
        <w:tabs>
          <w:tab w:val="left" w:pos="1134"/>
        </w:tabs>
        <w:autoSpaceDE/>
        <w:autoSpaceDN/>
        <w:adjustRightInd/>
        <w:ind w:left="1134" w:hanging="1134"/>
        <w:rPr>
          <w:rFonts w:ascii="Verdana" w:eastAsia="Times New Roman" w:hAnsi="Verdana"/>
          <w:vanish/>
          <w:sz w:val="22"/>
          <w:szCs w:val="22"/>
        </w:rPr>
      </w:pPr>
    </w:p>
    <w:p w14:paraId="1297F09E" w14:textId="2B89F024" w:rsidR="00750E44" w:rsidRPr="00750E44" w:rsidRDefault="00750E44" w:rsidP="00D6019D">
      <w:pPr>
        <w:pStyle w:val="ListParagraph"/>
        <w:widowControl/>
        <w:numPr>
          <w:ilvl w:val="3"/>
          <w:numId w:val="22"/>
        </w:numPr>
        <w:tabs>
          <w:tab w:val="left" w:pos="1134"/>
        </w:tabs>
        <w:autoSpaceDE/>
        <w:autoSpaceDN/>
        <w:adjustRightInd/>
        <w:ind w:left="1134" w:hanging="1134"/>
        <w:rPr>
          <w:rFonts w:ascii="Verdana" w:eastAsia="Times New Roman" w:hAnsi="Verdana"/>
          <w:sz w:val="22"/>
          <w:szCs w:val="22"/>
        </w:rPr>
      </w:pPr>
      <w:r w:rsidRPr="00750E44">
        <w:rPr>
          <w:rFonts w:ascii="Verdana" w:eastAsia="Times New Roman" w:hAnsi="Verdana"/>
          <w:sz w:val="22"/>
          <w:szCs w:val="22"/>
        </w:rPr>
        <w:t>The agency will be required to provide design support to include but not restricted to the following:</w:t>
      </w:r>
    </w:p>
    <w:p w14:paraId="33C76B8C" w14:textId="15290FC8" w:rsidR="00750E44" w:rsidRPr="007919E6" w:rsidRDefault="00750E44" w:rsidP="00860369">
      <w:pPr>
        <w:widowControl/>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a.</w:t>
      </w:r>
      <w:r>
        <w:rPr>
          <w:rFonts w:ascii="Verdana" w:eastAsia="Times New Roman" w:hAnsi="Verdana"/>
          <w:sz w:val="22"/>
          <w:szCs w:val="22"/>
        </w:rPr>
        <w:tab/>
      </w:r>
      <w:r w:rsidRPr="007919E6">
        <w:rPr>
          <w:rFonts w:ascii="Verdana" w:eastAsia="Times New Roman" w:hAnsi="Verdana"/>
          <w:sz w:val="22"/>
          <w:szCs w:val="22"/>
        </w:rPr>
        <w:t>Corporate templates, e.g. business cards, case studies, presentations</w:t>
      </w:r>
    </w:p>
    <w:p w14:paraId="0475AA69" w14:textId="4E4C18D9" w:rsidR="00750E44" w:rsidRPr="007919E6" w:rsidRDefault="00750E44" w:rsidP="00860369">
      <w:pPr>
        <w:widowControl/>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 xml:space="preserve">b. </w:t>
      </w:r>
      <w:r w:rsidR="00BE7819">
        <w:rPr>
          <w:rFonts w:ascii="Verdana" w:eastAsia="Times New Roman" w:hAnsi="Verdana"/>
          <w:sz w:val="22"/>
          <w:szCs w:val="22"/>
        </w:rPr>
        <w:t xml:space="preserve"> </w:t>
      </w:r>
      <w:r>
        <w:rPr>
          <w:rFonts w:ascii="Verdana" w:eastAsia="Times New Roman" w:hAnsi="Verdana"/>
          <w:sz w:val="22"/>
          <w:szCs w:val="22"/>
        </w:rPr>
        <w:t xml:space="preserve"> </w:t>
      </w:r>
      <w:r w:rsidRPr="007919E6">
        <w:rPr>
          <w:rFonts w:ascii="Verdana" w:eastAsia="Times New Roman" w:hAnsi="Verdana"/>
          <w:sz w:val="22"/>
          <w:szCs w:val="22"/>
        </w:rPr>
        <w:t>Marketing materials, e.g. flyers/handouts</w:t>
      </w:r>
    </w:p>
    <w:p w14:paraId="31173BBD" w14:textId="77777777" w:rsidR="00750E44" w:rsidRPr="008974FD" w:rsidRDefault="00750E44" w:rsidP="00860369">
      <w:pPr>
        <w:pStyle w:val="ListParagraph"/>
        <w:widowControl/>
        <w:numPr>
          <w:ilvl w:val="0"/>
          <w:numId w:val="14"/>
        </w:numPr>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T</w:t>
      </w:r>
      <w:r w:rsidRPr="008974FD">
        <w:rPr>
          <w:rFonts w:ascii="Verdana" w:eastAsia="Times New Roman" w:hAnsi="Verdana"/>
          <w:sz w:val="22"/>
          <w:szCs w:val="22"/>
        </w:rPr>
        <w:t>ext content will be provided but some copywriting may be required</w:t>
      </w:r>
    </w:p>
    <w:p w14:paraId="635B80F9" w14:textId="30DC38B9"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Event collateral</w:t>
      </w:r>
    </w:p>
    <w:p w14:paraId="486FBCF4" w14:textId="77777777"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Banners</w:t>
      </w:r>
    </w:p>
    <w:p w14:paraId="01B0B715" w14:textId="77777777"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Giveaways</w:t>
      </w:r>
    </w:p>
    <w:p w14:paraId="736C5D51" w14:textId="77777777" w:rsidR="00750E44" w:rsidRPr="008974FD" w:rsidRDefault="00750E44" w:rsidP="00860369">
      <w:pPr>
        <w:pStyle w:val="ListParagraph"/>
        <w:widowControl/>
        <w:numPr>
          <w:ilvl w:val="0"/>
          <w:numId w:val="15"/>
        </w:numPr>
        <w:tabs>
          <w:tab w:val="left" w:pos="1560"/>
        </w:tabs>
        <w:autoSpaceDE/>
        <w:autoSpaceDN/>
        <w:adjustRightInd/>
        <w:spacing w:before="120" w:after="120"/>
        <w:ind w:left="1559" w:hanging="426"/>
        <w:rPr>
          <w:rFonts w:ascii="Verdana" w:eastAsia="Times New Roman" w:hAnsi="Verdana"/>
          <w:sz w:val="22"/>
          <w:szCs w:val="22"/>
        </w:rPr>
      </w:pPr>
      <w:r w:rsidRPr="008974FD">
        <w:rPr>
          <w:rFonts w:ascii="Verdana" w:eastAsia="Times New Roman" w:hAnsi="Verdana"/>
          <w:sz w:val="22"/>
          <w:szCs w:val="22"/>
        </w:rPr>
        <w:t xml:space="preserve">Design for event stands </w:t>
      </w:r>
    </w:p>
    <w:p w14:paraId="1F44F194" w14:textId="77777777" w:rsidR="00750E44" w:rsidRPr="008974FD" w:rsidRDefault="00750E44" w:rsidP="00860369">
      <w:pPr>
        <w:pStyle w:val="ListParagraph"/>
        <w:widowControl/>
        <w:numPr>
          <w:ilvl w:val="2"/>
          <w:numId w:val="15"/>
        </w:numPr>
        <w:tabs>
          <w:tab w:val="left" w:pos="1560"/>
        </w:tabs>
        <w:autoSpaceDE/>
        <w:autoSpaceDN/>
        <w:adjustRightInd/>
        <w:spacing w:before="120" w:after="120"/>
        <w:ind w:left="1559" w:hanging="284"/>
        <w:rPr>
          <w:rFonts w:ascii="Verdana" w:eastAsia="Times New Roman" w:hAnsi="Verdana"/>
          <w:i/>
          <w:sz w:val="22"/>
          <w:szCs w:val="22"/>
        </w:rPr>
      </w:pPr>
      <w:r w:rsidRPr="008974FD">
        <w:rPr>
          <w:rFonts w:ascii="Verdana" w:eastAsia="Times New Roman" w:hAnsi="Verdana"/>
          <w:sz w:val="22"/>
          <w:szCs w:val="22"/>
        </w:rPr>
        <w:t xml:space="preserve">Collateral for digital marketing campaigns, e.g. infographics </w:t>
      </w:r>
    </w:p>
    <w:p w14:paraId="32F47CA1" w14:textId="38291537" w:rsidR="00750E44" w:rsidRDefault="00750E44" w:rsidP="00860369">
      <w:pPr>
        <w:widowControl/>
        <w:tabs>
          <w:tab w:val="left" w:pos="1560"/>
        </w:tabs>
        <w:autoSpaceDE/>
        <w:autoSpaceDN/>
        <w:adjustRightInd/>
        <w:spacing w:before="120" w:after="120"/>
        <w:ind w:left="1559" w:hanging="426"/>
        <w:rPr>
          <w:rFonts w:ascii="Verdana" w:eastAsia="Times New Roman" w:hAnsi="Verdana"/>
          <w:sz w:val="22"/>
          <w:szCs w:val="22"/>
        </w:rPr>
      </w:pPr>
      <w:r>
        <w:rPr>
          <w:rFonts w:ascii="Verdana" w:eastAsia="Times New Roman" w:hAnsi="Verdana"/>
          <w:sz w:val="22"/>
          <w:szCs w:val="22"/>
        </w:rPr>
        <w:t>j.</w:t>
      </w:r>
      <w:r>
        <w:rPr>
          <w:rFonts w:ascii="Verdana" w:eastAsia="Times New Roman" w:hAnsi="Verdana"/>
          <w:sz w:val="22"/>
          <w:szCs w:val="22"/>
        </w:rPr>
        <w:tab/>
      </w:r>
      <w:r w:rsidRPr="008974FD">
        <w:rPr>
          <w:rFonts w:ascii="Verdana" w:eastAsia="Times New Roman" w:hAnsi="Verdana"/>
          <w:sz w:val="22"/>
          <w:szCs w:val="22"/>
        </w:rPr>
        <w:t>Motion graphics for example:</w:t>
      </w:r>
      <w:r>
        <w:rPr>
          <w:rFonts w:ascii="Verdana" w:eastAsia="Times New Roman" w:hAnsi="Verdana"/>
          <w:sz w:val="22"/>
          <w:szCs w:val="22"/>
        </w:rPr>
        <w:t xml:space="preserve"> </w:t>
      </w:r>
      <w:r w:rsidRPr="007919E6">
        <w:rPr>
          <w:rFonts w:ascii="Verdana" w:eastAsia="Times New Roman" w:hAnsi="Verdana"/>
          <w:sz w:val="22"/>
          <w:szCs w:val="22"/>
        </w:rPr>
        <w:t>Explainer videos</w:t>
      </w:r>
      <w:r>
        <w:rPr>
          <w:rFonts w:ascii="Verdana" w:eastAsia="Times New Roman" w:hAnsi="Verdana"/>
          <w:sz w:val="22"/>
          <w:szCs w:val="22"/>
        </w:rPr>
        <w:t xml:space="preserve">; </w:t>
      </w:r>
      <w:r w:rsidRPr="007919E6">
        <w:rPr>
          <w:rFonts w:ascii="Verdana" w:eastAsia="Times New Roman" w:hAnsi="Verdana"/>
          <w:sz w:val="22"/>
          <w:szCs w:val="22"/>
        </w:rPr>
        <w:t>Social media posts</w:t>
      </w:r>
      <w:r>
        <w:rPr>
          <w:rFonts w:ascii="Verdana" w:eastAsia="Times New Roman" w:hAnsi="Verdana"/>
          <w:sz w:val="22"/>
          <w:szCs w:val="22"/>
        </w:rPr>
        <w:t xml:space="preserve"> and </w:t>
      </w:r>
      <w:r w:rsidRPr="007919E6">
        <w:rPr>
          <w:rFonts w:ascii="Verdana" w:eastAsia="Times New Roman" w:hAnsi="Verdana"/>
          <w:sz w:val="22"/>
          <w:szCs w:val="22"/>
        </w:rPr>
        <w:t>Case studies</w:t>
      </w:r>
    </w:p>
    <w:p w14:paraId="1B1FBAD8" w14:textId="64085387" w:rsidR="0062723D" w:rsidRDefault="0062723D" w:rsidP="00BE7819">
      <w:pPr>
        <w:widowControl/>
        <w:tabs>
          <w:tab w:val="left" w:pos="1560"/>
        </w:tabs>
        <w:autoSpaceDE/>
        <w:autoSpaceDN/>
        <w:adjustRightInd/>
        <w:ind w:left="1560" w:hanging="426"/>
        <w:rPr>
          <w:rFonts w:ascii="Verdana" w:eastAsia="Times New Roman" w:hAnsi="Verdana"/>
          <w:sz w:val="22"/>
          <w:szCs w:val="22"/>
        </w:rPr>
      </w:pPr>
    </w:p>
    <w:p w14:paraId="3936C780" w14:textId="77777777" w:rsidR="001A4343" w:rsidRPr="008974FD" w:rsidRDefault="001A4343" w:rsidP="00511947">
      <w:pPr>
        <w:pStyle w:val="ListParagraph"/>
        <w:widowControl/>
        <w:numPr>
          <w:ilvl w:val="1"/>
          <w:numId w:val="22"/>
        </w:numPr>
        <w:tabs>
          <w:tab w:val="left" w:pos="1134"/>
        </w:tabs>
        <w:autoSpaceDE/>
        <w:autoSpaceDN/>
        <w:adjustRightInd/>
        <w:ind w:left="0" w:firstLine="0"/>
        <w:rPr>
          <w:rFonts w:ascii="Verdana" w:eastAsia="Times New Roman" w:hAnsi="Verdana"/>
          <w:b/>
          <w:bCs/>
          <w:sz w:val="22"/>
          <w:szCs w:val="22"/>
        </w:rPr>
      </w:pPr>
      <w:r w:rsidRPr="008974FD">
        <w:rPr>
          <w:rFonts w:ascii="Verdana" w:eastAsia="Times New Roman" w:hAnsi="Verdana"/>
          <w:b/>
          <w:bCs/>
          <w:sz w:val="22"/>
          <w:szCs w:val="22"/>
        </w:rPr>
        <w:t xml:space="preserve">Video </w:t>
      </w:r>
      <w:r>
        <w:rPr>
          <w:rFonts w:ascii="Verdana" w:eastAsia="Times New Roman" w:hAnsi="Verdana"/>
          <w:b/>
          <w:bCs/>
          <w:sz w:val="22"/>
          <w:szCs w:val="22"/>
        </w:rPr>
        <w:t>and</w:t>
      </w:r>
      <w:r w:rsidRPr="008974FD">
        <w:rPr>
          <w:rFonts w:ascii="Verdana" w:eastAsia="Times New Roman" w:hAnsi="Verdana"/>
          <w:b/>
          <w:bCs/>
          <w:sz w:val="22"/>
          <w:szCs w:val="22"/>
        </w:rPr>
        <w:t xml:space="preserve"> Photography</w:t>
      </w:r>
    </w:p>
    <w:p w14:paraId="05904A20" w14:textId="77777777" w:rsidR="001A4343" w:rsidRPr="00354069" w:rsidRDefault="001A4343" w:rsidP="00D24274">
      <w:pPr>
        <w:pStyle w:val="ListParagraph"/>
        <w:widowControl/>
        <w:tabs>
          <w:tab w:val="left" w:pos="993"/>
        </w:tabs>
        <w:autoSpaceDE/>
        <w:autoSpaceDN/>
        <w:adjustRightInd/>
        <w:rPr>
          <w:rFonts w:ascii="Verdana" w:eastAsia="Times New Roman" w:hAnsi="Verdana"/>
          <w:sz w:val="22"/>
          <w:szCs w:val="22"/>
        </w:rPr>
      </w:pPr>
      <w:r w:rsidRPr="00354069">
        <w:rPr>
          <w:rFonts w:ascii="Verdana" w:eastAsia="Times New Roman" w:hAnsi="Verdana"/>
          <w:sz w:val="22"/>
          <w:szCs w:val="22"/>
        </w:rPr>
        <w:t>The agency will be required to produce content that:</w:t>
      </w:r>
    </w:p>
    <w:p w14:paraId="0B787230"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Engages the target audience (people who are hard to reach, unemployed, and economically inactive)</w:t>
      </w:r>
    </w:p>
    <w:p w14:paraId="26C156A2"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Is fresh and innovative</w:t>
      </w:r>
    </w:p>
    <w:p w14:paraId="62254B5B"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Combines creative graphics with expertly shot footage, photography and animation</w:t>
      </w:r>
    </w:p>
    <w:p w14:paraId="4BC8DF57"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Presents the People Hub as being trustworthy, reassuring, approachable, kind, and supportive</w:t>
      </w:r>
    </w:p>
    <w:p w14:paraId="742CDB0D"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 xml:space="preserve">Has a clear call to action and inspires people to contact the People Hub </w:t>
      </w:r>
    </w:p>
    <w:p w14:paraId="77DC88BE" w14:textId="77777777" w:rsidR="001A4343" w:rsidRPr="00354069"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 xml:space="preserve">Reflects the People Hub branding </w:t>
      </w:r>
    </w:p>
    <w:p w14:paraId="6276C726" w14:textId="77777777" w:rsidR="001A4343" w:rsidRPr="00541011" w:rsidRDefault="001A4343" w:rsidP="006A3337">
      <w:pPr>
        <w:pStyle w:val="ListParagraph"/>
        <w:widowControl/>
        <w:numPr>
          <w:ilvl w:val="0"/>
          <w:numId w:val="16"/>
        </w:numPr>
        <w:autoSpaceDE/>
        <w:autoSpaceDN/>
        <w:adjustRightInd/>
        <w:spacing w:before="120" w:after="120"/>
        <w:ind w:left="1560" w:hanging="425"/>
        <w:rPr>
          <w:rFonts w:ascii="Verdana" w:eastAsia="Times New Roman" w:hAnsi="Verdana"/>
          <w:sz w:val="22"/>
          <w:szCs w:val="22"/>
        </w:rPr>
      </w:pPr>
      <w:r w:rsidRPr="00354069">
        <w:rPr>
          <w:rFonts w:ascii="Verdana" w:eastAsia="Times New Roman" w:hAnsi="Verdana"/>
          <w:sz w:val="22"/>
          <w:szCs w:val="22"/>
        </w:rPr>
        <w:t xml:space="preserve">Is created in appropriate formats for use on the full range of </w:t>
      </w:r>
      <w:r w:rsidRPr="00541011">
        <w:rPr>
          <w:rFonts w:ascii="Verdana" w:eastAsia="Times New Roman" w:hAnsi="Verdana"/>
          <w:sz w:val="22"/>
          <w:szCs w:val="22"/>
        </w:rPr>
        <w:t>communication channels</w:t>
      </w:r>
    </w:p>
    <w:p w14:paraId="6FCC5510" w14:textId="77777777" w:rsidR="001A4343" w:rsidRPr="00541011" w:rsidRDefault="001A4343" w:rsidP="006A3337">
      <w:pPr>
        <w:widowControl/>
        <w:numPr>
          <w:ilvl w:val="0"/>
          <w:numId w:val="16"/>
        </w:numPr>
        <w:autoSpaceDE/>
        <w:autoSpaceDN/>
        <w:adjustRightInd/>
        <w:spacing w:before="120" w:after="120"/>
        <w:ind w:left="1560" w:hanging="425"/>
        <w:rPr>
          <w:rFonts w:ascii="Verdana" w:eastAsia="Times New Roman" w:hAnsi="Verdana"/>
          <w:sz w:val="22"/>
          <w:szCs w:val="22"/>
        </w:rPr>
      </w:pPr>
      <w:r w:rsidRPr="00541011">
        <w:rPr>
          <w:rFonts w:ascii="Verdana" w:eastAsia="Times New Roman" w:hAnsi="Verdana"/>
          <w:sz w:val="22"/>
          <w:szCs w:val="22"/>
        </w:rPr>
        <w:t>Activity will include but will not be restricted to:</w:t>
      </w:r>
    </w:p>
    <w:p w14:paraId="0CE827D9" w14:textId="0708568B" w:rsidR="001A4343" w:rsidRPr="00541011" w:rsidRDefault="001A4343" w:rsidP="006A3337">
      <w:pPr>
        <w:widowControl/>
        <w:numPr>
          <w:ilvl w:val="2"/>
          <w:numId w:val="16"/>
        </w:numPr>
        <w:autoSpaceDE/>
        <w:autoSpaceDN/>
        <w:adjustRightInd/>
        <w:spacing w:before="120" w:after="120"/>
        <w:ind w:left="2127" w:hanging="425"/>
        <w:rPr>
          <w:rFonts w:ascii="Verdana" w:eastAsia="Times New Roman" w:hAnsi="Verdana"/>
          <w:sz w:val="22"/>
          <w:szCs w:val="22"/>
        </w:rPr>
      </w:pPr>
      <w:r w:rsidRPr="00541011">
        <w:rPr>
          <w:rFonts w:ascii="Verdana" w:eastAsia="Times New Roman" w:hAnsi="Verdana"/>
          <w:sz w:val="22"/>
          <w:szCs w:val="22"/>
        </w:rPr>
        <w:t>Case studies and testimonials showcasing people who have supported and the impact of the People Hub service</w:t>
      </w:r>
    </w:p>
    <w:p w14:paraId="414D6C00" w14:textId="77777777" w:rsidR="001A4343" w:rsidRPr="00541011" w:rsidRDefault="001A4343" w:rsidP="006A3337">
      <w:pPr>
        <w:widowControl/>
        <w:numPr>
          <w:ilvl w:val="2"/>
          <w:numId w:val="16"/>
        </w:numPr>
        <w:autoSpaceDE/>
        <w:autoSpaceDN/>
        <w:adjustRightInd/>
        <w:spacing w:before="120" w:after="120"/>
        <w:ind w:left="2127" w:hanging="425"/>
        <w:rPr>
          <w:rFonts w:ascii="Verdana" w:eastAsia="Times New Roman" w:hAnsi="Verdana"/>
          <w:sz w:val="22"/>
          <w:szCs w:val="22"/>
        </w:rPr>
      </w:pPr>
      <w:r w:rsidRPr="00541011">
        <w:rPr>
          <w:rFonts w:ascii="Verdana" w:eastAsia="Times New Roman" w:hAnsi="Verdana"/>
          <w:sz w:val="22"/>
          <w:szCs w:val="22"/>
        </w:rPr>
        <w:t xml:space="preserve">Supportive tips from the People Hub team, Delivery Partners, and community influencers </w:t>
      </w:r>
    </w:p>
    <w:p w14:paraId="5235105E" w14:textId="77777777" w:rsidR="001A4343" w:rsidRPr="00541011" w:rsidRDefault="001A4343" w:rsidP="006A3337">
      <w:pPr>
        <w:widowControl/>
        <w:numPr>
          <w:ilvl w:val="2"/>
          <w:numId w:val="16"/>
        </w:numPr>
        <w:autoSpaceDE/>
        <w:autoSpaceDN/>
        <w:adjustRightInd/>
        <w:spacing w:before="120" w:after="120"/>
        <w:ind w:left="2127" w:hanging="425"/>
        <w:rPr>
          <w:rFonts w:ascii="Verdana" w:eastAsia="Times New Roman" w:hAnsi="Verdana"/>
          <w:sz w:val="22"/>
          <w:szCs w:val="22"/>
        </w:rPr>
      </w:pPr>
      <w:r w:rsidRPr="00541011">
        <w:rPr>
          <w:rFonts w:ascii="Verdana" w:eastAsia="Times New Roman" w:hAnsi="Verdana"/>
          <w:sz w:val="22"/>
          <w:szCs w:val="22"/>
        </w:rPr>
        <w:t>Introduction to the People Hub service and the Delivery Partners</w:t>
      </w:r>
    </w:p>
    <w:p w14:paraId="58C1D438" w14:textId="77777777" w:rsidR="001A4343" w:rsidRPr="00541011" w:rsidRDefault="001A4343" w:rsidP="001D400E">
      <w:pPr>
        <w:widowControl/>
        <w:autoSpaceDE/>
        <w:autoSpaceDN/>
        <w:adjustRightInd/>
        <w:ind w:left="2127" w:hanging="567"/>
        <w:rPr>
          <w:rFonts w:ascii="Verdana" w:eastAsia="Times New Roman" w:hAnsi="Verdana"/>
          <w:sz w:val="22"/>
          <w:szCs w:val="22"/>
        </w:rPr>
      </w:pPr>
    </w:p>
    <w:p w14:paraId="1EF73BAB" w14:textId="77777777" w:rsidR="001A4343" w:rsidRPr="00541011" w:rsidRDefault="001A4343" w:rsidP="00D6019D">
      <w:pPr>
        <w:pStyle w:val="ListParagraph"/>
        <w:widowControl/>
        <w:numPr>
          <w:ilvl w:val="1"/>
          <w:numId w:val="22"/>
        </w:numPr>
        <w:tabs>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 xml:space="preserve">The agency should have the ability to respond to tight deadlines and produce creative at short notice where necessary. </w:t>
      </w:r>
    </w:p>
    <w:p w14:paraId="0DB8C200" w14:textId="77777777" w:rsidR="001A4343" w:rsidRPr="00541011" w:rsidRDefault="001A4343" w:rsidP="006638E9">
      <w:pPr>
        <w:widowControl/>
        <w:tabs>
          <w:tab w:val="left" w:pos="709"/>
          <w:tab w:val="left" w:pos="993"/>
        </w:tabs>
        <w:autoSpaceDE/>
        <w:autoSpaceDN/>
        <w:adjustRightInd/>
        <w:rPr>
          <w:rFonts w:ascii="Verdana" w:eastAsia="Times New Roman" w:hAnsi="Verdana"/>
          <w:sz w:val="22"/>
          <w:szCs w:val="22"/>
        </w:rPr>
      </w:pPr>
    </w:p>
    <w:p w14:paraId="6D1001A7" w14:textId="079316CB" w:rsidR="001A4343" w:rsidRDefault="001A4343" w:rsidP="00263BDF">
      <w:pPr>
        <w:pStyle w:val="ListParagraph"/>
        <w:widowControl/>
        <w:numPr>
          <w:ilvl w:val="1"/>
          <w:numId w:val="22"/>
        </w:numPr>
        <w:tabs>
          <w:tab w:val="left" w:pos="1134"/>
        </w:tabs>
        <w:autoSpaceDE/>
        <w:autoSpaceDN/>
        <w:adjustRightInd/>
        <w:ind w:left="0" w:firstLine="0"/>
        <w:rPr>
          <w:rFonts w:ascii="Verdana" w:eastAsia="Times New Roman" w:hAnsi="Verdana"/>
          <w:sz w:val="22"/>
          <w:szCs w:val="22"/>
        </w:rPr>
      </w:pPr>
      <w:r w:rsidRPr="00DA3385">
        <w:rPr>
          <w:rFonts w:ascii="Verdana" w:eastAsia="Times New Roman" w:hAnsi="Verdana"/>
          <w:sz w:val="22"/>
          <w:szCs w:val="22"/>
        </w:rPr>
        <w:lastRenderedPageBreak/>
        <w:t>Print and digital versions of marketing collateral will be required where appropriate</w:t>
      </w:r>
      <w:r w:rsidR="00DA3385">
        <w:rPr>
          <w:rFonts w:ascii="Verdana" w:eastAsia="Times New Roman" w:hAnsi="Verdana"/>
          <w:sz w:val="22"/>
          <w:szCs w:val="22"/>
        </w:rPr>
        <w:t>. However, t</w:t>
      </w:r>
      <w:r w:rsidR="00DA3385" w:rsidRPr="00DA3385">
        <w:rPr>
          <w:rFonts w:ascii="Verdana" w:eastAsia="Times New Roman" w:hAnsi="Verdana"/>
          <w:sz w:val="22"/>
          <w:szCs w:val="22"/>
        </w:rPr>
        <w:t>he cost of advertising (including any radio marketing), collateral production costs and advertorial placement will be covered by a separate budget of up to £</w:t>
      </w:r>
      <w:r w:rsidR="0084496A">
        <w:rPr>
          <w:rFonts w:ascii="Verdana" w:eastAsia="Times New Roman" w:hAnsi="Verdana"/>
          <w:sz w:val="22"/>
          <w:szCs w:val="22"/>
        </w:rPr>
        <w:t>5</w:t>
      </w:r>
      <w:r w:rsidR="00DA3385" w:rsidRPr="00DA3385">
        <w:rPr>
          <w:rFonts w:ascii="Verdana" w:eastAsia="Times New Roman" w:hAnsi="Verdana"/>
          <w:sz w:val="22"/>
          <w:szCs w:val="22"/>
        </w:rPr>
        <w:t xml:space="preserve">0,000 subject to approval and agreement with </w:t>
      </w:r>
      <w:r w:rsidR="00860369">
        <w:rPr>
          <w:rFonts w:ascii="Verdana" w:eastAsia="Times New Roman" w:hAnsi="Verdana"/>
          <w:sz w:val="22"/>
          <w:szCs w:val="22"/>
        </w:rPr>
        <w:t>CDC</w:t>
      </w:r>
      <w:r w:rsidR="0084496A">
        <w:rPr>
          <w:rFonts w:ascii="Verdana" w:eastAsia="Times New Roman" w:hAnsi="Verdana"/>
          <w:sz w:val="22"/>
          <w:szCs w:val="22"/>
        </w:rPr>
        <w:t>.</w:t>
      </w:r>
    </w:p>
    <w:p w14:paraId="0B5397B2" w14:textId="77777777" w:rsidR="0084496A" w:rsidRPr="0084496A" w:rsidRDefault="0084496A" w:rsidP="0084496A">
      <w:pPr>
        <w:pStyle w:val="ListParagraph"/>
        <w:rPr>
          <w:rFonts w:ascii="Verdana" w:eastAsia="Times New Roman" w:hAnsi="Verdana"/>
          <w:sz w:val="22"/>
          <w:szCs w:val="22"/>
        </w:rPr>
      </w:pPr>
    </w:p>
    <w:p w14:paraId="1A1C6166" w14:textId="77777777" w:rsidR="001A4343" w:rsidRPr="00541011" w:rsidRDefault="001A4343" w:rsidP="00D6019D">
      <w:pPr>
        <w:pStyle w:val="ListParagraph"/>
        <w:widowControl/>
        <w:numPr>
          <w:ilvl w:val="1"/>
          <w:numId w:val="22"/>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We are looking for an agency that can match the innovative and dynamic nature of the project and its partners as well as delivering the basic outputs of driving clients to engage.</w:t>
      </w:r>
    </w:p>
    <w:p w14:paraId="4DD1581A" w14:textId="77777777" w:rsidR="001A4343" w:rsidRPr="00541011" w:rsidRDefault="001A4343" w:rsidP="006638E9">
      <w:pPr>
        <w:widowControl/>
        <w:tabs>
          <w:tab w:val="left" w:pos="709"/>
          <w:tab w:val="left" w:pos="993"/>
        </w:tabs>
        <w:autoSpaceDE/>
        <w:autoSpaceDN/>
        <w:adjustRightInd/>
        <w:rPr>
          <w:rFonts w:ascii="Verdana" w:eastAsia="Times New Roman" w:hAnsi="Verdana"/>
          <w:sz w:val="22"/>
          <w:szCs w:val="22"/>
        </w:rPr>
      </w:pPr>
    </w:p>
    <w:p w14:paraId="732DB34F" w14:textId="0B2C3CC5" w:rsidR="001A4343" w:rsidRPr="00541011" w:rsidRDefault="001A4343" w:rsidP="00D6019D">
      <w:pPr>
        <w:pStyle w:val="ListParagraph"/>
        <w:widowControl/>
        <w:numPr>
          <w:ilvl w:val="1"/>
          <w:numId w:val="22"/>
        </w:numPr>
        <w:tabs>
          <w:tab w:val="left" w:pos="0"/>
          <w:tab w:val="left" w:pos="1134"/>
        </w:tabs>
        <w:autoSpaceDE/>
        <w:autoSpaceDN/>
        <w:adjustRightInd/>
        <w:ind w:left="0" w:firstLine="0"/>
        <w:rPr>
          <w:rFonts w:ascii="Verdana" w:eastAsia="Times New Roman" w:hAnsi="Verdana"/>
          <w:sz w:val="22"/>
          <w:szCs w:val="22"/>
        </w:rPr>
      </w:pPr>
      <w:r w:rsidRPr="00541011">
        <w:rPr>
          <w:rFonts w:ascii="Verdana" w:eastAsia="Times New Roman" w:hAnsi="Verdana"/>
          <w:sz w:val="22"/>
          <w:szCs w:val="22"/>
        </w:rPr>
        <w:t>Upon commission</w:t>
      </w:r>
      <w:r w:rsidR="00860369">
        <w:rPr>
          <w:rFonts w:ascii="Verdana" w:eastAsia="Times New Roman" w:hAnsi="Verdana"/>
          <w:sz w:val="22"/>
          <w:szCs w:val="22"/>
        </w:rPr>
        <w:t>,</w:t>
      </w:r>
      <w:r w:rsidRPr="00541011">
        <w:rPr>
          <w:rFonts w:ascii="Verdana" w:eastAsia="Times New Roman" w:hAnsi="Verdana"/>
          <w:sz w:val="22"/>
          <w:szCs w:val="22"/>
        </w:rPr>
        <w:t xml:space="preserve"> the People Hub will work with the successful agency to plan and schedule activity however, flexibility is vital so that ad-hoc </w:t>
      </w:r>
      <w:r w:rsidR="00250A8E" w:rsidRPr="00541011">
        <w:rPr>
          <w:rFonts w:ascii="Verdana" w:eastAsia="Times New Roman" w:hAnsi="Verdana"/>
          <w:sz w:val="22"/>
          <w:szCs w:val="22"/>
        </w:rPr>
        <w:t xml:space="preserve"> </w:t>
      </w:r>
      <w:r w:rsidR="00541011" w:rsidRPr="00541011">
        <w:rPr>
          <w:rFonts w:ascii="Verdana" w:eastAsia="Times New Roman" w:hAnsi="Verdana"/>
          <w:sz w:val="22"/>
          <w:szCs w:val="22"/>
        </w:rPr>
        <w:t>o</w:t>
      </w:r>
      <w:r w:rsidRPr="00541011">
        <w:rPr>
          <w:rFonts w:ascii="Verdana" w:eastAsia="Times New Roman" w:hAnsi="Verdana"/>
          <w:sz w:val="22"/>
          <w:szCs w:val="22"/>
        </w:rPr>
        <w:t xml:space="preserve">pportunities can be harnessed. </w:t>
      </w:r>
    </w:p>
    <w:p w14:paraId="3B44E40C" w14:textId="77777777" w:rsidR="001A4343" w:rsidRPr="007919E6" w:rsidRDefault="001A4343" w:rsidP="006638E9">
      <w:pPr>
        <w:widowControl/>
        <w:tabs>
          <w:tab w:val="left" w:pos="709"/>
          <w:tab w:val="left" w:pos="993"/>
        </w:tabs>
        <w:autoSpaceDE/>
        <w:autoSpaceDN/>
        <w:adjustRightInd/>
        <w:rPr>
          <w:rFonts w:ascii="Verdana" w:eastAsia="Times New Roman" w:hAnsi="Verdana"/>
          <w:sz w:val="22"/>
          <w:szCs w:val="22"/>
        </w:rPr>
      </w:pPr>
    </w:p>
    <w:p w14:paraId="027FE1EC" w14:textId="7D85636D" w:rsidR="00C87A34" w:rsidRPr="006638E9" w:rsidRDefault="00CB5CE6" w:rsidP="00C13A41">
      <w:pPr>
        <w:pStyle w:val="Default"/>
        <w:tabs>
          <w:tab w:val="left" w:pos="1134"/>
        </w:tabs>
        <w:spacing w:before="60" w:after="60"/>
        <w:rPr>
          <w:rFonts w:ascii="Verdana" w:hAnsi="Verdana"/>
          <w:sz w:val="22"/>
          <w:szCs w:val="22"/>
        </w:rPr>
      </w:pPr>
      <w:r w:rsidRPr="006638E9">
        <w:rPr>
          <w:rFonts w:ascii="Verdana" w:hAnsi="Verdana"/>
          <w:sz w:val="22"/>
          <w:szCs w:val="22"/>
        </w:rPr>
        <w:t>4.</w:t>
      </w:r>
      <w:r w:rsidR="001D47D0" w:rsidRPr="006638E9">
        <w:rPr>
          <w:rFonts w:ascii="Verdana" w:hAnsi="Verdana"/>
          <w:sz w:val="22"/>
          <w:szCs w:val="22"/>
        </w:rPr>
        <w:t>15</w:t>
      </w:r>
      <w:r w:rsidR="001D47D0" w:rsidRPr="006638E9">
        <w:rPr>
          <w:rFonts w:ascii="Verdana" w:hAnsi="Verdana"/>
          <w:sz w:val="22"/>
          <w:szCs w:val="22"/>
        </w:rPr>
        <w:tab/>
      </w:r>
      <w:r w:rsidR="00C87A34" w:rsidRPr="006A3337">
        <w:rPr>
          <w:rFonts w:ascii="Verdana" w:hAnsi="Verdana"/>
          <w:b/>
          <w:bCs/>
          <w:sz w:val="22"/>
          <w:szCs w:val="22"/>
        </w:rPr>
        <w:t>Report</w:t>
      </w:r>
      <w:r w:rsidR="00D86C43" w:rsidRPr="006A3337">
        <w:rPr>
          <w:rFonts w:ascii="Verdana" w:hAnsi="Verdana"/>
          <w:b/>
          <w:bCs/>
          <w:sz w:val="22"/>
          <w:szCs w:val="22"/>
        </w:rPr>
        <w:t>ing</w:t>
      </w:r>
    </w:p>
    <w:p w14:paraId="330EDCC3" w14:textId="77777777" w:rsidR="00860369" w:rsidRDefault="00860369" w:rsidP="006638E9">
      <w:pPr>
        <w:tabs>
          <w:tab w:val="left" w:pos="993"/>
        </w:tabs>
        <w:rPr>
          <w:rFonts w:ascii="Verdana" w:hAnsi="Verdana" w:cs="Verdana"/>
          <w:spacing w:val="-1"/>
          <w:sz w:val="22"/>
          <w:szCs w:val="22"/>
        </w:rPr>
      </w:pPr>
    </w:p>
    <w:p w14:paraId="5DD7B0CE" w14:textId="7BB03C86" w:rsidR="00D86C43" w:rsidRPr="006638E9" w:rsidRDefault="00C87A34" w:rsidP="006638E9">
      <w:pPr>
        <w:tabs>
          <w:tab w:val="left" w:pos="993"/>
        </w:tabs>
        <w:rPr>
          <w:rFonts w:ascii="Verdana" w:eastAsia="Times New Roman" w:hAnsi="Verdana" w:cs="Arial Narrow"/>
          <w:color w:val="000000"/>
          <w:sz w:val="22"/>
          <w:szCs w:val="22"/>
        </w:rPr>
      </w:pPr>
      <w:r w:rsidRPr="006638E9">
        <w:rPr>
          <w:rFonts w:ascii="Verdana" w:hAnsi="Verdana" w:cs="Verdana"/>
          <w:spacing w:val="-1"/>
          <w:sz w:val="22"/>
          <w:szCs w:val="22"/>
        </w:rPr>
        <w:t>For the dur</w:t>
      </w:r>
      <w:r w:rsidR="00CB5CE6" w:rsidRPr="006638E9">
        <w:rPr>
          <w:rFonts w:ascii="Verdana" w:hAnsi="Verdana" w:cs="Verdana"/>
          <w:spacing w:val="-1"/>
          <w:sz w:val="22"/>
          <w:szCs w:val="22"/>
        </w:rPr>
        <w:t xml:space="preserve">ation of the contract, provide </w:t>
      </w:r>
      <w:r w:rsidRPr="006638E9">
        <w:rPr>
          <w:rFonts w:ascii="Verdana" w:hAnsi="Verdana" w:cs="Verdana"/>
          <w:spacing w:val="-1"/>
          <w:sz w:val="22"/>
          <w:szCs w:val="22"/>
        </w:rPr>
        <w:t>report</w:t>
      </w:r>
      <w:r w:rsidR="00CB5CE6" w:rsidRPr="006638E9">
        <w:rPr>
          <w:rFonts w:ascii="Verdana" w:hAnsi="Verdana" w:cs="Verdana"/>
          <w:spacing w:val="-1"/>
          <w:sz w:val="22"/>
          <w:szCs w:val="22"/>
        </w:rPr>
        <w:t xml:space="preserve">s every </w:t>
      </w:r>
      <w:r w:rsidR="001D47D0" w:rsidRPr="006638E9">
        <w:rPr>
          <w:rFonts w:ascii="Verdana" w:hAnsi="Verdana" w:cs="Verdana"/>
          <w:spacing w:val="-1"/>
          <w:sz w:val="22"/>
          <w:szCs w:val="22"/>
        </w:rPr>
        <w:t>three</w:t>
      </w:r>
      <w:r w:rsidR="00CB5CE6" w:rsidRPr="006638E9">
        <w:rPr>
          <w:rFonts w:ascii="Verdana" w:hAnsi="Verdana" w:cs="Verdana"/>
          <w:spacing w:val="-1"/>
          <w:sz w:val="22"/>
          <w:szCs w:val="22"/>
        </w:rPr>
        <w:t xml:space="preserve"> months</w:t>
      </w:r>
      <w:r w:rsidRPr="006638E9">
        <w:rPr>
          <w:rFonts w:ascii="Verdana" w:hAnsi="Verdana" w:cs="Verdana"/>
          <w:spacing w:val="-1"/>
          <w:sz w:val="22"/>
          <w:szCs w:val="22"/>
        </w:rPr>
        <w:t xml:space="preserve"> detailing the impact, reach and effectiveness of the PR programme, marketing plan and website for the </w:t>
      </w:r>
      <w:r w:rsidR="001D47D0" w:rsidRPr="006638E9">
        <w:rPr>
          <w:rFonts w:ascii="Verdana" w:hAnsi="Verdana" w:cs="Verdana"/>
          <w:spacing w:val="-1"/>
          <w:sz w:val="22"/>
          <w:szCs w:val="22"/>
        </w:rPr>
        <w:t>three</w:t>
      </w:r>
      <w:r w:rsidRPr="006638E9">
        <w:rPr>
          <w:rFonts w:ascii="Verdana" w:hAnsi="Verdana" w:cs="Verdana"/>
          <w:spacing w:val="-1"/>
          <w:sz w:val="22"/>
          <w:szCs w:val="22"/>
        </w:rPr>
        <w:t xml:space="preserve"> month period immediately preceding the date of the report.</w:t>
      </w:r>
    </w:p>
    <w:p w14:paraId="36A6BE1B" w14:textId="77777777" w:rsidR="00D86C43" w:rsidRPr="006638E9" w:rsidRDefault="00D86C43" w:rsidP="006638E9">
      <w:pPr>
        <w:tabs>
          <w:tab w:val="left" w:pos="993"/>
        </w:tabs>
        <w:rPr>
          <w:rFonts w:ascii="Verdana" w:eastAsia="Times New Roman" w:hAnsi="Verdana" w:cs="Arial Narrow"/>
          <w:color w:val="000000"/>
          <w:sz w:val="22"/>
          <w:szCs w:val="22"/>
        </w:rPr>
      </w:pPr>
    </w:p>
    <w:p w14:paraId="35D7E189" w14:textId="3142A63B" w:rsidR="003B42CB" w:rsidRPr="006A3337" w:rsidRDefault="00A4260E" w:rsidP="00C13A41">
      <w:pPr>
        <w:tabs>
          <w:tab w:val="left" w:pos="1134"/>
        </w:tabs>
        <w:rPr>
          <w:rFonts w:ascii="Verdana" w:eastAsia="Calibri" w:hAnsi="Verdana" w:cs="Arial"/>
          <w:b/>
          <w:bCs/>
          <w:sz w:val="22"/>
          <w:szCs w:val="22"/>
          <w:lang w:eastAsia="en-US"/>
        </w:rPr>
      </w:pPr>
      <w:r w:rsidRPr="006A3337">
        <w:rPr>
          <w:rFonts w:ascii="Verdana" w:hAnsi="Verdana"/>
          <w:b/>
          <w:bCs/>
          <w:spacing w:val="-1"/>
          <w:sz w:val="22"/>
          <w:szCs w:val="22"/>
        </w:rPr>
        <w:t>4.</w:t>
      </w:r>
      <w:r w:rsidR="001D47D0" w:rsidRPr="006A3337">
        <w:rPr>
          <w:rFonts w:ascii="Verdana" w:hAnsi="Verdana"/>
          <w:b/>
          <w:bCs/>
          <w:spacing w:val="-1"/>
          <w:sz w:val="22"/>
          <w:szCs w:val="22"/>
        </w:rPr>
        <w:t>16</w:t>
      </w:r>
      <w:r w:rsidRPr="006A3337">
        <w:rPr>
          <w:rFonts w:ascii="Verdana" w:hAnsi="Verdana"/>
          <w:b/>
          <w:bCs/>
          <w:spacing w:val="-1"/>
          <w:sz w:val="22"/>
          <w:szCs w:val="22"/>
        </w:rPr>
        <w:t xml:space="preserve"> </w:t>
      </w:r>
      <w:r w:rsidR="00C13A41" w:rsidRPr="006A3337">
        <w:rPr>
          <w:rFonts w:ascii="Verdana" w:hAnsi="Verdana"/>
          <w:b/>
          <w:bCs/>
          <w:spacing w:val="-1"/>
          <w:sz w:val="22"/>
          <w:szCs w:val="22"/>
        </w:rPr>
        <w:t xml:space="preserve">       </w:t>
      </w:r>
      <w:r w:rsidR="003B42CB" w:rsidRPr="006A3337">
        <w:rPr>
          <w:rFonts w:ascii="Verdana" w:eastAsia="Calibri" w:hAnsi="Verdana" w:cs="Arial"/>
          <w:b/>
          <w:bCs/>
          <w:sz w:val="22"/>
          <w:szCs w:val="22"/>
          <w:lang w:eastAsia="en-US"/>
        </w:rPr>
        <w:t>Adherence to E</w:t>
      </w:r>
      <w:r w:rsidR="00C13A41" w:rsidRPr="006A3337">
        <w:rPr>
          <w:rFonts w:ascii="Verdana" w:eastAsia="Calibri" w:hAnsi="Verdana" w:cs="Arial"/>
          <w:b/>
          <w:bCs/>
          <w:sz w:val="22"/>
          <w:szCs w:val="22"/>
          <w:lang w:eastAsia="en-US"/>
        </w:rPr>
        <w:t xml:space="preserve">SIF </w:t>
      </w:r>
      <w:r w:rsidR="003B42CB" w:rsidRPr="006A3337">
        <w:rPr>
          <w:rFonts w:ascii="Verdana" w:eastAsia="Calibri" w:hAnsi="Verdana" w:cs="Arial"/>
          <w:b/>
          <w:bCs/>
          <w:sz w:val="22"/>
          <w:szCs w:val="22"/>
          <w:lang w:eastAsia="en-US"/>
        </w:rPr>
        <w:t>Publicity Guidance</w:t>
      </w:r>
    </w:p>
    <w:p w14:paraId="6D0E48F8" w14:textId="53396F35" w:rsidR="003B42CB" w:rsidRDefault="003B42CB" w:rsidP="00860369">
      <w:pPr>
        <w:widowControl/>
        <w:tabs>
          <w:tab w:val="left" w:pos="993"/>
        </w:tabs>
        <w:autoSpaceDE/>
        <w:autoSpaceDN/>
        <w:adjustRightInd/>
        <w:spacing w:before="240"/>
        <w:rPr>
          <w:rFonts w:ascii="Verdana" w:eastAsia="Calibri" w:hAnsi="Verdana" w:cs="Arial"/>
          <w:sz w:val="22"/>
          <w:szCs w:val="22"/>
          <w:lang w:eastAsia="en-US"/>
        </w:rPr>
      </w:pPr>
      <w:r w:rsidRPr="00D86C43">
        <w:rPr>
          <w:rFonts w:ascii="Verdana" w:eastAsia="Calibri" w:hAnsi="Verdana" w:cs="Arial"/>
          <w:sz w:val="22"/>
          <w:szCs w:val="22"/>
          <w:lang w:eastAsia="en-US"/>
        </w:rPr>
        <w:t>This project is partly funded through E</w:t>
      </w:r>
      <w:r w:rsidR="001D47D0">
        <w:rPr>
          <w:rFonts w:ascii="Verdana" w:eastAsia="Calibri" w:hAnsi="Verdana" w:cs="Arial"/>
          <w:sz w:val="22"/>
          <w:szCs w:val="22"/>
          <w:lang w:eastAsia="en-US"/>
        </w:rPr>
        <w:t>S</w:t>
      </w:r>
      <w:r w:rsidRPr="00D86C43">
        <w:rPr>
          <w:rFonts w:ascii="Verdana" w:eastAsia="Calibri" w:hAnsi="Verdana" w:cs="Arial"/>
          <w:sz w:val="22"/>
          <w:szCs w:val="22"/>
          <w:lang w:eastAsia="en-US"/>
        </w:rPr>
        <w:t xml:space="preserve">F and to raise awareness of the opportunities it offers, the European Commission requires all European </w:t>
      </w:r>
      <w:r w:rsidR="00860369">
        <w:rPr>
          <w:rFonts w:ascii="Verdana" w:eastAsia="Calibri" w:hAnsi="Verdana" w:cs="Arial"/>
          <w:sz w:val="22"/>
          <w:szCs w:val="22"/>
          <w:lang w:eastAsia="en-US"/>
        </w:rPr>
        <w:t xml:space="preserve">Union </w:t>
      </w:r>
      <w:r w:rsidRPr="00D86C43">
        <w:rPr>
          <w:rFonts w:ascii="Verdana" w:eastAsia="Calibri" w:hAnsi="Verdana" w:cs="Arial"/>
          <w:sz w:val="22"/>
          <w:szCs w:val="22"/>
          <w:lang w:eastAsia="en-US"/>
        </w:rPr>
        <w:t xml:space="preserve">funded projects to actively promote and publicise that they have received investment </w:t>
      </w:r>
      <w:r w:rsidR="00860369">
        <w:rPr>
          <w:rFonts w:ascii="Verdana" w:eastAsia="Calibri" w:hAnsi="Verdana" w:cs="Arial"/>
          <w:sz w:val="22"/>
          <w:szCs w:val="22"/>
          <w:lang w:eastAsia="en-US"/>
        </w:rPr>
        <w:t xml:space="preserve">from this source </w:t>
      </w:r>
      <w:r w:rsidRPr="00D86C43">
        <w:rPr>
          <w:rFonts w:ascii="Verdana" w:eastAsia="Calibri" w:hAnsi="Verdana" w:cs="Arial"/>
          <w:sz w:val="22"/>
          <w:szCs w:val="22"/>
          <w:lang w:eastAsia="en-US"/>
        </w:rPr>
        <w:t>and to acknowledge it on any publicity materials or project documentation relating to the funded activity.  These requirements are set out in formal regulations and failure to comply with them may result in projects having to repay grant. Therefore, any material produced under this contract must comply with the E</w:t>
      </w:r>
      <w:r w:rsidR="00C13A41">
        <w:rPr>
          <w:rFonts w:ascii="Verdana" w:eastAsia="Calibri" w:hAnsi="Verdana" w:cs="Arial"/>
          <w:sz w:val="22"/>
          <w:szCs w:val="22"/>
          <w:lang w:eastAsia="en-US"/>
        </w:rPr>
        <w:t>SIF</w:t>
      </w:r>
      <w:r w:rsidRPr="00D86C43">
        <w:rPr>
          <w:rFonts w:ascii="Verdana" w:eastAsia="Calibri" w:hAnsi="Verdana" w:cs="Arial"/>
          <w:sz w:val="22"/>
          <w:szCs w:val="22"/>
          <w:lang w:eastAsia="en-US"/>
        </w:rPr>
        <w:t xml:space="preserve"> Publicity regulations which can be found at </w:t>
      </w:r>
      <w:r w:rsidR="00860369">
        <w:rPr>
          <w:rFonts w:ascii="Verdana" w:eastAsia="Calibri" w:hAnsi="Verdana" w:cs="Arial"/>
          <w:sz w:val="22"/>
          <w:szCs w:val="22"/>
          <w:lang w:eastAsia="en-US"/>
        </w:rPr>
        <w:t>the</w:t>
      </w:r>
      <w:r w:rsidR="00860369" w:rsidRPr="00D86C43">
        <w:rPr>
          <w:rFonts w:ascii="Verdana" w:eastAsia="Calibri" w:hAnsi="Verdana" w:cs="Arial"/>
          <w:sz w:val="22"/>
          <w:szCs w:val="22"/>
          <w:lang w:eastAsia="en-US"/>
        </w:rPr>
        <w:t xml:space="preserve"> </w:t>
      </w:r>
      <w:r w:rsidRPr="00D86C43">
        <w:rPr>
          <w:rFonts w:ascii="Verdana" w:eastAsia="Calibri" w:hAnsi="Verdana" w:cs="Arial"/>
          <w:sz w:val="22"/>
          <w:szCs w:val="22"/>
          <w:lang w:eastAsia="en-US"/>
        </w:rPr>
        <w:t>link contained in the E</w:t>
      </w:r>
      <w:r w:rsidR="00C13A41">
        <w:rPr>
          <w:rFonts w:ascii="Verdana" w:eastAsia="Calibri" w:hAnsi="Verdana" w:cs="Arial"/>
          <w:sz w:val="22"/>
          <w:szCs w:val="22"/>
          <w:lang w:eastAsia="en-US"/>
        </w:rPr>
        <w:t>SIF</w:t>
      </w:r>
      <w:r w:rsidRPr="00D86C43">
        <w:rPr>
          <w:rFonts w:ascii="Verdana" w:eastAsia="Calibri" w:hAnsi="Verdana" w:cs="Arial"/>
          <w:sz w:val="22"/>
          <w:szCs w:val="22"/>
          <w:lang w:eastAsia="en-US"/>
        </w:rPr>
        <w:t xml:space="preserve"> National Publicity Guidelines </w:t>
      </w:r>
      <w:r w:rsidRPr="00DB461D">
        <w:rPr>
          <w:rFonts w:ascii="Verdana" w:eastAsia="Calibri" w:hAnsi="Verdana" w:cs="Arial"/>
          <w:sz w:val="22"/>
          <w:szCs w:val="22"/>
          <w:lang w:eastAsia="en-US"/>
        </w:rPr>
        <w:t xml:space="preserve">at Enclosure </w:t>
      </w:r>
      <w:r w:rsidR="00FD48E7" w:rsidRPr="00DB461D">
        <w:rPr>
          <w:rFonts w:ascii="Verdana" w:eastAsia="Calibri" w:hAnsi="Verdana" w:cs="Arial"/>
          <w:sz w:val="22"/>
          <w:szCs w:val="22"/>
          <w:lang w:eastAsia="en-US"/>
        </w:rPr>
        <w:t>2</w:t>
      </w:r>
      <w:r w:rsidRPr="00DB461D">
        <w:rPr>
          <w:rFonts w:ascii="Verdana" w:eastAsia="Calibri" w:hAnsi="Verdana" w:cs="Arial"/>
          <w:sz w:val="22"/>
          <w:szCs w:val="22"/>
          <w:lang w:eastAsia="en-US"/>
        </w:rPr>
        <w:t>.</w:t>
      </w:r>
      <w:r w:rsidRPr="00D86C43">
        <w:rPr>
          <w:rFonts w:ascii="Verdana" w:eastAsia="Calibri" w:hAnsi="Verdana" w:cs="Arial"/>
          <w:sz w:val="22"/>
          <w:szCs w:val="22"/>
          <w:lang w:eastAsia="en-US"/>
        </w:rPr>
        <w:t xml:space="preserve">  All material will normally require the use of both the </w:t>
      </w:r>
      <w:r w:rsidR="00D5623A">
        <w:rPr>
          <w:rFonts w:ascii="Verdana" w:eastAsia="Calibri" w:hAnsi="Verdana" w:cs="Arial"/>
          <w:sz w:val="22"/>
          <w:szCs w:val="22"/>
          <w:lang w:eastAsia="en-US"/>
        </w:rPr>
        <w:t>People Hub</w:t>
      </w:r>
      <w:r w:rsidR="00993CB6">
        <w:rPr>
          <w:rFonts w:ascii="Verdana" w:eastAsia="Calibri" w:hAnsi="Verdana" w:cs="Arial"/>
          <w:sz w:val="22"/>
          <w:szCs w:val="22"/>
          <w:lang w:eastAsia="en-US"/>
        </w:rPr>
        <w:t xml:space="preserve"> </w:t>
      </w:r>
      <w:r w:rsidRPr="00D86C43">
        <w:rPr>
          <w:rFonts w:ascii="Verdana" w:eastAsia="Calibri" w:hAnsi="Verdana" w:cs="Arial"/>
          <w:sz w:val="22"/>
          <w:szCs w:val="22"/>
          <w:lang w:eastAsia="en-US"/>
        </w:rPr>
        <w:t xml:space="preserve">logo </w:t>
      </w:r>
      <w:r w:rsidRPr="00DB461D">
        <w:rPr>
          <w:rFonts w:ascii="Verdana" w:eastAsia="Calibri" w:hAnsi="Verdana" w:cs="Arial"/>
          <w:sz w:val="22"/>
          <w:szCs w:val="22"/>
          <w:lang w:eastAsia="en-US"/>
        </w:rPr>
        <w:t>(Enclosure 1)</w:t>
      </w:r>
      <w:r w:rsidRPr="00D86C43">
        <w:rPr>
          <w:rFonts w:ascii="Verdana" w:eastAsia="Calibri" w:hAnsi="Verdana" w:cs="Arial"/>
          <w:sz w:val="22"/>
          <w:szCs w:val="22"/>
          <w:lang w:eastAsia="en-US"/>
        </w:rPr>
        <w:t xml:space="preserve"> with the E</w:t>
      </w:r>
      <w:r w:rsidR="00993CB6">
        <w:rPr>
          <w:rFonts w:ascii="Verdana" w:eastAsia="Calibri" w:hAnsi="Verdana" w:cs="Arial"/>
          <w:sz w:val="22"/>
          <w:szCs w:val="22"/>
          <w:lang w:eastAsia="en-US"/>
        </w:rPr>
        <w:t>S</w:t>
      </w:r>
      <w:r w:rsidRPr="00D86C43">
        <w:rPr>
          <w:rFonts w:ascii="Verdana" w:eastAsia="Calibri" w:hAnsi="Verdana" w:cs="Arial"/>
          <w:sz w:val="22"/>
          <w:szCs w:val="22"/>
          <w:lang w:eastAsia="en-US"/>
        </w:rPr>
        <w:t xml:space="preserve">F logo which can be </w:t>
      </w:r>
      <w:r w:rsidRPr="00DB461D">
        <w:rPr>
          <w:rFonts w:ascii="Verdana" w:eastAsia="Calibri" w:hAnsi="Verdana" w:cs="Arial"/>
          <w:sz w:val="22"/>
          <w:szCs w:val="22"/>
          <w:lang w:eastAsia="en-US"/>
        </w:rPr>
        <w:t xml:space="preserve">found at Enclosure </w:t>
      </w:r>
      <w:r w:rsidR="00FD48E7" w:rsidRPr="00DB461D">
        <w:rPr>
          <w:rFonts w:ascii="Verdana" w:eastAsia="Calibri" w:hAnsi="Verdana" w:cs="Arial"/>
          <w:sz w:val="22"/>
          <w:szCs w:val="22"/>
          <w:lang w:eastAsia="en-US"/>
        </w:rPr>
        <w:t>2</w:t>
      </w:r>
      <w:r w:rsidRPr="00DB461D">
        <w:rPr>
          <w:rFonts w:ascii="Verdana" w:eastAsia="Calibri" w:hAnsi="Verdana" w:cs="Arial"/>
          <w:sz w:val="22"/>
          <w:szCs w:val="22"/>
          <w:lang w:eastAsia="en-US"/>
        </w:rPr>
        <w:t>.</w:t>
      </w:r>
    </w:p>
    <w:p w14:paraId="607A1EF6" w14:textId="77777777" w:rsidR="00860369" w:rsidRPr="00D86C43" w:rsidRDefault="00860369" w:rsidP="006A3337">
      <w:pPr>
        <w:widowControl/>
        <w:tabs>
          <w:tab w:val="left" w:pos="993"/>
        </w:tabs>
        <w:autoSpaceDE/>
        <w:autoSpaceDN/>
        <w:adjustRightInd/>
        <w:spacing w:before="240"/>
        <w:rPr>
          <w:rFonts w:ascii="Verdana" w:eastAsia="Calibri" w:hAnsi="Verdana" w:cs="Arial"/>
          <w:sz w:val="22"/>
          <w:szCs w:val="22"/>
          <w:lang w:eastAsia="en-US"/>
        </w:rPr>
      </w:pPr>
    </w:p>
    <w:p w14:paraId="1E7303F7" w14:textId="2E9719AF" w:rsidR="006638E9" w:rsidRPr="006A3337" w:rsidRDefault="003B42CB" w:rsidP="006638E9">
      <w:pPr>
        <w:widowControl/>
        <w:tabs>
          <w:tab w:val="left" w:pos="993"/>
        </w:tabs>
        <w:autoSpaceDE/>
        <w:autoSpaceDN/>
        <w:adjustRightInd/>
        <w:rPr>
          <w:rFonts w:ascii="Verdana" w:eastAsia="Calibri" w:hAnsi="Verdana" w:cs="Arial"/>
          <w:b/>
          <w:bCs/>
          <w:sz w:val="22"/>
          <w:szCs w:val="22"/>
          <w:lang w:eastAsia="en-US"/>
        </w:rPr>
      </w:pPr>
      <w:r w:rsidRPr="006A3337">
        <w:rPr>
          <w:rFonts w:ascii="Verdana" w:eastAsia="Calibri" w:hAnsi="Verdana" w:cs="Arial"/>
          <w:b/>
          <w:bCs/>
          <w:sz w:val="22"/>
          <w:szCs w:val="22"/>
          <w:lang w:eastAsia="en-US"/>
        </w:rPr>
        <w:t>4.</w:t>
      </w:r>
      <w:r w:rsidR="00993CB6" w:rsidRPr="006A3337">
        <w:rPr>
          <w:rFonts w:ascii="Verdana" w:eastAsia="Calibri" w:hAnsi="Verdana" w:cs="Arial"/>
          <w:b/>
          <w:bCs/>
          <w:sz w:val="22"/>
          <w:szCs w:val="22"/>
          <w:lang w:eastAsia="en-US"/>
        </w:rPr>
        <w:t>17</w:t>
      </w:r>
      <w:r w:rsidRPr="006A3337">
        <w:rPr>
          <w:rFonts w:ascii="Verdana" w:eastAsia="Calibri" w:hAnsi="Verdana" w:cs="Arial"/>
          <w:b/>
          <w:bCs/>
          <w:sz w:val="22"/>
          <w:szCs w:val="22"/>
          <w:lang w:eastAsia="en-US"/>
        </w:rPr>
        <w:t xml:space="preserve"> </w:t>
      </w:r>
      <w:r w:rsidR="001A5995" w:rsidRPr="006A3337">
        <w:rPr>
          <w:rFonts w:ascii="Verdana" w:eastAsia="Calibri" w:hAnsi="Verdana" w:cs="Arial"/>
          <w:b/>
          <w:bCs/>
          <w:sz w:val="22"/>
          <w:szCs w:val="22"/>
          <w:lang w:eastAsia="en-US"/>
        </w:rPr>
        <w:tab/>
      </w:r>
      <w:r w:rsidRPr="006A3337">
        <w:rPr>
          <w:rFonts w:ascii="Verdana" w:eastAsia="Calibri" w:hAnsi="Verdana" w:cs="Arial"/>
          <w:b/>
          <w:bCs/>
          <w:sz w:val="22"/>
          <w:szCs w:val="22"/>
          <w:lang w:eastAsia="en-US"/>
        </w:rPr>
        <w:t>E</w:t>
      </w:r>
      <w:r w:rsidR="00993CB6" w:rsidRPr="006A3337">
        <w:rPr>
          <w:rFonts w:ascii="Verdana" w:eastAsia="Calibri" w:hAnsi="Verdana" w:cs="Arial"/>
          <w:b/>
          <w:bCs/>
          <w:sz w:val="22"/>
          <w:szCs w:val="22"/>
          <w:lang w:eastAsia="en-US"/>
        </w:rPr>
        <w:t>S</w:t>
      </w:r>
      <w:r w:rsidRPr="006A3337">
        <w:rPr>
          <w:rFonts w:ascii="Verdana" w:eastAsia="Calibri" w:hAnsi="Verdana" w:cs="Arial"/>
          <w:b/>
          <w:bCs/>
          <w:sz w:val="22"/>
          <w:szCs w:val="22"/>
          <w:lang w:eastAsia="en-US"/>
        </w:rPr>
        <w:t>F Cross-Cutting Themes</w:t>
      </w:r>
    </w:p>
    <w:p w14:paraId="2AFC01E5" w14:textId="77777777" w:rsidR="00860369" w:rsidRDefault="00860369" w:rsidP="006638E9">
      <w:pPr>
        <w:widowControl/>
        <w:tabs>
          <w:tab w:val="left" w:pos="993"/>
        </w:tabs>
        <w:autoSpaceDE/>
        <w:autoSpaceDN/>
        <w:adjustRightInd/>
        <w:rPr>
          <w:rFonts w:ascii="Verdana" w:eastAsia="Calibri" w:hAnsi="Verdana"/>
          <w:sz w:val="22"/>
          <w:szCs w:val="22"/>
          <w:lang w:eastAsia="en-US"/>
        </w:rPr>
      </w:pPr>
    </w:p>
    <w:p w14:paraId="4E59E87B" w14:textId="4802B58F" w:rsidR="00A17FDA" w:rsidRPr="006638E9" w:rsidRDefault="003B42CB" w:rsidP="006638E9">
      <w:pPr>
        <w:widowControl/>
        <w:tabs>
          <w:tab w:val="left" w:pos="993"/>
        </w:tabs>
        <w:autoSpaceDE/>
        <w:autoSpaceDN/>
        <w:adjustRightInd/>
        <w:rPr>
          <w:rFonts w:ascii="Verdana" w:eastAsia="Calibri" w:hAnsi="Verdana" w:cs="Arial"/>
          <w:sz w:val="22"/>
          <w:szCs w:val="22"/>
          <w:lang w:eastAsia="en-US"/>
        </w:rPr>
      </w:pPr>
      <w:r w:rsidRPr="00D86C43">
        <w:rPr>
          <w:rFonts w:ascii="Verdana" w:eastAsia="Calibri" w:hAnsi="Verdana"/>
          <w:sz w:val="22"/>
          <w:szCs w:val="22"/>
          <w:lang w:eastAsia="en-US"/>
        </w:rPr>
        <w:t>As detailed above, this project is partly funded through E</w:t>
      </w:r>
      <w:r w:rsidR="00993CB6">
        <w:rPr>
          <w:rFonts w:ascii="Verdana" w:eastAsia="Calibri" w:hAnsi="Verdana"/>
          <w:sz w:val="22"/>
          <w:szCs w:val="22"/>
          <w:lang w:eastAsia="en-US"/>
        </w:rPr>
        <w:t>S</w:t>
      </w:r>
      <w:r w:rsidRPr="00D86C43">
        <w:rPr>
          <w:rFonts w:ascii="Verdana" w:eastAsia="Calibri" w:hAnsi="Verdana"/>
          <w:sz w:val="22"/>
          <w:szCs w:val="22"/>
          <w:lang w:eastAsia="en-US"/>
        </w:rPr>
        <w:t xml:space="preserve">F and </w:t>
      </w:r>
      <w:r w:rsidRPr="00D86C43">
        <w:rPr>
          <w:rFonts w:ascii="Verdana" w:eastAsia="Times New Roman" w:hAnsi="Verdana" w:cs="Arial"/>
          <w:color w:val="222222"/>
          <w:sz w:val="22"/>
          <w:szCs w:val="22"/>
        </w:rPr>
        <w:t>Projects qualifying for funding support must incorporate the Cross-Cutting Themes which are essential for the achievement of a well-balanced, sustainable and innovative economy. There are two themes:</w:t>
      </w:r>
    </w:p>
    <w:p w14:paraId="6A389D2F" w14:textId="5D6C23F0" w:rsidR="003B42CB" w:rsidRPr="00993CB6" w:rsidRDefault="003B42CB" w:rsidP="00511947">
      <w:pPr>
        <w:pStyle w:val="ListParagraph"/>
        <w:widowControl/>
        <w:numPr>
          <w:ilvl w:val="2"/>
          <w:numId w:val="23"/>
        </w:numPr>
        <w:tabs>
          <w:tab w:val="left" w:pos="1134"/>
        </w:tabs>
        <w:kinsoku w:val="0"/>
        <w:overflowPunct w:val="0"/>
        <w:autoSpaceDE/>
        <w:autoSpaceDN/>
        <w:adjustRightInd/>
        <w:spacing w:before="86"/>
        <w:ind w:left="0" w:firstLine="0"/>
        <w:textAlignment w:val="baseline"/>
        <w:rPr>
          <w:rFonts w:ascii="Verdana" w:eastAsia="+mn-ea" w:hAnsi="Verdana" w:cs="+mn-cs"/>
          <w:bCs/>
          <w:color w:val="000000"/>
          <w:kern w:val="24"/>
          <w:sz w:val="22"/>
          <w:szCs w:val="22"/>
        </w:rPr>
      </w:pPr>
      <w:r w:rsidRPr="006A3337">
        <w:rPr>
          <w:rFonts w:ascii="Verdana" w:eastAsia="+mn-ea" w:hAnsi="Verdana" w:cs="+mn-cs"/>
          <w:b/>
          <w:color w:val="000000"/>
          <w:kern w:val="24"/>
          <w:sz w:val="22"/>
          <w:szCs w:val="22"/>
        </w:rPr>
        <w:t>Sustainability</w:t>
      </w:r>
    </w:p>
    <w:p w14:paraId="3D66DB9B" w14:textId="77777777" w:rsidR="003B42CB" w:rsidRDefault="003B42CB" w:rsidP="006638E9">
      <w:pPr>
        <w:pStyle w:val="ListParagraph"/>
        <w:widowControl/>
        <w:tabs>
          <w:tab w:val="left" w:pos="993"/>
        </w:tabs>
        <w:kinsoku w:val="0"/>
        <w:overflowPunct w:val="0"/>
        <w:autoSpaceDE/>
        <w:autoSpaceDN/>
        <w:adjustRightInd/>
        <w:spacing w:before="86"/>
        <w:textAlignment w:val="baseline"/>
        <w:rPr>
          <w:rFonts w:ascii="Verdana" w:eastAsia="+mn-ea" w:hAnsi="Verdana" w:cs="+mn-cs"/>
          <w:color w:val="000000"/>
          <w:kern w:val="24"/>
          <w:sz w:val="22"/>
          <w:szCs w:val="22"/>
        </w:rPr>
      </w:pPr>
      <w:r w:rsidRPr="00486DD3">
        <w:rPr>
          <w:rFonts w:ascii="Verdana" w:eastAsia="+mn-ea" w:hAnsi="Verdana" w:cs="+mn-cs"/>
          <w:color w:val="000000"/>
          <w:kern w:val="24"/>
          <w:sz w:val="22"/>
          <w:szCs w:val="22"/>
        </w:rPr>
        <w:t>Sustainable development is about achieving an appropriate balance between environmental, social and economic objectives. This means a project needs to demonstrate how any potential negative environmental impacts associated with their project will be minimised, or mitigated, and how potential positive impacts will be maximised.</w:t>
      </w:r>
    </w:p>
    <w:p w14:paraId="5E966374" w14:textId="18AB864E" w:rsidR="003B42CB" w:rsidRPr="006A3337" w:rsidRDefault="003B42CB" w:rsidP="00511947">
      <w:pPr>
        <w:pStyle w:val="ListParagraph"/>
        <w:widowControl/>
        <w:numPr>
          <w:ilvl w:val="2"/>
          <w:numId w:val="23"/>
        </w:numPr>
        <w:tabs>
          <w:tab w:val="left" w:pos="1134"/>
        </w:tabs>
        <w:kinsoku w:val="0"/>
        <w:overflowPunct w:val="0"/>
        <w:autoSpaceDE/>
        <w:autoSpaceDN/>
        <w:adjustRightInd/>
        <w:spacing w:before="86"/>
        <w:ind w:left="0" w:firstLine="0"/>
        <w:textAlignment w:val="baseline"/>
        <w:rPr>
          <w:rFonts w:ascii="Verdana" w:eastAsia="+mn-ea" w:hAnsi="Verdana" w:cs="+mn-cs"/>
          <w:b/>
          <w:color w:val="000000"/>
          <w:kern w:val="24"/>
          <w:sz w:val="22"/>
          <w:szCs w:val="22"/>
        </w:rPr>
      </w:pPr>
      <w:r w:rsidRPr="006A3337">
        <w:rPr>
          <w:rFonts w:ascii="Verdana" w:eastAsia="+mn-ea" w:hAnsi="Verdana" w:cs="+mn-cs"/>
          <w:b/>
          <w:color w:val="000000"/>
          <w:kern w:val="24"/>
          <w:sz w:val="22"/>
          <w:szCs w:val="22"/>
        </w:rPr>
        <w:t xml:space="preserve">Equality and diversity </w:t>
      </w:r>
    </w:p>
    <w:p w14:paraId="1F16DF70" w14:textId="0FD501E3" w:rsidR="003B42CB" w:rsidRDefault="003B42CB" w:rsidP="00511947">
      <w:pPr>
        <w:pStyle w:val="ListParagraph"/>
        <w:widowControl/>
        <w:numPr>
          <w:ilvl w:val="3"/>
          <w:numId w:val="23"/>
        </w:numPr>
        <w:tabs>
          <w:tab w:val="left" w:pos="1134"/>
        </w:tabs>
        <w:kinsoku w:val="0"/>
        <w:overflowPunct w:val="0"/>
        <w:autoSpaceDE/>
        <w:autoSpaceDN/>
        <w:adjustRightInd/>
        <w:ind w:left="0" w:firstLine="0"/>
        <w:textAlignment w:val="baseline"/>
        <w:rPr>
          <w:rFonts w:ascii="Verdana" w:eastAsia="+mn-ea" w:hAnsi="Verdana" w:cs="+mn-cs"/>
          <w:color w:val="000000"/>
          <w:kern w:val="24"/>
          <w:sz w:val="22"/>
          <w:szCs w:val="22"/>
        </w:rPr>
      </w:pPr>
      <w:r w:rsidRPr="00486DD3">
        <w:rPr>
          <w:rFonts w:ascii="Verdana" w:eastAsia="+mn-ea" w:hAnsi="Verdana" w:cs="+mn-cs"/>
          <w:color w:val="000000"/>
          <w:kern w:val="24"/>
          <w:sz w:val="22"/>
          <w:szCs w:val="22"/>
        </w:rPr>
        <w:t xml:space="preserve">Equality is about respect and not treating an individual or group of people unfairly. It is about giving people equality of opportunity to access </w:t>
      </w:r>
      <w:r w:rsidRPr="00486DD3">
        <w:rPr>
          <w:rFonts w:ascii="Verdana" w:eastAsia="+mn-ea" w:hAnsi="Verdana" w:cs="+mn-cs"/>
          <w:color w:val="000000"/>
          <w:kern w:val="24"/>
          <w:sz w:val="22"/>
          <w:szCs w:val="22"/>
        </w:rPr>
        <w:lastRenderedPageBreak/>
        <w:t xml:space="preserve">services and to fulfil their potential. Equality is therefore based on the idea of fairness while recognising everyone is different. </w:t>
      </w:r>
    </w:p>
    <w:p w14:paraId="10B271E0" w14:textId="77777777" w:rsidR="00860369" w:rsidRPr="006A3337" w:rsidRDefault="00860369" w:rsidP="006A3337">
      <w:pPr>
        <w:widowControl/>
        <w:tabs>
          <w:tab w:val="left" w:pos="993"/>
        </w:tabs>
        <w:kinsoku w:val="0"/>
        <w:overflowPunct w:val="0"/>
        <w:autoSpaceDE/>
        <w:autoSpaceDN/>
        <w:adjustRightInd/>
        <w:textAlignment w:val="baseline"/>
        <w:rPr>
          <w:rFonts w:ascii="Verdana" w:eastAsia="Times New Roman" w:hAnsi="Verdana"/>
          <w:sz w:val="22"/>
          <w:szCs w:val="22"/>
        </w:rPr>
      </w:pPr>
    </w:p>
    <w:p w14:paraId="723F42C6" w14:textId="6519BD93" w:rsidR="00860369" w:rsidRDefault="006C3ED7" w:rsidP="00511947">
      <w:pPr>
        <w:pStyle w:val="ListParagraph"/>
        <w:widowControl/>
        <w:tabs>
          <w:tab w:val="left" w:pos="1134"/>
        </w:tabs>
        <w:kinsoku w:val="0"/>
        <w:overflowPunct w:val="0"/>
        <w:autoSpaceDE/>
        <w:autoSpaceDN/>
        <w:adjustRightInd/>
        <w:textAlignment w:val="baseline"/>
        <w:rPr>
          <w:rFonts w:ascii="Verdana" w:eastAsia="+mn-ea" w:hAnsi="Verdana" w:cs="+mn-cs"/>
          <w:color w:val="000000"/>
          <w:kern w:val="24"/>
          <w:sz w:val="22"/>
          <w:szCs w:val="22"/>
        </w:rPr>
      </w:pPr>
      <w:r>
        <w:rPr>
          <w:rFonts w:ascii="Verdana" w:eastAsia="+mn-ea" w:hAnsi="Verdana" w:cs="+mn-cs"/>
          <w:color w:val="000000"/>
          <w:kern w:val="24"/>
          <w:sz w:val="22"/>
          <w:szCs w:val="22"/>
        </w:rPr>
        <w:t xml:space="preserve">4.17.2.2 </w:t>
      </w:r>
      <w:r w:rsidR="00511947">
        <w:rPr>
          <w:rFonts w:ascii="Verdana" w:eastAsia="+mn-ea" w:hAnsi="Verdana" w:cs="+mn-cs"/>
          <w:color w:val="000000"/>
          <w:kern w:val="24"/>
          <w:sz w:val="22"/>
          <w:szCs w:val="22"/>
        </w:rPr>
        <w:t xml:space="preserve"> </w:t>
      </w:r>
      <w:r w:rsidR="003B42CB" w:rsidRPr="00486DD3">
        <w:rPr>
          <w:rFonts w:ascii="Verdana" w:eastAsia="+mn-ea" w:hAnsi="Verdana" w:cs="+mn-cs"/>
          <w:color w:val="000000"/>
          <w:kern w:val="24"/>
          <w:sz w:val="22"/>
          <w:szCs w:val="22"/>
        </w:rPr>
        <w:t>Diversity is about all the ways in which people differ and about recognising that differences are a natural part of society. No two people are the same and this means that many different elements make up our local community – something which should be celebrated. Diversity is about treating people as individuals and making them feel respected and valued</w:t>
      </w:r>
      <w:r w:rsidR="00860369">
        <w:rPr>
          <w:rFonts w:ascii="Verdana" w:eastAsia="+mn-ea" w:hAnsi="Verdana" w:cs="+mn-cs"/>
          <w:color w:val="000000"/>
          <w:kern w:val="24"/>
          <w:sz w:val="22"/>
          <w:szCs w:val="22"/>
        </w:rPr>
        <w:t>.</w:t>
      </w:r>
    </w:p>
    <w:p w14:paraId="788DC5C3" w14:textId="71E8C0E6" w:rsidR="00860369" w:rsidRDefault="00860369" w:rsidP="006A3337">
      <w:pPr>
        <w:pStyle w:val="ListParagraph"/>
        <w:widowControl/>
        <w:tabs>
          <w:tab w:val="left" w:pos="993"/>
        </w:tabs>
        <w:kinsoku w:val="0"/>
        <w:overflowPunct w:val="0"/>
        <w:autoSpaceDE/>
        <w:autoSpaceDN/>
        <w:adjustRightInd/>
        <w:textAlignment w:val="baseline"/>
        <w:rPr>
          <w:rFonts w:ascii="Verdana" w:eastAsia="+mn-ea" w:hAnsi="Verdana" w:cs="+mn-cs"/>
          <w:color w:val="000000"/>
          <w:kern w:val="24"/>
          <w:sz w:val="22"/>
          <w:szCs w:val="22"/>
        </w:rPr>
      </w:pPr>
    </w:p>
    <w:p w14:paraId="093D2986" w14:textId="18EF8429" w:rsidR="00860369" w:rsidRDefault="00860369" w:rsidP="00511947">
      <w:pPr>
        <w:pStyle w:val="ListParagraph"/>
        <w:widowControl/>
        <w:tabs>
          <w:tab w:val="left" w:pos="1134"/>
        </w:tabs>
        <w:kinsoku w:val="0"/>
        <w:overflowPunct w:val="0"/>
        <w:autoSpaceDE/>
        <w:autoSpaceDN/>
        <w:adjustRightInd/>
        <w:textAlignment w:val="baseline"/>
        <w:rPr>
          <w:rFonts w:ascii="Verdana" w:eastAsia="+mn-ea" w:hAnsi="Verdana" w:cs="+mn-cs"/>
          <w:color w:val="000000"/>
          <w:kern w:val="24"/>
          <w:sz w:val="22"/>
          <w:szCs w:val="22"/>
        </w:rPr>
      </w:pPr>
      <w:r>
        <w:rPr>
          <w:rFonts w:ascii="Verdana" w:eastAsia="+mn-ea" w:hAnsi="Verdana" w:cs="+mn-cs"/>
          <w:color w:val="000000"/>
          <w:kern w:val="24"/>
          <w:sz w:val="22"/>
          <w:szCs w:val="22"/>
        </w:rPr>
        <w:t xml:space="preserve">4.17.2.3 </w:t>
      </w:r>
      <w:r w:rsidR="00511947">
        <w:rPr>
          <w:rFonts w:ascii="Verdana" w:eastAsia="+mn-ea" w:hAnsi="Verdana" w:cs="+mn-cs"/>
          <w:color w:val="000000"/>
          <w:kern w:val="24"/>
          <w:sz w:val="22"/>
          <w:szCs w:val="22"/>
        </w:rPr>
        <w:t xml:space="preserve"> </w:t>
      </w:r>
      <w:r>
        <w:rPr>
          <w:rFonts w:ascii="Verdana" w:eastAsia="+mn-ea" w:hAnsi="Verdana" w:cs="+mn-cs"/>
          <w:color w:val="000000"/>
          <w:kern w:val="24"/>
          <w:sz w:val="22"/>
          <w:szCs w:val="22"/>
        </w:rPr>
        <w:t>We will expect that all the work undertaken and the end products are in line with the requirements of the Equality Act 2010 and with adherence to the Public Sector Equality Duty as a result of the investment received from public sources.</w:t>
      </w:r>
    </w:p>
    <w:p w14:paraId="3DE87273" w14:textId="77777777" w:rsidR="0085707F" w:rsidRPr="00486DD3" w:rsidRDefault="0085707F" w:rsidP="006638E9">
      <w:pPr>
        <w:pStyle w:val="ListParagraph"/>
        <w:widowControl/>
        <w:tabs>
          <w:tab w:val="left" w:pos="993"/>
        </w:tabs>
        <w:kinsoku w:val="0"/>
        <w:overflowPunct w:val="0"/>
        <w:autoSpaceDE/>
        <w:autoSpaceDN/>
        <w:adjustRightInd/>
        <w:spacing w:before="86"/>
        <w:textAlignment w:val="baseline"/>
        <w:rPr>
          <w:rFonts w:ascii="Verdana" w:eastAsia="Times New Roman" w:hAnsi="Verdana"/>
          <w:sz w:val="22"/>
          <w:szCs w:val="22"/>
        </w:rPr>
      </w:pPr>
    </w:p>
    <w:p w14:paraId="197B85D7" w14:textId="77777777" w:rsidR="003B42CB" w:rsidRPr="00486DD3" w:rsidRDefault="003B42CB" w:rsidP="00486DD3">
      <w:pPr>
        <w:widowControl/>
        <w:autoSpaceDE/>
        <w:autoSpaceDN/>
        <w:adjustRightInd/>
        <w:spacing w:after="200" w:line="276" w:lineRule="auto"/>
        <w:rPr>
          <w:rFonts w:ascii="Verdana" w:eastAsia="Calibri" w:hAnsi="Verdana"/>
          <w:sz w:val="22"/>
          <w:szCs w:val="22"/>
          <w:lang w:eastAsia="en-US"/>
        </w:rPr>
      </w:pPr>
      <w:r w:rsidRPr="00486DD3">
        <w:rPr>
          <w:rFonts w:ascii="Verdana" w:eastAsia="Calibri" w:hAnsi="Verdana"/>
          <w:sz w:val="22"/>
          <w:szCs w:val="22"/>
          <w:lang w:eastAsia="en-US"/>
        </w:rPr>
        <w:t>See also Corporate Requirements section below.</w:t>
      </w:r>
    </w:p>
    <w:p w14:paraId="32CA3756" w14:textId="06F878E9" w:rsidR="00291422" w:rsidRPr="00D86C43" w:rsidRDefault="00D86C43" w:rsidP="00940A94">
      <w:pPr>
        <w:pStyle w:val="Heading1"/>
        <w:tabs>
          <w:tab w:val="left" w:pos="1134"/>
        </w:tabs>
        <w:kinsoku w:val="0"/>
        <w:overflowPunct w:val="0"/>
        <w:spacing w:before="38"/>
        <w:ind w:left="1134" w:hanging="1134"/>
        <w:rPr>
          <w:spacing w:val="-1"/>
        </w:rPr>
      </w:pPr>
      <w:r>
        <w:rPr>
          <w:spacing w:val="-1"/>
        </w:rPr>
        <w:t xml:space="preserve">5. </w:t>
      </w:r>
      <w:r w:rsidR="00940A94">
        <w:rPr>
          <w:spacing w:val="-1"/>
        </w:rPr>
        <w:tab/>
      </w:r>
      <w:r w:rsidR="00F67563" w:rsidRPr="00D86C43">
        <w:rPr>
          <w:spacing w:val="-1"/>
        </w:rPr>
        <w:t>B</w:t>
      </w:r>
      <w:r w:rsidR="00291422" w:rsidRPr="00D86C43">
        <w:rPr>
          <w:spacing w:val="-1"/>
        </w:rPr>
        <w:t>udget</w:t>
      </w:r>
    </w:p>
    <w:p w14:paraId="12B9BADB" w14:textId="77777777" w:rsidR="005D20FA" w:rsidRPr="00486DD3" w:rsidRDefault="005D20FA" w:rsidP="005D20FA">
      <w:pPr>
        <w:rPr>
          <w:rFonts w:ascii="Verdana" w:hAnsi="Verdana"/>
          <w:sz w:val="22"/>
          <w:szCs w:val="22"/>
        </w:rPr>
      </w:pPr>
    </w:p>
    <w:p w14:paraId="37AAE9E6" w14:textId="79B62712" w:rsidR="006C5D6E" w:rsidRDefault="00161148" w:rsidP="006A3337">
      <w:pPr>
        <w:pStyle w:val="Default"/>
        <w:tabs>
          <w:tab w:val="left" w:pos="1134"/>
        </w:tabs>
        <w:spacing w:before="60" w:after="60"/>
        <w:rPr>
          <w:rFonts w:ascii="Verdana" w:hAnsi="Verdana"/>
          <w:sz w:val="22"/>
          <w:szCs w:val="22"/>
        </w:rPr>
      </w:pPr>
      <w:r>
        <w:rPr>
          <w:rFonts w:ascii="Verdana" w:hAnsi="Verdana"/>
          <w:sz w:val="22"/>
          <w:szCs w:val="22"/>
        </w:rPr>
        <w:t>5.1</w:t>
      </w:r>
      <w:r>
        <w:rPr>
          <w:rFonts w:ascii="Verdana" w:hAnsi="Verdana"/>
          <w:sz w:val="22"/>
          <w:szCs w:val="22"/>
        </w:rPr>
        <w:tab/>
      </w:r>
      <w:r w:rsidR="00AD6DF1">
        <w:rPr>
          <w:rFonts w:ascii="Verdana" w:hAnsi="Verdana"/>
          <w:sz w:val="22"/>
          <w:szCs w:val="22"/>
        </w:rPr>
        <w:t>The overall budget for this commission is</w:t>
      </w:r>
      <w:r w:rsidR="008D0789">
        <w:rPr>
          <w:rFonts w:ascii="Verdana" w:hAnsi="Verdana"/>
          <w:sz w:val="22"/>
          <w:szCs w:val="22"/>
        </w:rPr>
        <w:t xml:space="preserve"> </w:t>
      </w:r>
      <w:r w:rsidR="00426DAC">
        <w:rPr>
          <w:rFonts w:ascii="Verdana" w:hAnsi="Verdana"/>
          <w:sz w:val="22"/>
          <w:szCs w:val="22"/>
        </w:rPr>
        <w:t>£112,500.00</w:t>
      </w:r>
      <w:r w:rsidR="00791964">
        <w:rPr>
          <w:rFonts w:ascii="Verdana" w:hAnsi="Verdana"/>
          <w:sz w:val="22"/>
          <w:szCs w:val="22"/>
        </w:rPr>
        <w:t xml:space="preserve"> excluding VAT but inclusive of all expenses</w:t>
      </w:r>
      <w:r w:rsidR="008D0789">
        <w:rPr>
          <w:rFonts w:ascii="Verdana" w:hAnsi="Verdana"/>
          <w:sz w:val="22"/>
          <w:szCs w:val="22"/>
        </w:rPr>
        <w:t>.</w:t>
      </w:r>
      <w:r w:rsidR="0034034E">
        <w:rPr>
          <w:rFonts w:ascii="Verdana" w:hAnsi="Verdana"/>
          <w:sz w:val="22"/>
          <w:szCs w:val="22"/>
        </w:rPr>
        <w:t xml:space="preserve">  The tenderer will breakdown their tender response to show the costs against the</w:t>
      </w:r>
      <w:r w:rsidR="00940A94">
        <w:rPr>
          <w:rFonts w:ascii="Verdana" w:hAnsi="Verdana"/>
          <w:sz w:val="22"/>
          <w:szCs w:val="22"/>
        </w:rPr>
        <w:t xml:space="preserve"> following</w:t>
      </w:r>
      <w:r w:rsidR="006C5D6E">
        <w:rPr>
          <w:rFonts w:ascii="Verdana" w:hAnsi="Verdana"/>
          <w:sz w:val="22"/>
          <w:szCs w:val="22"/>
        </w:rPr>
        <w:t xml:space="preserve"> requirement</w:t>
      </w:r>
      <w:r w:rsidR="00940A94">
        <w:rPr>
          <w:rFonts w:ascii="Verdana" w:hAnsi="Verdana"/>
          <w:sz w:val="22"/>
          <w:szCs w:val="22"/>
        </w:rPr>
        <w:t>s</w:t>
      </w:r>
      <w:r w:rsidR="006C5D6E">
        <w:rPr>
          <w:rFonts w:ascii="Verdana" w:hAnsi="Verdana"/>
          <w:sz w:val="22"/>
          <w:szCs w:val="22"/>
        </w:rPr>
        <w:t>:</w:t>
      </w:r>
    </w:p>
    <w:p w14:paraId="3B09D80E" w14:textId="24ABAAD1" w:rsidR="006C5D6E" w:rsidRDefault="006C5D6E"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 xml:space="preserve">PR and Marketing (Budget </w:t>
      </w:r>
      <w:r w:rsidR="00E24ED5">
        <w:rPr>
          <w:rFonts w:ascii="Verdana" w:hAnsi="Verdana"/>
          <w:sz w:val="22"/>
          <w:szCs w:val="22"/>
        </w:rPr>
        <w:t>£45,000)</w:t>
      </w:r>
    </w:p>
    <w:p w14:paraId="7B5852D4" w14:textId="2FC27DCA" w:rsidR="00E24ED5" w:rsidRDefault="00E24ED5"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Design services to include photography, video and animation/infographics</w:t>
      </w:r>
      <w:r w:rsidR="005E4BFF">
        <w:rPr>
          <w:rFonts w:ascii="Verdana" w:hAnsi="Verdana"/>
          <w:sz w:val="22"/>
          <w:szCs w:val="22"/>
        </w:rPr>
        <w:t xml:space="preserve"> (Budget £45,000)</w:t>
      </w:r>
    </w:p>
    <w:p w14:paraId="5A55D5F8" w14:textId="76995724" w:rsidR="005E4BFF" w:rsidRDefault="005E4BFF"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Website</w:t>
      </w:r>
    </w:p>
    <w:p w14:paraId="25A7432D" w14:textId="77F12456" w:rsidR="000B35A3" w:rsidRDefault="000B35A3"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SEO</w:t>
      </w:r>
    </w:p>
    <w:p w14:paraId="73B0ECA5" w14:textId="5DFF492E" w:rsidR="00E04D1C" w:rsidRDefault="00E04D1C"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Hosting</w:t>
      </w:r>
    </w:p>
    <w:p w14:paraId="3C5657C1" w14:textId="77777777" w:rsidR="00FA65D8" w:rsidRDefault="00E04D1C" w:rsidP="006A3337">
      <w:pPr>
        <w:pStyle w:val="Default"/>
        <w:numPr>
          <w:ilvl w:val="1"/>
          <w:numId w:val="14"/>
        </w:numPr>
        <w:spacing w:before="120" w:after="120"/>
        <w:ind w:left="1559" w:hanging="425"/>
        <w:rPr>
          <w:rFonts w:ascii="Verdana" w:hAnsi="Verdana"/>
          <w:sz w:val="22"/>
          <w:szCs w:val="22"/>
        </w:rPr>
      </w:pPr>
      <w:r>
        <w:rPr>
          <w:rFonts w:ascii="Verdana" w:hAnsi="Verdana"/>
          <w:sz w:val="22"/>
          <w:szCs w:val="22"/>
        </w:rPr>
        <w:t xml:space="preserve">Maintenance </w:t>
      </w:r>
    </w:p>
    <w:p w14:paraId="354785FF" w14:textId="15280BB8" w:rsidR="00E04D1C" w:rsidRDefault="008237BF" w:rsidP="00FA65D8">
      <w:pPr>
        <w:pStyle w:val="Default"/>
        <w:spacing w:before="120" w:after="120"/>
        <w:ind w:left="1134"/>
        <w:rPr>
          <w:rFonts w:ascii="Verdana" w:hAnsi="Verdana"/>
          <w:sz w:val="22"/>
          <w:szCs w:val="22"/>
        </w:rPr>
      </w:pPr>
      <w:r>
        <w:rPr>
          <w:rFonts w:ascii="Verdana" w:hAnsi="Verdana"/>
          <w:sz w:val="22"/>
          <w:szCs w:val="22"/>
        </w:rPr>
        <w:t>(</w:t>
      </w:r>
      <w:r w:rsidR="008E5D2E">
        <w:rPr>
          <w:rFonts w:ascii="Verdana" w:hAnsi="Verdana"/>
          <w:sz w:val="22"/>
          <w:szCs w:val="22"/>
        </w:rPr>
        <w:t>Please note that the b</w:t>
      </w:r>
      <w:r>
        <w:rPr>
          <w:rFonts w:ascii="Verdana" w:hAnsi="Verdana"/>
          <w:sz w:val="22"/>
          <w:szCs w:val="22"/>
        </w:rPr>
        <w:t>udget for c, d</w:t>
      </w:r>
      <w:r w:rsidR="000B35A3">
        <w:rPr>
          <w:rFonts w:ascii="Verdana" w:hAnsi="Verdana"/>
          <w:sz w:val="22"/>
          <w:szCs w:val="22"/>
        </w:rPr>
        <w:t>, e</w:t>
      </w:r>
      <w:r>
        <w:rPr>
          <w:rFonts w:ascii="Verdana" w:hAnsi="Verdana"/>
          <w:sz w:val="22"/>
          <w:szCs w:val="22"/>
        </w:rPr>
        <w:t xml:space="preserve"> and </w:t>
      </w:r>
      <w:r w:rsidR="000B35A3">
        <w:rPr>
          <w:rFonts w:ascii="Verdana" w:hAnsi="Verdana"/>
          <w:sz w:val="22"/>
          <w:szCs w:val="22"/>
        </w:rPr>
        <w:t>f</w:t>
      </w:r>
      <w:r w:rsidR="008E5D2E">
        <w:rPr>
          <w:rFonts w:ascii="Verdana" w:hAnsi="Verdana"/>
          <w:sz w:val="22"/>
          <w:szCs w:val="22"/>
        </w:rPr>
        <w:t xml:space="preserve"> is</w:t>
      </w:r>
      <w:r>
        <w:rPr>
          <w:rFonts w:ascii="Verdana" w:hAnsi="Verdana"/>
          <w:sz w:val="22"/>
          <w:szCs w:val="22"/>
        </w:rPr>
        <w:t xml:space="preserve"> £22,500</w:t>
      </w:r>
      <w:r w:rsidR="008C147E">
        <w:rPr>
          <w:rFonts w:ascii="Verdana" w:hAnsi="Verdana"/>
          <w:sz w:val="22"/>
          <w:szCs w:val="22"/>
        </w:rPr>
        <w:t xml:space="preserve"> which includes the provision for the Chatbot </w:t>
      </w:r>
      <w:r w:rsidR="009216ED">
        <w:rPr>
          <w:rFonts w:ascii="Verdana" w:hAnsi="Verdana"/>
          <w:sz w:val="22"/>
          <w:szCs w:val="22"/>
        </w:rPr>
        <w:t>API</w:t>
      </w:r>
      <w:r>
        <w:rPr>
          <w:rFonts w:ascii="Verdana" w:hAnsi="Verdana"/>
          <w:sz w:val="22"/>
          <w:szCs w:val="22"/>
        </w:rPr>
        <w:t>)</w:t>
      </w:r>
    </w:p>
    <w:p w14:paraId="1F2432C7" w14:textId="77777777" w:rsidR="00A07B2A" w:rsidRDefault="00A07B2A" w:rsidP="00A07B2A">
      <w:pPr>
        <w:pStyle w:val="Default"/>
        <w:spacing w:before="60" w:after="60"/>
        <w:rPr>
          <w:rFonts w:ascii="Verdana" w:hAnsi="Verdana"/>
          <w:sz w:val="22"/>
          <w:szCs w:val="22"/>
        </w:rPr>
      </w:pPr>
    </w:p>
    <w:p w14:paraId="6439AABA" w14:textId="12532EA2" w:rsidR="00161148" w:rsidRDefault="00161148" w:rsidP="00161148">
      <w:pPr>
        <w:pStyle w:val="Default"/>
        <w:tabs>
          <w:tab w:val="left" w:pos="1134"/>
        </w:tabs>
        <w:spacing w:before="60" w:after="60"/>
        <w:rPr>
          <w:rFonts w:ascii="Verdana" w:hAnsi="Verdana"/>
          <w:sz w:val="22"/>
          <w:szCs w:val="22"/>
        </w:rPr>
      </w:pPr>
      <w:r>
        <w:rPr>
          <w:rFonts w:ascii="Verdana" w:hAnsi="Verdana"/>
          <w:sz w:val="22"/>
          <w:szCs w:val="22"/>
        </w:rPr>
        <w:t>5.2</w:t>
      </w:r>
      <w:r>
        <w:rPr>
          <w:rFonts w:ascii="Verdana" w:hAnsi="Verdana"/>
          <w:sz w:val="22"/>
          <w:szCs w:val="22"/>
        </w:rPr>
        <w:tab/>
      </w:r>
      <w:r w:rsidR="00116EBF" w:rsidRPr="00116EBF">
        <w:rPr>
          <w:rFonts w:ascii="Verdana" w:hAnsi="Verdana"/>
          <w:sz w:val="22"/>
          <w:szCs w:val="22"/>
        </w:rPr>
        <w:t xml:space="preserve">The budget has been set for this commission for </w:t>
      </w:r>
      <w:r w:rsidR="00135E59">
        <w:rPr>
          <w:rFonts w:ascii="Verdana" w:hAnsi="Verdana"/>
          <w:sz w:val="22"/>
          <w:szCs w:val="22"/>
        </w:rPr>
        <w:t xml:space="preserve">all activities other than the website hosting and </w:t>
      </w:r>
      <w:r w:rsidR="0074154F">
        <w:rPr>
          <w:rFonts w:ascii="Verdana" w:hAnsi="Verdana"/>
          <w:sz w:val="22"/>
          <w:szCs w:val="22"/>
        </w:rPr>
        <w:t xml:space="preserve">maintenance </w:t>
      </w:r>
      <w:r w:rsidR="00116EBF" w:rsidRPr="00116EBF">
        <w:rPr>
          <w:rFonts w:ascii="Verdana" w:hAnsi="Verdana"/>
          <w:sz w:val="22"/>
          <w:szCs w:val="22"/>
        </w:rPr>
        <w:t>until 3</w:t>
      </w:r>
      <w:r w:rsidR="00307E69">
        <w:rPr>
          <w:rFonts w:ascii="Verdana" w:hAnsi="Verdana"/>
          <w:sz w:val="22"/>
          <w:szCs w:val="22"/>
        </w:rPr>
        <w:t>1</w:t>
      </w:r>
      <w:r w:rsidR="00116EBF" w:rsidRPr="00116EBF">
        <w:rPr>
          <w:rFonts w:ascii="Verdana" w:hAnsi="Verdana"/>
          <w:sz w:val="22"/>
          <w:szCs w:val="22"/>
        </w:rPr>
        <w:t xml:space="preserve"> J</w:t>
      </w:r>
      <w:r w:rsidR="00307E69">
        <w:rPr>
          <w:rFonts w:ascii="Verdana" w:hAnsi="Verdana"/>
          <w:sz w:val="22"/>
          <w:szCs w:val="22"/>
        </w:rPr>
        <w:t>uly</w:t>
      </w:r>
      <w:r w:rsidR="00116EBF" w:rsidRPr="00116EBF">
        <w:rPr>
          <w:rFonts w:ascii="Verdana" w:hAnsi="Verdana"/>
          <w:sz w:val="22"/>
          <w:szCs w:val="22"/>
        </w:rPr>
        <w:t xml:space="preserve"> 2023</w:t>
      </w:r>
      <w:r w:rsidR="0074154F">
        <w:rPr>
          <w:rFonts w:ascii="Verdana" w:hAnsi="Verdana"/>
          <w:sz w:val="22"/>
          <w:szCs w:val="22"/>
        </w:rPr>
        <w:t>; hosting and mainten</w:t>
      </w:r>
      <w:r w:rsidR="00EF37FC">
        <w:rPr>
          <w:rFonts w:ascii="Verdana" w:hAnsi="Verdana"/>
          <w:sz w:val="22"/>
          <w:szCs w:val="22"/>
        </w:rPr>
        <w:t>an</w:t>
      </w:r>
      <w:r w:rsidR="0074154F">
        <w:rPr>
          <w:rFonts w:ascii="Verdana" w:hAnsi="Verdana"/>
          <w:sz w:val="22"/>
          <w:szCs w:val="22"/>
        </w:rPr>
        <w:t xml:space="preserve">ce of the website is </w:t>
      </w:r>
      <w:r w:rsidR="00EF37FC">
        <w:rPr>
          <w:rFonts w:ascii="Verdana" w:hAnsi="Verdana"/>
          <w:sz w:val="22"/>
          <w:szCs w:val="22"/>
        </w:rPr>
        <w:t>until 31 December 2023</w:t>
      </w:r>
    </w:p>
    <w:p w14:paraId="5CC1160D" w14:textId="77777777" w:rsidR="00161148" w:rsidRDefault="00161148" w:rsidP="00161148">
      <w:pPr>
        <w:pStyle w:val="Default"/>
        <w:tabs>
          <w:tab w:val="left" w:pos="1134"/>
        </w:tabs>
        <w:spacing w:before="60" w:after="60"/>
        <w:rPr>
          <w:rFonts w:ascii="Verdana" w:hAnsi="Verdana"/>
          <w:sz w:val="22"/>
          <w:szCs w:val="22"/>
        </w:rPr>
      </w:pPr>
    </w:p>
    <w:p w14:paraId="76E9DF3F" w14:textId="75088429" w:rsidR="008D0789" w:rsidRDefault="00EF37FC" w:rsidP="00161148">
      <w:pPr>
        <w:pStyle w:val="Default"/>
        <w:tabs>
          <w:tab w:val="left" w:pos="1134"/>
        </w:tabs>
        <w:spacing w:before="60" w:after="60"/>
        <w:rPr>
          <w:rFonts w:ascii="Verdana" w:hAnsi="Verdana"/>
          <w:sz w:val="22"/>
          <w:szCs w:val="22"/>
        </w:rPr>
      </w:pPr>
      <w:r>
        <w:rPr>
          <w:rFonts w:ascii="Verdana" w:hAnsi="Verdana"/>
          <w:sz w:val="22"/>
          <w:szCs w:val="22"/>
        </w:rPr>
        <w:t>5.3</w:t>
      </w:r>
      <w:r>
        <w:rPr>
          <w:rFonts w:ascii="Verdana" w:hAnsi="Verdana"/>
          <w:sz w:val="22"/>
          <w:szCs w:val="22"/>
        </w:rPr>
        <w:tab/>
      </w:r>
      <w:r w:rsidR="00A9705B" w:rsidRPr="00A9705B">
        <w:rPr>
          <w:rFonts w:ascii="Verdana" w:hAnsi="Verdana"/>
          <w:sz w:val="22"/>
          <w:szCs w:val="22"/>
        </w:rPr>
        <w:t>The cost of advertising</w:t>
      </w:r>
      <w:r>
        <w:rPr>
          <w:rFonts w:ascii="Verdana" w:hAnsi="Verdana"/>
          <w:sz w:val="22"/>
          <w:szCs w:val="22"/>
        </w:rPr>
        <w:t xml:space="preserve"> (including any radio</w:t>
      </w:r>
      <w:r w:rsidR="001B0120">
        <w:rPr>
          <w:rFonts w:ascii="Verdana" w:hAnsi="Verdana"/>
          <w:sz w:val="22"/>
          <w:szCs w:val="22"/>
        </w:rPr>
        <w:t xml:space="preserve"> marketing)</w:t>
      </w:r>
      <w:r w:rsidR="001A63CB">
        <w:rPr>
          <w:rFonts w:ascii="Verdana" w:hAnsi="Verdana"/>
          <w:sz w:val="22"/>
          <w:szCs w:val="22"/>
        </w:rPr>
        <w:t>, collateral production costs</w:t>
      </w:r>
      <w:r w:rsidR="00A9705B" w:rsidRPr="00A9705B">
        <w:rPr>
          <w:rFonts w:ascii="Verdana" w:hAnsi="Verdana"/>
          <w:sz w:val="22"/>
          <w:szCs w:val="22"/>
        </w:rPr>
        <w:t xml:space="preserve"> and advertorial placement will be covered by a separate budget of up to £</w:t>
      </w:r>
      <w:r w:rsidR="009F0616">
        <w:rPr>
          <w:rFonts w:ascii="Verdana" w:hAnsi="Verdana"/>
          <w:sz w:val="22"/>
          <w:szCs w:val="22"/>
        </w:rPr>
        <w:t>5</w:t>
      </w:r>
      <w:r w:rsidR="00A9705B" w:rsidRPr="00A9705B">
        <w:rPr>
          <w:rFonts w:ascii="Verdana" w:hAnsi="Verdana"/>
          <w:sz w:val="22"/>
          <w:szCs w:val="22"/>
        </w:rPr>
        <w:t>0,000</w:t>
      </w:r>
      <w:r w:rsidR="001B0120">
        <w:rPr>
          <w:rFonts w:ascii="Verdana" w:hAnsi="Verdana"/>
          <w:sz w:val="22"/>
          <w:szCs w:val="22"/>
        </w:rPr>
        <w:t xml:space="preserve"> </w:t>
      </w:r>
      <w:r w:rsidR="00A9705B" w:rsidRPr="00A9705B">
        <w:rPr>
          <w:rFonts w:ascii="Verdana" w:hAnsi="Verdana"/>
          <w:sz w:val="22"/>
          <w:szCs w:val="22"/>
        </w:rPr>
        <w:t xml:space="preserve">subject to approval and agreement with </w:t>
      </w:r>
      <w:r w:rsidR="00FC4921">
        <w:rPr>
          <w:rFonts w:ascii="Verdana" w:hAnsi="Verdana"/>
          <w:sz w:val="22"/>
          <w:szCs w:val="22"/>
        </w:rPr>
        <w:t>People Hub</w:t>
      </w:r>
      <w:r w:rsidR="00A9705B" w:rsidRPr="00A9705B">
        <w:rPr>
          <w:rFonts w:ascii="Verdana" w:hAnsi="Verdana"/>
          <w:sz w:val="22"/>
          <w:szCs w:val="22"/>
        </w:rPr>
        <w:t xml:space="preserve"> team.</w:t>
      </w:r>
    </w:p>
    <w:p w14:paraId="5204D359" w14:textId="77777777" w:rsidR="00A9705B" w:rsidRDefault="00A9705B" w:rsidP="005B41A4">
      <w:pPr>
        <w:pStyle w:val="Default"/>
        <w:spacing w:before="60" w:after="60"/>
        <w:rPr>
          <w:rFonts w:ascii="Verdana" w:hAnsi="Verdana"/>
          <w:sz w:val="22"/>
          <w:szCs w:val="22"/>
        </w:rPr>
      </w:pPr>
    </w:p>
    <w:p w14:paraId="0F489E5F" w14:textId="11BE12D2" w:rsidR="00BB1F13" w:rsidRPr="00D86C43" w:rsidRDefault="005B41A4" w:rsidP="00B95F3A">
      <w:pPr>
        <w:pStyle w:val="Heading1"/>
        <w:tabs>
          <w:tab w:val="left" w:pos="1134"/>
        </w:tabs>
        <w:kinsoku w:val="0"/>
        <w:overflowPunct w:val="0"/>
        <w:spacing w:before="38"/>
        <w:ind w:left="0"/>
        <w:rPr>
          <w:spacing w:val="-1"/>
        </w:rPr>
      </w:pPr>
      <w:r>
        <w:rPr>
          <w:spacing w:val="-1"/>
        </w:rPr>
        <w:t xml:space="preserve">6. </w:t>
      </w:r>
      <w:r w:rsidR="000C0E91">
        <w:rPr>
          <w:spacing w:val="-1"/>
        </w:rPr>
        <w:tab/>
      </w:r>
      <w:bookmarkStart w:id="13" w:name="_Hlk76824417"/>
      <w:r w:rsidR="00BB1F13" w:rsidRPr="00D86C43">
        <w:rPr>
          <w:spacing w:val="-1"/>
        </w:rPr>
        <w:t>Tender and commission timetable</w:t>
      </w:r>
    </w:p>
    <w:p w14:paraId="066F70F4" w14:textId="77777777" w:rsidR="00C13A41" w:rsidRDefault="00C13A41" w:rsidP="00C13A41">
      <w:pPr>
        <w:pStyle w:val="Default"/>
        <w:spacing w:before="60" w:after="60"/>
        <w:rPr>
          <w:rFonts w:ascii="Verdana" w:hAnsi="Verdana"/>
          <w:sz w:val="22"/>
          <w:szCs w:val="22"/>
        </w:rPr>
      </w:pPr>
    </w:p>
    <w:bookmarkEnd w:id="13"/>
    <w:p w14:paraId="6FF06B90" w14:textId="06D800D1" w:rsidR="00BB1F13" w:rsidRPr="005B41A4" w:rsidRDefault="00BB1F13" w:rsidP="00C13A41">
      <w:pPr>
        <w:pStyle w:val="Default"/>
        <w:spacing w:before="60" w:after="60"/>
        <w:rPr>
          <w:rFonts w:ascii="Verdana" w:hAnsi="Verdana"/>
          <w:sz w:val="22"/>
          <w:szCs w:val="22"/>
        </w:rPr>
      </w:pPr>
      <w:r w:rsidRPr="005B41A4">
        <w:rPr>
          <w:rFonts w:ascii="Verdana" w:hAnsi="Verdana"/>
          <w:sz w:val="22"/>
          <w:szCs w:val="22"/>
        </w:rPr>
        <w:t xml:space="preserve">The timescale of the project is from the date of signing the contract until </w:t>
      </w:r>
      <w:r w:rsidR="00FE4E92">
        <w:rPr>
          <w:rFonts w:ascii="Verdana" w:hAnsi="Verdana"/>
          <w:sz w:val="22"/>
          <w:szCs w:val="22"/>
        </w:rPr>
        <w:t>December</w:t>
      </w:r>
      <w:r w:rsidRPr="005B41A4">
        <w:rPr>
          <w:rFonts w:ascii="Verdana" w:hAnsi="Verdana"/>
          <w:sz w:val="22"/>
          <w:szCs w:val="22"/>
        </w:rPr>
        <w:t xml:space="preserve"> 20</w:t>
      </w:r>
      <w:r w:rsidR="00FE4E92">
        <w:rPr>
          <w:rFonts w:ascii="Verdana" w:hAnsi="Verdana"/>
          <w:sz w:val="22"/>
          <w:szCs w:val="22"/>
        </w:rPr>
        <w:t>23</w:t>
      </w:r>
      <w:r w:rsidRPr="005B41A4">
        <w:rPr>
          <w:rFonts w:ascii="Verdana" w:hAnsi="Verdana"/>
          <w:sz w:val="22"/>
          <w:szCs w:val="22"/>
        </w:rPr>
        <w:t>.  The anticipated timetable for submission of the Tender, completion of the project and interim tendering/contract process milestones, are set out below.</w:t>
      </w:r>
    </w:p>
    <w:p w14:paraId="755B7755" w14:textId="77777777" w:rsidR="00BB1F13" w:rsidRPr="00A30EA9" w:rsidRDefault="00BB1F13" w:rsidP="00BB1F13">
      <w:pPr>
        <w:pStyle w:val="Default"/>
        <w:spacing w:before="60" w:after="60"/>
        <w:ind w:left="459"/>
        <w:rPr>
          <w:rFonts w:ascii="Verdana" w:hAnsi="Verdana"/>
          <w:sz w:val="22"/>
          <w:szCs w:val="22"/>
          <w:highlight w:val="yellow"/>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3402"/>
      </w:tblGrid>
      <w:tr w:rsidR="002E7970" w:rsidRPr="00F131E4" w14:paraId="7DC54B2B" w14:textId="354B65EF" w:rsidTr="002E7970">
        <w:trPr>
          <w:trHeight w:hRule="exact" w:val="317"/>
        </w:trPr>
        <w:tc>
          <w:tcPr>
            <w:tcW w:w="5670" w:type="dxa"/>
          </w:tcPr>
          <w:p w14:paraId="50FDFA2E" w14:textId="77777777" w:rsidR="002E7970" w:rsidRPr="006C004B" w:rsidRDefault="002E7970" w:rsidP="006445E2">
            <w:pPr>
              <w:pStyle w:val="TableParagraph"/>
              <w:kinsoku w:val="0"/>
              <w:overflowPunct w:val="0"/>
              <w:spacing w:line="264" w:lineRule="exact"/>
              <w:ind w:left="102"/>
              <w:rPr>
                <w:rFonts w:ascii="Verdana" w:hAnsi="Verdana"/>
                <w:sz w:val="22"/>
                <w:szCs w:val="22"/>
              </w:rPr>
            </w:pPr>
            <w:r w:rsidRPr="006C004B">
              <w:rPr>
                <w:rFonts w:ascii="Verdana" w:hAnsi="Verdana" w:cs="Verdana"/>
                <w:b/>
                <w:bCs/>
                <w:spacing w:val="-1"/>
                <w:sz w:val="22"/>
                <w:szCs w:val="22"/>
              </w:rPr>
              <w:t>Milestone</w:t>
            </w:r>
          </w:p>
        </w:tc>
        <w:tc>
          <w:tcPr>
            <w:tcW w:w="3402" w:type="dxa"/>
          </w:tcPr>
          <w:p w14:paraId="3A738BC1" w14:textId="77777777" w:rsidR="002E7970" w:rsidRPr="00715F78" w:rsidRDefault="002E7970" w:rsidP="006445E2">
            <w:pPr>
              <w:pStyle w:val="TableParagraph"/>
              <w:kinsoku w:val="0"/>
              <w:overflowPunct w:val="0"/>
              <w:spacing w:line="264" w:lineRule="exact"/>
              <w:ind w:left="102"/>
              <w:rPr>
                <w:rFonts w:ascii="Verdana" w:hAnsi="Verdana"/>
                <w:sz w:val="22"/>
                <w:szCs w:val="22"/>
              </w:rPr>
            </w:pPr>
            <w:r w:rsidRPr="00715F78">
              <w:rPr>
                <w:rFonts w:ascii="Verdana" w:hAnsi="Verdana" w:cs="Verdana"/>
                <w:b/>
                <w:bCs/>
                <w:spacing w:val="-1"/>
                <w:sz w:val="22"/>
                <w:szCs w:val="22"/>
              </w:rPr>
              <w:t>Date</w:t>
            </w:r>
          </w:p>
        </w:tc>
      </w:tr>
      <w:tr w:rsidR="002E7970" w:rsidRPr="00D86C43" w14:paraId="3FC31511" w14:textId="4C1E5C14" w:rsidTr="002E7970">
        <w:trPr>
          <w:trHeight w:hRule="exact" w:val="507"/>
        </w:trPr>
        <w:tc>
          <w:tcPr>
            <w:tcW w:w="5670" w:type="dxa"/>
          </w:tcPr>
          <w:p w14:paraId="14E1AB95"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 xml:space="preserve">Publication of ITT </w:t>
            </w:r>
          </w:p>
        </w:tc>
        <w:tc>
          <w:tcPr>
            <w:tcW w:w="3402" w:type="dxa"/>
          </w:tcPr>
          <w:p w14:paraId="30802974" w14:textId="5DEFFCDC"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15 July 2021</w:t>
            </w:r>
          </w:p>
        </w:tc>
      </w:tr>
      <w:tr w:rsidR="002E7970" w:rsidRPr="00D86C43" w14:paraId="6D3C2843" w14:textId="13FE98E9" w:rsidTr="002E7970">
        <w:trPr>
          <w:trHeight w:hRule="exact" w:val="429"/>
        </w:trPr>
        <w:tc>
          <w:tcPr>
            <w:tcW w:w="5670" w:type="dxa"/>
          </w:tcPr>
          <w:p w14:paraId="3A0C036B" w14:textId="77777777" w:rsidR="002E7970" w:rsidRPr="00D86C43" w:rsidRDefault="002E7970" w:rsidP="002E7970">
            <w:pPr>
              <w:pStyle w:val="TableParagraph"/>
              <w:kinsoku w:val="0"/>
              <w:overflowPunct w:val="0"/>
              <w:spacing w:line="264" w:lineRule="exact"/>
              <w:ind w:left="102"/>
              <w:rPr>
                <w:rFonts w:ascii="Verdana" w:hAnsi="Verdana" w:cs="Verdana"/>
                <w:spacing w:val="-1"/>
                <w:sz w:val="22"/>
                <w:szCs w:val="22"/>
              </w:rPr>
            </w:pPr>
            <w:r w:rsidRPr="00D86C43">
              <w:rPr>
                <w:rFonts w:ascii="Verdana" w:hAnsi="Verdana" w:cs="Verdana"/>
                <w:spacing w:val="-1"/>
                <w:sz w:val="22"/>
                <w:szCs w:val="22"/>
              </w:rPr>
              <w:t>Final</w:t>
            </w:r>
            <w:r w:rsidRPr="00D86C43">
              <w:rPr>
                <w:rFonts w:ascii="Verdana" w:hAnsi="Verdana" w:cs="Verdana"/>
                <w:spacing w:val="-4"/>
                <w:sz w:val="22"/>
                <w:szCs w:val="22"/>
              </w:rPr>
              <w:t xml:space="preserve"> </w:t>
            </w:r>
            <w:r w:rsidRPr="00D86C43">
              <w:rPr>
                <w:rFonts w:ascii="Verdana" w:hAnsi="Verdana" w:cs="Verdana"/>
                <w:spacing w:val="-1"/>
                <w:sz w:val="22"/>
                <w:szCs w:val="22"/>
              </w:rPr>
              <w:t>date for</w:t>
            </w:r>
            <w:r w:rsidRPr="00D86C43">
              <w:rPr>
                <w:rFonts w:ascii="Verdana" w:hAnsi="Verdana" w:cs="Verdana"/>
                <w:spacing w:val="-2"/>
                <w:sz w:val="22"/>
                <w:szCs w:val="22"/>
              </w:rPr>
              <w:t xml:space="preserve"> receipt of </w:t>
            </w:r>
            <w:r w:rsidRPr="00D86C43">
              <w:rPr>
                <w:rFonts w:ascii="Verdana" w:hAnsi="Verdana" w:cs="Verdana"/>
                <w:spacing w:val="-1"/>
                <w:sz w:val="22"/>
                <w:szCs w:val="22"/>
              </w:rPr>
              <w:t xml:space="preserve">clarifications </w:t>
            </w:r>
          </w:p>
        </w:tc>
        <w:tc>
          <w:tcPr>
            <w:tcW w:w="3402" w:type="dxa"/>
          </w:tcPr>
          <w:p w14:paraId="79EBFC54" w14:textId="3E1C47AC"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21 July 2021</w:t>
            </w:r>
          </w:p>
        </w:tc>
      </w:tr>
      <w:tr w:rsidR="002E7970" w:rsidRPr="00D86C43" w14:paraId="137A21F7" w14:textId="7AD7B815" w:rsidTr="002E7970">
        <w:trPr>
          <w:trHeight w:hRule="exact" w:val="421"/>
        </w:trPr>
        <w:tc>
          <w:tcPr>
            <w:tcW w:w="5670" w:type="dxa"/>
          </w:tcPr>
          <w:p w14:paraId="37E17505"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Final</w:t>
            </w:r>
            <w:r w:rsidRPr="00D86C43">
              <w:rPr>
                <w:rFonts w:ascii="Verdana" w:hAnsi="Verdana" w:cs="Verdana"/>
                <w:spacing w:val="-4"/>
                <w:sz w:val="22"/>
                <w:szCs w:val="22"/>
              </w:rPr>
              <w:t xml:space="preserve"> </w:t>
            </w:r>
            <w:r w:rsidRPr="00D86C43">
              <w:rPr>
                <w:rFonts w:ascii="Verdana" w:hAnsi="Verdana" w:cs="Verdana"/>
                <w:spacing w:val="-1"/>
                <w:sz w:val="22"/>
                <w:szCs w:val="22"/>
              </w:rPr>
              <w:t>date for</w:t>
            </w:r>
            <w:r w:rsidRPr="00D86C43">
              <w:rPr>
                <w:rFonts w:ascii="Verdana" w:hAnsi="Verdana" w:cs="Verdana"/>
                <w:spacing w:val="-2"/>
                <w:sz w:val="22"/>
                <w:szCs w:val="22"/>
              </w:rPr>
              <w:t xml:space="preserve"> </w:t>
            </w:r>
            <w:r w:rsidRPr="00D86C43">
              <w:rPr>
                <w:rFonts w:ascii="Verdana" w:hAnsi="Verdana" w:cs="Verdana"/>
                <w:spacing w:val="-1"/>
                <w:sz w:val="22"/>
                <w:szCs w:val="22"/>
              </w:rPr>
              <w:t xml:space="preserve">response to clarifications </w:t>
            </w:r>
          </w:p>
        </w:tc>
        <w:tc>
          <w:tcPr>
            <w:tcW w:w="3402" w:type="dxa"/>
          </w:tcPr>
          <w:p w14:paraId="5F532332" w14:textId="4F0A9D25"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23 July 2021</w:t>
            </w:r>
          </w:p>
        </w:tc>
      </w:tr>
      <w:tr w:rsidR="002E7970" w:rsidRPr="00D86C43" w14:paraId="3F8691EC" w14:textId="7ADA9FCF" w:rsidTr="002E7970">
        <w:trPr>
          <w:trHeight w:hRule="exact" w:val="578"/>
        </w:trPr>
        <w:tc>
          <w:tcPr>
            <w:tcW w:w="5670" w:type="dxa"/>
          </w:tcPr>
          <w:p w14:paraId="4F75AA51" w14:textId="77777777" w:rsidR="002E7970" w:rsidRPr="00D86C43" w:rsidRDefault="002E7970" w:rsidP="002E7970">
            <w:pPr>
              <w:pStyle w:val="TableParagraph"/>
              <w:kinsoku w:val="0"/>
              <w:overflowPunct w:val="0"/>
              <w:spacing w:line="266" w:lineRule="exact"/>
              <w:ind w:left="102"/>
              <w:rPr>
                <w:rFonts w:ascii="Verdana" w:hAnsi="Verdana"/>
                <w:b/>
                <w:sz w:val="22"/>
                <w:szCs w:val="22"/>
              </w:rPr>
            </w:pPr>
            <w:r w:rsidRPr="00D86C43">
              <w:rPr>
                <w:rFonts w:ascii="Verdana" w:hAnsi="Verdana" w:cs="Verdana"/>
                <w:b/>
                <w:spacing w:val="-1"/>
                <w:sz w:val="22"/>
                <w:szCs w:val="22"/>
              </w:rPr>
              <w:t>Deadline to return</w:t>
            </w:r>
            <w:r w:rsidRPr="00D86C43">
              <w:rPr>
                <w:rFonts w:ascii="Verdana" w:hAnsi="Verdana" w:cs="Verdana"/>
                <w:b/>
                <w:spacing w:val="-2"/>
                <w:sz w:val="22"/>
                <w:szCs w:val="22"/>
              </w:rPr>
              <w:t xml:space="preserve"> </w:t>
            </w:r>
            <w:r w:rsidRPr="00D86C43">
              <w:rPr>
                <w:rFonts w:ascii="Verdana" w:hAnsi="Verdana" w:cs="Verdana"/>
                <w:b/>
                <w:spacing w:val="-1"/>
                <w:sz w:val="22"/>
                <w:szCs w:val="22"/>
              </w:rPr>
              <w:t>the</w:t>
            </w:r>
            <w:r w:rsidRPr="00D86C43">
              <w:rPr>
                <w:rFonts w:ascii="Verdana" w:hAnsi="Verdana" w:cs="Verdana"/>
                <w:b/>
                <w:spacing w:val="2"/>
                <w:sz w:val="22"/>
                <w:szCs w:val="22"/>
              </w:rPr>
              <w:t xml:space="preserve"> </w:t>
            </w:r>
            <w:r w:rsidRPr="00D86C43">
              <w:rPr>
                <w:rFonts w:ascii="Verdana" w:hAnsi="Verdana" w:cs="Verdana"/>
                <w:b/>
                <w:spacing w:val="-1"/>
                <w:sz w:val="22"/>
                <w:szCs w:val="22"/>
              </w:rPr>
              <w:t>Tender</w:t>
            </w:r>
            <w:r w:rsidRPr="00D86C43">
              <w:rPr>
                <w:rFonts w:ascii="Verdana" w:hAnsi="Verdana" w:cs="Verdana"/>
                <w:b/>
                <w:spacing w:val="-2"/>
                <w:sz w:val="22"/>
                <w:szCs w:val="22"/>
              </w:rPr>
              <w:t xml:space="preserve"> </w:t>
            </w:r>
            <w:r w:rsidRPr="00D86C43">
              <w:rPr>
                <w:rFonts w:ascii="Verdana" w:hAnsi="Verdana" w:cs="Verdana"/>
                <w:b/>
                <w:spacing w:val="-1"/>
                <w:sz w:val="22"/>
                <w:szCs w:val="22"/>
              </w:rPr>
              <w:t>to CDC</w:t>
            </w:r>
          </w:p>
        </w:tc>
        <w:tc>
          <w:tcPr>
            <w:tcW w:w="3402" w:type="dxa"/>
          </w:tcPr>
          <w:p w14:paraId="7013B7FF" w14:textId="36F68FD1" w:rsidR="002E7970" w:rsidRPr="005B41A4" w:rsidRDefault="002E7970" w:rsidP="002E7970">
            <w:pPr>
              <w:pStyle w:val="TableParagraph"/>
              <w:kinsoku w:val="0"/>
              <w:overflowPunct w:val="0"/>
              <w:spacing w:line="264" w:lineRule="exact"/>
              <w:rPr>
                <w:rFonts w:ascii="Verdana" w:hAnsi="Verdana"/>
                <w:b/>
                <w:sz w:val="22"/>
                <w:szCs w:val="22"/>
              </w:rPr>
            </w:pPr>
            <w:r>
              <w:rPr>
                <w:rFonts w:ascii="Verdana" w:hAnsi="Verdana"/>
                <w:b/>
                <w:sz w:val="22"/>
                <w:szCs w:val="22"/>
              </w:rPr>
              <w:t>1700 9 August 2021</w:t>
            </w:r>
          </w:p>
        </w:tc>
      </w:tr>
      <w:tr w:rsidR="002E7970" w:rsidRPr="00D86C43" w14:paraId="683CA04F" w14:textId="2426C035" w:rsidTr="002E7970">
        <w:trPr>
          <w:trHeight w:hRule="exact" w:val="436"/>
        </w:trPr>
        <w:tc>
          <w:tcPr>
            <w:tcW w:w="5670" w:type="dxa"/>
          </w:tcPr>
          <w:p w14:paraId="2898CDF2"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Evaluation</w:t>
            </w:r>
            <w:r w:rsidRPr="00D86C43">
              <w:rPr>
                <w:rFonts w:ascii="Verdana" w:hAnsi="Verdana" w:cs="Verdana"/>
                <w:spacing w:val="-2"/>
                <w:sz w:val="22"/>
                <w:szCs w:val="22"/>
              </w:rPr>
              <w:t xml:space="preserve"> </w:t>
            </w:r>
            <w:r w:rsidRPr="00D86C43">
              <w:rPr>
                <w:rFonts w:ascii="Verdana" w:hAnsi="Verdana" w:cs="Verdana"/>
                <w:sz w:val="22"/>
                <w:szCs w:val="22"/>
              </w:rPr>
              <w:t>of</w:t>
            </w:r>
            <w:r w:rsidRPr="00D86C43">
              <w:rPr>
                <w:rFonts w:ascii="Verdana" w:hAnsi="Verdana" w:cs="Verdana"/>
                <w:spacing w:val="-2"/>
                <w:sz w:val="22"/>
                <w:szCs w:val="22"/>
              </w:rPr>
              <w:t xml:space="preserve"> </w:t>
            </w:r>
            <w:r w:rsidRPr="00D86C43">
              <w:rPr>
                <w:rFonts w:ascii="Verdana" w:hAnsi="Verdana" w:cs="Verdana"/>
                <w:spacing w:val="-1"/>
                <w:sz w:val="22"/>
                <w:szCs w:val="22"/>
              </w:rPr>
              <w:t>Tender</w:t>
            </w:r>
            <w:r w:rsidRPr="00D86C43">
              <w:rPr>
                <w:rFonts w:ascii="Verdana" w:hAnsi="Verdana" w:cs="Verdana"/>
                <w:spacing w:val="-2"/>
                <w:sz w:val="22"/>
                <w:szCs w:val="22"/>
              </w:rPr>
              <w:t xml:space="preserve"> </w:t>
            </w:r>
            <w:r w:rsidRPr="00D86C43">
              <w:rPr>
                <w:rFonts w:ascii="Verdana" w:hAnsi="Verdana" w:cs="Verdana"/>
                <w:spacing w:val="-1"/>
                <w:sz w:val="22"/>
                <w:szCs w:val="22"/>
              </w:rPr>
              <w:t>by</w:t>
            </w:r>
            <w:r w:rsidRPr="00D86C43">
              <w:rPr>
                <w:rFonts w:ascii="Verdana" w:hAnsi="Verdana" w:cs="Verdana"/>
                <w:spacing w:val="-2"/>
                <w:sz w:val="22"/>
                <w:szCs w:val="22"/>
              </w:rPr>
              <w:t xml:space="preserve"> </w:t>
            </w:r>
            <w:r w:rsidRPr="00D86C43">
              <w:rPr>
                <w:rFonts w:ascii="Verdana" w:hAnsi="Verdana" w:cs="Verdana"/>
                <w:spacing w:val="-1"/>
                <w:sz w:val="22"/>
                <w:szCs w:val="22"/>
              </w:rPr>
              <w:t>CDC - commencement</w:t>
            </w:r>
          </w:p>
        </w:tc>
        <w:tc>
          <w:tcPr>
            <w:tcW w:w="3402" w:type="dxa"/>
          </w:tcPr>
          <w:p w14:paraId="09219422" w14:textId="673D0855" w:rsidR="002E7970" w:rsidRPr="00A30EA9"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10 August 2021</w:t>
            </w:r>
          </w:p>
        </w:tc>
      </w:tr>
      <w:tr w:rsidR="002E7970" w:rsidRPr="00D86C43" w14:paraId="010A976E" w14:textId="497824F3" w:rsidTr="002E7970">
        <w:trPr>
          <w:trHeight w:hRule="exact" w:val="428"/>
        </w:trPr>
        <w:tc>
          <w:tcPr>
            <w:tcW w:w="5670" w:type="dxa"/>
          </w:tcPr>
          <w:p w14:paraId="78DEED3C" w14:textId="77777777" w:rsidR="002E7970" w:rsidRPr="00D86C43"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Successful</w:t>
            </w:r>
            <w:r w:rsidRPr="00D86C43">
              <w:rPr>
                <w:rFonts w:ascii="Verdana" w:hAnsi="Verdana" w:cs="Verdana"/>
                <w:spacing w:val="-4"/>
                <w:sz w:val="22"/>
                <w:szCs w:val="22"/>
              </w:rPr>
              <w:t xml:space="preserve"> and unsuccessful </w:t>
            </w:r>
            <w:r w:rsidRPr="00D86C43">
              <w:rPr>
                <w:rFonts w:ascii="Verdana" w:hAnsi="Verdana" w:cs="Verdana"/>
                <w:spacing w:val="-1"/>
                <w:sz w:val="22"/>
                <w:szCs w:val="22"/>
              </w:rPr>
              <w:t>tenderers</w:t>
            </w:r>
            <w:r w:rsidRPr="00D86C43">
              <w:rPr>
                <w:rFonts w:ascii="Verdana" w:hAnsi="Verdana" w:cs="Verdana"/>
                <w:spacing w:val="-2"/>
                <w:sz w:val="22"/>
                <w:szCs w:val="22"/>
              </w:rPr>
              <w:t xml:space="preserve"> </w:t>
            </w:r>
            <w:r w:rsidRPr="00D86C43">
              <w:rPr>
                <w:rFonts w:ascii="Verdana" w:hAnsi="Verdana" w:cs="Verdana"/>
                <w:spacing w:val="-1"/>
                <w:sz w:val="22"/>
                <w:szCs w:val="22"/>
              </w:rPr>
              <w:t>notified</w:t>
            </w:r>
          </w:p>
        </w:tc>
        <w:tc>
          <w:tcPr>
            <w:tcW w:w="3402" w:type="dxa"/>
          </w:tcPr>
          <w:p w14:paraId="1B3FFE47" w14:textId="585CAA0E" w:rsidR="002E7970" w:rsidRPr="005B41A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12 August 2021</w:t>
            </w:r>
          </w:p>
        </w:tc>
      </w:tr>
      <w:tr w:rsidR="002E7970" w:rsidRPr="00D86C43" w14:paraId="00DED1A3" w14:textId="08F921B8" w:rsidTr="002E7970">
        <w:trPr>
          <w:trHeight w:hRule="exact" w:val="433"/>
        </w:trPr>
        <w:tc>
          <w:tcPr>
            <w:tcW w:w="5670" w:type="dxa"/>
          </w:tcPr>
          <w:p w14:paraId="0E5FFBD4" w14:textId="77777777" w:rsidR="002E7970" w:rsidRPr="00F131E4"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Signed</w:t>
            </w:r>
            <w:r w:rsidRPr="00D86C43">
              <w:rPr>
                <w:rFonts w:ascii="Verdana" w:hAnsi="Verdana" w:cs="Verdana"/>
                <w:spacing w:val="-2"/>
                <w:sz w:val="22"/>
                <w:szCs w:val="22"/>
              </w:rPr>
              <w:t xml:space="preserve"> </w:t>
            </w:r>
            <w:r w:rsidRPr="00D86C43">
              <w:rPr>
                <w:rFonts w:ascii="Verdana" w:hAnsi="Verdana" w:cs="Verdana"/>
                <w:spacing w:val="-1"/>
                <w:sz w:val="22"/>
                <w:szCs w:val="22"/>
              </w:rPr>
              <w:t>Contract</w:t>
            </w:r>
            <w:r w:rsidRPr="00D86C43">
              <w:rPr>
                <w:rFonts w:ascii="Verdana" w:hAnsi="Verdana" w:cs="Verdana"/>
                <w:spacing w:val="-2"/>
                <w:sz w:val="22"/>
                <w:szCs w:val="22"/>
              </w:rPr>
              <w:t xml:space="preserve"> </w:t>
            </w:r>
          </w:p>
        </w:tc>
        <w:tc>
          <w:tcPr>
            <w:tcW w:w="3402" w:type="dxa"/>
          </w:tcPr>
          <w:p w14:paraId="134CB595" w14:textId="47F31817" w:rsidR="002E7970" w:rsidRPr="00D86C43"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16 August 2021</w:t>
            </w:r>
          </w:p>
        </w:tc>
      </w:tr>
      <w:tr w:rsidR="002E7970" w:rsidRPr="00D86C43" w14:paraId="506D0AA3" w14:textId="6485D4F0" w:rsidTr="002E7970">
        <w:trPr>
          <w:trHeight w:hRule="exact" w:val="411"/>
        </w:trPr>
        <w:tc>
          <w:tcPr>
            <w:tcW w:w="5670" w:type="dxa"/>
          </w:tcPr>
          <w:p w14:paraId="7F1D1465" w14:textId="77777777" w:rsidR="002E7970" w:rsidRPr="00F131E4"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cs="Verdana"/>
                <w:spacing w:val="-1"/>
                <w:sz w:val="22"/>
                <w:szCs w:val="22"/>
              </w:rPr>
              <w:t>Project</w:t>
            </w:r>
            <w:r w:rsidRPr="00D86C43">
              <w:rPr>
                <w:rFonts w:ascii="Verdana" w:hAnsi="Verdana" w:cs="Verdana"/>
                <w:spacing w:val="-2"/>
                <w:sz w:val="22"/>
                <w:szCs w:val="22"/>
              </w:rPr>
              <w:t xml:space="preserve"> inception </w:t>
            </w:r>
            <w:r w:rsidRPr="00D86C43">
              <w:rPr>
                <w:rFonts w:ascii="Verdana" w:hAnsi="Verdana" w:cs="Verdana"/>
                <w:spacing w:val="-1"/>
                <w:sz w:val="22"/>
                <w:szCs w:val="22"/>
              </w:rPr>
              <w:t>meeting</w:t>
            </w:r>
          </w:p>
        </w:tc>
        <w:tc>
          <w:tcPr>
            <w:tcW w:w="3402" w:type="dxa"/>
          </w:tcPr>
          <w:p w14:paraId="19A45567" w14:textId="3787DEBD" w:rsidR="002E7970" w:rsidRPr="00D86C43"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16 August 2021</w:t>
            </w:r>
          </w:p>
        </w:tc>
      </w:tr>
      <w:tr w:rsidR="002E7970" w:rsidRPr="00D86C43" w14:paraId="61916DDE" w14:textId="63EF69C0" w:rsidTr="002E7970">
        <w:trPr>
          <w:trHeight w:hRule="exact" w:val="577"/>
        </w:trPr>
        <w:tc>
          <w:tcPr>
            <w:tcW w:w="5670" w:type="dxa"/>
          </w:tcPr>
          <w:p w14:paraId="023DEE3A" w14:textId="77777777" w:rsidR="002E7970" w:rsidRPr="00D86C43" w:rsidRDefault="002E7970" w:rsidP="002E7970">
            <w:pPr>
              <w:pStyle w:val="TableParagraph"/>
              <w:kinsoku w:val="0"/>
              <w:overflowPunct w:val="0"/>
              <w:spacing w:line="264" w:lineRule="exact"/>
              <w:ind w:left="102"/>
              <w:rPr>
                <w:rFonts w:ascii="Verdana" w:hAnsi="Verdana" w:cs="Verdana"/>
                <w:spacing w:val="-1"/>
                <w:sz w:val="22"/>
                <w:szCs w:val="22"/>
              </w:rPr>
            </w:pPr>
            <w:r w:rsidRPr="00D86C43">
              <w:rPr>
                <w:rFonts w:ascii="Verdana" w:hAnsi="Verdana" w:cs="Verdana"/>
                <w:spacing w:val="-1"/>
                <w:sz w:val="22"/>
                <w:szCs w:val="22"/>
              </w:rPr>
              <w:t>Delivery of Marketing Plan</w:t>
            </w:r>
          </w:p>
        </w:tc>
        <w:tc>
          <w:tcPr>
            <w:tcW w:w="3402" w:type="dxa"/>
          </w:tcPr>
          <w:p w14:paraId="2DEC6953" w14:textId="1C593667" w:rsidR="002E7970" w:rsidRPr="00715F78"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03 September 2021</w:t>
            </w:r>
          </w:p>
        </w:tc>
      </w:tr>
      <w:tr w:rsidR="002E7970" w:rsidRPr="00D86C43" w14:paraId="170B7F88" w14:textId="3694C4E9" w:rsidTr="002E7970">
        <w:trPr>
          <w:trHeight w:hRule="exact" w:val="571"/>
        </w:trPr>
        <w:tc>
          <w:tcPr>
            <w:tcW w:w="5670" w:type="dxa"/>
          </w:tcPr>
          <w:p w14:paraId="2330B9E3" w14:textId="77777777" w:rsidR="002E7970" w:rsidRPr="00D86C43" w:rsidRDefault="002E7970" w:rsidP="002E7970">
            <w:pPr>
              <w:pStyle w:val="TableParagraph"/>
              <w:kinsoku w:val="0"/>
              <w:overflowPunct w:val="0"/>
              <w:spacing w:line="264" w:lineRule="exact"/>
              <w:ind w:left="102"/>
              <w:rPr>
                <w:rFonts w:ascii="Verdana" w:hAnsi="Verdana" w:cs="Verdana"/>
                <w:spacing w:val="-1"/>
                <w:sz w:val="22"/>
                <w:szCs w:val="22"/>
              </w:rPr>
            </w:pPr>
            <w:r w:rsidRPr="00D86C43">
              <w:rPr>
                <w:rFonts w:ascii="Verdana" w:hAnsi="Verdana" w:cs="Verdana"/>
                <w:spacing w:val="-1"/>
                <w:sz w:val="22"/>
                <w:szCs w:val="22"/>
              </w:rPr>
              <w:t>Delivery of fully functioning website</w:t>
            </w:r>
          </w:p>
        </w:tc>
        <w:tc>
          <w:tcPr>
            <w:tcW w:w="3402" w:type="dxa"/>
          </w:tcPr>
          <w:p w14:paraId="0E9C2386" w14:textId="0E8A32C2" w:rsidR="002E7970" w:rsidRPr="00A30EA9"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24 September 2021</w:t>
            </w:r>
          </w:p>
        </w:tc>
      </w:tr>
      <w:tr w:rsidR="002E7970" w:rsidRPr="00D86C43" w:rsidDel="009162C4" w14:paraId="03338866" w14:textId="66D15746" w:rsidTr="002E7970">
        <w:trPr>
          <w:trHeight w:hRule="exact" w:val="391"/>
        </w:trPr>
        <w:tc>
          <w:tcPr>
            <w:tcW w:w="5670" w:type="dxa"/>
          </w:tcPr>
          <w:p w14:paraId="2F28528F" w14:textId="2710D2ED" w:rsidR="002E7970" w:rsidRPr="00D86C43" w:rsidDel="009162C4" w:rsidRDefault="002E7970" w:rsidP="002E7970">
            <w:pPr>
              <w:pStyle w:val="TableParagraph"/>
              <w:kinsoku w:val="0"/>
              <w:overflowPunct w:val="0"/>
              <w:spacing w:line="264" w:lineRule="exact"/>
              <w:ind w:left="102"/>
              <w:rPr>
                <w:rFonts w:ascii="Verdana" w:hAnsi="Verdana"/>
                <w:sz w:val="22"/>
                <w:szCs w:val="22"/>
              </w:rPr>
            </w:pPr>
            <w:r w:rsidRPr="00D86C43">
              <w:rPr>
                <w:rFonts w:ascii="Verdana" w:hAnsi="Verdana"/>
                <w:sz w:val="22"/>
                <w:szCs w:val="22"/>
              </w:rPr>
              <w:t xml:space="preserve">First </w:t>
            </w:r>
            <w:r>
              <w:rPr>
                <w:rFonts w:ascii="Verdana" w:hAnsi="Verdana"/>
                <w:sz w:val="22"/>
                <w:szCs w:val="22"/>
              </w:rPr>
              <w:t>3</w:t>
            </w:r>
            <w:r w:rsidRPr="00D86C43">
              <w:rPr>
                <w:rFonts w:ascii="Verdana" w:hAnsi="Verdana"/>
                <w:sz w:val="22"/>
                <w:szCs w:val="22"/>
              </w:rPr>
              <w:t xml:space="preserve"> month report</w:t>
            </w:r>
          </w:p>
        </w:tc>
        <w:tc>
          <w:tcPr>
            <w:tcW w:w="3402" w:type="dxa"/>
          </w:tcPr>
          <w:p w14:paraId="38F3FCBC" w14:textId="6C2F7380" w:rsidR="002E7970" w:rsidRPr="00A30EA9" w:rsidDel="009162C4" w:rsidRDefault="002E7970" w:rsidP="002E7970">
            <w:pPr>
              <w:pStyle w:val="TableParagraph"/>
              <w:kinsoku w:val="0"/>
              <w:overflowPunct w:val="0"/>
              <w:spacing w:line="264" w:lineRule="exact"/>
              <w:rPr>
                <w:rFonts w:ascii="Verdana" w:hAnsi="Verdana"/>
                <w:sz w:val="22"/>
                <w:szCs w:val="22"/>
              </w:rPr>
            </w:pPr>
            <w:r>
              <w:rPr>
                <w:rFonts w:ascii="Verdana" w:hAnsi="Verdana"/>
                <w:sz w:val="22"/>
                <w:szCs w:val="22"/>
              </w:rPr>
              <w:t>29 October 2021</w:t>
            </w:r>
          </w:p>
        </w:tc>
      </w:tr>
    </w:tbl>
    <w:p w14:paraId="08B06D8F" w14:textId="77777777" w:rsidR="00BB1F13" w:rsidRPr="005B41A4" w:rsidRDefault="00BB1F13" w:rsidP="006955DE">
      <w:pPr>
        <w:pStyle w:val="BodyText"/>
        <w:kinsoku w:val="0"/>
        <w:overflowPunct w:val="0"/>
        <w:spacing w:before="3"/>
        <w:ind w:left="0" w:firstLine="0"/>
        <w:rPr>
          <w:highlight w:val="yellow"/>
        </w:rPr>
      </w:pPr>
    </w:p>
    <w:p w14:paraId="7367BEFE" w14:textId="0BA9AE64" w:rsidR="00F241D3" w:rsidRPr="00D86C43" w:rsidRDefault="005B41A4" w:rsidP="00C13A41">
      <w:pPr>
        <w:pStyle w:val="Heading1"/>
        <w:tabs>
          <w:tab w:val="left" w:pos="1134"/>
        </w:tabs>
        <w:kinsoku w:val="0"/>
        <w:overflowPunct w:val="0"/>
        <w:spacing w:before="38"/>
        <w:ind w:left="0"/>
        <w:rPr>
          <w:spacing w:val="-1"/>
        </w:rPr>
      </w:pPr>
      <w:r>
        <w:rPr>
          <w:spacing w:val="-1"/>
        </w:rPr>
        <w:t xml:space="preserve">7. </w:t>
      </w:r>
      <w:r w:rsidR="00C13A41">
        <w:rPr>
          <w:spacing w:val="-1"/>
        </w:rPr>
        <w:tab/>
      </w:r>
      <w:r w:rsidR="00F241D3" w:rsidRPr="00D86C43">
        <w:rPr>
          <w:spacing w:val="-1"/>
        </w:rPr>
        <w:t>Tender submission requirements</w:t>
      </w:r>
    </w:p>
    <w:p w14:paraId="6E171161" w14:textId="77777777" w:rsidR="00F241D3" w:rsidRPr="005B41A4" w:rsidRDefault="00F241D3" w:rsidP="006955DE">
      <w:pPr>
        <w:pStyle w:val="BodyText"/>
        <w:kinsoku w:val="0"/>
        <w:overflowPunct w:val="0"/>
        <w:spacing w:before="9"/>
        <w:ind w:left="0" w:firstLine="0"/>
        <w:rPr>
          <w:b/>
          <w:bCs/>
        </w:rPr>
      </w:pPr>
    </w:p>
    <w:p w14:paraId="0602A0DD" w14:textId="77777777" w:rsidR="00F241D3" w:rsidRPr="00D86C43" w:rsidRDefault="00F241D3" w:rsidP="005B41A4">
      <w:pPr>
        <w:pStyle w:val="Default"/>
        <w:spacing w:before="60" w:after="60"/>
        <w:rPr>
          <w:rFonts w:ascii="Verdana" w:hAnsi="Verdana"/>
          <w:sz w:val="22"/>
          <w:szCs w:val="22"/>
        </w:rPr>
      </w:pPr>
      <w:r w:rsidRPr="00D86C43">
        <w:rPr>
          <w:rFonts w:ascii="Verdana" w:hAnsi="Verdana"/>
          <w:sz w:val="22"/>
          <w:szCs w:val="22"/>
        </w:rPr>
        <w:t>Please include the following information in your Tender submission.</w:t>
      </w:r>
    </w:p>
    <w:p w14:paraId="2DE2040B" w14:textId="77777777" w:rsidR="00A30EA9" w:rsidRDefault="00A30EA9" w:rsidP="00A30EA9">
      <w:pPr>
        <w:pStyle w:val="BodyText"/>
        <w:kinsoku w:val="0"/>
        <w:overflowPunct w:val="0"/>
        <w:spacing w:before="7"/>
        <w:ind w:left="0" w:firstLine="0"/>
      </w:pPr>
    </w:p>
    <w:p w14:paraId="7652434C" w14:textId="5C05D3ED" w:rsidR="00A30EA9" w:rsidRDefault="00C13A41" w:rsidP="006A3337">
      <w:pPr>
        <w:pStyle w:val="BodyText"/>
        <w:numPr>
          <w:ilvl w:val="1"/>
          <w:numId w:val="24"/>
        </w:numPr>
        <w:tabs>
          <w:tab w:val="left" w:pos="1134"/>
        </w:tabs>
        <w:kinsoku w:val="0"/>
        <w:overflowPunct w:val="0"/>
        <w:spacing w:before="120" w:after="120"/>
      </w:pPr>
      <w:r>
        <w:tab/>
      </w:r>
      <w:r w:rsidR="00F241D3" w:rsidRPr="005B41A4">
        <w:rPr>
          <w:spacing w:val="-1"/>
        </w:rPr>
        <w:t>Covering</w:t>
      </w:r>
      <w:r w:rsidR="00F241D3" w:rsidRPr="00A30EA9">
        <w:rPr>
          <w:spacing w:val="1"/>
        </w:rPr>
        <w:t xml:space="preserve"> </w:t>
      </w:r>
      <w:r w:rsidR="00F241D3" w:rsidRPr="00A30EA9">
        <w:rPr>
          <w:spacing w:val="-1"/>
        </w:rPr>
        <w:t>letter</w:t>
      </w:r>
      <w:r w:rsidR="00F241D3" w:rsidRPr="00A30EA9">
        <w:rPr>
          <w:spacing w:val="-2"/>
        </w:rPr>
        <w:t xml:space="preserve"> </w:t>
      </w:r>
      <w:r w:rsidR="00F241D3" w:rsidRPr="00A30EA9">
        <w:rPr>
          <w:spacing w:val="-1"/>
        </w:rPr>
        <w:t xml:space="preserve">(two sides of A4 </w:t>
      </w:r>
      <w:r w:rsidR="00F241D3" w:rsidRPr="00A30EA9">
        <w:rPr>
          <w:spacing w:val="-2"/>
        </w:rPr>
        <w:t>maximum)</w:t>
      </w:r>
      <w:r w:rsidR="00F241D3" w:rsidRPr="00A30EA9">
        <w:rPr>
          <w:spacing w:val="-1"/>
        </w:rPr>
        <w:t xml:space="preserve"> to</w:t>
      </w:r>
      <w:r w:rsidR="00F241D3" w:rsidRPr="00A30EA9">
        <w:rPr>
          <w:spacing w:val="2"/>
        </w:rPr>
        <w:t xml:space="preserve"> </w:t>
      </w:r>
      <w:r w:rsidR="00F241D3" w:rsidRPr="00A30EA9">
        <w:rPr>
          <w:spacing w:val="-1"/>
        </w:rPr>
        <w:t>include:</w:t>
      </w:r>
    </w:p>
    <w:p w14:paraId="4CECBDE2" w14:textId="492C29C0" w:rsidR="00F131E4" w:rsidRPr="00D86C43" w:rsidRDefault="00504DED" w:rsidP="006A3337">
      <w:pPr>
        <w:pStyle w:val="Default"/>
        <w:tabs>
          <w:tab w:val="left" w:pos="1134"/>
        </w:tabs>
        <w:spacing w:before="120" w:after="120"/>
        <w:rPr>
          <w:rFonts w:ascii="Verdana" w:hAnsi="Verdana"/>
          <w:sz w:val="22"/>
          <w:szCs w:val="22"/>
        </w:rPr>
      </w:pPr>
      <w:r>
        <w:rPr>
          <w:rFonts w:ascii="Verdana" w:hAnsi="Verdana"/>
          <w:sz w:val="22"/>
          <w:szCs w:val="22"/>
        </w:rPr>
        <w:t>7.1.1</w:t>
      </w:r>
      <w:r>
        <w:rPr>
          <w:rFonts w:ascii="Verdana" w:hAnsi="Verdana"/>
          <w:sz w:val="22"/>
          <w:szCs w:val="22"/>
        </w:rPr>
        <w:tab/>
      </w:r>
      <w:r w:rsidR="00F131E4">
        <w:rPr>
          <w:rFonts w:ascii="Verdana" w:hAnsi="Verdana"/>
          <w:sz w:val="22"/>
          <w:szCs w:val="22"/>
        </w:rPr>
        <w:t>A</w:t>
      </w:r>
      <w:r w:rsidR="00F131E4" w:rsidRPr="00D86C43">
        <w:rPr>
          <w:rFonts w:ascii="Verdana" w:hAnsi="Verdana"/>
          <w:sz w:val="22"/>
          <w:szCs w:val="22"/>
        </w:rPr>
        <w:t xml:space="preserve"> single point of contact for all contact between the tenderer and CDC during the tender selection process</w:t>
      </w:r>
      <w:r w:rsidR="00F131E4">
        <w:rPr>
          <w:rFonts w:ascii="Verdana" w:hAnsi="Verdana"/>
          <w:sz w:val="22"/>
          <w:szCs w:val="22"/>
        </w:rPr>
        <w:t>, and for further correspondence</w:t>
      </w:r>
      <w:r w:rsidR="00F131E4" w:rsidRPr="00D86C43">
        <w:rPr>
          <w:rFonts w:ascii="Verdana" w:hAnsi="Verdana"/>
          <w:sz w:val="22"/>
          <w:szCs w:val="22"/>
        </w:rPr>
        <w:t>.</w:t>
      </w:r>
    </w:p>
    <w:p w14:paraId="313D69EF" w14:textId="145A35A9" w:rsidR="00F241D3" w:rsidRPr="00E36FB4" w:rsidRDefault="00F241D3" w:rsidP="006A3337">
      <w:pPr>
        <w:pStyle w:val="BodyText"/>
        <w:numPr>
          <w:ilvl w:val="2"/>
          <w:numId w:val="25"/>
        </w:numPr>
        <w:tabs>
          <w:tab w:val="left" w:pos="1134"/>
        </w:tabs>
        <w:kinsoku w:val="0"/>
        <w:overflowPunct w:val="0"/>
        <w:spacing w:before="120" w:after="120"/>
        <w:ind w:left="0" w:firstLine="0"/>
      </w:pPr>
      <w:r w:rsidRPr="00A30EA9">
        <w:t>Confirmation that the tenderer has the resources available to meet the requirements outlined in this brief and its timelines</w:t>
      </w:r>
      <w:r w:rsidR="00EA31B0">
        <w:t xml:space="preserve"> specifically </w:t>
      </w:r>
      <w:r w:rsidR="00EA31B0" w:rsidRPr="00E36FB4">
        <w:t>to meet 4</w:t>
      </w:r>
      <w:r w:rsidR="003F7D7E" w:rsidRPr="00E36FB4">
        <w:t xml:space="preserve">.3.1 and </w:t>
      </w:r>
      <w:r w:rsidR="00E36FB4" w:rsidRPr="00E36FB4">
        <w:t>4.7</w:t>
      </w:r>
    </w:p>
    <w:p w14:paraId="1C15BFB5" w14:textId="65B1F20A" w:rsidR="00F241D3" w:rsidRPr="00DB461D" w:rsidRDefault="00F241D3" w:rsidP="006A3337">
      <w:pPr>
        <w:pStyle w:val="BodyText"/>
        <w:numPr>
          <w:ilvl w:val="2"/>
          <w:numId w:val="25"/>
        </w:numPr>
        <w:tabs>
          <w:tab w:val="left" w:pos="1134"/>
        </w:tabs>
        <w:kinsoku w:val="0"/>
        <w:overflowPunct w:val="0"/>
        <w:spacing w:before="120" w:after="120"/>
        <w:ind w:left="0" w:firstLine="0"/>
      </w:pPr>
      <w:r w:rsidRPr="00A30EA9">
        <w:t>Confirmation that the tenderer accepts all the Terms and Conditions of the Contract attached</w:t>
      </w:r>
      <w:r w:rsidR="00E648F8" w:rsidRPr="00A30EA9">
        <w:t xml:space="preserve"> </w:t>
      </w:r>
      <w:r w:rsidR="00E648F8" w:rsidRPr="00DB461D">
        <w:t xml:space="preserve">(Enclosure </w:t>
      </w:r>
      <w:r w:rsidR="00A17FDA" w:rsidRPr="00DB461D">
        <w:t>3</w:t>
      </w:r>
      <w:r w:rsidR="00E648F8" w:rsidRPr="00DB461D">
        <w:t>)</w:t>
      </w:r>
    </w:p>
    <w:p w14:paraId="096839FB" w14:textId="4A9EC08B" w:rsidR="00F241D3" w:rsidRDefault="00F241D3" w:rsidP="006A3337">
      <w:pPr>
        <w:pStyle w:val="BodyText"/>
        <w:numPr>
          <w:ilvl w:val="2"/>
          <w:numId w:val="25"/>
        </w:numPr>
        <w:tabs>
          <w:tab w:val="left" w:pos="1134"/>
          <w:tab w:val="left" w:pos="1418"/>
        </w:tabs>
        <w:kinsoku w:val="0"/>
        <w:overflowPunct w:val="0"/>
        <w:spacing w:before="120" w:after="120"/>
        <w:ind w:left="0" w:firstLine="0"/>
      </w:pPr>
      <w:r w:rsidRPr="00A30EA9">
        <w:t>Confirmation that the tenderer will be able to meet the Corporate Requirements (</w:t>
      </w:r>
      <w:r w:rsidRPr="002B4A3B">
        <w:t>see Section</w:t>
      </w:r>
      <w:r w:rsidR="009D4419" w:rsidRPr="002B4A3B">
        <w:t xml:space="preserve"> </w:t>
      </w:r>
      <w:r w:rsidR="002B4A3B" w:rsidRPr="002B4A3B">
        <w:t>9</w:t>
      </w:r>
      <w:r w:rsidR="009D4419" w:rsidRPr="002B4A3B">
        <w:t>)</w:t>
      </w:r>
      <w:r w:rsidRPr="00A30EA9">
        <w:t xml:space="preserve"> to include confirmation that Equality and Diversity</w:t>
      </w:r>
      <w:r w:rsidR="00402A38">
        <w:t xml:space="preserve">, Data Protection </w:t>
      </w:r>
      <w:r w:rsidRPr="00A30EA9">
        <w:t>and Environmental policies are in place and, if successful, supporting documentation will be provided as evidence</w:t>
      </w:r>
    </w:p>
    <w:p w14:paraId="474D6485" w14:textId="7BE5EDA5" w:rsidR="00EB0822" w:rsidRPr="004740C7" w:rsidRDefault="004740C7" w:rsidP="006A3337">
      <w:pPr>
        <w:pStyle w:val="ListParagraph"/>
        <w:numPr>
          <w:ilvl w:val="2"/>
          <w:numId w:val="25"/>
        </w:numPr>
        <w:tabs>
          <w:tab w:val="left" w:pos="1134"/>
        </w:tabs>
        <w:spacing w:before="120" w:after="120"/>
        <w:ind w:left="0" w:firstLine="0"/>
        <w:rPr>
          <w:rFonts w:ascii="Verdana" w:hAnsi="Verdana" w:cs="Verdana"/>
          <w:sz w:val="22"/>
          <w:szCs w:val="22"/>
        </w:rPr>
      </w:pPr>
      <w:r>
        <w:rPr>
          <w:rFonts w:ascii="Verdana" w:hAnsi="Verdana" w:cs="Verdana"/>
          <w:sz w:val="22"/>
          <w:szCs w:val="22"/>
        </w:rPr>
        <w:t xml:space="preserve">Confirm the requirement to adhere to the </w:t>
      </w:r>
      <w:r w:rsidR="00EB0822" w:rsidRPr="00EB0822">
        <w:rPr>
          <w:rFonts w:ascii="Verdana" w:hAnsi="Verdana" w:cs="Verdana"/>
          <w:sz w:val="22"/>
          <w:szCs w:val="22"/>
        </w:rPr>
        <w:t>ES</w:t>
      </w:r>
      <w:r>
        <w:rPr>
          <w:rFonts w:ascii="Verdana" w:hAnsi="Verdana" w:cs="Verdana"/>
          <w:sz w:val="22"/>
          <w:szCs w:val="22"/>
        </w:rPr>
        <w:t>I</w:t>
      </w:r>
      <w:r w:rsidR="00EB0822" w:rsidRPr="00EB0822">
        <w:rPr>
          <w:rFonts w:ascii="Verdana" w:hAnsi="Verdana" w:cs="Verdana"/>
          <w:sz w:val="22"/>
          <w:szCs w:val="22"/>
        </w:rPr>
        <w:t>F branding and publicity regulations (4.16)</w:t>
      </w:r>
    </w:p>
    <w:p w14:paraId="7E8500A3" w14:textId="7F88E7C9" w:rsidR="00F241D3" w:rsidRPr="00A30EA9" w:rsidRDefault="00F241D3" w:rsidP="006A3337">
      <w:pPr>
        <w:pStyle w:val="BodyText"/>
        <w:numPr>
          <w:ilvl w:val="2"/>
          <w:numId w:val="25"/>
        </w:numPr>
        <w:tabs>
          <w:tab w:val="left" w:pos="1134"/>
        </w:tabs>
        <w:kinsoku w:val="0"/>
        <w:overflowPunct w:val="0"/>
        <w:spacing w:before="120" w:after="120"/>
        <w:ind w:left="0" w:firstLine="0"/>
      </w:pPr>
      <w:r w:rsidRPr="00A30EA9">
        <w:t xml:space="preserve">Confirmation that the tenderer holds current valid insurance policies as set out below </w:t>
      </w:r>
      <w:r w:rsidR="00FC4921">
        <w:t xml:space="preserve">in 9.3 </w:t>
      </w:r>
      <w:r w:rsidRPr="00A30EA9">
        <w:t>and, if successful, supporting documentation will be provided as evidence</w:t>
      </w:r>
    </w:p>
    <w:p w14:paraId="384E11A8" w14:textId="05A13455" w:rsidR="00134A43" w:rsidRDefault="00F241D3" w:rsidP="006A3337">
      <w:pPr>
        <w:pStyle w:val="BodyText"/>
        <w:numPr>
          <w:ilvl w:val="2"/>
          <w:numId w:val="25"/>
        </w:numPr>
        <w:tabs>
          <w:tab w:val="left" w:pos="1134"/>
        </w:tabs>
        <w:kinsoku w:val="0"/>
        <w:overflowPunct w:val="0"/>
        <w:spacing w:before="120" w:after="120"/>
        <w:ind w:left="0" w:firstLine="0"/>
      </w:pPr>
      <w:r w:rsidRPr="00A30EA9">
        <w:t>Conflict of interest statement</w:t>
      </w:r>
      <w:r w:rsidR="00FC4921">
        <w:t xml:space="preserve"> (see 9.13)</w:t>
      </w:r>
    </w:p>
    <w:p w14:paraId="73296F64" w14:textId="77777777" w:rsidR="00356557" w:rsidRPr="00356557" w:rsidRDefault="003B6B4D" w:rsidP="00356557">
      <w:pPr>
        <w:pStyle w:val="BodyText"/>
        <w:numPr>
          <w:ilvl w:val="2"/>
          <w:numId w:val="25"/>
        </w:numPr>
        <w:tabs>
          <w:tab w:val="left" w:pos="1134"/>
        </w:tabs>
        <w:kinsoku w:val="0"/>
        <w:overflowPunct w:val="0"/>
        <w:spacing w:before="120" w:after="120"/>
        <w:ind w:left="0" w:firstLine="0"/>
        <w:jc w:val="both"/>
      </w:pPr>
      <w:r w:rsidRPr="00356557">
        <w:rPr>
          <w:rFonts w:eastAsia="Calibri"/>
          <w:lang w:eastAsia="en-US"/>
        </w:rPr>
        <w:t xml:space="preserve">That the tenderer is aware of the inception meeting dates outlined in </w:t>
      </w:r>
      <w:r w:rsidR="00EE2F4E" w:rsidRPr="00356557">
        <w:rPr>
          <w:rFonts w:eastAsia="Calibri"/>
          <w:lang w:eastAsia="en-US"/>
        </w:rPr>
        <w:t>the Tender and Commission Timetable in section 6</w:t>
      </w:r>
      <w:r w:rsidRPr="00356557">
        <w:rPr>
          <w:rFonts w:eastAsia="Calibri"/>
          <w:lang w:eastAsia="en-US"/>
        </w:rPr>
        <w:t xml:space="preserve"> </w:t>
      </w:r>
      <w:r w:rsidR="00EE2F4E" w:rsidRPr="00356557">
        <w:rPr>
          <w:rFonts w:eastAsia="Calibri"/>
          <w:lang w:eastAsia="en-US"/>
        </w:rPr>
        <w:t xml:space="preserve">and </w:t>
      </w:r>
      <w:r w:rsidRPr="00356557">
        <w:rPr>
          <w:rFonts w:eastAsia="Calibri"/>
          <w:lang w:eastAsia="en-US"/>
        </w:rPr>
        <w:t>can attend if successful</w:t>
      </w:r>
    </w:p>
    <w:p w14:paraId="3EAB3638" w14:textId="60107A1C" w:rsidR="00951FBD" w:rsidRDefault="00356557" w:rsidP="00356557">
      <w:pPr>
        <w:pStyle w:val="BodyText"/>
        <w:numPr>
          <w:ilvl w:val="2"/>
          <w:numId w:val="25"/>
        </w:numPr>
        <w:tabs>
          <w:tab w:val="left" w:pos="1134"/>
        </w:tabs>
        <w:kinsoku w:val="0"/>
        <w:overflowPunct w:val="0"/>
        <w:spacing w:before="120" w:after="120"/>
        <w:ind w:left="0" w:firstLine="0"/>
        <w:jc w:val="both"/>
      </w:pPr>
      <w:r w:rsidRPr="00356557">
        <w:t>Confirmation that should CDC be successful in its bid for funding of the People Hub programme, detailed at Section 3.3, that the tenderer has the resources available to meet the additional requirements outlined in Section 3.3. Any additional commission for the People Hub will be subject to an agreed amendment to the contract for this commission.</w:t>
      </w:r>
    </w:p>
    <w:p w14:paraId="5D3E70BC" w14:textId="77777777" w:rsidR="00356557" w:rsidRPr="00970804" w:rsidRDefault="00356557" w:rsidP="003B6B4D">
      <w:pPr>
        <w:pStyle w:val="BodyText"/>
        <w:tabs>
          <w:tab w:val="left" w:pos="892"/>
          <w:tab w:val="left" w:pos="1134"/>
          <w:tab w:val="left" w:pos="1276"/>
        </w:tabs>
        <w:kinsoku w:val="0"/>
        <w:overflowPunct w:val="0"/>
        <w:ind w:left="720" w:firstLine="0"/>
      </w:pPr>
    </w:p>
    <w:p w14:paraId="26943357" w14:textId="77777777" w:rsidR="00604C92" w:rsidRDefault="00EC03FB" w:rsidP="004A16C4">
      <w:pPr>
        <w:pStyle w:val="Default"/>
        <w:numPr>
          <w:ilvl w:val="1"/>
          <w:numId w:val="25"/>
        </w:numPr>
        <w:tabs>
          <w:tab w:val="left" w:pos="1134"/>
        </w:tabs>
        <w:ind w:left="0" w:firstLine="0"/>
        <w:rPr>
          <w:rFonts w:ascii="Verdana" w:hAnsi="Verdana" w:cs="Verdana"/>
          <w:sz w:val="22"/>
          <w:szCs w:val="22"/>
        </w:rPr>
      </w:pPr>
      <w:bookmarkStart w:id="14" w:name="_Hlk74666614"/>
      <w:r w:rsidRPr="00176585">
        <w:rPr>
          <w:rFonts w:ascii="Verdana" w:hAnsi="Verdana" w:cs="Verdana"/>
          <w:b/>
          <w:bCs/>
          <w:sz w:val="22"/>
          <w:szCs w:val="22"/>
        </w:rPr>
        <w:t>PR and Marketing</w:t>
      </w:r>
      <w:r w:rsidR="00176585">
        <w:rPr>
          <w:rFonts w:ascii="Verdana" w:hAnsi="Verdana" w:cs="Verdana"/>
          <w:sz w:val="22"/>
          <w:szCs w:val="22"/>
        </w:rPr>
        <w:t xml:space="preserve"> </w:t>
      </w:r>
    </w:p>
    <w:p w14:paraId="096EA94B" w14:textId="77777777" w:rsidR="00604C92" w:rsidRDefault="00604C92" w:rsidP="00604C92">
      <w:pPr>
        <w:pStyle w:val="Default"/>
        <w:tabs>
          <w:tab w:val="left" w:pos="1134"/>
        </w:tabs>
        <w:rPr>
          <w:rFonts w:ascii="Verdana" w:hAnsi="Verdana" w:cs="Verdana"/>
          <w:sz w:val="22"/>
          <w:szCs w:val="22"/>
        </w:rPr>
      </w:pPr>
    </w:p>
    <w:p w14:paraId="494BE31D" w14:textId="1E8257CA" w:rsidR="005079FC" w:rsidRPr="00970804" w:rsidRDefault="005A136F" w:rsidP="006A3337">
      <w:pPr>
        <w:pStyle w:val="Default"/>
        <w:tabs>
          <w:tab w:val="left" w:pos="1134"/>
        </w:tabs>
        <w:rPr>
          <w:rFonts w:ascii="Verdana" w:hAnsi="Verdana" w:cs="Verdana"/>
          <w:sz w:val="22"/>
          <w:szCs w:val="22"/>
        </w:rPr>
      </w:pPr>
      <w:r w:rsidRPr="005A136F">
        <w:rPr>
          <w:rFonts w:ascii="Verdana" w:hAnsi="Verdana" w:cs="Verdana"/>
          <w:sz w:val="22"/>
          <w:szCs w:val="22"/>
        </w:rPr>
        <w:t>A proposal (six pages maximum) which demonstrate</w:t>
      </w:r>
      <w:r w:rsidR="003014F4" w:rsidRPr="00970804">
        <w:rPr>
          <w:rFonts w:ascii="Verdana" w:hAnsi="Verdana" w:cs="Verdana"/>
          <w:sz w:val="22"/>
          <w:szCs w:val="22"/>
        </w:rPr>
        <w:t>s your experience in PR and marketing and how you would meet the requirements set out in section</w:t>
      </w:r>
      <w:r w:rsidR="00525DD7" w:rsidRPr="00970804">
        <w:rPr>
          <w:rFonts w:ascii="Verdana" w:hAnsi="Verdana" w:cs="Verdana"/>
          <w:sz w:val="22"/>
          <w:szCs w:val="22"/>
        </w:rPr>
        <w:t xml:space="preserve"> 4.3,4.4,4.5,4.6</w:t>
      </w:r>
      <w:r w:rsidR="00D807E6">
        <w:rPr>
          <w:rFonts w:ascii="Verdana" w:hAnsi="Verdana" w:cs="Verdana"/>
          <w:sz w:val="22"/>
          <w:szCs w:val="22"/>
        </w:rPr>
        <w:t>, 4.1</w:t>
      </w:r>
      <w:r w:rsidR="006F64FC">
        <w:rPr>
          <w:rFonts w:ascii="Verdana" w:hAnsi="Verdana" w:cs="Verdana"/>
          <w:sz w:val="22"/>
          <w:szCs w:val="22"/>
        </w:rPr>
        <w:t>1</w:t>
      </w:r>
      <w:r w:rsidR="00D807E6">
        <w:rPr>
          <w:rFonts w:ascii="Verdana" w:hAnsi="Verdana" w:cs="Verdana"/>
          <w:sz w:val="22"/>
          <w:szCs w:val="22"/>
        </w:rPr>
        <w:t xml:space="preserve"> </w:t>
      </w:r>
      <w:r w:rsidR="00525DD7" w:rsidRPr="00970804">
        <w:rPr>
          <w:rFonts w:ascii="Verdana" w:hAnsi="Verdana" w:cs="Verdana"/>
          <w:sz w:val="22"/>
          <w:szCs w:val="22"/>
        </w:rPr>
        <w:t xml:space="preserve">and 4.13.  </w:t>
      </w:r>
      <w:bookmarkEnd w:id="14"/>
    </w:p>
    <w:p w14:paraId="25B4838C" w14:textId="77777777" w:rsidR="00951FBD" w:rsidRPr="00970804" w:rsidRDefault="00951FBD" w:rsidP="00A30EA9">
      <w:pPr>
        <w:pStyle w:val="BodyText"/>
        <w:tabs>
          <w:tab w:val="left" w:pos="892"/>
        </w:tabs>
        <w:kinsoku w:val="0"/>
        <w:overflowPunct w:val="0"/>
        <w:ind w:left="0" w:firstLine="0"/>
      </w:pPr>
    </w:p>
    <w:p w14:paraId="309E5D57" w14:textId="6257F166" w:rsidR="00604C92" w:rsidRDefault="00176585" w:rsidP="006A3337">
      <w:pPr>
        <w:pStyle w:val="BodyText"/>
        <w:numPr>
          <w:ilvl w:val="1"/>
          <w:numId w:val="25"/>
        </w:numPr>
        <w:tabs>
          <w:tab w:val="left" w:pos="1134"/>
        </w:tabs>
        <w:kinsoku w:val="0"/>
        <w:overflowPunct w:val="0"/>
        <w:spacing w:line="276" w:lineRule="auto"/>
        <w:ind w:left="1134" w:right="197" w:hanging="1074"/>
        <w:rPr>
          <w:spacing w:val="-1"/>
        </w:rPr>
      </w:pPr>
      <w:r w:rsidRPr="00176585">
        <w:rPr>
          <w:b/>
          <w:bCs/>
          <w:spacing w:val="-1"/>
        </w:rPr>
        <w:t>Graphic Design to include Motion Graphics</w:t>
      </w:r>
    </w:p>
    <w:p w14:paraId="136EF09B" w14:textId="77777777" w:rsidR="00604C92" w:rsidRDefault="00604C92" w:rsidP="00604C92">
      <w:pPr>
        <w:pStyle w:val="BodyText"/>
        <w:tabs>
          <w:tab w:val="left" w:pos="1134"/>
        </w:tabs>
        <w:kinsoku w:val="0"/>
        <w:overflowPunct w:val="0"/>
        <w:spacing w:line="276" w:lineRule="auto"/>
        <w:ind w:left="60" w:right="197" w:firstLine="0"/>
        <w:rPr>
          <w:spacing w:val="-1"/>
        </w:rPr>
      </w:pPr>
    </w:p>
    <w:p w14:paraId="19275B84" w14:textId="62D4C82B" w:rsidR="005E38E4" w:rsidRPr="00970804" w:rsidRDefault="00970804" w:rsidP="006A3337">
      <w:pPr>
        <w:pStyle w:val="BodyText"/>
        <w:tabs>
          <w:tab w:val="left" w:pos="1134"/>
        </w:tabs>
        <w:kinsoku w:val="0"/>
        <w:overflowPunct w:val="0"/>
        <w:spacing w:line="276" w:lineRule="auto"/>
        <w:ind w:left="60" w:right="197" w:firstLine="0"/>
        <w:rPr>
          <w:spacing w:val="-1"/>
        </w:rPr>
      </w:pPr>
      <w:r w:rsidRPr="00970804">
        <w:rPr>
          <w:spacing w:val="-1"/>
        </w:rPr>
        <w:t xml:space="preserve">A proposal (six pages maximum) which demonstrates your experience in </w:t>
      </w:r>
      <w:r>
        <w:rPr>
          <w:spacing w:val="-1"/>
        </w:rPr>
        <w:t xml:space="preserve">digital </w:t>
      </w:r>
      <w:r w:rsidR="00C80054">
        <w:rPr>
          <w:spacing w:val="-1"/>
        </w:rPr>
        <w:t>design</w:t>
      </w:r>
      <w:r w:rsidRPr="00970804">
        <w:rPr>
          <w:spacing w:val="-1"/>
        </w:rPr>
        <w:t xml:space="preserve"> and how you would meet the requirements set out in section </w:t>
      </w:r>
      <w:r w:rsidR="00D807E6">
        <w:rPr>
          <w:spacing w:val="-1"/>
        </w:rPr>
        <w:t>4.9, 4.10 and 4.12</w:t>
      </w:r>
    </w:p>
    <w:p w14:paraId="08410649" w14:textId="77777777" w:rsidR="00715F78" w:rsidRPr="00970804" w:rsidRDefault="00715F78" w:rsidP="00715F78">
      <w:pPr>
        <w:pStyle w:val="BodyText"/>
        <w:tabs>
          <w:tab w:val="left" w:pos="1276"/>
        </w:tabs>
        <w:kinsoku w:val="0"/>
        <w:overflowPunct w:val="0"/>
        <w:spacing w:line="276" w:lineRule="auto"/>
        <w:ind w:left="0" w:right="197" w:firstLine="0"/>
        <w:rPr>
          <w:spacing w:val="-1"/>
        </w:rPr>
      </w:pPr>
    </w:p>
    <w:p w14:paraId="670FC1D0" w14:textId="2D6D9F36" w:rsidR="00604C92" w:rsidRDefault="00176585" w:rsidP="006A3337">
      <w:pPr>
        <w:pStyle w:val="Default"/>
        <w:numPr>
          <w:ilvl w:val="1"/>
          <w:numId w:val="25"/>
        </w:numPr>
        <w:tabs>
          <w:tab w:val="left" w:pos="1134"/>
        </w:tabs>
        <w:rPr>
          <w:spacing w:val="-1"/>
        </w:rPr>
      </w:pPr>
      <w:r w:rsidRPr="00176585">
        <w:rPr>
          <w:rFonts w:ascii="Verdana" w:hAnsi="Verdana"/>
          <w:b/>
          <w:bCs/>
          <w:spacing w:val="-1"/>
          <w:sz w:val="22"/>
          <w:szCs w:val="22"/>
        </w:rPr>
        <w:t>Website</w:t>
      </w:r>
    </w:p>
    <w:p w14:paraId="51016CE3" w14:textId="77777777" w:rsidR="00604C92" w:rsidRDefault="00604C92" w:rsidP="00604C92">
      <w:pPr>
        <w:pStyle w:val="Default"/>
        <w:tabs>
          <w:tab w:val="left" w:pos="1134"/>
        </w:tabs>
        <w:ind w:left="60"/>
        <w:rPr>
          <w:spacing w:val="-1"/>
        </w:rPr>
      </w:pPr>
    </w:p>
    <w:p w14:paraId="6C9A0138" w14:textId="6181A5B2" w:rsidR="00722E12" w:rsidRPr="00722E12" w:rsidRDefault="00722E12" w:rsidP="006A3337">
      <w:pPr>
        <w:pStyle w:val="Default"/>
        <w:tabs>
          <w:tab w:val="left" w:pos="1134"/>
        </w:tabs>
        <w:ind w:left="60"/>
        <w:rPr>
          <w:rFonts w:ascii="Verdana" w:hAnsi="Verdana" w:cs="Verdana"/>
          <w:sz w:val="22"/>
          <w:szCs w:val="22"/>
        </w:rPr>
      </w:pPr>
      <w:r w:rsidRPr="00722E12">
        <w:rPr>
          <w:rFonts w:ascii="Verdana" w:hAnsi="Verdana" w:cs="Verdana"/>
          <w:sz w:val="22"/>
          <w:szCs w:val="22"/>
        </w:rPr>
        <w:t xml:space="preserve">Provide examples of two websites, that you have previously designed and implemented, which you consider to demonstrate your experience and ability to effectively collaborate (4 pages maximum). Examples should demonstrate: </w:t>
      </w:r>
    </w:p>
    <w:p w14:paraId="6B2DBF25" w14:textId="4DBA1A3E"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Key similarities between these projects and the proposed commission </w:t>
      </w:r>
    </w:p>
    <w:p w14:paraId="550AEDBE" w14:textId="0D66C41E"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The client </w:t>
      </w:r>
    </w:p>
    <w:p w14:paraId="1F4F833E" w14:textId="1D5B4BDC"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Approximate cost </w:t>
      </w:r>
    </w:p>
    <w:p w14:paraId="486AA69B" w14:textId="2E49ACE1"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Outcomes </w:t>
      </w:r>
    </w:p>
    <w:p w14:paraId="3E867448" w14:textId="0BE58045" w:rsidR="00722E12" w:rsidRPr="00293A8E" w:rsidRDefault="00722E12"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 xml:space="preserve">Creative vision </w:t>
      </w:r>
    </w:p>
    <w:p w14:paraId="7E767C9A" w14:textId="505FDD28" w:rsidR="00293A8E" w:rsidRPr="00293A8E" w:rsidRDefault="00293A8E" w:rsidP="006A3337">
      <w:pPr>
        <w:pStyle w:val="ListParagraph"/>
        <w:widowControl/>
        <w:numPr>
          <w:ilvl w:val="0"/>
          <w:numId w:val="32"/>
        </w:numPr>
        <w:spacing w:before="120" w:after="120"/>
        <w:ind w:left="1418" w:hanging="284"/>
        <w:rPr>
          <w:rFonts w:ascii="Verdana" w:hAnsi="Verdana" w:cs="Verdana"/>
          <w:color w:val="000000"/>
          <w:sz w:val="22"/>
          <w:szCs w:val="22"/>
        </w:rPr>
      </w:pPr>
      <w:r w:rsidRPr="00293A8E">
        <w:rPr>
          <w:rFonts w:ascii="Verdana" w:hAnsi="Verdana" w:cs="Verdana"/>
          <w:color w:val="000000"/>
          <w:sz w:val="22"/>
          <w:szCs w:val="22"/>
        </w:rPr>
        <w:t>A link to the website</w:t>
      </w:r>
    </w:p>
    <w:p w14:paraId="419AD2D2" w14:textId="4006F73C" w:rsidR="005E38E4" w:rsidRDefault="005E38E4" w:rsidP="006C004B">
      <w:pPr>
        <w:pStyle w:val="BodyText"/>
        <w:tabs>
          <w:tab w:val="left" w:pos="1276"/>
        </w:tabs>
        <w:kinsoku w:val="0"/>
        <w:overflowPunct w:val="0"/>
        <w:spacing w:line="276" w:lineRule="auto"/>
        <w:ind w:left="0" w:right="197" w:firstLine="0"/>
        <w:rPr>
          <w:spacing w:val="-1"/>
        </w:rPr>
      </w:pPr>
    </w:p>
    <w:p w14:paraId="62074571" w14:textId="37012147" w:rsidR="00604C92" w:rsidRDefault="00176585" w:rsidP="006A3337">
      <w:pPr>
        <w:pStyle w:val="BodyText"/>
        <w:numPr>
          <w:ilvl w:val="1"/>
          <w:numId w:val="25"/>
        </w:numPr>
        <w:tabs>
          <w:tab w:val="left" w:pos="1134"/>
        </w:tabs>
        <w:kinsoku w:val="0"/>
        <w:overflowPunct w:val="0"/>
        <w:spacing w:line="276" w:lineRule="auto"/>
        <w:ind w:right="197"/>
        <w:rPr>
          <w:spacing w:val="-1"/>
        </w:rPr>
      </w:pPr>
      <w:r w:rsidRPr="00176585">
        <w:rPr>
          <w:b/>
          <w:bCs/>
          <w:spacing w:val="-1"/>
        </w:rPr>
        <w:t>Social Media and SEO</w:t>
      </w:r>
      <w:r>
        <w:rPr>
          <w:spacing w:val="-1"/>
        </w:rPr>
        <w:t xml:space="preserve"> </w:t>
      </w:r>
    </w:p>
    <w:p w14:paraId="6647818D" w14:textId="3466ACFD" w:rsidR="00722E12" w:rsidRPr="00970804" w:rsidRDefault="00C32CDA" w:rsidP="006A3337">
      <w:pPr>
        <w:pStyle w:val="BodyText"/>
        <w:tabs>
          <w:tab w:val="left" w:pos="1134"/>
        </w:tabs>
        <w:kinsoku w:val="0"/>
        <w:overflowPunct w:val="0"/>
        <w:spacing w:line="276" w:lineRule="auto"/>
        <w:ind w:left="60" w:right="197" w:firstLine="0"/>
        <w:rPr>
          <w:spacing w:val="-1"/>
        </w:rPr>
      </w:pPr>
      <w:r w:rsidRPr="00C32CDA">
        <w:rPr>
          <w:spacing w:val="-1"/>
        </w:rPr>
        <w:t>P</w:t>
      </w:r>
      <w:r>
        <w:rPr>
          <w:spacing w:val="-1"/>
        </w:rPr>
        <w:t>rovide</w:t>
      </w:r>
      <w:r w:rsidRPr="00C32CDA">
        <w:rPr>
          <w:spacing w:val="-1"/>
        </w:rPr>
        <w:t xml:space="preserve"> evidence</w:t>
      </w:r>
      <w:r w:rsidR="00DA7C5F">
        <w:rPr>
          <w:spacing w:val="-1"/>
        </w:rPr>
        <w:t xml:space="preserve"> (two pages maximum)</w:t>
      </w:r>
      <w:r w:rsidRPr="00C32CDA">
        <w:rPr>
          <w:spacing w:val="-1"/>
        </w:rPr>
        <w:t xml:space="preserve"> of the team’s experience and skills in social media strategy, analytics and evaluation and SEO</w:t>
      </w:r>
      <w:r w:rsidR="00DA7C5F">
        <w:rPr>
          <w:spacing w:val="-1"/>
        </w:rPr>
        <w:t xml:space="preserve"> optimisation</w:t>
      </w:r>
    </w:p>
    <w:p w14:paraId="369FCB09" w14:textId="6C99FA96" w:rsidR="00970804" w:rsidRPr="00970804" w:rsidRDefault="00970804" w:rsidP="006C004B">
      <w:pPr>
        <w:pStyle w:val="BodyText"/>
        <w:tabs>
          <w:tab w:val="left" w:pos="1276"/>
        </w:tabs>
        <w:kinsoku w:val="0"/>
        <w:overflowPunct w:val="0"/>
        <w:spacing w:line="276" w:lineRule="auto"/>
        <w:ind w:left="0" w:right="197" w:firstLine="0"/>
        <w:rPr>
          <w:spacing w:val="-1"/>
        </w:rPr>
      </w:pPr>
    </w:p>
    <w:p w14:paraId="155D3570" w14:textId="08CA74C2" w:rsidR="00604C92" w:rsidRDefault="00D15207" w:rsidP="006A3337">
      <w:pPr>
        <w:pStyle w:val="Default"/>
        <w:numPr>
          <w:ilvl w:val="1"/>
          <w:numId w:val="25"/>
        </w:numPr>
        <w:tabs>
          <w:tab w:val="left" w:pos="1134"/>
        </w:tabs>
        <w:rPr>
          <w:rFonts w:ascii="Verdana" w:hAnsi="Verdana"/>
          <w:spacing w:val="-1"/>
          <w:sz w:val="22"/>
          <w:szCs w:val="22"/>
        </w:rPr>
      </w:pPr>
      <w:r w:rsidRPr="00FC4921">
        <w:rPr>
          <w:rFonts w:ascii="Verdana" w:hAnsi="Verdana"/>
          <w:b/>
          <w:bCs/>
          <w:spacing w:val="-1"/>
          <w:sz w:val="22"/>
          <w:szCs w:val="22"/>
        </w:rPr>
        <w:t>P</w:t>
      </w:r>
      <w:r w:rsidRPr="00D15207">
        <w:rPr>
          <w:rFonts w:ascii="Verdana" w:hAnsi="Verdana"/>
          <w:b/>
          <w:bCs/>
          <w:spacing w:val="-1"/>
          <w:sz w:val="22"/>
          <w:szCs w:val="22"/>
        </w:rPr>
        <w:t>roject Management</w:t>
      </w:r>
      <w:r>
        <w:rPr>
          <w:rFonts w:ascii="Verdana" w:hAnsi="Verdana"/>
          <w:spacing w:val="-1"/>
          <w:sz w:val="22"/>
          <w:szCs w:val="22"/>
        </w:rPr>
        <w:t xml:space="preserve"> </w:t>
      </w:r>
    </w:p>
    <w:p w14:paraId="230A41DF" w14:textId="77777777" w:rsidR="00604C92" w:rsidRDefault="00604C92" w:rsidP="00604C92">
      <w:pPr>
        <w:pStyle w:val="Default"/>
        <w:tabs>
          <w:tab w:val="left" w:pos="1134"/>
        </w:tabs>
        <w:ind w:left="60"/>
        <w:rPr>
          <w:rFonts w:ascii="Verdana" w:hAnsi="Verdana"/>
          <w:spacing w:val="-1"/>
          <w:sz w:val="22"/>
          <w:szCs w:val="22"/>
        </w:rPr>
      </w:pPr>
    </w:p>
    <w:p w14:paraId="6D7FD861" w14:textId="187D8955" w:rsidR="00970804" w:rsidRPr="00970804" w:rsidRDefault="00970804" w:rsidP="006A3337">
      <w:pPr>
        <w:pStyle w:val="Default"/>
        <w:tabs>
          <w:tab w:val="left" w:pos="1134"/>
        </w:tabs>
        <w:ind w:left="60"/>
        <w:rPr>
          <w:rFonts w:ascii="Verdana" w:eastAsiaTheme="minorEastAsia" w:hAnsi="Verdana" w:cs="Verdana"/>
          <w:sz w:val="22"/>
          <w:szCs w:val="22"/>
        </w:rPr>
      </w:pPr>
      <w:r w:rsidRPr="00970804">
        <w:rPr>
          <w:rFonts w:ascii="Verdana" w:eastAsiaTheme="minorEastAsia" w:hAnsi="Verdana" w:cs="Verdana"/>
          <w:sz w:val="22"/>
          <w:szCs w:val="22"/>
        </w:rPr>
        <w:t xml:space="preserve">Provide a breakdown (four pages maximum) on how the project will be: </w:t>
      </w:r>
    </w:p>
    <w:p w14:paraId="5C9D0410" w14:textId="1FBF5F89" w:rsidR="00970804" w:rsidRPr="00DA7C5F"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Managed and delivered including timelines </w:t>
      </w:r>
    </w:p>
    <w:p w14:paraId="0EB1B959" w14:textId="568A41BA" w:rsidR="00970804" w:rsidRPr="00DA7C5F"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Proposed meeting schedule </w:t>
      </w:r>
    </w:p>
    <w:p w14:paraId="1A7D55B0" w14:textId="1D08771E" w:rsidR="00970804" w:rsidRPr="00DA7C5F"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Project management methodologies to meet the objectives for the project </w:t>
      </w:r>
    </w:p>
    <w:p w14:paraId="554D0545" w14:textId="7D72D1FD" w:rsidR="00970804" w:rsidRDefault="00970804" w:rsidP="006A3337">
      <w:pPr>
        <w:pStyle w:val="ListParagraph"/>
        <w:widowControl/>
        <w:numPr>
          <w:ilvl w:val="0"/>
          <w:numId w:val="35"/>
        </w:numPr>
        <w:spacing w:before="120" w:after="120"/>
        <w:ind w:left="1418" w:hanging="284"/>
        <w:rPr>
          <w:rFonts w:ascii="Verdana" w:hAnsi="Verdana" w:cs="Verdana"/>
          <w:color w:val="000000"/>
          <w:sz w:val="22"/>
          <w:szCs w:val="22"/>
        </w:rPr>
      </w:pPr>
      <w:r w:rsidRPr="00DA7C5F">
        <w:rPr>
          <w:rFonts w:ascii="Verdana" w:hAnsi="Verdana" w:cs="Verdana"/>
          <w:color w:val="000000"/>
          <w:sz w:val="22"/>
          <w:szCs w:val="22"/>
        </w:rPr>
        <w:t xml:space="preserve">Detail on how the team will work collaboratively with </w:t>
      </w:r>
      <w:r w:rsidR="006B7921">
        <w:rPr>
          <w:rFonts w:ascii="Verdana" w:hAnsi="Verdana" w:cs="Verdana"/>
          <w:color w:val="000000"/>
          <w:sz w:val="22"/>
          <w:szCs w:val="22"/>
        </w:rPr>
        <w:t>the People Hub and its partners</w:t>
      </w:r>
    </w:p>
    <w:p w14:paraId="1A7063EB" w14:textId="06D01B16" w:rsidR="00970804" w:rsidRPr="00970804" w:rsidRDefault="00970804" w:rsidP="006C004B">
      <w:pPr>
        <w:pStyle w:val="BodyText"/>
        <w:tabs>
          <w:tab w:val="left" w:pos="1276"/>
        </w:tabs>
        <w:kinsoku w:val="0"/>
        <w:overflowPunct w:val="0"/>
        <w:spacing w:line="276" w:lineRule="auto"/>
        <w:ind w:left="0" w:right="197" w:firstLine="0"/>
        <w:rPr>
          <w:spacing w:val="-1"/>
        </w:rPr>
      </w:pPr>
    </w:p>
    <w:p w14:paraId="5B6885CD" w14:textId="77777777" w:rsidR="006B7921" w:rsidRPr="006B7921" w:rsidRDefault="006B7921" w:rsidP="006B7921">
      <w:pPr>
        <w:pStyle w:val="ListParagraph"/>
        <w:numPr>
          <w:ilvl w:val="0"/>
          <w:numId w:val="3"/>
        </w:numPr>
        <w:tabs>
          <w:tab w:val="left" w:pos="1276"/>
        </w:tabs>
        <w:kinsoku w:val="0"/>
        <w:overflowPunct w:val="0"/>
        <w:spacing w:line="276" w:lineRule="auto"/>
        <w:ind w:right="197"/>
        <w:rPr>
          <w:rFonts w:ascii="Verdana" w:hAnsi="Verdana" w:cs="Verdana"/>
          <w:vanish/>
          <w:spacing w:val="-1"/>
          <w:sz w:val="22"/>
          <w:szCs w:val="22"/>
        </w:rPr>
      </w:pPr>
    </w:p>
    <w:p w14:paraId="1C785EA0" w14:textId="77777777" w:rsidR="006B7921" w:rsidRPr="006B7921" w:rsidRDefault="006B7921" w:rsidP="006B7921">
      <w:pPr>
        <w:pStyle w:val="ListParagraph"/>
        <w:numPr>
          <w:ilvl w:val="1"/>
          <w:numId w:val="3"/>
        </w:numPr>
        <w:tabs>
          <w:tab w:val="left" w:pos="1276"/>
        </w:tabs>
        <w:kinsoku w:val="0"/>
        <w:overflowPunct w:val="0"/>
        <w:spacing w:line="276" w:lineRule="auto"/>
        <w:ind w:right="197"/>
        <w:rPr>
          <w:rFonts w:ascii="Verdana" w:hAnsi="Verdana" w:cs="Verdana"/>
          <w:vanish/>
          <w:spacing w:val="-1"/>
          <w:sz w:val="22"/>
          <w:szCs w:val="22"/>
        </w:rPr>
      </w:pPr>
    </w:p>
    <w:p w14:paraId="43826751" w14:textId="77777777" w:rsidR="006B7921" w:rsidRPr="006B7921" w:rsidRDefault="006B7921" w:rsidP="006B7921">
      <w:pPr>
        <w:pStyle w:val="ListParagraph"/>
        <w:numPr>
          <w:ilvl w:val="1"/>
          <w:numId w:val="3"/>
        </w:numPr>
        <w:tabs>
          <w:tab w:val="left" w:pos="1276"/>
        </w:tabs>
        <w:kinsoku w:val="0"/>
        <w:overflowPunct w:val="0"/>
        <w:spacing w:line="276" w:lineRule="auto"/>
        <w:ind w:right="197"/>
        <w:rPr>
          <w:rFonts w:ascii="Verdana" w:hAnsi="Verdana" w:cs="Verdana"/>
          <w:vanish/>
          <w:spacing w:val="-1"/>
          <w:sz w:val="22"/>
          <w:szCs w:val="22"/>
        </w:rPr>
      </w:pPr>
    </w:p>
    <w:p w14:paraId="3A151841" w14:textId="50D2D6AC" w:rsidR="005833EF" w:rsidRPr="006A3337" w:rsidRDefault="005833EF" w:rsidP="006A3337">
      <w:pPr>
        <w:pStyle w:val="BodyText"/>
        <w:numPr>
          <w:ilvl w:val="1"/>
          <w:numId w:val="3"/>
        </w:numPr>
        <w:tabs>
          <w:tab w:val="left" w:pos="851"/>
        </w:tabs>
        <w:kinsoku w:val="0"/>
        <w:overflowPunct w:val="0"/>
        <w:spacing w:line="276" w:lineRule="auto"/>
        <w:ind w:left="0" w:right="197" w:firstLine="0"/>
        <w:rPr>
          <w:b/>
          <w:bCs/>
          <w:spacing w:val="-1"/>
        </w:rPr>
      </w:pPr>
      <w:r w:rsidRPr="006A3337">
        <w:rPr>
          <w:b/>
          <w:bCs/>
          <w:spacing w:val="-1"/>
        </w:rPr>
        <w:t>Budget</w:t>
      </w:r>
    </w:p>
    <w:p w14:paraId="5650554C" w14:textId="77777777" w:rsidR="005833EF" w:rsidRDefault="005833EF" w:rsidP="005833EF">
      <w:pPr>
        <w:pStyle w:val="BodyText"/>
        <w:tabs>
          <w:tab w:val="left" w:pos="1276"/>
        </w:tabs>
        <w:kinsoku w:val="0"/>
        <w:overflowPunct w:val="0"/>
        <w:spacing w:line="276" w:lineRule="auto"/>
        <w:ind w:left="0" w:right="197" w:firstLine="0"/>
        <w:rPr>
          <w:spacing w:val="-1"/>
        </w:rPr>
      </w:pPr>
    </w:p>
    <w:p w14:paraId="62E51CB9" w14:textId="418DC1A7" w:rsidR="009D4D8E" w:rsidRDefault="005833EF" w:rsidP="009D4D8E">
      <w:pPr>
        <w:widowControl/>
        <w:rPr>
          <w:rFonts w:ascii="Verdana" w:eastAsia="Calibri" w:hAnsi="Verdana" w:cs="Arial"/>
          <w:sz w:val="22"/>
          <w:szCs w:val="22"/>
          <w:lang w:eastAsia="en-US"/>
        </w:rPr>
      </w:pPr>
      <w:r w:rsidRPr="005833EF">
        <w:rPr>
          <w:rFonts w:ascii="Verdana" w:hAnsi="Verdana" w:cs="Arial"/>
          <w:spacing w:val="-1"/>
          <w:sz w:val="22"/>
          <w:szCs w:val="22"/>
        </w:rPr>
        <w:t xml:space="preserve">Provide a breakdown of costs </w:t>
      </w:r>
      <w:r w:rsidR="00D868E0">
        <w:rPr>
          <w:rFonts w:ascii="Verdana" w:hAnsi="Verdana" w:cs="Arial"/>
          <w:spacing w:val="-1"/>
          <w:sz w:val="22"/>
          <w:szCs w:val="22"/>
        </w:rPr>
        <w:t>as per section 5</w:t>
      </w:r>
      <w:r w:rsidR="00EA2A58">
        <w:rPr>
          <w:rFonts w:ascii="Verdana" w:eastAsia="Calibri" w:hAnsi="Verdana" w:cs="Arial"/>
          <w:sz w:val="22"/>
          <w:szCs w:val="22"/>
          <w:lang w:eastAsia="en-US"/>
        </w:rPr>
        <w:t>:</w:t>
      </w:r>
      <w:r w:rsidR="009D4D8E">
        <w:rPr>
          <w:rFonts w:ascii="Verdana" w:eastAsia="Calibri" w:hAnsi="Verdana" w:cs="Arial"/>
          <w:sz w:val="22"/>
          <w:szCs w:val="22"/>
          <w:lang w:eastAsia="en-US"/>
        </w:rPr>
        <w:t xml:space="preserve">  </w:t>
      </w:r>
    </w:p>
    <w:p w14:paraId="0A8BD66D" w14:textId="77777777" w:rsidR="009D4D8E" w:rsidRDefault="009D4D8E" w:rsidP="009D4D8E">
      <w:pPr>
        <w:widowControl/>
        <w:rPr>
          <w:rFonts w:ascii="Verdana" w:eastAsia="Calibri" w:hAnsi="Verdana" w:cs="Arial"/>
          <w:sz w:val="22"/>
          <w:szCs w:val="22"/>
          <w:lang w:eastAsia="en-US"/>
        </w:rPr>
      </w:pPr>
    </w:p>
    <w:p w14:paraId="5D625AC3" w14:textId="77777777" w:rsid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a.</w:t>
      </w:r>
      <w:r w:rsidRPr="00220B87">
        <w:rPr>
          <w:rFonts w:ascii="Verdana" w:eastAsia="Calibri" w:hAnsi="Verdana" w:cs="Arial"/>
          <w:sz w:val="22"/>
          <w:szCs w:val="22"/>
          <w:lang w:eastAsia="en-US"/>
        </w:rPr>
        <w:tab/>
        <w:t xml:space="preserve">PR and Marketing </w:t>
      </w:r>
    </w:p>
    <w:p w14:paraId="09A3FB7E" w14:textId="3895942D"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b.</w:t>
      </w:r>
      <w:r w:rsidRPr="00220B87">
        <w:rPr>
          <w:rFonts w:ascii="Verdana" w:eastAsia="Calibri" w:hAnsi="Verdana" w:cs="Arial"/>
          <w:sz w:val="22"/>
          <w:szCs w:val="22"/>
          <w:lang w:eastAsia="en-US"/>
        </w:rPr>
        <w:tab/>
        <w:t xml:space="preserve">Design services to include photography, video and animation/infographics </w:t>
      </w:r>
    </w:p>
    <w:p w14:paraId="72F3D089" w14:textId="741E3E0E"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c.</w:t>
      </w:r>
      <w:r w:rsidRPr="00220B87">
        <w:rPr>
          <w:rFonts w:ascii="Verdana" w:eastAsia="Calibri" w:hAnsi="Verdana" w:cs="Arial"/>
          <w:sz w:val="22"/>
          <w:szCs w:val="22"/>
          <w:lang w:eastAsia="en-US"/>
        </w:rPr>
        <w:tab/>
        <w:t>Website</w:t>
      </w:r>
      <w:r w:rsidR="00804897">
        <w:rPr>
          <w:rFonts w:ascii="Verdana" w:eastAsia="Calibri" w:hAnsi="Verdana" w:cs="Arial"/>
          <w:sz w:val="22"/>
          <w:szCs w:val="22"/>
          <w:lang w:eastAsia="en-US"/>
        </w:rPr>
        <w:t xml:space="preserve"> (to include £1000.00 for the inclusion of Hi9’s Chatbot</w:t>
      </w:r>
      <w:r w:rsidR="00EC03FB">
        <w:rPr>
          <w:rFonts w:ascii="Verdana" w:eastAsia="Calibri" w:hAnsi="Verdana" w:cs="Arial"/>
          <w:sz w:val="22"/>
          <w:szCs w:val="22"/>
          <w:lang w:eastAsia="en-US"/>
        </w:rPr>
        <w:t>)</w:t>
      </w:r>
    </w:p>
    <w:p w14:paraId="0E9407B7" w14:textId="77777777"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d.</w:t>
      </w:r>
      <w:r w:rsidRPr="00220B87">
        <w:rPr>
          <w:rFonts w:ascii="Verdana" w:eastAsia="Calibri" w:hAnsi="Verdana" w:cs="Arial"/>
          <w:sz w:val="22"/>
          <w:szCs w:val="22"/>
          <w:lang w:eastAsia="en-US"/>
        </w:rPr>
        <w:tab/>
        <w:t>SEO</w:t>
      </w:r>
    </w:p>
    <w:p w14:paraId="5FF8B957" w14:textId="77777777" w:rsidR="00220B87" w:rsidRPr="00220B87"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e.</w:t>
      </w:r>
      <w:r w:rsidRPr="00220B87">
        <w:rPr>
          <w:rFonts w:ascii="Verdana" w:eastAsia="Calibri" w:hAnsi="Verdana" w:cs="Arial"/>
          <w:sz w:val="22"/>
          <w:szCs w:val="22"/>
          <w:lang w:eastAsia="en-US"/>
        </w:rPr>
        <w:tab/>
        <w:t>Hosting</w:t>
      </w:r>
    </w:p>
    <w:p w14:paraId="09841BE6" w14:textId="5EABC759" w:rsidR="00EA2A58" w:rsidRDefault="00220B87" w:rsidP="006A3337">
      <w:pPr>
        <w:widowControl/>
        <w:spacing w:before="120" w:after="120"/>
        <w:ind w:left="1559" w:hanging="425"/>
        <w:rPr>
          <w:rFonts w:ascii="Verdana" w:eastAsia="Calibri" w:hAnsi="Verdana" w:cs="Arial"/>
          <w:sz w:val="22"/>
          <w:szCs w:val="22"/>
          <w:lang w:eastAsia="en-US"/>
        </w:rPr>
      </w:pPr>
      <w:r w:rsidRPr="00220B87">
        <w:rPr>
          <w:rFonts w:ascii="Verdana" w:eastAsia="Calibri" w:hAnsi="Verdana" w:cs="Arial"/>
          <w:sz w:val="22"/>
          <w:szCs w:val="22"/>
          <w:lang w:eastAsia="en-US"/>
        </w:rPr>
        <w:t>f.</w:t>
      </w:r>
      <w:r w:rsidRPr="00220B87">
        <w:rPr>
          <w:rFonts w:ascii="Verdana" w:eastAsia="Calibri" w:hAnsi="Verdana" w:cs="Arial"/>
          <w:sz w:val="22"/>
          <w:szCs w:val="22"/>
          <w:lang w:eastAsia="en-US"/>
        </w:rPr>
        <w:tab/>
        <w:t>Maintenance</w:t>
      </w:r>
    </w:p>
    <w:p w14:paraId="200184AD" w14:textId="77777777" w:rsidR="009D4D8E" w:rsidRDefault="009D4D8E" w:rsidP="00220B87">
      <w:pPr>
        <w:widowControl/>
        <w:ind w:left="1560" w:hanging="426"/>
        <w:rPr>
          <w:rFonts w:ascii="Verdana" w:eastAsia="Calibri" w:hAnsi="Verdana" w:cs="Arial"/>
          <w:sz w:val="22"/>
          <w:szCs w:val="22"/>
          <w:lang w:eastAsia="en-US"/>
        </w:rPr>
      </w:pPr>
    </w:p>
    <w:p w14:paraId="738837A7" w14:textId="7EB8133B" w:rsidR="00B95B7E" w:rsidRDefault="00925B36" w:rsidP="004C16A5">
      <w:pPr>
        <w:widowControl/>
        <w:rPr>
          <w:rFonts w:ascii="Verdana" w:eastAsia="Calibri" w:hAnsi="Verdana" w:cs="Arial"/>
          <w:sz w:val="22"/>
          <w:szCs w:val="22"/>
          <w:lang w:eastAsia="en-US"/>
        </w:rPr>
      </w:pPr>
      <w:r>
        <w:rPr>
          <w:rFonts w:ascii="Verdana" w:eastAsia="Calibri" w:hAnsi="Verdana" w:cs="Arial"/>
          <w:sz w:val="22"/>
          <w:szCs w:val="22"/>
          <w:lang w:eastAsia="en-US"/>
        </w:rPr>
        <w:t>In addition, p</w:t>
      </w:r>
      <w:r w:rsidR="009D4D8E">
        <w:rPr>
          <w:rFonts w:ascii="Verdana" w:eastAsia="Calibri" w:hAnsi="Verdana" w:cs="Arial"/>
          <w:sz w:val="22"/>
          <w:szCs w:val="22"/>
          <w:lang w:eastAsia="en-US"/>
        </w:rPr>
        <w:t xml:space="preserve">lease include details of hourly rates </w:t>
      </w:r>
      <w:r w:rsidR="00220B87">
        <w:rPr>
          <w:rFonts w:ascii="Verdana" w:eastAsia="Calibri" w:hAnsi="Verdana" w:cs="Arial"/>
          <w:sz w:val="22"/>
          <w:szCs w:val="22"/>
          <w:lang w:eastAsia="en-US"/>
        </w:rPr>
        <w:t>against the following activity:</w:t>
      </w:r>
    </w:p>
    <w:p w14:paraId="7B9AA9BE" w14:textId="776ED694" w:rsidR="00220B87" w:rsidRDefault="00220B87" w:rsidP="004C16A5">
      <w:pPr>
        <w:widowControl/>
        <w:rPr>
          <w:rFonts w:ascii="Verdana" w:eastAsia="Calibri" w:hAnsi="Verdana" w:cs="Arial"/>
          <w:sz w:val="22"/>
          <w:szCs w:val="22"/>
          <w:lang w:eastAsia="en-US"/>
        </w:rPr>
      </w:pPr>
    </w:p>
    <w:p w14:paraId="1C171E21" w14:textId="7FCD61FC" w:rsidR="00D862BD" w:rsidRPr="00D862BD" w:rsidRDefault="00D862BD"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g.</w:t>
      </w:r>
      <w:r w:rsidRPr="00D862BD">
        <w:rPr>
          <w:rFonts w:ascii="Verdana" w:eastAsia="Calibri" w:hAnsi="Verdana" w:cs="Arial"/>
          <w:sz w:val="22"/>
          <w:szCs w:val="22"/>
          <w:lang w:eastAsia="en-US"/>
        </w:rPr>
        <w:tab/>
        <w:t xml:space="preserve">PR and Marketing </w:t>
      </w:r>
    </w:p>
    <w:p w14:paraId="3DEB90DC" w14:textId="03D0422B" w:rsidR="00D862BD" w:rsidRPr="00D862BD" w:rsidRDefault="00D862BD"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h</w:t>
      </w:r>
      <w:r w:rsidRPr="00D862BD">
        <w:rPr>
          <w:rFonts w:ascii="Verdana" w:eastAsia="Calibri" w:hAnsi="Verdana" w:cs="Arial"/>
          <w:sz w:val="22"/>
          <w:szCs w:val="22"/>
          <w:lang w:eastAsia="en-US"/>
        </w:rPr>
        <w:t>.</w:t>
      </w:r>
      <w:r w:rsidRPr="00D862BD">
        <w:rPr>
          <w:rFonts w:ascii="Verdana" w:eastAsia="Calibri" w:hAnsi="Verdana" w:cs="Arial"/>
          <w:sz w:val="22"/>
          <w:szCs w:val="22"/>
          <w:lang w:eastAsia="en-US"/>
        </w:rPr>
        <w:tab/>
        <w:t xml:space="preserve">Design services </w:t>
      </w:r>
    </w:p>
    <w:p w14:paraId="11211C98" w14:textId="0097B384" w:rsidR="00D862BD" w:rsidRPr="00D862BD" w:rsidRDefault="005936BA"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i</w:t>
      </w:r>
      <w:r w:rsidR="00D862BD" w:rsidRPr="00D862BD">
        <w:rPr>
          <w:rFonts w:ascii="Verdana" w:eastAsia="Calibri" w:hAnsi="Verdana" w:cs="Arial"/>
          <w:sz w:val="22"/>
          <w:szCs w:val="22"/>
          <w:lang w:eastAsia="en-US"/>
        </w:rPr>
        <w:t>.</w:t>
      </w:r>
      <w:r w:rsidR="00D862BD" w:rsidRPr="00D862BD">
        <w:rPr>
          <w:rFonts w:ascii="Verdana" w:eastAsia="Calibri" w:hAnsi="Verdana" w:cs="Arial"/>
          <w:sz w:val="22"/>
          <w:szCs w:val="22"/>
          <w:lang w:eastAsia="en-US"/>
        </w:rPr>
        <w:tab/>
        <w:t>Website</w:t>
      </w:r>
      <w:r w:rsidR="00D862BD">
        <w:rPr>
          <w:rFonts w:ascii="Verdana" w:eastAsia="Calibri" w:hAnsi="Verdana" w:cs="Arial"/>
          <w:sz w:val="22"/>
          <w:szCs w:val="22"/>
          <w:lang w:eastAsia="en-US"/>
        </w:rPr>
        <w:t xml:space="preserve"> content </w:t>
      </w:r>
      <w:r>
        <w:rPr>
          <w:rFonts w:ascii="Verdana" w:eastAsia="Calibri" w:hAnsi="Verdana" w:cs="Arial"/>
          <w:sz w:val="22"/>
          <w:szCs w:val="22"/>
          <w:lang w:eastAsia="en-US"/>
        </w:rPr>
        <w:t>editing</w:t>
      </w:r>
    </w:p>
    <w:p w14:paraId="3E52B070" w14:textId="4D7F6FD6" w:rsidR="00D862BD" w:rsidRPr="00D862BD" w:rsidRDefault="005936BA"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j</w:t>
      </w:r>
      <w:r w:rsidR="00D862BD" w:rsidRPr="00D862BD">
        <w:rPr>
          <w:rFonts w:ascii="Verdana" w:eastAsia="Calibri" w:hAnsi="Verdana" w:cs="Arial"/>
          <w:sz w:val="22"/>
          <w:szCs w:val="22"/>
          <w:lang w:eastAsia="en-US"/>
        </w:rPr>
        <w:t>.</w:t>
      </w:r>
      <w:r w:rsidR="00D862BD" w:rsidRPr="00D862BD">
        <w:rPr>
          <w:rFonts w:ascii="Verdana" w:eastAsia="Calibri" w:hAnsi="Verdana" w:cs="Arial"/>
          <w:sz w:val="22"/>
          <w:szCs w:val="22"/>
          <w:lang w:eastAsia="en-US"/>
        </w:rPr>
        <w:tab/>
        <w:t>SEO</w:t>
      </w:r>
    </w:p>
    <w:p w14:paraId="225A9E6C" w14:textId="67572945" w:rsidR="00D862BD" w:rsidRPr="00D862BD" w:rsidRDefault="005936BA" w:rsidP="006A3337">
      <w:pPr>
        <w:widowControl/>
        <w:spacing w:before="120" w:after="120"/>
        <w:ind w:left="1559" w:hanging="425"/>
        <w:rPr>
          <w:rFonts w:ascii="Verdana" w:eastAsia="Calibri" w:hAnsi="Verdana" w:cs="Arial"/>
          <w:sz w:val="22"/>
          <w:szCs w:val="22"/>
          <w:lang w:eastAsia="en-US"/>
        </w:rPr>
      </w:pPr>
      <w:r>
        <w:rPr>
          <w:rFonts w:ascii="Verdana" w:eastAsia="Calibri" w:hAnsi="Verdana" w:cs="Arial"/>
          <w:sz w:val="22"/>
          <w:szCs w:val="22"/>
          <w:lang w:eastAsia="en-US"/>
        </w:rPr>
        <w:t>k</w:t>
      </w:r>
      <w:r w:rsidR="00D862BD" w:rsidRPr="00D862BD">
        <w:rPr>
          <w:rFonts w:ascii="Verdana" w:eastAsia="Calibri" w:hAnsi="Verdana" w:cs="Arial"/>
          <w:sz w:val="22"/>
          <w:szCs w:val="22"/>
          <w:lang w:eastAsia="en-US"/>
        </w:rPr>
        <w:t>.</w:t>
      </w:r>
      <w:r w:rsidR="00D862BD" w:rsidRPr="00D862BD">
        <w:rPr>
          <w:rFonts w:ascii="Verdana" w:eastAsia="Calibri" w:hAnsi="Verdana" w:cs="Arial"/>
          <w:sz w:val="22"/>
          <w:szCs w:val="22"/>
          <w:lang w:eastAsia="en-US"/>
        </w:rPr>
        <w:tab/>
        <w:t>Maintenance</w:t>
      </w:r>
    </w:p>
    <w:p w14:paraId="722AF601" w14:textId="752C8982" w:rsidR="00220B87" w:rsidRDefault="00220B87" w:rsidP="004C16A5">
      <w:pPr>
        <w:widowControl/>
        <w:rPr>
          <w:rFonts w:ascii="Verdana" w:eastAsia="Calibri" w:hAnsi="Verdana" w:cs="Arial"/>
          <w:sz w:val="22"/>
          <w:szCs w:val="22"/>
          <w:lang w:eastAsia="en-US"/>
        </w:rPr>
      </w:pPr>
    </w:p>
    <w:p w14:paraId="48A437E3" w14:textId="5F00DC73" w:rsidR="00220B87" w:rsidRDefault="00220B87" w:rsidP="004C16A5">
      <w:pPr>
        <w:widowControl/>
        <w:rPr>
          <w:rFonts w:ascii="Verdana" w:eastAsia="Calibri" w:hAnsi="Verdana" w:cs="Arial"/>
          <w:sz w:val="22"/>
          <w:szCs w:val="22"/>
          <w:lang w:eastAsia="en-US"/>
        </w:rPr>
      </w:pPr>
    </w:p>
    <w:p w14:paraId="3F161194" w14:textId="45C88EF7" w:rsidR="00220B87" w:rsidRDefault="005936BA" w:rsidP="004C16A5">
      <w:pPr>
        <w:widowControl/>
        <w:rPr>
          <w:rFonts w:ascii="Verdana" w:eastAsia="Calibri" w:hAnsi="Verdana" w:cs="Arial"/>
          <w:sz w:val="22"/>
          <w:szCs w:val="22"/>
          <w:lang w:eastAsia="en-US"/>
        </w:rPr>
      </w:pPr>
      <w:r>
        <w:rPr>
          <w:rFonts w:ascii="Verdana" w:eastAsia="Calibri" w:hAnsi="Verdana" w:cs="Arial"/>
          <w:sz w:val="22"/>
          <w:szCs w:val="22"/>
          <w:lang w:eastAsia="en-US"/>
        </w:rPr>
        <w:t>Note that cost for 7.</w:t>
      </w:r>
      <w:r w:rsidR="00093B15">
        <w:rPr>
          <w:rFonts w:ascii="Verdana" w:eastAsia="Calibri" w:hAnsi="Verdana" w:cs="Arial"/>
          <w:sz w:val="22"/>
          <w:szCs w:val="22"/>
          <w:lang w:eastAsia="en-US"/>
        </w:rPr>
        <w:t>5 g – k will not form part of the tender evaluation</w:t>
      </w:r>
    </w:p>
    <w:p w14:paraId="28C592A4" w14:textId="3E976EE0" w:rsidR="00220B87" w:rsidRDefault="00220B87" w:rsidP="004C16A5">
      <w:pPr>
        <w:widowControl/>
        <w:rPr>
          <w:rFonts w:ascii="Verdana" w:eastAsia="Calibri" w:hAnsi="Verdana" w:cs="Arial"/>
          <w:sz w:val="22"/>
          <w:szCs w:val="22"/>
          <w:lang w:eastAsia="en-US"/>
        </w:rPr>
      </w:pPr>
    </w:p>
    <w:p w14:paraId="1B0618F9" w14:textId="77777777" w:rsidR="00A4759D" w:rsidRPr="003301CA" w:rsidRDefault="00A4759D" w:rsidP="00D6019D">
      <w:pPr>
        <w:pStyle w:val="Heading1"/>
        <w:numPr>
          <w:ilvl w:val="0"/>
          <w:numId w:val="29"/>
        </w:numPr>
        <w:tabs>
          <w:tab w:val="left" w:pos="1134"/>
        </w:tabs>
        <w:kinsoku w:val="0"/>
        <w:overflowPunct w:val="0"/>
        <w:ind w:left="1134" w:hanging="1134"/>
        <w:jc w:val="both"/>
        <w:rPr>
          <w:b w:val="0"/>
          <w:bCs w:val="0"/>
        </w:rPr>
      </w:pPr>
      <w:r>
        <w:rPr>
          <w:spacing w:val="-2"/>
        </w:rPr>
        <w:t>E</w:t>
      </w:r>
      <w:r w:rsidRPr="003301CA">
        <w:rPr>
          <w:spacing w:val="-2"/>
        </w:rPr>
        <w:t>valuation</w:t>
      </w:r>
      <w:r w:rsidRPr="003301CA">
        <w:t xml:space="preserve"> </w:t>
      </w:r>
      <w:r>
        <w:t xml:space="preserve">of Tenders </w:t>
      </w:r>
      <w:r w:rsidRPr="003301CA">
        <w:rPr>
          <w:spacing w:val="-1"/>
        </w:rPr>
        <w:t>methodology</w:t>
      </w:r>
    </w:p>
    <w:p w14:paraId="53F8C406" w14:textId="77777777" w:rsidR="00A4759D" w:rsidRPr="003301CA" w:rsidRDefault="00A4759D" w:rsidP="00A4759D">
      <w:pPr>
        <w:pStyle w:val="BodyText"/>
        <w:kinsoku w:val="0"/>
        <w:overflowPunct w:val="0"/>
        <w:spacing w:before="7"/>
        <w:ind w:left="0" w:firstLine="0"/>
        <w:jc w:val="both"/>
        <w:rPr>
          <w:b/>
          <w:bCs/>
        </w:rPr>
      </w:pPr>
    </w:p>
    <w:p w14:paraId="09850388" w14:textId="356F467B" w:rsidR="00A4759D" w:rsidRPr="00173F8B" w:rsidRDefault="00A4759D" w:rsidP="00A4759D">
      <w:pPr>
        <w:pStyle w:val="BodyText"/>
        <w:tabs>
          <w:tab w:val="left" w:pos="1134"/>
        </w:tabs>
        <w:kinsoku w:val="0"/>
        <w:overflowPunct w:val="0"/>
        <w:spacing w:line="276" w:lineRule="auto"/>
        <w:ind w:left="0" w:right="716" w:firstLine="0"/>
        <w:jc w:val="both"/>
        <w:rPr>
          <w:spacing w:val="-1"/>
        </w:rPr>
      </w:pPr>
      <w:r>
        <w:rPr>
          <w:spacing w:val="-1"/>
        </w:rPr>
        <w:t>8.1</w:t>
      </w:r>
      <w:r>
        <w:rPr>
          <w:spacing w:val="-1"/>
        </w:rPr>
        <w:tab/>
      </w:r>
      <w:r w:rsidRPr="00173F8B">
        <w:rPr>
          <w:spacing w:val="-1"/>
        </w:rPr>
        <w:t>Each Tender will be checked for completeness and compliance with all requirements of the ITT.</w:t>
      </w:r>
    </w:p>
    <w:p w14:paraId="4EE53AB8" w14:textId="77777777" w:rsidR="00A4759D" w:rsidRPr="00173F8B" w:rsidRDefault="00A4759D" w:rsidP="00A4759D">
      <w:pPr>
        <w:pStyle w:val="BodyText"/>
        <w:tabs>
          <w:tab w:val="left" w:pos="1134"/>
        </w:tabs>
        <w:kinsoku w:val="0"/>
        <w:overflowPunct w:val="0"/>
        <w:spacing w:line="276" w:lineRule="auto"/>
        <w:ind w:left="0" w:right="716" w:firstLine="0"/>
        <w:jc w:val="both"/>
        <w:rPr>
          <w:spacing w:val="-1"/>
        </w:rPr>
      </w:pPr>
    </w:p>
    <w:p w14:paraId="4B0A752B" w14:textId="77777777" w:rsidR="00A4759D" w:rsidRPr="00173F8B" w:rsidRDefault="00A4759D" w:rsidP="00A4759D">
      <w:pPr>
        <w:pStyle w:val="BodyText"/>
        <w:tabs>
          <w:tab w:val="left" w:pos="1134"/>
        </w:tabs>
        <w:kinsoku w:val="0"/>
        <w:overflowPunct w:val="0"/>
        <w:spacing w:line="276" w:lineRule="auto"/>
        <w:ind w:left="0" w:right="716" w:firstLine="0"/>
        <w:jc w:val="both"/>
        <w:rPr>
          <w:spacing w:val="-1"/>
        </w:rPr>
      </w:pPr>
      <w:r>
        <w:rPr>
          <w:spacing w:val="-1"/>
        </w:rPr>
        <w:t>8.2</w:t>
      </w:r>
      <w:r>
        <w:rPr>
          <w:spacing w:val="-1"/>
        </w:rPr>
        <w:tab/>
        <w:t xml:space="preserve"> </w:t>
      </w:r>
      <w:r w:rsidRPr="00173F8B">
        <w:rPr>
          <w:spacing w:val="-1"/>
        </w:rPr>
        <w:t xml:space="preserve">Tenders will be evaluated to determine the most economically advantageous offer taking into consideration the following award criteria: </w:t>
      </w:r>
    </w:p>
    <w:p w14:paraId="6B3DC1AB" w14:textId="77777777" w:rsidR="00A4759D" w:rsidRDefault="00A4759D" w:rsidP="00A4759D">
      <w:pPr>
        <w:pStyle w:val="BodyText"/>
        <w:kinsoku w:val="0"/>
        <w:overflowPunct w:val="0"/>
        <w:spacing w:line="276" w:lineRule="auto"/>
        <w:ind w:left="100" w:right="716"/>
        <w:jc w:val="both"/>
        <w:rPr>
          <w:spacing w:val="-1"/>
        </w:rPr>
      </w:pP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313"/>
      </w:tblGrid>
      <w:tr w:rsidR="00A4759D" w14:paraId="68790C72"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3B3BAF2A" w14:textId="77777777" w:rsidR="00A4759D" w:rsidRPr="000A3CAE" w:rsidRDefault="00A4759D" w:rsidP="00D644D7">
            <w:pPr>
              <w:widowControl/>
              <w:autoSpaceDE/>
              <w:adjustRightInd/>
              <w:spacing w:after="60" w:line="276" w:lineRule="auto"/>
              <w:rPr>
                <w:rFonts w:ascii="Verdana" w:eastAsia="Calibri" w:hAnsi="Verdana"/>
                <w:sz w:val="22"/>
                <w:szCs w:val="22"/>
                <w:lang w:eastAsia="en-US"/>
              </w:rPr>
            </w:pPr>
            <w:r w:rsidRPr="000A3CAE">
              <w:rPr>
                <w:rFonts w:ascii="Verdana" w:eastAsia="Calibri" w:hAnsi="Verdana"/>
                <w:sz w:val="22"/>
                <w:szCs w:val="22"/>
                <w:lang w:eastAsia="en-US"/>
              </w:rPr>
              <w:t>Ref 7.1 Covering Letter</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7BBBA36A" w14:textId="77777777" w:rsidR="00A4759D" w:rsidRPr="00136ADB" w:rsidRDefault="00A4759D" w:rsidP="00D644D7">
            <w:pPr>
              <w:widowControl/>
              <w:autoSpaceDE/>
              <w:adjustRightInd/>
              <w:spacing w:after="60" w:line="276" w:lineRule="auto"/>
              <w:jc w:val="center"/>
              <w:rPr>
                <w:rFonts w:ascii="Verdana" w:eastAsia="Calibri" w:hAnsi="Verdana"/>
                <w:sz w:val="22"/>
                <w:szCs w:val="22"/>
                <w:lang w:eastAsia="en-US"/>
              </w:rPr>
            </w:pPr>
            <w:r w:rsidRPr="00136ADB">
              <w:rPr>
                <w:rFonts w:ascii="Verdana" w:eastAsia="Calibri" w:hAnsi="Verdana"/>
                <w:sz w:val="22"/>
                <w:szCs w:val="22"/>
                <w:lang w:eastAsia="en-US"/>
              </w:rPr>
              <w:t>Pass/Fail</w:t>
            </w:r>
          </w:p>
        </w:tc>
      </w:tr>
      <w:tr w:rsidR="00A4759D" w14:paraId="0209E584"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080FF785" w14:textId="6353C665" w:rsidR="00A4759D" w:rsidRPr="00EC03FB" w:rsidRDefault="00EC03FB" w:rsidP="00EC03FB">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Covering letter</w:t>
            </w:r>
          </w:p>
          <w:p w14:paraId="67975DFD" w14:textId="77777777" w:rsidR="00A4759D" w:rsidRDefault="00A4759D" w:rsidP="00D644D7">
            <w:pPr>
              <w:widowControl/>
              <w:autoSpaceDE/>
              <w:adjustRightInd/>
              <w:spacing w:after="60" w:line="276" w:lineRule="auto"/>
              <w:rPr>
                <w:rFonts w:ascii="Verdana" w:eastAsia="Calibri" w:hAnsi="Verdana"/>
                <w:sz w:val="22"/>
                <w:szCs w:val="22"/>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4FDA75A"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A4759D" w14:paraId="10003673"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50B6A6CF" w14:textId="0926FA80"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7.2</w:t>
            </w:r>
            <w:r w:rsidR="00176585">
              <w:rPr>
                <w:rFonts w:ascii="Verdana" w:eastAsia="Calibri" w:hAnsi="Verdana"/>
                <w:sz w:val="22"/>
                <w:szCs w:val="22"/>
                <w:lang w:eastAsia="en-US"/>
              </w:rPr>
              <w:t xml:space="preserve"> </w:t>
            </w:r>
            <w:r w:rsidR="00176585" w:rsidRPr="00176585">
              <w:rPr>
                <w:rFonts w:ascii="Verdana" w:eastAsia="Calibri" w:hAnsi="Verdana"/>
                <w:sz w:val="22"/>
                <w:szCs w:val="22"/>
                <w:lang w:eastAsia="en-US"/>
              </w:rPr>
              <w:t>7.2</w:t>
            </w:r>
            <w:r w:rsidR="00176585" w:rsidRPr="00176585">
              <w:rPr>
                <w:rFonts w:ascii="Verdana" w:eastAsia="Calibri" w:hAnsi="Verdana"/>
                <w:sz w:val="22"/>
                <w:szCs w:val="22"/>
                <w:lang w:eastAsia="en-US"/>
              </w:rPr>
              <w:tab/>
              <w:t>PR and Marketing</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0A2A3357" w14:textId="1A1233B9" w:rsidR="00A4759D"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4</w:t>
            </w:r>
            <w:r w:rsidR="00A4759D" w:rsidRPr="00136ADB">
              <w:rPr>
                <w:rFonts w:ascii="Verdana" w:eastAsia="Calibri" w:hAnsi="Verdana"/>
                <w:sz w:val="22"/>
                <w:szCs w:val="22"/>
                <w:lang w:eastAsia="en-US"/>
              </w:rPr>
              <w:t>0 Marks</w:t>
            </w:r>
          </w:p>
        </w:tc>
      </w:tr>
      <w:tr w:rsidR="00A4759D" w14:paraId="09658C42"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644F3155" w14:textId="016D624C" w:rsidR="00A4759D" w:rsidRDefault="00EC03FB" w:rsidP="00EC03FB">
            <w:pPr>
              <w:widowControl/>
              <w:autoSpaceDE/>
              <w:adjustRightInd/>
              <w:spacing w:after="60" w:line="276" w:lineRule="auto"/>
              <w:rPr>
                <w:rFonts w:ascii="Verdana" w:eastAsia="Calibri" w:hAnsi="Verdana"/>
                <w:sz w:val="22"/>
                <w:szCs w:val="22"/>
                <w:lang w:eastAsia="en-US"/>
              </w:rPr>
            </w:pPr>
            <w:r w:rsidRPr="005A136F">
              <w:rPr>
                <w:rFonts w:ascii="Verdana" w:hAnsi="Verdana" w:cs="Verdana"/>
                <w:color w:val="000000"/>
                <w:sz w:val="22"/>
                <w:szCs w:val="22"/>
              </w:rPr>
              <w:t>A proposal (six pages maximum) which demonstrate</w:t>
            </w:r>
            <w:r w:rsidRPr="00970804">
              <w:rPr>
                <w:rFonts w:ascii="Verdana" w:hAnsi="Verdana" w:cs="Verdana"/>
                <w:sz w:val="22"/>
                <w:szCs w:val="22"/>
              </w:rPr>
              <w:t>s your experience in PR and marketing and how you would meet the requirements set out in section 4.3,4.4,4.5,4.6</w:t>
            </w:r>
            <w:r>
              <w:rPr>
                <w:rFonts w:ascii="Verdana" w:hAnsi="Verdana" w:cs="Verdana"/>
                <w:sz w:val="22"/>
                <w:szCs w:val="22"/>
              </w:rPr>
              <w:t xml:space="preserve">, 4.11 </w:t>
            </w:r>
            <w:r w:rsidRPr="00970804">
              <w:rPr>
                <w:rFonts w:ascii="Verdana" w:hAnsi="Verdana" w:cs="Verdana"/>
                <w:sz w:val="22"/>
                <w:szCs w:val="22"/>
              </w:rPr>
              <w:t>and 4.13</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D246C8F"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A4759D" w14:paraId="604C0575"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17C27F72" w14:textId="0B4FFD7E"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7.3</w:t>
            </w:r>
            <w:r w:rsidR="00176585">
              <w:rPr>
                <w:rFonts w:ascii="Verdana" w:eastAsia="Calibri" w:hAnsi="Verdana"/>
                <w:sz w:val="22"/>
                <w:szCs w:val="22"/>
                <w:lang w:eastAsia="en-US"/>
              </w:rPr>
              <w:t xml:space="preserve"> </w:t>
            </w:r>
            <w:r w:rsidR="00176585" w:rsidRPr="00176585">
              <w:rPr>
                <w:rFonts w:ascii="Verdana" w:eastAsia="Calibri" w:hAnsi="Verdana"/>
                <w:sz w:val="22"/>
                <w:szCs w:val="22"/>
                <w:lang w:eastAsia="en-US"/>
              </w:rPr>
              <w:t>Graphic Design to include Motion Graphics</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1B9FE61F" w14:textId="6DDDB199" w:rsidR="00A4759D"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4</w:t>
            </w:r>
            <w:r w:rsidR="00A4759D" w:rsidRPr="00136ADB">
              <w:rPr>
                <w:rFonts w:ascii="Verdana" w:eastAsia="Calibri" w:hAnsi="Verdana"/>
                <w:sz w:val="22"/>
                <w:szCs w:val="22"/>
                <w:lang w:eastAsia="en-US"/>
              </w:rPr>
              <w:t>0 Marks</w:t>
            </w:r>
          </w:p>
        </w:tc>
      </w:tr>
      <w:tr w:rsidR="00A4759D" w14:paraId="0D9200CB"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0656455D" w14:textId="34963E88" w:rsidR="00A4759D"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A proposal (six pages maximum) which demonstrates your experience in digital design and how you would meet the requirements set out in section 4.9, 4.10 and 4.12</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6AFB3D0"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A4759D" w14:paraId="4168622F"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35351123" w14:textId="5A67E6A3"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7.4</w:t>
            </w:r>
            <w:r w:rsidR="00176585">
              <w:rPr>
                <w:rFonts w:ascii="Verdana" w:eastAsia="Calibri" w:hAnsi="Verdana"/>
                <w:sz w:val="22"/>
                <w:szCs w:val="22"/>
                <w:lang w:eastAsia="en-US"/>
              </w:rPr>
              <w:t xml:space="preserve"> Website</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4FDF37B1" w14:textId="454F4273" w:rsidR="00A4759D" w:rsidRPr="00136ADB" w:rsidRDefault="00F67576"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2</w:t>
            </w:r>
            <w:r w:rsidR="00A4759D" w:rsidRPr="00136ADB">
              <w:rPr>
                <w:rFonts w:ascii="Verdana" w:eastAsia="Calibri" w:hAnsi="Verdana"/>
                <w:sz w:val="22"/>
                <w:szCs w:val="22"/>
                <w:lang w:eastAsia="en-US"/>
              </w:rPr>
              <w:t>0 Marks</w:t>
            </w:r>
          </w:p>
        </w:tc>
      </w:tr>
      <w:tr w:rsidR="00A4759D" w14:paraId="291C965D"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auto"/>
          </w:tcPr>
          <w:p w14:paraId="2226BF07"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 xml:space="preserve">Provide examples of two websites, that you have previously designed and implemented, which you consider to demonstrate your experience and ability to effectively collaborate (4 pages maximum). Examples should demonstrate: </w:t>
            </w:r>
          </w:p>
          <w:p w14:paraId="437B26D7"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Key similarities between these projects and the proposed commission </w:t>
            </w:r>
          </w:p>
          <w:p w14:paraId="668DE1E4"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The client </w:t>
            </w:r>
          </w:p>
          <w:p w14:paraId="6C1FD539"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Approximate cost </w:t>
            </w:r>
          </w:p>
          <w:p w14:paraId="1C43CD0B"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Outcomes </w:t>
            </w:r>
          </w:p>
          <w:p w14:paraId="701DD0AC" w14:textId="77777777" w:rsidR="00176585" w:rsidRPr="00176585"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 xml:space="preserve">Creative vision </w:t>
            </w:r>
          </w:p>
          <w:p w14:paraId="5C8B7998" w14:textId="42DB40BC" w:rsidR="00A4759D" w:rsidRDefault="00176585" w:rsidP="00176585">
            <w:pPr>
              <w:widowControl/>
              <w:autoSpaceDE/>
              <w:adjustRightInd/>
              <w:spacing w:after="60" w:line="276" w:lineRule="auto"/>
              <w:rPr>
                <w:rFonts w:ascii="Verdana" w:eastAsia="Calibri" w:hAnsi="Verdana"/>
                <w:sz w:val="22"/>
                <w:szCs w:val="22"/>
                <w:lang w:eastAsia="en-US"/>
              </w:rPr>
            </w:pPr>
            <w:r w:rsidRPr="00176585">
              <w:rPr>
                <w:rFonts w:ascii="Verdana" w:eastAsia="Calibri" w:hAnsi="Verdana"/>
                <w:sz w:val="22"/>
                <w:szCs w:val="22"/>
                <w:lang w:eastAsia="en-US"/>
              </w:rPr>
              <w:t>•</w:t>
            </w:r>
            <w:r w:rsidRPr="00176585">
              <w:rPr>
                <w:rFonts w:ascii="Verdana" w:eastAsia="Calibri" w:hAnsi="Verdana"/>
                <w:sz w:val="22"/>
                <w:szCs w:val="22"/>
                <w:lang w:eastAsia="en-US"/>
              </w:rPr>
              <w:tab/>
              <w:t>A link to the website</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DC491DC" w14:textId="77777777" w:rsidR="00A4759D" w:rsidRPr="00136ADB" w:rsidRDefault="00A4759D" w:rsidP="00686961">
            <w:pPr>
              <w:widowControl/>
              <w:autoSpaceDE/>
              <w:adjustRightInd/>
              <w:spacing w:after="60" w:line="276" w:lineRule="auto"/>
              <w:rPr>
                <w:rFonts w:ascii="Verdana" w:eastAsia="Calibri" w:hAnsi="Verdana"/>
                <w:sz w:val="22"/>
                <w:szCs w:val="22"/>
                <w:lang w:eastAsia="en-US"/>
              </w:rPr>
            </w:pPr>
          </w:p>
        </w:tc>
      </w:tr>
      <w:tr w:rsidR="00176585" w14:paraId="6DE37C36"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7109CDFB" w14:textId="57594D44" w:rsidR="00176585" w:rsidRDefault="00D15207"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Ref 7.5 </w:t>
            </w:r>
            <w:r w:rsidRPr="00D15207">
              <w:rPr>
                <w:rFonts w:ascii="Verdana" w:eastAsia="Calibri" w:hAnsi="Verdana"/>
                <w:sz w:val="22"/>
                <w:szCs w:val="22"/>
                <w:lang w:eastAsia="en-US"/>
              </w:rPr>
              <w:t>Social Media and SEO</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030095A" w14:textId="1A511434" w:rsidR="00176585"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2</w:t>
            </w:r>
            <w:r w:rsidR="00874791">
              <w:rPr>
                <w:rFonts w:ascii="Verdana" w:eastAsia="Calibri" w:hAnsi="Verdana"/>
                <w:sz w:val="22"/>
                <w:szCs w:val="22"/>
                <w:lang w:eastAsia="en-US"/>
              </w:rPr>
              <w:t>0 Marks</w:t>
            </w:r>
          </w:p>
        </w:tc>
      </w:tr>
      <w:tr w:rsidR="00176585" w14:paraId="08725886" w14:textId="77777777" w:rsidTr="00D15207">
        <w:tc>
          <w:tcPr>
            <w:tcW w:w="7825" w:type="dxa"/>
            <w:tcBorders>
              <w:top w:val="single" w:sz="4" w:space="0" w:color="auto"/>
              <w:left w:val="single" w:sz="4" w:space="0" w:color="auto"/>
              <w:bottom w:val="single" w:sz="4" w:space="0" w:color="auto"/>
              <w:right w:val="single" w:sz="4" w:space="0" w:color="auto"/>
            </w:tcBorders>
            <w:shd w:val="clear" w:color="auto" w:fill="auto"/>
          </w:tcPr>
          <w:p w14:paraId="4B211E80" w14:textId="335DFCAA" w:rsidR="00176585" w:rsidRDefault="00D15207" w:rsidP="00D644D7">
            <w:pPr>
              <w:widowControl/>
              <w:autoSpaceDE/>
              <w:adjustRightInd/>
              <w:spacing w:after="60" w:line="276" w:lineRule="auto"/>
              <w:rPr>
                <w:rFonts w:ascii="Verdana" w:eastAsia="Calibri" w:hAnsi="Verdana"/>
                <w:sz w:val="22"/>
                <w:szCs w:val="22"/>
                <w:lang w:eastAsia="en-US"/>
              </w:rPr>
            </w:pPr>
            <w:r w:rsidRPr="00D15207">
              <w:rPr>
                <w:rFonts w:ascii="Verdana" w:eastAsia="Calibri" w:hAnsi="Verdana"/>
                <w:sz w:val="22"/>
                <w:szCs w:val="22"/>
                <w:lang w:eastAsia="en-US"/>
              </w:rPr>
              <w:t>Provide evidence (two pages maximum) of the team’s experience and skills in social media strategy, analytics and evaluation and SEO optimisation</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09BEA24" w14:textId="77777777" w:rsidR="00176585" w:rsidRPr="00136ADB" w:rsidRDefault="00176585" w:rsidP="00686961">
            <w:pPr>
              <w:widowControl/>
              <w:autoSpaceDE/>
              <w:adjustRightInd/>
              <w:spacing w:after="60" w:line="276" w:lineRule="auto"/>
              <w:rPr>
                <w:rFonts w:ascii="Verdana" w:eastAsia="Calibri" w:hAnsi="Verdana"/>
                <w:sz w:val="22"/>
                <w:szCs w:val="22"/>
                <w:lang w:eastAsia="en-US"/>
              </w:rPr>
            </w:pPr>
          </w:p>
        </w:tc>
      </w:tr>
      <w:tr w:rsidR="00A4759D" w14:paraId="70F0910F" w14:textId="77777777" w:rsidTr="00D644D7">
        <w:tc>
          <w:tcPr>
            <w:tcW w:w="7825" w:type="dxa"/>
            <w:tcBorders>
              <w:top w:val="single" w:sz="4" w:space="0" w:color="auto"/>
              <w:left w:val="single" w:sz="4" w:space="0" w:color="auto"/>
              <w:bottom w:val="single" w:sz="4" w:space="0" w:color="auto"/>
              <w:right w:val="single" w:sz="4" w:space="0" w:color="auto"/>
            </w:tcBorders>
            <w:shd w:val="clear" w:color="auto" w:fill="D9D9D9"/>
          </w:tcPr>
          <w:p w14:paraId="48C147EC" w14:textId="2EE278CB" w:rsidR="00A4759D" w:rsidRDefault="00A4759D" w:rsidP="00D644D7">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w:t>
            </w:r>
            <w:r w:rsidR="00D15207">
              <w:rPr>
                <w:rFonts w:ascii="Verdana" w:eastAsia="Calibri" w:hAnsi="Verdana"/>
                <w:sz w:val="22"/>
                <w:szCs w:val="22"/>
                <w:lang w:eastAsia="en-US"/>
              </w:rPr>
              <w:t>6</w:t>
            </w:r>
            <w:r>
              <w:rPr>
                <w:rFonts w:ascii="Verdana" w:eastAsia="Calibri" w:hAnsi="Verdana"/>
                <w:sz w:val="22"/>
                <w:szCs w:val="22"/>
                <w:lang w:eastAsia="en-US"/>
              </w:rPr>
              <w:t xml:space="preserve"> </w:t>
            </w:r>
            <w:r w:rsidR="00D15207" w:rsidRPr="00D15207">
              <w:rPr>
                <w:rFonts w:ascii="Verdana" w:eastAsia="Calibri" w:hAnsi="Verdana"/>
                <w:sz w:val="22"/>
                <w:szCs w:val="22"/>
                <w:lang w:eastAsia="en-US"/>
              </w:rPr>
              <w:t>Project Management</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39F11648" w14:textId="46FB472F" w:rsidR="00A4759D" w:rsidRPr="00136ADB" w:rsidRDefault="00752F1B" w:rsidP="00686961">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3</w:t>
            </w:r>
            <w:r w:rsidR="00A4759D" w:rsidRPr="00136ADB">
              <w:rPr>
                <w:rFonts w:ascii="Verdana" w:eastAsia="Calibri" w:hAnsi="Verdana"/>
                <w:sz w:val="22"/>
                <w:szCs w:val="22"/>
                <w:lang w:eastAsia="en-US"/>
              </w:rPr>
              <w:t>0 Marks</w:t>
            </w:r>
          </w:p>
        </w:tc>
      </w:tr>
      <w:tr w:rsidR="00A4759D" w14:paraId="7358077C" w14:textId="77777777" w:rsidTr="00D644D7">
        <w:tc>
          <w:tcPr>
            <w:tcW w:w="7825" w:type="dxa"/>
            <w:tcBorders>
              <w:top w:val="single" w:sz="4" w:space="0" w:color="auto"/>
              <w:left w:val="single" w:sz="4" w:space="0" w:color="auto"/>
              <w:bottom w:val="single" w:sz="4" w:space="0" w:color="auto"/>
              <w:right w:val="single" w:sz="4" w:space="0" w:color="auto"/>
            </w:tcBorders>
          </w:tcPr>
          <w:p w14:paraId="6B3A1FF4" w14:textId="77777777" w:rsidR="00D15207" w:rsidRPr="00970804" w:rsidRDefault="00D15207" w:rsidP="00D15207">
            <w:pPr>
              <w:pStyle w:val="Default"/>
              <w:tabs>
                <w:tab w:val="left" w:pos="1134"/>
              </w:tabs>
              <w:rPr>
                <w:rFonts w:ascii="Verdana" w:eastAsiaTheme="minorEastAsia" w:hAnsi="Verdana" w:cs="Verdana"/>
                <w:sz w:val="22"/>
                <w:szCs w:val="22"/>
              </w:rPr>
            </w:pPr>
            <w:r w:rsidRPr="00D15207">
              <w:rPr>
                <w:rFonts w:ascii="Verdana" w:hAnsi="Verdana"/>
                <w:b/>
                <w:bCs/>
                <w:spacing w:val="-1"/>
                <w:sz w:val="22"/>
                <w:szCs w:val="22"/>
              </w:rPr>
              <w:t>Project Management</w:t>
            </w:r>
            <w:r>
              <w:rPr>
                <w:rFonts w:ascii="Verdana" w:hAnsi="Verdana"/>
                <w:spacing w:val="-1"/>
                <w:sz w:val="22"/>
                <w:szCs w:val="22"/>
              </w:rPr>
              <w:t xml:space="preserve"> </w:t>
            </w:r>
            <w:r w:rsidRPr="00970804">
              <w:rPr>
                <w:rFonts w:ascii="Verdana" w:eastAsiaTheme="minorEastAsia" w:hAnsi="Verdana" w:cs="Verdana"/>
                <w:sz w:val="22"/>
                <w:szCs w:val="22"/>
              </w:rPr>
              <w:t xml:space="preserve">Provide a breakdown (four pages maximum) on how the project will be: </w:t>
            </w:r>
          </w:p>
          <w:p w14:paraId="2FE8D02C"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Managed and delivered including timelines </w:t>
            </w:r>
          </w:p>
          <w:p w14:paraId="1186FDA1"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Proposed meeting schedule </w:t>
            </w:r>
          </w:p>
          <w:p w14:paraId="02BCD492"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Knowledge of </w:t>
            </w:r>
            <w:r>
              <w:rPr>
                <w:rFonts w:ascii="Verdana" w:hAnsi="Verdana" w:cs="Verdana"/>
                <w:color w:val="000000"/>
                <w:sz w:val="22"/>
                <w:szCs w:val="22"/>
              </w:rPr>
              <w:t xml:space="preserve">ESF </w:t>
            </w:r>
            <w:r w:rsidRPr="00DA7C5F">
              <w:rPr>
                <w:rFonts w:ascii="Verdana" w:hAnsi="Verdana" w:cs="Verdana"/>
                <w:color w:val="000000"/>
                <w:sz w:val="22"/>
                <w:szCs w:val="22"/>
              </w:rPr>
              <w:t xml:space="preserve">branding and publicity regulations </w:t>
            </w:r>
            <w:r>
              <w:rPr>
                <w:rFonts w:ascii="Verdana" w:hAnsi="Verdana" w:cs="Verdana"/>
                <w:color w:val="000000"/>
                <w:sz w:val="22"/>
                <w:szCs w:val="22"/>
              </w:rPr>
              <w:t>(4.16)</w:t>
            </w:r>
          </w:p>
          <w:p w14:paraId="213398AB" w14:textId="77777777" w:rsidR="00D15207" w:rsidRPr="00DA7C5F"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Project management methodologies to meet the objectives for the project </w:t>
            </w:r>
          </w:p>
          <w:p w14:paraId="5374915E" w14:textId="77777777" w:rsidR="00D15207" w:rsidRDefault="00D15207" w:rsidP="00D15207">
            <w:pPr>
              <w:pStyle w:val="ListParagraph"/>
              <w:widowControl/>
              <w:numPr>
                <w:ilvl w:val="0"/>
                <w:numId w:val="35"/>
              </w:numPr>
              <w:ind w:left="1418" w:hanging="284"/>
              <w:rPr>
                <w:rFonts w:ascii="Verdana" w:hAnsi="Verdana" w:cs="Verdana"/>
                <w:color w:val="000000"/>
                <w:sz w:val="22"/>
                <w:szCs w:val="22"/>
              </w:rPr>
            </w:pPr>
            <w:r w:rsidRPr="00DA7C5F">
              <w:rPr>
                <w:rFonts w:ascii="Verdana" w:hAnsi="Verdana" w:cs="Verdana"/>
                <w:color w:val="000000"/>
                <w:sz w:val="22"/>
                <w:szCs w:val="22"/>
              </w:rPr>
              <w:t xml:space="preserve">Detail on how the team will work collaboratively with </w:t>
            </w:r>
            <w:r>
              <w:rPr>
                <w:rFonts w:ascii="Verdana" w:hAnsi="Verdana" w:cs="Verdana"/>
                <w:color w:val="000000"/>
                <w:sz w:val="22"/>
                <w:szCs w:val="22"/>
              </w:rPr>
              <w:t>the People Hub and its partners</w:t>
            </w:r>
          </w:p>
          <w:p w14:paraId="287485CD" w14:textId="429FF297" w:rsidR="00A4759D" w:rsidRDefault="00A4759D" w:rsidP="00D644D7">
            <w:pPr>
              <w:widowControl/>
              <w:autoSpaceDE/>
              <w:adjustRightInd/>
              <w:spacing w:after="60" w:line="276" w:lineRule="auto"/>
              <w:rPr>
                <w:rFonts w:ascii="Verdana" w:eastAsia="Calibri" w:hAnsi="Verdana"/>
                <w:sz w:val="22"/>
                <w:szCs w:val="22"/>
                <w:lang w:eastAsia="en-US"/>
              </w:rPr>
            </w:pPr>
          </w:p>
        </w:tc>
        <w:tc>
          <w:tcPr>
            <w:tcW w:w="1313" w:type="dxa"/>
            <w:tcBorders>
              <w:top w:val="single" w:sz="4" w:space="0" w:color="auto"/>
              <w:left w:val="single" w:sz="4" w:space="0" w:color="auto"/>
              <w:bottom w:val="single" w:sz="4" w:space="0" w:color="auto"/>
              <w:right w:val="single" w:sz="4" w:space="0" w:color="auto"/>
            </w:tcBorders>
          </w:tcPr>
          <w:p w14:paraId="193DCFC2" w14:textId="77777777" w:rsidR="00A4759D" w:rsidRPr="00136ADB" w:rsidRDefault="00A4759D" w:rsidP="00686961">
            <w:pPr>
              <w:widowControl/>
              <w:autoSpaceDE/>
              <w:adjustRightInd/>
              <w:spacing w:before="240" w:after="60" w:line="276" w:lineRule="auto"/>
              <w:rPr>
                <w:rFonts w:ascii="Verdana" w:eastAsia="Calibri" w:hAnsi="Verdana"/>
                <w:sz w:val="22"/>
                <w:szCs w:val="22"/>
                <w:lang w:eastAsia="en-US"/>
              </w:rPr>
            </w:pPr>
          </w:p>
        </w:tc>
      </w:tr>
      <w:tr w:rsidR="00D15207" w14:paraId="60D25D73" w14:textId="77777777" w:rsidTr="00686961">
        <w:trPr>
          <w:trHeight w:val="347"/>
        </w:trPr>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8EEA0" w14:textId="31DC304E" w:rsidR="00D15207" w:rsidRPr="00742EB4" w:rsidRDefault="00686961" w:rsidP="00D15207">
            <w:pPr>
              <w:pStyle w:val="Default"/>
              <w:tabs>
                <w:tab w:val="left" w:pos="1134"/>
              </w:tabs>
              <w:rPr>
                <w:rFonts w:ascii="Verdana" w:hAnsi="Verdana"/>
                <w:spacing w:val="-1"/>
                <w:sz w:val="22"/>
                <w:szCs w:val="22"/>
              </w:rPr>
            </w:pPr>
            <w:r w:rsidRPr="00742EB4">
              <w:rPr>
                <w:rFonts w:ascii="Verdana" w:hAnsi="Verdana"/>
                <w:spacing w:val="-1"/>
                <w:sz w:val="22"/>
                <w:szCs w:val="22"/>
              </w:rPr>
              <w:t xml:space="preserve">Ref </w:t>
            </w:r>
            <w:r w:rsidR="00742EB4" w:rsidRPr="00742EB4">
              <w:rPr>
                <w:rFonts w:ascii="Verdana" w:hAnsi="Verdana"/>
                <w:spacing w:val="-1"/>
                <w:sz w:val="22"/>
                <w:szCs w:val="22"/>
              </w:rPr>
              <w:t>7.7</w:t>
            </w:r>
            <w:r w:rsidR="00742EB4">
              <w:rPr>
                <w:rFonts w:ascii="Verdana" w:hAnsi="Verdana"/>
                <w:spacing w:val="-1"/>
                <w:sz w:val="22"/>
                <w:szCs w:val="22"/>
              </w:rPr>
              <w:t>a</w:t>
            </w:r>
            <w:r w:rsidR="00845CA7">
              <w:rPr>
                <w:rFonts w:ascii="Verdana" w:hAnsi="Verdana"/>
                <w:spacing w:val="-1"/>
                <w:sz w:val="22"/>
                <w:szCs w:val="22"/>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35AA" w14:textId="4A2AFD8E" w:rsidR="00D15207" w:rsidRPr="00136ADB" w:rsidRDefault="00F67576" w:rsidP="00686961">
            <w:pPr>
              <w:widowControl/>
              <w:autoSpaceDE/>
              <w:adjustRightInd/>
              <w:spacing w:line="276" w:lineRule="auto"/>
              <w:rPr>
                <w:rFonts w:ascii="Verdana" w:eastAsia="Calibri" w:hAnsi="Verdana"/>
                <w:sz w:val="22"/>
                <w:szCs w:val="22"/>
                <w:lang w:eastAsia="en-US"/>
              </w:rPr>
            </w:pPr>
            <w:r>
              <w:rPr>
                <w:rFonts w:ascii="Verdana" w:eastAsia="Calibri" w:hAnsi="Verdana"/>
                <w:sz w:val="22"/>
                <w:szCs w:val="22"/>
                <w:lang w:eastAsia="en-US"/>
              </w:rPr>
              <w:t>2</w:t>
            </w:r>
            <w:r w:rsidR="001F19A8">
              <w:rPr>
                <w:rFonts w:ascii="Verdana" w:eastAsia="Calibri" w:hAnsi="Verdana"/>
                <w:sz w:val="22"/>
                <w:szCs w:val="22"/>
                <w:lang w:eastAsia="en-US"/>
              </w:rPr>
              <w:t>0 Marks</w:t>
            </w:r>
          </w:p>
        </w:tc>
      </w:tr>
      <w:tr w:rsidR="00D15207" w14:paraId="0079512F" w14:textId="77777777" w:rsidTr="00D644D7">
        <w:tc>
          <w:tcPr>
            <w:tcW w:w="7825" w:type="dxa"/>
            <w:tcBorders>
              <w:top w:val="single" w:sz="4" w:space="0" w:color="auto"/>
              <w:left w:val="single" w:sz="4" w:space="0" w:color="auto"/>
              <w:bottom w:val="single" w:sz="4" w:space="0" w:color="auto"/>
              <w:right w:val="single" w:sz="4" w:space="0" w:color="auto"/>
            </w:tcBorders>
          </w:tcPr>
          <w:p w14:paraId="03F15843" w14:textId="77777777" w:rsidR="00C253A4" w:rsidRPr="00C253A4"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Cost: the lowest bid will be awarded the full 20 marks. Other bids will be awarded a mark that is proportionate to the level of their bid in comparison to the lowest bid i.e;</w:t>
            </w:r>
          </w:p>
          <w:p w14:paraId="4A27F9E5" w14:textId="40AEEEFF" w:rsidR="00D15207" w:rsidRPr="00F82480"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Marks awarded = </w:t>
            </w:r>
            <w:r w:rsidR="00925B36">
              <w:rPr>
                <w:rFonts w:ascii="Verdana" w:hAnsi="Verdana"/>
                <w:spacing w:val="-1"/>
                <w:sz w:val="22"/>
                <w:szCs w:val="22"/>
              </w:rPr>
              <w:t>2</w:t>
            </w:r>
            <w:r w:rsidRPr="00C253A4">
              <w:rPr>
                <w:rFonts w:ascii="Verdana" w:hAnsi="Verdana"/>
                <w:spacing w:val="-1"/>
                <w:sz w:val="22"/>
                <w:szCs w:val="22"/>
              </w:rPr>
              <w:t>0 x lowest bid / bid</w:t>
            </w:r>
          </w:p>
        </w:tc>
        <w:tc>
          <w:tcPr>
            <w:tcW w:w="1313" w:type="dxa"/>
            <w:tcBorders>
              <w:top w:val="single" w:sz="4" w:space="0" w:color="auto"/>
              <w:left w:val="single" w:sz="4" w:space="0" w:color="auto"/>
              <w:bottom w:val="single" w:sz="4" w:space="0" w:color="auto"/>
              <w:right w:val="single" w:sz="4" w:space="0" w:color="auto"/>
            </w:tcBorders>
          </w:tcPr>
          <w:p w14:paraId="7AAAAB44" w14:textId="77777777" w:rsidR="00D15207" w:rsidRPr="00136ADB" w:rsidRDefault="00D15207" w:rsidP="00686961">
            <w:pPr>
              <w:widowControl/>
              <w:autoSpaceDE/>
              <w:adjustRightInd/>
              <w:spacing w:line="276" w:lineRule="auto"/>
              <w:rPr>
                <w:rFonts w:ascii="Verdana" w:eastAsia="Calibri" w:hAnsi="Verdana"/>
                <w:sz w:val="22"/>
                <w:szCs w:val="22"/>
                <w:lang w:eastAsia="en-US"/>
              </w:rPr>
            </w:pPr>
          </w:p>
        </w:tc>
      </w:tr>
      <w:tr w:rsidR="00D15207" w14:paraId="52E90977" w14:textId="77777777" w:rsidTr="00F82480">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426A0C" w14:textId="7F11B61C" w:rsidR="00D15207" w:rsidRPr="00F82480" w:rsidRDefault="00742EB4" w:rsidP="00D15207">
            <w:pPr>
              <w:pStyle w:val="Default"/>
              <w:tabs>
                <w:tab w:val="left" w:pos="1134"/>
              </w:tabs>
              <w:rPr>
                <w:rFonts w:ascii="Verdana" w:hAnsi="Verdana"/>
                <w:spacing w:val="-1"/>
                <w:sz w:val="22"/>
                <w:szCs w:val="22"/>
              </w:rPr>
            </w:pPr>
            <w:r w:rsidRPr="00F82480">
              <w:rPr>
                <w:rFonts w:ascii="Verdana" w:hAnsi="Verdana"/>
                <w:spacing w:val="-1"/>
                <w:sz w:val="22"/>
                <w:szCs w:val="22"/>
              </w:rPr>
              <w:t xml:space="preserve">Ref </w:t>
            </w:r>
            <w:r w:rsidR="00F82480" w:rsidRPr="00F82480">
              <w:rPr>
                <w:rFonts w:ascii="Verdana" w:hAnsi="Verdana"/>
                <w:spacing w:val="-1"/>
                <w:sz w:val="22"/>
                <w:szCs w:val="22"/>
              </w:rPr>
              <w:t>7.7b</w:t>
            </w:r>
            <w:r w:rsidR="00845CA7">
              <w:rPr>
                <w:rFonts w:ascii="Verdana" w:hAnsi="Verdana"/>
                <w:spacing w:val="-1"/>
                <w:sz w:val="22"/>
                <w:szCs w:val="22"/>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EAFC96" w14:textId="41F5D4A7" w:rsidR="00D15207" w:rsidRPr="00136ADB" w:rsidRDefault="00F67576" w:rsidP="00686961">
            <w:pPr>
              <w:widowControl/>
              <w:autoSpaceDE/>
              <w:adjustRightInd/>
              <w:spacing w:line="276" w:lineRule="auto"/>
              <w:rPr>
                <w:rFonts w:ascii="Verdana" w:eastAsia="Calibri" w:hAnsi="Verdana"/>
                <w:sz w:val="22"/>
                <w:szCs w:val="22"/>
                <w:lang w:eastAsia="en-US"/>
              </w:rPr>
            </w:pPr>
            <w:r>
              <w:rPr>
                <w:rFonts w:ascii="Verdana" w:eastAsia="Calibri" w:hAnsi="Verdana"/>
                <w:sz w:val="22"/>
                <w:szCs w:val="22"/>
                <w:lang w:eastAsia="en-US"/>
              </w:rPr>
              <w:t>2</w:t>
            </w:r>
            <w:r w:rsidR="001F19A8">
              <w:rPr>
                <w:rFonts w:ascii="Verdana" w:eastAsia="Calibri" w:hAnsi="Verdana"/>
                <w:sz w:val="22"/>
                <w:szCs w:val="22"/>
                <w:lang w:eastAsia="en-US"/>
              </w:rPr>
              <w:t>0 Marks</w:t>
            </w:r>
          </w:p>
        </w:tc>
      </w:tr>
      <w:tr w:rsidR="00D15207" w14:paraId="58B30494" w14:textId="77777777" w:rsidTr="00D644D7">
        <w:tc>
          <w:tcPr>
            <w:tcW w:w="7825" w:type="dxa"/>
            <w:tcBorders>
              <w:top w:val="single" w:sz="4" w:space="0" w:color="auto"/>
              <w:left w:val="single" w:sz="4" w:space="0" w:color="auto"/>
              <w:bottom w:val="single" w:sz="4" w:space="0" w:color="auto"/>
              <w:right w:val="single" w:sz="4" w:space="0" w:color="auto"/>
            </w:tcBorders>
          </w:tcPr>
          <w:p w14:paraId="65AC65B3" w14:textId="77777777" w:rsidR="00C253A4" w:rsidRPr="00C253A4"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Cost: the lowest bid will be awarded the full 20 marks. Other bids will be awarded a mark that is proportionate to the level of their bid in comparison to the lowest bid i.e;</w:t>
            </w:r>
          </w:p>
          <w:p w14:paraId="511D078D" w14:textId="0FF2E0D3" w:rsidR="00D15207" w:rsidRPr="00F82480"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Marks awarded = </w:t>
            </w:r>
            <w:r w:rsidR="00925B36">
              <w:rPr>
                <w:rFonts w:ascii="Verdana" w:hAnsi="Verdana"/>
                <w:spacing w:val="-1"/>
                <w:sz w:val="22"/>
                <w:szCs w:val="22"/>
              </w:rPr>
              <w:t>2</w:t>
            </w:r>
            <w:r w:rsidRPr="00C253A4">
              <w:rPr>
                <w:rFonts w:ascii="Verdana" w:hAnsi="Verdana"/>
                <w:spacing w:val="-1"/>
                <w:sz w:val="22"/>
                <w:szCs w:val="22"/>
              </w:rPr>
              <w:t>0 x lowest bid / bid</w:t>
            </w:r>
          </w:p>
        </w:tc>
        <w:tc>
          <w:tcPr>
            <w:tcW w:w="1313" w:type="dxa"/>
            <w:tcBorders>
              <w:top w:val="single" w:sz="4" w:space="0" w:color="auto"/>
              <w:left w:val="single" w:sz="4" w:space="0" w:color="auto"/>
              <w:bottom w:val="single" w:sz="4" w:space="0" w:color="auto"/>
              <w:right w:val="single" w:sz="4" w:space="0" w:color="auto"/>
            </w:tcBorders>
          </w:tcPr>
          <w:p w14:paraId="61B78696" w14:textId="68E4F92D" w:rsidR="00D15207" w:rsidRPr="00136ADB" w:rsidRDefault="00D15207" w:rsidP="00686961">
            <w:pPr>
              <w:widowControl/>
              <w:autoSpaceDE/>
              <w:adjustRightInd/>
              <w:spacing w:line="276" w:lineRule="auto"/>
              <w:rPr>
                <w:rFonts w:ascii="Verdana" w:eastAsia="Calibri" w:hAnsi="Verdana"/>
                <w:sz w:val="22"/>
                <w:szCs w:val="22"/>
                <w:lang w:eastAsia="en-US"/>
              </w:rPr>
            </w:pPr>
          </w:p>
        </w:tc>
      </w:tr>
      <w:tr w:rsidR="00CC3DC6" w14:paraId="60626EFA" w14:textId="77777777" w:rsidTr="00845CA7">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4DBF10" w14:textId="716D6C8D" w:rsidR="00CC3DC6" w:rsidRPr="00F82480" w:rsidRDefault="00F82480" w:rsidP="00D15207">
            <w:pPr>
              <w:pStyle w:val="Default"/>
              <w:tabs>
                <w:tab w:val="left" w:pos="1134"/>
              </w:tabs>
              <w:rPr>
                <w:rFonts w:ascii="Verdana" w:hAnsi="Verdana"/>
                <w:spacing w:val="-1"/>
                <w:sz w:val="22"/>
                <w:szCs w:val="22"/>
              </w:rPr>
            </w:pPr>
            <w:r>
              <w:rPr>
                <w:rFonts w:ascii="Verdana" w:hAnsi="Verdana"/>
                <w:spacing w:val="-1"/>
                <w:sz w:val="22"/>
                <w:szCs w:val="22"/>
              </w:rPr>
              <w:t>Ref 7.</w:t>
            </w:r>
            <w:r w:rsidR="008A2DA5">
              <w:rPr>
                <w:rFonts w:ascii="Verdana" w:hAnsi="Verdana"/>
                <w:spacing w:val="-1"/>
                <w:sz w:val="22"/>
                <w:szCs w:val="22"/>
              </w:rPr>
              <w:t>7 c, d, e,</w:t>
            </w:r>
            <w:r w:rsidR="00845CA7">
              <w:rPr>
                <w:rFonts w:ascii="Verdana" w:hAnsi="Verdana"/>
                <w:spacing w:val="-1"/>
                <w:sz w:val="22"/>
                <w:szCs w:val="22"/>
              </w:rPr>
              <w:t xml:space="preserve"> </w:t>
            </w:r>
            <w:r w:rsidR="008A2DA5">
              <w:rPr>
                <w:rFonts w:ascii="Verdana" w:hAnsi="Verdana"/>
                <w:spacing w:val="-1"/>
                <w:sz w:val="22"/>
                <w:szCs w:val="22"/>
              </w:rPr>
              <w:t>f</w:t>
            </w:r>
            <w:r w:rsidR="00845CA7">
              <w:rPr>
                <w:rFonts w:ascii="Verdana" w:hAnsi="Verdana"/>
                <w:spacing w:val="-1"/>
                <w:sz w:val="22"/>
                <w:szCs w:val="22"/>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A7A499" w14:textId="31CB488E" w:rsidR="00CC3DC6" w:rsidRPr="00136ADB" w:rsidRDefault="00F67576" w:rsidP="00686961">
            <w:pPr>
              <w:widowControl/>
              <w:autoSpaceDE/>
              <w:adjustRightInd/>
              <w:spacing w:line="276" w:lineRule="auto"/>
              <w:rPr>
                <w:rFonts w:ascii="Verdana" w:eastAsia="Calibri" w:hAnsi="Verdana"/>
                <w:sz w:val="22"/>
                <w:szCs w:val="22"/>
                <w:lang w:eastAsia="en-US"/>
              </w:rPr>
            </w:pPr>
            <w:r>
              <w:rPr>
                <w:rFonts w:ascii="Verdana" w:eastAsia="Calibri" w:hAnsi="Verdana"/>
                <w:sz w:val="22"/>
                <w:szCs w:val="22"/>
                <w:lang w:eastAsia="en-US"/>
              </w:rPr>
              <w:t>1</w:t>
            </w:r>
            <w:r w:rsidR="000E6DF0">
              <w:rPr>
                <w:rFonts w:ascii="Verdana" w:eastAsia="Calibri" w:hAnsi="Verdana"/>
                <w:sz w:val="22"/>
                <w:szCs w:val="22"/>
                <w:lang w:eastAsia="en-US"/>
              </w:rPr>
              <w:t>0</w:t>
            </w:r>
            <w:r w:rsidR="001F19A8">
              <w:rPr>
                <w:rFonts w:ascii="Verdana" w:eastAsia="Calibri" w:hAnsi="Verdana"/>
                <w:sz w:val="22"/>
                <w:szCs w:val="22"/>
                <w:lang w:eastAsia="en-US"/>
              </w:rPr>
              <w:t xml:space="preserve"> Marks</w:t>
            </w:r>
          </w:p>
        </w:tc>
      </w:tr>
      <w:tr w:rsidR="00F82480" w14:paraId="03E92D00" w14:textId="77777777" w:rsidTr="00D644D7">
        <w:tc>
          <w:tcPr>
            <w:tcW w:w="7825" w:type="dxa"/>
            <w:tcBorders>
              <w:top w:val="single" w:sz="4" w:space="0" w:color="auto"/>
              <w:left w:val="single" w:sz="4" w:space="0" w:color="auto"/>
              <w:bottom w:val="single" w:sz="4" w:space="0" w:color="auto"/>
              <w:right w:val="single" w:sz="4" w:space="0" w:color="auto"/>
            </w:tcBorders>
          </w:tcPr>
          <w:p w14:paraId="0E769C81" w14:textId="06F0050E" w:rsidR="00C253A4" w:rsidRPr="00C253A4"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Cost: the lowest bid will be awarded the full </w:t>
            </w:r>
            <w:r w:rsidR="00925B36">
              <w:rPr>
                <w:rFonts w:ascii="Verdana" w:hAnsi="Verdana"/>
                <w:spacing w:val="-1"/>
                <w:sz w:val="22"/>
                <w:szCs w:val="22"/>
              </w:rPr>
              <w:t>1</w:t>
            </w:r>
            <w:r w:rsidRPr="00C253A4">
              <w:rPr>
                <w:rFonts w:ascii="Verdana" w:hAnsi="Verdana"/>
                <w:spacing w:val="-1"/>
                <w:sz w:val="22"/>
                <w:szCs w:val="22"/>
              </w:rPr>
              <w:t>0 marks. Other bids will be awarded a mark that is proportionate to the level of their bid in comparison to the lowest bid i.e;</w:t>
            </w:r>
          </w:p>
          <w:p w14:paraId="5DAD2F78" w14:textId="44DE563F" w:rsidR="00F82480" w:rsidRPr="00F82480" w:rsidRDefault="00C253A4" w:rsidP="00C253A4">
            <w:pPr>
              <w:pStyle w:val="Default"/>
              <w:tabs>
                <w:tab w:val="left" w:pos="1134"/>
              </w:tabs>
              <w:rPr>
                <w:rFonts w:ascii="Verdana" w:hAnsi="Verdana"/>
                <w:spacing w:val="-1"/>
                <w:sz w:val="22"/>
                <w:szCs w:val="22"/>
              </w:rPr>
            </w:pPr>
            <w:r w:rsidRPr="00C253A4">
              <w:rPr>
                <w:rFonts w:ascii="Verdana" w:hAnsi="Verdana"/>
                <w:spacing w:val="-1"/>
                <w:sz w:val="22"/>
                <w:szCs w:val="22"/>
              </w:rPr>
              <w:t xml:space="preserve">Marks awarded = </w:t>
            </w:r>
            <w:r w:rsidR="00C53F44">
              <w:rPr>
                <w:rFonts w:ascii="Verdana" w:hAnsi="Verdana"/>
                <w:spacing w:val="-1"/>
                <w:sz w:val="22"/>
                <w:szCs w:val="22"/>
              </w:rPr>
              <w:t>1</w:t>
            </w:r>
            <w:r w:rsidR="00E66B92">
              <w:rPr>
                <w:rFonts w:ascii="Verdana" w:hAnsi="Verdana"/>
                <w:spacing w:val="-1"/>
                <w:sz w:val="22"/>
                <w:szCs w:val="22"/>
              </w:rPr>
              <w:t>0</w:t>
            </w:r>
            <w:r w:rsidRPr="00C253A4">
              <w:rPr>
                <w:rFonts w:ascii="Verdana" w:hAnsi="Verdana"/>
                <w:spacing w:val="-1"/>
                <w:sz w:val="22"/>
                <w:szCs w:val="22"/>
              </w:rPr>
              <w:t xml:space="preserve"> x lowest bid / bid</w:t>
            </w:r>
          </w:p>
        </w:tc>
        <w:tc>
          <w:tcPr>
            <w:tcW w:w="1313" w:type="dxa"/>
            <w:tcBorders>
              <w:top w:val="single" w:sz="4" w:space="0" w:color="auto"/>
              <w:left w:val="single" w:sz="4" w:space="0" w:color="auto"/>
              <w:bottom w:val="single" w:sz="4" w:space="0" w:color="auto"/>
              <w:right w:val="single" w:sz="4" w:space="0" w:color="auto"/>
            </w:tcBorders>
          </w:tcPr>
          <w:p w14:paraId="5802F120" w14:textId="77777777" w:rsidR="00F82480" w:rsidRPr="00136ADB" w:rsidRDefault="00F82480" w:rsidP="00686961">
            <w:pPr>
              <w:widowControl/>
              <w:autoSpaceDE/>
              <w:adjustRightInd/>
              <w:spacing w:line="276" w:lineRule="auto"/>
              <w:rPr>
                <w:rFonts w:ascii="Verdana" w:eastAsia="Calibri" w:hAnsi="Verdana"/>
                <w:sz w:val="22"/>
                <w:szCs w:val="22"/>
                <w:lang w:eastAsia="en-US"/>
              </w:rPr>
            </w:pPr>
          </w:p>
        </w:tc>
      </w:tr>
    </w:tbl>
    <w:p w14:paraId="1324213A" w14:textId="38DB8799" w:rsidR="00A4759D" w:rsidRDefault="00A4759D" w:rsidP="00A4759D">
      <w:pPr>
        <w:widowControl/>
        <w:autoSpaceDE/>
        <w:autoSpaceDN/>
        <w:adjustRightInd/>
        <w:spacing w:after="200" w:line="276" w:lineRule="auto"/>
        <w:rPr>
          <w:rFonts w:ascii="Verdana" w:hAnsi="Verdana" w:cs="Verdana"/>
          <w:spacing w:val="-1"/>
          <w:sz w:val="22"/>
          <w:szCs w:val="22"/>
        </w:rPr>
      </w:pPr>
    </w:p>
    <w:p w14:paraId="6C1B673D" w14:textId="77777777" w:rsidR="00A4759D" w:rsidRDefault="00A4759D" w:rsidP="00A4759D">
      <w:pPr>
        <w:pStyle w:val="BodyText"/>
        <w:kinsoku w:val="0"/>
        <w:overflowPunct w:val="0"/>
        <w:spacing w:before="10"/>
        <w:ind w:left="0" w:firstLine="0"/>
        <w:jc w:val="both"/>
        <w:rPr>
          <w:b/>
          <w:bCs/>
          <w:sz w:val="5"/>
          <w:szCs w:val="5"/>
        </w:rPr>
      </w:pPr>
    </w:p>
    <w:p w14:paraId="72547FB3" w14:textId="77777777" w:rsidR="00A4759D" w:rsidRPr="00706555" w:rsidRDefault="00A4759D" w:rsidP="00A4759D">
      <w:pPr>
        <w:pStyle w:val="Heading1"/>
        <w:ind w:left="1134" w:hanging="1134"/>
      </w:pPr>
      <w:r>
        <w:t>8.3</w:t>
      </w:r>
      <w:r>
        <w:tab/>
        <w:t>Tender assessment</w:t>
      </w:r>
    </w:p>
    <w:p w14:paraId="2EB3EFA3" w14:textId="77777777" w:rsidR="00A4759D" w:rsidRDefault="00A4759D" w:rsidP="00A4759D">
      <w:pPr>
        <w:pStyle w:val="BodyText"/>
        <w:ind w:left="0" w:right="166"/>
        <w:jc w:val="both"/>
        <w:rPr>
          <w:spacing w:val="-2"/>
        </w:rPr>
      </w:pPr>
    </w:p>
    <w:p w14:paraId="47FD1290" w14:textId="295129EA" w:rsidR="00A4759D" w:rsidRDefault="00A4759D" w:rsidP="00A4759D">
      <w:pPr>
        <w:pStyle w:val="BodyText"/>
        <w:tabs>
          <w:tab w:val="left" w:pos="1134"/>
        </w:tabs>
        <w:ind w:left="0" w:right="166" w:firstLine="0"/>
        <w:jc w:val="both"/>
        <w:rPr>
          <w:spacing w:val="-2"/>
        </w:rPr>
      </w:pPr>
      <w:r>
        <w:rPr>
          <w:spacing w:val="-2"/>
        </w:rPr>
        <w:t>8.3.1</w:t>
      </w:r>
      <w:r>
        <w:rPr>
          <w:spacing w:val="-2"/>
        </w:rPr>
        <w:tab/>
      </w:r>
      <w:r w:rsidRPr="00E71C6F">
        <w:rPr>
          <w:spacing w:val="-2"/>
        </w:rPr>
        <w:t>Each</w:t>
      </w:r>
      <w:r w:rsidRPr="00706555">
        <w:rPr>
          <w:spacing w:val="-2"/>
        </w:rPr>
        <w:t xml:space="preserve"> </w:t>
      </w:r>
      <w:r w:rsidRPr="00E71C6F">
        <w:rPr>
          <w:spacing w:val="-2"/>
        </w:rPr>
        <w:t>Tender</w:t>
      </w:r>
      <w:r w:rsidRPr="00706555">
        <w:rPr>
          <w:spacing w:val="-2"/>
        </w:rPr>
        <w:t xml:space="preserve"> </w:t>
      </w:r>
      <w:r w:rsidRPr="00E71C6F">
        <w:rPr>
          <w:spacing w:val="-2"/>
        </w:rPr>
        <w:t>will be checked</w:t>
      </w:r>
      <w:r w:rsidRPr="00706555">
        <w:rPr>
          <w:spacing w:val="-2"/>
        </w:rPr>
        <w:t xml:space="preserve"> </w:t>
      </w:r>
      <w:r w:rsidRPr="00E71C6F">
        <w:rPr>
          <w:spacing w:val="-2"/>
        </w:rPr>
        <w:t>for</w:t>
      </w:r>
      <w:r w:rsidRPr="00706555">
        <w:rPr>
          <w:spacing w:val="-2"/>
        </w:rPr>
        <w:t xml:space="preserve"> </w:t>
      </w:r>
      <w:r w:rsidRPr="00E71C6F">
        <w:rPr>
          <w:spacing w:val="-2"/>
        </w:rPr>
        <w:t>completeness and</w:t>
      </w:r>
      <w:r w:rsidRPr="00706555">
        <w:rPr>
          <w:spacing w:val="-2"/>
        </w:rPr>
        <w:t xml:space="preserve"> </w:t>
      </w:r>
      <w:r w:rsidRPr="00E71C6F">
        <w:rPr>
          <w:spacing w:val="-2"/>
        </w:rPr>
        <w:t xml:space="preserve">compliance </w:t>
      </w:r>
      <w:r w:rsidRPr="00706555">
        <w:rPr>
          <w:spacing w:val="-2"/>
        </w:rPr>
        <w:t>with</w:t>
      </w:r>
      <w:r w:rsidRPr="00E71C6F">
        <w:rPr>
          <w:spacing w:val="-2"/>
        </w:rPr>
        <w:t xml:space="preserve"> all requirements.</w:t>
      </w:r>
      <w:r>
        <w:rPr>
          <w:spacing w:val="-2"/>
        </w:rPr>
        <w:t xml:space="preserve"> </w:t>
      </w:r>
      <w:r w:rsidRPr="00E71C6F">
        <w:rPr>
          <w:spacing w:val="-2"/>
        </w:rPr>
        <w:t>During</w:t>
      </w:r>
      <w:r w:rsidRPr="00706555">
        <w:rPr>
          <w:spacing w:val="-2"/>
        </w:rPr>
        <w:t xml:space="preserve"> </w:t>
      </w:r>
      <w:r w:rsidRPr="00E71C6F">
        <w:rPr>
          <w:spacing w:val="-2"/>
        </w:rPr>
        <w:t>the evaluation</w:t>
      </w:r>
      <w:r w:rsidRPr="00706555">
        <w:rPr>
          <w:spacing w:val="-2"/>
        </w:rPr>
        <w:t xml:space="preserve"> </w:t>
      </w:r>
      <w:r w:rsidRPr="00E71C6F">
        <w:rPr>
          <w:spacing w:val="-2"/>
        </w:rPr>
        <w:t>period, CDC reserves the right</w:t>
      </w:r>
      <w:r w:rsidRPr="00706555">
        <w:rPr>
          <w:spacing w:val="-2"/>
        </w:rPr>
        <w:t xml:space="preserve"> </w:t>
      </w:r>
      <w:r w:rsidRPr="00E71C6F">
        <w:rPr>
          <w:spacing w:val="-2"/>
        </w:rPr>
        <w:t>to seek</w:t>
      </w:r>
      <w:r w:rsidRPr="00706555">
        <w:rPr>
          <w:spacing w:val="-2"/>
        </w:rPr>
        <w:t xml:space="preserve"> </w:t>
      </w:r>
      <w:r w:rsidRPr="00E71C6F">
        <w:rPr>
          <w:spacing w:val="-2"/>
        </w:rPr>
        <w:t>clarification in writing</w:t>
      </w:r>
      <w:r w:rsidRPr="00706555">
        <w:rPr>
          <w:spacing w:val="-2"/>
        </w:rPr>
        <w:t xml:space="preserve"> </w:t>
      </w:r>
      <w:r w:rsidRPr="00E71C6F">
        <w:rPr>
          <w:spacing w:val="-2"/>
        </w:rPr>
        <w:t>from</w:t>
      </w:r>
      <w:r w:rsidRPr="00706555">
        <w:rPr>
          <w:spacing w:val="-2"/>
        </w:rPr>
        <w:t xml:space="preserve"> </w:t>
      </w:r>
      <w:r w:rsidRPr="00E71C6F">
        <w:rPr>
          <w:spacing w:val="-2"/>
        </w:rPr>
        <w:t>the tenderers,</w:t>
      </w:r>
      <w:r w:rsidRPr="00706555">
        <w:rPr>
          <w:spacing w:val="-2"/>
        </w:rPr>
        <w:t xml:space="preserve"> </w:t>
      </w:r>
      <w:r w:rsidRPr="00E71C6F">
        <w:rPr>
          <w:spacing w:val="-2"/>
        </w:rPr>
        <w:t xml:space="preserve">to assist </w:t>
      </w:r>
      <w:r w:rsidRPr="00706555">
        <w:rPr>
          <w:spacing w:val="-2"/>
        </w:rPr>
        <w:t>it</w:t>
      </w:r>
      <w:r w:rsidRPr="00E71C6F">
        <w:rPr>
          <w:spacing w:val="-2"/>
        </w:rPr>
        <w:t xml:space="preserve"> </w:t>
      </w:r>
      <w:r w:rsidRPr="00706555">
        <w:rPr>
          <w:spacing w:val="-2"/>
        </w:rPr>
        <w:t>in</w:t>
      </w:r>
      <w:r w:rsidRPr="00E71C6F">
        <w:rPr>
          <w:spacing w:val="-2"/>
        </w:rPr>
        <w:t xml:space="preserve"> its consideration</w:t>
      </w:r>
      <w:r w:rsidRPr="00706555">
        <w:rPr>
          <w:spacing w:val="-2"/>
        </w:rPr>
        <w:t xml:space="preserve"> </w:t>
      </w:r>
      <w:r w:rsidRPr="00E71C6F">
        <w:rPr>
          <w:spacing w:val="-2"/>
        </w:rPr>
        <w:t>of</w:t>
      </w:r>
      <w:r w:rsidRPr="00706555">
        <w:rPr>
          <w:spacing w:val="-2"/>
        </w:rPr>
        <w:t xml:space="preserve"> </w:t>
      </w:r>
      <w:r w:rsidRPr="00E71C6F">
        <w:rPr>
          <w:spacing w:val="-2"/>
        </w:rPr>
        <w:t>the tender.</w:t>
      </w:r>
      <w:r>
        <w:rPr>
          <w:spacing w:val="-2"/>
        </w:rPr>
        <w:t xml:space="preserve"> </w:t>
      </w:r>
    </w:p>
    <w:p w14:paraId="52BDE9B1" w14:textId="77777777" w:rsidR="00A4759D" w:rsidRDefault="00A4759D" w:rsidP="00A4759D">
      <w:pPr>
        <w:pStyle w:val="BodyText"/>
        <w:tabs>
          <w:tab w:val="left" w:pos="1134"/>
        </w:tabs>
        <w:ind w:left="0" w:right="166"/>
        <w:jc w:val="both"/>
        <w:rPr>
          <w:spacing w:val="-2"/>
        </w:rPr>
      </w:pPr>
    </w:p>
    <w:p w14:paraId="5ABAFACC" w14:textId="29C1BD91" w:rsidR="00A4759D" w:rsidRDefault="00A4759D" w:rsidP="00A4759D">
      <w:pPr>
        <w:pStyle w:val="BodyText"/>
        <w:tabs>
          <w:tab w:val="left" w:pos="1134"/>
        </w:tabs>
        <w:ind w:left="0" w:right="166" w:firstLine="0"/>
        <w:jc w:val="both"/>
        <w:rPr>
          <w:spacing w:val="-2"/>
        </w:rPr>
      </w:pPr>
      <w:r>
        <w:rPr>
          <w:spacing w:val="-2"/>
        </w:rPr>
        <w:t>8.3.2</w:t>
      </w:r>
      <w:r>
        <w:rPr>
          <w:spacing w:val="-2"/>
        </w:rPr>
        <w:tab/>
      </w:r>
      <w:r w:rsidRPr="00E71C6F">
        <w:rPr>
          <w:spacing w:val="-2"/>
        </w:rPr>
        <w:t xml:space="preserve">Tenders </w:t>
      </w:r>
      <w:r w:rsidRPr="00706555">
        <w:rPr>
          <w:spacing w:val="-2"/>
        </w:rPr>
        <w:t xml:space="preserve">will </w:t>
      </w:r>
      <w:r w:rsidRPr="00E71C6F">
        <w:rPr>
          <w:spacing w:val="-2"/>
        </w:rPr>
        <w:t>be evaluated</w:t>
      </w:r>
      <w:r w:rsidRPr="00706555">
        <w:rPr>
          <w:spacing w:val="-2"/>
        </w:rPr>
        <w:t xml:space="preserve"> </w:t>
      </w:r>
      <w:r w:rsidRPr="00E71C6F">
        <w:rPr>
          <w:spacing w:val="-2"/>
        </w:rPr>
        <w:t>to determine the most</w:t>
      </w:r>
      <w:r w:rsidRPr="00706555">
        <w:rPr>
          <w:spacing w:val="-2"/>
        </w:rPr>
        <w:t xml:space="preserve"> </w:t>
      </w:r>
      <w:r w:rsidRPr="00E71C6F">
        <w:rPr>
          <w:spacing w:val="-2"/>
        </w:rPr>
        <w:t>economically</w:t>
      </w:r>
      <w:r w:rsidRPr="00706555">
        <w:rPr>
          <w:spacing w:val="-2"/>
        </w:rPr>
        <w:t xml:space="preserve"> </w:t>
      </w:r>
      <w:r w:rsidRPr="00E71C6F">
        <w:rPr>
          <w:spacing w:val="-2"/>
        </w:rPr>
        <w:t>advantageous offer</w:t>
      </w:r>
      <w:r w:rsidRPr="00706555">
        <w:rPr>
          <w:spacing w:val="-2"/>
        </w:rPr>
        <w:t xml:space="preserve"> </w:t>
      </w:r>
      <w:r w:rsidRPr="00E71C6F">
        <w:rPr>
          <w:spacing w:val="-2"/>
        </w:rPr>
        <w:t xml:space="preserve">taking </w:t>
      </w:r>
      <w:r w:rsidRPr="00706555">
        <w:rPr>
          <w:spacing w:val="-2"/>
        </w:rPr>
        <w:t>into</w:t>
      </w:r>
      <w:r w:rsidRPr="00E71C6F">
        <w:rPr>
          <w:spacing w:val="-2"/>
        </w:rPr>
        <w:t xml:space="preserve"> consideration</w:t>
      </w:r>
      <w:r w:rsidRPr="00706555">
        <w:rPr>
          <w:spacing w:val="-2"/>
        </w:rPr>
        <w:t xml:space="preserve"> </w:t>
      </w:r>
      <w:r w:rsidRPr="00E71C6F">
        <w:rPr>
          <w:spacing w:val="-2"/>
        </w:rPr>
        <w:t>the award criteria</w:t>
      </w:r>
      <w:r w:rsidRPr="00706555">
        <w:rPr>
          <w:spacing w:val="-2"/>
        </w:rPr>
        <w:t xml:space="preserve"> </w:t>
      </w:r>
      <w:r w:rsidRPr="00E71C6F">
        <w:rPr>
          <w:spacing w:val="-2"/>
        </w:rPr>
        <w:t>weightings detailed</w:t>
      </w:r>
      <w:r w:rsidRPr="00706555">
        <w:rPr>
          <w:spacing w:val="-2"/>
        </w:rPr>
        <w:t xml:space="preserve"> in </w:t>
      </w:r>
      <w:r w:rsidRPr="00E71C6F">
        <w:rPr>
          <w:spacing w:val="-2"/>
        </w:rPr>
        <w:t>the criteria</w:t>
      </w:r>
      <w:r w:rsidRPr="00706555">
        <w:rPr>
          <w:spacing w:val="-2"/>
        </w:rPr>
        <w:t xml:space="preserve"> </w:t>
      </w:r>
      <w:r w:rsidRPr="00E71C6F">
        <w:rPr>
          <w:spacing w:val="-2"/>
        </w:rPr>
        <w:t>table above.</w:t>
      </w:r>
      <w:r>
        <w:rPr>
          <w:spacing w:val="-2"/>
        </w:rPr>
        <w:t xml:space="preserve"> </w:t>
      </w:r>
      <w:r w:rsidRPr="00E71C6F">
        <w:rPr>
          <w:spacing w:val="-2"/>
        </w:rPr>
        <w:t>CDC</w:t>
      </w:r>
      <w:r w:rsidRPr="00706555">
        <w:rPr>
          <w:spacing w:val="-2"/>
        </w:rPr>
        <w:t xml:space="preserve"> is</w:t>
      </w:r>
      <w:r w:rsidRPr="00E71C6F">
        <w:rPr>
          <w:spacing w:val="-2"/>
        </w:rPr>
        <w:t xml:space="preserve"> not</w:t>
      </w:r>
      <w:r w:rsidRPr="00706555">
        <w:rPr>
          <w:spacing w:val="-2"/>
        </w:rPr>
        <w:t xml:space="preserve"> </w:t>
      </w:r>
      <w:r w:rsidRPr="00E71C6F">
        <w:rPr>
          <w:spacing w:val="-2"/>
        </w:rPr>
        <w:t>bound</w:t>
      </w:r>
      <w:r w:rsidRPr="00706555">
        <w:rPr>
          <w:spacing w:val="-2"/>
        </w:rPr>
        <w:t xml:space="preserve"> </w:t>
      </w:r>
      <w:r w:rsidRPr="00E71C6F">
        <w:rPr>
          <w:spacing w:val="-2"/>
        </w:rPr>
        <w:t>to accept</w:t>
      </w:r>
      <w:r w:rsidRPr="00706555">
        <w:rPr>
          <w:spacing w:val="-2"/>
        </w:rPr>
        <w:t xml:space="preserve"> </w:t>
      </w:r>
      <w:r w:rsidRPr="00E71C6F">
        <w:rPr>
          <w:spacing w:val="-2"/>
        </w:rPr>
        <w:t>the lowest</w:t>
      </w:r>
      <w:r w:rsidRPr="00706555">
        <w:rPr>
          <w:spacing w:val="-2"/>
        </w:rPr>
        <w:t xml:space="preserve"> </w:t>
      </w:r>
      <w:r w:rsidRPr="00E71C6F">
        <w:rPr>
          <w:spacing w:val="-2"/>
        </w:rPr>
        <w:t>price or</w:t>
      </w:r>
      <w:r w:rsidRPr="00706555">
        <w:rPr>
          <w:spacing w:val="-2"/>
        </w:rPr>
        <w:t xml:space="preserve"> </w:t>
      </w:r>
      <w:r w:rsidRPr="00E71C6F">
        <w:rPr>
          <w:spacing w:val="-2"/>
        </w:rPr>
        <w:t>any</w:t>
      </w:r>
      <w:r w:rsidRPr="00706555">
        <w:rPr>
          <w:spacing w:val="-2"/>
        </w:rPr>
        <w:t xml:space="preserve"> </w:t>
      </w:r>
      <w:r w:rsidRPr="00E71C6F">
        <w:rPr>
          <w:spacing w:val="-2"/>
        </w:rPr>
        <w:t>tender.</w:t>
      </w:r>
      <w:r w:rsidRPr="00706555">
        <w:rPr>
          <w:spacing w:val="-2"/>
        </w:rPr>
        <w:t xml:space="preserve"> </w:t>
      </w:r>
    </w:p>
    <w:p w14:paraId="52345999" w14:textId="77777777" w:rsidR="00A4759D" w:rsidRDefault="00A4759D" w:rsidP="00A4759D">
      <w:pPr>
        <w:pStyle w:val="BodyText"/>
        <w:tabs>
          <w:tab w:val="left" w:pos="1134"/>
        </w:tabs>
        <w:ind w:left="0" w:right="166"/>
        <w:jc w:val="both"/>
        <w:rPr>
          <w:spacing w:val="-2"/>
        </w:rPr>
      </w:pPr>
    </w:p>
    <w:p w14:paraId="3D5E153A" w14:textId="08922910" w:rsidR="00A4759D" w:rsidRDefault="00A4759D" w:rsidP="00A4759D">
      <w:pPr>
        <w:pStyle w:val="BodyText"/>
        <w:tabs>
          <w:tab w:val="left" w:pos="1134"/>
        </w:tabs>
        <w:ind w:left="0" w:right="166" w:firstLine="0"/>
        <w:jc w:val="both"/>
        <w:rPr>
          <w:spacing w:val="-2"/>
        </w:rPr>
      </w:pPr>
      <w:r>
        <w:rPr>
          <w:spacing w:val="-2"/>
        </w:rPr>
        <w:t xml:space="preserve">8.3.3    </w:t>
      </w:r>
      <w:r w:rsidRPr="00E71C6F">
        <w:rPr>
          <w:spacing w:val="-2"/>
        </w:rPr>
        <w:t>CDC will</w:t>
      </w:r>
      <w:r w:rsidRPr="00706555">
        <w:rPr>
          <w:spacing w:val="-2"/>
        </w:rPr>
        <w:t xml:space="preserve"> </w:t>
      </w:r>
      <w:r w:rsidRPr="00E71C6F">
        <w:rPr>
          <w:spacing w:val="-2"/>
        </w:rPr>
        <w:t>not reimburse any</w:t>
      </w:r>
      <w:r w:rsidRPr="00706555">
        <w:rPr>
          <w:spacing w:val="-2"/>
        </w:rPr>
        <w:t xml:space="preserve"> </w:t>
      </w:r>
      <w:r w:rsidRPr="00E71C6F">
        <w:rPr>
          <w:spacing w:val="-2"/>
        </w:rPr>
        <w:t xml:space="preserve">expense incurred </w:t>
      </w:r>
      <w:r w:rsidRPr="00706555">
        <w:rPr>
          <w:spacing w:val="-2"/>
        </w:rPr>
        <w:t xml:space="preserve">in </w:t>
      </w:r>
      <w:r w:rsidRPr="00E71C6F">
        <w:rPr>
          <w:spacing w:val="-2"/>
        </w:rPr>
        <w:t>preparing</w:t>
      </w:r>
      <w:r w:rsidRPr="00706555">
        <w:rPr>
          <w:spacing w:val="-2"/>
        </w:rPr>
        <w:t xml:space="preserve"> </w:t>
      </w:r>
      <w:r w:rsidRPr="00E71C6F">
        <w:rPr>
          <w:spacing w:val="-2"/>
        </w:rPr>
        <w:t>tender</w:t>
      </w:r>
      <w:r w:rsidRPr="00706555">
        <w:rPr>
          <w:spacing w:val="-2"/>
        </w:rPr>
        <w:t xml:space="preserve"> </w:t>
      </w:r>
      <w:r w:rsidRPr="00E71C6F">
        <w:rPr>
          <w:spacing w:val="-2"/>
        </w:rPr>
        <w:t>responses.</w:t>
      </w:r>
      <w:r w:rsidRPr="00706555">
        <w:rPr>
          <w:spacing w:val="-2"/>
        </w:rPr>
        <w:t xml:space="preserve"> Any </w:t>
      </w:r>
      <w:r w:rsidRPr="00E71C6F">
        <w:rPr>
          <w:spacing w:val="-2"/>
        </w:rPr>
        <w:t>contract award</w:t>
      </w:r>
      <w:r w:rsidRPr="00706555">
        <w:rPr>
          <w:spacing w:val="-2"/>
        </w:rPr>
        <w:t xml:space="preserve"> </w:t>
      </w:r>
      <w:r w:rsidRPr="00E71C6F">
        <w:rPr>
          <w:spacing w:val="-2"/>
        </w:rPr>
        <w:t>will be conditional on</w:t>
      </w:r>
      <w:r w:rsidRPr="00706555">
        <w:rPr>
          <w:spacing w:val="-2"/>
        </w:rPr>
        <w:t xml:space="preserve"> </w:t>
      </w:r>
      <w:r w:rsidRPr="00E71C6F">
        <w:rPr>
          <w:spacing w:val="-2"/>
        </w:rPr>
        <w:t>the Contract being</w:t>
      </w:r>
      <w:r w:rsidRPr="00706555">
        <w:rPr>
          <w:spacing w:val="-2"/>
        </w:rPr>
        <w:t xml:space="preserve"> </w:t>
      </w:r>
      <w:r w:rsidRPr="00E71C6F">
        <w:rPr>
          <w:spacing w:val="-2"/>
        </w:rPr>
        <w:t xml:space="preserve">approved </w:t>
      </w:r>
      <w:r w:rsidRPr="00706555">
        <w:rPr>
          <w:spacing w:val="-2"/>
        </w:rPr>
        <w:t xml:space="preserve">in </w:t>
      </w:r>
      <w:r w:rsidRPr="00E71C6F">
        <w:rPr>
          <w:spacing w:val="-2"/>
        </w:rPr>
        <w:t xml:space="preserve">accordance </w:t>
      </w:r>
      <w:r w:rsidRPr="00706555">
        <w:rPr>
          <w:spacing w:val="-2"/>
        </w:rPr>
        <w:t>with</w:t>
      </w:r>
      <w:r w:rsidRPr="00E71C6F">
        <w:rPr>
          <w:spacing w:val="-2"/>
        </w:rPr>
        <w:t xml:space="preserve"> CDC’s internal procedures and</w:t>
      </w:r>
      <w:r w:rsidRPr="00706555">
        <w:rPr>
          <w:spacing w:val="-2"/>
        </w:rPr>
        <w:t xml:space="preserve"> </w:t>
      </w:r>
      <w:r w:rsidRPr="00E71C6F">
        <w:rPr>
          <w:spacing w:val="-2"/>
        </w:rPr>
        <w:t>CDC</w:t>
      </w:r>
      <w:r w:rsidRPr="00706555">
        <w:rPr>
          <w:spacing w:val="-2"/>
        </w:rPr>
        <w:t xml:space="preserve"> </w:t>
      </w:r>
      <w:r w:rsidRPr="00E71C6F">
        <w:rPr>
          <w:spacing w:val="-2"/>
        </w:rPr>
        <w:t>being</w:t>
      </w:r>
      <w:r w:rsidRPr="00706555">
        <w:rPr>
          <w:spacing w:val="-2"/>
        </w:rPr>
        <w:t xml:space="preserve"> </w:t>
      </w:r>
      <w:r w:rsidRPr="00E71C6F">
        <w:rPr>
          <w:spacing w:val="-2"/>
        </w:rPr>
        <w:t>able to proceed.</w:t>
      </w:r>
      <w:r>
        <w:rPr>
          <w:spacing w:val="-2"/>
        </w:rPr>
        <w:t xml:space="preserve"> </w:t>
      </w:r>
    </w:p>
    <w:p w14:paraId="5D613952" w14:textId="77777777" w:rsidR="00A4759D" w:rsidRDefault="00A4759D" w:rsidP="00A4759D">
      <w:pPr>
        <w:pStyle w:val="BodyText"/>
        <w:tabs>
          <w:tab w:val="left" w:pos="1134"/>
        </w:tabs>
        <w:ind w:left="0" w:right="166"/>
        <w:jc w:val="both"/>
        <w:rPr>
          <w:spacing w:val="-2"/>
        </w:rPr>
      </w:pPr>
    </w:p>
    <w:p w14:paraId="75E0E42A" w14:textId="6A3E05EE" w:rsidR="00A4759D" w:rsidRDefault="00A4759D" w:rsidP="00A4759D">
      <w:pPr>
        <w:pStyle w:val="BodyText"/>
        <w:tabs>
          <w:tab w:val="left" w:pos="1134"/>
        </w:tabs>
        <w:ind w:left="0" w:right="166" w:firstLine="0"/>
        <w:jc w:val="both"/>
        <w:rPr>
          <w:spacing w:val="-2"/>
        </w:rPr>
      </w:pPr>
      <w:r>
        <w:rPr>
          <w:spacing w:val="-2"/>
        </w:rPr>
        <w:t>8.3.4</w:t>
      </w:r>
      <w:r>
        <w:rPr>
          <w:spacing w:val="-2"/>
        </w:rPr>
        <w:tab/>
      </w:r>
      <w:r w:rsidRPr="00E71C6F">
        <w:rPr>
          <w:spacing w:val="-2"/>
        </w:rPr>
        <w:t>The reviewer</w:t>
      </w:r>
      <w:r w:rsidRPr="00706555">
        <w:rPr>
          <w:spacing w:val="-2"/>
        </w:rPr>
        <w:t xml:space="preserve"> </w:t>
      </w:r>
      <w:r w:rsidRPr="00E71C6F">
        <w:rPr>
          <w:spacing w:val="-2"/>
        </w:rPr>
        <w:t>will</w:t>
      </w:r>
      <w:r w:rsidRPr="00706555">
        <w:rPr>
          <w:spacing w:val="-2"/>
        </w:rPr>
        <w:t xml:space="preserve"> </w:t>
      </w:r>
      <w:r w:rsidRPr="00E71C6F">
        <w:rPr>
          <w:spacing w:val="-2"/>
        </w:rPr>
        <w:t>award</w:t>
      </w:r>
      <w:r w:rsidRPr="00706555">
        <w:rPr>
          <w:spacing w:val="-2"/>
        </w:rPr>
        <w:t xml:space="preserve"> </w:t>
      </w:r>
      <w:r w:rsidRPr="00E71C6F">
        <w:rPr>
          <w:spacing w:val="-2"/>
        </w:rPr>
        <w:t>a</w:t>
      </w:r>
      <w:r w:rsidRPr="00706555">
        <w:rPr>
          <w:spacing w:val="-2"/>
        </w:rPr>
        <w:t xml:space="preserve"> </w:t>
      </w:r>
      <w:r w:rsidRPr="00E71C6F">
        <w:rPr>
          <w:spacing w:val="-2"/>
        </w:rPr>
        <w:t>percentage of</w:t>
      </w:r>
      <w:r w:rsidRPr="00706555">
        <w:rPr>
          <w:spacing w:val="-2"/>
        </w:rPr>
        <w:t xml:space="preserve"> </w:t>
      </w:r>
      <w:r w:rsidRPr="00E71C6F">
        <w:rPr>
          <w:spacing w:val="-2"/>
        </w:rPr>
        <w:t xml:space="preserve">the </w:t>
      </w:r>
      <w:r w:rsidRPr="00706555">
        <w:rPr>
          <w:spacing w:val="-2"/>
        </w:rPr>
        <w:t>marks</w:t>
      </w:r>
      <w:r w:rsidRPr="00E71C6F">
        <w:rPr>
          <w:spacing w:val="-2"/>
        </w:rPr>
        <w:t xml:space="preserve"> depending upon</w:t>
      </w:r>
      <w:r w:rsidRPr="00706555">
        <w:rPr>
          <w:spacing w:val="-2"/>
        </w:rPr>
        <w:t xml:space="preserve"> </w:t>
      </w:r>
      <w:r w:rsidRPr="00E71C6F">
        <w:rPr>
          <w:spacing w:val="-2"/>
        </w:rPr>
        <w:t>their assessment</w:t>
      </w:r>
      <w:r w:rsidRPr="00706555">
        <w:rPr>
          <w:spacing w:val="-2"/>
        </w:rPr>
        <w:t xml:space="preserve"> </w:t>
      </w:r>
      <w:r w:rsidRPr="00E71C6F">
        <w:rPr>
          <w:spacing w:val="-2"/>
        </w:rPr>
        <w:t>of</w:t>
      </w:r>
      <w:r w:rsidRPr="00706555">
        <w:rPr>
          <w:spacing w:val="-2"/>
        </w:rPr>
        <w:t xml:space="preserve"> </w:t>
      </w:r>
      <w:r w:rsidRPr="00E71C6F">
        <w:rPr>
          <w:spacing w:val="-2"/>
        </w:rPr>
        <w:t>the tenderer’s response.</w:t>
      </w:r>
      <w:r w:rsidRPr="00706555">
        <w:rPr>
          <w:spacing w:val="-2"/>
        </w:rPr>
        <w:t xml:space="preserve"> </w:t>
      </w:r>
    </w:p>
    <w:p w14:paraId="4F9E163E" w14:textId="77777777" w:rsidR="00A4759D" w:rsidRDefault="00A4759D" w:rsidP="00A4759D">
      <w:pPr>
        <w:pStyle w:val="BodyText"/>
        <w:tabs>
          <w:tab w:val="left" w:pos="1134"/>
        </w:tabs>
        <w:ind w:left="0" w:right="166"/>
        <w:jc w:val="both"/>
        <w:rPr>
          <w:spacing w:val="-2"/>
        </w:rPr>
      </w:pPr>
    </w:p>
    <w:p w14:paraId="7EC83371" w14:textId="6876615C" w:rsidR="00A4759D" w:rsidRDefault="00A4759D" w:rsidP="00A4759D">
      <w:pPr>
        <w:pStyle w:val="BodyText"/>
        <w:tabs>
          <w:tab w:val="left" w:pos="1134"/>
        </w:tabs>
        <w:ind w:left="0" w:right="166" w:firstLine="0"/>
        <w:jc w:val="both"/>
        <w:rPr>
          <w:spacing w:val="-2"/>
        </w:rPr>
      </w:pPr>
      <w:r>
        <w:rPr>
          <w:spacing w:val="-2"/>
        </w:rPr>
        <w:t>8.3.5</w:t>
      </w:r>
      <w:r>
        <w:rPr>
          <w:spacing w:val="-2"/>
        </w:rPr>
        <w:tab/>
      </w:r>
      <w:r w:rsidRPr="00E71C6F">
        <w:rPr>
          <w:spacing w:val="-2"/>
        </w:rPr>
        <w:t>The following scoring,</w:t>
      </w:r>
      <w:r w:rsidRPr="00706555">
        <w:rPr>
          <w:spacing w:val="-2"/>
        </w:rPr>
        <w:t xml:space="preserve"> </w:t>
      </w:r>
      <w:r w:rsidRPr="00E71C6F">
        <w:rPr>
          <w:spacing w:val="-2"/>
        </w:rPr>
        <w:t>or graduations of</w:t>
      </w:r>
      <w:r w:rsidRPr="00706555">
        <w:rPr>
          <w:spacing w:val="-2"/>
        </w:rPr>
        <w:t xml:space="preserve"> </w:t>
      </w:r>
      <w:r w:rsidRPr="00E71C6F">
        <w:rPr>
          <w:spacing w:val="-2"/>
        </w:rPr>
        <w:t>such,</w:t>
      </w:r>
      <w:r w:rsidRPr="00706555">
        <w:rPr>
          <w:spacing w:val="-2"/>
        </w:rPr>
        <w:t xml:space="preserve"> </w:t>
      </w:r>
      <w:r w:rsidRPr="00E71C6F">
        <w:rPr>
          <w:spacing w:val="-2"/>
        </w:rPr>
        <w:t>will</w:t>
      </w:r>
      <w:r w:rsidRPr="00706555">
        <w:rPr>
          <w:spacing w:val="-2"/>
        </w:rPr>
        <w:t xml:space="preserve"> </w:t>
      </w:r>
      <w:r w:rsidRPr="00E71C6F">
        <w:rPr>
          <w:spacing w:val="-2"/>
        </w:rPr>
        <w:t>be used</w:t>
      </w:r>
      <w:r w:rsidRPr="00706555">
        <w:rPr>
          <w:spacing w:val="-2"/>
        </w:rPr>
        <w:t xml:space="preserve"> </w:t>
      </w:r>
      <w:r w:rsidRPr="00E71C6F">
        <w:rPr>
          <w:spacing w:val="-2"/>
        </w:rPr>
        <w:t>to assess the tenderer’s respons</w:t>
      </w:r>
      <w:r>
        <w:rPr>
          <w:spacing w:val="-2"/>
        </w:rPr>
        <w:t>e.</w:t>
      </w:r>
    </w:p>
    <w:p w14:paraId="616A7DF8" w14:textId="77777777" w:rsidR="00A4759D" w:rsidRDefault="00A4759D" w:rsidP="00A4759D">
      <w:pPr>
        <w:pStyle w:val="BodyText"/>
        <w:ind w:left="0" w:right="166"/>
        <w:jc w:val="both"/>
        <w:rPr>
          <w:spacing w:val="-2"/>
        </w:rPr>
      </w:pPr>
    </w:p>
    <w:tbl>
      <w:tblPr>
        <w:tblW w:w="0" w:type="auto"/>
        <w:tblInd w:w="5" w:type="dxa"/>
        <w:tblLayout w:type="fixed"/>
        <w:tblCellMar>
          <w:left w:w="0" w:type="dxa"/>
          <w:right w:w="0" w:type="dxa"/>
        </w:tblCellMar>
        <w:tblLook w:val="0000" w:firstRow="0" w:lastRow="0" w:firstColumn="0" w:lastColumn="0" w:noHBand="0" w:noVBand="0"/>
      </w:tblPr>
      <w:tblGrid>
        <w:gridCol w:w="841"/>
        <w:gridCol w:w="1843"/>
        <w:gridCol w:w="6237"/>
      </w:tblGrid>
      <w:tr w:rsidR="00A4759D" w:rsidRPr="000669A0" w14:paraId="4992BD63" w14:textId="77777777" w:rsidTr="00D644D7">
        <w:trPr>
          <w:trHeight w:hRule="exact" w:val="317"/>
        </w:trPr>
        <w:tc>
          <w:tcPr>
            <w:tcW w:w="8921" w:type="dxa"/>
            <w:gridSpan w:val="3"/>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4D6F801D" w14:textId="77777777" w:rsidR="00A4759D" w:rsidRPr="008C3698" w:rsidRDefault="00A4759D" w:rsidP="00D644D7">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Scoring</w:t>
            </w:r>
            <w:r w:rsidRPr="008C3698">
              <w:rPr>
                <w:rFonts w:ascii="Verdana" w:hAnsi="Verdana" w:cs="Verdana"/>
                <w:b/>
                <w:bCs/>
                <w:spacing w:val="-2"/>
                <w:sz w:val="20"/>
                <w:szCs w:val="20"/>
              </w:rPr>
              <w:t xml:space="preserve"> </w:t>
            </w:r>
            <w:r w:rsidRPr="008C3698">
              <w:rPr>
                <w:rFonts w:ascii="Verdana" w:hAnsi="Verdana" w:cs="Verdana"/>
                <w:b/>
                <w:bCs/>
                <w:spacing w:val="-1"/>
                <w:sz w:val="20"/>
                <w:szCs w:val="20"/>
              </w:rPr>
              <w:t>Matrix</w:t>
            </w:r>
            <w:r w:rsidRPr="008C3698">
              <w:rPr>
                <w:rFonts w:ascii="Verdana" w:hAnsi="Verdana" w:cs="Verdana"/>
                <w:b/>
                <w:bCs/>
                <w:sz w:val="20"/>
                <w:szCs w:val="20"/>
              </w:rPr>
              <w:t xml:space="preserve"> </w:t>
            </w:r>
            <w:r w:rsidRPr="008C3698">
              <w:rPr>
                <w:rFonts w:ascii="Verdana" w:hAnsi="Verdana" w:cs="Verdana"/>
                <w:b/>
                <w:bCs/>
                <w:spacing w:val="-1"/>
                <w:sz w:val="20"/>
                <w:szCs w:val="20"/>
              </w:rPr>
              <w:t>for Tender</w:t>
            </w:r>
            <w:r w:rsidRPr="008C3698">
              <w:rPr>
                <w:rFonts w:ascii="Verdana" w:hAnsi="Verdana" w:cs="Verdana"/>
                <w:b/>
                <w:bCs/>
                <w:spacing w:val="-3"/>
                <w:sz w:val="20"/>
                <w:szCs w:val="20"/>
              </w:rPr>
              <w:t xml:space="preserve"> </w:t>
            </w:r>
            <w:r w:rsidRPr="008C3698">
              <w:rPr>
                <w:rFonts w:ascii="Verdana" w:hAnsi="Verdana" w:cs="Verdana"/>
                <w:b/>
                <w:bCs/>
                <w:spacing w:val="-1"/>
                <w:sz w:val="20"/>
                <w:szCs w:val="20"/>
              </w:rPr>
              <w:t>Criteria</w:t>
            </w:r>
          </w:p>
        </w:tc>
      </w:tr>
      <w:tr w:rsidR="00A4759D" w:rsidRPr="000669A0" w14:paraId="01383A52" w14:textId="77777777" w:rsidTr="00D644D7">
        <w:trPr>
          <w:trHeight w:hRule="exact" w:val="319"/>
        </w:trPr>
        <w:tc>
          <w:tcPr>
            <w:tcW w:w="841" w:type="dxa"/>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1D786B8A" w14:textId="77777777" w:rsidR="00A4759D" w:rsidRPr="008C3698" w:rsidRDefault="00A4759D" w:rsidP="00D644D7">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Score</w:t>
            </w:r>
          </w:p>
        </w:tc>
        <w:tc>
          <w:tcPr>
            <w:tcW w:w="1843" w:type="dxa"/>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2FC2482D" w14:textId="77777777" w:rsidR="00A4759D" w:rsidRPr="008C3698" w:rsidRDefault="00A4759D" w:rsidP="00D644D7">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Judgement</w:t>
            </w:r>
          </w:p>
        </w:tc>
        <w:tc>
          <w:tcPr>
            <w:tcW w:w="6237" w:type="dxa"/>
            <w:tcBorders>
              <w:top w:val="single" w:sz="4" w:space="0" w:color="818181"/>
              <w:left w:val="single" w:sz="4" w:space="0" w:color="818181"/>
              <w:bottom w:val="single" w:sz="4" w:space="0" w:color="818181"/>
              <w:right w:val="single" w:sz="4" w:space="0" w:color="818181"/>
            </w:tcBorders>
            <w:shd w:val="clear" w:color="auto" w:fill="F2F2F2" w:themeFill="background1" w:themeFillShade="F2"/>
          </w:tcPr>
          <w:p w14:paraId="4B57C548" w14:textId="77777777" w:rsidR="00A4759D" w:rsidRPr="008C3698" w:rsidRDefault="00A4759D" w:rsidP="00D644D7">
            <w:pPr>
              <w:pStyle w:val="TableParagraph"/>
              <w:kinsoku w:val="0"/>
              <w:overflowPunct w:val="0"/>
              <w:ind w:left="99"/>
              <w:jc w:val="both"/>
              <w:rPr>
                <w:rFonts w:ascii="Verdana" w:hAnsi="Verdana"/>
                <w:sz w:val="20"/>
                <w:szCs w:val="20"/>
              </w:rPr>
            </w:pPr>
            <w:r w:rsidRPr="008C3698">
              <w:rPr>
                <w:rFonts w:ascii="Verdana" w:hAnsi="Verdana" w:cs="Verdana"/>
                <w:b/>
                <w:bCs/>
                <w:spacing w:val="-1"/>
                <w:sz w:val="20"/>
                <w:szCs w:val="20"/>
              </w:rPr>
              <w:t>Interpretation</w:t>
            </w:r>
          </w:p>
        </w:tc>
      </w:tr>
      <w:tr w:rsidR="00A4759D" w:rsidRPr="000669A0" w14:paraId="1C3DB34C" w14:textId="77777777" w:rsidTr="00D644D7">
        <w:trPr>
          <w:trHeight w:hRule="exact" w:val="1389"/>
        </w:trPr>
        <w:tc>
          <w:tcPr>
            <w:tcW w:w="841" w:type="dxa"/>
            <w:tcBorders>
              <w:top w:val="single" w:sz="4" w:space="0" w:color="818181"/>
              <w:left w:val="single" w:sz="4" w:space="0" w:color="818181"/>
              <w:bottom w:val="single" w:sz="4" w:space="0" w:color="818181"/>
              <w:right w:val="single" w:sz="4" w:space="0" w:color="818181"/>
            </w:tcBorders>
          </w:tcPr>
          <w:p w14:paraId="65220320"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100%</w:t>
            </w:r>
          </w:p>
        </w:tc>
        <w:tc>
          <w:tcPr>
            <w:tcW w:w="1843" w:type="dxa"/>
            <w:tcBorders>
              <w:top w:val="single" w:sz="4" w:space="0" w:color="818181"/>
              <w:left w:val="single" w:sz="4" w:space="0" w:color="818181"/>
              <w:bottom w:val="single" w:sz="4" w:space="0" w:color="818181"/>
              <w:right w:val="single" w:sz="4" w:space="0" w:color="818181"/>
            </w:tcBorders>
          </w:tcPr>
          <w:p w14:paraId="64DECA53"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Excellent</w:t>
            </w:r>
          </w:p>
        </w:tc>
        <w:tc>
          <w:tcPr>
            <w:tcW w:w="6237" w:type="dxa"/>
            <w:tcBorders>
              <w:top w:val="single" w:sz="4" w:space="0" w:color="818181"/>
              <w:left w:val="single" w:sz="4" w:space="0" w:color="818181"/>
              <w:bottom w:val="single" w:sz="4" w:space="0" w:color="818181"/>
              <w:right w:val="single" w:sz="4" w:space="0" w:color="818181"/>
            </w:tcBorders>
          </w:tcPr>
          <w:p w14:paraId="5204C671" w14:textId="77777777" w:rsidR="00A4759D" w:rsidRPr="008C3698" w:rsidRDefault="00A4759D" w:rsidP="00D644D7">
            <w:pPr>
              <w:pStyle w:val="TableParagraph"/>
              <w:kinsoku w:val="0"/>
              <w:overflowPunct w:val="0"/>
              <w:ind w:left="106" w:right="127"/>
              <w:jc w:val="both"/>
              <w:rPr>
                <w:rFonts w:ascii="Verdana" w:hAnsi="Verdana"/>
                <w:sz w:val="20"/>
                <w:szCs w:val="20"/>
              </w:rPr>
            </w:pPr>
            <w:r w:rsidRPr="008C3698">
              <w:rPr>
                <w:rFonts w:ascii="Verdana" w:hAnsi="Verdana" w:cs="Verdana"/>
                <w:spacing w:val="-1"/>
                <w:sz w:val="20"/>
                <w:szCs w:val="20"/>
              </w:rPr>
              <w:t>Exceptional</w:t>
            </w:r>
            <w:r w:rsidRPr="008C3698">
              <w:rPr>
                <w:rFonts w:ascii="Verdana" w:hAnsi="Verdana" w:cs="Verdana"/>
                <w:spacing w:val="-4"/>
                <w:sz w:val="20"/>
                <w:szCs w:val="20"/>
              </w:rPr>
              <w:t xml:space="preserve"> </w:t>
            </w:r>
            <w:r w:rsidRPr="008C3698">
              <w:rPr>
                <w:rFonts w:ascii="Verdana" w:hAnsi="Verdana" w:cs="Verdana"/>
                <w:spacing w:val="-1"/>
                <w:sz w:val="20"/>
                <w:szCs w:val="20"/>
              </w:rPr>
              <w:t>demonstration</w:t>
            </w:r>
            <w:r w:rsidRPr="008C3698">
              <w:rPr>
                <w:rFonts w:ascii="Verdana" w:hAnsi="Verdana" w:cs="Verdana"/>
                <w:spacing w:val="-2"/>
                <w:sz w:val="20"/>
                <w:szCs w:val="20"/>
              </w:rPr>
              <w:t xml:space="preserve">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1"/>
                <w:sz w:val="20"/>
                <w:szCs w:val="20"/>
              </w:rPr>
              <w:t xml:space="preserve"> </w:t>
            </w:r>
            <w:r w:rsidRPr="008C3698">
              <w:rPr>
                <w:rFonts w:ascii="Verdana" w:hAnsi="Verdana" w:cs="Verdana"/>
                <w:spacing w:val="-1"/>
                <w:sz w:val="20"/>
                <w:szCs w:val="20"/>
              </w:rPr>
              <w:t>ability,</w:t>
            </w:r>
            <w:r w:rsidRPr="008C3698">
              <w:rPr>
                <w:rFonts w:ascii="Verdana" w:hAnsi="Verdana" w:cs="Verdana"/>
                <w:spacing w:val="21"/>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Full</w:t>
            </w:r>
            <w:r w:rsidRPr="008C3698">
              <w:rPr>
                <w:rFonts w:ascii="Verdana" w:hAnsi="Verdana" w:cs="Verdana"/>
                <w:spacing w:val="-2"/>
                <w:sz w:val="20"/>
                <w:szCs w:val="20"/>
              </w:rPr>
              <w:t xml:space="preserve"> </w:t>
            </w:r>
            <w:r w:rsidRPr="008C3698">
              <w:rPr>
                <w:rFonts w:ascii="Verdana" w:hAnsi="Verdana" w:cs="Verdana"/>
                <w:spacing w:val="-1"/>
                <w:sz w:val="20"/>
                <w:szCs w:val="20"/>
              </w:rPr>
              <w:t>evidence provided</w:t>
            </w:r>
            <w:r w:rsidRPr="008C3698">
              <w:rPr>
                <w:rFonts w:ascii="Verdana" w:hAnsi="Verdana" w:cs="Verdana"/>
                <w:spacing w:val="-2"/>
                <w:sz w:val="20"/>
                <w:szCs w:val="20"/>
              </w:rPr>
              <w:t xml:space="preserve"> </w:t>
            </w:r>
            <w:r w:rsidRPr="008C3698">
              <w:rPr>
                <w:rFonts w:ascii="Verdana" w:hAnsi="Verdana" w:cs="Verdana"/>
                <w:spacing w:val="-1"/>
                <w:sz w:val="20"/>
                <w:szCs w:val="20"/>
              </w:rPr>
              <w:t>where</w:t>
            </w:r>
            <w:r w:rsidRPr="008C3698">
              <w:rPr>
                <w:rFonts w:ascii="Verdana" w:hAnsi="Verdana" w:cs="Verdana"/>
                <w:spacing w:val="28"/>
                <w:sz w:val="20"/>
                <w:szCs w:val="20"/>
              </w:rPr>
              <w:t xml:space="preserve"> </w:t>
            </w:r>
            <w:r w:rsidRPr="008C3698">
              <w:rPr>
                <w:rFonts w:ascii="Verdana" w:hAnsi="Verdana" w:cs="Verdana"/>
                <w:spacing w:val="-1"/>
                <w:sz w:val="20"/>
                <w:szCs w:val="20"/>
              </w:rPr>
              <w:t>required</w:t>
            </w:r>
            <w:r w:rsidRPr="008C3698">
              <w:rPr>
                <w:rFonts w:ascii="Verdana" w:hAnsi="Verdana" w:cs="Verdana"/>
                <w:spacing w:val="-2"/>
                <w:sz w:val="20"/>
                <w:szCs w:val="20"/>
              </w:rPr>
              <w:t xml:space="preserve"> </w:t>
            </w:r>
            <w:r w:rsidRPr="008C3698">
              <w:rPr>
                <w:rFonts w:ascii="Verdana" w:hAnsi="Verdana" w:cs="Verdana"/>
                <w:spacing w:val="-1"/>
                <w:sz w:val="20"/>
                <w:szCs w:val="20"/>
              </w:rPr>
              <w:t>supporting</w:t>
            </w:r>
            <w:r w:rsidRPr="008C3698">
              <w:rPr>
                <w:rFonts w:ascii="Verdana" w:hAnsi="Verdana" w:cs="Verdana"/>
                <w:spacing w:val="-2"/>
                <w:sz w:val="20"/>
                <w:szCs w:val="20"/>
              </w:rPr>
              <w:t xml:space="preserve"> </w:t>
            </w:r>
            <w:r w:rsidRPr="008C3698">
              <w:rPr>
                <w:rFonts w:ascii="Verdana" w:hAnsi="Verdana" w:cs="Verdana"/>
                <w:sz w:val="20"/>
                <w:szCs w:val="20"/>
              </w:rPr>
              <w:t>the</w:t>
            </w:r>
            <w:r w:rsidRPr="008C3698">
              <w:rPr>
                <w:rFonts w:ascii="Verdana" w:hAnsi="Verdana" w:cs="Verdana"/>
                <w:spacing w:val="-1"/>
                <w:sz w:val="20"/>
                <w:szCs w:val="20"/>
              </w:rPr>
              <w:t xml:space="preserve"> response.</w:t>
            </w:r>
          </w:p>
        </w:tc>
      </w:tr>
      <w:tr w:rsidR="00A4759D" w:rsidRPr="000669A0" w14:paraId="73A3F920" w14:textId="77777777" w:rsidTr="00D644D7">
        <w:trPr>
          <w:trHeight w:hRule="exact" w:val="1071"/>
        </w:trPr>
        <w:tc>
          <w:tcPr>
            <w:tcW w:w="841" w:type="dxa"/>
            <w:tcBorders>
              <w:top w:val="single" w:sz="4" w:space="0" w:color="818181"/>
              <w:left w:val="single" w:sz="4" w:space="0" w:color="818181"/>
              <w:bottom w:val="single" w:sz="4" w:space="0" w:color="818181"/>
              <w:right w:val="single" w:sz="4" w:space="0" w:color="818181"/>
            </w:tcBorders>
          </w:tcPr>
          <w:p w14:paraId="061420B6"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80%</w:t>
            </w:r>
          </w:p>
        </w:tc>
        <w:tc>
          <w:tcPr>
            <w:tcW w:w="1843" w:type="dxa"/>
            <w:tcBorders>
              <w:top w:val="single" w:sz="4" w:space="0" w:color="818181"/>
              <w:left w:val="single" w:sz="4" w:space="0" w:color="818181"/>
              <w:bottom w:val="single" w:sz="4" w:space="0" w:color="818181"/>
              <w:right w:val="single" w:sz="4" w:space="0" w:color="818181"/>
            </w:tcBorders>
          </w:tcPr>
          <w:p w14:paraId="4D379F23"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Good</w:t>
            </w:r>
          </w:p>
        </w:tc>
        <w:tc>
          <w:tcPr>
            <w:tcW w:w="6237" w:type="dxa"/>
            <w:tcBorders>
              <w:top w:val="single" w:sz="4" w:space="0" w:color="818181"/>
              <w:left w:val="single" w:sz="4" w:space="0" w:color="818181"/>
              <w:bottom w:val="single" w:sz="4" w:space="0" w:color="818181"/>
              <w:right w:val="single" w:sz="4" w:space="0" w:color="818181"/>
            </w:tcBorders>
          </w:tcPr>
          <w:p w14:paraId="69E0E451" w14:textId="77777777" w:rsidR="00A4759D" w:rsidRPr="008C3698" w:rsidRDefault="00A4759D" w:rsidP="00D644D7">
            <w:pPr>
              <w:pStyle w:val="TableParagraph"/>
              <w:kinsoku w:val="0"/>
              <w:overflowPunct w:val="0"/>
              <w:ind w:left="107" w:right="324"/>
              <w:jc w:val="both"/>
              <w:rPr>
                <w:rFonts w:ascii="Verdana" w:hAnsi="Verdana"/>
                <w:sz w:val="20"/>
                <w:szCs w:val="20"/>
              </w:rPr>
            </w:pPr>
            <w:r w:rsidRPr="008C3698">
              <w:rPr>
                <w:rFonts w:ascii="Verdana" w:hAnsi="Verdana" w:cs="Verdana"/>
                <w:spacing w:val="-1"/>
                <w:sz w:val="20"/>
                <w:szCs w:val="20"/>
              </w:rPr>
              <w:t xml:space="preserve">Above average </w:t>
            </w:r>
            <w:r w:rsidRPr="008C3698">
              <w:rPr>
                <w:rFonts w:ascii="Verdana" w:hAnsi="Verdana" w:cs="Verdana"/>
                <w:spacing w:val="-2"/>
                <w:sz w:val="20"/>
                <w:szCs w:val="20"/>
              </w:rPr>
              <w:t xml:space="preserve">demonstration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49"/>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z w:val="20"/>
                <w:szCs w:val="20"/>
              </w:rPr>
              <w:t xml:space="preserve"> </w:t>
            </w:r>
            <w:r w:rsidRPr="008C3698">
              <w:rPr>
                <w:rFonts w:ascii="Verdana" w:hAnsi="Verdana" w:cs="Verdana"/>
                <w:spacing w:val="-1"/>
                <w:sz w:val="20"/>
                <w:szCs w:val="20"/>
              </w:rPr>
              <w:t>resource</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Majority</w:t>
            </w:r>
            <w:r w:rsidRPr="008C3698">
              <w:rPr>
                <w:rFonts w:ascii="Verdana" w:hAnsi="Verdana" w:cs="Verdana"/>
                <w:spacing w:val="-2"/>
                <w:sz w:val="20"/>
                <w:szCs w:val="20"/>
              </w:rPr>
              <w:t xml:space="preserve"> </w:t>
            </w:r>
            <w:r w:rsidRPr="008C3698">
              <w:rPr>
                <w:rFonts w:ascii="Verdana" w:hAnsi="Verdana" w:cs="Verdana"/>
                <w:spacing w:val="-1"/>
                <w:sz w:val="20"/>
                <w:szCs w:val="20"/>
              </w:rPr>
              <w:t>evidence provided</w:t>
            </w:r>
            <w:r w:rsidRPr="008C3698">
              <w:rPr>
                <w:rFonts w:ascii="Verdana" w:hAnsi="Verdana" w:cs="Verdana"/>
                <w:spacing w:val="-2"/>
                <w:sz w:val="20"/>
                <w:szCs w:val="20"/>
              </w:rPr>
              <w:t xml:space="preserve"> </w:t>
            </w:r>
            <w:r w:rsidRPr="008C3698">
              <w:rPr>
                <w:rFonts w:ascii="Verdana" w:hAnsi="Verdana" w:cs="Verdana"/>
                <w:spacing w:val="-1"/>
                <w:sz w:val="20"/>
                <w:szCs w:val="20"/>
              </w:rPr>
              <w:t>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r w:rsidR="00A4759D" w:rsidRPr="000669A0" w14:paraId="3F93C72C" w14:textId="77777777" w:rsidTr="00D644D7">
        <w:trPr>
          <w:trHeight w:hRule="exact" w:val="1143"/>
        </w:trPr>
        <w:tc>
          <w:tcPr>
            <w:tcW w:w="841" w:type="dxa"/>
            <w:tcBorders>
              <w:top w:val="single" w:sz="4" w:space="0" w:color="818181"/>
              <w:left w:val="single" w:sz="4" w:space="0" w:color="818181"/>
              <w:bottom w:val="single" w:sz="4" w:space="0" w:color="818181"/>
              <w:right w:val="single" w:sz="4" w:space="0" w:color="818181"/>
            </w:tcBorders>
          </w:tcPr>
          <w:p w14:paraId="74992A92"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60%</w:t>
            </w:r>
          </w:p>
        </w:tc>
        <w:tc>
          <w:tcPr>
            <w:tcW w:w="1843" w:type="dxa"/>
            <w:tcBorders>
              <w:top w:val="single" w:sz="4" w:space="0" w:color="818181"/>
              <w:left w:val="single" w:sz="4" w:space="0" w:color="818181"/>
              <w:bottom w:val="single" w:sz="4" w:space="0" w:color="818181"/>
              <w:right w:val="single" w:sz="4" w:space="0" w:color="818181"/>
            </w:tcBorders>
          </w:tcPr>
          <w:p w14:paraId="33031D40"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Acceptable</w:t>
            </w:r>
          </w:p>
        </w:tc>
        <w:tc>
          <w:tcPr>
            <w:tcW w:w="6237" w:type="dxa"/>
            <w:tcBorders>
              <w:top w:val="single" w:sz="4" w:space="0" w:color="818181"/>
              <w:left w:val="single" w:sz="4" w:space="0" w:color="818181"/>
              <w:bottom w:val="single" w:sz="4" w:space="0" w:color="818181"/>
              <w:right w:val="single" w:sz="4" w:space="0" w:color="818181"/>
            </w:tcBorders>
          </w:tcPr>
          <w:p w14:paraId="1985DD9E" w14:textId="77777777" w:rsidR="00A4759D" w:rsidRPr="008C3698" w:rsidRDefault="00A4759D" w:rsidP="00D644D7">
            <w:pPr>
              <w:pStyle w:val="TableParagraph"/>
              <w:kinsoku w:val="0"/>
              <w:overflowPunct w:val="0"/>
              <w:ind w:left="107" w:right="216"/>
              <w:jc w:val="both"/>
              <w:rPr>
                <w:rFonts w:ascii="Verdana" w:hAnsi="Verdana"/>
                <w:sz w:val="20"/>
                <w:szCs w:val="20"/>
              </w:rPr>
            </w:pPr>
            <w:r w:rsidRPr="008C3698">
              <w:rPr>
                <w:rFonts w:ascii="Verdana" w:hAnsi="Verdana" w:cs="Verdana"/>
                <w:spacing w:val="-1"/>
                <w:sz w:val="20"/>
                <w:szCs w:val="20"/>
              </w:rPr>
              <w:t>Demonstration</w:t>
            </w:r>
            <w:r w:rsidRPr="008C3698">
              <w:rPr>
                <w:rFonts w:ascii="Verdana" w:hAnsi="Verdana" w:cs="Verdana"/>
                <w:spacing w:val="-2"/>
                <w:sz w:val="20"/>
                <w:szCs w:val="20"/>
              </w:rPr>
              <w:t xml:space="preserve">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2"/>
                <w:sz w:val="20"/>
                <w:szCs w:val="20"/>
              </w:rPr>
              <w:t xml:space="preserve"> </w:t>
            </w:r>
            <w:r w:rsidRPr="008C3698">
              <w:rPr>
                <w:rFonts w:ascii="Verdana" w:hAnsi="Verdana" w:cs="Verdana"/>
                <w:spacing w:val="-1"/>
                <w:sz w:val="20"/>
                <w:szCs w:val="20"/>
              </w:rPr>
              <w:t>understanding,</w:t>
            </w:r>
            <w:r w:rsidRPr="008C3698">
              <w:rPr>
                <w:rFonts w:ascii="Verdana" w:hAnsi="Verdana" w:cs="Verdana"/>
                <w:spacing w:val="29"/>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2"/>
                <w:sz w:val="20"/>
                <w:szCs w:val="20"/>
              </w:rPr>
              <w:t xml:space="preserve"> quality</w:t>
            </w:r>
            <w:r w:rsidRPr="008C3698">
              <w:rPr>
                <w:rFonts w:ascii="Verdana" w:hAnsi="Verdana" w:cs="Verdana"/>
                <w:spacing w:val="41"/>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 xml:space="preserve">to </w:t>
            </w:r>
            <w:r w:rsidRPr="008C3698">
              <w:rPr>
                <w:rFonts w:ascii="Verdana" w:hAnsi="Verdana" w:cs="Verdana"/>
                <w:spacing w:val="-2"/>
                <w:sz w:val="20"/>
                <w:szCs w:val="20"/>
              </w:rPr>
              <w:t>provide</w:t>
            </w:r>
            <w:r w:rsidRPr="008C3698">
              <w:rPr>
                <w:rFonts w:ascii="Verdana" w:hAnsi="Verdana" w:cs="Verdana"/>
                <w:spacing w:val="-1"/>
                <w:sz w:val="20"/>
                <w:szCs w:val="20"/>
              </w:rPr>
              <w:t xml:space="preserve"> the</w:t>
            </w:r>
            <w:r w:rsidRPr="008C3698">
              <w:rPr>
                <w:rFonts w:ascii="Verdana" w:hAnsi="Verdana" w:cs="Verdana"/>
                <w:spacing w:val="22"/>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2"/>
                <w:sz w:val="20"/>
                <w:szCs w:val="20"/>
              </w:rPr>
              <w:t xml:space="preserve"> </w:t>
            </w:r>
            <w:r w:rsidRPr="008C3698">
              <w:rPr>
                <w:rFonts w:ascii="Verdana" w:hAnsi="Verdana" w:cs="Verdana"/>
                <w:spacing w:val="-1"/>
                <w:sz w:val="20"/>
                <w:szCs w:val="20"/>
              </w:rPr>
              <w:t>some evidence to support</w:t>
            </w:r>
            <w:r w:rsidRPr="008C3698">
              <w:rPr>
                <w:rFonts w:ascii="Verdana" w:hAnsi="Verdana" w:cs="Verdana"/>
                <w:spacing w:val="29"/>
                <w:sz w:val="20"/>
                <w:szCs w:val="20"/>
              </w:rPr>
              <w:t xml:space="preserve"> </w:t>
            </w:r>
            <w:r w:rsidRPr="008C3698">
              <w:rPr>
                <w:rFonts w:ascii="Verdana" w:hAnsi="Verdana" w:cs="Verdana"/>
                <w:spacing w:val="-1"/>
                <w:sz w:val="20"/>
                <w:szCs w:val="20"/>
              </w:rPr>
              <w:t>the response.</w:t>
            </w:r>
          </w:p>
        </w:tc>
      </w:tr>
      <w:tr w:rsidR="00A4759D" w:rsidRPr="000669A0" w14:paraId="3CE40FDA" w14:textId="77777777" w:rsidTr="00D644D7">
        <w:trPr>
          <w:trHeight w:hRule="exact" w:val="1131"/>
        </w:trPr>
        <w:tc>
          <w:tcPr>
            <w:tcW w:w="841" w:type="dxa"/>
            <w:tcBorders>
              <w:top w:val="single" w:sz="4" w:space="0" w:color="818181"/>
              <w:left w:val="single" w:sz="4" w:space="0" w:color="818181"/>
              <w:bottom w:val="single" w:sz="4" w:space="0" w:color="818181"/>
              <w:right w:val="single" w:sz="4" w:space="0" w:color="818181"/>
            </w:tcBorders>
          </w:tcPr>
          <w:p w14:paraId="234CB57C"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40%</w:t>
            </w:r>
          </w:p>
        </w:tc>
        <w:tc>
          <w:tcPr>
            <w:tcW w:w="1843" w:type="dxa"/>
            <w:tcBorders>
              <w:top w:val="single" w:sz="4" w:space="0" w:color="818181"/>
              <w:left w:val="single" w:sz="4" w:space="0" w:color="818181"/>
              <w:bottom w:val="single" w:sz="4" w:space="0" w:color="818181"/>
              <w:right w:val="single" w:sz="4" w:space="0" w:color="818181"/>
            </w:tcBorders>
          </w:tcPr>
          <w:p w14:paraId="50DB08FF" w14:textId="77777777" w:rsidR="00A4759D" w:rsidRPr="008C3698" w:rsidRDefault="00A4759D" w:rsidP="00D644D7">
            <w:pPr>
              <w:pStyle w:val="TableParagraph"/>
              <w:kinsoku w:val="0"/>
              <w:overflowPunct w:val="0"/>
              <w:ind w:left="109" w:right="158"/>
              <w:jc w:val="both"/>
              <w:rPr>
                <w:rFonts w:ascii="Verdana" w:hAnsi="Verdana"/>
                <w:sz w:val="20"/>
                <w:szCs w:val="20"/>
              </w:rPr>
            </w:pPr>
            <w:r w:rsidRPr="008C3698">
              <w:rPr>
                <w:rFonts w:ascii="Verdana" w:hAnsi="Verdana" w:cs="Verdana"/>
                <w:spacing w:val="-1"/>
                <w:sz w:val="20"/>
                <w:szCs w:val="20"/>
              </w:rPr>
              <w:t>Minor</w:t>
            </w:r>
            <w:r w:rsidRPr="008C3698">
              <w:rPr>
                <w:rFonts w:ascii="Verdana" w:hAnsi="Verdana" w:cs="Verdana"/>
                <w:spacing w:val="22"/>
                <w:sz w:val="20"/>
                <w:szCs w:val="20"/>
              </w:rPr>
              <w:t xml:space="preserve"> </w:t>
            </w:r>
            <w:r w:rsidRPr="008C3698">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7DF50C41" w14:textId="77777777" w:rsidR="00A4759D" w:rsidRPr="008C3698" w:rsidRDefault="00A4759D" w:rsidP="00D644D7">
            <w:pPr>
              <w:pStyle w:val="TableParagraph"/>
              <w:kinsoku w:val="0"/>
              <w:overflowPunct w:val="0"/>
              <w:ind w:left="107" w:right="127"/>
              <w:jc w:val="both"/>
              <w:rPr>
                <w:rFonts w:ascii="Verdana" w:hAnsi="Verdana"/>
                <w:sz w:val="20"/>
                <w:szCs w:val="20"/>
              </w:rPr>
            </w:pPr>
            <w:r w:rsidRPr="008C3698">
              <w:rPr>
                <w:rFonts w:ascii="Verdana" w:hAnsi="Verdana" w:cs="Verdana"/>
                <w:spacing w:val="-1"/>
                <w:sz w:val="20"/>
                <w:szCs w:val="20"/>
              </w:rPr>
              <w:t xml:space="preserve">Some </w:t>
            </w:r>
            <w:r w:rsidRPr="008C3698">
              <w:rPr>
                <w:rFonts w:ascii="Verdana" w:hAnsi="Verdana" w:cs="Verdana"/>
                <w:spacing w:val="-2"/>
                <w:sz w:val="20"/>
                <w:szCs w:val="20"/>
              </w:rPr>
              <w:t xml:space="preserve">minor </w:t>
            </w:r>
            <w:r w:rsidRPr="008C3698">
              <w:rPr>
                <w:rFonts w:ascii="Verdana" w:hAnsi="Verdana" w:cs="Verdana"/>
                <w:spacing w:val="-1"/>
                <w:sz w:val="20"/>
                <w:szCs w:val="20"/>
              </w:rPr>
              <w:t xml:space="preserve">reservations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27"/>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 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2"/>
                <w:sz w:val="20"/>
                <w:szCs w:val="20"/>
              </w:rPr>
              <w:t>little</w:t>
            </w:r>
            <w:r w:rsidRPr="008C3698">
              <w:rPr>
                <w:rFonts w:ascii="Verdana" w:hAnsi="Verdana" w:cs="Verdana"/>
                <w:spacing w:val="-1"/>
                <w:sz w:val="20"/>
                <w:szCs w:val="20"/>
              </w:rPr>
              <w:t xml:space="preserv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41"/>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r w:rsidR="00A4759D" w:rsidRPr="000669A0" w14:paraId="09C2775C" w14:textId="77777777" w:rsidTr="00D644D7">
        <w:trPr>
          <w:trHeight w:hRule="exact" w:val="1428"/>
        </w:trPr>
        <w:tc>
          <w:tcPr>
            <w:tcW w:w="841" w:type="dxa"/>
            <w:tcBorders>
              <w:top w:val="single" w:sz="4" w:space="0" w:color="818181"/>
              <w:left w:val="single" w:sz="4" w:space="0" w:color="818181"/>
              <w:bottom w:val="single" w:sz="4" w:space="0" w:color="818181"/>
              <w:right w:val="single" w:sz="4" w:space="0" w:color="818181"/>
            </w:tcBorders>
          </w:tcPr>
          <w:p w14:paraId="1440E9F3" w14:textId="77777777" w:rsidR="00A4759D" w:rsidRPr="008C3698" w:rsidRDefault="00A4759D" w:rsidP="00D644D7">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20%</w:t>
            </w:r>
          </w:p>
        </w:tc>
        <w:tc>
          <w:tcPr>
            <w:tcW w:w="1843" w:type="dxa"/>
            <w:tcBorders>
              <w:top w:val="single" w:sz="4" w:space="0" w:color="818181"/>
              <w:left w:val="single" w:sz="4" w:space="0" w:color="818181"/>
              <w:bottom w:val="single" w:sz="4" w:space="0" w:color="818181"/>
              <w:right w:val="single" w:sz="4" w:space="0" w:color="818181"/>
            </w:tcBorders>
          </w:tcPr>
          <w:p w14:paraId="195BDB42" w14:textId="77777777" w:rsidR="00A4759D" w:rsidRPr="008C3698" w:rsidRDefault="00A4759D" w:rsidP="00D644D7">
            <w:pPr>
              <w:pStyle w:val="TableParagraph"/>
              <w:kinsoku w:val="0"/>
              <w:overflowPunct w:val="0"/>
              <w:ind w:left="109" w:right="158"/>
              <w:jc w:val="both"/>
              <w:rPr>
                <w:rFonts w:ascii="Verdana" w:hAnsi="Verdana"/>
                <w:sz w:val="20"/>
                <w:szCs w:val="20"/>
              </w:rPr>
            </w:pPr>
            <w:r w:rsidRPr="008C3698">
              <w:rPr>
                <w:rFonts w:ascii="Verdana" w:hAnsi="Verdana" w:cs="Verdana"/>
                <w:spacing w:val="-1"/>
                <w:sz w:val="20"/>
                <w:szCs w:val="20"/>
              </w:rPr>
              <w:t>Serious</w:t>
            </w:r>
            <w:r w:rsidRPr="008C3698">
              <w:rPr>
                <w:rFonts w:ascii="Verdana" w:hAnsi="Verdana" w:cs="Verdana"/>
                <w:spacing w:val="22"/>
                <w:sz w:val="20"/>
                <w:szCs w:val="20"/>
              </w:rPr>
              <w:t xml:space="preserve"> </w:t>
            </w:r>
            <w:r w:rsidRPr="008C3698">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73F72D7E" w14:textId="77777777" w:rsidR="00A4759D" w:rsidRPr="008C3698" w:rsidRDefault="00A4759D" w:rsidP="00D644D7">
            <w:pPr>
              <w:pStyle w:val="TableParagraph"/>
              <w:kinsoku w:val="0"/>
              <w:overflowPunct w:val="0"/>
              <w:ind w:left="106" w:right="127"/>
              <w:jc w:val="both"/>
              <w:rPr>
                <w:rFonts w:ascii="Verdana" w:hAnsi="Verdana" w:cs="Verdana"/>
                <w:spacing w:val="-1"/>
                <w:sz w:val="20"/>
                <w:szCs w:val="20"/>
              </w:rPr>
            </w:pPr>
            <w:r w:rsidRPr="008C3698">
              <w:rPr>
                <w:rFonts w:ascii="Verdana" w:hAnsi="Verdana" w:cs="Verdana"/>
                <w:spacing w:val="-1"/>
                <w:sz w:val="20"/>
                <w:szCs w:val="20"/>
              </w:rPr>
              <w:t xml:space="preserve">Considerable reservations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30"/>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1"/>
                <w:sz w:val="20"/>
                <w:szCs w:val="20"/>
              </w:rPr>
              <w:t xml:space="preserve">little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p w14:paraId="6C9935A7"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4CAC43AD"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07AD0F01"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152553F6"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5412B97E"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6D62E84B" w14:textId="77777777" w:rsidR="00A4759D" w:rsidRPr="008C3698" w:rsidRDefault="00A4759D" w:rsidP="00D644D7">
            <w:pPr>
              <w:pStyle w:val="TableParagraph"/>
              <w:kinsoku w:val="0"/>
              <w:overflowPunct w:val="0"/>
              <w:ind w:left="106" w:right="127"/>
              <w:jc w:val="both"/>
              <w:rPr>
                <w:rFonts w:ascii="Verdana" w:hAnsi="Verdana"/>
                <w:sz w:val="20"/>
                <w:szCs w:val="20"/>
              </w:rPr>
            </w:pPr>
          </w:p>
          <w:p w14:paraId="06767711" w14:textId="77777777" w:rsidR="00A4759D" w:rsidRPr="008C3698" w:rsidRDefault="00A4759D" w:rsidP="00D644D7">
            <w:pPr>
              <w:pStyle w:val="TableParagraph"/>
              <w:kinsoku w:val="0"/>
              <w:overflowPunct w:val="0"/>
              <w:ind w:left="106" w:right="127"/>
              <w:jc w:val="both"/>
              <w:rPr>
                <w:rFonts w:ascii="Verdana" w:hAnsi="Verdana"/>
                <w:sz w:val="20"/>
                <w:szCs w:val="20"/>
              </w:rPr>
            </w:pPr>
          </w:p>
        </w:tc>
      </w:tr>
      <w:tr w:rsidR="00A4759D" w:rsidRPr="000669A0" w14:paraId="042E9DCE" w14:textId="77777777" w:rsidTr="00D644D7">
        <w:trPr>
          <w:trHeight w:hRule="exact" w:val="1409"/>
        </w:trPr>
        <w:tc>
          <w:tcPr>
            <w:tcW w:w="841" w:type="dxa"/>
            <w:tcBorders>
              <w:top w:val="single" w:sz="4" w:space="0" w:color="818181"/>
              <w:left w:val="single" w:sz="4" w:space="0" w:color="818181"/>
              <w:bottom w:val="single" w:sz="4" w:space="0" w:color="818181"/>
              <w:right w:val="single" w:sz="4" w:space="0" w:color="818181"/>
            </w:tcBorders>
          </w:tcPr>
          <w:p w14:paraId="0469B009" w14:textId="77777777" w:rsidR="00A4759D" w:rsidRPr="008C3698" w:rsidRDefault="00A4759D" w:rsidP="00D644D7">
            <w:pPr>
              <w:pStyle w:val="TableParagraph"/>
              <w:kinsoku w:val="0"/>
              <w:overflowPunct w:val="0"/>
              <w:ind w:left="109"/>
              <w:jc w:val="both"/>
              <w:rPr>
                <w:rFonts w:ascii="Verdana" w:hAnsi="Verdana" w:cs="Verdana"/>
                <w:spacing w:val="-2"/>
                <w:sz w:val="20"/>
                <w:szCs w:val="20"/>
              </w:rPr>
            </w:pPr>
            <w:r w:rsidRPr="008C3698">
              <w:rPr>
                <w:rFonts w:ascii="Verdana" w:hAnsi="Verdana" w:cs="Verdana"/>
                <w:spacing w:val="-2"/>
                <w:sz w:val="20"/>
                <w:szCs w:val="20"/>
              </w:rPr>
              <w:t>0</w:t>
            </w:r>
          </w:p>
        </w:tc>
        <w:tc>
          <w:tcPr>
            <w:tcW w:w="1843" w:type="dxa"/>
            <w:tcBorders>
              <w:top w:val="single" w:sz="4" w:space="0" w:color="818181"/>
              <w:left w:val="single" w:sz="4" w:space="0" w:color="818181"/>
              <w:bottom w:val="single" w:sz="4" w:space="0" w:color="818181"/>
              <w:right w:val="single" w:sz="4" w:space="0" w:color="818181"/>
            </w:tcBorders>
          </w:tcPr>
          <w:p w14:paraId="6592F1CE" w14:textId="77777777" w:rsidR="00A4759D" w:rsidRPr="008C3698" w:rsidRDefault="00A4759D" w:rsidP="00D644D7">
            <w:pPr>
              <w:pStyle w:val="TableParagraph"/>
              <w:kinsoku w:val="0"/>
              <w:overflowPunct w:val="0"/>
              <w:ind w:left="109" w:right="158"/>
              <w:jc w:val="both"/>
              <w:rPr>
                <w:rFonts w:ascii="Verdana" w:hAnsi="Verdana" w:cs="Verdana"/>
                <w:spacing w:val="-1"/>
                <w:sz w:val="20"/>
                <w:szCs w:val="20"/>
              </w:rPr>
            </w:pPr>
            <w:r w:rsidRPr="008C3698">
              <w:rPr>
                <w:rFonts w:ascii="Verdana" w:hAnsi="Verdana" w:cs="Verdana"/>
                <w:spacing w:val="-1"/>
                <w:sz w:val="20"/>
                <w:szCs w:val="20"/>
              </w:rPr>
              <w:t>Unacceptable</w:t>
            </w:r>
          </w:p>
        </w:tc>
        <w:tc>
          <w:tcPr>
            <w:tcW w:w="6237" w:type="dxa"/>
            <w:tcBorders>
              <w:top w:val="single" w:sz="4" w:space="0" w:color="818181"/>
              <w:left w:val="single" w:sz="4" w:space="0" w:color="818181"/>
              <w:bottom w:val="single" w:sz="4" w:space="0" w:color="818181"/>
              <w:right w:val="single" w:sz="4" w:space="0" w:color="818181"/>
            </w:tcBorders>
          </w:tcPr>
          <w:p w14:paraId="51534FF0" w14:textId="77777777" w:rsidR="00A4759D" w:rsidRPr="008C3698" w:rsidRDefault="00A4759D" w:rsidP="00D644D7">
            <w:pPr>
              <w:pStyle w:val="TableParagraph"/>
              <w:kinsoku w:val="0"/>
              <w:overflowPunct w:val="0"/>
              <w:ind w:left="106" w:right="127"/>
              <w:jc w:val="both"/>
              <w:rPr>
                <w:rFonts w:ascii="Verdana" w:hAnsi="Verdana" w:cs="Verdana"/>
                <w:spacing w:val="-1"/>
                <w:sz w:val="20"/>
                <w:szCs w:val="20"/>
              </w:rPr>
            </w:pPr>
            <w:r w:rsidRPr="008C3698">
              <w:rPr>
                <w:rFonts w:ascii="Verdana" w:hAnsi="Verdana" w:cs="Verdana"/>
                <w:sz w:val="20"/>
                <w:szCs w:val="20"/>
              </w:rPr>
              <w:t>Does</w:t>
            </w:r>
            <w:r w:rsidRPr="008C3698">
              <w:rPr>
                <w:rFonts w:ascii="Verdana" w:hAnsi="Verdana" w:cs="Verdana"/>
                <w:spacing w:val="-1"/>
                <w:sz w:val="20"/>
                <w:szCs w:val="20"/>
              </w:rPr>
              <w:t xml:space="preserve"> not</w:t>
            </w:r>
            <w:r w:rsidRPr="008C3698">
              <w:rPr>
                <w:rFonts w:ascii="Verdana" w:hAnsi="Verdana" w:cs="Verdana"/>
                <w:spacing w:val="-2"/>
                <w:sz w:val="20"/>
                <w:szCs w:val="20"/>
              </w:rPr>
              <w:t xml:space="preserve"> comply</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2"/>
                <w:sz w:val="20"/>
                <w:szCs w:val="20"/>
              </w:rPr>
              <w:t xml:space="preserve"> </w:t>
            </w:r>
            <w:r w:rsidRPr="008C3698">
              <w:rPr>
                <w:rFonts w:ascii="Verdana" w:hAnsi="Verdana" w:cs="Verdana"/>
                <w:spacing w:val="-1"/>
                <w:sz w:val="20"/>
                <w:szCs w:val="20"/>
              </w:rPr>
              <w:t>insufficient</w:t>
            </w:r>
            <w:r w:rsidRPr="008C3698">
              <w:rPr>
                <w:rFonts w:ascii="Verdana" w:hAnsi="Verdana" w:cs="Verdana"/>
                <w:spacing w:val="1"/>
                <w:sz w:val="20"/>
                <w:szCs w:val="20"/>
              </w:rPr>
              <w:t xml:space="preserve"> </w:t>
            </w:r>
            <w:r w:rsidRPr="008C3698">
              <w:rPr>
                <w:rFonts w:ascii="Verdana" w:hAnsi="Verdana" w:cs="Verdana"/>
                <w:spacing w:val="-1"/>
                <w:sz w:val="20"/>
                <w:szCs w:val="20"/>
              </w:rPr>
              <w:t>information</w:t>
            </w:r>
            <w:r w:rsidRPr="008C3698">
              <w:rPr>
                <w:rFonts w:ascii="Verdana" w:hAnsi="Verdana" w:cs="Verdana"/>
                <w:spacing w:val="29"/>
                <w:sz w:val="20"/>
                <w:szCs w:val="20"/>
              </w:rPr>
              <w:t xml:space="preserve"> </w:t>
            </w:r>
            <w:r w:rsidRPr="008C3698">
              <w:rPr>
                <w:rFonts w:ascii="Verdana" w:hAnsi="Verdana" w:cs="Verdana"/>
                <w:spacing w:val="-1"/>
                <w:sz w:val="20"/>
                <w:szCs w:val="20"/>
              </w:rPr>
              <w:t>provided</w:t>
            </w:r>
            <w:r w:rsidRPr="008C3698">
              <w:rPr>
                <w:rFonts w:ascii="Verdana" w:hAnsi="Verdana" w:cs="Verdana"/>
                <w:spacing w:val="-2"/>
                <w:sz w:val="20"/>
                <w:szCs w:val="20"/>
              </w:rPr>
              <w:t xml:space="preserve"> </w:t>
            </w:r>
            <w:r w:rsidRPr="008C3698">
              <w:rPr>
                <w:rFonts w:ascii="Verdana" w:hAnsi="Verdana" w:cs="Verdana"/>
                <w:spacing w:val="-1"/>
                <w:sz w:val="20"/>
                <w:szCs w:val="20"/>
              </w:rPr>
              <w:t>to demonstrate that</w:t>
            </w:r>
            <w:r w:rsidRPr="008C3698">
              <w:rPr>
                <w:rFonts w:ascii="Verdana" w:hAnsi="Verdana" w:cs="Verdana"/>
                <w:spacing w:val="-2"/>
                <w:sz w:val="20"/>
                <w:szCs w:val="20"/>
              </w:rPr>
              <w:t xml:space="preserve"> </w:t>
            </w:r>
            <w:r w:rsidRPr="008C3698">
              <w:rPr>
                <w:rFonts w:ascii="Verdana" w:hAnsi="Verdana" w:cs="Verdana"/>
                <w:spacing w:val="-1"/>
                <w:sz w:val="20"/>
                <w:szCs w:val="20"/>
              </w:rPr>
              <w:t xml:space="preserve">there </w:t>
            </w:r>
            <w:r w:rsidRPr="008C3698">
              <w:rPr>
                <w:rFonts w:ascii="Verdana" w:hAnsi="Verdana" w:cs="Verdana"/>
                <w:spacing w:val="-2"/>
                <w:sz w:val="20"/>
                <w:szCs w:val="20"/>
              </w:rPr>
              <w:t>is</w:t>
            </w:r>
            <w:r w:rsidRPr="008C3698">
              <w:rPr>
                <w:rFonts w:ascii="Verdana" w:hAnsi="Verdana" w:cs="Verdana"/>
                <w:spacing w:val="1"/>
                <w:sz w:val="20"/>
                <w:szCs w:val="20"/>
              </w:rPr>
              <w:t xml:space="preserve"> </w:t>
            </w:r>
            <w:r w:rsidRPr="008C3698">
              <w:rPr>
                <w:rFonts w:ascii="Verdana" w:hAnsi="Verdana" w:cs="Verdana"/>
                <w:spacing w:val="-1"/>
                <w:sz w:val="20"/>
                <w:szCs w:val="20"/>
              </w:rPr>
              <w:t>the ability,</w:t>
            </w:r>
            <w:r w:rsidRPr="008C3698">
              <w:rPr>
                <w:rFonts w:ascii="Verdana" w:hAnsi="Verdana" w:cs="Verdana"/>
                <w:spacing w:val="23"/>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z w:val="20"/>
                <w:szCs w:val="20"/>
              </w:rPr>
              <w:t xml:space="preserve"> </w:t>
            </w:r>
            <w:r w:rsidRPr="008C3698">
              <w:rPr>
                <w:rFonts w:ascii="Verdana" w:hAnsi="Verdana" w:cs="Verdana"/>
                <w:spacing w:val="-1"/>
                <w:sz w:val="20"/>
                <w:szCs w:val="20"/>
              </w:rPr>
              <w:t>resource</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1"/>
                <w:sz w:val="20"/>
                <w:szCs w:val="20"/>
              </w:rPr>
              <w:t xml:space="preserve">little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bl>
    <w:p w14:paraId="5DA37193" w14:textId="1B66D992" w:rsidR="00220B87" w:rsidRDefault="00220B87" w:rsidP="004C16A5">
      <w:pPr>
        <w:widowControl/>
        <w:rPr>
          <w:rFonts w:ascii="Verdana" w:eastAsia="Calibri" w:hAnsi="Verdana" w:cs="Arial"/>
          <w:sz w:val="22"/>
          <w:szCs w:val="22"/>
          <w:lang w:eastAsia="en-US"/>
        </w:rPr>
      </w:pPr>
    </w:p>
    <w:p w14:paraId="4BCBF415" w14:textId="09338D3B" w:rsidR="009E5BAE" w:rsidRPr="00A4759D" w:rsidRDefault="00A6427A" w:rsidP="00D6019D">
      <w:pPr>
        <w:pStyle w:val="ListParagraph"/>
        <w:numPr>
          <w:ilvl w:val="0"/>
          <w:numId w:val="29"/>
        </w:numPr>
        <w:tabs>
          <w:tab w:val="left" w:pos="993"/>
        </w:tabs>
        <w:kinsoku w:val="0"/>
        <w:overflowPunct w:val="0"/>
        <w:spacing w:before="38"/>
        <w:ind w:left="0" w:firstLine="0"/>
        <w:outlineLvl w:val="0"/>
        <w:rPr>
          <w:rFonts w:ascii="Verdana" w:hAnsi="Verdana" w:cs="Verdana"/>
          <w:b/>
          <w:bCs/>
          <w:spacing w:val="-1"/>
          <w:sz w:val="22"/>
          <w:szCs w:val="22"/>
        </w:rPr>
      </w:pPr>
      <w:r w:rsidRPr="00A4759D">
        <w:rPr>
          <w:rFonts w:ascii="Verdana" w:hAnsi="Verdana" w:cs="Verdana"/>
          <w:b/>
          <w:bCs/>
          <w:spacing w:val="-1"/>
          <w:sz w:val="22"/>
          <w:szCs w:val="22"/>
        </w:rPr>
        <w:t xml:space="preserve"> </w:t>
      </w:r>
      <w:r w:rsidR="009E5BAE" w:rsidRPr="00A4759D">
        <w:rPr>
          <w:rFonts w:ascii="Verdana" w:hAnsi="Verdana" w:cs="Verdana"/>
          <w:b/>
          <w:bCs/>
          <w:spacing w:val="-1"/>
          <w:sz w:val="22"/>
          <w:szCs w:val="22"/>
        </w:rPr>
        <w:t>Corporate requirements</w:t>
      </w:r>
    </w:p>
    <w:p w14:paraId="6A5FB18D" w14:textId="77777777" w:rsidR="009E5BAE" w:rsidRPr="00A6427A" w:rsidRDefault="009E5BAE" w:rsidP="009E5BAE">
      <w:pPr>
        <w:tabs>
          <w:tab w:val="left" w:pos="462"/>
        </w:tabs>
        <w:kinsoku w:val="0"/>
        <w:overflowPunct w:val="0"/>
        <w:spacing w:before="38"/>
        <w:ind w:left="459"/>
        <w:outlineLvl w:val="0"/>
        <w:rPr>
          <w:rFonts w:ascii="Verdana" w:hAnsi="Verdana" w:cs="Verdana"/>
          <w:b/>
          <w:bCs/>
          <w:spacing w:val="-1"/>
          <w:sz w:val="22"/>
          <w:szCs w:val="22"/>
        </w:rPr>
      </w:pPr>
    </w:p>
    <w:p w14:paraId="742B6BF3"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40D9418A"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69B41323"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All Tender returns must include evidence of the following as pre-requisite if the Tender return is to be considered.</w:t>
      </w:r>
    </w:p>
    <w:p w14:paraId="3C4F14E9"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40E1F766" w14:textId="35C48D88" w:rsidR="009E5BAE" w:rsidRPr="00A6427A" w:rsidRDefault="00A4759D" w:rsidP="00A4759D">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Pr>
          <w:rFonts w:ascii="Verdana" w:hAnsi="Verdana" w:cs="Verdana"/>
          <w:b/>
          <w:iCs/>
          <w:spacing w:val="-1"/>
          <w:sz w:val="22"/>
          <w:szCs w:val="22"/>
        </w:rPr>
        <w:tab/>
      </w:r>
      <w:r w:rsidR="009E5BAE" w:rsidRPr="00A6427A">
        <w:rPr>
          <w:rFonts w:ascii="Verdana" w:hAnsi="Verdana" w:cs="Verdana"/>
          <w:b/>
          <w:iCs/>
          <w:spacing w:val="-1"/>
          <w:sz w:val="22"/>
          <w:szCs w:val="22"/>
        </w:rPr>
        <w:t>Equality</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and</w:t>
      </w:r>
      <w:r w:rsidR="009E5BAE" w:rsidRPr="00A6427A">
        <w:rPr>
          <w:rFonts w:ascii="Verdana" w:hAnsi="Verdana" w:cs="Verdana"/>
          <w:b/>
          <w:iCs/>
          <w:spacing w:val="1"/>
          <w:sz w:val="22"/>
          <w:szCs w:val="22"/>
        </w:rPr>
        <w:t xml:space="preserve"> </w:t>
      </w:r>
      <w:r w:rsidR="009E5BAE" w:rsidRPr="00A6427A">
        <w:rPr>
          <w:rFonts w:ascii="Verdana" w:hAnsi="Verdana" w:cs="Verdana"/>
          <w:b/>
          <w:iCs/>
          <w:spacing w:val="-1"/>
          <w:sz w:val="22"/>
          <w:szCs w:val="22"/>
        </w:rPr>
        <w:t>Diversity</w:t>
      </w:r>
    </w:p>
    <w:p w14:paraId="37DCEC35" w14:textId="77777777" w:rsidR="009E5BAE" w:rsidRPr="00A6427A" w:rsidRDefault="009E5BAE" w:rsidP="009E5BAE">
      <w:pPr>
        <w:kinsoku w:val="0"/>
        <w:overflowPunct w:val="0"/>
        <w:ind w:left="459"/>
        <w:rPr>
          <w:rFonts w:ascii="Verdana" w:hAnsi="Verdana" w:cs="Verdana"/>
          <w:b/>
          <w:sz w:val="22"/>
          <w:szCs w:val="22"/>
        </w:rPr>
      </w:pPr>
    </w:p>
    <w:p w14:paraId="315E732A"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0F74D7CB" w14:textId="77777777" w:rsidR="0088686F" w:rsidRPr="00A6427A" w:rsidRDefault="0088686F" w:rsidP="009E5BAE">
      <w:pPr>
        <w:spacing w:before="60" w:after="60"/>
        <w:ind w:left="459"/>
        <w:rPr>
          <w:rFonts w:ascii="Verdana" w:eastAsia="Times New Roman" w:hAnsi="Verdana" w:cs="Arial Narrow"/>
          <w:color w:val="000000"/>
          <w:sz w:val="22"/>
          <w:szCs w:val="22"/>
        </w:rPr>
      </w:pPr>
    </w:p>
    <w:p w14:paraId="10874FCE" w14:textId="1E70185A" w:rsidR="009E5BAE" w:rsidRPr="00A6427A" w:rsidRDefault="00A4759D" w:rsidP="00A4759D">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9.2</w:t>
      </w:r>
      <w:r>
        <w:rPr>
          <w:rFonts w:ascii="Verdana" w:hAnsi="Verdana" w:cs="Verdana"/>
          <w:b/>
          <w:iCs/>
          <w:spacing w:val="-1"/>
          <w:sz w:val="22"/>
          <w:szCs w:val="22"/>
        </w:rPr>
        <w:tab/>
      </w:r>
      <w:r w:rsidR="009E5BAE" w:rsidRPr="00A6427A">
        <w:rPr>
          <w:rFonts w:ascii="Verdana" w:hAnsi="Verdana" w:cs="Verdana"/>
          <w:b/>
          <w:iCs/>
          <w:spacing w:val="-1"/>
          <w:sz w:val="22"/>
          <w:szCs w:val="22"/>
        </w:rPr>
        <w:t>Environmental</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Policy</w:t>
      </w:r>
    </w:p>
    <w:p w14:paraId="320D4922" w14:textId="77777777" w:rsidR="009E5BAE" w:rsidRPr="00A6427A" w:rsidRDefault="009E5BAE" w:rsidP="009E5BAE">
      <w:pPr>
        <w:kinsoku w:val="0"/>
        <w:overflowPunct w:val="0"/>
        <w:ind w:left="460"/>
        <w:rPr>
          <w:rFonts w:ascii="Verdana" w:hAnsi="Verdana" w:cs="Verdana"/>
          <w:b/>
          <w:sz w:val="22"/>
          <w:szCs w:val="22"/>
        </w:rPr>
      </w:pPr>
    </w:p>
    <w:p w14:paraId="42BB7924" w14:textId="77777777" w:rsidR="009E5BAE" w:rsidRPr="00A6427A" w:rsidRDefault="009E5BAE" w:rsidP="00954D37">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2D23211D"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37BA1081" w14:textId="284E32EE" w:rsidR="009E5BAE" w:rsidRPr="00A6427A" w:rsidRDefault="00203087" w:rsidP="00203087">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9.3</w:t>
      </w:r>
      <w:r>
        <w:rPr>
          <w:rFonts w:ascii="Verdana" w:hAnsi="Verdana" w:cs="Verdana"/>
          <w:b/>
          <w:iCs/>
          <w:spacing w:val="-1"/>
          <w:sz w:val="22"/>
          <w:szCs w:val="22"/>
        </w:rPr>
        <w:tab/>
      </w:r>
      <w:r w:rsidR="009E5BAE" w:rsidRPr="00A6427A">
        <w:rPr>
          <w:rFonts w:ascii="Verdana" w:hAnsi="Verdana" w:cs="Verdana"/>
          <w:b/>
          <w:iCs/>
          <w:spacing w:val="-1"/>
          <w:sz w:val="22"/>
          <w:szCs w:val="22"/>
        </w:rPr>
        <w:t>Indemnity</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and</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Insurance</w:t>
      </w:r>
    </w:p>
    <w:p w14:paraId="7817FCD3" w14:textId="77777777" w:rsidR="009E5BAE" w:rsidRPr="00A6427A" w:rsidRDefault="009E5BAE" w:rsidP="009E5BAE">
      <w:pPr>
        <w:kinsoku w:val="0"/>
        <w:overflowPunct w:val="0"/>
        <w:ind w:left="459"/>
        <w:rPr>
          <w:rFonts w:ascii="Verdana" w:hAnsi="Verdana" w:cs="Verdana"/>
          <w:b/>
          <w:sz w:val="22"/>
          <w:szCs w:val="22"/>
        </w:rPr>
      </w:pPr>
    </w:p>
    <w:p w14:paraId="4B4B344C" w14:textId="2E07A8E0" w:rsidR="00A6427A"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 xml:space="preserve">The contractor </w:t>
      </w:r>
      <w:r w:rsidR="00CA7CE9">
        <w:rPr>
          <w:rFonts w:ascii="Verdana" w:eastAsia="Times New Roman" w:hAnsi="Verdana" w:cs="Arial Narrow"/>
          <w:color w:val="000000"/>
          <w:sz w:val="22"/>
          <w:szCs w:val="22"/>
        </w:rPr>
        <w:t xml:space="preserve">and any subcontractor that forms part of this tender response </w:t>
      </w:r>
      <w:r w:rsidRPr="00A6427A">
        <w:rPr>
          <w:rFonts w:ascii="Verdana" w:eastAsia="Times New Roman" w:hAnsi="Verdana" w:cs="Arial Narrow"/>
          <w:color w:val="000000"/>
          <w:sz w:val="22"/>
          <w:szCs w:val="22"/>
        </w:rPr>
        <w:t>must effect and maintain with reputable insurers such policy or policies of insurance as may be necessary to cover the contractor’s obligations and liabilities under this contract, including but not limited to:</w:t>
      </w:r>
    </w:p>
    <w:p w14:paraId="1F221503" w14:textId="1B8BBE82" w:rsidR="009E5BAE" w:rsidRPr="00CA7CE9" w:rsidRDefault="009E5BAE" w:rsidP="00D6019D">
      <w:pPr>
        <w:pStyle w:val="ListParagraph"/>
        <w:numPr>
          <w:ilvl w:val="2"/>
          <w:numId w:val="30"/>
        </w:numPr>
        <w:tabs>
          <w:tab w:val="left" w:pos="1134"/>
        </w:tabs>
        <w:spacing w:before="60" w:after="60"/>
        <w:ind w:left="0" w:firstLine="0"/>
        <w:rPr>
          <w:rFonts w:ascii="Verdana" w:hAnsi="Verdana" w:cs="Verdana"/>
          <w:sz w:val="22"/>
          <w:szCs w:val="22"/>
        </w:rPr>
      </w:pPr>
      <w:r w:rsidRPr="00CA7CE9">
        <w:rPr>
          <w:rFonts w:ascii="Verdana" w:hAnsi="Verdana" w:cs="Verdana"/>
          <w:spacing w:val="-1"/>
          <w:sz w:val="22"/>
          <w:szCs w:val="22"/>
        </w:rPr>
        <w:t>Professional</w:t>
      </w:r>
      <w:r w:rsidRPr="00CA7CE9">
        <w:rPr>
          <w:rFonts w:ascii="Verdana" w:hAnsi="Verdana" w:cs="Verdana"/>
          <w:spacing w:val="1"/>
          <w:sz w:val="22"/>
          <w:szCs w:val="22"/>
        </w:rPr>
        <w:t xml:space="preserve"> </w:t>
      </w:r>
      <w:r w:rsidRPr="00CA7CE9">
        <w:rPr>
          <w:rFonts w:ascii="Verdana" w:hAnsi="Verdana" w:cs="Verdana"/>
          <w:spacing w:val="-1"/>
          <w:sz w:val="22"/>
          <w:szCs w:val="22"/>
        </w:rPr>
        <w:t>indemnity</w:t>
      </w:r>
      <w:r w:rsidRPr="00CA7CE9">
        <w:rPr>
          <w:rFonts w:ascii="Verdana" w:hAnsi="Verdana" w:cs="Verdana"/>
          <w:sz w:val="22"/>
          <w:szCs w:val="22"/>
        </w:rPr>
        <w:t xml:space="preserve"> </w:t>
      </w:r>
      <w:r w:rsidRPr="00CA7CE9">
        <w:rPr>
          <w:rFonts w:ascii="Verdana" w:hAnsi="Verdana" w:cs="Verdana"/>
          <w:spacing w:val="-1"/>
          <w:sz w:val="22"/>
          <w:szCs w:val="22"/>
        </w:rPr>
        <w:t>insurance with</w:t>
      </w:r>
      <w:r w:rsidRPr="00CA7CE9">
        <w:rPr>
          <w:rFonts w:ascii="Verdana" w:hAnsi="Verdana" w:cs="Verdana"/>
          <w:spacing w:val="-2"/>
          <w:sz w:val="22"/>
          <w:szCs w:val="22"/>
        </w:rPr>
        <w:t xml:space="preserve"> </w:t>
      </w:r>
      <w:r w:rsidRPr="00CA7CE9">
        <w:rPr>
          <w:rFonts w:ascii="Verdana" w:hAnsi="Verdana" w:cs="Verdana"/>
          <w:sz w:val="22"/>
          <w:szCs w:val="22"/>
        </w:rPr>
        <w:t>a</w:t>
      </w:r>
      <w:r w:rsidRPr="00CA7CE9">
        <w:rPr>
          <w:rFonts w:ascii="Verdana" w:hAnsi="Verdana" w:cs="Verdana"/>
          <w:spacing w:val="1"/>
          <w:sz w:val="22"/>
          <w:szCs w:val="22"/>
        </w:rPr>
        <w:t xml:space="preserve"> </w:t>
      </w:r>
      <w:r w:rsidRPr="00CA7CE9">
        <w:rPr>
          <w:rFonts w:ascii="Verdana" w:hAnsi="Verdana" w:cs="Verdana"/>
          <w:spacing w:val="-1"/>
          <w:sz w:val="22"/>
          <w:szCs w:val="22"/>
        </w:rPr>
        <w:t>limit</w:t>
      </w:r>
      <w:r w:rsidRPr="00CA7CE9">
        <w:rPr>
          <w:rFonts w:ascii="Verdana" w:hAnsi="Verdana" w:cs="Verdana"/>
          <w:spacing w:val="1"/>
          <w:sz w:val="22"/>
          <w:szCs w:val="22"/>
        </w:rPr>
        <w:t xml:space="preserve"> </w:t>
      </w:r>
      <w:r w:rsidRPr="00CA7CE9">
        <w:rPr>
          <w:rFonts w:ascii="Verdana" w:hAnsi="Verdana" w:cs="Verdana"/>
          <w:sz w:val="22"/>
          <w:szCs w:val="22"/>
        </w:rPr>
        <w:t xml:space="preserve">of </w:t>
      </w:r>
      <w:r w:rsidRPr="00CA7CE9">
        <w:rPr>
          <w:rFonts w:ascii="Verdana" w:hAnsi="Verdana" w:cs="Verdana"/>
          <w:spacing w:val="-1"/>
          <w:sz w:val="22"/>
          <w:szCs w:val="22"/>
        </w:rPr>
        <w:t>liability</w:t>
      </w:r>
      <w:r w:rsidRPr="00CA7CE9">
        <w:rPr>
          <w:rFonts w:ascii="Verdana" w:hAnsi="Verdana" w:cs="Verdana"/>
          <w:spacing w:val="-2"/>
          <w:sz w:val="22"/>
          <w:szCs w:val="22"/>
        </w:rPr>
        <w:t xml:space="preserve"> </w:t>
      </w:r>
      <w:r w:rsidRPr="00CA7CE9">
        <w:rPr>
          <w:rFonts w:ascii="Verdana" w:hAnsi="Verdana" w:cs="Verdana"/>
          <w:sz w:val="22"/>
          <w:szCs w:val="22"/>
        </w:rPr>
        <w:t>of</w:t>
      </w:r>
      <w:r w:rsidRPr="00CA7CE9">
        <w:rPr>
          <w:rFonts w:ascii="Verdana" w:hAnsi="Verdana" w:cs="Verdana"/>
          <w:spacing w:val="-2"/>
          <w:sz w:val="22"/>
          <w:szCs w:val="22"/>
        </w:rPr>
        <w:t xml:space="preserve"> </w:t>
      </w:r>
      <w:r w:rsidRPr="00CA7CE9">
        <w:rPr>
          <w:rFonts w:ascii="Verdana" w:hAnsi="Verdana" w:cs="Verdana"/>
          <w:spacing w:val="-1"/>
          <w:sz w:val="22"/>
          <w:szCs w:val="22"/>
        </w:rPr>
        <w:t>not</w:t>
      </w:r>
      <w:r w:rsidRPr="00CA7CE9">
        <w:rPr>
          <w:rFonts w:ascii="Verdana" w:hAnsi="Verdana" w:cs="Verdana"/>
          <w:spacing w:val="1"/>
          <w:sz w:val="22"/>
          <w:szCs w:val="22"/>
        </w:rPr>
        <w:t xml:space="preserve"> </w:t>
      </w:r>
      <w:r w:rsidRPr="00CA7CE9">
        <w:rPr>
          <w:rFonts w:ascii="Verdana" w:hAnsi="Verdana" w:cs="Verdana"/>
          <w:spacing w:val="-1"/>
          <w:sz w:val="22"/>
          <w:szCs w:val="22"/>
        </w:rPr>
        <w:t>less than</w:t>
      </w:r>
      <w:r w:rsidR="006477B5">
        <w:rPr>
          <w:rFonts w:ascii="Verdana" w:hAnsi="Verdana" w:cs="Verdana"/>
          <w:spacing w:val="-1"/>
          <w:sz w:val="22"/>
          <w:szCs w:val="22"/>
        </w:rPr>
        <w:t xml:space="preserve"> </w:t>
      </w:r>
      <w:r w:rsidRPr="00CA7CE9">
        <w:rPr>
          <w:rFonts w:ascii="Verdana" w:hAnsi="Verdana" w:cs="Verdana"/>
          <w:spacing w:val="-1"/>
          <w:sz w:val="22"/>
          <w:szCs w:val="22"/>
        </w:rPr>
        <w:t>£</w:t>
      </w:r>
      <w:r w:rsidR="00124607" w:rsidRPr="00CA7CE9">
        <w:rPr>
          <w:rFonts w:ascii="Verdana" w:hAnsi="Verdana" w:cs="Verdana"/>
          <w:spacing w:val="-1"/>
          <w:sz w:val="22"/>
          <w:szCs w:val="22"/>
        </w:rPr>
        <w:t>1</w:t>
      </w:r>
      <w:r w:rsidRPr="00CA7CE9">
        <w:rPr>
          <w:rFonts w:ascii="Verdana" w:hAnsi="Verdana" w:cs="Verdana"/>
          <w:spacing w:val="-2"/>
          <w:sz w:val="22"/>
          <w:szCs w:val="22"/>
        </w:rPr>
        <w:t xml:space="preserve"> </w:t>
      </w:r>
      <w:r w:rsidRPr="00CA7CE9">
        <w:rPr>
          <w:rFonts w:ascii="Verdana" w:hAnsi="Verdana" w:cs="Verdana"/>
          <w:spacing w:val="-1"/>
          <w:sz w:val="22"/>
          <w:szCs w:val="22"/>
        </w:rPr>
        <w:t>million;</w:t>
      </w:r>
    </w:p>
    <w:p w14:paraId="798CDFEA" w14:textId="500AE45F" w:rsidR="009E5BAE" w:rsidRPr="00CA7CE9" w:rsidRDefault="009E5BAE" w:rsidP="00D6019D">
      <w:pPr>
        <w:pStyle w:val="ListParagraph"/>
        <w:numPr>
          <w:ilvl w:val="2"/>
          <w:numId w:val="30"/>
        </w:numPr>
        <w:tabs>
          <w:tab w:val="left" w:pos="1134"/>
        </w:tabs>
        <w:kinsoku w:val="0"/>
        <w:overflowPunct w:val="0"/>
        <w:spacing w:before="42"/>
        <w:ind w:left="0" w:firstLine="0"/>
        <w:rPr>
          <w:rFonts w:ascii="Verdana" w:hAnsi="Verdana" w:cs="Verdana"/>
          <w:sz w:val="22"/>
          <w:szCs w:val="22"/>
        </w:rPr>
      </w:pPr>
      <w:r w:rsidRPr="00CA7CE9">
        <w:rPr>
          <w:rFonts w:ascii="Verdana" w:hAnsi="Verdana" w:cs="Verdana"/>
          <w:spacing w:val="-1"/>
          <w:sz w:val="22"/>
          <w:szCs w:val="22"/>
        </w:rPr>
        <w:t>Public</w:t>
      </w:r>
      <w:r w:rsidRPr="00CA7CE9">
        <w:rPr>
          <w:rFonts w:ascii="Verdana" w:hAnsi="Verdana" w:cs="Verdana"/>
          <w:spacing w:val="1"/>
          <w:sz w:val="22"/>
          <w:szCs w:val="22"/>
        </w:rPr>
        <w:t xml:space="preserve"> </w:t>
      </w:r>
      <w:r w:rsidRPr="00CA7CE9">
        <w:rPr>
          <w:rFonts w:ascii="Verdana" w:hAnsi="Verdana" w:cs="Verdana"/>
          <w:spacing w:val="-1"/>
          <w:sz w:val="22"/>
          <w:szCs w:val="22"/>
        </w:rPr>
        <w:t>liability</w:t>
      </w:r>
      <w:r w:rsidRPr="00CA7CE9">
        <w:rPr>
          <w:rFonts w:ascii="Verdana" w:hAnsi="Verdana" w:cs="Verdana"/>
          <w:sz w:val="22"/>
          <w:szCs w:val="22"/>
        </w:rPr>
        <w:t xml:space="preserve"> </w:t>
      </w:r>
      <w:r w:rsidRPr="00CA7CE9">
        <w:rPr>
          <w:rFonts w:ascii="Verdana" w:hAnsi="Verdana" w:cs="Verdana"/>
          <w:spacing w:val="-1"/>
          <w:sz w:val="22"/>
          <w:szCs w:val="22"/>
        </w:rPr>
        <w:t xml:space="preserve">insurance </w:t>
      </w:r>
      <w:r w:rsidRPr="00CA7CE9">
        <w:rPr>
          <w:rFonts w:ascii="Verdana" w:hAnsi="Verdana" w:cs="Verdana"/>
          <w:spacing w:val="-2"/>
          <w:sz w:val="22"/>
          <w:szCs w:val="22"/>
        </w:rPr>
        <w:t xml:space="preserve">with </w:t>
      </w:r>
      <w:r w:rsidRPr="00CA7CE9">
        <w:rPr>
          <w:rFonts w:ascii="Verdana" w:hAnsi="Verdana" w:cs="Verdana"/>
          <w:sz w:val="22"/>
          <w:szCs w:val="22"/>
        </w:rPr>
        <w:t>a</w:t>
      </w:r>
      <w:r w:rsidRPr="00CA7CE9">
        <w:rPr>
          <w:rFonts w:ascii="Verdana" w:hAnsi="Verdana" w:cs="Verdana"/>
          <w:spacing w:val="1"/>
          <w:sz w:val="22"/>
          <w:szCs w:val="22"/>
        </w:rPr>
        <w:t xml:space="preserve"> </w:t>
      </w:r>
      <w:r w:rsidRPr="00CA7CE9">
        <w:rPr>
          <w:rFonts w:ascii="Verdana" w:hAnsi="Verdana" w:cs="Verdana"/>
          <w:spacing w:val="-1"/>
          <w:sz w:val="22"/>
          <w:szCs w:val="22"/>
        </w:rPr>
        <w:t>limit</w:t>
      </w:r>
      <w:r w:rsidRPr="00CA7CE9">
        <w:rPr>
          <w:rFonts w:ascii="Verdana" w:hAnsi="Verdana" w:cs="Verdana"/>
          <w:spacing w:val="-2"/>
          <w:sz w:val="22"/>
          <w:szCs w:val="22"/>
        </w:rPr>
        <w:t xml:space="preserve"> </w:t>
      </w:r>
      <w:r w:rsidRPr="00CA7CE9">
        <w:rPr>
          <w:rFonts w:ascii="Verdana" w:hAnsi="Verdana" w:cs="Verdana"/>
          <w:sz w:val="22"/>
          <w:szCs w:val="22"/>
        </w:rPr>
        <w:t>of</w:t>
      </w:r>
      <w:r w:rsidRPr="00CA7CE9">
        <w:rPr>
          <w:rFonts w:ascii="Verdana" w:hAnsi="Verdana" w:cs="Verdana"/>
          <w:spacing w:val="3"/>
          <w:sz w:val="22"/>
          <w:szCs w:val="22"/>
        </w:rPr>
        <w:t xml:space="preserve"> </w:t>
      </w:r>
      <w:r w:rsidRPr="00CA7CE9">
        <w:rPr>
          <w:rFonts w:ascii="Verdana" w:hAnsi="Verdana" w:cs="Verdana"/>
          <w:spacing w:val="-1"/>
          <w:sz w:val="22"/>
          <w:szCs w:val="22"/>
        </w:rPr>
        <w:t>liability</w:t>
      </w:r>
      <w:r w:rsidRPr="00CA7CE9">
        <w:rPr>
          <w:rFonts w:ascii="Verdana" w:hAnsi="Verdana" w:cs="Verdana"/>
          <w:spacing w:val="-2"/>
          <w:sz w:val="22"/>
          <w:szCs w:val="22"/>
        </w:rPr>
        <w:t xml:space="preserve"> </w:t>
      </w:r>
      <w:r w:rsidRPr="00CA7CE9">
        <w:rPr>
          <w:rFonts w:ascii="Verdana" w:hAnsi="Verdana" w:cs="Verdana"/>
          <w:sz w:val="22"/>
          <w:szCs w:val="22"/>
        </w:rPr>
        <w:t>of</w:t>
      </w:r>
      <w:r w:rsidRPr="00CA7CE9">
        <w:rPr>
          <w:rFonts w:ascii="Verdana" w:hAnsi="Verdana" w:cs="Verdana"/>
          <w:spacing w:val="-2"/>
          <w:sz w:val="22"/>
          <w:szCs w:val="22"/>
        </w:rPr>
        <w:t xml:space="preserve"> </w:t>
      </w:r>
      <w:r w:rsidRPr="00CA7CE9">
        <w:rPr>
          <w:rFonts w:ascii="Verdana" w:hAnsi="Verdana" w:cs="Verdana"/>
          <w:spacing w:val="-1"/>
          <w:sz w:val="22"/>
          <w:szCs w:val="22"/>
        </w:rPr>
        <w:t>not</w:t>
      </w:r>
      <w:r w:rsidRPr="00CA7CE9">
        <w:rPr>
          <w:rFonts w:ascii="Verdana" w:hAnsi="Verdana" w:cs="Verdana"/>
          <w:spacing w:val="1"/>
          <w:sz w:val="22"/>
          <w:szCs w:val="22"/>
        </w:rPr>
        <w:t xml:space="preserve"> </w:t>
      </w:r>
      <w:r w:rsidRPr="00CA7CE9">
        <w:rPr>
          <w:rFonts w:ascii="Verdana" w:hAnsi="Verdana" w:cs="Verdana"/>
          <w:spacing w:val="-1"/>
          <w:sz w:val="22"/>
          <w:szCs w:val="22"/>
        </w:rPr>
        <w:t>less than</w:t>
      </w:r>
      <w:r w:rsidRPr="00CA7CE9">
        <w:rPr>
          <w:rFonts w:ascii="Verdana" w:hAnsi="Verdana" w:cs="Verdana"/>
          <w:spacing w:val="-2"/>
          <w:sz w:val="22"/>
          <w:szCs w:val="22"/>
        </w:rPr>
        <w:t xml:space="preserve"> </w:t>
      </w:r>
      <w:r w:rsidRPr="00CA7CE9">
        <w:rPr>
          <w:rFonts w:ascii="Verdana" w:hAnsi="Verdana" w:cs="Verdana"/>
          <w:spacing w:val="-1"/>
          <w:sz w:val="22"/>
          <w:szCs w:val="22"/>
        </w:rPr>
        <w:t>£</w:t>
      </w:r>
      <w:r w:rsidR="00FC3521">
        <w:rPr>
          <w:rFonts w:ascii="Verdana" w:hAnsi="Verdana" w:cs="Verdana"/>
          <w:spacing w:val="-1"/>
          <w:sz w:val="22"/>
          <w:szCs w:val="22"/>
        </w:rPr>
        <w:t>2</w:t>
      </w:r>
      <w:r w:rsidRPr="00CA7CE9">
        <w:rPr>
          <w:rFonts w:ascii="Verdana" w:hAnsi="Verdana" w:cs="Verdana"/>
          <w:sz w:val="22"/>
          <w:szCs w:val="22"/>
        </w:rPr>
        <w:t xml:space="preserve"> </w:t>
      </w:r>
      <w:r w:rsidRPr="00CA7CE9">
        <w:rPr>
          <w:rFonts w:ascii="Verdana" w:hAnsi="Verdana" w:cs="Verdana"/>
          <w:spacing w:val="-1"/>
          <w:sz w:val="22"/>
          <w:szCs w:val="22"/>
        </w:rPr>
        <w:t>million;</w:t>
      </w:r>
    </w:p>
    <w:p w14:paraId="2C770D51" w14:textId="7644A551" w:rsidR="009E5BAE" w:rsidRPr="00CA7CE9" w:rsidRDefault="009E5BAE" w:rsidP="00D6019D">
      <w:pPr>
        <w:pStyle w:val="ListParagraph"/>
        <w:numPr>
          <w:ilvl w:val="2"/>
          <w:numId w:val="30"/>
        </w:numPr>
        <w:tabs>
          <w:tab w:val="left" w:pos="1134"/>
        </w:tabs>
        <w:kinsoku w:val="0"/>
        <w:overflowPunct w:val="0"/>
        <w:spacing w:before="37"/>
        <w:ind w:left="0" w:firstLine="0"/>
        <w:rPr>
          <w:rFonts w:ascii="Verdana" w:hAnsi="Verdana" w:cs="Verdana"/>
          <w:spacing w:val="-1"/>
          <w:sz w:val="22"/>
          <w:szCs w:val="22"/>
        </w:rPr>
      </w:pPr>
      <w:r w:rsidRPr="00CA7CE9">
        <w:rPr>
          <w:rFonts w:ascii="Verdana" w:hAnsi="Verdana" w:cs="Verdana"/>
          <w:spacing w:val="-2"/>
          <w:sz w:val="22"/>
          <w:szCs w:val="22"/>
        </w:rPr>
        <w:t>Employers</w:t>
      </w:r>
      <w:r w:rsidRPr="00CA7CE9">
        <w:rPr>
          <w:rFonts w:ascii="Verdana" w:hAnsi="Verdana" w:cs="Verdana"/>
          <w:spacing w:val="2"/>
          <w:sz w:val="22"/>
          <w:szCs w:val="22"/>
        </w:rPr>
        <w:t xml:space="preserve"> </w:t>
      </w:r>
      <w:r w:rsidRPr="00CA7CE9">
        <w:rPr>
          <w:rFonts w:ascii="Verdana" w:hAnsi="Verdana" w:cs="Verdana"/>
          <w:spacing w:val="-1"/>
          <w:sz w:val="22"/>
          <w:szCs w:val="22"/>
        </w:rPr>
        <w:t>liability</w:t>
      </w:r>
      <w:r w:rsidRPr="00CA7CE9">
        <w:rPr>
          <w:rFonts w:ascii="Verdana" w:hAnsi="Verdana" w:cs="Verdana"/>
          <w:spacing w:val="3"/>
          <w:sz w:val="22"/>
          <w:szCs w:val="22"/>
        </w:rPr>
        <w:t xml:space="preserve"> </w:t>
      </w:r>
      <w:r w:rsidRPr="00CA7CE9">
        <w:rPr>
          <w:rFonts w:ascii="Verdana" w:hAnsi="Verdana" w:cs="Verdana"/>
          <w:spacing w:val="-1"/>
          <w:sz w:val="22"/>
          <w:szCs w:val="22"/>
        </w:rPr>
        <w:t xml:space="preserve">insurance </w:t>
      </w:r>
      <w:r w:rsidRPr="00CA7CE9">
        <w:rPr>
          <w:rFonts w:ascii="Verdana" w:hAnsi="Verdana" w:cs="Verdana"/>
          <w:spacing w:val="-2"/>
          <w:sz w:val="22"/>
          <w:szCs w:val="22"/>
        </w:rPr>
        <w:t xml:space="preserve">with </w:t>
      </w:r>
      <w:r w:rsidRPr="00CA7CE9">
        <w:rPr>
          <w:rFonts w:ascii="Verdana" w:hAnsi="Verdana" w:cs="Verdana"/>
          <w:sz w:val="22"/>
          <w:szCs w:val="22"/>
        </w:rPr>
        <w:t>a</w:t>
      </w:r>
      <w:r w:rsidRPr="00CA7CE9">
        <w:rPr>
          <w:rFonts w:ascii="Verdana" w:hAnsi="Verdana" w:cs="Verdana"/>
          <w:spacing w:val="3"/>
          <w:sz w:val="22"/>
          <w:szCs w:val="22"/>
        </w:rPr>
        <w:t xml:space="preserve"> </w:t>
      </w:r>
      <w:r w:rsidRPr="00CA7CE9">
        <w:rPr>
          <w:rFonts w:ascii="Verdana" w:hAnsi="Verdana" w:cs="Verdana"/>
          <w:spacing w:val="-2"/>
          <w:sz w:val="22"/>
          <w:szCs w:val="22"/>
        </w:rPr>
        <w:t>limit</w:t>
      </w:r>
      <w:r w:rsidRPr="00CA7CE9">
        <w:rPr>
          <w:rFonts w:ascii="Verdana" w:hAnsi="Verdana" w:cs="Verdana"/>
          <w:spacing w:val="3"/>
          <w:sz w:val="22"/>
          <w:szCs w:val="22"/>
        </w:rPr>
        <w:t xml:space="preserve"> </w:t>
      </w:r>
      <w:r w:rsidRPr="00CA7CE9">
        <w:rPr>
          <w:rFonts w:ascii="Verdana" w:hAnsi="Verdana" w:cs="Verdana"/>
          <w:spacing w:val="-2"/>
          <w:sz w:val="22"/>
          <w:szCs w:val="22"/>
        </w:rPr>
        <w:t>if</w:t>
      </w:r>
      <w:r w:rsidRPr="00CA7CE9">
        <w:rPr>
          <w:rFonts w:ascii="Verdana" w:hAnsi="Verdana" w:cs="Verdana"/>
          <w:sz w:val="22"/>
          <w:szCs w:val="22"/>
        </w:rPr>
        <w:t xml:space="preserve"> </w:t>
      </w:r>
      <w:r w:rsidRPr="00CA7CE9">
        <w:rPr>
          <w:rFonts w:ascii="Verdana" w:hAnsi="Verdana" w:cs="Verdana"/>
          <w:spacing w:val="-1"/>
          <w:sz w:val="22"/>
          <w:szCs w:val="22"/>
        </w:rPr>
        <w:t>liability</w:t>
      </w:r>
      <w:r w:rsidRPr="00CA7CE9">
        <w:rPr>
          <w:rFonts w:ascii="Verdana" w:hAnsi="Verdana" w:cs="Verdana"/>
          <w:spacing w:val="-2"/>
          <w:sz w:val="22"/>
          <w:szCs w:val="22"/>
        </w:rPr>
        <w:t xml:space="preserve"> </w:t>
      </w:r>
      <w:r w:rsidRPr="00CA7CE9">
        <w:rPr>
          <w:rFonts w:ascii="Verdana" w:hAnsi="Verdana" w:cs="Verdana"/>
          <w:sz w:val="22"/>
          <w:szCs w:val="22"/>
        </w:rPr>
        <w:t xml:space="preserve">of </w:t>
      </w:r>
      <w:r w:rsidRPr="00CA7CE9">
        <w:rPr>
          <w:rFonts w:ascii="Verdana" w:hAnsi="Verdana" w:cs="Verdana"/>
          <w:spacing w:val="-1"/>
          <w:sz w:val="22"/>
          <w:szCs w:val="22"/>
        </w:rPr>
        <w:t>not</w:t>
      </w:r>
      <w:r w:rsidRPr="00CA7CE9">
        <w:rPr>
          <w:rFonts w:ascii="Verdana" w:hAnsi="Verdana" w:cs="Verdana"/>
          <w:spacing w:val="1"/>
          <w:sz w:val="22"/>
          <w:szCs w:val="22"/>
        </w:rPr>
        <w:t xml:space="preserve"> </w:t>
      </w:r>
      <w:r w:rsidRPr="00CA7CE9">
        <w:rPr>
          <w:rFonts w:ascii="Verdana" w:hAnsi="Verdana" w:cs="Verdana"/>
          <w:spacing w:val="-1"/>
          <w:sz w:val="22"/>
          <w:szCs w:val="22"/>
        </w:rPr>
        <w:t>less than</w:t>
      </w:r>
      <w:r w:rsidR="00A6427A" w:rsidRPr="00CA7CE9">
        <w:rPr>
          <w:rFonts w:ascii="Verdana" w:hAnsi="Verdana" w:cs="Verdana"/>
          <w:spacing w:val="-1"/>
          <w:sz w:val="22"/>
          <w:szCs w:val="22"/>
        </w:rPr>
        <w:t xml:space="preserve"> </w:t>
      </w:r>
      <w:r w:rsidRPr="00CA7CE9">
        <w:rPr>
          <w:rFonts w:ascii="Verdana" w:hAnsi="Verdana" w:cs="Verdana"/>
          <w:spacing w:val="-1"/>
          <w:sz w:val="22"/>
          <w:szCs w:val="22"/>
        </w:rPr>
        <w:t>£</w:t>
      </w:r>
      <w:r w:rsidR="00FC3521">
        <w:rPr>
          <w:rFonts w:ascii="Verdana" w:hAnsi="Verdana" w:cs="Verdana"/>
          <w:spacing w:val="-1"/>
          <w:sz w:val="22"/>
          <w:szCs w:val="22"/>
        </w:rPr>
        <w:t>2</w:t>
      </w:r>
      <w:r w:rsidRPr="00CA7CE9">
        <w:rPr>
          <w:rFonts w:ascii="Verdana" w:hAnsi="Verdana" w:cs="Verdana"/>
          <w:spacing w:val="-2"/>
          <w:sz w:val="22"/>
          <w:szCs w:val="22"/>
        </w:rPr>
        <w:t xml:space="preserve"> </w:t>
      </w:r>
      <w:r w:rsidRPr="00CA7CE9">
        <w:rPr>
          <w:rFonts w:ascii="Verdana" w:hAnsi="Verdana" w:cs="Verdana"/>
          <w:spacing w:val="-1"/>
          <w:sz w:val="22"/>
          <w:szCs w:val="22"/>
        </w:rPr>
        <w:t>million</w:t>
      </w:r>
    </w:p>
    <w:p w14:paraId="6E46B942" w14:textId="77777777" w:rsidR="009E5BAE" w:rsidRPr="00A6427A" w:rsidRDefault="009E5BAE" w:rsidP="009E5BAE">
      <w:pPr>
        <w:kinsoku w:val="0"/>
        <w:overflowPunct w:val="0"/>
        <w:spacing w:before="37"/>
        <w:ind w:left="820"/>
        <w:rPr>
          <w:rFonts w:ascii="Verdana" w:hAnsi="Verdana" w:cs="Verdana"/>
          <w:spacing w:val="-1"/>
          <w:sz w:val="22"/>
          <w:szCs w:val="22"/>
        </w:rPr>
      </w:pPr>
    </w:p>
    <w:p w14:paraId="29F232C8" w14:textId="1674FA1F" w:rsidR="009E5BAE" w:rsidRPr="00CA7CE9" w:rsidRDefault="009E5BAE" w:rsidP="00A6427A">
      <w:pPr>
        <w:spacing w:before="60" w:after="60"/>
        <w:rPr>
          <w:rFonts w:ascii="Verdana" w:eastAsia="Times New Roman" w:hAnsi="Verdana" w:cs="Arial Narrow"/>
          <w:b/>
          <w:bCs/>
          <w:sz w:val="22"/>
          <w:szCs w:val="22"/>
        </w:rPr>
      </w:pPr>
      <w:r w:rsidRPr="00A6427A">
        <w:rPr>
          <w:rFonts w:ascii="Verdana" w:eastAsia="Times New Roman" w:hAnsi="Verdana" w:cs="Arial Narrow"/>
          <w:color w:val="000000"/>
          <w:sz w:val="22"/>
          <w:szCs w:val="22"/>
        </w:rPr>
        <w:t>All insurances shall cover for any one occurrence or series of occurrences arising out of any one event during the performance of this contract.</w:t>
      </w:r>
      <w:r w:rsidR="00CA7CE9">
        <w:rPr>
          <w:rFonts w:ascii="Verdana" w:eastAsia="Times New Roman" w:hAnsi="Verdana" w:cs="Arial Narrow"/>
          <w:color w:val="000000"/>
          <w:sz w:val="22"/>
          <w:szCs w:val="22"/>
        </w:rPr>
        <w:t xml:space="preserve"> </w:t>
      </w:r>
      <w:r w:rsidRPr="00A6427A">
        <w:rPr>
          <w:rFonts w:ascii="Verdana" w:eastAsia="Times New Roman" w:hAnsi="Verdana" w:cs="Arial Narrow"/>
          <w:color w:val="000000"/>
          <w:sz w:val="22"/>
          <w:szCs w:val="22"/>
        </w:rPr>
        <w:t xml:space="preserve">The tenderer will be required to </w:t>
      </w:r>
      <w:r w:rsidRPr="00CA7CE9">
        <w:rPr>
          <w:rFonts w:ascii="Verdana" w:eastAsia="Times New Roman" w:hAnsi="Verdana" w:cs="Arial Narrow"/>
          <w:b/>
          <w:bCs/>
          <w:sz w:val="22"/>
          <w:szCs w:val="22"/>
        </w:rPr>
        <w:t>provide a copy of their insurance policies if successful in securing this contract.</w:t>
      </w:r>
    </w:p>
    <w:p w14:paraId="4B92F2C1" w14:textId="77777777" w:rsidR="007F2CD3" w:rsidRPr="00A6427A" w:rsidRDefault="007F2CD3" w:rsidP="009E5BAE">
      <w:pPr>
        <w:spacing w:before="60" w:after="60"/>
        <w:ind w:left="459"/>
        <w:rPr>
          <w:rFonts w:ascii="Verdana" w:eastAsia="Times New Roman" w:hAnsi="Verdana" w:cs="Arial Narrow"/>
          <w:color w:val="000000"/>
          <w:sz w:val="22"/>
          <w:szCs w:val="22"/>
        </w:rPr>
      </w:pPr>
    </w:p>
    <w:p w14:paraId="5F77B69F" w14:textId="477B70D1"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In addition, the contract will be subject to the following legislation.</w:t>
      </w:r>
    </w:p>
    <w:p w14:paraId="65A3DD1D" w14:textId="63FB4A14" w:rsidR="008E04C1" w:rsidRDefault="008E04C1" w:rsidP="00A6427A">
      <w:pPr>
        <w:spacing w:before="60" w:after="60"/>
        <w:rPr>
          <w:rFonts w:ascii="Verdana" w:eastAsia="Times New Roman" w:hAnsi="Verdana" w:cs="Arial Narrow"/>
          <w:color w:val="000000"/>
          <w:sz w:val="22"/>
          <w:szCs w:val="22"/>
        </w:rPr>
      </w:pPr>
    </w:p>
    <w:p w14:paraId="4B0E90F1" w14:textId="5F6DAF30" w:rsidR="008E04C1" w:rsidRPr="008E04C1" w:rsidRDefault="008E04C1" w:rsidP="008E04C1">
      <w:pPr>
        <w:tabs>
          <w:tab w:val="left" w:pos="1134"/>
        </w:tabs>
        <w:spacing w:before="60" w:after="60"/>
        <w:rPr>
          <w:rFonts w:ascii="Verdana" w:eastAsia="Times New Roman" w:hAnsi="Verdana" w:cs="Arial Narrow"/>
          <w:color w:val="000000"/>
          <w:sz w:val="22"/>
          <w:szCs w:val="22"/>
        </w:rPr>
      </w:pPr>
      <w:r w:rsidRPr="008E04C1">
        <w:rPr>
          <w:rFonts w:ascii="Verdana" w:eastAsia="Times New Roman" w:hAnsi="Verdana" w:cs="Arial Narrow"/>
          <w:b/>
          <w:bCs/>
          <w:color w:val="000000"/>
          <w:sz w:val="22"/>
          <w:szCs w:val="22"/>
        </w:rPr>
        <w:t xml:space="preserve">9.4 </w:t>
      </w:r>
      <w:r>
        <w:rPr>
          <w:rFonts w:ascii="Verdana" w:eastAsia="Times New Roman" w:hAnsi="Verdana" w:cs="Arial Narrow"/>
          <w:b/>
          <w:bCs/>
          <w:color w:val="000000"/>
          <w:sz w:val="22"/>
          <w:szCs w:val="22"/>
        </w:rPr>
        <w:tab/>
      </w:r>
      <w:r w:rsidRPr="008E04C1">
        <w:rPr>
          <w:rFonts w:ascii="Verdana" w:eastAsia="Times New Roman" w:hAnsi="Verdana" w:cs="Arial Narrow"/>
          <w:b/>
          <w:bCs/>
          <w:color w:val="000000"/>
          <w:sz w:val="22"/>
          <w:szCs w:val="22"/>
        </w:rPr>
        <w:t>Data Protection</w:t>
      </w:r>
    </w:p>
    <w:p w14:paraId="08DB4F7C" w14:textId="77777777" w:rsidR="008E04C1" w:rsidRPr="008E04C1" w:rsidRDefault="008E04C1" w:rsidP="008E04C1">
      <w:pPr>
        <w:spacing w:before="60" w:after="60"/>
        <w:rPr>
          <w:rFonts w:ascii="Verdana" w:eastAsia="Times New Roman" w:hAnsi="Verdana" w:cs="Arial Narrow"/>
          <w:color w:val="000000"/>
          <w:sz w:val="22"/>
          <w:szCs w:val="22"/>
        </w:rPr>
      </w:pPr>
    </w:p>
    <w:p w14:paraId="60850B08" w14:textId="77777777" w:rsidR="008E04C1" w:rsidRPr="008E04C1" w:rsidRDefault="008E04C1" w:rsidP="008E04C1">
      <w:pPr>
        <w:spacing w:before="60" w:after="60"/>
        <w:rPr>
          <w:rFonts w:ascii="Verdana" w:eastAsia="Times New Roman" w:hAnsi="Verdana" w:cs="Arial Narrow"/>
          <w:color w:val="000000"/>
          <w:sz w:val="22"/>
          <w:szCs w:val="22"/>
        </w:rPr>
      </w:pPr>
      <w:r w:rsidRPr="008E04C1">
        <w:rPr>
          <w:rFonts w:ascii="Verdana" w:eastAsia="Times New Roman" w:hAnsi="Verdana" w:cs="Arial Narrow"/>
          <w:color w:val="000000"/>
          <w:sz w:val="22"/>
          <w:szCs w:val="22"/>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6B051A94" w14:textId="77777777" w:rsidR="008E04C1" w:rsidRPr="008E04C1" w:rsidRDefault="008E04C1" w:rsidP="008E04C1">
      <w:pPr>
        <w:spacing w:before="60" w:after="60"/>
        <w:rPr>
          <w:rFonts w:ascii="Verdana" w:eastAsia="Times New Roman" w:hAnsi="Verdana" w:cs="Arial Narrow"/>
          <w:color w:val="000000"/>
          <w:sz w:val="22"/>
          <w:szCs w:val="22"/>
        </w:rPr>
      </w:pPr>
    </w:p>
    <w:p w14:paraId="3A55BA5B" w14:textId="3DD99674" w:rsidR="008E04C1" w:rsidRPr="00A6427A" w:rsidRDefault="008E04C1" w:rsidP="008E04C1">
      <w:pPr>
        <w:spacing w:before="60" w:after="60"/>
        <w:rPr>
          <w:rFonts w:ascii="Verdana" w:eastAsia="Times New Roman" w:hAnsi="Verdana" w:cs="Arial Narrow"/>
          <w:color w:val="000000"/>
          <w:sz w:val="22"/>
          <w:szCs w:val="22"/>
        </w:rPr>
      </w:pPr>
      <w:r w:rsidRPr="008E04C1">
        <w:rPr>
          <w:rFonts w:ascii="Verdana" w:eastAsia="Times New Roman" w:hAnsi="Verdana" w:cs="Arial Narrow"/>
          <w:color w:val="000000"/>
          <w:sz w:val="22"/>
          <w:szCs w:val="22"/>
        </w:rPr>
        <w:t>The tenderer will be required to provide a copy of their Data Protection policy and privacy statement if successful in securing this contract.</w:t>
      </w:r>
    </w:p>
    <w:p w14:paraId="0EA5C9CE"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093BA7BA" w14:textId="66F351B1" w:rsidR="009E5BAE" w:rsidRPr="00A6427A" w:rsidRDefault="00203087" w:rsidP="00203087">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5</w:t>
      </w:r>
      <w:r>
        <w:rPr>
          <w:rFonts w:ascii="Verdana" w:hAnsi="Verdana" w:cs="Verdana"/>
          <w:b/>
          <w:iCs/>
          <w:spacing w:val="-1"/>
          <w:sz w:val="22"/>
          <w:szCs w:val="22"/>
        </w:rPr>
        <w:tab/>
      </w:r>
      <w:r w:rsidR="009E5BAE" w:rsidRPr="00A6427A">
        <w:rPr>
          <w:rFonts w:ascii="Verdana" w:hAnsi="Verdana" w:cs="Verdana"/>
          <w:b/>
          <w:iCs/>
          <w:spacing w:val="-1"/>
          <w:sz w:val="22"/>
          <w:szCs w:val="22"/>
        </w:rPr>
        <w:t>Freedom</w:t>
      </w:r>
      <w:r w:rsidR="009E5BAE" w:rsidRPr="00A6427A">
        <w:rPr>
          <w:rFonts w:ascii="Verdana" w:hAnsi="Verdana" w:cs="Verdana"/>
          <w:b/>
          <w:iCs/>
          <w:sz w:val="22"/>
          <w:szCs w:val="22"/>
        </w:rPr>
        <w:t xml:space="preserve"> of</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Information</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Legislation</w:t>
      </w:r>
    </w:p>
    <w:p w14:paraId="509E2D69" w14:textId="77777777" w:rsidR="009E5BAE" w:rsidRPr="00A6427A" w:rsidRDefault="009E5BAE" w:rsidP="009E5BAE">
      <w:pPr>
        <w:kinsoku w:val="0"/>
        <w:overflowPunct w:val="0"/>
        <w:ind w:left="120" w:firstLine="339"/>
        <w:rPr>
          <w:rFonts w:ascii="Verdana" w:hAnsi="Verdana" w:cs="Verdana"/>
          <w:b/>
          <w:sz w:val="22"/>
          <w:szCs w:val="22"/>
        </w:rPr>
      </w:pPr>
    </w:p>
    <w:p w14:paraId="5F4100BD"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p>
    <w:p w14:paraId="5BC64C91"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617444D2" w14:textId="5A667D8C"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Tenderers should be aware that despite the availability of some exemptions, information may still be disclosed if it is in the public interest.</w:t>
      </w:r>
    </w:p>
    <w:p w14:paraId="44810694"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24E630E3" w14:textId="3923FC7B"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6</w:t>
      </w:r>
      <w:r>
        <w:rPr>
          <w:rFonts w:ascii="Verdana" w:hAnsi="Verdana" w:cs="Verdana"/>
          <w:b/>
          <w:iCs/>
          <w:spacing w:val="-1"/>
          <w:sz w:val="22"/>
          <w:szCs w:val="22"/>
        </w:rPr>
        <w:tab/>
      </w:r>
      <w:r w:rsidR="009E5BAE" w:rsidRPr="00A6427A">
        <w:rPr>
          <w:rFonts w:ascii="Verdana" w:hAnsi="Verdana" w:cs="Verdana"/>
          <w:b/>
          <w:iCs/>
          <w:spacing w:val="-1"/>
          <w:sz w:val="22"/>
          <w:szCs w:val="22"/>
        </w:rPr>
        <w:t>Prevention</w:t>
      </w:r>
      <w:r w:rsidR="009E5BAE" w:rsidRPr="00A6427A">
        <w:rPr>
          <w:rFonts w:ascii="Verdana" w:hAnsi="Verdana" w:cs="Verdana"/>
          <w:b/>
          <w:iCs/>
          <w:spacing w:val="-2"/>
          <w:sz w:val="22"/>
          <w:szCs w:val="22"/>
        </w:rPr>
        <w:t xml:space="preserve"> </w:t>
      </w:r>
      <w:r w:rsidR="009E5BAE" w:rsidRPr="00A6427A">
        <w:rPr>
          <w:rFonts w:ascii="Verdana" w:hAnsi="Verdana" w:cs="Verdana"/>
          <w:b/>
          <w:iCs/>
          <w:sz w:val="22"/>
          <w:szCs w:val="22"/>
        </w:rPr>
        <w:t>of</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Bribery</w:t>
      </w:r>
    </w:p>
    <w:p w14:paraId="2DEE3521" w14:textId="77777777" w:rsidR="009E5BAE" w:rsidRPr="00A6427A" w:rsidRDefault="009E5BAE" w:rsidP="009E5BAE">
      <w:pPr>
        <w:kinsoku w:val="0"/>
        <w:overflowPunct w:val="0"/>
        <w:ind w:left="120" w:firstLine="339"/>
        <w:rPr>
          <w:rFonts w:ascii="Verdana" w:hAnsi="Verdana" w:cs="Verdana"/>
          <w:b/>
          <w:sz w:val="22"/>
          <w:szCs w:val="22"/>
        </w:rPr>
      </w:pPr>
    </w:p>
    <w:p w14:paraId="26790377" w14:textId="77777777"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0B86A2DB" w14:textId="77777777" w:rsidR="00B95B7E" w:rsidRPr="00A6427A" w:rsidRDefault="00B95B7E" w:rsidP="00A6427A">
      <w:pPr>
        <w:spacing w:before="60" w:after="60"/>
        <w:rPr>
          <w:rFonts w:ascii="Verdana" w:eastAsia="Times New Roman" w:hAnsi="Verdana" w:cs="Arial Narrow"/>
          <w:color w:val="000000"/>
          <w:sz w:val="22"/>
          <w:szCs w:val="22"/>
        </w:rPr>
      </w:pPr>
    </w:p>
    <w:p w14:paraId="47226EFE" w14:textId="5FFA4064"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7</w:t>
      </w:r>
      <w:r>
        <w:rPr>
          <w:rFonts w:ascii="Verdana" w:hAnsi="Verdana" w:cs="Verdana"/>
          <w:b/>
          <w:iCs/>
          <w:spacing w:val="-1"/>
          <w:sz w:val="22"/>
          <w:szCs w:val="22"/>
        </w:rPr>
        <w:tab/>
      </w:r>
      <w:r w:rsidR="009E5BAE" w:rsidRPr="00A6427A">
        <w:rPr>
          <w:rFonts w:ascii="Verdana" w:hAnsi="Verdana" w:cs="Verdana"/>
          <w:b/>
          <w:iCs/>
          <w:spacing w:val="-1"/>
          <w:sz w:val="22"/>
          <w:szCs w:val="22"/>
        </w:rPr>
        <w:t>Health</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and</w:t>
      </w:r>
      <w:r w:rsidR="009E5BAE" w:rsidRPr="00A6427A">
        <w:rPr>
          <w:rFonts w:ascii="Verdana" w:hAnsi="Verdana" w:cs="Verdana"/>
          <w:b/>
          <w:iCs/>
          <w:spacing w:val="-2"/>
          <w:sz w:val="22"/>
          <w:szCs w:val="22"/>
        </w:rPr>
        <w:t xml:space="preserve"> </w:t>
      </w:r>
      <w:r w:rsidR="009E5BAE" w:rsidRPr="00A6427A">
        <w:rPr>
          <w:rFonts w:ascii="Verdana" w:hAnsi="Verdana" w:cs="Verdana"/>
          <w:b/>
          <w:iCs/>
          <w:spacing w:val="-1"/>
          <w:sz w:val="22"/>
          <w:szCs w:val="22"/>
        </w:rPr>
        <w:t>Safety</w:t>
      </w:r>
    </w:p>
    <w:p w14:paraId="0F08F266" w14:textId="77777777" w:rsidR="009E5BAE" w:rsidRPr="00A6427A" w:rsidRDefault="009E5BAE" w:rsidP="009E5BAE">
      <w:pPr>
        <w:kinsoku w:val="0"/>
        <w:overflowPunct w:val="0"/>
        <w:ind w:left="120" w:firstLine="339"/>
        <w:rPr>
          <w:rFonts w:ascii="Verdana" w:hAnsi="Verdana" w:cs="Verdana"/>
          <w:b/>
          <w:sz w:val="22"/>
          <w:szCs w:val="22"/>
        </w:rPr>
      </w:pPr>
    </w:p>
    <w:p w14:paraId="6547EAA6"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The Consultant must at all times comply with the requirements of the Health and Safety at Work Act 1974, the Management of Health and Safety at Work Regulations 1992 and all other statutory and regulatory requirements.</w:t>
      </w:r>
    </w:p>
    <w:p w14:paraId="1301D9F8"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4913B5A4" w14:textId="7553D9E7"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8</w:t>
      </w:r>
      <w:r>
        <w:rPr>
          <w:rFonts w:ascii="Verdana" w:hAnsi="Verdana" w:cs="Verdana"/>
          <w:b/>
          <w:iCs/>
          <w:spacing w:val="-1"/>
          <w:sz w:val="22"/>
          <w:szCs w:val="22"/>
        </w:rPr>
        <w:tab/>
      </w:r>
      <w:r w:rsidR="009E5BAE" w:rsidRPr="00A6427A">
        <w:rPr>
          <w:rFonts w:ascii="Verdana" w:hAnsi="Verdana" w:cs="Verdana"/>
          <w:b/>
          <w:iCs/>
          <w:spacing w:val="-1"/>
          <w:sz w:val="22"/>
          <w:szCs w:val="22"/>
        </w:rPr>
        <w:t>Exclusion</w:t>
      </w:r>
    </w:p>
    <w:p w14:paraId="142C3769" w14:textId="77777777" w:rsidR="009E5BAE" w:rsidRPr="00A6427A" w:rsidRDefault="009E5BAE" w:rsidP="009E5BAE">
      <w:pPr>
        <w:kinsoku w:val="0"/>
        <w:overflowPunct w:val="0"/>
        <w:ind w:left="120" w:firstLine="339"/>
        <w:rPr>
          <w:rFonts w:ascii="Verdana" w:hAnsi="Verdana" w:cs="Verdana"/>
          <w:b/>
          <w:iCs/>
          <w:spacing w:val="-1"/>
          <w:sz w:val="22"/>
          <w:szCs w:val="22"/>
        </w:rPr>
      </w:pPr>
    </w:p>
    <w:p w14:paraId="7F568105"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34A0A0C4"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1144541A" w14:textId="77777777" w:rsidR="009E5BAE" w:rsidRPr="00A6427A" w:rsidRDefault="009E5BAE" w:rsidP="009E5BAE">
      <w:pPr>
        <w:numPr>
          <w:ilvl w:val="0"/>
          <w:numId w:val="1"/>
        </w:numPr>
        <w:tabs>
          <w:tab w:val="left" w:pos="481"/>
        </w:tabs>
        <w:kinsoku w:val="0"/>
        <w:overflowPunct w:val="0"/>
        <w:spacing w:line="269" w:lineRule="exact"/>
        <w:ind w:hanging="54"/>
        <w:rPr>
          <w:rFonts w:ascii="Verdana" w:hAnsi="Verdana" w:cs="Verdana"/>
          <w:spacing w:val="-1"/>
          <w:sz w:val="22"/>
          <w:szCs w:val="22"/>
        </w:rPr>
      </w:pPr>
      <w:r w:rsidRPr="00A6427A">
        <w:rPr>
          <w:rFonts w:ascii="Verdana" w:hAnsi="Verdana" w:cs="Verdana"/>
          <w:spacing w:val="-1"/>
          <w:sz w:val="22"/>
          <w:szCs w:val="22"/>
        </w:rPr>
        <w:t>Participation</w:t>
      </w:r>
      <w:r w:rsidRPr="00A6427A">
        <w:rPr>
          <w:rFonts w:ascii="Verdana" w:hAnsi="Verdana" w:cs="Verdana"/>
          <w:spacing w:val="1"/>
          <w:sz w:val="22"/>
          <w:szCs w:val="22"/>
        </w:rPr>
        <w:t xml:space="preserve"> </w:t>
      </w:r>
      <w:r w:rsidRPr="00A6427A">
        <w:rPr>
          <w:rFonts w:ascii="Verdana" w:hAnsi="Verdana" w:cs="Verdana"/>
          <w:spacing w:val="-2"/>
          <w:sz w:val="22"/>
          <w:szCs w:val="22"/>
        </w:rPr>
        <w:t xml:space="preserve">in </w:t>
      </w:r>
      <w:r w:rsidRPr="00A6427A">
        <w:rPr>
          <w:rFonts w:ascii="Verdana" w:hAnsi="Verdana" w:cs="Verdana"/>
          <w:sz w:val="22"/>
          <w:szCs w:val="22"/>
        </w:rPr>
        <w:t>a</w:t>
      </w:r>
      <w:r w:rsidRPr="00A6427A">
        <w:rPr>
          <w:rFonts w:ascii="Verdana" w:hAnsi="Verdana" w:cs="Verdana"/>
          <w:spacing w:val="1"/>
          <w:sz w:val="22"/>
          <w:szCs w:val="22"/>
        </w:rPr>
        <w:t xml:space="preserve"> </w:t>
      </w:r>
      <w:r w:rsidRPr="00A6427A">
        <w:rPr>
          <w:rFonts w:ascii="Verdana" w:hAnsi="Verdana" w:cs="Verdana"/>
          <w:spacing w:val="-1"/>
          <w:sz w:val="22"/>
          <w:szCs w:val="22"/>
        </w:rPr>
        <w:t>criminal</w:t>
      </w:r>
      <w:r w:rsidRPr="00A6427A">
        <w:rPr>
          <w:rFonts w:ascii="Verdana" w:hAnsi="Verdana" w:cs="Verdana"/>
          <w:spacing w:val="-2"/>
          <w:sz w:val="22"/>
          <w:szCs w:val="22"/>
        </w:rPr>
        <w:t xml:space="preserve"> </w:t>
      </w:r>
      <w:r w:rsidRPr="00A6427A">
        <w:rPr>
          <w:rFonts w:ascii="Verdana" w:hAnsi="Verdana" w:cs="Verdana"/>
          <w:spacing w:val="-1"/>
          <w:sz w:val="22"/>
          <w:szCs w:val="22"/>
        </w:rPr>
        <w:t>organisation</w:t>
      </w:r>
    </w:p>
    <w:p w14:paraId="055B1535" w14:textId="77777777" w:rsidR="009E5BAE" w:rsidRPr="00A6427A"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A6427A">
        <w:rPr>
          <w:rFonts w:ascii="Verdana" w:hAnsi="Verdana" w:cs="Verdana"/>
          <w:spacing w:val="-1"/>
          <w:sz w:val="22"/>
          <w:szCs w:val="22"/>
        </w:rPr>
        <w:t>Corruption</w:t>
      </w:r>
    </w:p>
    <w:p w14:paraId="124948BB" w14:textId="77777777" w:rsidR="009E5BAE" w:rsidRPr="00A6427A"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A6427A">
        <w:rPr>
          <w:rFonts w:ascii="Verdana" w:hAnsi="Verdana" w:cs="Verdana"/>
          <w:spacing w:val="-1"/>
          <w:sz w:val="22"/>
          <w:szCs w:val="22"/>
        </w:rPr>
        <w:t>Fraud</w:t>
      </w:r>
    </w:p>
    <w:p w14:paraId="2077E36F" w14:textId="77777777" w:rsidR="009E5BAE" w:rsidRPr="00F131E4"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A6427A">
        <w:rPr>
          <w:rFonts w:ascii="Verdana" w:hAnsi="Verdana" w:cs="Verdana"/>
          <w:spacing w:val="-1"/>
          <w:sz w:val="22"/>
          <w:szCs w:val="22"/>
        </w:rPr>
        <w:t>Terrorist</w:t>
      </w:r>
      <w:r w:rsidRPr="00A6427A">
        <w:rPr>
          <w:rFonts w:ascii="Verdana" w:hAnsi="Verdana" w:cs="Verdana"/>
          <w:spacing w:val="-2"/>
          <w:sz w:val="22"/>
          <w:szCs w:val="22"/>
        </w:rPr>
        <w:t xml:space="preserve"> </w:t>
      </w:r>
      <w:r w:rsidRPr="00A6427A">
        <w:rPr>
          <w:rFonts w:ascii="Verdana" w:hAnsi="Verdana" w:cs="Verdana"/>
          <w:spacing w:val="-1"/>
          <w:sz w:val="22"/>
          <w:szCs w:val="22"/>
        </w:rPr>
        <w:t xml:space="preserve">offences </w:t>
      </w:r>
      <w:r w:rsidRPr="00F131E4">
        <w:rPr>
          <w:rFonts w:ascii="Verdana" w:hAnsi="Verdana" w:cs="Verdana"/>
          <w:sz w:val="22"/>
          <w:szCs w:val="22"/>
        </w:rPr>
        <w:t>or</w:t>
      </w:r>
      <w:r w:rsidRPr="00F131E4">
        <w:rPr>
          <w:rFonts w:ascii="Verdana" w:hAnsi="Verdana" w:cs="Verdana"/>
          <w:spacing w:val="-2"/>
          <w:sz w:val="22"/>
          <w:szCs w:val="22"/>
        </w:rPr>
        <w:t xml:space="preserve"> </w:t>
      </w:r>
      <w:r w:rsidRPr="00F131E4">
        <w:rPr>
          <w:rFonts w:ascii="Verdana" w:hAnsi="Verdana" w:cs="Verdana"/>
          <w:spacing w:val="-1"/>
          <w:sz w:val="22"/>
          <w:szCs w:val="22"/>
        </w:rPr>
        <w:t xml:space="preserve">offences </w:t>
      </w:r>
      <w:r w:rsidRPr="00F131E4">
        <w:rPr>
          <w:rFonts w:ascii="Verdana" w:hAnsi="Verdana" w:cs="Verdana"/>
          <w:spacing w:val="-2"/>
          <w:sz w:val="22"/>
          <w:szCs w:val="22"/>
        </w:rPr>
        <w:t xml:space="preserve">linked </w:t>
      </w:r>
      <w:r w:rsidRPr="00F131E4">
        <w:rPr>
          <w:rFonts w:ascii="Verdana" w:hAnsi="Verdana" w:cs="Verdana"/>
          <w:spacing w:val="-1"/>
          <w:sz w:val="22"/>
          <w:szCs w:val="22"/>
        </w:rPr>
        <w:t>to terrorist</w:t>
      </w:r>
      <w:r w:rsidRPr="00F131E4">
        <w:rPr>
          <w:rFonts w:ascii="Verdana" w:hAnsi="Verdana" w:cs="Verdana"/>
          <w:spacing w:val="-2"/>
          <w:sz w:val="22"/>
          <w:szCs w:val="22"/>
        </w:rPr>
        <w:t xml:space="preserve"> </w:t>
      </w:r>
      <w:r w:rsidRPr="00F131E4">
        <w:rPr>
          <w:rFonts w:ascii="Verdana" w:hAnsi="Verdana" w:cs="Verdana"/>
          <w:spacing w:val="-1"/>
          <w:sz w:val="22"/>
          <w:szCs w:val="22"/>
        </w:rPr>
        <w:t>activities</w:t>
      </w:r>
    </w:p>
    <w:p w14:paraId="325CE753" w14:textId="77777777" w:rsidR="009E5BAE" w:rsidRPr="00F131E4"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8048C0">
        <w:rPr>
          <w:rFonts w:ascii="Verdana" w:hAnsi="Verdana" w:cs="Verdana"/>
          <w:sz w:val="22"/>
          <w:szCs w:val="22"/>
        </w:rPr>
        <w:t>Money</w:t>
      </w:r>
      <w:r w:rsidRPr="008048C0">
        <w:rPr>
          <w:rFonts w:ascii="Verdana" w:hAnsi="Verdana" w:cs="Verdana"/>
          <w:spacing w:val="-2"/>
          <w:sz w:val="22"/>
          <w:szCs w:val="22"/>
        </w:rPr>
        <w:t xml:space="preserve"> laundering</w:t>
      </w:r>
      <w:r w:rsidRPr="008048C0">
        <w:rPr>
          <w:rFonts w:ascii="Verdana" w:hAnsi="Verdana" w:cs="Verdana"/>
          <w:spacing w:val="1"/>
          <w:sz w:val="22"/>
          <w:szCs w:val="22"/>
        </w:rPr>
        <w:t xml:space="preserve"> </w:t>
      </w:r>
      <w:r w:rsidRPr="00E111C3">
        <w:rPr>
          <w:rFonts w:ascii="Verdana" w:hAnsi="Verdana" w:cs="Verdana"/>
          <w:sz w:val="22"/>
          <w:szCs w:val="22"/>
        </w:rPr>
        <w:t>o</w:t>
      </w:r>
      <w:r w:rsidRPr="00F33591">
        <w:rPr>
          <w:rFonts w:ascii="Verdana" w:hAnsi="Verdana" w:cs="Verdana"/>
          <w:sz w:val="22"/>
          <w:szCs w:val="22"/>
        </w:rPr>
        <w:t>r</w:t>
      </w:r>
      <w:r w:rsidRPr="00F33591">
        <w:rPr>
          <w:rFonts w:ascii="Verdana" w:hAnsi="Verdana" w:cs="Verdana"/>
          <w:spacing w:val="-2"/>
          <w:sz w:val="22"/>
          <w:szCs w:val="22"/>
        </w:rPr>
        <w:t xml:space="preserve"> </w:t>
      </w:r>
      <w:r w:rsidRPr="00F33591">
        <w:rPr>
          <w:rFonts w:ascii="Verdana" w:hAnsi="Verdana" w:cs="Verdana"/>
          <w:spacing w:val="-1"/>
          <w:sz w:val="22"/>
          <w:szCs w:val="22"/>
        </w:rPr>
        <w:t>terrorist</w:t>
      </w:r>
      <w:r w:rsidRPr="00F33591">
        <w:rPr>
          <w:rFonts w:ascii="Verdana" w:hAnsi="Verdana" w:cs="Verdana"/>
          <w:spacing w:val="-2"/>
          <w:sz w:val="22"/>
          <w:szCs w:val="22"/>
        </w:rPr>
        <w:t xml:space="preserve"> </w:t>
      </w:r>
      <w:r w:rsidRPr="00F33591">
        <w:rPr>
          <w:rFonts w:ascii="Verdana" w:hAnsi="Verdana" w:cs="Verdana"/>
          <w:spacing w:val="-1"/>
          <w:sz w:val="22"/>
          <w:szCs w:val="22"/>
        </w:rPr>
        <w:t>financing</w:t>
      </w:r>
    </w:p>
    <w:p w14:paraId="3123385D" w14:textId="77777777" w:rsidR="009E5BAE" w:rsidRPr="00F131E4"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8048C0">
        <w:rPr>
          <w:rFonts w:ascii="Verdana" w:hAnsi="Verdana" w:cs="Verdana"/>
          <w:spacing w:val="-2"/>
          <w:sz w:val="22"/>
          <w:szCs w:val="22"/>
        </w:rPr>
        <w:t>Child</w:t>
      </w:r>
      <w:r w:rsidRPr="008048C0">
        <w:rPr>
          <w:rFonts w:ascii="Verdana" w:hAnsi="Verdana" w:cs="Verdana"/>
          <w:spacing w:val="3"/>
          <w:sz w:val="22"/>
          <w:szCs w:val="22"/>
        </w:rPr>
        <w:t xml:space="preserve"> </w:t>
      </w:r>
      <w:r w:rsidRPr="008048C0">
        <w:rPr>
          <w:rFonts w:ascii="Verdana" w:hAnsi="Verdana" w:cs="Verdana"/>
          <w:spacing w:val="-1"/>
          <w:sz w:val="22"/>
          <w:szCs w:val="22"/>
        </w:rPr>
        <w:t>labour</w:t>
      </w:r>
      <w:r w:rsidRPr="00E111C3">
        <w:rPr>
          <w:rFonts w:ascii="Verdana" w:hAnsi="Verdana" w:cs="Verdana"/>
          <w:spacing w:val="-2"/>
          <w:sz w:val="22"/>
          <w:szCs w:val="22"/>
        </w:rPr>
        <w:t xml:space="preserve"> </w:t>
      </w:r>
      <w:r w:rsidRPr="00F33591">
        <w:rPr>
          <w:rFonts w:ascii="Verdana" w:hAnsi="Verdana" w:cs="Verdana"/>
          <w:spacing w:val="-1"/>
          <w:sz w:val="22"/>
          <w:szCs w:val="22"/>
        </w:rPr>
        <w:t>and</w:t>
      </w:r>
      <w:r w:rsidRPr="00F33591">
        <w:rPr>
          <w:rFonts w:ascii="Verdana" w:hAnsi="Verdana" w:cs="Verdana"/>
          <w:spacing w:val="-2"/>
          <w:sz w:val="22"/>
          <w:szCs w:val="22"/>
        </w:rPr>
        <w:t xml:space="preserve"> </w:t>
      </w:r>
      <w:r w:rsidRPr="00F33591">
        <w:rPr>
          <w:rFonts w:ascii="Verdana" w:hAnsi="Verdana" w:cs="Verdana"/>
          <w:sz w:val="22"/>
          <w:szCs w:val="22"/>
        </w:rPr>
        <w:t>other</w:t>
      </w:r>
      <w:r w:rsidRPr="00F33591">
        <w:rPr>
          <w:rFonts w:ascii="Verdana" w:hAnsi="Verdana" w:cs="Verdana"/>
          <w:spacing w:val="-2"/>
          <w:sz w:val="22"/>
          <w:szCs w:val="22"/>
        </w:rPr>
        <w:t xml:space="preserve"> </w:t>
      </w:r>
      <w:r w:rsidRPr="00F33591">
        <w:rPr>
          <w:rFonts w:ascii="Verdana" w:hAnsi="Verdana" w:cs="Verdana"/>
          <w:spacing w:val="-1"/>
          <w:sz w:val="22"/>
          <w:szCs w:val="22"/>
        </w:rPr>
        <w:t xml:space="preserve">forms </w:t>
      </w:r>
      <w:r w:rsidRPr="00F33591">
        <w:rPr>
          <w:rFonts w:ascii="Verdana" w:hAnsi="Verdana" w:cs="Verdana"/>
          <w:sz w:val="22"/>
          <w:szCs w:val="22"/>
        </w:rPr>
        <w:t>of</w:t>
      </w:r>
      <w:r w:rsidRPr="003A26F3">
        <w:rPr>
          <w:rFonts w:ascii="Verdana" w:hAnsi="Verdana" w:cs="Verdana"/>
          <w:spacing w:val="-2"/>
          <w:sz w:val="22"/>
          <w:szCs w:val="22"/>
        </w:rPr>
        <w:t xml:space="preserve"> </w:t>
      </w:r>
      <w:r w:rsidRPr="003A26F3">
        <w:rPr>
          <w:rFonts w:ascii="Verdana" w:hAnsi="Verdana" w:cs="Verdana"/>
          <w:spacing w:val="-1"/>
          <w:sz w:val="22"/>
          <w:szCs w:val="22"/>
        </w:rPr>
        <w:t>trafficking</w:t>
      </w:r>
      <w:r w:rsidRPr="003A26F3">
        <w:rPr>
          <w:rFonts w:ascii="Verdana" w:hAnsi="Verdana" w:cs="Verdana"/>
          <w:spacing w:val="1"/>
          <w:sz w:val="22"/>
          <w:szCs w:val="22"/>
        </w:rPr>
        <w:t xml:space="preserve"> </w:t>
      </w:r>
      <w:r w:rsidRPr="003A26F3">
        <w:rPr>
          <w:rFonts w:ascii="Verdana" w:hAnsi="Verdana" w:cs="Verdana"/>
          <w:spacing w:val="-1"/>
          <w:sz w:val="22"/>
          <w:szCs w:val="22"/>
        </w:rPr>
        <w:t>in</w:t>
      </w:r>
      <w:r w:rsidRPr="003A26F3">
        <w:rPr>
          <w:rFonts w:ascii="Verdana" w:hAnsi="Verdana" w:cs="Verdana"/>
          <w:spacing w:val="-2"/>
          <w:sz w:val="22"/>
          <w:szCs w:val="22"/>
        </w:rPr>
        <w:t xml:space="preserve"> </w:t>
      </w:r>
      <w:r w:rsidRPr="003A26F3">
        <w:rPr>
          <w:rFonts w:ascii="Verdana" w:hAnsi="Verdana" w:cs="Verdana"/>
          <w:spacing w:val="-1"/>
          <w:sz w:val="22"/>
          <w:szCs w:val="22"/>
        </w:rPr>
        <w:t>human</w:t>
      </w:r>
      <w:r w:rsidRPr="003A26F3">
        <w:rPr>
          <w:rFonts w:ascii="Verdana" w:hAnsi="Verdana" w:cs="Verdana"/>
          <w:spacing w:val="-2"/>
          <w:sz w:val="22"/>
          <w:szCs w:val="22"/>
        </w:rPr>
        <w:t xml:space="preserve"> </w:t>
      </w:r>
      <w:r w:rsidRPr="003A26F3">
        <w:rPr>
          <w:rFonts w:ascii="Verdana" w:hAnsi="Verdana" w:cs="Verdana"/>
          <w:spacing w:val="-1"/>
          <w:sz w:val="22"/>
          <w:szCs w:val="22"/>
        </w:rPr>
        <w:t>beings</w:t>
      </w:r>
    </w:p>
    <w:p w14:paraId="2F362021" w14:textId="77777777" w:rsidR="009E5BAE" w:rsidRPr="00A6427A" w:rsidRDefault="009E5BAE" w:rsidP="009E5BAE">
      <w:pPr>
        <w:tabs>
          <w:tab w:val="left" w:pos="481"/>
        </w:tabs>
        <w:kinsoku w:val="0"/>
        <w:overflowPunct w:val="0"/>
        <w:spacing w:before="37"/>
        <w:ind w:left="480" w:hanging="54"/>
        <w:rPr>
          <w:rFonts w:ascii="Verdana" w:hAnsi="Verdana" w:cs="Verdana"/>
          <w:spacing w:val="-1"/>
          <w:sz w:val="22"/>
          <w:szCs w:val="22"/>
        </w:rPr>
      </w:pPr>
    </w:p>
    <w:p w14:paraId="4A7B4B62" w14:textId="7707DE98"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9</w:t>
      </w:r>
      <w:r>
        <w:rPr>
          <w:rFonts w:ascii="Verdana" w:hAnsi="Verdana" w:cs="Verdana"/>
          <w:b/>
          <w:iCs/>
          <w:spacing w:val="-1"/>
          <w:sz w:val="22"/>
          <w:szCs w:val="22"/>
        </w:rPr>
        <w:tab/>
      </w:r>
      <w:r w:rsidR="009E5BAE" w:rsidRPr="00A6427A">
        <w:rPr>
          <w:rFonts w:ascii="Verdana" w:hAnsi="Verdana" w:cs="Verdana"/>
          <w:b/>
          <w:iCs/>
          <w:spacing w:val="-1"/>
          <w:sz w:val="22"/>
          <w:szCs w:val="22"/>
        </w:rPr>
        <w:t>Publicity</w:t>
      </w:r>
    </w:p>
    <w:p w14:paraId="7707CDAF" w14:textId="77777777" w:rsidR="009E5BAE" w:rsidRPr="00A6427A" w:rsidRDefault="009E5BAE" w:rsidP="009E5BAE">
      <w:pPr>
        <w:kinsoku w:val="0"/>
        <w:overflowPunct w:val="0"/>
        <w:ind w:left="120"/>
        <w:rPr>
          <w:rFonts w:ascii="Verdana" w:hAnsi="Verdana" w:cs="Verdana"/>
          <w:b/>
          <w:sz w:val="22"/>
          <w:szCs w:val="22"/>
        </w:rPr>
      </w:pPr>
    </w:p>
    <w:p w14:paraId="016A9FAD" w14:textId="77777777" w:rsidR="009E5BAE" w:rsidRPr="00A6427A"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In order to comply with the necessary publicity regulations that accompany ESIF funds all promotional material, meeting invites, questionnaires and reports must at all times comply with the latest guidelines.</w:t>
      </w:r>
    </w:p>
    <w:p w14:paraId="727C4EF1" w14:textId="77777777" w:rsidR="009E5BAE" w:rsidRPr="00A6427A" w:rsidRDefault="009E5BAE" w:rsidP="009E5BAE">
      <w:pPr>
        <w:spacing w:before="60" w:after="60"/>
        <w:ind w:left="459"/>
        <w:rPr>
          <w:rFonts w:ascii="Verdana" w:eastAsia="Times New Roman" w:hAnsi="Verdana" w:cs="Arial Narrow"/>
          <w:color w:val="000000"/>
          <w:sz w:val="22"/>
          <w:szCs w:val="22"/>
        </w:rPr>
      </w:pPr>
    </w:p>
    <w:p w14:paraId="25ED5C01" w14:textId="77777777" w:rsidR="009E5BAE" w:rsidRDefault="009E5BAE" w:rsidP="00A6427A">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 xml:space="preserve">The Secretary of State has published the National European Structural and Investment Fund Publicity Guidance to assist grant recipients to comply with the Regulations referred to in the paragraph above. The chosen contractor will be required to agree all project paperwork design with the </w:t>
      </w:r>
      <w:r w:rsidR="0088686F" w:rsidRPr="00A6427A">
        <w:rPr>
          <w:rFonts w:ascii="Verdana" w:eastAsia="Times New Roman" w:hAnsi="Verdana" w:cs="Arial Narrow"/>
          <w:color w:val="000000"/>
          <w:sz w:val="22"/>
          <w:szCs w:val="22"/>
        </w:rPr>
        <w:t>project manager</w:t>
      </w:r>
      <w:r w:rsidRPr="00A6427A">
        <w:rPr>
          <w:rFonts w:ascii="Verdana" w:eastAsia="Times New Roman" w:hAnsi="Verdana" w:cs="Arial Narrow"/>
          <w:color w:val="000000"/>
          <w:sz w:val="22"/>
          <w:szCs w:val="22"/>
        </w:rPr>
        <w:t xml:space="preserve"> at the start of the contract to ensure that the necessary conditions have been met.</w:t>
      </w:r>
    </w:p>
    <w:p w14:paraId="1DEF5953" w14:textId="77777777" w:rsidR="00A6427A" w:rsidRPr="00A6427A" w:rsidRDefault="00A6427A" w:rsidP="00A6427A">
      <w:pPr>
        <w:spacing w:before="60" w:after="60"/>
        <w:rPr>
          <w:rFonts w:ascii="Verdana" w:eastAsia="Times New Roman" w:hAnsi="Verdana" w:cs="Arial Narrow"/>
          <w:color w:val="000000"/>
          <w:sz w:val="22"/>
          <w:szCs w:val="22"/>
        </w:rPr>
      </w:pPr>
    </w:p>
    <w:p w14:paraId="02427928" w14:textId="69BC83E1" w:rsidR="009E5BAE" w:rsidRPr="00A6427A" w:rsidRDefault="009E5BAE" w:rsidP="00A6427A">
      <w:pPr>
        <w:spacing w:before="60" w:after="60"/>
        <w:rPr>
          <w:rFonts w:ascii="Verdana" w:eastAsia="Times New Roman" w:hAnsi="Verdana" w:cs="Arial Narrow"/>
          <w:color w:val="000000"/>
          <w:spacing w:val="-1"/>
          <w:sz w:val="22"/>
          <w:szCs w:val="22"/>
        </w:rPr>
      </w:pPr>
      <w:r w:rsidRPr="00A6427A">
        <w:rPr>
          <w:rFonts w:ascii="Verdana" w:eastAsia="Times New Roman" w:hAnsi="Verdana" w:cs="Arial Narrow"/>
          <w:color w:val="000000"/>
          <w:sz w:val="22"/>
          <w:szCs w:val="22"/>
        </w:rPr>
        <w:t>The appointed contractor must comply with the publicity requirements in all activities, events, and literature developed as part of this contract. The link to the E</w:t>
      </w:r>
      <w:r w:rsidR="008C3768">
        <w:rPr>
          <w:rFonts w:ascii="Verdana" w:eastAsia="Times New Roman" w:hAnsi="Verdana" w:cs="Arial Narrow"/>
          <w:color w:val="000000"/>
          <w:sz w:val="22"/>
          <w:szCs w:val="22"/>
        </w:rPr>
        <w:t>SIF</w:t>
      </w:r>
      <w:r w:rsidRPr="00A6427A">
        <w:rPr>
          <w:rFonts w:ascii="Verdana" w:eastAsia="Times New Roman" w:hAnsi="Verdana" w:cs="Arial Narrow"/>
          <w:color w:val="000000"/>
          <w:sz w:val="22"/>
          <w:szCs w:val="22"/>
        </w:rPr>
        <w:t xml:space="preserve"> publicity requirements </w:t>
      </w:r>
      <w:r w:rsidR="00124607" w:rsidRPr="00A6427A">
        <w:rPr>
          <w:rFonts w:ascii="Verdana" w:eastAsia="Times New Roman" w:hAnsi="Verdana" w:cs="Arial Narrow"/>
          <w:color w:val="000000"/>
          <w:spacing w:val="-1"/>
          <w:sz w:val="22"/>
          <w:szCs w:val="22"/>
        </w:rPr>
        <w:t xml:space="preserve">can be found at </w:t>
      </w:r>
      <w:r w:rsidR="008C3768">
        <w:rPr>
          <w:rFonts w:ascii="Verdana" w:eastAsia="Times New Roman" w:hAnsi="Verdana" w:cs="Arial Narrow"/>
          <w:color w:val="000000"/>
          <w:spacing w:val="-1"/>
          <w:sz w:val="22"/>
          <w:szCs w:val="22"/>
        </w:rPr>
        <w:t>E</w:t>
      </w:r>
      <w:r w:rsidR="00124607" w:rsidRPr="00A6427A">
        <w:rPr>
          <w:rFonts w:ascii="Verdana" w:eastAsia="Times New Roman" w:hAnsi="Verdana" w:cs="Arial Narrow"/>
          <w:color w:val="000000"/>
          <w:spacing w:val="-1"/>
          <w:sz w:val="22"/>
          <w:szCs w:val="22"/>
        </w:rPr>
        <w:t xml:space="preserve">nclosure </w:t>
      </w:r>
      <w:r w:rsidR="0088686F" w:rsidRPr="00A6427A">
        <w:rPr>
          <w:rFonts w:ascii="Verdana" w:eastAsia="Times New Roman" w:hAnsi="Verdana" w:cs="Arial Narrow"/>
          <w:color w:val="000000"/>
          <w:spacing w:val="-1"/>
          <w:sz w:val="22"/>
          <w:szCs w:val="22"/>
        </w:rPr>
        <w:t>2</w:t>
      </w:r>
      <w:r w:rsidR="00124607" w:rsidRPr="00A6427A">
        <w:rPr>
          <w:rFonts w:ascii="Verdana" w:eastAsia="Times New Roman" w:hAnsi="Verdana" w:cs="Arial Narrow"/>
          <w:color w:val="000000"/>
          <w:spacing w:val="-1"/>
          <w:sz w:val="22"/>
          <w:szCs w:val="22"/>
        </w:rPr>
        <w:t>.</w:t>
      </w:r>
    </w:p>
    <w:p w14:paraId="4B2EA941" w14:textId="77777777" w:rsidR="00C462E8" w:rsidRPr="00A6427A" w:rsidRDefault="00C462E8" w:rsidP="009E5BAE">
      <w:pPr>
        <w:spacing w:before="60" w:after="60"/>
        <w:ind w:left="459"/>
        <w:rPr>
          <w:rFonts w:ascii="Verdana" w:eastAsia="Times New Roman" w:hAnsi="Verdana" w:cs="Calibri"/>
          <w:color w:val="1F497D"/>
          <w:sz w:val="22"/>
          <w:szCs w:val="22"/>
        </w:rPr>
      </w:pPr>
    </w:p>
    <w:p w14:paraId="58200585" w14:textId="632CD2F6" w:rsidR="009E5BAE" w:rsidRPr="00A6427A"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w:t>
      </w:r>
      <w:r w:rsidR="008E04C1">
        <w:rPr>
          <w:rFonts w:ascii="Verdana" w:hAnsi="Verdana" w:cs="Verdana"/>
          <w:b/>
          <w:iCs/>
          <w:spacing w:val="-1"/>
          <w:sz w:val="22"/>
          <w:szCs w:val="22"/>
        </w:rPr>
        <w:t>10</w:t>
      </w:r>
      <w:r>
        <w:rPr>
          <w:rFonts w:ascii="Verdana" w:hAnsi="Verdana" w:cs="Verdana"/>
          <w:b/>
          <w:iCs/>
          <w:spacing w:val="-1"/>
          <w:sz w:val="22"/>
          <w:szCs w:val="22"/>
        </w:rPr>
        <w:tab/>
      </w:r>
      <w:r w:rsidR="009E5BAE" w:rsidRPr="00A6427A">
        <w:rPr>
          <w:rFonts w:ascii="Verdana" w:hAnsi="Verdana" w:cs="Verdana"/>
          <w:b/>
          <w:iCs/>
          <w:spacing w:val="-1"/>
          <w:sz w:val="22"/>
          <w:szCs w:val="22"/>
        </w:rPr>
        <w:t>Sub-contracting</w:t>
      </w:r>
    </w:p>
    <w:p w14:paraId="5F80A72A" w14:textId="77777777" w:rsidR="009E5BAE" w:rsidRPr="00A6427A" w:rsidRDefault="009E5BAE" w:rsidP="009E5BAE">
      <w:pPr>
        <w:kinsoku w:val="0"/>
        <w:overflowPunct w:val="0"/>
        <w:ind w:left="120"/>
        <w:rPr>
          <w:rFonts w:ascii="Verdana" w:hAnsi="Verdana" w:cs="Verdana"/>
          <w:b/>
          <w:sz w:val="22"/>
          <w:szCs w:val="22"/>
        </w:rPr>
      </w:pPr>
    </w:p>
    <w:p w14:paraId="6599ED04" w14:textId="1829EE08" w:rsidR="009E5BAE" w:rsidRPr="00A6427A" w:rsidRDefault="009E5BAE" w:rsidP="00F131E4">
      <w:pPr>
        <w:spacing w:before="60" w:after="60"/>
        <w:rPr>
          <w:rFonts w:ascii="Verdana" w:eastAsia="Times New Roman" w:hAnsi="Verdana" w:cs="Arial Narrow"/>
          <w:color w:val="000000"/>
          <w:sz w:val="22"/>
          <w:szCs w:val="22"/>
        </w:rPr>
      </w:pPr>
      <w:r w:rsidRPr="00CA7CE9">
        <w:rPr>
          <w:rFonts w:ascii="Verdana" w:eastAsia="Times New Roman" w:hAnsi="Verdana" w:cs="Arial Narrow"/>
          <w:b/>
          <w:bCs/>
          <w:color w:val="000000"/>
          <w:sz w:val="22"/>
          <w:szCs w:val="22"/>
        </w:rPr>
        <w:t>Tenderers should note that a consorti</w:t>
      </w:r>
      <w:r w:rsidR="006477B5">
        <w:rPr>
          <w:rFonts w:ascii="Verdana" w:eastAsia="Times New Roman" w:hAnsi="Verdana" w:cs="Arial Narrow"/>
          <w:b/>
          <w:bCs/>
          <w:color w:val="000000"/>
          <w:sz w:val="22"/>
          <w:szCs w:val="22"/>
        </w:rPr>
        <w:t>um</w:t>
      </w:r>
      <w:r w:rsidRPr="00CA7CE9">
        <w:rPr>
          <w:rFonts w:ascii="Verdana" w:eastAsia="Times New Roman" w:hAnsi="Verdana" w:cs="Arial Narrow"/>
          <w:b/>
          <w:bCs/>
          <w:color w:val="000000"/>
          <w:sz w:val="22"/>
          <w:szCs w:val="22"/>
        </w:rPr>
        <w:t xml:space="preserve"> can submit a tender but the sub-contracting of aspects of this commission after appointment will only be allowed by prior agreement with CDC</w:t>
      </w:r>
      <w:r w:rsidRPr="00A6427A">
        <w:rPr>
          <w:rFonts w:ascii="Verdana" w:eastAsia="Times New Roman" w:hAnsi="Verdana" w:cs="Arial Narrow"/>
          <w:color w:val="000000"/>
          <w:sz w:val="22"/>
          <w:szCs w:val="22"/>
        </w:rPr>
        <w:t>.</w:t>
      </w:r>
    </w:p>
    <w:p w14:paraId="5D26AED5" w14:textId="77777777" w:rsidR="009E5BAE" w:rsidRPr="00F131E4" w:rsidRDefault="009E5BAE" w:rsidP="009E5BAE">
      <w:pPr>
        <w:kinsoku w:val="0"/>
        <w:overflowPunct w:val="0"/>
        <w:spacing w:before="3"/>
        <w:rPr>
          <w:rFonts w:ascii="Verdana" w:hAnsi="Verdana" w:cs="Verdana"/>
          <w:sz w:val="22"/>
          <w:szCs w:val="22"/>
        </w:rPr>
      </w:pPr>
    </w:p>
    <w:p w14:paraId="300E0F4D" w14:textId="047732AA" w:rsidR="009E5BAE" w:rsidRPr="00D86C43"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sidR="008E04C1">
        <w:rPr>
          <w:rFonts w:ascii="Verdana" w:hAnsi="Verdana" w:cs="Verdana"/>
          <w:b/>
          <w:iCs/>
          <w:spacing w:val="-1"/>
          <w:sz w:val="22"/>
          <w:szCs w:val="22"/>
        </w:rPr>
        <w:t>1</w:t>
      </w:r>
      <w:r>
        <w:rPr>
          <w:rFonts w:ascii="Verdana" w:hAnsi="Verdana" w:cs="Verdana"/>
          <w:b/>
          <w:iCs/>
          <w:spacing w:val="-1"/>
          <w:sz w:val="22"/>
          <w:szCs w:val="22"/>
        </w:rPr>
        <w:tab/>
      </w:r>
      <w:r w:rsidR="009E5BAE" w:rsidRPr="00D86C43">
        <w:rPr>
          <w:rFonts w:ascii="Verdana" w:hAnsi="Verdana" w:cs="Verdana"/>
          <w:b/>
          <w:iCs/>
          <w:spacing w:val="-1"/>
          <w:sz w:val="22"/>
          <w:szCs w:val="22"/>
        </w:rPr>
        <w:t>Content</w:t>
      </w:r>
      <w:r w:rsidR="009E5BAE" w:rsidRPr="00D86C43">
        <w:rPr>
          <w:rFonts w:ascii="Verdana" w:hAnsi="Verdana" w:cs="Verdana"/>
          <w:b/>
          <w:iCs/>
          <w:spacing w:val="-2"/>
          <w:sz w:val="22"/>
          <w:szCs w:val="22"/>
        </w:rPr>
        <w:t xml:space="preserve"> </w:t>
      </w:r>
      <w:r w:rsidR="009E5BAE" w:rsidRPr="00D86C43">
        <w:rPr>
          <w:rFonts w:ascii="Verdana" w:hAnsi="Verdana" w:cs="Verdana"/>
          <w:b/>
          <w:iCs/>
          <w:spacing w:val="-1"/>
          <w:sz w:val="22"/>
          <w:szCs w:val="22"/>
        </w:rPr>
        <w:t>ownership</w:t>
      </w:r>
    </w:p>
    <w:p w14:paraId="266DC25C" w14:textId="77777777" w:rsidR="00F131E4" w:rsidRDefault="00F131E4" w:rsidP="00F131E4">
      <w:pPr>
        <w:spacing w:before="60" w:after="60"/>
        <w:rPr>
          <w:rFonts w:ascii="Verdana" w:hAnsi="Verdana" w:cs="Verdana"/>
          <w:b/>
          <w:sz w:val="22"/>
          <w:szCs w:val="22"/>
        </w:rPr>
      </w:pPr>
    </w:p>
    <w:p w14:paraId="5BC5FE8A" w14:textId="77777777" w:rsidR="009E5BAE" w:rsidRPr="006C004B" w:rsidRDefault="009E5BAE" w:rsidP="00F131E4">
      <w:pPr>
        <w:spacing w:before="60" w:after="60"/>
        <w:rPr>
          <w:rFonts w:ascii="Verdana" w:eastAsia="Times New Roman" w:hAnsi="Verdana" w:cs="Arial Narrow"/>
          <w:color w:val="000000"/>
          <w:sz w:val="22"/>
          <w:szCs w:val="22"/>
        </w:rPr>
      </w:pPr>
      <w:r w:rsidRPr="006C004B">
        <w:rPr>
          <w:rFonts w:ascii="Verdana" w:eastAsia="Times New Roman" w:hAnsi="Verdana" w:cs="Arial Narrow"/>
          <w:color w:val="000000"/>
          <w:sz w:val="22"/>
          <w:szCs w:val="22"/>
        </w:rPr>
        <w:t>By submitting a tender application, the tenderer acknowledges that the copyright to all material produced during the project will be the property of CDC.</w:t>
      </w:r>
    </w:p>
    <w:p w14:paraId="55C2DA09" w14:textId="77777777" w:rsidR="008048C0" w:rsidRDefault="008048C0" w:rsidP="00F131E4">
      <w:pPr>
        <w:kinsoku w:val="0"/>
        <w:overflowPunct w:val="0"/>
        <w:rPr>
          <w:rFonts w:ascii="Verdana" w:hAnsi="Verdana" w:cs="Verdana"/>
          <w:b/>
          <w:iCs/>
          <w:spacing w:val="-1"/>
          <w:sz w:val="22"/>
          <w:szCs w:val="22"/>
        </w:rPr>
      </w:pPr>
    </w:p>
    <w:p w14:paraId="2F33664F" w14:textId="7461509A" w:rsidR="009E5BAE" w:rsidRPr="00715F78"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sidR="008E04C1">
        <w:rPr>
          <w:rFonts w:ascii="Verdana" w:hAnsi="Verdana" w:cs="Verdana"/>
          <w:b/>
          <w:iCs/>
          <w:spacing w:val="-1"/>
          <w:sz w:val="22"/>
          <w:szCs w:val="22"/>
        </w:rPr>
        <w:t>2</w:t>
      </w:r>
      <w:r>
        <w:rPr>
          <w:rFonts w:ascii="Verdana" w:hAnsi="Verdana" w:cs="Verdana"/>
          <w:b/>
          <w:iCs/>
          <w:spacing w:val="-1"/>
          <w:sz w:val="22"/>
          <w:szCs w:val="22"/>
        </w:rPr>
        <w:tab/>
      </w:r>
      <w:r w:rsidR="009E5BAE" w:rsidRPr="00715F78">
        <w:rPr>
          <w:rFonts w:ascii="Verdana" w:hAnsi="Verdana" w:cs="Verdana"/>
          <w:b/>
          <w:iCs/>
          <w:spacing w:val="-1"/>
          <w:sz w:val="22"/>
          <w:szCs w:val="22"/>
        </w:rPr>
        <w:t>Document</w:t>
      </w:r>
      <w:r w:rsidR="009E5BAE" w:rsidRPr="00715F78">
        <w:rPr>
          <w:rFonts w:ascii="Verdana" w:hAnsi="Verdana" w:cs="Verdana"/>
          <w:b/>
          <w:iCs/>
          <w:spacing w:val="-2"/>
          <w:sz w:val="22"/>
          <w:szCs w:val="22"/>
        </w:rPr>
        <w:t xml:space="preserve"> </w:t>
      </w:r>
      <w:r w:rsidR="009E5BAE" w:rsidRPr="00715F78">
        <w:rPr>
          <w:rFonts w:ascii="Verdana" w:hAnsi="Verdana" w:cs="Verdana"/>
          <w:b/>
          <w:iCs/>
          <w:spacing w:val="-1"/>
          <w:sz w:val="22"/>
          <w:szCs w:val="22"/>
        </w:rPr>
        <w:t>Retention</w:t>
      </w:r>
    </w:p>
    <w:p w14:paraId="61E8B2C6" w14:textId="77777777" w:rsidR="009E5BAE" w:rsidRPr="00A6427A" w:rsidRDefault="009E5BAE" w:rsidP="009E5BAE">
      <w:pPr>
        <w:kinsoku w:val="0"/>
        <w:overflowPunct w:val="0"/>
        <w:ind w:left="120"/>
        <w:rPr>
          <w:rFonts w:ascii="Verdana" w:hAnsi="Verdana" w:cs="Verdana"/>
          <w:b/>
          <w:sz w:val="22"/>
          <w:szCs w:val="22"/>
          <w:highlight w:val="yellow"/>
        </w:rPr>
      </w:pPr>
    </w:p>
    <w:p w14:paraId="371F3A1C" w14:textId="77777777" w:rsidR="009E5BAE" w:rsidRPr="00A6427A" w:rsidRDefault="009E5BAE" w:rsidP="00F131E4">
      <w:pPr>
        <w:spacing w:before="60" w:after="60"/>
        <w:rPr>
          <w:rFonts w:ascii="Verdana" w:eastAsia="Times New Roman" w:hAnsi="Verdana" w:cs="Arial Narrow"/>
          <w:color w:val="000000"/>
          <w:sz w:val="22"/>
          <w:szCs w:val="22"/>
        </w:rPr>
      </w:pPr>
      <w:r w:rsidRPr="00A6427A">
        <w:rPr>
          <w:rFonts w:ascii="Verdana" w:eastAsia="Times New Roman" w:hAnsi="Verdana" w:cs="Arial Narrow"/>
          <w:color w:val="000000"/>
          <w:sz w:val="22"/>
          <w:szCs w:val="22"/>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44051864" w14:textId="77777777" w:rsidR="009E5BAE" w:rsidRPr="00A6427A" w:rsidRDefault="009E5BAE" w:rsidP="009E5BAE">
      <w:pPr>
        <w:kinsoku w:val="0"/>
        <w:overflowPunct w:val="0"/>
        <w:spacing w:before="39" w:line="275" w:lineRule="auto"/>
        <w:ind w:left="120" w:right="112"/>
        <w:rPr>
          <w:rFonts w:ascii="Verdana" w:hAnsi="Verdana" w:cs="Verdana"/>
          <w:spacing w:val="-1"/>
          <w:sz w:val="22"/>
          <w:szCs w:val="22"/>
        </w:rPr>
      </w:pPr>
    </w:p>
    <w:p w14:paraId="12859477" w14:textId="37C93824" w:rsidR="009E5BAE" w:rsidRPr="00F131E4" w:rsidRDefault="00CA7CE9" w:rsidP="00CA7CE9">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9.1</w:t>
      </w:r>
      <w:r w:rsidR="008E04C1">
        <w:rPr>
          <w:rFonts w:ascii="Verdana" w:hAnsi="Verdana" w:cs="Verdana"/>
          <w:b/>
          <w:iCs/>
          <w:spacing w:val="-1"/>
          <w:sz w:val="22"/>
          <w:szCs w:val="22"/>
        </w:rPr>
        <w:t>3</w:t>
      </w:r>
      <w:r>
        <w:rPr>
          <w:rFonts w:ascii="Verdana" w:hAnsi="Verdana" w:cs="Verdana"/>
          <w:b/>
          <w:iCs/>
          <w:spacing w:val="-1"/>
          <w:sz w:val="22"/>
          <w:szCs w:val="22"/>
        </w:rPr>
        <w:tab/>
      </w:r>
      <w:r w:rsidR="009E5BAE" w:rsidRPr="00F131E4">
        <w:rPr>
          <w:rFonts w:ascii="Verdana" w:hAnsi="Verdana" w:cs="Verdana"/>
          <w:b/>
          <w:iCs/>
          <w:spacing w:val="-1"/>
          <w:sz w:val="22"/>
          <w:szCs w:val="22"/>
        </w:rPr>
        <w:t xml:space="preserve">Conflicts </w:t>
      </w:r>
      <w:r w:rsidR="009E5BAE" w:rsidRPr="00F131E4">
        <w:rPr>
          <w:rFonts w:ascii="Verdana" w:hAnsi="Verdana" w:cs="Verdana"/>
          <w:b/>
          <w:iCs/>
          <w:sz w:val="22"/>
          <w:szCs w:val="22"/>
        </w:rPr>
        <w:t>of</w:t>
      </w:r>
      <w:r w:rsidR="009E5BAE" w:rsidRPr="00F131E4">
        <w:rPr>
          <w:rFonts w:ascii="Verdana" w:hAnsi="Verdana" w:cs="Verdana"/>
          <w:b/>
          <w:iCs/>
          <w:spacing w:val="-2"/>
          <w:sz w:val="22"/>
          <w:szCs w:val="22"/>
        </w:rPr>
        <w:t xml:space="preserve"> </w:t>
      </w:r>
      <w:r w:rsidR="009E5BAE" w:rsidRPr="00F131E4">
        <w:rPr>
          <w:rFonts w:ascii="Verdana" w:hAnsi="Verdana" w:cs="Verdana"/>
          <w:b/>
          <w:iCs/>
          <w:spacing w:val="-1"/>
          <w:sz w:val="22"/>
          <w:szCs w:val="22"/>
        </w:rPr>
        <w:t>Interest</w:t>
      </w:r>
    </w:p>
    <w:p w14:paraId="299D4E6E" w14:textId="77777777" w:rsidR="009E5BAE" w:rsidRPr="00F131E4" w:rsidRDefault="009E5BAE" w:rsidP="009E5BAE">
      <w:pPr>
        <w:kinsoku w:val="0"/>
        <w:overflowPunct w:val="0"/>
        <w:ind w:left="120"/>
        <w:rPr>
          <w:rFonts w:ascii="Verdana" w:hAnsi="Verdana" w:cs="Verdana"/>
          <w:b/>
          <w:sz w:val="22"/>
          <w:szCs w:val="22"/>
        </w:rPr>
      </w:pPr>
    </w:p>
    <w:p w14:paraId="12D6AA74" w14:textId="77777777" w:rsidR="009E5BAE" w:rsidRPr="00F131E4" w:rsidRDefault="009E5BAE" w:rsidP="00F131E4">
      <w:pPr>
        <w:kinsoku w:val="0"/>
        <w:overflowPunct w:val="0"/>
        <w:spacing w:before="42" w:line="275" w:lineRule="auto"/>
        <w:ind w:right="170"/>
        <w:rPr>
          <w:rFonts w:ascii="Verdana" w:hAnsi="Verdana" w:cs="Verdana"/>
          <w:spacing w:val="-1"/>
          <w:sz w:val="22"/>
          <w:szCs w:val="22"/>
        </w:rPr>
      </w:pPr>
      <w:r w:rsidRPr="00F131E4">
        <w:rPr>
          <w:rFonts w:ascii="Verdana" w:eastAsia="Times New Roman" w:hAnsi="Verdana" w:cs="Arial Narrow"/>
          <w:color w:val="000000"/>
          <w:sz w:val="22"/>
          <w:szCs w:val="22"/>
        </w:rPr>
        <w:t>Tenderers must provide a clear statement with regard to potential conflicts of</w:t>
      </w:r>
      <w:r w:rsidRPr="00F131E4">
        <w:rPr>
          <w:rFonts w:ascii="Verdana" w:hAnsi="Verdana" w:cs="Verdana"/>
          <w:spacing w:val="47"/>
          <w:sz w:val="22"/>
          <w:szCs w:val="22"/>
        </w:rPr>
        <w:t xml:space="preserve"> </w:t>
      </w:r>
      <w:r w:rsidRPr="00F131E4">
        <w:rPr>
          <w:rFonts w:ascii="Verdana" w:hAnsi="Verdana" w:cs="Verdana"/>
          <w:spacing w:val="-1"/>
          <w:sz w:val="22"/>
          <w:szCs w:val="22"/>
        </w:rPr>
        <w:t>interests.</w:t>
      </w:r>
      <w:r w:rsidRPr="00F131E4">
        <w:rPr>
          <w:rFonts w:ascii="Verdana" w:hAnsi="Verdana" w:cs="Verdana"/>
          <w:spacing w:val="-2"/>
          <w:sz w:val="22"/>
          <w:szCs w:val="22"/>
        </w:rPr>
        <w:t xml:space="preserve"> </w:t>
      </w:r>
      <w:r w:rsidRPr="00F131E4">
        <w:rPr>
          <w:rFonts w:ascii="Verdana" w:hAnsi="Verdana" w:cs="Verdana"/>
          <w:spacing w:val="-1"/>
          <w:sz w:val="22"/>
          <w:szCs w:val="22"/>
        </w:rPr>
        <w:t>Therefore,</w:t>
      </w:r>
      <w:r w:rsidRPr="00F131E4">
        <w:rPr>
          <w:rFonts w:ascii="Verdana" w:hAnsi="Verdana" w:cs="Verdana"/>
          <w:spacing w:val="-2"/>
          <w:sz w:val="22"/>
          <w:szCs w:val="22"/>
        </w:rPr>
        <w:t xml:space="preserve"> </w:t>
      </w:r>
      <w:r w:rsidRPr="00F131E4">
        <w:rPr>
          <w:rFonts w:ascii="Verdana" w:hAnsi="Verdana" w:cs="Verdana"/>
          <w:b/>
          <w:bCs/>
          <w:spacing w:val="-1"/>
          <w:sz w:val="22"/>
          <w:szCs w:val="22"/>
        </w:rPr>
        <w:t>please</w:t>
      </w:r>
      <w:r w:rsidRPr="00F131E4">
        <w:rPr>
          <w:rFonts w:ascii="Verdana" w:hAnsi="Verdana" w:cs="Verdana"/>
          <w:b/>
          <w:bCs/>
          <w:spacing w:val="-2"/>
          <w:sz w:val="22"/>
          <w:szCs w:val="22"/>
        </w:rPr>
        <w:t xml:space="preserve"> </w:t>
      </w:r>
      <w:r w:rsidRPr="00F131E4">
        <w:rPr>
          <w:rFonts w:ascii="Verdana" w:hAnsi="Verdana" w:cs="Verdana"/>
          <w:b/>
          <w:bCs/>
          <w:spacing w:val="-1"/>
          <w:sz w:val="22"/>
          <w:szCs w:val="22"/>
        </w:rPr>
        <w:t>confirm within your tender submission</w:t>
      </w:r>
      <w:r w:rsidRPr="00F131E4">
        <w:rPr>
          <w:rFonts w:ascii="Verdana" w:hAnsi="Verdana" w:cs="Verdana"/>
          <w:b/>
          <w:bCs/>
          <w:sz w:val="22"/>
          <w:szCs w:val="22"/>
        </w:rPr>
        <w:t xml:space="preserve"> </w:t>
      </w:r>
      <w:r w:rsidRPr="00F131E4">
        <w:rPr>
          <w:rFonts w:ascii="Verdana" w:hAnsi="Verdana" w:cs="Verdana"/>
          <w:spacing w:val="-1"/>
          <w:sz w:val="22"/>
          <w:szCs w:val="22"/>
        </w:rPr>
        <w:t>whether,</w:t>
      </w:r>
      <w:r w:rsidRPr="00F131E4">
        <w:rPr>
          <w:rFonts w:ascii="Verdana" w:hAnsi="Verdana" w:cs="Verdana"/>
          <w:spacing w:val="-2"/>
          <w:sz w:val="22"/>
          <w:szCs w:val="22"/>
        </w:rPr>
        <w:t xml:space="preserve"> </w:t>
      </w:r>
      <w:r w:rsidRPr="00F131E4">
        <w:rPr>
          <w:rFonts w:ascii="Verdana" w:hAnsi="Verdana" w:cs="Verdana"/>
          <w:spacing w:val="-1"/>
          <w:sz w:val="22"/>
          <w:szCs w:val="22"/>
        </w:rPr>
        <w:t>to the best</w:t>
      </w:r>
      <w:r w:rsidRPr="00F131E4">
        <w:rPr>
          <w:rFonts w:ascii="Verdana" w:hAnsi="Verdana" w:cs="Verdana"/>
          <w:spacing w:val="-2"/>
          <w:sz w:val="22"/>
          <w:szCs w:val="22"/>
        </w:rPr>
        <w:t xml:space="preserve"> </w:t>
      </w:r>
      <w:r w:rsidRPr="00F131E4">
        <w:rPr>
          <w:rFonts w:ascii="Verdana" w:hAnsi="Verdana" w:cs="Verdana"/>
          <w:sz w:val="22"/>
          <w:szCs w:val="22"/>
        </w:rPr>
        <w:t>of</w:t>
      </w:r>
      <w:r w:rsidRPr="00F131E4">
        <w:rPr>
          <w:rFonts w:ascii="Verdana" w:hAnsi="Verdana" w:cs="Verdana"/>
          <w:spacing w:val="-2"/>
          <w:sz w:val="22"/>
          <w:szCs w:val="22"/>
        </w:rPr>
        <w:t xml:space="preserve"> </w:t>
      </w:r>
      <w:r w:rsidRPr="00F131E4">
        <w:rPr>
          <w:rFonts w:ascii="Verdana" w:hAnsi="Verdana" w:cs="Verdana"/>
          <w:spacing w:val="-1"/>
          <w:sz w:val="22"/>
          <w:szCs w:val="22"/>
        </w:rPr>
        <w:t>your</w:t>
      </w:r>
      <w:r w:rsidRPr="00F131E4">
        <w:rPr>
          <w:rFonts w:ascii="Verdana" w:hAnsi="Verdana" w:cs="Verdana"/>
          <w:spacing w:val="40"/>
          <w:sz w:val="22"/>
          <w:szCs w:val="22"/>
        </w:rPr>
        <w:t xml:space="preserve"> </w:t>
      </w:r>
      <w:r w:rsidRPr="00F131E4">
        <w:rPr>
          <w:rFonts w:ascii="Verdana" w:hAnsi="Verdana" w:cs="Verdana"/>
          <w:spacing w:val="-1"/>
          <w:sz w:val="22"/>
          <w:szCs w:val="22"/>
        </w:rPr>
        <w:t>knowledge,</w:t>
      </w:r>
      <w:r w:rsidRPr="00F131E4">
        <w:rPr>
          <w:rFonts w:ascii="Verdana" w:hAnsi="Verdana" w:cs="Verdana"/>
          <w:spacing w:val="-2"/>
          <w:sz w:val="22"/>
          <w:szCs w:val="22"/>
        </w:rPr>
        <w:t xml:space="preserve"> </w:t>
      </w:r>
      <w:r w:rsidRPr="00F131E4">
        <w:rPr>
          <w:rFonts w:ascii="Verdana" w:hAnsi="Verdana" w:cs="Verdana"/>
          <w:spacing w:val="-1"/>
          <w:sz w:val="22"/>
          <w:szCs w:val="22"/>
        </w:rPr>
        <w:t>there</w:t>
      </w:r>
      <w:r w:rsidRPr="00F131E4">
        <w:rPr>
          <w:rFonts w:ascii="Verdana" w:hAnsi="Verdana" w:cs="Verdana"/>
          <w:spacing w:val="2"/>
          <w:sz w:val="22"/>
          <w:szCs w:val="22"/>
        </w:rPr>
        <w:t xml:space="preserve"> </w:t>
      </w:r>
      <w:r w:rsidRPr="00F131E4">
        <w:rPr>
          <w:rFonts w:ascii="Verdana" w:hAnsi="Verdana" w:cs="Verdana"/>
          <w:spacing w:val="-2"/>
          <w:sz w:val="22"/>
          <w:szCs w:val="22"/>
        </w:rPr>
        <w:t>is</w:t>
      </w:r>
      <w:r w:rsidRPr="00F131E4">
        <w:rPr>
          <w:rFonts w:ascii="Verdana" w:hAnsi="Verdana" w:cs="Verdana"/>
          <w:spacing w:val="-1"/>
          <w:sz w:val="22"/>
          <w:szCs w:val="22"/>
        </w:rPr>
        <w:t xml:space="preserve"> </w:t>
      </w:r>
      <w:r w:rsidRPr="00F131E4">
        <w:rPr>
          <w:rFonts w:ascii="Verdana" w:hAnsi="Verdana" w:cs="Verdana"/>
          <w:sz w:val="22"/>
          <w:szCs w:val="22"/>
        </w:rPr>
        <w:t>any</w:t>
      </w:r>
      <w:r w:rsidRPr="00F131E4">
        <w:rPr>
          <w:rFonts w:ascii="Verdana" w:hAnsi="Verdana" w:cs="Verdana"/>
          <w:spacing w:val="-2"/>
          <w:sz w:val="22"/>
          <w:szCs w:val="22"/>
        </w:rPr>
        <w:t xml:space="preserve"> </w:t>
      </w:r>
      <w:r w:rsidRPr="00F131E4">
        <w:rPr>
          <w:rFonts w:ascii="Verdana" w:hAnsi="Verdana" w:cs="Verdana"/>
          <w:spacing w:val="-1"/>
          <w:sz w:val="22"/>
          <w:szCs w:val="22"/>
        </w:rPr>
        <w:t>conflict</w:t>
      </w:r>
      <w:r w:rsidRPr="00F131E4">
        <w:rPr>
          <w:rFonts w:ascii="Verdana" w:hAnsi="Verdana" w:cs="Verdana"/>
          <w:spacing w:val="1"/>
          <w:sz w:val="22"/>
          <w:szCs w:val="22"/>
        </w:rPr>
        <w:t xml:space="preserve"> </w:t>
      </w:r>
      <w:r w:rsidRPr="00F131E4">
        <w:rPr>
          <w:rFonts w:ascii="Verdana" w:hAnsi="Verdana" w:cs="Verdana"/>
          <w:sz w:val="22"/>
          <w:szCs w:val="22"/>
        </w:rPr>
        <w:t xml:space="preserve">of </w:t>
      </w:r>
      <w:r w:rsidRPr="00F131E4">
        <w:rPr>
          <w:rFonts w:ascii="Verdana" w:hAnsi="Verdana" w:cs="Verdana"/>
          <w:spacing w:val="-1"/>
          <w:sz w:val="22"/>
          <w:szCs w:val="22"/>
        </w:rPr>
        <w:t>interest</w:t>
      </w:r>
      <w:r w:rsidRPr="00F131E4">
        <w:rPr>
          <w:rFonts w:ascii="Verdana" w:hAnsi="Verdana" w:cs="Verdana"/>
          <w:spacing w:val="-2"/>
          <w:sz w:val="22"/>
          <w:szCs w:val="22"/>
        </w:rPr>
        <w:t xml:space="preserve"> </w:t>
      </w:r>
      <w:r w:rsidRPr="00F131E4">
        <w:rPr>
          <w:rFonts w:ascii="Verdana" w:hAnsi="Verdana" w:cs="Verdana"/>
          <w:spacing w:val="-1"/>
          <w:sz w:val="22"/>
          <w:szCs w:val="22"/>
        </w:rPr>
        <w:t>between</w:t>
      </w:r>
      <w:r w:rsidRPr="00F131E4">
        <w:rPr>
          <w:rFonts w:ascii="Verdana" w:hAnsi="Verdana" w:cs="Verdana"/>
          <w:spacing w:val="-2"/>
          <w:sz w:val="22"/>
          <w:szCs w:val="22"/>
        </w:rPr>
        <w:t xml:space="preserve"> </w:t>
      </w:r>
      <w:r w:rsidRPr="00F131E4">
        <w:rPr>
          <w:rFonts w:ascii="Verdana" w:hAnsi="Verdana" w:cs="Verdana"/>
          <w:spacing w:val="-1"/>
          <w:sz w:val="22"/>
          <w:szCs w:val="22"/>
        </w:rPr>
        <w:t>your</w:t>
      </w:r>
      <w:r w:rsidRPr="00F131E4">
        <w:rPr>
          <w:rFonts w:ascii="Verdana" w:hAnsi="Verdana" w:cs="Verdana"/>
          <w:spacing w:val="-2"/>
          <w:sz w:val="22"/>
          <w:szCs w:val="22"/>
        </w:rPr>
        <w:t xml:space="preserve"> </w:t>
      </w:r>
      <w:r w:rsidRPr="00F131E4">
        <w:rPr>
          <w:rFonts w:ascii="Verdana" w:hAnsi="Verdana" w:cs="Verdana"/>
          <w:spacing w:val="-1"/>
          <w:sz w:val="22"/>
          <w:szCs w:val="22"/>
        </w:rPr>
        <w:t>organisation</w:t>
      </w:r>
      <w:r w:rsidRPr="00F131E4">
        <w:rPr>
          <w:rFonts w:ascii="Verdana" w:hAnsi="Verdana" w:cs="Verdana"/>
          <w:spacing w:val="-2"/>
          <w:sz w:val="22"/>
          <w:szCs w:val="22"/>
        </w:rPr>
        <w:t xml:space="preserve"> </w:t>
      </w:r>
      <w:r w:rsidRPr="00F131E4">
        <w:rPr>
          <w:rFonts w:ascii="Verdana" w:hAnsi="Verdana" w:cs="Verdana"/>
          <w:spacing w:val="-1"/>
          <w:sz w:val="22"/>
          <w:szCs w:val="22"/>
        </w:rPr>
        <w:t>and</w:t>
      </w:r>
      <w:r w:rsidRPr="00F131E4">
        <w:rPr>
          <w:rFonts w:ascii="Verdana" w:hAnsi="Verdana" w:cs="Verdana"/>
          <w:spacing w:val="26"/>
          <w:sz w:val="22"/>
          <w:szCs w:val="22"/>
        </w:rPr>
        <w:t xml:space="preserve"> </w:t>
      </w:r>
      <w:r w:rsidRPr="00F131E4">
        <w:rPr>
          <w:rFonts w:ascii="Verdana" w:hAnsi="Verdana" w:cs="Verdana"/>
          <w:spacing w:val="-1"/>
          <w:sz w:val="22"/>
          <w:szCs w:val="22"/>
        </w:rPr>
        <w:t>CDC</w:t>
      </w:r>
      <w:r w:rsidRPr="00F131E4">
        <w:rPr>
          <w:rFonts w:ascii="Verdana" w:hAnsi="Verdana" w:cs="Verdana"/>
          <w:spacing w:val="-2"/>
          <w:sz w:val="22"/>
          <w:szCs w:val="22"/>
        </w:rPr>
        <w:t xml:space="preserve"> </w:t>
      </w:r>
      <w:r w:rsidRPr="00F131E4">
        <w:rPr>
          <w:rFonts w:ascii="Verdana" w:hAnsi="Verdana" w:cs="Verdana"/>
          <w:sz w:val="22"/>
          <w:szCs w:val="22"/>
        </w:rPr>
        <w:t>or</w:t>
      </w:r>
      <w:r w:rsidRPr="00F131E4">
        <w:rPr>
          <w:rFonts w:ascii="Verdana" w:hAnsi="Verdana" w:cs="Verdana"/>
          <w:spacing w:val="-2"/>
          <w:sz w:val="22"/>
          <w:szCs w:val="22"/>
        </w:rPr>
        <w:t xml:space="preserve"> its</w:t>
      </w:r>
      <w:r w:rsidRPr="00F131E4">
        <w:rPr>
          <w:rFonts w:ascii="Verdana" w:hAnsi="Verdana" w:cs="Verdana"/>
          <w:spacing w:val="-1"/>
          <w:sz w:val="22"/>
          <w:szCs w:val="22"/>
        </w:rPr>
        <w:t xml:space="preserve"> project</w:t>
      </w:r>
      <w:r w:rsidRPr="00F131E4">
        <w:rPr>
          <w:rFonts w:ascii="Verdana" w:hAnsi="Verdana" w:cs="Verdana"/>
          <w:spacing w:val="-2"/>
          <w:sz w:val="22"/>
          <w:szCs w:val="22"/>
        </w:rPr>
        <w:t xml:space="preserve"> </w:t>
      </w:r>
      <w:r w:rsidRPr="00F131E4">
        <w:rPr>
          <w:rFonts w:ascii="Verdana" w:hAnsi="Verdana" w:cs="Verdana"/>
          <w:spacing w:val="-1"/>
          <w:sz w:val="22"/>
          <w:szCs w:val="22"/>
        </w:rPr>
        <w:t>team</w:t>
      </w:r>
      <w:r w:rsidRPr="00F131E4">
        <w:rPr>
          <w:rFonts w:ascii="Verdana" w:hAnsi="Verdana" w:cs="Verdana"/>
          <w:spacing w:val="-2"/>
          <w:sz w:val="22"/>
          <w:szCs w:val="22"/>
        </w:rPr>
        <w:t xml:space="preserve"> </w:t>
      </w:r>
      <w:r w:rsidRPr="00F131E4">
        <w:rPr>
          <w:rFonts w:ascii="Verdana" w:hAnsi="Verdana" w:cs="Verdana"/>
          <w:spacing w:val="-1"/>
          <w:sz w:val="22"/>
          <w:szCs w:val="22"/>
        </w:rPr>
        <w:t>that</w:t>
      </w:r>
      <w:r w:rsidRPr="00F131E4">
        <w:rPr>
          <w:rFonts w:ascii="Verdana" w:hAnsi="Verdana" w:cs="Verdana"/>
          <w:spacing w:val="1"/>
          <w:sz w:val="22"/>
          <w:szCs w:val="22"/>
        </w:rPr>
        <w:t xml:space="preserve"> </w:t>
      </w:r>
      <w:r w:rsidRPr="00F131E4">
        <w:rPr>
          <w:rFonts w:ascii="Verdana" w:hAnsi="Verdana" w:cs="Verdana"/>
          <w:spacing w:val="-2"/>
          <w:sz w:val="22"/>
          <w:szCs w:val="22"/>
        </w:rPr>
        <w:t>is</w:t>
      </w:r>
      <w:r w:rsidRPr="00F131E4">
        <w:rPr>
          <w:rFonts w:ascii="Verdana" w:hAnsi="Verdana" w:cs="Verdana"/>
          <w:spacing w:val="1"/>
          <w:sz w:val="22"/>
          <w:szCs w:val="22"/>
        </w:rPr>
        <w:t xml:space="preserve"> </w:t>
      </w:r>
      <w:r w:rsidRPr="00F131E4">
        <w:rPr>
          <w:rFonts w:ascii="Verdana" w:hAnsi="Verdana" w:cs="Verdana"/>
          <w:spacing w:val="-1"/>
          <w:sz w:val="22"/>
          <w:szCs w:val="22"/>
        </w:rPr>
        <w:t>likely</w:t>
      </w:r>
      <w:r w:rsidRPr="00F131E4">
        <w:rPr>
          <w:rFonts w:ascii="Verdana" w:hAnsi="Verdana" w:cs="Verdana"/>
          <w:spacing w:val="-2"/>
          <w:sz w:val="22"/>
          <w:szCs w:val="22"/>
        </w:rPr>
        <w:t xml:space="preserve"> </w:t>
      </w:r>
      <w:r w:rsidRPr="00F131E4">
        <w:rPr>
          <w:rFonts w:ascii="Verdana" w:hAnsi="Verdana" w:cs="Verdana"/>
          <w:spacing w:val="-1"/>
          <w:sz w:val="22"/>
          <w:szCs w:val="22"/>
        </w:rPr>
        <w:t>to</w:t>
      </w:r>
      <w:r w:rsidRPr="00F131E4">
        <w:rPr>
          <w:rFonts w:ascii="Verdana" w:hAnsi="Verdana" w:cs="Verdana"/>
          <w:spacing w:val="2"/>
          <w:sz w:val="22"/>
          <w:szCs w:val="22"/>
        </w:rPr>
        <w:t xml:space="preserve"> </w:t>
      </w:r>
      <w:r w:rsidRPr="00F131E4">
        <w:rPr>
          <w:rFonts w:ascii="Verdana" w:hAnsi="Verdana" w:cs="Verdana"/>
          <w:spacing w:val="-1"/>
          <w:sz w:val="22"/>
          <w:szCs w:val="22"/>
        </w:rPr>
        <w:t xml:space="preserve">influence the outcome </w:t>
      </w:r>
      <w:r w:rsidRPr="00F131E4">
        <w:rPr>
          <w:rFonts w:ascii="Verdana" w:hAnsi="Verdana" w:cs="Verdana"/>
          <w:sz w:val="22"/>
          <w:szCs w:val="22"/>
        </w:rPr>
        <w:t>of</w:t>
      </w:r>
      <w:r w:rsidRPr="00F131E4">
        <w:rPr>
          <w:rFonts w:ascii="Verdana" w:hAnsi="Verdana" w:cs="Verdana"/>
          <w:spacing w:val="-4"/>
          <w:sz w:val="22"/>
          <w:szCs w:val="22"/>
        </w:rPr>
        <w:t xml:space="preserve"> </w:t>
      </w:r>
      <w:r w:rsidRPr="00F131E4">
        <w:rPr>
          <w:rFonts w:ascii="Verdana" w:hAnsi="Verdana" w:cs="Verdana"/>
          <w:spacing w:val="-1"/>
          <w:sz w:val="22"/>
          <w:szCs w:val="22"/>
        </w:rPr>
        <w:t>this</w:t>
      </w:r>
      <w:r w:rsidRPr="00F131E4">
        <w:rPr>
          <w:rFonts w:ascii="Verdana" w:hAnsi="Verdana" w:cs="Verdana"/>
          <w:spacing w:val="41"/>
          <w:sz w:val="22"/>
          <w:szCs w:val="22"/>
        </w:rPr>
        <w:t xml:space="preserve"> </w:t>
      </w:r>
      <w:r w:rsidRPr="00F131E4">
        <w:rPr>
          <w:rFonts w:ascii="Verdana" w:hAnsi="Verdana" w:cs="Verdana"/>
          <w:spacing w:val="-1"/>
          <w:sz w:val="22"/>
          <w:szCs w:val="22"/>
        </w:rPr>
        <w:t>procurement</w:t>
      </w:r>
      <w:r w:rsidRPr="00F131E4">
        <w:rPr>
          <w:rFonts w:ascii="Verdana" w:hAnsi="Verdana" w:cs="Verdana"/>
          <w:spacing w:val="-2"/>
          <w:sz w:val="22"/>
          <w:szCs w:val="22"/>
        </w:rPr>
        <w:t xml:space="preserve"> </w:t>
      </w:r>
      <w:r w:rsidRPr="00F131E4">
        <w:rPr>
          <w:rFonts w:ascii="Verdana" w:hAnsi="Verdana" w:cs="Verdana"/>
          <w:spacing w:val="-1"/>
          <w:sz w:val="22"/>
          <w:szCs w:val="22"/>
        </w:rPr>
        <w:t>either</w:t>
      </w:r>
      <w:r w:rsidRPr="00F131E4">
        <w:rPr>
          <w:rFonts w:ascii="Verdana" w:hAnsi="Verdana" w:cs="Verdana"/>
          <w:spacing w:val="-2"/>
          <w:sz w:val="22"/>
          <w:szCs w:val="22"/>
        </w:rPr>
        <w:t xml:space="preserve"> </w:t>
      </w:r>
      <w:r w:rsidRPr="00F131E4">
        <w:rPr>
          <w:rFonts w:ascii="Verdana" w:hAnsi="Verdana" w:cs="Verdana"/>
          <w:spacing w:val="-1"/>
          <w:sz w:val="22"/>
          <w:szCs w:val="22"/>
        </w:rPr>
        <w:t>directly</w:t>
      </w:r>
      <w:r w:rsidRPr="00F131E4">
        <w:rPr>
          <w:rFonts w:ascii="Verdana" w:hAnsi="Verdana" w:cs="Verdana"/>
          <w:spacing w:val="-2"/>
          <w:sz w:val="22"/>
          <w:szCs w:val="22"/>
        </w:rPr>
        <w:t xml:space="preserve"> </w:t>
      </w:r>
      <w:r w:rsidRPr="00F131E4">
        <w:rPr>
          <w:rFonts w:ascii="Verdana" w:hAnsi="Verdana" w:cs="Verdana"/>
          <w:sz w:val="22"/>
          <w:szCs w:val="22"/>
        </w:rPr>
        <w:t>or</w:t>
      </w:r>
      <w:r w:rsidRPr="00F131E4">
        <w:rPr>
          <w:rFonts w:ascii="Verdana" w:hAnsi="Verdana" w:cs="Verdana"/>
          <w:spacing w:val="1"/>
          <w:sz w:val="22"/>
          <w:szCs w:val="22"/>
        </w:rPr>
        <w:t xml:space="preserve"> </w:t>
      </w:r>
      <w:r w:rsidRPr="00F131E4">
        <w:rPr>
          <w:rFonts w:ascii="Verdana" w:hAnsi="Verdana" w:cs="Verdana"/>
          <w:spacing w:val="-1"/>
          <w:sz w:val="22"/>
          <w:szCs w:val="22"/>
        </w:rPr>
        <w:t>indirectly</w:t>
      </w:r>
      <w:r w:rsidRPr="00F131E4">
        <w:rPr>
          <w:rFonts w:ascii="Verdana" w:hAnsi="Verdana" w:cs="Verdana"/>
          <w:spacing w:val="-2"/>
          <w:sz w:val="22"/>
          <w:szCs w:val="22"/>
        </w:rPr>
        <w:t xml:space="preserve"> </w:t>
      </w:r>
      <w:r w:rsidRPr="00F131E4">
        <w:rPr>
          <w:rFonts w:ascii="Verdana" w:hAnsi="Verdana" w:cs="Verdana"/>
          <w:spacing w:val="-1"/>
          <w:sz w:val="22"/>
          <w:szCs w:val="22"/>
        </w:rPr>
        <w:t>through</w:t>
      </w:r>
      <w:r w:rsidRPr="00F131E4">
        <w:rPr>
          <w:rFonts w:ascii="Verdana" w:hAnsi="Verdana" w:cs="Verdana"/>
          <w:spacing w:val="-2"/>
          <w:sz w:val="22"/>
          <w:szCs w:val="22"/>
        </w:rPr>
        <w:t xml:space="preserve"> </w:t>
      </w:r>
      <w:r w:rsidRPr="00F131E4">
        <w:rPr>
          <w:rFonts w:ascii="Verdana" w:hAnsi="Verdana" w:cs="Verdana"/>
          <w:spacing w:val="-1"/>
          <w:sz w:val="22"/>
          <w:szCs w:val="22"/>
        </w:rPr>
        <w:t>financial,</w:t>
      </w:r>
      <w:r w:rsidRPr="00F131E4">
        <w:rPr>
          <w:rFonts w:ascii="Verdana" w:hAnsi="Verdana" w:cs="Verdana"/>
          <w:spacing w:val="-2"/>
          <w:sz w:val="22"/>
          <w:szCs w:val="22"/>
        </w:rPr>
        <w:t xml:space="preserve"> </w:t>
      </w:r>
      <w:r w:rsidRPr="00F131E4">
        <w:rPr>
          <w:rFonts w:ascii="Verdana" w:hAnsi="Verdana" w:cs="Verdana"/>
          <w:spacing w:val="-1"/>
          <w:sz w:val="22"/>
          <w:szCs w:val="22"/>
        </w:rPr>
        <w:t xml:space="preserve">economic </w:t>
      </w:r>
      <w:r w:rsidRPr="00F131E4">
        <w:rPr>
          <w:rFonts w:ascii="Verdana" w:hAnsi="Verdana" w:cs="Verdana"/>
          <w:sz w:val="22"/>
          <w:szCs w:val="22"/>
        </w:rPr>
        <w:t>or</w:t>
      </w:r>
      <w:r w:rsidRPr="00F131E4">
        <w:rPr>
          <w:rFonts w:ascii="Verdana" w:hAnsi="Verdana" w:cs="Verdana"/>
          <w:spacing w:val="-2"/>
          <w:sz w:val="22"/>
          <w:szCs w:val="22"/>
        </w:rPr>
        <w:t xml:space="preserve"> </w:t>
      </w:r>
      <w:r w:rsidRPr="00F131E4">
        <w:rPr>
          <w:rFonts w:ascii="Verdana" w:hAnsi="Verdana" w:cs="Verdana"/>
          <w:spacing w:val="-1"/>
          <w:sz w:val="22"/>
          <w:szCs w:val="22"/>
        </w:rPr>
        <w:t>other</w:t>
      </w:r>
      <w:r w:rsidRPr="00F131E4">
        <w:rPr>
          <w:rFonts w:ascii="Verdana" w:hAnsi="Verdana" w:cs="Verdana"/>
          <w:spacing w:val="45"/>
          <w:sz w:val="22"/>
          <w:szCs w:val="22"/>
        </w:rPr>
        <w:t xml:space="preserve"> </w:t>
      </w:r>
      <w:r w:rsidRPr="00F131E4">
        <w:rPr>
          <w:rFonts w:ascii="Verdana" w:hAnsi="Verdana" w:cs="Verdana"/>
          <w:spacing w:val="-1"/>
          <w:sz w:val="22"/>
          <w:szCs w:val="22"/>
        </w:rPr>
        <w:t>personal</w:t>
      </w:r>
      <w:r w:rsidRPr="00F131E4">
        <w:rPr>
          <w:rFonts w:ascii="Verdana" w:hAnsi="Verdana" w:cs="Verdana"/>
          <w:spacing w:val="-2"/>
          <w:sz w:val="22"/>
          <w:szCs w:val="22"/>
        </w:rPr>
        <w:t xml:space="preserve"> </w:t>
      </w:r>
      <w:r w:rsidRPr="00F131E4">
        <w:rPr>
          <w:rFonts w:ascii="Verdana" w:hAnsi="Verdana" w:cs="Verdana"/>
          <w:spacing w:val="-1"/>
          <w:sz w:val="22"/>
          <w:szCs w:val="22"/>
        </w:rPr>
        <w:t>interest</w:t>
      </w:r>
      <w:r w:rsidRPr="00F131E4">
        <w:rPr>
          <w:rFonts w:ascii="Verdana" w:hAnsi="Verdana" w:cs="Verdana"/>
          <w:spacing w:val="-2"/>
          <w:sz w:val="22"/>
          <w:szCs w:val="22"/>
        </w:rPr>
        <w:t xml:space="preserve"> </w:t>
      </w:r>
      <w:r w:rsidRPr="00F131E4">
        <w:rPr>
          <w:rFonts w:ascii="Verdana" w:hAnsi="Verdana" w:cs="Verdana"/>
          <w:spacing w:val="-1"/>
          <w:sz w:val="22"/>
          <w:szCs w:val="22"/>
        </w:rPr>
        <w:t>which</w:t>
      </w:r>
      <w:r w:rsidRPr="00F131E4">
        <w:rPr>
          <w:rFonts w:ascii="Verdana" w:hAnsi="Verdana" w:cs="Verdana"/>
          <w:spacing w:val="-2"/>
          <w:sz w:val="22"/>
          <w:szCs w:val="22"/>
        </w:rPr>
        <w:t xml:space="preserve"> </w:t>
      </w:r>
      <w:r w:rsidRPr="00F131E4">
        <w:rPr>
          <w:rFonts w:ascii="Verdana" w:hAnsi="Verdana" w:cs="Verdana"/>
          <w:spacing w:val="-1"/>
          <w:sz w:val="22"/>
          <w:szCs w:val="22"/>
        </w:rPr>
        <w:t>might</w:t>
      </w:r>
      <w:r w:rsidRPr="00F131E4">
        <w:rPr>
          <w:rFonts w:ascii="Verdana" w:hAnsi="Verdana" w:cs="Verdana"/>
          <w:spacing w:val="-2"/>
          <w:sz w:val="22"/>
          <w:szCs w:val="22"/>
        </w:rPr>
        <w:t xml:space="preserve"> </w:t>
      </w:r>
      <w:r w:rsidRPr="00F131E4">
        <w:rPr>
          <w:rFonts w:ascii="Verdana" w:hAnsi="Verdana" w:cs="Verdana"/>
          <w:spacing w:val="-1"/>
          <w:sz w:val="22"/>
          <w:szCs w:val="22"/>
        </w:rPr>
        <w:t>be perceived</w:t>
      </w:r>
      <w:r w:rsidRPr="00F131E4">
        <w:rPr>
          <w:rFonts w:ascii="Verdana" w:hAnsi="Verdana" w:cs="Verdana"/>
          <w:spacing w:val="1"/>
          <w:sz w:val="22"/>
          <w:szCs w:val="22"/>
        </w:rPr>
        <w:t xml:space="preserve"> </w:t>
      </w:r>
      <w:r w:rsidRPr="00F131E4">
        <w:rPr>
          <w:rFonts w:ascii="Verdana" w:hAnsi="Verdana" w:cs="Verdana"/>
          <w:spacing w:val="-1"/>
          <w:sz w:val="22"/>
          <w:szCs w:val="22"/>
        </w:rPr>
        <w:t>to compromise the impartiality</w:t>
      </w:r>
      <w:r w:rsidRPr="00F131E4">
        <w:rPr>
          <w:rFonts w:ascii="Verdana" w:hAnsi="Verdana" w:cs="Verdana"/>
          <w:spacing w:val="38"/>
          <w:sz w:val="22"/>
          <w:szCs w:val="22"/>
        </w:rPr>
        <w:t xml:space="preserve"> </w:t>
      </w:r>
      <w:r w:rsidRPr="00F131E4">
        <w:rPr>
          <w:rFonts w:ascii="Verdana" w:hAnsi="Verdana" w:cs="Verdana"/>
          <w:spacing w:val="-1"/>
          <w:sz w:val="22"/>
          <w:szCs w:val="22"/>
        </w:rPr>
        <w:t>and</w:t>
      </w:r>
      <w:r w:rsidRPr="00F131E4">
        <w:rPr>
          <w:rFonts w:ascii="Verdana" w:hAnsi="Verdana" w:cs="Verdana"/>
          <w:spacing w:val="1"/>
          <w:sz w:val="22"/>
          <w:szCs w:val="22"/>
        </w:rPr>
        <w:t xml:space="preserve"> </w:t>
      </w:r>
      <w:r w:rsidRPr="00F131E4">
        <w:rPr>
          <w:rFonts w:ascii="Verdana" w:hAnsi="Verdana" w:cs="Verdana"/>
          <w:spacing w:val="-1"/>
          <w:sz w:val="22"/>
          <w:szCs w:val="22"/>
        </w:rPr>
        <w:t xml:space="preserve">independence </w:t>
      </w:r>
      <w:r w:rsidRPr="00F131E4">
        <w:rPr>
          <w:rFonts w:ascii="Verdana" w:hAnsi="Verdana" w:cs="Verdana"/>
          <w:sz w:val="22"/>
          <w:szCs w:val="22"/>
        </w:rPr>
        <w:t>of</w:t>
      </w:r>
      <w:r w:rsidRPr="00F131E4">
        <w:rPr>
          <w:rFonts w:ascii="Verdana" w:hAnsi="Verdana" w:cs="Verdana"/>
          <w:spacing w:val="-4"/>
          <w:sz w:val="22"/>
          <w:szCs w:val="22"/>
        </w:rPr>
        <w:t xml:space="preserve"> </w:t>
      </w:r>
      <w:r w:rsidRPr="00F131E4">
        <w:rPr>
          <w:rFonts w:ascii="Verdana" w:hAnsi="Verdana" w:cs="Verdana"/>
          <w:spacing w:val="-1"/>
          <w:sz w:val="22"/>
          <w:szCs w:val="22"/>
        </w:rPr>
        <w:t>any</w:t>
      </w:r>
      <w:r w:rsidRPr="00F131E4">
        <w:rPr>
          <w:rFonts w:ascii="Verdana" w:hAnsi="Verdana" w:cs="Verdana"/>
          <w:spacing w:val="-2"/>
          <w:sz w:val="22"/>
          <w:szCs w:val="22"/>
        </w:rPr>
        <w:t xml:space="preserve"> </w:t>
      </w:r>
      <w:r w:rsidRPr="00F131E4">
        <w:rPr>
          <w:rFonts w:ascii="Verdana" w:hAnsi="Verdana" w:cs="Verdana"/>
          <w:spacing w:val="-1"/>
          <w:sz w:val="22"/>
          <w:szCs w:val="22"/>
        </w:rPr>
        <w:t>party</w:t>
      </w:r>
      <w:r w:rsidRPr="00F131E4">
        <w:rPr>
          <w:rFonts w:ascii="Verdana" w:hAnsi="Verdana" w:cs="Verdana"/>
          <w:sz w:val="22"/>
          <w:szCs w:val="22"/>
        </w:rPr>
        <w:t xml:space="preserve"> </w:t>
      </w:r>
      <w:r w:rsidRPr="00F131E4">
        <w:rPr>
          <w:rFonts w:ascii="Verdana" w:hAnsi="Verdana" w:cs="Verdana"/>
          <w:spacing w:val="-1"/>
          <w:sz w:val="22"/>
          <w:szCs w:val="22"/>
        </w:rPr>
        <w:t>in</w:t>
      </w:r>
      <w:r w:rsidRPr="00F131E4">
        <w:rPr>
          <w:rFonts w:ascii="Verdana" w:hAnsi="Verdana" w:cs="Verdana"/>
          <w:spacing w:val="-2"/>
          <w:sz w:val="22"/>
          <w:szCs w:val="22"/>
        </w:rPr>
        <w:t xml:space="preserve"> </w:t>
      </w:r>
      <w:r w:rsidRPr="00F131E4">
        <w:rPr>
          <w:rFonts w:ascii="Verdana" w:hAnsi="Verdana" w:cs="Verdana"/>
          <w:spacing w:val="-1"/>
          <w:sz w:val="22"/>
          <w:szCs w:val="22"/>
        </w:rPr>
        <w:t>the context</w:t>
      </w:r>
      <w:r w:rsidRPr="00F131E4">
        <w:rPr>
          <w:rFonts w:ascii="Verdana" w:hAnsi="Verdana" w:cs="Verdana"/>
          <w:spacing w:val="-2"/>
          <w:sz w:val="22"/>
          <w:szCs w:val="22"/>
        </w:rPr>
        <w:t xml:space="preserve"> </w:t>
      </w:r>
      <w:r w:rsidRPr="00F131E4">
        <w:rPr>
          <w:rFonts w:ascii="Verdana" w:hAnsi="Verdana" w:cs="Verdana"/>
          <w:sz w:val="22"/>
          <w:szCs w:val="22"/>
        </w:rPr>
        <w:t>of</w:t>
      </w:r>
      <w:r w:rsidRPr="00F131E4">
        <w:rPr>
          <w:rFonts w:ascii="Verdana" w:hAnsi="Verdana" w:cs="Verdana"/>
          <w:spacing w:val="-2"/>
          <w:sz w:val="22"/>
          <w:szCs w:val="22"/>
        </w:rPr>
        <w:t xml:space="preserve"> </w:t>
      </w:r>
      <w:r w:rsidRPr="00F131E4">
        <w:rPr>
          <w:rFonts w:ascii="Verdana" w:hAnsi="Verdana" w:cs="Verdana"/>
          <w:spacing w:val="-1"/>
          <w:sz w:val="22"/>
          <w:szCs w:val="22"/>
        </w:rPr>
        <w:t>this procurement</w:t>
      </w:r>
      <w:r w:rsidRPr="00F131E4">
        <w:rPr>
          <w:rFonts w:ascii="Verdana" w:hAnsi="Verdana" w:cs="Verdana"/>
          <w:spacing w:val="-2"/>
          <w:sz w:val="22"/>
          <w:szCs w:val="22"/>
        </w:rPr>
        <w:t xml:space="preserve"> </w:t>
      </w:r>
      <w:r w:rsidRPr="00F131E4">
        <w:rPr>
          <w:rFonts w:ascii="Verdana" w:hAnsi="Verdana" w:cs="Verdana"/>
          <w:spacing w:val="-1"/>
          <w:sz w:val="22"/>
          <w:szCs w:val="22"/>
        </w:rPr>
        <w:t>procedure.</w:t>
      </w:r>
    </w:p>
    <w:p w14:paraId="5055EB79" w14:textId="77777777" w:rsidR="009E5BAE" w:rsidRPr="00F131E4" w:rsidRDefault="009E5BAE" w:rsidP="009E5BAE">
      <w:pPr>
        <w:kinsoku w:val="0"/>
        <w:overflowPunct w:val="0"/>
        <w:spacing w:before="3"/>
        <w:rPr>
          <w:rFonts w:ascii="Verdana" w:hAnsi="Verdana" w:cs="Verdana"/>
          <w:sz w:val="22"/>
          <w:szCs w:val="22"/>
        </w:rPr>
      </w:pPr>
    </w:p>
    <w:p w14:paraId="0B3757CD" w14:textId="77777777" w:rsidR="009E5BAE" w:rsidRPr="00A30EA9" w:rsidRDefault="009E5BAE" w:rsidP="00F131E4">
      <w:pPr>
        <w:spacing w:before="60" w:after="60"/>
        <w:rPr>
          <w:rFonts w:ascii="Verdana" w:eastAsia="Times New Roman" w:hAnsi="Verdana" w:cs="Arial Narrow"/>
          <w:color w:val="000000"/>
          <w:sz w:val="22"/>
          <w:szCs w:val="22"/>
        </w:rPr>
      </w:pPr>
      <w:r w:rsidRPr="00D86C43">
        <w:rPr>
          <w:rFonts w:ascii="Verdana" w:eastAsia="Times New Roman" w:hAnsi="Verdana" w:cs="Arial Narrow"/>
          <w:color w:val="000000"/>
          <w:sz w:val="22"/>
          <w:szCs w:val="22"/>
        </w:rPr>
        <w:t>Receipt of this statement will permit CDC to ensure that, in the event of a conflict of interest being notified or noticed, appropriate steps are taken to ensure that the evaluation of any submission will be un</w:t>
      </w:r>
      <w:r w:rsidRPr="00A30EA9">
        <w:rPr>
          <w:rFonts w:ascii="Verdana" w:eastAsia="Times New Roman" w:hAnsi="Verdana" w:cs="Arial Narrow"/>
          <w:color w:val="000000"/>
          <w:sz w:val="22"/>
          <w:szCs w:val="22"/>
        </w:rPr>
        <w:t>dertaken by an independent and impartial panel.</w:t>
      </w:r>
    </w:p>
    <w:p w14:paraId="65301AF4" w14:textId="77777777" w:rsidR="006D5657" w:rsidRPr="006C004B" w:rsidRDefault="006D5657" w:rsidP="009E5BAE">
      <w:pPr>
        <w:spacing w:before="60" w:after="60"/>
        <w:ind w:left="459"/>
        <w:rPr>
          <w:rFonts w:ascii="Verdana" w:eastAsia="Times New Roman" w:hAnsi="Verdana" w:cs="Arial Narrow"/>
          <w:color w:val="000000"/>
          <w:sz w:val="22"/>
          <w:szCs w:val="22"/>
        </w:rPr>
      </w:pPr>
    </w:p>
    <w:p w14:paraId="0186E76C" w14:textId="5A771D16" w:rsidR="006D5657" w:rsidRPr="006C004B" w:rsidRDefault="00CA7CE9" w:rsidP="00CA7CE9">
      <w:pPr>
        <w:pStyle w:val="Heading1"/>
        <w:tabs>
          <w:tab w:val="left" w:pos="1134"/>
        </w:tabs>
        <w:kinsoku w:val="0"/>
        <w:overflowPunct w:val="0"/>
        <w:spacing w:before="38"/>
        <w:ind w:left="0"/>
        <w:rPr>
          <w:spacing w:val="-1"/>
        </w:rPr>
      </w:pPr>
      <w:r>
        <w:rPr>
          <w:spacing w:val="-1"/>
        </w:rPr>
        <w:t>10</w:t>
      </w:r>
      <w:r w:rsidR="00F131E4">
        <w:rPr>
          <w:spacing w:val="-1"/>
        </w:rPr>
        <w:t xml:space="preserve">. </w:t>
      </w:r>
      <w:r>
        <w:rPr>
          <w:spacing w:val="-1"/>
        </w:rPr>
        <w:tab/>
      </w:r>
      <w:r w:rsidR="006D5657" w:rsidRPr="006C004B">
        <w:rPr>
          <w:spacing w:val="-1"/>
        </w:rPr>
        <w:t>Tender clarifications</w:t>
      </w:r>
    </w:p>
    <w:p w14:paraId="2F68D97A" w14:textId="77777777" w:rsidR="006D5657" w:rsidRPr="00F131E4" w:rsidRDefault="006D5657" w:rsidP="006D5657">
      <w:pPr>
        <w:pStyle w:val="BodyText"/>
        <w:kinsoku w:val="0"/>
        <w:overflowPunct w:val="0"/>
        <w:spacing w:before="7"/>
        <w:ind w:left="0" w:firstLine="0"/>
        <w:rPr>
          <w:b/>
          <w:bCs/>
          <w:highlight w:val="yellow"/>
        </w:rPr>
      </w:pPr>
    </w:p>
    <w:p w14:paraId="646BDC7C" w14:textId="1DD32E23" w:rsidR="007F2CD3" w:rsidRDefault="009C5AF2" w:rsidP="009C5AF2">
      <w:pPr>
        <w:pStyle w:val="Default"/>
        <w:tabs>
          <w:tab w:val="left" w:pos="1134"/>
        </w:tabs>
        <w:spacing w:before="60" w:after="60"/>
        <w:rPr>
          <w:rFonts w:ascii="Verdana" w:hAnsi="Verdana"/>
          <w:sz w:val="22"/>
          <w:szCs w:val="22"/>
        </w:rPr>
      </w:pPr>
      <w:r>
        <w:rPr>
          <w:rFonts w:ascii="Verdana" w:hAnsi="Verdana"/>
          <w:sz w:val="22"/>
          <w:szCs w:val="22"/>
        </w:rPr>
        <w:t>10.1</w:t>
      </w:r>
      <w:r>
        <w:rPr>
          <w:rFonts w:ascii="Verdana" w:hAnsi="Verdana"/>
          <w:sz w:val="22"/>
          <w:szCs w:val="22"/>
        </w:rPr>
        <w:tab/>
      </w:r>
      <w:r w:rsidR="006D5657" w:rsidRPr="00D86C43">
        <w:rPr>
          <w:rFonts w:ascii="Verdana" w:hAnsi="Verdana"/>
          <w:sz w:val="22"/>
          <w:szCs w:val="22"/>
        </w:rPr>
        <w:t>Any clarification queries arising from this Invitation to Tender which may</w:t>
      </w:r>
      <w:r w:rsidR="004D55CF" w:rsidRPr="00D86C43">
        <w:rPr>
          <w:rFonts w:ascii="Verdana" w:hAnsi="Verdana"/>
          <w:sz w:val="22"/>
          <w:szCs w:val="22"/>
        </w:rPr>
        <w:t xml:space="preserve"> </w:t>
      </w:r>
      <w:r w:rsidR="006D5657" w:rsidRPr="00A30EA9">
        <w:rPr>
          <w:rFonts w:ascii="Verdana" w:hAnsi="Verdana"/>
          <w:sz w:val="22"/>
          <w:szCs w:val="22"/>
        </w:rPr>
        <w:t xml:space="preserve">have a bearing on the offer should be raised by email to:  </w:t>
      </w:r>
    </w:p>
    <w:p w14:paraId="18F66B1C" w14:textId="05216507" w:rsidR="006D5657" w:rsidRPr="00A6427A" w:rsidRDefault="00B13D35" w:rsidP="00F131E4">
      <w:pPr>
        <w:pStyle w:val="Default"/>
        <w:spacing w:before="60" w:after="60"/>
        <w:rPr>
          <w:rFonts w:ascii="Verdana" w:hAnsi="Verdana"/>
          <w:sz w:val="22"/>
          <w:szCs w:val="22"/>
        </w:rPr>
      </w:pPr>
      <w:r>
        <w:rPr>
          <w:rFonts w:ascii="Verdana" w:hAnsi="Verdana"/>
          <w:b/>
          <w:sz w:val="22"/>
          <w:szCs w:val="22"/>
        </w:rPr>
        <w:t>Josh.hoole</w:t>
      </w:r>
      <w:r w:rsidR="006D5657" w:rsidRPr="006C004B">
        <w:rPr>
          <w:rFonts w:ascii="Verdana" w:hAnsi="Verdana"/>
          <w:b/>
          <w:sz w:val="22"/>
          <w:szCs w:val="22"/>
        </w:rPr>
        <w:t>@cornwalldevelopmentcompany.co.uk by</w:t>
      </w:r>
      <w:r w:rsidR="00E119B3" w:rsidRPr="006C004B">
        <w:rPr>
          <w:rFonts w:ascii="Verdana" w:hAnsi="Verdana"/>
          <w:b/>
          <w:sz w:val="22"/>
          <w:szCs w:val="22"/>
        </w:rPr>
        <w:t xml:space="preserve"> </w:t>
      </w:r>
      <w:r w:rsidR="006D5657" w:rsidRPr="00A6427A">
        <w:rPr>
          <w:rFonts w:ascii="Verdana" w:hAnsi="Verdana"/>
          <w:sz w:val="22"/>
          <w:szCs w:val="22"/>
        </w:rPr>
        <w:t xml:space="preserve">and strictly in accordance with the </w:t>
      </w:r>
      <w:bookmarkStart w:id="15" w:name="_Hlk76824574"/>
      <w:r w:rsidR="006D5657" w:rsidRPr="00A6427A">
        <w:rPr>
          <w:rFonts w:ascii="Verdana" w:hAnsi="Verdana"/>
          <w:sz w:val="22"/>
          <w:szCs w:val="22"/>
        </w:rPr>
        <w:t xml:space="preserve">Tender </w:t>
      </w:r>
      <w:r w:rsidR="005809FF">
        <w:rPr>
          <w:rFonts w:ascii="Verdana" w:hAnsi="Verdana"/>
          <w:sz w:val="22"/>
          <w:szCs w:val="22"/>
        </w:rPr>
        <w:t>and</w:t>
      </w:r>
      <w:r w:rsidR="006D5657" w:rsidRPr="00A6427A">
        <w:rPr>
          <w:rFonts w:ascii="Verdana" w:hAnsi="Verdana"/>
          <w:sz w:val="22"/>
          <w:szCs w:val="22"/>
        </w:rPr>
        <w:t xml:space="preserve"> Commission Timetable </w:t>
      </w:r>
      <w:r w:rsidR="00CB5CE6" w:rsidRPr="00A6427A">
        <w:rPr>
          <w:rFonts w:ascii="Verdana" w:hAnsi="Verdana"/>
          <w:sz w:val="22"/>
          <w:szCs w:val="22"/>
        </w:rPr>
        <w:t>in section 6</w:t>
      </w:r>
      <w:bookmarkEnd w:id="15"/>
      <w:r w:rsidR="00CB5CE6" w:rsidRPr="00A6427A">
        <w:rPr>
          <w:rFonts w:ascii="Verdana" w:hAnsi="Verdana"/>
          <w:sz w:val="22"/>
          <w:szCs w:val="22"/>
        </w:rPr>
        <w:t>.</w:t>
      </w:r>
    </w:p>
    <w:p w14:paraId="4077DC1A" w14:textId="77777777" w:rsidR="006D5657" w:rsidRPr="00F131E4" w:rsidRDefault="006D5657" w:rsidP="006D5657">
      <w:pPr>
        <w:pStyle w:val="BodyText"/>
        <w:kinsoku w:val="0"/>
        <w:overflowPunct w:val="0"/>
        <w:spacing w:before="2"/>
        <w:ind w:left="0" w:firstLine="0"/>
      </w:pPr>
    </w:p>
    <w:p w14:paraId="51439D7F" w14:textId="4B030431" w:rsidR="006D5657" w:rsidRPr="00D86C43" w:rsidRDefault="009C5AF2" w:rsidP="009C5AF2">
      <w:pPr>
        <w:pStyle w:val="Default"/>
        <w:tabs>
          <w:tab w:val="left" w:pos="1134"/>
        </w:tabs>
        <w:spacing w:before="60" w:after="60"/>
        <w:rPr>
          <w:rFonts w:ascii="Verdana" w:hAnsi="Verdana"/>
          <w:sz w:val="22"/>
          <w:szCs w:val="22"/>
        </w:rPr>
      </w:pPr>
      <w:r>
        <w:rPr>
          <w:rFonts w:ascii="Verdana" w:hAnsi="Verdana"/>
          <w:sz w:val="22"/>
          <w:szCs w:val="22"/>
        </w:rPr>
        <w:t>10.2</w:t>
      </w:r>
      <w:r>
        <w:rPr>
          <w:rFonts w:ascii="Verdana" w:hAnsi="Verdana"/>
          <w:sz w:val="22"/>
          <w:szCs w:val="22"/>
        </w:rPr>
        <w:tab/>
      </w:r>
      <w:r w:rsidR="006D5657" w:rsidRPr="00D86C43">
        <w:rPr>
          <w:rFonts w:ascii="Verdana" w:hAnsi="Verdana"/>
          <w:sz w:val="22"/>
          <w:szCs w:val="22"/>
        </w:rPr>
        <w:t>Responses to clarifications will be anonymised and uploaded by CDC to Contracts Finder and will be viewable to all tenderers.</w:t>
      </w:r>
    </w:p>
    <w:p w14:paraId="29FDF8FD" w14:textId="77777777" w:rsidR="006D5657" w:rsidRPr="00A30EA9" w:rsidRDefault="006D5657" w:rsidP="00F131E4">
      <w:pPr>
        <w:pStyle w:val="Default"/>
        <w:spacing w:before="60" w:after="60"/>
        <w:rPr>
          <w:rFonts w:ascii="Verdana" w:hAnsi="Verdana"/>
          <w:sz w:val="22"/>
          <w:szCs w:val="22"/>
        </w:rPr>
      </w:pPr>
    </w:p>
    <w:p w14:paraId="0F45D250" w14:textId="7871D399" w:rsidR="006D5657" w:rsidRPr="00715F78" w:rsidRDefault="009C5AF2" w:rsidP="009C5AF2">
      <w:pPr>
        <w:pStyle w:val="Default"/>
        <w:tabs>
          <w:tab w:val="left" w:pos="1134"/>
        </w:tabs>
        <w:spacing w:before="60" w:after="60"/>
        <w:rPr>
          <w:rFonts w:ascii="Verdana" w:hAnsi="Verdana"/>
          <w:sz w:val="22"/>
          <w:szCs w:val="22"/>
        </w:rPr>
      </w:pPr>
      <w:r>
        <w:rPr>
          <w:rFonts w:ascii="Verdana" w:hAnsi="Verdana"/>
          <w:sz w:val="22"/>
          <w:szCs w:val="22"/>
        </w:rPr>
        <w:t>10.3</w:t>
      </w:r>
      <w:r>
        <w:rPr>
          <w:rFonts w:ascii="Verdana" w:hAnsi="Verdana"/>
          <w:sz w:val="22"/>
          <w:szCs w:val="22"/>
        </w:rPr>
        <w:tab/>
      </w:r>
      <w:r w:rsidR="006D5657" w:rsidRPr="006C004B">
        <w:rPr>
          <w:rFonts w:ascii="Verdana" w:hAnsi="Verdana"/>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006D5657" w:rsidRPr="00715F78">
        <w:rPr>
          <w:rFonts w:ascii="Verdana" w:hAnsi="Verdana"/>
          <w:spacing w:val="-1"/>
          <w:sz w:val="22"/>
          <w:szCs w:val="22"/>
        </w:rPr>
        <w:t xml:space="preserve"> proposed</w:t>
      </w:r>
      <w:r w:rsidR="006D5657" w:rsidRPr="00715F78">
        <w:rPr>
          <w:rFonts w:ascii="Verdana" w:hAnsi="Verdana"/>
          <w:spacing w:val="-2"/>
          <w:sz w:val="22"/>
          <w:szCs w:val="22"/>
        </w:rPr>
        <w:t xml:space="preserve"> </w:t>
      </w:r>
      <w:r w:rsidR="006D5657" w:rsidRPr="00715F78">
        <w:rPr>
          <w:rFonts w:ascii="Verdana" w:hAnsi="Verdana"/>
          <w:spacing w:val="-1"/>
          <w:sz w:val="22"/>
          <w:szCs w:val="22"/>
        </w:rPr>
        <w:t>contract</w:t>
      </w:r>
      <w:r w:rsidR="006D5657" w:rsidRPr="00715F78">
        <w:rPr>
          <w:rFonts w:ascii="Verdana" w:hAnsi="Verdana"/>
          <w:spacing w:val="-2"/>
          <w:sz w:val="22"/>
          <w:szCs w:val="22"/>
        </w:rPr>
        <w:t xml:space="preserve"> </w:t>
      </w:r>
      <w:r w:rsidR="006D5657" w:rsidRPr="00715F78">
        <w:rPr>
          <w:rFonts w:ascii="Verdana" w:hAnsi="Verdana"/>
          <w:spacing w:val="-1"/>
          <w:sz w:val="22"/>
          <w:szCs w:val="22"/>
        </w:rPr>
        <w:t>shall</w:t>
      </w:r>
      <w:r w:rsidR="006D5657" w:rsidRPr="00715F78">
        <w:rPr>
          <w:rFonts w:ascii="Verdana" w:hAnsi="Verdana"/>
          <w:spacing w:val="-2"/>
          <w:sz w:val="22"/>
          <w:szCs w:val="22"/>
        </w:rPr>
        <w:t xml:space="preserve"> </w:t>
      </w:r>
      <w:r w:rsidR="006D5657" w:rsidRPr="00715F78">
        <w:rPr>
          <w:rFonts w:ascii="Verdana" w:hAnsi="Verdana"/>
          <w:spacing w:val="-1"/>
          <w:sz w:val="22"/>
          <w:szCs w:val="22"/>
        </w:rPr>
        <w:t>bind</w:t>
      </w:r>
      <w:r w:rsidR="006D5657" w:rsidRPr="00715F78">
        <w:rPr>
          <w:rFonts w:ascii="Verdana" w:hAnsi="Verdana"/>
          <w:spacing w:val="-2"/>
          <w:sz w:val="22"/>
          <w:szCs w:val="22"/>
        </w:rPr>
        <w:t xml:space="preserve"> </w:t>
      </w:r>
      <w:r w:rsidR="006D5657" w:rsidRPr="00715F78">
        <w:rPr>
          <w:rFonts w:ascii="Verdana" w:hAnsi="Verdana"/>
          <w:spacing w:val="-1"/>
          <w:sz w:val="22"/>
          <w:szCs w:val="22"/>
        </w:rPr>
        <w:t>CDC</w:t>
      </w:r>
      <w:r w:rsidR="006D5657" w:rsidRPr="00715F78">
        <w:rPr>
          <w:rFonts w:ascii="Verdana" w:hAnsi="Verdana"/>
          <w:spacing w:val="-2"/>
          <w:sz w:val="22"/>
          <w:szCs w:val="22"/>
        </w:rPr>
        <w:t xml:space="preserve"> </w:t>
      </w:r>
      <w:r w:rsidR="006D5657" w:rsidRPr="00715F78">
        <w:rPr>
          <w:rFonts w:ascii="Verdana" w:hAnsi="Verdana"/>
          <w:spacing w:val="-1"/>
          <w:sz w:val="22"/>
          <w:szCs w:val="22"/>
        </w:rPr>
        <w:t>unless such</w:t>
      </w:r>
      <w:r w:rsidR="006D5657" w:rsidRPr="00715F78">
        <w:rPr>
          <w:rFonts w:ascii="Verdana" w:hAnsi="Verdana"/>
          <w:spacing w:val="51"/>
          <w:sz w:val="22"/>
          <w:szCs w:val="22"/>
        </w:rPr>
        <w:t xml:space="preserve"> </w:t>
      </w:r>
      <w:r w:rsidR="006D5657" w:rsidRPr="00715F78">
        <w:rPr>
          <w:rFonts w:ascii="Verdana" w:hAnsi="Verdana"/>
          <w:spacing w:val="-1"/>
          <w:sz w:val="22"/>
          <w:szCs w:val="22"/>
        </w:rPr>
        <w:t>representation</w:t>
      </w:r>
      <w:r w:rsidR="006D5657" w:rsidRPr="00715F78">
        <w:rPr>
          <w:rFonts w:ascii="Verdana" w:hAnsi="Verdana"/>
          <w:spacing w:val="-2"/>
          <w:sz w:val="22"/>
          <w:szCs w:val="22"/>
        </w:rPr>
        <w:t xml:space="preserve"> is</w:t>
      </w:r>
      <w:r w:rsidR="006D5657" w:rsidRPr="00715F78">
        <w:rPr>
          <w:rFonts w:ascii="Verdana" w:hAnsi="Verdana"/>
          <w:spacing w:val="1"/>
          <w:sz w:val="22"/>
          <w:szCs w:val="22"/>
        </w:rPr>
        <w:t xml:space="preserve"> </w:t>
      </w:r>
      <w:r w:rsidR="006D5657" w:rsidRPr="00715F78">
        <w:rPr>
          <w:rFonts w:ascii="Verdana" w:hAnsi="Verdana"/>
          <w:spacing w:val="-1"/>
          <w:sz w:val="22"/>
          <w:szCs w:val="22"/>
        </w:rPr>
        <w:t>in</w:t>
      </w:r>
      <w:r w:rsidR="006D5657" w:rsidRPr="00715F78">
        <w:rPr>
          <w:rFonts w:ascii="Verdana" w:hAnsi="Verdana"/>
          <w:spacing w:val="-2"/>
          <w:sz w:val="22"/>
          <w:szCs w:val="22"/>
        </w:rPr>
        <w:t xml:space="preserve"> </w:t>
      </w:r>
      <w:r w:rsidR="006D5657" w:rsidRPr="00715F78">
        <w:rPr>
          <w:rFonts w:ascii="Verdana" w:hAnsi="Verdana"/>
          <w:spacing w:val="-1"/>
          <w:sz w:val="22"/>
          <w:szCs w:val="22"/>
        </w:rPr>
        <w:t>writing</w:t>
      </w:r>
      <w:r w:rsidR="006D5657" w:rsidRPr="00715F78">
        <w:rPr>
          <w:rFonts w:ascii="Verdana" w:hAnsi="Verdana"/>
          <w:spacing w:val="-2"/>
          <w:sz w:val="22"/>
          <w:szCs w:val="22"/>
        </w:rPr>
        <w:t xml:space="preserve"> </w:t>
      </w:r>
      <w:r w:rsidR="006D5657" w:rsidRPr="00715F78">
        <w:rPr>
          <w:rFonts w:ascii="Verdana" w:hAnsi="Verdana"/>
          <w:spacing w:val="-1"/>
          <w:sz w:val="22"/>
          <w:szCs w:val="22"/>
        </w:rPr>
        <w:t>and</w:t>
      </w:r>
      <w:r w:rsidR="006D5657" w:rsidRPr="00715F78">
        <w:rPr>
          <w:rFonts w:ascii="Verdana" w:hAnsi="Verdana"/>
          <w:spacing w:val="-2"/>
          <w:sz w:val="22"/>
          <w:szCs w:val="22"/>
        </w:rPr>
        <w:t xml:space="preserve"> </w:t>
      </w:r>
      <w:r w:rsidR="006D5657" w:rsidRPr="00715F78">
        <w:rPr>
          <w:rFonts w:ascii="Verdana" w:hAnsi="Verdana"/>
          <w:spacing w:val="-1"/>
          <w:sz w:val="22"/>
          <w:szCs w:val="22"/>
        </w:rPr>
        <w:t>duly</w:t>
      </w:r>
      <w:r w:rsidR="006D5657" w:rsidRPr="00715F78">
        <w:rPr>
          <w:rFonts w:ascii="Verdana" w:hAnsi="Verdana"/>
          <w:spacing w:val="-2"/>
          <w:sz w:val="22"/>
          <w:szCs w:val="22"/>
        </w:rPr>
        <w:t xml:space="preserve"> </w:t>
      </w:r>
      <w:r w:rsidR="006D5657" w:rsidRPr="00715F78">
        <w:rPr>
          <w:rFonts w:ascii="Verdana" w:hAnsi="Verdana"/>
          <w:spacing w:val="-1"/>
          <w:sz w:val="22"/>
          <w:szCs w:val="22"/>
        </w:rPr>
        <w:t>signed</w:t>
      </w:r>
      <w:r w:rsidR="006D5657" w:rsidRPr="00715F78">
        <w:rPr>
          <w:rFonts w:ascii="Verdana" w:hAnsi="Verdana"/>
          <w:spacing w:val="1"/>
          <w:sz w:val="22"/>
          <w:szCs w:val="22"/>
        </w:rPr>
        <w:t xml:space="preserve"> </w:t>
      </w:r>
      <w:r w:rsidR="006D5657" w:rsidRPr="00715F78">
        <w:rPr>
          <w:rFonts w:ascii="Verdana" w:hAnsi="Verdana"/>
          <w:spacing w:val="-1"/>
          <w:sz w:val="22"/>
          <w:szCs w:val="22"/>
        </w:rPr>
        <w:t>by</w:t>
      </w:r>
      <w:r w:rsidR="006D5657" w:rsidRPr="00715F78">
        <w:rPr>
          <w:rFonts w:ascii="Verdana" w:hAnsi="Verdana"/>
          <w:spacing w:val="-2"/>
          <w:sz w:val="22"/>
          <w:szCs w:val="22"/>
        </w:rPr>
        <w:t xml:space="preserve"> </w:t>
      </w:r>
      <w:r w:rsidR="006D5657" w:rsidRPr="00715F78">
        <w:rPr>
          <w:rFonts w:ascii="Verdana" w:hAnsi="Verdana"/>
          <w:sz w:val="22"/>
          <w:szCs w:val="22"/>
        </w:rPr>
        <w:t>a</w:t>
      </w:r>
      <w:r w:rsidR="006D5657" w:rsidRPr="00715F78">
        <w:rPr>
          <w:rFonts w:ascii="Verdana" w:hAnsi="Verdana"/>
          <w:spacing w:val="-2"/>
          <w:sz w:val="22"/>
          <w:szCs w:val="22"/>
        </w:rPr>
        <w:t xml:space="preserve"> </w:t>
      </w:r>
      <w:r w:rsidR="006D5657" w:rsidRPr="00715F78">
        <w:rPr>
          <w:rFonts w:ascii="Verdana" w:hAnsi="Verdana"/>
          <w:sz w:val="22"/>
          <w:szCs w:val="22"/>
        </w:rPr>
        <w:t>Director/Partner of the tenderer. All such correspondence shall be returned with the Tender Documents and shall form part of the contract.</w:t>
      </w:r>
    </w:p>
    <w:p w14:paraId="04A1F6B9" w14:textId="77777777" w:rsidR="006D5657" w:rsidRPr="00F131E4" w:rsidRDefault="006D5657" w:rsidP="006D5657">
      <w:pPr>
        <w:pStyle w:val="BodyText"/>
        <w:kinsoku w:val="0"/>
        <w:overflowPunct w:val="0"/>
        <w:spacing w:before="7"/>
        <w:ind w:left="0" w:firstLine="0"/>
        <w:rPr>
          <w:b/>
          <w:bCs/>
        </w:rPr>
      </w:pPr>
    </w:p>
    <w:p w14:paraId="4251C1B1" w14:textId="73894EFC" w:rsidR="00F241D3" w:rsidRPr="00715F78" w:rsidRDefault="008048C0" w:rsidP="003B6B4D">
      <w:pPr>
        <w:pStyle w:val="Heading1"/>
        <w:tabs>
          <w:tab w:val="left" w:pos="1134"/>
        </w:tabs>
        <w:kinsoku w:val="0"/>
        <w:overflowPunct w:val="0"/>
        <w:spacing w:before="38"/>
        <w:ind w:left="0"/>
        <w:rPr>
          <w:spacing w:val="-1"/>
        </w:rPr>
      </w:pPr>
      <w:r>
        <w:rPr>
          <w:spacing w:val="-1"/>
        </w:rPr>
        <w:t xml:space="preserve">11. </w:t>
      </w:r>
      <w:r w:rsidR="003B6B4D">
        <w:rPr>
          <w:spacing w:val="-1"/>
        </w:rPr>
        <w:tab/>
      </w:r>
      <w:r w:rsidR="00F241D3" w:rsidRPr="00715F78">
        <w:rPr>
          <w:spacing w:val="-1"/>
        </w:rPr>
        <w:t xml:space="preserve">Tender </w:t>
      </w:r>
      <w:r w:rsidR="009E5BAE" w:rsidRPr="00715F78">
        <w:rPr>
          <w:spacing w:val="-1"/>
        </w:rPr>
        <w:t>returns</w:t>
      </w:r>
    </w:p>
    <w:p w14:paraId="55808D9D" w14:textId="77777777" w:rsidR="00F241D3" w:rsidRPr="00A6427A" w:rsidRDefault="00F241D3" w:rsidP="00E75D3C">
      <w:pPr>
        <w:pStyle w:val="Heading1"/>
        <w:tabs>
          <w:tab w:val="left" w:pos="462"/>
        </w:tabs>
        <w:kinsoku w:val="0"/>
        <w:overflowPunct w:val="0"/>
        <w:spacing w:before="38"/>
        <w:ind w:left="100"/>
        <w:rPr>
          <w:spacing w:val="-1"/>
        </w:rPr>
      </w:pPr>
    </w:p>
    <w:p w14:paraId="3FC5A749" w14:textId="3209F8CA" w:rsidR="00536BF5" w:rsidRPr="00D86C43" w:rsidRDefault="00536BF5" w:rsidP="009C5AF2">
      <w:pPr>
        <w:pStyle w:val="BodyText"/>
        <w:kinsoku w:val="0"/>
        <w:overflowPunct w:val="0"/>
        <w:spacing w:line="275" w:lineRule="auto"/>
        <w:ind w:left="0" w:right="255" w:firstLine="0"/>
      </w:pPr>
      <w:r w:rsidRPr="00A6427A">
        <w:rPr>
          <w:spacing w:val="-1"/>
        </w:rPr>
        <w:t>Please submit</w:t>
      </w:r>
      <w:r w:rsidRPr="00A6427A">
        <w:rPr>
          <w:spacing w:val="-2"/>
        </w:rPr>
        <w:t xml:space="preserve"> </w:t>
      </w:r>
      <w:r w:rsidRPr="00A6427A">
        <w:rPr>
          <w:spacing w:val="-1"/>
        </w:rPr>
        <w:t>the Tender</w:t>
      </w:r>
      <w:r w:rsidRPr="00A6427A">
        <w:rPr>
          <w:spacing w:val="-2"/>
        </w:rPr>
        <w:t xml:space="preserve"> </w:t>
      </w:r>
      <w:r w:rsidRPr="00A6427A">
        <w:rPr>
          <w:spacing w:val="-1"/>
        </w:rPr>
        <w:t>document</w:t>
      </w:r>
      <w:r w:rsidRPr="00A6427A">
        <w:rPr>
          <w:spacing w:val="-2"/>
        </w:rPr>
        <w:t xml:space="preserve"> </w:t>
      </w:r>
      <w:r w:rsidRPr="00A6427A">
        <w:rPr>
          <w:spacing w:val="-1"/>
        </w:rPr>
        <w:t>by</w:t>
      </w:r>
      <w:r w:rsidRPr="00A6427A">
        <w:rPr>
          <w:spacing w:val="-2"/>
        </w:rPr>
        <w:t xml:space="preserve"> </w:t>
      </w:r>
      <w:r w:rsidRPr="00A6427A">
        <w:rPr>
          <w:spacing w:val="-1"/>
        </w:rPr>
        <w:t>email</w:t>
      </w:r>
      <w:r w:rsidRPr="00A6427A">
        <w:rPr>
          <w:spacing w:val="-2"/>
        </w:rPr>
        <w:t xml:space="preserve"> </w:t>
      </w:r>
      <w:r w:rsidRPr="00F131E4">
        <w:rPr>
          <w:spacing w:val="-1"/>
        </w:rPr>
        <w:t>by</w:t>
      </w:r>
      <w:r w:rsidR="00E119B3" w:rsidRPr="00F131E4">
        <w:rPr>
          <w:spacing w:val="-1"/>
        </w:rPr>
        <w:t xml:space="preserve"> </w:t>
      </w:r>
      <w:r w:rsidR="002E7970" w:rsidRPr="002E7970">
        <w:rPr>
          <w:spacing w:val="-1"/>
        </w:rPr>
        <w:t>1700 9 August 2021</w:t>
      </w:r>
      <w:r w:rsidR="005809FF" w:rsidRPr="002E7970">
        <w:rPr>
          <w:spacing w:val="-1"/>
        </w:rPr>
        <w:t>to:</w:t>
      </w:r>
    </w:p>
    <w:p w14:paraId="1CAF80E6" w14:textId="77777777" w:rsidR="00536BF5" w:rsidRPr="008048C0" w:rsidRDefault="00536BF5" w:rsidP="009C5AF2">
      <w:pPr>
        <w:pStyle w:val="BodyText"/>
        <w:kinsoku w:val="0"/>
        <w:overflowPunct w:val="0"/>
        <w:spacing w:before="6"/>
        <w:ind w:left="0" w:firstLine="0"/>
        <w:rPr>
          <w:b/>
          <w:bCs/>
          <w:highlight w:val="yellow"/>
        </w:rPr>
      </w:pPr>
    </w:p>
    <w:bookmarkStart w:id="16" w:name="Please_send_by_email_to_finance@cornwall"/>
    <w:bookmarkEnd w:id="16"/>
    <w:p w14:paraId="173C5146" w14:textId="77777777" w:rsidR="008048C0" w:rsidRDefault="00D6019D" w:rsidP="009C5AF2">
      <w:pPr>
        <w:pStyle w:val="BodyText"/>
        <w:kinsoku w:val="0"/>
        <w:overflowPunct w:val="0"/>
        <w:spacing w:line="275" w:lineRule="auto"/>
        <w:ind w:left="0" w:right="283" w:firstLine="0"/>
        <w:rPr>
          <w:spacing w:val="1"/>
        </w:rPr>
      </w:pPr>
      <w:r>
        <w:fldChar w:fldCharType="begin"/>
      </w:r>
      <w:r>
        <w:instrText xml:space="preserve"> HYPERLINK "mailto:finance@cornwalldevelopmentcompany.co.uk" </w:instrText>
      </w:r>
      <w:r>
        <w:fldChar w:fldCharType="separate"/>
      </w:r>
      <w:r w:rsidR="00536BF5" w:rsidRPr="008048C0">
        <w:rPr>
          <w:spacing w:val="-1"/>
          <w:u w:val="single"/>
        </w:rPr>
        <w:t>finance@cornwalldevelopmentcompany.co.uk</w:t>
      </w:r>
      <w:r>
        <w:rPr>
          <w:spacing w:val="-1"/>
          <w:u w:val="single"/>
        </w:rPr>
        <w:fldChar w:fldCharType="end"/>
      </w:r>
      <w:r w:rsidR="00536BF5" w:rsidRPr="008048C0">
        <w:rPr>
          <w:spacing w:val="-2"/>
          <w:u w:val="single"/>
        </w:rPr>
        <w:t xml:space="preserve"> </w:t>
      </w:r>
      <w:r w:rsidR="00536BF5" w:rsidRPr="008048C0">
        <w:rPr>
          <w:spacing w:val="-1"/>
        </w:rPr>
        <w:t>with</w:t>
      </w:r>
      <w:r w:rsidR="00536BF5" w:rsidRPr="008048C0">
        <w:rPr>
          <w:spacing w:val="32"/>
        </w:rPr>
        <w:t xml:space="preserve"> </w:t>
      </w:r>
      <w:r w:rsidR="00536BF5" w:rsidRPr="008048C0">
        <w:rPr>
          <w:spacing w:val="-1"/>
        </w:rPr>
        <w:t>the following</w:t>
      </w:r>
      <w:r w:rsidR="00536BF5" w:rsidRPr="008048C0">
        <w:rPr>
          <w:spacing w:val="-2"/>
        </w:rPr>
        <w:t xml:space="preserve"> </w:t>
      </w:r>
      <w:r w:rsidR="00536BF5" w:rsidRPr="008048C0">
        <w:rPr>
          <w:spacing w:val="-1"/>
        </w:rPr>
        <w:t>wording</w:t>
      </w:r>
      <w:r w:rsidR="008048C0">
        <w:rPr>
          <w:spacing w:val="1"/>
        </w:rPr>
        <w:t xml:space="preserve"> </w:t>
      </w:r>
      <w:r w:rsidR="00536BF5" w:rsidRPr="008048C0">
        <w:rPr>
          <w:spacing w:val="-2"/>
        </w:rPr>
        <w:t>in</w:t>
      </w:r>
      <w:r w:rsidR="00536BF5" w:rsidRPr="008048C0">
        <w:rPr>
          <w:spacing w:val="1"/>
        </w:rPr>
        <w:t xml:space="preserve"> </w:t>
      </w:r>
    </w:p>
    <w:p w14:paraId="74076AC4" w14:textId="4E518585" w:rsidR="00990F35" w:rsidRPr="008048C0" w:rsidRDefault="00536BF5" w:rsidP="005809FF">
      <w:pPr>
        <w:pStyle w:val="BodyText"/>
        <w:kinsoku w:val="0"/>
        <w:overflowPunct w:val="0"/>
        <w:spacing w:line="275" w:lineRule="auto"/>
        <w:ind w:left="0" w:right="283" w:firstLine="0"/>
        <w:rPr>
          <w:spacing w:val="-1"/>
          <w:highlight w:val="yellow"/>
        </w:rPr>
      </w:pPr>
      <w:r w:rsidRPr="008048C0">
        <w:rPr>
          <w:spacing w:val="-1"/>
        </w:rPr>
        <w:t>the subject</w:t>
      </w:r>
      <w:r w:rsidRPr="008048C0">
        <w:rPr>
          <w:spacing w:val="-2"/>
        </w:rPr>
        <w:t xml:space="preserve"> </w:t>
      </w:r>
      <w:r w:rsidRPr="008048C0">
        <w:rPr>
          <w:spacing w:val="-1"/>
        </w:rPr>
        <w:t>box: “Tender TEN</w:t>
      </w:r>
      <w:r w:rsidR="008D0789">
        <w:rPr>
          <w:spacing w:val="-1"/>
        </w:rPr>
        <w:t>497</w:t>
      </w:r>
      <w:r w:rsidR="008313C2" w:rsidRPr="008048C0">
        <w:rPr>
          <w:spacing w:val="-1"/>
        </w:rPr>
        <w:t xml:space="preserve"> Stri</w:t>
      </w:r>
      <w:r w:rsidRPr="008048C0">
        <w:rPr>
          <w:spacing w:val="-1"/>
        </w:rPr>
        <w:t>ctly</w:t>
      </w:r>
      <w:r w:rsidRPr="008048C0">
        <w:rPr>
          <w:spacing w:val="39"/>
        </w:rPr>
        <w:t xml:space="preserve"> </w:t>
      </w:r>
      <w:r w:rsidRPr="008048C0">
        <w:rPr>
          <w:spacing w:val="-1"/>
        </w:rPr>
        <w:t>Confidential</w:t>
      </w:r>
      <w:r w:rsidR="00E00945" w:rsidRPr="008048C0">
        <w:rPr>
          <w:spacing w:val="-1"/>
        </w:rPr>
        <w:t xml:space="preserve"> </w:t>
      </w:r>
      <w:r w:rsidR="00D5623A">
        <w:rPr>
          <w:bCs/>
          <w:spacing w:val="-1"/>
        </w:rPr>
        <w:t xml:space="preserve">People </w:t>
      </w:r>
      <w:bookmarkStart w:id="17" w:name="Tenderers_are_advised_to_request_an_ackn"/>
      <w:bookmarkEnd w:id="17"/>
      <w:r w:rsidR="005809FF" w:rsidRPr="005809FF">
        <w:rPr>
          <w:bCs/>
          <w:spacing w:val="-1"/>
        </w:rPr>
        <w:t>Marketing, PR, Digital Design and Website Development</w:t>
      </w:r>
      <w:r w:rsidR="004725FB">
        <w:rPr>
          <w:bCs/>
          <w:spacing w:val="-1"/>
        </w:rPr>
        <w:t>”</w:t>
      </w:r>
    </w:p>
    <w:p w14:paraId="3DC96F17" w14:textId="77777777" w:rsidR="004725FB" w:rsidRDefault="004725FB" w:rsidP="009C5AF2">
      <w:pPr>
        <w:pStyle w:val="BodyText"/>
        <w:kinsoku w:val="0"/>
        <w:overflowPunct w:val="0"/>
        <w:spacing w:line="275" w:lineRule="auto"/>
        <w:ind w:left="0" w:right="942" w:firstLine="0"/>
        <w:rPr>
          <w:spacing w:val="-1"/>
        </w:rPr>
      </w:pPr>
    </w:p>
    <w:p w14:paraId="5B97E3AC" w14:textId="287C25F8" w:rsidR="008048C0" w:rsidRDefault="00536BF5" w:rsidP="009C5AF2">
      <w:pPr>
        <w:pStyle w:val="BodyText"/>
        <w:kinsoku w:val="0"/>
        <w:overflowPunct w:val="0"/>
        <w:spacing w:line="275" w:lineRule="auto"/>
        <w:ind w:left="0" w:right="942" w:firstLine="0"/>
        <w:rPr>
          <w:spacing w:val="39"/>
        </w:rPr>
      </w:pPr>
      <w:r w:rsidRPr="008048C0">
        <w:rPr>
          <w:spacing w:val="-1"/>
        </w:rPr>
        <w:t>Tenderers are advised</w:t>
      </w:r>
      <w:r w:rsidRPr="008048C0">
        <w:rPr>
          <w:spacing w:val="-2"/>
        </w:rPr>
        <w:t xml:space="preserve"> </w:t>
      </w:r>
      <w:r w:rsidRPr="008048C0">
        <w:rPr>
          <w:spacing w:val="-1"/>
        </w:rPr>
        <w:t>to request</w:t>
      </w:r>
      <w:r w:rsidRPr="008048C0">
        <w:rPr>
          <w:spacing w:val="-2"/>
        </w:rPr>
        <w:t xml:space="preserve"> </w:t>
      </w:r>
      <w:r w:rsidRPr="008048C0">
        <w:rPr>
          <w:spacing w:val="-1"/>
        </w:rPr>
        <w:t>an</w:t>
      </w:r>
      <w:r w:rsidRPr="008048C0">
        <w:rPr>
          <w:spacing w:val="-2"/>
        </w:rPr>
        <w:t xml:space="preserve"> </w:t>
      </w:r>
      <w:r w:rsidRPr="008048C0">
        <w:rPr>
          <w:spacing w:val="-1"/>
        </w:rPr>
        <w:t>acknowledgement</w:t>
      </w:r>
      <w:r w:rsidRPr="008048C0">
        <w:rPr>
          <w:spacing w:val="-2"/>
        </w:rPr>
        <w:t xml:space="preserve"> </w:t>
      </w:r>
      <w:r w:rsidRPr="008048C0">
        <w:t>of</w:t>
      </w:r>
      <w:r w:rsidRPr="008048C0">
        <w:rPr>
          <w:spacing w:val="-2"/>
        </w:rPr>
        <w:t xml:space="preserve"> </w:t>
      </w:r>
      <w:r w:rsidRPr="008048C0">
        <w:rPr>
          <w:spacing w:val="-1"/>
        </w:rPr>
        <w:t>receipt</w:t>
      </w:r>
      <w:r w:rsidRPr="008048C0">
        <w:rPr>
          <w:spacing w:val="-2"/>
        </w:rPr>
        <w:t xml:space="preserve"> </w:t>
      </w:r>
      <w:r w:rsidRPr="008048C0">
        <w:rPr>
          <w:spacing w:val="-1"/>
        </w:rPr>
        <w:t>when</w:t>
      </w:r>
      <w:r w:rsidRPr="008048C0">
        <w:rPr>
          <w:spacing w:val="39"/>
        </w:rPr>
        <w:t xml:space="preserve"> </w:t>
      </w:r>
    </w:p>
    <w:p w14:paraId="6D0618AB" w14:textId="77777777" w:rsidR="00536BF5" w:rsidRPr="008048C0" w:rsidRDefault="00536BF5" w:rsidP="009C5AF2">
      <w:pPr>
        <w:pStyle w:val="BodyText"/>
        <w:kinsoku w:val="0"/>
        <w:overflowPunct w:val="0"/>
        <w:spacing w:line="275" w:lineRule="auto"/>
        <w:ind w:left="0" w:right="942" w:firstLine="0"/>
        <w:rPr>
          <w:spacing w:val="-1"/>
        </w:rPr>
      </w:pPr>
      <w:r w:rsidRPr="008048C0">
        <w:rPr>
          <w:spacing w:val="-1"/>
        </w:rPr>
        <w:t>submitting</w:t>
      </w:r>
      <w:r w:rsidRPr="008048C0">
        <w:rPr>
          <w:spacing w:val="-2"/>
        </w:rPr>
        <w:t xml:space="preserve"> </w:t>
      </w:r>
      <w:r w:rsidRPr="008048C0">
        <w:rPr>
          <w:spacing w:val="-1"/>
        </w:rPr>
        <w:t>by</w:t>
      </w:r>
      <w:r w:rsidRPr="008048C0">
        <w:t xml:space="preserve"> </w:t>
      </w:r>
      <w:r w:rsidRPr="008048C0">
        <w:rPr>
          <w:spacing w:val="-1"/>
        </w:rPr>
        <w:t>email.</w:t>
      </w:r>
    </w:p>
    <w:p w14:paraId="2125E5FD" w14:textId="77777777" w:rsidR="009E5BAE" w:rsidRPr="006C004B" w:rsidRDefault="009E5BAE" w:rsidP="00536BF5">
      <w:pPr>
        <w:pStyle w:val="BodyText"/>
        <w:kinsoku w:val="0"/>
        <w:overflowPunct w:val="0"/>
        <w:spacing w:line="275" w:lineRule="auto"/>
        <w:ind w:left="142" w:right="255" w:firstLine="0"/>
        <w:rPr>
          <w:spacing w:val="-1"/>
          <w:highlight w:val="yellow"/>
        </w:rPr>
      </w:pPr>
    </w:p>
    <w:p w14:paraId="45F4CD1D" w14:textId="73CA4963" w:rsidR="00F241D3" w:rsidRPr="006C004B" w:rsidRDefault="008048C0" w:rsidP="004725FB">
      <w:pPr>
        <w:pStyle w:val="Heading1"/>
        <w:tabs>
          <w:tab w:val="left" w:pos="1134"/>
        </w:tabs>
        <w:kinsoku w:val="0"/>
        <w:overflowPunct w:val="0"/>
        <w:spacing w:before="38"/>
        <w:ind w:left="0"/>
        <w:rPr>
          <w:spacing w:val="-1"/>
        </w:rPr>
      </w:pPr>
      <w:r>
        <w:rPr>
          <w:spacing w:val="-1"/>
        </w:rPr>
        <w:t xml:space="preserve">12. </w:t>
      </w:r>
      <w:r w:rsidR="004725FB">
        <w:rPr>
          <w:spacing w:val="-1"/>
        </w:rPr>
        <w:tab/>
      </w:r>
      <w:r w:rsidR="00F241D3" w:rsidRPr="006C004B">
        <w:rPr>
          <w:spacing w:val="-1"/>
        </w:rPr>
        <w:t>Disclaimer</w:t>
      </w:r>
    </w:p>
    <w:p w14:paraId="5B6D9FD5" w14:textId="77777777" w:rsidR="00F241D3" w:rsidRPr="008048C0" w:rsidRDefault="00F241D3" w:rsidP="006955DE">
      <w:pPr>
        <w:pStyle w:val="BodyText"/>
        <w:kinsoku w:val="0"/>
        <w:overflowPunct w:val="0"/>
        <w:spacing w:before="7"/>
        <w:ind w:left="0" w:firstLine="0"/>
        <w:rPr>
          <w:b/>
          <w:bCs/>
        </w:rPr>
      </w:pPr>
    </w:p>
    <w:p w14:paraId="1799A777" w14:textId="017800FB" w:rsidR="00F241D3" w:rsidRPr="00A30EA9" w:rsidRDefault="004725FB" w:rsidP="004725FB">
      <w:pPr>
        <w:pStyle w:val="Default"/>
        <w:tabs>
          <w:tab w:val="left" w:pos="1134"/>
        </w:tabs>
        <w:spacing w:before="60" w:after="60"/>
        <w:rPr>
          <w:rFonts w:ascii="Verdana" w:hAnsi="Verdana"/>
          <w:sz w:val="22"/>
          <w:szCs w:val="22"/>
        </w:rPr>
      </w:pPr>
      <w:r>
        <w:rPr>
          <w:rFonts w:ascii="Verdana" w:hAnsi="Verdana"/>
          <w:sz w:val="22"/>
          <w:szCs w:val="22"/>
        </w:rPr>
        <w:t>12.1</w:t>
      </w:r>
      <w:r>
        <w:rPr>
          <w:rFonts w:ascii="Verdana" w:hAnsi="Verdana"/>
          <w:sz w:val="22"/>
          <w:szCs w:val="22"/>
        </w:rPr>
        <w:tab/>
      </w:r>
      <w:r w:rsidR="00F241D3" w:rsidRPr="00D86C43">
        <w:rPr>
          <w:rFonts w:ascii="Verdana" w:hAnsi="Verdana"/>
          <w:sz w:val="22"/>
          <w:szCs w:val="22"/>
        </w:rPr>
        <w:t xml:space="preserve">The issue of this documentation does not commit CDC to award any contract pursuant to the tender process or enter into a contractual relationship with any provider of the service. Nothing in the documentation or in any other communications made between CDC or its agents and any </w:t>
      </w:r>
      <w:r w:rsidR="00F241D3" w:rsidRPr="00A30EA9">
        <w:rPr>
          <w:rFonts w:ascii="Verdana" w:hAnsi="Verdana"/>
          <w:sz w:val="22"/>
          <w:szCs w:val="22"/>
        </w:rPr>
        <w:t>other party, or any part thereof, shall be taken as constituting a contract, agreement or representation between CDC and any other party (save for a formal award of contract made in writing by or on behalf of CDC).</w:t>
      </w:r>
    </w:p>
    <w:p w14:paraId="7CBA4815" w14:textId="77777777" w:rsidR="00F241D3" w:rsidRPr="006C004B" w:rsidRDefault="00F241D3" w:rsidP="00E75D3C">
      <w:pPr>
        <w:pStyle w:val="Default"/>
        <w:spacing w:before="60" w:after="60"/>
        <w:ind w:left="459"/>
        <w:rPr>
          <w:rFonts w:ascii="Verdana" w:hAnsi="Verdana"/>
          <w:sz w:val="22"/>
          <w:szCs w:val="22"/>
        </w:rPr>
      </w:pPr>
    </w:p>
    <w:p w14:paraId="116C5541" w14:textId="6F37F2F7" w:rsidR="00F241D3" w:rsidRPr="00A6427A" w:rsidRDefault="004725FB" w:rsidP="004725FB">
      <w:pPr>
        <w:pStyle w:val="Default"/>
        <w:tabs>
          <w:tab w:val="left" w:pos="1134"/>
        </w:tabs>
        <w:spacing w:before="60" w:after="60"/>
        <w:rPr>
          <w:rFonts w:ascii="Verdana" w:hAnsi="Verdana"/>
          <w:sz w:val="22"/>
          <w:szCs w:val="22"/>
        </w:rPr>
      </w:pPr>
      <w:r>
        <w:rPr>
          <w:rFonts w:ascii="Verdana" w:hAnsi="Verdana"/>
          <w:sz w:val="22"/>
          <w:szCs w:val="22"/>
        </w:rPr>
        <w:t>12.2</w:t>
      </w:r>
      <w:r>
        <w:rPr>
          <w:rFonts w:ascii="Verdana" w:hAnsi="Verdana"/>
          <w:sz w:val="22"/>
          <w:szCs w:val="22"/>
        </w:rPr>
        <w:tab/>
      </w:r>
      <w:r w:rsidR="00F241D3" w:rsidRPr="00715F78">
        <w:rPr>
          <w:rFonts w:ascii="Verdana" w:hAnsi="Verdana"/>
          <w:sz w:val="22"/>
          <w:szCs w:val="22"/>
        </w:rPr>
        <w:t xml:space="preserve">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w:t>
      </w:r>
      <w:r w:rsidR="00F241D3" w:rsidRPr="00A6427A">
        <w:rPr>
          <w:rFonts w:ascii="Verdana" w:hAnsi="Verdana"/>
          <w:sz w:val="22"/>
          <w:szCs w:val="22"/>
        </w:rPr>
        <w:t>loss or damage of whatever kind and howsoever caused arising from the use by tenderers of such information.</w:t>
      </w:r>
    </w:p>
    <w:p w14:paraId="040F4967" w14:textId="77777777" w:rsidR="00F241D3" w:rsidRPr="008048C0" w:rsidRDefault="00F241D3" w:rsidP="006955DE">
      <w:pPr>
        <w:pStyle w:val="BodyText"/>
        <w:kinsoku w:val="0"/>
        <w:overflowPunct w:val="0"/>
        <w:spacing w:before="3"/>
        <w:ind w:left="0" w:firstLine="0"/>
      </w:pPr>
    </w:p>
    <w:p w14:paraId="597F9D07" w14:textId="019D846D" w:rsidR="00F241D3" w:rsidRPr="00D86C43" w:rsidRDefault="004725FB" w:rsidP="004725FB">
      <w:pPr>
        <w:pStyle w:val="Default"/>
        <w:tabs>
          <w:tab w:val="left" w:pos="1134"/>
        </w:tabs>
        <w:spacing w:before="60" w:after="60"/>
        <w:rPr>
          <w:rFonts w:ascii="Verdana" w:hAnsi="Verdana"/>
          <w:sz w:val="22"/>
          <w:szCs w:val="22"/>
        </w:rPr>
      </w:pPr>
      <w:r>
        <w:rPr>
          <w:rFonts w:ascii="Verdana" w:hAnsi="Verdana"/>
          <w:sz w:val="22"/>
          <w:szCs w:val="22"/>
        </w:rPr>
        <w:t>12.3</w:t>
      </w:r>
      <w:r>
        <w:rPr>
          <w:rFonts w:ascii="Verdana" w:hAnsi="Verdana"/>
          <w:sz w:val="22"/>
          <w:szCs w:val="22"/>
        </w:rPr>
        <w:tab/>
      </w:r>
      <w:r w:rsidR="00F241D3" w:rsidRPr="00D86C43">
        <w:rPr>
          <w:rFonts w:ascii="Verdana" w:hAnsi="Verdana"/>
          <w:sz w:val="22"/>
          <w:szCs w:val="22"/>
        </w:rPr>
        <w:t>CDC reserves the right to vary or change all or any part of the basis of the procedures for the procurement process at any time or not to proceed with the proposed procurement at all.</w:t>
      </w:r>
    </w:p>
    <w:p w14:paraId="0FB8009E" w14:textId="77777777" w:rsidR="00F241D3" w:rsidRPr="008048C0" w:rsidRDefault="00F241D3" w:rsidP="006955DE">
      <w:pPr>
        <w:pStyle w:val="BodyText"/>
        <w:kinsoku w:val="0"/>
        <w:overflowPunct w:val="0"/>
        <w:spacing w:before="6"/>
        <w:ind w:left="0" w:firstLine="0"/>
      </w:pPr>
    </w:p>
    <w:p w14:paraId="20FC7688" w14:textId="1634C02A" w:rsidR="00F241D3" w:rsidRPr="00D86C43" w:rsidRDefault="004725FB" w:rsidP="004725FB">
      <w:pPr>
        <w:pStyle w:val="Default"/>
        <w:tabs>
          <w:tab w:val="left" w:pos="1134"/>
        </w:tabs>
        <w:spacing w:before="60" w:after="60"/>
        <w:rPr>
          <w:rFonts w:ascii="Verdana" w:hAnsi="Verdana"/>
          <w:sz w:val="22"/>
          <w:szCs w:val="22"/>
        </w:rPr>
      </w:pPr>
      <w:r>
        <w:rPr>
          <w:rFonts w:ascii="Verdana" w:hAnsi="Verdana"/>
          <w:sz w:val="22"/>
          <w:szCs w:val="22"/>
        </w:rPr>
        <w:t>12.4</w:t>
      </w:r>
      <w:r>
        <w:rPr>
          <w:rFonts w:ascii="Verdana" w:hAnsi="Verdana"/>
          <w:sz w:val="22"/>
          <w:szCs w:val="22"/>
        </w:rPr>
        <w:tab/>
      </w:r>
      <w:r w:rsidR="00F241D3" w:rsidRPr="00D86C43">
        <w:rPr>
          <w:rFonts w:ascii="Verdana" w:hAnsi="Verdana"/>
          <w:sz w:val="22"/>
          <w:szCs w:val="22"/>
        </w:rPr>
        <w:t>Cancellation of the procurement process (at any time) under any circumstances will not render CDC liable for any costs or expenses incurred by tenderers during the procurement process.</w:t>
      </w:r>
    </w:p>
    <w:p w14:paraId="105BFDAD" w14:textId="77777777" w:rsidR="00F241D3" w:rsidRPr="00A30EA9" w:rsidRDefault="00F241D3" w:rsidP="006955DE">
      <w:pPr>
        <w:pStyle w:val="BodyText"/>
        <w:kinsoku w:val="0"/>
        <w:overflowPunct w:val="0"/>
        <w:spacing w:line="275" w:lineRule="auto"/>
        <w:ind w:left="120" w:right="237" w:firstLine="0"/>
        <w:rPr>
          <w:spacing w:val="-1"/>
          <w:highlight w:val="yellow"/>
        </w:rPr>
      </w:pPr>
    </w:p>
    <w:p w14:paraId="341F8727" w14:textId="4095BAFB" w:rsidR="00F241D3" w:rsidRPr="008048C0" w:rsidRDefault="00BC2AC2" w:rsidP="003B6B4D">
      <w:pPr>
        <w:pStyle w:val="Heading1"/>
        <w:tabs>
          <w:tab w:val="left" w:pos="1134"/>
        </w:tabs>
        <w:kinsoku w:val="0"/>
        <w:overflowPunct w:val="0"/>
        <w:spacing w:before="38"/>
        <w:ind w:left="0"/>
        <w:rPr>
          <w:spacing w:val="-1"/>
        </w:rPr>
      </w:pPr>
      <w:r w:rsidRPr="008048C0">
        <w:rPr>
          <w:spacing w:val="-1"/>
        </w:rPr>
        <w:t>Enclosures</w:t>
      </w:r>
    </w:p>
    <w:p w14:paraId="3890AA93" w14:textId="77777777" w:rsidR="00F241D3" w:rsidRPr="00A6427A" w:rsidRDefault="00F241D3" w:rsidP="006955DE">
      <w:pPr>
        <w:ind w:left="480"/>
        <w:rPr>
          <w:rFonts w:ascii="Verdana" w:hAnsi="Verdana"/>
          <w:sz w:val="22"/>
          <w:szCs w:val="22"/>
        </w:rPr>
      </w:pPr>
    </w:p>
    <w:p w14:paraId="5B4C8E98" w14:textId="3820F7C9" w:rsidR="0060500B" w:rsidRDefault="0060500B" w:rsidP="00D6019D">
      <w:pPr>
        <w:pStyle w:val="BodyText"/>
        <w:numPr>
          <w:ilvl w:val="0"/>
          <w:numId w:val="2"/>
        </w:numPr>
        <w:tabs>
          <w:tab w:val="left" w:pos="1134"/>
        </w:tabs>
        <w:kinsoku w:val="0"/>
        <w:overflowPunct w:val="0"/>
        <w:spacing w:line="275" w:lineRule="auto"/>
        <w:ind w:left="0" w:right="107" w:firstLine="0"/>
      </w:pPr>
      <w:r>
        <w:t xml:space="preserve">Existing People </w:t>
      </w:r>
      <w:r w:rsidR="0054249E">
        <w:t xml:space="preserve">Hub </w:t>
      </w:r>
      <w:r>
        <w:t xml:space="preserve">Branding </w:t>
      </w:r>
    </w:p>
    <w:p w14:paraId="7D3B768E" w14:textId="6C5D888E" w:rsidR="00E111C3" w:rsidRDefault="00D574DF" w:rsidP="00D6019D">
      <w:pPr>
        <w:pStyle w:val="BodyText"/>
        <w:numPr>
          <w:ilvl w:val="0"/>
          <w:numId w:val="2"/>
        </w:numPr>
        <w:tabs>
          <w:tab w:val="left" w:pos="1134"/>
        </w:tabs>
        <w:kinsoku w:val="0"/>
        <w:overflowPunct w:val="0"/>
        <w:spacing w:line="275" w:lineRule="auto"/>
        <w:ind w:left="0" w:right="107" w:firstLine="0"/>
      </w:pPr>
      <w:r w:rsidRPr="00F131E4">
        <w:t>E</w:t>
      </w:r>
      <w:r w:rsidR="003B6B4D">
        <w:t>SIF</w:t>
      </w:r>
      <w:r w:rsidRPr="00F131E4">
        <w:t xml:space="preserve"> Publicity Guidelines</w:t>
      </w:r>
      <w:r w:rsidR="00E111C3">
        <w:t xml:space="preserve">  </w:t>
      </w:r>
    </w:p>
    <w:p w14:paraId="6D401CDF" w14:textId="77777777" w:rsidR="00E111C3" w:rsidRDefault="00E111C3" w:rsidP="00D6019D">
      <w:pPr>
        <w:pStyle w:val="BodyText"/>
        <w:numPr>
          <w:ilvl w:val="0"/>
          <w:numId w:val="2"/>
        </w:numPr>
        <w:tabs>
          <w:tab w:val="left" w:pos="1134"/>
        </w:tabs>
        <w:kinsoku w:val="0"/>
        <w:overflowPunct w:val="0"/>
        <w:spacing w:line="275" w:lineRule="auto"/>
        <w:ind w:left="0" w:right="107" w:firstLine="0"/>
      </w:pPr>
      <w:r>
        <w:t>Terms and Conditions of the Contract</w:t>
      </w:r>
    </w:p>
    <w:p w14:paraId="4FA07772" w14:textId="77777777" w:rsidR="00E111C3" w:rsidRPr="00F131E4" w:rsidRDefault="00E111C3" w:rsidP="003B6B4D">
      <w:pPr>
        <w:pStyle w:val="BodyText"/>
        <w:kinsoku w:val="0"/>
        <w:overflowPunct w:val="0"/>
        <w:spacing w:line="275" w:lineRule="auto"/>
        <w:ind w:left="0" w:right="107" w:firstLine="0"/>
      </w:pPr>
    </w:p>
    <w:p w14:paraId="5A13218F" w14:textId="77777777" w:rsidR="008078F5" w:rsidRPr="008048C0" w:rsidRDefault="008078F5" w:rsidP="00E111C3">
      <w:pPr>
        <w:pStyle w:val="BodyText"/>
        <w:kinsoku w:val="0"/>
        <w:overflowPunct w:val="0"/>
        <w:spacing w:before="7" w:after="60" w:line="275" w:lineRule="auto"/>
        <w:ind w:left="840" w:right="237" w:firstLine="0"/>
        <w:rPr>
          <w:rFonts w:cs="Arial"/>
        </w:rPr>
      </w:pPr>
    </w:p>
    <w:sectPr w:rsidR="008078F5" w:rsidRPr="008048C0"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296BC" w14:textId="77777777" w:rsidR="00E55854" w:rsidRDefault="00E55854">
      <w:r>
        <w:separator/>
      </w:r>
    </w:p>
  </w:endnote>
  <w:endnote w:type="continuationSeparator" w:id="0">
    <w:p w14:paraId="3E90562D" w14:textId="77777777" w:rsidR="00E55854" w:rsidRDefault="00E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7706" w14:textId="77777777" w:rsidR="00E55854" w:rsidRDefault="00E55854">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929583"/>
      <w:docPartObj>
        <w:docPartGallery w:val="Page Numbers (Bottom of Page)"/>
        <w:docPartUnique/>
      </w:docPartObj>
    </w:sdtPr>
    <w:sdtEndPr>
      <w:rPr>
        <w:noProof/>
      </w:rPr>
    </w:sdtEndPr>
    <w:sdtContent>
      <w:p w14:paraId="4B123AE7" w14:textId="77777777" w:rsidR="00E55854" w:rsidRDefault="00E558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6A881D" w14:textId="77777777" w:rsidR="00E55854" w:rsidRDefault="00E55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C5702" w14:textId="77777777" w:rsidR="00E55854" w:rsidRDefault="00E55854">
      <w:r>
        <w:separator/>
      </w:r>
    </w:p>
  </w:footnote>
  <w:footnote w:type="continuationSeparator" w:id="0">
    <w:p w14:paraId="460060C1" w14:textId="77777777" w:rsidR="00E55854" w:rsidRDefault="00E5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47A11" w14:textId="7B24B3D3" w:rsidR="00E55854" w:rsidRDefault="00E55854">
    <w:pPr>
      <w:pStyle w:val="Header"/>
    </w:pPr>
    <w:r>
      <w:rPr>
        <w:noProof/>
      </w:rPr>
      <mc:AlternateContent>
        <mc:Choice Requires="wps">
          <w:drawing>
            <wp:anchor distT="0" distB="0" distL="114300" distR="114300" simplePos="0" relativeHeight="251653120" behindDoc="1" locked="0" layoutInCell="0" allowOverlap="1" wp14:anchorId="573897ED" wp14:editId="3766BB1A">
              <wp:simplePos x="0" y="0"/>
              <wp:positionH relativeFrom="margin">
                <wp:align>center</wp:align>
              </wp:positionH>
              <wp:positionV relativeFrom="margin">
                <wp:align>center</wp:align>
              </wp:positionV>
              <wp:extent cx="6311900" cy="2524760"/>
              <wp:effectExtent l="0" t="1609725" r="0" b="1456690"/>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140B" w14:textId="77777777" w:rsidR="00E55854" w:rsidRDefault="00E55854" w:rsidP="00220228">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3897ED"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" o:allowincell="f" filled="f" stroked="f">
              <v:stroke joinstyle="round"/>
              <o:lock v:ext="edit" shapetype="t"/>
              <v:textbox style="mso-fit-shape-to-text:t">
                <w:txbxContent>
                  <w:p w14:paraId="193F140B" w14:textId="77777777" w:rsidR="00E55854" w:rsidRDefault="00E55854" w:rsidP="00220228">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0F1E" w14:textId="62D01C7F" w:rsidR="00E55854" w:rsidRDefault="00E55854">
    <w:pPr>
      <w:pStyle w:val="Header"/>
    </w:pPr>
    <w:r>
      <w:rPr>
        <w:noProof/>
      </w:rPr>
      <mc:AlternateContent>
        <mc:Choice Requires="wps">
          <w:drawing>
            <wp:anchor distT="0" distB="0" distL="114300" distR="114300" simplePos="0" relativeHeight="251660288" behindDoc="0" locked="0" layoutInCell="0" allowOverlap="1" wp14:anchorId="64E20C66" wp14:editId="491BAC14">
              <wp:simplePos x="0" y="0"/>
              <wp:positionH relativeFrom="page">
                <wp:posOffset>0</wp:posOffset>
              </wp:positionH>
              <wp:positionV relativeFrom="page">
                <wp:posOffset>190500</wp:posOffset>
              </wp:positionV>
              <wp:extent cx="7562850" cy="273050"/>
              <wp:effectExtent l="0" t="0" r="0" b="12700"/>
              <wp:wrapNone/>
              <wp:docPr id="2" name="MSIPCM450343f8ad37c9128a9f6b3a"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F0EF40" w14:textId="542ECEE1" w:rsidR="00E55854" w:rsidRPr="00D47095" w:rsidRDefault="00E55854"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E20C66" id="_x0000_t202" coordsize="21600,21600" o:spt="202" path="m,l,21600r21600,l21600,xe">
              <v:stroke joinstyle="miter"/>
              <v:path gradientshapeok="t" o:connecttype="rect"/>
            </v:shapetype>
            <v:shape id="MSIPCM450343f8ad37c9128a9f6b3a" o:spid="_x0000_s1027" type="#_x0000_t202" alt="{&quot;HashCode&quot;:-379930704,&quot;Height&quot;:842.0,&quot;Width&quot;:595.0,&quot;Placement&quot;:&quot;Header&quot;,&quot;Index&quot;:&quot;Primary&quot;,&quot;Section&quot;:1,&quot;Top&quot;:0.0,&quot;Left&quot;:0.0}" style="position:absolute;margin-left:0;margin-top:15pt;width:595.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" o:allowincell="f" filled="f" stroked="f" strokeweight=".5pt">
              <v:textbox inset=",0,20pt,0">
                <w:txbxContent>
                  <w:p w14:paraId="0BF0EF40" w14:textId="542ECEE1" w:rsidR="00E55854" w:rsidRPr="00D47095" w:rsidRDefault="00E55854"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C8F8" w14:textId="2C2F9040" w:rsidR="00E55854" w:rsidRDefault="00E55854" w:rsidP="00952FAF">
    <w:pPr>
      <w:pStyle w:val="Header"/>
      <w:jc w:val="right"/>
      <w:rPr>
        <w:noProof/>
      </w:rPr>
    </w:pPr>
    <w:r>
      <w:rPr>
        <w:noProof/>
      </w:rPr>
      <mc:AlternateContent>
        <mc:Choice Requires="wps">
          <w:drawing>
            <wp:anchor distT="0" distB="0" distL="114300" distR="114300" simplePos="0" relativeHeight="251666432" behindDoc="0" locked="0" layoutInCell="0" allowOverlap="1" wp14:anchorId="37BDA91D" wp14:editId="329E1EB5">
              <wp:simplePos x="0" y="0"/>
              <wp:positionH relativeFrom="page">
                <wp:posOffset>0</wp:posOffset>
              </wp:positionH>
              <wp:positionV relativeFrom="page">
                <wp:posOffset>190500</wp:posOffset>
              </wp:positionV>
              <wp:extent cx="7562850" cy="273050"/>
              <wp:effectExtent l="0" t="0" r="0" b="12700"/>
              <wp:wrapNone/>
              <wp:docPr id="6" name="MSIPCM50a74ad0b6867d3a7e5b1cc5"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B82B" w14:textId="2A51E303" w:rsidR="00E55854" w:rsidRPr="00D47095" w:rsidRDefault="00E55854"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7BDA91D" id="_x0000_t202" coordsize="21600,21600" o:spt="202" path="m,l,21600r21600,l21600,xe">
              <v:stroke joinstyle="miter"/>
              <v:path gradientshapeok="t" o:connecttype="rect"/>
            </v:shapetype>
            <v:shape id="MSIPCM50a74ad0b6867d3a7e5b1cc5" o:spid="_x0000_s1028" type="#_x0000_t202" alt="{&quot;HashCode&quot;:-379930704,&quot;Height&quot;:842.0,&quot;Width&quot;:595.0,&quot;Placement&quot;:&quot;Header&quot;,&quot;Index&quot;:&quot;FirstPage&quot;,&quot;Section&quot;:1,&quot;Top&quot;:0.0,&quot;Left&quot;:0.0}" style="position:absolute;left:0;text-align:left;margin-left:0;margin-top:15pt;width:595.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" o:allowincell="f" filled="f" stroked="f" strokeweight=".5pt">
              <v:textbox inset=",0,20pt,0">
                <w:txbxContent>
                  <w:p w14:paraId="464CB82B" w14:textId="2A51E303" w:rsidR="00E55854" w:rsidRPr="00D47095" w:rsidRDefault="00E55854" w:rsidP="00D47095">
                    <w:pPr>
                      <w:jc w:val="right"/>
                      <w:rPr>
                        <w:rFonts w:ascii="Calibri" w:hAnsi="Calibri" w:cs="Calibri"/>
                        <w:color w:val="317100"/>
                        <w:sz w:val="20"/>
                      </w:rPr>
                    </w:pPr>
                    <w:r w:rsidRPr="00D47095">
                      <w:rPr>
                        <w:rFonts w:ascii="Calibri" w:hAnsi="Calibri" w:cs="Calibri"/>
                        <w:color w:val="317100"/>
                        <w:sz w:val="20"/>
                      </w:rPr>
                      <w:t>Information Classification: PUBLIC</w:t>
                    </w:r>
                  </w:p>
                </w:txbxContent>
              </v:textbox>
              <w10:wrap anchorx="page" anchory="page"/>
            </v:shape>
          </w:pict>
        </mc:Fallback>
      </mc:AlternateContent>
    </w:r>
  </w:p>
  <w:p w14:paraId="72A3C688" w14:textId="77777777" w:rsidR="00E55854" w:rsidRDefault="00E55854" w:rsidP="00952FAF">
    <w:pPr>
      <w:pStyle w:val="Header"/>
      <w:jc w:val="right"/>
      <w:rPr>
        <w:noProof/>
      </w:rPr>
    </w:pPr>
  </w:p>
  <w:p w14:paraId="100433BD" w14:textId="77777777" w:rsidR="00E55854" w:rsidRDefault="00E55854"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3CC024C2"/>
    <w:lvl w:ilvl="0">
      <w:start w:val="2"/>
      <w:numFmt w:val="decimal"/>
      <w:lvlText w:val="%1."/>
      <w:lvlJc w:val="left"/>
      <w:pPr>
        <w:ind w:left="360" w:hanging="360"/>
      </w:pPr>
      <w:rPr>
        <w:rFonts w:ascii="Verdana" w:hAnsi="Verdana" w:cs="Verdana" w:hint="default"/>
        <w:b/>
        <w:bCs/>
        <w:spacing w:val="-1"/>
        <w:sz w:val="22"/>
        <w:szCs w:val="22"/>
      </w:rPr>
    </w:lvl>
    <w:lvl w:ilvl="1">
      <w:numFmt w:val="bullet"/>
      <w:lvlText w:val=""/>
      <w:lvlJc w:val="left"/>
      <w:pPr>
        <w:ind w:left="821" w:hanging="361"/>
      </w:pPr>
      <w:rPr>
        <w:rFonts w:ascii="Symbol" w:hAnsi="Symbol" w:hint="default"/>
        <w:b w:val="0"/>
        <w:sz w:val="22"/>
      </w:rPr>
    </w:lvl>
    <w:lvl w:ilvl="2">
      <w:numFmt w:val="bullet"/>
      <w:lvlText w:val="•"/>
      <w:lvlJc w:val="left"/>
      <w:pPr>
        <w:ind w:left="820" w:hanging="361"/>
      </w:pPr>
      <w:rPr>
        <w:rFonts w:hint="default"/>
      </w:rPr>
    </w:lvl>
    <w:lvl w:ilvl="3">
      <w:numFmt w:val="bullet"/>
      <w:lvlText w:val="•"/>
      <w:lvlJc w:val="left"/>
      <w:pPr>
        <w:ind w:left="821" w:hanging="361"/>
      </w:pPr>
      <w:rPr>
        <w:rFonts w:hint="default"/>
      </w:rPr>
    </w:lvl>
    <w:lvl w:ilvl="4">
      <w:numFmt w:val="bullet"/>
      <w:lvlText w:val="•"/>
      <w:lvlJc w:val="left"/>
      <w:pPr>
        <w:ind w:left="867" w:hanging="361"/>
      </w:pPr>
      <w:rPr>
        <w:rFonts w:hint="default"/>
      </w:rPr>
    </w:lvl>
    <w:lvl w:ilvl="5">
      <w:numFmt w:val="bullet"/>
      <w:lvlText w:val="•"/>
      <w:lvlJc w:val="left"/>
      <w:pPr>
        <w:ind w:left="2257" w:hanging="361"/>
      </w:pPr>
      <w:rPr>
        <w:rFonts w:hint="default"/>
      </w:rPr>
    </w:lvl>
    <w:lvl w:ilvl="6">
      <w:numFmt w:val="bullet"/>
      <w:lvlText w:val="•"/>
      <w:lvlJc w:val="left"/>
      <w:pPr>
        <w:ind w:left="3647" w:hanging="361"/>
      </w:pPr>
      <w:rPr>
        <w:rFonts w:hint="default"/>
      </w:rPr>
    </w:lvl>
    <w:lvl w:ilvl="7">
      <w:numFmt w:val="bullet"/>
      <w:lvlText w:val="•"/>
      <w:lvlJc w:val="left"/>
      <w:pPr>
        <w:ind w:left="5036" w:hanging="361"/>
      </w:pPr>
      <w:rPr>
        <w:rFonts w:hint="default"/>
      </w:rPr>
    </w:lvl>
    <w:lvl w:ilvl="8">
      <w:numFmt w:val="bullet"/>
      <w:lvlText w:val="•"/>
      <w:lvlJc w:val="left"/>
      <w:pPr>
        <w:ind w:left="6426" w:hanging="361"/>
      </w:pPr>
      <w:rPr>
        <w:rFonts w:hint="default"/>
      </w:rPr>
    </w:lvl>
  </w:abstractNum>
  <w:abstractNum w:abstractNumId="1"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2" w15:restartNumberingAfterBreak="0">
    <w:nsid w:val="04C116B8"/>
    <w:multiLevelType w:val="multilevel"/>
    <w:tmpl w:val="A7B8F20A"/>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6D13A14"/>
    <w:multiLevelType w:val="multilevel"/>
    <w:tmpl w:val="9B9C1DE2"/>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9"/>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B402DE"/>
    <w:multiLevelType w:val="hybridMultilevel"/>
    <w:tmpl w:val="9D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07C00"/>
    <w:multiLevelType w:val="hybridMultilevel"/>
    <w:tmpl w:val="04B8491E"/>
    <w:lvl w:ilvl="0" w:tplc="C352A42E">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C2FA1"/>
    <w:multiLevelType w:val="multilevel"/>
    <w:tmpl w:val="01E62880"/>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312DAD"/>
    <w:multiLevelType w:val="multilevel"/>
    <w:tmpl w:val="6F684B7C"/>
    <w:lvl w:ilvl="0">
      <w:start w:val="8"/>
      <w:numFmt w:val="decimal"/>
      <w:lvlText w:val="%1."/>
      <w:lvlJc w:val="left"/>
      <w:pPr>
        <w:ind w:left="360" w:hanging="360"/>
      </w:pPr>
      <w:rPr>
        <w:rFonts w:ascii="Verdana" w:hAnsi="Verdana" w:cs="Verdana" w:hint="default"/>
        <w:b/>
        <w:bCs/>
        <w:spacing w:val="-1"/>
        <w:sz w:val="22"/>
        <w:szCs w:val="22"/>
      </w:rPr>
    </w:lvl>
    <w:lvl w:ilvl="1">
      <w:numFmt w:val="bullet"/>
      <w:lvlText w:val=""/>
      <w:lvlJc w:val="left"/>
      <w:pPr>
        <w:ind w:left="821" w:hanging="361"/>
      </w:pPr>
      <w:rPr>
        <w:rFonts w:ascii="Symbol" w:hAnsi="Symbol" w:hint="default"/>
        <w:b w:val="0"/>
        <w:sz w:val="22"/>
      </w:rPr>
    </w:lvl>
    <w:lvl w:ilvl="2">
      <w:numFmt w:val="bullet"/>
      <w:lvlText w:val="•"/>
      <w:lvlJc w:val="left"/>
      <w:pPr>
        <w:ind w:left="820" w:hanging="361"/>
      </w:pPr>
      <w:rPr>
        <w:rFonts w:hint="default"/>
      </w:rPr>
    </w:lvl>
    <w:lvl w:ilvl="3">
      <w:numFmt w:val="bullet"/>
      <w:lvlText w:val="•"/>
      <w:lvlJc w:val="left"/>
      <w:pPr>
        <w:ind w:left="821" w:hanging="361"/>
      </w:pPr>
      <w:rPr>
        <w:rFonts w:hint="default"/>
      </w:rPr>
    </w:lvl>
    <w:lvl w:ilvl="4">
      <w:numFmt w:val="bullet"/>
      <w:lvlText w:val="•"/>
      <w:lvlJc w:val="left"/>
      <w:pPr>
        <w:ind w:left="867" w:hanging="361"/>
      </w:pPr>
      <w:rPr>
        <w:rFonts w:hint="default"/>
      </w:rPr>
    </w:lvl>
    <w:lvl w:ilvl="5">
      <w:numFmt w:val="bullet"/>
      <w:lvlText w:val="•"/>
      <w:lvlJc w:val="left"/>
      <w:pPr>
        <w:ind w:left="2257" w:hanging="361"/>
      </w:pPr>
      <w:rPr>
        <w:rFonts w:hint="default"/>
      </w:rPr>
    </w:lvl>
    <w:lvl w:ilvl="6">
      <w:numFmt w:val="bullet"/>
      <w:lvlText w:val="•"/>
      <w:lvlJc w:val="left"/>
      <w:pPr>
        <w:ind w:left="3647" w:hanging="361"/>
      </w:pPr>
      <w:rPr>
        <w:rFonts w:hint="default"/>
      </w:rPr>
    </w:lvl>
    <w:lvl w:ilvl="7">
      <w:numFmt w:val="bullet"/>
      <w:lvlText w:val="•"/>
      <w:lvlJc w:val="left"/>
      <w:pPr>
        <w:ind w:left="5036" w:hanging="361"/>
      </w:pPr>
      <w:rPr>
        <w:rFonts w:hint="default"/>
      </w:rPr>
    </w:lvl>
    <w:lvl w:ilvl="8">
      <w:numFmt w:val="bullet"/>
      <w:lvlText w:val="•"/>
      <w:lvlJc w:val="left"/>
      <w:pPr>
        <w:ind w:left="6426" w:hanging="361"/>
      </w:pPr>
      <w:rPr>
        <w:rFonts w:hint="default"/>
      </w:rPr>
    </w:lvl>
  </w:abstractNum>
  <w:abstractNum w:abstractNumId="8" w15:restartNumberingAfterBreak="0">
    <w:nsid w:val="13C358F3"/>
    <w:multiLevelType w:val="hybridMultilevel"/>
    <w:tmpl w:val="7CFC7234"/>
    <w:lvl w:ilvl="0" w:tplc="A198DE66">
      <w:start w:val="1"/>
      <w:numFmt w:val="lowerLetter"/>
      <w:lvlText w:val="%1."/>
      <w:lvlJc w:val="left"/>
      <w:pPr>
        <w:ind w:left="2073" w:hanging="360"/>
      </w:pPr>
      <w:rPr>
        <w:rFonts w:ascii="Verdana" w:eastAsiaTheme="minorEastAsia" w:hAnsi="Verdana" w:cs="Times New Roman"/>
      </w:rPr>
    </w:lvl>
    <w:lvl w:ilvl="1" w:tplc="08090019">
      <w:start w:val="1"/>
      <w:numFmt w:val="lowerLetter"/>
      <w:lvlText w:val="%2."/>
      <w:lvlJc w:val="left"/>
      <w:pPr>
        <w:ind w:left="2793" w:hanging="360"/>
      </w:pPr>
    </w:lvl>
    <w:lvl w:ilvl="2" w:tplc="0809001B">
      <w:start w:val="1"/>
      <w:numFmt w:val="lowerRoman"/>
      <w:lvlText w:val="%3."/>
      <w:lvlJc w:val="right"/>
      <w:pPr>
        <w:ind w:left="3513" w:hanging="180"/>
      </w:pPr>
    </w:lvl>
    <w:lvl w:ilvl="3" w:tplc="0809000F">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15:restartNumberingAfterBreak="0">
    <w:nsid w:val="13F434F4"/>
    <w:multiLevelType w:val="hybridMultilevel"/>
    <w:tmpl w:val="6AEC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63C67"/>
    <w:multiLevelType w:val="hybridMultilevel"/>
    <w:tmpl w:val="E9502896"/>
    <w:lvl w:ilvl="0" w:tplc="08090005">
      <w:start w:val="1"/>
      <w:numFmt w:val="bullet"/>
      <w:lvlText w:val=""/>
      <w:lvlJc w:val="left"/>
      <w:pPr>
        <w:ind w:left="1637" w:hanging="360"/>
      </w:pPr>
      <w:rPr>
        <w:rFonts w:ascii="Wingdings" w:hAnsi="Wingdings"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11" w15:restartNumberingAfterBreak="0">
    <w:nsid w:val="1AE15329"/>
    <w:multiLevelType w:val="hybridMultilevel"/>
    <w:tmpl w:val="A87E6F28"/>
    <w:lvl w:ilvl="0" w:tplc="08090019">
      <w:start w:val="5"/>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AF909BDE">
      <w:start w:val="1"/>
      <w:numFmt w:val="lowerRoman"/>
      <w:lvlText w:val="%3."/>
      <w:lvlJc w:val="right"/>
      <w:pPr>
        <w:ind w:left="2160" w:hanging="180"/>
      </w:pPr>
      <w:rPr>
        <w:rFonts w:ascii="Verdana" w:eastAsia="Times New Roman" w:hAnsi="Verdana" w:cs="Times New Roman"/>
        <w:i w:val="0"/>
        <w:iCs/>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733C9"/>
    <w:multiLevelType w:val="hybridMultilevel"/>
    <w:tmpl w:val="E786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D0FAC"/>
    <w:multiLevelType w:val="multilevel"/>
    <w:tmpl w:val="B3D0A772"/>
    <w:lvl w:ilvl="0">
      <w:start w:val="9"/>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A280CB5"/>
    <w:multiLevelType w:val="multilevel"/>
    <w:tmpl w:val="9B9C1DE2"/>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9"/>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BAB7647"/>
    <w:multiLevelType w:val="multilevel"/>
    <w:tmpl w:val="816A22B8"/>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BB03FBB"/>
    <w:multiLevelType w:val="multilevel"/>
    <w:tmpl w:val="3280BBCE"/>
    <w:lvl w:ilvl="0">
      <w:start w:val="4"/>
      <w:numFmt w:val="decimal"/>
      <w:lvlText w:val="%1"/>
      <w:lvlJc w:val="left"/>
      <w:pPr>
        <w:ind w:left="825" w:hanging="825"/>
      </w:pPr>
      <w:rPr>
        <w:rFonts w:hint="default"/>
      </w:rPr>
    </w:lvl>
    <w:lvl w:ilvl="1">
      <w:start w:val="7"/>
      <w:numFmt w:val="decimal"/>
      <w:lvlText w:val="%1.%2"/>
      <w:lvlJc w:val="left"/>
      <w:pPr>
        <w:ind w:left="825" w:hanging="825"/>
      </w:pPr>
      <w:rPr>
        <w:rFonts w:hint="default"/>
      </w:rPr>
    </w:lvl>
    <w:lvl w:ilvl="2">
      <w:start w:val="9"/>
      <w:numFmt w:val="decimal"/>
      <w:lvlText w:val="%1.%2.%3"/>
      <w:lvlJc w:val="left"/>
      <w:pPr>
        <w:ind w:left="825" w:hanging="82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C4E6C2B"/>
    <w:multiLevelType w:val="hybridMultilevel"/>
    <w:tmpl w:val="EBB8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93DD5"/>
    <w:multiLevelType w:val="multilevel"/>
    <w:tmpl w:val="8C8E901E"/>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D901906"/>
    <w:multiLevelType w:val="multilevel"/>
    <w:tmpl w:val="880A5FB6"/>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3C95468"/>
    <w:multiLevelType w:val="multilevel"/>
    <w:tmpl w:val="4FF26CB4"/>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heme="minorEastAsia" w:hAnsi="Verdana" w:cs="Verdana"/>
      </w:rPr>
    </w:lvl>
    <w:lvl w:ilvl="4">
      <w:start w:val="1"/>
      <w:numFmt w:val="lowerLetter"/>
      <w:lvlText w:val="%5."/>
      <w:lvlJc w:val="left"/>
      <w:pPr>
        <w:ind w:left="1440" w:hanging="1440"/>
      </w:pPr>
      <w:rPr>
        <w:rFonts w:ascii="Verdana" w:eastAsiaTheme="minorEastAsia" w:hAnsi="Verdana" w:cs="Verdana"/>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499081D"/>
    <w:multiLevelType w:val="multilevel"/>
    <w:tmpl w:val="CF20B6E6"/>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4C81D48"/>
    <w:multiLevelType w:val="multilevel"/>
    <w:tmpl w:val="F48A15DC"/>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732314F"/>
    <w:multiLevelType w:val="multilevel"/>
    <w:tmpl w:val="BB7AD752"/>
    <w:lvl w:ilvl="0">
      <w:start w:val="4"/>
      <w:numFmt w:val="decimal"/>
      <w:lvlText w:val="%1"/>
      <w:lvlJc w:val="left"/>
      <w:pPr>
        <w:ind w:left="975" w:hanging="975"/>
      </w:pPr>
      <w:rPr>
        <w:rFonts w:hint="default"/>
      </w:rPr>
    </w:lvl>
    <w:lvl w:ilvl="1">
      <w:start w:val="7"/>
      <w:numFmt w:val="decimal"/>
      <w:lvlText w:val="%1.%2"/>
      <w:lvlJc w:val="left"/>
      <w:pPr>
        <w:ind w:left="975" w:hanging="975"/>
      </w:pPr>
      <w:rPr>
        <w:rFonts w:hint="default"/>
      </w:rPr>
    </w:lvl>
    <w:lvl w:ilvl="2">
      <w:start w:val="10"/>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88927B9"/>
    <w:multiLevelType w:val="hybridMultilevel"/>
    <w:tmpl w:val="6178B73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645097D"/>
    <w:multiLevelType w:val="multilevel"/>
    <w:tmpl w:val="633672C2"/>
    <w:lvl w:ilvl="0">
      <w:start w:val="4"/>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3C8736F"/>
    <w:multiLevelType w:val="multilevel"/>
    <w:tmpl w:val="64046CB8"/>
    <w:lvl w:ilvl="0">
      <w:start w:val="4"/>
      <w:numFmt w:val="decimal"/>
      <w:lvlText w:val="%1"/>
      <w:lvlJc w:val="left"/>
      <w:pPr>
        <w:ind w:left="975" w:hanging="975"/>
      </w:pPr>
      <w:rPr>
        <w:rFonts w:hint="default"/>
      </w:rPr>
    </w:lvl>
    <w:lvl w:ilvl="1">
      <w:start w:val="2"/>
      <w:numFmt w:val="decimal"/>
      <w:lvlText w:val="%1.%2"/>
      <w:lvlJc w:val="left"/>
      <w:pPr>
        <w:ind w:left="975" w:hanging="975"/>
      </w:pPr>
      <w:rPr>
        <w:rFonts w:hint="default"/>
      </w:rPr>
    </w:lvl>
    <w:lvl w:ilvl="2">
      <w:start w:val="10"/>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78C550F"/>
    <w:multiLevelType w:val="multilevel"/>
    <w:tmpl w:val="E4321206"/>
    <w:lvl w:ilvl="0">
      <w:start w:val="4"/>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8114EB7"/>
    <w:multiLevelType w:val="multilevel"/>
    <w:tmpl w:val="B6B4C2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81" w:firstLine="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7906E3"/>
    <w:multiLevelType w:val="hybridMultilevel"/>
    <w:tmpl w:val="AC0A6F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307E2"/>
    <w:multiLevelType w:val="multilevel"/>
    <w:tmpl w:val="19042A0A"/>
    <w:lvl w:ilvl="0">
      <w:start w:val="4"/>
      <w:numFmt w:val="decimal"/>
      <w:lvlText w:val="%1"/>
      <w:lvlJc w:val="left"/>
      <w:pPr>
        <w:ind w:left="825" w:hanging="825"/>
      </w:pPr>
      <w:rPr>
        <w:rFonts w:hint="default"/>
      </w:rPr>
    </w:lvl>
    <w:lvl w:ilvl="1">
      <w:start w:val="7"/>
      <w:numFmt w:val="decimal"/>
      <w:lvlText w:val="%1.%2"/>
      <w:lvlJc w:val="left"/>
      <w:pPr>
        <w:ind w:left="825" w:hanging="825"/>
      </w:pPr>
      <w:rPr>
        <w:rFonts w:hint="default"/>
      </w:rPr>
    </w:lvl>
    <w:lvl w:ilvl="2">
      <w:start w:val="8"/>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34C2056"/>
    <w:multiLevelType w:val="multilevel"/>
    <w:tmpl w:val="7BF28422"/>
    <w:lvl w:ilvl="0">
      <w:start w:val="4"/>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BAC7932"/>
    <w:multiLevelType w:val="multilevel"/>
    <w:tmpl w:val="5FDC17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72A57B94"/>
    <w:multiLevelType w:val="multilevel"/>
    <w:tmpl w:val="50F088FE"/>
    <w:lvl w:ilvl="0">
      <w:start w:val="7"/>
      <w:numFmt w:val="decimal"/>
      <w:lvlText w:val="%1"/>
      <w:lvlJc w:val="left"/>
      <w:pPr>
        <w:ind w:left="600" w:hanging="600"/>
      </w:pPr>
      <w:rPr>
        <w:rFonts w:hint="default"/>
      </w:rPr>
    </w:lvl>
    <w:lvl w:ilvl="1">
      <w:start w:val="1"/>
      <w:numFmt w:val="decimal"/>
      <w:lvlText w:val="%1.%2"/>
      <w:lvlJc w:val="left"/>
      <w:pPr>
        <w:ind w:left="780" w:hanging="72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34" w15:restartNumberingAfterBreak="0">
    <w:nsid w:val="73A13E9E"/>
    <w:multiLevelType w:val="hybridMultilevel"/>
    <w:tmpl w:val="C826E8B6"/>
    <w:lvl w:ilvl="0" w:tplc="08090019">
      <w:start w:val="4"/>
      <w:numFmt w:val="lowerLetter"/>
      <w:lvlText w:val="%1."/>
      <w:lvlJc w:val="left"/>
      <w:pPr>
        <w:ind w:left="1353" w:hanging="360"/>
      </w:pPr>
      <w:rPr>
        <w:rFonts w:hint="default"/>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75D24D6F"/>
    <w:multiLevelType w:val="multilevel"/>
    <w:tmpl w:val="B6FC67DC"/>
    <w:lvl w:ilvl="0">
      <w:start w:val="6"/>
      <w:numFmt w:val="decimal"/>
      <w:lvlText w:val="%1"/>
      <w:lvlJc w:val="left"/>
      <w:pPr>
        <w:ind w:left="360" w:hanging="3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6" w15:restartNumberingAfterBreak="0">
    <w:nsid w:val="7DDE01EF"/>
    <w:multiLevelType w:val="hybridMultilevel"/>
    <w:tmpl w:val="A3047EBC"/>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1"/>
  </w:num>
  <w:num w:numId="2">
    <w:abstractNumId w:val="36"/>
  </w:num>
  <w:num w:numId="3">
    <w:abstractNumId w:val="2"/>
  </w:num>
  <w:num w:numId="4">
    <w:abstractNumId w:val="0"/>
  </w:num>
  <w:num w:numId="5">
    <w:abstractNumId w:val="9"/>
  </w:num>
  <w:num w:numId="6">
    <w:abstractNumId w:val="19"/>
  </w:num>
  <w:num w:numId="7">
    <w:abstractNumId w:val="32"/>
  </w:num>
  <w:num w:numId="8">
    <w:abstractNumId w:val="20"/>
  </w:num>
  <w:num w:numId="9">
    <w:abstractNumId w:val="31"/>
  </w:num>
  <w:num w:numId="10">
    <w:abstractNumId w:val="28"/>
  </w:num>
  <w:num w:numId="11">
    <w:abstractNumId w:val="26"/>
  </w:num>
  <w:num w:numId="12">
    <w:abstractNumId w:val="8"/>
  </w:num>
  <w:num w:numId="13">
    <w:abstractNumId w:val="18"/>
  </w:num>
  <w:num w:numId="14">
    <w:abstractNumId w:val="34"/>
  </w:num>
  <w:num w:numId="15">
    <w:abstractNumId w:val="11"/>
  </w:num>
  <w:num w:numId="16">
    <w:abstractNumId w:val="24"/>
  </w:num>
  <w:num w:numId="17">
    <w:abstractNumId w:val="3"/>
  </w:num>
  <w:num w:numId="18">
    <w:abstractNumId w:val="14"/>
  </w:num>
  <w:num w:numId="19">
    <w:abstractNumId w:val="15"/>
  </w:num>
  <w:num w:numId="20">
    <w:abstractNumId w:val="30"/>
  </w:num>
  <w:num w:numId="21">
    <w:abstractNumId w:val="16"/>
  </w:num>
  <w:num w:numId="22">
    <w:abstractNumId w:val="27"/>
  </w:num>
  <w:num w:numId="23">
    <w:abstractNumId w:val="25"/>
  </w:num>
  <w:num w:numId="24">
    <w:abstractNumId w:val="21"/>
  </w:num>
  <w:num w:numId="25">
    <w:abstractNumId w:val="33"/>
  </w:num>
  <w:num w:numId="26">
    <w:abstractNumId w:val="10"/>
  </w:num>
  <w:num w:numId="27">
    <w:abstractNumId w:val="6"/>
  </w:num>
  <w:num w:numId="28">
    <w:abstractNumId w:val="22"/>
  </w:num>
  <w:num w:numId="29">
    <w:abstractNumId w:val="7"/>
  </w:num>
  <w:num w:numId="30">
    <w:abstractNumId w:val="13"/>
  </w:num>
  <w:num w:numId="31">
    <w:abstractNumId w:val="29"/>
  </w:num>
  <w:num w:numId="32">
    <w:abstractNumId w:val="4"/>
  </w:num>
  <w:num w:numId="33">
    <w:abstractNumId w:val="17"/>
  </w:num>
  <w:num w:numId="34">
    <w:abstractNumId w:val="5"/>
  </w:num>
  <w:num w:numId="35">
    <w:abstractNumId w:val="12"/>
  </w:num>
  <w:num w:numId="36">
    <w:abstractNumId w:val="23"/>
  </w:num>
  <w:num w:numId="37">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562E"/>
    <w:rsid w:val="00006BC7"/>
    <w:rsid w:val="00010702"/>
    <w:rsid w:val="000115A5"/>
    <w:rsid w:val="000132E7"/>
    <w:rsid w:val="00014324"/>
    <w:rsid w:val="00017DB4"/>
    <w:rsid w:val="000229F1"/>
    <w:rsid w:val="00025BD1"/>
    <w:rsid w:val="00027B84"/>
    <w:rsid w:val="00032F34"/>
    <w:rsid w:val="00036550"/>
    <w:rsid w:val="0003669A"/>
    <w:rsid w:val="00037988"/>
    <w:rsid w:val="000401C6"/>
    <w:rsid w:val="00043B65"/>
    <w:rsid w:val="0004536B"/>
    <w:rsid w:val="00050DDD"/>
    <w:rsid w:val="000514EE"/>
    <w:rsid w:val="00054F35"/>
    <w:rsid w:val="0007086C"/>
    <w:rsid w:val="00071D9D"/>
    <w:rsid w:val="00075056"/>
    <w:rsid w:val="0007548F"/>
    <w:rsid w:val="0008165F"/>
    <w:rsid w:val="000825E2"/>
    <w:rsid w:val="00083F80"/>
    <w:rsid w:val="000854E3"/>
    <w:rsid w:val="00087549"/>
    <w:rsid w:val="00087F5A"/>
    <w:rsid w:val="00093B15"/>
    <w:rsid w:val="00095220"/>
    <w:rsid w:val="000A0B78"/>
    <w:rsid w:val="000A11CD"/>
    <w:rsid w:val="000A3B4C"/>
    <w:rsid w:val="000A3E97"/>
    <w:rsid w:val="000B3212"/>
    <w:rsid w:val="000B35A3"/>
    <w:rsid w:val="000B50AD"/>
    <w:rsid w:val="000B59BB"/>
    <w:rsid w:val="000C0E91"/>
    <w:rsid w:val="000C13DD"/>
    <w:rsid w:val="000C5269"/>
    <w:rsid w:val="000C55C4"/>
    <w:rsid w:val="000C69A6"/>
    <w:rsid w:val="000D4D61"/>
    <w:rsid w:val="000E0EE7"/>
    <w:rsid w:val="000E2A8B"/>
    <w:rsid w:val="000E6DF0"/>
    <w:rsid w:val="000E7425"/>
    <w:rsid w:val="000F0421"/>
    <w:rsid w:val="000F4116"/>
    <w:rsid w:val="00104226"/>
    <w:rsid w:val="001045F0"/>
    <w:rsid w:val="00105643"/>
    <w:rsid w:val="001111A7"/>
    <w:rsid w:val="001142BA"/>
    <w:rsid w:val="0011624D"/>
    <w:rsid w:val="00116489"/>
    <w:rsid w:val="00116EBF"/>
    <w:rsid w:val="00124607"/>
    <w:rsid w:val="00126188"/>
    <w:rsid w:val="00126ACB"/>
    <w:rsid w:val="00133801"/>
    <w:rsid w:val="00134A43"/>
    <w:rsid w:val="00135E59"/>
    <w:rsid w:val="001406CE"/>
    <w:rsid w:val="0014510D"/>
    <w:rsid w:val="00147474"/>
    <w:rsid w:val="00150AE1"/>
    <w:rsid w:val="001518ED"/>
    <w:rsid w:val="00152B08"/>
    <w:rsid w:val="00155205"/>
    <w:rsid w:val="00161148"/>
    <w:rsid w:val="001618E4"/>
    <w:rsid w:val="0017593F"/>
    <w:rsid w:val="00175AFE"/>
    <w:rsid w:val="00175FDB"/>
    <w:rsid w:val="00176585"/>
    <w:rsid w:val="00177291"/>
    <w:rsid w:val="00180B40"/>
    <w:rsid w:val="00183661"/>
    <w:rsid w:val="00192124"/>
    <w:rsid w:val="001933EC"/>
    <w:rsid w:val="001A049B"/>
    <w:rsid w:val="001A2087"/>
    <w:rsid w:val="001A247D"/>
    <w:rsid w:val="001A4343"/>
    <w:rsid w:val="001A5995"/>
    <w:rsid w:val="001A63CB"/>
    <w:rsid w:val="001A6533"/>
    <w:rsid w:val="001B0120"/>
    <w:rsid w:val="001B126A"/>
    <w:rsid w:val="001C161F"/>
    <w:rsid w:val="001C3918"/>
    <w:rsid w:val="001C39B5"/>
    <w:rsid w:val="001D157B"/>
    <w:rsid w:val="001D400E"/>
    <w:rsid w:val="001D47D0"/>
    <w:rsid w:val="001E6A66"/>
    <w:rsid w:val="001F19A8"/>
    <w:rsid w:val="00200265"/>
    <w:rsid w:val="00202306"/>
    <w:rsid w:val="00203087"/>
    <w:rsid w:val="00211A64"/>
    <w:rsid w:val="0022021C"/>
    <w:rsid w:val="00220228"/>
    <w:rsid w:val="00220B87"/>
    <w:rsid w:val="002255AD"/>
    <w:rsid w:val="00227D33"/>
    <w:rsid w:val="00231656"/>
    <w:rsid w:val="0023341B"/>
    <w:rsid w:val="002425BC"/>
    <w:rsid w:val="00245E3C"/>
    <w:rsid w:val="00247672"/>
    <w:rsid w:val="00250A8E"/>
    <w:rsid w:val="00251680"/>
    <w:rsid w:val="002520C7"/>
    <w:rsid w:val="00263910"/>
    <w:rsid w:val="00263BDF"/>
    <w:rsid w:val="00275F5C"/>
    <w:rsid w:val="00277F08"/>
    <w:rsid w:val="00280424"/>
    <w:rsid w:val="00280C6F"/>
    <w:rsid w:val="0028463D"/>
    <w:rsid w:val="00291422"/>
    <w:rsid w:val="0029278F"/>
    <w:rsid w:val="002934ED"/>
    <w:rsid w:val="00293A8E"/>
    <w:rsid w:val="0029710B"/>
    <w:rsid w:val="002B0F2D"/>
    <w:rsid w:val="002B4A3B"/>
    <w:rsid w:val="002C3D94"/>
    <w:rsid w:val="002C7133"/>
    <w:rsid w:val="002D6446"/>
    <w:rsid w:val="002E0116"/>
    <w:rsid w:val="002E462C"/>
    <w:rsid w:val="002E655F"/>
    <w:rsid w:val="002E6D6A"/>
    <w:rsid w:val="002E7970"/>
    <w:rsid w:val="002F536A"/>
    <w:rsid w:val="003014F4"/>
    <w:rsid w:val="00305AD7"/>
    <w:rsid w:val="00307E69"/>
    <w:rsid w:val="0031501C"/>
    <w:rsid w:val="00316570"/>
    <w:rsid w:val="00322D60"/>
    <w:rsid w:val="003238D3"/>
    <w:rsid w:val="003301CA"/>
    <w:rsid w:val="00331792"/>
    <w:rsid w:val="0033426E"/>
    <w:rsid w:val="0034034E"/>
    <w:rsid w:val="00342E2F"/>
    <w:rsid w:val="00343498"/>
    <w:rsid w:val="00344693"/>
    <w:rsid w:val="00345421"/>
    <w:rsid w:val="0034772F"/>
    <w:rsid w:val="00353D49"/>
    <w:rsid w:val="00354B28"/>
    <w:rsid w:val="00355B4F"/>
    <w:rsid w:val="00356557"/>
    <w:rsid w:val="00357F8B"/>
    <w:rsid w:val="0036426E"/>
    <w:rsid w:val="00364F4D"/>
    <w:rsid w:val="00365306"/>
    <w:rsid w:val="003670B7"/>
    <w:rsid w:val="003677CB"/>
    <w:rsid w:val="003725A9"/>
    <w:rsid w:val="0037288C"/>
    <w:rsid w:val="003730C9"/>
    <w:rsid w:val="00373C8D"/>
    <w:rsid w:val="003776FD"/>
    <w:rsid w:val="00386DEA"/>
    <w:rsid w:val="003A12FB"/>
    <w:rsid w:val="003A26F3"/>
    <w:rsid w:val="003B1369"/>
    <w:rsid w:val="003B42CB"/>
    <w:rsid w:val="003B5908"/>
    <w:rsid w:val="003B6B4D"/>
    <w:rsid w:val="003C15C5"/>
    <w:rsid w:val="003C2553"/>
    <w:rsid w:val="003C65FC"/>
    <w:rsid w:val="003C661B"/>
    <w:rsid w:val="003D38AB"/>
    <w:rsid w:val="003D78DA"/>
    <w:rsid w:val="003E6BA4"/>
    <w:rsid w:val="003F02C8"/>
    <w:rsid w:val="003F13B1"/>
    <w:rsid w:val="003F289E"/>
    <w:rsid w:val="003F5D6E"/>
    <w:rsid w:val="003F7D7E"/>
    <w:rsid w:val="004024C5"/>
    <w:rsid w:val="00402A38"/>
    <w:rsid w:val="004034E8"/>
    <w:rsid w:val="00405C49"/>
    <w:rsid w:val="004202C0"/>
    <w:rsid w:val="00423134"/>
    <w:rsid w:val="00423AF2"/>
    <w:rsid w:val="00426DAC"/>
    <w:rsid w:val="00430CCC"/>
    <w:rsid w:val="0043293D"/>
    <w:rsid w:val="004378D0"/>
    <w:rsid w:val="00440130"/>
    <w:rsid w:val="00443917"/>
    <w:rsid w:val="00451806"/>
    <w:rsid w:val="0045254E"/>
    <w:rsid w:val="00456BFA"/>
    <w:rsid w:val="00461D9E"/>
    <w:rsid w:val="0046389B"/>
    <w:rsid w:val="004725FB"/>
    <w:rsid w:val="00473280"/>
    <w:rsid w:val="004740C7"/>
    <w:rsid w:val="00486AA0"/>
    <w:rsid w:val="00486DD3"/>
    <w:rsid w:val="00486F8B"/>
    <w:rsid w:val="00490749"/>
    <w:rsid w:val="0049116D"/>
    <w:rsid w:val="00497043"/>
    <w:rsid w:val="004A07DA"/>
    <w:rsid w:val="004A16C4"/>
    <w:rsid w:val="004A6BCD"/>
    <w:rsid w:val="004B155F"/>
    <w:rsid w:val="004B38FA"/>
    <w:rsid w:val="004B7B3D"/>
    <w:rsid w:val="004C0802"/>
    <w:rsid w:val="004C16A5"/>
    <w:rsid w:val="004C197F"/>
    <w:rsid w:val="004C2722"/>
    <w:rsid w:val="004C520D"/>
    <w:rsid w:val="004C7784"/>
    <w:rsid w:val="004D55CF"/>
    <w:rsid w:val="004D653A"/>
    <w:rsid w:val="004D743A"/>
    <w:rsid w:val="004E02A6"/>
    <w:rsid w:val="004E4A58"/>
    <w:rsid w:val="004E51A3"/>
    <w:rsid w:val="004E7E17"/>
    <w:rsid w:val="004F2E6B"/>
    <w:rsid w:val="004F689E"/>
    <w:rsid w:val="00501933"/>
    <w:rsid w:val="00501FAE"/>
    <w:rsid w:val="00504765"/>
    <w:rsid w:val="00504846"/>
    <w:rsid w:val="00504DED"/>
    <w:rsid w:val="005079FC"/>
    <w:rsid w:val="00511947"/>
    <w:rsid w:val="0051652D"/>
    <w:rsid w:val="00517C3B"/>
    <w:rsid w:val="0052395E"/>
    <w:rsid w:val="00523B8A"/>
    <w:rsid w:val="00525DD7"/>
    <w:rsid w:val="00527B57"/>
    <w:rsid w:val="005307AC"/>
    <w:rsid w:val="0053109F"/>
    <w:rsid w:val="00536BF5"/>
    <w:rsid w:val="00540241"/>
    <w:rsid w:val="005406ED"/>
    <w:rsid w:val="00540904"/>
    <w:rsid w:val="00541011"/>
    <w:rsid w:val="005412B9"/>
    <w:rsid w:val="00541428"/>
    <w:rsid w:val="0054167B"/>
    <w:rsid w:val="00541E3E"/>
    <w:rsid w:val="0054249E"/>
    <w:rsid w:val="00546140"/>
    <w:rsid w:val="0055489E"/>
    <w:rsid w:val="0056352F"/>
    <w:rsid w:val="0057522E"/>
    <w:rsid w:val="005809FF"/>
    <w:rsid w:val="00583033"/>
    <w:rsid w:val="005833EF"/>
    <w:rsid w:val="0058643B"/>
    <w:rsid w:val="005936BA"/>
    <w:rsid w:val="005A136F"/>
    <w:rsid w:val="005B1944"/>
    <w:rsid w:val="005B41A4"/>
    <w:rsid w:val="005B61B1"/>
    <w:rsid w:val="005B65DA"/>
    <w:rsid w:val="005C0138"/>
    <w:rsid w:val="005C2D41"/>
    <w:rsid w:val="005D064F"/>
    <w:rsid w:val="005D0A30"/>
    <w:rsid w:val="005D20FA"/>
    <w:rsid w:val="005D49A7"/>
    <w:rsid w:val="005E38E4"/>
    <w:rsid w:val="005E4BFF"/>
    <w:rsid w:val="005E544B"/>
    <w:rsid w:val="005E7217"/>
    <w:rsid w:val="005F0467"/>
    <w:rsid w:val="005F1161"/>
    <w:rsid w:val="005F672F"/>
    <w:rsid w:val="005F79F2"/>
    <w:rsid w:val="00601BD9"/>
    <w:rsid w:val="00602E3D"/>
    <w:rsid w:val="00603783"/>
    <w:rsid w:val="00604C92"/>
    <w:rsid w:val="0060500B"/>
    <w:rsid w:val="006061B1"/>
    <w:rsid w:val="006061B7"/>
    <w:rsid w:val="00607AFE"/>
    <w:rsid w:val="00607F1E"/>
    <w:rsid w:val="0061427D"/>
    <w:rsid w:val="00617575"/>
    <w:rsid w:val="00623481"/>
    <w:rsid w:val="0062723D"/>
    <w:rsid w:val="006308A1"/>
    <w:rsid w:val="00632D8B"/>
    <w:rsid w:val="00633F90"/>
    <w:rsid w:val="00637E40"/>
    <w:rsid w:val="00641013"/>
    <w:rsid w:val="00641B99"/>
    <w:rsid w:val="00643C1E"/>
    <w:rsid w:val="006445E2"/>
    <w:rsid w:val="00645530"/>
    <w:rsid w:val="006477B5"/>
    <w:rsid w:val="006638E9"/>
    <w:rsid w:val="00663A03"/>
    <w:rsid w:val="0066537B"/>
    <w:rsid w:val="00665FF9"/>
    <w:rsid w:val="006671D0"/>
    <w:rsid w:val="00671727"/>
    <w:rsid w:val="00672F85"/>
    <w:rsid w:val="00675091"/>
    <w:rsid w:val="006763DA"/>
    <w:rsid w:val="006766EA"/>
    <w:rsid w:val="00681B92"/>
    <w:rsid w:val="00684C1C"/>
    <w:rsid w:val="00685295"/>
    <w:rsid w:val="00685412"/>
    <w:rsid w:val="00685D61"/>
    <w:rsid w:val="00686388"/>
    <w:rsid w:val="00686961"/>
    <w:rsid w:val="006955DE"/>
    <w:rsid w:val="006964F1"/>
    <w:rsid w:val="006A0C56"/>
    <w:rsid w:val="006A3337"/>
    <w:rsid w:val="006A46D8"/>
    <w:rsid w:val="006B64DA"/>
    <w:rsid w:val="006B7921"/>
    <w:rsid w:val="006B7DAA"/>
    <w:rsid w:val="006C004B"/>
    <w:rsid w:val="006C0AE8"/>
    <w:rsid w:val="006C1EA6"/>
    <w:rsid w:val="006C2C2F"/>
    <w:rsid w:val="006C3643"/>
    <w:rsid w:val="006C38C2"/>
    <w:rsid w:val="006C3ED7"/>
    <w:rsid w:val="006C4983"/>
    <w:rsid w:val="006C5D6E"/>
    <w:rsid w:val="006C792E"/>
    <w:rsid w:val="006D4631"/>
    <w:rsid w:val="006D5657"/>
    <w:rsid w:val="006D7D50"/>
    <w:rsid w:val="006E1F8E"/>
    <w:rsid w:val="006F3A3E"/>
    <w:rsid w:val="006F639A"/>
    <w:rsid w:val="006F64FC"/>
    <w:rsid w:val="007031AC"/>
    <w:rsid w:val="0070610A"/>
    <w:rsid w:val="0070736B"/>
    <w:rsid w:val="00712EC7"/>
    <w:rsid w:val="007130E8"/>
    <w:rsid w:val="00713540"/>
    <w:rsid w:val="00714CD5"/>
    <w:rsid w:val="00715F78"/>
    <w:rsid w:val="00716AB4"/>
    <w:rsid w:val="00720AD4"/>
    <w:rsid w:val="007220A2"/>
    <w:rsid w:val="00722E12"/>
    <w:rsid w:val="00726E3B"/>
    <w:rsid w:val="0073390D"/>
    <w:rsid w:val="0074154F"/>
    <w:rsid w:val="00742EB4"/>
    <w:rsid w:val="00743271"/>
    <w:rsid w:val="00743EC2"/>
    <w:rsid w:val="00750E44"/>
    <w:rsid w:val="007518DB"/>
    <w:rsid w:val="00752F1B"/>
    <w:rsid w:val="0075445B"/>
    <w:rsid w:val="0075598D"/>
    <w:rsid w:val="007572E4"/>
    <w:rsid w:val="00760410"/>
    <w:rsid w:val="007658A3"/>
    <w:rsid w:val="00766A57"/>
    <w:rsid w:val="00773ACB"/>
    <w:rsid w:val="0078043E"/>
    <w:rsid w:val="007849EC"/>
    <w:rsid w:val="007853FD"/>
    <w:rsid w:val="00785A4B"/>
    <w:rsid w:val="00791964"/>
    <w:rsid w:val="007919CA"/>
    <w:rsid w:val="00794815"/>
    <w:rsid w:val="00796478"/>
    <w:rsid w:val="00796E8B"/>
    <w:rsid w:val="007974CA"/>
    <w:rsid w:val="007A2A6A"/>
    <w:rsid w:val="007A3D16"/>
    <w:rsid w:val="007B05D7"/>
    <w:rsid w:val="007B49B0"/>
    <w:rsid w:val="007B4BAB"/>
    <w:rsid w:val="007B7A75"/>
    <w:rsid w:val="007D2D6A"/>
    <w:rsid w:val="007D5D25"/>
    <w:rsid w:val="007E414A"/>
    <w:rsid w:val="007F2CD3"/>
    <w:rsid w:val="007F4035"/>
    <w:rsid w:val="0080188E"/>
    <w:rsid w:val="00801F87"/>
    <w:rsid w:val="008029AA"/>
    <w:rsid w:val="00804897"/>
    <w:rsid w:val="008048C0"/>
    <w:rsid w:val="008078F5"/>
    <w:rsid w:val="00812F94"/>
    <w:rsid w:val="0081497E"/>
    <w:rsid w:val="00814CF7"/>
    <w:rsid w:val="00817889"/>
    <w:rsid w:val="008237BF"/>
    <w:rsid w:val="008272E9"/>
    <w:rsid w:val="00830FA1"/>
    <w:rsid w:val="008313C2"/>
    <w:rsid w:val="0084496A"/>
    <w:rsid w:val="00845CA7"/>
    <w:rsid w:val="0085707F"/>
    <w:rsid w:val="00857694"/>
    <w:rsid w:val="00860164"/>
    <w:rsid w:val="00860369"/>
    <w:rsid w:val="008625F1"/>
    <w:rsid w:val="008705A1"/>
    <w:rsid w:val="00874791"/>
    <w:rsid w:val="00875D5C"/>
    <w:rsid w:val="008778A7"/>
    <w:rsid w:val="00877A5E"/>
    <w:rsid w:val="00877E72"/>
    <w:rsid w:val="0088686F"/>
    <w:rsid w:val="0089065E"/>
    <w:rsid w:val="0089258F"/>
    <w:rsid w:val="00895475"/>
    <w:rsid w:val="008A12EC"/>
    <w:rsid w:val="008A2DA5"/>
    <w:rsid w:val="008A56BF"/>
    <w:rsid w:val="008A671E"/>
    <w:rsid w:val="008A7004"/>
    <w:rsid w:val="008B3971"/>
    <w:rsid w:val="008B4124"/>
    <w:rsid w:val="008C1140"/>
    <w:rsid w:val="008C147E"/>
    <w:rsid w:val="008C3768"/>
    <w:rsid w:val="008C3930"/>
    <w:rsid w:val="008C4916"/>
    <w:rsid w:val="008C5DF2"/>
    <w:rsid w:val="008D05E7"/>
    <w:rsid w:val="008D0789"/>
    <w:rsid w:val="008D38AA"/>
    <w:rsid w:val="008D3BF1"/>
    <w:rsid w:val="008D5DC4"/>
    <w:rsid w:val="008D7CBF"/>
    <w:rsid w:val="008E04C1"/>
    <w:rsid w:val="008E3AFD"/>
    <w:rsid w:val="008E3C12"/>
    <w:rsid w:val="008E5D2E"/>
    <w:rsid w:val="008E6990"/>
    <w:rsid w:val="008E73A0"/>
    <w:rsid w:val="008E7828"/>
    <w:rsid w:val="008E7BCA"/>
    <w:rsid w:val="008F4A2A"/>
    <w:rsid w:val="00901012"/>
    <w:rsid w:val="00910E14"/>
    <w:rsid w:val="00911944"/>
    <w:rsid w:val="00915BCA"/>
    <w:rsid w:val="009162C4"/>
    <w:rsid w:val="009216ED"/>
    <w:rsid w:val="00925B36"/>
    <w:rsid w:val="00926A37"/>
    <w:rsid w:val="00931132"/>
    <w:rsid w:val="00932D41"/>
    <w:rsid w:val="00940A94"/>
    <w:rsid w:val="00941D32"/>
    <w:rsid w:val="009425E5"/>
    <w:rsid w:val="0094344C"/>
    <w:rsid w:val="00944CA5"/>
    <w:rsid w:val="00950B13"/>
    <w:rsid w:val="00951FBD"/>
    <w:rsid w:val="009528D0"/>
    <w:rsid w:val="00952FAF"/>
    <w:rsid w:val="00953067"/>
    <w:rsid w:val="00954D37"/>
    <w:rsid w:val="0095547F"/>
    <w:rsid w:val="00957715"/>
    <w:rsid w:val="00961085"/>
    <w:rsid w:val="009625D9"/>
    <w:rsid w:val="009660B7"/>
    <w:rsid w:val="0096764A"/>
    <w:rsid w:val="00967BEC"/>
    <w:rsid w:val="00970804"/>
    <w:rsid w:val="00971FD1"/>
    <w:rsid w:val="009802C9"/>
    <w:rsid w:val="009811B1"/>
    <w:rsid w:val="00982D8F"/>
    <w:rsid w:val="00985D62"/>
    <w:rsid w:val="00990618"/>
    <w:rsid w:val="00990F35"/>
    <w:rsid w:val="00993CB6"/>
    <w:rsid w:val="00995927"/>
    <w:rsid w:val="0099776C"/>
    <w:rsid w:val="00997C85"/>
    <w:rsid w:val="009A0000"/>
    <w:rsid w:val="009A509D"/>
    <w:rsid w:val="009A6961"/>
    <w:rsid w:val="009B60CE"/>
    <w:rsid w:val="009C58DF"/>
    <w:rsid w:val="009C5AF2"/>
    <w:rsid w:val="009C7ED0"/>
    <w:rsid w:val="009D30D1"/>
    <w:rsid w:val="009D4419"/>
    <w:rsid w:val="009D4D8E"/>
    <w:rsid w:val="009E443E"/>
    <w:rsid w:val="009E454F"/>
    <w:rsid w:val="009E462B"/>
    <w:rsid w:val="009E5BAE"/>
    <w:rsid w:val="009E695B"/>
    <w:rsid w:val="009F0616"/>
    <w:rsid w:val="009F09BE"/>
    <w:rsid w:val="009F0BE4"/>
    <w:rsid w:val="009F2C37"/>
    <w:rsid w:val="00A039D8"/>
    <w:rsid w:val="00A07B2A"/>
    <w:rsid w:val="00A15497"/>
    <w:rsid w:val="00A17283"/>
    <w:rsid w:val="00A17FDA"/>
    <w:rsid w:val="00A221EA"/>
    <w:rsid w:val="00A30EA9"/>
    <w:rsid w:val="00A337C5"/>
    <w:rsid w:val="00A340CC"/>
    <w:rsid w:val="00A34E88"/>
    <w:rsid w:val="00A366FE"/>
    <w:rsid w:val="00A37A9A"/>
    <w:rsid w:val="00A416C1"/>
    <w:rsid w:val="00A4260E"/>
    <w:rsid w:val="00A42968"/>
    <w:rsid w:val="00A45440"/>
    <w:rsid w:val="00A47002"/>
    <w:rsid w:val="00A4742C"/>
    <w:rsid w:val="00A4759D"/>
    <w:rsid w:val="00A560BB"/>
    <w:rsid w:val="00A621BE"/>
    <w:rsid w:val="00A6298D"/>
    <w:rsid w:val="00A6427A"/>
    <w:rsid w:val="00A6573B"/>
    <w:rsid w:val="00A65A41"/>
    <w:rsid w:val="00A65BA4"/>
    <w:rsid w:val="00A76A5A"/>
    <w:rsid w:val="00A775DB"/>
    <w:rsid w:val="00A93694"/>
    <w:rsid w:val="00A95003"/>
    <w:rsid w:val="00A96F67"/>
    <w:rsid w:val="00A9705B"/>
    <w:rsid w:val="00AB0F90"/>
    <w:rsid w:val="00AC090F"/>
    <w:rsid w:val="00AC3AAE"/>
    <w:rsid w:val="00AC3C13"/>
    <w:rsid w:val="00AC7D64"/>
    <w:rsid w:val="00AD39A7"/>
    <w:rsid w:val="00AD47BF"/>
    <w:rsid w:val="00AD557C"/>
    <w:rsid w:val="00AD6144"/>
    <w:rsid w:val="00AD6DF1"/>
    <w:rsid w:val="00AD7ABC"/>
    <w:rsid w:val="00AE0691"/>
    <w:rsid w:val="00AE3E93"/>
    <w:rsid w:val="00AF24B9"/>
    <w:rsid w:val="00AF5A5E"/>
    <w:rsid w:val="00B02843"/>
    <w:rsid w:val="00B07CE8"/>
    <w:rsid w:val="00B108C9"/>
    <w:rsid w:val="00B13D35"/>
    <w:rsid w:val="00B13DCC"/>
    <w:rsid w:val="00B24D94"/>
    <w:rsid w:val="00B31065"/>
    <w:rsid w:val="00B36B5F"/>
    <w:rsid w:val="00B460B8"/>
    <w:rsid w:val="00B4689C"/>
    <w:rsid w:val="00B600CD"/>
    <w:rsid w:val="00B60300"/>
    <w:rsid w:val="00B61A8C"/>
    <w:rsid w:val="00B65785"/>
    <w:rsid w:val="00B65D52"/>
    <w:rsid w:val="00B71F0E"/>
    <w:rsid w:val="00B766F6"/>
    <w:rsid w:val="00B7738A"/>
    <w:rsid w:val="00B80503"/>
    <w:rsid w:val="00B811C1"/>
    <w:rsid w:val="00B81C4B"/>
    <w:rsid w:val="00B82ED4"/>
    <w:rsid w:val="00B8398F"/>
    <w:rsid w:val="00B83E3C"/>
    <w:rsid w:val="00B867C6"/>
    <w:rsid w:val="00B86C52"/>
    <w:rsid w:val="00B901A8"/>
    <w:rsid w:val="00B9249A"/>
    <w:rsid w:val="00B9273C"/>
    <w:rsid w:val="00B948D6"/>
    <w:rsid w:val="00B95B7E"/>
    <w:rsid w:val="00B95F3A"/>
    <w:rsid w:val="00B97EA7"/>
    <w:rsid w:val="00BA28EB"/>
    <w:rsid w:val="00BB1F0A"/>
    <w:rsid w:val="00BB1F13"/>
    <w:rsid w:val="00BB296C"/>
    <w:rsid w:val="00BC2AC2"/>
    <w:rsid w:val="00BC4212"/>
    <w:rsid w:val="00BC4A91"/>
    <w:rsid w:val="00BC5FF7"/>
    <w:rsid w:val="00BE4F15"/>
    <w:rsid w:val="00BE731E"/>
    <w:rsid w:val="00BE7819"/>
    <w:rsid w:val="00BF43D6"/>
    <w:rsid w:val="00C10A26"/>
    <w:rsid w:val="00C12B55"/>
    <w:rsid w:val="00C13A41"/>
    <w:rsid w:val="00C154B9"/>
    <w:rsid w:val="00C23EE2"/>
    <w:rsid w:val="00C24088"/>
    <w:rsid w:val="00C253A4"/>
    <w:rsid w:val="00C26AFC"/>
    <w:rsid w:val="00C30A3F"/>
    <w:rsid w:val="00C32CDA"/>
    <w:rsid w:val="00C462E8"/>
    <w:rsid w:val="00C47A33"/>
    <w:rsid w:val="00C47C3E"/>
    <w:rsid w:val="00C53F44"/>
    <w:rsid w:val="00C57133"/>
    <w:rsid w:val="00C5786F"/>
    <w:rsid w:val="00C57B9E"/>
    <w:rsid w:val="00C61AFF"/>
    <w:rsid w:val="00C64390"/>
    <w:rsid w:val="00C64E58"/>
    <w:rsid w:val="00C665D4"/>
    <w:rsid w:val="00C74696"/>
    <w:rsid w:val="00C74832"/>
    <w:rsid w:val="00C77FFD"/>
    <w:rsid w:val="00C80054"/>
    <w:rsid w:val="00C87A34"/>
    <w:rsid w:val="00C9414E"/>
    <w:rsid w:val="00C9621F"/>
    <w:rsid w:val="00CA2C63"/>
    <w:rsid w:val="00CA39E5"/>
    <w:rsid w:val="00CA7CE9"/>
    <w:rsid w:val="00CB06AD"/>
    <w:rsid w:val="00CB0724"/>
    <w:rsid w:val="00CB0A8E"/>
    <w:rsid w:val="00CB2D32"/>
    <w:rsid w:val="00CB4DEC"/>
    <w:rsid w:val="00CB56A4"/>
    <w:rsid w:val="00CB5CE6"/>
    <w:rsid w:val="00CC0D05"/>
    <w:rsid w:val="00CC3DC6"/>
    <w:rsid w:val="00CC614C"/>
    <w:rsid w:val="00CC627B"/>
    <w:rsid w:val="00CE57FF"/>
    <w:rsid w:val="00CF01F6"/>
    <w:rsid w:val="00CF5E3A"/>
    <w:rsid w:val="00CF7180"/>
    <w:rsid w:val="00D01466"/>
    <w:rsid w:val="00D13C82"/>
    <w:rsid w:val="00D14557"/>
    <w:rsid w:val="00D15207"/>
    <w:rsid w:val="00D1587D"/>
    <w:rsid w:val="00D16319"/>
    <w:rsid w:val="00D22D2D"/>
    <w:rsid w:val="00D24274"/>
    <w:rsid w:val="00D25608"/>
    <w:rsid w:val="00D311C8"/>
    <w:rsid w:val="00D3406C"/>
    <w:rsid w:val="00D3685F"/>
    <w:rsid w:val="00D448BE"/>
    <w:rsid w:val="00D47095"/>
    <w:rsid w:val="00D478B4"/>
    <w:rsid w:val="00D50D0C"/>
    <w:rsid w:val="00D534DD"/>
    <w:rsid w:val="00D5481C"/>
    <w:rsid w:val="00D54855"/>
    <w:rsid w:val="00D5623A"/>
    <w:rsid w:val="00D56425"/>
    <w:rsid w:val="00D572DE"/>
    <w:rsid w:val="00D574DF"/>
    <w:rsid w:val="00D6019D"/>
    <w:rsid w:val="00D6124E"/>
    <w:rsid w:val="00D62210"/>
    <w:rsid w:val="00D644D7"/>
    <w:rsid w:val="00D64F5F"/>
    <w:rsid w:val="00D67611"/>
    <w:rsid w:val="00D715D6"/>
    <w:rsid w:val="00D77CA1"/>
    <w:rsid w:val="00D807E6"/>
    <w:rsid w:val="00D82EF9"/>
    <w:rsid w:val="00D840A9"/>
    <w:rsid w:val="00D862BD"/>
    <w:rsid w:val="00D862E7"/>
    <w:rsid w:val="00D868E0"/>
    <w:rsid w:val="00D86C43"/>
    <w:rsid w:val="00D930A7"/>
    <w:rsid w:val="00DA1804"/>
    <w:rsid w:val="00DA3385"/>
    <w:rsid w:val="00DA7C5F"/>
    <w:rsid w:val="00DB461D"/>
    <w:rsid w:val="00DC02C1"/>
    <w:rsid w:val="00DD09E7"/>
    <w:rsid w:val="00DD2268"/>
    <w:rsid w:val="00DD2844"/>
    <w:rsid w:val="00DD2879"/>
    <w:rsid w:val="00DE5A6F"/>
    <w:rsid w:val="00DE5F3F"/>
    <w:rsid w:val="00DE65C0"/>
    <w:rsid w:val="00DF428D"/>
    <w:rsid w:val="00DF568F"/>
    <w:rsid w:val="00E00945"/>
    <w:rsid w:val="00E02780"/>
    <w:rsid w:val="00E04D1C"/>
    <w:rsid w:val="00E06D79"/>
    <w:rsid w:val="00E074D7"/>
    <w:rsid w:val="00E111C3"/>
    <w:rsid w:val="00E119B3"/>
    <w:rsid w:val="00E1374F"/>
    <w:rsid w:val="00E13F64"/>
    <w:rsid w:val="00E24ED5"/>
    <w:rsid w:val="00E269DC"/>
    <w:rsid w:val="00E31F43"/>
    <w:rsid w:val="00E32101"/>
    <w:rsid w:val="00E32D82"/>
    <w:rsid w:val="00E33464"/>
    <w:rsid w:val="00E36038"/>
    <w:rsid w:val="00E36D0A"/>
    <w:rsid w:val="00E36FB4"/>
    <w:rsid w:val="00E40C3D"/>
    <w:rsid w:val="00E44FB2"/>
    <w:rsid w:val="00E51C30"/>
    <w:rsid w:val="00E51DCD"/>
    <w:rsid w:val="00E54CE9"/>
    <w:rsid w:val="00E55491"/>
    <w:rsid w:val="00E5549B"/>
    <w:rsid w:val="00E55854"/>
    <w:rsid w:val="00E601E3"/>
    <w:rsid w:val="00E60636"/>
    <w:rsid w:val="00E608E1"/>
    <w:rsid w:val="00E61DD7"/>
    <w:rsid w:val="00E648F8"/>
    <w:rsid w:val="00E651A5"/>
    <w:rsid w:val="00E66B92"/>
    <w:rsid w:val="00E704EA"/>
    <w:rsid w:val="00E75D3C"/>
    <w:rsid w:val="00E801A5"/>
    <w:rsid w:val="00E8072B"/>
    <w:rsid w:val="00E82112"/>
    <w:rsid w:val="00E83154"/>
    <w:rsid w:val="00E913DA"/>
    <w:rsid w:val="00EA2A58"/>
    <w:rsid w:val="00EA31B0"/>
    <w:rsid w:val="00EA74DE"/>
    <w:rsid w:val="00EA7C59"/>
    <w:rsid w:val="00EA7CB9"/>
    <w:rsid w:val="00EB0822"/>
    <w:rsid w:val="00EB1FF0"/>
    <w:rsid w:val="00EB6EBC"/>
    <w:rsid w:val="00EC03FB"/>
    <w:rsid w:val="00EC14D6"/>
    <w:rsid w:val="00ED05FF"/>
    <w:rsid w:val="00ED2BDB"/>
    <w:rsid w:val="00ED3476"/>
    <w:rsid w:val="00ED40A4"/>
    <w:rsid w:val="00EE2B62"/>
    <w:rsid w:val="00EE2F4E"/>
    <w:rsid w:val="00EF05B4"/>
    <w:rsid w:val="00EF2A3E"/>
    <w:rsid w:val="00EF2B25"/>
    <w:rsid w:val="00EF37FC"/>
    <w:rsid w:val="00EF7A4C"/>
    <w:rsid w:val="00F01004"/>
    <w:rsid w:val="00F026CC"/>
    <w:rsid w:val="00F131E4"/>
    <w:rsid w:val="00F2120A"/>
    <w:rsid w:val="00F22144"/>
    <w:rsid w:val="00F22D9C"/>
    <w:rsid w:val="00F241D3"/>
    <w:rsid w:val="00F33591"/>
    <w:rsid w:val="00F33D01"/>
    <w:rsid w:val="00F436E9"/>
    <w:rsid w:val="00F437BF"/>
    <w:rsid w:val="00F532E0"/>
    <w:rsid w:val="00F57284"/>
    <w:rsid w:val="00F57C2F"/>
    <w:rsid w:val="00F63A23"/>
    <w:rsid w:val="00F67563"/>
    <w:rsid w:val="00F67576"/>
    <w:rsid w:val="00F724BE"/>
    <w:rsid w:val="00F73C99"/>
    <w:rsid w:val="00F75D8B"/>
    <w:rsid w:val="00F82480"/>
    <w:rsid w:val="00F86773"/>
    <w:rsid w:val="00F946EA"/>
    <w:rsid w:val="00FA0B5C"/>
    <w:rsid w:val="00FA5A66"/>
    <w:rsid w:val="00FA65D8"/>
    <w:rsid w:val="00FA7FAB"/>
    <w:rsid w:val="00FB454C"/>
    <w:rsid w:val="00FB4EC2"/>
    <w:rsid w:val="00FC3521"/>
    <w:rsid w:val="00FC4358"/>
    <w:rsid w:val="00FC4921"/>
    <w:rsid w:val="00FC5C93"/>
    <w:rsid w:val="00FD48E7"/>
    <w:rsid w:val="00FE2787"/>
    <w:rsid w:val="00FE367D"/>
    <w:rsid w:val="00FE39F5"/>
    <w:rsid w:val="00FE4E92"/>
    <w:rsid w:val="00FE61F6"/>
    <w:rsid w:val="00FE6B03"/>
    <w:rsid w:val="00FF2783"/>
    <w:rsid w:val="00FF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8C0D5E5"/>
  <w14:defaultImageDpi w14:val="0"/>
  <w15:docId w15:val="{BAB45B84-2C5B-4AD3-989D-3E6B1835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uiPriority w:val="99"/>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685D61"/>
    <w:rPr>
      <w:rFonts w:ascii="Times New Roman" w:hAnsi="Times New Roman"/>
      <w:sz w:val="24"/>
      <w:szCs w:val="24"/>
    </w:rPr>
  </w:style>
  <w:style w:type="character" w:styleId="UnresolvedMention">
    <w:name w:val="Unresolved Mention"/>
    <w:basedOn w:val="DefaultParagraphFont"/>
    <w:uiPriority w:val="99"/>
    <w:semiHidden/>
    <w:unhideWhenUsed/>
    <w:rsid w:val="00CB0A8E"/>
    <w:rPr>
      <w:color w:val="605E5C"/>
      <w:shd w:val="clear" w:color="auto" w:fill="E1DFDD"/>
    </w:rPr>
  </w:style>
  <w:style w:type="character" w:styleId="FollowedHyperlink">
    <w:name w:val="FollowedHyperlink"/>
    <w:basedOn w:val="DefaultParagraphFont"/>
    <w:uiPriority w:val="99"/>
    <w:semiHidden/>
    <w:unhideWhenUsed/>
    <w:rsid w:val="00CB0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8133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thepeoplehub"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rnwallislesofscillygrowthprogramme.org.uk/information/library-doc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slep.com/impact/employment-skil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506534/MI_definitions__Final_V1_201602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PeopleHu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44E1-75DF-466E-8310-84C0C076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7506</Words>
  <Characters>41436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Josh Hoole</cp:lastModifiedBy>
  <cp:revision>7</cp:revision>
  <cp:lastPrinted>2018-03-09T12:39:00Z</cp:lastPrinted>
  <dcterms:created xsi:type="dcterms:W3CDTF">2021-07-15T12:50:00Z</dcterms:created>
  <dcterms:modified xsi:type="dcterms:W3CDTF">2021-07-21T15:05:00Z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2021-07-21T15:05:56Z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8adc2a24-cd22-4440-9dfa-6fdba9202bc9</vt:lpwstr>
  </property>
  <property fmtid="{D5CDD505-2E9C-101B-9397-08002B2CF9AE}" pid="8" name="MSIP_Label_bee4c20f-5817-432f-84ac-80a373257ed1_ContentBits">
    <vt:lpwstr>1</vt:lpwstr>
  </property>
</Properties>
</file>