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88CE65" w14:textId="77777777" w:rsidR="00B04EF5" w:rsidRDefault="003267CD">
      <w:pPr>
        <w:spacing w:after="0" w:line="259" w:lineRule="auto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>Attachment 5a (Order Form Template and Call-Off Schedules)</w:t>
      </w:r>
    </w:p>
    <w:p w14:paraId="1B62AF18" w14:textId="77777777" w:rsidR="00B04EF5" w:rsidRDefault="00B04EF5">
      <w:pPr>
        <w:spacing w:after="0" w:line="259" w:lineRule="auto"/>
        <w:jc w:val="both"/>
        <w:rPr>
          <w:rFonts w:ascii="Arial" w:eastAsia="Arial" w:hAnsi="Arial" w:cs="Arial"/>
          <w:b/>
          <w:sz w:val="36"/>
          <w:szCs w:val="36"/>
        </w:rPr>
      </w:pPr>
    </w:p>
    <w:p w14:paraId="33E3DA40" w14:textId="77777777" w:rsidR="00B04EF5" w:rsidRDefault="00B04EF5">
      <w:pPr>
        <w:spacing w:after="0" w:line="259" w:lineRule="auto"/>
        <w:rPr>
          <w:rFonts w:ascii="Arial" w:eastAsia="Arial" w:hAnsi="Arial" w:cs="Arial"/>
          <w:b/>
          <w:sz w:val="36"/>
          <w:szCs w:val="36"/>
        </w:rPr>
      </w:pPr>
    </w:p>
    <w:p w14:paraId="4738A6DF" w14:textId="77777777" w:rsidR="00B04EF5" w:rsidRDefault="003267CD">
      <w:pPr>
        <w:spacing w:after="0" w:line="259" w:lineRule="auto"/>
        <w:rPr>
          <w:rFonts w:ascii="Arial" w:eastAsia="Arial" w:hAnsi="Arial" w:cs="Arial"/>
          <w:b/>
          <w:sz w:val="36"/>
          <w:szCs w:val="36"/>
        </w:rPr>
      </w:pPr>
      <w:bookmarkStart w:id="0" w:name="_heading=h.3znysh7" w:colFirst="0" w:colLast="0"/>
      <w:bookmarkEnd w:id="0"/>
      <w:r>
        <w:rPr>
          <w:rFonts w:ascii="Arial" w:eastAsia="Arial" w:hAnsi="Arial" w:cs="Arial"/>
          <w:b/>
          <w:sz w:val="36"/>
          <w:szCs w:val="36"/>
        </w:rPr>
        <w:t xml:space="preserve">Lot 3 Order Form </w:t>
      </w:r>
    </w:p>
    <w:p w14:paraId="6366A47F" w14:textId="77777777" w:rsidR="00B04EF5" w:rsidRDefault="00B04EF5">
      <w:pPr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73C17872" w14:textId="77777777" w:rsidR="00B04EF5" w:rsidRDefault="00B04EF5">
      <w:pPr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1BEE52F1" w14:textId="77777777" w:rsidR="00F60194" w:rsidRDefault="00F60194" w:rsidP="00F60194">
      <w:pPr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CALL-OFF REFERENCE: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>CCIH24A05</w:t>
      </w:r>
    </w:p>
    <w:p w14:paraId="20F0B4CE" w14:textId="77777777" w:rsidR="00F60194" w:rsidRDefault="00F60194" w:rsidP="00F60194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D5500BA" w14:textId="77777777" w:rsidR="00F60194" w:rsidRDefault="00F60194" w:rsidP="00F60194">
      <w:pPr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BUYER: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>Ministry of Defence</w:t>
      </w:r>
    </w:p>
    <w:p w14:paraId="63CFF0EE" w14:textId="1B00C7E5" w:rsidR="00F60194" w:rsidRDefault="00F60194" w:rsidP="00F60194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3B5AD592" w14:textId="77777777" w:rsidR="00F60194" w:rsidRDefault="00F60194" w:rsidP="00F60194">
      <w:pPr>
        <w:spacing w:after="0" w:line="259" w:lineRule="auto"/>
        <w:ind w:left="3600" w:hanging="36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BUYER ADDRESS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FF0000"/>
        </w:rPr>
        <w:t>REDACTED TEXT under FOIA Section 40, Personal Information</w:t>
      </w:r>
    </w:p>
    <w:p w14:paraId="26C0063A" w14:textId="77777777" w:rsidR="00F60194" w:rsidRDefault="00F60194" w:rsidP="00F60194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THE SUPPLIER: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proofErr w:type="spellStart"/>
      <w:r>
        <w:rPr>
          <w:rFonts w:ascii="Arial" w:eastAsia="Arial" w:hAnsi="Arial" w:cs="Arial"/>
          <w:sz w:val="24"/>
          <w:szCs w:val="24"/>
        </w:rPr>
        <w:t>Centerprise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International Ltd</w:t>
      </w:r>
    </w:p>
    <w:p w14:paraId="2FBB9DC9" w14:textId="77777777" w:rsidR="00F60194" w:rsidRDefault="00F60194" w:rsidP="00F60194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BA10322" w14:textId="77777777" w:rsidR="00F60194" w:rsidRDefault="00F60194" w:rsidP="00F60194">
      <w:pPr>
        <w:spacing w:after="0" w:line="259" w:lineRule="auto"/>
        <w:ind w:left="3600" w:hanging="3600"/>
        <w:rPr>
          <w:rFonts w:ascii="Arial" w:eastAsia="Arial" w:hAnsi="Arial" w:cs="Arial"/>
          <w:sz w:val="24"/>
          <w:szCs w:val="24"/>
        </w:rPr>
      </w:pPr>
      <w:r w:rsidRPr="00150BE0">
        <w:rPr>
          <w:rFonts w:ascii="Arial" w:eastAsia="Arial" w:hAnsi="Arial" w:cs="Arial"/>
          <w:sz w:val="24"/>
          <w:szCs w:val="24"/>
        </w:rPr>
        <w:t xml:space="preserve">SUPPLIER ADDRESS: </w:t>
      </w:r>
      <w:r w:rsidRPr="00150BE0">
        <w:rPr>
          <w:rFonts w:ascii="Arial" w:eastAsia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FF0000"/>
        </w:rPr>
        <w:t>REDACTED TEXT under FOIA Section 40, Personal Information</w:t>
      </w:r>
    </w:p>
    <w:p w14:paraId="7B020464" w14:textId="0ADD6331" w:rsidR="00F60194" w:rsidRPr="00AE136D" w:rsidRDefault="00F60194" w:rsidP="00F60194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REGISTRATION NUMBER: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 w:rsidRPr="00AE136D">
        <w:rPr>
          <w:rFonts w:ascii="Arial" w:eastAsia="Arial" w:hAnsi="Arial" w:cs="Arial"/>
          <w:sz w:val="24"/>
          <w:szCs w:val="24"/>
        </w:rPr>
        <w:tab/>
      </w:r>
      <w:r w:rsidR="00AE136D" w:rsidRPr="00AE136D">
        <w:rPr>
          <w:rFonts w:ascii="Arial" w:eastAsia="Arial" w:hAnsi="Arial" w:cs="Arial"/>
          <w:sz w:val="24"/>
          <w:szCs w:val="24"/>
        </w:rPr>
        <w:t>01738519</w:t>
      </w:r>
    </w:p>
    <w:p w14:paraId="176F76C1" w14:textId="77777777" w:rsidR="00F60194" w:rsidRDefault="00F60194" w:rsidP="00F60194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</w:t>
      </w:r>
      <w:bookmarkStart w:id="1" w:name="_GoBack"/>
      <w:bookmarkEnd w:id="1"/>
    </w:p>
    <w:p w14:paraId="2A2B787F" w14:textId="35A5C309" w:rsidR="00F60194" w:rsidRDefault="00F60194" w:rsidP="00F60194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DUNS NUMBER:      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AE136D" w:rsidRPr="00AE136D">
        <w:rPr>
          <w:rFonts w:ascii="Arial" w:eastAsia="Arial" w:hAnsi="Arial" w:cs="Arial"/>
          <w:sz w:val="24"/>
          <w:szCs w:val="24"/>
        </w:rPr>
        <w:t>289724130</w:t>
      </w:r>
    </w:p>
    <w:p w14:paraId="27E62D04" w14:textId="77777777" w:rsidR="00B04EF5" w:rsidRDefault="00B04EF5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459C5C6" w14:textId="77777777" w:rsidR="00B04EF5" w:rsidRDefault="00B04EF5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305162B" w14:textId="77777777" w:rsidR="00B04EF5" w:rsidRDefault="00B04EF5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35305646" w14:textId="77777777" w:rsidR="00B04EF5" w:rsidRDefault="003267CD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APPLICABLE FRAMEWORK CONTRACT</w:t>
      </w:r>
    </w:p>
    <w:p w14:paraId="1A6A8F6D" w14:textId="77777777" w:rsidR="00B04EF5" w:rsidRDefault="00B04EF5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050D13D4" w14:textId="77777777" w:rsidR="00B04EF5" w:rsidRDefault="003267CD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This Order Form is for the provision of the Call-Off Deliverables and dated 01/10/2024</w:t>
      </w:r>
    </w:p>
    <w:p w14:paraId="61BE6D93" w14:textId="77777777" w:rsidR="00B04EF5" w:rsidRDefault="003267CD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</w:rPr>
        <w:t xml:space="preserve">It’s issued under the Framework Contract with the reference number RM6098 for the provision of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Technology Products &amp; Associated Service 2. </w:t>
      </w:r>
    </w:p>
    <w:p w14:paraId="617E9E21" w14:textId="77777777" w:rsidR="00B04EF5" w:rsidRDefault="00B04EF5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  <w:bookmarkStart w:id="2" w:name="_heading=h.30j0zll" w:colFirst="0" w:colLast="0"/>
      <w:bookmarkEnd w:id="2"/>
    </w:p>
    <w:p w14:paraId="5185503F" w14:textId="77777777" w:rsidR="00B04EF5" w:rsidRDefault="003267CD">
      <w:pPr>
        <w:tabs>
          <w:tab w:val="left" w:pos="2257"/>
        </w:tabs>
        <w:spacing w:after="0" w:line="259" w:lineRule="auto"/>
        <w:ind w:left="2880" w:hanging="28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CALL-OFF LOT(S):</w:t>
      </w:r>
    </w:p>
    <w:p w14:paraId="02646F2F" w14:textId="77777777" w:rsidR="00B04EF5" w:rsidRDefault="00B04EF5">
      <w:pPr>
        <w:tabs>
          <w:tab w:val="left" w:pos="2257"/>
        </w:tabs>
        <w:spacing w:after="0" w:line="259" w:lineRule="auto"/>
        <w:ind w:left="2880" w:hanging="2880"/>
        <w:rPr>
          <w:rFonts w:ascii="Arial" w:eastAsia="Arial" w:hAnsi="Arial" w:cs="Arial"/>
          <w:sz w:val="24"/>
          <w:szCs w:val="24"/>
          <w:highlight w:val="yellow"/>
        </w:rPr>
      </w:pPr>
    </w:p>
    <w:p w14:paraId="620A1FEF" w14:textId="77777777" w:rsidR="00B04EF5" w:rsidRDefault="003267C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bookmarkStart w:id="3" w:name="_heading=h.1fob9te" w:colFirst="0" w:colLast="0"/>
      <w:bookmarkEnd w:id="3"/>
      <w:r>
        <w:rPr>
          <w:rFonts w:ascii="Arial" w:eastAsia="Arial" w:hAnsi="Arial" w:cs="Arial"/>
          <w:sz w:val="24"/>
          <w:szCs w:val="24"/>
        </w:rPr>
        <w:t>Lot 1 Hardware and Software and Associated Services</w:t>
      </w:r>
    </w:p>
    <w:p w14:paraId="39780711" w14:textId="77777777" w:rsidR="00B04EF5" w:rsidRDefault="00B04EF5">
      <w:pPr>
        <w:tabs>
          <w:tab w:val="left" w:pos="2257"/>
        </w:tabs>
        <w:spacing w:after="0" w:line="259" w:lineRule="auto"/>
        <w:ind w:left="2880" w:hanging="2880"/>
        <w:rPr>
          <w:rFonts w:ascii="Arial" w:eastAsia="Arial" w:hAnsi="Arial" w:cs="Arial"/>
          <w:b/>
          <w:sz w:val="24"/>
          <w:szCs w:val="24"/>
          <w:highlight w:val="yellow"/>
        </w:rPr>
      </w:pPr>
    </w:p>
    <w:p w14:paraId="4CB3EF97" w14:textId="77777777" w:rsidR="00B04EF5" w:rsidRDefault="003267CD">
      <w:pPr>
        <w:keepNext/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CALL-OFF INCORPORATED TERMS</w:t>
      </w:r>
    </w:p>
    <w:p w14:paraId="2DFB5A95" w14:textId="77777777" w:rsidR="00B04EF5" w:rsidRDefault="00B04EF5">
      <w:pPr>
        <w:keepNext/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1ECEE118" w14:textId="77777777" w:rsidR="00B04EF5" w:rsidRDefault="003267CD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following documents are incorporated into this Call-Off Contract. Where numbers are missing we are not using those schedules. If the documents conflict, the following order of precedence applies:</w:t>
      </w:r>
    </w:p>
    <w:p w14:paraId="019E1CD4" w14:textId="77777777" w:rsidR="00B04EF5" w:rsidRDefault="003267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This Order Form including the Call-Off Special Terms and Call-Off Special Schedules.</w:t>
      </w:r>
    </w:p>
    <w:p w14:paraId="29C4B2F4" w14:textId="77777777" w:rsidR="00B04EF5" w:rsidRDefault="003267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Joint Schedule 1 (Definitions and Interpretation) </w:t>
      </w:r>
      <w:r>
        <w:rPr>
          <w:rFonts w:ascii="Arial" w:eastAsia="Arial" w:hAnsi="Arial" w:cs="Arial"/>
          <w:sz w:val="24"/>
          <w:szCs w:val="24"/>
          <w:highlight w:val="white"/>
        </w:rPr>
        <w:t>RM6098</w:t>
      </w:r>
    </w:p>
    <w:p w14:paraId="7A120E7C" w14:textId="77777777" w:rsidR="00B04EF5" w:rsidRDefault="003267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Framework Special Terms</w:t>
      </w:r>
    </w:p>
    <w:p w14:paraId="21C29A35" w14:textId="77777777" w:rsidR="00B04EF5" w:rsidRDefault="003267CD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The following Schedules in equal order of precedence:</w:t>
      </w:r>
    </w:p>
    <w:p w14:paraId="41A29562" w14:textId="77777777" w:rsidR="00B04EF5" w:rsidRDefault="00B04EF5">
      <w:pPr>
        <w:keepNext/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154997F0" w14:textId="77777777" w:rsidR="00B04EF5" w:rsidRDefault="003267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Joint Schedules fo</w:t>
      </w:r>
      <w:r>
        <w:rPr>
          <w:rFonts w:ascii="Arial" w:eastAsia="Arial" w:hAnsi="Arial" w:cs="Arial"/>
          <w:sz w:val="24"/>
          <w:szCs w:val="24"/>
        </w:rPr>
        <w:t>r RM6098</w:t>
      </w:r>
    </w:p>
    <w:p w14:paraId="435682AB" w14:textId="77777777" w:rsidR="00B04EF5" w:rsidRDefault="003267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Joint Schedule 2 (Variation Form) </w:t>
      </w:r>
    </w:p>
    <w:p w14:paraId="68DFA19A" w14:textId="77777777" w:rsidR="00B04EF5" w:rsidRDefault="003267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Joint Schedule 3 (Insurance Requirements)</w:t>
      </w:r>
    </w:p>
    <w:p w14:paraId="664775B9" w14:textId="77777777" w:rsidR="00B04EF5" w:rsidRDefault="003267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Joint Schedule 4 (Commercially Sensitive Information)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5E7C1FCF" w14:textId="77777777" w:rsidR="00B04EF5" w:rsidRDefault="003267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Joint Schedule 10 (Rectification Plan) 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</w:p>
    <w:p w14:paraId="5ADD2DBA" w14:textId="77777777" w:rsidR="00B04EF5" w:rsidRDefault="003267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Joint Schedule 11 (Processing Data)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</w:p>
    <w:p w14:paraId="72301721" w14:textId="77777777" w:rsidR="00B04EF5" w:rsidRDefault="00B04EF5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800"/>
        <w:rPr>
          <w:rFonts w:ascii="Arial" w:eastAsia="Arial" w:hAnsi="Arial" w:cs="Arial"/>
          <w:sz w:val="24"/>
          <w:szCs w:val="24"/>
          <w:highlight w:val="yellow"/>
        </w:rPr>
      </w:pPr>
    </w:p>
    <w:p w14:paraId="39F42FAB" w14:textId="77777777" w:rsidR="00B04EF5" w:rsidRDefault="003267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Call-Off Schedules fo</w:t>
      </w:r>
      <w:r>
        <w:rPr>
          <w:rFonts w:ascii="Arial" w:eastAsia="Arial" w:hAnsi="Arial" w:cs="Arial"/>
          <w:sz w:val="24"/>
          <w:szCs w:val="24"/>
        </w:rPr>
        <w:t>r RM6098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</w:p>
    <w:p w14:paraId="67D59580" w14:textId="77777777" w:rsidR="00B04EF5" w:rsidRDefault="003267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Call-Off Schedule 5 (Pricing Details)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 xml:space="preserve"> </w:t>
      </w:r>
    </w:p>
    <w:p w14:paraId="07D53C4D" w14:textId="77777777" w:rsidR="00B04EF5" w:rsidRDefault="003267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Call-Off Schedule 17 (MOD Terms)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1A76FF8F" w14:textId="77777777" w:rsidR="00B04EF5" w:rsidRDefault="003267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Call-Off Schedule 20 (Call-Off Specification)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6236E385" w14:textId="77777777" w:rsidR="00B04EF5" w:rsidRDefault="00B04EF5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440"/>
        <w:rPr>
          <w:rFonts w:ascii="Arial" w:eastAsia="Arial" w:hAnsi="Arial" w:cs="Arial"/>
          <w:color w:val="000000"/>
          <w:sz w:val="24"/>
          <w:szCs w:val="24"/>
          <w:highlight w:val="yellow"/>
        </w:rPr>
      </w:pPr>
    </w:p>
    <w:p w14:paraId="6EC34599" w14:textId="77777777" w:rsidR="00B04EF5" w:rsidRDefault="00B04EF5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/>
        <w:rPr>
          <w:rFonts w:ascii="Arial" w:eastAsia="Arial" w:hAnsi="Arial" w:cs="Arial"/>
          <w:color w:val="000000"/>
        </w:rPr>
      </w:pPr>
    </w:p>
    <w:p w14:paraId="5451E815" w14:textId="77777777" w:rsidR="00B04EF5" w:rsidRDefault="003267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bookmarkStart w:id="4" w:name="_heading=h.gjdgxs" w:colFirst="0" w:colLast="0"/>
      <w:bookmarkEnd w:id="4"/>
      <w:r>
        <w:rPr>
          <w:rFonts w:ascii="Arial" w:eastAsia="Arial" w:hAnsi="Arial" w:cs="Arial"/>
          <w:color w:val="000000"/>
          <w:sz w:val="24"/>
          <w:szCs w:val="24"/>
        </w:rPr>
        <w:t>CCS Core Terms (version 3.0.11)</w:t>
      </w:r>
      <w:r>
        <w:rPr>
          <w:rFonts w:ascii="Arial" w:eastAsia="Arial" w:hAnsi="Arial" w:cs="Arial"/>
          <w:sz w:val="24"/>
          <w:szCs w:val="24"/>
        </w:rPr>
        <w:t xml:space="preserve"> as amended by the Framework Award Form</w:t>
      </w:r>
    </w:p>
    <w:p w14:paraId="65413DE0" w14:textId="77777777" w:rsidR="00B04EF5" w:rsidRDefault="003267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Joint Schedule 5 (Corporate Social Responsibility) RM6098</w:t>
      </w:r>
    </w:p>
    <w:p w14:paraId="12EFA8D3" w14:textId="77777777" w:rsidR="00B04EF5" w:rsidRDefault="003267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Call-Off Schedule 4 (Call-Off Tender) as long as any parts of the Call-Off Tender that offer a better commercial position for the Buyer (as decided by the Buyer) take precedence over the documents above.</w:t>
      </w:r>
    </w:p>
    <w:p w14:paraId="0F2C5017" w14:textId="77777777" w:rsidR="00B04EF5" w:rsidRDefault="00B04EF5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sz w:val="24"/>
          <w:szCs w:val="24"/>
          <w:highlight w:val="yellow"/>
        </w:rPr>
      </w:pPr>
    </w:p>
    <w:p w14:paraId="320946FE" w14:textId="77777777" w:rsidR="00B04EF5" w:rsidRDefault="00B04EF5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/>
        <w:rPr>
          <w:rFonts w:ascii="Arial" w:eastAsia="Arial" w:hAnsi="Arial" w:cs="Arial"/>
          <w:color w:val="000000"/>
          <w:sz w:val="24"/>
          <w:szCs w:val="24"/>
          <w:highlight w:val="yellow"/>
        </w:rPr>
      </w:pPr>
    </w:p>
    <w:p w14:paraId="28F54070" w14:textId="77777777" w:rsidR="00B04EF5" w:rsidRDefault="003267C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 other Supplier terms are part of the Call-Off Contract. That includes any terms written on the back of, added to this Order Form, or presented at the time of delivery. </w:t>
      </w:r>
    </w:p>
    <w:p w14:paraId="63B5CB12" w14:textId="77777777" w:rsidR="00B04EF5" w:rsidRDefault="00B04EF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503C6F31" w14:textId="77777777" w:rsidR="00B04EF5" w:rsidRDefault="003267C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CALL-OFF SPECIAL TERMS</w:t>
      </w:r>
    </w:p>
    <w:p w14:paraId="39829C18" w14:textId="77777777" w:rsidR="00B04EF5" w:rsidRDefault="003267CD">
      <w:pPr>
        <w:spacing w:after="0"/>
        <w:ind w:right="9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[None]</w:t>
      </w:r>
    </w:p>
    <w:p w14:paraId="62AB10C5" w14:textId="77777777" w:rsidR="00B04EF5" w:rsidRDefault="00B04EF5">
      <w:pPr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57AF3D6A" w14:textId="77777777" w:rsidR="00B04EF5" w:rsidRDefault="003267CD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CALL-OFF START DATE: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02/10/2024</w:t>
      </w:r>
    </w:p>
    <w:p w14:paraId="78D40244" w14:textId="77777777" w:rsidR="00B04EF5" w:rsidRDefault="00B04EF5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7867E715" w14:textId="77777777" w:rsidR="00B04EF5" w:rsidRDefault="003267CD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CALL-OFF EXPIRY DATE: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01/10/2025</w:t>
      </w:r>
    </w:p>
    <w:p w14:paraId="4518FE8C" w14:textId="77777777" w:rsidR="00B04EF5" w:rsidRDefault="00B04EF5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6AEA2CAE" w14:textId="77777777" w:rsidR="00B04EF5" w:rsidRDefault="003267CD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CALL-OFF INITIAL PERIOD: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One (1) Year</w:t>
      </w:r>
    </w:p>
    <w:p w14:paraId="34C0F7A9" w14:textId="77777777" w:rsidR="00B04EF5" w:rsidRDefault="00B04EF5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69E9F053" w14:textId="77777777" w:rsidR="00B04EF5" w:rsidRDefault="003267CD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CALL-OFF DELIVERABLES </w:t>
      </w:r>
    </w:p>
    <w:p w14:paraId="4EB58980" w14:textId="77777777" w:rsidR="00B04EF5" w:rsidRDefault="003267C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See details in Call-Off Schedule 20 (Call-Off Specification)</w:t>
      </w:r>
    </w:p>
    <w:p w14:paraId="2568DC2D" w14:textId="77777777" w:rsidR="00B04EF5" w:rsidRDefault="00B04EF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2D37AAC" w14:textId="77777777" w:rsidR="00B04EF5" w:rsidRDefault="003267C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LOCATION FOR DELIVERY</w:t>
      </w:r>
    </w:p>
    <w:p w14:paraId="4615E789" w14:textId="77777777" w:rsidR="00B04EF5" w:rsidRDefault="003267C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Defence Medical Academy</w:t>
      </w:r>
    </w:p>
    <w:p w14:paraId="51603E72" w14:textId="77777777" w:rsidR="00B04EF5" w:rsidRDefault="003267C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RAF Blandford</w:t>
      </w:r>
    </w:p>
    <w:p w14:paraId="744886C9" w14:textId="77777777" w:rsidR="00B04EF5" w:rsidRDefault="003267C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RAF Cranwell</w:t>
      </w:r>
    </w:p>
    <w:p w14:paraId="1D67B206" w14:textId="77777777" w:rsidR="00B04EF5" w:rsidRDefault="00B04EF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2E256453" w14:textId="77777777" w:rsidR="00B04EF5" w:rsidRDefault="003267C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RAF Lyneham</w:t>
      </w:r>
    </w:p>
    <w:p w14:paraId="6B869D51" w14:textId="77777777" w:rsidR="00B04EF5" w:rsidRDefault="00B04EF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264E0C1C" w14:textId="77777777" w:rsidR="00B04EF5" w:rsidRDefault="003267C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DATES FOR DELIVERY</w:t>
      </w:r>
    </w:p>
    <w:p w14:paraId="1B33665D" w14:textId="77777777" w:rsidR="00B04EF5" w:rsidRDefault="00B04EF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1DEACF9C" w14:textId="77777777" w:rsidR="00B04EF5" w:rsidRDefault="003267C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See details in Call-Off Schedule 20 (Specification)</w:t>
      </w:r>
    </w:p>
    <w:p w14:paraId="542B54A2" w14:textId="77777777" w:rsidR="00B04EF5" w:rsidRDefault="00B04EF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1D5AB733" w14:textId="77777777" w:rsidR="00B04EF5" w:rsidRDefault="003267C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TESTING OF DELIVERABLES</w:t>
      </w:r>
    </w:p>
    <w:p w14:paraId="3C32EC08" w14:textId="77777777" w:rsidR="00B04EF5" w:rsidRDefault="003267CD">
      <w:pPr>
        <w:tabs>
          <w:tab w:val="left" w:pos="2257"/>
        </w:tabs>
        <w:spacing w:before="240" w:after="24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None</w:t>
      </w:r>
    </w:p>
    <w:p w14:paraId="0895B3D8" w14:textId="77777777" w:rsidR="00B04EF5" w:rsidRDefault="00B04EF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72211D23" w14:textId="77777777" w:rsidR="00B04EF5" w:rsidRDefault="003267C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WARRANTY PERIOD</w:t>
      </w:r>
    </w:p>
    <w:p w14:paraId="7B67C657" w14:textId="77777777" w:rsidR="00B04EF5" w:rsidRDefault="003267C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warranty period for the purposes of Clause 3.1.2 of the Core Terms shall be 90 days except when stated otherwise in Call-Off Schedule 20 (Call-</w:t>
      </w:r>
      <w:proofErr w:type="gramStart"/>
      <w:r>
        <w:rPr>
          <w:rFonts w:ascii="Arial" w:eastAsia="Arial" w:hAnsi="Arial" w:cs="Arial"/>
          <w:sz w:val="24"/>
          <w:szCs w:val="24"/>
        </w:rPr>
        <w:t>Off  Specification</w:t>
      </w:r>
      <w:proofErr w:type="gramEnd"/>
      <w:r>
        <w:rPr>
          <w:rFonts w:ascii="Arial" w:eastAsia="Arial" w:hAnsi="Arial" w:cs="Arial"/>
          <w:sz w:val="24"/>
          <w:szCs w:val="24"/>
        </w:rPr>
        <w:t>).</w:t>
      </w:r>
    </w:p>
    <w:p w14:paraId="5730F6E8" w14:textId="77777777" w:rsidR="00B04EF5" w:rsidRDefault="00B04EF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0C7D1380" w14:textId="77777777" w:rsidR="00B04EF5" w:rsidRDefault="003267C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MAXIMUM LIABILITY </w:t>
      </w:r>
    </w:p>
    <w:p w14:paraId="3561DA96" w14:textId="77777777" w:rsidR="00B04EF5" w:rsidRDefault="003267C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limitation of liability for this Call-Off Contract is stated in Clause 11.2 of the Core Terms.</w:t>
      </w:r>
    </w:p>
    <w:p w14:paraId="060B721B" w14:textId="77777777" w:rsidR="00B04EF5" w:rsidRDefault="00B04EF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00251F79" w14:textId="77777777" w:rsidR="00B04EF5" w:rsidRDefault="003267C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Estimated Year 1 Charges used to calculate liability in the first Contract Year is £303,980.50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(ex VAT)</w:t>
      </w:r>
    </w:p>
    <w:p w14:paraId="2B351822" w14:textId="77777777" w:rsidR="00B04EF5" w:rsidRDefault="00B04EF5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2EEBAC84" w14:textId="77777777" w:rsidR="00B04EF5" w:rsidRDefault="003267C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CALL-OFF CHARGES</w:t>
      </w:r>
    </w:p>
    <w:p w14:paraId="224615DA" w14:textId="77777777" w:rsidR="00B04EF5" w:rsidRDefault="003267C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  <w:highlight w:val="yellow"/>
        </w:rPr>
      </w:pPr>
      <w:r>
        <w:rPr>
          <w:rFonts w:ascii="Arial" w:eastAsia="Arial" w:hAnsi="Arial" w:cs="Arial"/>
          <w:sz w:val="24"/>
          <w:szCs w:val="24"/>
        </w:rPr>
        <w:t>See details in Call-Off Schedule 5 (Pricing Details)</w:t>
      </w:r>
    </w:p>
    <w:p w14:paraId="75C11420" w14:textId="77777777" w:rsidR="00B04EF5" w:rsidRDefault="00B04EF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  <w:highlight w:val="yellow"/>
        </w:rPr>
      </w:pPr>
    </w:p>
    <w:p w14:paraId="0B2DF7DB" w14:textId="77777777" w:rsidR="00B04EF5" w:rsidRDefault="003267C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REIMBURSABLE EXPENSES</w:t>
      </w:r>
    </w:p>
    <w:p w14:paraId="7D8A3325" w14:textId="77777777" w:rsidR="00B04EF5" w:rsidRDefault="003267C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None</w:t>
      </w:r>
    </w:p>
    <w:p w14:paraId="39D90130" w14:textId="77777777" w:rsidR="00B04EF5" w:rsidRDefault="00B04EF5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550F53E5" w14:textId="77777777" w:rsidR="00B04EF5" w:rsidRDefault="003267C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PAYMENT METHOD</w:t>
      </w:r>
    </w:p>
    <w:p w14:paraId="481260A4" w14:textId="77777777" w:rsidR="00B04EF5" w:rsidRDefault="003267C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Payment via MOD Contracts, Purchase and Finance system and Exostar.</w:t>
      </w:r>
    </w:p>
    <w:p w14:paraId="0412555D" w14:textId="77777777" w:rsidR="00B04EF5" w:rsidRDefault="00B04EF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E6185D5" w14:textId="77777777" w:rsidR="00B04EF5" w:rsidRDefault="00B04EF5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0E582D4D" w14:textId="77777777" w:rsidR="00B04EF5" w:rsidRDefault="003267C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BUYER’S INVOICE ADDRESS: </w:t>
      </w:r>
    </w:p>
    <w:p w14:paraId="6489E349" w14:textId="5EC00FE1" w:rsidR="00B04EF5" w:rsidRDefault="00F60194">
      <w:pPr>
        <w:tabs>
          <w:tab w:val="left" w:pos="2257"/>
        </w:tabs>
        <w:spacing w:after="0" w:line="259" w:lineRule="auto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REDACTED TEXT under FOIA Section 40, Personal Information</w:t>
      </w:r>
    </w:p>
    <w:p w14:paraId="092E0C99" w14:textId="77777777" w:rsidR="00F60194" w:rsidRDefault="00F6019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18E15451" w14:textId="77777777" w:rsidR="00B04EF5" w:rsidRDefault="003267C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BUYER’S AUTHORISED REPRESENTATIVE</w:t>
      </w:r>
    </w:p>
    <w:p w14:paraId="277D2682" w14:textId="6A31AB60" w:rsidR="00B04EF5" w:rsidRDefault="00F60194">
      <w:pPr>
        <w:pBdr>
          <w:top w:val="nil"/>
          <w:left w:val="nil"/>
          <w:bottom w:val="nil"/>
          <w:right w:val="nil"/>
          <w:between w:val="nil"/>
        </w:pBdr>
        <w:tabs>
          <w:tab w:val="left" w:pos="2257"/>
        </w:tabs>
        <w:spacing w:after="0" w:line="259" w:lineRule="auto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REDACTED TEXT under FOIA Section 40, Personal Information</w:t>
      </w:r>
    </w:p>
    <w:p w14:paraId="0E887831" w14:textId="77777777" w:rsidR="00F60194" w:rsidRDefault="00F60194">
      <w:pPr>
        <w:pBdr>
          <w:top w:val="nil"/>
          <w:left w:val="nil"/>
          <w:bottom w:val="nil"/>
          <w:right w:val="nil"/>
          <w:between w:val="nil"/>
        </w:pBd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073B1150" w14:textId="77777777" w:rsidR="00B04EF5" w:rsidRDefault="003267C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BUYER’S ENVIRONMENTAL POLICY</w:t>
      </w:r>
    </w:p>
    <w:p w14:paraId="0013D381" w14:textId="77777777" w:rsidR="00B04EF5" w:rsidRDefault="003267C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N/A</w:t>
      </w:r>
    </w:p>
    <w:p w14:paraId="13A59A23" w14:textId="77777777" w:rsidR="00B04EF5" w:rsidRDefault="00B04EF5">
      <w:pPr>
        <w:pBdr>
          <w:top w:val="nil"/>
          <w:left w:val="nil"/>
          <w:bottom w:val="nil"/>
          <w:right w:val="nil"/>
          <w:between w:val="nil"/>
        </w:pBd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5316F2E1" w14:textId="77777777" w:rsidR="00B04EF5" w:rsidRDefault="003267C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BUYER’S SECURITY POLICY</w:t>
      </w:r>
    </w:p>
    <w:p w14:paraId="327071C8" w14:textId="77777777" w:rsidR="00B04EF5" w:rsidRDefault="003267CD">
      <w:pPr>
        <w:pBdr>
          <w:top w:val="nil"/>
          <w:left w:val="nil"/>
          <w:bottom w:val="nil"/>
          <w:right w:val="nil"/>
          <w:between w:val="nil"/>
        </w:pBd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N/A</w:t>
      </w:r>
    </w:p>
    <w:p w14:paraId="1EC9D755" w14:textId="77777777" w:rsidR="00B04EF5" w:rsidRDefault="00B04EF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0568AE8" w14:textId="77777777" w:rsidR="00B04EF5" w:rsidRDefault="003267C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SUPPLIER’S AUTHORISED REPRESENTATIVE</w:t>
      </w:r>
    </w:p>
    <w:p w14:paraId="463DBE20" w14:textId="5A14C5AC" w:rsidR="00B04EF5" w:rsidRDefault="00F60194">
      <w:pPr>
        <w:tabs>
          <w:tab w:val="left" w:pos="2257"/>
        </w:tabs>
        <w:spacing w:after="0" w:line="259" w:lineRule="auto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REDACTED TEXT under FOIA Section 40, Personal Information</w:t>
      </w:r>
    </w:p>
    <w:p w14:paraId="69F032E5" w14:textId="77777777" w:rsidR="00F60194" w:rsidRDefault="00F6019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9B3A099" w14:textId="77777777" w:rsidR="00B04EF5" w:rsidRDefault="003267C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SUPPLIER’S CONTRACT MANAGER</w:t>
      </w:r>
    </w:p>
    <w:p w14:paraId="4EA929C1" w14:textId="4F893DBF" w:rsidR="00B04EF5" w:rsidRDefault="00F60194">
      <w:pPr>
        <w:tabs>
          <w:tab w:val="left" w:pos="2257"/>
        </w:tabs>
        <w:spacing w:after="0" w:line="259" w:lineRule="auto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REDACTED TEXT under FOIA Section 40, Personal Information</w:t>
      </w:r>
    </w:p>
    <w:p w14:paraId="5F129E7A" w14:textId="77777777" w:rsidR="00F60194" w:rsidRDefault="00F6019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AB3B18C" w14:textId="77777777" w:rsidR="00B04EF5" w:rsidRDefault="003267C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PROGRESS REPORT FREQUENCY</w:t>
      </w:r>
    </w:p>
    <w:p w14:paraId="6AAF18EE" w14:textId="77777777" w:rsidR="00B04EF5" w:rsidRDefault="003267C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Not required</w:t>
      </w:r>
    </w:p>
    <w:p w14:paraId="5A5C50D4" w14:textId="77777777" w:rsidR="00B04EF5" w:rsidRDefault="00B04EF5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2295C436" w14:textId="77777777" w:rsidR="00B04EF5" w:rsidRDefault="003267C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PROGRESS MEETING FREQUENCY</w:t>
      </w:r>
    </w:p>
    <w:p w14:paraId="6695145F" w14:textId="77777777" w:rsidR="00B04EF5" w:rsidRDefault="003267C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Not required</w:t>
      </w:r>
    </w:p>
    <w:p w14:paraId="003B68AB" w14:textId="77777777" w:rsidR="00B04EF5" w:rsidRDefault="00B04EF5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022B07AC" w14:textId="77777777" w:rsidR="00B04EF5" w:rsidRDefault="003267C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KEY STAFF</w:t>
      </w:r>
    </w:p>
    <w:p w14:paraId="47D1F0A8" w14:textId="77777777" w:rsidR="00B04EF5" w:rsidRDefault="003267C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Not applicable</w:t>
      </w:r>
    </w:p>
    <w:p w14:paraId="5C0A3476" w14:textId="77777777" w:rsidR="00B04EF5" w:rsidRDefault="00B04EF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0E8B6BCF" w14:textId="77777777" w:rsidR="00B04EF5" w:rsidRDefault="003267C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KEY SUBCONTRACTOR(S)</w:t>
      </w:r>
    </w:p>
    <w:p w14:paraId="15B3AEFB" w14:textId="77777777" w:rsidR="00B04EF5" w:rsidRDefault="003267C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Not applicable</w:t>
      </w:r>
    </w:p>
    <w:p w14:paraId="294C914D" w14:textId="77777777" w:rsidR="00B04EF5" w:rsidRDefault="00B04EF5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796F00B3" w14:textId="77777777" w:rsidR="00B04EF5" w:rsidRDefault="003267C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COMMERCIALLY SENSITIVE INFORMATION</w:t>
      </w:r>
    </w:p>
    <w:p w14:paraId="327AC90A" w14:textId="77777777" w:rsidR="00B04EF5" w:rsidRDefault="003267C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All commercial Pricing in Lot 1</w:t>
      </w:r>
    </w:p>
    <w:p w14:paraId="2B7F61C5" w14:textId="77777777" w:rsidR="00B04EF5" w:rsidRDefault="003267C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Duration of confidentiality 3 Years</w:t>
      </w:r>
    </w:p>
    <w:p w14:paraId="50D693F0" w14:textId="77777777" w:rsidR="00B04EF5" w:rsidRDefault="00B04EF5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52F64211" w14:textId="77777777" w:rsidR="00B04EF5" w:rsidRDefault="003267C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SERVICE CREDITS</w:t>
      </w:r>
    </w:p>
    <w:p w14:paraId="4C5164E2" w14:textId="77777777" w:rsidR="00B04EF5" w:rsidRDefault="003267C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Not applicable</w:t>
      </w:r>
    </w:p>
    <w:p w14:paraId="699822B7" w14:textId="77777777" w:rsidR="00B04EF5" w:rsidRDefault="00B04EF5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0C78C6E9" w14:textId="77777777" w:rsidR="00B04EF5" w:rsidRDefault="003267C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ADDITIONAL INSURANCES</w:t>
      </w:r>
    </w:p>
    <w:p w14:paraId="107398DC" w14:textId="77777777" w:rsidR="00B04EF5" w:rsidRDefault="003267CD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Not applicable</w:t>
      </w:r>
    </w:p>
    <w:p w14:paraId="3DBBFCF3" w14:textId="77777777" w:rsidR="00B04EF5" w:rsidRDefault="00B04EF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6FE3C5A0" w14:textId="77777777" w:rsidR="00B04EF5" w:rsidRDefault="003267C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GUARANTEE</w:t>
      </w:r>
    </w:p>
    <w:p w14:paraId="102172AE" w14:textId="77777777" w:rsidR="00B04EF5" w:rsidRDefault="003267CD">
      <w:pPr>
        <w:spacing w:after="0" w:line="259" w:lineRule="auto"/>
        <w:rPr>
          <w:rFonts w:ascii="Arial" w:eastAsia="Arial" w:hAnsi="Arial" w:cs="Arial"/>
          <w:b/>
          <w:sz w:val="24"/>
          <w:szCs w:val="24"/>
          <w:highlight w:val="yellow"/>
        </w:rPr>
      </w:pPr>
      <w:r>
        <w:rPr>
          <w:rFonts w:ascii="Arial" w:eastAsia="Arial" w:hAnsi="Arial" w:cs="Arial"/>
          <w:sz w:val="24"/>
          <w:szCs w:val="24"/>
        </w:rPr>
        <w:t>Not applicable</w:t>
      </w:r>
    </w:p>
    <w:p w14:paraId="6E3931E2" w14:textId="77777777" w:rsidR="00B04EF5" w:rsidRDefault="00B04EF5">
      <w:pPr>
        <w:spacing w:after="0" w:line="259" w:lineRule="auto"/>
        <w:rPr>
          <w:rFonts w:ascii="Arial" w:eastAsia="Arial" w:hAnsi="Arial" w:cs="Arial"/>
          <w:b/>
          <w:sz w:val="24"/>
          <w:szCs w:val="24"/>
          <w:highlight w:val="yellow"/>
        </w:rPr>
      </w:pPr>
    </w:p>
    <w:p w14:paraId="233B9F8B" w14:textId="77777777" w:rsidR="00B04EF5" w:rsidRDefault="003267C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SOCIAL VALUE COMMITMENT</w:t>
      </w:r>
    </w:p>
    <w:p w14:paraId="41645576" w14:textId="77777777" w:rsidR="00B04EF5" w:rsidRDefault="003267C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Supplier agrees, in providing the Deliverables and performing its obligations under the Call-Off Contract, that it will comply with the social value commitments in Call-Off Schedule 4 (Call-Off Tender)]</w:t>
      </w:r>
    </w:p>
    <w:p w14:paraId="412F7206" w14:textId="77777777" w:rsidR="00B04EF5" w:rsidRDefault="00B04EF5">
      <w:pPr>
        <w:spacing w:after="240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7"/>
        <w:tblW w:w="9170" w:type="dxa"/>
        <w:tblInd w:w="-108" w:type="dxa"/>
        <w:tblBorders>
          <w:top w:val="single" w:sz="4" w:space="0" w:color="95B3D7"/>
          <w:left w:val="single" w:sz="4" w:space="0" w:color="000000"/>
          <w:bottom w:val="single" w:sz="4" w:space="0" w:color="95B3D7"/>
          <w:right w:val="single" w:sz="4" w:space="0" w:color="000000"/>
          <w:insideH w:val="single" w:sz="4" w:space="0" w:color="95B3D7"/>
          <w:insideV w:val="single" w:sz="4" w:space="0" w:color="95B3D7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2980"/>
        <w:gridCol w:w="1556"/>
        <w:gridCol w:w="3108"/>
      </w:tblGrid>
      <w:tr w:rsidR="00B04EF5" w14:paraId="30F57AA5" w14:textId="77777777" w:rsidTr="00B04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06" w:type="dxa"/>
            <w:gridSpan w:val="2"/>
          </w:tcPr>
          <w:p w14:paraId="54362812" w14:textId="77777777" w:rsidR="00B04EF5" w:rsidRDefault="003267C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lastRenderedPageBreak/>
              <w:t>For and on behalf of the Supplier:</w:t>
            </w:r>
          </w:p>
        </w:tc>
        <w:tc>
          <w:tcPr>
            <w:tcW w:w="4664" w:type="dxa"/>
            <w:gridSpan w:val="2"/>
          </w:tcPr>
          <w:p w14:paraId="3CAC16DA" w14:textId="77777777" w:rsidR="00B04EF5" w:rsidRDefault="003267C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For and on behalf of the Buyer:</w:t>
            </w:r>
          </w:p>
        </w:tc>
      </w:tr>
      <w:tr w:rsidR="00275CE4" w14:paraId="29419AD1" w14:textId="77777777" w:rsidTr="00B04EF5">
        <w:trPr>
          <w:trHeight w:val="6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dxa"/>
          </w:tcPr>
          <w:p w14:paraId="546ED06D" w14:textId="77777777" w:rsidR="00275CE4" w:rsidRDefault="00275CE4" w:rsidP="00275CE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Signature:</w:t>
            </w:r>
          </w:p>
        </w:tc>
        <w:tc>
          <w:tcPr>
            <w:tcW w:w="2980" w:type="dxa"/>
          </w:tcPr>
          <w:p w14:paraId="3A3EC030" w14:textId="62ECE4D1" w:rsidR="00275CE4" w:rsidRPr="00022C63" w:rsidRDefault="00275CE4" w:rsidP="00275CE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ladimir Script" w:eastAsia="Arial" w:hAnsi="Vladimir Script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REDACTED TEXT under FOIA Section 40, Personal Information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6" w:type="dxa"/>
          </w:tcPr>
          <w:p w14:paraId="145FBC12" w14:textId="77777777" w:rsidR="00275CE4" w:rsidRDefault="00275CE4" w:rsidP="00275CE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Signature:</w:t>
            </w:r>
          </w:p>
        </w:tc>
        <w:tc>
          <w:tcPr>
            <w:tcW w:w="3108" w:type="dxa"/>
          </w:tcPr>
          <w:p w14:paraId="37BEAEB8" w14:textId="37ACDC50" w:rsidR="00275CE4" w:rsidRPr="004953B8" w:rsidRDefault="00275CE4" w:rsidP="00275CE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Handwriting" w:eastAsia="Arial" w:hAnsi="Lucida Handwriting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REDACTED TEXT under FOIA Section 40, Personal Information</w:t>
            </w:r>
          </w:p>
        </w:tc>
      </w:tr>
      <w:tr w:rsidR="00275CE4" w14:paraId="1298A3D8" w14:textId="77777777" w:rsidTr="00B04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dxa"/>
          </w:tcPr>
          <w:p w14:paraId="54DD12D3" w14:textId="77777777" w:rsidR="00275CE4" w:rsidRDefault="00275CE4" w:rsidP="00275CE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Name:</w:t>
            </w:r>
          </w:p>
        </w:tc>
        <w:tc>
          <w:tcPr>
            <w:tcW w:w="2980" w:type="dxa"/>
          </w:tcPr>
          <w:p w14:paraId="40280CC2" w14:textId="374508D2" w:rsidR="00275CE4" w:rsidRDefault="00275CE4" w:rsidP="00275CE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REDACTED TEXT under FOIA Section 40, Personal Information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6" w:type="dxa"/>
          </w:tcPr>
          <w:p w14:paraId="5B7E3BBA" w14:textId="77777777" w:rsidR="00275CE4" w:rsidRDefault="00275CE4" w:rsidP="00275CE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Name:</w:t>
            </w:r>
          </w:p>
        </w:tc>
        <w:tc>
          <w:tcPr>
            <w:tcW w:w="3108" w:type="dxa"/>
          </w:tcPr>
          <w:p w14:paraId="14C632D4" w14:textId="184F756F" w:rsidR="00275CE4" w:rsidRDefault="00275CE4" w:rsidP="00275CE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REDACTED TEXT under FOIA Section 40, Personal Information</w:t>
            </w:r>
          </w:p>
        </w:tc>
      </w:tr>
      <w:tr w:rsidR="00275CE4" w14:paraId="32D39FF9" w14:textId="77777777" w:rsidTr="00B04EF5">
        <w:trPr>
          <w:trHeight w:val="6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dxa"/>
          </w:tcPr>
          <w:p w14:paraId="04D24B1F" w14:textId="77777777" w:rsidR="00275CE4" w:rsidRDefault="00275CE4" w:rsidP="00275CE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Role:</w:t>
            </w:r>
          </w:p>
        </w:tc>
        <w:tc>
          <w:tcPr>
            <w:tcW w:w="2980" w:type="dxa"/>
          </w:tcPr>
          <w:p w14:paraId="129899D7" w14:textId="600031DA" w:rsidR="00275CE4" w:rsidRDefault="00275CE4" w:rsidP="00275CE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REDACTED TEXT under FOIA Section 40, Personal Information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6" w:type="dxa"/>
          </w:tcPr>
          <w:p w14:paraId="03527BB7" w14:textId="77777777" w:rsidR="00275CE4" w:rsidRDefault="00275CE4" w:rsidP="00275CE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Role:</w:t>
            </w:r>
          </w:p>
        </w:tc>
        <w:tc>
          <w:tcPr>
            <w:tcW w:w="3108" w:type="dxa"/>
          </w:tcPr>
          <w:p w14:paraId="0E60CE36" w14:textId="5C8B2D3E" w:rsidR="00275CE4" w:rsidRDefault="00275CE4" w:rsidP="00275CE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REDACTED TEXT under FOIA Section 40, Personal Information</w:t>
            </w:r>
          </w:p>
        </w:tc>
      </w:tr>
      <w:tr w:rsidR="00B04EF5" w14:paraId="0F107CCD" w14:textId="77777777" w:rsidTr="00B04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dxa"/>
          </w:tcPr>
          <w:p w14:paraId="7BACE055" w14:textId="77777777" w:rsidR="00B04EF5" w:rsidRDefault="003267C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Date:</w:t>
            </w:r>
          </w:p>
        </w:tc>
        <w:tc>
          <w:tcPr>
            <w:tcW w:w="2980" w:type="dxa"/>
          </w:tcPr>
          <w:p w14:paraId="322704A8" w14:textId="23B56A77" w:rsidR="00B04EF5" w:rsidRDefault="00022C6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03/10/2024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6" w:type="dxa"/>
          </w:tcPr>
          <w:p w14:paraId="1DEA6A8A" w14:textId="77777777" w:rsidR="00B04EF5" w:rsidRDefault="003267C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Date:</w:t>
            </w:r>
          </w:p>
        </w:tc>
        <w:tc>
          <w:tcPr>
            <w:tcW w:w="3108" w:type="dxa"/>
          </w:tcPr>
          <w:p w14:paraId="4505EAE0" w14:textId="1766EAFD" w:rsidR="00B04EF5" w:rsidRDefault="004953B8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04</w:t>
            </w:r>
            <w:r w:rsidRPr="004953B8">
              <w:rPr>
                <w:rFonts w:ascii="Arial" w:eastAsia="Arial" w:hAnsi="Arial" w:cs="Arial"/>
                <w:color w:val="000000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October 20224</w:t>
            </w:r>
          </w:p>
        </w:tc>
      </w:tr>
    </w:tbl>
    <w:p w14:paraId="06908DC2" w14:textId="77777777" w:rsidR="00B04EF5" w:rsidRDefault="00B04EF5">
      <w:pPr>
        <w:rPr>
          <w:rFonts w:ascii="Arial" w:eastAsia="Arial" w:hAnsi="Arial" w:cs="Arial"/>
          <w:color w:val="1F497D"/>
          <w:sz w:val="24"/>
          <w:szCs w:val="24"/>
          <w:highlight w:val="yellow"/>
        </w:rPr>
      </w:pPr>
    </w:p>
    <w:p w14:paraId="729AF150" w14:textId="77777777" w:rsidR="00B04EF5" w:rsidRDefault="00B04EF5">
      <w:pPr>
        <w:rPr>
          <w:rFonts w:ascii="Arial" w:eastAsia="Arial" w:hAnsi="Arial" w:cs="Arial"/>
        </w:rPr>
      </w:pPr>
    </w:p>
    <w:sectPr w:rsidR="00B04EF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CE5E6C" w14:textId="77777777" w:rsidR="00B104A9" w:rsidRDefault="00B104A9">
      <w:pPr>
        <w:spacing w:after="0" w:line="240" w:lineRule="auto"/>
      </w:pPr>
      <w:r>
        <w:separator/>
      </w:r>
    </w:p>
  </w:endnote>
  <w:endnote w:type="continuationSeparator" w:id="0">
    <w:p w14:paraId="24D36671" w14:textId="77777777" w:rsidR="00B104A9" w:rsidRDefault="00B10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2DC6CD-74E6-4B8A-93BF-B41B0364CAAF}"/>
    <w:embedBold r:id="rId2" w:fontKey="{5B784D85-5DE1-4EE2-9E1E-68D9947118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Zhongsong"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1A85DDA-C82D-4345-91E4-2E2733CA81DC}"/>
  </w:font>
  <w:font w:name="Arial Bold">
    <w:panose1 w:val="020B0704020202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FE99A7A-17A5-43B7-A4F8-F89F14CB4EA0}"/>
    <w:embedItalic r:id="rId5" w:fontKey="{B83B7865-F1F2-469F-ADAC-C17036E87B9F}"/>
  </w:font>
  <w:font w:name="Vladimir Script">
    <w:charset w:val="00"/>
    <w:family w:val="script"/>
    <w:pitch w:val="variable"/>
    <w:sig w:usb0="00000003" w:usb1="00000000" w:usb2="00000000" w:usb3="00000000" w:csb0="00000001" w:csb1="00000000"/>
  </w:font>
  <w:font w:name="Lucida Handwriting"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AE02D30-A3E8-4B41-83F6-A56801918D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E20084" w14:textId="77777777" w:rsidR="00B04EF5" w:rsidRDefault="003267CD">
    <w:pP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Framework Ref: RM6098</w:t>
    </w:r>
    <w:r>
      <w:rPr>
        <w:rFonts w:ascii="Arial" w:eastAsia="Arial" w:hAnsi="Arial" w:cs="Arial"/>
        <w:sz w:val="20"/>
        <w:szCs w:val="20"/>
      </w:rPr>
      <w:tab/>
      <w:t xml:space="preserve">                                           </w:t>
    </w:r>
  </w:p>
  <w:p w14:paraId="353AB3ED" w14:textId="77777777" w:rsidR="00B04EF5" w:rsidRDefault="003267C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Project Version: v2.0</w:t>
    </w:r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color w:val="000000"/>
        <w:sz w:val="20"/>
        <w:szCs w:val="20"/>
      </w:rPr>
      <w:tab/>
      <w:t xml:space="preserve"> </w:t>
    </w: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022C63">
      <w:rPr>
        <w:rFonts w:ascii="Arial" w:eastAsia="Arial" w:hAnsi="Arial" w:cs="Arial"/>
        <w:noProof/>
        <w:color w:val="000000"/>
        <w:sz w:val="20"/>
        <w:szCs w:val="20"/>
      </w:rPr>
      <w:t>1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  <w:p w14:paraId="28155B33" w14:textId="77777777" w:rsidR="00B04EF5" w:rsidRDefault="003267CD">
    <w:pPr>
      <w:spacing w:after="0" w:line="240" w:lineRule="auto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Model Version: v3.8</w:t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7CAD5A" w14:textId="77777777" w:rsidR="00B04EF5" w:rsidRDefault="00B04EF5">
    <w:pPr>
      <w:tabs>
        <w:tab w:val="center" w:pos="4513"/>
        <w:tab w:val="right" w:pos="9026"/>
      </w:tabs>
      <w:spacing w:after="0"/>
      <w:jc w:val="both"/>
      <w:rPr>
        <w:color w:val="A6A6A6"/>
      </w:rPr>
    </w:pPr>
  </w:p>
  <w:p w14:paraId="28134F9B" w14:textId="77777777" w:rsidR="00B04EF5" w:rsidRDefault="003267CD">
    <w:pPr>
      <w:tabs>
        <w:tab w:val="center" w:pos="4513"/>
        <w:tab w:val="right" w:pos="9026"/>
      </w:tabs>
      <w:spacing w:after="0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Framework Ref: RM</w:t>
    </w:r>
    <w:r>
      <w:rPr>
        <w:rFonts w:ascii="Arial" w:eastAsia="Arial" w:hAnsi="Arial" w:cs="Arial"/>
        <w:sz w:val="20"/>
        <w:szCs w:val="20"/>
      </w:rPr>
      <w:tab/>
      <w:t xml:space="preserve">                                           </w:t>
    </w:r>
  </w:p>
  <w:p w14:paraId="07E1B52B" w14:textId="77777777" w:rsidR="00B04EF5" w:rsidRDefault="003267C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Project Version: v1.0</w:t>
    </w:r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color w:val="000000"/>
        <w:sz w:val="20"/>
        <w:szCs w:val="20"/>
      </w:rPr>
      <w:tab/>
      <w:t xml:space="preserve"> </w:t>
    </w: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  <w:p w14:paraId="78EFED83" w14:textId="77777777" w:rsidR="00B04EF5" w:rsidRDefault="003267CD">
    <w:pPr>
      <w:spacing w:after="0" w:line="240" w:lineRule="auto"/>
      <w:jc w:val="both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Model Version: v3.0</w:t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14BF8A" w14:textId="77777777" w:rsidR="00B104A9" w:rsidRDefault="00B104A9">
      <w:pPr>
        <w:spacing w:after="0" w:line="240" w:lineRule="auto"/>
      </w:pPr>
      <w:r>
        <w:separator/>
      </w:r>
    </w:p>
  </w:footnote>
  <w:footnote w:type="continuationSeparator" w:id="0">
    <w:p w14:paraId="7F799659" w14:textId="77777777" w:rsidR="00B104A9" w:rsidRDefault="00B104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9631CB" w14:textId="77777777" w:rsidR="00B04EF5" w:rsidRDefault="003267C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b/>
        <w:sz w:val="20"/>
        <w:szCs w:val="20"/>
      </w:rPr>
      <w:t xml:space="preserve">RM6098 </w:t>
    </w:r>
    <w:r>
      <w:rPr>
        <w:rFonts w:ascii="Arial" w:eastAsia="Arial" w:hAnsi="Arial" w:cs="Arial"/>
        <w:b/>
        <w:color w:val="000000"/>
        <w:sz w:val="20"/>
        <w:szCs w:val="20"/>
      </w:rPr>
      <w:t>Framework Schedule 6 (Order Form Template and Call-Off Schedules)</w:t>
    </w:r>
  </w:p>
  <w:p w14:paraId="590138DF" w14:textId="77777777" w:rsidR="00B04EF5" w:rsidRDefault="003267C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Crown Copyright</w:t>
    </w:r>
    <w:r>
      <w:rPr>
        <w:rFonts w:ascii="Arial" w:eastAsia="Arial" w:hAnsi="Arial" w:cs="Arial"/>
        <w:color w:val="000000"/>
        <w:sz w:val="14"/>
        <w:szCs w:val="14"/>
      </w:rPr>
      <w:t xml:space="preserve"> </w:t>
    </w:r>
    <w:r>
      <w:rPr>
        <w:rFonts w:ascii="Arial" w:eastAsia="Arial" w:hAnsi="Arial" w:cs="Arial"/>
        <w:color w:val="000000"/>
        <w:sz w:val="20"/>
        <w:szCs w:val="20"/>
      </w:rPr>
      <w:t>2018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743787" w14:textId="77777777" w:rsidR="00B04EF5" w:rsidRDefault="003267C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b/>
        <w:color w:val="000000"/>
        <w:sz w:val="20"/>
        <w:szCs w:val="20"/>
      </w:rPr>
      <w:t>Framework Schedule 6 (Order Form Template and Call-Off Schedules)</w:t>
    </w:r>
  </w:p>
  <w:p w14:paraId="1A82F9EE" w14:textId="77777777" w:rsidR="00B04EF5" w:rsidRDefault="003267C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Crown Copyright</w:t>
    </w:r>
    <w:r>
      <w:rPr>
        <w:rFonts w:ascii="Arial" w:eastAsia="Arial" w:hAnsi="Arial" w:cs="Arial"/>
        <w:color w:val="000000"/>
        <w:sz w:val="14"/>
        <w:szCs w:val="14"/>
      </w:rPr>
      <w:t xml:space="preserve"> </w:t>
    </w:r>
    <w:r>
      <w:rPr>
        <w:rFonts w:ascii="Arial" w:eastAsia="Arial" w:hAnsi="Arial" w:cs="Arial"/>
        <w:color w:val="000000"/>
        <w:sz w:val="20"/>
        <w:szCs w:val="20"/>
      </w:rPr>
      <w:t>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80275B"/>
    <w:multiLevelType w:val="multilevel"/>
    <w:tmpl w:val="3190C208"/>
    <w:lvl w:ilvl="0">
      <w:start w:val="1"/>
      <w:numFmt w:val="decimal"/>
      <w:pStyle w:val="GPSL1CLAUSEHEADING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GPSL2numberedclause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GPSL3numberedclause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GPSL4numberedclause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GPSL5numberedclause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GPSL6numbered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74B2C75"/>
    <w:multiLevelType w:val="multilevel"/>
    <w:tmpl w:val="699CF88C"/>
    <w:lvl w:ilvl="0">
      <w:start w:val="1"/>
      <w:numFmt w:val="decimal"/>
      <w:pStyle w:val="GPSL1SCHEDULEHeading"/>
      <w:lvlText w:val="%1."/>
      <w:lvlJc w:val="left"/>
      <w:pPr>
        <w:ind w:left="720" w:hanging="360"/>
      </w:pPr>
    </w:lvl>
    <w:lvl w:ilvl="1">
      <w:start w:val="1"/>
      <w:numFmt w:val="lowerRoman"/>
      <w:pStyle w:val="11table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9B31FD"/>
    <w:multiLevelType w:val="multilevel"/>
    <w:tmpl w:val="CEBE0BF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4EF5"/>
    <w:rsid w:val="00022C63"/>
    <w:rsid w:val="00275CE4"/>
    <w:rsid w:val="003267CD"/>
    <w:rsid w:val="00384097"/>
    <w:rsid w:val="004509F6"/>
    <w:rsid w:val="004953B8"/>
    <w:rsid w:val="004A0461"/>
    <w:rsid w:val="00635ABE"/>
    <w:rsid w:val="006F32BB"/>
    <w:rsid w:val="00AE136D"/>
    <w:rsid w:val="00B04EF5"/>
    <w:rsid w:val="00B104A9"/>
    <w:rsid w:val="00F60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DCEB88"/>
  <w15:docId w15:val="{8C6B2BEB-D7A9-46FE-A519-1E7EC2905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Emphasis">
    <w:name w:val="Emphasis"/>
    <w:basedOn w:val="DefaultParagraphFont"/>
    <w:rPr>
      <w:i/>
      <w:iCs/>
    </w:rPr>
  </w:style>
  <w:style w:type="paragraph" w:customStyle="1" w:styleId="11table">
    <w:name w:val="1.1 table"/>
    <w:basedOn w:val="Normal"/>
    <w:link w:val="11tableChar"/>
    <w:qFormat/>
    <w:pPr>
      <w:numPr>
        <w:ilvl w:val="1"/>
        <w:numId w:val="1"/>
      </w:numPr>
      <w:adjustRightInd w:val="0"/>
      <w:spacing w:after="0" w:line="240" w:lineRule="auto"/>
    </w:pPr>
    <w:rPr>
      <w:rFonts w:eastAsia="STZhongsong"/>
      <w:b/>
      <w:lang w:eastAsia="zh-CN"/>
    </w:rPr>
  </w:style>
  <w:style w:type="character" w:customStyle="1" w:styleId="11tableChar">
    <w:name w:val="1.1 table Char"/>
    <w:link w:val="11table"/>
    <w:rPr>
      <w:rFonts w:ascii="Calibri" w:eastAsia="STZhongsong" w:hAnsi="Calibri" w:cs="Times New Roman"/>
      <w:b/>
      <w:lang w:eastAsia="zh-CN"/>
    </w:rPr>
  </w:style>
  <w:style w:type="paragraph" w:customStyle="1" w:styleId="MarginText">
    <w:name w:val="Margin Text"/>
    <w:basedOn w:val="Normal"/>
    <w:link w:val="MarginTextChar"/>
    <w:pPr>
      <w:keepNext/>
      <w:adjustRightInd w:val="0"/>
      <w:spacing w:before="240" w:after="120" w:line="240" w:lineRule="auto"/>
      <w:ind w:left="142"/>
      <w:jc w:val="both"/>
    </w:pPr>
    <w:rPr>
      <w:rFonts w:ascii="Arial" w:eastAsia="STZhongsong" w:hAnsi="Arial"/>
      <w:sz w:val="18"/>
      <w:szCs w:val="18"/>
      <w:lang w:eastAsia="zh-CN"/>
    </w:rPr>
  </w:style>
  <w:style w:type="character" w:customStyle="1" w:styleId="MarginTextChar">
    <w:name w:val="Margin Text Char"/>
    <w:link w:val="MarginText"/>
    <w:rPr>
      <w:rFonts w:ascii="Arial" w:eastAsia="STZhongsong" w:hAnsi="Arial" w:cs="Times New Roman"/>
      <w:sz w:val="18"/>
      <w:szCs w:val="18"/>
      <w:lang w:eastAsia="zh-CN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customStyle="1" w:styleId="GPSL2NumberedBoldHeading">
    <w:name w:val="GPS L2 Numbered Bold Heading"/>
    <w:basedOn w:val="Normal"/>
    <w:qFormat/>
    <w:pPr>
      <w:tabs>
        <w:tab w:val="left" w:pos="1134"/>
      </w:tabs>
      <w:autoSpaceDN w:val="0"/>
      <w:spacing w:before="120" w:after="120" w:line="240" w:lineRule="auto"/>
      <w:ind w:left="1494" w:hanging="218"/>
      <w:jc w:val="both"/>
    </w:pPr>
    <w:rPr>
      <w:rFonts w:eastAsia="Times New Roman" w:cs="Arial"/>
      <w:b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Calibri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Calibri" w:eastAsia="Calibri" w:hAnsi="Calibri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pPr>
      <w:spacing w:after="0" w:line="240" w:lineRule="auto"/>
    </w:pPr>
    <w:rPr>
      <w:rFonts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PSL1CLAUSEHEADING">
    <w:name w:val="GPS L1 CLAUSE HEADING"/>
    <w:basedOn w:val="Normal"/>
    <w:next w:val="Normal"/>
    <w:qFormat/>
    <w:pPr>
      <w:numPr>
        <w:numId w:val="3"/>
      </w:numPr>
      <w:tabs>
        <w:tab w:val="left" w:pos="0"/>
      </w:tabs>
      <w:adjustRightInd w:val="0"/>
      <w:spacing w:before="240" w:after="240" w:line="240" w:lineRule="auto"/>
      <w:jc w:val="both"/>
      <w:outlineLvl w:val="1"/>
    </w:pPr>
    <w:rPr>
      <w:rFonts w:ascii="Arial Bold" w:eastAsia="STZhongsong" w:hAnsi="Arial Bold" w:cs="Arial"/>
      <w:b/>
      <w:caps/>
      <w:lang w:eastAsia="zh-CN"/>
    </w:rPr>
  </w:style>
  <w:style w:type="paragraph" w:customStyle="1" w:styleId="GPSL2numberedclause">
    <w:name w:val="GPS L2 numbered clause"/>
    <w:basedOn w:val="Normal"/>
    <w:qFormat/>
    <w:pPr>
      <w:numPr>
        <w:ilvl w:val="1"/>
        <w:numId w:val="3"/>
      </w:numPr>
      <w:tabs>
        <w:tab w:val="left" w:pos="1134"/>
      </w:tabs>
      <w:adjustRightInd w:val="0"/>
      <w:spacing w:before="120" w:after="120" w:line="240" w:lineRule="auto"/>
      <w:jc w:val="both"/>
    </w:pPr>
    <w:rPr>
      <w:rFonts w:eastAsia="Times New Roman" w:cs="Arial"/>
      <w:lang w:eastAsia="zh-CN"/>
    </w:rPr>
  </w:style>
  <w:style w:type="paragraph" w:customStyle="1" w:styleId="GPSL3numberedclause">
    <w:name w:val="GPS L3 numbered clause"/>
    <w:basedOn w:val="GPSL2numberedclause"/>
    <w:link w:val="GPSL3numberedclauseChar"/>
    <w:qFormat/>
    <w:pPr>
      <w:numPr>
        <w:ilvl w:val="2"/>
      </w:numPr>
      <w:tabs>
        <w:tab w:val="clear" w:pos="1134"/>
        <w:tab w:val="left" w:pos="1985"/>
        <w:tab w:val="left" w:pos="2127"/>
      </w:tabs>
    </w:pPr>
  </w:style>
  <w:style w:type="paragraph" w:customStyle="1" w:styleId="GPSL4numberedclause">
    <w:name w:val="GPS L4 numbered clause"/>
    <w:basedOn w:val="GPSL3numberedclause"/>
    <w:qFormat/>
    <w:pPr>
      <w:numPr>
        <w:ilvl w:val="3"/>
      </w:numPr>
      <w:tabs>
        <w:tab w:val="clear" w:pos="2127"/>
        <w:tab w:val="num" w:pos="360"/>
      </w:tabs>
      <w:ind w:left="2835" w:hanging="708"/>
    </w:pPr>
    <w:rPr>
      <w:szCs w:val="20"/>
    </w:rPr>
  </w:style>
  <w:style w:type="paragraph" w:customStyle="1" w:styleId="GPSL5numberedclause">
    <w:name w:val="GPS L5 numbered clause"/>
    <w:basedOn w:val="GPSL4numberedclause"/>
    <w:qFormat/>
    <w:pPr>
      <w:numPr>
        <w:ilvl w:val="4"/>
      </w:numPr>
      <w:tabs>
        <w:tab w:val="num" w:pos="360"/>
        <w:tab w:val="num" w:pos="2880"/>
        <w:tab w:val="left" w:pos="3402"/>
      </w:tabs>
      <w:ind w:left="3402" w:hanging="567"/>
    </w:pPr>
  </w:style>
  <w:style w:type="paragraph" w:customStyle="1" w:styleId="GPSL6numbered">
    <w:name w:val="GPS L6 numbered"/>
    <w:basedOn w:val="GPSL5numberedclause"/>
    <w:qFormat/>
    <w:pPr>
      <w:numPr>
        <w:ilvl w:val="5"/>
      </w:numPr>
      <w:tabs>
        <w:tab w:val="num" w:pos="360"/>
        <w:tab w:val="num" w:pos="2880"/>
        <w:tab w:val="left" w:pos="4253"/>
      </w:tabs>
      <w:ind w:left="4253" w:hanging="709"/>
    </w:pPr>
  </w:style>
  <w:style w:type="table" w:customStyle="1" w:styleId="GridTable2-Accent11">
    <w:name w:val="Grid Table 2 - Accent 11"/>
    <w:basedOn w:val="TableNormal"/>
    <w:uiPriority w:val="47"/>
    <w:pPr>
      <w:autoSpaceDN w:val="0"/>
      <w:spacing w:after="0" w:line="240" w:lineRule="auto"/>
      <w:textAlignment w:val="baseline"/>
    </w:pPr>
    <w:rPr>
      <w:rFonts w:cs="Times New Roman"/>
      <w:sz w:val="20"/>
      <w:szCs w:val="20"/>
    </w:r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GPSL3numberedclauseChar">
    <w:name w:val="GPS L3 numbered clause Char"/>
    <w:link w:val="GPSL3numberedclause"/>
    <w:rPr>
      <w:rFonts w:ascii="Calibri" w:eastAsia="Times New Roman" w:hAnsi="Calibri" w:cs="Arial"/>
      <w:lang w:eastAsia="zh-CN"/>
    </w:rPr>
  </w:style>
  <w:style w:type="paragraph" w:customStyle="1" w:styleId="GPSL2Numbered">
    <w:name w:val="GPS L2 Numbered"/>
    <w:basedOn w:val="GPSL2NumberedBoldHeading"/>
    <w:link w:val="GPSL2NumberedChar"/>
    <w:qFormat/>
    <w:pPr>
      <w:tabs>
        <w:tab w:val="left" w:pos="709"/>
      </w:tabs>
      <w:autoSpaceDN/>
      <w:adjustRightInd w:val="0"/>
      <w:ind w:left="644" w:hanging="360"/>
    </w:pPr>
    <w:rPr>
      <w:b w:val="0"/>
    </w:rPr>
  </w:style>
  <w:style w:type="character" w:customStyle="1" w:styleId="GPSL2NumberedChar">
    <w:name w:val="GPS L2 Numbered Char"/>
    <w:link w:val="GPSL2Numbered"/>
    <w:locked/>
    <w:rPr>
      <w:rFonts w:ascii="Calibri" w:eastAsia="Times New Roman" w:hAnsi="Calibri" w:cs="Arial"/>
      <w:lang w:eastAsia="zh-CN"/>
    </w:rPr>
  </w:style>
  <w:style w:type="paragraph" w:customStyle="1" w:styleId="GPSL1SCHEDULEHeading">
    <w:name w:val="GPS L1 SCHEDULE Heading"/>
    <w:basedOn w:val="GPSL1CLAUSEHEADING"/>
    <w:link w:val="GPSL1SCHEDULEHeadingChar"/>
    <w:qFormat/>
    <w:pPr>
      <w:numPr>
        <w:numId w:val="1"/>
      </w:numPr>
      <w:tabs>
        <w:tab w:val="clear" w:pos="0"/>
        <w:tab w:val="left" w:pos="142"/>
      </w:tabs>
      <w:spacing w:before="120"/>
      <w:outlineLvl w:val="9"/>
    </w:pPr>
    <w:rPr>
      <w:rFonts w:ascii="Calibri" w:hAnsi="Calibri"/>
    </w:rPr>
  </w:style>
  <w:style w:type="character" w:customStyle="1" w:styleId="GPSL1SCHEDULEHeadingChar">
    <w:name w:val="GPS L1 SCHEDULE Heading Char"/>
    <w:link w:val="GPSL1SCHEDULEHeading"/>
    <w:locked/>
    <w:rPr>
      <w:rFonts w:ascii="Calibri" w:eastAsia="STZhongsong" w:hAnsi="Calibri" w:cs="Arial"/>
      <w:b/>
      <w:caps/>
      <w:lang w:eastAsia="zh-CN"/>
    </w:rPr>
  </w:style>
  <w:style w:type="numbering" w:customStyle="1" w:styleId="LFO9">
    <w:name w:val="LFO9"/>
    <w:basedOn w:val="NoList"/>
    <w:rsid w:val="00A70984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0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1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2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3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4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5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6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7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AgRDXx35eyzqxtDO7f2Lx/96NQ==">CgMxLjAyCWguM3pueXNoNzIJaC4zMGowemxsMgloLjFmb2I5dGUyCGguZ2pkZ3hzOAByITE4Z3Z4QWhTWk1vVHF1X0twWFlHcXNvbW1kTVUzdldzRg==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691</Words>
  <Characters>3939</Characters>
  <Application>Microsoft Office Word</Application>
  <DocSecurity>0</DocSecurity>
  <Lines>32</Lines>
  <Paragraphs>9</Paragraphs>
  <ScaleCrop>false</ScaleCrop>
  <Company/>
  <LinksUpToDate>false</LinksUpToDate>
  <CharactersWithSpaces>4621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Wright</dc:creator>
  <cp:lastModifiedBy>Charlie Beresford</cp:lastModifiedBy>
  <cp:revision>6</cp:revision>
  <dcterms:created xsi:type="dcterms:W3CDTF">2024-09-23T11:13:00Z</dcterms:created>
  <dcterms:modified xsi:type="dcterms:W3CDTF">2024-10-23T09:39:00Z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CurrentVersion">
    <vt:lpwstr>17 November 2017 D1V8</vt:lpwstr>
  </property>
  <property fmtid="{D5CDD505-2E9C-101B-9397-08002B2CF9AE}" pid="3" name="MSIP_Label_d8a60473-494b-4586-a1bb-b0e663054676_Enabled">
    <vt:lpwstr>true</vt:lpwstr>
  </property>
  <property fmtid="{D5CDD505-2E9C-101B-9397-08002B2CF9AE}" pid="4" name="MSIP_Label_d8a60473-494b-4586-a1bb-b0e663054676_SetDate">
    <vt:lpwstr>2024-10-04T07:42:32Z</vt:lpwstr>
  </property>
  <property fmtid="{D5CDD505-2E9C-101B-9397-08002B2CF9AE}" pid="5" name="MSIP_Label_d8a60473-494b-4586-a1bb-b0e663054676_Method">
    <vt:lpwstr>Privileged</vt:lpwstr>
  </property>
  <property fmtid="{D5CDD505-2E9C-101B-9397-08002B2CF9AE}" pid="6" name="MSIP_Label_d8a60473-494b-4586-a1bb-b0e663054676_Name">
    <vt:lpwstr>MOD-1-O-‘UNMARKED’</vt:lpwstr>
  </property>
  <property fmtid="{D5CDD505-2E9C-101B-9397-08002B2CF9AE}" pid="7" name="MSIP_Label_d8a60473-494b-4586-a1bb-b0e663054676_SiteId">
    <vt:lpwstr>be7760ed-5953-484b-ae95-d0a16dfa09e5</vt:lpwstr>
  </property>
  <property fmtid="{D5CDD505-2E9C-101B-9397-08002B2CF9AE}" pid="8" name="MSIP_Label_d8a60473-494b-4586-a1bb-b0e663054676_ActionId">
    <vt:lpwstr>bfa69e4d-d31f-4fc1-97ca-dfa3ff132bff</vt:lpwstr>
  </property>
  <property fmtid="{D5CDD505-2E9C-101B-9397-08002B2CF9AE}" pid="9" name="MSIP_Label_d8a60473-494b-4586-a1bb-b0e663054676_ContentBits">
    <vt:lpwstr>0</vt:lpwstr>
  </property>
</Properties>
</file>