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EE44" w14:textId="1CB09775" w:rsidR="00C73240" w:rsidRPr="00057F41" w:rsidRDefault="0082192E" w:rsidP="00A85B19">
      <w:pPr>
        <w:pStyle w:val="CoverTitle"/>
      </w:pPr>
      <w:bookmarkStart w:id="0" w:name="_Hlk506984387"/>
      <w:r w:rsidRPr="00057F41">
        <w:t xml:space="preserve">Request for </w:t>
      </w:r>
      <w:r w:rsidR="00260638" w:rsidRPr="00057F41">
        <w:t>Expressions o</w:t>
      </w:r>
      <w:r w:rsidR="00907DEE">
        <w:t>f Interest</w:t>
      </w:r>
    </w:p>
    <w:p w14:paraId="44079B71" w14:textId="1EFA779A" w:rsidR="0082192E" w:rsidRPr="00741D50" w:rsidRDefault="000D41A2" w:rsidP="00A85B19">
      <w:pPr>
        <w:pStyle w:val="CoverTitle"/>
      </w:pPr>
      <w:bookmarkStart w:id="1" w:name="_Hlk30082996"/>
      <w:bookmarkEnd w:id="0"/>
      <w:r>
        <w:t>S</w:t>
      </w:r>
      <w:r w:rsidR="00907DEE">
        <w:t xml:space="preserve">and consist </w:t>
      </w:r>
      <w:r>
        <w:t xml:space="preserve">changes </w:t>
      </w:r>
      <w:r w:rsidR="00907DEE">
        <w:t xml:space="preserve">for </w:t>
      </w:r>
      <w:r>
        <w:t xml:space="preserve">improved </w:t>
      </w:r>
      <w:r w:rsidR="00907DEE">
        <w:t xml:space="preserve">track circuit performance </w:t>
      </w:r>
    </w:p>
    <w:bookmarkEnd w:id="1"/>
    <w:p w14:paraId="3499F997" w14:textId="75C43B36" w:rsidR="00C10C53" w:rsidRPr="00C10C53" w:rsidRDefault="00DD7945" w:rsidP="00C10C53">
      <w:pPr>
        <w:pStyle w:val="CoverSubTitle"/>
      </w:pPr>
      <w:r w:rsidRPr="00057F41">
        <w:t>RSSB</w:t>
      </w:r>
      <w:r w:rsidR="008A357B" w:rsidRPr="00057F41">
        <w:t>, on behalf of the rail industry,</w:t>
      </w:r>
      <w:r w:rsidRPr="00057F41">
        <w:t xml:space="preserve"> </w:t>
      </w:r>
      <w:r w:rsidR="0084477A">
        <w:t>is</w:t>
      </w:r>
      <w:r w:rsidRPr="00057F41">
        <w:t xml:space="preserve"> seeking to </w:t>
      </w:r>
      <w:r w:rsidR="00907DEE">
        <w:t>carry out research on sand consists us</w:t>
      </w:r>
      <w:r w:rsidR="00632D83">
        <w:t xml:space="preserve">ed in </w:t>
      </w:r>
      <w:r w:rsidR="00907DEE">
        <w:t xml:space="preserve">train mounted </w:t>
      </w:r>
      <w:r w:rsidR="00632D83">
        <w:t xml:space="preserve">sanders to improve performance with track circuits </w:t>
      </w:r>
      <w:r w:rsidR="000D41A2">
        <w:t xml:space="preserve">to enable better </w:t>
      </w:r>
      <w:r w:rsidR="00632D83">
        <w:t>manage</w:t>
      </w:r>
      <w:r w:rsidR="000D41A2">
        <w:t>ment of</w:t>
      </w:r>
      <w:r w:rsidR="00632D83">
        <w:t xml:space="preserve"> low adhesion for braking and traction</w:t>
      </w:r>
    </w:p>
    <w:p w14:paraId="0D185781" w14:textId="704F7DCC" w:rsidR="00D81163" w:rsidRPr="00057F41" w:rsidRDefault="00D81163" w:rsidP="00C10C53">
      <w:pPr>
        <w:pStyle w:val="CoverSubTitle"/>
      </w:pPr>
      <w:r w:rsidRPr="00057F41">
        <w:t>Purpose</w:t>
      </w:r>
    </w:p>
    <w:p w14:paraId="79E1A309" w14:textId="35D46C6E" w:rsidR="00C73240" w:rsidRDefault="00D81163" w:rsidP="00D81163">
      <w:pPr>
        <w:pStyle w:val="Body"/>
      </w:pPr>
      <w:r w:rsidRPr="00057F41">
        <w:t xml:space="preserve">This </w:t>
      </w:r>
      <w:r w:rsidR="000D41A2" w:rsidRPr="00057F41">
        <w:t>Expression of Interest (EoI)</w:t>
      </w:r>
      <w:r w:rsidR="000D41A2">
        <w:t xml:space="preserve"> </w:t>
      </w:r>
      <w:r w:rsidR="00C73240" w:rsidRPr="00057F41">
        <w:t>invite</w:t>
      </w:r>
      <w:r w:rsidR="000D41A2">
        <w:t>s</w:t>
      </w:r>
      <w:r w:rsidRPr="00057F41">
        <w:t xml:space="preserve"> </w:t>
      </w:r>
      <w:r w:rsidR="00B7554C">
        <w:t>interested parties</w:t>
      </w:r>
      <w:r w:rsidR="00551BBB">
        <w:t xml:space="preserve"> to</w:t>
      </w:r>
      <w:r w:rsidR="006F76E9">
        <w:t xml:space="preserve"> </w:t>
      </w:r>
      <w:r w:rsidRPr="00057F41">
        <w:t>provide info</w:t>
      </w:r>
      <w:r w:rsidR="005B46B1" w:rsidRPr="00057F41">
        <w:t>rmation</w:t>
      </w:r>
      <w:r w:rsidR="00776186">
        <w:t xml:space="preserve"> </w:t>
      </w:r>
      <w:r w:rsidR="0071504F">
        <w:t xml:space="preserve">on </w:t>
      </w:r>
      <w:r w:rsidR="0071504F" w:rsidRPr="00991F90">
        <w:rPr>
          <w:b/>
          <w:bCs/>
        </w:rPr>
        <w:t>products</w:t>
      </w:r>
      <w:r w:rsidR="0071504F">
        <w:t xml:space="preserve"> and </w:t>
      </w:r>
      <w:r w:rsidR="0071504F" w:rsidRPr="00991F90">
        <w:rPr>
          <w:b/>
          <w:bCs/>
        </w:rPr>
        <w:t>testing</w:t>
      </w:r>
      <w:r w:rsidR="0071504F">
        <w:t xml:space="preserve"> </w:t>
      </w:r>
      <w:r w:rsidR="000D41A2">
        <w:t xml:space="preserve">to support </w:t>
      </w:r>
      <w:r w:rsidR="00C7700A">
        <w:t xml:space="preserve">RSSB </w:t>
      </w:r>
      <w:r w:rsidR="000D41A2">
        <w:t>in the development of this research</w:t>
      </w:r>
      <w:r w:rsidR="00C73240" w:rsidRPr="00057F41">
        <w:t xml:space="preserve">. </w:t>
      </w:r>
    </w:p>
    <w:p w14:paraId="4DEBDB4C" w14:textId="77777777" w:rsidR="0088018E" w:rsidRDefault="004B7D33" w:rsidP="002865AA">
      <w:pPr>
        <w:pStyle w:val="Body"/>
      </w:pPr>
      <w:r>
        <w:t xml:space="preserve">The </w:t>
      </w:r>
      <w:r w:rsidR="00632D83">
        <w:t xml:space="preserve">Adhesion Research Group </w:t>
      </w:r>
      <w:r w:rsidR="00C74810">
        <w:t xml:space="preserve">has identified the need to </w:t>
      </w:r>
      <w:r w:rsidR="00C9416F">
        <w:t xml:space="preserve">carry out research into enhancing the electrical conductivity of sand used in on train sanders to improve the compatibility with various types of track circuits, in both clean and contaminated rail head scenarios at the same time fulfilling the primary function to improve wheel/rail adhesion.  </w:t>
      </w:r>
    </w:p>
    <w:p w14:paraId="75645FC4" w14:textId="669AC3F5" w:rsidR="002865AA" w:rsidRPr="00057F41" w:rsidRDefault="00C9416F" w:rsidP="002865AA">
      <w:pPr>
        <w:pStyle w:val="Body"/>
      </w:pPr>
      <w:r>
        <w:t>RSSB has carried out significant work to prove the braking effectiveness of different sander configurations in low adhesion conditions</w:t>
      </w:r>
      <w:r w:rsidR="002865AA">
        <w:t xml:space="preserve">. This complementary piece of work is to look at the consist of the sand to investigate how adding conductive materials </w:t>
      </w:r>
      <w:r w:rsidR="0071504F">
        <w:t>preserve track circuit detection capability when using sanders</w:t>
      </w:r>
      <w:r w:rsidR="002865AA">
        <w:t xml:space="preserve"> on track circuits </w:t>
      </w:r>
      <w:r w:rsidR="000C702B">
        <w:t xml:space="preserve">particularly </w:t>
      </w:r>
      <w:r w:rsidR="002865AA">
        <w:t>where the rail head is contaminated.</w:t>
      </w:r>
    </w:p>
    <w:p w14:paraId="4ECE84B5" w14:textId="13DA402A" w:rsidR="001A28F2" w:rsidRDefault="002865AA" w:rsidP="00D81163">
      <w:pPr>
        <w:pStyle w:val="Body"/>
      </w:pPr>
      <w:r>
        <w:t xml:space="preserve">RSSB are inviting expressions of interest from companies involved in designing/manufacturing/testing railway adhesion sand who have existing products </w:t>
      </w:r>
      <w:r w:rsidR="001A28F2">
        <w:t xml:space="preserve">and capability </w:t>
      </w:r>
      <w:r>
        <w:t xml:space="preserve">in this </w:t>
      </w:r>
      <w:r w:rsidR="00745ACE">
        <w:t>area or</w:t>
      </w:r>
      <w:r>
        <w:t xml:space="preserve"> are interested in developing new products</w:t>
      </w:r>
      <w:r w:rsidR="001A28F2">
        <w:t xml:space="preserve"> and capability</w:t>
      </w:r>
      <w:r>
        <w:t xml:space="preserve">.  </w:t>
      </w:r>
      <w:bookmarkStart w:id="2" w:name="_GoBack"/>
      <w:bookmarkEnd w:id="2"/>
    </w:p>
    <w:p w14:paraId="75CC8296" w14:textId="77777777" w:rsidR="0071504F" w:rsidRDefault="0071504F" w:rsidP="00D81163">
      <w:pPr>
        <w:pStyle w:val="Body"/>
      </w:pPr>
    </w:p>
    <w:p w14:paraId="26C06BEB" w14:textId="77777777" w:rsidR="00AD08D0" w:rsidRPr="00057F41" w:rsidRDefault="0056187C" w:rsidP="00BA4D29">
      <w:pPr>
        <w:pStyle w:val="Heading10"/>
      </w:pPr>
      <w:r w:rsidRPr="00057F41">
        <w:lastRenderedPageBreak/>
        <w:t xml:space="preserve">Background </w:t>
      </w:r>
    </w:p>
    <w:p w14:paraId="389AE213" w14:textId="18570F6E" w:rsidR="006E733C" w:rsidRDefault="007673BB" w:rsidP="00532175">
      <w:pPr>
        <w:pStyle w:val="Body"/>
        <w:rPr>
          <w:rFonts w:asciiTheme="minorHAnsi" w:hAnsiTheme="minorHAnsi" w:cstheme="minorHAnsi"/>
          <w:shd w:val="clear" w:color="auto" w:fill="FFFFFF"/>
        </w:rPr>
      </w:pPr>
      <w:r>
        <w:rPr>
          <w:rFonts w:asciiTheme="minorHAnsi" w:hAnsiTheme="minorHAnsi" w:cstheme="minorHAnsi"/>
        </w:rPr>
        <w:t xml:space="preserve">Recent RSSB research work has tested and proven the effectiveness of different sander types and configurations to improve braking capability in low adhesion conditions.  Previous work has looked at laying rates of standard </w:t>
      </w:r>
      <w:r w:rsidR="00C7700A">
        <w:rPr>
          <w:rFonts w:asciiTheme="minorHAnsi" w:hAnsiTheme="minorHAnsi" w:cstheme="minorHAnsi"/>
        </w:rPr>
        <w:t>‘</w:t>
      </w:r>
      <w:r>
        <w:rPr>
          <w:rFonts w:asciiTheme="minorHAnsi" w:hAnsiTheme="minorHAnsi" w:cstheme="minorHAnsi"/>
        </w:rPr>
        <w:t>adhesion sand</w:t>
      </w:r>
      <w:r w:rsidR="00C7700A">
        <w:rPr>
          <w:rFonts w:asciiTheme="minorHAnsi" w:hAnsiTheme="minorHAnsi" w:cstheme="minorHAnsi"/>
        </w:rPr>
        <w:t>’</w:t>
      </w:r>
      <w:r>
        <w:rPr>
          <w:rFonts w:asciiTheme="minorHAnsi" w:hAnsiTheme="minorHAnsi" w:cstheme="minorHAnsi"/>
        </w:rPr>
        <w:t xml:space="preserve"> to set thresholds for not compromising detection capabilities of track circuits.  The effectiveness of some types of track circuits </w:t>
      </w:r>
      <w:r w:rsidR="00154F1D">
        <w:rPr>
          <w:rFonts w:asciiTheme="minorHAnsi" w:hAnsiTheme="minorHAnsi" w:cstheme="minorHAnsi"/>
        </w:rPr>
        <w:t>is</w:t>
      </w:r>
      <w:r>
        <w:rPr>
          <w:rFonts w:asciiTheme="minorHAnsi" w:hAnsiTheme="minorHAnsi" w:cstheme="minorHAnsi"/>
        </w:rPr>
        <w:t xml:space="preserve"> often compromised in autumn conditions due to crushed leaf debris on the railhead acting to electrically insulate the wheels of a train from the rail.  The use of sanders in contaminated rail head conditions is key to managing braking and traction and whilst the actual transfer mechanisms are not well understood, the application of some sand can help to breakdown the layer of contamination and help the operation of track circuits.  If by using some additives to the sand (perhaps metallic) </w:t>
      </w:r>
      <w:r w:rsidR="00154F1D">
        <w:rPr>
          <w:rFonts w:asciiTheme="minorHAnsi" w:hAnsiTheme="minorHAnsi" w:cstheme="minorHAnsi"/>
        </w:rPr>
        <w:t>the conductive properties can be improved there are potential benefits in terms of track circuit reliability in autumn conditions and also adhesion if the laying rates of ‘enhanced’ sand can be shown to be safe to increase.  It</w:t>
      </w:r>
      <w:r w:rsidR="0088018E">
        <w:rPr>
          <w:rFonts w:asciiTheme="minorHAnsi" w:hAnsiTheme="minorHAnsi" w:cstheme="minorHAnsi"/>
        </w:rPr>
        <w:t xml:space="preserve"> i</w:t>
      </w:r>
      <w:r w:rsidR="00154F1D">
        <w:rPr>
          <w:rFonts w:asciiTheme="minorHAnsi" w:hAnsiTheme="minorHAnsi" w:cstheme="minorHAnsi"/>
        </w:rPr>
        <w:t>s worth noting that a likely key constraint is that any ‘enhanced’ sand would need to work with existing sanders and the product must be economically and environmentally viable.</w:t>
      </w:r>
    </w:p>
    <w:p w14:paraId="4D5A5292" w14:textId="34B9F1BB" w:rsidR="00825590" w:rsidRDefault="00154F1D" w:rsidP="00532175">
      <w:pPr>
        <w:pStyle w:val="Body"/>
        <w:rPr>
          <w:rFonts w:asciiTheme="minorHAnsi" w:hAnsiTheme="minorHAnsi" w:cstheme="minorHAnsi"/>
          <w:shd w:val="clear" w:color="auto" w:fill="FFFFFF"/>
        </w:rPr>
      </w:pPr>
      <w:r>
        <w:rPr>
          <w:rFonts w:asciiTheme="minorHAnsi" w:hAnsiTheme="minorHAnsi" w:cstheme="minorHAnsi"/>
          <w:shd w:val="clear" w:color="auto" w:fill="FFFFFF"/>
        </w:rPr>
        <w:t>It is likely that manufacturers and other railways have looked at this issue and might have gone some way in developing products and carry</w:t>
      </w:r>
      <w:r w:rsidR="00825590">
        <w:rPr>
          <w:rFonts w:asciiTheme="minorHAnsi" w:hAnsiTheme="minorHAnsi" w:cstheme="minorHAnsi"/>
          <w:shd w:val="clear" w:color="auto" w:fill="FFFFFF"/>
        </w:rPr>
        <w:t>ing</w:t>
      </w:r>
      <w:r>
        <w:rPr>
          <w:rFonts w:asciiTheme="minorHAnsi" w:hAnsiTheme="minorHAnsi" w:cstheme="minorHAnsi"/>
          <w:shd w:val="clear" w:color="auto" w:fill="FFFFFF"/>
        </w:rPr>
        <w:t xml:space="preserve"> out laboratory and on track testing.  </w:t>
      </w:r>
    </w:p>
    <w:p w14:paraId="2C09F72C" w14:textId="3F96903B" w:rsidR="0088018E" w:rsidRDefault="00825590" w:rsidP="00532175">
      <w:pPr>
        <w:pStyle w:val="Body"/>
        <w:rPr>
          <w:rFonts w:asciiTheme="minorHAnsi" w:hAnsiTheme="minorHAnsi" w:cstheme="minorHAnsi"/>
          <w:shd w:val="clear" w:color="auto" w:fill="FFFFFF"/>
        </w:rPr>
      </w:pPr>
      <w:r>
        <w:rPr>
          <w:rFonts w:asciiTheme="minorHAnsi" w:hAnsiTheme="minorHAnsi" w:cstheme="minorHAnsi"/>
          <w:shd w:val="clear" w:color="auto" w:fill="FFFFFF"/>
        </w:rPr>
        <w:t>The overall aim of the research would be</w:t>
      </w:r>
      <w:r w:rsidR="001A28F2">
        <w:rPr>
          <w:rFonts w:asciiTheme="minorHAnsi" w:hAnsiTheme="minorHAnsi" w:cstheme="minorHAnsi"/>
          <w:shd w:val="clear" w:color="auto" w:fill="FFFFFF"/>
        </w:rPr>
        <w:t xml:space="preserve"> to set the framework within which new improved products could be taken up by the industry. To achieve this the project is planning to</w:t>
      </w:r>
      <w:r w:rsidR="0088018E">
        <w:rPr>
          <w:rFonts w:asciiTheme="minorHAnsi" w:hAnsiTheme="minorHAnsi" w:cstheme="minorHAnsi"/>
          <w:shd w:val="clear" w:color="auto" w:fill="FFFFFF"/>
        </w:rPr>
        <w:t>:</w:t>
      </w:r>
      <w:r>
        <w:rPr>
          <w:rFonts w:asciiTheme="minorHAnsi" w:hAnsiTheme="minorHAnsi" w:cstheme="minorHAnsi"/>
          <w:shd w:val="clear" w:color="auto" w:fill="FFFFFF"/>
        </w:rPr>
        <w:t xml:space="preserve"> </w:t>
      </w:r>
    </w:p>
    <w:p w14:paraId="5F066858" w14:textId="77777777" w:rsidR="0088018E" w:rsidRDefault="00825590" w:rsidP="0088018E">
      <w:pPr>
        <w:pStyle w:val="Body"/>
        <w:numPr>
          <w:ilvl w:val="0"/>
          <w:numId w:val="40"/>
        </w:numPr>
        <w:rPr>
          <w:rFonts w:asciiTheme="minorHAnsi" w:hAnsiTheme="minorHAnsi" w:cstheme="minorHAnsi"/>
          <w:shd w:val="clear" w:color="auto" w:fill="FFFFFF"/>
        </w:rPr>
      </w:pPr>
      <w:r>
        <w:rPr>
          <w:rFonts w:asciiTheme="minorHAnsi" w:hAnsiTheme="minorHAnsi" w:cstheme="minorHAnsi"/>
          <w:shd w:val="clear" w:color="auto" w:fill="FFFFFF"/>
        </w:rPr>
        <w:t xml:space="preserve">understand the potential range of enhanced sand materials, </w:t>
      </w:r>
    </w:p>
    <w:p w14:paraId="40DAB775" w14:textId="77777777" w:rsidR="0088018E" w:rsidRDefault="00825590" w:rsidP="0088018E">
      <w:pPr>
        <w:pStyle w:val="Body"/>
        <w:numPr>
          <w:ilvl w:val="0"/>
          <w:numId w:val="40"/>
        </w:numPr>
        <w:rPr>
          <w:rFonts w:asciiTheme="minorHAnsi" w:hAnsiTheme="minorHAnsi" w:cstheme="minorHAnsi"/>
          <w:shd w:val="clear" w:color="auto" w:fill="FFFFFF"/>
        </w:rPr>
      </w:pPr>
      <w:r>
        <w:rPr>
          <w:rFonts w:asciiTheme="minorHAnsi" w:hAnsiTheme="minorHAnsi" w:cstheme="minorHAnsi"/>
          <w:shd w:val="clear" w:color="auto" w:fill="FFFFFF"/>
        </w:rPr>
        <w:t xml:space="preserve">carry out a range of laboratory and basic on track tests to test track circuit and adhesion performance, </w:t>
      </w:r>
    </w:p>
    <w:p w14:paraId="75030346" w14:textId="5C7B5757" w:rsidR="00C5739B" w:rsidRDefault="00825590" w:rsidP="0088018E">
      <w:pPr>
        <w:pStyle w:val="Body"/>
        <w:numPr>
          <w:ilvl w:val="0"/>
          <w:numId w:val="40"/>
        </w:numPr>
        <w:rPr>
          <w:rFonts w:asciiTheme="minorHAnsi" w:hAnsiTheme="minorHAnsi" w:cstheme="minorHAnsi"/>
          <w:shd w:val="clear" w:color="auto" w:fill="FFFFFF"/>
        </w:rPr>
      </w:pPr>
      <w:r>
        <w:rPr>
          <w:rFonts w:asciiTheme="minorHAnsi" w:hAnsiTheme="minorHAnsi" w:cstheme="minorHAnsi"/>
          <w:shd w:val="clear" w:color="auto" w:fill="FFFFFF"/>
        </w:rPr>
        <w:t xml:space="preserve">and </w:t>
      </w:r>
      <w:r w:rsidR="009374CF">
        <w:rPr>
          <w:rFonts w:asciiTheme="minorHAnsi" w:hAnsiTheme="minorHAnsi" w:cstheme="minorHAnsi"/>
          <w:shd w:val="clear" w:color="auto" w:fill="FFFFFF"/>
        </w:rPr>
        <w:t>if successful</w:t>
      </w:r>
      <w:r w:rsidR="001A28F2">
        <w:rPr>
          <w:rFonts w:asciiTheme="minorHAnsi" w:hAnsiTheme="minorHAnsi" w:cstheme="minorHAnsi"/>
          <w:shd w:val="clear" w:color="auto" w:fill="FFFFFF"/>
        </w:rPr>
        <w:t>,</w:t>
      </w:r>
      <w:r w:rsidR="009374CF">
        <w:rPr>
          <w:rFonts w:asciiTheme="minorHAnsi" w:hAnsiTheme="minorHAnsi" w:cstheme="minorHAnsi"/>
          <w:shd w:val="clear" w:color="auto" w:fill="FFFFFF"/>
        </w:rPr>
        <w:t xml:space="preserve"> propose a performance specification. </w:t>
      </w:r>
      <w:r>
        <w:rPr>
          <w:rFonts w:asciiTheme="minorHAnsi" w:hAnsiTheme="minorHAnsi" w:cstheme="minorHAnsi"/>
          <w:shd w:val="clear" w:color="auto" w:fill="FFFFFF"/>
        </w:rPr>
        <w:t xml:space="preserve"> </w:t>
      </w:r>
    </w:p>
    <w:p w14:paraId="0F8FE0D4" w14:textId="77777777" w:rsidR="001A28F2" w:rsidRDefault="001A28F2" w:rsidP="00991F90">
      <w:pPr>
        <w:pStyle w:val="Body"/>
        <w:ind w:left="720"/>
        <w:rPr>
          <w:rFonts w:asciiTheme="minorHAnsi" w:hAnsiTheme="minorHAnsi" w:cstheme="minorHAnsi"/>
          <w:shd w:val="clear" w:color="auto" w:fill="FFFFFF"/>
        </w:rPr>
      </w:pPr>
    </w:p>
    <w:p w14:paraId="5CC78ABC" w14:textId="50D58C01" w:rsidR="0056187C" w:rsidRPr="00057F41" w:rsidRDefault="0071504F" w:rsidP="004C3A9C">
      <w:pPr>
        <w:pStyle w:val="Heading10"/>
      </w:pPr>
      <w:r>
        <w:t>Information requested</w:t>
      </w:r>
    </w:p>
    <w:p w14:paraId="3A443517" w14:textId="77777777" w:rsidR="001A28F2" w:rsidRDefault="008038B6" w:rsidP="008038B6">
      <w:pPr>
        <w:pStyle w:val="Body"/>
      </w:pPr>
      <w:r>
        <w:t xml:space="preserve">At this early stage </w:t>
      </w:r>
      <w:r w:rsidR="009374CF">
        <w:t>we are inviting EoIs from companies that have</w:t>
      </w:r>
      <w:r w:rsidR="001A28F2">
        <w:t>:</w:t>
      </w:r>
      <w:r w:rsidR="009374CF">
        <w:t xml:space="preserve"> </w:t>
      </w:r>
    </w:p>
    <w:p w14:paraId="5CD63CFA" w14:textId="77777777" w:rsidR="001A28F2" w:rsidRDefault="009374CF" w:rsidP="001A28F2">
      <w:pPr>
        <w:pStyle w:val="Body"/>
        <w:numPr>
          <w:ilvl w:val="0"/>
          <w:numId w:val="41"/>
        </w:numPr>
      </w:pPr>
      <w:r>
        <w:t xml:space="preserve">either designed or manufactured adhesion sand mixtures </w:t>
      </w:r>
    </w:p>
    <w:p w14:paraId="704A2859" w14:textId="77777777" w:rsidR="001A28F2" w:rsidRDefault="001A28F2" w:rsidP="001A28F2">
      <w:pPr>
        <w:pStyle w:val="Body"/>
        <w:numPr>
          <w:ilvl w:val="0"/>
          <w:numId w:val="41"/>
        </w:numPr>
      </w:pPr>
      <w:r>
        <w:t xml:space="preserve">or have proven capability </w:t>
      </w:r>
      <w:r w:rsidR="009374CF">
        <w:t xml:space="preserve">to </w:t>
      </w:r>
      <w:r>
        <w:t>be able to undertake testing on sand mixtures</w:t>
      </w:r>
    </w:p>
    <w:p w14:paraId="3950B58D" w14:textId="71DA1CCB" w:rsidR="008038B6" w:rsidRDefault="001A28F2" w:rsidP="001A28F2">
      <w:pPr>
        <w:pStyle w:val="Body"/>
      </w:pPr>
      <w:r>
        <w:t xml:space="preserve">Companies responding to this EoI should respond covering </w:t>
      </w:r>
      <w:r w:rsidR="00180827">
        <w:t xml:space="preserve">some or all of the </w:t>
      </w:r>
      <w:r w:rsidR="009374CF">
        <w:t>following</w:t>
      </w:r>
      <w:r>
        <w:t xml:space="preserve"> as is appropriate</w:t>
      </w:r>
      <w:r w:rsidR="009374CF">
        <w:t>:</w:t>
      </w:r>
    </w:p>
    <w:p w14:paraId="5A6A2978" w14:textId="2707D9C1" w:rsidR="00180827" w:rsidRDefault="00180827" w:rsidP="00D124D4">
      <w:pPr>
        <w:pStyle w:val="Body"/>
        <w:numPr>
          <w:ilvl w:val="0"/>
          <w:numId w:val="39"/>
        </w:numPr>
      </w:pPr>
      <w:r>
        <w:t>Types of sand mixtures that would be expected to meet the requirements (additional material type(s), particle size, proportions etc)</w:t>
      </w:r>
    </w:p>
    <w:p w14:paraId="3B68C16A" w14:textId="578F79C0" w:rsidR="009374CF" w:rsidRDefault="009374CF" w:rsidP="00D124D4">
      <w:pPr>
        <w:pStyle w:val="Body"/>
        <w:numPr>
          <w:ilvl w:val="0"/>
          <w:numId w:val="39"/>
        </w:numPr>
      </w:pPr>
      <w:r>
        <w:lastRenderedPageBreak/>
        <w:t>Willingness to engage with RSSB for laboratory/on track testing on this research</w:t>
      </w:r>
    </w:p>
    <w:p w14:paraId="3DFB5234" w14:textId="733987D8" w:rsidR="009374CF" w:rsidRDefault="00C7700A" w:rsidP="00D124D4">
      <w:pPr>
        <w:pStyle w:val="Body"/>
        <w:numPr>
          <w:ilvl w:val="0"/>
          <w:numId w:val="39"/>
        </w:numPr>
      </w:pPr>
      <w:r>
        <w:t>Ability to p</w:t>
      </w:r>
      <w:r w:rsidR="009374CF">
        <w:t xml:space="preserve">rovide </w:t>
      </w:r>
      <w:r w:rsidR="00180827">
        <w:t xml:space="preserve">product </w:t>
      </w:r>
      <w:r w:rsidR="009374CF">
        <w:t>samples of their products for testing</w:t>
      </w:r>
    </w:p>
    <w:p w14:paraId="011D554B" w14:textId="01B0E3D2" w:rsidR="00180827" w:rsidRDefault="00180827" w:rsidP="00D124D4">
      <w:pPr>
        <w:pStyle w:val="Body"/>
        <w:numPr>
          <w:ilvl w:val="0"/>
          <w:numId w:val="39"/>
        </w:numPr>
      </w:pPr>
      <w:r>
        <w:t>Appropriate testing requirements for demonstrating the performance and safety of the sand mixture</w:t>
      </w:r>
    </w:p>
    <w:p w14:paraId="7604AA27" w14:textId="335F1761" w:rsidR="00216458" w:rsidRDefault="00180827" w:rsidP="00D124D4">
      <w:pPr>
        <w:pStyle w:val="Body"/>
        <w:numPr>
          <w:ilvl w:val="0"/>
          <w:numId w:val="39"/>
        </w:numPr>
      </w:pPr>
      <w:r>
        <w:t>Existing</w:t>
      </w:r>
      <w:r w:rsidR="009374CF">
        <w:t xml:space="preserve"> testing information, product specifications and information on operational use</w:t>
      </w:r>
      <w:r w:rsidR="00C7700A">
        <w:t xml:space="preserve"> </w:t>
      </w:r>
    </w:p>
    <w:p w14:paraId="670A4B3D" w14:textId="04B8E723" w:rsidR="00057F41" w:rsidRPr="00057F41" w:rsidRDefault="004F7B04" w:rsidP="00E07F05">
      <w:pPr>
        <w:pStyle w:val="Body"/>
      </w:pPr>
      <w:r>
        <w:t xml:space="preserve">We welcome support and ideas </w:t>
      </w:r>
      <w:r w:rsidR="00AB51ED">
        <w:t xml:space="preserve">from the supplier community </w:t>
      </w:r>
      <w:r w:rsidR="000F2836">
        <w:t xml:space="preserve">on </w:t>
      </w:r>
      <w:r w:rsidR="00AB51ED">
        <w:t>how to carry this work and in particular how to make use of existing information</w:t>
      </w:r>
      <w:r>
        <w:t>.</w:t>
      </w:r>
    </w:p>
    <w:p w14:paraId="0BD29270" w14:textId="77777777" w:rsidR="00E07F05" w:rsidRPr="00057F41" w:rsidRDefault="00E07F05" w:rsidP="008E52AC">
      <w:pPr>
        <w:pStyle w:val="Body"/>
      </w:pPr>
    </w:p>
    <w:p w14:paraId="7D76FE8F" w14:textId="77777777" w:rsidR="004C3A9C" w:rsidRPr="00057F41" w:rsidRDefault="00EC02A9" w:rsidP="004C3A9C">
      <w:pPr>
        <w:pStyle w:val="Heading10"/>
      </w:pPr>
      <w:r w:rsidRPr="00057F41">
        <w:t>Timeframes</w:t>
      </w:r>
    </w:p>
    <w:p w14:paraId="10286C07" w14:textId="136E6955" w:rsidR="00AB51ED" w:rsidRDefault="00AB51ED" w:rsidP="004C3A9C">
      <w:pPr>
        <w:pStyle w:val="Bullet1"/>
        <w:numPr>
          <w:ilvl w:val="0"/>
          <w:numId w:val="0"/>
        </w:numPr>
      </w:pPr>
      <w:r>
        <w:t xml:space="preserve">We are currently developing the </w:t>
      </w:r>
      <w:r w:rsidR="001A28F2">
        <w:t xml:space="preserve">project and are targeting </w:t>
      </w:r>
      <w:r w:rsidR="00E07F05">
        <w:t xml:space="preserve">for </w:t>
      </w:r>
      <w:r>
        <w:t xml:space="preserve">the work to be </w:t>
      </w:r>
      <w:r w:rsidR="001A28F2">
        <w:t>commenced</w:t>
      </w:r>
      <w:r w:rsidR="001A28F2" w:rsidRPr="008A37A6">
        <w:t xml:space="preserve"> </w:t>
      </w:r>
      <w:r w:rsidR="00662A4C">
        <w:t xml:space="preserve">from </w:t>
      </w:r>
      <w:r w:rsidR="009374CF" w:rsidRPr="009374CF">
        <w:rPr>
          <w:b/>
          <w:bCs/>
        </w:rPr>
        <w:t>Spring 2020</w:t>
      </w:r>
      <w:r w:rsidRPr="008A37A6">
        <w:t xml:space="preserve">. </w:t>
      </w:r>
    </w:p>
    <w:p w14:paraId="1D4927CD" w14:textId="77777777" w:rsidR="0071504F" w:rsidRDefault="0071504F" w:rsidP="0071504F">
      <w:pPr>
        <w:pStyle w:val="Body"/>
      </w:pPr>
      <w:r w:rsidRPr="00057F41">
        <w:t>To feed into the process, EoIs</w:t>
      </w:r>
      <w:r>
        <w:t xml:space="preserve"> </w:t>
      </w:r>
      <w:r w:rsidRPr="00057F41">
        <w:t>should be received by CO</w:t>
      </w:r>
      <w:r w:rsidRPr="008A37A6">
        <w:t xml:space="preserve">P </w:t>
      </w:r>
      <w:r w:rsidRPr="007673BB">
        <w:rPr>
          <w:b/>
          <w:bCs/>
        </w:rPr>
        <w:t>3 February 2020</w:t>
      </w:r>
      <w:r>
        <w:t>.</w:t>
      </w:r>
    </w:p>
    <w:p w14:paraId="33FD739D" w14:textId="77777777" w:rsidR="0071504F" w:rsidRDefault="0071504F" w:rsidP="004C3A9C">
      <w:pPr>
        <w:pStyle w:val="Bullet1"/>
        <w:numPr>
          <w:ilvl w:val="0"/>
          <w:numId w:val="0"/>
        </w:numPr>
      </w:pPr>
    </w:p>
    <w:p w14:paraId="3A1697CB" w14:textId="77777777" w:rsidR="00D03255" w:rsidRDefault="00D03255" w:rsidP="004C3A9C">
      <w:pPr>
        <w:pStyle w:val="Bullet1"/>
        <w:numPr>
          <w:ilvl w:val="0"/>
          <w:numId w:val="0"/>
        </w:numPr>
      </w:pPr>
    </w:p>
    <w:p w14:paraId="6F83E52C" w14:textId="77777777" w:rsidR="00D03255" w:rsidRPr="00057F41" w:rsidRDefault="00D03255" w:rsidP="00D03255">
      <w:pPr>
        <w:pStyle w:val="Heading10"/>
      </w:pPr>
      <w:r w:rsidRPr="00057F41">
        <w:t>Expressions of interest</w:t>
      </w:r>
    </w:p>
    <w:p w14:paraId="31FBB70E" w14:textId="41C042FF" w:rsidR="00D03255" w:rsidRPr="00057F41" w:rsidRDefault="00D03255" w:rsidP="00D03255">
      <w:pPr>
        <w:pStyle w:val="Body"/>
      </w:pPr>
      <w:r w:rsidRPr="00057F41">
        <w:t xml:space="preserve">We are inviting suppliers to provide a short summary of their </w:t>
      </w:r>
      <w:r w:rsidR="00C7700A">
        <w:t>interest, products</w:t>
      </w:r>
      <w:r w:rsidRPr="00057F41">
        <w:t xml:space="preserve"> and experience in this subject area to help us deliver a successful project.  </w:t>
      </w:r>
      <w:proofErr w:type="gramStart"/>
      <w:r w:rsidRPr="00057F41">
        <w:t>Taking into account</w:t>
      </w:r>
      <w:proofErr w:type="gramEnd"/>
      <w:r w:rsidRPr="00057F41">
        <w:t xml:space="preserve"> the envisaged scope of work, we would be pleased to receive a summary response (Max 4 pages) by </w:t>
      </w:r>
      <w:r w:rsidR="00C7700A" w:rsidRPr="00C7700A">
        <w:rPr>
          <w:b/>
          <w:bCs/>
        </w:rPr>
        <w:t>3 February 2020</w:t>
      </w:r>
      <w:r w:rsidRPr="00057F41">
        <w:rPr>
          <w:color w:val="FF0000"/>
        </w:rPr>
        <w:t xml:space="preserve"> </w:t>
      </w:r>
      <w:r w:rsidRPr="00057F41">
        <w:t xml:space="preserve">setting out your interest. </w:t>
      </w:r>
    </w:p>
    <w:p w14:paraId="4450B9E4" w14:textId="1E2DDF9D" w:rsidR="00D03255" w:rsidRDefault="00180827" w:rsidP="00D03255">
      <w:pPr>
        <w:pStyle w:val="Body"/>
      </w:pPr>
      <w:r>
        <w:t xml:space="preserve">We recognise companies need to protect Intellectual Property. While any </w:t>
      </w:r>
      <w:r w:rsidR="00D03255">
        <w:t xml:space="preserve">information provided through the EoI will potentially be used to </w:t>
      </w:r>
      <w:r>
        <w:t xml:space="preserve">support the </w:t>
      </w:r>
      <w:r w:rsidR="00D03255">
        <w:t>develop</w:t>
      </w:r>
      <w:r>
        <w:t>ment</w:t>
      </w:r>
      <w:r w:rsidR="00D03255">
        <w:t xml:space="preserve"> </w:t>
      </w:r>
      <w:r>
        <w:t xml:space="preserve">of </w:t>
      </w:r>
      <w:r w:rsidR="00D03255">
        <w:t xml:space="preserve">the RSSB </w:t>
      </w:r>
      <w:r>
        <w:t>project</w:t>
      </w:r>
      <w:r w:rsidR="0084688E">
        <w:t>,</w:t>
      </w:r>
      <w:r w:rsidR="00D03255">
        <w:t xml:space="preserve"> </w:t>
      </w:r>
      <w:r>
        <w:t xml:space="preserve">it </w:t>
      </w:r>
      <w:r w:rsidR="00D03255">
        <w:t xml:space="preserve">will not be shared in the original format. Should any information be confidential and </w:t>
      </w:r>
      <w:r>
        <w:t xml:space="preserve">is </w:t>
      </w:r>
      <w:r w:rsidR="00D03255">
        <w:t xml:space="preserve">not </w:t>
      </w:r>
      <w:r>
        <w:t xml:space="preserve">to be </w:t>
      </w:r>
      <w:r w:rsidR="00D03255">
        <w:t>utilised in this way, the suppliers should clearly mark it as such.</w:t>
      </w:r>
    </w:p>
    <w:p w14:paraId="5E04CFA6" w14:textId="60E85D5B" w:rsidR="0071504F" w:rsidRDefault="0071504F" w:rsidP="00D03255">
      <w:pPr>
        <w:pStyle w:val="Body"/>
      </w:pPr>
      <w:r>
        <w:t>Having received EoIs</w:t>
      </w:r>
      <w:r w:rsidR="0084688E">
        <w:t>,</w:t>
      </w:r>
      <w:r>
        <w:t xml:space="preserve"> RSSB may engage with the parties that have expressed interest and provided relevant information to further clarify our understanding in order to further inform the project scope. </w:t>
      </w:r>
    </w:p>
    <w:p w14:paraId="4DE38F7A" w14:textId="77777777" w:rsidR="00180827" w:rsidRPr="00057F41" w:rsidRDefault="00180827" w:rsidP="00D03255">
      <w:pPr>
        <w:pStyle w:val="Body"/>
      </w:pPr>
    </w:p>
    <w:p w14:paraId="489F04F3" w14:textId="77777777" w:rsidR="00645E17" w:rsidRPr="00057F41" w:rsidRDefault="00645E17" w:rsidP="004C3A9C">
      <w:pPr>
        <w:pStyle w:val="Heading10"/>
      </w:pPr>
      <w:r w:rsidRPr="00057F41">
        <w:t>Next steps</w:t>
      </w:r>
    </w:p>
    <w:p w14:paraId="178DBF89" w14:textId="46E1E3BB" w:rsidR="007F78BC" w:rsidRPr="0084688E" w:rsidRDefault="00645E17" w:rsidP="007F78BC">
      <w:pPr>
        <w:pStyle w:val="Bullet1"/>
        <w:numPr>
          <w:ilvl w:val="0"/>
          <w:numId w:val="0"/>
        </w:numPr>
      </w:pPr>
      <w:r w:rsidRPr="00057F41">
        <w:t xml:space="preserve">Please email </w:t>
      </w:r>
      <w:r w:rsidR="00EC02A9" w:rsidRPr="00057F41">
        <w:t>any</w:t>
      </w:r>
      <w:r w:rsidRPr="00057F41">
        <w:t xml:space="preserve"> response</w:t>
      </w:r>
      <w:r w:rsidR="00EC02A9" w:rsidRPr="00057F41">
        <w:t>s</w:t>
      </w:r>
      <w:r w:rsidRPr="00057F41">
        <w:t xml:space="preserve"> to</w:t>
      </w:r>
      <w:r w:rsidR="0057656E">
        <w:t xml:space="preserve"> </w:t>
      </w:r>
      <w:hyperlink r:id="rId11" w:history="1">
        <w:r w:rsidR="0084688E" w:rsidRPr="00470461">
          <w:rPr>
            <w:rStyle w:val="Hyperlink"/>
          </w:rPr>
          <w:t>Shareditt@rssb.co.uk</w:t>
        </w:r>
      </w:hyperlink>
      <w:r w:rsidR="0084688E">
        <w:t xml:space="preserve"> </w:t>
      </w:r>
    </w:p>
    <w:sectPr w:rsidR="007F78BC" w:rsidRPr="0084688E"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27E5" w14:textId="77777777" w:rsidR="00F71133" w:rsidRDefault="00F71133" w:rsidP="0003785D">
      <w:r>
        <w:separator/>
      </w:r>
    </w:p>
  </w:endnote>
  <w:endnote w:type="continuationSeparator" w:id="0">
    <w:p w14:paraId="1A2312D2" w14:textId="77777777" w:rsidR="00F71133" w:rsidRDefault="00F7113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EC22" w14:textId="77777777" w:rsidR="00D124D4" w:rsidRDefault="00D124D4" w:rsidP="00674166">
    <w:pPr>
      <w:pStyle w:val="FooterLef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8F11" w14:textId="77777777" w:rsidR="00D124D4" w:rsidRDefault="00D124D4" w:rsidP="00674166">
    <w:pPr>
      <w:pStyle w:val="FooterRight"/>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087F8" w14:textId="77777777" w:rsidR="00F71133" w:rsidRDefault="00F71133" w:rsidP="0003785D">
      <w:r>
        <w:separator/>
      </w:r>
    </w:p>
  </w:footnote>
  <w:footnote w:type="continuationSeparator" w:id="0">
    <w:p w14:paraId="5A676AAD" w14:textId="77777777" w:rsidR="00F71133" w:rsidRDefault="00F71133"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0FE5" w14:textId="77777777" w:rsidR="00D124D4" w:rsidRPr="0003785D" w:rsidRDefault="00D124D4" w:rsidP="0003785D">
    <w:pPr>
      <w:pStyle w:val="Image"/>
    </w:pPr>
    <w:r>
      <w:rPr>
        <w:noProof/>
        <w:lang w:eastAsia="en-GB"/>
      </w:rPr>
      <w:drawing>
        <wp:inline distT="0" distB="0" distL="0" distR="0" wp14:anchorId="069CA3EB" wp14:editId="42491243">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50EB4"/>
    <w:multiLevelType w:val="hybridMultilevel"/>
    <w:tmpl w:val="AA5E7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330FC"/>
    <w:multiLevelType w:val="multilevel"/>
    <w:tmpl w:val="17DEDCEA"/>
    <w:lvl w:ilvl="0">
      <w:start w:val="1"/>
      <w:numFmt w:val="upperLetter"/>
      <w:suff w:val="space"/>
      <w:lvlText w:val="%1  "/>
      <w:lvlJc w:val="left"/>
      <w:pPr>
        <w:ind w:left="0" w:firstLine="0"/>
      </w:pPr>
      <w:rPr>
        <w:rFonts w:ascii="Calibri" w:hAnsi="Calibri" w:hint="default"/>
        <w:b w:val="0"/>
        <w:i w:val="0"/>
        <w:color w:val="00968E"/>
        <w:sz w:val="36"/>
      </w:rPr>
    </w:lvl>
    <w:lvl w:ilvl="1">
      <w:start w:val="1"/>
      <w:numFmt w:val="decimal"/>
      <w:suff w:val="space"/>
      <w:lvlText w:val="%1.%2  "/>
      <w:lvlJc w:val="left"/>
      <w:pPr>
        <w:ind w:left="0" w:firstLine="0"/>
      </w:pPr>
      <w:rPr>
        <w:rFonts w:ascii="Calibri" w:hAnsi="Calibri" w:hint="default"/>
        <w:b w:val="0"/>
        <w:i w:val="0"/>
        <w:color w:val="00968E"/>
        <w:sz w:val="32"/>
      </w:rPr>
    </w:lvl>
    <w:lvl w:ilvl="2">
      <w:start w:val="1"/>
      <w:numFmt w:val="decimal"/>
      <w:suff w:val="space"/>
      <w:lvlText w:val="%1.%2.%3  "/>
      <w:lvlJc w:val="left"/>
      <w:pPr>
        <w:ind w:left="0" w:firstLine="0"/>
      </w:pPr>
      <w:rPr>
        <w:rFonts w:ascii="Calibri" w:hAnsi="Calibri" w:hint="default"/>
        <w:b w:val="0"/>
        <w:i w:val="0"/>
        <w:color w:val="00968E"/>
        <w:sz w:val="28"/>
      </w:rPr>
    </w:lvl>
    <w:lvl w:ilvl="3">
      <w:start w:val="1"/>
      <w:numFmt w:val="decimal"/>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17018CB"/>
    <w:multiLevelType w:val="hybridMultilevel"/>
    <w:tmpl w:val="99281F34"/>
    <w:lvl w:ilvl="0" w:tplc="3F8433D0">
      <w:start w:val="1"/>
      <w:numFmt w:val="decimal"/>
      <w:pStyle w:val="TableTitle"/>
      <w:lvlText w:val="Table %1: "/>
      <w:lvlJc w:val="center"/>
      <w:pPr>
        <w:ind w:left="5888"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8" w15:restartNumberingAfterBreak="0">
    <w:nsid w:val="155C0C30"/>
    <w:multiLevelType w:val="hybridMultilevel"/>
    <w:tmpl w:val="7170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50575"/>
    <w:multiLevelType w:val="hybridMultilevel"/>
    <w:tmpl w:val="108E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EC2F5B"/>
    <w:multiLevelType w:val="hybridMultilevel"/>
    <w:tmpl w:val="E8C8E4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ED30A3"/>
    <w:multiLevelType w:val="hybridMultilevel"/>
    <w:tmpl w:val="54CA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516E7"/>
    <w:multiLevelType w:val="hybridMultilevel"/>
    <w:tmpl w:val="A804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2CAD1290"/>
    <w:multiLevelType w:val="multilevel"/>
    <w:tmpl w:val="8D9643E4"/>
    <w:lvl w:ilvl="0">
      <w:start w:val="1"/>
      <w:numFmt w:val="upperLetter"/>
      <w:lvlText w:val="%1"/>
      <w:lvlJc w:val="left"/>
      <w:pPr>
        <w:tabs>
          <w:tab w:val="num" w:pos="454"/>
        </w:tabs>
        <w:ind w:left="454" w:hanging="454"/>
      </w:pPr>
      <w:rPr>
        <w:rFonts w:ascii="Calibri Light" w:hAnsi="Calibri Light" w:hint="default"/>
        <w:b w:val="0"/>
        <w:i w:val="0"/>
        <w:color w:val="00968E"/>
        <w:sz w:val="32"/>
        <w:u w:color="FFFFFF" w:themeColor="background1"/>
      </w:rPr>
    </w:lvl>
    <w:lvl w:ilvl="1">
      <w:start w:val="1"/>
      <w:numFmt w:val="decimal"/>
      <w:lvlText w:val="%1.%2"/>
      <w:lvlJc w:val="left"/>
      <w:pPr>
        <w:tabs>
          <w:tab w:val="num" w:pos="454"/>
        </w:tabs>
        <w:ind w:left="454" w:hanging="454"/>
      </w:pPr>
      <w:rPr>
        <w:rFonts w:ascii="Calibri Light" w:hAnsi="Calibri Light" w:hint="default"/>
        <w:b w:val="0"/>
        <w:i w:val="0"/>
        <w:color w:val="00968E"/>
        <w:sz w:val="28"/>
      </w:rPr>
    </w:lvl>
    <w:lvl w:ilvl="2">
      <w:start w:val="1"/>
      <w:numFmt w:val="decimal"/>
      <w:lvlText w:val="%1.%2.%3"/>
      <w:lvlJc w:val="left"/>
      <w:pPr>
        <w:tabs>
          <w:tab w:val="num" w:pos="680"/>
        </w:tabs>
        <w:ind w:left="680" w:hanging="680"/>
      </w:pPr>
      <w:rPr>
        <w:rFonts w:ascii="Calibri" w:hAnsi="Calibri" w:hint="default"/>
        <w:b w:val="0"/>
        <w:i w:val="0"/>
        <w:color w:val="00968E"/>
        <w:sz w:val="24"/>
      </w:rPr>
    </w:lvl>
    <w:lvl w:ilvl="3">
      <w:start w:val="1"/>
      <w:numFmt w:val="decimal"/>
      <w:lvlText w:val="%1.%2.%3.%4"/>
      <w:lvlJc w:val="left"/>
      <w:pPr>
        <w:tabs>
          <w:tab w:val="num" w:pos="907"/>
        </w:tabs>
        <w:ind w:left="907" w:hanging="907"/>
      </w:pPr>
      <w:rPr>
        <w:rFonts w:ascii="Calibri" w:hAnsi="Calibri" w:hint="default"/>
        <w:b w:val="0"/>
        <w:i w:val="0"/>
        <w:color w:val="00968E"/>
        <w:sz w:val="22"/>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16" w15:restartNumberingAfterBreak="0">
    <w:nsid w:val="2D4600D7"/>
    <w:multiLevelType w:val="hybridMultilevel"/>
    <w:tmpl w:val="DE0AE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E83189"/>
    <w:multiLevelType w:val="hybridMultilevel"/>
    <w:tmpl w:val="FFF2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93616"/>
    <w:multiLevelType w:val="hybridMultilevel"/>
    <w:tmpl w:val="CE08C094"/>
    <w:lvl w:ilvl="0" w:tplc="DC0EA69A">
      <w:start w:val="1"/>
      <w:numFmt w:val="decimal"/>
      <w:lvlText w:val="%1)"/>
      <w:lvlJc w:val="left"/>
      <w:pPr>
        <w:ind w:left="360"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6347F4"/>
    <w:multiLevelType w:val="hybridMultilevel"/>
    <w:tmpl w:val="BEC8B9EC"/>
    <w:lvl w:ilvl="0" w:tplc="51F22F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6" w15:restartNumberingAfterBreak="0">
    <w:nsid w:val="47873DB9"/>
    <w:multiLevelType w:val="hybridMultilevel"/>
    <w:tmpl w:val="DB8E54D6"/>
    <w:lvl w:ilvl="0" w:tplc="A52E46A0">
      <w:start w:val="1"/>
      <w:numFmt w:val="lowerLetter"/>
      <w:lvlText w:val="%1)"/>
      <w:lvlJc w:val="left"/>
      <w:pPr>
        <w:ind w:left="814"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19073D"/>
    <w:multiLevelType w:val="hybridMultilevel"/>
    <w:tmpl w:val="B9F2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9534F"/>
    <w:multiLevelType w:val="hybridMultilevel"/>
    <w:tmpl w:val="7E82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47FE7"/>
    <w:multiLevelType w:val="hybridMultilevel"/>
    <w:tmpl w:val="1E22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9"/>
  </w:num>
  <w:num w:numId="3">
    <w:abstractNumId w:val="11"/>
  </w:num>
  <w:num w:numId="4">
    <w:abstractNumId w:val="24"/>
  </w:num>
  <w:num w:numId="5">
    <w:abstractNumId w:val="35"/>
  </w:num>
  <w:num w:numId="6">
    <w:abstractNumId w:val="0"/>
  </w:num>
  <w:num w:numId="7">
    <w:abstractNumId w:val="36"/>
  </w:num>
  <w:num w:numId="8">
    <w:abstractNumId w:val="34"/>
  </w:num>
  <w:num w:numId="9">
    <w:abstractNumId w:val="1"/>
  </w:num>
  <w:num w:numId="10">
    <w:abstractNumId w:val="25"/>
  </w:num>
  <w:num w:numId="11">
    <w:abstractNumId w:val="38"/>
  </w:num>
  <w:num w:numId="12">
    <w:abstractNumId w:val="3"/>
  </w:num>
  <w:num w:numId="13">
    <w:abstractNumId w:val="37"/>
  </w:num>
  <w:num w:numId="14">
    <w:abstractNumId w:val="31"/>
  </w:num>
  <w:num w:numId="15">
    <w:abstractNumId w:val="27"/>
  </w:num>
  <w:num w:numId="16">
    <w:abstractNumId w:val="4"/>
  </w:num>
  <w:num w:numId="17">
    <w:abstractNumId w:val="32"/>
  </w:num>
  <w:num w:numId="18">
    <w:abstractNumId w:val="7"/>
  </w:num>
  <w:num w:numId="19">
    <w:abstractNumId w:val="20"/>
  </w:num>
  <w:num w:numId="20">
    <w:abstractNumId w:val="22"/>
  </w:num>
  <w:num w:numId="21">
    <w:abstractNumId w:val="6"/>
  </w:num>
  <w:num w:numId="22">
    <w:abstractNumId w:val="30"/>
  </w:num>
  <w:num w:numId="23">
    <w:abstractNumId w:val="23"/>
  </w:num>
  <w:num w:numId="24">
    <w:abstractNumId w:val="14"/>
  </w:num>
  <w:num w:numId="25">
    <w:abstractNumId w:val="15"/>
  </w:num>
  <w:num w:numId="26">
    <w:abstractNumId w:val="18"/>
  </w:num>
  <w:num w:numId="27">
    <w:abstractNumId w:val="26"/>
  </w:num>
  <w:num w:numId="28">
    <w:abstractNumId w:val="18"/>
    <w:lvlOverride w:ilvl="0">
      <w:startOverride w:val="1"/>
    </w:lvlOverride>
  </w:num>
  <w:num w:numId="29">
    <w:abstractNumId w:val="4"/>
  </w:num>
  <w:num w:numId="30">
    <w:abstractNumId w:val="17"/>
  </w:num>
  <w:num w:numId="31">
    <w:abstractNumId w:val="10"/>
  </w:num>
  <w:num w:numId="32">
    <w:abstractNumId w:val="29"/>
  </w:num>
  <w:num w:numId="33">
    <w:abstractNumId w:val="13"/>
  </w:num>
  <w:num w:numId="34">
    <w:abstractNumId w:val="9"/>
  </w:num>
  <w:num w:numId="35">
    <w:abstractNumId w:val="12"/>
  </w:num>
  <w:num w:numId="36">
    <w:abstractNumId w:val="21"/>
  </w:num>
  <w:num w:numId="37">
    <w:abstractNumId w:val="28"/>
  </w:num>
  <w:num w:numId="38">
    <w:abstractNumId w:val="16"/>
  </w:num>
  <w:num w:numId="39">
    <w:abstractNumId w:val="5"/>
  </w:num>
  <w:num w:numId="40">
    <w:abstractNumId w:val="8"/>
  </w:num>
  <w:num w:numId="41">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45"/>
    <w:rsid w:val="0000143E"/>
    <w:rsid w:val="00001E00"/>
    <w:rsid w:val="00004439"/>
    <w:rsid w:val="00010241"/>
    <w:rsid w:val="000135D6"/>
    <w:rsid w:val="00025BF9"/>
    <w:rsid w:val="00027D88"/>
    <w:rsid w:val="0003785D"/>
    <w:rsid w:val="000505AF"/>
    <w:rsid w:val="0005218C"/>
    <w:rsid w:val="00057F41"/>
    <w:rsid w:val="00071169"/>
    <w:rsid w:val="00080091"/>
    <w:rsid w:val="00095757"/>
    <w:rsid w:val="00095A03"/>
    <w:rsid w:val="000B09B1"/>
    <w:rsid w:val="000B3445"/>
    <w:rsid w:val="000B6AAD"/>
    <w:rsid w:val="000C702B"/>
    <w:rsid w:val="000D1938"/>
    <w:rsid w:val="000D3F24"/>
    <w:rsid w:val="000D41A2"/>
    <w:rsid w:val="000E1B11"/>
    <w:rsid w:val="000E230F"/>
    <w:rsid w:val="000F2836"/>
    <w:rsid w:val="000F3413"/>
    <w:rsid w:val="001007D1"/>
    <w:rsid w:val="00100BAD"/>
    <w:rsid w:val="00105AA8"/>
    <w:rsid w:val="00106515"/>
    <w:rsid w:val="00124E93"/>
    <w:rsid w:val="00134A7B"/>
    <w:rsid w:val="001368DB"/>
    <w:rsid w:val="00141905"/>
    <w:rsid w:val="00154F1D"/>
    <w:rsid w:val="00163238"/>
    <w:rsid w:val="001640EB"/>
    <w:rsid w:val="00164906"/>
    <w:rsid w:val="00176BB2"/>
    <w:rsid w:val="00180827"/>
    <w:rsid w:val="00180DB2"/>
    <w:rsid w:val="001866C5"/>
    <w:rsid w:val="00192AC4"/>
    <w:rsid w:val="00196BF3"/>
    <w:rsid w:val="001A28F2"/>
    <w:rsid w:val="001B4560"/>
    <w:rsid w:val="001D3888"/>
    <w:rsid w:val="001D6DF8"/>
    <w:rsid w:val="001E7204"/>
    <w:rsid w:val="001F22B3"/>
    <w:rsid w:val="001F2882"/>
    <w:rsid w:val="001F5CE5"/>
    <w:rsid w:val="00200238"/>
    <w:rsid w:val="002030AF"/>
    <w:rsid w:val="00216458"/>
    <w:rsid w:val="002204B3"/>
    <w:rsid w:val="0023065B"/>
    <w:rsid w:val="002345D7"/>
    <w:rsid w:val="002426AB"/>
    <w:rsid w:val="00246B68"/>
    <w:rsid w:val="002569DA"/>
    <w:rsid w:val="00260638"/>
    <w:rsid w:val="002624B8"/>
    <w:rsid w:val="00263CE4"/>
    <w:rsid w:val="00270CAF"/>
    <w:rsid w:val="00277B87"/>
    <w:rsid w:val="002865AA"/>
    <w:rsid w:val="002A4FD2"/>
    <w:rsid w:val="002B6A10"/>
    <w:rsid w:val="002C0219"/>
    <w:rsid w:val="002C10B0"/>
    <w:rsid w:val="002C3930"/>
    <w:rsid w:val="00300786"/>
    <w:rsid w:val="003364F9"/>
    <w:rsid w:val="0036225D"/>
    <w:rsid w:val="00371D6A"/>
    <w:rsid w:val="00394C4E"/>
    <w:rsid w:val="00395222"/>
    <w:rsid w:val="003A2A14"/>
    <w:rsid w:val="003A58F0"/>
    <w:rsid w:val="003B6FD9"/>
    <w:rsid w:val="003D3C5F"/>
    <w:rsid w:val="003D7241"/>
    <w:rsid w:val="003F41B2"/>
    <w:rsid w:val="004044AF"/>
    <w:rsid w:val="00413D0B"/>
    <w:rsid w:val="00415889"/>
    <w:rsid w:val="004236BB"/>
    <w:rsid w:val="0043756F"/>
    <w:rsid w:val="00443FAF"/>
    <w:rsid w:val="004632ED"/>
    <w:rsid w:val="004666E1"/>
    <w:rsid w:val="004779AF"/>
    <w:rsid w:val="004808C6"/>
    <w:rsid w:val="00482BA9"/>
    <w:rsid w:val="004B1232"/>
    <w:rsid w:val="004B23F1"/>
    <w:rsid w:val="004B7D33"/>
    <w:rsid w:val="004C3A9C"/>
    <w:rsid w:val="004C5BAF"/>
    <w:rsid w:val="004D06B4"/>
    <w:rsid w:val="004D1C89"/>
    <w:rsid w:val="004E158D"/>
    <w:rsid w:val="004F1F66"/>
    <w:rsid w:val="004F7B04"/>
    <w:rsid w:val="00504F1B"/>
    <w:rsid w:val="005170FA"/>
    <w:rsid w:val="00523E0C"/>
    <w:rsid w:val="005302A4"/>
    <w:rsid w:val="00532175"/>
    <w:rsid w:val="00546361"/>
    <w:rsid w:val="00547F63"/>
    <w:rsid w:val="00551BBB"/>
    <w:rsid w:val="0056187C"/>
    <w:rsid w:val="00564678"/>
    <w:rsid w:val="00565059"/>
    <w:rsid w:val="0057656E"/>
    <w:rsid w:val="00581B3B"/>
    <w:rsid w:val="005837F4"/>
    <w:rsid w:val="00597917"/>
    <w:rsid w:val="005A51FF"/>
    <w:rsid w:val="005B0D5A"/>
    <w:rsid w:val="005B46B1"/>
    <w:rsid w:val="005C1DDB"/>
    <w:rsid w:val="005C3EEB"/>
    <w:rsid w:val="005E0FA3"/>
    <w:rsid w:val="005E6B5A"/>
    <w:rsid w:val="005F1D65"/>
    <w:rsid w:val="005F75AA"/>
    <w:rsid w:val="00612C84"/>
    <w:rsid w:val="00617CF0"/>
    <w:rsid w:val="00620FA0"/>
    <w:rsid w:val="0062110D"/>
    <w:rsid w:val="00623EDC"/>
    <w:rsid w:val="006324E7"/>
    <w:rsid w:val="00632D83"/>
    <w:rsid w:val="00644B59"/>
    <w:rsid w:val="00645E17"/>
    <w:rsid w:val="00651148"/>
    <w:rsid w:val="00662A4C"/>
    <w:rsid w:val="006719F2"/>
    <w:rsid w:val="00674166"/>
    <w:rsid w:val="00677B4C"/>
    <w:rsid w:val="00680632"/>
    <w:rsid w:val="00692F4B"/>
    <w:rsid w:val="006955FB"/>
    <w:rsid w:val="006A1DE6"/>
    <w:rsid w:val="006A70D0"/>
    <w:rsid w:val="006B2C4F"/>
    <w:rsid w:val="006D3A06"/>
    <w:rsid w:val="006E2708"/>
    <w:rsid w:val="006E63F0"/>
    <w:rsid w:val="006E733C"/>
    <w:rsid w:val="006E750A"/>
    <w:rsid w:val="006F76E9"/>
    <w:rsid w:val="00715049"/>
    <w:rsid w:val="0071504F"/>
    <w:rsid w:val="00727E0C"/>
    <w:rsid w:val="00741D50"/>
    <w:rsid w:val="00745ACE"/>
    <w:rsid w:val="00750268"/>
    <w:rsid w:val="007566E2"/>
    <w:rsid w:val="0075783D"/>
    <w:rsid w:val="00764955"/>
    <w:rsid w:val="007673BB"/>
    <w:rsid w:val="0077002C"/>
    <w:rsid w:val="007721A7"/>
    <w:rsid w:val="0077417C"/>
    <w:rsid w:val="00776186"/>
    <w:rsid w:val="0078187F"/>
    <w:rsid w:val="00787199"/>
    <w:rsid w:val="0079355E"/>
    <w:rsid w:val="007A6DDC"/>
    <w:rsid w:val="007B25CE"/>
    <w:rsid w:val="007B4215"/>
    <w:rsid w:val="007B59B2"/>
    <w:rsid w:val="007C3155"/>
    <w:rsid w:val="007C317A"/>
    <w:rsid w:val="007C61C6"/>
    <w:rsid w:val="007D658E"/>
    <w:rsid w:val="007F78BC"/>
    <w:rsid w:val="008038B6"/>
    <w:rsid w:val="008149E8"/>
    <w:rsid w:val="0082192E"/>
    <w:rsid w:val="00825590"/>
    <w:rsid w:val="00825BA6"/>
    <w:rsid w:val="00832204"/>
    <w:rsid w:val="0084477A"/>
    <w:rsid w:val="0084688E"/>
    <w:rsid w:val="00856404"/>
    <w:rsid w:val="00860A02"/>
    <w:rsid w:val="00866746"/>
    <w:rsid w:val="0088018E"/>
    <w:rsid w:val="008808E1"/>
    <w:rsid w:val="0089034C"/>
    <w:rsid w:val="00891DF7"/>
    <w:rsid w:val="00896506"/>
    <w:rsid w:val="008A357B"/>
    <w:rsid w:val="008A37A6"/>
    <w:rsid w:val="008B4BB2"/>
    <w:rsid w:val="008B57D9"/>
    <w:rsid w:val="008C0B12"/>
    <w:rsid w:val="008C0F62"/>
    <w:rsid w:val="008E52AC"/>
    <w:rsid w:val="008F04B0"/>
    <w:rsid w:val="008F329D"/>
    <w:rsid w:val="0090074A"/>
    <w:rsid w:val="00903E24"/>
    <w:rsid w:val="00906368"/>
    <w:rsid w:val="00907DEE"/>
    <w:rsid w:val="00911D0D"/>
    <w:rsid w:val="00916E86"/>
    <w:rsid w:val="0092127D"/>
    <w:rsid w:val="00923B5C"/>
    <w:rsid w:val="00930681"/>
    <w:rsid w:val="00931E25"/>
    <w:rsid w:val="009334E8"/>
    <w:rsid w:val="009374CF"/>
    <w:rsid w:val="00940C53"/>
    <w:rsid w:val="0095074C"/>
    <w:rsid w:val="00971DFA"/>
    <w:rsid w:val="00981D64"/>
    <w:rsid w:val="00986FE3"/>
    <w:rsid w:val="00991F90"/>
    <w:rsid w:val="00992F31"/>
    <w:rsid w:val="00996875"/>
    <w:rsid w:val="009A43CE"/>
    <w:rsid w:val="009C66F7"/>
    <w:rsid w:val="009D4484"/>
    <w:rsid w:val="009E0959"/>
    <w:rsid w:val="009E0986"/>
    <w:rsid w:val="009E1F97"/>
    <w:rsid w:val="009E5BF2"/>
    <w:rsid w:val="00A04747"/>
    <w:rsid w:val="00A06090"/>
    <w:rsid w:val="00A12089"/>
    <w:rsid w:val="00A379CC"/>
    <w:rsid w:val="00A4077B"/>
    <w:rsid w:val="00A4798F"/>
    <w:rsid w:val="00A54888"/>
    <w:rsid w:val="00A66B92"/>
    <w:rsid w:val="00A814EC"/>
    <w:rsid w:val="00A85B19"/>
    <w:rsid w:val="00A90A0A"/>
    <w:rsid w:val="00A92A2B"/>
    <w:rsid w:val="00AB51ED"/>
    <w:rsid w:val="00AB5448"/>
    <w:rsid w:val="00AC7566"/>
    <w:rsid w:val="00AD08D0"/>
    <w:rsid w:val="00AD2519"/>
    <w:rsid w:val="00AD2D2C"/>
    <w:rsid w:val="00AE4409"/>
    <w:rsid w:val="00B00221"/>
    <w:rsid w:val="00B057FF"/>
    <w:rsid w:val="00B073F2"/>
    <w:rsid w:val="00B079E2"/>
    <w:rsid w:val="00B15684"/>
    <w:rsid w:val="00B20829"/>
    <w:rsid w:val="00B33B3B"/>
    <w:rsid w:val="00B34E30"/>
    <w:rsid w:val="00B46A6E"/>
    <w:rsid w:val="00B46E63"/>
    <w:rsid w:val="00B535EF"/>
    <w:rsid w:val="00B55A28"/>
    <w:rsid w:val="00B60346"/>
    <w:rsid w:val="00B7554C"/>
    <w:rsid w:val="00B770DC"/>
    <w:rsid w:val="00B851E1"/>
    <w:rsid w:val="00B928F8"/>
    <w:rsid w:val="00B95469"/>
    <w:rsid w:val="00B9637C"/>
    <w:rsid w:val="00BA4D29"/>
    <w:rsid w:val="00BB37E9"/>
    <w:rsid w:val="00BB74E1"/>
    <w:rsid w:val="00BC31A4"/>
    <w:rsid w:val="00BD102C"/>
    <w:rsid w:val="00BE33E4"/>
    <w:rsid w:val="00BE38C8"/>
    <w:rsid w:val="00C000D3"/>
    <w:rsid w:val="00C06857"/>
    <w:rsid w:val="00C10C53"/>
    <w:rsid w:val="00C12274"/>
    <w:rsid w:val="00C15913"/>
    <w:rsid w:val="00C24A54"/>
    <w:rsid w:val="00C264FE"/>
    <w:rsid w:val="00C37A8C"/>
    <w:rsid w:val="00C411AA"/>
    <w:rsid w:val="00C5739B"/>
    <w:rsid w:val="00C62BAC"/>
    <w:rsid w:val="00C72510"/>
    <w:rsid w:val="00C73240"/>
    <w:rsid w:val="00C74810"/>
    <w:rsid w:val="00C7700A"/>
    <w:rsid w:val="00C84DB8"/>
    <w:rsid w:val="00C85A39"/>
    <w:rsid w:val="00C92E29"/>
    <w:rsid w:val="00C9416F"/>
    <w:rsid w:val="00CA4153"/>
    <w:rsid w:val="00CB219F"/>
    <w:rsid w:val="00CB60A5"/>
    <w:rsid w:val="00CC0375"/>
    <w:rsid w:val="00CC2358"/>
    <w:rsid w:val="00CF24E9"/>
    <w:rsid w:val="00CF3405"/>
    <w:rsid w:val="00CF7392"/>
    <w:rsid w:val="00D03255"/>
    <w:rsid w:val="00D11754"/>
    <w:rsid w:val="00D124D4"/>
    <w:rsid w:val="00D21CBD"/>
    <w:rsid w:val="00D23B6A"/>
    <w:rsid w:val="00D26B62"/>
    <w:rsid w:val="00D27F6B"/>
    <w:rsid w:val="00D30600"/>
    <w:rsid w:val="00D33121"/>
    <w:rsid w:val="00D36888"/>
    <w:rsid w:val="00D371CD"/>
    <w:rsid w:val="00D523CF"/>
    <w:rsid w:val="00D62C55"/>
    <w:rsid w:val="00D64E7C"/>
    <w:rsid w:val="00D67EE0"/>
    <w:rsid w:val="00D73B6A"/>
    <w:rsid w:val="00D81163"/>
    <w:rsid w:val="00D824AD"/>
    <w:rsid w:val="00D853F3"/>
    <w:rsid w:val="00D953A2"/>
    <w:rsid w:val="00DA25F6"/>
    <w:rsid w:val="00DA6447"/>
    <w:rsid w:val="00DB69E1"/>
    <w:rsid w:val="00DC263E"/>
    <w:rsid w:val="00DD1ABC"/>
    <w:rsid w:val="00DD3C0B"/>
    <w:rsid w:val="00DD425C"/>
    <w:rsid w:val="00DD7945"/>
    <w:rsid w:val="00DE33A2"/>
    <w:rsid w:val="00DE406F"/>
    <w:rsid w:val="00DE45B7"/>
    <w:rsid w:val="00DF078D"/>
    <w:rsid w:val="00DF3EE4"/>
    <w:rsid w:val="00DF76E9"/>
    <w:rsid w:val="00E00C43"/>
    <w:rsid w:val="00E04231"/>
    <w:rsid w:val="00E06FE6"/>
    <w:rsid w:val="00E07F05"/>
    <w:rsid w:val="00E224BE"/>
    <w:rsid w:val="00E304AF"/>
    <w:rsid w:val="00E32EB0"/>
    <w:rsid w:val="00E47548"/>
    <w:rsid w:val="00E536D8"/>
    <w:rsid w:val="00E56E0B"/>
    <w:rsid w:val="00E615FD"/>
    <w:rsid w:val="00E66DEE"/>
    <w:rsid w:val="00E80E15"/>
    <w:rsid w:val="00E90951"/>
    <w:rsid w:val="00E9299E"/>
    <w:rsid w:val="00E944F0"/>
    <w:rsid w:val="00E94B95"/>
    <w:rsid w:val="00EC02A9"/>
    <w:rsid w:val="00EC063D"/>
    <w:rsid w:val="00EC2C5A"/>
    <w:rsid w:val="00ED080B"/>
    <w:rsid w:val="00ED1F36"/>
    <w:rsid w:val="00EF5412"/>
    <w:rsid w:val="00F10B9B"/>
    <w:rsid w:val="00F16B8B"/>
    <w:rsid w:val="00F23860"/>
    <w:rsid w:val="00F30D29"/>
    <w:rsid w:val="00F3232C"/>
    <w:rsid w:val="00F3270B"/>
    <w:rsid w:val="00F4795C"/>
    <w:rsid w:val="00F47E34"/>
    <w:rsid w:val="00F61D45"/>
    <w:rsid w:val="00F62B1B"/>
    <w:rsid w:val="00F62E08"/>
    <w:rsid w:val="00F65C90"/>
    <w:rsid w:val="00F70DFF"/>
    <w:rsid w:val="00F71133"/>
    <w:rsid w:val="00F7317C"/>
    <w:rsid w:val="00F771E4"/>
    <w:rsid w:val="00F87BF2"/>
    <w:rsid w:val="00FB3B74"/>
    <w:rsid w:val="00FE2958"/>
    <w:rsid w:val="00FE6652"/>
    <w:rsid w:val="00FF041C"/>
    <w:rsid w:val="00FF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EE4BFF"/>
  <w15:docId w15:val="{9FC05B27-A36F-4900-8EF5-C0188B3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360" w:hanging="360"/>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character" w:styleId="Hyperlink">
    <w:name w:val="Hyperlink"/>
    <w:basedOn w:val="DefaultParagraphFont"/>
    <w:unhideWhenUsed/>
    <w:rsid w:val="007C3155"/>
    <w:rPr>
      <w:color w:val="0563C1" w:themeColor="hyperlink"/>
      <w:u w:val="single"/>
    </w:rPr>
  </w:style>
  <w:style w:type="character" w:styleId="Mention">
    <w:name w:val="Mention"/>
    <w:basedOn w:val="DefaultParagraphFont"/>
    <w:uiPriority w:val="99"/>
    <w:semiHidden/>
    <w:unhideWhenUsed/>
    <w:rsid w:val="007C3155"/>
    <w:rPr>
      <w:color w:val="2B579A"/>
      <w:shd w:val="clear" w:color="auto" w:fill="E6E6E6"/>
    </w:rPr>
  </w:style>
  <w:style w:type="character" w:styleId="CommentReference">
    <w:name w:val="annotation reference"/>
    <w:basedOn w:val="DefaultParagraphFont"/>
    <w:semiHidden/>
    <w:unhideWhenUsed/>
    <w:rsid w:val="00200238"/>
    <w:rPr>
      <w:sz w:val="16"/>
      <w:szCs w:val="16"/>
    </w:rPr>
  </w:style>
  <w:style w:type="paragraph" w:styleId="CommentText">
    <w:name w:val="annotation text"/>
    <w:basedOn w:val="Normal"/>
    <w:link w:val="CommentTextChar"/>
    <w:unhideWhenUsed/>
    <w:rsid w:val="00200238"/>
    <w:rPr>
      <w:sz w:val="20"/>
      <w:szCs w:val="20"/>
    </w:rPr>
  </w:style>
  <w:style w:type="character" w:customStyle="1" w:styleId="CommentTextChar">
    <w:name w:val="Comment Text Char"/>
    <w:basedOn w:val="DefaultParagraphFont"/>
    <w:link w:val="CommentText"/>
    <w:rsid w:val="00200238"/>
    <w:rPr>
      <w:rFonts w:ascii="Arial" w:hAnsi="Arial"/>
      <w:lang w:eastAsia="en-US"/>
    </w:rPr>
  </w:style>
  <w:style w:type="paragraph" w:styleId="CommentSubject">
    <w:name w:val="annotation subject"/>
    <w:basedOn w:val="CommentText"/>
    <w:next w:val="CommentText"/>
    <w:link w:val="CommentSubjectChar"/>
    <w:semiHidden/>
    <w:unhideWhenUsed/>
    <w:rsid w:val="00200238"/>
    <w:rPr>
      <w:b/>
      <w:bCs/>
    </w:rPr>
  </w:style>
  <w:style w:type="character" w:customStyle="1" w:styleId="CommentSubjectChar">
    <w:name w:val="Comment Subject Char"/>
    <w:basedOn w:val="CommentTextChar"/>
    <w:link w:val="CommentSubject"/>
    <w:semiHidden/>
    <w:rsid w:val="00200238"/>
    <w:rPr>
      <w:rFonts w:ascii="Arial" w:hAnsi="Arial"/>
      <w:b/>
      <w:bCs/>
      <w:lang w:eastAsia="en-US"/>
    </w:rPr>
  </w:style>
  <w:style w:type="paragraph" w:styleId="FootnoteText">
    <w:name w:val="footnote text"/>
    <w:basedOn w:val="Normal"/>
    <w:link w:val="FootnoteTextChar"/>
    <w:semiHidden/>
    <w:unhideWhenUsed/>
    <w:rsid w:val="00B95469"/>
    <w:rPr>
      <w:sz w:val="20"/>
      <w:szCs w:val="20"/>
    </w:rPr>
  </w:style>
  <w:style w:type="character" w:customStyle="1" w:styleId="FootnoteTextChar">
    <w:name w:val="Footnote Text Char"/>
    <w:basedOn w:val="DefaultParagraphFont"/>
    <w:link w:val="FootnoteText"/>
    <w:semiHidden/>
    <w:rsid w:val="00B95469"/>
    <w:rPr>
      <w:rFonts w:ascii="Arial" w:hAnsi="Arial"/>
      <w:lang w:eastAsia="en-US"/>
    </w:rPr>
  </w:style>
  <w:style w:type="character" w:styleId="FootnoteReference">
    <w:name w:val="footnote reference"/>
    <w:basedOn w:val="DefaultParagraphFont"/>
    <w:semiHidden/>
    <w:unhideWhenUsed/>
    <w:rsid w:val="00B95469"/>
    <w:rPr>
      <w:vertAlign w:val="superscript"/>
    </w:rPr>
  </w:style>
  <w:style w:type="paragraph" w:styleId="NormalWeb">
    <w:name w:val="Normal (Web)"/>
    <w:basedOn w:val="Normal"/>
    <w:uiPriority w:val="99"/>
    <w:semiHidden/>
    <w:unhideWhenUsed/>
    <w:rsid w:val="00C10C53"/>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84688E"/>
    <w:rPr>
      <w:color w:val="605E5C"/>
      <w:shd w:val="clear" w:color="auto" w:fill="E1DFDD"/>
    </w:rPr>
  </w:style>
  <w:style w:type="paragraph" w:styleId="Revision">
    <w:name w:val="Revision"/>
    <w:hidden/>
    <w:uiPriority w:val="99"/>
    <w:semiHidden/>
    <w:rsid w:val="00AB544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90477">
      <w:bodyDiv w:val="1"/>
      <w:marLeft w:val="0"/>
      <w:marRight w:val="0"/>
      <w:marTop w:val="0"/>
      <w:marBottom w:val="0"/>
      <w:divBdr>
        <w:top w:val="none" w:sz="0" w:space="0" w:color="auto"/>
        <w:left w:val="none" w:sz="0" w:space="0" w:color="auto"/>
        <w:bottom w:val="none" w:sz="0" w:space="0" w:color="auto"/>
        <w:right w:val="none" w:sz="0" w:space="0" w:color="auto"/>
      </w:divBdr>
    </w:div>
    <w:div w:id="1073774031">
      <w:bodyDiv w:val="1"/>
      <w:marLeft w:val="0"/>
      <w:marRight w:val="0"/>
      <w:marTop w:val="0"/>
      <w:marBottom w:val="0"/>
      <w:divBdr>
        <w:top w:val="none" w:sz="0" w:space="0" w:color="auto"/>
        <w:left w:val="none" w:sz="0" w:space="0" w:color="auto"/>
        <w:bottom w:val="none" w:sz="0" w:space="0" w:color="auto"/>
        <w:right w:val="none" w:sz="0" w:space="0" w:color="auto"/>
      </w:divBdr>
      <w:divsChild>
        <w:div w:id="1006908791">
          <w:marLeft w:val="0"/>
          <w:marRight w:val="0"/>
          <w:marTop w:val="0"/>
          <w:marBottom w:val="0"/>
          <w:divBdr>
            <w:top w:val="none" w:sz="0" w:space="0" w:color="auto"/>
            <w:left w:val="none" w:sz="0" w:space="0" w:color="auto"/>
            <w:bottom w:val="none" w:sz="0" w:space="0" w:color="auto"/>
            <w:right w:val="none" w:sz="0" w:space="0" w:color="auto"/>
          </w:divBdr>
          <w:divsChild>
            <w:div w:id="552889340">
              <w:marLeft w:val="0"/>
              <w:marRight w:val="0"/>
              <w:marTop w:val="0"/>
              <w:marBottom w:val="0"/>
              <w:divBdr>
                <w:top w:val="none" w:sz="0" w:space="0" w:color="auto"/>
                <w:left w:val="none" w:sz="0" w:space="0" w:color="auto"/>
                <w:bottom w:val="none" w:sz="0" w:space="0" w:color="auto"/>
                <w:right w:val="none" w:sz="0" w:space="0" w:color="auto"/>
              </w:divBdr>
              <w:divsChild>
                <w:div w:id="422801143">
                  <w:marLeft w:val="0"/>
                  <w:marRight w:val="0"/>
                  <w:marTop w:val="0"/>
                  <w:marBottom w:val="0"/>
                  <w:divBdr>
                    <w:top w:val="none" w:sz="0" w:space="0" w:color="auto"/>
                    <w:left w:val="none" w:sz="0" w:space="0" w:color="auto"/>
                    <w:bottom w:val="none" w:sz="0" w:space="0" w:color="auto"/>
                    <w:right w:val="none" w:sz="0" w:space="0" w:color="auto"/>
                  </w:divBdr>
                  <w:divsChild>
                    <w:div w:id="1787847237">
                      <w:marLeft w:val="300"/>
                      <w:marRight w:val="0"/>
                      <w:marTop w:val="0"/>
                      <w:marBottom w:val="0"/>
                      <w:divBdr>
                        <w:top w:val="none" w:sz="0" w:space="0" w:color="auto"/>
                        <w:left w:val="none" w:sz="0" w:space="0" w:color="auto"/>
                        <w:bottom w:val="none" w:sz="0" w:space="0" w:color="auto"/>
                        <w:right w:val="none" w:sz="0" w:space="0" w:color="auto"/>
                      </w:divBdr>
                      <w:divsChild>
                        <w:div w:id="1521046106">
                          <w:marLeft w:val="0"/>
                          <w:marRight w:val="0"/>
                          <w:marTop w:val="0"/>
                          <w:marBottom w:val="0"/>
                          <w:divBdr>
                            <w:top w:val="none" w:sz="0" w:space="0" w:color="auto"/>
                            <w:left w:val="none" w:sz="0" w:space="0" w:color="auto"/>
                            <w:bottom w:val="none" w:sz="0" w:space="0" w:color="auto"/>
                            <w:right w:val="none" w:sz="0" w:space="0" w:color="auto"/>
                          </w:divBdr>
                          <w:divsChild>
                            <w:div w:id="1111051061">
                              <w:marLeft w:val="0"/>
                              <w:marRight w:val="0"/>
                              <w:marTop w:val="0"/>
                              <w:marBottom w:val="0"/>
                              <w:divBdr>
                                <w:top w:val="none" w:sz="0" w:space="0" w:color="auto"/>
                                <w:left w:val="none" w:sz="0" w:space="0" w:color="auto"/>
                                <w:bottom w:val="none" w:sz="0" w:space="0" w:color="auto"/>
                                <w:right w:val="none" w:sz="0" w:space="0" w:color="auto"/>
                              </w:divBdr>
                              <w:divsChild>
                                <w:div w:id="414322127">
                                  <w:marLeft w:val="0"/>
                                  <w:marRight w:val="0"/>
                                  <w:marTop w:val="0"/>
                                  <w:marBottom w:val="0"/>
                                  <w:divBdr>
                                    <w:top w:val="none" w:sz="0" w:space="0" w:color="auto"/>
                                    <w:left w:val="none" w:sz="0" w:space="0" w:color="auto"/>
                                    <w:bottom w:val="none" w:sz="0" w:space="0" w:color="auto"/>
                                    <w:right w:val="none" w:sz="0" w:space="0" w:color="auto"/>
                                  </w:divBdr>
                                  <w:divsChild>
                                    <w:div w:id="1441681748">
                                      <w:marLeft w:val="0"/>
                                      <w:marRight w:val="0"/>
                                      <w:marTop w:val="0"/>
                                      <w:marBottom w:val="0"/>
                                      <w:divBdr>
                                        <w:top w:val="none" w:sz="0" w:space="0" w:color="auto"/>
                                        <w:left w:val="none" w:sz="0" w:space="0" w:color="auto"/>
                                        <w:bottom w:val="none" w:sz="0" w:space="0" w:color="auto"/>
                                        <w:right w:val="none" w:sz="0" w:space="0" w:color="auto"/>
                                      </w:divBdr>
                                      <w:divsChild>
                                        <w:div w:id="2017419693">
                                          <w:marLeft w:val="0"/>
                                          <w:marRight w:val="0"/>
                                          <w:marTop w:val="0"/>
                                          <w:marBottom w:val="0"/>
                                          <w:divBdr>
                                            <w:top w:val="none" w:sz="0" w:space="0" w:color="auto"/>
                                            <w:left w:val="none" w:sz="0" w:space="0" w:color="auto"/>
                                            <w:bottom w:val="none" w:sz="0" w:space="0" w:color="auto"/>
                                            <w:right w:val="none" w:sz="0" w:space="0" w:color="auto"/>
                                          </w:divBdr>
                                          <w:divsChild>
                                            <w:div w:id="1877891064">
                                              <w:marLeft w:val="0"/>
                                              <w:marRight w:val="0"/>
                                              <w:marTop w:val="0"/>
                                              <w:marBottom w:val="0"/>
                                              <w:divBdr>
                                                <w:top w:val="single" w:sz="6" w:space="0" w:color="E3E3E3"/>
                                                <w:left w:val="single" w:sz="6" w:space="0" w:color="E3E3E3"/>
                                                <w:bottom w:val="single" w:sz="6" w:space="0" w:color="E3E3E3"/>
                                                <w:right w:val="single" w:sz="6" w:space="0" w:color="E3E3E3"/>
                                              </w:divBdr>
                                              <w:divsChild>
                                                <w:div w:id="862742752">
                                                  <w:marLeft w:val="0"/>
                                                  <w:marRight w:val="0"/>
                                                  <w:marTop w:val="0"/>
                                                  <w:marBottom w:val="0"/>
                                                  <w:divBdr>
                                                    <w:top w:val="none" w:sz="0" w:space="0" w:color="auto"/>
                                                    <w:left w:val="none" w:sz="0" w:space="0" w:color="auto"/>
                                                    <w:bottom w:val="none" w:sz="0" w:space="0" w:color="auto"/>
                                                    <w:right w:val="none" w:sz="0" w:space="0" w:color="auto"/>
                                                  </w:divBdr>
                                                  <w:divsChild>
                                                    <w:div w:id="2117017930">
                                                      <w:marLeft w:val="0"/>
                                                      <w:marRight w:val="0"/>
                                                      <w:marTop w:val="0"/>
                                                      <w:marBottom w:val="0"/>
                                                      <w:divBdr>
                                                        <w:top w:val="none" w:sz="0" w:space="0" w:color="auto"/>
                                                        <w:left w:val="none" w:sz="0" w:space="0" w:color="auto"/>
                                                        <w:bottom w:val="none" w:sz="0" w:space="0" w:color="auto"/>
                                                        <w:right w:val="none" w:sz="0" w:space="0" w:color="auto"/>
                                                      </w:divBdr>
                                                      <w:divsChild>
                                                        <w:div w:id="2136436490">
                                                          <w:marLeft w:val="0"/>
                                                          <w:marRight w:val="0"/>
                                                          <w:marTop w:val="0"/>
                                                          <w:marBottom w:val="0"/>
                                                          <w:divBdr>
                                                            <w:top w:val="none" w:sz="0" w:space="0" w:color="auto"/>
                                                            <w:left w:val="none" w:sz="0" w:space="0" w:color="auto"/>
                                                            <w:bottom w:val="none" w:sz="0" w:space="0" w:color="auto"/>
                                                            <w:right w:val="none" w:sz="0" w:space="0" w:color="auto"/>
                                                          </w:divBdr>
                                                          <w:divsChild>
                                                            <w:div w:id="991251691">
                                                              <w:marLeft w:val="180"/>
                                                              <w:marRight w:val="180"/>
                                                              <w:marTop w:val="180"/>
                                                              <w:marBottom w:val="300"/>
                                                              <w:divBdr>
                                                                <w:top w:val="none" w:sz="0" w:space="0" w:color="auto"/>
                                                                <w:left w:val="none" w:sz="0" w:space="0" w:color="auto"/>
                                                                <w:bottom w:val="none" w:sz="0" w:space="0" w:color="auto"/>
                                                                <w:right w:val="none" w:sz="0" w:space="0" w:color="auto"/>
                                                              </w:divBdr>
                                                              <w:divsChild>
                                                                <w:div w:id="1421369269">
                                                                  <w:marLeft w:val="0"/>
                                                                  <w:marRight w:val="0"/>
                                                                  <w:marTop w:val="0"/>
                                                                  <w:marBottom w:val="0"/>
                                                                  <w:divBdr>
                                                                    <w:top w:val="none" w:sz="0" w:space="0" w:color="auto"/>
                                                                    <w:left w:val="none" w:sz="0" w:space="0" w:color="auto"/>
                                                                    <w:bottom w:val="none" w:sz="0" w:space="0" w:color="auto"/>
                                                                    <w:right w:val="none" w:sz="0" w:space="0" w:color="auto"/>
                                                                  </w:divBdr>
                                                                  <w:divsChild>
                                                                    <w:div w:id="55670097">
                                                                      <w:marLeft w:val="0"/>
                                                                      <w:marRight w:val="0"/>
                                                                      <w:marTop w:val="0"/>
                                                                      <w:marBottom w:val="0"/>
                                                                      <w:divBdr>
                                                                        <w:top w:val="none" w:sz="0" w:space="0" w:color="auto"/>
                                                                        <w:left w:val="none" w:sz="0" w:space="0" w:color="auto"/>
                                                                        <w:bottom w:val="none" w:sz="0" w:space="0" w:color="auto"/>
                                                                        <w:right w:val="none" w:sz="0" w:space="0" w:color="auto"/>
                                                                      </w:divBdr>
                                                                      <w:divsChild>
                                                                        <w:div w:id="2068992332">
                                                                          <w:marLeft w:val="0"/>
                                                                          <w:marRight w:val="0"/>
                                                                          <w:marTop w:val="0"/>
                                                                          <w:marBottom w:val="0"/>
                                                                          <w:divBdr>
                                                                            <w:top w:val="none" w:sz="0" w:space="0" w:color="auto"/>
                                                                            <w:left w:val="none" w:sz="0" w:space="0" w:color="auto"/>
                                                                            <w:bottom w:val="none" w:sz="0" w:space="0" w:color="auto"/>
                                                                            <w:right w:val="none" w:sz="0" w:space="0" w:color="auto"/>
                                                                          </w:divBdr>
                                                                        </w:div>
                                                                        <w:div w:id="2146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411054">
      <w:bodyDiv w:val="1"/>
      <w:marLeft w:val="0"/>
      <w:marRight w:val="0"/>
      <w:marTop w:val="0"/>
      <w:marBottom w:val="0"/>
      <w:divBdr>
        <w:top w:val="none" w:sz="0" w:space="0" w:color="auto"/>
        <w:left w:val="none" w:sz="0" w:space="0" w:color="auto"/>
        <w:bottom w:val="none" w:sz="0" w:space="0" w:color="auto"/>
        <w:right w:val="none" w:sz="0" w:space="0" w:color="auto"/>
      </w:divBdr>
    </w:div>
    <w:div w:id="18551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ditt@rssb.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ray\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{061DF4F3-3DA3-4956-97B4-CA5D5CEBFDAD}</b:Guid>
    <b:Title>https://www.gov.uk/government/speeches/lets-raise-our-ambitions-for-a-cleaner-greener-railway</b:Title>
    <b:RefOrder>1</b:RefOrder>
  </b:Source>
</b:Sources>
</file>

<file path=customXml/itemProps1.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268A-96B1-4D79-9B30-F946F74ACF1D}">
  <ds:schemaRefs>
    <ds:schemaRef ds:uri="http://purl.org/dc/dcmitype/"/>
    <ds:schemaRef ds:uri="f5f58a65-2606-47be-a5f0-cc00fc74839b"/>
    <ds:schemaRef ds:uri="http://purl.org/dc/terms/"/>
    <ds:schemaRef ds:uri="http://purl.org/dc/elements/1.1/"/>
    <ds:schemaRef ds:uri="http://schemas.microsoft.com/office/2006/metadata/properties"/>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4486A3F1-5225-4438-9DE8-7B687B4D3D5C"/>
    <ds:schemaRef ds:uri="http://www.w3.org/XML/1998/namespace"/>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BFA02215-313D-4296-91FD-F1039C72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3</TotalTime>
  <Pages>3</Pages>
  <Words>844</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Paul Gray</dc:creator>
  <cp:lastModifiedBy>Tanja Odinsen</cp:lastModifiedBy>
  <cp:revision>3</cp:revision>
  <cp:lastPrinted>2017-05-12T15:14:00Z</cp:lastPrinted>
  <dcterms:created xsi:type="dcterms:W3CDTF">2020-01-17T09:09:00Z</dcterms:created>
  <dcterms:modified xsi:type="dcterms:W3CDTF">2020-01-17T09:11:00Z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