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7E6A" w14:textId="5846AFA1" w:rsidR="00A20388" w:rsidRPr="00A60772" w:rsidRDefault="00A20388" w:rsidP="00A60772">
      <w:pPr>
        <w:jc w:val="center"/>
        <w:rPr>
          <w:rFonts w:ascii="Arial" w:hAnsi="Arial" w:cs="Arial"/>
          <w:b/>
          <w:bCs/>
          <w:sz w:val="24"/>
          <w:szCs w:val="24"/>
        </w:rPr>
      </w:pPr>
      <w:r w:rsidRPr="00A60772">
        <w:rPr>
          <w:rFonts w:ascii="Arial" w:hAnsi="Arial" w:cs="Arial"/>
          <w:b/>
          <w:bCs/>
          <w:sz w:val="24"/>
          <w:szCs w:val="24"/>
        </w:rPr>
        <w:t xml:space="preserve">DIABETES </w:t>
      </w:r>
      <w:r w:rsidR="00535AB1" w:rsidRPr="00A60772">
        <w:rPr>
          <w:rFonts w:ascii="Arial" w:hAnsi="Arial" w:cs="Arial"/>
          <w:b/>
          <w:bCs/>
          <w:sz w:val="24"/>
          <w:szCs w:val="24"/>
        </w:rPr>
        <w:t xml:space="preserve">PATIENT </w:t>
      </w:r>
      <w:r w:rsidRPr="00A60772">
        <w:rPr>
          <w:rFonts w:ascii="Arial" w:hAnsi="Arial" w:cs="Arial"/>
          <w:b/>
          <w:bCs/>
          <w:sz w:val="24"/>
          <w:szCs w:val="24"/>
        </w:rPr>
        <w:t xml:space="preserve">INSIGHT SURVEY – </w:t>
      </w:r>
      <w:r w:rsidR="0098459A" w:rsidRPr="00A60772">
        <w:rPr>
          <w:rFonts w:ascii="Arial" w:hAnsi="Arial" w:cs="Arial"/>
          <w:b/>
          <w:bCs/>
          <w:sz w:val="24"/>
          <w:szCs w:val="24"/>
        </w:rPr>
        <w:t>PIN</w:t>
      </w:r>
    </w:p>
    <w:p w14:paraId="77443046" w14:textId="3CAA09A1" w:rsidR="00C8295D" w:rsidRPr="00A60772" w:rsidRDefault="00C8295D" w:rsidP="00A60772">
      <w:pPr>
        <w:spacing w:before="240"/>
        <w:rPr>
          <w:rFonts w:ascii="Arial" w:hAnsi="Arial" w:cs="Arial"/>
          <w:b/>
          <w:bCs/>
          <w:sz w:val="24"/>
          <w:szCs w:val="24"/>
        </w:rPr>
      </w:pPr>
      <w:r w:rsidRPr="00A60772">
        <w:rPr>
          <w:rFonts w:ascii="Arial" w:hAnsi="Arial" w:cs="Arial"/>
          <w:b/>
          <w:bCs/>
          <w:sz w:val="24"/>
          <w:szCs w:val="24"/>
        </w:rPr>
        <w:t>Background to the Requirement</w:t>
      </w:r>
    </w:p>
    <w:p w14:paraId="0AE5067D" w14:textId="22A2A481" w:rsidR="0033744D" w:rsidRPr="00A60772" w:rsidRDefault="00514CFF" w:rsidP="00A60772">
      <w:pPr>
        <w:rPr>
          <w:rFonts w:ascii="Arial" w:hAnsi="Arial" w:cs="Arial"/>
          <w:sz w:val="24"/>
          <w:szCs w:val="24"/>
        </w:rPr>
      </w:pPr>
      <w:r w:rsidRPr="00A60772">
        <w:rPr>
          <w:rFonts w:ascii="Arial" w:hAnsi="Arial" w:cs="Arial"/>
          <w:sz w:val="24"/>
          <w:szCs w:val="24"/>
        </w:rPr>
        <w:t xml:space="preserve">The National Diabetes Audit (NDA) evidences variation in the achievement of </w:t>
      </w:r>
      <w:r w:rsidR="0028450D">
        <w:rPr>
          <w:rFonts w:ascii="Arial" w:hAnsi="Arial" w:cs="Arial"/>
          <w:sz w:val="24"/>
          <w:szCs w:val="24"/>
        </w:rPr>
        <w:t xml:space="preserve">clinical processes and </w:t>
      </w:r>
      <w:r w:rsidRPr="00A60772">
        <w:rPr>
          <w:rFonts w:ascii="Arial" w:hAnsi="Arial" w:cs="Arial"/>
          <w:sz w:val="24"/>
          <w:szCs w:val="24"/>
        </w:rPr>
        <w:t>clinical health outcomes for people living with diabetes, but there is currently no measure or programme on a national scale that includes patient experience and insight to understand this</w:t>
      </w:r>
      <w:r w:rsidR="00253A70">
        <w:rPr>
          <w:rFonts w:ascii="Arial" w:hAnsi="Arial" w:cs="Arial"/>
          <w:sz w:val="24"/>
          <w:szCs w:val="24"/>
        </w:rPr>
        <w:t xml:space="preserve"> variation</w:t>
      </w:r>
      <w:r w:rsidRPr="00A60772">
        <w:rPr>
          <w:rFonts w:ascii="Arial" w:hAnsi="Arial" w:cs="Arial"/>
          <w:sz w:val="24"/>
          <w:szCs w:val="24"/>
        </w:rPr>
        <w:t xml:space="preserve">. </w:t>
      </w:r>
      <w:r w:rsidR="00253A70">
        <w:rPr>
          <w:rFonts w:ascii="Arial" w:hAnsi="Arial" w:cs="Arial"/>
          <w:sz w:val="24"/>
          <w:szCs w:val="24"/>
        </w:rPr>
        <w:t>In addition, w</w:t>
      </w:r>
      <w:r w:rsidRPr="00A60772">
        <w:rPr>
          <w:rFonts w:ascii="Arial" w:hAnsi="Arial" w:cs="Arial"/>
          <w:sz w:val="24"/>
          <w:szCs w:val="24"/>
        </w:rPr>
        <w:t xml:space="preserve">ith no existing opportunity to </w:t>
      </w:r>
      <w:r w:rsidR="009C23EF">
        <w:rPr>
          <w:rFonts w:ascii="Arial" w:hAnsi="Arial" w:cs="Arial"/>
          <w:sz w:val="24"/>
          <w:szCs w:val="24"/>
        </w:rPr>
        <w:t xml:space="preserve">consistently </w:t>
      </w:r>
      <w:r w:rsidRPr="00A60772">
        <w:rPr>
          <w:rFonts w:ascii="Arial" w:hAnsi="Arial" w:cs="Arial"/>
          <w:sz w:val="24"/>
          <w:szCs w:val="24"/>
        </w:rPr>
        <w:t>harness user voices into the development of policies</w:t>
      </w:r>
      <w:r w:rsidR="0030743B">
        <w:rPr>
          <w:rFonts w:ascii="Arial" w:hAnsi="Arial" w:cs="Arial"/>
          <w:sz w:val="24"/>
          <w:szCs w:val="24"/>
        </w:rPr>
        <w:t xml:space="preserve"> and service pathway design</w:t>
      </w:r>
      <w:r w:rsidRPr="00A60772">
        <w:rPr>
          <w:rFonts w:ascii="Arial" w:hAnsi="Arial" w:cs="Arial"/>
          <w:sz w:val="24"/>
          <w:szCs w:val="24"/>
        </w:rPr>
        <w:t xml:space="preserve">, an adverse consequence may be the delivery of services that do not meet service user needs. This clear gap underpins the </w:t>
      </w:r>
      <w:r w:rsidR="0033744D" w:rsidRPr="00A60772">
        <w:rPr>
          <w:rFonts w:ascii="Arial" w:hAnsi="Arial" w:cs="Arial"/>
          <w:sz w:val="24"/>
          <w:szCs w:val="24"/>
        </w:rPr>
        <w:t xml:space="preserve">Diabetes Patient Insight Programme </w:t>
      </w:r>
      <w:r w:rsidRPr="00A60772">
        <w:rPr>
          <w:rFonts w:ascii="Arial" w:hAnsi="Arial" w:cs="Arial"/>
          <w:sz w:val="24"/>
          <w:szCs w:val="24"/>
        </w:rPr>
        <w:t xml:space="preserve">rationale. </w:t>
      </w:r>
    </w:p>
    <w:p w14:paraId="3E644A56" w14:textId="25B7F1D6" w:rsidR="00514CFF" w:rsidRPr="00A60772" w:rsidRDefault="00F102A4" w:rsidP="00A60772">
      <w:pPr>
        <w:rPr>
          <w:rFonts w:ascii="Arial" w:hAnsi="Arial" w:cs="Arial"/>
          <w:sz w:val="24"/>
          <w:szCs w:val="24"/>
        </w:rPr>
      </w:pPr>
      <w:r>
        <w:rPr>
          <w:rFonts w:ascii="Arial" w:hAnsi="Arial" w:cs="Arial"/>
          <w:sz w:val="24"/>
          <w:szCs w:val="24"/>
        </w:rPr>
        <w:t>NHS England</w:t>
      </w:r>
      <w:r w:rsidR="00514CFF" w:rsidRPr="00A60772">
        <w:rPr>
          <w:rFonts w:ascii="Arial" w:hAnsi="Arial" w:cs="Arial"/>
          <w:sz w:val="24"/>
          <w:szCs w:val="24"/>
        </w:rPr>
        <w:t xml:space="preserve"> are </w:t>
      </w:r>
      <w:r w:rsidR="00AE7442">
        <w:rPr>
          <w:rFonts w:ascii="Arial" w:hAnsi="Arial" w:cs="Arial"/>
          <w:sz w:val="24"/>
          <w:szCs w:val="24"/>
        </w:rPr>
        <w:t>intending</w:t>
      </w:r>
      <w:r w:rsidR="00514CFF" w:rsidRPr="00A60772">
        <w:rPr>
          <w:rFonts w:ascii="Arial" w:hAnsi="Arial" w:cs="Arial"/>
          <w:sz w:val="24"/>
          <w:szCs w:val="24"/>
        </w:rPr>
        <w:t xml:space="preserve"> to commission a supplier to deliver the first national patient survey of people living with diabetes, in order to inform future policy priorities. The survey </w:t>
      </w:r>
      <w:r w:rsidR="00AE7442">
        <w:rPr>
          <w:rFonts w:ascii="Arial" w:hAnsi="Arial" w:cs="Arial"/>
          <w:sz w:val="24"/>
          <w:szCs w:val="24"/>
        </w:rPr>
        <w:t>aims to</w:t>
      </w:r>
      <w:r w:rsidR="00514CFF" w:rsidRPr="00A60772">
        <w:rPr>
          <w:rFonts w:ascii="Arial" w:hAnsi="Arial" w:cs="Arial"/>
          <w:sz w:val="24"/>
          <w:szCs w:val="24"/>
        </w:rPr>
        <w:t xml:space="preserve"> measure perceptions, expectations, and experiences of diabetes care, as well as preferences for how services are delivered. </w:t>
      </w:r>
      <w:r w:rsidR="009C23EF">
        <w:rPr>
          <w:rFonts w:ascii="Arial" w:hAnsi="Arial" w:cs="Arial"/>
          <w:sz w:val="24"/>
          <w:szCs w:val="24"/>
        </w:rPr>
        <w:t xml:space="preserve">In addition to providing valuable </w:t>
      </w:r>
      <w:r w:rsidR="00147D69">
        <w:rPr>
          <w:rFonts w:ascii="Arial" w:hAnsi="Arial" w:cs="Arial"/>
          <w:sz w:val="24"/>
          <w:szCs w:val="24"/>
        </w:rPr>
        <w:t>national insight that can be disaggregated at ICS level and based upon demographic groups,</w:t>
      </w:r>
      <w:r w:rsidR="009C23EF">
        <w:rPr>
          <w:rFonts w:ascii="Arial" w:hAnsi="Arial" w:cs="Arial"/>
          <w:sz w:val="24"/>
          <w:szCs w:val="24"/>
        </w:rPr>
        <w:t xml:space="preserve"> </w:t>
      </w:r>
      <w:r w:rsidR="00147D69">
        <w:rPr>
          <w:rFonts w:ascii="Arial" w:hAnsi="Arial" w:cs="Arial"/>
          <w:sz w:val="24"/>
          <w:szCs w:val="24"/>
        </w:rPr>
        <w:t>t</w:t>
      </w:r>
      <w:r w:rsidR="00514CFF" w:rsidRPr="00A60772">
        <w:rPr>
          <w:rFonts w:ascii="Arial" w:hAnsi="Arial" w:cs="Arial"/>
          <w:sz w:val="24"/>
          <w:szCs w:val="24"/>
        </w:rPr>
        <w:t xml:space="preserve">he survey data </w:t>
      </w:r>
      <w:r w:rsidR="00AE7442">
        <w:rPr>
          <w:rFonts w:ascii="Arial" w:hAnsi="Arial" w:cs="Arial"/>
          <w:sz w:val="24"/>
          <w:szCs w:val="24"/>
        </w:rPr>
        <w:t>would</w:t>
      </w:r>
      <w:r w:rsidR="00514CFF" w:rsidRPr="00A60772">
        <w:rPr>
          <w:rFonts w:ascii="Arial" w:hAnsi="Arial" w:cs="Arial"/>
          <w:sz w:val="24"/>
          <w:szCs w:val="24"/>
        </w:rPr>
        <w:t xml:space="preserve"> be used to develop a patient-centric segmentation of people living with diabetes</w:t>
      </w:r>
      <w:r w:rsidR="00147D69">
        <w:rPr>
          <w:rFonts w:ascii="Arial" w:hAnsi="Arial" w:cs="Arial"/>
          <w:sz w:val="24"/>
          <w:szCs w:val="24"/>
        </w:rPr>
        <w:t xml:space="preserve">. The segmentation </w:t>
      </w:r>
      <w:r w:rsidR="00514CFF" w:rsidRPr="00A60772">
        <w:rPr>
          <w:rFonts w:ascii="Arial" w:hAnsi="Arial" w:cs="Arial"/>
          <w:sz w:val="24"/>
          <w:szCs w:val="24"/>
        </w:rPr>
        <w:t>aims to understand the priorities for creating and delivering a positive and appropriate experience</w:t>
      </w:r>
      <w:r w:rsidR="00514CFF" w:rsidRPr="4D561AAC">
        <w:rPr>
          <w:rFonts w:ascii="Arial" w:hAnsi="Arial" w:cs="Arial"/>
          <w:sz w:val="24"/>
          <w:szCs w:val="24"/>
        </w:rPr>
        <w:t>,</w:t>
      </w:r>
      <w:r w:rsidR="00514CFF" w:rsidRPr="00A60772">
        <w:rPr>
          <w:rFonts w:ascii="Arial" w:hAnsi="Arial" w:cs="Arial"/>
          <w:sz w:val="24"/>
          <w:szCs w:val="24"/>
        </w:rPr>
        <w:t xml:space="preserve"> and identify how these priorities apply to different types of service users, and the value they might place on service options.</w:t>
      </w:r>
    </w:p>
    <w:p w14:paraId="288495F1" w14:textId="23C354A3" w:rsidR="00514CFF" w:rsidRPr="00A60772" w:rsidRDefault="00514CFF" w:rsidP="00A60772">
      <w:pPr>
        <w:rPr>
          <w:rFonts w:ascii="Arial" w:hAnsi="Arial" w:cs="Arial"/>
          <w:sz w:val="24"/>
          <w:szCs w:val="24"/>
        </w:rPr>
      </w:pPr>
      <w:r w:rsidRPr="00A60772">
        <w:rPr>
          <w:rFonts w:ascii="Arial" w:hAnsi="Arial" w:cs="Arial"/>
          <w:sz w:val="24"/>
          <w:szCs w:val="24"/>
        </w:rPr>
        <w:t xml:space="preserve">The survey </w:t>
      </w:r>
      <w:r w:rsidR="007E4774">
        <w:rPr>
          <w:rFonts w:ascii="Arial" w:hAnsi="Arial" w:cs="Arial"/>
          <w:sz w:val="24"/>
          <w:szCs w:val="24"/>
        </w:rPr>
        <w:t>is being</w:t>
      </w:r>
      <w:r w:rsidRPr="00A60772">
        <w:rPr>
          <w:rFonts w:ascii="Arial" w:hAnsi="Arial" w:cs="Arial"/>
          <w:sz w:val="24"/>
          <w:szCs w:val="24"/>
        </w:rPr>
        <w:t xml:space="preserve"> commissioned by the Diabetes Programme Team at NHS England. The Diabetes Programme Team and the Insight &amp; Feedback team at NHS England </w:t>
      </w:r>
      <w:r w:rsidR="00AE7442">
        <w:rPr>
          <w:rFonts w:ascii="Arial" w:hAnsi="Arial" w:cs="Arial"/>
          <w:sz w:val="24"/>
          <w:szCs w:val="24"/>
        </w:rPr>
        <w:t>w</w:t>
      </w:r>
      <w:r w:rsidR="007E4774">
        <w:rPr>
          <w:rFonts w:ascii="Arial" w:hAnsi="Arial" w:cs="Arial"/>
          <w:sz w:val="24"/>
          <w:szCs w:val="24"/>
        </w:rPr>
        <w:t xml:space="preserve">ill </w:t>
      </w:r>
      <w:r w:rsidRPr="00A60772">
        <w:rPr>
          <w:rFonts w:ascii="Arial" w:hAnsi="Arial" w:cs="Arial"/>
          <w:sz w:val="24"/>
          <w:szCs w:val="24"/>
        </w:rPr>
        <w:t xml:space="preserve">oversee day-to-day delivery activity. </w:t>
      </w:r>
    </w:p>
    <w:p w14:paraId="494269B0" w14:textId="235A9AB3" w:rsidR="00C8295D" w:rsidRDefault="00CD48C7" w:rsidP="00A60772">
      <w:pPr>
        <w:rPr>
          <w:rFonts w:ascii="Arial" w:hAnsi="Arial" w:cs="Arial"/>
          <w:sz w:val="24"/>
          <w:szCs w:val="24"/>
        </w:rPr>
      </w:pPr>
      <w:r w:rsidRPr="00A60772">
        <w:rPr>
          <w:rFonts w:ascii="Arial" w:hAnsi="Arial" w:cs="Arial"/>
          <w:sz w:val="24"/>
          <w:szCs w:val="24"/>
        </w:rPr>
        <w:t>Please note, a</w:t>
      </w:r>
      <w:r w:rsidR="00CF3B43" w:rsidRPr="00A60772">
        <w:rPr>
          <w:rFonts w:ascii="Arial" w:hAnsi="Arial" w:cs="Arial"/>
          <w:sz w:val="24"/>
          <w:szCs w:val="24"/>
        </w:rPr>
        <w:t xml:space="preserve"> qualitative research phase is currently underway</w:t>
      </w:r>
      <w:r w:rsidRPr="00A60772">
        <w:rPr>
          <w:rFonts w:ascii="Arial" w:hAnsi="Arial" w:cs="Arial"/>
          <w:sz w:val="24"/>
          <w:szCs w:val="24"/>
        </w:rPr>
        <w:t xml:space="preserve"> and has been commissioned separately. </w:t>
      </w:r>
      <w:r w:rsidR="000571DB" w:rsidRPr="00A60772">
        <w:rPr>
          <w:rFonts w:ascii="Arial" w:hAnsi="Arial" w:cs="Arial"/>
          <w:sz w:val="24"/>
          <w:szCs w:val="24"/>
        </w:rPr>
        <w:t>The qualitative research aims to provide an in-depth understanding of what is important to adults living with diabetes to inform the questionnaire design. Findings from the qualitative phase would be shared with the appointed survey supplier.</w:t>
      </w:r>
    </w:p>
    <w:p w14:paraId="57568F91" w14:textId="42638FC0" w:rsidR="00CD48C7" w:rsidRPr="00A60772" w:rsidRDefault="0072636B" w:rsidP="00A60772">
      <w:pPr>
        <w:spacing w:before="240"/>
        <w:rPr>
          <w:rFonts w:ascii="Arial" w:hAnsi="Arial" w:cs="Arial"/>
          <w:b/>
          <w:bCs/>
          <w:sz w:val="24"/>
          <w:szCs w:val="24"/>
        </w:rPr>
      </w:pPr>
      <w:r w:rsidRPr="00A60772">
        <w:rPr>
          <w:rFonts w:ascii="Arial" w:hAnsi="Arial" w:cs="Arial"/>
          <w:b/>
          <w:bCs/>
          <w:sz w:val="24"/>
          <w:szCs w:val="24"/>
        </w:rPr>
        <w:t>Overview of Requirements</w:t>
      </w:r>
    </w:p>
    <w:p w14:paraId="7D2451C5" w14:textId="16F44242" w:rsidR="00535AB1" w:rsidRPr="00A60772" w:rsidRDefault="00F102A4" w:rsidP="00A60772">
      <w:pPr>
        <w:rPr>
          <w:rFonts w:ascii="Arial" w:hAnsi="Arial" w:cs="Arial"/>
          <w:sz w:val="24"/>
          <w:szCs w:val="24"/>
        </w:rPr>
      </w:pPr>
      <w:r>
        <w:rPr>
          <w:rFonts w:ascii="Arial" w:hAnsi="Arial" w:cs="Arial"/>
          <w:sz w:val="24"/>
          <w:szCs w:val="24"/>
        </w:rPr>
        <w:t>C</w:t>
      </w:r>
      <w:r w:rsidR="00424526" w:rsidRPr="00A60772">
        <w:rPr>
          <w:rFonts w:ascii="Arial" w:hAnsi="Arial" w:cs="Arial"/>
          <w:sz w:val="24"/>
          <w:szCs w:val="24"/>
        </w:rPr>
        <w:t xml:space="preserve">urrent </w:t>
      </w:r>
      <w:r w:rsidR="00535AB1" w:rsidRPr="00A60772">
        <w:rPr>
          <w:rFonts w:ascii="Arial" w:hAnsi="Arial" w:cs="Arial"/>
          <w:sz w:val="24"/>
          <w:szCs w:val="24"/>
        </w:rPr>
        <w:t xml:space="preserve">working assumptions about the Diabetes Patient Insight Survey </w:t>
      </w:r>
      <w:r w:rsidR="00424526" w:rsidRPr="00A60772">
        <w:rPr>
          <w:rFonts w:ascii="Arial" w:hAnsi="Arial" w:cs="Arial"/>
          <w:sz w:val="24"/>
          <w:szCs w:val="24"/>
        </w:rPr>
        <w:t xml:space="preserve">are outlined below. </w:t>
      </w:r>
    </w:p>
    <w:p w14:paraId="1ED8E046" w14:textId="72863B3E" w:rsidR="00604901" w:rsidRPr="00A60772" w:rsidRDefault="0062576B" w:rsidP="00A60772">
      <w:pPr>
        <w:rPr>
          <w:rFonts w:ascii="Arial" w:hAnsi="Arial" w:cs="Arial"/>
          <w:sz w:val="24"/>
          <w:szCs w:val="24"/>
        </w:rPr>
      </w:pPr>
      <w:r w:rsidRPr="00A60772">
        <w:rPr>
          <w:rFonts w:ascii="Arial" w:hAnsi="Arial" w:cs="Arial"/>
          <w:sz w:val="24"/>
          <w:szCs w:val="24"/>
        </w:rPr>
        <w:t xml:space="preserve">The ultimate required output </w:t>
      </w:r>
      <w:r w:rsidR="00AE7442">
        <w:rPr>
          <w:rFonts w:ascii="Arial" w:hAnsi="Arial" w:cs="Arial"/>
          <w:sz w:val="24"/>
          <w:szCs w:val="24"/>
        </w:rPr>
        <w:t>would be</w:t>
      </w:r>
      <w:r w:rsidRPr="00A60772">
        <w:rPr>
          <w:rFonts w:ascii="Arial" w:hAnsi="Arial" w:cs="Arial"/>
          <w:sz w:val="24"/>
          <w:szCs w:val="24"/>
        </w:rPr>
        <w:t xml:space="preserve"> representative survey data at ICS and national level which meets Official Statistic standards. </w:t>
      </w:r>
    </w:p>
    <w:p w14:paraId="57C13C5E" w14:textId="068D5264" w:rsidR="0072636B" w:rsidRPr="00A60772" w:rsidRDefault="0072636B" w:rsidP="00A60772">
      <w:pPr>
        <w:rPr>
          <w:rFonts w:ascii="Arial" w:hAnsi="Arial" w:cs="Arial"/>
          <w:sz w:val="24"/>
          <w:szCs w:val="24"/>
        </w:rPr>
      </w:pPr>
      <w:r w:rsidRPr="00A60772">
        <w:rPr>
          <w:rFonts w:ascii="Arial" w:hAnsi="Arial" w:cs="Arial"/>
          <w:sz w:val="24"/>
          <w:szCs w:val="24"/>
        </w:rPr>
        <w:t>Th</w:t>
      </w:r>
      <w:r w:rsidR="008C3BBD" w:rsidRPr="00A60772">
        <w:rPr>
          <w:rFonts w:ascii="Arial" w:hAnsi="Arial" w:cs="Arial"/>
          <w:sz w:val="24"/>
          <w:szCs w:val="24"/>
        </w:rPr>
        <w:t xml:space="preserve">e supplier service </w:t>
      </w:r>
      <w:r w:rsidR="00AE7442">
        <w:rPr>
          <w:rFonts w:ascii="Arial" w:hAnsi="Arial" w:cs="Arial"/>
          <w:sz w:val="24"/>
          <w:szCs w:val="24"/>
        </w:rPr>
        <w:t>would</w:t>
      </w:r>
      <w:r w:rsidR="008C3BBD" w:rsidRPr="00A60772">
        <w:rPr>
          <w:rFonts w:ascii="Arial" w:hAnsi="Arial" w:cs="Arial"/>
          <w:sz w:val="24"/>
          <w:szCs w:val="24"/>
        </w:rPr>
        <w:t xml:space="preserve"> comprise the following elements: </w:t>
      </w:r>
    </w:p>
    <w:p w14:paraId="6360BF82" w14:textId="09A883ED" w:rsidR="008C3BBD" w:rsidRPr="00A60772" w:rsidRDefault="008C3BBD" w:rsidP="00A60772">
      <w:pPr>
        <w:pStyle w:val="ListParagraph"/>
        <w:numPr>
          <w:ilvl w:val="0"/>
          <w:numId w:val="14"/>
        </w:numPr>
        <w:rPr>
          <w:rFonts w:ascii="Arial" w:hAnsi="Arial" w:cs="Arial"/>
          <w:sz w:val="24"/>
          <w:szCs w:val="24"/>
        </w:rPr>
      </w:pPr>
      <w:r w:rsidRPr="00A60772">
        <w:rPr>
          <w:rFonts w:ascii="Arial" w:hAnsi="Arial" w:cs="Arial"/>
          <w:sz w:val="24"/>
          <w:szCs w:val="24"/>
        </w:rPr>
        <w:t>Project management of all aspects of the service to a specified timeframe;</w:t>
      </w:r>
    </w:p>
    <w:p w14:paraId="20D9C103" w14:textId="4D0FF1BA" w:rsidR="00092476" w:rsidRPr="00A60772" w:rsidRDefault="00092476" w:rsidP="00A60772">
      <w:pPr>
        <w:pStyle w:val="ListParagraph"/>
        <w:numPr>
          <w:ilvl w:val="0"/>
          <w:numId w:val="14"/>
        </w:numPr>
        <w:rPr>
          <w:rFonts w:ascii="Arial" w:hAnsi="Arial" w:cs="Arial"/>
          <w:sz w:val="24"/>
          <w:szCs w:val="24"/>
        </w:rPr>
      </w:pPr>
      <w:r w:rsidRPr="00A60772">
        <w:rPr>
          <w:rFonts w:ascii="Arial" w:hAnsi="Arial" w:cs="Arial"/>
          <w:sz w:val="24"/>
          <w:szCs w:val="24"/>
        </w:rPr>
        <w:t xml:space="preserve">Attendance at Advisory Group and </w:t>
      </w:r>
      <w:r w:rsidR="00712FCF" w:rsidRPr="00A60772">
        <w:rPr>
          <w:rFonts w:ascii="Arial" w:hAnsi="Arial" w:cs="Arial"/>
          <w:sz w:val="24"/>
          <w:szCs w:val="24"/>
        </w:rPr>
        <w:t>engagement</w:t>
      </w:r>
      <w:r w:rsidRPr="00A60772">
        <w:rPr>
          <w:rFonts w:ascii="Arial" w:hAnsi="Arial" w:cs="Arial"/>
          <w:sz w:val="24"/>
          <w:szCs w:val="24"/>
        </w:rPr>
        <w:t xml:space="preserve"> with </w:t>
      </w:r>
      <w:r w:rsidR="00712FCF" w:rsidRPr="00A60772">
        <w:rPr>
          <w:rFonts w:ascii="Arial" w:hAnsi="Arial" w:cs="Arial"/>
          <w:sz w:val="24"/>
          <w:szCs w:val="24"/>
        </w:rPr>
        <w:t>D</w:t>
      </w:r>
      <w:r w:rsidR="00F87130">
        <w:rPr>
          <w:rFonts w:ascii="Arial" w:hAnsi="Arial" w:cs="Arial"/>
          <w:sz w:val="24"/>
          <w:szCs w:val="24"/>
        </w:rPr>
        <w:t xml:space="preserve">iabetes </w:t>
      </w:r>
      <w:r w:rsidR="00712FCF" w:rsidRPr="00A60772">
        <w:rPr>
          <w:rFonts w:ascii="Arial" w:hAnsi="Arial" w:cs="Arial"/>
          <w:sz w:val="24"/>
          <w:szCs w:val="24"/>
        </w:rPr>
        <w:t>P</w:t>
      </w:r>
      <w:r w:rsidR="00F87130">
        <w:rPr>
          <w:rFonts w:ascii="Arial" w:hAnsi="Arial" w:cs="Arial"/>
          <w:sz w:val="24"/>
          <w:szCs w:val="24"/>
        </w:rPr>
        <w:t xml:space="preserve">atient </w:t>
      </w:r>
      <w:r w:rsidR="00712FCF" w:rsidRPr="00A60772">
        <w:rPr>
          <w:rFonts w:ascii="Arial" w:hAnsi="Arial" w:cs="Arial"/>
          <w:sz w:val="24"/>
          <w:szCs w:val="24"/>
        </w:rPr>
        <w:t>I</w:t>
      </w:r>
      <w:r w:rsidR="00F87130">
        <w:rPr>
          <w:rFonts w:ascii="Arial" w:hAnsi="Arial" w:cs="Arial"/>
          <w:sz w:val="24"/>
          <w:szCs w:val="24"/>
        </w:rPr>
        <w:t xml:space="preserve">nsight </w:t>
      </w:r>
      <w:r w:rsidR="00712FCF" w:rsidRPr="00A60772">
        <w:rPr>
          <w:rFonts w:ascii="Arial" w:hAnsi="Arial" w:cs="Arial"/>
          <w:sz w:val="24"/>
          <w:szCs w:val="24"/>
        </w:rPr>
        <w:t>P</w:t>
      </w:r>
      <w:r w:rsidR="00F87130">
        <w:rPr>
          <w:rFonts w:ascii="Arial" w:hAnsi="Arial" w:cs="Arial"/>
          <w:sz w:val="24"/>
          <w:szCs w:val="24"/>
        </w:rPr>
        <w:t>rogramme</w:t>
      </w:r>
      <w:r w:rsidR="00712FCF" w:rsidRPr="00A60772">
        <w:rPr>
          <w:rFonts w:ascii="Arial" w:hAnsi="Arial" w:cs="Arial"/>
          <w:sz w:val="24"/>
          <w:szCs w:val="24"/>
        </w:rPr>
        <w:t xml:space="preserve"> Lived Experience Partners;</w:t>
      </w:r>
    </w:p>
    <w:p w14:paraId="7FDDD599" w14:textId="5AF5B04A" w:rsidR="008C3BBD" w:rsidRPr="00A60772" w:rsidRDefault="006A0C8B" w:rsidP="00A60772">
      <w:pPr>
        <w:pStyle w:val="ListParagraph"/>
        <w:numPr>
          <w:ilvl w:val="0"/>
          <w:numId w:val="14"/>
        </w:numPr>
        <w:rPr>
          <w:rFonts w:ascii="Arial" w:hAnsi="Arial" w:cs="Arial"/>
          <w:sz w:val="24"/>
          <w:szCs w:val="24"/>
        </w:rPr>
      </w:pPr>
      <w:r w:rsidRPr="00A60772">
        <w:rPr>
          <w:rFonts w:ascii="Arial" w:hAnsi="Arial" w:cs="Arial"/>
          <w:sz w:val="24"/>
          <w:szCs w:val="24"/>
        </w:rPr>
        <w:t>Data collection materials (e.g. questionnaire, letters)</w:t>
      </w:r>
      <w:r w:rsidR="00457B8D" w:rsidRPr="00A60772">
        <w:rPr>
          <w:rFonts w:ascii="Arial" w:hAnsi="Arial" w:cs="Arial"/>
          <w:sz w:val="24"/>
          <w:szCs w:val="24"/>
        </w:rPr>
        <w:t>, including engagement and cognitive testing to design best-practice materials</w:t>
      </w:r>
      <w:r w:rsidRPr="00A60772">
        <w:rPr>
          <w:rFonts w:ascii="Arial" w:hAnsi="Arial" w:cs="Arial"/>
          <w:sz w:val="24"/>
          <w:szCs w:val="24"/>
        </w:rPr>
        <w:t xml:space="preserve">; </w:t>
      </w:r>
    </w:p>
    <w:p w14:paraId="35528C8B" w14:textId="7F52334A" w:rsidR="006A0C8B" w:rsidRPr="00A60772" w:rsidRDefault="00C64FC5" w:rsidP="00A60772">
      <w:pPr>
        <w:pStyle w:val="ListParagraph"/>
        <w:numPr>
          <w:ilvl w:val="0"/>
          <w:numId w:val="14"/>
        </w:numPr>
        <w:rPr>
          <w:rFonts w:ascii="Arial" w:hAnsi="Arial" w:cs="Arial"/>
          <w:sz w:val="24"/>
          <w:szCs w:val="24"/>
        </w:rPr>
      </w:pPr>
      <w:r w:rsidRPr="00A60772">
        <w:rPr>
          <w:rFonts w:ascii="Arial" w:hAnsi="Arial" w:cs="Arial"/>
          <w:sz w:val="24"/>
          <w:szCs w:val="24"/>
        </w:rPr>
        <w:t>Compliance with data</w:t>
      </w:r>
      <w:r w:rsidR="006A0C8B" w:rsidRPr="00A60772">
        <w:rPr>
          <w:rFonts w:ascii="Arial" w:hAnsi="Arial" w:cs="Arial"/>
          <w:sz w:val="24"/>
          <w:szCs w:val="24"/>
        </w:rPr>
        <w:t xml:space="preserve"> protection processes</w:t>
      </w:r>
      <w:r w:rsidRPr="00A60772">
        <w:rPr>
          <w:rFonts w:ascii="Arial" w:hAnsi="Arial" w:cs="Arial"/>
          <w:sz w:val="24"/>
          <w:szCs w:val="24"/>
        </w:rPr>
        <w:t xml:space="preserve"> and Section 251 application support</w:t>
      </w:r>
      <w:r w:rsidR="00A82F1F" w:rsidRPr="00A60772">
        <w:rPr>
          <w:rFonts w:ascii="Arial" w:hAnsi="Arial" w:cs="Arial"/>
          <w:sz w:val="24"/>
          <w:szCs w:val="24"/>
        </w:rPr>
        <w:t>;</w:t>
      </w:r>
    </w:p>
    <w:p w14:paraId="74592F31" w14:textId="2CF81515" w:rsidR="00A82F1F" w:rsidRPr="00A60772" w:rsidRDefault="00A82F1F" w:rsidP="00A60772">
      <w:pPr>
        <w:pStyle w:val="ListParagraph"/>
        <w:numPr>
          <w:ilvl w:val="0"/>
          <w:numId w:val="14"/>
        </w:numPr>
        <w:rPr>
          <w:rFonts w:ascii="Arial" w:hAnsi="Arial" w:cs="Arial"/>
          <w:sz w:val="24"/>
          <w:szCs w:val="24"/>
        </w:rPr>
      </w:pPr>
      <w:r w:rsidRPr="00A60772">
        <w:rPr>
          <w:rFonts w:ascii="Arial" w:hAnsi="Arial" w:cs="Arial"/>
          <w:sz w:val="24"/>
          <w:szCs w:val="24"/>
        </w:rPr>
        <w:lastRenderedPageBreak/>
        <w:t>Sampling</w:t>
      </w:r>
      <w:r w:rsidR="00336A27" w:rsidRPr="00A60772">
        <w:rPr>
          <w:rFonts w:ascii="Arial" w:hAnsi="Arial" w:cs="Arial"/>
          <w:sz w:val="24"/>
          <w:szCs w:val="24"/>
        </w:rPr>
        <w:t xml:space="preserve"> design and </w:t>
      </w:r>
      <w:r w:rsidR="006E7966" w:rsidRPr="00A60772">
        <w:rPr>
          <w:rFonts w:ascii="Arial" w:hAnsi="Arial" w:cs="Arial"/>
          <w:sz w:val="24"/>
          <w:szCs w:val="24"/>
        </w:rPr>
        <w:t xml:space="preserve">preparation of </w:t>
      </w:r>
      <w:r w:rsidR="00DE4A6A" w:rsidRPr="00A60772">
        <w:rPr>
          <w:rFonts w:ascii="Arial" w:hAnsi="Arial" w:cs="Arial"/>
          <w:sz w:val="24"/>
          <w:szCs w:val="24"/>
        </w:rPr>
        <w:t xml:space="preserve">the </w:t>
      </w:r>
      <w:r w:rsidR="006E7966" w:rsidRPr="00A60772">
        <w:rPr>
          <w:rFonts w:ascii="Arial" w:hAnsi="Arial" w:cs="Arial"/>
          <w:sz w:val="24"/>
          <w:szCs w:val="24"/>
        </w:rPr>
        <w:t>sample for fieldwork</w:t>
      </w:r>
      <w:r w:rsidRPr="00A60772">
        <w:rPr>
          <w:rFonts w:ascii="Arial" w:hAnsi="Arial" w:cs="Arial"/>
          <w:sz w:val="24"/>
          <w:szCs w:val="24"/>
        </w:rPr>
        <w:t>;</w:t>
      </w:r>
    </w:p>
    <w:p w14:paraId="108851E2" w14:textId="65DD6AE7" w:rsidR="00A82F1F" w:rsidRPr="00A60772" w:rsidRDefault="00A82F1F" w:rsidP="00A60772">
      <w:pPr>
        <w:pStyle w:val="ListParagraph"/>
        <w:numPr>
          <w:ilvl w:val="0"/>
          <w:numId w:val="14"/>
        </w:numPr>
        <w:rPr>
          <w:rFonts w:ascii="Arial" w:hAnsi="Arial" w:cs="Arial"/>
          <w:sz w:val="24"/>
          <w:szCs w:val="24"/>
        </w:rPr>
      </w:pPr>
      <w:r w:rsidRPr="00A60772">
        <w:rPr>
          <w:rFonts w:ascii="Arial" w:hAnsi="Arial" w:cs="Arial"/>
          <w:sz w:val="24"/>
          <w:szCs w:val="24"/>
        </w:rPr>
        <w:t>Data collection</w:t>
      </w:r>
      <w:r w:rsidR="006E7966" w:rsidRPr="00A60772">
        <w:rPr>
          <w:rFonts w:ascii="Arial" w:hAnsi="Arial" w:cs="Arial"/>
          <w:sz w:val="24"/>
          <w:szCs w:val="24"/>
        </w:rPr>
        <w:t xml:space="preserve"> (including printing, postage, scanning etc.)</w:t>
      </w:r>
      <w:r w:rsidRPr="00A60772">
        <w:rPr>
          <w:rFonts w:ascii="Arial" w:hAnsi="Arial" w:cs="Arial"/>
          <w:sz w:val="24"/>
          <w:szCs w:val="24"/>
        </w:rPr>
        <w:t>;</w:t>
      </w:r>
    </w:p>
    <w:p w14:paraId="33A6822E" w14:textId="1FB1E63C" w:rsidR="00A82F1F" w:rsidRPr="00A60772" w:rsidRDefault="00A82F1F" w:rsidP="00A60772">
      <w:pPr>
        <w:pStyle w:val="ListParagraph"/>
        <w:numPr>
          <w:ilvl w:val="0"/>
          <w:numId w:val="14"/>
        </w:numPr>
        <w:rPr>
          <w:rFonts w:ascii="Arial" w:hAnsi="Arial" w:cs="Arial"/>
          <w:sz w:val="24"/>
          <w:szCs w:val="24"/>
        </w:rPr>
      </w:pPr>
      <w:r w:rsidRPr="00A60772">
        <w:rPr>
          <w:rFonts w:ascii="Arial" w:hAnsi="Arial" w:cs="Arial"/>
          <w:sz w:val="24"/>
          <w:szCs w:val="24"/>
        </w:rPr>
        <w:t>Support for survey recipients</w:t>
      </w:r>
      <w:r w:rsidR="00384DCD" w:rsidRPr="00A60772">
        <w:rPr>
          <w:rFonts w:ascii="Arial" w:hAnsi="Arial" w:cs="Arial"/>
          <w:sz w:val="24"/>
          <w:szCs w:val="24"/>
        </w:rPr>
        <w:t xml:space="preserve"> (including accessible formats and hosting of a survey helpline</w:t>
      </w:r>
      <w:r w:rsidR="00DE4A6A" w:rsidRPr="00A60772">
        <w:rPr>
          <w:rFonts w:ascii="Arial" w:hAnsi="Arial" w:cs="Arial"/>
          <w:sz w:val="24"/>
          <w:szCs w:val="24"/>
        </w:rPr>
        <w:t xml:space="preserve"> throughout fieldwork</w:t>
      </w:r>
      <w:r w:rsidR="00384DCD" w:rsidRPr="00A60772">
        <w:rPr>
          <w:rFonts w:ascii="Arial" w:hAnsi="Arial" w:cs="Arial"/>
          <w:sz w:val="24"/>
          <w:szCs w:val="24"/>
        </w:rPr>
        <w:t>)</w:t>
      </w:r>
      <w:r w:rsidRPr="00A60772">
        <w:rPr>
          <w:rFonts w:ascii="Arial" w:hAnsi="Arial" w:cs="Arial"/>
          <w:sz w:val="24"/>
          <w:szCs w:val="24"/>
        </w:rPr>
        <w:t xml:space="preserve">; </w:t>
      </w:r>
    </w:p>
    <w:p w14:paraId="715FD423" w14:textId="6888F485" w:rsidR="00A82F1F" w:rsidRPr="00A60772" w:rsidRDefault="00A82F1F" w:rsidP="00A60772">
      <w:pPr>
        <w:pStyle w:val="ListParagraph"/>
        <w:numPr>
          <w:ilvl w:val="0"/>
          <w:numId w:val="14"/>
        </w:numPr>
        <w:rPr>
          <w:rFonts w:ascii="Arial" w:hAnsi="Arial" w:cs="Arial"/>
          <w:sz w:val="24"/>
          <w:szCs w:val="24"/>
        </w:rPr>
      </w:pPr>
      <w:r w:rsidRPr="00A60772">
        <w:rPr>
          <w:rFonts w:ascii="Arial" w:hAnsi="Arial" w:cs="Arial"/>
          <w:sz w:val="24"/>
          <w:szCs w:val="24"/>
        </w:rPr>
        <w:t>Data processing and delivery, including weighting;</w:t>
      </w:r>
    </w:p>
    <w:p w14:paraId="6919700D" w14:textId="7EB53A2C" w:rsidR="00A82F1F" w:rsidRPr="00A60772" w:rsidRDefault="00A82F1F" w:rsidP="00A60772">
      <w:pPr>
        <w:pStyle w:val="ListParagraph"/>
        <w:numPr>
          <w:ilvl w:val="0"/>
          <w:numId w:val="14"/>
        </w:numPr>
        <w:rPr>
          <w:rFonts w:ascii="Arial" w:hAnsi="Arial" w:cs="Arial"/>
          <w:sz w:val="24"/>
          <w:szCs w:val="24"/>
        </w:rPr>
      </w:pPr>
      <w:r w:rsidRPr="00A60772">
        <w:rPr>
          <w:rFonts w:ascii="Arial" w:hAnsi="Arial" w:cs="Arial"/>
          <w:sz w:val="24"/>
          <w:szCs w:val="24"/>
        </w:rPr>
        <w:t>Data outputs</w:t>
      </w:r>
      <w:r w:rsidR="00DB4DC8" w:rsidRPr="00A60772">
        <w:rPr>
          <w:rFonts w:ascii="Arial" w:hAnsi="Arial" w:cs="Arial"/>
          <w:sz w:val="24"/>
          <w:szCs w:val="24"/>
        </w:rPr>
        <w:t xml:space="preserve"> </w:t>
      </w:r>
      <w:r w:rsidR="005425A5" w:rsidRPr="00A60772">
        <w:rPr>
          <w:rFonts w:ascii="Arial" w:hAnsi="Arial" w:cs="Arial"/>
          <w:sz w:val="24"/>
          <w:szCs w:val="24"/>
        </w:rPr>
        <w:t>at national and ICS-level</w:t>
      </w:r>
      <w:r w:rsidR="006B39DC" w:rsidRPr="00A60772">
        <w:rPr>
          <w:rFonts w:ascii="Arial" w:hAnsi="Arial" w:cs="Arial"/>
          <w:sz w:val="24"/>
          <w:szCs w:val="24"/>
        </w:rPr>
        <w:t xml:space="preserve"> </w:t>
      </w:r>
      <w:r w:rsidR="00DB4DC8" w:rsidRPr="00A60772">
        <w:rPr>
          <w:rFonts w:ascii="Arial" w:hAnsi="Arial" w:cs="Arial"/>
          <w:sz w:val="24"/>
          <w:szCs w:val="24"/>
        </w:rPr>
        <w:t>produced in line with Official Statistic requirements</w:t>
      </w:r>
      <w:r w:rsidR="006B39DC" w:rsidRPr="00A60772">
        <w:rPr>
          <w:rFonts w:ascii="Arial" w:hAnsi="Arial" w:cs="Arial"/>
          <w:sz w:val="24"/>
          <w:szCs w:val="24"/>
        </w:rPr>
        <w:t>, and engagement with stakeholders to design outputs meeting their needs</w:t>
      </w:r>
      <w:r w:rsidRPr="00A60772">
        <w:rPr>
          <w:rFonts w:ascii="Arial" w:hAnsi="Arial" w:cs="Arial"/>
          <w:sz w:val="24"/>
          <w:szCs w:val="24"/>
        </w:rPr>
        <w:t>;</w:t>
      </w:r>
    </w:p>
    <w:p w14:paraId="69AF7333" w14:textId="3DE58923" w:rsidR="00A82F1F" w:rsidRPr="00A60772" w:rsidRDefault="00992B74" w:rsidP="00A60772">
      <w:pPr>
        <w:pStyle w:val="ListParagraph"/>
        <w:numPr>
          <w:ilvl w:val="0"/>
          <w:numId w:val="14"/>
        </w:numPr>
        <w:rPr>
          <w:rFonts w:ascii="Arial" w:hAnsi="Arial" w:cs="Arial"/>
          <w:sz w:val="24"/>
          <w:szCs w:val="24"/>
        </w:rPr>
      </w:pPr>
      <w:r w:rsidRPr="00A60772">
        <w:rPr>
          <w:rFonts w:ascii="Arial" w:hAnsi="Arial" w:cs="Arial"/>
          <w:sz w:val="24"/>
          <w:szCs w:val="24"/>
        </w:rPr>
        <w:t>Development and hosting of a survey w</w:t>
      </w:r>
      <w:r w:rsidR="00A82F1F" w:rsidRPr="00A60772">
        <w:rPr>
          <w:rFonts w:ascii="Arial" w:hAnsi="Arial" w:cs="Arial"/>
          <w:sz w:val="24"/>
          <w:szCs w:val="24"/>
        </w:rPr>
        <w:t>ebsite;</w:t>
      </w:r>
    </w:p>
    <w:p w14:paraId="42C1A5FF" w14:textId="77777777" w:rsidR="00BA67C7" w:rsidRPr="00A60772" w:rsidRDefault="003E7128" w:rsidP="00A60772">
      <w:pPr>
        <w:pStyle w:val="ListParagraph"/>
        <w:numPr>
          <w:ilvl w:val="0"/>
          <w:numId w:val="14"/>
        </w:numPr>
        <w:rPr>
          <w:rFonts w:ascii="Arial" w:hAnsi="Arial" w:cs="Arial"/>
          <w:sz w:val="24"/>
          <w:szCs w:val="24"/>
        </w:rPr>
      </w:pPr>
      <w:r w:rsidRPr="00A60772">
        <w:rPr>
          <w:rFonts w:ascii="Arial" w:hAnsi="Arial" w:cs="Arial"/>
          <w:sz w:val="24"/>
          <w:szCs w:val="24"/>
        </w:rPr>
        <w:t xml:space="preserve">Skills and knowledge transfer and exit strategy. </w:t>
      </w:r>
    </w:p>
    <w:p w14:paraId="5486FAFC" w14:textId="09CFF27F" w:rsidR="00796D63" w:rsidRPr="00B74343" w:rsidRDefault="00796D63" w:rsidP="00A60772">
      <w:pPr>
        <w:spacing w:before="240"/>
        <w:rPr>
          <w:rFonts w:ascii="Arial" w:hAnsi="Arial" w:cs="Arial"/>
          <w:sz w:val="24"/>
          <w:szCs w:val="24"/>
        </w:rPr>
      </w:pPr>
      <w:r>
        <w:rPr>
          <w:rFonts w:ascii="Arial" w:hAnsi="Arial" w:cs="Arial"/>
          <w:sz w:val="24"/>
          <w:szCs w:val="24"/>
        </w:rPr>
        <w:t xml:space="preserve">The supplier would also work with NHS England to develop </w:t>
      </w:r>
      <w:r w:rsidR="00B74343">
        <w:rPr>
          <w:rFonts w:ascii="Arial" w:hAnsi="Arial" w:cs="Arial"/>
          <w:sz w:val="24"/>
          <w:szCs w:val="24"/>
        </w:rPr>
        <w:t xml:space="preserve">an approach that leads to the achievement of NHS England’s strategic objectives for the survey. </w:t>
      </w:r>
      <w:r w:rsidR="000A59B5">
        <w:rPr>
          <w:rFonts w:ascii="Arial" w:hAnsi="Arial" w:cs="Arial"/>
          <w:sz w:val="24"/>
          <w:szCs w:val="24"/>
        </w:rPr>
        <w:t>These will</w:t>
      </w:r>
      <w:r w:rsidR="004C0808">
        <w:rPr>
          <w:rFonts w:ascii="Arial" w:hAnsi="Arial" w:cs="Arial"/>
          <w:sz w:val="24"/>
          <w:szCs w:val="24"/>
        </w:rPr>
        <w:t xml:space="preserve"> include delivering actionable data which can be used to inform policy and practice, delivering robust, representative and inclusive data, and building co-production and engagement </w:t>
      </w:r>
      <w:r w:rsidR="005B52D4">
        <w:rPr>
          <w:rFonts w:ascii="Arial" w:hAnsi="Arial" w:cs="Arial"/>
          <w:sz w:val="24"/>
          <w:szCs w:val="24"/>
        </w:rPr>
        <w:t>into the survey design.</w:t>
      </w:r>
    </w:p>
    <w:p w14:paraId="13D90F31" w14:textId="179BF15B" w:rsidR="00BA67C7" w:rsidRPr="00A60772" w:rsidRDefault="000730BA" w:rsidP="00A60772">
      <w:pPr>
        <w:spacing w:before="240"/>
        <w:rPr>
          <w:rFonts w:ascii="Arial" w:hAnsi="Arial" w:cs="Arial"/>
          <w:b/>
          <w:bCs/>
          <w:sz w:val="24"/>
          <w:szCs w:val="24"/>
        </w:rPr>
      </w:pPr>
      <w:r w:rsidRPr="00A60772">
        <w:rPr>
          <w:rFonts w:ascii="Arial" w:hAnsi="Arial" w:cs="Arial"/>
          <w:b/>
          <w:bCs/>
          <w:sz w:val="24"/>
          <w:szCs w:val="24"/>
        </w:rPr>
        <w:t xml:space="preserve">Methodology </w:t>
      </w:r>
    </w:p>
    <w:p w14:paraId="21A0DDBC" w14:textId="30E27F9F" w:rsidR="00C418F4" w:rsidRPr="00A60772" w:rsidRDefault="00F102A4" w:rsidP="00A60772">
      <w:pPr>
        <w:rPr>
          <w:rFonts w:ascii="Arial" w:hAnsi="Arial" w:cs="Arial"/>
          <w:sz w:val="24"/>
          <w:szCs w:val="24"/>
        </w:rPr>
      </w:pPr>
      <w:r>
        <w:rPr>
          <w:rFonts w:ascii="Arial" w:hAnsi="Arial" w:cs="Arial"/>
          <w:sz w:val="24"/>
          <w:szCs w:val="24"/>
        </w:rPr>
        <w:t>It is</w:t>
      </w:r>
      <w:r w:rsidR="000730BA" w:rsidRPr="00A60772">
        <w:rPr>
          <w:rFonts w:ascii="Arial" w:hAnsi="Arial" w:cs="Arial"/>
          <w:sz w:val="24"/>
          <w:szCs w:val="24"/>
        </w:rPr>
        <w:t xml:space="preserve"> anticipate</w:t>
      </w:r>
      <w:r>
        <w:rPr>
          <w:rFonts w:ascii="Arial" w:hAnsi="Arial" w:cs="Arial"/>
          <w:sz w:val="24"/>
          <w:szCs w:val="24"/>
        </w:rPr>
        <w:t>d</w:t>
      </w:r>
      <w:r w:rsidR="000730BA" w:rsidRPr="00A60772">
        <w:rPr>
          <w:rFonts w:ascii="Arial" w:hAnsi="Arial" w:cs="Arial"/>
          <w:sz w:val="24"/>
          <w:szCs w:val="24"/>
        </w:rPr>
        <w:t xml:space="preserve"> that the survey’s implementation </w:t>
      </w:r>
      <w:r w:rsidR="00AE7442">
        <w:rPr>
          <w:rFonts w:ascii="Arial" w:hAnsi="Arial" w:cs="Arial"/>
          <w:sz w:val="24"/>
          <w:szCs w:val="24"/>
        </w:rPr>
        <w:t>would</w:t>
      </w:r>
      <w:r w:rsidR="000730BA" w:rsidRPr="00A60772">
        <w:rPr>
          <w:rFonts w:ascii="Arial" w:hAnsi="Arial" w:cs="Arial"/>
          <w:sz w:val="24"/>
          <w:szCs w:val="24"/>
        </w:rPr>
        <w:t xml:space="preserve"> be mixed mode – </w:t>
      </w:r>
      <w:r w:rsidR="00BA67C7" w:rsidRPr="00A60772">
        <w:rPr>
          <w:rFonts w:ascii="Arial" w:hAnsi="Arial" w:cs="Arial"/>
          <w:sz w:val="24"/>
          <w:szCs w:val="24"/>
        </w:rPr>
        <w:t>using paper invitations and questionnaires with the option of completing online (in the form of a</w:t>
      </w:r>
      <w:r w:rsidR="00AD0F97">
        <w:rPr>
          <w:rFonts w:ascii="Arial" w:hAnsi="Arial" w:cs="Arial"/>
          <w:sz w:val="24"/>
          <w:szCs w:val="24"/>
        </w:rPr>
        <w:t>n online survey</w:t>
      </w:r>
      <w:r w:rsidR="00BA67C7" w:rsidRPr="00A60772">
        <w:rPr>
          <w:rFonts w:ascii="Arial" w:hAnsi="Arial" w:cs="Arial"/>
          <w:sz w:val="24"/>
          <w:szCs w:val="24"/>
        </w:rPr>
        <w:t xml:space="preserve"> link provided), and may also include SMS or email reminders. </w:t>
      </w:r>
      <w:r w:rsidR="000730BA" w:rsidRPr="00A60772">
        <w:rPr>
          <w:rFonts w:ascii="Arial" w:hAnsi="Arial" w:cs="Arial"/>
          <w:sz w:val="24"/>
          <w:szCs w:val="24"/>
        </w:rPr>
        <w:t xml:space="preserve">This </w:t>
      </w:r>
      <w:r w:rsidR="00BA67C7" w:rsidRPr="00A60772">
        <w:rPr>
          <w:rFonts w:ascii="Arial" w:hAnsi="Arial" w:cs="Arial"/>
          <w:sz w:val="24"/>
          <w:szCs w:val="24"/>
        </w:rPr>
        <w:t>method is proposed</w:t>
      </w:r>
      <w:r w:rsidR="000730BA" w:rsidRPr="00A60772">
        <w:rPr>
          <w:rFonts w:ascii="Arial" w:hAnsi="Arial" w:cs="Arial"/>
          <w:sz w:val="24"/>
          <w:szCs w:val="24"/>
        </w:rPr>
        <w:t xml:space="preserve"> to minimise selection bias and ensure a key part of the population </w:t>
      </w:r>
      <w:r w:rsidR="00BA67C7" w:rsidRPr="00A60772">
        <w:rPr>
          <w:rFonts w:ascii="Arial" w:hAnsi="Arial" w:cs="Arial"/>
          <w:sz w:val="24"/>
          <w:szCs w:val="24"/>
        </w:rPr>
        <w:t xml:space="preserve">are not excluded; however </w:t>
      </w:r>
      <w:r w:rsidR="00AE7442">
        <w:rPr>
          <w:rFonts w:ascii="Arial" w:hAnsi="Arial" w:cs="Arial"/>
          <w:sz w:val="24"/>
          <w:szCs w:val="24"/>
        </w:rPr>
        <w:t xml:space="preserve">methodologies </w:t>
      </w:r>
      <w:r w:rsidR="00C418F4" w:rsidRPr="00A60772">
        <w:rPr>
          <w:rFonts w:ascii="Arial" w:hAnsi="Arial" w:cs="Arial"/>
          <w:sz w:val="24"/>
          <w:szCs w:val="24"/>
        </w:rPr>
        <w:t xml:space="preserve">which </w:t>
      </w:r>
      <w:r w:rsidR="003D6EA0">
        <w:rPr>
          <w:rFonts w:ascii="Arial" w:hAnsi="Arial" w:cs="Arial"/>
          <w:sz w:val="24"/>
          <w:szCs w:val="24"/>
        </w:rPr>
        <w:t>increases</w:t>
      </w:r>
      <w:r w:rsidR="00C418F4" w:rsidRPr="00A60772">
        <w:rPr>
          <w:rFonts w:ascii="Arial" w:hAnsi="Arial" w:cs="Arial"/>
          <w:sz w:val="24"/>
          <w:szCs w:val="24"/>
        </w:rPr>
        <w:t xml:space="preserve"> online completion without impacting non-response bias or response rate</w:t>
      </w:r>
      <w:r w:rsidR="00A83E19">
        <w:rPr>
          <w:rFonts w:ascii="Arial" w:hAnsi="Arial" w:cs="Arial"/>
          <w:sz w:val="24"/>
          <w:szCs w:val="24"/>
        </w:rPr>
        <w:t xml:space="preserve"> would be encouraged</w:t>
      </w:r>
      <w:r w:rsidR="00C418F4" w:rsidRPr="00A60772">
        <w:rPr>
          <w:rFonts w:ascii="Arial" w:hAnsi="Arial" w:cs="Arial"/>
          <w:sz w:val="24"/>
          <w:szCs w:val="24"/>
        </w:rPr>
        <w:t>.</w:t>
      </w:r>
      <w:r w:rsidR="00747CF0" w:rsidRPr="00747CF0">
        <w:rPr>
          <w:rFonts w:ascii="Arial" w:hAnsi="Arial" w:cs="Arial"/>
        </w:rPr>
        <w:t xml:space="preserve"> </w:t>
      </w:r>
      <w:r w:rsidR="00747CF0" w:rsidRPr="00747CF0">
        <w:rPr>
          <w:rFonts w:ascii="Arial" w:hAnsi="Arial" w:cs="Arial"/>
          <w:sz w:val="24"/>
          <w:szCs w:val="24"/>
        </w:rPr>
        <w:t>The survey should also strive to incorporate accessibility and inclusivity. This may be achieved through providing support for participants or through other methods to encourage response from underrepresented groups.</w:t>
      </w:r>
    </w:p>
    <w:p w14:paraId="62425C29" w14:textId="10E86C80" w:rsidR="00BA7760" w:rsidRPr="00A60772" w:rsidRDefault="00BA7760" w:rsidP="00A60772">
      <w:pPr>
        <w:rPr>
          <w:rFonts w:ascii="Arial" w:hAnsi="Arial" w:cs="Arial"/>
          <w:sz w:val="24"/>
          <w:szCs w:val="24"/>
        </w:rPr>
      </w:pPr>
      <w:r w:rsidRPr="00A60772">
        <w:rPr>
          <w:rFonts w:ascii="Arial" w:hAnsi="Arial" w:cs="Arial"/>
          <w:sz w:val="24"/>
          <w:szCs w:val="24"/>
        </w:rPr>
        <w:t xml:space="preserve">If the methodology incorporates SMS </w:t>
      </w:r>
      <w:r w:rsidR="003D6EA0">
        <w:rPr>
          <w:rFonts w:ascii="Arial" w:hAnsi="Arial" w:cs="Arial"/>
          <w:sz w:val="24"/>
          <w:szCs w:val="24"/>
        </w:rPr>
        <w:t xml:space="preserve">or email </w:t>
      </w:r>
      <w:r w:rsidRPr="00A60772">
        <w:rPr>
          <w:rFonts w:ascii="Arial" w:hAnsi="Arial" w:cs="Arial"/>
          <w:sz w:val="24"/>
          <w:szCs w:val="24"/>
        </w:rPr>
        <w:t xml:space="preserve">reminders, we would encourage suppliers to consider using the </w:t>
      </w:r>
      <w:hyperlink r:id="rId8" w:history="1">
        <w:r w:rsidRPr="00A60772">
          <w:rPr>
            <w:rStyle w:val="Hyperlink"/>
            <w:rFonts w:ascii="Arial" w:hAnsi="Arial" w:cs="Arial"/>
            <w:color w:val="auto"/>
            <w:sz w:val="24"/>
            <w:szCs w:val="24"/>
          </w:rPr>
          <w:t>GOV.UK Notify service</w:t>
        </w:r>
      </w:hyperlink>
      <w:r w:rsidRPr="00A60772">
        <w:rPr>
          <w:rFonts w:ascii="Arial" w:hAnsi="Arial" w:cs="Arial"/>
          <w:sz w:val="24"/>
          <w:szCs w:val="24"/>
        </w:rPr>
        <w:t xml:space="preserve"> unless a</w:t>
      </w:r>
      <w:r w:rsidR="00CB1940" w:rsidRPr="00A60772">
        <w:rPr>
          <w:rFonts w:ascii="Arial" w:hAnsi="Arial" w:cs="Arial"/>
          <w:sz w:val="24"/>
          <w:szCs w:val="24"/>
        </w:rPr>
        <w:t xml:space="preserve">n equally cost-effective </w:t>
      </w:r>
      <w:r w:rsidR="003D6EA0">
        <w:rPr>
          <w:rFonts w:ascii="Arial" w:hAnsi="Arial" w:cs="Arial"/>
          <w:sz w:val="24"/>
          <w:szCs w:val="24"/>
        </w:rPr>
        <w:t>option</w:t>
      </w:r>
      <w:r w:rsidR="00CB1940" w:rsidRPr="00A60772">
        <w:rPr>
          <w:rFonts w:ascii="Arial" w:hAnsi="Arial" w:cs="Arial"/>
          <w:sz w:val="24"/>
          <w:szCs w:val="24"/>
        </w:rPr>
        <w:t xml:space="preserve"> is proposed.</w:t>
      </w:r>
    </w:p>
    <w:p w14:paraId="48E6A6E7" w14:textId="7A853FC3" w:rsidR="000730BA" w:rsidRPr="00A60772" w:rsidRDefault="008944AC" w:rsidP="00A60772">
      <w:pPr>
        <w:spacing w:before="240"/>
        <w:rPr>
          <w:rFonts w:ascii="Arial" w:hAnsi="Arial" w:cs="Arial"/>
          <w:b/>
          <w:bCs/>
          <w:sz w:val="24"/>
          <w:szCs w:val="24"/>
        </w:rPr>
      </w:pPr>
      <w:r>
        <w:rPr>
          <w:rFonts w:ascii="Arial" w:hAnsi="Arial" w:cs="Arial"/>
          <w:b/>
          <w:bCs/>
          <w:sz w:val="24"/>
          <w:szCs w:val="24"/>
        </w:rPr>
        <w:t>Data collection materials</w:t>
      </w:r>
      <w:r w:rsidR="00420406" w:rsidRPr="00A60772">
        <w:rPr>
          <w:rFonts w:ascii="Arial" w:hAnsi="Arial" w:cs="Arial"/>
          <w:b/>
          <w:bCs/>
          <w:sz w:val="24"/>
          <w:szCs w:val="24"/>
        </w:rPr>
        <w:t xml:space="preserve"> </w:t>
      </w:r>
    </w:p>
    <w:p w14:paraId="59BA30FB" w14:textId="1668C1A6" w:rsidR="00420406" w:rsidRPr="00A60772" w:rsidRDefault="00A83E19" w:rsidP="00A60772">
      <w:pPr>
        <w:rPr>
          <w:rFonts w:ascii="Arial" w:hAnsi="Arial" w:cs="Arial"/>
          <w:sz w:val="24"/>
          <w:szCs w:val="24"/>
        </w:rPr>
      </w:pPr>
      <w:r w:rsidRPr="00A60772">
        <w:rPr>
          <w:rFonts w:ascii="Arial" w:hAnsi="Arial" w:cs="Arial"/>
          <w:sz w:val="24"/>
          <w:szCs w:val="24"/>
        </w:rPr>
        <w:t xml:space="preserve">The questionnaire </w:t>
      </w:r>
      <w:r>
        <w:rPr>
          <w:rFonts w:ascii="Arial" w:hAnsi="Arial" w:cs="Arial"/>
          <w:sz w:val="24"/>
          <w:szCs w:val="24"/>
        </w:rPr>
        <w:t xml:space="preserve">content has not been determined. </w:t>
      </w:r>
      <w:r w:rsidR="00420406" w:rsidRPr="00A60772">
        <w:rPr>
          <w:rFonts w:ascii="Arial" w:hAnsi="Arial" w:cs="Arial"/>
          <w:sz w:val="24"/>
          <w:szCs w:val="24"/>
        </w:rPr>
        <w:t xml:space="preserve">The survey </w:t>
      </w:r>
      <w:r w:rsidR="008944AC">
        <w:rPr>
          <w:rFonts w:ascii="Arial" w:hAnsi="Arial" w:cs="Arial"/>
          <w:sz w:val="24"/>
          <w:szCs w:val="24"/>
        </w:rPr>
        <w:t xml:space="preserve">and data collection materials </w:t>
      </w:r>
      <w:r>
        <w:rPr>
          <w:rFonts w:ascii="Arial" w:hAnsi="Arial" w:cs="Arial"/>
          <w:sz w:val="24"/>
          <w:szCs w:val="24"/>
        </w:rPr>
        <w:t>would</w:t>
      </w:r>
      <w:r w:rsidR="00420406" w:rsidRPr="00A60772">
        <w:rPr>
          <w:rFonts w:ascii="Arial" w:hAnsi="Arial" w:cs="Arial"/>
          <w:sz w:val="24"/>
          <w:szCs w:val="24"/>
        </w:rPr>
        <w:t xml:space="preserve"> be co-produced by the supplier alongside stakeholders and patients. Insight from the qualitative research phase and desk research completed by NHS England should also be used to inform the questionnaire content. </w:t>
      </w:r>
      <w:r w:rsidR="000C0209" w:rsidRPr="00A60772">
        <w:rPr>
          <w:rFonts w:ascii="Arial" w:hAnsi="Arial" w:cs="Arial"/>
          <w:sz w:val="24"/>
          <w:szCs w:val="24"/>
        </w:rPr>
        <w:t xml:space="preserve">The supplier </w:t>
      </w:r>
      <w:r w:rsidR="00551945">
        <w:rPr>
          <w:rFonts w:ascii="Arial" w:hAnsi="Arial" w:cs="Arial"/>
          <w:sz w:val="24"/>
          <w:szCs w:val="24"/>
        </w:rPr>
        <w:t>will</w:t>
      </w:r>
      <w:r w:rsidR="000C0209" w:rsidRPr="00A60772">
        <w:rPr>
          <w:rFonts w:ascii="Arial" w:hAnsi="Arial" w:cs="Arial"/>
          <w:sz w:val="24"/>
          <w:szCs w:val="24"/>
        </w:rPr>
        <w:t xml:space="preserve"> also work with the </w:t>
      </w:r>
      <w:r w:rsidR="00247AA0">
        <w:rPr>
          <w:rFonts w:ascii="Arial" w:hAnsi="Arial" w:cs="Arial"/>
          <w:sz w:val="24"/>
          <w:szCs w:val="24"/>
        </w:rPr>
        <w:t>NHS England</w:t>
      </w:r>
      <w:r w:rsidR="000C0209" w:rsidRPr="00A60772">
        <w:rPr>
          <w:rFonts w:ascii="Arial" w:hAnsi="Arial" w:cs="Arial"/>
          <w:sz w:val="24"/>
          <w:szCs w:val="24"/>
        </w:rPr>
        <w:t xml:space="preserve"> Behavioural Science team to </w:t>
      </w:r>
      <w:r w:rsidR="004E6F63" w:rsidRPr="00A60772">
        <w:rPr>
          <w:rFonts w:ascii="Arial" w:hAnsi="Arial" w:cs="Arial"/>
          <w:sz w:val="24"/>
          <w:szCs w:val="24"/>
        </w:rPr>
        <w:t>incorporate measures of attitudes and behaviours which will feed into the segmentation analysis.</w:t>
      </w:r>
      <w:r w:rsidR="002B3233" w:rsidRPr="00A60772">
        <w:rPr>
          <w:rFonts w:ascii="Arial" w:hAnsi="Arial" w:cs="Arial"/>
          <w:sz w:val="24"/>
          <w:szCs w:val="24"/>
        </w:rPr>
        <w:t xml:space="preserve"> </w:t>
      </w:r>
    </w:p>
    <w:p w14:paraId="767BC77F" w14:textId="2E671DE5" w:rsidR="000730BA" w:rsidRPr="00A60772" w:rsidRDefault="000730BA" w:rsidP="00A60772">
      <w:pPr>
        <w:spacing w:before="240"/>
        <w:rPr>
          <w:rFonts w:ascii="Arial" w:hAnsi="Arial" w:cs="Arial"/>
          <w:b/>
          <w:bCs/>
          <w:sz w:val="24"/>
          <w:szCs w:val="24"/>
        </w:rPr>
      </w:pPr>
      <w:r w:rsidRPr="00A60772">
        <w:rPr>
          <w:rFonts w:ascii="Arial" w:hAnsi="Arial" w:cs="Arial"/>
          <w:b/>
          <w:bCs/>
          <w:sz w:val="24"/>
          <w:szCs w:val="24"/>
        </w:rPr>
        <w:t xml:space="preserve">Sampling </w:t>
      </w:r>
    </w:p>
    <w:p w14:paraId="0BE720E3" w14:textId="301AEECB" w:rsidR="00B16E10" w:rsidRPr="00A60772" w:rsidRDefault="00B16E10" w:rsidP="00A60772">
      <w:pPr>
        <w:rPr>
          <w:rFonts w:ascii="Arial" w:hAnsi="Arial" w:cs="Arial"/>
          <w:sz w:val="24"/>
          <w:szCs w:val="24"/>
        </w:rPr>
      </w:pPr>
      <w:r w:rsidRPr="00A60772">
        <w:rPr>
          <w:rFonts w:ascii="Arial" w:hAnsi="Arial" w:cs="Arial"/>
          <w:sz w:val="24"/>
          <w:szCs w:val="24"/>
        </w:rPr>
        <w:t xml:space="preserve">For the supplier to administer the sampling approach for this survey, a selected sample from the National Diabetes Audit and Personal Demographic Service datasets </w:t>
      </w:r>
      <w:r w:rsidR="00A83E19">
        <w:rPr>
          <w:rFonts w:ascii="Arial" w:hAnsi="Arial" w:cs="Arial"/>
          <w:sz w:val="24"/>
          <w:szCs w:val="24"/>
        </w:rPr>
        <w:t>would</w:t>
      </w:r>
      <w:r w:rsidRPr="00A60772">
        <w:rPr>
          <w:rFonts w:ascii="Arial" w:hAnsi="Arial" w:cs="Arial"/>
          <w:sz w:val="24"/>
          <w:szCs w:val="24"/>
        </w:rPr>
        <w:t xml:space="preserve"> need to be linked. </w:t>
      </w:r>
      <w:r w:rsidR="00CE58FE">
        <w:rPr>
          <w:rFonts w:ascii="Arial" w:hAnsi="Arial" w:cs="Arial"/>
          <w:sz w:val="24"/>
          <w:szCs w:val="24"/>
        </w:rPr>
        <w:t xml:space="preserve">NHS England would enable this from an Information Governance perspective. </w:t>
      </w:r>
    </w:p>
    <w:p w14:paraId="7096AF27" w14:textId="118D7257" w:rsidR="00C04D0A" w:rsidRPr="00A60772" w:rsidRDefault="00BF70AC" w:rsidP="00A60772">
      <w:pPr>
        <w:rPr>
          <w:rFonts w:ascii="Arial" w:hAnsi="Arial" w:cs="Arial"/>
          <w:sz w:val="24"/>
          <w:szCs w:val="24"/>
        </w:rPr>
      </w:pPr>
      <w:r>
        <w:rPr>
          <w:rFonts w:ascii="Arial" w:hAnsi="Arial" w:cs="Arial"/>
          <w:sz w:val="24"/>
          <w:szCs w:val="24"/>
        </w:rPr>
        <w:lastRenderedPageBreak/>
        <w:t xml:space="preserve">Adults living with </w:t>
      </w:r>
      <w:r w:rsidR="000D038B" w:rsidRPr="00A60772">
        <w:rPr>
          <w:rFonts w:ascii="Arial" w:hAnsi="Arial" w:cs="Arial"/>
          <w:sz w:val="24"/>
          <w:szCs w:val="24"/>
        </w:rPr>
        <w:t xml:space="preserve">Type 1 </w:t>
      </w:r>
      <w:r>
        <w:rPr>
          <w:rFonts w:ascii="Arial" w:hAnsi="Arial" w:cs="Arial"/>
          <w:sz w:val="24"/>
          <w:szCs w:val="24"/>
        </w:rPr>
        <w:t>or</w:t>
      </w:r>
      <w:r w:rsidRPr="00A60772">
        <w:rPr>
          <w:rFonts w:ascii="Arial" w:hAnsi="Arial" w:cs="Arial"/>
          <w:sz w:val="24"/>
          <w:szCs w:val="24"/>
        </w:rPr>
        <w:t xml:space="preserve"> </w:t>
      </w:r>
      <w:r>
        <w:rPr>
          <w:rFonts w:ascii="Arial" w:hAnsi="Arial" w:cs="Arial"/>
          <w:sz w:val="24"/>
          <w:szCs w:val="24"/>
        </w:rPr>
        <w:t>T</w:t>
      </w:r>
      <w:r w:rsidR="000D038B" w:rsidRPr="3D85C8A7">
        <w:rPr>
          <w:rFonts w:ascii="Arial" w:hAnsi="Arial" w:cs="Arial"/>
          <w:sz w:val="24"/>
          <w:szCs w:val="24"/>
        </w:rPr>
        <w:t>ype 2 diabetes</w:t>
      </w:r>
      <w:r w:rsidR="000D038B" w:rsidRPr="00A60772">
        <w:rPr>
          <w:rFonts w:ascii="Arial" w:hAnsi="Arial" w:cs="Arial"/>
          <w:sz w:val="24"/>
          <w:szCs w:val="24"/>
        </w:rPr>
        <w:t xml:space="preserve"> in England </w:t>
      </w:r>
      <w:r w:rsidR="0099239F">
        <w:rPr>
          <w:rFonts w:ascii="Arial" w:hAnsi="Arial" w:cs="Arial"/>
          <w:sz w:val="24"/>
          <w:szCs w:val="24"/>
        </w:rPr>
        <w:t>would</w:t>
      </w:r>
      <w:r w:rsidR="000D038B" w:rsidRPr="00A60772">
        <w:rPr>
          <w:rFonts w:ascii="Arial" w:hAnsi="Arial" w:cs="Arial"/>
          <w:sz w:val="24"/>
          <w:szCs w:val="24"/>
        </w:rPr>
        <w:t xml:space="preserve"> be eligible for the survey. </w:t>
      </w:r>
      <w:r w:rsidR="001A5D8F" w:rsidRPr="00A60772">
        <w:rPr>
          <w:rFonts w:ascii="Arial" w:hAnsi="Arial" w:cs="Arial"/>
          <w:sz w:val="24"/>
          <w:szCs w:val="24"/>
        </w:rPr>
        <w:t>The supplier would be responsible for designing a sampling approach</w:t>
      </w:r>
      <w:r w:rsidR="00D45221" w:rsidRPr="00A60772">
        <w:rPr>
          <w:rFonts w:ascii="Arial" w:hAnsi="Arial" w:cs="Arial"/>
          <w:sz w:val="24"/>
          <w:szCs w:val="24"/>
        </w:rPr>
        <w:t xml:space="preserve"> which is as representative as possible of the National Diabetes Audit population. </w:t>
      </w:r>
      <w:r w:rsidR="000D038B" w:rsidRPr="00A60772">
        <w:rPr>
          <w:rFonts w:ascii="Arial" w:hAnsi="Arial" w:cs="Arial"/>
          <w:sz w:val="24"/>
          <w:szCs w:val="24"/>
        </w:rPr>
        <w:t xml:space="preserve">We anticipate a </w:t>
      </w:r>
      <w:r w:rsidR="001A5D8F" w:rsidRPr="00A60772">
        <w:rPr>
          <w:rFonts w:ascii="Arial" w:hAnsi="Arial" w:cs="Arial"/>
          <w:sz w:val="24"/>
          <w:szCs w:val="24"/>
        </w:rPr>
        <w:t>stratified random sampling approach</w:t>
      </w:r>
      <w:r w:rsidR="008E3DCE" w:rsidRPr="00A60772">
        <w:rPr>
          <w:rFonts w:ascii="Arial" w:hAnsi="Arial" w:cs="Arial"/>
          <w:sz w:val="24"/>
          <w:szCs w:val="24"/>
        </w:rPr>
        <w:t xml:space="preserve">, potentially boosting groups of interest, </w:t>
      </w:r>
      <w:r w:rsidR="00D45221" w:rsidRPr="00A60772">
        <w:rPr>
          <w:rFonts w:ascii="Arial" w:hAnsi="Arial" w:cs="Arial"/>
          <w:sz w:val="24"/>
          <w:szCs w:val="24"/>
        </w:rPr>
        <w:t>would be used</w:t>
      </w:r>
      <w:r w:rsidR="008E3DCE" w:rsidRPr="00A60772">
        <w:rPr>
          <w:rFonts w:ascii="Arial" w:hAnsi="Arial" w:cs="Arial"/>
          <w:sz w:val="24"/>
          <w:szCs w:val="24"/>
        </w:rPr>
        <w:t xml:space="preserve">. The National Diabetes Audit and Personal Demographic Service would provide </w:t>
      </w:r>
      <w:r w:rsidR="001D2660" w:rsidRPr="00A60772">
        <w:rPr>
          <w:rFonts w:ascii="Arial" w:hAnsi="Arial" w:cs="Arial"/>
          <w:sz w:val="24"/>
          <w:szCs w:val="24"/>
        </w:rPr>
        <w:t xml:space="preserve">the </w:t>
      </w:r>
      <w:r w:rsidR="008E3DCE" w:rsidRPr="00A60772">
        <w:rPr>
          <w:rFonts w:ascii="Arial" w:hAnsi="Arial" w:cs="Arial"/>
          <w:sz w:val="24"/>
          <w:szCs w:val="24"/>
        </w:rPr>
        <w:t xml:space="preserve">demographic data, clinical outcomes data, and contact information (name, address, </w:t>
      </w:r>
      <w:r w:rsidR="003D07B3" w:rsidRPr="00A60772">
        <w:rPr>
          <w:rFonts w:ascii="Arial" w:hAnsi="Arial" w:cs="Arial"/>
          <w:sz w:val="24"/>
          <w:szCs w:val="24"/>
        </w:rPr>
        <w:t>mobile number, email address) required for administering the survey.</w:t>
      </w:r>
      <w:r w:rsidR="001D2660" w:rsidRPr="00A60772">
        <w:rPr>
          <w:rFonts w:ascii="Arial" w:hAnsi="Arial" w:cs="Arial"/>
          <w:sz w:val="24"/>
          <w:szCs w:val="24"/>
        </w:rPr>
        <w:t xml:space="preserve"> Please note that mobile telephone numbers and emails do not cover everyone in the sample.</w:t>
      </w:r>
    </w:p>
    <w:p w14:paraId="29DD1AB9" w14:textId="6DBD9721" w:rsidR="0086449B" w:rsidRPr="00A60772" w:rsidRDefault="0086449B" w:rsidP="00A60772">
      <w:pPr>
        <w:rPr>
          <w:rFonts w:ascii="Arial" w:hAnsi="Arial" w:cs="Arial"/>
          <w:sz w:val="24"/>
          <w:szCs w:val="24"/>
        </w:rPr>
      </w:pPr>
      <w:r w:rsidRPr="00A60772">
        <w:rPr>
          <w:rFonts w:ascii="Arial" w:hAnsi="Arial" w:cs="Arial"/>
          <w:sz w:val="24"/>
          <w:szCs w:val="24"/>
        </w:rPr>
        <w:t xml:space="preserve">Based on initial confidence interval calculations, </w:t>
      </w:r>
      <w:r w:rsidR="009B324F">
        <w:rPr>
          <w:rFonts w:ascii="Arial" w:hAnsi="Arial" w:cs="Arial"/>
          <w:sz w:val="24"/>
          <w:szCs w:val="24"/>
        </w:rPr>
        <w:t xml:space="preserve">we intend to </w:t>
      </w:r>
      <w:r w:rsidRPr="00A60772">
        <w:rPr>
          <w:rFonts w:ascii="Arial" w:hAnsi="Arial" w:cs="Arial"/>
          <w:sz w:val="24"/>
          <w:szCs w:val="24"/>
        </w:rPr>
        <w:t>aim for 1,000 responses achieved per ICS</w:t>
      </w:r>
      <w:r w:rsidR="00B2093B" w:rsidRPr="00A60772">
        <w:rPr>
          <w:rFonts w:ascii="Arial" w:hAnsi="Arial" w:cs="Arial"/>
          <w:sz w:val="24"/>
          <w:szCs w:val="24"/>
        </w:rPr>
        <w:t xml:space="preserve"> and at least 42,000 responses achieved nationally. </w:t>
      </w:r>
      <w:r w:rsidR="00582800" w:rsidRPr="00A60772">
        <w:rPr>
          <w:rFonts w:ascii="Arial" w:hAnsi="Arial" w:cs="Arial"/>
          <w:sz w:val="24"/>
          <w:szCs w:val="24"/>
        </w:rPr>
        <w:t xml:space="preserve">Assuming a response rate of 40%, the survey would be sent to approximately </w:t>
      </w:r>
      <w:r w:rsidR="00C04D0A" w:rsidRPr="00A60772">
        <w:rPr>
          <w:rFonts w:ascii="Arial" w:hAnsi="Arial" w:cs="Arial"/>
          <w:sz w:val="24"/>
          <w:szCs w:val="24"/>
        </w:rPr>
        <w:t xml:space="preserve">105,000 individuals. </w:t>
      </w:r>
    </w:p>
    <w:p w14:paraId="115DB392" w14:textId="6A293896" w:rsidR="00D834A9" w:rsidRPr="00A60772" w:rsidRDefault="00C04720" w:rsidP="00A60772">
      <w:pPr>
        <w:spacing w:before="240"/>
        <w:rPr>
          <w:rFonts w:ascii="Arial" w:hAnsi="Arial" w:cs="Arial"/>
          <w:b/>
          <w:bCs/>
          <w:sz w:val="24"/>
          <w:szCs w:val="24"/>
        </w:rPr>
      </w:pPr>
      <w:r w:rsidRPr="00A60772">
        <w:rPr>
          <w:rFonts w:ascii="Arial" w:hAnsi="Arial" w:cs="Arial"/>
          <w:b/>
          <w:bCs/>
          <w:sz w:val="24"/>
          <w:szCs w:val="24"/>
        </w:rPr>
        <w:t>Dat</w:t>
      </w:r>
      <w:r w:rsidR="00535AB1" w:rsidRPr="00A60772">
        <w:rPr>
          <w:rFonts w:ascii="Arial" w:hAnsi="Arial" w:cs="Arial"/>
          <w:b/>
          <w:bCs/>
          <w:sz w:val="24"/>
          <w:szCs w:val="24"/>
        </w:rPr>
        <w:t>a processing and outputs</w:t>
      </w:r>
    </w:p>
    <w:p w14:paraId="295DAE26" w14:textId="5A247D84" w:rsidR="007B0F6A" w:rsidRPr="00A60772" w:rsidRDefault="00D834A9" w:rsidP="00A60772">
      <w:pPr>
        <w:rPr>
          <w:rFonts w:ascii="Arial" w:hAnsi="Arial" w:cs="Arial"/>
          <w:sz w:val="24"/>
          <w:szCs w:val="24"/>
        </w:rPr>
      </w:pPr>
      <w:r w:rsidRPr="00A60772">
        <w:rPr>
          <w:rFonts w:ascii="Arial" w:hAnsi="Arial" w:cs="Arial"/>
          <w:sz w:val="24"/>
          <w:szCs w:val="24"/>
        </w:rPr>
        <w:t>We</w:t>
      </w:r>
      <w:r w:rsidR="009B324F">
        <w:rPr>
          <w:rFonts w:ascii="Arial" w:hAnsi="Arial" w:cs="Arial"/>
          <w:sz w:val="24"/>
          <w:szCs w:val="24"/>
        </w:rPr>
        <w:t xml:space="preserve"> would</w:t>
      </w:r>
      <w:r w:rsidRPr="00A60772">
        <w:rPr>
          <w:rFonts w:ascii="Arial" w:hAnsi="Arial" w:cs="Arial"/>
          <w:sz w:val="24"/>
          <w:szCs w:val="24"/>
        </w:rPr>
        <w:t xml:space="preserve"> require weighted data that are representative and comparable at ICS</w:t>
      </w:r>
      <w:r w:rsidR="004438E0">
        <w:rPr>
          <w:rFonts w:ascii="Arial" w:hAnsi="Arial" w:cs="Arial"/>
          <w:sz w:val="24"/>
          <w:szCs w:val="24"/>
        </w:rPr>
        <w:t xml:space="preserve"> </w:t>
      </w:r>
      <w:r w:rsidRPr="00A60772">
        <w:rPr>
          <w:rFonts w:ascii="Arial" w:hAnsi="Arial" w:cs="Arial"/>
          <w:sz w:val="24"/>
          <w:szCs w:val="24"/>
        </w:rPr>
        <w:t>level and that are also nationally representative.</w:t>
      </w:r>
      <w:r w:rsidR="000730BA" w:rsidRPr="00A60772">
        <w:rPr>
          <w:rFonts w:ascii="Arial" w:hAnsi="Arial" w:cs="Arial"/>
          <w:sz w:val="24"/>
          <w:szCs w:val="24"/>
        </w:rPr>
        <w:t xml:space="preserve">  </w:t>
      </w:r>
    </w:p>
    <w:p w14:paraId="53EDAF21" w14:textId="23462F6A" w:rsidR="007B0F6A" w:rsidRPr="00A60772" w:rsidRDefault="007B0F6A" w:rsidP="00A60772">
      <w:pPr>
        <w:rPr>
          <w:rFonts w:ascii="Arial" w:hAnsi="Arial" w:cs="Arial"/>
          <w:sz w:val="24"/>
          <w:szCs w:val="24"/>
        </w:rPr>
      </w:pPr>
      <w:r w:rsidRPr="00A60772">
        <w:rPr>
          <w:rFonts w:ascii="Arial" w:eastAsia="Arial" w:hAnsi="Arial" w:cs="Arial"/>
          <w:sz w:val="24"/>
          <w:szCs w:val="24"/>
        </w:rPr>
        <w:t xml:space="preserve">The supplier </w:t>
      </w:r>
      <w:r w:rsidR="009B324F">
        <w:rPr>
          <w:rFonts w:ascii="Arial" w:eastAsia="Arial" w:hAnsi="Arial" w:cs="Arial"/>
          <w:sz w:val="24"/>
          <w:szCs w:val="24"/>
        </w:rPr>
        <w:t>would</w:t>
      </w:r>
      <w:r w:rsidRPr="00A60772">
        <w:rPr>
          <w:rFonts w:ascii="Arial" w:eastAsia="Arial" w:hAnsi="Arial" w:cs="Arial"/>
          <w:sz w:val="24"/>
          <w:szCs w:val="24"/>
        </w:rPr>
        <w:t xml:space="preserve"> aim to produce the results in line with the </w:t>
      </w:r>
      <w:hyperlink r:id="rId9">
        <w:r w:rsidRPr="00A60772">
          <w:rPr>
            <w:rStyle w:val="Hyperlink"/>
            <w:rFonts w:ascii="Arial" w:eastAsia="Arial" w:hAnsi="Arial" w:cs="Arial"/>
            <w:color w:val="auto"/>
            <w:sz w:val="24"/>
            <w:szCs w:val="24"/>
          </w:rPr>
          <w:t>Official</w:t>
        </w:r>
      </w:hyperlink>
      <w:r w:rsidRPr="00A60772">
        <w:rPr>
          <w:rFonts w:ascii="Arial" w:eastAsia="Arial" w:hAnsi="Arial" w:cs="Arial"/>
          <w:sz w:val="24"/>
          <w:szCs w:val="24"/>
          <w:u w:val="single"/>
        </w:rPr>
        <w:t xml:space="preserve"> </w:t>
      </w:r>
      <w:hyperlink r:id="rId10">
        <w:r w:rsidRPr="00A60772">
          <w:rPr>
            <w:rStyle w:val="Hyperlink"/>
            <w:rFonts w:ascii="Arial" w:eastAsia="Arial" w:hAnsi="Arial" w:cs="Arial"/>
            <w:color w:val="auto"/>
            <w:sz w:val="24"/>
            <w:szCs w:val="24"/>
          </w:rPr>
          <w:t>Statistics Code of Practice</w:t>
        </w:r>
      </w:hyperlink>
      <w:r w:rsidRPr="00A60772">
        <w:rPr>
          <w:rFonts w:ascii="Arial" w:eastAsia="Arial" w:hAnsi="Arial" w:cs="Arial"/>
          <w:sz w:val="24"/>
          <w:szCs w:val="24"/>
        </w:rPr>
        <w:t xml:space="preserve"> and to publish with Official Statistics status. </w:t>
      </w:r>
    </w:p>
    <w:p w14:paraId="4CFC04FD" w14:textId="6FA1D872" w:rsidR="007B0F6A" w:rsidRPr="00A60772" w:rsidRDefault="009B324F" w:rsidP="00A60772">
      <w:pPr>
        <w:rPr>
          <w:rFonts w:ascii="Arial" w:hAnsi="Arial" w:cs="Arial"/>
          <w:sz w:val="24"/>
          <w:szCs w:val="24"/>
        </w:rPr>
      </w:pPr>
      <w:r>
        <w:rPr>
          <w:rFonts w:ascii="Arial" w:hAnsi="Arial" w:cs="Arial"/>
          <w:sz w:val="24"/>
          <w:szCs w:val="24"/>
        </w:rPr>
        <w:t>Current assumptions about the outputs required are as follows</w:t>
      </w:r>
      <w:r w:rsidR="006A13F8" w:rsidRPr="00A60772">
        <w:rPr>
          <w:rFonts w:ascii="Arial" w:hAnsi="Arial" w:cs="Arial"/>
          <w:sz w:val="24"/>
          <w:szCs w:val="24"/>
        </w:rPr>
        <w:t>:</w:t>
      </w:r>
    </w:p>
    <w:p w14:paraId="30C981A7" w14:textId="0AFA83C0" w:rsidR="006A13F8" w:rsidRPr="00A60772" w:rsidRDefault="006A13F8" w:rsidP="00A60772">
      <w:pPr>
        <w:pStyle w:val="ListParagraph"/>
        <w:numPr>
          <w:ilvl w:val="0"/>
          <w:numId w:val="15"/>
        </w:numPr>
        <w:rPr>
          <w:rFonts w:ascii="Arial" w:hAnsi="Arial" w:cs="Arial"/>
          <w:sz w:val="24"/>
          <w:szCs w:val="24"/>
        </w:rPr>
      </w:pPr>
      <w:r w:rsidRPr="00A60772">
        <w:rPr>
          <w:rFonts w:ascii="Arial" w:eastAsia="Arial" w:hAnsi="Arial" w:cs="Arial"/>
          <w:sz w:val="24"/>
          <w:szCs w:val="24"/>
        </w:rPr>
        <w:t>A national-level report analysing the survey results (including disaggregation by different groups to understand inequalities). This may include some policy context, but the policy recommendations will be developed separately by the Diabetes Programme team</w:t>
      </w:r>
      <w:r w:rsidR="004438E0">
        <w:rPr>
          <w:rFonts w:ascii="Arial" w:eastAsia="Arial" w:hAnsi="Arial" w:cs="Arial"/>
          <w:sz w:val="24"/>
          <w:szCs w:val="24"/>
        </w:rPr>
        <w:t>;</w:t>
      </w:r>
    </w:p>
    <w:p w14:paraId="3D7FBC02" w14:textId="27C8AFE7" w:rsidR="006A13F8" w:rsidRPr="00A60772" w:rsidRDefault="006A13F8" w:rsidP="00A60772">
      <w:pPr>
        <w:pStyle w:val="ListParagraph"/>
        <w:numPr>
          <w:ilvl w:val="0"/>
          <w:numId w:val="15"/>
        </w:numPr>
        <w:rPr>
          <w:rFonts w:ascii="Arial" w:hAnsi="Arial" w:cs="Arial"/>
          <w:sz w:val="24"/>
          <w:szCs w:val="24"/>
        </w:rPr>
      </w:pPr>
      <w:r w:rsidRPr="00A60772">
        <w:rPr>
          <w:rFonts w:ascii="Arial" w:hAnsi="Arial" w:cs="Arial"/>
          <w:sz w:val="24"/>
          <w:szCs w:val="24"/>
        </w:rPr>
        <w:t>Tables and spreadsheets of data (weighted and unweighted) at national and ICS-level</w:t>
      </w:r>
      <w:r w:rsidR="004438E0">
        <w:rPr>
          <w:rFonts w:ascii="Arial" w:hAnsi="Arial" w:cs="Arial"/>
          <w:sz w:val="24"/>
          <w:szCs w:val="24"/>
        </w:rPr>
        <w:t>;</w:t>
      </w:r>
    </w:p>
    <w:p w14:paraId="685C787C" w14:textId="6D4B2C59" w:rsidR="006A13F8" w:rsidRPr="00A60772" w:rsidRDefault="006A13F8" w:rsidP="00A60772">
      <w:pPr>
        <w:pStyle w:val="ListParagraph"/>
        <w:numPr>
          <w:ilvl w:val="0"/>
          <w:numId w:val="15"/>
        </w:numPr>
        <w:rPr>
          <w:rFonts w:ascii="Arial" w:hAnsi="Arial" w:cs="Arial"/>
          <w:sz w:val="24"/>
          <w:szCs w:val="24"/>
        </w:rPr>
      </w:pPr>
      <w:r w:rsidRPr="00A60772">
        <w:rPr>
          <w:rFonts w:ascii="Arial" w:hAnsi="Arial" w:cs="Arial"/>
          <w:sz w:val="24"/>
          <w:szCs w:val="24"/>
        </w:rPr>
        <w:t>Technical documentation about the survey methodology</w:t>
      </w:r>
      <w:r w:rsidR="004438E0">
        <w:rPr>
          <w:rFonts w:ascii="Arial" w:hAnsi="Arial" w:cs="Arial"/>
          <w:sz w:val="24"/>
          <w:szCs w:val="24"/>
        </w:rPr>
        <w:t>;</w:t>
      </w:r>
    </w:p>
    <w:p w14:paraId="7BF576A7" w14:textId="710CB794" w:rsidR="00EC3A17" w:rsidRPr="00A60772" w:rsidRDefault="00EC3A17" w:rsidP="00A60772">
      <w:pPr>
        <w:pStyle w:val="ListParagraph"/>
        <w:numPr>
          <w:ilvl w:val="0"/>
          <w:numId w:val="15"/>
        </w:numPr>
        <w:rPr>
          <w:rFonts w:ascii="Arial" w:hAnsi="Arial" w:cs="Arial"/>
          <w:sz w:val="24"/>
          <w:szCs w:val="24"/>
        </w:rPr>
      </w:pPr>
      <w:r w:rsidRPr="00A60772">
        <w:rPr>
          <w:rFonts w:ascii="Arial" w:eastAsia="Arial" w:hAnsi="Arial" w:cs="Arial"/>
          <w:sz w:val="24"/>
          <w:szCs w:val="24"/>
        </w:rPr>
        <w:t xml:space="preserve">An infographic, depicting the national position, which </w:t>
      </w:r>
      <w:r w:rsidR="008971AE">
        <w:rPr>
          <w:rFonts w:ascii="Arial" w:eastAsia="Arial" w:hAnsi="Arial" w:cs="Arial"/>
          <w:sz w:val="24"/>
          <w:szCs w:val="24"/>
        </w:rPr>
        <w:t>could</w:t>
      </w:r>
      <w:r w:rsidRPr="00A60772">
        <w:rPr>
          <w:rFonts w:ascii="Arial" w:eastAsia="Arial" w:hAnsi="Arial" w:cs="Arial"/>
          <w:sz w:val="24"/>
          <w:szCs w:val="24"/>
        </w:rPr>
        <w:t xml:space="preserve"> be used to disseminate key survey findings e.g. on social media</w:t>
      </w:r>
      <w:r w:rsidR="004438E0">
        <w:rPr>
          <w:rFonts w:ascii="Arial" w:eastAsia="Arial" w:hAnsi="Arial" w:cs="Arial"/>
          <w:sz w:val="24"/>
          <w:szCs w:val="24"/>
        </w:rPr>
        <w:t>;</w:t>
      </w:r>
    </w:p>
    <w:p w14:paraId="12D5E579" w14:textId="01A20ADD" w:rsidR="00EC3A17" w:rsidRPr="00A60772" w:rsidRDefault="00EC3A17" w:rsidP="00A60772">
      <w:pPr>
        <w:pStyle w:val="ListParagraph"/>
        <w:numPr>
          <w:ilvl w:val="0"/>
          <w:numId w:val="15"/>
        </w:numPr>
        <w:rPr>
          <w:rFonts w:ascii="Arial" w:hAnsi="Arial" w:cs="Arial"/>
          <w:sz w:val="24"/>
          <w:szCs w:val="24"/>
        </w:rPr>
      </w:pPr>
      <w:r w:rsidRPr="00A60772">
        <w:rPr>
          <w:rFonts w:ascii="Arial" w:hAnsi="Arial" w:cs="Arial"/>
          <w:sz w:val="24"/>
          <w:szCs w:val="24"/>
          <w:lang w:val="en-US"/>
        </w:rPr>
        <w:t xml:space="preserve">Personalised reports or an interactive tool for each ICS. </w:t>
      </w:r>
      <w:r w:rsidRPr="00A60772">
        <w:rPr>
          <w:rFonts w:ascii="Arial" w:hAnsi="Arial" w:cs="Arial"/>
          <w:sz w:val="24"/>
          <w:szCs w:val="24"/>
        </w:rPr>
        <w:t xml:space="preserve">These </w:t>
      </w:r>
      <w:r w:rsidR="008971AE">
        <w:rPr>
          <w:rFonts w:ascii="Arial" w:hAnsi="Arial" w:cs="Arial"/>
          <w:sz w:val="24"/>
          <w:szCs w:val="24"/>
        </w:rPr>
        <w:t>would</w:t>
      </w:r>
      <w:r w:rsidRPr="00A60772">
        <w:rPr>
          <w:rFonts w:ascii="Arial" w:hAnsi="Arial" w:cs="Arial"/>
          <w:sz w:val="24"/>
          <w:szCs w:val="24"/>
        </w:rPr>
        <w:t xml:space="preserve"> include guidance providing an explanation of how to interpret the reports and use the interactive tool</w:t>
      </w:r>
      <w:r w:rsidR="004438E0">
        <w:rPr>
          <w:rFonts w:ascii="Arial" w:hAnsi="Arial" w:cs="Arial"/>
          <w:sz w:val="24"/>
          <w:szCs w:val="24"/>
        </w:rPr>
        <w:t>;</w:t>
      </w:r>
    </w:p>
    <w:p w14:paraId="32D10FBA" w14:textId="02E83ADB" w:rsidR="00EC3A17" w:rsidRPr="00A60772" w:rsidRDefault="00EC3A17" w:rsidP="00A60772">
      <w:pPr>
        <w:pStyle w:val="ListParagraph"/>
        <w:numPr>
          <w:ilvl w:val="0"/>
          <w:numId w:val="15"/>
        </w:numPr>
        <w:rPr>
          <w:rFonts w:ascii="Arial" w:hAnsi="Arial" w:cs="Arial"/>
          <w:sz w:val="24"/>
          <w:szCs w:val="24"/>
        </w:rPr>
      </w:pPr>
      <w:r w:rsidRPr="00A60772">
        <w:rPr>
          <w:rFonts w:ascii="Arial" w:hAnsi="Arial" w:cs="Arial"/>
          <w:sz w:val="24"/>
          <w:szCs w:val="24"/>
        </w:rPr>
        <w:t>Running a segmentation analysis which divides the population into sub-groups based on some type of shared characteristics</w:t>
      </w:r>
      <w:r w:rsidR="004438E0">
        <w:rPr>
          <w:rFonts w:ascii="Arial" w:hAnsi="Arial" w:cs="Arial"/>
          <w:sz w:val="24"/>
          <w:szCs w:val="24"/>
        </w:rPr>
        <w:t>;</w:t>
      </w:r>
    </w:p>
    <w:p w14:paraId="195511F6" w14:textId="1F752D0E" w:rsidR="00EC3A17" w:rsidRPr="00A60772" w:rsidRDefault="00EC3A17" w:rsidP="00A60772">
      <w:pPr>
        <w:pStyle w:val="ListParagraph"/>
        <w:numPr>
          <w:ilvl w:val="0"/>
          <w:numId w:val="15"/>
        </w:numPr>
        <w:rPr>
          <w:rFonts w:ascii="Arial" w:hAnsi="Arial" w:cs="Arial"/>
          <w:sz w:val="24"/>
          <w:szCs w:val="24"/>
        </w:rPr>
      </w:pPr>
      <w:r w:rsidRPr="00A60772">
        <w:rPr>
          <w:rFonts w:ascii="Arial" w:hAnsi="Arial" w:cs="Arial"/>
          <w:sz w:val="24"/>
          <w:szCs w:val="24"/>
        </w:rPr>
        <w:t xml:space="preserve">An individual-level data file, available in extractable format, which </w:t>
      </w:r>
      <w:r w:rsidR="008971AE">
        <w:rPr>
          <w:rFonts w:ascii="Arial" w:hAnsi="Arial" w:cs="Arial"/>
          <w:sz w:val="24"/>
          <w:szCs w:val="24"/>
        </w:rPr>
        <w:t>would allow</w:t>
      </w:r>
      <w:r w:rsidRPr="00A60772">
        <w:rPr>
          <w:rFonts w:ascii="Arial" w:hAnsi="Arial" w:cs="Arial"/>
          <w:sz w:val="24"/>
          <w:szCs w:val="24"/>
        </w:rPr>
        <w:t xml:space="preserve"> NHS England to conduct additional analysis.</w:t>
      </w:r>
    </w:p>
    <w:p w14:paraId="4CFE6900" w14:textId="3D2F0B38" w:rsidR="000730BA" w:rsidRPr="00A60772" w:rsidRDefault="007B4540" w:rsidP="00A60772">
      <w:pPr>
        <w:rPr>
          <w:rFonts w:ascii="Arial" w:hAnsi="Arial" w:cs="Arial"/>
          <w:sz w:val="24"/>
          <w:szCs w:val="24"/>
        </w:rPr>
      </w:pPr>
      <w:r w:rsidRPr="00A60772">
        <w:rPr>
          <w:rFonts w:ascii="Arial" w:hAnsi="Arial" w:cs="Arial"/>
          <w:sz w:val="24"/>
          <w:szCs w:val="24"/>
        </w:rPr>
        <w:t xml:space="preserve">The supplier </w:t>
      </w:r>
      <w:r w:rsidR="008971AE">
        <w:rPr>
          <w:rFonts w:ascii="Arial" w:hAnsi="Arial" w:cs="Arial"/>
          <w:sz w:val="24"/>
          <w:szCs w:val="24"/>
        </w:rPr>
        <w:t>would</w:t>
      </w:r>
      <w:r w:rsidRPr="00A60772">
        <w:rPr>
          <w:rFonts w:ascii="Arial" w:hAnsi="Arial" w:cs="Arial"/>
          <w:sz w:val="24"/>
          <w:szCs w:val="24"/>
        </w:rPr>
        <w:t xml:space="preserve"> oversee an engagement process with key stakeholders identified by NHS England to ensure the outputs meet a wide range of stakeholder needs. This includes patients, carers and the public generally, senior stakeholders within NHS England, and clinical and management leaders working at national, regional and </w:t>
      </w:r>
      <w:r w:rsidR="001D66A3" w:rsidRPr="00A60772">
        <w:rPr>
          <w:rFonts w:ascii="Arial" w:hAnsi="Arial" w:cs="Arial"/>
          <w:sz w:val="24"/>
          <w:szCs w:val="24"/>
        </w:rPr>
        <w:t>ICB</w:t>
      </w:r>
      <w:r w:rsidRPr="00A60772">
        <w:rPr>
          <w:rFonts w:ascii="Arial" w:hAnsi="Arial" w:cs="Arial"/>
          <w:sz w:val="24"/>
          <w:szCs w:val="24"/>
        </w:rPr>
        <w:t xml:space="preserve"> level. </w:t>
      </w:r>
    </w:p>
    <w:p w14:paraId="341731FE" w14:textId="77777777" w:rsidR="0028450D" w:rsidRDefault="0028450D" w:rsidP="00A60772">
      <w:pPr>
        <w:rPr>
          <w:rFonts w:ascii="Arial" w:hAnsi="Arial" w:cs="Arial"/>
          <w:b/>
          <w:bCs/>
          <w:sz w:val="24"/>
          <w:szCs w:val="24"/>
        </w:rPr>
      </w:pPr>
    </w:p>
    <w:p w14:paraId="7E76F33C" w14:textId="3F4E2611" w:rsidR="00820323" w:rsidRPr="00A60772" w:rsidRDefault="000730BA" w:rsidP="00A60772">
      <w:pPr>
        <w:rPr>
          <w:rFonts w:ascii="Arial" w:hAnsi="Arial" w:cs="Arial"/>
          <w:b/>
          <w:bCs/>
          <w:sz w:val="24"/>
          <w:szCs w:val="24"/>
        </w:rPr>
      </w:pPr>
      <w:r w:rsidRPr="00A60772">
        <w:rPr>
          <w:rFonts w:ascii="Arial" w:hAnsi="Arial" w:cs="Arial"/>
          <w:b/>
          <w:bCs/>
          <w:sz w:val="24"/>
          <w:szCs w:val="24"/>
        </w:rPr>
        <w:lastRenderedPageBreak/>
        <w:t>T</w:t>
      </w:r>
      <w:r w:rsidR="00820323" w:rsidRPr="00A60772">
        <w:rPr>
          <w:rFonts w:ascii="Arial" w:hAnsi="Arial" w:cs="Arial"/>
          <w:b/>
          <w:bCs/>
          <w:sz w:val="24"/>
          <w:szCs w:val="24"/>
        </w:rPr>
        <w:t>imings</w:t>
      </w:r>
    </w:p>
    <w:p w14:paraId="2B9E3F25" w14:textId="63ABF31E" w:rsidR="00B50005" w:rsidRPr="00B50005" w:rsidRDefault="00B50005" w:rsidP="00A60772">
      <w:pPr>
        <w:rPr>
          <w:rFonts w:ascii="Arial" w:hAnsi="Arial" w:cs="Arial"/>
          <w:sz w:val="24"/>
          <w:szCs w:val="24"/>
        </w:rPr>
      </w:pPr>
      <w:r w:rsidRPr="00B50005">
        <w:rPr>
          <w:rFonts w:ascii="Arial" w:hAnsi="Arial" w:cs="Arial"/>
          <w:sz w:val="24"/>
          <w:szCs w:val="24"/>
        </w:rPr>
        <w:t>NHS England intends to commission a provider to run the survey from January 2023. This contract would cover the delivery of one survey.</w:t>
      </w:r>
      <w:r w:rsidR="00661BDA">
        <w:rPr>
          <w:rFonts w:ascii="Arial" w:hAnsi="Arial" w:cs="Arial"/>
          <w:sz w:val="24"/>
          <w:szCs w:val="24"/>
        </w:rPr>
        <w:t xml:space="preserve"> As this is the first iteration of the Diabetes Insight survey, </w:t>
      </w:r>
      <w:r w:rsidR="005F5EAD">
        <w:rPr>
          <w:rFonts w:ascii="Arial" w:hAnsi="Arial" w:cs="Arial"/>
          <w:sz w:val="24"/>
          <w:szCs w:val="24"/>
        </w:rPr>
        <w:t>NHS England are commissioning one wave before confirming the frequency of future waves, as it will be important to evaluate the survey methodology and understand how the results are used.</w:t>
      </w:r>
      <w:r w:rsidRPr="00B50005">
        <w:rPr>
          <w:rFonts w:ascii="Arial" w:hAnsi="Arial" w:cs="Arial"/>
          <w:sz w:val="24"/>
          <w:szCs w:val="24"/>
        </w:rPr>
        <w:t xml:space="preserve"> </w:t>
      </w:r>
      <w:r w:rsidR="00A97EC2">
        <w:rPr>
          <w:rFonts w:ascii="Arial" w:hAnsi="Arial" w:cs="Arial"/>
          <w:sz w:val="24"/>
          <w:szCs w:val="24"/>
        </w:rPr>
        <w:t xml:space="preserve">NHS England intend to repeat the survey in the future, </w:t>
      </w:r>
      <w:r w:rsidR="00A15DD8">
        <w:rPr>
          <w:rFonts w:ascii="Arial" w:hAnsi="Arial" w:cs="Arial"/>
          <w:sz w:val="24"/>
          <w:szCs w:val="24"/>
        </w:rPr>
        <w:t>though f</w:t>
      </w:r>
      <w:r w:rsidR="00CF0717">
        <w:rPr>
          <w:rFonts w:ascii="Arial" w:hAnsi="Arial" w:cs="Arial"/>
          <w:sz w:val="24"/>
          <w:szCs w:val="24"/>
        </w:rPr>
        <w:t>uture waves would be commissioned separately.</w:t>
      </w:r>
      <w:r w:rsidR="003D7F04">
        <w:rPr>
          <w:rFonts w:ascii="Arial" w:hAnsi="Arial" w:cs="Arial"/>
          <w:sz w:val="24"/>
          <w:szCs w:val="24"/>
        </w:rPr>
        <w:t xml:space="preserve"> The supplier will design an approach and Exit Strategy which safeguards</w:t>
      </w:r>
      <w:r w:rsidR="00C65662">
        <w:rPr>
          <w:rFonts w:ascii="Arial" w:hAnsi="Arial" w:cs="Arial"/>
          <w:sz w:val="24"/>
          <w:szCs w:val="24"/>
        </w:rPr>
        <w:t xml:space="preserve"> the survey methodological processes through a change of supplier if required.</w:t>
      </w:r>
      <w:r w:rsidR="00CF0717">
        <w:rPr>
          <w:rFonts w:ascii="Arial" w:hAnsi="Arial" w:cs="Arial"/>
          <w:sz w:val="24"/>
          <w:szCs w:val="24"/>
        </w:rPr>
        <w:t xml:space="preserve"> </w:t>
      </w:r>
    </w:p>
    <w:p w14:paraId="572859BD" w14:textId="15371DD3" w:rsidR="00B50005" w:rsidRPr="00610539" w:rsidRDefault="00741D8B" w:rsidP="00A60772">
      <w:pPr>
        <w:rPr>
          <w:rFonts w:ascii="Arial" w:hAnsi="Arial" w:cs="Arial"/>
          <w:sz w:val="24"/>
          <w:szCs w:val="24"/>
        </w:rPr>
      </w:pPr>
      <w:r>
        <w:rPr>
          <w:rFonts w:ascii="Arial" w:hAnsi="Arial" w:cs="Arial"/>
          <w:sz w:val="24"/>
          <w:szCs w:val="24"/>
        </w:rPr>
        <w:t>Estimated key dates for the survey are as follows</w:t>
      </w:r>
      <w:r w:rsidR="00F12A53" w:rsidRPr="00610539">
        <w:rPr>
          <w:rFonts w:ascii="Arial" w:hAnsi="Arial" w:cs="Arial"/>
          <w:sz w:val="24"/>
          <w:szCs w:val="24"/>
        </w:rPr>
        <w:t>:</w:t>
      </w:r>
    </w:p>
    <w:p w14:paraId="2B7755F7" w14:textId="77777777" w:rsidR="00F12A53" w:rsidRPr="00610539" w:rsidRDefault="00F12A53" w:rsidP="00F07891">
      <w:pPr>
        <w:pStyle w:val="ListParagraph"/>
        <w:numPr>
          <w:ilvl w:val="0"/>
          <w:numId w:val="16"/>
        </w:numPr>
        <w:rPr>
          <w:rStyle w:val="field"/>
          <w:rFonts w:ascii="Arial" w:hAnsi="Arial" w:cs="Arial"/>
          <w:sz w:val="28"/>
          <w:szCs w:val="28"/>
        </w:rPr>
      </w:pPr>
      <w:r w:rsidRPr="00610539">
        <w:rPr>
          <w:rStyle w:val="field"/>
          <w:rFonts w:ascii="Arial" w:eastAsia="Times New Roman" w:hAnsi="Arial" w:cs="Arial"/>
          <w:sz w:val="24"/>
          <w:szCs w:val="24"/>
        </w:rPr>
        <w:t>Questionnaire, methodology and sampling design – January to August 2023</w:t>
      </w:r>
    </w:p>
    <w:p w14:paraId="0563F6A6" w14:textId="77777777" w:rsidR="00F12A53" w:rsidRPr="00610539" w:rsidRDefault="00F12A53" w:rsidP="00F07891">
      <w:pPr>
        <w:pStyle w:val="ListParagraph"/>
        <w:numPr>
          <w:ilvl w:val="0"/>
          <w:numId w:val="16"/>
        </w:numPr>
        <w:rPr>
          <w:rStyle w:val="field"/>
          <w:rFonts w:ascii="Arial" w:hAnsi="Arial" w:cs="Arial"/>
          <w:sz w:val="28"/>
          <w:szCs w:val="28"/>
        </w:rPr>
      </w:pPr>
      <w:r w:rsidRPr="00610539">
        <w:rPr>
          <w:rStyle w:val="field"/>
          <w:rFonts w:ascii="Arial" w:eastAsia="Times New Roman" w:hAnsi="Arial" w:cs="Arial"/>
          <w:sz w:val="24"/>
          <w:szCs w:val="24"/>
        </w:rPr>
        <w:t>Website design and set-up – January to July 2023</w:t>
      </w:r>
    </w:p>
    <w:p w14:paraId="71F357B0" w14:textId="77777777" w:rsidR="00F12A53" w:rsidRPr="00610539" w:rsidRDefault="00F12A53" w:rsidP="00F07891">
      <w:pPr>
        <w:pStyle w:val="ListParagraph"/>
        <w:numPr>
          <w:ilvl w:val="0"/>
          <w:numId w:val="16"/>
        </w:numPr>
        <w:rPr>
          <w:rFonts w:ascii="Arial" w:hAnsi="Arial" w:cs="Arial"/>
          <w:sz w:val="28"/>
          <w:szCs w:val="28"/>
        </w:rPr>
      </w:pPr>
      <w:r w:rsidRPr="00610539">
        <w:rPr>
          <w:rStyle w:val="field"/>
          <w:rFonts w:ascii="Arial" w:eastAsia="Times New Roman" w:hAnsi="Arial" w:cs="Arial"/>
          <w:sz w:val="24"/>
          <w:szCs w:val="24"/>
        </w:rPr>
        <w:t xml:space="preserve">Fieldwork preparations (including sampling and printing) – June to September 2023 </w:t>
      </w:r>
    </w:p>
    <w:p w14:paraId="08A2AABB" w14:textId="77777777" w:rsidR="00F12A53" w:rsidRPr="00610539" w:rsidRDefault="00F12A53" w:rsidP="00F07891">
      <w:pPr>
        <w:pStyle w:val="ListParagraph"/>
        <w:numPr>
          <w:ilvl w:val="0"/>
          <w:numId w:val="16"/>
        </w:numPr>
        <w:rPr>
          <w:rFonts w:ascii="Arial" w:hAnsi="Arial" w:cs="Arial"/>
          <w:sz w:val="28"/>
          <w:szCs w:val="28"/>
        </w:rPr>
      </w:pPr>
      <w:r w:rsidRPr="00610539">
        <w:rPr>
          <w:rStyle w:val="field"/>
          <w:rFonts w:ascii="Arial" w:eastAsia="Times New Roman" w:hAnsi="Arial" w:cs="Arial"/>
          <w:sz w:val="24"/>
          <w:szCs w:val="24"/>
        </w:rPr>
        <w:t xml:space="preserve">Fieldwork (including managing suppliers and hosting a helpline) – September to December 2023 </w:t>
      </w:r>
    </w:p>
    <w:p w14:paraId="30F9809A" w14:textId="77777777" w:rsidR="00F12A53" w:rsidRPr="00610539" w:rsidRDefault="00F12A53" w:rsidP="00F07891">
      <w:pPr>
        <w:pStyle w:val="ListParagraph"/>
        <w:numPr>
          <w:ilvl w:val="0"/>
          <w:numId w:val="16"/>
        </w:numPr>
        <w:rPr>
          <w:rFonts w:ascii="Arial" w:hAnsi="Arial" w:cs="Arial"/>
          <w:sz w:val="28"/>
          <w:szCs w:val="28"/>
        </w:rPr>
      </w:pPr>
      <w:r w:rsidRPr="00610539">
        <w:rPr>
          <w:rStyle w:val="field"/>
          <w:rFonts w:ascii="Arial" w:eastAsia="Times New Roman" w:hAnsi="Arial" w:cs="Arial"/>
          <w:sz w:val="24"/>
          <w:szCs w:val="24"/>
        </w:rPr>
        <w:t xml:space="preserve">Data processing and reporting – January to April 2024 </w:t>
      </w:r>
    </w:p>
    <w:p w14:paraId="20FC2ED5" w14:textId="3AB0F025" w:rsidR="00F12A53" w:rsidRPr="00610539" w:rsidRDefault="00F12A53" w:rsidP="00F07891">
      <w:pPr>
        <w:pStyle w:val="ListParagraph"/>
        <w:numPr>
          <w:ilvl w:val="0"/>
          <w:numId w:val="16"/>
        </w:numPr>
        <w:rPr>
          <w:rFonts w:ascii="Arial" w:hAnsi="Arial" w:cs="Arial"/>
          <w:sz w:val="28"/>
          <w:szCs w:val="28"/>
        </w:rPr>
      </w:pPr>
      <w:r w:rsidRPr="00610539">
        <w:rPr>
          <w:rStyle w:val="field"/>
          <w:rFonts w:ascii="Arial" w:eastAsia="Times New Roman" w:hAnsi="Arial" w:cs="Arial"/>
          <w:sz w:val="24"/>
          <w:szCs w:val="24"/>
        </w:rPr>
        <w:t>Publication – May 2024</w:t>
      </w:r>
    </w:p>
    <w:p w14:paraId="779B6472" w14:textId="4FAAD2AF" w:rsidR="000730BA" w:rsidRPr="00F12A53" w:rsidRDefault="00820323" w:rsidP="00F12A53">
      <w:pPr>
        <w:spacing w:before="240"/>
        <w:rPr>
          <w:rFonts w:ascii="Arial" w:hAnsi="Arial" w:cs="Arial"/>
          <w:b/>
          <w:bCs/>
          <w:sz w:val="24"/>
          <w:szCs w:val="24"/>
        </w:rPr>
      </w:pPr>
      <w:r w:rsidRPr="00F12A53">
        <w:rPr>
          <w:rFonts w:ascii="Arial" w:hAnsi="Arial" w:cs="Arial"/>
          <w:b/>
          <w:bCs/>
          <w:sz w:val="24"/>
          <w:szCs w:val="24"/>
        </w:rPr>
        <w:t xml:space="preserve">Budget </w:t>
      </w:r>
    </w:p>
    <w:p w14:paraId="3AD0004E" w14:textId="77777777" w:rsidR="00542261" w:rsidRPr="00542261" w:rsidRDefault="00610B94" w:rsidP="00542261">
      <w:pPr>
        <w:rPr>
          <w:rFonts w:ascii="Arial" w:hAnsi="Arial" w:cs="Arial"/>
          <w:sz w:val="24"/>
          <w:szCs w:val="24"/>
        </w:rPr>
      </w:pPr>
      <w:r w:rsidRPr="00A60772">
        <w:rPr>
          <w:rStyle w:val="field"/>
          <w:rFonts w:ascii="Arial" w:hAnsi="Arial" w:cs="Arial"/>
          <w:sz w:val="24"/>
          <w:szCs w:val="24"/>
        </w:rPr>
        <w:t>The value of this programme is profiled over 2 financial years, with the majority of costs falling into 23/24.</w:t>
      </w:r>
      <w:r w:rsidR="00A60772" w:rsidRPr="00A60772">
        <w:rPr>
          <w:rStyle w:val="field"/>
          <w:rFonts w:ascii="Arial" w:hAnsi="Arial" w:cs="Arial"/>
          <w:sz w:val="24"/>
          <w:szCs w:val="24"/>
        </w:rPr>
        <w:t xml:space="preserve"> The maximum budget for this contract </w:t>
      </w:r>
      <w:r w:rsidR="001D1820">
        <w:rPr>
          <w:rStyle w:val="field"/>
          <w:rFonts w:ascii="Arial" w:hAnsi="Arial" w:cs="Arial"/>
          <w:sz w:val="24"/>
          <w:szCs w:val="24"/>
        </w:rPr>
        <w:t>would be</w:t>
      </w:r>
      <w:r w:rsidR="00A60772" w:rsidRPr="00A60772">
        <w:rPr>
          <w:rStyle w:val="field"/>
          <w:rFonts w:ascii="Arial" w:hAnsi="Arial" w:cs="Arial"/>
          <w:sz w:val="24"/>
          <w:szCs w:val="24"/>
        </w:rPr>
        <w:t xml:space="preserve"> </w:t>
      </w:r>
      <w:r w:rsidR="00CC1749" w:rsidRPr="00A60772">
        <w:rPr>
          <w:rFonts w:ascii="Arial" w:hAnsi="Arial" w:cs="Arial"/>
          <w:sz w:val="24"/>
          <w:szCs w:val="24"/>
        </w:rPr>
        <w:t xml:space="preserve">£650,000 </w:t>
      </w:r>
      <w:r w:rsidR="00CC1749" w:rsidRPr="00542261">
        <w:rPr>
          <w:rFonts w:ascii="Arial" w:hAnsi="Arial" w:cs="Arial"/>
          <w:sz w:val="24"/>
          <w:szCs w:val="24"/>
        </w:rPr>
        <w:t>excluding VAT.</w:t>
      </w:r>
    </w:p>
    <w:p w14:paraId="0F595698" w14:textId="23E8F371" w:rsidR="00694B5D" w:rsidRPr="00542261" w:rsidRDefault="00694B5D" w:rsidP="00542261">
      <w:pPr>
        <w:rPr>
          <w:rFonts w:ascii="Arial" w:hAnsi="Arial" w:cs="Arial"/>
          <w:sz w:val="24"/>
          <w:szCs w:val="24"/>
        </w:rPr>
      </w:pPr>
      <w:r w:rsidRPr="00542261">
        <w:rPr>
          <w:rFonts w:ascii="Arial" w:hAnsi="Arial" w:cs="Arial"/>
          <w:sz w:val="24"/>
          <w:szCs w:val="24"/>
        </w:rPr>
        <w:t xml:space="preserve">We anticipate that the pricing model will involve the survey printing, postage and scanning costs being passed through by the Supplier to NHS England with no mark-up applied, as they will vary dependent on the response rate achieved. At the end of each survey fieldwork period, reconciliation of fieldwork costs will take place if required. </w:t>
      </w:r>
      <w:r w:rsidR="00542261" w:rsidRPr="00542261">
        <w:rPr>
          <w:rFonts w:ascii="Arial" w:hAnsi="Arial" w:cs="Arial"/>
          <w:sz w:val="24"/>
          <w:szCs w:val="24"/>
        </w:rPr>
        <w:t xml:space="preserve">The rest of the requirements will be charged at a fixed price. </w:t>
      </w:r>
    </w:p>
    <w:p w14:paraId="7FBB2CD6" w14:textId="735C117E" w:rsidR="000268CC" w:rsidRPr="00F12A53" w:rsidRDefault="000268CC" w:rsidP="00F12A53">
      <w:pPr>
        <w:spacing w:before="240"/>
        <w:rPr>
          <w:rFonts w:ascii="Arial" w:hAnsi="Arial" w:cs="Arial"/>
          <w:b/>
          <w:bCs/>
          <w:sz w:val="24"/>
          <w:szCs w:val="24"/>
        </w:rPr>
      </w:pPr>
      <w:r w:rsidRPr="00F12A53">
        <w:rPr>
          <w:rFonts w:ascii="Arial" w:hAnsi="Arial" w:cs="Arial"/>
          <w:b/>
          <w:bCs/>
          <w:sz w:val="24"/>
          <w:szCs w:val="24"/>
        </w:rPr>
        <w:t>Information about lots</w:t>
      </w:r>
    </w:p>
    <w:p w14:paraId="32A85440" w14:textId="246EE207" w:rsidR="000268CC" w:rsidRPr="00A60772" w:rsidRDefault="00DD01A5" w:rsidP="00A60772">
      <w:pPr>
        <w:rPr>
          <w:rFonts w:ascii="Arial" w:hAnsi="Arial" w:cs="Arial"/>
          <w:sz w:val="24"/>
          <w:szCs w:val="24"/>
        </w:rPr>
      </w:pPr>
      <w:r w:rsidRPr="00A60772">
        <w:rPr>
          <w:rFonts w:ascii="Arial" w:hAnsi="Arial" w:cs="Arial"/>
          <w:sz w:val="24"/>
          <w:szCs w:val="24"/>
        </w:rPr>
        <w:t xml:space="preserve">The contract </w:t>
      </w:r>
      <w:r w:rsidR="001D1820">
        <w:rPr>
          <w:rFonts w:ascii="Arial" w:hAnsi="Arial" w:cs="Arial"/>
          <w:sz w:val="24"/>
          <w:szCs w:val="24"/>
        </w:rPr>
        <w:t>would</w:t>
      </w:r>
      <w:r w:rsidRPr="00A60772">
        <w:rPr>
          <w:rFonts w:ascii="Arial" w:hAnsi="Arial" w:cs="Arial"/>
          <w:sz w:val="24"/>
          <w:szCs w:val="24"/>
        </w:rPr>
        <w:t xml:space="preserve"> not be </w:t>
      </w:r>
      <w:r w:rsidR="00AC1C9A" w:rsidRPr="00A60772">
        <w:rPr>
          <w:rFonts w:ascii="Arial" w:hAnsi="Arial" w:cs="Arial"/>
          <w:sz w:val="24"/>
          <w:szCs w:val="24"/>
        </w:rPr>
        <w:t>divided</w:t>
      </w:r>
      <w:r w:rsidRPr="00A60772">
        <w:rPr>
          <w:rFonts w:ascii="Arial" w:hAnsi="Arial" w:cs="Arial"/>
          <w:sz w:val="24"/>
          <w:szCs w:val="24"/>
        </w:rPr>
        <w:t xml:space="preserve"> into lots. </w:t>
      </w:r>
    </w:p>
    <w:p w14:paraId="7EB4E7E6" w14:textId="68896F4D" w:rsidR="000268CC" w:rsidRPr="00F12A53" w:rsidRDefault="000268CC" w:rsidP="00F12A53">
      <w:pPr>
        <w:spacing w:before="240"/>
        <w:rPr>
          <w:rFonts w:ascii="Arial" w:hAnsi="Arial" w:cs="Arial"/>
          <w:b/>
          <w:bCs/>
          <w:sz w:val="24"/>
          <w:szCs w:val="24"/>
        </w:rPr>
      </w:pPr>
      <w:r w:rsidRPr="00F12A53">
        <w:rPr>
          <w:rFonts w:ascii="Arial" w:hAnsi="Arial" w:cs="Arial"/>
          <w:b/>
          <w:bCs/>
          <w:sz w:val="24"/>
          <w:szCs w:val="24"/>
        </w:rPr>
        <w:t>Description of the procurement</w:t>
      </w:r>
    </w:p>
    <w:p w14:paraId="4665E67D" w14:textId="4D9D5DF5" w:rsidR="00A71DB4" w:rsidRPr="00E1437C" w:rsidRDefault="00A71DB4" w:rsidP="00A60772">
      <w:pPr>
        <w:rPr>
          <w:rFonts w:ascii="Arial" w:hAnsi="Arial" w:cs="Arial"/>
          <w:sz w:val="24"/>
          <w:szCs w:val="24"/>
        </w:rPr>
      </w:pPr>
      <w:r w:rsidRPr="00E1437C">
        <w:rPr>
          <w:rFonts w:ascii="Arial" w:hAnsi="Arial" w:cs="Arial"/>
          <w:sz w:val="24"/>
          <w:szCs w:val="24"/>
        </w:rPr>
        <w:t>NHS England is asking potential bidders to complete a market assessment questionnaire to help inform the</w:t>
      </w:r>
      <w:r w:rsidR="00EE6CF2" w:rsidRPr="00E1437C">
        <w:rPr>
          <w:rFonts w:ascii="Arial" w:hAnsi="Arial" w:cs="Arial"/>
          <w:sz w:val="24"/>
          <w:szCs w:val="24"/>
        </w:rPr>
        <w:t xml:space="preserve"> </w:t>
      </w:r>
      <w:r w:rsidR="002B50BC" w:rsidRPr="00E1437C">
        <w:rPr>
          <w:rFonts w:ascii="Arial" w:hAnsi="Arial" w:cs="Arial"/>
          <w:sz w:val="24"/>
          <w:szCs w:val="24"/>
        </w:rPr>
        <w:t>forthcoming procurement exercise.</w:t>
      </w:r>
    </w:p>
    <w:p w14:paraId="03826A27" w14:textId="77777777" w:rsidR="00573CB7" w:rsidRDefault="00A71DB4" w:rsidP="00262492">
      <w:pPr>
        <w:rPr>
          <w:rFonts w:ascii="Arial" w:hAnsi="Arial" w:cs="Arial"/>
          <w:sz w:val="24"/>
          <w:szCs w:val="24"/>
        </w:rPr>
      </w:pPr>
      <w:r w:rsidRPr="00E1437C">
        <w:rPr>
          <w:rFonts w:ascii="Arial" w:hAnsi="Arial" w:cs="Arial"/>
          <w:sz w:val="24"/>
          <w:szCs w:val="24"/>
        </w:rPr>
        <w:t>The aim of the market engagement exercise is to inform potential providers on the opportunity and to collate</w:t>
      </w:r>
      <w:r w:rsidR="00EE6CF2" w:rsidRPr="00E1437C">
        <w:rPr>
          <w:rFonts w:ascii="Arial" w:hAnsi="Arial" w:cs="Arial"/>
          <w:sz w:val="24"/>
          <w:szCs w:val="24"/>
        </w:rPr>
        <w:t xml:space="preserve"> </w:t>
      </w:r>
      <w:r w:rsidRPr="00E1437C">
        <w:rPr>
          <w:rFonts w:ascii="Arial" w:hAnsi="Arial" w:cs="Arial"/>
          <w:sz w:val="24"/>
          <w:szCs w:val="24"/>
        </w:rPr>
        <w:t>feedback. The information will be used to assist the commissioner in</w:t>
      </w:r>
      <w:r w:rsidR="00EE6CF2" w:rsidRPr="00E1437C">
        <w:rPr>
          <w:rFonts w:ascii="Arial" w:hAnsi="Arial" w:cs="Arial"/>
          <w:sz w:val="24"/>
          <w:szCs w:val="24"/>
        </w:rPr>
        <w:t xml:space="preserve"> </w:t>
      </w:r>
      <w:r w:rsidRPr="00E1437C">
        <w:rPr>
          <w:rFonts w:ascii="Arial" w:hAnsi="Arial" w:cs="Arial"/>
          <w:sz w:val="24"/>
          <w:szCs w:val="24"/>
        </w:rPr>
        <w:t xml:space="preserve">deciding on the most appropriate strategy for the future procurement. </w:t>
      </w:r>
    </w:p>
    <w:p w14:paraId="53476C03" w14:textId="18EE07D2" w:rsidR="00262492" w:rsidRPr="00610539" w:rsidRDefault="00262492" w:rsidP="00262492">
      <w:pPr>
        <w:rPr>
          <w:rFonts w:ascii="Arial" w:hAnsi="Arial" w:cs="Arial"/>
          <w:sz w:val="24"/>
          <w:szCs w:val="24"/>
          <w:highlight w:val="yellow"/>
        </w:rPr>
      </w:pPr>
      <w:r w:rsidRPr="00E1437C">
        <w:rPr>
          <w:rFonts w:ascii="Arial" w:hAnsi="Arial" w:cs="Arial"/>
          <w:sz w:val="24"/>
          <w:szCs w:val="24"/>
        </w:rPr>
        <w:t xml:space="preserve">Questionnaires must be submitted by </w:t>
      </w:r>
      <w:r w:rsidR="004B2A1D" w:rsidRPr="009E25AD">
        <w:rPr>
          <w:rFonts w:ascii="Arial" w:hAnsi="Arial" w:cs="Arial"/>
          <w:b/>
          <w:bCs/>
          <w:sz w:val="24"/>
          <w:szCs w:val="24"/>
        </w:rPr>
        <w:t>02</w:t>
      </w:r>
      <w:r w:rsidR="00E1437C" w:rsidRPr="009E25AD">
        <w:rPr>
          <w:rFonts w:ascii="Arial" w:hAnsi="Arial" w:cs="Arial"/>
          <w:b/>
          <w:bCs/>
          <w:sz w:val="24"/>
          <w:szCs w:val="24"/>
        </w:rPr>
        <w:t xml:space="preserve"> September 202</w:t>
      </w:r>
      <w:r w:rsidR="00E1437C" w:rsidRPr="00CE4DD4">
        <w:rPr>
          <w:rFonts w:ascii="Arial" w:hAnsi="Arial" w:cs="Arial"/>
          <w:b/>
          <w:bCs/>
          <w:sz w:val="24"/>
          <w:szCs w:val="24"/>
        </w:rPr>
        <w:t>2</w:t>
      </w:r>
      <w:r w:rsidRPr="00CE4DD4">
        <w:rPr>
          <w:rFonts w:ascii="Arial" w:hAnsi="Arial" w:cs="Arial"/>
          <w:sz w:val="24"/>
          <w:szCs w:val="24"/>
        </w:rPr>
        <w:t xml:space="preserve"> vi</w:t>
      </w:r>
      <w:r w:rsidRPr="001B4CDC">
        <w:rPr>
          <w:rFonts w:ascii="Arial" w:hAnsi="Arial" w:cs="Arial"/>
          <w:sz w:val="24"/>
          <w:szCs w:val="24"/>
        </w:rPr>
        <w:t>a the</w:t>
      </w:r>
      <w:r w:rsidR="001B4CDC" w:rsidRPr="001B4CDC">
        <w:rPr>
          <w:rFonts w:ascii="Arial" w:hAnsi="Arial" w:cs="Arial"/>
          <w:sz w:val="24"/>
          <w:szCs w:val="24"/>
        </w:rPr>
        <w:t xml:space="preserve"> Atamis</w:t>
      </w:r>
      <w:r w:rsidRPr="001B4CDC">
        <w:rPr>
          <w:rFonts w:ascii="Arial" w:hAnsi="Arial" w:cs="Arial"/>
          <w:sz w:val="24"/>
          <w:szCs w:val="24"/>
        </w:rPr>
        <w:t xml:space="preserve"> Tendering system. The RFI (qu</w:t>
      </w:r>
      <w:r w:rsidRPr="00E1437C">
        <w:rPr>
          <w:rFonts w:ascii="Arial" w:hAnsi="Arial" w:cs="Arial"/>
          <w:sz w:val="24"/>
          <w:szCs w:val="24"/>
        </w:rPr>
        <w:t xml:space="preserve">estionnaire) is under </w:t>
      </w:r>
      <w:r w:rsidR="00CE4DD4">
        <w:rPr>
          <w:rFonts w:ascii="Arial" w:hAnsi="Arial" w:cs="Arial"/>
          <w:sz w:val="24"/>
          <w:szCs w:val="24"/>
        </w:rPr>
        <w:t>C100496 – National Survey with People living with Diabetes PIN.</w:t>
      </w:r>
      <w:r w:rsidRPr="00610539">
        <w:rPr>
          <w:rFonts w:ascii="Arial" w:hAnsi="Arial" w:cs="Arial"/>
          <w:sz w:val="24"/>
          <w:szCs w:val="24"/>
          <w:highlight w:val="yellow"/>
        </w:rPr>
        <w:t xml:space="preserve"> </w:t>
      </w:r>
    </w:p>
    <w:p w14:paraId="1C29A87B" w14:textId="50CE2D26" w:rsidR="00E1437C" w:rsidRPr="00C77120" w:rsidRDefault="00262492" w:rsidP="00A60772">
      <w:pPr>
        <w:rPr>
          <w:rFonts w:ascii="Arial" w:hAnsi="Arial" w:cs="Arial"/>
          <w:sz w:val="24"/>
          <w:szCs w:val="24"/>
          <w:highlight w:val="yellow"/>
        </w:rPr>
      </w:pPr>
      <w:r w:rsidRPr="00C77120">
        <w:rPr>
          <w:rFonts w:ascii="Arial" w:hAnsi="Arial" w:cs="Arial"/>
          <w:color w:val="000000" w:themeColor="text1"/>
          <w:sz w:val="24"/>
          <w:szCs w:val="24"/>
        </w:rPr>
        <w:lastRenderedPageBreak/>
        <w:t xml:space="preserve">NHS England will </w:t>
      </w:r>
      <w:r w:rsidR="00E1437C" w:rsidRPr="00C77120">
        <w:rPr>
          <w:rFonts w:ascii="Arial" w:hAnsi="Arial" w:cs="Arial"/>
          <w:color w:val="000000" w:themeColor="text1"/>
          <w:sz w:val="24"/>
          <w:szCs w:val="24"/>
        </w:rPr>
        <w:t xml:space="preserve">also </w:t>
      </w:r>
      <w:r w:rsidRPr="00C77120">
        <w:rPr>
          <w:rFonts w:ascii="Arial" w:hAnsi="Arial" w:cs="Arial"/>
          <w:color w:val="000000" w:themeColor="text1"/>
          <w:sz w:val="24"/>
          <w:szCs w:val="24"/>
        </w:rPr>
        <w:t xml:space="preserve">be holding a presentation and opportunity for Q&amp;A about the Diabetes Insight Survey. This will be on </w:t>
      </w:r>
      <w:r w:rsidR="00E609A9" w:rsidRPr="009E25AD">
        <w:rPr>
          <w:rFonts w:ascii="Arial" w:hAnsi="Arial" w:cs="Arial"/>
          <w:b/>
          <w:bCs/>
          <w:color w:val="000000" w:themeColor="text1"/>
          <w:sz w:val="24"/>
          <w:szCs w:val="24"/>
        </w:rPr>
        <w:t xml:space="preserve">Monday </w:t>
      </w:r>
      <w:r w:rsidR="009E25AD">
        <w:rPr>
          <w:rFonts w:ascii="Arial" w:hAnsi="Arial" w:cs="Arial"/>
          <w:b/>
          <w:bCs/>
          <w:color w:val="000000" w:themeColor="text1"/>
          <w:sz w:val="24"/>
          <w:szCs w:val="24"/>
        </w:rPr>
        <w:t>12</w:t>
      </w:r>
      <w:r w:rsidR="00E609A9" w:rsidRPr="009E25AD">
        <w:rPr>
          <w:rFonts w:ascii="Arial" w:hAnsi="Arial" w:cs="Arial"/>
          <w:b/>
          <w:bCs/>
          <w:color w:val="000000" w:themeColor="text1"/>
          <w:sz w:val="24"/>
          <w:szCs w:val="24"/>
        </w:rPr>
        <w:t xml:space="preserve"> September</w:t>
      </w:r>
      <w:r w:rsidR="009E25AD" w:rsidRPr="009E25AD">
        <w:rPr>
          <w:rFonts w:ascii="Arial" w:hAnsi="Arial" w:cs="Arial"/>
          <w:b/>
          <w:bCs/>
          <w:color w:val="000000" w:themeColor="text1"/>
          <w:sz w:val="24"/>
          <w:szCs w:val="24"/>
        </w:rPr>
        <w:t xml:space="preserve"> 11:15 – 12:30</w:t>
      </w:r>
      <w:r w:rsidRPr="0026374A">
        <w:rPr>
          <w:rFonts w:ascii="Arial" w:hAnsi="Arial" w:cs="Arial"/>
          <w:color w:val="000000" w:themeColor="text1"/>
          <w:sz w:val="24"/>
          <w:szCs w:val="24"/>
        </w:rPr>
        <w:t>.</w:t>
      </w:r>
      <w:r w:rsidR="00E1437C" w:rsidRPr="0026374A">
        <w:rPr>
          <w:rFonts w:ascii="Arial" w:hAnsi="Arial" w:cs="Arial"/>
          <w:sz w:val="24"/>
          <w:szCs w:val="24"/>
        </w:rPr>
        <w:t xml:space="preserve"> If you would like to join, please send your details including; your name; title; organisation name; and contact information to</w:t>
      </w:r>
      <w:r w:rsidR="003D65C3" w:rsidRPr="0026374A">
        <w:rPr>
          <w:rStyle w:val="Hyperlink"/>
          <w:rFonts w:ascii="Arial" w:hAnsi="Arial" w:cs="Arial"/>
          <w:color w:val="auto"/>
          <w:sz w:val="24"/>
          <w:szCs w:val="24"/>
          <w:u w:val="none"/>
        </w:rPr>
        <w:t xml:space="preserve"> </w:t>
      </w:r>
      <w:hyperlink r:id="rId11">
        <w:r w:rsidR="0026374A" w:rsidRPr="6CEC9325">
          <w:rPr>
            <w:rStyle w:val="Hyperlink"/>
            <w:rFonts w:ascii="Arial" w:hAnsi="Arial" w:cs="Arial"/>
            <w:sz w:val="24"/>
            <w:szCs w:val="24"/>
          </w:rPr>
          <w:t>england.digitaldiabetes@nhs.net</w:t>
        </w:r>
      </w:hyperlink>
      <w:r w:rsidR="003D65C3" w:rsidRPr="6CEC9325">
        <w:rPr>
          <w:rStyle w:val="Hyperlink"/>
          <w:rFonts w:ascii="Arial" w:hAnsi="Arial" w:cs="Arial"/>
          <w:color w:val="auto"/>
          <w:sz w:val="24"/>
          <w:szCs w:val="24"/>
          <w:u w:val="none"/>
        </w:rPr>
        <w:t>.</w:t>
      </w:r>
      <w:r w:rsidR="003D65C3" w:rsidRPr="007931D0">
        <w:rPr>
          <w:rStyle w:val="Hyperlink"/>
          <w:rFonts w:ascii="Arial" w:hAnsi="Arial" w:cs="Arial"/>
          <w:color w:val="auto"/>
          <w:sz w:val="24"/>
          <w:szCs w:val="24"/>
          <w:u w:val="none"/>
        </w:rPr>
        <w:t xml:space="preserve"> </w:t>
      </w:r>
      <w:r w:rsidR="00E11DEA" w:rsidRPr="00E11DEA">
        <w:rPr>
          <w:rFonts w:ascii="Arial" w:hAnsi="Arial" w:cs="Arial"/>
          <w:color w:val="000000" w:themeColor="text1"/>
          <w:sz w:val="24"/>
          <w:szCs w:val="24"/>
        </w:rPr>
        <w:t>Please limit attendance to 2 members of your organisation.</w:t>
      </w:r>
      <w:r w:rsidR="00E11DEA" w:rsidRPr="6CEC9325">
        <w:rPr>
          <w:rFonts w:ascii="Arial" w:hAnsi="Arial" w:cs="Arial"/>
          <w:color w:val="000000" w:themeColor="text1"/>
        </w:rPr>
        <w:t xml:space="preserve"> </w:t>
      </w:r>
      <w:r w:rsidR="00E1437C" w:rsidRPr="0026374A">
        <w:rPr>
          <w:rFonts w:ascii="Arial" w:hAnsi="Arial" w:cs="Arial"/>
          <w:sz w:val="24"/>
          <w:szCs w:val="24"/>
        </w:rPr>
        <w:t>Further details will be made available closer to the time.</w:t>
      </w:r>
    </w:p>
    <w:p w14:paraId="34D1DAB4" w14:textId="221F66C4" w:rsidR="00A71DB4" w:rsidRDefault="00A71DB4" w:rsidP="00A60772">
      <w:r w:rsidRPr="00EF4AB5">
        <w:rPr>
          <w:rFonts w:ascii="Arial" w:hAnsi="Arial" w:cs="Arial"/>
          <w:sz w:val="24"/>
          <w:szCs w:val="24"/>
        </w:rPr>
        <w:t xml:space="preserve">To register on the NHS </w:t>
      </w:r>
      <w:r w:rsidR="00EF4AB5" w:rsidRPr="00EF4AB5">
        <w:rPr>
          <w:rFonts w:ascii="Arial" w:hAnsi="Arial" w:cs="Arial"/>
          <w:sz w:val="24"/>
          <w:szCs w:val="24"/>
        </w:rPr>
        <w:t>Atamis</w:t>
      </w:r>
      <w:r w:rsidRPr="00EF4AB5">
        <w:rPr>
          <w:rFonts w:ascii="Arial" w:hAnsi="Arial" w:cs="Arial"/>
          <w:sz w:val="24"/>
          <w:szCs w:val="24"/>
        </w:rPr>
        <w:t xml:space="preserve"> system and to access this opportunity, please go to the link below. As mentioned</w:t>
      </w:r>
      <w:r w:rsidR="00DD01A5" w:rsidRPr="00EF4AB5">
        <w:rPr>
          <w:rFonts w:ascii="Arial" w:hAnsi="Arial" w:cs="Arial"/>
          <w:sz w:val="24"/>
          <w:szCs w:val="24"/>
        </w:rPr>
        <w:t xml:space="preserve"> </w:t>
      </w:r>
      <w:r w:rsidRPr="00EF4AB5">
        <w:rPr>
          <w:rFonts w:ascii="Arial" w:hAnsi="Arial" w:cs="Arial"/>
          <w:sz w:val="24"/>
          <w:szCs w:val="24"/>
        </w:rPr>
        <w:t>above, you can then search for the opportunity and access any further information.</w:t>
      </w:r>
      <w:r w:rsidR="00DD01A5" w:rsidRPr="00EF4AB5">
        <w:rPr>
          <w:rFonts w:ascii="Arial" w:hAnsi="Arial" w:cs="Arial"/>
          <w:sz w:val="24"/>
          <w:szCs w:val="24"/>
        </w:rPr>
        <w:t xml:space="preserve"> </w:t>
      </w:r>
      <w:hyperlink r:id="rId12" w:history="1">
        <w:r w:rsidR="00EF4AB5">
          <w:rPr>
            <w:rStyle w:val="Hyperlink"/>
          </w:rPr>
          <w:t>Welcome (force.com)</w:t>
        </w:r>
      </w:hyperlink>
    </w:p>
    <w:p w14:paraId="29B6435F" w14:textId="77777777" w:rsidR="00EF4AB5" w:rsidRPr="00610539" w:rsidRDefault="00EF4AB5" w:rsidP="00A60772">
      <w:pPr>
        <w:rPr>
          <w:rFonts w:ascii="Arial" w:hAnsi="Arial" w:cs="Arial"/>
          <w:sz w:val="24"/>
          <w:szCs w:val="24"/>
          <w:highlight w:val="yellow"/>
        </w:rPr>
      </w:pPr>
    </w:p>
    <w:p w14:paraId="32B8FD0A" w14:textId="3D4E65DC" w:rsidR="00A71DB4" w:rsidRPr="00A60772" w:rsidRDefault="00A71DB4" w:rsidP="00A60772">
      <w:pPr>
        <w:rPr>
          <w:rFonts w:ascii="Arial" w:hAnsi="Arial" w:cs="Arial"/>
          <w:sz w:val="24"/>
          <w:szCs w:val="24"/>
        </w:rPr>
      </w:pPr>
      <w:r w:rsidRPr="00E1437C">
        <w:rPr>
          <w:rFonts w:ascii="Arial" w:hAnsi="Arial" w:cs="Arial"/>
          <w:sz w:val="24"/>
          <w:szCs w:val="24"/>
        </w:rPr>
        <w:t>Any procurement conducted because of this notice will be advertised separately and all organisations</w:t>
      </w:r>
      <w:r w:rsidR="00DD01A5" w:rsidRPr="00E1437C">
        <w:rPr>
          <w:rFonts w:ascii="Arial" w:hAnsi="Arial" w:cs="Arial"/>
          <w:sz w:val="24"/>
          <w:szCs w:val="24"/>
        </w:rPr>
        <w:t xml:space="preserve"> </w:t>
      </w:r>
      <w:r w:rsidRPr="00E1437C">
        <w:rPr>
          <w:rFonts w:ascii="Arial" w:hAnsi="Arial" w:cs="Arial"/>
          <w:sz w:val="24"/>
          <w:szCs w:val="24"/>
        </w:rPr>
        <w:t>wanting to participate will need to respond to the procurement advertisement as and when it is published.</w:t>
      </w:r>
    </w:p>
    <w:p w14:paraId="2A12CA10" w14:textId="09552E0B" w:rsidR="000268CC" w:rsidRPr="00F12A53" w:rsidRDefault="000268CC" w:rsidP="00A60772">
      <w:pPr>
        <w:rPr>
          <w:rFonts w:ascii="Arial" w:hAnsi="Arial" w:cs="Arial"/>
          <w:b/>
          <w:bCs/>
          <w:sz w:val="24"/>
          <w:szCs w:val="24"/>
        </w:rPr>
      </w:pPr>
      <w:r w:rsidRPr="00F12A53">
        <w:rPr>
          <w:rFonts w:ascii="Arial" w:hAnsi="Arial" w:cs="Arial"/>
          <w:b/>
          <w:bCs/>
          <w:sz w:val="24"/>
          <w:szCs w:val="24"/>
        </w:rPr>
        <w:t>Estimated date of publication of contract notice</w:t>
      </w:r>
    </w:p>
    <w:p w14:paraId="4317E646" w14:textId="260CDDB0" w:rsidR="00A71DB4" w:rsidRPr="00A60772" w:rsidRDefault="00610539" w:rsidP="00A60772">
      <w:pPr>
        <w:rPr>
          <w:rFonts w:ascii="Arial" w:hAnsi="Arial" w:cs="Arial"/>
          <w:sz w:val="24"/>
          <w:szCs w:val="24"/>
        </w:rPr>
      </w:pPr>
      <w:r>
        <w:rPr>
          <w:rFonts w:ascii="Arial" w:hAnsi="Arial" w:cs="Arial"/>
          <w:sz w:val="24"/>
          <w:szCs w:val="24"/>
        </w:rPr>
        <w:t>1</w:t>
      </w:r>
      <w:r w:rsidR="001544CC">
        <w:rPr>
          <w:rFonts w:ascii="Arial" w:hAnsi="Arial" w:cs="Arial"/>
          <w:sz w:val="24"/>
          <w:szCs w:val="24"/>
        </w:rPr>
        <w:t>7</w:t>
      </w:r>
      <w:r w:rsidRPr="00610539">
        <w:rPr>
          <w:rFonts w:ascii="Arial" w:hAnsi="Arial" w:cs="Arial"/>
          <w:sz w:val="24"/>
          <w:szCs w:val="24"/>
          <w:vertAlign w:val="superscript"/>
        </w:rPr>
        <w:t>th</w:t>
      </w:r>
      <w:r>
        <w:rPr>
          <w:rFonts w:ascii="Arial" w:hAnsi="Arial" w:cs="Arial"/>
          <w:sz w:val="24"/>
          <w:szCs w:val="24"/>
        </w:rPr>
        <w:t xml:space="preserve"> October 2022.</w:t>
      </w:r>
    </w:p>
    <w:sectPr w:rsidR="00A71DB4" w:rsidRPr="00A60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402A6B"/>
    <w:multiLevelType w:val="hybridMultilevel"/>
    <w:tmpl w:val="5C5580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C450A8"/>
    <w:multiLevelType w:val="hybridMultilevel"/>
    <w:tmpl w:val="21DA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83443"/>
    <w:multiLevelType w:val="multilevel"/>
    <w:tmpl w:val="5C4C29C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numFmt w:val="none"/>
      <w:pStyle w:val="01-Level3-BB"/>
      <w:lvlText w:val=""/>
      <w:lvlJc w:val="left"/>
      <w:pPr>
        <w:tabs>
          <w:tab w:val="num" w:pos="360"/>
        </w:tabs>
      </w:pPr>
    </w:lvl>
    <w:lvl w:ilvl="3">
      <w:numFmt w:val="none"/>
      <w:pStyle w:val="01-Level4-BB"/>
      <w:lvlText w:val=""/>
      <w:lvlJc w:val="left"/>
      <w:pPr>
        <w:tabs>
          <w:tab w:val="num" w:pos="360"/>
        </w:tabs>
      </w:pPr>
    </w:lvl>
    <w:lvl w:ilvl="4">
      <w:numFmt w:val="none"/>
      <w:pStyle w:val="01-Level5-BB"/>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85D70"/>
    <w:multiLevelType w:val="hybridMultilevel"/>
    <w:tmpl w:val="E27890DE"/>
    <w:lvl w:ilvl="0" w:tplc="2254779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A5927"/>
    <w:multiLevelType w:val="hybridMultilevel"/>
    <w:tmpl w:val="0172E0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85571"/>
    <w:multiLevelType w:val="hybridMultilevel"/>
    <w:tmpl w:val="1CAA074A"/>
    <w:lvl w:ilvl="0" w:tplc="08A26B82">
      <w:start w:val="1"/>
      <w:numFmt w:val="bullet"/>
      <w:lvlText w:val="•"/>
      <w:lvlJc w:val="left"/>
      <w:pPr>
        <w:tabs>
          <w:tab w:val="num" w:pos="720"/>
        </w:tabs>
        <w:ind w:left="720" w:hanging="360"/>
      </w:pPr>
      <w:rPr>
        <w:rFonts w:ascii="Arial" w:hAnsi="Arial" w:hint="default"/>
      </w:rPr>
    </w:lvl>
    <w:lvl w:ilvl="1" w:tplc="EBCEEC5E" w:tentative="1">
      <w:start w:val="1"/>
      <w:numFmt w:val="bullet"/>
      <w:lvlText w:val="•"/>
      <w:lvlJc w:val="left"/>
      <w:pPr>
        <w:tabs>
          <w:tab w:val="num" w:pos="1440"/>
        </w:tabs>
        <w:ind w:left="1440" w:hanging="360"/>
      </w:pPr>
      <w:rPr>
        <w:rFonts w:ascii="Arial" w:hAnsi="Arial" w:hint="default"/>
      </w:rPr>
    </w:lvl>
    <w:lvl w:ilvl="2" w:tplc="795E78E6" w:tentative="1">
      <w:start w:val="1"/>
      <w:numFmt w:val="bullet"/>
      <w:lvlText w:val="•"/>
      <w:lvlJc w:val="left"/>
      <w:pPr>
        <w:tabs>
          <w:tab w:val="num" w:pos="2160"/>
        </w:tabs>
        <w:ind w:left="2160" w:hanging="360"/>
      </w:pPr>
      <w:rPr>
        <w:rFonts w:ascii="Arial" w:hAnsi="Arial" w:hint="default"/>
      </w:rPr>
    </w:lvl>
    <w:lvl w:ilvl="3" w:tplc="797274EC" w:tentative="1">
      <w:start w:val="1"/>
      <w:numFmt w:val="bullet"/>
      <w:lvlText w:val="•"/>
      <w:lvlJc w:val="left"/>
      <w:pPr>
        <w:tabs>
          <w:tab w:val="num" w:pos="2880"/>
        </w:tabs>
        <w:ind w:left="2880" w:hanging="360"/>
      </w:pPr>
      <w:rPr>
        <w:rFonts w:ascii="Arial" w:hAnsi="Arial" w:hint="default"/>
      </w:rPr>
    </w:lvl>
    <w:lvl w:ilvl="4" w:tplc="FFA28176" w:tentative="1">
      <w:start w:val="1"/>
      <w:numFmt w:val="bullet"/>
      <w:lvlText w:val="•"/>
      <w:lvlJc w:val="left"/>
      <w:pPr>
        <w:tabs>
          <w:tab w:val="num" w:pos="3600"/>
        </w:tabs>
        <w:ind w:left="3600" w:hanging="360"/>
      </w:pPr>
      <w:rPr>
        <w:rFonts w:ascii="Arial" w:hAnsi="Arial" w:hint="default"/>
      </w:rPr>
    </w:lvl>
    <w:lvl w:ilvl="5" w:tplc="2D2A2B3A" w:tentative="1">
      <w:start w:val="1"/>
      <w:numFmt w:val="bullet"/>
      <w:lvlText w:val="•"/>
      <w:lvlJc w:val="left"/>
      <w:pPr>
        <w:tabs>
          <w:tab w:val="num" w:pos="4320"/>
        </w:tabs>
        <w:ind w:left="4320" w:hanging="360"/>
      </w:pPr>
      <w:rPr>
        <w:rFonts w:ascii="Arial" w:hAnsi="Arial" w:hint="default"/>
      </w:rPr>
    </w:lvl>
    <w:lvl w:ilvl="6" w:tplc="CC20881A" w:tentative="1">
      <w:start w:val="1"/>
      <w:numFmt w:val="bullet"/>
      <w:lvlText w:val="•"/>
      <w:lvlJc w:val="left"/>
      <w:pPr>
        <w:tabs>
          <w:tab w:val="num" w:pos="5040"/>
        </w:tabs>
        <w:ind w:left="5040" w:hanging="360"/>
      </w:pPr>
      <w:rPr>
        <w:rFonts w:ascii="Arial" w:hAnsi="Arial" w:hint="default"/>
      </w:rPr>
    </w:lvl>
    <w:lvl w:ilvl="7" w:tplc="C92EA788" w:tentative="1">
      <w:start w:val="1"/>
      <w:numFmt w:val="bullet"/>
      <w:lvlText w:val="•"/>
      <w:lvlJc w:val="left"/>
      <w:pPr>
        <w:tabs>
          <w:tab w:val="num" w:pos="5760"/>
        </w:tabs>
        <w:ind w:left="5760" w:hanging="360"/>
      </w:pPr>
      <w:rPr>
        <w:rFonts w:ascii="Arial" w:hAnsi="Arial" w:hint="default"/>
      </w:rPr>
    </w:lvl>
    <w:lvl w:ilvl="8" w:tplc="7D14E5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95F12"/>
    <w:multiLevelType w:val="hybridMultilevel"/>
    <w:tmpl w:val="15FC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B277CC"/>
    <w:multiLevelType w:val="multilevel"/>
    <w:tmpl w:val="9F6C8C06"/>
    <w:lvl w:ilvl="0">
      <w:start w:val="1"/>
      <w:numFmt w:val="decimal"/>
      <w:lvlText w:val="%1."/>
      <w:lvlJc w:val="left"/>
      <w:pPr>
        <w:ind w:left="360" w:hanging="360"/>
      </w:pPr>
      <w:rPr>
        <w:rFonts w:hint="default"/>
      </w:rPr>
    </w:lvl>
    <w:lvl w:ilvl="1">
      <w:start w:val="1"/>
      <w:numFmt w:val="decimal"/>
      <w:lvlText w:val="%1.%2."/>
      <w:lvlJc w:val="left"/>
      <w:pPr>
        <w:ind w:left="660" w:hanging="518"/>
      </w:pPr>
      <w:rPr>
        <w:rFonts w:hint="default"/>
        <w:b w:val="0"/>
      </w:rPr>
    </w:lvl>
    <w:lvl w:ilvl="2">
      <w:start w:val="1"/>
      <w:numFmt w:val="decimal"/>
      <w:lvlText w:val="%1.%2.%3."/>
      <w:lvlJc w:val="left"/>
      <w:pPr>
        <w:ind w:left="1224" w:hanging="8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4B33C9"/>
    <w:multiLevelType w:val="hybridMultilevel"/>
    <w:tmpl w:val="BDEED006"/>
    <w:lvl w:ilvl="0" w:tplc="316E9188">
      <w:start w:val="1"/>
      <w:numFmt w:val="bullet"/>
      <w:lvlText w:val="•"/>
      <w:lvlJc w:val="left"/>
      <w:pPr>
        <w:tabs>
          <w:tab w:val="num" w:pos="720"/>
        </w:tabs>
        <w:ind w:left="720" w:hanging="360"/>
      </w:pPr>
      <w:rPr>
        <w:rFonts w:ascii="Arial" w:hAnsi="Arial" w:hint="default"/>
      </w:rPr>
    </w:lvl>
    <w:lvl w:ilvl="1" w:tplc="BC1E3DEE" w:tentative="1">
      <w:start w:val="1"/>
      <w:numFmt w:val="bullet"/>
      <w:lvlText w:val="•"/>
      <w:lvlJc w:val="left"/>
      <w:pPr>
        <w:tabs>
          <w:tab w:val="num" w:pos="1440"/>
        </w:tabs>
        <w:ind w:left="1440" w:hanging="360"/>
      </w:pPr>
      <w:rPr>
        <w:rFonts w:ascii="Arial" w:hAnsi="Arial" w:hint="default"/>
      </w:rPr>
    </w:lvl>
    <w:lvl w:ilvl="2" w:tplc="30383700" w:tentative="1">
      <w:start w:val="1"/>
      <w:numFmt w:val="bullet"/>
      <w:lvlText w:val="•"/>
      <w:lvlJc w:val="left"/>
      <w:pPr>
        <w:tabs>
          <w:tab w:val="num" w:pos="2160"/>
        </w:tabs>
        <w:ind w:left="2160" w:hanging="360"/>
      </w:pPr>
      <w:rPr>
        <w:rFonts w:ascii="Arial" w:hAnsi="Arial" w:hint="default"/>
      </w:rPr>
    </w:lvl>
    <w:lvl w:ilvl="3" w:tplc="4EB049B4" w:tentative="1">
      <w:start w:val="1"/>
      <w:numFmt w:val="bullet"/>
      <w:lvlText w:val="•"/>
      <w:lvlJc w:val="left"/>
      <w:pPr>
        <w:tabs>
          <w:tab w:val="num" w:pos="2880"/>
        </w:tabs>
        <w:ind w:left="2880" w:hanging="360"/>
      </w:pPr>
      <w:rPr>
        <w:rFonts w:ascii="Arial" w:hAnsi="Arial" w:hint="default"/>
      </w:rPr>
    </w:lvl>
    <w:lvl w:ilvl="4" w:tplc="FA6A5A62" w:tentative="1">
      <w:start w:val="1"/>
      <w:numFmt w:val="bullet"/>
      <w:lvlText w:val="•"/>
      <w:lvlJc w:val="left"/>
      <w:pPr>
        <w:tabs>
          <w:tab w:val="num" w:pos="3600"/>
        </w:tabs>
        <w:ind w:left="3600" w:hanging="360"/>
      </w:pPr>
      <w:rPr>
        <w:rFonts w:ascii="Arial" w:hAnsi="Arial" w:hint="default"/>
      </w:rPr>
    </w:lvl>
    <w:lvl w:ilvl="5" w:tplc="DFD6AEA0" w:tentative="1">
      <w:start w:val="1"/>
      <w:numFmt w:val="bullet"/>
      <w:lvlText w:val="•"/>
      <w:lvlJc w:val="left"/>
      <w:pPr>
        <w:tabs>
          <w:tab w:val="num" w:pos="4320"/>
        </w:tabs>
        <w:ind w:left="4320" w:hanging="360"/>
      </w:pPr>
      <w:rPr>
        <w:rFonts w:ascii="Arial" w:hAnsi="Arial" w:hint="default"/>
      </w:rPr>
    </w:lvl>
    <w:lvl w:ilvl="6" w:tplc="C6600694" w:tentative="1">
      <w:start w:val="1"/>
      <w:numFmt w:val="bullet"/>
      <w:lvlText w:val="•"/>
      <w:lvlJc w:val="left"/>
      <w:pPr>
        <w:tabs>
          <w:tab w:val="num" w:pos="5040"/>
        </w:tabs>
        <w:ind w:left="5040" w:hanging="360"/>
      </w:pPr>
      <w:rPr>
        <w:rFonts w:ascii="Arial" w:hAnsi="Arial" w:hint="default"/>
      </w:rPr>
    </w:lvl>
    <w:lvl w:ilvl="7" w:tplc="B1EE93FA" w:tentative="1">
      <w:start w:val="1"/>
      <w:numFmt w:val="bullet"/>
      <w:lvlText w:val="•"/>
      <w:lvlJc w:val="left"/>
      <w:pPr>
        <w:tabs>
          <w:tab w:val="num" w:pos="5760"/>
        </w:tabs>
        <w:ind w:left="5760" w:hanging="360"/>
      </w:pPr>
      <w:rPr>
        <w:rFonts w:ascii="Arial" w:hAnsi="Arial" w:hint="default"/>
      </w:rPr>
    </w:lvl>
    <w:lvl w:ilvl="8" w:tplc="66540C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620983"/>
    <w:multiLevelType w:val="hybridMultilevel"/>
    <w:tmpl w:val="4152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A70C2"/>
    <w:multiLevelType w:val="hybridMultilevel"/>
    <w:tmpl w:val="FEACB638"/>
    <w:lvl w:ilvl="0" w:tplc="36DA974C">
      <w:start w:val="1"/>
      <w:numFmt w:val="bullet"/>
      <w:lvlText w:val="•"/>
      <w:lvlJc w:val="left"/>
      <w:pPr>
        <w:tabs>
          <w:tab w:val="num" w:pos="720"/>
        </w:tabs>
        <w:ind w:left="720" w:hanging="360"/>
      </w:pPr>
      <w:rPr>
        <w:rFonts w:ascii="Arial" w:hAnsi="Arial" w:hint="default"/>
      </w:rPr>
    </w:lvl>
    <w:lvl w:ilvl="1" w:tplc="BF06BD4E" w:tentative="1">
      <w:start w:val="1"/>
      <w:numFmt w:val="bullet"/>
      <w:lvlText w:val="•"/>
      <w:lvlJc w:val="left"/>
      <w:pPr>
        <w:tabs>
          <w:tab w:val="num" w:pos="1440"/>
        </w:tabs>
        <w:ind w:left="1440" w:hanging="360"/>
      </w:pPr>
      <w:rPr>
        <w:rFonts w:ascii="Arial" w:hAnsi="Arial" w:hint="default"/>
      </w:rPr>
    </w:lvl>
    <w:lvl w:ilvl="2" w:tplc="CCD0EB62" w:tentative="1">
      <w:start w:val="1"/>
      <w:numFmt w:val="bullet"/>
      <w:lvlText w:val="•"/>
      <w:lvlJc w:val="left"/>
      <w:pPr>
        <w:tabs>
          <w:tab w:val="num" w:pos="2160"/>
        </w:tabs>
        <w:ind w:left="2160" w:hanging="360"/>
      </w:pPr>
      <w:rPr>
        <w:rFonts w:ascii="Arial" w:hAnsi="Arial" w:hint="default"/>
      </w:rPr>
    </w:lvl>
    <w:lvl w:ilvl="3" w:tplc="C9100AF2" w:tentative="1">
      <w:start w:val="1"/>
      <w:numFmt w:val="bullet"/>
      <w:lvlText w:val="•"/>
      <w:lvlJc w:val="left"/>
      <w:pPr>
        <w:tabs>
          <w:tab w:val="num" w:pos="2880"/>
        </w:tabs>
        <w:ind w:left="2880" w:hanging="360"/>
      </w:pPr>
      <w:rPr>
        <w:rFonts w:ascii="Arial" w:hAnsi="Arial" w:hint="default"/>
      </w:rPr>
    </w:lvl>
    <w:lvl w:ilvl="4" w:tplc="28B28716" w:tentative="1">
      <w:start w:val="1"/>
      <w:numFmt w:val="bullet"/>
      <w:lvlText w:val="•"/>
      <w:lvlJc w:val="left"/>
      <w:pPr>
        <w:tabs>
          <w:tab w:val="num" w:pos="3600"/>
        </w:tabs>
        <w:ind w:left="3600" w:hanging="360"/>
      </w:pPr>
      <w:rPr>
        <w:rFonts w:ascii="Arial" w:hAnsi="Arial" w:hint="default"/>
      </w:rPr>
    </w:lvl>
    <w:lvl w:ilvl="5" w:tplc="B8145364" w:tentative="1">
      <w:start w:val="1"/>
      <w:numFmt w:val="bullet"/>
      <w:lvlText w:val="•"/>
      <w:lvlJc w:val="left"/>
      <w:pPr>
        <w:tabs>
          <w:tab w:val="num" w:pos="4320"/>
        </w:tabs>
        <w:ind w:left="4320" w:hanging="360"/>
      </w:pPr>
      <w:rPr>
        <w:rFonts w:ascii="Arial" w:hAnsi="Arial" w:hint="default"/>
      </w:rPr>
    </w:lvl>
    <w:lvl w:ilvl="6" w:tplc="B846E276" w:tentative="1">
      <w:start w:val="1"/>
      <w:numFmt w:val="bullet"/>
      <w:lvlText w:val="•"/>
      <w:lvlJc w:val="left"/>
      <w:pPr>
        <w:tabs>
          <w:tab w:val="num" w:pos="5040"/>
        </w:tabs>
        <w:ind w:left="5040" w:hanging="360"/>
      </w:pPr>
      <w:rPr>
        <w:rFonts w:ascii="Arial" w:hAnsi="Arial" w:hint="default"/>
      </w:rPr>
    </w:lvl>
    <w:lvl w:ilvl="7" w:tplc="6E24B4A0" w:tentative="1">
      <w:start w:val="1"/>
      <w:numFmt w:val="bullet"/>
      <w:lvlText w:val="•"/>
      <w:lvlJc w:val="left"/>
      <w:pPr>
        <w:tabs>
          <w:tab w:val="num" w:pos="5760"/>
        </w:tabs>
        <w:ind w:left="5760" w:hanging="360"/>
      </w:pPr>
      <w:rPr>
        <w:rFonts w:ascii="Arial" w:hAnsi="Arial" w:hint="default"/>
      </w:rPr>
    </w:lvl>
    <w:lvl w:ilvl="8" w:tplc="E3105F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877296"/>
    <w:multiLevelType w:val="multilevel"/>
    <w:tmpl w:val="2B64EA1E"/>
    <w:lvl w:ilvl="0">
      <w:numFmt w:val="none"/>
      <w:pStyle w:val="Heading2"/>
      <w:lvlText w:val=""/>
      <w:lvlJc w:val="left"/>
      <w:pPr>
        <w:tabs>
          <w:tab w:val="num" w:pos="360"/>
        </w:tabs>
      </w:pPr>
    </w:lvl>
    <w:lvl w:ilvl="1">
      <w:numFmt w:val="decimal"/>
      <w:pStyle w:val="Heading3"/>
      <w:lvlText w:val=""/>
      <w:lvlJc w:val="left"/>
    </w:lvl>
    <w:lvl w:ilvl="2">
      <w:numFmt w:val="decimal"/>
      <w:pStyle w:val="Heading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4F742C"/>
    <w:multiLevelType w:val="hybridMultilevel"/>
    <w:tmpl w:val="ECCCE9C4"/>
    <w:lvl w:ilvl="0" w:tplc="B21ED82A">
      <w:numFmt w:val="decimal"/>
      <w:lvlText w:val=""/>
      <w:lvlJc w:val="left"/>
    </w:lvl>
    <w:lvl w:ilvl="1" w:tplc="47DC3CF6">
      <w:numFmt w:val="decimal"/>
      <w:lvlText w:val=""/>
      <w:lvlJc w:val="left"/>
    </w:lvl>
    <w:lvl w:ilvl="2" w:tplc="FEDAA5FE">
      <w:numFmt w:val="none"/>
      <w:lvlText w:val=""/>
      <w:lvlJc w:val="left"/>
      <w:pPr>
        <w:tabs>
          <w:tab w:val="num" w:pos="360"/>
        </w:tabs>
      </w:pPr>
    </w:lvl>
    <w:lvl w:ilvl="3" w:tplc="890ACC0C">
      <w:numFmt w:val="decimal"/>
      <w:lvlText w:val=""/>
      <w:lvlJc w:val="left"/>
    </w:lvl>
    <w:lvl w:ilvl="4" w:tplc="7ADE2CA2">
      <w:numFmt w:val="decimal"/>
      <w:lvlText w:val=""/>
      <w:lvlJc w:val="left"/>
    </w:lvl>
    <w:lvl w:ilvl="5" w:tplc="965A9EF4">
      <w:numFmt w:val="decimal"/>
      <w:lvlText w:val=""/>
      <w:lvlJc w:val="left"/>
    </w:lvl>
    <w:lvl w:ilvl="6" w:tplc="76BA303E">
      <w:numFmt w:val="decimal"/>
      <w:lvlText w:val=""/>
      <w:lvlJc w:val="left"/>
    </w:lvl>
    <w:lvl w:ilvl="7" w:tplc="1CB4B03A">
      <w:numFmt w:val="decimal"/>
      <w:lvlText w:val=""/>
      <w:lvlJc w:val="left"/>
    </w:lvl>
    <w:lvl w:ilvl="8" w:tplc="1B88A440">
      <w:numFmt w:val="decimal"/>
      <w:lvlText w:val=""/>
      <w:lvlJc w:val="left"/>
    </w:lvl>
  </w:abstractNum>
  <w:abstractNum w:abstractNumId="13" w15:restartNumberingAfterBreak="0">
    <w:nsid w:val="68346371"/>
    <w:multiLevelType w:val="hybridMultilevel"/>
    <w:tmpl w:val="990A8DD2"/>
    <w:lvl w:ilvl="0" w:tplc="66AA0DF0">
      <w:numFmt w:val="decimal"/>
      <w:lvlText w:val=""/>
      <w:lvlJc w:val="left"/>
    </w:lvl>
    <w:lvl w:ilvl="1" w:tplc="210E8C8A">
      <w:numFmt w:val="decimal"/>
      <w:lvlText w:val=""/>
      <w:lvlJc w:val="left"/>
    </w:lvl>
    <w:lvl w:ilvl="2" w:tplc="01B4CEF8">
      <w:numFmt w:val="decimal"/>
      <w:lvlText w:val=""/>
      <w:lvlJc w:val="left"/>
    </w:lvl>
    <w:lvl w:ilvl="3" w:tplc="B4E64C9A">
      <w:numFmt w:val="decimal"/>
      <w:lvlText w:val=""/>
      <w:lvlJc w:val="left"/>
    </w:lvl>
    <w:lvl w:ilvl="4" w:tplc="470E60D6">
      <w:numFmt w:val="decimal"/>
      <w:lvlText w:val=""/>
      <w:lvlJc w:val="left"/>
    </w:lvl>
    <w:lvl w:ilvl="5" w:tplc="551479AE">
      <w:numFmt w:val="decimal"/>
      <w:lvlText w:val=""/>
      <w:lvlJc w:val="left"/>
    </w:lvl>
    <w:lvl w:ilvl="6" w:tplc="80BC26C4">
      <w:numFmt w:val="decimal"/>
      <w:lvlText w:val=""/>
      <w:lvlJc w:val="left"/>
    </w:lvl>
    <w:lvl w:ilvl="7" w:tplc="82F6A122">
      <w:numFmt w:val="decimal"/>
      <w:lvlText w:val=""/>
      <w:lvlJc w:val="left"/>
    </w:lvl>
    <w:lvl w:ilvl="8" w:tplc="3E5A5CCC">
      <w:numFmt w:val="decimal"/>
      <w:lvlText w:val=""/>
      <w:lvlJc w:val="left"/>
    </w:lvl>
  </w:abstractNum>
  <w:abstractNum w:abstractNumId="14" w15:restartNumberingAfterBreak="0">
    <w:nsid w:val="6B56076C"/>
    <w:multiLevelType w:val="hybridMultilevel"/>
    <w:tmpl w:val="DCA8D58C"/>
    <w:lvl w:ilvl="0" w:tplc="08090003">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6C7D3821"/>
    <w:multiLevelType w:val="hybridMultilevel"/>
    <w:tmpl w:val="136EC46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78E2501D"/>
    <w:multiLevelType w:val="hybridMultilevel"/>
    <w:tmpl w:val="E506B22E"/>
    <w:lvl w:ilvl="0" w:tplc="83C6E1AA">
      <w:numFmt w:val="decimal"/>
      <w:lvlText w:val=""/>
      <w:lvlJc w:val="left"/>
    </w:lvl>
    <w:lvl w:ilvl="1" w:tplc="D70204FC">
      <w:numFmt w:val="decimal"/>
      <w:lvlText w:val=""/>
      <w:lvlJc w:val="left"/>
    </w:lvl>
    <w:lvl w:ilvl="2" w:tplc="A2E6F0FC">
      <w:numFmt w:val="decimal"/>
      <w:lvlText w:val=""/>
      <w:lvlJc w:val="left"/>
    </w:lvl>
    <w:lvl w:ilvl="3" w:tplc="91EEBC96">
      <w:numFmt w:val="decimal"/>
      <w:lvlText w:val=""/>
      <w:lvlJc w:val="left"/>
    </w:lvl>
    <w:lvl w:ilvl="4" w:tplc="3D622C96">
      <w:numFmt w:val="decimal"/>
      <w:lvlText w:val=""/>
      <w:lvlJc w:val="left"/>
    </w:lvl>
    <w:lvl w:ilvl="5" w:tplc="F0967270">
      <w:numFmt w:val="decimal"/>
      <w:lvlText w:val=""/>
      <w:lvlJc w:val="left"/>
    </w:lvl>
    <w:lvl w:ilvl="6" w:tplc="D1DEAA64">
      <w:numFmt w:val="decimal"/>
      <w:lvlText w:val=""/>
      <w:lvlJc w:val="left"/>
    </w:lvl>
    <w:lvl w:ilvl="7" w:tplc="65B6760E">
      <w:numFmt w:val="decimal"/>
      <w:lvlText w:val=""/>
      <w:lvlJc w:val="left"/>
    </w:lvl>
    <w:lvl w:ilvl="8" w:tplc="69F691F2">
      <w:numFmt w:val="decimal"/>
      <w:lvlText w:val=""/>
      <w:lvlJc w:val="left"/>
    </w:lvl>
  </w:abstractNum>
  <w:num w:numId="1">
    <w:abstractNumId w:val="0"/>
  </w:num>
  <w:num w:numId="2">
    <w:abstractNumId w:val="13"/>
  </w:num>
  <w:num w:numId="3">
    <w:abstractNumId w:val="16"/>
  </w:num>
  <w:num w:numId="4">
    <w:abstractNumId w:val="8"/>
  </w:num>
  <w:num w:numId="5">
    <w:abstractNumId w:val="10"/>
  </w:num>
  <w:num w:numId="6">
    <w:abstractNumId w:val="5"/>
  </w:num>
  <w:num w:numId="7">
    <w:abstractNumId w:val="11"/>
  </w:num>
  <w:num w:numId="8">
    <w:abstractNumId w:val="12"/>
  </w:num>
  <w:num w:numId="9">
    <w:abstractNumId w:val="15"/>
  </w:num>
  <w:num w:numId="10">
    <w:abstractNumId w:val="7"/>
  </w:num>
  <w:num w:numId="11">
    <w:abstractNumId w:val="4"/>
  </w:num>
  <w:num w:numId="12">
    <w:abstractNumId w:val="14"/>
  </w:num>
  <w:num w:numId="13">
    <w:abstractNumId w:val="1"/>
  </w:num>
  <w:num w:numId="14">
    <w:abstractNumId w:val="6"/>
  </w:num>
  <w:num w:numId="15">
    <w:abstractNumId w:val="9"/>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CC"/>
    <w:rsid w:val="000042C1"/>
    <w:rsid w:val="00004C78"/>
    <w:rsid w:val="00023FAD"/>
    <w:rsid w:val="000268CC"/>
    <w:rsid w:val="00036A14"/>
    <w:rsid w:val="00041AD1"/>
    <w:rsid w:val="000571DB"/>
    <w:rsid w:val="000730BA"/>
    <w:rsid w:val="00092476"/>
    <w:rsid w:val="000A2E1F"/>
    <w:rsid w:val="000A59B5"/>
    <w:rsid w:val="000C0209"/>
    <w:rsid w:val="000C2962"/>
    <w:rsid w:val="000C6E44"/>
    <w:rsid w:val="000D038B"/>
    <w:rsid w:val="00120308"/>
    <w:rsid w:val="00147D69"/>
    <w:rsid w:val="001544CC"/>
    <w:rsid w:val="001A5D8F"/>
    <w:rsid w:val="001B4CDC"/>
    <w:rsid w:val="001D1820"/>
    <w:rsid w:val="001D2660"/>
    <w:rsid w:val="001D66A3"/>
    <w:rsid w:val="00205014"/>
    <w:rsid w:val="002169F2"/>
    <w:rsid w:val="00246D17"/>
    <w:rsid w:val="00247AA0"/>
    <w:rsid w:val="00253A70"/>
    <w:rsid w:val="00262492"/>
    <w:rsid w:val="0026374A"/>
    <w:rsid w:val="00274C7D"/>
    <w:rsid w:val="0028450D"/>
    <w:rsid w:val="002B3233"/>
    <w:rsid w:val="002B50BC"/>
    <w:rsid w:val="00301C40"/>
    <w:rsid w:val="003057FF"/>
    <w:rsid w:val="0030733C"/>
    <w:rsid w:val="0030743B"/>
    <w:rsid w:val="003206DF"/>
    <w:rsid w:val="00335D53"/>
    <w:rsid w:val="00336A27"/>
    <w:rsid w:val="0033744D"/>
    <w:rsid w:val="00343BF6"/>
    <w:rsid w:val="003446B2"/>
    <w:rsid w:val="00362721"/>
    <w:rsid w:val="00363042"/>
    <w:rsid w:val="00363C7A"/>
    <w:rsid w:val="00364B8A"/>
    <w:rsid w:val="00384DCD"/>
    <w:rsid w:val="003A29C2"/>
    <w:rsid w:val="003B3C8B"/>
    <w:rsid w:val="003C5631"/>
    <w:rsid w:val="003D07B3"/>
    <w:rsid w:val="003D1D17"/>
    <w:rsid w:val="003D65C3"/>
    <w:rsid w:val="003D6EA0"/>
    <w:rsid w:val="003D7F04"/>
    <w:rsid w:val="003E7128"/>
    <w:rsid w:val="00420406"/>
    <w:rsid w:val="00424526"/>
    <w:rsid w:val="004326D7"/>
    <w:rsid w:val="004438E0"/>
    <w:rsid w:val="00457B8D"/>
    <w:rsid w:val="0049288D"/>
    <w:rsid w:val="004B2A1D"/>
    <w:rsid w:val="004C0808"/>
    <w:rsid w:val="004E6F63"/>
    <w:rsid w:val="004F2DE6"/>
    <w:rsid w:val="00514CFF"/>
    <w:rsid w:val="00515844"/>
    <w:rsid w:val="00535AB1"/>
    <w:rsid w:val="00542261"/>
    <w:rsid w:val="005425A5"/>
    <w:rsid w:val="00542673"/>
    <w:rsid w:val="00551945"/>
    <w:rsid w:val="00573CB7"/>
    <w:rsid w:val="00582800"/>
    <w:rsid w:val="0059430F"/>
    <w:rsid w:val="005A36A4"/>
    <w:rsid w:val="005B52D4"/>
    <w:rsid w:val="005D2BFA"/>
    <w:rsid w:val="005F5EAD"/>
    <w:rsid w:val="00604901"/>
    <w:rsid w:val="00610539"/>
    <w:rsid w:val="00610B94"/>
    <w:rsid w:val="00620251"/>
    <w:rsid w:val="0062576B"/>
    <w:rsid w:val="00644580"/>
    <w:rsid w:val="00647538"/>
    <w:rsid w:val="00661BDA"/>
    <w:rsid w:val="006628AC"/>
    <w:rsid w:val="00675C5E"/>
    <w:rsid w:val="0067715D"/>
    <w:rsid w:val="00683B5A"/>
    <w:rsid w:val="006861C5"/>
    <w:rsid w:val="00694B5D"/>
    <w:rsid w:val="006A0C8B"/>
    <w:rsid w:val="006A13F8"/>
    <w:rsid w:val="006B2B6C"/>
    <w:rsid w:val="006B39DC"/>
    <w:rsid w:val="006E7966"/>
    <w:rsid w:val="00700EB3"/>
    <w:rsid w:val="00712FCF"/>
    <w:rsid w:val="00721554"/>
    <w:rsid w:val="0072636B"/>
    <w:rsid w:val="00730101"/>
    <w:rsid w:val="00741D8B"/>
    <w:rsid w:val="00747CF0"/>
    <w:rsid w:val="00790D82"/>
    <w:rsid w:val="007931D0"/>
    <w:rsid w:val="00796118"/>
    <w:rsid w:val="00796D63"/>
    <w:rsid w:val="007B0F6A"/>
    <w:rsid w:val="007B4540"/>
    <w:rsid w:val="007C40DD"/>
    <w:rsid w:val="007E317D"/>
    <w:rsid w:val="007E4774"/>
    <w:rsid w:val="007E6EC4"/>
    <w:rsid w:val="007F52EE"/>
    <w:rsid w:val="007F6023"/>
    <w:rsid w:val="00820323"/>
    <w:rsid w:val="00832CC2"/>
    <w:rsid w:val="00863C8E"/>
    <w:rsid w:val="0086449B"/>
    <w:rsid w:val="0087465E"/>
    <w:rsid w:val="00886CEC"/>
    <w:rsid w:val="008944AC"/>
    <w:rsid w:val="008971AE"/>
    <w:rsid w:val="008C3BBD"/>
    <w:rsid w:val="008E0833"/>
    <w:rsid w:val="008E2E37"/>
    <w:rsid w:val="008E3DCE"/>
    <w:rsid w:val="00916101"/>
    <w:rsid w:val="00983F27"/>
    <w:rsid w:val="0098459A"/>
    <w:rsid w:val="0099239F"/>
    <w:rsid w:val="00992B74"/>
    <w:rsid w:val="009B324F"/>
    <w:rsid w:val="009C23EF"/>
    <w:rsid w:val="009D33DA"/>
    <w:rsid w:val="009E25AD"/>
    <w:rsid w:val="009F08E2"/>
    <w:rsid w:val="009F5F15"/>
    <w:rsid w:val="00A15DD8"/>
    <w:rsid w:val="00A20388"/>
    <w:rsid w:val="00A60772"/>
    <w:rsid w:val="00A71DB4"/>
    <w:rsid w:val="00A76FFE"/>
    <w:rsid w:val="00A82F1F"/>
    <w:rsid w:val="00A83E19"/>
    <w:rsid w:val="00A84556"/>
    <w:rsid w:val="00A97EC2"/>
    <w:rsid w:val="00AC0B00"/>
    <w:rsid w:val="00AC1C9A"/>
    <w:rsid w:val="00AD0F97"/>
    <w:rsid w:val="00AD4F88"/>
    <w:rsid w:val="00AE7442"/>
    <w:rsid w:val="00B16E10"/>
    <w:rsid w:val="00B2093B"/>
    <w:rsid w:val="00B33EA7"/>
    <w:rsid w:val="00B50005"/>
    <w:rsid w:val="00B74343"/>
    <w:rsid w:val="00B92347"/>
    <w:rsid w:val="00B9628D"/>
    <w:rsid w:val="00BA67C7"/>
    <w:rsid w:val="00BA694E"/>
    <w:rsid w:val="00BA7760"/>
    <w:rsid w:val="00BF67E0"/>
    <w:rsid w:val="00BF70AC"/>
    <w:rsid w:val="00C04720"/>
    <w:rsid w:val="00C04D0A"/>
    <w:rsid w:val="00C418F4"/>
    <w:rsid w:val="00C64FC5"/>
    <w:rsid w:val="00C65662"/>
    <w:rsid w:val="00C67D56"/>
    <w:rsid w:val="00C77120"/>
    <w:rsid w:val="00C81A31"/>
    <w:rsid w:val="00C8295D"/>
    <w:rsid w:val="00CB1940"/>
    <w:rsid w:val="00CC1749"/>
    <w:rsid w:val="00CC3962"/>
    <w:rsid w:val="00CD48C7"/>
    <w:rsid w:val="00CE4DD4"/>
    <w:rsid w:val="00CE58FE"/>
    <w:rsid w:val="00CF0717"/>
    <w:rsid w:val="00CF3B43"/>
    <w:rsid w:val="00D143AC"/>
    <w:rsid w:val="00D45221"/>
    <w:rsid w:val="00D834A9"/>
    <w:rsid w:val="00D854E3"/>
    <w:rsid w:val="00D91255"/>
    <w:rsid w:val="00DB1888"/>
    <w:rsid w:val="00DB4DC8"/>
    <w:rsid w:val="00DC7FFE"/>
    <w:rsid w:val="00DD01A5"/>
    <w:rsid w:val="00DD318A"/>
    <w:rsid w:val="00DE4A6A"/>
    <w:rsid w:val="00E11DEA"/>
    <w:rsid w:val="00E1437C"/>
    <w:rsid w:val="00E1502A"/>
    <w:rsid w:val="00E609A9"/>
    <w:rsid w:val="00E82506"/>
    <w:rsid w:val="00EC301B"/>
    <w:rsid w:val="00EC3A17"/>
    <w:rsid w:val="00ED66A1"/>
    <w:rsid w:val="00EE6CF2"/>
    <w:rsid w:val="00EF4AB5"/>
    <w:rsid w:val="00F055F0"/>
    <w:rsid w:val="00F102A4"/>
    <w:rsid w:val="00F12A53"/>
    <w:rsid w:val="00F47A5E"/>
    <w:rsid w:val="00F65FA0"/>
    <w:rsid w:val="00F6757C"/>
    <w:rsid w:val="00F87130"/>
    <w:rsid w:val="00FB35BA"/>
    <w:rsid w:val="00FC4B99"/>
    <w:rsid w:val="00FD1D5A"/>
    <w:rsid w:val="218DE578"/>
    <w:rsid w:val="3D85C8A7"/>
    <w:rsid w:val="4D561AAC"/>
    <w:rsid w:val="56725653"/>
    <w:rsid w:val="622089AC"/>
    <w:rsid w:val="62D5969E"/>
    <w:rsid w:val="6497594A"/>
    <w:rsid w:val="6CEC9325"/>
    <w:rsid w:val="776911CB"/>
    <w:rsid w:val="77E45488"/>
    <w:rsid w:val="7EF4C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E5CB"/>
  <w15:chartTrackingRefBased/>
  <w15:docId w15:val="{87FF2C80-F65D-46A9-8A02-45B9E9F1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CC"/>
  </w:style>
  <w:style w:type="paragraph" w:styleId="Heading2">
    <w:name w:val="heading 2"/>
    <w:basedOn w:val="Normal"/>
    <w:next w:val="Normal"/>
    <w:link w:val="Heading2Char"/>
    <w:unhideWhenUsed/>
    <w:qFormat/>
    <w:rsid w:val="00515844"/>
    <w:pPr>
      <w:numPr>
        <w:numId w:val="7"/>
      </w:numPr>
      <w:spacing w:before="240" w:after="240" w:line="360" w:lineRule="auto"/>
      <w:outlineLvl w:val="1"/>
    </w:pPr>
    <w:rPr>
      <w:rFonts w:ascii="Arial" w:eastAsia="Times New Roman" w:hAnsi="Arial" w:cs="Times New Roman"/>
      <w:b/>
      <w:bCs/>
      <w:iCs/>
      <w:sz w:val="32"/>
      <w:szCs w:val="28"/>
    </w:rPr>
  </w:style>
  <w:style w:type="paragraph" w:styleId="Heading3">
    <w:name w:val="heading 3"/>
    <w:basedOn w:val="Heading2"/>
    <w:next w:val="Normal"/>
    <w:link w:val="Heading3Char"/>
    <w:unhideWhenUsed/>
    <w:qFormat/>
    <w:rsid w:val="00515844"/>
    <w:pPr>
      <w:numPr>
        <w:ilvl w:val="1"/>
      </w:numPr>
      <w:outlineLvl w:val="2"/>
    </w:pPr>
    <w:rPr>
      <w:sz w:val="24"/>
      <w:szCs w:val="24"/>
    </w:rPr>
  </w:style>
  <w:style w:type="paragraph" w:styleId="Heading4">
    <w:name w:val="heading 4"/>
    <w:basedOn w:val="Heading2"/>
    <w:next w:val="Normal"/>
    <w:link w:val="Heading4Char"/>
    <w:unhideWhenUsed/>
    <w:qFormat/>
    <w:rsid w:val="00515844"/>
    <w:pPr>
      <w:numPr>
        <w:ilvl w:val="2"/>
      </w:numPr>
      <w:outlineLvl w:val="3"/>
    </w:pPr>
    <w:rP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CC"/>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DD01A5"/>
    <w:rPr>
      <w:sz w:val="16"/>
      <w:szCs w:val="16"/>
    </w:rPr>
  </w:style>
  <w:style w:type="paragraph" w:styleId="CommentText">
    <w:name w:val="annotation text"/>
    <w:basedOn w:val="Normal"/>
    <w:link w:val="CommentTextChar"/>
    <w:uiPriority w:val="99"/>
    <w:unhideWhenUsed/>
    <w:rsid w:val="00DD01A5"/>
    <w:pPr>
      <w:spacing w:line="240" w:lineRule="auto"/>
    </w:pPr>
    <w:rPr>
      <w:sz w:val="20"/>
      <w:szCs w:val="20"/>
    </w:rPr>
  </w:style>
  <w:style w:type="character" w:customStyle="1" w:styleId="CommentTextChar">
    <w:name w:val="Comment Text Char"/>
    <w:basedOn w:val="DefaultParagraphFont"/>
    <w:link w:val="CommentText"/>
    <w:uiPriority w:val="99"/>
    <w:rsid w:val="00DD01A5"/>
    <w:rPr>
      <w:sz w:val="20"/>
      <w:szCs w:val="20"/>
    </w:rPr>
  </w:style>
  <w:style w:type="paragraph" w:styleId="CommentSubject">
    <w:name w:val="annotation subject"/>
    <w:basedOn w:val="CommentText"/>
    <w:next w:val="CommentText"/>
    <w:link w:val="CommentSubjectChar"/>
    <w:uiPriority w:val="99"/>
    <w:semiHidden/>
    <w:unhideWhenUsed/>
    <w:rsid w:val="00DD01A5"/>
    <w:rPr>
      <w:b/>
      <w:bCs/>
    </w:rPr>
  </w:style>
  <w:style w:type="character" w:customStyle="1" w:styleId="CommentSubjectChar">
    <w:name w:val="Comment Subject Char"/>
    <w:basedOn w:val="CommentTextChar"/>
    <w:link w:val="CommentSubject"/>
    <w:uiPriority w:val="99"/>
    <w:semiHidden/>
    <w:rsid w:val="00DD01A5"/>
    <w:rPr>
      <w:b/>
      <w:bCs/>
      <w:sz w:val="20"/>
      <w:szCs w:val="20"/>
    </w:rPr>
  </w:style>
  <w:style w:type="paragraph" w:styleId="BalloonText">
    <w:name w:val="Balloon Text"/>
    <w:basedOn w:val="Normal"/>
    <w:link w:val="BalloonTextChar"/>
    <w:uiPriority w:val="99"/>
    <w:semiHidden/>
    <w:unhideWhenUsed/>
    <w:rsid w:val="00DD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A5"/>
    <w:rPr>
      <w:rFonts w:ascii="Segoe UI" w:hAnsi="Segoe UI" w:cs="Segoe UI"/>
      <w:sz w:val="18"/>
      <w:szCs w:val="18"/>
    </w:rPr>
  </w:style>
  <w:style w:type="character" w:styleId="Hyperlink">
    <w:name w:val="Hyperlink"/>
    <w:basedOn w:val="DefaultParagraphFont"/>
    <w:uiPriority w:val="99"/>
    <w:unhideWhenUsed/>
    <w:rsid w:val="00DD01A5"/>
    <w:rPr>
      <w:color w:val="0563C1" w:themeColor="hyperlink"/>
      <w:u w:val="single"/>
    </w:rPr>
  </w:style>
  <w:style w:type="character" w:styleId="UnresolvedMention">
    <w:name w:val="Unresolved Mention"/>
    <w:basedOn w:val="DefaultParagraphFont"/>
    <w:uiPriority w:val="99"/>
    <w:semiHidden/>
    <w:unhideWhenUsed/>
    <w:rsid w:val="00DD01A5"/>
    <w:rPr>
      <w:color w:val="605E5C"/>
      <w:shd w:val="clear" w:color="auto" w:fill="E1DFDD"/>
    </w:rPr>
  </w:style>
  <w:style w:type="paragraph" w:styleId="ListParagraph">
    <w:name w:val="List Paragraph"/>
    <w:aliases w:val="Bullet Level 1,F5 List Paragraph,List Paragraph1,Dot pt,No Spacing1,List Paragraph Char Char Char,Indicator Text,Colorful List - Accent 11,Numbered Para 1,Bullet 1,Bullet Points,MAIN CONTENT,List Paragraph2,Normal numbered,Body Bullet,lp1"/>
    <w:basedOn w:val="Normal"/>
    <w:link w:val="ListParagraphChar"/>
    <w:uiPriority w:val="34"/>
    <w:qFormat/>
    <w:rsid w:val="00DB1888"/>
    <w:pPr>
      <w:ind w:left="720"/>
      <w:contextualSpacing/>
    </w:pPr>
  </w:style>
  <w:style w:type="paragraph" w:styleId="NormalWeb">
    <w:name w:val="Normal (Web)"/>
    <w:basedOn w:val="Normal"/>
    <w:uiPriority w:val="99"/>
    <w:semiHidden/>
    <w:unhideWhenUsed/>
    <w:rsid w:val="003D1D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15844"/>
    <w:rPr>
      <w:rFonts w:ascii="Arial" w:eastAsia="Times New Roman" w:hAnsi="Arial" w:cs="Times New Roman"/>
      <w:b/>
      <w:bCs/>
      <w:iCs/>
      <w:sz w:val="32"/>
      <w:szCs w:val="28"/>
    </w:rPr>
  </w:style>
  <w:style w:type="character" w:customStyle="1" w:styleId="Heading3Char">
    <w:name w:val="Heading 3 Char"/>
    <w:basedOn w:val="DefaultParagraphFont"/>
    <w:link w:val="Heading3"/>
    <w:rsid w:val="00515844"/>
    <w:rPr>
      <w:rFonts w:ascii="Arial" w:eastAsia="Times New Roman" w:hAnsi="Arial" w:cs="Times New Roman"/>
      <w:b/>
      <w:bCs/>
      <w:iCs/>
      <w:sz w:val="24"/>
      <w:szCs w:val="24"/>
    </w:rPr>
  </w:style>
  <w:style w:type="character" w:customStyle="1" w:styleId="Heading4Char">
    <w:name w:val="Heading 4 Char"/>
    <w:basedOn w:val="DefaultParagraphFont"/>
    <w:link w:val="Heading4"/>
    <w:rsid w:val="00515844"/>
    <w:rPr>
      <w:rFonts w:ascii="Arial" w:eastAsia="Times New Roman" w:hAnsi="Arial" w:cs="Times New Roman"/>
      <w:bCs/>
      <w:iCs/>
      <w:sz w:val="24"/>
      <w:szCs w:val="24"/>
    </w:rPr>
  </w:style>
  <w:style w:type="character" w:customStyle="1" w:styleId="field">
    <w:name w:val="field"/>
    <w:basedOn w:val="DefaultParagraphFont"/>
    <w:rsid w:val="00515844"/>
  </w:style>
  <w:style w:type="character" w:customStyle="1" w:styleId="ListParagraphChar">
    <w:name w:val="List Paragraph Char"/>
    <w:aliases w:val="Bullet Level 1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7B0F6A"/>
  </w:style>
  <w:style w:type="paragraph" w:customStyle="1" w:styleId="01-Level1-BB">
    <w:name w:val="01-Level1-BB"/>
    <w:basedOn w:val="Normal"/>
    <w:next w:val="Normal"/>
    <w:rsid w:val="00694B5D"/>
    <w:pPr>
      <w:numPr>
        <w:numId w:val="17"/>
      </w:numPr>
      <w:spacing w:after="0" w:line="240" w:lineRule="auto"/>
      <w:jc w:val="both"/>
    </w:pPr>
    <w:rPr>
      <w:rFonts w:ascii="Arial" w:eastAsia="Times New Roman" w:hAnsi="Arial" w:cs="Times New Roman"/>
      <w:b/>
      <w:bCs/>
    </w:rPr>
  </w:style>
  <w:style w:type="paragraph" w:customStyle="1" w:styleId="01-Level2-BB">
    <w:name w:val="01-Level2-BB"/>
    <w:basedOn w:val="Normal"/>
    <w:next w:val="Normal"/>
    <w:rsid w:val="00694B5D"/>
    <w:pPr>
      <w:numPr>
        <w:ilvl w:val="1"/>
        <w:numId w:val="17"/>
      </w:numPr>
      <w:spacing w:after="0" w:line="240" w:lineRule="auto"/>
      <w:jc w:val="both"/>
    </w:pPr>
    <w:rPr>
      <w:rFonts w:ascii="Arial" w:eastAsia="Times New Roman" w:hAnsi="Arial" w:cs="Times New Roman"/>
      <w:bCs/>
    </w:rPr>
  </w:style>
  <w:style w:type="paragraph" w:customStyle="1" w:styleId="01-Level3-BB">
    <w:name w:val="01-Level3-BB"/>
    <w:basedOn w:val="Normal"/>
    <w:next w:val="Normal"/>
    <w:rsid w:val="00694B5D"/>
    <w:pPr>
      <w:numPr>
        <w:ilvl w:val="2"/>
        <w:numId w:val="17"/>
      </w:numPr>
      <w:spacing w:after="0" w:line="240" w:lineRule="auto"/>
      <w:jc w:val="both"/>
    </w:pPr>
    <w:rPr>
      <w:rFonts w:ascii="Arial" w:eastAsia="Times New Roman" w:hAnsi="Arial" w:cs="Times New Roman"/>
      <w:bCs/>
    </w:rPr>
  </w:style>
  <w:style w:type="paragraph" w:customStyle="1" w:styleId="01-Level4-BB">
    <w:name w:val="01-Level4-BB"/>
    <w:basedOn w:val="Normal"/>
    <w:next w:val="Normal"/>
    <w:rsid w:val="00694B5D"/>
    <w:pPr>
      <w:numPr>
        <w:ilvl w:val="3"/>
        <w:numId w:val="17"/>
      </w:numPr>
      <w:spacing w:after="0" w:line="240" w:lineRule="auto"/>
      <w:jc w:val="both"/>
    </w:pPr>
    <w:rPr>
      <w:rFonts w:ascii="Arial" w:eastAsia="Times New Roman" w:hAnsi="Arial" w:cs="Times New Roman"/>
      <w:bCs/>
    </w:rPr>
  </w:style>
  <w:style w:type="paragraph" w:customStyle="1" w:styleId="01-Level5-BB">
    <w:name w:val="01-Level5-BB"/>
    <w:basedOn w:val="Normal"/>
    <w:next w:val="Normal"/>
    <w:rsid w:val="00694B5D"/>
    <w:pPr>
      <w:numPr>
        <w:ilvl w:val="4"/>
        <w:numId w:val="17"/>
      </w:numPr>
      <w:spacing w:after="0" w:line="240" w:lineRule="auto"/>
      <w:jc w:val="both"/>
    </w:pPr>
    <w:rPr>
      <w:rFonts w:ascii="Arial" w:eastAsia="Times New Roman" w:hAnsi="Arial" w:cs="Times New Roman"/>
      <w:bCs/>
    </w:rPr>
  </w:style>
  <w:style w:type="paragraph" w:styleId="NoSpacing">
    <w:name w:val="No Spacing"/>
    <w:uiPriority w:val="1"/>
    <w:qFormat/>
    <w:rsid w:val="00542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43664">
      <w:bodyDiv w:val="1"/>
      <w:marLeft w:val="0"/>
      <w:marRight w:val="0"/>
      <w:marTop w:val="0"/>
      <w:marBottom w:val="0"/>
      <w:divBdr>
        <w:top w:val="none" w:sz="0" w:space="0" w:color="auto"/>
        <w:left w:val="none" w:sz="0" w:space="0" w:color="auto"/>
        <w:bottom w:val="none" w:sz="0" w:space="0" w:color="auto"/>
        <w:right w:val="none" w:sz="0" w:space="0" w:color="auto"/>
      </w:divBdr>
      <w:divsChild>
        <w:div w:id="295457582">
          <w:marLeft w:val="490"/>
          <w:marRight w:val="0"/>
          <w:marTop w:val="0"/>
          <w:marBottom w:val="0"/>
          <w:divBdr>
            <w:top w:val="none" w:sz="0" w:space="0" w:color="auto"/>
            <w:left w:val="none" w:sz="0" w:space="0" w:color="auto"/>
            <w:bottom w:val="none" w:sz="0" w:space="0" w:color="auto"/>
            <w:right w:val="none" w:sz="0" w:space="0" w:color="auto"/>
          </w:divBdr>
        </w:div>
        <w:div w:id="1570340353">
          <w:marLeft w:val="490"/>
          <w:marRight w:val="0"/>
          <w:marTop w:val="0"/>
          <w:marBottom w:val="0"/>
          <w:divBdr>
            <w:top w:val="none" w:sz="0" w:space="0" w:color="auto"/>
            <w:left w:val="none" w:sz="0" w:space="0" w:color="auto"/>
            <w:bottom w:val="none" w:sz="0" w:space="0" w:color="auto"/>
            <w:right w:val="none" w:sz="0" w:space="0" w:color="auto"/>
          </w:divBdr>
        </w:div>
      </w:divsChild>
    </w:div>
    <w:div w:id="326639768">
      <w:bodyDiv w:val="1"/>
      <w:marLeft w:val="0"/>
      <w:marRight w:val="0"/>
      <w:marTop w:val="0"/>
      <w:marBottom w:val="0"/>
      <w:divBdr>
        <w:top w:val="none" w:sz="0" w:space="0" w:color="auto"/>
        <w:left w:val="none" w:sz="0" w:space="0" w:color="auto"/>
        <w:bottom w:val="none" w:sz="0" w:space="0" w:color="auto"/>
        <w:right w:val="none" w:sz="0" w:space="0" w:color="auto"/>
      </w:divBdr>
      <w:divsChild>
        <w:div w:id="1067848525">
          <w:marLeft w:val="490"/>
          <w:marRight w:val="0"/>
          <w:marTop w:val="0"/>
          <w:marBottom w:val="0"/>
          <w:divBdr>
            <w:top w:val="none" w:sz="0" w:space="0" w:color="auto"/>
            <w:left w:val="none" w:sz="0" w:space="0" w:color="auto"/>
            <w:bottom w:val="none" w:sz="0" w:space="0" w:color="auto"/>
            <w:right w:val="none" w:sz="0" w:space="0" w:color="auto"/>
          </w:divBdr>
        </w:div>
        <w:div w:id="203636097">
          <w:marLeft w:val="490"/>
          <w:marRight w:val="0"/>
          <w:marTop w:val="0"/>
          <w:marBottom w:val="0"/>
          <w:divBdr>
            <w:top w:val="none" w:sz="0" w:space="0" w:color="auto"/>
            <w:left w:val="none" w:sz="0" w:space="0" w:color="auto"/>
            <w:bottom w:val="none" w:sz="0" w:space="0" w:color="auto"/>
            <w:right w:val="none" w:sz="0" w:space="0" w:color="auto"/>
          </w:divBdr>
        </w:div>
      </w:divsChild>
    </w:div>
    <w:div w:id="428893754">
      <w:bodyDiv w:val="1"/>
      <w:marLeft w:val="0"/>
      <w:marRight w:val="0"/>
      <w:marTop w:val="0"/>
      <w:marBottom w:val="0"/>
      <w:divBdr>
        <w:top w:val="none" w:sz="0" w:space="0" w:color="auto"/>
        <w:left w:val="none" w:sz="0" w:space="0" w:color="auto"/>
        <w:bottom w:val="none" w:sz="0" w:space="0" w:color="auto"/>
        <w:right w:val="none" w:sz="0" w:space="0" w:color="auto"/>
      </w:divBdr>
    </w:div>
    <w:div w:id="453599026">
      <w:bodyDiv w:val="1"/>
      <w:marLeft w:val="0"/>
      <w:marRight w:val="0"/>
      <w:marTop w:val="0"/>
      <w:marBottom w:val="0"/>
      <w:divBdr>
        <w:top w:val="none" w:sz="0" w:space="0" w:color="auto"/>
        <w:left w:val="none" w:sz="0" w:space="0" w:color="auto"/>
        <w:bottom w:val="none" w:sz="0" w:space="0" w:color="auto"/>
        <w:right w:val="none" w:sz="0" w:space="0" w:color="auto"/>
      </w:divBdr>
    </w:div>
    <w:div w:id="486095387">
      <w:bodyDiv w:val="1"/>
      <w:marLeft w:val="0"/>
      <w:marRight w:val="0"/>
      <w:marTop w:val="0"/>
      <w:marBottom w:val="0"/>
      <w:divBdr>
        <w:top w:val="none" w:sz="0" w:space="0" w:color="auto"/>
        <w:left w:val="none" w:sz="0" w:space="0" w:color="auto"/>
        <w:bottom w:val="none" w:sz="0" w:space="0" w:color="auto"/>
        <w:right w:val="none" w:sz="0" w:space="0" w:color="auto"/>
      </w:divBdr>
    </w:div>
    <w:div w:id="774443879">
      <w:bodyDiv w:val="1"/>
      <w:marLeft w:val="0"/>
      <w:marRight w:val="0"/>
      <w:marTop w:val="0"/>
      <w:marBottom w:val="0"/>
      <w:divBdr>
        <w:top w:val="none" w:sz="0" w:space="0" w:color="auto"/>
        <w:left w:val="none" w:sz="0" w:space="0" w:color="auto"/>
        <w:bottom w:val="none" w:sz="0" w:space="0" w:color="auto"/>
        <w:right w:val="none" w:sz="0" w:space="0" w:color="auto"/>
      </w:divBdr>
    </w:div>
    <w:div w:id="1288665041">
      <w:bodyDiv w:val="1"/>
      <w:marLeft w:val="0"/>
      <w:marRight w:val="0"/>
      <w:marTop w:val="0"/>
      <w:marBottom w:val="0"/>
      <w:divBdr>
        <w:top w:val="none" w:sz="0" w:space="0" w:color="auto"/>
        <w:left w:val="none" w:sz="0" w:space="0" w:color="auto"/>
        <w:bottom w:val="none" w:sz="0" w:space="0" w:color="auto"/>
        <w:right w:val="none" w:sz="0" w:space="0" w:color="auto"/>
      </w:divBdr>
    </w:div>
    <w:div w:id="14616518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518">
          <w:marLeft w:val="490"/>
          <w:marRight w:val="0"/>
          <w:marTop w:val="0"/>
          <w:marBottom w:val="0"/>
          <w:divBdr>
            <w:top w:val="none" w:sz="0" w:space="0" w:color="auto"/>
            <w:left w:val="none" w:sz="0" w:space="0" w:color="auto"/>
            <w:bottom w:val="none" w:sz="0" w:space="0" w:color="auto"/>
            <w:right w:val="none" w:sz="0" w:space="0" w:color="auto"/>
          </w:divBdr>
        </w:div>
        <w:div w:id="1227178638">
          <w:marLeft w:val="446"/>
          <w:marRight w:val="0"/>
          <w:marTop w:val="0"/>
          <w:marBottom w:val="0"/>
          <w:divBdr>
            <w:top w:val="none" w:sz="0" w:space="0" w:color="auto"/>
            <w:left w:val="none" w:sz="0" w:space="0" w:color="auto"/>
            <w:bottom w:val="none" w:sz="0" w:space="0" w:color="auto"/>
            <w:right w:val="none" w:sz="0" w:space="0" w:color="auto"/>
          </w:divBdr>
        </w:div>
      </w:divsChild>
    </w:div>
    <w:div w:id="1687748788">
      <w:bodyDiv w:val="1"/>
      <w:marLeft w:val="0"/>
      <w:marRight w:val="0"/>
      <w:marTop w:val="0"/>
      <w:marBottom w:val="0"/>
      <w:divBdr>
        <w:top w:val="none" w:sz="0" w:space="0" w:color="auto"/>
        <w:left w:val="none" w:sz="0" w:space="0" w:color="auto"/>
        <w:bottom w:val="none" w:sz="0" w:space="0" w:color="auto"/>
        <w:right w:val="none" w:sz="0" w:space="0" w:color="auto"/>
      </w:divBdr>
      <w:divsChild>
        <w:div w:id="1083648125">
          <w:marLeft w:val="360"/>
          <w:marRight w:val="0"/>
          <w:marTop w:val="200"/>
          <w:marBottom w:val="0"/>
          <w:divBdr>
            <w:top w:val="none" w:sz="0" w:space="0" w:color="auto"/>
            <w:left w:val="none" w:sz="0" w:space="0" w:color="auto"/>
            <w:bottom w:val="none" w:sz="0" w:space="0" w:color="auto"/>
            <w:right w:val="none" w:sz="0" w:space="0" w:color="auto"/>
          </w:divBdr>
        </w:div>
        <w:div w:id="1588806690">
          <w:marLeft w:val="360"/>
          <w:marRight w:val="0"/>
          <w:marTop w:val="200"/>
          <w:marBottom w:val="0"/>
          <w:divBdr>
            <w:top w:val="none" w:sz="0" w:space="0" w:color="auto"/>
            <w:left w:val="none" w:sz="0" w:space="0" w:color="auto"/>
            <w:bottom w:val="none" w:sz="0" w:space="0" w:color="auto"/>
            <w:right w:val="none" w:sz="0" w:space="0" w:color="auto"/>
          </w:divBdr>
        </w:div>
        <w:div w:id="57096566">
          <w:marLeft w:val="360"/>
          <w:marRight w:val="0"/>
          <w:marTop w:val="200"/>
          <w:marBottom w:val="0"/>
          <w:divBdr>
            <w:top w:val="none" w:sz="0" w:space="0" w:color="auto"/>
            <w:left w:val="none" w:sz="0" w:space="0" w:color="auto"/>
            <w:bottom w:val="none" w:sz="0" w:space="0" w:color="auto"/>
            <w:right w:val="none" w:sz="0" w:space="0" w:color="auto"/>
          </w:divBdr>
        </w:div>
        <w:div w:id="1541164525">
          <w:marLeft w:val="360"/>
          <w:marRight w:val="0"/>
          <w:marTop w:val="200"/>
          <w:marBottom w:val="0"/>
          <w:divBdr>
            <w:top w:val="none" w:sz="0" w:space="0" w:color="auto"/>
            <w:left w:val="none" w:sz="0" w:space="0" w:color="auto"/>
            <w:bottom w:val="none" w:sz="0" w:space="0" w:color="auto"/>
            <w:right w:val="none" w:sz="0" w:space="0" w:color="auto"/>
          </w:divBdr>
        </w:div>
        <w:div w:id="1185096492">
          <w:marLeft w:val="360"/>
          <w:marRight w:val="0"/>
          <w:marTop w:val="200"/>
          <w:marBottom w:val="0"/>
          <w:divBdr>
            <w:top w:val="none" w:sz="0" w:space="0" w:color="auto"/>
            <w:left w:val="none" w:sz="0" w:space="0" w:color="auto"/>
            <w:bottom w:val="none" w:sz="0" w:space="0" w:color="auto"/>
            <w:right w:val="none" w:sz="0" w:space="0" w:color="auto"/>
          </w:divBdr>
        </w:div>
      </w:divsChild>
    </w:div>
    <w:div w:id="1842235862">
      <w:bodyDiv w:val="1"/>
      <w:marLeft w:val="0"/>
      <w:marRight w:val="0"/>
      <w:marTop w:val="0"/>
      <w:marBottom w:val="0"/>
      <w:divBdr>
        <w:top w:val="none" w:sz="0" w:space="0" w:color="auto"/>
        <w:left w:val="none" w:sz="0" w:space="0" w:color="auto"/>
        <w:bottom w:val="none" w:sz="0" w:space="0" w:color="auto"/>
        <w:right w:val="none" w:sz="0" w:space="0" w:color="auto"/>
      </w:divBdr>
      <w:divsChild>
        <w:div w:id="134952073">
          <w:marLeft w:val="490"/>
          <w:marRight w:val="0"/>
          <w:marTop w:val="0"/>
          <w:marBottom w:val="0"/>
          <w:divBdr>
            <w:top w:val="none" w:sz="0" w:space="0" w:color="auto"/>
            <w:left w:val="none" w:sz="0" w:space="0" w:color="auto"/>
            <w:bottom w:val="none" w:sz="0" w:space="0" w:color="auto"/>
            <w:right w:val="none" w:sz="0" w:space="0" w:color="auto"/>
          </w:divBdr>
        </w:div>
        <w:div w:id="1433211011">
          <w:marLeft w:val="4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ifications.service.gov.uk/features/sm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family.force.com/s/Welc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digitaldiabetes@nhs.net" TargetMode="External"/><Relationship Id="rId5" Type="http://schemas.openxmlformats.org/officeDocument/2006/relationships/styles" Target="styles.xml"/><Relationship Id="rId10" Type="http://schemas.openxmlformats.org/officeDocument/2006/relationships/hyperlink" Target="https://code.statisticsauthority.gov.uk/" TargetMode="External"/><Relationship Id="rId4" Type="http://schemas.openxmlformats.org/officeDocument/2006/relationships/numbering" Target="numbering.xml"/><Relationship Id="rId9" Type="http://schemas.openxmlformats.org/officeDocument/2006/relationships/hyperlink" Target="https://code.statisticsauthorit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FEDC929A1BC4A9F3B278B6D5AB259" ma:contentTypeVersion="6" ma:contentTypeDescription="Create a new document." ma:contentTypeScope="" ma:versionID="7479764f0e10533da0eeb9f297ec71c1">
  <xsd:schema xmlns:xsd="http://www.w3.org/2001/XMLSchema" xmlns:xs="http://www.w3.org/2001/XMLSchema" xmlns:p="http://schemas.microsoft.com/office/2006/metadata/properties" xmlns:ns2="934b752f-f0a5-467f-a0e4-008a617d2331" xmlns:ns3="cb1d5027-a3ac-4441-b759-ea0e5f912ecd" targetNamespace="http://schemas.microsoft.com/office/2006/metadata/properties" ma:root="true" ma:fieldsID="08b998808c093b37cf21a7394f235138" ns2:_="" ns3:_="">
    <xsd:import namespace="934b752f-f0a5-467f-a0e4-008a617d2331"/>
    <xsd:import namespace="cb1d5027-a3ac-4441-b759-ea0e5f912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b752f-f0a5-467f-a0e4-008a617d2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d5027-a3ac-4441-b759-ea0e5f912e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10FC4-88FB-44F6-AAF0-5B378CA8C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b752f-f0a5-467f-a0e4-008a617d2331"/>
    <ds:schemaRef ds:uri="cb1d5027-a3ac-4441-b759-ea0e5f912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A9180-4B4B-4466-8154-7F84E492A85A}">
  <ds:schemaRefs>
    <ds:schemaRef ds:uri="http://schemas.microsoft.com/sharepoint/v3/contenttype/forms"/>
  </ds:schemaRefs>
</ds:datastoreItem>
</file>

<file path=customXml/itemProps3.xml><?xml version="1.0" encoding="utf-8"?>
<ds:datastoreItem xmlns:ds="http://schemas.openxmlformats.org/officeDocument/2006/customXml" ds:itemID="{2A429BFE-24DF-4265-9800-749798C66E3D}">
  <ds:schemaRefs>
    <ds:schemaRef ds:uri="cb1d5027-a3ac-4441-b759-ea0e5f912e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4b752f-f0a5-467f-a0e4-008a617d23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1713</Words>
  <Characters>9769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Links>
    <vt:vector size="30" baseType="variant">
      <vt:variant>
        <vt:i4>6029330</vt:i4>
      </vt:variant>
      <vt:variant>
        <vt:i4>12</vt:i4>
      </vt:variant>
      <vt:variant>
        <vt:i4>0</vt:i4>
      </vt:variant>
      <vt:variant>
        <vt:i4>5</vt:i4>
      </vt:variant>
      <vt:variant>
        <vt:lpwstr>https://nhsengland.bravosolution.co.uk/web/login.html</vt:lpwstr>
      </vt:variant>
      <vt:variant>
        <vt:lpwstr/>
      </vt:variant>
      <vt:variant>
        <vt:i4>7667727</vt:i4>
      </vt:variant>
      <vt:variant>
        <vt:i4>9</vt:i4>
      </vt:variant>
      <vt:variant>
        <vt:i4>0</vt:i4>
      </vt:variant>
      <vt:variant>
        <vt:i4>5</vt:i4>
      </vt:variant>
      <vt:variant>
        <vt:lpwstr>mailto:england.digitaldiabetes@nhs.net</vt:lpwstr>
      </vt:variant>
      <vt:variant>
        <vt:lpwstr/>
      </vt:variant>
      <vt:variant>
        <vt:i4>5636127</vt:i4>
      </vt:variant>
      <vt:variant>
        <vt:i4>6</vt:i4>
      </vt:variant>
      <vt:variant>
        <vt:i4>0</vt:i4>
      </vt:variant>
      <vt:variant>
        <vt:i4>5</vt:i4>
      </vt:variant>
      <vt:variant>
        <vt:lpwstr>https://code.statisticsauthority.gov.uk/</vt:lpwstr>
      </vt:variant>
      <vt:variant>
        <vt:lpwstr/>
      </vt:variant>
      <vt:variant>
        <vt:i4>5636127</vt:i4>
      </vt:variant>
      <vt:variant>
        <vt:i4>3</vt:i4>
      </vt:variant>
      <vt:variant>
        <vt:i4>0</vt:i4>
      </vt:variant>
      <vt:variant>
        <vt:i4>5</vt:i4>
      </vt:variant>
      <vt:variant>
        <vt:lpwstr>https://code.statisticsauthority.gov.uk/</vt:lpwstr>
      </vt:variant>
      <vt:variant>
        <vt:lpwstr/>
      </vt:variant>
      <vt:variant>
        <vt:i4>5111826</vt:i4>
      </vt:variant>
      <vt:variant>
        <vt:i4>0</vt:i4>
      </vt:variant>
      <vt:variant>
        <vt:i4>0</vt:i4>
      </vt:variant>
      <vt:variant>
        <vt:i4>5</vt:i4>
      </vt:variant>
      <vt:variant>
        <vt:lpwstr>https://www.notifications.service.gov.uk/features/sms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Atherton</dc:creator>
  <cp:keywords/>
  <dc:description/>
  <cp:lastModifiedBy>Hailwood, Natalie</cp:lastModifiedBy>
  <cp:revision>2</cp:revision>
  <dcterms:created xsi:type="dcterms:W3CDTF">2022-08-24T14:05:00Z</dcterms:created>
  <dcterms:modified xsi:type="dcterms:W3CDTF">2022-08-24T14:05:00Z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0x0101006BBFEDC929A1BC4A9F3B278B6D5AB259</vt:lpwstr>
  </property>
</Properties>
</file>