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79" w:rsidRDefault="0044719A" w:rsidP="00030479">
      <w:pPr>
        <w:rPr>
          <w:rFonts w:ascii="Open Sans" w:hAnsi="Open Sans" w:cs="Open Sans"/>
          <w:b/>
          <w:sz w:val="22"/>
          <w:szCs w:val="22"/>
        </w:rPr>
      </w:pPr>
      <w:r w:rsidRPr="0044719A">
        <w:rPr>
          <w:rFonts w:ascii="Open Sans" w:hAnsi="Open Sans" w:cs="Open Sans"/>
          <w:b/>
          <w:sz w:val="22"/>
          <w:szCs w:val="22"/>
        </w:rPr>
        <w:t>itt_28614 - the provision of Landscaping Services at Calverton, Clipstone &amp; Markham Main 2017</w:t>
      </w:r>
    </w:p>
    <w:p w:rsidR="0044719A" w:rsidRPr="00313BDE" w:rsidRDefault="0044719A" w:rsidP="00030479">
      <w:pPr>
        <w:rPr>
          <w:rFonts w:ascii="Open Sans" w:hAnsi="Open Sans" w:cs="Open Sans"/>
          <w:sz w:val="22"/>
          <w:szCs w:val="22"/>
        </w:rPr>
      </w:pPr>
      <w:bookmarkStart w:id="0" w:name="_GoBack"/>
      <w:bookmarkEnd w:id="0"/>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This tender is being undertaken by the Authority’s </w:t>
      </w:r>
      <w:proofErr w:type="spellStart"/>
      <w:r w:rsidRPr="00313BDE">
        <w:rPr>
          <w:rFonts w:ascii="Open Sans" w:hAnsi="Open Sans" w:cs="Open Sans"/>
          <w:sz w:val="22"/>
          <w:szCs w:val="22"/>
        </w:rPr>
        <w:t>eTender</w:t>
      </w:r>
      <w:proofErr w:type="spellEnd"/>
      <w:r w:rsidRPr="00313BDE">
        <w:rPr>
          <w:rFonts w:ascii="Open Sans" w:hAnsi="Open Sans" w:cs="Open Sans"/>
          <w:sz w:val="22"/>
          <w:szCs w:val="22"/>
        </w:rPr>
        <w:t xml:space="preserve"> portal hosted by </w:t>
      </w:r>
      <w:proofErr w:type="spellStart"/>
      <w:r w:rsidRPr="00313BDE">
        <w:rPr>
          <w:rFonts w:ascii="Open Sans" w:hAnsi="Open Sans" w:cs="Open Sans"/>
          <w:sz w:val="22"/>
          <w:szCs w:val="22"/>
        </w:rPr>
        <w:t>Bravosolution</w:t>
      </w:r>
      <w:proofErr w:type="spellEnd"/>
      <w:r w:rsidRPr="00313BDE">
        <w:rPr>
          <w:rFonts w:ascii="Open Sans" w:hAnsi="Open Sans" w:cs="Open Sans"/>
          <w:sz w:val="22"/>
          <w:szCs w:val="22"/>
        </w:rPr>
        <w:t>, details of how to register are detailed below.</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Should you wish to participate in this electronic tender exercise you will need to register your company details, which will require the provision of some company information and agreement to terms and conditions to access the </w:t>
      </w:r>
      <w:proofErr w:type="gramStart"/>
      <w:r w:rsidRPr="00313BDE">
        <w:rPr>
          <w:rFonts w:ascii="Open Sans" w:hAnsi="Open Sans" w:cs="Open Sans"/>
          <w:sz w:val="22"/>
          <w:szCs w:val="22"/>
        </w:rPr>
        <w:t>system.</w:t>
      </w:r>
      <w:proofErr w:type="gramEnd"/>
      <w:r w:rsidRPr="00313BDE">
        <w:rPr>
          <w:rFonts w:ascii="Open Sans" w:hAnsi="Open Sans" w:cs="Open Sans"/>
          <w:sz w:val="22"/>
          <w:szCs w:val="22"/>
        </w:rPr>
        <w:t xml:space="preserve">  Use of the system is free of charge.</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In order to register please log on to </w:t>
      </w:r>
      <w:hyperlink r:id="rId5" w:history="1">
        <w:r w:rsidRPr="00313BDE">
          <w:rPr>
            <w:rStyle w:val="Hyperlink"/>
            <w:rFonts w:ascii="Open Sans" w:hAnsi="Open Sans" w:cs="Open Sans"/>
            <w:sz w:val="22"/>
            <w:szCs w:val="22"/>
          </w:rPr>
          <w:t>www.coal.bravosolution.co.uk</w:t>
        </w:r>
      </w:hyperlink>
      <w:r w:rsidRPr="00313BDE">
        <w:rPr>
          <w:rFonts w:ascii="Open Sans" w:hAnsi="Open Sans" w:cs="Open Sans"/>
          <w:sz w:val="22"/>
          <w:szCs w:val="22"/>
        </w:rPr>
        <w:t xml:space="preserve"> and should you have any difficulties with this procedure, please contact </w:t>
      </w:r>
      <w:proofErr w:type="spellStart"/>
      <w:r w:rsidRPr="00313BDE">
        <w:rPr>
          <w:rFonts w:ascii="Open Sans" w:hAnsi="Open Sans" w:cs="Open Sans"/>
          <w:sz w:val="22"/>
          <w:szCs w:val="22"/>
        </w:rPr>
        <w:t>Bravosolution</w:t>
      </w:r>
      <w:proofErr w:type="spellEnd"/>
      <w:r w:rsidRPr="00313BDE">
        <w:rPr>
          <w:rFonts w:ascii="Open Sans" w:hAnsi="Open Sans" w:cs="Open Sans"/>
          <w:sz w:val="22"/>
          <w:szCs w:val="22"/>
        </w:rPr>
        <w:t xml:space="preserve">, the Authority’s provider, on 0800 368 4850 (free phone number), who will assist you throughout the whole procedure at </w:t>
      </w:r>
      <w:proofErr w:type="spellStart"/>
      <w:r w:rsidRPr="00313BDE">
        <w:rPr>
          <w:rFonts w:ascii="Open Sans" w:hAnsi="Open Sans" w:cs="Open Sans"/>
          <w:sz w:val="22"/>
          <w:szCs w:val="22"/>
        </w:rPr>
        <w:t>anytime</w:t>
      </w:r>
      <w:proofErr w:type="spellEnd"/>
      <w:r w:rsidRPr="00313BDE">
        <w:rPr>
          <w:rFonts w:ascii="Open Sans" w:hAnsi="Open Sans" w:cs="Open Sans"/>
          <w:sz w:val="22"/>
          <w:szCs w:val="22"/>
        </w:rPr>
        <w:t xml:space="preserve">.  </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The despatch, completion and return of tenders will be undertaken electronically, the Authority will issue a letter to award the contract.  </w:t>
      </w:r>
    </w:p>
    <w:p w:rsidR="00030479" w:rsidRPr="00313BDE" w:rsidRDefault="00030479" w:rsidP="00030479">
      <w:pPr>
        <w:rPr>
          <w:rFonts w:ascii="Open Sans" w:hAnsi="Open Sans" w:cs="Open Sans"/>
          <w:sz w:val="22"/>
          <w:szCs w:val="22"/>
        </w:rPr>
      </w:pPr>
    </w:p>
    <w:p w:rsidR="00313BDE" w:rsidRPr="00313BDE" w:rsidRDefault="00313BDE" w:rsidP="00313BDE">
      <w:pPr>
        <w:spacing w:after="200" w:line="276" w:lineRule="auto"/>
        <w:rPr>
          <w:rFonts w:ascii="Open Sans" w:eastAsiaTheme="minorHAnsi" w:hAnsi="Open Sans" w:cs="Open Sans"/>
          <w:b/>
          <w:sz w:val="22"/>
          <w:szCs w:val="22"/>
          <w:lang w:eastAsia="en-US"/>
        </w:rPr>
      </w:pPr>
      <w:r w:rsidRPr="00313BDE">
        <w:rPr>
          <w:rFonts w:ascii="Open Sans" w:eastAsiaTheme="minorHAnsi" w:hAnsi="Open Sans" w:cs="Open Sans"/>
          <w:b/>
          <w:sz w:val="22"/>
          <w:szCs w:val="22"/>
          <w:lang w:eastAsia="en-US"/>
        </w:rPr>
        <w:t>Suppliers Instructions How to Express Interest in this Tender</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 xml:space="preserve">1. Register your company on the </w:t>
      </w:r>
      <w:proofErr w:type="spellStart"/>
      <w:r w:rsidRPr="00313BDE">
        <w:rPr>
          <w:rFonts w:ascii="Open Sans" w:eastAsiaTheme="minorHAnsi" w:hAnsi="Open Sans" w:cs="Open Sans"/>
          <w:sz w:val="22"/>
          <w:szCs w:val="22"/>
          <w:lang w:eastAsia="en-US"/>
        </w:rPr>
        <w:t>eSourcing</w:t>
      </w:r>
      <w:proofErr w:type="spellEnd"/>
      <w:r w:rsidRPr="00313BDE">
        <w:rPr>
          <w:rFonts w:ascii="Open Sans" w:eastAsiaTheme="minorHAnsi" w:hAnsi="Open Sans" w:cs="Open Sans"/>
          <w:sz w:val="22"/>
          <w:szCs w:val="22"/>
          <w:lang w:eastAsia="en-US"/>
        </w:rPr>
        <w:t xml:space="preserve"> portal (this is only required once):</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https://coal.bravosolution.co.uk and click the link to register - Accept the terms</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and</w:t>
      </w:r>
      <w:proofErr w:type="gramEnd"/>
      <w:r w:rsidRPr="00313BDE">
        <w:rPr>
          <w:rFonts w:ascii="Open Sans" w:eastAsiaTheme="minorHAnsi" w:hAnsi="Open Sans" w:cs="Open Sans"/>
          <w:sz w:val="22"/>
          <w:szCs w:val="22"/>
          <w:lang w:eastAsia="en-US"/>
        </w:rPr>
        <w:t xml:space="preserve"> conditions and click I agree’ - Enter your correct business and user details -</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Note the username you chose and click ‘Save’ when complete - You will shortly receive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an</w:t>
      </w:r>
      <w:proofErr w:type="gramEnd"/>
      <w:r w:rsidRPr="00313BDE">
        <w:rPr>
          <w:rFonts w:ascii="Open Sans" w:eastAsiaTheme="minorHAnsi" w:hAnsi="Open Sans" w:cs="Open Sans"/>
          <w:sz w:val="22"/>
          <w:szCs w:val="22"/>
          <w:lang w:eastAsia="en-US"/>
        </w:rPr>
        <w:t xml:space="preserve"> email with your unique password (please keep this secure)</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2. Express an Interest in the tender - Login to the portal with the username/password - Click the ‘</w:t>
      </w:r>
      <w:proofErr w:type="spellStart"/>
      <w:r w:rsidRPr="00313BDE">
        <w:rPr>
          <w:rFonts w:ascii="Open Sans" w:eastAsiaTheme="minorHAnsi" w:hAnsi="Open Sans" w:cs="Open Sans"/>
          <w:sz w:val="22"/>
          <w:szCs w:val="22"/>
          <w:lang w:eastAsia="en-US"/>
        </w:rPr>
        <w:t>PQQs</w:t>
      </w:r>
      <w:proofErr w:type="spellEnd"/>
      <w:r w:rsidRPr="00313BDE">
        <w:rPr>
          <w:rFonts w:ascii="Open Sans" w:eastAsiaTheme="minorHAnsi" w:hAnsi="Open Sans" w:cs="Open Sans"/>
          <w:sz w:val="22"/>
          <w:szCs w:val="22"/>
          <w:lang w:eastAsia="en-US"/>
        </w:rPr>
        <w:t xml:space="preserve"> / ITTs Open </w:t>
      </w:r>
      <w:proofErr w:type="gramStart"/>
      <w:r w:rsidRPr="00313BDE">
        <w:rPr>
          <w:rFonts w:ascii="Open Sans" w:eastAsiaTheme="minorHAnsi" w:hAnsi="Open Sans" w:cs="Open Sans"/>
          <w:sz w:val="22"/>
          <w:szCs w:val="22"/>
          <w:lang w:eastAsia="en-US"/>
        </w:rPr>
        <w:t>To</w:t>
      </w:r>
      <w:proofErr w:type="gramEnd"/>
      <w:r w:rsidRPr="00313BDE">
        <w:rPr>
          <w:rFonts w:ascii="Open Sans" w:eastAsiaTheme="minorHAnsi" w:hAnsi="Open Sans" w:cs="Open Sans"/>
          <w:sz w:val="22"/>
          <w:szCs w:val="22"/>
          <w:lang w:eastAsia="en-US"/>
        </w:rPr>
        <w:t xml:space="preserve"> All Suppliers’ link. (These are Pre-Qualification Questionnaires or</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 xml:space="preserve">Invitations to Tender open to any registered supplier) - Click on the relevant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ITT to access the content.</w:t>
      </w:r>
      <w:proofErr w:type="gramEnd"/>
      <w:r w:rsidRPr="00313BDE">
        <w:rPr>
          <w:rFonts w:ascii="Open Sans" w:eastAsiaTheme="minorHAnsi" w:hAnsi="Open Sans" w:cs="Open Sans"/>
          <w:sz w:val="22"/>
          <w:szCs w:val="22"/>
          <w:lang w:eastAsia="en-US"/>
        </w:rPr>
        <w:t xml:space="preserve"> - Click the ‘Express Interest’ button at the top of the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page</w:t>
      </w:r>
      <w:proofErr w:type="gramEnd"/>
      <w:r w:rsidRPr="00313BDE">
        <w:rPr>
          <w:rFonts w:ascii="Open Sans" w:eastAsiaTheme="minorHAnsi" w:hAnsi="Open Sans" w:cs="Open Sans"/>
          <w:sz w:val="22"/>
          <w:szCs w:val="22"/>
          <w:lang w:eastAsia="en-US"/>
        </w:rPr>
        <w:t xml:space="preserve">. - This will move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xml:space="preserve"> /ITT into your ‘My </w:t>
      </w:r>
      <w:proofErr w:type="spellStart"/>
      <w:r w:rsidRPr="00313BDE">
        <w:rPr>
          <w:rFonts w:ascii="Open Sans" w:eastAsiaTheme="minorHAnsi" w:hAnsi="Open Sans" w:cs="Open Sans"/>
          <w:sz w:val="22"/>
          <w:szCs w:val="22"/>
          <w:lang w:eastAsia="en-US"/>
        </w:rPr>
        <w:t>PQQs</w:t>
      </w:r>
      <w:proofErr w:type="spellEnd"/>
      <w:r w:rsidRPr="00313BDE">
        <w:rPr>
          <w:rFonts w:ascii="Open Sans" w:eastAsiaTheme="minorHAnsi" w:hAnsi="Open Sans" w:cs="Open Sans"/>
          <w:sz w:val="22"/>
          <w:szCs w:val="22"/>
          <w:lang w:eastAsia="en-US"/>
        </w:rPr>
        <w:t>/ My ITTs’ page. (This is a</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secure</w:t>
      </w:r>
      <w:proofErr w:type="gramEnd"/>
      <w:r w:rsidRPr="00313BDE">
        <w:rPr>
          <w:rFonts w:ascii="Open Sans" w:eastAsiaTheme="minorHAnsi" w:hAnsi="Open Sans" w:cs="Open Sans"/>
          <w:sz w:val="22"/>
          <w:szCs w:val="22"/>
          <w:lang w:eastAsia="en-US"/>
        </w:rPr>
        <w:t xml:space="preserve"> area reserved for your projects only) -You can now access any attachments by</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clicking</w:t>
      </w:r>
      <w:proofErr w:type="gramEnd"/>
      <w:r w:rsidRPr="00313BDE">
        <w:rPr>
          <w:rFonts w:ascii="Open Sans" w:eastAsiaTheme="minorHAnsi" w:hAnsi="Open Sans" w:cs="Open Sans"/>
          <w:sz w:val="22"/>
          <w:szCs w:val="22"/>
          <w:lang w:eastAsia="en-US"/>
        </w:rPr>
        <w:t xml:space="preserve"> ‘Buyer Attachments’ in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Details’ box</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lastRenderedPageBreak/>
        <w:t>3. Responding to the tender - Click ‘My Response’ under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Details’, you can choose to ‘Create Response’ or to ‘Decline to Respond’ (please give a reason if declining) - You can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now</w:t>
      </w:r>
      <w:proofErr w:type="gramEnd"/>
      <w:r w:rsidRPr="00313BDE">
        <w:rPr>
          <w:rFonts w:ascii="Open Sans" w:eastAsiaTheme="minorHAnsi" w:hAnsi="Open Sans" w:cs="Open Sans"/>
          <w:sz w:val="22"/>
          <w:szCs w:val="22"/>
          <w:lang w:eastAsia="en-US"/>
        </w:rPr>
        <w:t xml:space="preserve"> use the ‘Messages’ function to communicate with the buyer and seek any</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clarification</w:t>
      </w:r>
      <w:proofErr w:type="gramEnd"/>
      <w:r w:rsidRPr="00313BDE">
        <w:rPr>
          <w:rFonts w:ascii="Open Sans" w:eastAsiaTheme="minorHAnsi" w:hAnsi="Open Sans" w:cs="Open Sans"/>
          <w:sz w:val="22"/>
          <w:szCs w:val="22"/>
          <w:lang w:eastAsia="en-US"/>
        </w:rPr>
        <w:t xml:space="preserve"> - Note the deadline for completion, then follow the onscreen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instructions</w:t>
      </w:r>
      <w:proofErr w:type="gramEnd"/>
      <w:r w:rsidRPr="00313BDE">
        <w:rPr>
          <w:rFonts w:ascii="Open Sans" w:eastAsiaTheme="minorHAnsi" w:hAnsi="Open Sans" w:cs="Open Sans"/>
          <w:sz w:val="22"/>
          <w:szCs w:val="22"/>
          <w:lang w:eastAsia="en-US"/>
        </w:rPr>
        <w:t xml:space="preserve"> to complete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 There may be a mixture of online and offline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actions</w:t>
      </w:r>
      <w:proofErr w:type="gramEnd"/>
      <w:r w:rsidRPr="00313BDE">
        <w:rPr>
          <w:rFonts w:ascii="Open Sans" w:eastAsiaTheme="minorHAnsi" w:hAnsi="Open Sans" w:cs="Open Sans"/>
          <w:sz w:val="22"/>
          <w:szCs w:val="22"/>
          <w:lang w:eastAsia="en-US"/>
        </w:rPr>
        <w:t xml:space="preserve"> for you to perform (there is detailed online help available) You must then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submit</w:t>
      </w:r>
      <w:proofErr w:type="gramEnd"/>
      <w:r w:rsidRPr="00313BDE">
        <w:rPr>
          <w:rFonts w:ascii="Open Sans" w:eastAsiaTheme="minorHAnsi" w:hAnsi="Open Sans" w:cs="Open Sans"/>
          <w:sz w:val="22"/>
          <w:szCs w:val="22"/>
          <w:lang w:eastAsia="en-US"/>
        </w:rPr>
        <w:t xml:space="preserve"> your reply using the ‘Submit Response’ button at the top of the page. If you require any further assistance please consult the online help, or contact the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spellStart"/>
      <w:proofErr w:type="gramStart"/>
      <w:r w:rsidRPr="00313BDE">
        <w:rPr>
          <w:rFonts w:ascii="Open Sans" w:eastAsiaTheme="minorHAnsi" w:hAnsi="Open Sans" w:cs="Open Sans"/>
          <w:sz w:val="22"/>
          <w:szCs w:val="22"/>
          <w:lang w:eastAsia="en-US"/>
        </w:rPr>
        <w:t>eTendering</w:t>
      </w:r>
      <w:proofErr w:type="spellEnd"/>
      <w:proofErr w:type="gramEnd"/>
      <w:r w:rsidRPr="00313BDE">
        <w:rPr>
          <w:rFonts w:ascii="Open Sans" w:eastAsiaTheme="minorHAnsi" w:hAnsi="Open Sans" w:cs="Open Sans"/>
          <w:sz w:val="22"/>
          <w:szCs w:val="22"/>
          <w:lang w:eastAsia="en-US"/>
        </w:rPr>
        <w:t xml:space="preserve"> help desk.</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030479" w:rsidRPr="00BE4142" w:rsidRDefault="00BE4142" w:rsidP="00030479">
      <w:pPr>
        <w:rPr>
          <w:rFonts w:ascii="Open Sans" w:hAnsi="Open Sans" w:cs="Open Sans"/>
          <w:b/>
          <w:color w:val="FF0000"/>
          <w:sz w:val="22"/>
          <w:szCs w:val="22"/>
        </w:rPr>
      </w:pPr>
      <w:r w:rsidRPr="00BE4142">
        <w:rPr>
          <w:rFonts w:ascii="Open Sans" w:hAnsi="Open Sans" w:cs="Open Sans"/>
          <w:b/>
          <w:color w:val="FF0000"/>
          <w:sz w:val="22"/>
          <w:szCs w:val="22"/>
        </w:rPr>
        <w:t>**PLEASE DO NOT APPLY DIRECT TO THE BUYER AS PER THE NOTICE**</w:t>
      </w:r>
    </w:p>
    <w:p w:rsidR="004F4F6E" w:rsidRPr="00313BDE" w:rsidRDefault="004F4F6E">
      <w:pPr>
        <w:rPr>
          <w:rFonts w:ascii="Open Sans" w:hAnsi="Open Sans" w:cs="Open Sans"/>
        </w:rPr>
      </w:pPr>
    </w:p>
    <w:sectPr w:rsidR="004F4F6E" w:rsidRPr="00313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79"/>
    <w:rsid w:val="00030479"/>
    <w:rsid w:val="00031E13"/>
    <w:rsid w:val="000766E1"/>
    <w:rsid w:val="00084FE9"/>
    <w:rsid w:val="0009077F"/>
    <w:rsid w:val="000B15F0"/>
    <w:rsid w:val="000D03FE"/>
    <w:rsid w:val="000D22B2"/>
    <w:rsid w:val="00105661"/>
    <w:rsid w:val="001B4B05"/>
    <w:rsid w:val="001C546F"/>
    <w:rsid w:val="001C5B86"/>
    <w:rsid w:val="001D0ECE"/>
    <w:rsid w:val="002443FE"/>
    <w:rsid w:val="002A05F3"/>
    <w:rsid w:val="002E5E5F"/>
    <w:rsid w:val="00313BDE"/>
    <w:rsid w:val="003E1A50"/>
    <w:rsid w:val="0044719A"/>
    <w:rsid w:val="004B0D41"/>
    <w:rsid w:val="004B5439"/>
    <w:rsid w:val="004C4A60"/>
    <w:rsid w:val="004F4F6E"/>
    <w:rsid w:val="00507983"/>
    <w:rsid w:val="00523BE5"/>
    <w:rsid w:val="005432D1"/>
    <w:rsid w:val="00577391"/>
    <w:rsid w:val="005B11FB"/>
    <w:rsid w:val="005B1807"/>
    <w:rsid w:val="006D0308"/>
    <w:rsid w:val="006F5744"/>
    <w:rsid w:val="00733717"/>
    <w:rsid w:val="007526DC"/>
    <w:rsid w:val="00810C3F"/>
    <w:rsid w:val="00897F3E"/>
    <w:rsid w:val="008C1A03"/>
    <w:rsid w:val="008F68C5"/>
    <w:rsid w:val="0095314C"/>
    <w:rsid w:val="00970E5F"/>
    <w:rsid w:val="009E229E"/>
    <w:rsid w:val="00A41988"/>
    <w:rsid w:val="00A713B0"/>
    <w:rsid w:val="00B005B7"/>
    <w:rsid w:val="00BE4142"/>
    <w:rsid w:val="00C11268"/>
    <w:rsid w:val="00C2325D"/>
    <w:rsid w:val="00C92FEE"/>
    <w:rsid w:val="00CA0CD9"/>
    <w:rsid w:val="00CF31F8"/>
    <w:rsid w:val="00D04B46"/>
    <w:rsid w:val="00D629AE"/>
    <w:rsid w:val="00D871EA"/>
    <w:rsid w:val="00E44C1A"/>
    <w:rsid w:val="00E82E96"/>
    <w:rsid w:val="00ED0355"/>
    <w:rsid w:val="00F73555"/>
    <w:rsid w:val="00FA146C"/>
    <w:rsid w:val="00FC2DF6"/>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7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4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7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al.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Smith</dc:creator>
  <cp:lastModifiedBy>Mahesh Parmar</cp:lastModifiedBy>
  <cp:revision>8</cp:revision>
  <dcterms:created xsi:type="dcterms:W3CDTF">2017-02-27T15:35:00Z</dcterms:created>
  <dcterms:modified xsi:type="dcterms:W3CDTF">2017-04-27T12:47:00Z</dcterms:modified>
</cp:coreProperties>
</file>