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228EE5C1" w:rsidR="00B720D0" w:rsidRPr="00ED1187" w:rsidRDefault="0081654A" w:rsidP="00ED1187">
      <w:pPr>
        <w:pStyle w:val="Chapter"/>
        <w:rPr>
          <w:rStyle w:val="Emphasis"/>
          <w:rFonts w:ascii="Arial" w:hAnsi="Arial"/>
          <w:b w:val="0"/>
          <w:iCs w:val="0"/>
          <w:sz w:val="40"/>
          <w:szCs w:val="40"/>
        </w:rPr>
      </w:pPr>
      <w:bookmarkStart w:id="0" w:name="_Toc476754358"/>
      <w:bookmarkStart w:id="1" w:name="_Toc278544909"/>
      <w:bookmarkStart w:id="2" w:name="_Toc297988806"/>
      <w:bookmarkStart w:id="3" w:name="_GoBack"/>
      <w:bookmarkEnd w:id="3"/>
      <w:r>
        <w:t xml:space="preserve"> </w:t>
      </w:r>
      <w:r w:rsidR="002E4B8D">
        <w:t xml:space="preserve">Attachment </w:t>
      </w:r>
      <w:r w:rsidR="00F73B30">
        <w:t>5</w:t>
      </w:r>
      <w:r w:rsidR="00AA5679" w:rsidRPr="00EE5AE1">
        <w:t xml:space="preserve"> </w:t>
      </w:r>
      <w:r w:rsidR="00EF60F8">
        <w:t>–</w:t>
      </w:r>
      <w:r w:rsidR="00AA5679" w:rsidRPr="00EE5AE1">
        <w:t xml:space="preserve"> </w:t>
      </w:r>
      <w:r w:rsidR="00EF60F8">
        <w:t>Evaluation Guidance</w:t>
      </w:r>
      <w:bookmarkEnd w:id="0"/>
    </w:p>
    <w:p w14:paraId="5D4F5DE8" w14:textId="77777777" w:rsidR="00ED1187" w:rsidRDefault="00ED1187" w:rsidP="00ED1187">
      <w:pPr>
        <w:rPr>
          <w:rFonts w:ascii="Calibri" w:hAnsi="Calibri"/>
        </w:rPr>
      </w:pPr>
    </w:p>
    <w:p w14:paraId="65BC4447" w14:textId="77777777" w:rsidR="000542D4" w:rsidRDefault="000542D4" w:rsidP="00B720D0">
      <w:pPr>
        <w:rPr>
          <w:rStyle w:val="Emphasis"/>
          <w:rFonts w:hint="eastAsia"/>
        </w:rPr>
      </w:pPr>
    </w:p>
    <w:p w14:paraId="65BC4448" w14:textId="4C9D6CB3" w:rsidR="00B720D0" w:rsidRPr="001D7FF3" w:rsidRDefault="00B720D0" w:rsidP="001D7FF3">
      <w:pPr>
        <w:spacing w:line="276" w:lineRule="auto"/>
        <w:rPr>
          <w:rStyle w:val="Emphasis"/>
          <w:rFonts w:ascii="Arial" w:hAnsi="Arial"/>
          <w:sz w:val="22"/>
          <w:szCs w:val="22"/>
        </w:rPr>
      </w:pPr>
      <w:r w:rsidRPr="001D7FF3">
        <w:rPr>
          <w:rStyle w:val="Emphasis"/>
          <w:rFonts w:ascii="Arial" w:hAnsi="Arial"/>
          <w:sz w:val="22"/>
          <w:szCs w:val="22"/>
        </w:rPr>
        <w:t>C</w:t>
      </w:r>
      <w:r w:rsidR="001D7FF3">
        <w:rPr>
          <w:rStyle w:val="Emphasis"/>
          <w:rFonts w:ascii="Arial" w:hAnsi="Arial"/>
          <w:sz w:val="22"/>
          <w:szCs w:val="22"/>
        </w:rPr>
        <w:t>ONTENTS</w:t>
      </w:r>
    </w:p>
    <w:p w14:paraId="65BC4449" w14:textId="77777777" w:rsidR="00B720D0" w:rsidRPr="001D7FF3" w:rsidRDefault="00B720D0" w:rsidP="001D7FF3">
      <w:pPr>
        <w:spacing w:line="276" w:lineRule="auto"/>
        <w:rPr>
          <w:rFonts w:ascii="Arial" w:hAnsi="Arial"/>
          <w:sz w:val="22"/>
        </w:rPr>
      </w:pPr>
    </w:p>
    <w:p w14:paraId="65939568" w14:textId="2A37498B" w:rsidR="00ED1187" w:rsidRPr="001D7FF3" w:rsidRDefault="00F62CB1" w:rsidP="00C979EB">
      <w:pPr>
        <w:pStyle w:val="TOC1"/>
        <w:spacing w:before="240" w:line="276" w:lineRule="auto"/>
        <w:rPr>
          <w:rFonts w:ascii="Arial" w:eastAsiaTheme="minorEastAsia" w:hAnsi="Arial"/>
          <w:caps w:val="0"/>
          <w:noProof/>
          <w:sz w:val="22"/>
          <w:lang w:eastAsia="en-GB"/>
        </w:rPr>
      </w:pPr>
      <w:r w:rsidRPr="001D7FF3">
        <w:rPr>
          <w:rFonts w:ascii="Arial" w:hAnsi="Arial"/>
          <w:caps w:val="0"/>
          <w:sz w:val="22"/>
        </w:rPr>
        <w:fldChar w:fldCharType="begin"/>
      </w:r>
      <w:r w:rsidRPr="001D7FF3">
        <w:rPr>
          <w:rFonts w:ascii="Arial" w:hAnsi="Arial"/>
          <w:caps w:val="0"/>
          <w:sz w:val="22"/>
        </w:rPr>
        <w:instrText xml:space="preserve"> TOC \o "1-1" \u </w:instrText>
      </w:r>
      <w:r w:rsidRPr="001D7FF3">
        <w:rPr>
          <w:rFonts w:ascii="Arial" w:hAnsi="Arial"/>
          <w:caps w:val="0"/>
          <w:sz w:val="22"/>
        </w:rPr>
        <w:fldChar w:fldCharType="separate"/>
      </w:r>
      <w:r w:rsidR="00ED1187" w:rsidRPr="001D7FF3">
        <w:rPr>
          <w:rFonts w:ascii="Arial" w:hAnsi="Arial"/>
          <w:noProof/>
          <w:sz w:val="22"/>
        </w:rPr>
        <w:t xml:space="preserve">Attachment </w:t>
      </w:r>
      <w:r w:rsidR="001A22CC">
        <w:rPr>
          <w:rFonts w:ascii="Arial" w:hAnsi="Arial"/>
          <w:noProof/>
          <w:sz w:val="22"/>
        </w:rPr>
        <w:t>5</w:t>
      </w:r>
      <w:r w:rsidR="00ED1187" w:rsidRPr="001D7FF3">
        <w:rPr>
          <w:rFonts w:ascii="Arial" w:hAnsi="Arial"/>
          <w:noProof/>
          <w:sz w:val="22"/>
        </w:rPr>
        <w:t xml:space="preserve"> – Evaluation Guidance</w:t>
      </w:r>
      <w:r w:rsidR="00ED1187" w:rsidRPr="001D7FF3">
        <w:rPr>
          <w:rFonts w:ascii="Arial" w:hAnsi="Arial"/>
          <w:noProof/>
          <w:sz w:val="22"/>
        </w:rPr>
        <w:tab/>
      </w:r>
      <w:r w:rsidR="00ED1187" w:rsidRPr="001D7FF3">
        <w:rPr>
          <w:rFonts w:ascii="Arial" w:hAnsi="Arial"/>
          <w:noProof/>
          <w:sz w:val="22"/>
        </w:rPr>
        <w:fldChar w:fldCharType="begin"/>
      </w:r>
      <w:r w:rsidR="00ED1187" w:rsidRPr="001D7FF3">
        <w:rPr>
          <w:rFonts w:ascii="Arial" w:hAnsi="Arial"/>
          <w:noProof/>
          <w:sz w:val="22"/>
        </w:rPr>
        <w:instrText xml:space="preserve"> PAGEREF _Toc476754358 \h </w:instrText>
      </w:r>
      <w:r w:rsidR="00ED1187" w:rsidRPr="001D7FF3">
        <w:rPr>
          <w:rFonts w:ascii="Arial" w:hAnsi="Arial"/>
          <w:noProof/>
          <w:sz w:val="22"/>
        </w:rPr>
      </w:r>
      <w:r w:rsidR="00ED1187" w:rsidRPr="001D7FF3">
        <w:rPr>
          <w:rFonts w:ascii="Arial" w:hAnsi="Arial"/>
          <w:noProof/>
          <w:sz w:val="22"/>
        </w:rPr>
        <w:fldChar w:fldCharType="separate"/>
      </w:r>
      <w:r w:rsidR="00CD1A05">
        <w:rPr>
          <w:rFonts w:ascii="Arial" w:hAnsi="Arial"/>
          <w:noProof/>
          <w:sz w:val="22"/>
        </w:rPr>
        <w:t>1</w:t>
      </w:r>
      <w:r w:rsidR="00ED1187" w:rsidRPr="001D7FF3">
        <w:rPr>
          <w:rFonts w:ascii="Arial" w:hAnsi="Arial"/>
          <w:noProof/>
          <w:sz w:val="22"/>
        </w:rPr>
        <w:fldChar w:fldCharType="end"/>
      </w:r>
    </w:p>
    <w:p w14:paraId="69D7B0B0"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1.</w:t>
      </w:r>
      <w:r w:rsidRPr="001D7FF3">
        <w:rPr>
          <w:rFonts w:ascii="Arial" w:eastAsiaTheme="minorEastAsia" w:hAnsi="Arial"/>
          <w:caps w:val="0"/>
          <w:noProof/>
          <w:sz w:val="22"/>
          <w:lang w:eastAsia="en-GB"/>
        </w:rPr>
        <w:tab/>
      </w:r>
      <w:r w:rsidRPr="001D7FF3">
        <w:rPr>
          <w:rFonts w:ascii="Arial" w:hAnsi="Arial"/>
          <w:noProof/>
          <w:sz w:val="22"/>
        </w:rPr>
        <w:t>tender EVALUATION procedure</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_Toc476754359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2</w:t>
      </w:r>
      <w:r w:rsidRPr="001D7FF3">
        <w:rPr>
          <w:rFonts w:ascii="Arial" w:hAnsi="Arial"/>
          <w:noProof/>
          <w:sz w:val="22"/>
        </w:rPr>
        <w:fldChar w:fldCharType="end"/>
      </w:r>
    </w:p>
    <w:p w14:paraId="12A23E16"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2.</w:t>
      </w:r>
      <w:r w:rsidRPr="001D7FF3">
        <w:rPr>
          <w:rFonts w:ascii="Arial" w:eastAsiaTheme="minorEastAsia" w:hAnsi="Arial"/>
          <w:caps w:val="0"/>
          <w:noProof/>
          <w:sz w:val="22"/>
          <w:lang w:eastAsia="en-GB"/>
        </w:rPr>
        <w:tab/>
      </w:r>
      <w:r w:rsidRPr="001D7FF3">
        <w:rPr>
          <w:rFonts w:ascii="Arial" w:hAnsi="Arial"/>
          <w:noProof/>
          <w:sz w:val="22"/>
        </w:rPr>
        <w:t>Compliance/validation stage</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_Toc476754360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2</w:t>
      </w:r>
      <w:r w:rsidRPr="001D7FF3">
        <w:rPr>
          <w:rFonts w:ascii="Arial" w:hAnsi="Arial"/>
          <w:noProof/>
          <w:sz w:val="22"/>
        </w:rPr>
        <w:fldChar w:fldCharType="end"/>
      </w:r>
    </w:p>
    <w:p w14:paraId="753485EA"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3.</w:t>
      </w:r>
      <w:r w:rsidRPr="001D7FF3">
        <w:rPr>
          <w:rFonts w:ascii="Arial" w:eastAsiaTheme="minorEastAsia" w:hAnsi="Arial"/>
          <w:caps w:val="0"/>
          <w:noProof/>
          <w:sz w:val="22"/>
          <w:lang w:eastAsia="en-GB"/>
        </w:rPr>
        <w:tab/>
      </w:r>
      <w:r w:rsidRPr="001D7FF3">
        <w:rPr>
          <w:rFonts w:ascii="Arial" w:hAnsi="Arial"/>
          <w:noProof/>
          <w:sz w:val="22"/>
        </w:rPr>
        <w:t>Selection Stage and the Selection Questionnaire (“SQ”)</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_Toc476754361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2</w:t>
      </w:r>
      <w:r w:rsidRPr="001D7FF3">
        <w:rPr>
          <w:rFonts w:ascii="Arial" w:hAnsi="Arial"/>
          <w:noProof/>
          <w:sz w:val="22"/>
        </w:rPr>
        <w:fldChar w:fldCharType="end"/>
      </w:r>
    </w:p>
    <w:p w14:paraId="7B025D7D"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Selection Questionnaire Assessment</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_Toc476754362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3</w:t>
      </w:r>
      <w:r w:rsidRPr="001D7FF3">
        <w:rPr>
          <w:rFonts w:ascii="Arial" w:hAnsi="Arial"/>
          <w:noProof/>
          <w:sz w:val="22"/>
        </w:rPr>
        <w:fldChar w:fldCharType="end"/>
      </w:r>
    </w:p>
    <w:p w14:paraId="24C96B70"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Scoring Descriptors</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_Toc476754363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6</w:t>
      </w:r>
      <w:r w:rsidRPr="001D7FF3">
        <w:rPr>
          <w:rFonts w:ascii="Arial" w:hAnsi="Arial"/>
          <w:noProof/>
          <w:sz w:val="22"/>
        </w:rPr>
        <w:fldChar w:fldCharType="end"/>
      </w:r>
    </w:p>
    <w:p w14:paraId="5E2B783C"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Consensus Marking</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_Toc476754364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6</w:t>
      </w:r>
      <w:r w:rsidRPr="001D7FF3">
        <w:rPr>
          <w:rFonts w:ascii="Arial" w:hAnsi="Arial"/>
          <w:noProof/>
          <w:sz w:val="22"/>
        </w:rPr>
        <w:fldChar w:fldCharType="end"/>
      </w:r>
    </w:p>
    <w:p w14:paraId="44B079C0"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Outcome of Selection Stage</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_Toc476754365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6</w:t>
      </w:r>
      <w:r w:rsidRPr="001D7FF3">
        <w:rPr>
          <w:rFonts w:ascii="Arial" w:hAnsi="Arial"/>
          <w:noProof/>
          <w:sz w:val="22"/>
        </w:rPr>
        <w:fldChar w:fldCharType="end"/>
      </w:r>
    </w:p>
    <w:p w14:paraId="413BA06E"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4.</w:t>
      </w:r>
      <w:r w:rsidRPr="001D7FF3">
        <w:rPr>
          <w:rFonts w:ascii="Arial" w:eastAsiaTheme="minorEastAsia" w:hAnsi="Arial"/>
          <w:caps w:val="0"/>
          <w:noProof/>
          <w:sz w:val="22"/>
          <w:lang w:eastAsia="en-GB"/>
        </w:rPr>
        <w:tab/>
      </w:r>
      <w:r w:rsidRPr="001D7FF3">
        <w:rPr>
          <w:rFonts w:ascii="Arial" w:hAnsi="Arial"/>
          <w:noProof/>
          <w:sz w:val="22"/>
        </w:rPr>
        <w:t>Award Stage and the award questionnaire (“AQ”)</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_Toc476754366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7</w:t>
      </w:r>
      <w:r w:rsidRPr="001D7FF3">
        <w:rPr>
          <w:rFonts w:ascii="Arial" w:hAnsi="Arial"/>
          <w:noProof/>
          <w:sz w:val="22"/>
        </w:rPr>
        <w:fldChar w:fldCharType="end"/>
      </w:r>
    </w:p>
    <w:p w14:paraId="27866218"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Award Questionnaire Assessment</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_Toc476754367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8</w:t>
      </w:r>
      <w:r w:rsidRPr="001D7FF3">
        <w:rPr>
          <w:rFonts w:ascii="Arial" w:hAnsi="Arial"/>
          <w:noProof/>
          <w:sz w:val="22"/>
        </w:rPr>
        <w:fldChar w:fldCharType="end"/>
      </w:r>
    </w:p>
    <w:p w14:paraId="696E0D28"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Scoring Descriptors</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_Toc476754368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13</w:t>
      </w:r>
      <w:r w:rsidRPr="001D7FF3">
        <w:rPr>
          <w:rFonts w:ascii="Arial" w:hAnsi="Arial"/>
          <w:noProof/>
          <w:sz w:val="22"/>
        </w:rPr>
        <w:fldChar w:fldCharType="end"/>
      </w:r>
    </w:p>
    <w:p w14:paraId="3DFB9A96"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Consensus Marking</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_Toc476754369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13</w:t>
      </w:r>
      <w:r w:rsidRPr="001D7FF3">
        <w:rPr>
          <w:rFonts w:ascii="Arial" w:hAnsi="Arial"/>
          <w:noProof/>
          <w:sz w:val="22"/>
        </w:rPr>
        <w:fldChar w:fldCharType="end"/>
      </w:r>
    </w:p>
    <w:p w14:paraId="78664B46"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Determining the Quality Score</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_Toc476754370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14</w:t>
      </w:r>
      <w:r w:rsidRPr="001D7FF3">
        <w:rPr>
          <w:rFonts w:ascii="Arial" w:hAnsi="Arial"/>
          <w:noProof/>
          <w:sz w:val="22"/>
        </w:rPr>
        <w:fldChar w:fldCharType="end"/>
      </w:r>
    </w:p>
    <w:p w14:paraId="0762B405"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Minimum Quality Threshold</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_Toc476754371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14</w:t>
      </w:r>
      <w:r w:rsidRPr="001D7FF3">
        <w:rPr>
          <w:rFonts w:ascii="Arial" w:hAnsi="Arial"/>
          <w:noProof/>
          <w:sz w:val="22"/>
        </w:rPr>
        <w:fldChar w:fldCharType="end"/>
      </w:r>
    </w:p>
    <w:p w14:paraId="70A0D365"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5.</w:t>
      </w:r>
      <w:r w:rsidRPr="001D7FF3">
        <w:rPr>
          <w:rFonts w:ascii="Arial" w:eastAsiaTheme="minorEastAsia" w:hAnsi="Arial"/>
          <w:caps w:val="0"/>
          <w:noProof/>
          <w:sz w:val="22"/>
          <w:lang w:eastAsia="en-GB"/>
        </w:rPr>
        <w:tab/>
      </w:r>
      <w:r w:rsidRPr="001D7FF3">
        <w:rPr>
          <w:rFonts w:ascii="Arial" w:hAnsi="Arial"/>
          <w:noProof/>
          <w:sz w:val="22"/>
        </w:rPr>
        <w:t>Tender Clarification Meeting</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_Toc476754372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14</w:t>
      </w:r>
      <w:r w:rsidRPr="001D7FF3">
        <w:rPr>
          <w:rFonts w:ascii="Arial" w:hAnsi="Arial"/>
          <w:noProof/>
          <w:sz w:val="22"/>
        </w:rPr>
        <w:fldChar w:fldCharType="end"/>
      </w:r>
    </w:p>
    <w:p w14:paraId="64DAB0A4"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6.</w:t>
      </w:r>
      <w:r w:rsidRPr="001D7FF3">
        <w:rPr>
          <w:rFonts w:ascii="Arial" w:eastAsiaTheme="minorEastAsia" w:hAnsi="Arial"/>
          <w:caps w:val="0"/>
          <w:noProof/>
          <w:sz w:val="22"/>
          <w:lang w:eastAsia="en-GB"/>
        </w:rPr>
        <w:tab/>
      </w:r>
      <w:r w:rsidRPr="001D7FF3">
        <w:rPr>
          <w:rFonts w:ascii="Arial" w:hAnsi="Arial"/>
          <w:noProof/>
          <w:sz w:val="22"/>
        </w:rPr>
        <w:t>Clarification</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_Toc476754373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14</w:t>
      </w:r>
      <w:r w:rsidRPr="001D7FF3">
        <w:rPr>
          <w:rFonts w:ascii="Arial" w:hAnsi="Arial"/>
          <w:noProof/>
          <w:sz w:val="22"/>
        </w:rPr>
        <w:fldChar w:fldCharType="end"/>
      </w:r>
    </w:p>
    <w:p w14:paraId="34B77372"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7.</w:t>
      </w:r>
      <w:r w:rsidRPr="001D7FF3">
        <w:rPr>
          <w:rFonts w:ascii="Arial" w:eastAsiaTheme="minorEastAsia" w:hAnsi="Arial"/>
          <w:caps w:val="0"/>
          <w:noProof/>
          <w:sz w:val="22"/>
          <w:lang w:eastAsia="en-GB"/>
        </w:rPr>
        <w:tab/>
      </w:r>
      <w:r w:rsidRPr="001D7FF3">
        <w:rPr>
          <w:rFonts w:ascii="Arial" w:hAnsi="Arial"/>
          <w:noProof/>
          <w:sz w:val="22"/>
        </w:rPr>
        <w:t>Price Evaluation Process</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_Toc476754374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15</w:t>
      </w:r>
      <w:r w:rsidRPr="001D7FF3">
        <w:rPr>
          <w:rFonts w:ascii="Arial" w:hAnsi="Arial"/>
          <w:noProof/>
          <w:sz w:val="22"/>
        </w:rPr>
        <w:fldChar w:fldCharType="end"/>
      </w:r>
    </w:p>
    <w:p w14:paraId="7CD4BD85" w14:textId="77777777" w:rsidR="00ED1187" w:rsidRPr="001D7FF3" w:rsidRDefault="00ED1187" w:rsidP="00C979EB">
      <w:pPr>
        <w:pStyle w:val="TOC1"/>
        <w:spacing w:before="240" w:line="276" w:lineRule="auto"/>
        <w:ind w:hanging="11"/>
        <w:rPr>
          <w:rFonts w:ascii="Arial" w:eastAsiaTheme="minorEastAsia" w:hAnsi="Arial"/>
          <w:caps w:val="0"/>
          <w:noProof/>
          <w:sz w:val="22"/>
          <w:lang w:eastAsia="en-GB"/>
        </w:rPr>
      </w:pPr>
      <w:r w:rsidRPr="001D7FF3">
        <w:rPr>
          <w:rFonts w:ascii="Arial" w:hAnsi="Arial"/>
          <w:noProof/>
          <w:sz w:val="22"/>
        </w:rPr>
        <w:t>Consolidated Score</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_Toc476754375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15</w:t>
      </w:r>
      <w:r w:rsidRPr="001D7FF3">
        <w:rPr>
          <w:rFonts w:ascii="Arial" w:hAnsi="Arial"/>
          <w:noProof/>
          <w:sz w:val="22"/>
        </w:rPr>
        <w:fldChar w:fldCharType="end"/>
      </w:r>
    </w:p>
    <w:p w14:paraId="087780BF" w14:textId="77777777" w:rsidR="00ED1187" w:rsidRPr="001D7FF3" w:rsidRDefault="00ED1187" w:rsidP="00C979EB">
      <w:pPr>
        <w:pStyle w:val="TOC1"/>
        <w:spacing w:before="240" w:line="276" w:lineRule="auto"/>
        <w:rPr>
          <w:rFonts w:ascii="Arial" w:eastAsiaTheme="minorEastAsia" w:hAnsi="Arial"/>
          <w:caps w:val="0"/>
          <w:noProof/>
          <w:sz w:val="22"/>
          <w:lang w:eastAsia="en-GB"/>
        </w:rPr>
      </w:pPr>
      <w:r w:rsidRPr="001D7FF3">
        <w:rPr>
          <w:rFonts w:ascii="Arial" w:hAnsi="Arial"/>
          <w:caps w:val="0"/>
          <w:noProof/>
          <w:sz w:val="22"/>
        </w:rPr>
        <w:t>8.</w:t>
      </w:r>
      <w:r w:rsidRPr="001D7FF3">
        <w:rPr>
          <w:rFonts w:ascii="Arial" w:eastAsiaTheme="minorEastAsia" w:hAnsi="Arial"/>
          <w:caps w:val="0"/>
          <w:noProof/>
          <w:sz w:val="22"/>
          <w:lang w:eastAsia="en-GB"/>
        </w:rPr>
        <w:tab/>
      </w:r>
      <w:r w:rsidRPr="001D7FF3">
        <w:rPr>
          <w:rFonts w:ascii="Arial" w:hAnsi="Arial"/>
          <w:noProof/>
          <w:sz w:val="22"/>
        </w:rPr>
        <w:t>CONTRACT AWARD</w:t>
      </w:r>
      <w:r w:rsidRPr="001D7FF3">
        <w:rPr>
          <w:rFonts w:ascii="Arial" w:hAnsi="Arial"/>
          <w:noProof/>
          <w:sz w:val="22"/>
        </w:rPr>
        <w:tab/>
      </w:r>
      <w:r w:rsidRPr="001D7FF3">
        <w:rPr>
          <w:rFonts w:ascii="Arial" w:hAnsi="Arial"/>
          <w:noProof/>
          <w:sz w:val="22"/>
        </w:rPr>
        <w:fldChar w:fldCharType="begin"/>
      </w:r>
      <w:r w:rsidRPr="001D7FF3">
        <w:rPr>
          <w:rFonts w:ascii="Arial" w:hAnsi="Arial"/>
          <w:noProof/>
          <w:sz w:val="22"/>
        </w:rPr>
        <w:instrText xml:space="preserve"> PAGEREF _Toc476754376 \h </w:instrText>
      </w:r>
      <w:r w:rsidRPr="001D7FF3">
        <w:rPr>
          <w:rFonts w:ascii="Arial" w:hAnsi="Arial"/>
          <w:noProof/>
          <w:sz w:val="22"/>
        </w:rPr>
      </w:r>
      <w:r w:rsidRPr="001D7FF3">
        <w:rPr>
          <w:rFonts w:ascii="Arial" w:hAnsi="Arial"/>
          <w:noProof/>
          <w:sz w:val="22"/>
        </w:rPr>
        <w:fldChar w:fldCharType="separate"/>
      </w:r>
      <w:r w:rsidR="00CD1A05">
        <w:rPr>
          <w:rFonts w:ascii="Arial" w:hAnsi="Arial"/>
          <w:noProof/>
          <w:sz w:val="22"/>
        </w:rPr>
        <w:t>15</w:t>
      </w:r>
      <w:r w:rsidRPr="001D7FF3">
        <w:rPr>
          <w:rFonts w:ascii="Arial" w:hAnsi="Arial"/>
          <w:noProof/>
          <w:sz w:val="22"/>
        </w:rPr>
        <w:fldChar w:fldCharType="end"/>
      </w:r>
    </w:p>
    <w:p w14:paraId="40655F1F" w14:textId="2863C95D" w:rsidR="00001903" w:rsidRDefault="00F62CB1" w:rsidP="001D7FF3">
      <w:pPr>
        <w:spacing w:line="276" w:lineRule="auto"/>
      </w:pPr>
      <w:r w:rsidRPr="001D7FF3">
        <w:rPr>
          <w:rFonts w:ascii="Arial" w:eastAsia="STZhongsong" w:hAnsi="Arial"/>
          <w:caps/>
          <w:sz w:val="22"/>
          <w:lang w:eastAsia="zh-CN"/>
        </w:rPr>
        <w:fldChar w:fldCharType="end"/>
      </w:r>
      <w:bookmarkStart w:id="4" w:name="_Toc285814857"/>
      <w:bookmarkStart w:id="5" w:name="_Toc285814860"/>
      <w:bookmarkStart w:id="6" w:name="_Toc285814869"/>
      <w:bookmarkStart w:id="7" w:name="_Toc285814876"/>
      <w:bookmarkEnd w:id="1"/>
      <w:bookmarkEnd w:id="2"/>
      <w:bookmarkEnd w:id="4"/>
      <w:bookmarkEnd w:id="5"/>
      <w:bookmarkEnd w:id="6"/>
      <w:bookmarkEnd w:id="7"/>
    </w:p>
    <w:p w14:paraId="05CE6F48" w14:textId="4E5FDCBA" w:rsidR="001D7FF3" w:rsidRDefault="001D7FF3">
      <w:pPr>
        <w:rPr>
          <w:rFonts w:ascii="Arial" w:eastAsia="STZhongsong" w:hAnsi="Arial"/>
          <w:b/>
          <w:caps/>
          <w:color w:val="00AE9C"/>
          <w:sz w:val="24"/>
          <w:szCs w:val="24"/>
          <w:lang w:eastAsia="zh-CN"/>
        </w:rPr>
      </w:pPr>
      <w:bookmarkStart w:id="8" w:name="_Toc474764336"/>
      <w:r>
        <w:br w:type="page"/>
      </w:r>
    </w:p>
    <w:p w14:paraId="4EA3B345" w14:textId="77777777" w:rsidR="00ED1187" w:rsidRDefault="00ED1187" w:rsidP="00ED1187">
      <w:pPr>
        <w:pStyle w:val="Heading1"/>
        <w:numPr>
          <w:ilvl w:val="0"/>
          <w:numId w:val="0"/>
        </w:numPr>
        <w:ind w:left="720" w:hanging="720"/>
      </w:pPr>
    </w:p>
    <w:p w14:paraId="6950A471" w14:textId="74177D49" w:rsidR="00001903" w:rsidRPr="001D7FF3" w:rsidRDefault="00001903" w:rsidP="001D7FF3">
      <w:pPr>
        <w:pStyle w:val="Heading1"/>
        <w:spacing w:line="276" w:lineRule="auto"/>
      </w:pPr>
      <w:bookmarkStart w:id="9" w:name="_Toc476754359"/>
      <w:r w:rsidRPr="001D7FF3">
        <w:t>tender EVALUATION</w:t>
      </w:r>
      <w:bookmarkEnd w:id="8"/>
      <w:r w:rsidRPr="001D7FF3">
        <w:t xml:space="preserve"> procedure</w:t>
      </w:r>
      <w:bookmarkEnd w:id="9"/>
    </w:p>
    <w:p w14:paraId="514EC2BC" w14:textId="007FAC16" w:rsidR="00001903" w:rsidRPr="001D7FF3" w:rsidRDefault="00001903" w:rsidP="007608BA">
      <w:pPr>
        <w:pStyle w:val="Heading2"/>
        <w:numPr>
          <w:ilvl w:val="1"/>
          <w:numId w:val="23"/>
        </w:numPr>
        <w:spacing w:line="276" w:lineRule="auto"/>
        <w:rPr>
          <w:rFonts w:ascii="Arial" w:hAnsi="Arial" w:cs="Arial"/>
        </w:rPr>
      </w:pPr>
      <w:r w:rsidRPr="001D7FF3">
        <w:rPr>
          <w:rFonts w:ascii="Arial" w:hAnsi="Arial" w:cs="Arial"/>
        </w:rPr>
        <w:t xml:space="preserve">This document sets out how we will evaluate tender responses in order to ensure an open, fair and transparent assessment of tenders.  It outlines the evaluation criteria and respective weightings, as well as the evaluation methodology to be applied. </w:t>
      </w:r>
    </w:p>
    <w:p w14:paraId="774BDA88" w14:textId="3D99BECE" w:rsidR="00001903" w:rsidRPr="001D7FF3" w:rsidRDefault="00001903" w:rsidP="001D7FF3">
      <w:pPr>
        <w:pStyle w:val="Heading2"/>
        <w:spacing w:line="276" w:lineRule="auto"/>
        <w:rPr>
          <w:rFonts w:ascii="Arial" w:hAnsi="Arial" w:cs="Arial"/>
        </w:rPr>
      </w:pPr>
      <w:r w:rsidRPr="001D7FF3">
        <w:rPr>
          <w:rFonts w:ascii="Arial" w:hAnsi="Arial" w:cs="Arial"/>
        </w:rPr>
        <w:t>The evaluation procedure is divided into the following key stages, which may run concurrently or in any order:</w:t>
      </w:r>
    </w:p>
    <w:p w14:paraId="0AAFAA9F" w14:textId="77777777" w:rsidR="00FB392B" w:rsidRPr="001D7FF3" w:rsidRDefault="00FB392B" w:rsidP="007608BA">
      <w:pPr>
        <w:pStyle w:val="Bullet"/>
        <w:numPr>
          <w:ilvl w:val="0"/>
          <w:numId w:val="22"/>
        </w:numPr>
        <w:spacing w:line="276" w:lineRule="auto"/>
        <w:rPr>
          <w:rFonts w:ascii="Arial" w:hAnsi="Arial" w:cs="Arial"/>
        </w:rPr>
      </w:pPr>
      <w:r w:rsidRPr="001D7FF3">
        <w:rPr>
          <w:rFonts w:ascii="Arial" w:hAnsi="Arial" w:cs="Arial"/>
        </w:rPr>
        <w:t>Compliance/Validation Stage</w:t>
      </w:r>
    </w:p>
    <w:p w14:paraId="10315E72" w14:textId="77777777" w:rsidR="00FB392B" w:rsidRPr="001D7FF3" w:rsidRDefault="00FB392B" w:rsidP="007608BA">
      <w:pPr>
        <w:pStyle w:val="Bullet"/>
        <w:numPr>
          <w:ilvl w:val="0"/>
          <w:numId w:val="22"/>
        </w:numPr>
        <w:spacing w:line="276" w:lineRule="auto"/>
        <w:rPr>
          <w:rFonts w:ascii="Arial" w:hAnsi="Arial" w:cs="Arial"/>
        </w:rPr>
      </w:pPr>
      <w:r w:rsidRPr="001D7FF3">
        <w:rPr>
          <w:rFonts w:ascii="Arial" w:hAnsi="Arial" w:cs="Arial"/>
        </w:rPr>
        <w:t>Selection Stage</w:t>
      </w:r>
    </w:p>
    <w:p w14:paraId="1AEB5C8F" w14:textId="0BE46ED7" w:rsidR="00853201" w:rsidRPr="001D7FF3" w:rsidRDefault="00FB392B" w:rsidP="007608BA">
      <w:pPr>
        <w:pStyle w:val="Bullet"/>
        <w:numPr>
          <w:ilvl w:val="0"/>
          <w:numId w:val="22"/>
        </w:numPr>
        <w:spacing w:line="276" w:lineRule="auto"/>
        <w:rPr>
          <w:rFonts w:ascii="Arial" w:hAnsi="Arial" w:cs="Arial"/>
        </w:rPr>
      </w:pPr>
      <w:r w:rsidRPr="001D7FF3">
        <w:rPr>
          <w:rFonts w:ascii="Arial" w:hAnsi="Arial" w:cs="Arial"/>
        </w:rPr>
        <w:t>Award Stage</w:t>
      </w:r>
    </w:p>
    <w:p w14:paraId="557CE45A" w14:textId="77777777" w:rsidR="00853201" w:rsidRPr="001D7FF3" w:rsidRDefault="00853201" w:rsidP="001D7FF3">
      <w:pPr>
        <w:pStyle w:val="Bullet"/>
        <w:tabs>
          <w:tab w:val="clear" w:pos="1800"/>
        </w:tabs>
        <w:spacing w:line="276" w:lineRule="auto"/>
        <w:ind w:left="1440" w:firstLine="0"/>
        <w:rPr>
          <w:rFonts w:ascii="Arial" w:hAnsi="Arial" w:cs="Arial"/>
        </w:rPr>
      </w:pPr>
    </w:p>
    <w:p w14:paraId="4A22EEAF" w14:textId="463FBB83" w:rsidR="00FB392B" w:rsidRPr="001D7FF3" w:rsidRDefault="00FB392B" w:rsidP="001D7FF3">
      <w:pPr>
        <w:pStyle w:val="Heading2"/>
        <w:spacing w:line="276" w:lineRule="auto"/>
        <w:rPr>
          <w:rFonts w:ascii="Arial" w:hAnsi="Arial" w:cs="Arial"/>
        </w:rPr>
      </w:pPr>
      <w:r w:rsidRPr="001D7FF3">
        <w:rPr>
          <w:rFonts w:ascii="Arial" w:hAnsi="Arial" w:cs="Arial"/>
        </w:rPr>
        <w:t xml:space="preserve">An Evaluation Panel consisting of suitably experienced members from </w:t>
      </w:r>
      <w:r w:rsidR="001D7FF3">
        <w:rPr>
          <w:rFonts w:ascii="Arial" w:hAnsi="Arial" w:cs="Arial"/>
        </w:rPr>
        <w:t>the Department of Health Commercial Directorate and Department of Health Social Care, Ageing and Disability Directorate,</w:t>
      </w:r>
      <w:r w:rsidRPr="001D7FF3">
        <w:rPr>
          <w:rFonts w:ascii="Arial" w:hAnsi="Arial" w:cs="Arial"/>
        </w:rPr>
        <w:t xml:space="preserve"> will carry out the evaluation.  A consensus manager will act as moderator during the Selection and Award stages of the evaluation.</w:t>
      </w:r>
    </w:p>
    <w:p w14:paraId="41F907DF" w14:textId="75BB15F0" w:rsidR="00001903" w:rsidRPr="001D7FF3" w:rsidRDefault="00FB392B" w:rsidP="001D7FF3">
      <w:pPr>
        <w:pStyle w:val="Heading2"/>
        <w:spacing w:line="276" w:lineRule="auto"/>
        <w:rPr>
          <w:rFonts w:ascii="Arial" w:hAnsi="Arial" w:cs="Arial"/>
        </w:rPr>
      </w:pPr>
      <w:r w:rsidRPr="001D7FF3">
        <w:rPr>
          <w:rFonts w:ascii="Arial" w:hAnsi="Arial" w:cs="Arial"/>
        </w:rPr>
        <w:t>We reserve the right (as we are entitled to) to amend the evaluation criteria and the weightings.  We will only do so upon prior written notification being given to participating Potential Providers.</w:t>
      </w:r>
    </w:p>
    <w:p w14:paraId="35B4F32D" w14:textId="0B8057D7" w:rsidR="00001903" w:rsidRPr="001D7FF3" w:rsidRDefault="00001903" w:rsidP="001D7FF3">
      <w:pPr>
        <w:pStyle w:val="Heading1"/>
        <w:spacing w:line="276" w:lineRule="auto"/>
      </w:pPr>
      <w:bookmarkStart w:id="10" w:name="_Toc476754360"/>
      <w:r w:rsidRPr="001D7FF3">
        <w:t>Compliance/validation</w:t>
      </w:r>
      <w:r w:rsidR="000F79C5" w:rsidRPr="001D7FF3">
        <w:t xml:space="preserve"> stage</w:t>
      </w:r>
      <w:bookmarkEnd w:id="10"/>
    </w:p>
    <w:p w14:paraId="1DBD506B" w14:textId="4A1ACA30" w:rsidR="003056F1" w:rsidRPr="001D7FF3" w:rsidRDefault="00001903" w:rsidP="001D7FF3">
      <w:pPr>
        <w:pStyle w:val="Heading2"/>
        <w:spacing w:line="276" w:lineRule="auto"/>
        <w:rPr>
          <w:rFonts w:ascii="Arial" w:hAnsi="Arial" w:cs="Arial"/>
        </w:rPr>
      </w:pPr>
      <w:r w:rsidRPr="001D7FF3">
        <w:rPr>
          <w:rFonts w:ascii="Arial" w:hAnsi="Arial" w:cs="Arial"/>
        </w:rPr>
        <w:t xml:space="preserve">We will check your Tender to ensure it is compliant </w:t>
      </w:r>
      <w:r w:rsidR="00FB392B" w:rsidRPr="001D7FF3">
        <w:rPr>
          <w:rFonts w:ascii="Arial" w:hAnsi="Arial" w:cs="Arial"/>
        </w:rPr>
        <w:t xml:space="preserve">with the requirements of this Procurement </w:t>
      </w:r>
      <w:r w:rsidRPr="001D7FF3">
        <w:rPr>
          <w:rFonts w:ascii="Arial" w:hAnsi="Arial" w:cs="Arial"/>
        </w:rPr>
        <w:t>and</w:t>
      </w:r>
      <w:r w:rsidR="00FB392B" w:rsidRPr="001D7FF3">
        <w:rPr>
          <w:rFonts w:ascii="Arial" w:hAnsi="Arial" w:cs="Arial"/>
        </w:rPr>
        <w:t xml:space="preserve"> to ensure</w:t>
      </w:r>
      <w:r w:rsidRPr="001D7FF3">
        <w:rPr>
          <w:rFonts w:ascii="Arial" w:hAnsi="Arial" w:cs="Arial"/>
        </w:rPr>
        <w:t xml:space="preserve"> that your responses are valid. This includes satisfying all the participation requirements listed in </w:t>
      </w:r>
      <w:r w:rsidR="001D7FF3">
        <w:rPr>
          <w:rFonts w:ascii="Arial" w:hAnsi="Arial" w:cs="Arial"/>
        </w:rPr>
        <w:t>‘</w:t>
      </w:r>
      <w:r w:rsidR="00ED1187" w:rsidRPr="001D7FF3">
        <w:rPr>
          <w:rFonts w:ascii="Arial" w:hAnsi="Arial" w:cs="Arial"/>
          <w:i/>
        </w:rPr>
        <w:t>Attachment 2 – Terms of Participation</w:t>
      </w:r>
      <w:r w:rsidR="001D7FF3">
        <w:rPr>
          <w:rFonts w:ascii="Arial" w:hAnsi="Arial" w:cs="Arial"/>
          <w:i/>
        </w:rPr>
        <w:t>’</w:t>
      </w:r>
      <w:r w:rsidRPr="001D7FF3">
        <w:rPr>
          <w:rFonts w:ascii="Arial" w:hAnsi="Arial" w:cs="Arial"/>
        </w:rPr>
        <w:t xml:space="preserve">. </w:t>
      </w:r>
    </w:p>
    <w:p w14:paraId="25458283" w14:textId="02C2D87E" w:rsidR="00FB392B" w:rsidRPr="001D7FF3" w:rsidRDefault="00001903" w:rsidP="001D7FF3">
      <w:pPr>
        <w:pStyle w:val="Heading2"/>
        <w:spacing w:line="276" w:lineRule="auto"/>
        <w:rPr>
          <w:rFonts w:ascii="Arial" w:hAnsi="Arial" w:cs="Arial"/>
        </w:rPr>
      </w:pPr>
      <w:r w:rsidRPr="001D7FF3">
        <w:rPr>
          <w:rFonts w:ascii="Arial" w:hAnsi="Arial" w:cs="Arial"/>
        </w:rPr>
        <w:t>We may exclude Potential Providers that do not provide full and accurate information.</w:t>
      </w:r>
    </w:p>
    <w:p w14:paraId="0C380A04" w14:textId="7DA275AD" w:rsidR="00001903" w:rsidRPr="001D7FF3" w:rsidRDefault="00001903" w:rsidP="001D7FF3">
      <w:pPr>
        <w:pStyle w:val="Heading1"/>
        <w:spacing w:line="276" w:lineRule="auto"/>
      </w:pPr>
      <w:bookmarkStart w:id="11" w:name="_Toc476754361"/>
      <w:r w:rsidRPr="001D7FF3">
        <w:t>Selection Stage</w:t>
      </w:r>
      <w:r w:rsidR="00EB32AA" w:rsidRPr="001D7FF3">
        <w:t xml:space="preserve"> and the Selection Questionnaire (“SQ”)</w:t>
      </w:r>
      <w:bookmarkEnd w:id="11"/>
    </w:p>
    <w:p w14:paraId="6443792F" w14:textId="50DB77E0" w:rsidR="00EB32AA" w:rsidRPr="001D7FF3" w:rsidRDefault="00001903" w:rsidP="001D7FF3">
      <w:pPr>
        <w:pStyle w:val="Heading2"/>
        <w:spacing w:line="276" w:lineRule="auto"/>
        <w:rPr>
          <w:rFonts w:ascii="Arial" w:hAnsi="Arial" w:cs="Arial"/>
        </w:rPr>
      </w:pPr>
      <w:r w:rsidRPr="001D7FF3">
        <w:rPr>
          <w:rFonts w:ascii="Arial" w:hAnsi="Arial" w:cs="Arial"/>
        </w:rPr>
        <w:t>The purpose of the selection stage is to assess your suitability and capability to perform the contract</w:t>
      </w:r>
      <w:r w:rsidR="00EB32AA" w:rsidRPr="001D7FF3">
        <w:rPr>
          <w:rFonts w:ascii="Arial" w:hAnsi="Arial" w:cs="Arial"/>
        </w:rPr>
        <w:t xml:space="preserve">.  You must complete the Selection Questionnaire provided in </w:t>
      </w:r>
      <w:r w:rsidR="001D7FF3">
        <w:rPr>
          <w:rFonts w:ascii="Arial" w:hAnsi="Arial" w:cs="Arial"/>
        </w:rPr>
        <w:t>‘</w:t>
      </w:r>
      <w:r w:rsidR="00ED1187" w:rsidRPr="001D7FF3">
        <w:rPr>
          <w:rFonts w:ascii="Arial" w:hAnsi="Arial" w:cs="Arial"/>
          <w:i/>
        </w:rPr>
        <w:t>Attachment 6 – Selection Questionnaire</w:t>
      </w:r>
      <w:r w:rsidR="001D7FF3">
        <w:rPr>
          <w:rFonts w:ascii="Arial" w:hAnsi="Arial" w:cs="Arial"/>
          <w:i/>
        </w:rPr>
        <w:t>’</w:t>
      </w:r>
      <w:r w:rsidR="00EB32AA" w:rsidRPr="001D7FF3">
        <w:rPr>
          <w:rFonts w:ascii="Arial" w:hAnsi="Arial" w:cs="Arial"/>
        </w:rPr>
        <w:t xml:space="preserve">.  It is based on the template that all Government departments must use following </w:t>
      </w:r>
      <w:hyperlink r:id="rId14" w:history="1">
        <w:r w:rsidR="00EB32AA" w:rsidRPr="001D7FF3">
          <w:rPr>
            <w:rStyle w:val="Hyperlink"/>
            <w:rFonts w:ascii="Arial" w:hAnsi="Arial" w:cs="Arial"/>
          </w:rPr>
          <w:t>Procurement policy note 8/16</w:t>
        </w:r>
      </w:hyperlink>
      <w:r w:rsidR="00EB32AA" w:rsidRPr="001D7FF3">
        <w:rPr>
          <w:rFonts w:ascii="Arial" w:hAnsi="Arial" w:cs="Arial"/>
        </w:rPr>
        <w:t xml:space="preserve">. Some questions ask for essential details about your organisation. Other questions seek to find out about your financial health and your technical and professional ability.  </w:t>
      </w:r>
    </w:p>
    <w:p w14:paraId="049825BF" w14:textId="2C2E25C7" w:rsidR="005B7080" w:rsidRPr="001D7FF3" w:rsidRDefault="00EB32AA" w:rsidP="001D7FF3">
      <w:pPr>
        <w:pStyle w:val="Heading2"/>
        <w:tabs>
          <w:tab w:val="clear" w:pos="720"/>
        </w:tabs>
        <w:spacing w:line="276" w:lineRule="auto"/>
        <w:rPr>
          <w:rFonts w:ascii="Arial" w:hAnsi="Arial" w:cs="Arial"/>
        </w:rPr>
      </w:pPr>
      <w:r w:rsidRPr="001D7FF3">
        <w:rPr>
          <w:rFonts w:ascii="Arial" w:hAnsi="Arial" w:cs="Arial"/>
        </w:rPr>
        <w:t>We will assess your responses</w:t>
      </w:r>
      <w:r w:rsidR="00001903" w:rsidRPr="001D7FF3">
        <w:rPr>
          <w:rFonts w:ascii="Arial" w:hAnsi="Arial" w:cs="Arial"/>
        </w:rPr>
        <w:t xml:space="preserve"> in accordance with the selection criteria, guidance and scoring matrix set out in</w:t>
      </w:r>
      <w:r w:rsidR="000F79C5" w:rsidRPr="001D7FF3">
        <w:rPr>
          <w:rFonts w:ascii="Arial" w:hAnsi="Arial" w:cs="Arial"/>
        </w:rPr>
        <w:t xml:space="preserve"> the </w:t>
      </w:r>
      <w:r w:rsidR="000F79C5" w:rsidRPr="001D7FF3">
        <w:rPr>
          <w:rFonts w:ascii="Arial" w:hAnsi="Arial" w:cs="Arial"/>
        </w:rPr>
        <w:fldChar w:fldCharType="begin"/>
      </w:r>
      <w:r w:rsidR="000F79C5" w:rsidRPr="001D7FF3">
        <w:rPr>
          <w:rFonts w:ascii="Arial" w:hAnsi="Arial" w:cs="Arial"/>
        </w:rPr>
        <w:instrText xml:space="preserve"> REF _Ref476734664 \h </w:instrText>
      </w:r>
      <w:r w:rsidR="001D7FF3">
        <w:rPr>
          <w:rFonts w:ascii="Arial" w:hAnsi="Arial" w:cs="Arial"/>
        </w:rPr>
        <w:instrText xml:space="preserve"> \* MERGEFORMAT </w:instrText>
      </w:r>
      <w:r w:rsidR="000F79C5" w:rsidRPr="001D7FF3">
        <w:rPr>
          <w:rFonts w:ascii="Arial" w:hAnsi="Arial" w:cs="Arial"/>
        </w:rPr>
      </w:r>
      <w:r w:rsidR="000F79C5" w:rsidRPr="001D7FF3">
        <w:rPr>
          <w:rFonts w:ascii="Arial" w:hAnsi="Arial" w:cs="Arial"/>
        </w:rPr>
        <w:fldChar w:fldCharType="separate"/>
      </w:r>
      <w:r w:rsidR="00CD1A05" w:rsidRPr="00CD1A05">
        <w:rPr>
          <w:rFonts w:ascii="Arial" w:hAnsi="Arial" w:cs="Arial"/>
        </w:rPr>
        <w:t>Selection Questionnaire Assessment</w:t>
      </w:r>
      <w:r w:rsidR="000F79C5" w:rsidRPr="001D7FF3">
        <w:rPr>
          <w:rFonts w:ascii="Arial" w:hAnsi="Arial" w:cs="Arial"/>
        </w:rPr>
        <w:fldChar w:fldCharType="end"/>
      </w:r>
      <w:r w:rsidR="000F79C5" w:rsidRPr="001D7FF3">
        <w:rPr>
          <w:rFonts w:ascii="Arial" w:hAnsi="Arial" w:cs="Arial"/>
        </w:rPr>
        <w:t xml:space="preserve"> section below</w:t>
      </w:r>
      <w:r w:rsidR="00001903" w:rsidRPr="001D7FF3">
        <w:rPr>
          <w:rFonts w:ascii="Arial" w:hAnsi="Arial" w:cs="Arial"/>
        </w:rPr>
        <w:t xml:space="preserve">.  </w:t>
      </w:r>
      <w:r w:rsidR="003056F1" w:rsidRPr="001D7FF3">
        <w:rPr>
          <w:rFonts w:ascii="Arial" w:hAnsi="Arial" w:cs="Arial"/>
        </w:rPr>
        <w:t xml:space="preserve">We will exclude Potential Providers that </w:t>
      </w:r>
      <w:r w:rsidR="00001903" w:rsidRPr="001D7FF3">
        <w:rPr>
          <w:rFonts w:ascii="Arial" w:hAnsi="Arial" w:cs="Arial"/>
        </w:rPr>
        <w:t xml:space="preserve">do not meet the selection </w:t>
      </w:r>
      <w:r w:rsidR="003056F1" w:rsidRPr="001D7FF3">
        <w:rPr>
          <w:rFonts w:ascii="Arial" w:hAnsi="Arial" w:cs="Arial"/>
        </w:rPr>
        <w:t>criteria.</w:t>
      </w:r>
    </w:p>
    <w:p w14:paraId="5C896A74" w14:textId="0E92A684" w:rsidR="001D7FF3" w:rsidRDefault="001D7FF3">
      <w:pPr>
        <w:rPr>
          <w:rFonts w:ascii="Arial" w:eastAsia="STZhongsong" w:hAnsi="Arial"/>
          <w:szCs w:val="20"/>
          <w:lang w:eastAsia="zh-CN"/>
        </w:rPr>
      </w:pPr>
      <w:r>
        <w:rPr>
          <w:rFonts w:ascii="Arial" w:hAnsi="Arial"/>
        </w:rPr>
        <w:br w:type="page"/>
      </w:r>
    </w:p>
    <w:p w14:paraId="013D5BF9" w14:textId="77777777" w:rsidR="00EB32AA" w:rsidRPr="001D7FF3" w:rsidRDefault="00EB32AA" w:rsidP="001D7FF3">
      <w:pPr>
        <w:pStyle w:val="Subhead"/>
        <w:spacing w:line="276" w:lineRule="auto"/>
        <w:rPr>
          <w:rFonts w:ascii="Arial" w:hAnsi="Arial"/>
        </w:rPr>
      </w:pPr>
      <w:bookmarkStart w:id="12" w:name="_Toc464472634"/>
      <w:bookmarkStart w:id="13" w:name="_Toc468365158"/>
      <w:bookmarkStart w:id="14" w:name="_Ref476734664"/>
      <w:bookmarkStart w:id="15" w:name="_Toc476754362"/>
      <w:r w:rsidRPr="001D7FF3">
        <w:rPr>
          <w:rFonts w:ascii="Arial" w:hAnsi="Arial"/>
        </w:rPr>
        <w:lastRenderedPageBreak/>
        <w:t>Selection Questionnaire Assessment</w:t>
      </w:r>
      <w:bookmarkEnd w:id="12"/>
      <w:bookmarkEnd w:id="13"/>
      <w:bookmarkEnd w:id="14"/>
      <w:bookmarkEnd w:id="15"/>
    </w:p>
    <w:p w14:paraId="29FE0A2B" w14:textId="77777777" w:rsidR="00EB32AA" w:rsidRPr="001D7FF3" w:rsidRDefault="00EB32AA" w:rsidP="001D7FF3">
      <w:pPr>
        <w:pStyle w:val="Heading1"/>
        <w:numPr>
          <w:ilvl w:val="0"/>
          <w:numId w:val="0"/>
        </w:numPr>
        <w:spacing w:line="276" w:lineRule="auto"/>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1D7FF3" w14:paraId="476E83D2" w14:textId="77777777" w:rsidTr="00E218ED">
        <w:tc>
          <w:tcPr>
            <w:tcW w:w="10421" w:type="dxa"/>
            <w:gridSpan w:val="3"/>
            <w:shd w:val="clear" w:color="auto" w:fill="00AE9C"/>
          </w:tcPr>
          <w:p w14:paraId="11D8DBA2" w14:textId="77777777" w:rsidR="00EB32AA" w:rsidRPr="001D7FF3" w:rsidRDefault="00EB32AA" w:rsidP="001D7FF3">
            <w:pPr>
              <w:pStyle w:val="BodyText"/>
              <w:spacing w:before="120" w:after="0" w:line="276" w:lineRule="auto"/>
              <w:jc w:val="center"/>
              <w:rPr>
                <w:rFonts w:ascii="Arial" w:hAnsi="Arial"/>
                <w:b/>
                <w:sz w:val="22"/>
              </w:rPr>
            </w:pPr>
            <w:r w:rsidRPr="001D7FF3">
              <w:rPr>
                <w:rFonts w:ascii="Arial" w:hAnsi="Arial"/>
                <w:b/>
                <w:color w:val="FFFFFF" w:themeColor="background1"/>
                <w:sz w:val="22"/>
              </w:rPr>
              <w:t>SELECTION CRITERIA</w:t>
            </w:r>
          </w:p>
        </w:tc>
      </w:tr>
      <w:tr w:rsidR="00EB32AA" w:rsidRPr="001D7FF3" w14:paraId="7775FCE6" w14:textId="77777777" w:rsidTr="00E218ED">
        <w:tc>
          <w:tcPr>
            <w:tcW w:w="10421" w:type="dxa"/>
            <w:gridSpan w:val="3"/>
            <w:shd w:val="clear" w:color="auto" w:fill="00AE9C"/>
          </w:tcPr>
          <w:p w14:paraId="75C3E6B1" w14:textId="77777777" w:rsidR="00EB32AA" w:rsidRPr="001D7FF3" w:rsidRDefault="00EB32AA" w:rsidP="001D7FF3">
            <w:pPr>
              <w:pStyle w:val="BodyText"/>
              <w:spacing w:before="120" w:after="0" w:line="276" w:lineRule="auto"/>
              <w:jc w:val="center"/>
              <w:rPr>
                <w:rFonts w:ascii="Arial" w:hAnsi="Arial"/>
                <w:b/>
                <w:color w:val="FFFFFF" w:themeColor="background1"/>
                <w:sz w:val="22"/>
              </w:rPr>
            </w:pPr>
            <w:r w:rsidRPr="001D7FF3">
              <w:rPr>
                <w:rFonts w:ascii="Arial" w:hAnsi="Arial"/>
                <w:b/>
                <w:color w:val="FFFFFF" w:themeColor="background1"/>
                <w:sz w:val="22"/>
              </w:rPr>
              <w:t>PART 1: POTENTIAL PROVIDER INFORMATION</w:t>
            </w:r>
          </w:p>
        </w:tc>
      </w:tr>
      <w:tr w:rsidR="00EB32AA" w:rsidRPr="001D7FF3" w14:paraId="58F85BAC" w14:textId="77777777" w:rsidTr="00E218ED">
        <w:tc>
          <w:tcPr>
            <w:tcW w:w="2235" w:type="dxa"/>
            <w:shd w:val="clear" w:color="auto" w:fill="BFBFBF"/>
          </w:tcPr>
          <w:p w14:paraId="0473F347" w14:textId="77777777" w:rsidR="00EB32AA" w:rsidRPr="001D7FF3" w:rsidRDefault="00EB32AA" w:rsidP="001D7FF3">
            <w:pPr>
              <w:pStyle w:val="BodyText"/>
              <w:spacing w:before="120" w:after="0" w:line="276" w:lineRule="auto"/>
              <w:jc w:val="center"/>
              <w:rPr>
                <w:rFonts w:ascii="Arial" w:hAnsi="Arial"/>
                <w:b/>
                <w:sz w:val="22"/>
              </w:rPr>
            </w:pPr>
            <w:r w:rsidRPr="001D7FF3">
              <w:rPr>
                <w:rFonts w:ascii="Arial" w:hAnsi="Arial"/>
                <w:b/>
                <w:sz w:val="22"/>
              </w:rPr>
              <w:t>Section</w:t>
            </w:r>
          </w:p>
        </w:tc>
        <w:tc>
          <w:tcPr>
            <w:tcW w:w="6804" w:type="dxa"/>
            <w:shd w:val="clear" w:color="auto" w:fill="BFBFBF"/>
          </w:tcPr>
          <w:p w14:paraId="6F4897AC" w14:textId="77777777" w:rsidR="00EB32AA" w:rsidRPr="001D7FF3" w:rsidRDefault="00EB32AA" w:rsidP="001D7FF3">
            <w:pPr>
              <w:pStyle w:val="BodyText"/>
              <w:spacing w:before="120" w:after="0" w:line="276" w:lineRule="auto"/>
              <w:jc w:val="center"/>
              <w:rPr>
                <w:rFonts w:ascii="Arial" w:hAnsi="Arial"/>
                <w:b/>
                <w:sz w:val="22"/>
              </w:rPr>
            </w:pPr>
            <w:r w:rsidRPr="001D7FF3">
              <w:rPr>
                <w:rFonts w:ascii="Arial" w:hAnsi="Arial"/>
                <w:b/>
                <w:sz w:val="22"/>
              </w:rPr>
              <w:t>Assessment Criteria</w:t>
            </w:r>
          </w:p>
        </w:tc>
        <w:tc>
          <w:tcPr>
            <w:tcW w:w="1382" w:type="dxa"/>
            <w:shd w:val="clear" w:color="auto" w:fill="BFBFBF"/>
          </w:tcPr>
          <w:p w14:paraId="4EEF9A1E" w14:textId="77777777" w:rsidR="00EB32AA" w:rsidRPr="001D7FF3" w:rsidRDefault="00EB32AA" w:rsidP="001D7FF3">
            <w:pPr>
              <w:pStyle w:val="BodyText"/>
              <w:spacing w:before="120" w:after="0" w:line="276" w:lineRule="auto"/>
              <w:jc w:val="center"/>
              <w:rPr>
                <w:rFonts w:ascii="Arial" w:hAnsi="Arial"/>
                <w:b/>
                <w:sz w:val="22"/>
              </w:rPr>
            </w:pPr>
            <w:r w:rsidRPr="001D7FF3">
              <w:rPr>
                <w:rFonts w:ascii="Arial" w:hAnsi="Arial"/>
                <w:b/>
                <w:sz w:val="22"/>
              </w:rPr>
              <w:t>Weighting</w:t>
            </w:r>
          </w:p>
        </w:tc>
      </w:tr>
      <w:tr w:rsidR="00EB32AA" w:rsidRPr="001D7FF3" w14:paraId="3151678F" w14:textId="77777777" w:rsidTr="00E218ED">
        <w:tc>
          <w:tcPr>
            <w:tcW w:w="2235" w:type="dxa"/>
            <w:shd w:val="clear" w:color="auto" w:fill="auto"/>
          </w:tcPr>
          <w:p w14:paraId="4AE1A91B"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Section 1: Potential Provider information</w:t>
            </w:r>
          </w:p>
        </w:tc>
        <w:tc>
          <w:tcPr>
            <w:tcW w:w="6804" w:type="dxa"/>
            <w:shd w:val="clear" w:color="auto" w:fill="auto"/>
          </w:tcPr>
          <w:p w14:paraId="4E213F8F"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 xml:space="preserve">You are required to provide full and accurate information about who you are and what is your approach to this Procurement. </w:t>
            </w:r>
          </w:p>
          <w:p w14:paraId="6C90271D"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You are required to answer Yes to confirm your acceptance of the participation requirements set out in question 1.3. If you do not answer Yes to these questions you will not be permitted to participate in this Procurement.</w:t>
            </w:r>
          </w:p>
          <w:p w14:paraId="71397F64"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rPr>
              <w:t>We may exclude Potential Providers that do not provide full and accurate information.</w:t>
            </w:r>
          </w:p>
        </w:tc>
        <w:tc>
          <w:tcPr>
            <w:tcW w:w="1382" w:type="dxa"/>
          </w:tcPr>
          <w:p w14:paraId="45D902E8" w14:textId="77777777" w:rsidR="00EB32AA" w:rsidRPr="001D7FF3" w:rsidRDefault="00EB32AA" w:rsidP="001D7FF3">
            <w:pPr>
              <w:spacing w:after="240" w:line="276" w:lineRule="auto"/>
              <w:jc w:val="center"/>
              <w:outlineLvl w:val="2"/>
              <w:rPr>
                <w:rFonts w:ascii="Arial" w:hAnsi="Arial"/>
                <w:color w:val="000000"/>
                <w:szCs w:val="20"/>
              </w:rPr>
            </w:pPr>
            <w:r w:rsidRPr="001D7FF3">
              <w:rPr>
                <w:rFonts w:ascii="Arial" w:hAnsi="Arial"/>
                <w:color w:val="000000"/>
                <w:szCs w:val="20"/>
              </w:rPr>
              <w:t>N/A</w:t>
            </w:r>
          </w:p>
        </w:tc>
      </w:tr>
      <w:tr w:rsidR="00EB32AA" w:rsidRPr="001D7FF3" w14:paraId="338BD5B1" w14:textId="77777777" w:rsidTr="00E218ED">
        <w:tc>
          <w:tcPr>
            <w:tcW w:w="10421" w:type="dxa"/>
            <w:gridSpan w:val="3"/>
            <w:shd w:val="clear" w:color="auto" w:fill="00AE9C"/>
          </w:tcPr>
          <w:p w14:paraId="1AFE944C" w14:textId="77777777" w:rsidR="00EB32AA" w:rsidRPr="001D7FF3" w:rsidRDefault="00EB32AA" w:rsidP="001D7FF3">
            <w:pPr>
              <w:spacing w:after="240" w:line="276" w:lineRule="auto"/>
              <w:jc w:val="center"/>
              <w:outlineLvl w:val="2"/>
              <w:rPr>
                <w:rFonts w:ascii="Arial" w:hAnsi="Arial"/>
                <w:color w:val="000000"/>
                <w:szCs w:val="20"/>
              </w:rPr>
            </w:pPr>
            <w:r w:rsidRPr="001D7FF3">
              <w:rPr>
                <w:rFonts w:ascii="Arial" w:hAnsi="Arial"/>
                <w:b/>
                <w:color w:val="FFFFFF" w:themeColor="background1"/>
                <w:sz w:val="22"/>
              </w:rPr>
              <w:t>PART 2: EXCLUSION GROUNDS</w:t>
            </w:r>
          </w:p>
        </w:tc>
      </w:tr>
      <w:tr w:rsidR="00EB32AA" w:rsidRPr="001D7FF3" w14:paraId="6CEB1F1B" w14:textId="77777777" w:rsidTr="00E218ED">
        <w:tc>
          <w:tcPr>
            <w:tcW w:w="2235" w:type="dxa"/>
            <w:shd w:val="clear" w:color="auto" w:fill="auto"/>
          </w:tcPr>
          <w:p w14:paraId="1691B5FA"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Section 2: Grounds for mandatory exclusion</w:t>
            </w:r>
          </w:p>
        </w:tc>
        <w:tc>
          <w:tcPr>
            <w:tcW w:w="6804" w:type="dxa"/>
            <w:shd w:val="clear" w:color="auto" w:fill="auto"/>
          </w:tcPr>
          <w:p w14:paraId="6EFF0704"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If you answer Yes to any of the questions in this section, you are required to provide evidence of ‘</w:t>
            </w:r>
            <w:proofErr w:type="spellStart"/>
            <w:r w:rsidRPr="001D7FF3">
              <w:rPr>
                <w:rFonts w:ascii="Arial" w:hAnsi="Arial"/>
                <w:color w:val="000000"/>
                <w:szCs w:val="20"/>
              </w:rPr>
              <w:t>self cleaning</w:t>
            </w:r>
            <w:proofErr w:type="spellEnd"/>
            <w:r w:rsidRPr="001D7FF3">
              <w:rPr>
                <w:rFonts w:ascii="Arial" w:hAnsi="Arial"/>
                <w:color w:val="000000"/>
                <w:szCs w:val="20"/>
              </w:rPr>
              <w:t>’ (see Regulation 57 (13) of the Regulations) against the relevant conviction.</w:t>
            </w:r>
          </w:p>
          <w:p w14:paraId="48BD246E"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If you cannot provide evidence of ‘</w:t>
            </w:r>
            <w:proofErr w:type="spellStart"/>
            <w:r w:rsidRPr="001D7FF3">
              <w:rPr>
                <w:rFonts w:ascii="Arial" w:hAnsi="Arial"/>
                <w:color w:val="000000"/>
                <w:szCs w:val="20"/>
              </w:rPr>
              <w:t>self cleaning</w:t>
            </w:r>
            <w:proofErr w:type="spellEnd"/>
            <w:r w:rsidRPr="001D7FF3">
              <w:rPr>
                <w:rFonts w:ascii="Arial" w:hAnsi="Arial"/>
                <w:color w:val="000000"/>
                <w:szCs w:val="20"/>
              </w:rPr>
              <w:t>’ which is acceptable to us, you will be excluded from further participation in this Procurement.</w:t>
            </w:r>
          </w:p>
        </w:tc>
        <w:tc>
          <w:tcPr>
            <w:tcW w:w="1382" w:type="dxa"/>
          </w:tcPr>
          <w:p w14:paraId="1B2B7318" w14:textId="77777777" w:rsidR="00EB32AA" w:rsidRPr="001D7FF3" w:rsidRDefault="00EB32AA" w:rsidP="001D7FF3">
            <w:pPr>
              <w:spacing w:after="240" w:line="276" w:lineRule="auto"/>
              <w:jc w:val="center"/>
              <w:outlineLvl w:val="2"/>
              <w:rPr>
                <w:rFonts w:ascii="Arial" w:hAnsi="Arial"/>
                <w:color w:val="000000"/>
                <w:szCs w:val="20"/>
              </w:rPr>
            </w:pPr>
            <w:r w:rsidRPr="001D7FF3">
              <w:rPr>
                <w:rFonts w:ascii="Arial" w:hAnsi="Arial"/>
                <w:color w:val="000000"/>
                <w:szCs w:val="20"/>
              </w:rPr>
              <w:t>Pass or Fail</w:t>
            </w:r>
          </w:p>
        </w:tc>
      </w:tr>
      <w:tr w:rsidR="00EB32AA" w:rsidRPr="001D7FF3" w14:paraId="0DE150A0" w14:textId="77777777" w:rsidTr="00E218ED">
        <w:tc>
          <w:tcPr>
            <w:tcW w:w="2235" w:type="dxa"/>
            <w:shd w:val="clear" w:color="auto" w:fill="auto"/>
          </w:tcPr>
          <w:p w14:paraId="13154247"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 xml:space="preserve">Section 3: Grounds for discretionary exclusion </w:t>
            </w:r>
          </w:p>
        </w:tc>
        <w:tc>
          <w:tcPr>
            <w:tcW w:w="6804" w:type="dxa"/>
            <w:shd w:val="clear" w:color="auto" w:fill="auto"/>
          </w:tcPr>
          <w:p w14:paraId="319C4DD3"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If you answer Yes to any of the questions in this section you are required to upload evidence of ‘</w:t>
            </w:r>
            <w:proofErr w:type="spellStart"/>
            <w:r w:rsidRPr="001D7FF3">
              <w:rPr>
                <w:rFonts w:ascii="Arial" w:hAnsi="Arial"/>
                <w:color w:val="000000"/>
                <w:szCs w:val="20"/>
              </w:rPr>
              <w:t>self cleaning</w:t>
            </w:r>
            <w:proofErr w:type="spellEnd"/>
            <w:r w:rsidRPr="001D7FF3">
              <w:rPr>
                <w:rFonts w:ascii="Arial" w:hAnsi="Arial"/>
                <w:color w:val="000000"/>
                <w:szCs w:val="20"/>
              </w:rPr>
              <w:t>’ (see Regulation 57 (13) of the Regulations) against the relevant conviction.</w:t>
            </w:r>
          </w:p>
          <w:p w14:paraId="54625BB0"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If you cannot provide evidence of ‘</w:t>
            </w:r>
            <w:proofErr w:type="spellStart"/>
            <w:r w:rsidRPr="001D7FF3">
              <w:rPr>
                <w:rFonts w:ascii="Arial" w:hAnsi="Arial"/>
                <w:color w:val="000000"/>
                <w:szCs w:val="20"/>
              </w:rPr>
              <w:t>self cleaning</w:t>
            </w:r>
            <w:proofErr w:type="spellEnd"/>
            <w:r w:rsidRPr="001D7FF3">
              <w:rPr>
                <w:rFonts w:ascii="Arial" w:hAnsi="Arial"/>
                <w:color w:val="000000"/>
                <w:szCs w:val="20"/>
              </w:rPr>
              <w:t>’ which is acceptable to us, you may be excluded by us from further participation in this Procurement.</w:t>
            </w:r>
          </w:p>
        </w:tc>
        <w:tc>
          <w:tcPr>
            <w:tcW w:w="1382" w:type="dxa"/>
          </w:tcPr>
          <w:p w14:paraId="5C644614" w14:textId="77777777" w:rsidR="00EB32AA" w:rsidRPr="001D7FF3" w:rsidRDefault="00EB32AA" w:rsidP="001D7FF3">
            <w:pPr>
              <w:spacing w:after="240" w:line="276" w:lineRule="auto"/>
              <w:jc w:val="center"/>
              <w:outlineLvl w:val="2"/>
              <w:rPr>
                <w:rFonts w:ascii="Arial" w:hAnsi="Arial"/>
                <w:color w:val="000000"/>
                <w:szCs w:val="20"/>
              </w:rPr>
            </w:pPr>
            <w:r w:rsidRPr="001D7FF3">
              <w:rPr>
                <w:rFonts w:ascii="Arial" w:hAnsi="Arial"/>
                <w:color w:val="000000"/>
                <w:szCs w:val="20"/>
              </w:rPr>
              <w:t>Pass or Fail</w:t>
            </w:r>
          </w:p>
        </w:tc>
      </w:tr>
      <w:tr w:rsidR="00EB32AA" w:rsidRPr="001D7FF3" w14:paraId="5647D830" w14:textId="77777777" w:rsidTr="00E218ED">
        <w:tc>
          <w:tcPr>
            <w:tcW w:w="10421" w:type="dxa"/>
            <w:gridSpan w:val="3"/>
            <w:shd w:val="clear" w:color="auto" w:fill="00AE9C"/>
          </w:tcPr>
          <w:p w14:paraId="17DEB80F" w14:textId="77777777" w:rsidR="00EB32AA" w:rsidRPr="001D7FF3" w:rsidRDefault="00EB32AA" w:rsidP="001D7FF3">
            <w:pPr>
              <w:spacing w:after="240" w:line="276" w:lineRule="auto"/>
              <w:jc w:val="center"/>
              <w:outlineLvl w:val="2"/>
              <w:rPr>
                <w:rFonts w:ascii="Arial" w:hAnsi="Arial"/>
                <w:color w:val="000000"/>
                <w:szCs w:val="20"/>
              </w:rPr>
            </w:pPr>
            <w:r w:rsidRPr="001D7FF3">
              <w:rPr>
                <w:rFonts w:ascii="Arial" w:hAnsi="Arial"/>
                <w:b/>
                <w:color w:val="FFFFFF" w:themeColor="background1"/>
                <w:sz w:val="22"/>
              </w:rPr>
              <w:t>PART 3: SELECTION QUESTIONS</w:t>
            </w:r>
          </w:p>
        </w:tc>
      </w:tr>
      <w:tr w:rsidR="00EB32AA" w:rsidRPr="001D7FF3" w14:paraId="05C78F97" w14:textId="77777777" w:rsidTr="00E218ED">
        <w:tc>
          <w:tcPr>
            <w:tcW w:w="2235" w:type="dxa"/>
            <w:shd w:val="clear" w:color="auto" w:fill="auto"/>
          </w:tcPr>
          <w:p w14:paraId="1D3D80E2"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Section 4: Economic and Financial Standing</w:t>
            </w:r>
          </w:p>
        </w:tc>
        <w:tc>
          <w:tcPr>
            <w:tcW w:w="6804" w:type="dxa"/>
            <w:shd w:val="clear" w:color="auto" w:fill="auto"/>
          </w:tcPr>
          <w:p w14:paraId="406E1BD8" w14:textId="5B2F0DC0" w:rsidR="00E218ED" w:rsidRDefault="00E218ED" w:rsidP="001D7FF3">
            <w:pPr>
              <w:spacing w:after="240" w:line="276" w:lineRule="auto"/>
              <w:outlineLvl w:val="2"/>
              <w:rPr>
                <w:rFonts w:ascii="Arial" w:hAnsi="Arial"/>
                <w:color w:val="000000"/>
                <w:szCs w:val="20"/>
              </w:rPr>
            </w:pPr>
            <w:r>
              <w:rPr>
                <w:rFonts w:ascii="Arial" w:hAnsi="Arial"/>
                <w:color w:val="000000"/>
                <w:szCs w:val="20"/>
              </w:rPr>
              <w:t xml:space="preserve">Pass or Fail </w:t>
            </w:r>
          </w:p>
          <w:p w14:paraId="14EB3D80"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We will exclude Potential Providers where there is a high risk o</w:t>
            </w:r>
            <w:r w:rsidRPr="007B6D7B">
              <w:rPr>
                <w:rFonts w:ascii="Arial" w:hAnsi="Arial"/>
              </w:rPr>
              <w:t xml:space="preserve">f: </w:t>
            </w:r>
          </w:p>
          <w:p w14:paraId="1FA320DB" w14:textId="77777777" w:rsidR="00EB32AA" w:rsidRPr="007B6D7B" w:rsidRDefault="00EB32AA" w:rsidP="007608BA">
            <w:pPr>
              <w:pStyle w:val="Bullet"/>
              <w:numPr>
                <w:ilvl w:val="0"/>
                <w:numId w:val="32"/>
              </w:numPr>
              <w:adjustRightInd/>
              <w:spacing w:line="276" w:lineRule="auto"/>
              <w:jc w:val="left"/>
              <w:rPr>
                <w:rFonts w:ascii="Arial" w:hAnsi="Arial" w:cs="Arial"/>
                <w:color w:val="000000"/>
              </w:rPr>
            </w:pPr>
            <w:r w:rsidRPr="007B6D7B">
              <w:rPr>
                <w:rFonts w:ascii="Arial" w:hAnsi="Arial" w:cs="Arial"/>
              </w:rPr>
              <w:t>Insolvency over the lifetime of the contract</w:t>
            </w:r>
          </w:p>
          <w:p w14:paraId="503044BA" w14:textId="77777777" w:rsidR="00EB32AA" w:rsidRPr="007B6D7B" w:rsidRDefault="00EB32AA" w:rsidP="007608BA">
            <w:pPr>
              <w:pStyle w:val="Bullet"/>
              <w:numPr>
                <w:ilvl w:val="0"/>
                <w:numId w:val="32"/>
              </w:numPr>
              <w:adjustRightInd/>
              <w:spacing w:line="276" w:lineRule="auto"/>
              <w:jc w:val="left"/>
              <w:rPr>
                <w:rFonts w:ascii="Arial" w:hAnsi="Arial" w:cs="Arial"/>
              </w:rPr>
            </w:pPr>
            <w:r w:rsidRPr="007B6D7B">
              <w:rPr>
                <w:rFonts w:ascii="Arial" w:hAnsi="Arial" w:cs="Arial"/>
              </w:rPr>
              <w:t>Inability to cope with the contract size</w:t>
            </w:r>
          </w:p>
          <w:p w14:paraId="66C9853C" w14:textId="77777777" w:rsidR="00EB32AA" w:rsidRPr="007B6D7B" w:rsidRDefault="00EB32AA" w:rsidP="007608BA">
            <w:pPr>
              <w:pStyle w:val="Bullet"/>
              <w:numPr>
                <w:ilvl w:val="0"/>
                <w:numId w:val="32"/>
              </w:numPr>
              <w:adjustRightInd/>
              <w:spacing w:line="276" w:lineRule="auto"/>
              <w:jc w:val="left"/>
              <w:rPr>
                <w:rFonts w:ascii="Arial" w:hAnsi="Arial" w:cs="Arial"/>
              </w:rPr>
            </w:pPr>
            <w:r w:rsidRPr="007B6D7B">
              <w:rPr>
                <w:rFonts w:ascii="Arial" w:hAnsi="Arial" w:cs="Arial"/>
              </w:rPr>
              <w:t>Insufficient financial capacity to deliver the services effectively</w:t>
            </w:r>
          </w:p>
          <w:p w14:paraId="5C093DB0" w14:textId="77777777" w:rsidR="00EB32AA" w:rsidRPr="007B6D7B" w:rsidRDefault="00EB32AA" w:rsidP="001D7FF3">
            <w:pPr>
              <w:pStyle w:val="Bullet"/>
              <w:tabs>
                <w:tab w:val="clear" w:pos="1800"/>
              </w:tabs>
              <w:spacing w:line="276" w:lineRule="auto"/>
              <w:ind w:left="0" w:firstLine="0"/>
              <w:rPr>
                <w:rFonts w:ascii="Arial" w:hAnsi="Arial" w:cs="Arial"/>
              </w:rPr>
            </w:pPr>
          </w:p>
          <w:p w14:paraId="6990828B" w14:textId="77777777" w:rsidR="00EB32AA" w:rsidRPr="007B6D7B" w:rsidRDefault="00EB32AA" w:rsidP="001D7FF3">
            <w:pPr>
              <w:pStyle w:val="Bullet"/>
              <w:tabs>
                <w:tab w:val="clear" w:pos="1800"/>
              </w:tabs>
              <w:spacing w:line="276" w:lineRule="auto"/>
              <w:ind w:left="0" w:firstLine="0"/>
              <w:rPr>
                <w:rFonts w:ascii="Arial" w:hAnsi="Arial" w:cs="Arial"/>
              </w:rPr>
            </w:pPr>
            <w:r w:rsidRPr="007B6D7B">
              <w:rPr>
                <w:rFonts w:ascii="Arial" w:hAnsi="Arial" w:cs="Arial"/>
              </w:rPr>
              <w:t>You will be awarded a pass in this section if you meet these requirements:</w:t>
            </w:r>
          </w:p>
          <w:p w14:paraId="67ED0721" w14:textId="301D7321" w:rsidR="00EB32AA" w:rsidRPr="007B6D7B" w:rsidRDefault="00EB32AA" w:rsidP="007608BA">
            <w:pPr>
              <w:pStyle w:val="Bullet"/>
              <w:numPr>
                <w:ilvl w:val="0"/>
                <w:numId w:val="33"/>
              </w:numPr>
              <w:adjustRightInd/>
              <w:spacing w:line="276" w:lineRule="auto"/>
              <w:jc w:val="left"/>
              <w:rPr>
                <w:rFonts w:ascii="Arial" w:hAnsi="Arial" w:cs="Arial"/>
              </w:rPr>
            </w:pPr>
            <w:r w:rsidRPr="007B6D7B">
              <w:rPr>
                <w:rFonts w:ascii="Arial" w:hAnsi="Arial" w:cs="Arial"/>
              </w:rPr>
              <w:t xml:space="preserve">Your turnover for each of the last two years must be greater than or equal to £ </w:t>
            </w:r>
            <w:r w:rsidR="007B6D7B">
              <w:rPr>
                <w:rFonts w:ascii="Arial" w:hAnsi="Arial" w:cs="Arial"/>
              </w:rPr>
              <w:t>250,000</w:t>
            </w:r>
            <w:r w:rsidRPr="007B6D7B">
              <w:rPr>
                <w:rFonts w:ascii="Arial" w:hAnsi="Arial" w:cs="Arial"/>
              </w:rPr>
              <w:t xml:space="preserve"> (twice the estimated contract value)</w:t>
            </w:r>
          </w:p>
          <w:p w14:paraId="0B3767C4" w14:textId="77777777" w:rsidR="00EB32AA" w:rsidRPr="007B6D7B" w:rsidRDefault="00EB32AA" w:rsidP="007608BA">
            <w:pPr>
              <w:pStyle w:val="Bullet"/>
              <w:numPr>
                <w:ilvl w:val="0"/>
                <w:numId w:val="33"/>
              </w:numPr>
              <w:adjustRightInd/>
              <w:spacing w:line="276" w:lineRule="auto"/>
              <w:jc w:val="left"/>
              <w:rPr>
                <w:rFonts w:ascii="Arial" w:hAnsi="Arial" w:cs="Arial"/>
              </w:rPr>
            </w:pPr>
            <w:r w:rsidRPr="007B6D7B">
              <w:rPr>
                <w:rFonts w:ascii="Arial" w:hAnsi="Arial" w:cs="Arial"/>
              </w:rPr>
              <w:t>You must have a current ratio (current assets/current liabilities as referenced in the last audited accounts) greater than or equal to 1</w:t>
            </w:r>
          </w:p>
          <w:p w14:paraId="67947775" w14:textId="0BE4D20D" w:rsidR="00EB32AA" w:rsidRDefault="00EB32AA" w:rsidP="007608BA">
            <w:pPr>
              <w:pStyle w:val="Bullet"/>
              <w:numPr>
                <w:ilvl w:val="0"/>
                <w:numId w:val="33"/>
              </w:numPr>
              <w:adjustRightInd/>
              <w:spacing w:line="276" w:lineRule="auto"/>
              <w:jc w:val="left"/>
              <w:rPr>
                <w:rFonts w:ascii="Arial" w:hAnsi="Arial" w:cs="Arial"/>
              </w:rPr>
            </w:pPr>
            <w:r w:rsidRPr="007B6D7B">
              <w:rPr>
                <w:rFonts w:ascii="Arial" w:hAnsi="Arial" w:cs="Arial"/>
              </w:rPr>
              <w:t xml:space="preserve">Your D&amp;B Failure score is equal to or greater than either </w:t>
            </w:r>
            <w:r w:rsidR="007B6D7B">
              <w:rPr>
                <w:rFonts w:ascii="Arial" w:hAnsi="Arial" w:cs="Arial"/>
              </w:rPr>
              <w:t>40</w:t>
            </w:r>
            <w:r w:rsidRPr="007B6D7B">
              <w:rPr>
                <w:rFonts w:ascii="Arial" w:hAnsi="Arial" w:cs="Arial"/>
              </w:rPr>
              <w:t xml:space="preserve"> or the Industry Average figure (whichever is the lower)</w:t>
            </w:r>
          </w:p>
          <w:p w14:paraId="645AE1F6" w14:textId="21B7153A" w:rsidR="007B6D7B" w:rsidRPr="007B6D7B" w:rsidRDefault="007B6D7B" w:rsidP="007608BA">
            <w:pPr>
              <w:pStyle w:val="Bullet"/>
              <w:numPr>
                <w:ilvl w:val="0"/>
                <w:numId w:val="33"/>
              </w:numPr>
              <w:adjustRightInd/>
              <w:spacing w:line="276" w:lineRule="auto"/>
              <w:jc w:val="left"/>
              <w:rPr>
                <w:rFonts w:ascii="Arial" w:hAnsi="Arial" w:cs="Arial"/>
              </w:rPr>
            </w:pPr>
            <w:r>
              <w:rPr>
                <w:rFonts w:ascii="Arial" w:hAnsi="Arial" w:cs="Arial"/>
              </w:rPr>
              <w:t>Your net assets must be greater than £10,000</w:t>
            </w:r>
          </w:p>
          <w:p w14:paraId="45B7B89E" w14:textId="77777777" w:rsidR="00EB32AA" w:rsidRPr="007B6D7B" w:rsidRDefault="00EB32AA" w:rsidP="001D7FF3">
            <w:pPr>
              <w:spacing w:line="276" w:lineRule="auto"/>
              <w:rPr>
                <w:rFonts w:ascii="Arial" w:hAnsi="Arial"/>
                <w:u w:val="single"/>
              </w:rPr>
            </w:pPr>
          </w:p>
          <w:p w14:paraId="34325B91" w14:textId="77777777" w:rsidR="00EB32AA" w:rsidRPr="007B6D7B" w:rsidRDefault="00EB32AA" w:rsidP="001D7FF3">
            <w:pPr>
              <w:spacing w:line="276" w:lineRule="auto"/>
              <w:rPr>
                <w:rFonts w:ascii="Arial" w:hAnsi="Arial"/>
              </w:rPr>
            </w:pPr>
            <w:r w:rsidRPr="007B6D7B">
              <w:rPr>
                <w:rFonts w:ascii="Arial" w:hAnsi="Arial"/>
              </w:rPr>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7B6D7B" w:rsidRDefault="00EB32AA" w:rsidP="001D7FF3">
            <w:pPr>
              <w:spacing w:line="276" w:lineRule="auto"/>
              <w:rPr>
                <w:rFonts w:ascii="Arial" w:hAnsi="Arial"/>
              </w:rPr>
            </w:pPr>
          </w:p>
          <w:p w14:paraId="25BA1821" w14:textId="77777777" w:rsidR="00EB32AA" w:rsidRPr="007B6D7B" w:rsidRDefault="00EB32AA" w:rsidP="001D7FF3">
            <w:pPr>
              <w:spacing w:line="276" w:lineRule="auto"/>
              <w:rPr>
                <w:rFonts w:ascii="Arial" w:hAnsi="Arial"/>
              </w:rPr>
            </w:pPr>
            <w:r w:rsidRPr="007B6D7B">
              <w:rPr>
                <w:rFonts w:ascii="Arial" w:hAnsi="Arial"/>
              </w:rPr>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7B6D7B" w:rsidRDefault="00EB32AA" w:rsidP="001D7FF3">
            <w:pPr>
              <w:spacing w:line="276" w:lineRule="auto"/>
              <w:rPr>
                <w:rFonts w:ascii="Arial" w:hAnsi="Arial"/>
              </w:rPr>
            </w:pPr>
          </w:p>
          <w:p w14:paraId="7B1C616A" w14:textId="77777777" w:rsidR="00EB32AA" w:rsidRPr="007B6D7B" w:rsidRDefault="00EB32AA" w:rsidP="001D7FF3">
            <w:pPr>
              <w:spacing w:line="276" w:lineRule="auto"/>
              <w:rPr>
                <w:rFonts w:ascii="Arial" w:hAnsi="Arial"/>
                <w:color w:val="000000"/>
                <w:szCs w:val="20"/>
              </w:rPr>
            </w:pPr>
            <w:r w:rsidRPr="007B6D7B">
              <w:rPr>
                <w:rFonts w:ascii="Arial" w:hAnsi="Arial"/>
              </w:rPr>
              <w:t xml:space="preserve">We may (at our sole discretion) award a pass mark where Potential Providers can provide a </w:t>
            </w:r>
            <w:r w:rsidRPr="007B6D7B">
              <w:rPr>
                <w:rFonts w:ascii="Arial" w:hAnsi="Arial"/>
                <w:color w:val="000000"/>
                <w:szCs w:val="20"/>
              </w:rPr>
              <w:t>guarantee of performance and financial standing through a parent company guarantee from the ultimate asset-owning parent and/or a performance bond.</w:t>
            </w:r>
          </w:p>
          <w:p w14:paraId="0AD21E11" w14:textId="77777777" w:rsidR="00EB32AA" w:rsidRPr="007B6D7B" w:rsidRDefault="00EB32AA" w:rsidP="001D7FF3">
            <w:pPr>
              <w:spacing w:line="276" w:lineRule="auto"/>
              <w:rPr>
                <w:rFonts w:ascii="Arial" w:hAnsi="Arial"/>
                <w:color w:val="000000"/>
                <w:szCs w:val="20"/>
              </w:rPr>
            </w:pPr>
            <w:r w:rsidRPr="007B6D7B">
              <w:rPr>
                <w:rFonts w:ascii="Arial" w:hAnsi="Arial"/>
                <w:color w:val="000000"/>
                <w:szCs w:val="20"/>
              </w:rPr>
              <w:t xml:space="preserve">  </w:t>
            </w:r>
          </w:p>
          <w:p w14:paraId="39D81DB6"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Only in the event material concerns may not be rectified will Potential Providers receive a Fail.</w:t>
            </w:r>
          </w:p>
        </w:tc>
        <w:tc>
          <w:tcPr>
            <w:tcW w:w="1382" w:type="dxa"/>
          </w:tcPr>
          <w:p w14:paraId="32F8970D" w14:textId="2905106C" w:rsidR="00EB32AA" w:rsidRPr="007B6D7B" w:rsidRDefault="001D7FF3" w:rsidP="001D7FF3">
            <w:pPr>
              <w:spacing w:after="240" w:line="276" w:lineRule="auto"/>
              <w:jc w:val="center"/>
              <w:outlineLvl w:val="2"/>
              <w:rPr>
                <w:rFonts w:ascii="Arial" w:hAnsi="Arial"/>
                <w:color w:val="000000"/>
                <w:szCs w:val="20"/>
              </w:rPr>
            </w:pPr>
            <w:r w:rsidRPr="00E218ED">
              <w:rPr>
                <w:rFonts w:ascii="Arial" w:hAnsi="Arial"/>
                <w:color w:val="000000"/>
                <w:szCs w:val="20"/>
              </w:rPr>
              <w:t>Pass or Fail</w:t>
            </w:r>
          </w:p>
        </w:tc>
      </w:tr>
      <w:tr w:rsidR="00EB32AA" w:rsidRPr="001D7FF3" w14:paraId="1DB1D52F" w14:textId="77777777" w:rsidTr="00E218ED">
        <w:tc>
          <w:tcPr>
            <w:tcW w:w="2235" w:type="dxa"/>
            <w:shd w:val="clear" w:color="auto" w:fill="auto"/>
          </w:tcPr>
          <w:p w14:paraId="53DC3A5E"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rPr>
              <w:t>Section 5:</w:t>
            </w:r>
            <w:r w:rsidRPr="001D7FF3">
              <w:rPr>
                <w:rFonts w:ascii="Arial" w:hAnsi="Arial"/>
                <w:color w:val="000000"/>
                <w:szCs w:val="20"/>
              </w:rPr>
              <w:t xml:space="preserve"> </w:t>
            </w:r>
          </w:p>
        </w:tc>
        <w:tc>
          <w:tcPr>
            <w:tcW w:w="6804" w:type="dxa"/>
            <w:shd w:val="clear" w:color="auto" w:fill="auto"/>
          </w:tcPr>
          <w:p w14:paraId="42B80FED" w14:textId="70F64FE0" w:rsidR="00EB32AA" w:rsidRPr="001D7FF3" w:rsidRDefault="007B6D7B" w:rsidP="001D7FF3">
            <w:pPr>
              <w:spacing w:after="240" w:line="276" w:lineRule="auto"/>
              <w:outlineLvl w:val="2"/>
              <w:rPr>
                <w:rFonts w:ascii="Arial" w:hAnsi="Arial"/>
                <w:color w:val="000000"/>
              </w:rPr>
            </w:pPr>
            <w:r>
              <w:rPr>
                <w:rFonts w:ascii="Arial" w:hAnsi="Arial"/>
                <w:color w:val="000000"/>
              </w:rPr>
              <w:t xml:space="preserve">Not Applicable </w:t>
            </w:r>
          </w:p>
        </w:tc>
        <w:tc>
          <w:tcPr>
            <w:tcW w:w="1382" w:type="dxa"/>
          </w:tcPr>
          <w:p w14:paraId="2A47C087" w14:textId="5FAF4F0F" w:rsidR="00EB32AA" w:rsidRPr="001D7FF3" w:rsidRDefault="007B6D7B" w:rsidP="001D7FF3">
            <w:pPr>
              <w:spacing w:after="240" w:line="276" w:lineRule="auto"/>
              <w:jc w:val="center"/>
              <w:outlineLvl w:val="2"/>
              <w:rPr>
                <w:rFonts w:ascii="Arial" w:hAnsi="Arial"/>
                <w:color w:val="000000"/>
              </w:rPr>
            </w:pPr>
            <w:r>
              <w:rPr>
                <w:rFonts w:ascii="Arial" w:hAnsi="Arial"/>
                <w:color w:val="000000"/>
              </w:rPr>
              <w:t>N/A</w:t>
            </w:r>
          </w:p>
        </w:tc>
      </w:tr>
      <w:tr w:rsidR="00EB32AA" w:rsidRPr="001D7FF3" w14:paraId="60D8523E" w14:textId="77777777" w:rsidTr="00E218ED">
        <w:trPr>
          <w:trHeight w:val="1876"/>
        </w:trPr>
        <w:tc>
          <w:tcPr>
            <w:tcW w:w="2235" w:type="dxa"/>
            <w:shd w:val="clear" w:color="auto" w:fill="auto"/>
          </w:tcPr>
          <w:p w14:paraId="4A4C3341"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Section 6: Technical and Professional Ability</w:t>
            </w:r>
          </w:p>
        </w:tc>
        <w:tc>
          <w:tcPr>
            <w:tcW w:w="6804" w:type="dxa"/>
            <w:shd w:val="clear" w:color="auto" w:fill="auto"/>
          </w:tcPr>
          <w:p w14:paraId="33AE7A9A" w14:textId="3339F8F0" w:rsidR="007B6D7B" w:rsidRDefault="007B6D7B" w:rsidP="001D7FF3">
            <w:pPr>
              <w:spacing w:after="240" w:line="276" w:lineRule="auto"/>
              <w:outlineLvl w:val="2"/>
              <w:rPr>
                <w:rFonts w:ascii="Arial" w:hAnsi="Arial"/>
                <w:color w:val="000000"/>
                <w:szCs w:val="20"/>
              </w:rPr>
            </w:pPr>
            <w:r>
              <w:rPr>
                <w:rFonts w:ascii="Arial" w:hAnsi="Arial"/>
                <w:color w:val="000000"/>
                <w:szCs w:val="20"/>
              </w:rPr>
              <w:t>Pass or Fail</w:t>
            </w:r>
          </w:p>
          <w:p w14:paraId="746E34D3"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You must demonstrate you have the necessary technical and professional resources and experience to perform the Contract to the required standard. Potential Providers (Lead Contact for a Group of Economic Operators) must provide:</w:t>
            </w:r>
          </w:p>
          <w:p w14:paraId="42ED66AF" w14:textId="77777777" w:rsidR="00EB32AA" w:rsidRPr="007B6D7B" w:rsidRDefault="00EB32AA" w:rsidP="007608BA">
            <w:pPr>
              <w:pStyle w:val="Bullet"/>
              <w:numPr>
                <w:ilvl w:val="0"/>
                <w:numId w:val="32"/>
              </w:numPr>
              <w:adjustRightInd/>
              <w:spacing w:line="276" w:lineRule="auto"/>
              <w:jc w:val="left"/>
              <w:rPr>
                <w:rFonts w:ascii="Arial" w:hAnsi="Arial" w:cs="Arial"/>
              </w:rPr>
            </w:pPr>
            <w:r w:rsidRPr="007B6D7B">
              <w:rPr>
                <w:rFonts w:ascii="Arial" w:hAnsi="Arial" w:cs="Arial"/>
              </w:rPr>
              <w:t>Three comparable contract examples; and</w:t>
            </w:r>
          </w:p>
          <w:p w14:paraId="28890DEF" w14:textId="77777777" w:rsidR="00EB32AA" w:rsidRPr="007B6D7B" w:rsidRDefault="00EB32AA" w:rsidP="007608BA">
            <w:pPr>
              <w:pStyle w:val="Bullet"/>
              <w:numPr>
                <w:ilvl w:val="0"/>
                <w:numId w:val="32"/>
              </w:numPr>
              <w:adjustRightInd/>
              <w:spacing w:line="276" w:lineRule="auto"/>
              <w:jc w:val="left"/>
              <w:rPr>
                <w:rFonts w:ascii="Arial" w:hAnsi="Arial" w:cs="Arial"/>
              </w:rPr>
            </w:pPr>
            <w:r w:rsidRPr="007B6D7B">
              <w:rPr>
                <w:rFonts w:ascii="Arial" w:hAnsi="Arial" w:cs="Arial"/>
              </w:rPr>
              <w:t xml:space="preserve">Evidence within these contracts examples to demonstrate that you have the necessary technical and professional ability. </w:t>
            </w:r>
          </w:p>
          <w:p w14:paraId="2CE852CE" w14:textId="77777777" w:rsidR="00EB32AA" w:rsidRPr="007B6D7B" w:rsidRDefault="00EB32AA" w:rsidP="001D7FF3">
            <w:pPr>
              <w:spacing w:line="276" w:lineRule="auto"/>
              <w:rPr>
                <w:rFonts w:ascii="Arial" w:hAnsi="Arial"/>
              </w:rPr>
            </w:pPr>
          </w:p>
          <w:p w14:paraId="67BD7F87" w14:textId="77777777" w:rsidR="00EB32AA" w:rsidRPr="007B6D7B" w:rsidRDefault="00EB32AA" w:rsidP="001D7FF3">
            <w:pPr>
              <w:spacing w:line="276" w:lineRule="auto"/>
              <w:rPr>
                <w:rFonts w:ascii="Arial" w:hAnsi="Arial"/>
              </w:rPr>
            </w:pPr>
            <w:r w:rsidRPr="007B6D7B">
              <w:rPr>
                <w:rFonts w:ascii="Arial" w:hAnsi="Arial"/>
              </w:rPr>
              <w:t>Contract Examples must:</w:t>
            </w:r>
          </w:p>
          <w:p w14:paraId="6BD23DF3" w14:textId="77777777" w:rsidR="00EB32AA" w:rsidRPr="007B6D7B" w:rsidRDefault="00EB32AA" w:rsidP="007608BA">
            <w:pPr>
              <w:pStyle w:val="Bullet"/>
              <w:numPr>
                <w:ilvl w:val="0"/>
                <w:numId w:val="32"/>
              </w:numPr>
              <w:adjustRightInd/>
              <w:spacing w:line="276" w:lineRule="auto"/>
              <w:jc w:val="left"/>
              <w:rPr>
                <w:rFonts w:ascii="Arial" w:hAnsi="Arial" w:cs="Arial"/>
              </w:rPr>
            </w:pPr>
            <w:r w:rsidRPr="007B6D7B">
              <w:rPr>
                <w:rFonts w:ascii="Arial" w:hAnsi="Arial" w:cs="Arial"/>
              </w:rPr>
              <w:t>Have been performed over and at the most within the last three years prior to the publication of the OJEU Notice to be valid and can be from the public or private sector; and</w:t>
            </w:r>
          </w:p>
          <w:p w14:paraId="7B9F804B" w14:textId="77777777" w:rsidR="00EB32AA" w:rsidRPr="007B6D7B" w:rsidRDefault="00EB32AA" w:rsidP="007608BA">
            <w:pPr>
              <w:pStyle w:val="Bullet"/>
              <w:numPr>
                <w:ilvl w:val="0"/>
                <w:numId w:val="32"/>
              </w:numPr>
              <w:adjustRightInd/>
              <w:spacing w:line="276" w:lineRule="auto"/>
              <w:jc w:val="left"/>
              <w:rPr>
                <w:rFonts w:ascii="Arial" w:hAnsi="Arial" w:cs="Arial"/>
              </w:rPr>
            </w:pPr>
            <w:proofErr w:type="gramStart"/>
            <w:r w:rsidRPr="007B6D7B">
              <w:rPr>
                <w:rFonts w:ascii="Arial" w:hAnsi="Arial" w:cs="Arial"/>
              </w:rPr>
              <w:t>confirm</w:t>
            </w:r>
            <w:proofErr w:type="gramEnd"/>
            <w:r w:rsidRPr="007B6D7B">
              <w:rPr>
                <w:rFonts w:ascii="Arial" w:hAnsi="Arial" w:cs="Arial"/>
              </w:rPr>
              <w:t xml:space="preserve"> that where customer contacts are provided, customer contacts have been made aware that they may be contacted by us to verify the accuracy of the information provided at any time. We may exclude Potential Providers that do not provide full and accurate information. Customer contacts must not be employed by your organisation or be from within your associated group of companies.</w:t>
            </w:r>
          </w:p>
          <w:p w14:paraId="3109C88A" w14:textId="77777777" w:rsidR="00EB32AA" w:rsidRPr="007B6D7B" w:rsidRDefault="00EB32AA" w:rsidP="001D7FF3">
            <w:pPr>
              <w:spacing w:after="240" w:line="276" w:lineRule="auto"/>
              <w:outlineLvl w:val="2"/>
              <w:rPr>
                <w:rFonts w:ascii="Arial" w:hAnsi="Arial"/>
                <w:color w:val="000000"/>
                <w:szCs w:val="20"/>
              </w:rPr>
            </w:pPr>
          </w:p>
          <w:p w14:paraId="5F5F2362"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Examples of call-off contracts awarded under framework agreements will be considered valid, but citing a framework agreement that you have been awarded will NOT be considered valid Contract Example.</w:t>
            </w:r>
          </w:p>
          <w:p w14:paraId="5FDD4ADB"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 xml:space="preserve">We will use the information you provide in this section to evaluate whether your organisation and/or members within the Group of Economic Operators and/or named Sub-Contractors have the relevant professional and technical ability to perform the requirement for this Procurement.   </w:t>
            </w:r>
          </w:p>
          <w:p w14:paraId="478D8EBF"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color w:val="000000"/>
                <w:szCs w:val="20"/>
              </w:rPr>
              <w:t>Bids submitted by a potential supplier proposing to use sub-contractors should provide a relevant example where one or more of the essential sub-contractors have delivered similar requirements as part of a single, composite response (separate examples are not required from each sub-contractor).  (</w:t>
            </w:r>
            <w:proofErr w:type="spellStart"/>
            <w:r w:rsidRPr="007B6D7B">
              <w:rPr>
                <w:rFonts w:ascii="Arial" w:hAnsi="Arial"/>
                <w:color w:val="000000"/>
                <w:szCs w:val="20"/>
              </w:rPr>
              <w:t>N.b.</w:t>
            </w:r>
            <w:proofErr w:type="spellEnd"/>
            <w:r w:rsidRPr="007B6D7B">
              <w:rPr>
                <w:rFonts w:ascii="Arial" w:hAnsi="Arial"/>
                <w:color w:val="000000"/>
                <w:szCs w:val="20"/>
              </w:rPr>
              <w:t xml:space="preserve"> the second paragraph of Annex A – Standard Selection Questionnaire requires that are relied upon to meet the selection criteria must provide a completed Part 1 and Part 2</w:t>
            </w:r>
          </w:p>
          <w:p w14:paraId="1CAA1167" w14:textId="77777777" w:rsidR="00EB32AA" w:rsidRPr="007B6D7B" w:rsidRDefault="00EB32AA" w:rsidP="001D7FF3">
            <w:pPr>
              <w:spacing w:after="240" w:line="276" w:lineRule="auto"/>
              <w:outlineLvl w:val="2"/>
              <w:rPr>
                <w:rFonts w:ascii="Arial" w:hAnsi="Arial"/>
                <w:color w:val="000000"/>
                <w:szCs w:val="20"/>
              </w:rPr>
            </w:pPr>
            <w:r w:rsidRPr="007B6D7B">
              <w:rPr>
                <w:rFonts w:ascii="Arial" w:hAnsi="Arial"/>
              </w:rPr>
              <w:t>You must inform us of any changes to the bidding model or consortium arrangements and provide us with a self-declaration of the exclusion grounds (Part 1 and Part 2 of the standard Selection Questionnaire) for any new organisation.  We will carry out a further assessment using the standard selection questions and any specific selection criteria.  We may deselect a potential supplier or a group prior to any award of contract, based on an assessment of the updated information.</w:t>
            </w:r>
          </w:p>
        </w:tc>
        <w:tc>
          <w:tcPr>
            <w:tcW w:w="1382" w:type="dxa"/>
          </w:tcPr>
          <w:p w14:paraId="436A51FE" w14:textId="5254567C" w:rsidR="00EB32AA" w:rsidRPr="007B6D7B" w:rsidRDefault="007B6D7B" w:rsidP="001D7FF3">
            <w:pPr>
              <w:spacing w:after="240" w:line="276" w:lineRule="auto"/>
              <w:jc w:val="center"/>
              <w:outlineLvl w:val="2"/>
              <w:rPr>
                <w:rFonts w:ascii="Arial" w:hAnsi="Arial"/>
                <w:color w:val="000000"/>
                <w:szCs w:val="20"/>
              </w:rPr>
            </w:pPr>
            <w:r w:rsidRPr="007B6D7B">
              <w:rPr>
                <w:rFonts w:ascii="Arial" w:hAnsi="Arial"/>
                <w:color w:val="000000"/>
                <w:szCs w:val="20"/>
              </w:rPr>
              <w:t>Pass or Fail</w:t>
            </w:r>
          </w:p>
        </w:tc>
      </w:tr>
      <w:tr w:rsidR="00EB32AA" w:rsidRPr="001D7FF3" w14:paraId="0587500B" w14:textId="77777777" w:rsidTr="00E218ED">
        <w:trPr>
          <w:trHeight w:val="1876"/>
        </w:trPr>
        <w:tc>
          <w:tcPr>
            <w:tcW w:w="2235" w:type="dxa"/>
            <w:shd w:val="clear" w:color="auto" w:fill="auto"/>
          </w:tcPr>
          <w:p w14:paraId="65D7ED9C" w14:textId="77777777" w:rsidR="00EB32AA" w:rsidRPr="001D7FF3" w:rsidRDefault="00EB32AA" w:rsidP="001D7FF3">
            <w:pPr>
              <w:spacing w:after="240" w:line="276" w:lineRule="auto"/>
              <w:outlineLvl w:val="2"/>
              <w:rPr>
                <w:rFonts w:ascii="Arial" w:hAnsi="Arial"/>
                <w:color w:val="000000"/>
                <w:szCs w:val="20"/>
              </w:rPr>
            </w:pPr>
            <w:r w:rsidRPr="001D7FF3">
              <w:rPr>
                <w:rFonts w:ascii="Arial" w:hAnsi="Arial"/>
                <w:color w:val="000000"/>
                <w:szCs w:val="20"/>
              </w:rPr>
              <w:t>Section 7: Modern Slavery Act 2015</w:t>
            </w:r>
          </w:p>
        </w:tc>
        <w:tc>
          <w:tcPr>
            <w:tcW w:w="6804" w:type="dxa"/>
            <w:shd w:val="clear" w:color="auto" w:fill="auto"/>
          </w:tcPr>
          <w:p w14:paraId="27C378C1" w14:textId="068A1FA3" w:rsidR="00EB32AA" w:rsidRPr="001D7FF3" w:rsidRDefault="00EB32AA" w:rsidP="00E218ED">
            <w:pPr>
              <w:spacing w:after="240" w:line="276" w:lineRule="auto"/>
              <w:outlineLvl w:val="2"/>
              <w:rPr>
                <w:rFonts w:ascii="Arial" w:hAnsi="Arial"/>
                <w:color w:val="000000"/>
                <w:szCs w:val="20"/>
                <w:shd w:val="clear" w:color="auto" w:fill="FFFFFF" w:themeFill="background1"/>
              </w:rPr>
            </w:pPr>
            <w:r w:rsidRPr="00E218ED">
              <w:rPr>
                <w:rFonts w:ascii="Arial" w:hAnsi="Arial"/>
                <w:color w:val="000000"/>
                <w:shd w:val="clear" w:color="auto" w:fill="FFFFFF" w:themeFill="background1"/>
              </w:rPr>
              <w:t>Pass or Fail</w:t>
            </w:r>
          </w:p>
          <w:p w14:paraId="10FC39FD" w14:textId="77777777" w:rsidR="00EB32AA" w:rsidRPr="001D7FF3" w:rsidRDefault="00EB32AA" w:rsidP="001D7FF3">
            <w:pPr>
              <w:spacing w:after="240" w:line="276" w:lineRule="auto"/>
              <w:outlineLvl w:val="2"/>
              <w:rPr>
                <w:rFonts w:ascii="Arial" w:hAnsi="Arial"/>
              </w:rPr>
            </w:pPr>
            <w:r w:rsidRPr="001D7FF3">
              <w:rPr>
                <w:rFonts w:ascii="Arial" w:hAnsi="Arial"/>
              </w:rP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1D7FF3" w:rsidRDefault="00EB32AA" w:rsidP="001D7FF3">
            <w:pPr>
              <w:spacing w:after="240" w:line="276" w:lineRule="auto"/>
              <w:outlineLvl w:val="2"/>
              <w:rPr>
                <w:rFonts w:ascii="Arial" w:hAnsi="Arial"/>
                <w:color w:val="000000"/>
                <w:szCs w:val="20"/>
                <w:highlight w:val="yellow"/>
              </w:rPr>
            </w:pPr>
            <w:r w:rsidRPr="001D7FF3">
              <w:rPr>
                <w:rFonts w:ascii="Arial" w:hAnsi="Arial"/>
              </w:rP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311268EE" w:rsidR="00EB32AA" w:rsidRPr="001D7FF3" w:rsidRDefault="00E218ED" w:rsidP="001D7FF3">
            <w:pPr>
              <w:spacing w:after="240" w:line="276" w:lineRule="auto"/>
              <w:jc w:val="center"/>
              <w:outlineLvl w:val="2"/>
              <w:rPr>
                <w:rFonts w:ascii="Arial" w:hAnsi="Arial"/>
                <w:color w:val="000000"/>
                <w:szCs w:val="20"/>
                <w:highlight w:val="yellow"/>
              </w:rPr>
            </w:pPr>
            <w:r w:rsidRPr="00E218ED">
              <w:rPr>
                <w:rFonts w:ascii="Arial" w:hAnsi="Arial"/>
                <w:color w:val="000000"/>
                <w:szCs w:val="20"/>
              </w:rPr>
              <w:t xml:space="preserve">Pass or Fail </w:t>
            </w:r>
          </w:p>
        </w:tc>
      </w:tr>
      <w:tr w:rsidR="00EB32AA" w:rsidRPr="001D7FF3" w14:paraId="13AFBBCB" w14:textId="77777777" w:rsidTr="00E218ED">
        <w:trPr>
          <w:trHeight w:val="1547"/>
        </w:trPr>
        <w:tc>
          <w:tcPr>
            <w:tcW w:w="2235" w:type="dxa"/>
            <w:shd w:val="clear" w:color="auto" w:fill="auto"/>
          </w:tcPr>
          <w:p w14:paraId="33165DC9" w14:textId="7BB9A00D" w:rsidR="00EB32AA" w:rsidRPr="00E218ED" w:rsidRDefault="00EB32AA" w:rsidP="00E218ED">
            <w:pPr>
              <w:spacing w:after="240" w:line="276" w:lineRule="auto"/>
              <w:jc w:val="center"/>
              <w:outlineLvl w:val="2"/>
              <w:rPr>
                <w:rFonts w:ascii="Arial" w:hAnsi="Arial"/>
                <w:color w:val="000000"/>
                <w:szCs w:val="20"/>
              </w:rPr>
            </w:pPr>
            <w:r w:rsidRPr="00E218ED">
              <w:rPr>
                <w:rFonts w:ascii="Arial" w:hAnsi="Arial"/>
                <w:color w:val="000000"/>
                <w:szCs w:val="20"/>
              </w:rPr>
              <w:t>Section 8.1: Insurance</w:t>
            </w:r>
          </w:p>
        </w:tc>
        <w:tc>
          <w:tcPr>
            <w:tcW w:w="6804" w:type="dxa"/>
            <w:shd w:val="clear" w:color="auto" w:fill="auto"/>
          </w:tcPr>
          <w:p w14:paraId="7C18ACCD" w14:textId="5DD13F46" w:rsidR="00EB32AA" w:rsidRPr="00E218ED" w:rsidRDefault="00EB32AA" w:rsidP="00E218ED">
            <w:pPr>
              <w:spacing w:after="240" w:line="276" w:lineRule="auto"/>
              <w:outlineLvl w:val="2"/>
              <w:rPr>
                <w:rFonts w:ascii="Arial" w:hAnsi="Arial"/>
                <w:color w:val="000000"/>
                <w:szCs w:val="20"/>
              </w:rPr>
            </w:pPr>
            <w:r w:rsidRPr="00E218ED">
              <w:rPr>
                <w:rFonts w:ascii="Arial" w:hAnsi="Arial"/>
                <w:color w:val="000000"/>
                <w:szCs w:val="20"/>
              </w:rPr>
              <w:t xml:space="preserve">Pass or Fail </w:t>
            </w:r>
          </w:p>
          <w:p w14:paraId="1B3E097D" w14:textId="13B239DE" w:rsidR="00E218ED" w:rsidRPr="00E218ED" w:rsidRDefault="00E218ED" w:rsidP="00E218ED">
            <w:pPr>
              <w:spacing w:after="240" w:line="276" w:lineRule="auto"/>
              <w:outlineLvl w:val="2"/>
              <w:rPr>
                <w:rFonts w:ascii="Arial" w:hAnsi="Arial"/>
                <w:color w:val="000000"/>
                <w:szCs w:val="20"/>
              </w:rPr>
            </w:pPr>
            <w:r w:rsidRPr="00E218ED">
              <w:rPr>
                <w:rFonts w:ascii="Arial" w:hAnsi="Arial"/>
                <w:color w:val="000000"/>
                <w:szCs w:val="20"/>
              </w:rPr>
              <w:t>Bidders should be able to confirm that they alre</w:t>
            </w:r>
            <w:r>
              <w:rPr>
                <w:rFonts w:ascii="Arial" w:hAnsi="Arial"/>
                <w:color w:val="000000"/>
                <w:szCs w:val="20"/>
              </w:rPr>
              <w:t>a</w:t>
            </w:r>
            <w:r w:rsidRPr="00E218ED">
              <w:rPr>
                <w:rFonts w:ascii="Arial" w:hAnsi="Arial"/>
                <w:color w:val="000000"/>
                <w:szCs w:val="20"/>
              </w:rPr>
              <w:t>dy have, or can commit to obtain prior to the contract commencing the levels of insurance cover indicated within ‘Attachment 4 - Contract for the Provision of Services’ (section 9.1) and ‘Attachment 6 - Participation Requirements and Selection Questionnaire’ (question 8.1)</w:t>
            </w:r>
          </w:p>
          <w:p w14:paraId="59AA2AEF" w14:textId="77777777" w:rsidR="00EB32AA" w:rsidRPr="00E218ED" w:rsidRDefault="00EB32AA" w:rsidP="00E218ED">
            <w:pPr>
              <w:spacing w:after="240" w:line="276" w:lineRule="auto"/>
              <w:jc w:val="center"/>
              <w:outlineLvl w:val="2"/>
              <w:rPr>
                <w:rFonts w:ascii="Arial" w:hAnsi="Arial"/>
                <w:color w:val="000000"/>
                <w:szCs w:val="20"/>
              </w:rPr>
            </w:pPr>
          </w:p>
        </w:tc>
        <w:tc>
          <w:tcPr>
            <w:tcW w:w="1382" w:type="dxa"/>
          </w:tcPr>
          <w:p w14:paraId="703DF367" w14:textId="512224A7" w:rsidR="00EB32AA" w:rsidRPr="00E218ED" w:rsidRDefault="00E218ED" w:rsidP="001D7FF3">
            <w:pPr>
              <w:spacing w:after="240" w:line="276" w:lineRule="auto"/>
              <w:jc w:val="center"/>
              <w:outlineLvl w:val="2"/>
              <w:rPr>
                <w:rFonts w:ascii="Arial" w:hAnsi="Arial"/>
                <w:b/>
                <w:noProof/>
                <w:szCs w:val="20"/>
              </w:rPr>
            </w:pPr>
            <w:r w:rsidRPr="00E218ED">
              <w:rPr>
                <w:rFonts w:ascii="Arial" w:hAnsi="Arial"/>
                <w:color w:val="000000"/>
                <w:szCs w:val="20"/>
              </w:rPr>
              <w:t>Pass or Fail</w:t>
            </w:r>
          </w:p>
        </w:tc>
      </w:tr>
      <w:tr w:rsidR="00EB32AA" w:rsidRPr="001D7FF3" w14:paraId="23C6D2C0" w14:textId="77777777" w:rsidTr="00E218ED">
        <w:tc>
          <w:tcPr>
            <w:tcW w:w="2235" w:type="dxa"/>
            <w:shd w:val="clear" w:color="auto" w:fill="auto"/>
          </w:tcPr>
          <w:p w14:paraId="57C41A82" w14:textId="5EFD3D47" w:rsidR="00EB32AA" w:rsidRPr="00E218ED" w:rsidRDefault="00EB32AA" w:rsidP="00E218ED">
            <w:pPr>
              <w:spacing w:after="240" w:line="276" w:lineRule="auto"/>
              <w:outlineLvl w:val="2"/>
              <w:rPr>
                <w:rFonts w:ascii="Arial" w:hAnsi="Arial"/>
                <w:color w:val="000000"/>
                <w:szCs w:val="20"/>
              </w:rPr>
            </w:pPr>
            <w:r w:rsidRPr="00E218ED">
              <w:rPr>
                <w:rFonts w:ascii="Arial" w:hAnsi="Arial"/>
                <w:color w:val="000000"/>
                <w:szCs w:val="20"/>
              </w:rPr>
              <w:t>Section 8.2: Skills and Apprentices</w:t>
            </w:r>
          </w:p>
        </w:tc>
        <w:tc>
          <w:tcPr>
            <w:tcW w:w="6804" w:type="dxa"/>
            <w:shd w:val="clear" w:color="auto" w:fill="auto"/>
          </w:tcPr>
          <w:p w14:paraId="5BE6A2B2" w14:textId="21079EAF" w:rsidR="00EB32AA" w:rsidRPr="00E218ED" w:rsidRDefault="00E218ED" w:rsidP="00E218ED">
            <w:pPr>
              <w:spacing w:after="240" w:line="276" w:lineRule="auto"/>
              <w:outlineLvl w:val="2"/>
              <w:rPr>
                <w:rFonts w:ascii="Arial" w:hAnsi="Arial"/>
                <w:color w:val="000000"/>
                <w:szCs w:val="20"/>
              </w:rPr>
            </w:pPr>
            <w:r w:rsidRPr="00E218ED">
              <w:rPr>
                <w:rFonts w:ascii="Arial" w:hAnsi="Arial"/>
                <w:color w:val="000000"/>
                <w:szCs w:val="20"/>
              </w:rPr>
              <w:t>This Section is not used</w:t>
            </w:r>
          </w:p>
        </w:tc>
        <w:tc>
          <w:tcPr>
            <w:tcW w:w="1382" w:type="dxa"/>
          </w:tcPr>
          <w:p w14:paraId="39FC6BF8" w14:textId="4573B77D" w:rsidR="00EB32AA" w:rsidRPr="001D7FF3" w:rsidRDefault="00EB32AA" w:rsidP="001D7FF3">
            <w:pPr>
              <w:spacing w:after="240" w:line="276" w:lineRule="auto"/>
              <w:jc w:val="center"/>
              <w:outlineLvl w:val="2"/>
              <w:rPr>
                <w:rFonts w:ascii="Arial" w:hAnsi="Arial"/>
                <w:b/>
                <w:noProof/>
                <w:szCs w:val="20"/>
                <w:highlight w:val="yellow"/>
              </w:rPr>
            </w:pPr>
          </w:p>
        </w:tc>
      </w:tr>
      <w:tr w:rsidR="00E218ED" w:rsidRPr="001D7FF3" w14:paraId="624D1C79" w14:textId="77777777" w:rsidTr="00E218ED">
        <w:tc>
          <w:tcPr>
            <w:tcW w:w="2235" w:type="dxa"/>
            <w:shd w:val="clear" w:color="auto" w:fill="auto"/>
          </w:tcPr>
          <w:p w14:paraId="1D8FD86F" w14:textId="34DE9366" w:rsidR="00E218ED" w:rsidRPr="00E218ED" w:rsidRDefault="00E218ED" w:rsidP="001D7FF3">
            <w:pPr>
              <w:spacing w:after="240" w:line="276" w:lineRule="auto"/>
              <w:outlineLvl w:val="2"/>
              <w:rPr>
                <w:rFonts w:ascii="Arial" w:hAnsi="Arial"/>
                <w:color w:val="000000"/>
                <w:szCs w:val="20"/>
              </w:rPr>
            </w:pPr>
            <w:r w:rsidRPr="00E218ED">
              <w:rPr>
                <w:rFonts w:ascii="Arial" w:hAnsi="Arial"/>
                <w:color w:val="000000"/>
                <w:szCs w:val="20"/>
              </w:rPr>
              <w:t>Section 8.3: Steel</w:t>
            </w:r>
          </w:p>
        </w:tc>
        <w:tc>
          <w:tcPr>
            <w:tcW w:w="6804" w:type="dxa"/>
            <w:shd w:val="clear" w:color="auto" w:fill="auto"/>
          </w:tcPr>
          <w:p w14:paraId="60F3B678" w14:textId="5F47A1D0" w:rsidR="00E218ED" w:rsidRPr="00E218ED" w:rsidRDefault="00E218ED" w:rsidP="001D7FF3">
            <w:pPr>
              <w:spacing w:after="240" w:line="276" w:lineRule="auto"/>
              <w:outlineLvl w:val="2"/>
              <w:rPr>
                <w:rFonts w:ascii="Arial" w:hAnsi="Arial"/>
                <w:color w:val="000000"/>
                <w:szCs w:val="20"/>
              </w:rPr>
            </w:pPr>
            <w:r w:rsidRPr="00E218ED">
              <w:rPr>
                <w:rFonts w:ascii="Arial" w:hAnsi="Arial"/>
                <w:color w:val="000000"/>
                <w:szCs w:val="20"/>
              </w:rPr>
              <w:t>This Section is not used</w:t>
            </w:r>
          </w:p>
        </w:tc>
        <w:tc>
          <w:tcPr>
            <w:tcW w:w="1382" w:type="dxa"/>
          </w:tcPr>
          <w:p w14:paraId="00AC051F" w14:textId="03530743" w:rsidR="00E218ED" w:rsidRPr="001D7FF3" w:rsidRDefault="00E218ED" w:rsidP="001D7FF3">
            <w:pPr>
              <w:spacing w:after="240" w:line="276" w:lineRule="auto"/>
              <w:jc w:val="center"/>
              <w:outlineLvl w:val="2"/>
              <w:rPr>
                <w:rFonts w:ascii="Arial" w:hAnsi="Arial"/>
                <w:b/>
                <w:noProof/>
                <w:szCs w:val="20"/>
                <w:highlight w:val="yellow"/>
              </w:rPr>
            </w:pPr>
          </w:p>
        </w:tc>
      </w:tr>
      <w:tr w:rsidR="00E218ED" w:rsidRPr="001D7FF3" w14:paraId="4ED0118F" w14:textId="77777777" w:rsidTr="00E218ED">
        <w:tc>
          <w:tcPr>
            <w:tcW w:w="2235" w:type="dxa"/>
            <w:shd w:val="clear" w:color="auto" w:fill="auto"/>
          </w:tcPr>
          <w:p w14:paraId="434A4039" w14:textId="54C70602" w:rsidR="00E218ED" w:rsidRPr="00E218ED" w:rsidRDefault="00E218ED" w:rsidP="001D7FF3">
            <w:pPr>
              <w:spacing w:after="240" w:line="276" w:lineRule="auto"/>
              <w:outlineLvl w:val="2"/>
              <w:rPr>
                <w:rFonts w:ascii="Arial" w:hAnsi="Arial"/>
                <w:color w:val="000000"/>
                <w:szCs w:val="20"/>
              </w:rPr>
            </w:pPr>
            <w:r w:rsidRPr="00E218ED">
              <w:rPr>
                <w:rFonts w:ascii="Arial" w:hAnsi="Arial"/>
                <w:color w:val="000000"/>
                <w:szCs w:val="20"/>
              </w:rPr>
              <w:t>Section 8.4: Suppliers’ Past Performance</w:t>
            </w:r>
          </w:p>
        </w:tc>
        <w:tc>
          <w:tcPr>
            <w:tcW w:w="6804" w:type="dxa"/>
            <w:shd w:val="clear" w:color="auto" w:fill="auto"/>
          </w:tcPr>
          <w:p w14:paraId="07060C9E" w14:textId="7FE31398" w:rsidR="00E218ED" w:rsidRPr="00E218ED" w:rsidRDefault="00E218ED" w:rsidP="001D7FF3">
            <w:pPr>
              <w:spacing w:after="240" w:line="276" w:lineRule="auto"/>
              <w:outlineLvl w:val="2"/>
              <w:rPr>
                <w:rFonts w:ascii="Arial" w:hAnsi="Arial"/>
              </w:rPr>
            </w:pPr>
            <w:r w:rsidRPr="00E218ED">
              <w:rPr>
                <w:rFonts w:ascii="Arial" w:hAnsi="Arial"/>
                <w:color w:val="000000"/>
                <w:szCs w:val="20"/>
              </w:rPr>
              <w:t>This Section is not used</w:t>
            </w:r>
          </w:p>
        </w:tc>
        <w:tc>
          <w:tcPr>
            <w:tcW w:w="1382" w:type="dxa"/>
          </w:tcPr>
          <w:p w14:paraId="0E1ECDF6" w14:textId="234A4871" w:rsidR="00E218ED" w:rsidRPr="001D7FF3" w:rsidRDefault="00E218ED" w:rsidP="001D7FF3">
            <w:pPr>
              <w:spacing w:after="240" w:line="276" w:lineRule="auto"/>
              <w:jc w:val="center"/>
              <w:outlineLvl w:val="2"/>
              <w:rPr>
                <w:rFonts w:ascii="Arial" w:hAnsi="Arial"/>
                <w:b/>
                <w:noProof/>
                <w:szCs w:val="20"/>
                <w:highlight w:val="yellow"/>
              </w:rPr>
            </w:pPr>
          </w:p>
        </w:tc>
      </w:tr>
    </w:tbl>
    <w:p w14:paraId="1F3E87D3" w14:textId="77777777" w:rsidR="00EB32AA" w:rsidRPr="001D7FF3" w:rsidRDefault="00EB32AA" w:rsidP="001D7FF3">
      <w:pPr>
        <w:spacing w:line="276" w:lineRule="auto"/>
        <w:rPr>
          <w:rFonts w:ascii="Arial" w:hAnsi="Arial"/>
          <w:vanish/>
        </w:rPr>
      </w:pPr>
    </w:p>
    <w:p w14:paraId="3CED5A35" w14:textId="77777777" w:rsidR="00EB32AA" w:rsidRPr="001D7FF3" w:rsidRDefault="00EB32AA" w:rsidP="001D7FF3">
      <w:pPr>
        <w:spacing w:before="120" w:line="276" w:lineRule="auto"/>
        <w:rPr>
          <w:rFonts w:ascii="Arial" w:hAnsi="Arial"/>
        </w:rPr>
      </w:pPr>
    </w:p>
    <w:p w14:paraId="78AA71B3" w14:textId="5F3A3B5D" w:rsidR="00EB32AA" w:rsidRPr="00E218ED" w:rsidRDefault="00EB32AA" w:rsidP="001D7FF3">
      <w:pPr>
        <w:pStyle w:val="ResetNumber"/>
        <w:numPr>
          <w:ilvl w:val="1"/>
          <w:numId w:val="21"/>
        </w:numPr>
        <w:tabs>
          <w:tab w:val="clear" w:pos="720"/>
          <w:tab w:val="num" w:pos="1004"/>
        </w:tabs>
        <w:spacing w:line="276" w:lineRule="auto"/>
        <w:ind w:left="1004"/>
        <w:rPr>
          <w:rFonts w:ascii="Arial" w:hAnsi="Arial" w:cs="Arial"/>
        </w:rPr>
      </w:pPr>
      <w:r w:rsidRPr="00E218ED">
        <w:rPr>
          <w:rFonts w:ascii="Arial" w:hAnsi="Arial" w:cs="Arial"/>
        </w:rPr>
        <w:t xml:space="preserve">If you score a </w:t>
      </w:r>
      <w:r w:rsidRPr="005052A0">
        <w:rPr>
          <w:rFonts w:ascii="Arial" w:hAnsi="Arial" w:cs="Arial"/>
          <w:b/>
        </w:rPr>
        <w:t>"fail"</w:t>
      </w:r>
      <w:r w:rsidRPr="00E218ED">
        <w:rPr>
          <w:rFonts w:ascii="Arial" w:hAnsi="Arial" w:cs="Arial"/>
        </w:rPr>
        <w:t xml:space="preserve"> for any question, your bid will be non-compliant and will not be considered further</w:t>
      </w:r>
    </w:p>
    <w:p w14:paraId="3DD8E70C" w14:textId="6CB130C9" w:rsidR="00EB32AA" w:rsidRPr="001D7FF3" w:rsidRDefault="00EB32AA" w:rsidP="001D7FF3">
      <w:pPr>
        <w:pStyle w:val="ResetNumber"/>
        <w:numPr>
          <w:ilvl w:val="0"/>
          <w:numId w:val="0"/>
        </w:numPr>
        <w:spacing w:line="276" w:lineRule="auto"/>
        <w:ind w:left="1004"/>
        <w:rPr>
          <w:rFonts w:ascii="Arial" w:hAnsi="Arial" w:cs="Arial"/>
          <w:highlight w:val="green"/>
        </w:rPr>
      </w:pPr>
    </w:p>
    <w:p w14:paraId="45249D56" w14:textId="77777777" w:rsidR="00EB32AA" w:rsidRPr="001D7FF3" w:rsidRDefault="00EB32AA" w:rsidP="001D7FF3">
      <w:pPr>
        <w:pStyle w:val="Subhead"/>
        <w:spacing w:line="276" w:lineRule="auto"/>
        <w:rPr>
          <w:rFonts w:ascii="Arial" w:hAnsi="Arial"/>
        </w:rPr>
      </w:pPr>
      <w:bookmarkStart w:id="16" w:name="_Toc476754363"/>
      <w:r w:rsidRPr="001D7FF3">
        <w:rPr>
          <w:rFonts w:ascii="Arial" w:hAnsi="Arial"/>
        </w:rPr>
        <w:t>Scoring Descriptors</w:t>
      </w:r>
      <w:bookmarkEnd w:id="16"/>
    </w:p>
    <w:p w14:paraId="3B593734" w14:textId="5090CA7E" w:rsidR="00EB32AA" w:rsidRPr="001D7FF3" w:rsidRDefault="00EB32AA" w:rsidP="001D7FF3">
      <w:pPr>
        <w:pStyle w:val="ResetNumber"/>
        <w:numPr>
          <w:ilvl w:val="1"/>
          <w:numId w:val="21"/>
        </w:numPr>
        <w:tabs>
          <w:tab w:val="clear" w:pos="720"/>
          <w:tab w:val="num" w:pos="1004"/>
        </w:tabs>
        <w:spacing w:line="276" w:lineRule="auto"/>
        <w:ind w:left="1004"/>
        <w:rPr>
          <w:rFonts w:ascii="Arial" w:hAnsi="Arial" w:cs="Arial"/>
        </w:rPr>
      </w:pPr>
      <w:r w:rsidRPr="001D7FF3">
        <w:rPr>
          <w:rStyle w:val="ResetNumberChar"/>
          <w:rFonts w:ascii="Arial" w:hAnsi="Arial" w:cs="Arial"/>
        </w:rPr>
        <w:t>Scored questions will be allocated a score out of 4 using the following marking scheme</w:t>
      </w:r>
      <w:r w:rsidR="00D05E3E" w:rsidRPr="001D7FF3">
        <w:rPr>
          <w:rStyle w:val="ResetNumberChar"/>
          <w:rFonts w:ascii="Arial" w:hAnsi="Arial" w:cs="Arial"/>
        </w:rPr>
        <w:t>.</w:t>
      </w:r>
    </w:p>
    <w:p w14:paraId="1E5E26B9" w14:textId="77777777" w:rsidR="00D6038A" w:rsidRPr="001D7FF3" w:rsidRDefault="00D6038A" w:rsidP="001D7FF3">
      <w:pPr>
        <w:spacing w:line="276" w:lineRule="auto"/>
        <w:jc w:val="both"/>
        <w:rPr>
          <w:rFonts w:ascii="Arial" w:hAnsi="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D6038A" w:rsidRPr="001D7FF3" w14:paraId="625962A2" w14:textId="77777777" w:rsidTr="00D6038A">
        <w:trPr>
          <w:cantSplit/>
        </w:trPr>
        <w:tc>
          <w:tcPr>
            <w:tcW w:w="2410" w:type="dxa"/>
            <w:shd w:val="clear" w:color="auto" w:fill="00AE9C"/>
          </w:tcPr>
          <w:p w14:paraId="6535EBAF" w14:textId="4E8A02DC" w:rsidR="00D6038A" w:rsidRPr="001D7FF3" w:rsidRDefault="00D6038A" w:rsidP="001D7FF3">
            <w:pPr>
              <w:autoSpaceDE w:val="0"/>
              <w:autoSpaceDN w:val="0"/>
              <w:adjustRightInd w:val="0"/>
              <w:spacing w:line="276" w:lineRule="auto"/>
              <w:jc w:val="center"/>
              <w:rPr>
                <w:rFonts w:ascii="Arial" w:hAnsi="Arial"/>
                <w:szCs w:val="20"/>
              </w:rPr>
            </w:pPr>
            <w:r w:rsidRPr="001D7FF3">
              <w:rPr>
                <w:rFonts w:ascii="Arial" w:hAnsi="Arial"/>
                <w:b/>
                <w:color w:val="FFFFFF" w:themeColor="background1"/>
                <w:sz w:val="22"/>
              </w:rPr>
              <w:t>SCORE</w:t>
            </w:r>
          </w:p>
        </w:tc>
        <w:tc>
          <w:tcPr>
            <w:tcW w:w="7229" w:type="dxa"/>
            <w:shd w:val="clear" w:color="auto" w:fill="00AE9C"/>
          </w:tcPr>
          <w:p w14:paraId="609F825F" w14:textId="79B1357E" w:rsidR="00D6038A" w:rsidRPr="001D7FF3" w:rsidRDefault="00D6038A" w:rsidP="001D7FF3">
            <w:pPr>
              <w:autoSpaceDE w:val="0"/>
              <w:autoSpaceDN w:val="0"/>
              <w:adjustRightInd w:val="0"/>
              <w:spacing w:line="276" w:lineRule="auto"/>
              <w:jc w:val="both"/>
              <w:rPr>
                <w:rFonts w:ascii="Arial" w:hAnsi="Arial"/>
                <w:color w:val="000000"/>
                <w:sz w:val="22"/>
              </w:rPr>
            </w:pPr>
            <w:r w:rsidRPr="001D7FF3">
              <w:rPr>
                <w:rFonts w:ascii="Arial" w:hAnsi="Arial"/>
                <w:b/>
                <w:color w:val="FFFFFF" w:themeColor="background1"/>
                <w:sz w:val="22"/>
              </w:rPr>
              <w:t>JUDGEMENT</w:t>
            </w:r>
          </w:p>
        </w:tc>
      </w:tr>
      <w:tr w:rsidR="00EB32AA" w:rsidRPr="001D7FF3" w14:paraId="1528E408" w14:textId="77777777" w:rsidTr="007240F0">
        <w:trPr>
          <w:cantSplit/>
        </w:trPr>
        <w:tc>
          <w:tcPr>
            <w:tcW w:w="2410" w:type="dxa"/>
            <w:vAlign w:val="center"/>
          </w:tcPr>
          <w:p w14:paraId="18FF3F41" w14:textId="77777777" w:rsidR="00EB32AA" w:rsidRPr="001D7FF3" w:rsidRDefault="00EB32AA"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0</w:t>
            </w:r>
          </w:p>
        </w:tc>
        <w:tc>
          <w:tcPr>
            <w:tcW w:w="7229" w:type="dxa"/>
            <w:vAlign w:val="center"/>
          </w:tcPr>
          <w:p w14:paraId="5A84010B" w14:textId="6662AE50" w:rsidR="00EB32AA" w:rsidRPr="001D7FF3" w:rsidRDefault="00EB32AA" w:rsidP="001D7FF3">
            <w:pPr>
              <w:spacing w:line="276" w:lineRule="auto"/>
              <w:jc w:val="center"/>
              <w:rPr>
                <w:rFonts w:ascii="Arial" w:hAnsi="Arial"/>
              </w:rPr>
            </w:pPr>
            <w:r w:rsidRPr="001D7FF3">
              <w:rPr>
                <w:rFonts w:ascii="Arial" w:hAnsi="Arial"/>
              </w:rPr>
              <w:t>No response provided or in the opinion of the evaluators the response is incomplete</w:t>
            </w:r>
          </w:p>
        </w:tc>
      </w:tr>
      <w:tr w:rsidR="00EB32AA" w:rsidRPr="001D7FF3" w14:paraId="7580CF3E" w14:textId="77777777" w:rsidTr="007240F0">
        <w:trPr>
          <w:cantSplit/>
        </w:trPr>
        <w:tc>
          <w:tcPr>
            <w:tcW w:w="2410" w:type="dxa"/>
            <w:vAlign w:val="center"/>
          </w:tcPr>
          <w:p w14:paraId="5CC0C2FF" w14:textId="77777777" w:rsidR="00EB32AA" w:rsidRPr="001D7FF3" w:rsidRDefault="00EB32AA"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1</w:t>
            </w:r>
          </w:p>
        </w:tc>
        <w:tc>
          <w:tcPr>
            <w:tcW w:w="7229" w:type="dxa"/>
            <w:vAlign w:val="center"/>
          </w:tcPr>
          <w:p w14:paraId="00CC38D0" w14:textId="77777777" w:rsidR="00EB32AA" w:rsidRPr="001D7FF3" w:rsidRDefault="00EB32AA" w:rsidP="001D7FF3">
            <w:pPr>
              <w:spacing w:line="276" w:lineRule="auto"/>
              <w:jc w:val="center"/>
              <w:rPr>
                <w:rFonts w:ascii="Arial" w:hAnsi="Arial"/>
                <w:szCs w:val="20"/>
              </w:rPr>
            </w:pPr>
            <w:r w:rsidRPr="001D7FF3">
              <w:rPr>
                <w:rFonts w:ascii="Arial" w:hAnsi="Arial"/>
                <w:szCs w:val="20"/>
              </w:rPr>
              <w:t>In the opinion of the evaluators, the response is weak</w:t>
            </w:r>
          </w:p>
          <w:p w14:paraId="6A05A466" w14:textId="77777777" w:rsidR="007240F0" w:rsidRPr="001D7FF3" w:rsidRDefault="007240F0" w:rsidP="001D7FF3">
            <w:pPr>
              <w:spacing w:line="276" w:lineRule="auto"/>
              <w:jc w:val="center"/>
              <w:rPr>
                <w:rFonts w:ascii="Arial" w:hAnsi="Arial"/>
              </w:rPr>
            </w:pPr>
          </w:p>
        </w:tc>
      </w:tr>
      <w:tr w:rsidR="00EB32AA" w:rsidRPr="001D7FF3" w14:paraId="5B3767D7" w14:textId="77777777" w:rsidTr="007240F0">
        <w:trPr>
          <w:cantSplit/>
        </w:trPr>
        <w:tc>
          <w:tcPr>
            <w:tcW w:w="2410" w:type="dxa"/>
            <w:vAlign w:val="center"/>
          </w:tcPr>
          <w:p w14:paraId="699B76D5" w14:textId="77777777" w:rsidR="00EB32AA" w:rsidRPr="001D7FF3" w:rsidRDefault="00EB32AA"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2</w:t>
            </w:r>
          </w:p>
        </w:tc>
        <w:tc>
          <w:tcPr>
            <w:tcW w:w="7229" w:type="dxa"/>
            <w:vAlign w:val="center"/>
          </w:tcPr>
          <w:p w14:paraId="35AC377D" w14:textId="77777777" w:rsidR="00EB32AA" w:rsidRPr="001D7FF3" w:rsidRDefault="00EB32AA" w:rsidP="001D7FF3">
            <w:pPr>
              <w:spacing w:line="276" w:lineRule="auto"/>
              <w:jc w:val="center"/>
              <w:rPr>
                <w:rFonts w:ascii="Arial" w:hAnsi="Arial"/>
                <w:szCs w:val="20"/>
              </w:rPr>
            </w:pPr>
            <w:r w:rsidRPr="001D7FF3">
              <w:rPr>
                <w:rFonts w:ascii="Arial" w:hAnsi="Arial"/>
                <w:szCs w:val="20"/>
              </w:rPr>
              <w:t>In the opinion of the evaluators, the response</w:t>
            </w:r>
            <w:r w:rsidRPr="001D7FF3">
              <w:rPr>
                <w:rFonts w:ascii="Arial" w:hAnsi="Arial"/>
              </w:rPr>
              <w:t xml:space="preserve"> </w:t>
            </w:r>
            <w:r w:rsidRPr="001D7FF3">
              <w:rPr>
                <w:rFonts w:ascii="Arial" w:hAnsi="Arial"/>
                <w:szCs w:val="20"/>
              </w:rPr>
              <w:t>is adequate</w:t>
            </w:r>
          </w:p>
          <w:p w14:paraId="0C2AA638" w14:textId="77777777" w:rsidR="007240F0" w:rsidRPr="001D7FF3" w:rsidRDefault="007240F0" w:rsidP="001D7FF3">
            <w:pPr>
              <w:spacing w:line="276" w:lineRule="auto"/>
              <w:jc w:val="center"/>
              <w:rPr>
                <w:rFonts w:ascii="Arial" w:hAnsi="Arial"/>
                <w:szCs w:val="20"/>
              </w:rPr>
            </w:pPr>
          </w:p>
        </w:tc>
      </w:tr>
      <w:tr w:rsidR="00EB32AA" w:rsidRPr="001D7FF3" w14:paraId="02F0BE2E" w14:textId="77777777" w:rsidTr="007240F0">
        <w:trPr>
          <w:cantSplit/>
        </w:trPr>
        <w:tc>
          <w:tcPr>
            <w:tcW w:w="2410" w:type="dxa"/>
            <w:vAlign w:val="center"/>
          </w:tcPr>
          <w:p w14:paraId="77979777" w14:textId="77777777" w:rsidR="00EB32AA" w:rsidRPr="001D7FF3" w:rsidRDefault="00EB32AA"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3</w:t>
            </w:r>
          </w:p>
        </w:tc>
        <w:tc>
          <w:tcPr>
            <w:tcW w:w="7229" w:type="dxa"/>
            <w:vAlign w:val="center"/>
          </w:tcPr>
          <w:p w14:paraId="2AD98B88" w14:textId="77777777" w:rsidR="00EB32AA" w:rsidRPr="001D7FF3" w:rsidRDefault="00EB32AA" w:rsidP="001D7FF3">
            <w:pPr>
              <w:spacing w:line="276" w:lineRule="auto"/>
              <w:jc w:val="center"/>
              <w:rPr>
                <w:rFonts w:ascii="Arial" w:hAnsi="Arial"/>
                <w:szCs w:val="20"/>
              </w:rPr>
            </w:pPr>
            <w:r w:rsidRPr="001D7FF3">
              <w:rPr>
                <w:rFonts w:ascii="Arial" w:hAnsi="Arial"/>
                <w:szCs w:val="20"/>
              </w:rPr>
              <w:t>In the opinion of the evaluators, the response is good</w:t>
            </w:r>
          </w:p>
          <w:p w14:paraId="0D9AB3CF" w14:textId="77777777" w:rsidR="007240F0" w:rsidRPr="001D7FF3" w:rsidRDefault="007240F0" w:rsidP="001D7FF3">
            <w:pPr>
              <w:spacing w:line="276" w:lineRule="auto"/>
              <w:jc w:val="center"/>
              <w:rPr>
                <w:rFonts w:ascii="Arial" w:hAnsi="Arial"/>
                <w:szCs w:val="20"/>
              </w:rPr>
            </w:pPr>
          </w:p>
        </w:tc>
      </w:tr>
      <w:tr w:rsidR="00EB32AA" w:rsidRPr="001D7FF3" w14:paraId="5040F4ED" w14:textId="77777777" w:rsidTr="007240F0">
        <w:trPr>
          <w:cantSplit/>
        </w:trPr>
        <w:tc>
          <w:tcPr>
            <w:tcW w:w="2410" w:type="dxa"/>
            <w:vAlign w:val="center"/>
          </w:tcPr>
          <w:p w14:paraId="68BCA41B" w14:textId="77777777" w:rsidR="00EB32AA" w:rsidRPr="001D7FF3" w:rsidRDefault="00EB32AA"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4</w:t>
            </w:r>
          </w:p>
        </w:tc>
        <w:tc>
          <w:tcPr>
            <w:tcW w:w="7229" w:type="dxa"/>
            <w:vAlign w:val="center"/>
          </w:tcPr>
          <w:p w14:paraId="76CAAC88" w14:textId="77777777" w:rsidR="00EB32AA" w:rsidRPr="001D7FF3" w:rsidRDefault="00EB32AA" w:rsidP="001D7FF3">
            <w:pPr>
              <w:spacing w:line="276" w:lineRule="auto"/>
              <w:jc w:val="center"/>
              <w:rPr>
                <w:rFonts w:ascii="Arial" w:hAnsi="Arial"/>
                <w:szCs w:val="20"/>
              </w:rPr>
            </w:pPr>
            <w:r w:rsidRPr="001D7FF3">
              <w:rPr>
                <w:rFonts w:ascii="Arial" w:hAnsi="Arial"/>
                <w:szCs w:val="20"/>
              </w:rPr>
              <w:t>In the opinion of the evaluators, the response is excellent</w:t>
            </w:r>
          </w:p>
          <w:p w14:paraId="27F07EE6" w14:textId="77777777" w:rsidR="007240F0" w:rsidRPr="001D7FF3" w:rsidRDefault="007240F0" w:rsidP="001D7FF3">
            <w:pPr>
              <w:spacing w:line="276" w:lineRule="auto"/>
              <w:jc w:val="center"/>
              <w:rPr>
                <w:rFonts w:ascii="Arial" w:hAnsi="Arial"/>
                <w:szCs w:val="20"/>
              </w:rPr>
            </w:pPr>
          </w:p>
        </w:tc>
      </w:tr>
    </w:tbl>
    <w:p w14:paraId="67010ADA" w14:textId="77777777" w:rsidR="00EB32AA" w:rsidRDefault="00EB32AA" w:rsidP="001D7FF3">
      <w:pPr>
        <w:spacing w:line="276" w:lineRule="auto"/>
        <w:jc w:val="both"/>
        <w:rPr>
          <w:rFonts w:ascii="Arial" w:hAnsi="Arial"/>
        </w:rPr>
      </w:pPr>
    </w:p>
    <w:p w14:paraId="69D7D450" w14:textId="77777777" w:rsidR="00F16CE5" w:rsidRPr="001D7FF3" w:rsidRDefault="00F16CE5" w:rsidP="001D7FF3">
      <w:pPr>
        <w:spacing w:line="276" w:lineRule="auto"/>
        <w:jc w:val="both"/>
        <w:rPr>
          <w:rFonts w:ascii="Arial" w:hAnsi="Arial"/>
        </w:rPr>
      </w:pPr>
    </w:p>
    <w:p w14:paraId="2E0A3679" w14:textId="388FC0B0" w:rsidR="00EB32AA" w:rsidRPr="001D7FF3" w:rsidRDefault="00750F0E" w:rsidP="001D7FF3">
      <w:pPr>
        <w:pStyle w:val="Subhead"/>
        <w:spacing w:line="276" w:lineRule="auto"/>
        <w:rPr>
          <w:rFonts w:ascii="Arial" w:hAnsi="Arial"/>
        </w:rPr>
      </w:pPr>
      <w:bookmarkStart w:id="17" w:name="_Toc476754364"/>
      <w:r w:rsidRPr="001D7FF3">
        <w:rPr>
          <w:rFonts w:ascii="Arial" w:hAnsi="Arial"/>
        </w:rPr>
        <w:t>Consensus Marking</w:t>
      </w:r>
      <w:bookmarkEnd w:id="17"/>
    </w:p>
    <w:p w14:paraId="6B09FE52" w14:textId="61955888" w:rsidR="00750F0E" w:rsidRPr="001D7FF3" w:rsidRDefault="00770C69" w:rsidP="001D7FF3">
      <w:pPr>
        <w:pStyle w:val="Heading2"/>
        <w:spacing w:line="276" w:lineRule="auto"/>
        <w:rPr>
          <w:rFonts w:ascii="Arial" w:hAnsi="Arial" w:cs="Arial"/>
        </w:rPr>
      </w:pPr>
      <w:r w:rsidRPr="001D7FF3">
        <w:rPr>
          <w:rFonts w:ascii="Arial" w:hAnsi="Arial" w:cs="Arial"/>
        </w:rPr>
        <w:t>SQs</w:t>
      </w:r>
      <w:r w:rsidR="00750F0E" w:rsidRPr="001D7FF3">
        <w:rPr>
          <w:rFonts w:ascii="Arial" w:hAnsi="Arial" w:cs="Arial"/>
        </w:rPr>
        <w:t xml:space="preserve"> that are scored and require evaluation will be evaluated in accordance with the Consensus marking procedure described in </w:t>
      </w:r>
      <w:r w:rsidRPr="001D7FF3">
        <w:rPr>
          <w:rFonts w:ascii="Arial" w:hAnsi="Arial" w:cs="Arial"/>
        </w:rPr>
        <w:t>the Consensus Marking Procedure below.</w:t>
      </w:r>
    </w:p>
    <w:p w14:paraId="17F8ECD0" w14:textId="77777777" w:rsidR="00F16CE5" w:rsidRDefault="00F16CE5" w:rsidP="001D7FF3">
      <w:pPr>
        <w:pStyle w:val="Subhead"/>
        <w:spacing w:line="276" w:lineRule="auto"/>
        <w:rPr>
          <w:rFonts w:ascii="Arial" w:hAnsi="Arial"/>
        </w:rPr>
      </w:pPr>
      <w:bookmarkStart w:id="18" w:name="_Toc476754365"/>
    </w:p>
    <w:p w14:paraId="14E95E82" w14:textId="2099E067" w:rsidR="00750F0E" w:rsidRPr="001D7FF3" w:rsidRDefault="00750F0E" w:rsidP="001D7FF3">
      <w:pPr>
        <w:pStyle w:val="Subhead"/>
        <w:spacing w:line="276" w:lineRule="auto"/>
        <w:rPr>
          <w:rFonts w:ascii="Arial" w:hAnsi="Arial"/>
        </w:rPr>
      </w:pPr>
      <w:r w:rsidRPr="001D7FF3">
        <w:rPr>
          <w:rFonts w:ascii="Arial" w:hAnsi="Arial"/>
        </w:rPr>
        <w:t>Outcome of Selection Stage</w:t>
      </w:r>
      <w:bookmarkEnd w:id="18"/>
    </w:p>
    <w:p w14:paraId="3F34C672" w14:textId="51463EAE" w:rsidR="000F79C5" w:rsidRPr="00FF0C92" w:rsidRDefault="000F79C5" w:rsidP="001D7FF3">
      <w:pPr>
        <w:spacing w:line="276" w:lineRule="auto"/>
        <w:rPr>
          <w:rFonts w:ascii="Arial" w:hAnsi="Arial"/>
        </w:rPr>
      </w:pPr>
      <w:r w:rsidRPr="00FF0C92">
        <w:rPr>
          <w:rFonts w:ascii="Arial" w:hAnsi="Arial"/>
        </w:rPr>
        <w:t>We will evaluate your responses using the selection criteria, guidance and scoring matrix set out in the next section (Selection Questionnaire Assessment).  Your questionnaire will be evaluated with a Pass or Fail score</w:t>
      </w:r>
    </w:p>
    <w:p w14:paraId="62C6A215" w14:textId="0EDF8A35" w:rsidR="00FF0C92" w:rsidRDefault="00FF0C92">
      <w:pPr>
        <w:rPr>
          <w:rFonts w:ascii="Arial" w:eastAsia="STZhongsong" w:hAnsi="Arial"/>
          <w:szCs w:val="20"/>
          <w:lang w:eastAsia="zh-CN"/>
        </w:rPr>
      </w:pPr>
      <w:r>
        <w:rPr>
          <w:rFonts w:ascii="Arial" w:hAnsi="Arial"/>
        </w:rPr>
        <w:br w:type="page"/>
      </w:r>
    </w:p>
    <w:p w14:paraId="30C5C36F" w14:textId="77777777" w:rsidR="00EB32AA" w:rsidRPr="001D7FF3" w:rsidRDefault="00EB32AA" w:rsidP="001D7FF3">
      <w:pPr>
        <w:pStyle w:val="Heading2"/>
        <w:numPr>
          <w:ilvl w:val="0"/>
          <w:numId w:val="0"/>
        </w:numPr>
        <w:spacing w:line="276" w:lineRule="auto"/>
        <w:rPr>
          <w:rFonts w:ascii="Arial" w:hAnsi="Arial" w:cs="Arial"/>
        </w:rPr>
      </w:pPr>
    </w:p>
    <w:p w14:paraId="3515687C" w14:textId="30CFC349" w:rsidR="00001903" w:rsidRPr="001D7FF3" w:rsidRDefault="00001903" w:rsidP="001D7FF3">
      <w:pPr>
        <w:pStyle w:val="Heading1"/>
        <w:spacing w:line="276" w:lineRule="auto"/>
      </w:pPr>
      <w:bookmarkStart w:id="19" w:name="_Toc476754366"/>
      <w:r w:rsidRPr="001D7FF3">
        <w:t>Award Stage</w:t>
      </w:r>
      <w:r w:rsidR="000F79C5" w:rsidRPr="001D7FF3">
        <w:t xml:space="preserve"> and the award questionnaire (“AQ”)</w:t>
      </w:r>
      <w:bookmarkEnd w:id="19"/>
    </w:p>
    <w:p w14:paraId="11563517" w14:textId="38EE2259" w:rsidR="00001903" w:rsidRPr="001D7FF3" w:rsidRDefault="00001903" w:rsidP="001D7FF3">
      <w:pPr>
        <w:pStyle w:val="Heading2"/>
        <w:spacing w:line="276" w:lineRule="auto"/>
        <w:rPr>
          <w:rFonts w:ascii="Arial" w:hAnsi="Arial" w:cs="Arial"/>
          <w:i/>
        </w:rPr>
      </w:pPr>
      <w:r w:rsidRPr="001D7FF3">
        <w:rPr>
          <w:rFonts w:ascii="Arial" w:hAnsi="Arial" w:cs="Arial"/>
        </w:rPr>
        <w:t xml:space="preserve">The Award Stage evaluation consists of an evaluation of your response to </w:t>
      </w:r>
      <w:r w:rsidR="00FF0C92">
        <w:rPr>
          <w:rFonts w:ascii="Arial" w:hAnsi="Arial" w:cs="Arial"/>
        </w:rPr>
        <w:t>‘</w:t>
      </w:r>
      <w:r w:rsidR="00ED1187" w:rsidRPr="001D7FF3">
        <w:rPr>
          <w:rFonts w:ascii="Arial" w:hAnsi="Arial" w:cs="Arial"/>
          <w:i/>
        </w:rPr>
        <w:t>Attachment 7 – Award Questionnaire</w:t>
      </w:r>
      <w:r w:rsidR="00FF0C92">
        <w:rPr>
          <w:rFonts w:ascii="Arial" w:hAnsi="Arial" w:cs="Arial"/>
          <w:i/>
        </w:rPr>
        <w:t>’</w:t>
      </w:r>
      <w:r w:rsidR="00ED1187" w:rsidRPr="001D7FF3">
        <w:rPr>
          <w:rFonts w:ascii="Arial" w:hAnsi="Arial" w:cs="Arial"/>
          <w:i/>
        </w:rPr>
        <w:t xml:space="preserve"> </w:t>
      </w:r>
      <w:r w:rsidR="00ED1187" w:rsidRPr="001D7FF3">
        <w:rPr>
          <w:rFonts w:ascii="Arial" w:hAnsi="Arial" w:cs="Arial"/>
        </w:rPr>
        <w:t xml:space="preserve">and </w:t>
      </w:r>
      <w:r w:rsidRPr="001D7FF3">
        <w:rPr>
          <w:rFonts w:ascii="Arial" w:hAnsi="Arial" w:cs="Arial"/>
        </w:rPr>
        <w:t xml:space="preserve">an evaluation of the prices tendered in response to </w:t>
      </w:r>
      <w:r w:rsidR="00FF0C92">
        <w:rPr>
          <w:rFonts w:ascii="Arial" w:hAnsi="Arial" w:cs="Arial"/>
        </w:rPr>
        <w:t>‘</w:t>
      </w:r>
      <w:r w:rsidR="00ED1187" w:rsidRPr="001D7FF3">
        <w:rPr>
          <w:rFonts w:ascii="Arial" w:hAnsi="Arial" w:cs="Arial"/>
          <w:i/>
        </w:rPr>
        <w:t xml:space="preserve">Attachment 8 – Pricing </w:t>
      </w:r>
      <w:r w:rsidR="00D511B5">
        <w:rPr>
          <w:rFonts w:ascii="Arial" w:hAnsi="Arial" w:cs="Arial"/>
          <w:i/>
        </w:rPr>
        <w:t>Schedule</w:t>
      </w:r>
      <w:r w:rsidR="00FF0C92">
        <w:rPr>
          <w:rFonts w:ascii="Arial" w:hAnsi="Arial" w:cs="Arial"/>
          <w:i/>
        </w:rPr>
        <w:t>’</w:t>
      </w:r>
      <w:r w:rsidR="00ED1187" w:rsidRPr="001D7FF3">
        <w:rPr>
          <w:rFonts w:ascii="Arial" w:hAnsi="Arial" w:cs="Arial"/>
          <w:i/>
        </w:rPr>
        <w:t>.</w:t>
      </w:r>
    </w:p>
    <w:p w14:paraId="46A7F2A5" w14:textId="16C7A4E9" w:rsidR="00164458" w:rsidRPr="001D7FF3" w:rsidRDefault="00164458" w:rsidP="001D7FF3">
      <w:pPr>
        <w:pStyle w:val="Heading2"/>
        <w:spacing w:line="276" w:lineRule="auto"/>
        <w:rPr>
          <w:rFonts w:ascii="Arial" w:hAnsi="Arial" w:cs="Arial"/>
        </w:rPr>
      </w:pPr>
      <w:r w:rsidRPr="001D7FF3">
        <w:rPr>
          <w:rFonts w:ascii="Arial" w:hAnsi="Arial" w:cs="Arial"/>
        </w:rPr>
        <w:t xml:space="preserve">Award of this contract will be on the basis of “Most Economically Advantageous Tenderer” (MEAT).  This will consist of a quality / price ratio to determine the outcome of the evaluation where quality and price are weighted and scored individually before being combined.  </w:t>
      </w:r>
    </w:p>
    <w:p w14:paraId="333F773E" w14:textId="20CB477A" w:rsidR="00001903" w:rsidRPr="001D7FF3" w:rsidRDefault="00001903" w:rsidP="001D7FF3">
      <w:pPr>
        <w:pStyle w:val="Heading2"/>
        <w:spacing w:line="276" w:lineRule="auto"/>
        <w:rPr>
          <w:rFonts w:ascii="Arial" w:hAnsi="Arial" w:cs="Arial"/>
        </w:rPr>
      </w:pPr>
      <w:r w:rsidRPr="001D7FF3">
        <w:rPr>
          <w:rFonts w:ascii="Arial" w:hAnsi="Arial" w:cs="Arial"/>
        </w:rPr>
        <w:t>The maximum possible</w:t>
      </w:r>
      <w:r w:rsidR="00164458" w:rsidRPr="001D7FF3">
        <w:rPr>
          <w:rFonts w:ascii="Arial" w:hAnsi="Arial" w:cs="Arial"/>
        </w:rPr>
        <w:t xml:space="preserve"> consolidated</w:t>
      </w:r>
      <w:r w:rsidRPr="001D7FF3">
        <w:rPr>
          <w:rFonts w:ascii="Arial" w:hAnsi="Arial" w:cs="Arial"/>
        </w:rPr>
        <w:t xml:space="preserve"> score is </w:t>
      </w:r>
      <w:r w:rsidRPr="00FF0C92">
        <w:rPr>
          <w:rFonts w:ascii="Arial" w:hAnsi="Arial" w:cs="Arial"/>
        </w:rPr>
        <w:t>100 points</w:t>
      </w:r>
      <w:r w:rsidR="00164458" w:rsidRPr="001D7FF3">
        <w:rPr>
          <w:rFonts w:ascii="Arial" w:hAnsi="Arial" w:cs="Arial"/>
        </w:rPr>
        <w:t xml:space="preserve"> which is broken down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2977"/>
        <w:gridCol w:w="2824"/>
        <w:gridCol w:w="2825"/>
      </w:tblGrid>
      <w:tr w:rsidR="00001903" w:rsidRPr="001D7FF3" w14:paraId="47D3D0B5" w14:textId="77777777" w:rsidTr="00164458">
        <w:trPr>
          <w:cantSplit/>
          <w:tblHeader/>
        </w:trPr>
        <w:tc>
          <w:tcPr>
            <w:tcW w:w="621" w:type="pct"/>
            <w:shd w:val="clear" w:color="auto" w:fill="00AE9C"/>
            <w:vAlign w:val="center"/>
          </w:tcPr>
          <w:p w14:paraId="24CE4EBB" w14:textId="5FFB54FF" w:rsidR="00001903" w:rsidRPr="001D7FF3" w:rsidRDefault="00FF0C92" w:rsidP="001D7FF3">
            <w:pPr>
              <w:pStyle w:val="MarginText"/>
              <w:spacing w:before="60" w:after="60" w:line="276" w:lineRule="auto"/>
              <w:jc w:val="center"/>
              <w:rPr>
                <w:rFonts w:cs="Arial"/>
                <w:b/>
                <w:color w:val="FFFFFF" w:themeColor="background1"/>
              </w:rPr>
            </w:pPr>
            <w:r>
              <w:rPr>
                <w:rFonts w:cs="Arial"/>
                <w:b/>
                <w:color w:val="FFFFFF" w:themeColor="background1"/>
              </w:rPr>
              <w:t xml:space="preserve">Service Provision </w:t>
            </w:r>
          </w:p>
        </w:tc>
        <w:tc>
          <w:tcPr>
            <w:tcW w:w="1511" w:type="pct"/>
            <w:shd w:val="clear" w:color="auto" w:fill="00AE9C"/>
            <w:vAlign w:val="center"/>
          </w:tcPr>
          <w:p w14:paraId="19AF212C" w14:textId="2CA26438" w:rsidR="00001903" w:rsidRPr="001D7FF3" w:rsidRDefault="00164458" w:rsidP="001D7FF3">
            <w:pPr>
              <w:pStyle w:val="MarginText"/>
              <w:spacing w:before="60" w:after="60" w:line="276" w:lineRule="auto"/>
              <w:jc w:val="center"/>
              <w:rPr>
                <w:rFonts w:cs="Arial"/>
                <w:b/>
                <w:color w:val="FFFFFF" w:themeColor="background1"/>
              </w:rPr>
            </w:pPr>
            <w:r w:rsidRPr="001D7FF3">
              <w:rPr>
                <w:rFonts w:cs="Arial"/>
                <w:b/>
                <w:color w:val="FFFFFF" w:themeColor="background1"/>
              </w:rPr>
              <w:t xml:space="preserve">MAXIMUM </w:t>
            </w:r>
            <w:r w:rsidR="002445A9" w:rsidRPr="001D7FF3">
              <w:rPr>
                <w:rFonts w:cs="Arial"/>
                <w:b/>
                <w:color w:val="FFFFFF" w:themeColor="background1"/>
              </w:rPr>
              <w:t>QUALITY SCORE</w:t>
            </w:r>
          </w:p>
        </w:tc>
        <w:tc>
          <w:tcPr>
            <w:tcW w:w="1434" w:type="pct"/>
            <w:shd w:val="clear" w:color="auto" w:fill="00AE9C"/>
          </w:tcPr>
          <w:p w14:paraId="6E98422A" w14:textId="6CEB702A" w:rsidR="00001903" w:rsidRPr="001D7FF3" w:rsidRDefault="00164458" w:rsidP="001D7FF3">
            <w:pPr>
              <w:pStyle w:val="MarginText"/>
              <w:spacing w:before="60" w:after="60" w:line="276" w:lineRule="auto"/>
              <w:jc w:val="center"/>
              <w:rPr>
                <w:rFonts w:cs="Arial"/>
                <w:b/>
                <w:color w:val="FFFFFF" w:themeColor="background1"/>
              </w:rPr>
            </w:pPr>
            <w:r w:rsidRPr="001D7FF3">
              <w:rPr>
                <w:rFonts w:cs="Arial"/>
                <w:b/>
                <w:color w:val="FFFFFF" w:themeColor="background1"/>
              </w:rPr>
              <w:t xml:space="preserve">MAXIMUM </w:t>
            </w:r>
            <w:r w:rsidR="002445A9" w:rsidRPr="001D7FF3">
              <w:rPr>
                <w:rFonts w:cs="Arial"/>
                <w:b/>
                <w:color w:val="FFFFFF" w:themeColor="background1"/>
              </w:rPr>
              <w:t>PRICE SCORE</w:t>
            </w:r>
          </w:p>
        </w:tc>
        <w:tc>
          <w:tcPr>
            <w:tcW w:w="1434" w:type="pct"/>
            <w:shd w:val="clear" w:color="auto" w:fill="00AE9C"/>
          </w:tcPr>
          <w:p w14:paraId="622F3367" w14:textId="1F3AE176" w:rsidR="00001903" w:rsidRPr="001D7FF3" w:rsidRDefault="00001903" w:rsidP="001D7FF3">
            <w:pPr>
              <w:pStyle w:val="MarginText"/>
              <w:spacing w:before="60" w:after="60" w:line="276" w:lineRule="auto"/>
              <w:jc w:val="center"/>
              <w:rPr>
                <w:rFonts w:cs="Arial"/>
                <w:b/>
                <w:color w:val="FFFFFF" w:themeColor="background1"/>
              </w:rPr>
            </w:pPr>
            <w:r w:rsidRPr="001D7FF3">
              <w:rPr>
                <w:rFonts w:cs="Arial"/>
                <w:b/>
                <w:color w:val="FFFFFF" w:themeColor="background1"/>
              </w:rPr>
              <w:t xml:space="preserve">MAXIMUM </w:t>
            </w:r>
            <w:r w:rsidR="00164458" w:rsidRPr="001D7FF3">
              <w:rPr>
                <w:rFonts w:cs="Arial"/>
                <w:b/>
                <w:color w:val="FFFFFF" w:themeColor="background1"/>
              </w:rPr>
              <w:t xml:space="preserve">CONSOLIDATED </w:t>
            </w:r>
            <w:r w:rsidRPr="001D7FF3">
              <w:rPr>
                <w:rFonts w:cs="Arial"/>
                <w:b/>
                <w:color w:val="FFFFFF" w:themeColor="background1"/>
              </w:rPr>
              <w:t>SCORE</w:t>
            </w:r>
          </w:p>
        </w:tc>
      </w:tr>
      <w:tr w:rsidR="00001903" w:rsidRPr="001D7FF3" w14:paraId="6AA5CB8B" w14:textId="77777777" w:rsidTr="00164458">
        <w:trPr>
          <w:cantSplit/>
        </w:trPr>
        <w:tc>
          <w:tcPr>
            <w:tcW w:w="621" w:type="pct"/>
          </w:tcPr>
          <w:p w14:paraId="23FA84E0" w14:textId="2944BCE3" w:rsidR="00001903" w:rsidRPr="00FF0C92" w:rsidRDefault="00FF0C92" w:rsidP="001D7FF3">
            <w:pPr>
              <w:pStyle w:val="MarginText"/>
              <w:spacing w:before="60" w:after="60" w:line="276" w:lineRule="auto"/>
              <w:jc w:val="center"/>
              <w:rPr>
                <w:rFonts w:cs="Arial"/>
                <w:sz w:val="20"/>
              </w:rPr>
            </w:pPr>
            <w:r w:rsidRPr="00FF0C92">
              <w:rPr>
                <w:rFonts w:cs="Arial"/>
                <w:sz w:val="20"/>
              </w:rPr>
              <w:t>Improving Identification of Young Carers</w:t>
            </w:r>
          </w:p>
        </w:tc>
        <w:tc>
          <w:tcPr>
            <w:tcW w:w="1511" w:type="pct"/>
          </w:tcPr>
          <w:p w14:paraId="700ECC21" w14:textId="77777777" w:rsidR="00FF0C92" w:rsidRDefault="00FF0C92" w:rsidP="001D7FF3">
            <w:pPr>
              <w:pStyle w:val="MarginText"/>
              <w:spacing w:before="60" w:after="60" w:line="276" w:lineRule="auto"/>
              <w:jc w:val="center"/>
              <w:rPr>
                <w:rFonts w:cs="Arial"/>
                <w:sz w:val="20"/>
              </w:rPr>
            </w:pPr>
          </w:p>
          <w:p w14:paraId="5CC84609" w14:textId="23FFDBD6" w:rsidR="00001903" w:rsidRPr="00FF0C92" w:rsidRDefault="00C979EB" w:rsidP="001D7FF3">
            <w:pPr>
              <w:pStyle w:val="MarginText"/>
              <w:spacing w:before="60" w:after="60" w:line="276" w:lineRule="auto"/>
              <w:jc w:val="center"/>
              <w:rPr>
                <w:rFonts w:cs="Arial"/>
                <w:sz w:val="20"/>
              </w:rPr>
            </w:pPr>
            <w:r>
              <w:rPr>
                <w:rFonts w:cs="Arial"/>
                <w:sz w:val="20"/>
              </w:rPr>
              <w:t>7</w:t>
            </w:r>
            <w:r w:rsidR="00FF0C92" w:rsidRPr="00FF0C92">
              <w:rPr>
                <w:rFonts w:cs="Arial"/>
                <w:sz w:val="20"/>
              </w:rPr>
              <w:t>0</w:t>
            </w:r>
          </w:p>
        </w:tc>
        <w:tc>
          <w:tcPr>
            <w:tcW w:w="1434" w:type="pct"/>
          </w:tcPr>
          <w:p w14:paraId="02B9FEFC" w14:textId="77777777" w:rsidR="00FF0C92" w:rsidRDefault="00FF0C92" w:rsidP="001D7FF3">
            <w:pPr>
              <w:pStyle w:val="MarginText"/>
              <w:spacing w:before="60" w:after="60" w:line="276" w:lineRule="auto"/>
              <w:jc w:val="center"/>
              <w:rPr>
                <w:rFonts w:cs="Arial"/>
                <w:sz w:val="20"/>
              </w:rPr>
            </w:pPr>
          </w:p>
          <w:p w14:paraId="0A33BE1C" w14:textId="2D22FA47" w:rsidR="00001903" w:rsidRPr="00FF0C92" w:rsidRDefault="00C979EB" w:rsidP="001D7FF3">
            <w:pPr>
              <w:pStyle w:val="MarginText"/>
              <w:spacing w:before="60" w:after="60" w:line="276" w:lineRule="auto"/>
              <w:jc w:val="center"/>
              <w:rPr>
                <w:rFonts w:cs="Arial"/>
                <w:sz w:val="20"/>
              </w:rPr>
            </w:pPr>
            <w:r>
              <w:rPr>
                <w:rFonts w:cs="Arial"/>
                <w:sz w:val="20"/>
              </w:rPr>
              <w:t>3</w:t>
            </w:r>
            <w:r w:rsidR="00FF0C92" w:rsidRPr="00FF0C92">
              <w:rPr>
                <w:rFonts w:cs="Arial"/>
                <w:sz w:val="20"/>
              </w:rPr>
              <w:t>0</w:t>
            </w:r>
          </w:p>
        </w:tc>
        <w:tc>
          <w:tcPr>
            <w:tcW w:w="1434" w:type="pct"/>
          </w:tcPr>
          <w:p w14:paraId="3477B9BA" w14:textId="77777777" w:rsidR="00FF0C92" w:rsidRDefault="00FF0C92" w:rsidP="00FF0C92">
            <w:pPr>
              <w:pStyle w:val="MarginText"/>
              <w:spacing w:before="60" w:after="60" w:line="276" w:lineRule="auto"/>
              <w:jc w:val="center"/>
              <w:rPr>
                <w:rFonts w:cs="Arial"/>
                <w:sz w:val="20"/>
              </w:rPr>
            </w:pPr>
          </w:p>
          <w:p w14:paraId="7E10EECB" w14:textId="2D31BDF4" w:rsidR="00001903" w:rsidRPr="00FF0C92" w:rsidRDefault="00001903" w:rsidP="00FF0C92">
            <w:pPr>
              <w:pStyle w:val="MarginText"/>
              <w:spacing w:before="60" w:after="60" w:line="276" w:lineRule="auto"/>
              <w:jc w:val="center"/>
              <w:rPr>
                <w:rFonts w:cs="Arial"/>
                <w:sz w:val="20"/>
              </w:rPr>
            </w:pPr>
            <w:r w:rsidRPr="00FF0C92">
              <w:rPr>
                <w:rFonts w:cs="Arial"/>
                <w:sz w:val="20"/>
              </w:rPr>
              <w:t>100</w:t>
            </w:r>
          </w:p>
        </w:tc>
      </w:tr>
    </w:tbl>
    <w:p w14:paraId="239E1ACC" w14:textId="77777777" w:rsidR="00001903" w:rsidRPr="001D7FF3" w:rsidRDefault="00001903" w:rsidP="001D7FF3">
      <w:pPr>
        <w:pStyle w:val="Heading2"/>
        <w:numPr>
          <w:ilvl w:val="0"/>
          <w:numId w:val="0"/>
        </w:numPr>
        <w:spacing w:line="276" w:lineRule="auto"/>
        <w:ind w:left="720"/>
        <w:rPr>
          <w:rFonts w:ascii="Arial" w:hAnsi="Arial" w:cs="Arial"/>
        </w:rPr>
      </w:pPr>
    </w:p>
    <w:p w14:paraId="2951F4B8" w14:textId="648C2907" w:rsidR="00A74972" w:rsidRPr="001D7FF3" w:rsidRDefault="00001903" w:rsidP="001D7FF3">
      <w:pPr>
        <w:pStyle w:val="Heading2"/>
        <w:spacing w:line="276" w:lineRule="auto"/>
        <w:rPr>
          <w:rFonts w:ascii="Arial" w:hAnsi="Arial" w:cs="Arial"/>
        </w:rPr>
        <w:sectPr w:rsidR="00A74972" w:rsidRPr="001D7FF3" w:rsidSect="00EB32AA">
          <w:headerReference w:type="default" r:id="rId15"/>
          <w:footerReference w:type="default" r:id="rId16"/>
          <w:endnotePr>
            <w:numFmt w:val="decimal"/>
          </w:endnotePr>
          <w:pgSz w:w="11909" w:h="16834" w:code="9"/>
          <w:pgMar w:top="1440" w:right="1080" w:bottom="1440" w:left="1080" w:header="426" w:footer="433" w:gutter="0"/>
          <w:cols w:space="720"/>
          <w:noEndnote/>
          <w:docGrid w:linePitch="299"/>
        </w:sectPr>
      </w:pPr>
      <w:r w:rsidRPr="001D7FF3">
        <w:rPr>
          <w:rFonts w:ascii="Arial" w:hAnsi="Arial" w:cs="Arial"/>
        </w:rPr>
        <w:t xml:space="preserve">The Authority will assess your response to </w:t>
      </w:r>
      <w:r w:rsidR="00FF0C92">
        <w:rPr>
          <w:rFonts w:ascii="Arial" w:hAnsi="Arial" w:cs="Arial"/>
        </w:rPr>
        <w:t>‘</w:t>
      </w:r>
      <w:r w:rsidRPr="00FF0C92">
        <w:rPr>
          <w:rFonts w:ascii="Arial" w:hAnsi="Arial" w:cs="Arial"/>
          <w:i/>
        </w:rPr>
        <w:t xml:space="preserve">Attachment </w:t>
      </w:r>
      <w:r w:rsidR="00FF0C92" w:rsidRPr="00FF0C92">
        <w:rPr>
          <w:rFonts w:ascii="Arial" w:hAnsi="Arial" w:cs="Arial"/>
          <w:i/>
        </w:rPr>
        <w:t>7</w:t>
      </w:r>
      <w:r w:rsidRPr="00FF0C92">
        <w:rPr>
          <w:rFonts w:ascii="Arial" w:hAnsi="Arial" w:cs="Arial"/>
          <w:i/>
        </w:rPr>
        <w:t xml:space="preserve"> – Award Questionnaire</w:t>
      </w:r>
      <w:r w:rsidR="00FF0C92" w:rsidRPr="00FF0C92">
        <w:rPr>
          <w:rFonts w:ascii="Arial" w:hAnsi="Arial" w:cs="Arial"/>
          <w:i/>
        </w:rPr>
        <w:t>’</w:t>
      </w:r>
      <w:r w:rsidRPr="001D7FF3">
        <w:rPr>
          <w:rFonts w:ascii="Arial" w:hAnsi="Arial" w:cs="Arial"/>
        </w:rPr>
        <w:t xml:space="preserve"> in accordance with the criteria, guidance and scoring matrix set out </w:t>
      </w:r>
      <w:r w:rsidR="005B7080" w:rsidRPr="001D7FF3">
        <w:rPr>
          <w:rFonts w:ascii="Arial" w:hAnsi="Arial" w:cs="Arial"/>
        </w:rPr>
        <w:t>below.</w:t>
      </w:r>
    </w:p>
    <w:p w14:paraId="0F3BD0AA" w14:textId="00D8C8FF" w:rsidR="00C4571A" w:rsidRPr="001D7FF3" w:rsidRDefault="00A74972" w:rsidP="001D7FF3">
      <w:pPr>
        <w:pStyle w:val="Subhead"/>
        <w:spacing w:line="276" w:lineRule="auto"/>
        <w:rPr>
          <w:rFonts w:ascii="Arial" w:hAnsi="Arial"/>
        </w:rPr>
      </w:pPr>
      <w:bookmarkStart w:id="20" w:name="_Toc476754367"/>
      <w:r w:rsidRPr="001D7FF3">
        <w:rPr>
          <w:rFonts w:ascii="Arial" w:hAnsi="Arial"/>
        </w:rPr>
        <w:t>Award Questionnaire Assessment</w:t>
      </w:r>
      <w:bookmarkEnd w:id="20"/>
    </w:p>
    <w:p w14:paraId="3784C427" w14:textId="77777777" w:rsidR="00A74972" w:rsidRDefault="00A74972" w:rsidP="001D7FF3">
      <w:pPr>
        <w:spacing w:line="276" w:lineRule="auto"/>
        <w:rPr>
          <w:rFonts w:ascii="Arial" w:hAnsi="Arial"/>
          <w:highlight w:val="green"/>
        </w:rPr>
      </w:pPr>
    </w:p>
    <w:p w14:paraId="4ED8AFA9" w14:textId="77777777" w:rsidR="00F16CE5" w:rsidRPr="001D7FF3" w:rsidRDefault="00F16CE5" w:rsidP="001D7FF3">
      <w:pPr>
        <w:spacing w:line="276" w:lineRule="auto"/>
        <w:rPr>
          <w:rFonts w:ascii="Arial" w:hAnsi="Arial"/>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436"/>
        <w:gridCol w:w="3441"/>
        <w:gridCol w:w="3548"/>
        <w:gridCol w:w="1281"/>
        <w:gridCol w:w="1179"/>
      </w:tblGrid>
      <w:tr w:rsidR="005D6FF0" w:rsidRPr="001D7FF3" w14:paraId="14D07939" w14:textId="289BEDB8" w:rsidTr="00DD2887">
        <w:trPr>
          <w:tblHeader/>
        </w:trPr>
        <w:tc>
          <w:tcPr>
            <w:tcW w:w="453" w:type="pct"/>
            <w:shd w:val="clear" w:color="auto" w:fill="BFBFBF"/>
          </w:tcPr>
          <w:p w14:paraId="7B793BA5" w14:textId="5BDFB9C5"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Number</w:t>
            </w:r>
          </w:p>
        </w:tc>
        <w:tc>
          <w:tcPr>
            <w:tcW w:w="1212" w:type="pct"/>
            <w:shd w:val="clear" w:color="auto" w:fill="BFBFBF"/>
          </w:tcPr>
          <w:p w14:paraId="16131AEF" w14:textId="02EB86A6"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Subject</w:t>
            </w:r>
          </w:p>
        </w:tc>
        <w:tc>
          <w:tcPr>
            <w:tcW w:w="1214" w:type="pct"/>
            <w:shd w:val="clear" w:color="auto" w:fill="BFBFBF"/>
          </w:tcPr>
          <w:p w14:paraId="5AE3A9A8" w14:textId="246AB7AB"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Question</w:t>
            </w:r>
          </w:p>
        </w:tc>
        <w:tc>
          <w:tcPr>
            <w:tcW w:w="1252" w:type="pct"/>
            <w:shd w:val="clear" w:color="auto" w:fill="BFBFBF"/>
          </w:tcPr>
          <w:p w14:paraId="74F2332E" w14:textId="6B168B1C"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Response Guidance</w:t>
            </w:r>
          </w:p>
        </w:tc>
        <w:tc>
          <w:tcPr>
            <w:tcW w:w="452" w:type="pct"/>
            <w:shd w:val="clear" w:color="auto" w:fill="BFBFBF"/>
          </w:tcPr>
          <w:p w14:paraId="0AA270DD" w14:textId="77777777"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Weighting</w:t>
            </w:r>
          </w:p>
        </w:tc>
        <w:tc>
          <w:tcPr>
            <w:tcW w:w="416" w:type="pct"/>
            <w:shd w:val="clear" w:color="auto" w:fill="BFBFBF"/>
          </w:tcPr>
          <w:p w14:paraId="00FB6206" w14:textId="54F95CEB" w:rsidR="005D6FF0" w:rsidRPr="001D7FF3" w:rsidRDefault="005D6FF0" w:rsidP="001D7FF3">
            <w:pPr>
              <w:pStyle w:val="BodyText"/>
              <w:spacing w:before="120" w:after="0" w:line="276" w:lineRule="auto"/>
              <w:jc w:val="center"/>
              <w:rPr>
                <w:rFonts w:ascii="Arial" w:hAnsi="Arial"/>
                <w:b/>
                <w:sz w:val="22"/>
              </w:rPr>
            </w:pPr>
            <w:r w:rsidRPr="001D7FF3">
              <w:rPr>
                <w:rFonts w:ascii="Arial" w:hAnsi="Arial"/>
                <w:b/>
                <w:sz w:val="22"/>
              </w:rPr>
              <w:t>Word Count</w:t>
            </w:r>
          </w:p>
        </w:tc>
      </w:tr>
      <w:tr w:rsidR="005D6FF0" w:rsidRPr="001D7FF3" w14:paraId="1CAF92AF" w14:textId="46EC254E" w:rsidTr="00A47C96">
        <w:tc>
          <w:tcPr>
            <w:tcW w:w="453" w:type="pct"/>
            <w:shd w:val="clear" w:color="auto" w:fill="auto"/>
            <w:vAlign w:val="center"/>
          </w:tcPr>
          <w:p w14:paraId="1CC73642" w14:textId="2B591FA5" w:rsidR="005D6FF0" w:rsidRPr="00A47C96" w:rsidRDefault="00BA4B78" w:rsidP="00A47C96">
            <w:pPr>
              <w:spacing w:after="240" w:line="276" w:lineRule="auto"/>
              <w:outlineLvl w:val="2"/>
              <w:rPr>
                <w:rFonts w:ascii="Arial" w:hAnsi="Arial"/>
                <w:color w:val="000000"/>
                <w:sz w:val="18"/>
                <w:szCs w:val="18"/>
              </w:rPr>
            </w:pPr>
            <w:r w:rsidRPr="00A47C96">
              <w:rPr>
                <w:rFonts w:ascii="Arial" w:hAnsi="Arial"/>
                <w:b/>
                <w:sz w:val="18"/>
                <w:szCs w:val="18"/>
              </w:rPr>
              <w:t>AQ1</w:t>
            </w:r>
          </w:p>
        </w:tc>
        <w:tc>
          <w:tcPr>
            <w:tcW w:w="1212" w:type="pct"/>
            <w:vAlign w:val="center"/>
          </w:tcPr>
          <w:p w14:paraId="40AF9FC0" w14:textId="611D2EDE" w:rsidR="005D6FF0" w:rsidRPr="00A47C96" w:rsidRDefault="005D6FF0" w:rsidP="00A47C96">
            <w:pPr>
              <w:spacing w:line="276" w:lineRule="auto"/>
              <w:rPr>
                <w:rFonts w:ascii="Arial" w:hAnsi="Arial"/>
                <w:b/>
                <w:color w:val="000000"/>
                <w:sz w:val="18"/>
                <w:szCs w:val="18"/>
              </w:rPr>
            </w:pPr>
            <w:r w:rsidRPr="00A47C96">
              <w:rPr>
                <w:rFonts w:ascii="Arial" w:hAnsi="Arial"/>
                <w:b/>
                <w:sz w:val="18"/>
                <w:szCs w:val="18"/>
              </w:rPr>
              <w:t>Overview</w:t>
            </w:r>
          </w:p>
        </w:tc>
        <w:tc>
          <w:tcPr>
            <w:tcW w:w="1214" w:type="pct"/>
            <w:vAlign w:val="center"/>
          </w:tcPr>
          <w:p w14:paraId="21DF1712" w14:textId="7AF60EEF" w:rsidR="005D6FF0" w:rsidRPr="00A47C96" w:rsidRDefault="000E0A22" w:rsidP="00A47C96">
            <w:pPr>
              <w:spacing w:after="240" w:line="276" w:lineRule="auto"/>
              <w:outlineLvl w:val="2"/>
              <w:rPr>
                <w:rFonts w:ascii="Arial" w:hAnsi="Arial"/>
                <w:color w:val="000000"/>
                <w:sz w:val="18"/>
                <w:szCs w:val="18"/>
                <w:highlight w:val="yellow"/>
              </w:rPr>
            </w:pPr>
            <w:r w:rsidRPr="00A47C96">
              <w:rPr>
                <w:rFonts w:ascii="Arial" w:hAnsi="Arial"/>
                <w:iCs/>
                <w:sz w:val="18"/>
                <w:szCs w:val="18"/>
              </w:rPr>
              <w:t xml:space="preserve">This response is </w:t>
            </w:r>
            <w:r w:rsidRPr="00A47C96">
              <w:rPr>
                <w:rFonts w:ascii="Arial" w:hAnsi="Arial"/>
                <w:iCs/>
                <w:sz w:val="18"/>
                <w:szCs w:val="18"/>
                <w:u w:val="single"/>
              </w:rPr>
              <w:t>not evaluated</w:t>
            </w:r>
            <w:r w:rsidRPr="00A47C96">
              <w:rPr>
                <w:rFonts w:ascii="Arial" w:hAnsi="Arial"/>
                <w:iCs/>
                <w:sz w:val="18"/>
                <w:szCs w:val="18"/>
              </w:rPr>
              <w:t xml:space="preserve"> and is used to contextualise the Bidder’s response.)</w:t>
            </w:r>
          </w:p>
        </w:tc>
        <w:tc>
          <w:tcPr>
            <w:tcW w:w="1252" w:type="pct"/>
            <w:shd w:val="clear" w:color="auto" w:fill="auto"/>
            <w:vAlign w:val="center"/>
          </w:tcPr>
          <w:p w14:paraId="2BEF2DD2" w14:textId="77777777" w:rsidR="000E0A22" w:rsidRPr="00A47C96" w:rsidRDefault="000E0A22" w:rsidP="00A47C96">
            <w:pPr>
              <w:pStyle w:val="Table"/>
              <w:spacing w:line="276" w:lineRule="auto"/>
              <w:rPr>
                <w:rFonts w:cs="Arial"/>
                <w:iCs/>
                <w:sz w:val="18"/>
                <w:szCs w:val="18"/>
              </w:rPr>
            </w:pPr>
            <w:r w:rsidRPr="00A47C96">
              <w:rPr>
                <w:rFonts w:cs="Arial"/>
                <w:b/>
                <w:iCs/>
                <w:sz w:val="18"/>
                <w:szCs w:val="18"/>
              </w:rPr>
              <w:t>If relevant</w:t>
            </w:r>
            <w:r w:rsidRPr="00A47C96">
              <w:rPr>
                <w:rFonts w:cs="Arial"/>
                <w:iCs/>
                <w:sz w:val="18"/>
                <w:szCs w:val="18"/>
              </w:rPr>
              <w:t>, Bidders should also include a brief section on how their bid:</w:t>
            </w:r>
          </w:p>
          <w:p w14:paraId="11BDAC41" w14:textId="77777777" w:rsidR="000E0A22" w:rsidRPr="00A47C96" w:rsidRDefault="000E0A22" w:rsidP="00A47C96">
            <w:pPr>
              <w:pStyle w:val="Table"/>
              <w:numPr>
                <w:ilvl w:val="0"/>
                <w:numId w:val="34"/>
              </w:numPr>
              <w:spacing w:line="276" w:lineRule="auto"/>
              <w:rPr>
                <w:rFonts w:cs="Arial"/>
                <w:iCs/>
                <w:sz w:val="18"/>
                <w:szCs w:val="18"/>
              </w:rPr>
            </w:pPr>
            <w:r w:rsidRPr="00A47C96">
              <w:rPr>
                <w:rFonts w:cs="Arial"/>
                <w:iCs/>
                <w:sz w:val="18"/>
                <w:szCs w:val="18"/>
              </w:rPr>
              <w:t>Tenderers must provide their understanding of the required service in the context of this ITT.</w:t>
            </w:r>
          </w:p>
          <w:p w14:paraId="348600B9" w14:textId="77777777" w:rsidR="000E0A22" w:rsidRPr="00A47C96" w:rsidRDefault="000E0A22" w:rsidP="00A47C96">
            <w:pPr>
              <w:pStyle w:val="Table"/>
              <w:numPr>
                <w:ilvl w:val="0"/>
                <w:numId w:val="34"/>
              </w:numPr>
              <w:spacing w:line="276" w:lineRule="auto"/>
              <w:rPr>
                <w:rFonts w:cs="Arial"/>
                <w:iCs/>
                <w:sz w:val="18"/>
                <w:szCs w:val="18"/>
              </w:rPr>
            </w:pPr>
            <w:r w:rsidRPr="00A47C96">
              <w:rPr>
                <w:rFonts w:cs="Arial"/>
                <w:iCs/>
                <w:sz w:val="18"/>
                <w:szCs w:val="18"/>
              </w:rPr>
              <w:t>Tenderers must provide a concise summary highlighting the key aspects of the proposal.</w:t>
            </w:r>
          </w:p>
          <w:p w14:paraId="13D089EA" w14:textId="77777777" w:rsidR="005D6FF0" w:rsidRPr="00A47C96" w:rsidRDefault="000E0A22" w:rsidP="00A47C96">
            <w:pPr>
              <w:pStyle w:val="ListParagraph"/>
              <w:numPr>
                <w:ilvl w:val="0"/>
                <w:numId w:val="34"/>
              </w:numPr>
              <w:adjustRightInd/>
              <w:spacing w:line="276" w:lineRule="auto"/>
              <w:contextualSpacing/>
              <w:jc w:val="left"/>
              <w:rPr>
                <w:rFonts w:ascii="Arial" w:hAnsi="Arial"/>
                <w:color w:val="000000"/>
                <w:sz w:val="18"/>
                <w:szCs w:val="18"/>
              </w:rPr>
            </w:pPr>
            <w:r w:rsidRPr="00A47C96">
              <w:rPr>
                <w:rFonts w:ascii="Arial" w:hAnsi="Arial"/>
                <w:bCs/>
                <w:iCs/>
                <w:sz w:val="18"/>
                <w:szCs w:val="18"/>
              </w:rPr>
              <w:t>This should include a brief overview of how the tenderer will support the Authority in meeting its objectives in the field of identifying young carers.</w:t>
            </w:r>
          </w:p>
          <w:p w14:paraId="7103CBD4" w14:textId="68014568" w:rsidR="00A47C96" w:rsidRPr="00A47C96" w:rsidRDefault="00A47C96" w:rsidP="00A47C96">
            <w:pPr>
              <w:spacing w:line="276" w:lineRule="auto"/>
              <w:contextualSpacing/>
              <w:rPr>
                <w:rFonts w:ascii="Arial" w:hAnsi="Arial"/>
                <w:color w:val="000000"/>
                <w:sz w:val="18"/>
                <w:szCs w:val="18"/>
              </w:rPr>
            </w:pPr>
          </w:p>
        </w:tc>
        <w:tc>
          <w:tcPr>
            <w:tcW w:w="452" w:type="pct"/>
            <w:vAlign w:val="center"/>
          </w:tcPr>
          <w:p w14:paraId="39AF7F33" w14:textId="50AEA655" w:rsidR="005D6FF0" w:rsidRPr="00BA4B78" w:rsidRDefault="005052A0" w:rsidP="00A47C96">
            <w:pPr>
              <w:spacing w:after="240" w:line="276" w:lineRule="auto"/>
              <w:outlineLvl w:val="2"/>
              <w:rPr>
                <w:rFonts w:ascii="Arial" w:hAnsi="Arial"/>
                <w:color w:val="000000"/>
                <w:szCs w:val="20"/>
              </w:rPr>
            </w:pPr>
            <w:r w:rsidRPr="00BA4B78">
              <w:rPr>
                <w:rFonts w:ascii="Arial" w:hAnsi="Arial"/>
                <w:bCs/>
              </w:rPr>
              <w:t>N/A</w:t>
            </w:r>
          </w:p>
        </w:tc>
        <w:tc>
          <w:tcPr>
            <w:tcW w:w="416" w:type="pct"/>
            <w:vAlign w:val="center"/>
          </w:tcPr>
          <w:p w14:paraId="6C600E78" w14:textId="5813BF89" w:rsidR="005D6FF0" w:rsidRPr="00BA4B78" w:rsidRDefault="00BA4B78" w:rsidP="00A47C96">
            <w:pPr>
              <w:spacing w:after="240" w:line="276" w:lineRule="auto"/>
              <w:outlineLvl w:val="2"/>
              <w:rPr>
                <w:rFonts w:ascii="Arial" w:hAnsi="Arial"/>
                <w:bCs/>
              </w:rPr>
            </w:pPr>
            <w:r w:rsidRPr="00BA4B78">
              <w:rPr>
                <w:rFonts w:ascii="Arial" w:hAnsi="Arial"/>
                <w:bCs/>
              </w:rPr>
              <w:t>500</w:t>
            </w:r>
          </w:p>
        </w:tc>
      </w:tr>
      <w:tr w:rsidR="005D6FF0" w:rsidRPr="001D7FF3" w14:paraId="1A6A7115" w14:textId="3C17F938" w:rsidTr="00A47C96">
        <w:tc>
          <w:tcPr>
            <w:tcW w:w="453" w:type="pct"/>
            <w:shd w:val="clear" w:color="auto" w:fill="auto"/>
            <w:vAlign w:val="center"/>
          </w:tcPr>
          <w:p w14:paraId="7DB96AB1" w14:textId="3E46DACF" w:rsidR="005D6FF0" w:rsidRPr="00A47C96" w:rsidRDefault="005D6FF0" w:rsidP="00A47C96">
            <w:pPr>
              <w:spacing w:after="240" w:line="276" w:lineRule="auto"/>
              <w:outlineLvl w:val="2"/>
              <w:rPr>
                <w:rFonts w:ascii="Arial" w:hAnsi="Arial"/>
                <w:b/>
                <w:iCs/>
                <w:sz w:val="18"/>
                <w:szCs w:val="18"/>
              </w:rPr>
            </w:pPr>
            <w:r w:rsidRPr="00A47C96">
              <w:rPr>
                <w:rFonts w:ascii="Arial" w:hAnsi="Arial"/>
                <w:b/>
                <w:iCs/>
                <w:sz w:val="18"/>
                <w:szCs w:val="18"/>
              </w:rPr>
              <w:t>AQ2</w:t>
            </w:r>
            <w:r w:rsidR="000E0A22" w:rsidRPr="00A47C96">
              <w:rPr>
                <w:rFonts w:ascii="Arial" w:hAnsi="Arial"/>
                <w:b/>
                <w:iCs/>
                <w:sz w:val="18"/>
                <w:szCs w:val="18"/>
              </w:rPr>
              <w:t>a</w:t>
            </w:r>
          </w:p>
        </w:tc>
        <w:tc>
          <w:tcPr>
            <w:tcW w:w="1212" w:type="pct"/>
            <w:vAlign w:val="center"/>
          </w:tcPr>
          <w:p w14:paraId="27D63A49" w14:textId="77777777" w:rsidR="00A47C96" w:rsidRPr="00A47C96" w:rsidRDefault="000E0A22" w:rsidP="00A47C96">
            <w:pPr>
              <w:tabs>
                <w:tab w:val="left" w:pos="1129"/>
              </w:tabs>
              <w:spacing w:after="240" w:line="276" w:lineRule="auto"/>
              <w:outlineLvl w:val="2"/>
              <w:rPr>
                <w:rFonts w:ascii="Arial" w:hAnsi="Arial"/>
                <w:b/>
                <w:iCs/>
                <w:sz w:val="18"/>
                <w:szCs w:val="18"/>
              </w:rPr>
            </w:pPr>
            <w:r w:rsidRPr="00A47C96">
              <w:rPr>
                <w:rFonts w:ascii="Arial" w:hAnsi="Arial"/>
                <w:b/>
                <w:iCs/>
                <w:sz w:val="18"/>
                <w:szCs w:val="18"/>
              </w:rPr>
              <w:t xml:space="preserve">Method statement (a) - Research and stakeholder engagement </w:t>
            </w:r>
          </w:p>
          <w:p w14:paraId="685779A7" w14:textId="6086CBDF" w:rsidR="005D6FF0" w:rsidRPr="00A47C96" w:rsidRDefault="000E0A22" w:rsidP="00A47C96">
            <w:pPr>
              <w:tabs>
                <w:tab w:val="left" w:pos="1129"/>
              </w:tabs>
              <w:spacing w:after="240" w:line="276" w:lineRule="auto"/>
              <w:outlineLvl w:val="2"/>
              <w:rPr>
                <w:rFonts w:ascii="Arial" w:hAnsi="Arial"/>
                <w:iCs/>
                <w:sz w:val="18"/>
                <w:szCs w:val="18"/>
              </w:rPr>
            </w:pPr>
            <w:r w:rsidRPr="00A47C96">
              <w:rPr>
                <w:rFonts w:ascii="Arial" w:hAnsi="Arial"/>
                <w:iCs/>
                <w:sz w:val="18"/>
                <w:szCs w:val="18"/>
              </w:rPr>
              <w:t xml:space="preserve">(Seeks to establish how the bidder will deliver successful outcomes in terms of </w:t>
            </w:r>
            <w:r w:rsidRPr="00A47C96">
              <w:rPr>
                <w:rFonts w:ascii="Arial" w:hAnsi="Arial"/>
                <w:b/>
                <w:iCs/>
                <w:sz w:val="18"/>
                <w:szCs w:val="18"/>
              </w:rPr>
              <w:t>Research and stakeholder engagement)</w:t>
            </w:r>
          </w:p>
        </w:tc>
        <w:tc>
          <w:tcPr>
            <w:tcW w:w="1214" w:type="pct"/>
            <w:vAlign w:val="center"/>
          </w:tcPr>
          <w:p w14:paraId="0DB6310C" w14:textId="77777777" w:rsidR="00BA4B78" w:rsidRPr="00A47C96" w:rsidRDefault="000E0A22" w:rsidP="00A47C96">
            <w:pPr>
              <w:spacing w:after="240" w:line="276" w:lineRule="auto"/>
              <w:outlineLvl w:val="2"/>
              <w:rPr>
                <w:rFonts w:ascii="Arial" w:hAnsi="Arial"/>
                <w:iCs/>
                <w:sz w:val="18"/>
                <w:szCs w:val="18"/>
              </w:rPr>
            </w:pPr>
            <w:r w:rsidRPr="00A47C96">
              <w:rPr>
                <w:rFonts w:ascii="Arial" w:hAnsi="Arial"/>
                <w:iCs/>
                <w:sz w:val="18"/>
                <w:szCs w:val="18"/>
              </w:rPr>
              <w:t xml:space="preserve">Method statement (a) - Describe with specific reference to the elements of the requirements in part B section 2 and the outcomes expected how you intend to deliver the requirements of the specification for </w:t>
            </w:r>
            <w:r w:rsidRPr="00A47C96">
              <w:rPr>
                <w:rFonts w:ascii="Arial" w:hAnsi="Arial"/>
                <w:b/>
                <w:iCs/>
                <w:sz w:val="18"/>
                <w:szCs w:val="18"/>
              </w:rPr>
              <w:t>Research and stakeholder engagement</w:t>
            </w:r>
            <w:r w:rsidRPr="00A47C96">
              <w:rPr>
                <w:rFonts w:ascii="Arial" w:hAnsi="Arial"/>
                <w:iCs/>
                <w:sz w:val="18"/>
                <w:szCs w:val="18"/>
              </w:rPr>
              <w:t xml:space="preserve"> </w:t>
            </w:r>
          </w:p>
          <w:p w14:paraId="31E5DCA0" w14:textId="21844857" w:rsidR="005D6FF0" w:rsidRPr="00A47C96" w:rsidRDefault="000E0A22" w:rsidP="00A47C96">
            <w:pPr>
              <w:spacing w:after="240" w:line="276" w:lineRule="auto"/>
              <w:outlineLvl w:val="2"/>
              <w:rPr>
                <w:rFonts w:ascii="Arial" w:hAnsi="Arial"/>
                <w:iCs/>
                <w:sz w:val="18"/>
                <w:szCs w:val="18"/>
              </w:rPr>
            </w:pPr>
            <w:r w:rsidRPr="00A47C96">
              <w:rPr>
                <w:rFonts w:ascii="Arial" w:hAnsi="Arial"/>
                <w:iCs/>
                <w:sz w:val="18"/>
                <w:szCs w:val="18"/>
              </w:rPr>
              <w:t>(</w:t>
            </w:r>
            <w:r w:rsidRPr="00A47C96">
              <w:rPr>
                <w:rFonts w:ascii="Arial" w:hAnsi="Arial"/>
                <w:b/>
                <w:iCs/>
                <w:sz w:val="18"/>
                <w:szCs w:val="18"/>
              </w:rPr>
              <w:t>Output 1</w:t>
            </w:r>
            <w:r w:rsidRPr="00A47C96">
              <w:rPr>
                <w:rFonts w:ascii="Arial" w:hAnsi="Arial"/>
                <w:iCs/>
                <w:sz w:val="18"/>
                <w:szCs w:val="18"/>
              </w:rPr>
              <w:t>: Research and stakeholder engagement).</w:t>
            </w:r>
          </w:p>
        </w:tc>
        <w:tc>
          <w:tcPr>
            <w:tcW w:w="1252" w:type="pct"/>
            <w:shd w:val="clear" w:color="auto" w:fill="auto"/>
            <w:vAlign w:val="center"/>
          </w:tcPr>
          <w:p w14:paraId="6525CEC6" w14:textId="77777777" w:rsidR="000E0A22" w:rsidRPr="00A47C96" w:rsidRDefault="000E0A22" w:rsidP="00A47C96">
            <w:pPr>
              <w:pStyle w:val="Table"/>
              <w:spacing w:line="276" w:lineRule="auto"/>
              <w:rPr>
                <w:rFonts w:cs="Arial"/>
                <w:iCs/>
                <w:sz w:val="18"/>
                <w:szCs w:val="18"/>
              </w:rPr>
            </w:pPr>
            <w:r w:rsidRPr="00A47C96">
              <w:rPr>
                <w:rFonts w:cs="Arial"/>
                <w:iCs/>
                <w:sz w:val="18"/>
                <w:szCs w:val="18"/>
              </w:rPr>
              <w:t>The Bidder’s response is relevant to this procurement in terms of:</w:t>
            </w:r>
          </w:p>
          <w:p w14:paraId="767A7850" w14:textId="77777777" w:rsidR="000E0A22" w:rsidRPr="00A47C96" w:rsidRDefault="000E0A22" w:rsidP="00A47C96">
            <w:pPr>
              <w:pStyle w:val="Table"/>
              <w:numPr>
                <w:ilvl w:val="0"/>
                <w:numId w:val="35"/>
              </w:numPr>
              <w:spacing w:line="276" w:lineRule="auto"/>
              <w:ind w:left="317" w:hanging="283"/>
              <w:rPr>
                <w:rFonts w:cs="Arial"/>
                <w:iCs/>
                <w:sz w:val="18"/>
                <w:szCs w:val="18"/>
              </w:rPr>
            </w:pPr>
            <w:r w:rsidRPr="00A47C96">
              <w:rPr>
                <w:rFonts w:cs="Arial"/>
                <w:iCs/>
                <w:sz w:val="18"/>
                <w:szCs w:val="18"/>
              </w:rPr>
              <w:t>understanding of the requirement and knowledge of the existing evidence base on Young Carers</w:t>
            </w:r>
          </w:p>
          <w:p w14:paraId="536694F7" w14:textId="77777777" w:rsidR="000E0A22" w:rsidRPr="00A47C96" w:rsidRDefault="000E0A22" w:rsidP="00A47C96">
            <w:pPr>
              <w:pStyle w:val="ListParagraph"/>
              <w:numPr>
                <w:ilvl w:val="0"/>
                <w:numId w:val="35"/>
              </w:numPr>
              <w:adjustRightInd/>
              <w:spacing w:line="276" w:lineRule="auto"/>
              <w:ind w:left="317" w:hanging="317"/>
              <w:contextualSpacing/>
              <w:jc w:val="left"/>
              <w:rPr>
                <w:rFonts w:ascii="Arial" w:hAnsi="Arial"/>
                <w:bCs/>
                <w:iCs/>
                <w:sz w:val="18"/>
                <w:szCs w:val="18"/>
              </w:rPr>
            </w:pPr>
            <w:r w:rsidRPr="00A47C96">
              <w:rPr>
                <w:rFonts w:ascii="Arial" w:hAnsi="Arial"/>
                <w:bCs/>
                <w:iCs/>
                <w:sz w:val="18"/>
                <w:szCs w:val="18"/>
              </w:rPr>
              <w:t>having credible networks and/or credibility with both local and national stakeholders in the area of Young Carers</w:t>
            </w:r>
          </w:p>
          <w:p w14:paraId="040E2772" w14:textId="3D80BAD7" w:rsidR="005D6FF0" w:rsidRPr="00A47C96" w:rsidRDefault="000E0A22" w:rsidP="00A47C96">
            <w:pPr>
              <w:pStyle w:val="Table"/>
              <w:numPr>
                <w:ilvl w:val="0"/>
                <w:numId w:val="35"/>
              </w:numPr>
              <w:spacing w:line="276" w:lineRule="auto"/>
              <w:ind w:left="317" w:hanging="317"/>
              <w:rPr>
                <w:rFonts w:cs="Arial"/>
                <w:iCs/>
                <w:sz w:val="18"/>
                <w:szCs w:val="18"/>
              </w:rPr>
            </w:pPr>
            <w:r w:rsidRPr="00A47C96">
              <w:rPr>
                <w:rFonts w:cs="Arial"/>
                <w:iCs/>
                <w:sz w:val="18"/>
                <w:szCs w:val="18"/>
              </w:rPr>
              <w:t>having a credible proposal for scoping, collating and assessing evidence, including on benefits of identifying young Carers, evidence of successful local approaches to increasing identification of YC, understanding of local areas’ current capability and drawing out valid findings and recommendations</w:t>
            </w:r>
          </w:p>
        </w:tc>
        <w:tc>
          <w:tcPr>
            <w:tcW w:w="452" w:type="pct"/>
            <w:vAlign w:val="center"/>
          </w:tcPr>
          <w:p w14:paraId="2E0BEC06" w14:textId="551C1BCA" w:rsidR="005D6FF0" w:rsidRPr="000E0A22" w:rsidRDefault="000E0A22" w:rsidP="00A47C96">
            <w:pPr>
              <w:spacing w:after="240" w:line="276" w:lineRule="auto"/>
              <w:outlineLvl w:val="2"/>
              <w:rPr>
                <w:rFonts w:ascii="Arial" w:hAnsi="Arial"/>
                <w:iCs/>
              </w:rPr>
            </w:pPr>
            <w:r>
              <w:rPr>
                <w:rFonts w:ascii="Arial" w:hAnsi="Arial"/>
                <w:iCs/>
              </w:rPr>
              <w:t>15%</w:t>
            </w:r>
          </w:p>
        </w:tc>
        <w:tc>
          <w:tcPr>
            <w:tcW w:w="416" w:type="pct"/>
            <w:vAlign w:val="center"/>
          </w:tcPr>
          <w:p w14:paraId="7EC0BB46" w14:textId="40926DBB" w:rsidR="005D6FF0" w:rsidRPr="00BA4B78" w:rsidRDefault="000E0A22" w:rsidP="00A47C96">
            <w:pPr>
              <w:spacing w:after="240" w:line="276" w:lineRule="auto"/>
              <w:outlineLvl w:val="2"/>
              <w:rPr>
                <w:rFonts w:ascii="Arial" w:hAnsi="Arial"/>
                <w:color w:val="000000"/>
                <w:szCs w:val="20"/>
              </w:rPr>
            </w:pPr>
            <w:r w:rsidRPr="00BA4B78">
              <w:rPr>
                <w:rFonts w:ascii="Arial" w:hAnsi="Arial"/>
                <w:bCs/>
              </w:rPr>
              <w:t>5</w:t>
            </w:r>
            <w:r w:rsidR="00BA4B78" w:rsidRPr="00BA4B78">
              <w:rPr>
                <w:rFonts w:ascii="Arial" w:hAnsi="Arial"/>
                <w:bCs/>
              </w:rPr>
              <w:t>00</w:t>
            </w:r>
          </w:p>
        </w:tc>
      </w:tr>
      <w:tr w:rsidR="000E0A22" w:rsidRPr="001D7FF3" w14:paraId="380F2B59" w14:textId="77777777" w:rsidTr="00A47C96">
        <w:tc>
          <w:tcPr>
            <w:tcW w:w="453" w:type="pct"/>
            <w:shd w:val="clear" w:color="auto" w:fill="auto"/>
            <w:vAlign w:val="center"/>
          </w:tcPr>
          <w:p w14:paraId="5F843106" w14:textId="1FE6A6C3" w:rsidR="000E0A22" w:rsidRPr="00A47C96" w:rsidRDefault="00BA4B78" w:rsidP="00A47C96">
            <w:pPr>
              <w:spacing w:after="240" w:line="276" w:lineRule="auto"/>
              <w:outlineLvl w:val="2"/>
              <w:rPr>
                <w:rFonts w:ascii="Arial" w:hAnsi="Arial"/>
                <w:b/>
                <w:iCs/>
                <w:sz w:val="18"/>
                <w:szCs w:val="18"/>
              </w:rPr>
            </w:pPr>
            <w:r w:rsidRPr="00A47C96">
              <w:rPr>
                <w:rFonts w:ascii="Arial" w:hAnsi="Arial"/>
                <w:b/>
                <w:iCs/>
                <w:sz w:val="18"/>
                <w:szCs w:val="18"/>
              </w:rPr>
              <w:t>AQ2b</w:t>
            </w:r>
          </w:p>
        </w:tc>
        <w:tc>
          <w:tcPr>
            <w:tcW w:w="1212" w:type="pct"/>
            <w:vAlign w:val="center"/>
          </w:tcPr>
          <w:p w14:paraId="014EC365" w14:textId="77777777" w:rsidR="00DD2887" w:rsidRPr="00A47C96" w:rsidRDefault="000E0A22" w:rsidP="00A47C96">
            <w:pPr>
              <w:spacing w:after="240" w:line="276" w:lineRule="auto"/>
              <w:outlineLvl w:val="2"/>
              <w:rPr>
                <w:rFonts w:ascii="Arial" w:hAnsi="Arial"/>
                <w:b/>
                <w:iCs/>
                <w:sz w:val="18"/>
                <w:szCs w:val="18"/>
              </w:rPr>
            </w:pPr>
            <w:r w:rsidRPr="00A47C96">
              <w:rPr>
                <w:rFonts w:ascii="Arial" w:hAnsi="Arial"/>
                <w:b/>
                <w:iCs/>
                <w:sz w:val="18"/>
                <w:szCs w:val="18"/>
              </w:rPr>
              <w:t xml:space="preserve">Method statement (b) - Development of a local training model </w:t>
            </w:r>
          </w:p>
          <w:p w14:paraId="6D59A332" w14:textId="45AAB5A2" w:rsidR="000E0A22" w:rsidRPr="00A47C96" w:rsidRDefault="000E0A22" w:rsidP="00A47C96">
            <w:pPr>
              <w:spacing w:after="240" w:line="276" w:lineRule="auto"/>
              <w:outlineLvl w:val="2"/>
              <w:rPr>
                <w:rFonts w:ascii="Arial" w:hAnsi="Arial"/>
                <w:iCs/>
                <w:sz w:val="18"/>
                <w:szCs w:val="18"/>
              </w:rPr>
            </w:pPr>
            <w:r w:rsidRPr="00A47C96">
              <w:rPr>
                <w:rFonts w:ascii="Arial" w:hAnsi="Arial"/>
                <w:iCs/>
                <w:sz w:val="18"/>
                <w:szCs w:val="18"/>
              </w:rPr>
              <w:t xml:space="preserve">(Seeks to establish how the bidder will deliverer successful outcomes in terms of </w:t>
            </w:r>
            <w:r w:rsidRPr="00A47C96">
              <w:rPr>
                <w:rFonts w:ascii="Arial" w:hAnsi="Arial"/>
                <w:b/>
                <w:iCs/>
                <w:sz w:val="18"/>
                <w:szCs w:val="18"/>
              </w:rPr>
              <w:t>development of a local training model)</w:t>
            </w:r>
          </w:p>
        </w:tc>
        <w:tc>
          <w:tcPr>
            <w:tcW w:w="1214" w:type="pct"/>
            <w:vAlign w:val="center"/>
          </w:tcPr>
          <w:p w14:paraId="134DBB34" w14:textId="77777777" w:rsidR="00BA4B78" w:rsidRPr="00A47C96" w:rsidRDefault="000E0A22" w:rsidP="00A47C96">
            <w:pPr>
              <w:spacing w:after="240" w:line="276" w:lineRule="auto"/>
              <w:outlineLvl w:val="2"/>
              <w:rPr>
                <w:rFonts w:ascii="Arial" w:hAnsi="Arial"/>
                <w:iCs/>
                <w:sz w:val="18"/>
                <w:szCs w:val="18"/>
              </w:rPr>
            </w:pPr>
            <w:r w:rsidRPr="00A47C96">
              <w:rPr>
                <w:rFonts w:ascii="Arial" w:hAnsi="Arial"/>
                <w:iCs/>
                <w:sz w:val="18"/>
                <w:szCs w:val="18"/>
              </w:rPr>
              <w:t xml:space="preserve">Method statement (b) - Describe with specific reference to the elements of the requirements in part B section 2 and the outcomes expected how you intend to deliver the requirements of the specification for </w:t>
            </w:r>
            <w:r w:rsidRPr="00A47C96">
              <w:rPr>
                <w:rFonts w:ascii="Arial" w:hAnsi="Arial"/>
                <w:b/>
                <w:iCs/>
                <w:sz w:val="18"/>
                <w:szCs w:val="18"/>
              </w:rPr>
              <w:t>development of a local training model</w:t>
            </w:r>
            <w:r w:rsidRPr="00A47C96">
              <w:rPr>
                <w:rFonts w:ascii="Arial" w:hAnsi="Arial"/>
                <w:iCs/>
                <w:sz w:val="18"/>
                <w:szCs w:val="18"/>
              </w:rPr>
              <w:t xml:space="preserve"> </w:t>
            </w:r>
          </w:p>
          <w:p w14:paraId="22D6A436" w14:textId="28137682" w:rsidR="000E0A22" w:rsidRPr="00A47C96" w:rsidRDefault="000E0A22" w:rsidP="00A47C96">
            <w:pPr>
              <w:spacing w:after="240" w:line="276" w:lineRule="auto"/>
              <w:outlineLvl w:val="2"/>
              <w:rPr>
                <w:rFonts w:ascii="Arial" w:hAnsi="Arial"/>
                <w:iCs/>
                <w:sz w:val="18"/>
                <w:szCs w:val="18"/>
              </w:rPr>
            </w:pPr>
            <w:r w:rsidRPr="00A47C96">
              <w:rPr>
                <w:rFonts w:ascii="Arial" w:hAnsi="Arial"/>
                <w:iCs/>
                <w:sz w:val="18"/>
                <w:szCs w:val="18"/>
              </w:rPr>
              <w:t>(</w:t>
            </w:r>
            <w:r w:rsidRPr="00A47C96">
              <w:rPr>
                <w:rFonts w:ascii="Arial" w:hAnsi="Arial"/>
                <w:b/>
                <w:iCs/>
                <w:sz w:val="18"/>
                <w:szCs w:val="18"/>
              </w:rPr>
              <w:t>Output 2</w:t>
            </w:r>
            <w:r w:rsidRPr="00A47C96">
              <w:rPr>
                <w:rFonts w:ascii="Arial" w:hAnsi="Arial"/>
                <w:iCs/>
                <w:sz w:val="18"/>
                <w:szCs w:val="18"/>
              </w:rPr>
              <w:t>: development of a local training model).</w:t>
            </w:r>
          </w:p>
        </w:tc>
        <w:tc>
          <w:tcPr>
            <w:tcW w:w="1252" w:type="pct"/>
            <w:shd w:val="clear" w:color="auto" w:fill="auto"/>
            <w:vAlign w:val="center"/>
          </w:tcPr>
          <w:p w14:paraId="0AB6103B" w14:textId="77777777" w:rsidR="000E0A22" w:rsidRPr="00A47C96" w:rsidRDefault="000E0A22" w:rsidP="00A47C96">
            <w:pPr>
              <w:pStyle w:val="Table"/>
              <w:spacing w:line="276" w:lineRule="auto"/>
              <w:rPr>
                <w:rFonts w:cs="Arial"/>
                <w:iCs/>
                <w:sz w:val="18"/>
                <w:szCs w:val="18"/>
              </w:rPr>
            </w:pPr>
            <w:r w:rsidRPr="00A47C96">
              <w:rPr>
                <w:rFonts w:cs="Arial"/>
                <w:iCs/>
                <w:sz w:val="18"/>
                <w:szCs w:val="18"/>
              </w:rPr>
              <w:t>The Bidder’s response is relevant to this procurement in terms of:</w:t>
            </w:r>
          </w:p>
          <w:p w14:paraId="05995FC9" w14:textId="77777777" w:rsidR="000E0A22" w:rsidRPr="00A47C96" w:rsidRDefault="000E0A22" w:rsidP="00A47C96">
            <w:pPr>
              <w:pStyle w:val="Table"/>
              <w:numPr>
                <w:ilvl w:val="3"/>
                <w:numId w:val="36"/>
              </w:numPr>
              <w:spacing w:line="276" w:lineRule="auto"/>
              <w:ind w:left="317" w:hanging="283"/>
              <w:rPr>
                <w:rFonts w:cs="Arial"/>
                <w:iCs/>
                <w:sz w:val="18"/>
                <w:szCs w:val="18"/>
              </w:rPr>
            </w:pPr>
            <w:r w:rsidRPr="00A47C96">
              <w:rPr>
                <w:rFonts w:cs="Arial"/>
                <w:iCs/>
                <w:sz w:val="18"/>
                <w:szCs w:val="18"/>
              </w:rPr>
              <w:t>understanding of the requirement</w:t>
            </w:r>
          </w:p>
          <w:p w14:paraId="67FC45E8" w14:textId="77777777" w:rsidR="000E0A22" w:rsidRPr="00A47C96" w:rsidRDefault="000E0A22" w:rsidP="00A47C96">
            <w:pPr>
              <w:pStyle w:val="Table"/>
              <w:numPr>
                <w:ilvl w:val="3"/>
                <w:numId w:val="36"/>
              </w:numPr>
              <w:spacing w:line="276" w:lineRule="auto"/>
              <w:ind w:left="317" w:hanging="283"/>
              <w:rPr>
                <w:rFonts w:cs="Arial"/>
                <w:iCs/>
                <w:sz w:val="18"/>
                <w:szCs w:val="18"/>
              </w:rPr>
            </w:pPr>
            <w:r w:rsidRPr="00A47C96">
              <w:rPr>
                <w:rFonts w:cs="Arial"/>
                <w:iCs/>
                <w:sz w:val="18"/>
                <w:szCs w:val="18"/>
              </w:rPr>
              <w:t>demonstrating credible approach to assessing the evidence, developing this kind of model and bringing together a finalised training package</w:t>
            </w:r>
          </w:p>
          <w:p w14:paraId="5412D5B5" w14:textId="77777777" w:rsidR="000E0A22" w:rsidRPr="00A47C96" w:rsidRDefault="000E0A22" w:rsidP="00A47C96">
            <w:pPr>
              <w:pStyle w:val="Table"/>
              <w:numPr>
                <w:ilvl w:val="3"/>
                <w:numId w:val="36"/>
              </w:numPr>
              <w:spacing w:line="276" w:lineRule="auto"/>
              <w:ind w:left="317" w:hanging="283"/>
              <w:rPr>
                <w:rFonts w:cs="Arial"/>
                <w:iCs/>
                <w:sz w:val="18"/>
                <w:szCs w:val="18"/>
              </w:rPr>
            </w:pPr>
            <w:r w:rsidRPr="00A47C96">
              <w:rPr>
                <w:rFonts w:cs="Arial"/>
                <w:iCs/>
                <w:sz w:val="18"/>
                <w:szCs w:val="18"/>
              </w:rPr>
              <w:t xml:space="preserve">Demonstrating understanding of issues such as confidentiality, safeguarding etc. as they relate to Young Carers.  </w:t>
            </w:r>
          </w:p>
          <w:p w14:paraId="6AD79556" w14:textId="77777777" w:rsidR="00A47C96" w:rsidRPr="00A47C96" w:rsidRDefault="000E0A22" w:rsidP="00A47C96">
            <w:pPr>
              <w:pStyle w:val="Table"/>
              <w:numPr>
                <w:ilvl w:val="3"/>
                <w:numId w:val="36"/>
              </w:numPr>
              <w:spacing w:line="276" w:lineRule="auto"/>
              <w:ind w:left="317" w:hanging="283"/>
              <w:rPr>
                <w:iCs/>
                <w:sz w:val="18"/>
                <w:szCs w:val="18"/>
              </w:rPr>
            </w:pPr>
            <w:r w:rsidRPr="00A47C96">
              <w:rPr>
                <w:rFonts w:cs="Arial"/>
                <w:iCs/>
                <w:sz w:val="18"/>
                <w:szCs w:val="18"/>
              </w:rPr>
              <w:t>demonstrating expertise and knowledge of the means of identifying Young Carers and associated challenges/related issues and building capability around this aspect through the training model</w:t>
            </w:r>
          </w:p>
          <w:p w14:paraId="1F666697" w14:textId="6B88F5AE" w:rsidR="000E0A22" w:rsidRPr="00A47C96" w:rsidRDefault="000E0A22" w:rsidP="00A47C96">
            <w:pPr>
              <w:pStyle w:val="Table"/>
              <w:spacing w:line="276" w:lineRule="auto"/>
              <w:ind w:left="34"/>
              <w:rPr>
                <w:iCs/>
                <w:sz w:val="18"/>
                <w:szCs w:val="18"/>
              </w:rPr>
            </w:pPr>
            <w:r w:rsidRPr="00A47C96">
              <w:rPr>
                <w:iCs/>
                <w:sz w:val="18"/>
                <w:szCs w:val="18"/>
              </w:rPr>
              <w:tab/>
            </w:r>
          </w:p>
        </w:tc>
        <w:tc>
          <w:tcPr>
            <w:tcW w:w="452" w:type="pct"/>
            <w:vAlign w:val="center"/>
          </w:tcPr>
          <w:p w14:paraId="367A6075" w14:textId="395880B0" w:rsidR="000E0A22" w:rsidRPr="000E0A22" w:rsidRDefault="00BA4B78" w:rsidP="00A47C96">
            <w:pPr>
              <w:spacing w:after="240" w:line="276" w:lineRule="auto"/>
              <w:outlineLvl w:val="2"/>
              <w:rPr>
                <w:rFonts w:ascii="Arial" w:hAnsi="Arial"/>
                <w:iCs/>
              </w:rPr>
            </w:pPr>
            <w:r>
              <w:rPr>
                <w:rFonts w:ascii="Arial" w:hAnsi="Arial"/>
                <w:iCs/>
              </w:rPr>
              <w:t>15%</w:t>
            </w:r>
          </w:p>
        </w:tc>
        <w:tc>
          <w:tcPr>
            <w:tcW w:w="416" w:type="pct"/>
            <w:vAlign w:val="center"/>
          </w:tcPr>
          <w:p w14:paraId="0FD34BCA" w14:textId="006D37A2" w:rsidR="000E0A22" w:rsidRPr="001D7FF3" w:rsidRDefault="000E0A22" w:rsidP="00A47C96">
            <w:pPr>
              <w:spacing w:after="240" w:line="276" w:lineRule="auto"/>
              <w:outlineLvl w:val="2"/>
              <w:rPr>
                <w:rFonts w:ascii="Arial" w:hAnsi="Arial"/>
                <w:bCs/>
                <w:highlight w:val="yellow"/>
              </w:rPr>
            </w:pPr>
            <w:r w:rsidRPr="00BA4B78">
              <w:rPr>
                <w:rFonts w:ascii="Arial" w:hAnsi="Arial"/>
                <w:bCs/>
              </w:rPr>
              <w:t>800</w:t>
            </w:r>
          </w:p>
        </w:tc>
      </w:tr>
      <w:tr w:rsidR="00DD2887" w:rsidRPr="001D7FF3" w14:paraId="00ADD91A" w14:textId="77777777" w:rsidTr="00A47C96">
        <w:tc>
          <w:tcPr>
            <w:tcW w:w="453" w:type="pct"/>
            <w:shd w:val="clear" w:color="auto" w:fill="auto"/>
            <w:vAlign w:val="center"/>
          </w:tcPr>
          <w:p w14:paraId="5832D84B" w14:textId="70491FB0" w:rsidR="00DD2887" w:rsidRPr="00A47C96" w:rsidRDefault="00BA4B78" w:rsidP="00A47C96">
            <w:pPr>
              <w:spacing w:after="240" w:line="276" w:lineRule="auto"/>
              <w:outlineLvl w:val="2"/>
              <w:rPr>
                <w:rFonts w:ascii="Arial" w:hAnsi="Arial"/>
                <w:b/>
                <w:iCs/>
                <w:sz w:val="18"/>
                <w:szCs w:val="18"/>
              </w:rPr>
            </w:pPr>
            <w:r w:rsidRPr="00A47C96">
              <w:rPr>
                <w:rFonts w:ascii="Arial" w:hAnsi="Arial"/>
                <w:b/>
                <w:iCs/>
                <w:sz w:val="18"/>
                <w:szCs w:val="18"/>
              </w:rPr>
              <w:t>AQ2c</w:t>
            </w:r>
          </w:p>
        </w:tc>
        <w:tc>
          <w:tcPr>
            <w:tcW w:w="1212" w:type="pct"/>
            <w:vAlign w:val="center"/>
          </w:tcPr>
          <w:p w14:paraId="256E0797" w14:textId="77777777" w:rsidR="00DD2887" w:rsidRPr="00A47C96" w:rsidRDefault="00DD2887" w:rsidP="00A47C96">
            <w:pPr>
              <w:pStyle w:val="Table"/>
              <w:spacing w:line="276" w:lineRule="auto"/>
              <w:rPr>
                <w:rFonts w:cs="Arial"/>
                <w:b/>
                <w:iCs/>
                <w:sz w:val="18"/>
                <w:szCs w:val="18"/>
              </w:rPr>
            </w:pPr>
            <w:r w:rsidRPr="00A47C96">
              <w:rPr>
                <w:rFonts w:cs="Arial"/>
                <w:b/>
                <w:iCs/>
                <w:sz w:val="18"/>
                <w:szCs w:val="18"/>
              </w:rPr>
              <w:t xml:space="preserve">Method statement (c) – </w:t>
            </w:r>
          </w:p>
          <w:p w14:paraId="64A58C2B" w14:textId="77777777" w:rsidR="00DD2887" w:rsidRPr="00A47C96" w:rsidRDefault="00DD2887" w:rsidP="00A47C96">
            <w:pPr>
              <w:spacing w:after="240" w:line="276" w:lineRule="auto"/>
              <w:outlineLvl w:val="2"/>
              <w:rPr>
                <w:rFonts w:ascii="Arial" w:hAnsi="Arial"/>
                <w:b/>
                <w:iCs/>
                <w:sz w:val="18"/>
                <w:szCs w:val="18"/>
              </w:rPr>
            </w:pPr>
            <w:r w:rsidRPr="00A47C96">
              <w:rPr>
                <w:rFonts w:ascii="Arial" w:hAnsi="Arial"/>
                <w:b/>
                <w:iCs/>
                <w:sz w:val="18"/>
                <w:szCs w:val="18"/>
              </w:rPr>
              <w:t xml:space="preserve">Development and publication of support materials </w:t>
            </w:r>
          </w:p>
          <w:p w14:paraId="31A09D8C" w14:textId="3DFF2C2E" w:rsidR="00DD2887"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 xml:space="preserve">(Seeks to establish how the bidder will deliver successful outcomes in terms of </w:t>
            </w:r>
            <w:r w:rsidRPr="00A47C96">
              <w:rPr>
                <w:rFonts w:ascii="Arial" w:hAnsi="Arial"/>
                <w:b/>
                <w:iCs/>
                <w:sz w:val="18"/>
                <w:szCs w:val="18"/>
              </w:rPr>
              <w:t>development and publication of support materials)</w:t>
            </w:r>
          </w:p>
        </w:tc>
        <w:tc>
          <w:tcPr>
            <w:tcW w:w="1214" w:type="pct"/>
            <w:vAlign w:val="center"/>
          </w:tcPr>
          <w:p w14:paraId="7F078F09" w14:textId="77777777" w:rsidR="00BA4B78"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 xml:space="preserve">Method statement (c) - Describe with specific reference to the elements of the requirements in part B section 2 and the outcomes expected how you intend to deliver the requirements of the specification for </w:t>
            </w:r>
            <w:r w:rsidRPr="00A47C96">
              <w:rPr>
                <w:rFonts w:ascii="Arial" w:hAnsi="Arial"/>
                <w:b/>
                <w:iCs/>
                <w:sz w:val="18"/>
                <w:szCs w:val="18"/>
              </w:rPr>
              <w:t>development and publication of support materials</w:t>
            </w:r>
            <w:r w:rsidRPr="00A47C96">
              <w:rPr>
                <w:rFonts w:ascii="Arial" w:hAnsi="Arial"/>
                <w:iCs/>
                <w:sz w:val="18"/>
                <w:szCs w:val="18"/>
              </w:rPr>
              <w:t xml:space="preserve"> </w:t>
            </w:r>
          </w:p>
          <w:p w14:paraId="79C8D7B3" w14:textId="600735B1" w:rsidR="00DD2887"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w:t>
            </w:r>
            <w:r w:rsidRPr="00A47C96">
              <w:rPr>
                <w:rFonts w:ascii="Arial" w:hAnsi="Arial"/>
                <w:b/>
                <w:iCs/>
                <w:sz w:val="18"/>
                <w:szCs w:val="18"/>
              </w:rPr>
              <w:t>Output 3</w:t>
            </w:r>
            <w:r w:rsidRPr="00A47C96">
              <w:rPr>
                <w:rFonts w:ascii="Arial" w:hAnsi="Arial"/>
                <w:iCs/>
                <w:sz w:val="18"/>
                <w:szCs w:val="18"/>
              </w:rPr>
              <w:t>: Development and publication of support materials).</w:t>
            </w:r>
          </w:p>
        </w:tc>
        <w:tc>
          <w:tcPr>
            <w:tcW w:w="1252" w:type="pct"/>
            <w:shd w:val="clear" w:color="auto" w:fill="auto"/>
            <w:vAlign w:val="center"/>
          </w:tcPr>
          <w:p w14:paraId="2282E047" w14:textId="77777777" w:rsidR="00DD2887" w:rsidRPr="00A47C96" w:rsidRDefault="00DD2887" w:rsidP="00A47C96">
            <w:pPr>
              <w:pStyle w:val="Table"/>
              <w:spacing w:line="276" w:lineRule="auto"/>
              <w:rPr>
                <w:rFonts w:cs="Arial"/>
                <w:iCs/>
                <w:sz w:val="18"/>
                <w:szCs w:val="18"/>
              </w:rPr>
            </w:pPr>
            <w:r w:rsidRPr="00A47C96">
              <w:rPr>
                <w:rFonts w:cs="Arial"/>
                <w:iCs/>
                <w:sz w:val="18"/>
                <w:szCs w:val="18"/>
              </w:rPr>
              <w:t>The Bidder’s response is relevant to this procurement in terms of:</w:t>
            </w:r>
          </w:p>
          <w:p w14:paraId="11E2BDA4" w14:textId="77777777" w:rsidR="00DD2887" w:rsidRPr="00A47C96" w:rsidRDefault="00DD2887" w:rsidP="00A47C96">
            <w:pPr>
              <w:pStyle w:val="Table"/>
              <w:numPr>
                <w:ilvl w:val="0"/>
                <w:numId w:val="37"/>
              </w:numPr>
              <w:spacing w:line="276" w:lineRule="auto"/>
              <w:ind w:left="317" w:hanging="283"/>
              <w:rPr>
                <w:rFonts w:cs="Arial"/>
                <w:iCs/>
                <w:sz w:val="18"/>
                <w:szCs w:val="18"/>
              </w:rPr>
            </w:pPr>
            <w:r w:rsidRPr="00A47C96">
              <w:rPr>
                <w:rFonts w:cs="Arial"/>
                <w:iCs/>
                <w:sz w:val="18"/>
                <w:szCs w:val="18"/>
              </w:rPr>
              <w:t xml:space="preserve">understanding of the requirement </w:t>
            </w:r>
          </w:p>
          <w:p w14:paraId="4291F8BF" w14:textId="77777777" w:rsidR="00DD2887" w:rsidRPr="00A47C96" w:rsidRDefault="00DD2887" w:rsidP="00A47C96">
            <w:pPr>
              <w:pStyle w:val="Table"/>
              <w:numPr>
                <w:ilvl w:val="0"/>
                <w:numId w:val="37"/>
              </w:numPr>
              <w:spacing w:line="276" w:lineRule="auto"/>
              <w:ind w:left="317" w:hanging="283"/>
              <w:rPr>
                <w:rFonts w:cs="Arial"/>
                <w:iCs/>
                <w:sz w:val="18"/>
                <w:szCs w:val="18"/>
              </w:rPr>
            </w:pPr>
            <w:r w:rsidRPr="00A47C96">
              <w:rPr>
                <w:rFonts w:cs="Arial"/>
                <w:iCs/>
                <w:sz w:val="18"/>
                <w:szCs w:val="18"/>
              </w:rPr>
              <w:t xml:space="preserve">having a credible solution to developing effective resources and support materials for local use and credible proposal for publication </w:t>
            </w:r>
          </w:p>
          <w:p w14:paraId="004614B8" w14:textId="77777777" w:rsidR="00DD2887" w:rsidRDefault="00DD2887" w:rsidP="00A47C96">
            <w:pPr>
              <w:pStyle w:val="Table"/>
              <w:numPr>
                <w:ilvl w:val="0"/>
                <w:numId w:val="37"/>
              </w:numPr>
              <w:spacing w:line="276" w:lineRule="auto"/>
              <w:ind w:left="317" w:hanging="283"/>
              <w:rPr>
                <w:iCs/>
                <w:sz w:val="18"/>
                <w:szCs w:val="18"/>
              </w:rPr>
            </w:pPr>
            <w:r w:rsidRPr="00A47C96">
              <w:rPr>
                <w:iCs/>
                <w:sz w:val="18"/>
                <w:szCs w:val="18"/>
              </w:rPr>
              <w:t>having a national reputation among carers, policymakers, the NHS and local authorities or similar stakeholders</w:t>
            </w:r>
          </w:p>
          <w:p w14:paraId="2907F80C" w14:textId="75008BC1" w:rsidR="00A47C96" w:rsidRPr="00A47C96" w:rsidRDefault="00A47C96" w:rsidP="00A47C96">
            <w:pPr>
              <w:pStyle w:val="Table"/>
              <w:spacing w:line="276" w:lineRule="auto"/>
              <w:ind w:left="34"/>
              <w:rPr>
                <w:iCs/>
                <w:sz w:val="18"/>
                <w:szCs w:val="18"/>
              </w:rPr>
            </w:pPr>
          </w:p>
        </w:tc>
        <w:tc>
          <w:tcPr>
            <w:tcW w:w="452" w:type="pct"/>
            <w:vAlign w:val="center"/>
          </w:tcPr>
          <w:p w14:paraId="31C3AE51" w14:textId="7C12F9D6" w:rsidR="00DD2887" w:rsidRPr="00BA4B78" w:rsidRDefault="00BA4B78" w:rsidP="00A47C96">
            <w:pPr>
              <w:spacing w:after="240" w:line="276" w:lineRule="auto"/>
              <w:outlineLvl w:val="2"/>
              <w:rPr>
                <w:rFonts w:ascii="Arial" w:hAnsi="Arial"/>
                <w:iCs/>
              </w:rPr>
            </w:pPr>
            <w:r w:rsidRPr="00BA4B78">
              <w:rPr>
                <w:rFonts w:ascii="Arial" w:hAnsi="Arial"/>
                <w:iCs/>
              </w:rPr>
              <w:t>15%</w:t>
            </w:r>
          </w:p>
        </w:tc>
        <w:tc>
          <w:tcPr>
            <w:tcW w:w="416" w:type="pct"/>
            <w:vAlign w:val="center"/>
          </w:tcPr>
          <w:p w14:paraId="3B03179E" w14:textId="28B03379" w:rsidR="00DD2887" w:rsidRPr="00BA4B78" w:rsidRDefault="00DD2887" w:rsidP="00A47C96">
            <w:pPr>
              <w:spacing w:after="240" w:line="276" w:lineRule="auto"/>
              <w:outlineLvl w:val="2"/>
              <w:rPr>
                <w:rFonts w:ascii="Arial" w:hAnsi="Arial"/>
                <w:bCs/>
              </w:rPr>
            </w:pPr>
            <w:r w:rsidRPr="00BA4B78">
              <w:rPr>
                <w:rFonts w:ascii="Arial" w:hAnsi="Arial"/>
                <w:bCs/>
              </w:rPr>
              <w:t>800</w:t>
            </w:r>
          </w:p>
        </w:tc>
      </w:tr>
      <w:tr w:rsidR="00DD2887" w:rsidRPr="001D7FF3" w14:paraId="74400A6E" w14:textId="77777777" w:rsidTr="00A47C96">
        <w:tc>
          <w:tcPr>
            <w:tcW w:w="453" w:type="pct"/>
            <w:shd w:val="clear" w:color="auto" w:fill="auto"/>
            <w:vAlign w:val="center"/>
          </w:tcPr>
          <w:p w14:paraId="4DE6E8C4" w14:textId="21726E37" w:rsidR="00DD2887" w:rsidRPr="00A47C96" w:rsidRDefault="00BA4B78" w:rsidP="00A47C96">
            <w:pPr>
              <w:spacing w:after="240" w:line="276" w:lineRule="auto"/>
              <w:outlineLvl w:val="2"/>
              <w:rPr>
                <w:rFonts w:ascii="Arial" w:hAnsi="Arial"/>
                <w:b/>
                <w:iCs/>
                <w:sz w:val="18"/>
                <w:szCs w:val="18"/>
              </w:rPr>
            </w:pPr>
            <w:r w:rsidRPr="00A47C96">
              <w:rPr>
                <w:rFonts w:ascii="Arial" w:hAnsi="Arial"/>
                <w:b/>
                <w:iCs/>
                <w:sz w:val="18"/>
                <w:szCs w:val="18"/>
              </w:rPr>
              <w:t>AQ2d</w:t>
            </w:r>
          </w:p>
        </w:tc>
        <w:tc>
          <w:tcPr>
            <w:tcW w:w="1212" w:type="pct"/>
            <w:vAlign w:val="center"/>
          </w:tcPr>
          <w:p w14:paraId="2B864523" w14:textId="77777777" w:rsidR="00DD2887" w:rsidRPr="00A47C96" w:rsidRDefault="00DD2887" w:rsidP="00A47C96">
            <w:pPr>
              <w:spacing w:after="240" w:line="276" w:lineRule="auto"/>
              <w:outlineLvl w:val="2"/>
              <w:rPr>
                <w:rFonts w:ascii="Arial" w:hAnsi="Arial"/>
                <w:b/>
                <w:iCs/>
                <w:sz w:val="18"/>
                <w:szCs w:val="18"/>
              </w:rPr>
            </w:pPr>
            <w:r w:rsidRPr="00A47C96">
              <w:rPr>
                <w:rFonts w:ascii="Arial" w:hAnsi="Arial"/>
                <w:b/>
                <w:iCs/>
                <w:sz w:val="18"/>
                <w:szCs w:val="18"/>
              </w:rPr>
              <w:t xml:space="preserve">Method statement (d) - Train the trainer sessions </w:t>
            </w:r>
          </w:p>
          <w:p w14:paraId="2E7C97E6" w14:textId="59170EF4" w:rsidR="00DD2887"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 xml:space="preserve">(Seeks to establish how the bidder will deliver successful outcomes in terms of </w:t>
            </w:r>
            <w:r w:rsidRPr="00A47C96">
              <w:rPr>
                <w:rFonts w:ascii="Arial" w:hAnsi="Arial"/>
                <w:b/>
                <w:iCs/>
                <w:sz w:val="18"/>
                <w:szCs w:val="18"/>
              </w:rPr>
              <w:t>train the trainer sessions)</w:t>
            </w:r>
          </w:p>
        </w:tc>
        <w:tc>
          <w:tcPr>
            <w:tcW w:w="1214" w:type="pct"/>
            <w:vAlign w:val="center"/>
          </w:tcPr>
          <w:p w14:paraId="711A31DC" w14:textId="77777777" w:rsidR="00BA4B78"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 xml:space="preserve">Method statement (d) - Describe with specific reference to the elements of the requirements in part B section 2 and the outcomes expected how you intend to deliver the requirements of the specification for </w:t>
            </w:r>
            <w:r w:rsidRPr="00A47C96">
              <w:rPr>
                <w:rFonts w:ascii="Arial" w:hAnsi="Arial"/>
                <w:b/>
                <w:iCs/>
                <w:sz w:val="18"/>
                <w:szCs w:val="18"/>
              </w:rPr>
              <w:t>train the trainer sessions</w:t>
            </w:r>
            <w:r w:rsidRPr="00A47C96">
              <w:rPr>
                <w:rFonts w:ascii="Arial" w:hAnsi="Arial"/>
                <w:iCs/>
                <w:sz w:val="18"/>
                <w:szCs w:val="18"/>
              </w:rPr>
              <w:t xml:space="preserve"> </w:t>
            </w:r>
          </w:p>
          <w:p w14:paraId="7CDC0D38" w14:textId="14F7BEE8" w:rsidR="00DD2887" w:rsidRPr="00A47C96" w:rsidRDefault="00DD2887" w:rsidP="00A47C96">
            <w:pPr>
              <w:spacing w:after="240" w:line="276" w:lineRule="auto"/>
              <w:outlineLvl w:val="2"/>
              <w:rPr>
                <w:rFonts w:ascii="Arial" w:hAnsi="Arial"/>
                <w:iCs/>
                <w:sz w:val="18"/>
                <w:szCs w:val="18"/>
              </w:rPr>
            </w:pPr>
            <w:r w:rsidRPr="00A47C96">
              <w:rPr>
                <w:rFonts w:ascii="Arial" w:hAnsi="Arial"/>
                <w:iCs/>
                <w:sz w:val="18"/>
                <w:szCs w:val="18"/>
              </w:rPr>
              <w:t>(</w:t>
            </w:r>
            <w:r w:rsidRPr="00A47C96">
              <w:rPr>
                <w:rFonts w:ascii="Arial" w:hAnsi="Arial"/>
                <w:b/>
                <w:iCs/>
                <w:sz w:val="18"/>
                <w:szCs w:val="18"/>
              </w:rPr>
              <w:t>Output 4</w:t>
            </w:r>
            <w:r w:rsidRPr="00A47C96">
              <w:rPr>
                <w:rFonts w:ascii="Arial" w:hAnsi="Arial"/>
                <w:iCs/>
                <w:sz w:val="18"/>
                <w:szCs w:val="18"/>
              </w:rPr>
              <w:t>: train the trainer sessions).</w:t>
            </w:r>
          </w:p>
        </w:tc>
        <w:tc>
          <w:tcPr>
            <w:tcW w:w="1252" w:type="pct"/>
            <w:shd w:val="clear" w:color="auto" w:fill="auto"/>
            <w:vAlign w:val="center"/>
          </w:tcPr>
          <w:p w14:paraId="073DB529" w14:textId="77777777" w:rsidR="00DD2887" w:rsidRPr="00A47C96" w:rsidRDefault="00DD2887" w:rsidP="00A47C96">
            <w:pPr>
              <w:pStyle w:val="Table"/>
              <w:spacing w:line="276" w:lineRule="auto"/>
              <w:rPr>
                <w:rFonts w:cs="Arial"/>
                <w:iCs/>
                <w:sz w:val="18"/>
                <w:szCs w:val="18"/>
              </w:rPr>
            </w:pPr>
            <w:r w:rsidRPr="00A47C96">
              <w:rPr>
                <w:rFonts w:cs="Arial"/>
                <w:iCs/>
                <w:sz w:val="18"/>
                <w:szCs w:val="18"/>
              </w:rPr>
              <w:t>The Bidder’s response is relevant to this procurement in terms of:</w:t>
            </w:r>
          </w:p>
          <w:p w14:paraId="03BBFE59" w14:textId="77777777" w:rsidR="00DD2887" w:rsidRPr="00A47C96" w:rsidRDefault="00DD2887" w:rsidP="00A47C96">
            <w:pPr>
              <w:numPr>
                <w:ilvl w:val="3"/>
                <w:numId w:val="36"/>
              </w:numPr>
              <w:overflowPunct w:val="0"/>
              <w:autoSpaceDE w:val="0"/>
              <w:autoSpaceDN w:val="0"/>
              <w:adjustRightInd w:val="0"/>
              <w:spacing w:before="40" w:after="40" w:line="276" w:lineRule="auto"/>
              <w:ind w:left="317" w:right="130" w:hanging="283"/>
              <w:textAlignment w:val="baseline"/>
              <w:rPr>
                <w:rFonts w:ascii="Arial" w:hAnsi="Arial"/>
                <w:bCs/>
                <w:iCs/>
                <w:sz w:val="18"/>
                <w:szCs w:val="18"/>
              </w:rPr>
            </w:pPr>
            <w:r w:rsidRPr="00A47C96">
              <w:rPr>
                <w:rFonts w:ascii="Arial" w:hAnsi="Arial"/>
                <w:bCs/>
                <w:iCs/>
                <w:sz w:val="18"/>
                <w:szCs w:val="18"/>
              </w:rPr>
              <w:t>understanding of the requirement</w:t>
            </w:r>
          </w:p>
          <w:p w14:paraId="5E193E6C" w14:textId="77777777" w:rsidR="00DD2887" w:rsidRPr="00A47C96" w:rsidRDefault="00DD2887" w:rsidP="00A47C96">
            <w:pPr>
              <w:numPr>
                <w:ilvl w:val="3"/>
                <w:numId w:val="36"/>
              </w:numPr>
              <w:overflowPunct w:val="0"/>
              <w:autoSpaceDE w:val="0"/>
              <w:autoSpaceDN w:val="0"/>
              <w:adjustRightInd w:val="0"/>
              <w:spacing w:before="40" w:after="40" w:line="276" w:lineRule="auto"/>
              <w:ind w:left="317" w:right="130" w:hanging="283"/>
              <w:textAlignment w:val="baseline"/>
              <w:rPr>
                <w:rFonts w:ascii="Arial" w:hAnsi="Arial"/>
                <w:bCs/>
                <w:iCs/>
                <w:sz w:val="18"/>
                <w:szCs w:val="18"/>
              </w:rPr>
            </w:pPr>
            <w:r w:rsidRPr="00A47C96">
              <w:rPr>
                <w:rFonts w:ascii="Arial" w:hAnsi="Arial"/>
                <w:bCs/>
                <w:iCs/>
                <w:sz w:val="18"/>
                <w:szCs w:val="18"/>
              </w:rPr>
              <w:t>having a credible proposal for how many sessions should be delivered and across what regional spread; and how this would have the required level of impact</w:t>
            </w:r>
          </w:p>
          <w:p w14:paraId="097CA7E1" w14:textId="77777777" w:rsidR="00DD2887" w:rsidRPr="00A47C96" w:rsidRDefault="00DD2887" w:rsidP="00A47C96">
            <w:pPr>
              <w:numPr>
                <w:ilvl w:val="3"/>
                <w:numId w:val="36"/>
              </w:numPr>
              <w:overflowPunct w:val="0"/>
              <w:autoSpaceDE w:val="0"/>
              <w:autoSpaceDN w:val="0"/>
              <w:adjustRightInd w:val="0"/>
              <w:spacing w:before="40" w:after="40" w:line="276" w:lineRule="auto"/>
              <w:ind w:left="317" w:right="130" w:hanging="283"/>
              <w:textAlignment w:val="baseline"/>
              <w:rPr>
                <w:rFonts w:ascii="Arial" w:hAnsi="Arial"/>
                <w:bCs/>
                <w:iCs/>
                <w:sz w:val="18"/>
                <w:szCs w:val="18"/>
              </w:rPr>
            </w:pPr>
            <w:r w:rsidRPr="00A47C96">
              <w:rPr>
                <w:rFonts w:ascii="Arial" w:hAnsi="Arial"/>
                <w:bCs/>
                <w:iCs/>
                <w:sz w:val="18"/>
                <w:szCs w:val="18"/>
              </w:rPr>
              <w:t>demonstrates capability and capacity to deliver  effective training and will ensure capability building among local partners</w:t>
            </w:r>
          </w:p>
          <w:p w14:paraId="501F5D89" w14:textId="77777777" w:rsidR="00DD2887" w:rsidRPr="00A47C96" w:rsidRDefault="00DD2887" w:rsidP="00A47C96">
            <w:pPr>
              <w:numPr>
                <w:ilvl w:val="3"/>
                <w:numId w:val="36"/>
              </w:numPr>
              <w:overflowPunct w:val="0"/>
              <w:autoSpaceDE w:val="0"/>
              <w:autoSpaceDN w:val="0"/>
              <w:adjustRightInd w:val="0"/>
              <w:spacing w:before="40" w:after="40" w:line="276" w:lineRule="auto"/>
              <w:ind w:left="317" w:right="130" w:hanging="283"/>
              <w:textAlignment w:val="baseline"/>
              <w:rPr>
                <w:rFonts w:ascii="Arial" w:hAnsi="Arial"/>
                <w:iCs/>
                <w:sz w:val="18"/>
                <w:szCs w:val="18"/>
              </w:rPr>
            </w:pPr>
            <w:r w:rsidRPr="00A47C96">
              <w:rPr>
                <w:rFonts w:ascii="Arial" w:hAnsi="Arial"/>
                <w:bCs/>
                <w:iCs/>
                <w:sz w:val="18"/>
                <w:szCs w:val="18"/>
              </w:rPr>
              <w:t>having processes in place to monitor the quality and content of training courses</w:t>
            </w:r>
          </w:p>
          <w:p w14:paraId="20F4262A" w14:textId="1B9577BD" w:rsidR="00A47C96" w:rsidRPr="00A47C96" w:rsidRDefault="00A47C96" w:rsidP="00A47C96">
            <w:pPr>
              <w:overflowPunct w:val="0"/>
              <w:autoSpaceDE w:val="0"/>
              <w:autoSpaceDN w:val="0"/>
              <w:adjustRightInd w:val="0"/>
              <w:spacing w:before="40" w:after="40" w:line="276" w:lineRule="auto"/>
              <w:ind w:left="34" w:right="130"/>
              <w:textAlignment w:val="baseline"/>
              <w:rPr>
                <w:rFonts w:ascii="Arial" w:hAnsi="Arial"/>
                <w:iCs/>
                <w:sz w:val="18"/>
                <w:szCs w:val="18"/>
              </w:rPr>
            </w:pPr>
          </w:p>
        </w:tc>
        <w:tc>
          <w:tcPr>
            <w:tcW w:w="452" w:type="pct"/>
            <w:vAlign w:val="center"/>
          </w:tcPr>
          <w:p w14:paraId="5168E6CF" w14:textId="414AE404" w:rsidR="00DD2887" w:rsidRPr="000E0A22" w:rsidRDefault="00BA4B78" w:rsidP="00A47C96">
            <w:pPr>
              <w:spacing w:after="240" w:line="276" w:lineRule="auto"/>
              <w:outlineLvl w:val="2"/>
              <w:rPr>
                <w:rFonts w:ascii="Arial" w:hAnsi="Arial"/>
                <w:iCs/>
              </w:rPr>
            </w:pPr>
            <w:r>
              <w:rPr>
                <w:rFonts w:ascii="Arial" w:hAnsi="Arial"/>
                <w:iCs/>
              </w:rPr>
              <w:t>20%</w:t>
            </w:r>
          </w:p>
        </w:tc>
        <w:tc>
          <w:tcPr>
            <w:tcW w:w="416" w:type="pct"/>
            <w:vAlign w:val="center"/>
          </w:tcPr>
          <w:p w14:paraId="406B6CF7" w14:textId="69B79216" w:rsidR="00DD2887" w:rsidRPr="001D7FF3" w:rsidRDefault="00DD2887" w:rsidP="00A47C96">
            <w:pPr>
              <w:spacing w:after="240" w:line="276" w:lineRule="auto"/>
              <w:outlineLvl w:val="2"/>
              <w:rPr>
                <w:rFonts w:ascii="Arial" w:hAnsi="Arial"/>
                <w:bCs/>
                <w:highlight w:val="yellow"/>
              </w:rPr>
            </w:pPr>
            <w:r w:rsidRPr="00BA4B78">
              <w:rPr>
                <w:rFonts w:ascii="Arial" w:hAnsi="Arial"/>
                <w:bCs/>
              </w:rPr>
              <w:t>800</w:t>
            </w:r>
          </w:p>
        </w:tc>
      </w:tr>
      <w:tr w:rsidR="00DD2887" w:rsidRPr="001D7FF3" w14:paraId="1D6FAE22" w14:textId="77777777" w:rsidTr="00A47C96">
        <w:tc>
          <w:tcPr>
            <w:tcW w:w="453" w:type="pct"/>
            <w:shd w:val="clear" w:color="auto" w:fill="auto"/>
            <w:vAlign w:val="center"/>
          </w:tcPr>
          <w:p w14:paraId="57DD21D5" w14:textId="3AA6162D" w:rsidR="00DD2887" w:rsidRPr="00A47C96" w:rsidRDefault="00BA4B78" w:rsidP="00A47C96">
            <w:pPr>
              <w:spacing w:after="240" w:line="276" w:lineRule="auto"/>
              <w:outlineLvl w:val="2"/>
              <w:rPr>
                <w:rFonts w:ascii="Arial" w:hAnsi="Arial"/>
                <w:b/>
                <w:sz w:val="18"/>
                <w:szCs w:val="18"/>
              </w:rPr>
            </w:pPr>
            <w:r w:rsidRPr="00A47C96">
              <w:rPr>
                <w:rFonts w:ascii="Arial" w:hAnsi="Arial"/>
                <w:b/>
                <w:sz w:val="18"/>
                <w:szCs w:val="18"/>
              </w:rPr>
              <w:t>AQ3</w:t>
            </w:r>
          </w:p>
        </w:tc>
        <w:tc>
          <w:tcPr>
            <w:tcW w:w="1212" w:type="pct"/>
            <w:vAlign w:val="center"/>
          </w:tcPr>
          <w:p w14:paraId="2585CF7E" w14:textId="77777777" w:rsidR="00DD2887" w:rsidRPr="00A47C96" w:rsidRDefault="001E33B7" w:rsidP="00A47C96">
            <w:pPr>
              <w:spacing w:after="240" w:line="276" w:lineRule="auto"/>
              <w:outlineLvl w:val="2"/>
              <w:rPr>
                <w:rFonts w:ascii="Arial" w:hAnsi="Arial"/>
                <w:b/>
                <w:iCs/>
                <w:sz w:val="18"/>
                <w:szCs w:val="18"/>
              </w:rPr>
            </w:pPr>
            <w:r w:rsidRPr="00A47C96">
              <w:rPr>
                <w:rFonts w:ascii="Arial" w:hAnsi="Arial"/>
                <w:b/>
                <w:iCs/>
                <w:sz w:val="18"/>
                <w:szCs w:val="18"/>
              </w:rPr>
              <w:t>Governance and Risk Management</w:t>
            </w:r>
          </w:p>
          <w:p w14:paraId="5967DC97" w14:textId="0ED0BC94" w:rsidR="001E33B7" w:rsidRPr="00A47C96" w:rsidRDefault="001E33B7" w:rsidP="00A47C96">
            <w:pPr>
              <w:spacing w:after="240" w:line="276" w:lineRule="auto"/>
              <w:outlineLvl w:val="2"/>
              <w:rPr>
                <w:rFonts w:ascii="Arial" w:hAnsi="Arial"/>
                <w:color w:val="000000"/>
                <w:sz w:val="18"/>
                <w:szCs w:val="18"/>
              </w:rPr>
            </w:pPr>
            <w:r w:rsidRPr="00A47C96">
              <w:rPr>
                <w:rFonts w:ascii="Arial" w:hAnsi="Arial"/>
                <w:iCs/>
                <w:sz w:val="18"/>
                <w:szCs w:val="18"/>
              </w:rPr>
              <w:t>(Seeks to identify what arrangements would be put in place to oversee the function and mitigate risk to the provider.)</w:t>
            </w:r>
          </w:p>
        </w:tc>
        <w:tc>
          <w:tcPr>
            <w:tcW w:w="1214" w:type="pct"/>
            <w:vAlign w:val="center"/>
          </w:tcPr>
          <w:p w14:paraId="0086827F" w14:textId="282FEEC4" w:rsidR="00DD2887" w:rsidRPr="00A47C96" w:rsidRDefault="001E33B7" w:rsidP="00A47C96">
            <w:pPr>
              <w:spacing w:after="240" w:line="276" w:lineRule="auto"/>
              <w:outlineLvl w:val="2"/>
              <w:rPr>
                <w:rFonts w:ascii="Arial" w:hAnsi="Arial"/>
                <w:color w:val="000000"/>
                <w:sz w:val="18"/>
                <w:szCs w:val="18"/>
              </w:rPr>
            </w:pPr>
            <w:r w:rsidRPr="00A47C96">
              <w:rPr>
                <w:rFonts w:ascii="Arial" w:hAnsi="Arial"/>
                <w:iCs/>
                <w:sz w:val="18"/>
                <w:szCs w:val="18"/>
              </w:rPr>
              <w:t>Bidder to describe the governance and risk management arrangements it would put in place for safeguarding this function</w:t>
            </w:r>
          </w:p>
        </w:tc>
        <w:tc>
          <w:tcPr>
            <w:tcW w:w="1252" w:type="pct"/>
            <w:shd w:val="clear" w:color="auto" w:fill="auto"/>
            <w:vAlign w:val="center"/>
          </w:tcPr>
          <w:p w14:paraId="0C704B77"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The Bidder’s response shows that it is:</w:t>
            </w:r>
          </w:p>
          <w:p w14:paraId="4B0BC755"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aware of the risks in providing the service</w:t>
            </w:r>
          </w:p>
          <w:p w14:paraId="1DEADD13"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has sufficient plans in place to oversee the function and mitigate the risks</w:t>
            </w:r>
          </w:p>
          <w:p w14:paraId="22E0402E" w14:textId="5AF29278" w:rsidR="00DD2887" w:rsidRPr="00A47C96" w:rsidRDefault="001E33B7" w:rsidP="00A47C96">
            <w:pPr>
              <w:numPr>
                <w:ilvl w:val="3"/>
                <w:numId w:val="36"/>
              </w:numPr>
              <w:spacing w:after="240" w:line="276" w:lineRule="auto"/>
              <w:ind w:left="317" w:hanging="283"/>
              <w:outlineLvl w:val="2"/>
              <w:rPr>
                <w:rFonts w:ascii="Arial" w:hAnsi="Arial"/>
                <w:bCs/>
                <w:iCs/>
                <w:sz w:val="18"/>
                <w:szCs w:val="18"/>
                <w:lang w:eastAsia="en-US"/>
              </w:rPr>
            </w:pPr>
            <w:r w:rsidRPr="00A47C96">
              <w:rPr>
                <w:rFonts w:ascii="Arial" w:hAnsi="Arial"/>
                <w:bCs/>
                <w:iCs/>
                <w:sz w:val="18"/>
                <w:szCs w:val="18"/>
                <w:lang w:eastAsia="en-US"/>
              </w:rPr>
              <w:t>has a quality assurance regime that monitors, measures and assures quality outcomes</w:t>
            </w:r>
            <w:r w:rsidRPr="00A47C96">
              <w:rPr>
                <w:rFonts w:ascii="Arial" w:hAnsi="Arial"/>
                <w:bCs/>
                <w:iCs/>
                <w:sz w:val="18"/>
                <w:szCs w:val="18"/>
                <w:lang w:eastAsia="en-US"/>
              </w:rPr>
              <w:tab/>
            </w:r>
          </w:p>
        </w:tc>
        <w:tc>
          <w:tcPr>
            <w:tcW w:w="452" w:type="pct"/>
            <w:vAlign w:val="center"/>
          </w:tcPr>
          <w:p w14:paraId="62060E11" w14:textId="51B71A6D" w:rsidR="00DD2887" w:rsidRPr="00BA4B78" w:rsidRDefault="00BA4B78" w:rsidP="00A47C96">
            <w:pPr>
              <w:spacing w:after="240" w:line="276" w:lineRule="auto"/>
              <w:outlineLvl w:val="2"/>
              <w:rPr>
                <w:rFonts w:ascii="Arial" w:hAnsi="Arial"/>
                <w:color w:val="000000"/>
                <w:szCs w:val="20"/>
              </w:rPr>
            </w:pPr>
            <w:r w:rsidRPr="00BA4B78">
              <w:rPr>
                <w:rFonts w:ascii="Arial" w:hAnsi="Arial"/>
                <w:color w:val="000000"/>
                <w:szCs w:val="20"/>
              </w:rPr>
              <w:t>10%</w:t>
            </w:r>
          </w:p>
        </w:tc>
        <w:tc>
          <w:tcPr>
            <w:tcW w:w="416" w:type="pct"/>
            <w:vAlign w:val="center"/>
          </w:tcPr>
          <w:p w14:paraId="1D5693C5" w14:textId="4A47F79F" w:rsidR="00DD2887" w:rsidRPr="00BA4B78" w:rsidRDefault="001E33B7" w:rsidP="00A47C96">
            <w:pPr>
              <w:spacing w:after="240" w:line="276" w:lineRule="auto"/>
              <w:outlineLvl w:val="2"/>
              <w:rPr>
                <w:rFonts w:ascii="Arial" w:hAnsi="Arial"/>
                <w:bCs/>
              </w:rPr>
            </w:pPr>
            <w:r w:rsidRPr="00BA4B78">
              <w:rPr>
                <w:rFonts w:ascii="Arial" w:hAnsi="Arial"/>
                <w:bCs/>
              </w:rPr>
              <w:t>400</w:t>
            </w:r>
          </w:p>
        </w:tc>
      </w:tr>
    </w:tbl>
    <w:p w14:paraId="20887D2A" w14:textId="77777777" w:rsidR="00A47C96" w:rsidRDefault="00A47C9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436"/>
        <w:gridCol w:w="3441"/>
        <w:gridCol w:w="3548"/>
        <w:gridCol w:w="1281"/>
        <w:gridCol w:w="1179"/>
      </w:tblGrid>
      <w:tr w:rsidR="001E33B7" w:rsidRPr="001D7FF3" w14:paraId="07B588B0" w14:textId="77777777" w:rsidTr="00A47C96">
        <w:tc>
          <w:tcPr>
            <w:tcW w:w="453" w:type="pct"/>
            <w:shd w:val="clear" w:color="auto" w:fill="auto"/>
            <w:vAlign w:val="center"/>
          </w:tcPr>
          <w:p w14:paraId="0CC7FA9E" w14:textId="2E48238C" w:rsidR="001E33B7" w:rsidRPr="00A47C96" w:rsidRDefault="00BA4B78" w:rsidP="00A47C96">
            <w:pPr>
              <w:spacing w:after="240" w:line="276" w:lineRule="auto"/>
              <w:outlineLvl w:val="2"/>
              <w:rPr>
                <w:rFonts w:ascii="Arial" w:hAnsi="Arial"/>
                <w:b/>
                <w:sz w:val="18"/>
                <w:szCs w:val="18"/>
              </w:rPr>
            </w:pPr>
            <w:r w:rsidRPr="00A47C96">
              <w:rPr>
                <w:rFonts w:ascii="Arial" w:hAnsi="Arial"/>
                <w:b/>
                <w:sz w:val="18"/>
                <w:szCs w:val="18"/>
              </w:rPr>
              <w:t>AQ4</w:t>
            </w:r>
          </w:p>
        </w:tc>
        <w:tc>
          <w:tcPr>
            <w:tcW w:w="1212" w:type="pct"/>
            <w:vAlign w:val="center"/>
          </w:tcPr>
          <w:p w14:paraId="1F87D735" w14:textId="77777777" w:rsidR="001E33B7" w:rsidRPr="00A47C96" w:rsidRDefault="001E33B7" w:rsidP="00A47C96">
            <w:pPr>
              <w:spacing w:after="240" w:line="276" w:lineRule="auto"/>
              <w:outlineLvl w:val="2"/>
              <w:rPr>
                <w:rFonts w:ascii="Arial" w:hAnsi="Arial"/>
                <w:b/>
                <w:iCs/>
                <w:sz w:val="18"/>
                <w:szCs w:val="18"/>
              </w:rPr>
            </w:pPr>
            <w:r w:rsidRPr="00A47C96">
              <w:rPr>
                <w:rFonts w:ascii="Arial" w:hAnsi="Arial"/>
                <w:b/>
                <w:iCs/>
                <w:sz w:val="18"/>
                <w:szCs w:val="18"/>
              </w:rPr>
              <w:t xml:space="preserve">Project  Management </w:t>
            </w:r>
          </w:p>
          <w:p w14:paraId="6EE62F6D" w14:textId="7E1EA404" w:rsidR="001E33B7" w:rsidRPr="00A47C96" w:rsidRDefault="001E33B7" w:rsidP="00A47C96">
            <w:pPr>
              <w:spacing w:after="240" w:line="276" w:lineRule="auto"/>
              <w:outlineLvl w:val="2"/>
              <w:rPr>
                <w:rFonts w:ascii="Arial" w:hAnsi="Arial"/>
                <w:color w:val="000000"/>
                <w:sz w:val="18"/>
                <w:szCs w:val="18"/>
              </w:rPr>
            </w:pPr>
            <w:r w:rsidRPr="00A47C96">
              <w:rPr>
                <w:rFonts w:ascii="Arial" w:hAnsi="Arial"/>
                <w:iCs/>
                <w:sz w:val="18"/>
                <w:szCs w:val="18"/>
              </w:rPr>
              <w:t>(Seeks to establish that the bidder has the necessary management and project delivery methods and resources to successfully deliver the specification)</w:t>
            </w:r>
          </w:p>
        </w:tc>
        <w:tc>
          <w:tcPr>
            <w:tcW w:w="1214" w:type="pct"/>
            <w:vAlign w:val="center"/>
          </w:tcPr>
          <w:p w14:paraId="2ADE9310" w14:textId="77777777" w:rsidR="001E33B7" w:rsidRPr="00A47C96" w:rsidRDefault="001E33B7" w:rsidP="00A47C96">
            <w:pPr>
              <w:pStyle w:val="Table"/>
              <w:spacing w:line="276" w:lineRule="auto"/>
              <w:rPr>
                <w:rFonts w:cs="Arial"/>
                <w:iCs/>
                <w:sz w:val="18"/>
                <w:szCs w:val="18"/>
              </w:rPr>
            </w:pPr>
            <w:r w:rsidRPr="00A47C96">
              <w:rPr>
                <w:rFonts w:cs="Arial"/>
                <w:iCs/>
                <w:sz w:val="18"/>
                <w:szCs w:val="18"/>
              </w:rPr>
              <w:t>The Bidder must outline the processes and resources it proposes to use in order to fulfil the Authority’s requirements:</w:t>
            </w:r>
          </w:p>
          <w:p w14:paraId="37BCA66D" w14:textId="77777777" w:rsidR="001E33B7" w:rsidRPr="00A47C96" w:rsidRDefault="001E33B7" w:rsidP="00A47C96">
            <w:pPr>
              <w:pStyle w:val="Table"/>
              <w:spacing w:line="276" w:lineRule="auto"/>
              <w:rPr>
                <w:rFonts w:cs="Arial"/>
                <w:iCs/>
                <w:sz w:val="18"/>
                <w:szCs w:val="18"/>
              </w:rPr>
            </w:pPr>
          </w:p>
          <w:p w14:paraId="5B4986BA" w14:textId="77777777" w:rsidR="001E33B7" w:rsidRPr="00A47C96" w:rsidRDefault="001E33B7" w:rsidP="00A47C96">
            <w:pPr>
              <w:pStyle w:val="Table"/>
              <w:spacing w:line="276" w:lineRule="auto"/>
              <w:rPr>
                <w:rFonts w:cs="Arial"/>
                <w:iCs/>
                <w:sz w:val="18"/>
                <w:szCs w:val="18"/>
              </w:rPr>
            </w:pPr>
            <w:r w:rsidRPr="00A47C96">
              <w:rPr>
                <w:rFonts w:cs="Arial"/>
                <w:iCs/>
                <w:sz w:val="18"/>
                <w:szCs w:val="18"/>
              </w:rPr>
              <w:t>Tenderer should demonstrate how it will:</w:t>
            </w:r>
          </w:p>
          <w:p w14:paraId="2EC27353" w14:textId="77777777" w:rsidR="001E33B7" w:rsidRPr="00A47C96" w:rsidRDefault="001E33B7" w:rsidP="00A47C96">
            <w:pPr>
              <w:pStyle w:val="Table"/>
              <w:numPr>
                <w:ilvl w:val="0"/>
                <w:numId w:val="38"/>
              </w:numPr>
              <w:spacing w:line="276" w:lineRule="auto"/>
              <w:ind w:left="317" w:hanging="284"/>
              <w:rPr>
                <w:rFonts w:cs="Arial"/>
                <w:iCs/>
                <w:sz w:val="18"/>
                <w:szCs w:val="18"/>
              </w:rPr>
            </w:pPr>
            <w:r w:rsidRPr="00A47C96">
              <w:rPr>
                <w:rFonts w:cs="Arial"/>
                <w:iCs/>
                <w:sz w:val="18"/>
                <w:szCs w:val="18"/>
              </w:rPr>
              <w:t>comply with the timetable;</w:t>
            </w:r>
          </w:p>
          <w:p w14:paraId="74CF0440" w14:textId="77777777" w:rsidR="001E33B7" w:rsidRPr="00A47C96" w:rsidRDefault="001E33B7" w:rsidP="00A47C96">
            <w:pPr>
              <w:pStyle w:val="Table"/>
              <w:numPr>
                <w:ilvl w:val="0"/>
                <w:numId w:val="38"/>
              </w:numPr>
              <w:spacing w:line="276" w:lineRule="auto"/>
              <w:ind w:left="317" w:hanging="284"/>
              <w:rPr>
                <w:rFonts w:cs="Arial"/>
                <w:iCs/>
                <w:sz w:val="18"/>
                <w:szCs w:val="18"/>
              </w:rPr>
            </w:pPr>
            <w:r w:rsidRPr="00A47C96">
              <w:rPr>
                <w:rFonts w:cs="Arial"/>
                <w:iCs/>
                <w:sz w:val="18"/>
                <w:szCs w:val="18"/>
              </w:rPr>
              <w:t xml:space="preserve">manage risks appropriately (including delivery to budget); </w:t>
            </w:r>
          </w:p>
          <w:p w14:paraId="44E307EE" w14:textId="77777777" w:rsidR="001E33B7" w:rsidRPr="00A47C96" w:rsidRDefault="001E33B7" w:rsidP="00A47C96">
            <w:pPr>
              <w:pStyle w:val="Table"/>
              <w:numPr>
                <w:ilvl w:val="0"/>
                <w:numId w:val="38"/>
              </w:numPr>
              <w:spacing w:line="276" w:lineRule="auto"/>
              <w:ind w:left="317" w:hanging="284"/>
              <w:rPr>
                <w:rFonts w:cs="Arial"/>
                <w:iCs/>
                <w:sz w:val="18"/>
                <w:szCs w:val="18"/>
              </w:rPr>
            </w:pPr>
            <w:r w:rsidRPr="00A47C96">
              <w:rPr>
                <w:rFonts w:cs="Arial"/>
                <w:iCs/>
                <w:sz w:val="18"/>
                <w:szCs w:val="18"/>
              </w:rPr>
              <w:t>adhere to the required/proposed quality standards;</w:t>
            </w:r>
          </w:p>
          <w:p w14:paraId="0FB65300" w14:textId="54B418E4" w:rsidR="001E33B7" w:rsidRPr="00A47C96" w:rsidRDefault="001E33B7" w:rsidP="00A47C96">
            <w:pPr>
              <w:spacing w:after="240" w:line="276" w:lineRule="auto"/>
              <w:outlineLvl w:val="2"/>
              <w:rPr>
                <w:rFonts w:ascii="Arial" w:hAnsi="Arial"/>
                <w:color w:val="000000"/>
                <w:sz w:val="18"/>
                <w:szCs w:val="18"/>
              </w:rPr>
            </w:pPr>
            <w:proofErr w:type="gramStart"/>
            <w:r w:rsidRPr="00A47C96">
              <w:rPr>
                <w:rFonts w:ascii="Arial" w:hAnsi="Arial"/>
                <w:iCs/>
                <w:sz w:val="18"/>
                <w:szCs w:val="18"/>
              </w:rPr>
              <w:t>monitor</w:t>
            </w:r>
            <w:proofErr w:type="gramEnd"/>
            <w:r w:rsidRPr="00A47C96">
              <w:rPr>
                <w:rFonts w:ascii="Arial" w:hAnsi="Arial"/>
                <w:iCs/>
                <w:sz w:val="18"/>
                <w:szCs w:val="18"/>
              </w:rPr>
              <w:t xml:space="preserve"> and report on the Authority’s management information requests and key performance indicators.</w:t>
            </w:r>
          </w:p>
        </w:tc>
        <w:tc>
          <w:tcPr>
            <w:tcW w:w="1252" w:type="pct"/>
            <w:shd w:val="clear" w:color="auto" w:fill="auto"/>
            <w:vAlign w:val="center"/>
          </w:tcPr>
          <w:p w14:paraId="22392BB1"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The Bidder’s response shows that it:</w:t>
            </w:r>
          </w:p>
          <w:p w14:paraId="064DEC90"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has provided sufficient resource to deliver the Method Statement proposals</w:t>
            </w:r>
          </w:p>
          <w:p w14:paraId="7678F9D2"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has assigned suitably qualified and experienced resource for service delivery</w:t>
            </w:r>
          </w:p>
          <w:p w14:paraId="1A14DF42" w14:textId="77777777" w:rsidR="001E33B7" w:rsidRPr="00A47C96" w:rsidRDefault="001E33B7" w:rsidP="00A47C96">
            <w:pPr>
              <w:pStyle w:val="Table"/>
              <w:numPr>
                <w:ilvl w:val="3"/>
                <w:numId w:val="36"/>
              </w:numPr>
              <w:spacing w:line="276" w:lineRule="auto"/>
              <w:ind w:left="317" w:hanging="283"/>
              <w:rPr>
                <w:rFonts w:cs="Arial"/>
                <w:iCs/>
                <w:sz w:val="18"/>
                <w:szCs w:val="18"/>
              </w:rPr>
            </w:pPr>
            <w:r w:rsidRPr="00A47C96">
              <w:rPr>
                <w:rFonts w:cs="Arial"/>
                <w:iCs/>
                <w:sz w:val="18"/>
                <w:szCs w:val="18"/>
              </w:rPr>
              <w:t>has identified appropriate management of these resources</w:t>
            </w:r>
          </w:p>
          <w:p w14:paraId="609AD7C7" w14:textId="2DC5A518" w:rsidR="001E33B7" w:rsidRPr="00A47C96" w:rsidRDefault="001E33B7" w:rsidP="00A47C96">
            <w:pPr>
              <w:numPr>
                <w:ilvl w:val="3"/>
                <w:numId w:val="36"/>
              </w:numPr>
              <w:spacing w:after="240" w:line="276" w:lineRule="auto"/>
              <w:ind w:left="317" w:hanging="283"/>
              <w:outlineLvl w:val="2"/>
              <w:rPr>
                <w:rFonts w:ascii="Arial" w:hAnsi="Arial"/>
                <w:bCs/>
                <w:iCs/>
                <w:sz w:val="18"/>
                <w:szCs w:val="18"/>
                <w:lang w:eastAsia="en-US"/>
              </w:rPr>
            </w:pPr>
            <w:r w:rsidRPr="00A47C96">
              <w:rPr>
                <w:rFonts w:ascii="Arial" w:hAnsi="Arial"/>
                <w:bCs/>
                <w:iCs/>
                <w:sz w:val="18"/>
                <w:szCs w:val="18"/>
                <w:lang w:eastAsia="en-US"/>
              </w:rPr>
              <w:t>has a resource plan that integrates with the method statement(s)</w:t>
            </w:r>
          </w:p>
        </w:tc>
        <w:tc>
          <w:tcPr>
            <w:tcW w:w="452" w:type="pct"/>
            <w:vAlign w:val="center"/>
          </w:tcPr>
          <w:p w14:paraId="2F54D0A6" w14:textId="215C8F43" w:rsidR="001E33B7" w:rsidRPr="00BA4B78" w:rsidRDefault="00BA4B78" w:rsidP="00A47C96">
            <w:pPr>
              <w:spacing w:after="240" w:line="276" w:lineRule="auto"/>
              <w:outlineLvl w:val="2"/>
              <w:rPr>
                <w:rFonts w:ascii="Arial" w:hAnsi="Arial"/>
                <w:color w:val="000000"/>
                <w:szCs w:val="20"/>
              </w:rPr>
            </w:pPr>
            <w:r w:rsidRPr="00BA4B78">
              <w:rPr>
                <w:rFonts w:ascii="Arial" w:hAnsi="Arial"/>
                <w:color w:val="000000"/>
                <w:szCs w:val="20"/>
              </w:rPr>
              <w:t>10%</w:t>
            </w:r>
          </w:p>
        </w:tc>
        <w:tc>
          <w:tcPr>
            <w:tcW w:w="416" w:type="pct"/>
            <w:vAlign w:val="center"/>
          </w:tcPr>
          <w:p w14:paraId="63D54499" w14:textId="158389CD" w:rsidR="001E33B7" w:rsidRPr="00BA4B78" w:rsidRDefault="001E33B7" w:rsidP="00A47C96">
            <w:pPr>
              <w:spacing w:after="240" w:line="276" w:lineRule="auto"/>
              <w:outlineLvl w:val="2"/>
              <w:rPr>
                <w:rFonts w:ascii="Arial" w:hAnsi="Arial"/>
                <w:bCs/>
              </w:rPr>
            </w:pPr>
            <w:r w:rsidRPr="00BA4B78">
              <w:rPr>
                <w:rFonts w:ascii="Arial" w:hAnsi="Arial"/>
                <w:bCs/>
              </w:rPr>
              <w:t>500</w:t>
            </w:r>
          </w:p>
        </w:tc>
      </w:tr>
      <w:tr w:rsidR="001E33B7" w:rsidRPr="001D7FF3" w14:paraId="64C030A7" w14:textId="77777777" w:rsidTr="00A47C96">
        <w:tc>
          <w:tcPr>
            <w:tcW w:w="453" w:type="pct"/>
            <w:shd w:val="clear" w:color="auto" w:fill="auto"/>
            <w:vAlign w:val="center"/>
          </w:tcPr>
          <w:p w14:paraId="5A497904" w14:textId="177687A1" w:rsidR="001E33B7" w:rsidRPr="00A47C96" w:rsidRDefault="00BA4B78" w:rsidP="00A47C96">
            <w:pPr>
              <w:spacing w:after="240" w:line="276" w:lineRule="auto"/>
              <w:outlineLvl w:val="2"/>
              <w:rPr>
                <w:rFonts w:ascii="Arial" w:hAnsi="Arial"/>
                <w:b/>
                <w:sz w:val="18"/>
                <w:szCs w:val="18"/>
              </w:rPr>
            </w:pPr>
            <w:r w:rsidRPr="00A47C96">
              <w:rPr>
                <w:rFonts w:ascii="Arial" w:hAnsi="Arial"/>
                <w:b/>
                <w:sz w:val="18"/>
                <w:szCs w:val="18"/>
              </w:rPr>
              <w:t>AQ5</w:t>
            </w:r>
          </w:p>
        </w:tc>
        <w:tc>
          <w:tcPr>
            <w:tcW w:w="1212" w:type="pct"/>
            <w:vAlign w:val="center"/>
          </w:tcPr>
          <w:p w14:paraId="51A294E0" w14:textId="77777777" w:rsidR="001E33B7" w:rsidRPr="00A47C96" w:rsidRDefault="002838DF" w:rsidP="00A47C96">
            <w:pPr>
              <w:spacing w:after="240" w:line="276" w:lineRule="auto"/>
              <w:outlineLvl w:val="2"/>
              <w:rPr>
                <w:rFonts w:ascii="Arial" w:hAnsi="Arial"/>
                <w:b/>
                <w:iCs/>
                <w:sz w:val="18"/>
                <w:szCs w:val="18"/>
              </w:rPr>
            </w:pPr>
            <w:r w:rsidRPr="00A47C96">
              <w:rPr>
                <w:rFonts w:ascii="Arial" w:hAnsi="Arial"/>
                <w:b/>
                <w:iCs/>
                <w:sz w:val="18"/>
                <w:szCs w:val="18"/>
              </w:rPr>
              <w:t>Quality of proposed Project / Delivery Leads &amp; team</w:t>
            </w:r>
          </w:p>
          <w:p w14:paraId="4FB46751" w14:textId="2118035C" w:rsidR="002838DF" w:rsidRPr="00A47C96" w:rsidRDefault="002838DF" w:rsidP="00A47C96">
            <w:pPr>
              <w:spacing w:after="240" w:line="276" w:lineRule="auto"/>
              <w:outlineLvl w:val="2"/>
              <w:rPr>
                <w:rFonts w:ascii="Arial" w:hAnsi="Arial"/>
                <w:color w:val="000000"/>
                <w:sz w:val="18"/>
                <w:szCs w:val="18"/>
              </w:rPr>
            </w:pPr>
            <w:r w:rsidRPr="00A47C96">
              <w:rPr>
                <w:rFonts w:ascii="Arial" w:hAnsi="Arial"/>
                <w:iCs/>
                <w:sz w:val="18"/>
                <w:szCs w:val="18"/>
              </w:rPr>
              <w:t>(Seeks to establish that the Bidder's Project / Delivery Lead and key team personnel have the appropriate skills, qualifications and expertise)</w:t>
            </w:r>
          </w:p>
        </w:tc>
        <w:tc>
          <w:tcPr>
            <w:tcW w:w="1214" w:type="pct"/>
            <w:vAlign w:val="center"/>
          </w:tcPr>
          <w:p w14:paraId="56EC7899" w14:textId="12C14BE7" w:rsidR="001E33B7" w:rsidRPr="00A47C96" w:rsidRDefault="002838DF" w:rsidP="00A47C96">
            <w:pPr>
              <w:spacing w:after="240" w:line="276" w:lineRule="auto"/>
              <w:outlineLvl w:val="2"/>
              <w:rPr>
                <w:rFonts w:ascii="Arial" w:hAnsi="Arial"/>
                <w:color w:val="000000"/>
                <w:sz w:val="18"/>
                <w:szCs w:val="18"/>
              </w:rPr>
            </w:pPr>
            <w:r w:rsidRPr="00A47C96">
              <w:rPr>
                <w:rFonts w:ascii="Arial" w:hAnsi="Arial"/>
                <w:iCs/>
                <w:sz w:val="18"/>
                <w:szCs w:val="18"/>
              </w:rPr>
              <w:t>Bidder must provide details of the Project / Delivery Lead and the key team members, highlighting the role each will undertake in delivering the requirement, outlining their qualifications, skills and competencies</w:t>
            </w:r>
          </w:p>
        </w:tc>
        <w:tc>
          <w:tcPr>
            <w:tcW w:w="1252" w:type="pct"/>
            <w:shd w:val="clear" w:color="auto" w:fill="auto"/>
            <w:vAlign w:val="center"/>
          </w:tcPr>
          <w:p w14:paraId="1A5593E4" w14:textId="77777777" w:rsidR="002838DF" w:rsidRPr="00A47C96" w:rsidRDefault="002838DF" w:rsidP="00A47C96">
            <w:pPr>
              <w:pStyle w:val="Table"/>
              <w:spacing w:line="276" w:lineRule="auto"/>
              <w:rPr>
                <w:rFonts w:cs="Arial"/>
                <w:iCs/>
                <w:sz w:val="18"/>
                <w:szCs w:val="18"/>
              </w:rPr>
            </w:pPr>
            <w:r w:rsidRPr="00A47C96">
              <w:rPr>
                <w:rFonts w:cs="Arial"/>
                <w:iCs/>
                <w:sz w:val="18"/>
                <w:szCs w:val="18"/>
              </w:rPr>
              <w:t>The Bidder’s response shows that it:</w:t>
            </w:r>
          </w:p>
          <w:p w14:paraId="60175244" w14:textId="77777777" w:rsidR="002838DF" w:rsidRPr="00A47C96" w:rsidRDefault="002838DF" w:rsidP="00A47C96">
            <w:pPr>
              <w:pStyle w:val="Table"/>
              <w:numPr>
                <w:ilvl w:val="0"/>
                <w:numId w:val="39"/>
              </w:numPr>
              <w:spacing w:line="276" w:lineRule="auto"/>
              <w:ind w:left="317" w:hanging="283"/>
              <w:rPr>
                <w:rFonts w:cs="Arial"/>
                <w:iCs/>
                <w:sz w:val="18"/>
                <w:szCs w:val="18"/>
              </w:rPr>
            </w:pPr>
            <w:r w:rsidRPr="00A47C96">
              <w:rPr>
                <w:rFonts w:cs="Arial"/>
                <w:iCs/>
                <w:sz w:val="18"/>
                <w:szCs w:val="18"/>
              </w:rPr>
              <w:t>Has made Project / Delivery Lead arrangements that are sufficient and suitable with individual(s) that have the appropriate expertise and leadership capability to manage the scope of the requirements</w:t>
            </w:r>
          </w:p>
          <w:p w14:paraId="79BBDCA2" w14:textId="77777777" w:rsidR="002838DF" w:rsidRPr="00A47C96" w:rsidRDefault="002838DF" w:rsidP="00A47C96">
            <w:pPr>
              <w:pStyle w:val="Table"/>
              <w:numPr>
                <w:ilvl w:val="0"/>
                <w:numId w:val="39"/>
              </w:numPr>
              <w:spacing w:line="276" w:lineRule="auto"/>
              <w:ind w:left="317" w:hanging="283"/>
              <w:rPr>
                <w:rFonts w:cs="Arial"/>
                <w:iCs/>
                <w:sz w:val="18"/>
                <w:szCs w:val="18"/>
              </w:rPr>
            </w:pPr>
            <w:r w:rsidRPr="00A47C96">
              <w:rPr>
                <w:rFonts w:cs="Arial"/>
                <w:iCs/>
                <w:sz w:val="18"/>
                <w:szCs w:val="18"/>
              </w:rPr>
              <w:t xml:space="preserve">The team has resources with appropriate skills </w:t>
            </w:r>
          </w:p>
          <w:p w14:paraId="48DB6E2F" w14:textId="370C1C34" w:rsidR="001E33B7" w:rsidRPr="00A47C96" w:rsidRDefault="002838DF" w:rsidP="00A47C96">
            <w:pPr>
              <w:pStyle w:val="ListParagraph"/>
              <w:numPr>
                <w:ilvl w:val="0"/>
                <w:numId w:val="39"/>
              </w:numPr>
              <w:spacing w:after="240" w:line="276" w:lineRule="auto"/>
              <w:ind w:left="343" w:hanging="283"/>
              <w:jc w:val="left"/>
              <w:rPr>
                <w:rFonts w:ascii="Arial" w:hAnsi="Arial"/>
                <w:bCs/>
                <w:iCs/>
                <w:sz w:val="18"/>
                <w:szCs w:val="18"/>
                <w:lang w:eastAsia="en-US"/>
              </w:rPr>
            </w:pPr>
            <w:r w:rsidRPr="00A47C96">
              <w:rPr>
                <w:rFonts w:ascii="Arial" w:hAnsi="Arial"/>
                <w:bCs/>
                <w:iCs/>
                <w:sz w:val="18"/>
                <w:szCs w:val="18"/>
                <w:lang w:eastAsia="en-US"/>
              </w:rPr>
              <w:t>The team demonstrates resources that have with appropriate experience and qualifications</w:t>
            </w:r>
          </w:p>
        </w:tc>
        <w:tc>
          <w:tcPr>
            <w:tcW w:w="452" w:type="pct"/>
            <w:vAlign w:val="center"/>
          </w:tcPr>
          <w:p w14:paraId="251ECA6E" w14:textId="4525927E" w:rsidR="001E33B7" w:rsidRPr="00BA4B78" w:rsidRDefault="00BA4B78" w:rsidP="00A47C96">
            <w:pPr>
              <w:spacing w:after="240" w:line="276" w:lineRule="auto"/>
              <w:outlineLvl w:val="2"/>
              <w:rPr>
                <w:rFonts w:ascii="Arial" w:hAnsi="Arial"/>
                <w:color w:val="000000"/>
                <w:szCs w:val="20"/>
              </w:rPr>
            </w:pPr>
            <w:r w:rsidRPr="00BA4B78">
              <w:rPr>
                <w:rFonts w:ascii="Arial" w:hAnsi="Arial"/>
                <w:color w:val="000000"/>
                <w:szCs w:val="20"/>
              </w:rPr>
              <w:t>15%</w:t>
            </w:r>
          </w:p>
        </w:tc>
        <w:tc>
          <w:tcPr>
            <w:tcW w:w="416" w:type="pct"/>
            <w:vAlign w:val="center"/>
          </w:tcPr>
          <w:p w14:paraId="2948B122" w14:textId="4753355B" w:rsidR="001E33B7" w:rsidRPr="00BA4B78" w:rsidRDefault="00730CAF" w:rsidP="00A47C96">
            <w:pPr>
              <w:spacing w:after="240" w:line="276" w:lineRule="auto"/>
              <w:outlineLvl w:val="2"/>
              <w:rPr>
                <w:rFonts w:ascii="Arial" w:hAnsi="Arial"/>
                <w:bCs/>
              </w:rPr>
            </w:pPr>
            <w:r w:rsidRPr="00BA4B78">
              <w:rPr>
                <w:rFonts w:ascii="Arial" w:hAnsi="Arial"/>
                <w:bCs/>
              </w:rPr>
              <w:t>800</w:t>
            </w:r>
          </w:p>
        </w:tc>
      </w:tr>
      <w:tr w:rsidR="007608BA" w:rsidRPr="001D7FF3" w14:paraId="00D47059" w14:textId="77777777" w:rsidTr="00A47C96">
        <w:tc>
          <w:tcPr>
            <w:tcW w:w="453" w:type="pct"/>
            <w:shd w:val="clear" w:color="auto" w:fill="auto"/>
            <w:vAlign w:val="center"/>
          </w:tcPr>
          <w:p w14:paraId="3C176590" w14:textId="64B4D615" w:rsidR="007608BA" w:rsidRPr="00A47C96" w:rsidRDefault="00BA4B78" w:rsidP="00A47C96">
            <w:pPr>
              <w:spacing w:after="240" w:line="276" w:lineRule="auto"/>
              <w:outlineLvl w:val="2"/>
              <w:rPr>
                <w:rFonts w:ascii="Arial" w:hAnsi="Arial"/>
                <w:b/>
                <w:sz w:val="18"/>
                <w:szCs w:val="18"/>
              </w:rPr>
            </w:pPr>
            <w:r w:rsidRPr="00A47C96">
              <w:rPr>
                <w:rFonts w:ascii="Arial" w:hAnsi="Arial"/>
                <w:b/>
                <w:sz w:val="18"/>
                <w:szCs w:val="18"/>
              </w:rPr>
              <w:t>AQ6</w:t>
            </w:r>
          </w:p>
        </w:tc>
        <w:tc>
          <w:tcPr>
            <w:tcW w:w="1212" w:type="pct"/>
            <w:vAlign w:val="center"/>
          </w:tcPr>
          <w:p w14:paraId="0D16442A" w14:textId="77777777" w:rsidR="00A47C96" w:rsidRDefault="007608BA" w:rsidP="00A47C96">
            <w:pPr>
              <w:spacing w:after="240" w:line="276" w:lineRule="auto"/>
              <w:outlineLvl w:val="2"/>
              <w:rPr>
                <w:rFonts w:ascii="Arial" w:hAnsi="Arial"/>
                <w:iCs/>
                <w:sz w:val="18"/>
                <w:szCs w:val="18"/>
              </w:rPr>
            </w:pPr>
            <w:r w:rsidRPr="00A47C96">
              <w:rPr>
                <w:rFonts w:ascii="Arial" w:hAnsi="Arial"/>
                <w:b/>
                <w:iCs/>
                <w:sz w:val="18"/>
                <w:szCs w:val="18"/>
              </w:rPr>
              <w:t>Contract Transfer and Exit Strategy</w:t>
            </w:r>
            <w:r w:rsidRPr="00A47C96">
              <w:rPr>
                <w:rFonts w:ascii="Arial" w:hAnsi="Arial"/>
                <w:iCs/>
                <w:sz w:val="18"/>
                <w:szCs w:val="18"/>
              </w:rPr>
              <w:t xml:space="preserve"> </w:t>
            </w:r>
          </w:p>
          <w:p w14:paraId="68A0188E" w14:textId="2A41B189" w:rsidR="007608BA" w:rsidRPr="00A47C96" w:rsidRDefault="007608BA" w:rsidP="00A47C96">
            <w:pPr>
              <w:spacing w:after="240" w:line="276" w:lineRule="auto"/>
              <w:outlineLvl w:val="2"/>
              <w:rPr>
                <w:rFonts w:ascii="Arial" w:hAnsi="Arial"/>
                <w:color w:val="000000"/>
                <w:sz w:val="18"/>
                <w:szCs w:val="18"/>
              </w:rPr>
            </w:pPr>
            <w:r w:rsidRPr="00A47C96">
              <w:rPr>
                <w:rFonts w:ascii="Arial" w:hAnsi="Arial"/>
                <w:iCs/>
                <w:sz w:val="18"/>
                <w:szCs w:val="18"/>
              </w:rPr>
              <w:t>(Seeks to ensure that the Bidder will transfer knowledge back into the Authority and exit the contract in such a way as to facilitate re-procurement and/or project termination)</w:t>
            </w:r>
          </w:p>
        </w:tc>
        <w:tc>
          <w:tcPr>
            <w:tcW w:w="1214" w:type="pct"/>
            <w:vAlign w:val="center"/>
          </w:tcPr>
          <w:p w14:paraId="60DAF838" w14:textId="13E51051" w:rsidR="007608BA" w:rsidRPr="00A47C96" w:rsidRDefault="007608BA" w:rsidP="00A47C96">
            <w:pPr>
              <w:spacing w:after="240" w:line="276" w:lineRule="auto"/>
              <w:outlineLvl w:val="2"/>
              <w:rPr>
                <w:rFonts w:ascii="Arial" w:hAnsi="Arial"/>
                <w:color w:val="000000"/>
                <w:sz w:val="18"/>
                <w:szCs w:val="18"/>
              </w:rPr>
            </w:pPr>
            <w:r w:rsidRPr="00A47C96">
              <w:rPr>
                <w:rFonts w:ascii="Arial" w:hAnsi="Arial"/>
                <w:iCs/>
                <w:sz w:val="18"/>
                <w:szCs w:val="18"/>
              </w:rPr>
              <w:t>Bidder must indicate its plans for the transfer of knowledge and skills from this activity back to the Authority during and at the end of the contract.</w:t>
            </w:r>
          </w:p>
        </w:tc>
        <w:tc>
          <w:tcPr>
            <w:tcW w:w="1252" w:type="pct"/>
            <w:shd w:val="clear" w:color="auto" w:fill="auto"/>
            <w:vAlign w:val="center"/>
          </w:tcPr>
          <w:p w14:paraId="4E87D934" w14:textId="77777777" w:rsidR="007608BA" w:rsidRPr="00A47C96" w:rsidRDefault="007608BA" w:rsidP="00A47C96">
            <w:pPr>
              <w:pStyle w:val="Table"/>
              <w:spacing w:line="276" w:lineRule="auto"/>
              <w:rPr>
                <w:rFonts w:cs="Arial"/>
                <w:iCs/>
                <w:sz w:val="18"/>
                <w:szCs w:val="18"/>
              </w:rPr>
            </w:pPr>
            <w:r w:rsidRPr="00A47C96">
              <w:rPr>
                <w:rFonts w:cs="Arial"/>
                <w:iCs/>
                <w:sz w:val="18"/>
                <w:szCs w:val="18"/>
              </w:rPr>
              <w:t xml:space="preserve">The Bidder is content to make available all the materials and outputs of the work to the DH.  </w:t>
            </w:r>
          </w:p>
          <w:p w14:paraId="5DF93415" w14:textId="6CD44E8C" w:rsidR="00A47C96" w:rsidRDefault="007608BA" w:rsidP="00A47C96">
            <w:pPr>
              <w:spacing w:after="240" w:line="276" w:lineRule="auto"/>
              <w:outlineLvl w:val="2"/>
              <w:rPr>
                <w:rFonts w:ascii="Arial" w:hAnsi="Arial"/>
                <w:iCs/>
                <w:sz w:val="18"/>
                <w:szCs w:val="18"/>
              </w:rPr>
            </w:pPr>
            <w:r w:rsidRPr="00A47C96">
              <w:rPr>
                <w:rFonts w:ascii="Arial" w:hAnsi="Arial"/>
                <w:iCs/>
                <w:sz w:val="18"/>
                <w:szCs w:val="18"/>
              </w:rPr>
              <w:t xml:space="preserve">The Bidder’s knowledge transfer arrangements and exit strategy is credible and can achieve the required outputs.  </w:t>
            </w:r>
          </w:p>
          <w:p w14:paraId="4B71671E" w14:textId="4CA48651" w:rsidR="00A47C96" w:rsidRPr="00A47C96" w:rsidRDefault="00A47C96" w:rsidP="00A47C96">
            <w:pPr>
              <w:spacing w:after="240" w:line="276" w:lineRule="auto"/>
              <w:outlineLvl w:val="2"/>
              <w:rPr>
                <w:rFonts w:ascii="Arial" w:hAnsi="Arial"/>
                <w:color w:val="000000"/>
                <w:sz w:val="18"/>
                <w:szCs w:val="18"/>
              </w:rPr>
            </w:pPr>
          </w:p>
        </w:tc>
        <w:tc>
          <w:tcPr>
            <w:tcW w:w="452" w:type="pct"/>
            <w:vAlign w:val="center"/>
          </w:tcPr>
          <w:p w14:paraId="588DBD84" w14:textId="5EC1B6E1" w:rsidR="007608BA" w:rsidRPr="00BA4B78" w:rsidRDefault="007608BA" w:rsidP="00A47C96">
            <w:pPr>
              <w:spacing w:after="240" w:line="276" w:lineRule="auto"/>
              <w:outlineLvl w:val="2"/>
              <w:rPr>
                <w:rFonts w:ascii="Arial" w:hAnsi="Arial"/>
                <w:color w:val="000000"/>
                <w:szCs w:val="20"/>
              </w:rPr>
            </w:pPr>
            <w:r w:rsidRPr="00BA4B78">
              <w:rPr>
                <w:rFonts w:ascii="Arial" w:hAnsi="Arial"/>
                <w:color w:val="000000"/>
                <w:szCs w:val="20"/>
              </w:rPr>
              <w:t>Not Weighted</w:t>
            </w:r>
          </w:p>
        </w:tc>
        <w:tc>
          <w:tcPr>
            <w:tcW w:w="416" w:type="pct"/>
            <w:vAlign w:val="center"/>
          </w:tcPr>
          <w:p w14:paraId="50AC6611" w14:textId="4891AD54" w:rsidR="007608BA" w:rsidRPr="00BA4B78" w:rsidRDefault="007608BA" w:rsidP="00A47C96">
            <w:pPr>
              <w:spacing w:after="240" w:line="276" w:lineRule="auto"/>
              <w:outlineLvl w:val="2"/>
              <w:rPr>
                <w:rFonts w:ascii="Arial" w:hAnsi="Arial"/>
                <w:bCs/>
              </w:rPr>
            </w:pPr>
            <w:r w:rsidRPr="00BA4B78">
              <w:rPr>
                <w:rFonts w:ascii="Arial" w:hAnsi="Arial"/>
                <w:bCs/>
              </w:rPr>
              <w:t>200</w:t>
            </w:r>
          </w:p>
        </w:tc>
      </w:tr>
      <w:tr w:rsidR="007608BA" w:rsidRPr="001D7FF3" w14:paraId="435EDBA0" w14:textId="77777777" w:rsidTr="00A47C96">
        <w:tc>
          <w:tcPr>
            <w:tcW w:w="453" w:type="pct"/>
            <w:shd w:val="clear" w:color="auto" w:fill="auto"/>
            <w:vAlign w:val="center"/>
          </w:tcPr>
          <w:p w14:paraId="70E6B576" w14:textId="4A707BCE" w:rsidR="007608BA" w:rsidRPr="00A47C96" w:rsidRDefault="00BA4B78" w:rsidP="00A47C96">
            <w:pPr>
              <w:spacing w:after="240" w:line="276" w:lineRule="auto"/>
              <w:outlineLvl w:val="2"/>
              <w:rPr>
                <w:rFonts w:ascii="Arial" w:hAnsi="Arial"/>
                <w:b/>
                <w:sz w:val="18"/>
                <w:szCs w:val="18"/>
              </w:rPr>
            </w:pPr>
            <w:r w:rsidRPr="00A47C96">
              <w:rPr>
                <w:rFonts w:ascii="Arial" w:hAnsi="Arial"/>
                <w:b/>
                <w:sz w:val="18"/>
                <w:szCs w:val="18"/>
              </w:rPr>
              <w:t>AQ7</w:t>
            </w:r>
          </w:p>
        </w:tc>
        <w:tc>
          <w:tcPr>
            <w:tcW w:w="1212" w:type="pct"/>
            <w:vAlign w:val="center"/>
          </w:tcPr>
          <w:p w14:paraId="69479607" w14:textId="77777777" w:rsidR="00A47C96" w:rsidRDefault="00A47C96" w:rsidP="00A47C96">
            <w:pPr>
              <w:pStyle w:val="Table"/>
              <w:spacing w:line="276" w:lineRule="auto"/>
              <w:rPr>
                <w:rFonts w:cs="Arial"/>
                <w:b/>
                <w:iCs/>
                <w:sz w:val="18"/>
                <w:szCs w:val="18"/>
              </w:rPr>
            </w:pPr>
          </w:p>
          <w:p w14:paraId="6C4C7DB0" w14:textId="77777777" w:rsidR="00A47C96" w:rsidRDefault="007608BA" w:rsidP="00A47C96">
            <w:pPr>
              <w:pStyle w:val="Table"/>
              <w:spacing w:line="276" w:lineRule="auto"/>
              <w:rPr>
                <w:b/>
                <w:iCs/>
                <w:sz w:val="18"/>
                <w:szCs w:val="18"/>
              </w:rPr>
            </w:pPr>
            <w:r w:rsidRPr="00A47C96">
              <w:rPr>
                <w:rFonts w:cs="Arial"/>
                <w:b/>
                <w:iCs/>
                <w:sz w:val="18"/>
                <w:szCs w:val="18"/>
              </w:rPr>
              <w:t>Authority</w:t>
            </w:r>
            <w:r w:rsidR="00A47C96" w:rsidRPr="00A47C96">
              <w:rPr>
                <w:rFonts w:cs="Arial"/>
                <w:b/>
                <w:iCs/>
                <w:sz w:val="18"/>
                <w:szCs w:val="18"/>
              </w:rPr>
              <w:t xml:space="preserve"> </w:t>
            </w:r>
            <w:r w:rsidRPr="00A47C96">
              <w:rPr>
                <w:b/>
                <w:iCs/>
                <w:sz w:val="18"/>
                <w:szCs w:val="18"/>
              </w:rPr>
              <w:t>Responsibilities</w:t>
            </w:r>
          </w:p>
          <w:p w14:paraId="263C103C" w14:textId="77777777" w:rsidR="00A47C96" w:rsidRPr="00A47C96" w:rsidRDefault="00A47C96" w:rsidP="00A47C96">
            <w:pPr>
              <w:pStyle w:val="Table"/>
              <w:spacing w:line="276" w:lineRule="auto"/>
              <w:rPr>
                <w:b/>
                <w:iCs/>
                <w:sz w:val="18"/>
                <w:szCs w:val="18"/>
              </w:rPr>
            </w:pPr>
          </w:p>
          <w:p w14:paraId="7A536846" w14:textId="77777777" w:rsidR="007608BA" w:rsidRDefault="007608BA" w:rsidP="00A47C96">
            <w:pPr>
              <w:pStyle w:val="Table"/>
              <w:spacing w:line="276" w:lineRule="auto"/>
              <w:rPr>
                <w:iCs/>
                <w:sz w:val="18"/>
                <w:szCs w:val="18"/>
              </w:rPr>
            </w:pPr>
            <w:r w:rsidRPr="00A47C96">
              <w:rPr>
                <w:iCs/>
                <w:sz w:val="18"/>
                <w:szCs w:val="18"/>
              </w:rPr>
              <w:t>(Seeks to ensure that the Bidder is not seeking to transfer unreasonable, material, additional costs or increased risk back to the Authority)</w:t>
            </w:r>
          </w:p>
          <w:p w14:paraId="5DCC535F" w14:textId="121A114C" w:rsidR="00A47C96" w:rsidRPr="00A47C96" w:rsidRDefault="00A47C96" w:rsidP="00A47C96">
            <w:pPr>
              <w:pStyle w:val="Table"/>
              <w:spacing w:line="276" w:lineRule="auto"/>
              <w:rPr>
                <w:color w:val="000000"/>
                <w:sz w:val="18"/>
                <w:szCs w:val="18"/>
              </w:rPr>
            </w:pPr>
          </w:p>
        </w:tc>
        <w:tc>
          <w:tcPr>
            <w:tcW w:w="1214" w:type="pct"/>
            <w:vAlign w:val="center"/>
          </w:tcPr>
          <w:p w14:paraId="02A75149" w14:textId="5164DE29" w:rsidR="007608BA" w:rsidRPr="00A47C96" w:rsidRDefault="007608BA" w:rsidP="00A47C96">
            <w:pPr>
              <w:spacing w:after="240" w:line="276" w:lineRule="auto"/>
              <w:outlineLvl w:val="2"/>
              <w:rPr>
                <w:rFonts w:ascii="Arial" w:hAnsi="Arial"/>
                <w:color w:val="000000"/>
                <w:sz w:val="18"/>
                <w:szCs w:val="18"/>
              </w:rPr>
            </w:pPr>
            <w:r w:rsidRPr="00A47C96">
              <w:rPr>
                <w:rFonts w:ascii="Arial" w:hAnsi="Arial"/>
                <w:iCs/>
                <w:sz w:val="18"/>
                <w:szCs w:val="18"/>
              </w:rPr>
              <w:t>Bidder must identify any areas of Authority responsibility NOT already detailed within the Specification.</w:t>
            </w:r>
          </w:p>
        </w:tc>
        <w:tc>
          <w:tcPr>
            <w:tcW w:w="1252" w:type="pct"/>
            <w:shd w:val="clear" w:color="auto" w:fill="auto"/>
            <w:vAlign w:val="center"/>
          </w:tcPr>
          <w:p w14:paraId="67E614F7" w14:textId="483CCB0B" w:rsidR="007608BA" w:rsidRPr="00A47C96" w:rsidRDefault="007608BA" w:rsidP="00A47C96">
            <w:pPr>
              <w:spacing w:after="240" w:line="276" w:lineRule="auto"/>
              <w:outlineLvl w:val="2"/>
              <w:rPr>
                <w:rFonts w:ascii="Arial" w:hAnsi="Arial"/>
                <w:color w:val="000000"/>
                <w:sz w:val="18"/>
                <w:szCs w:val="18"/>
              </w:rPr>
            </w:pPr>
            <w:r w:rsidRPr="00A47C96">
              <w:rPr>
                <w:rFonts w:ascii="Arial" w:hAnsi="Arial"/>
                <w:iCs/>
                <w:sz w:val="18"/>
                <w:szCs w:val="18"/>
              </w:rPr>
              <w:t>The Bidders response does not impose additional material and adverse risk, responsibility or cost onto the Authority.</w:t>
            </w:r>
          </w:p>
        </w:tc>
        <w:tc>
          <w:tcPr>
            <w:tcW w:w="452" w:type="pct"/>
            <w:vAlign w:val="center"/>
          </w:tcPr>
          <w:p w14:paraId="00BF3176" w14:textId="1AC0033A" w:rsidR="007608BA" w:rsidRPr="00BA4B78" w:rsidRDefault="007608BA" w:rsidP="00A47C96">
            <w:pPr>
              <w:spacing w:after="240" w:line="276" w:lineRule="auto"/>
              <w:outlineLvl w:val="2"/>
              <w:rPr>
                <w:rFonts w:ascii="Arial" w:hAnsi="Arial"/>
                <w:color w:val="000000"/>
                <w:szCs w:val="20"/>
              </w:rPr>
            </w:pPr>
            <w:r w:rsidRPr="00BA4B78">
              <w:rPr>
                <w:rFonts w:ascii="Arial" w:hAnsi="Arial"/>
                <w:color w:val="000000"/>
                <w:szCs w:val="20"/>
              </w:rPr>
              <w:t>Not Weighted</w:t>
            </w:r>
          </w:p>
        </w:tc>
        <w:tc>
          <w:tcPr>
            <w:tcW w:w="416" w:type="pct"/>
            <w:vAlign w:val="center"/>
          </w:tcPr>
          <w:p w14:paraId="41D92B4C" w14:textId="2D68FA23" w:rsidR="007608BA" w:rsidRPr="00BA4B78" w:rsidRDefault="007608BA" w:rsidP="00A47C96">
            <w:pPr>
              <w:spacing w:after="240" w:line="276" w:lineRule="auto"/>
              <w:outlineLvl w:val="2"/>
              <w:rPr>
                <w:rFonts w:ascii="Arial" w:hAnsi="Arial"/>
                <w:bCs/>
              </w:rPr>
            </w:pPr>
            <w:r w:rsidRPr="00BA4B78">
              <w:rPr>
                <w:rFonts w:ascii="Arial" w:hAnsi="Arial"/>
                <w:bCs/>
              </w:rPr>
              <w:t>200</w:t>
            </w:r>
          </w:p>
        </w:tc>
      </w:tr>
    </w:tbl>
    <w:p w14:paraId="7B65E4BB" w14:textId="77777777" w:rsidR="00A74972" w:rsidRPr="001D7FF3" w:rsidRDefault="00A74972" w:rsidP="001D7FF3">
      <w:pPr>
        <w:spacing w:line="276" w:lineRule="auto"/>
        <w:rPr>
          <w:rFonts w:ascii="Arial" w:hAnsi="Arial"/>
          <w:highlight w:val="green"/>
        </w:rPr>
      </w:pPr>
    </w:p>
    <w:p w14:paraId="1EA8523D" w14:textId="77777777" w:rsidR="005D6FF0" w:rsidRPr="001D7FF3" w:rsidRDefault="005D6FF0" w:rsidP="001D7FF3">
      <w:pPr>
        <w:pStyle w:val="Subhead"/>
        <w:spacing w:line="276" w:lineRule="auto"/>
        <w:rPr>
          <w:rFonts w:ascii="Arial" w:hAnsi="Arial"/>
        </w:rPr>
        <w:sectPr w:rsidR="005D6FF0" w:rsidRPr="001D7FF3"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1D7FF3" w:rsidRDefault="005D6FF0" w:rsidP="001D7FF3">
      <w:pPr>
        <w:pStyle w:val="Subhead"/>
        <w:spacing w:line="276" w:lineRule="auto"/>
        <w:rPr>
          <w:rStyle w:val="ResetNumberChar"/>
          <w:rFonts w:ascii="Arial" w:hAnsi="Arial"/>
          <w:sz w:val="22"/>
          <w:szCs w:val="24"/>
        </w:rPr>
      </w:pPr>
      <w:bookmarkStart w:id="21" w:name="_Toc476754368"/>
      <w:r w:rsidRPr="001D7FF3">
        <w:rPr>
          <w:rFonts w:ascii="Arial" w:hAnsi="Arial"/>
        </w:rPr>
        <w:t>Scoring Descriptors</w:t>
      </w:r>
      <w:bookmarkEnd w:id="21"/>
    </w:p>
    <w:p w14:paraId="6A7A06EC" w14:textId="32B8423A" w:rsidR="00750F0E" w:rsidRPr="001D7FF3" w:rsidRDefault="00750F0E" w:rsidP="001D7FF3">
      <w:pPr>
        <w:pStyle w:val="Heading2"/>
        <w:spacing w:line="276" w:lineRule="auto"/>
        <w:rPr>
          <w:rStyle w:val="ResetNumberChar"/>
          <w:rFonts w:ascii="Arial" w:hAnsi="Arial" w:cs="Arial"/>
        </w:rPr>
      </w:pPr>
      <w:r w:rsidRPr="001D7FF3">
        <w:rPr>
          <w:rStyle w:val="ResetNumberChar"/>
          <w:rFonts w:ascii="Arial" w:hAnsi="Arial" w:cs="Arial"/>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discussion and provision of example that reduce an evaluator’s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p>
    <w:p w14:paraId="66A2CF4B" w14:textId="37DBA86A" w:rsidR="005D6FF0" w:rsidRPr="001D7FF3" w:rsidRDefault="005D6FF0" w:rsidP="001D7FF3">
      <w:pPr>
        <w:pStyle w:val="Heading2"/>
        <w:spacing w:line="276" w:lineRule="auto"/>
        <w:rPr>
          <w:rFonts w:ascii="Arial" w:hAnsi="Arial" w:cs="Arial"/>
        </w:rPr>
      </w:pPr>
      <w:r w:rsidRPr="001D7FF3">
        <w:rPr>
          <w:rStyle w:val="ResetNumberChar"/>
          <w:rFonts w:ascii="Arial" w:hAnsi="Arial" w:cs="Arial"/>
        </w:rPr>
        <w:t>Scored questions will be allocated a score out of 4 using the following marking scheme: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1D7FF3" w14:paraId="57726245" w14:textId="77777777" w:rsidTr="00750F0E">
        <w:trPr>
          <w:cantSplit/>
        </w:trPr>
        <w:tc>
          <w:tcPr>
            <w:tcW w:w="2410" w:type="dxa"/>
            <w:shd w:val="clear" w:color="auto" w:fill="00AE9C"/>
          </w:tcPr>
          <w:p w14:paraId="0EF766C9" w14:textId="77777777" w:rsidR="005D6FF0" w:rsidRPr="001D7FF3" w:rsidRDefault="005D6FF0" w:rsidP="001D7FF3">
            <w:pPr>
              <w:autoSpaceDE w:val="0"/>
              <w:autoSpaceDN w:val="0"/>
              <w:adjustRightInd w:val="0"/>
              <w:spacing w:line="276" w:lineRule="auto"/>
              <w:jc w:val="center"/>
              <w:rPr>
                <w:rFonts w:ascii="Arial" w:hAnsi="Arial"/>
                <w:szCs w:val="20"/>
              </w:rPr>
            </w:pPr>
            <w:r w:rsidRPr="001D7FF3">
              <w:rPr>
                <w:rFonts w:ascii="Arial" w:hAnsi="Arial"/>
                <w:b/>
                <w:color w:val="FFFFFF" w:themeColor="background1"/>
                <w:sz w:val="22"/>
              </w:rPr>
              <w:t>SCORE</w:t>
            </w:r>
          </w:p>
        </w:tc>
        <w:tc>
          <w:tcPr>
            <w:tcW w:w="7229" w:type="dxa"/>
            <w:shd w:val="clear" w:color="auto" w:fill="00AE9C"/>
          </w:tcPr>
          <w:p w14:paraId="442EEE22" w14:textId="77777777" w:rsidR="005D6FF0" w:rsidRPr="001D7FF3" w:rsidRDefault="005D6FF0" w:rsidP="001D7FF3">
            <w:pPr>
              <w:autoSpaceDE w:val="0"/>
              <w:autoSpaceDN w:val="0"/>
              <w:adjustRightInd w:val="0"/>
              <w:spacing w:line="276" w:lineRule="auto"/>
              <w:jc w:val="both"/>
              <w:rPr>
                <w:rFonts w:ascii="Arial" w:hAnsi="Arial"/>
                <w:color w:val="000000"/>
                <w:sz w:val="22"/>
              </w:rPr>
            </w:pPr>
            <w:r w:rsidRPr="001D7FF3">
              <w:rPr>
                <w:rFonts w:ascii="Arial" w:hAnsi="Arial"/>
                <w:b/>
                <w:color w:val="FFFFFF" w:themeColor="background1"/>
                <w:sz w:val="22"/>
              </w:rPr>
              <w:t>JUDGEMENT</w:t>
            </w:r>
          </w:p>
        </w:tc>
      </w:tr>
      <w:tr w:rsidR="005D6FF0" w:rsidRPr="001D7FF3" w14:paraId="14A5CC8B" w14:textId="77777777" w:rsidTr="00750F0E">
        <w:trPr>
          <w:cantSplit/>
        </w:trPr>
        <w:tc>
          <w:tcPr>
            <w:tcW w:w="2410" w:type="dxa"/>
          </w:tcPr>
          <w:p w14:paraId="5A30DBB0" w14:textId="77777777" w:rsidR="005D6FF0" w:rsidRPr="001D7FF3" w:rsidRDefault="005D6FF0"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0</w:t>
            </w:r>
          </w:p>
        </w:tc>
        <w:tc>
          <w:tcPr>
            <w:tcW w:w="7229" w:type="dxa"/>
          </w:tcPr>
          <w:p w14:paraId="1050507A" w14:textId="77777777" w:rsidR="005D6FF0" w:rsidRPr="00A47C96" w:rsidRDefault="005D6FF0" w:rsidP="001D7FF3">
            <w:pPr>
              <w:spacing w:line="276" w:lineRule="auto"/>
              <w:rPr>
                <w:rFonts w:ascii="Arial" w:hAnsi="Arial"/>
                <w:sz w:val="18"/>
                <w:szCs w:val="18"/>
              </w:rPr>
            </w:pPr>
            <w:r w:rsidRPr="00A47C96">
              <w:rPr>
                <w:rFonts w:ascii="Arial" w:hAnsi="Arial"/>
                <w:sz w:val="18"/>
                <w:szCs w:val="18"/>
              </w:rPr>
              <w:t>Failure to understand and/or failure to substantial failure to provide and/or provides no confidence that the requirements will be delivered.</w:t>
            </w:r>
          </w:p>
          <w:p w14:paraId="1F68DAFD" w14:textId="0204ECE2" w:rsidR="00A47C96" w:rsidRPr="00A47C96" w:rsidRDefault="00A47C96" w:rsidP="001D7FF3">
            <w:pPr>
              <w:spacing w:line="276" w:lineRule="auto"/>
              <w:rPr>
                <w:rFonts w:ascii="Arial" w:hAnsi="Arial"/>
                <w:sz w:val="18"/>
                <w:szCs w:val="18"/>
              </w:rPr>
            </w:pPr>
          </w:p>
        </w:tc>
      </w:tr>
      <w:tr w:rsidR="005D6FF0" w:rsidRPr="001D7FF3" w14:paraId="5CB4B8D4" w14:textId="77777777" w:rsidTr="00750F0E">
        <w:trPr>
          <w:cantSplit/>
        </w:trPr>
        <w:tc>
          <w:tcPr>
            <w:tcW w:w="2410" w:type="dxa"/>
          </w:tcPr>
          <w:p w14:paraId="37A49F8D" w14:textId="77777777" w:rsidR="005D6FF0" w:rsidRPr="001D7FF3" w:rsidRDefault="005D6FF0"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1</w:t>
            </w:r>
          </w:p>
        </w:tc>
        <w:tc>
          <w:tcPr>
            <w:tcW w:w="7229" w:type="dxa"/>
          </w:tcPr>
          <w:p w14:paraId="742C0DBE" w14:textId="77777777" w:rsidR="005D6FF0" w:rsidRPr="00A47C96" w:rsidRDefault="005D6FF0" w:rsidP="001D7FF3">
            <w:pPr>
              <w:spacing w:line="276" w:lineRule="auto"/>
              <w:rPr>
                <w:rFonts w:ascii="Arial" w:hAnsi="Arial"/>
                <w:sz w:val="18"/>
                <w:szCs w:val="18"/>
              </w:rPr>
            </w:pPr>
            <w:r w:rsidRPr="00A47C96">
              <w:rPr>
                <w:rFonts w:ascii="Arial" w:hAnsi="Arial"/>
                <w:sz w:val="18"/>
                <w:szCs w:val="18"/>
              </w:rPr>
              <w:t>Some misunderstandings and a generally low level of information and detail provided.  Fails to meet the requirements in many ways and/or materially in one or more ways, and provides insufficient confidence of ability to meet and deliver the requirements.</w:t>
            </w:r>
          </w:p>
          <w:p w14:paraId="4189C0C2" w14:textId="2EE3ED01" w:rsidR="00A47C96" w:rsidRPr="00A47C96" w:rsidRDefault="00A47C96" w:rsidP="001D7FF3">
            <w:pPr>
              <w:spacing w:line="276" w:lineRule="auto"/>
              <w:rPr>
                <w:rFonts w:ascii="Arial" w:hAnsi="Arial"/>
                <w:sz w:val="18"/>
                <w:szCs w:val="18"/>
              </w:rPr>
            </w:pPr>
          </w:p>
        </w:tc>
      </w:tr>
      <w:tr w:rsidR="005D6FF0" w:rsidRPr="001D7FF3" w14:paraId="45DF330B" w14:textId="77777777" w:rsidTr="00750F0E">
        <w:trPr>
          <w:cantSplit/>
        </w:trPr>
        <w:tc>
          <w:tcPr>
            <w:tcW w:w="2410" w:type="dxa"/>
          </w:tcPr>
          <w:p w14:paraId="1C237B81" w14:textId="77777777" w:rsidR="005D6FF0" w:rsidRPr="001D7FF3" w:rsidRDefault="005D6FF0"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2</w:t>
            </w:r>
          </w:p>
        </w:tc>
        <w:tc>
          <w:tcPr>
            <w:tcW w:w="7229" w:type="dxa"/>
          </w:tcPr>
          <w:p w14:paraId="59181F6B" w14:textId="77777777" w:rsidR="005D6FF0" w:rsidRPr="00A47C96" w:rsidRDefault="005D6FF0" w:rsidP="001D7FF3">
            <w:pPr>
              <w:spacing w:line="276" w:lineRule="auto"/>
              <w:rPr>
                <w:rFonts w:ascii="Arial" w:hAnsi="Arial"/>
                <w:sz w:val="18"/>
                <w:szCs w:val="18"/>
              </w:rPr>
            </w:pPr>
            <w:r w:rsidRPr="00A47C96">
              <w:rPr>
                <w:rFonts w:ascii="Arial" w:hAnsi="Arial"/>
                <w:sz w:val="18"/>
                <w:szCs w:val="18"/>
              </w:rPr>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p w14:paraId="1845B937" w14:textId="44D3078C" w:rsidR="00A47C96" w:rsidRPr="00A47C96" w:rsidRDefault="00A47C96" w:rsidP="001D7FF3">
            <w:pPr>
              <w:spacing w:line="276" w:lineRule="auto"/>
              <w:rPr>
                <w:rFonts w:ascii="Arial" w:hAnsi="Arial"/>
                <w:sz w:val="18"/>
                <w:szCs w:val="18"/>
              </w:rPr>
            </w:pPr>
          </w:p>
        </w:tc>
      </w:tr>
      <w:tr w:rsidR="005D6FF0" w:rsidRPr="001D7FF3" w14:paraId="621805F3" w14:textId="77777777" w:rsidTr="00750F0E">
        <w:trPr>
          <w:cantSplit/>
        </w:trPr>
        <w:tc>
          <w:tcPr>
            <w:tcW w:w="2410" w:type="dxa"/>
          </w:tcPr>
          <w:p w14:paraId="1EB61274" w14:textId="77777777" w:rsidR="005D6FF0" w:rsidRPr="001D7FF3" w:rsidRDefault="005D6FF0"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3</w:t>
            </w:r>
          </w:p>
        </w:tc>
        <w:tc>
          <w:tcPr>
            <w:tcW w:w="7229" w:type="dxa"/>
          </w:tcPr>
          <w:p w14:paraId="0D7A2D35" w14:textId="77777777" w:rsidR="005D6FF0" w:rsidRPr="00A47C96" w:rsidRDefault="005D6FF0" w:rsidP="001D7FF3">
            <w:pPr>
              <w:spacing w:line="276" w:lineRule="auto"/>
              <w:rPr>
                <w:rFonts w:ascii="Arial" w:hAnsi="Arial"/>
                <w:sz w:val="18"/>
                <w:szCs w:val="18"/>
              </w:rPr>
            </w:pPr>
            <w:r w:rsidRPr="00A47C96">
              <w:rPr>
                <w:rFonts w:ascii="Arial" w:hAnsi="Arial"/>
                <w:sz w:val="18"/>
                <w:szCs w:val="18"/>
              </w:rPr>
              <w:t>Good understanding of the issues, good level of detail, and demonstrated that proposals are feasible so that there is a good level of confidence that they will deliver the requirements.</w:t>
            </w:r>
          </w:p>
          <w:p w14:paraId="49EE9D5E" w14:textId="0C351726" w:rsidR="00A47C96" w:rsidRPr="00A47C96" w:rsidRDefault="00A47C96" w:rsidP="001D7FF3">
            <w:pPr>
              <w:spacing w:line="276" w:lineRule="auto"/>
              <w:rPr>
                <w:rFonts w:ascii="Arial" w:hAnsi="Arial"/>
                <w:sz w:val="18"/>
                <w:szCs w:val="18"/>
              </w:rPr>
            </w:pPr>
          </w:p>
        </w:tc>
      </w:tr>
      <w:tr w:rsidR="005D6FF0" w:rsidRPr="001D7FF3" w14:paraId="4A43F39F" w14:textId="77777777" w:rsidTr="00750F0E">
        <w:trPr>
          <w:cantSplit/>
        </w:trPr>
        <w:tc>
          <w:tcPr>
            <w:tcW w:w="2410" w:type="dxa"/>
          </w:tcPr>
          <w:p w14:paraId="4EA91D35" w14:textId="77777777" w:rsidR="005D6FF0" w:rsidRPr="001D7FF3" w:rsidRDefault="005D6FF0" w:rsidP="001D7FF3">
            <w:pPr>
              <w:autoSpaceDE w:val="0"/>
              <w:autoSpaceDN w:val="0"/>
              <w:adjustRightInd w:val="0"/>
              <w:spacing w:line="276" w:lineRule="auto"/>
              <w:jc w:val="center"/>
              <w:rPr>
                <w:rFonts w:ascii="Arial" w:hAnsi="Arial"/>
                <w:color w:val="000000"/>
                <w:szCs w:val="20"/>
              </w:rPr>
            </w:pPr>
            <w:r w:rsidRPr="001D7FF3">
              <w:rPr>
                <w:rFonts w:ascii="Arial" w:hAnsi="Arial"/>
                <w:szCs w:val="20"/>
              </w:rPr>
              <w:t>4</w:t>
            </w:r>
          </w:p>
        </w:tc>
        <w:tc>
          <w:tcPr>
            <w:tcW w:w="7229" w:type="dxa"/>
          </w:tcPr>
          <w:p w14:paraId="2324FBDC" w14:textId="77777777" w:rsidR="005D6FF0" w:rsidRPr="00A47C96" w:rsidRDefault="005D6FF0" w:rsidP="001D7FF3">
            <w:pPr>
              <w:spacing w:line="276" w:lineRule="auto"/>
              <w:rPr>
                <w:rFonts w:ascii="Arial" w:hAnsi="Arial"/>
                <w:sz w:val="18"/>
                <w:szCs w:val="18"/>
              </w:rPr>
            </w:pPr>
            <w:r w:rsidRPr="00A47C96">
              <w:rPr>
                <w:rFonts w:ascii="Arial" w:hAnsi="Arial"/>
                <w:sz w:val="18"/>
                <w:szCs w:val="18"/>
              </w:rPr>
              <w:t>High degree of confidence that the Potential Provider’s proposal will meet the requirements, demonstrated through a very good understanding of the issues and what is being asked for.  Proposals set out how and what will be delivered.</w:t>
            </w:r>
          </w:p>
          <w:p w14:paraId="48D2639A" w14:textId="1DCD0C0E" w:rsidR="00A47C96" w:rsidRPr="00A47C96" w:rsidRDefault="00A47C96" w:rsidP="001D7FF3">
            <w:pPr>
              <w:spacing w:line="276" w:lineRule="auto"/>
              <w:rPr>
                <w:rFonts w:ascii="Arial" w:hAnsi="Arial"/>
                <w:sz w:val="18"/>
                <w:szCs w:val="18"/>
              </w:rPr>
            </w:pPr>
          </w:p>
        </w:tc>
      </w:tr>
    </w:tbl>
    <w:p w14:paraId="70E3C9BE" w14:textId="77777777" w:rsidR="00700535" w:rsidRPr="001D7FF3" w:rsidRDefault="00700535" w:rsidP="001D7FF3">
      <w:pPr>
        <w:pStyle w:val="Heading2"/>
        <w:numPr>
          <w:ilvl w:val="0"/>
          <w:numId w:val="0"/>
        </w:numPr>
        <w:spacing w:line="276" w:lineRule="auto"/>
        <w:rPr>
          <w:rFonts w:ascii="Arial" w:hAnsi="Arial" w:cs="Arial"/>
        </w:rPr>
      </w:pPr>
    </w:p>
    <w:p w14:paraId="7CFD80B2" w14:textId="77777777" w:rsidR="00001903" w:rsidRPr="001D7FF3" w:rsidRDefault="00001903" w:rsidP="001D7FF3">
      <w:pPr>
        <w:pStyle w:val="Subhead"/>
        <w:spacing w:line="276" w:lineRule="auto"/>
        <w:rPr>
          <w:rFonts w:ascii="Arial" w:hAnsi="Arial"/>
        </w:rPr>
      </w:pPr>
      <w:bookmarkStart w:id="22" w:name="_Toc476754369"/>
      <w:r w:rsidRPr="001D7FF3">
        <w:rPr>
          <w:rFonts w:ascii="Arial" w:hAnsi="Arial"/>
        </w:rPr>
        <w:t>Consensus Marking</w:t>
      </w:r>
      <w:bookmarkEnd w:id="22"/>
    </w:p>
    <w:p w14:paraId="243F1E2F" w14:textId="2CB05ACD" w:rsidR="00001903" w:rsidRPr="001D7FF3" w:rsidRDefault="00001903" w:rsidP="001D7FF3">
      <w:pPr>
        <w:pStyle w:val="Heading2"/>
        <w:spacing w:line="276" w:lineRule="auto"/>
        <w:rPr>
          <w:rFonts w:ascii="Arial" w:hAnsi="Arial" w:cs="Arial"/>
        </w:rPr>
      </w:pPr>
      <w:r w:rsidRPr="001D7FF3">
        <w:rPr>
          <w:rFonts w:ascii="Arial" w:hAnsi="Arial" w:cs="Arial"/>
        </w:rPr>
        <w:t xml:space="preserve">Tenders that are scored and require evaluation will be evaluated in accordance with the procedure described in this paragraph </w:t>
      </w:r>
      <w:r w:rsidR="005B7080" w:rsidRPr="001D7FF3">
        <w:rPr>
          <w:rFonts w:ascii="Arial" w:hAnsi="Arial" w:cs="Arial"/>
        </w:rPr>
        <w:t>(</w:t>
      </w:r>
      <w:r w:rsidRPr="001D7FF3">
        <w:rPr>
          <w:rFonts w:ascii="Arial" w:hAnsi="Arial" w:cs="Arial"/>
        </w:rPr>
        <w:t>at</w:t>
      </w:r>
      <w:r w:rsidR="005B7080" w:rsidRPr="001D7FF3">
        <w:rPr>
          <w:rFonts w:ascii="Arial" w:hAnsi="Arial" w:cs="Arial"/>
        </w:rPr>
        <w:t xml:space="preserve"> both Selection and Award Stage)</w:t>
      </w:r>
    </w:p>
    <w:p w14:paraId="2475ABBF" w14:textId="77777777" w:rsidR="00001903" w:rsidRPr="001D7FF3" w:rsidRDefault="00001903" w:rsidP="001D7FF3">
      <w:pPr>
        <w:pStyle w:val="Heading2"/>
        <w:spacing w:line="276" w:lineRule="auto"/>
        <w:rPr>
          <w:rFonts w:ascii="Arial" w:hAnsi="Arial" w:cs="Arial"/>
        </w:rPr>
      </w:pPr>
      <w:r w:rsidRPr="001D7FF3">
        <w:rPr>
          <w:rFonts w:ascii="Arial" w:hAnsi="Arial" w:cs="Arial"/>
        </w:rPr>
        <w:t>The Consensus Marking Procedure is a two-step process consisting of independent evaluation followed by group consensus marking.</w:t>
      </w:r>
    </w:p>
    <w:p w14:paraId="514A7A7A" w14:textId="77777777" w:rsidR="00001903" w:rsidRPr="001D7FF3" w:rsidRDefault="00001903" w:rsidP="001D7FF3">
      <w:pPr>
        <w:pStyle w:val="Heading2"/>
        <w:spacing w:line="276" w:lineRule="auto"/>
        <w:rPr>
          <w:rFonts w:ascii="Arial" w:hAnsi="Arial" w:cs="Arial"/>
        </w:rPr>
      </w:pPr>
      <w:r w:rsidRPr="001D7FF3">
        <w:rPr>
          <w:rFonts w:ascii="Arial" w:hAnsi="Arial" w:cs="Arial"/>
        </w:rPr>
        <w:t xml:space="preserve">During the independent evaluation process each evaluator will independently apply the criteria applicable to the question as set out in the evaluation guidance to determine the overall quality of each answer. Each evaluator will then allocate a </w:t>
      </w:r>
      <w:r w:rsidRPr="00D511B5">
        <w:rPr>
          <w:rFonts w:ascii="Arial" w:hAnsi="Arial" w:cs="Arial"/>
        </w:rPr>
        <w:t>mark</w:t>
      </w:r>
      <w:r w:rsidRPr="001D7FF3">
        <w:rPr>
          <w:rFonts w:ascii="Arial" w:hAnsi="Arial" w:cs="Arial"/>
        </w:rPr>
        <w:t xml:space="preserve"> for the answer in accordance with the </w:t>
      </w:r>
      <w:r w:rsidRPr="00D511B5">
        <w:rPr>
          <w:rFonts w:ascii="Arial" w:hAnsi="Arial" w:cs="Arial"/>
        </w:rPr>
        <w:t>Marking Scheme</w:t>
      </w:r>
      <w:r w:rsidRPr="001D7FF3">
        <w:rPr>
          <w:rFonts w:ascii="Arial" w:hAnsi="Arial" w:cs="Arial"/>
        </w:rPr>
        <w:t xml:space="preserve"> applicable to that question. Each evaluator will also provide a justification for the mark he/she attributed to an answer. </w:t>
      </w:r>
    </w:p>
    <w:p w14:paraId="2D45E7B3" w14:textId="77777777" w:rsidR="002445A9" w:rsidRPr="001D7FF3" w:rsidRDefault="00001903" w:rsidP="001D7FF3">
      <w:pPr>
        <w:pStyle w:val="Heading2"/>
        <w:spacing w:line="276" w:lineRule="auto"/>
        <w:rPr>
          <w:rFonts w:ascii="Arial" w:hAnsi="Arial" w:cs="Arial"/>
        </w:rPr>
      </w:pPr>
      <w:r w:rsidRPr="001D7FF3">
        <w:rPr>
          <w:rFonts w:ascii="Arial" w:hAnsi="Arial" w:cs="Arial"/>
        </w:rPr>
        <w:t xml:space="preserve">When the independent evaluation exercise has been completed by all of the evaluators, a consensus manager will arrange for the evaluators to meet and discuss </w:t>
      </w:r>
      <w:r w:rsidRPr="00D511B5">
        <w:rPr>
          <w:rFonts w:ascii="Arial" w:hAnsi="Arial" w:cs="Arial"/>
        </w:rPr>
        <w:t>the marks they have allocated to responses provided in the Tender. The consensus manager will facilitate discussion among the evaluators regarding the marks awarded and the related justifications until the evaluators reach a consensus regarding the mark that sh</w:t>
      </w:r>
      <w:r w:rsidRPr="001D7FF3">
        <w:rPr>
          <w:rFonts w:ascii="Arial" w:hAnsi="Arial" w:cs="Arial"/>
        </w:rPr>
        <w:t xml:space="preserve">ould attributed to each Potential Provider’s answer to the question. The process above will be repeated until all applicable answers in the Tender have been consensus marked by evaluators.  The consensus manager will record the consensus </w:t>
      </w:r>
      <w:r w:rsidRPr="00D511B5">
        <w:rPr>
          <w:rFonts w:ascii="Arial" w:hAnsi="Arial" w:cs="Arial"/>
        </w:rPr>
        <w:t>mark</w:t>
      </w:r>
      <w:r w:rsidR="002445A9" w:rsidRPr="00D511B5">
        <w:rPr>
          <w:rFonts w:ascii="Arial" w:hAnsi="Arial" w:cs="Arial"/>
        </w:rPr>
        <w:t>.</w:t>
      </w:r>
    </w:p>
    <w:p w14:paraId="421AB472" w14:textId="77777777" w:rsidR="000259C7" w:rsidRPr="001D7FF3" w:rsidRDefault="000259C7" w:rsidP="001D7FF3">
      <w:pPr>
        <w:pStyle w:val="Subhead"/>
        <w:spacing w:line="276" w:lineRule="auto"/>
        <w:rPr>
          <w:rFonts w:ascii="Arial" w:hAnsi="Arial"/>
        </w:rPr>
      </w:pPr>
      <w:bookmarkStart w:id="23" w:name="_Toc476754370"/>
      <w:r w:rsidRPr="001D7FF3">
        <w:rPr>
          <w:rFonts w:ascii="Arial" w:hAnsi="Arial"/>
        </w:rPr>
        <w:t>Determining the Quality Score</w:t>
      </w:r>
      <w:bookmarkEnd w:id="23"/>
    </w:p>
    <w:p w14:paraId="06F9062A" w14:textId="3AF8E269" w:rsidR="00853201" w:rsidRPr="001D7FF3" w:rsidRDefault="000259C7" w:rsidP="001D7FF3">
      <w:pPr>
        <w:pStyle w:val="Heading2"/>
        <w:spacing w:line="276" w:lineRule="auto"/>
        <w:rPr>
          <w:rFonts w:ascii="Arial" w:hAnsi="Arial" w:cs="Arial"/>
        </w:rPr>
      </w:pPr>
      <w:r w:rsidRPr="001D7FF3">
        <w:rPr>
          <w:rFonts w:ascii="Arial" w:hAnsi="Arial" w:cs="Arial"/>
        </w:rPr>
        <w:t xml:space="preserve">The Award Questionnaire contains </w:t>
      </w:r>
      <w:r w:rsidR="00F16CE5" w:rsidRPr="00D511B5">
        <w:rPr>
          <w:rFonts w:ascii="Arial" w:hAnsi="Arial" w:cs="Arial"/>
        </w:rPr>
        <w:t>10</w:t>
      </w:r>
      <w:r w:rsidRPr="001D7FF3">
        <w:rPr>
          <w:rFonts w:ascii="Arial" w:hAnsi="Arial" w:cs="Arial"/>
        </w:rPr>
        <w:t xml:space="preserve"> questions. Question</w:t>
      </w:r>
      <w:r w:rsidR="00F16CE5">
        <w:rPr>
          <w:rFonts w:ascii="Arial" w:hAnsi="Arial" w:cs="Arial"/>
        </w:rPr>
        <w:t>s</w:t>
      </w:r>
      <w:r w:rsidRPr="001D7FF3">
        <w:rPr>
          <w:rFonts w:ascii="Arial" w:hAnsi="Arial" w:cs="Arial"/>
        </w:rPr>
        <w:t xml:space="preserve"> AQ1</w:t>
      </w:r>
      <w:r w:rsidR="00F16CE5">
        <w:rPr>
          <w:rFonts w:ascii="Arial" w:hAnsi="Arial" w:cs="Arial"/>
        </w:rPr>
        <w:t>, AQ6 and AQ7</w:t>
      </w:r>
      <w:r w:rsidRPr="001D7FF3">
        <w:rPr>
          <w:rFonts w:ascii="Arial" w:hAnsi="Arial" w:cs="Arial"/>
        </w:rPr>
        <w:t xml:space="preserve"> </w:t>
      </w:r>
      <w:r w:rsidR="00F16CE5">
        <w:rPr>
          <w:rFonts w:ascii="Arial" w:hAnsi="Arial" w:cs="Arial"/>
        </w:rPr>
        <w:t>are</w:t>
      </w:r>
      <w:r w:rsidR="00853201" w:rsidRPr="001D7FF3">
        <w:rPr>
          <w:rFonts w:ascii="Arial" w:hAnsi="Arial" w:cs="Arial"/>
        </w:rPr>
        <w:t xml:space="preserve"> not evaluated. </w:t>
      </w:r>
      <w:r w:rsidRPr="001D7FF3">
        <w:rPr>
          <w:rFonts w:ascii="Arial" w:hAnsi="Arial" w:cs="Arial"/>
        </w:rPr>
        <w:t xml:space="preserve">The remaining </w:t>
      </w:r>
      <w:r w:rsidR="00F16CE5" w:rsidRPr="00D511B5">
        <w:rPr>
          <w:rFonts w:ascii="Arial" w:hAnsi="Arial" w:cs="Arial"/>
        </w:rPr>
        <w:t>7</w:t>
      </w:r>
      <w:r w:rsidRPr="001D7FF3">
        <w:rPr>
          <w:rFonts w:ascii="Arial" w:hAnsi="Arial" w:cs="Arial"/>
        </w:rPr>
        <w:t xml:space="preserve"> questions are evaluated using the Scoring Descriptors</w:t>
      </w:r>
      <w:r w:rsidR="00094601" w:rsidRPr="001D7FF3">
        <w:rPr>
          <w:rFonts w:ascii="Arial" w:hAnsi="Arial" w:cs="Arial"/>
        </w:rPr>
        <w:t xml:space="preserve"> above.</w:t>
      </w:r>
    </w:p>
    <w:p w14:paraId="3A4B1D75" w14:textId="4053CD70" w:rsidR="00853201" w:rsidRPr="001D7FF3" w:rsidRDefault="000259C7" w:rsidP="001D7FF3">
      <w:pPr>
        <w:pStyle w:val="Heading2"/>
        <w:spacing w:line="276" w:lineRule="auto"/>
        <w:rPr>
          <w:rFonts w:ascii="Arial" w:hAnsi="Arial" w:cs="Arial"/>
        </w:rPr>
      </w:pPr>
      <w:r w:rsidRPr="001D7FF3">
        <w:rPr>
          <w:rFonts w:ascii="Arial" w:hAnsi="Arial" w:cs="Arial"/>
        </w:rPr>
        <w:t xml:space="preserve">The maximum </w:t>
      </w:r>
      <w:r w:rsidR="00094601" w:rsidRPr="001D7FF3">
        <w:rPr>
          <w:rFonts w:ascii="Arial" w:hAnsi="Arial" w:cs="Arial"/>
        </w:rPr>
        <w:t xml:space="preserve">score </w:t>
      </w:r>
      <w:r w:rsidRPr="001D7FF3">
        <w:rPr>
          <w:rFonts w:ascii="Arial" w:hAnsi="Arial" w:cs="Arial"/>
        </w:rPr>
        <w:t xml:space="preserve">available </w:t>
      </w:r>
      <w:r w:rsidR="00094601" w:rsidRPr="001D7FF3">
        <w:rPr>
          <w:rFonts w:ascii="Arial" w:hAnsi="Arial" w:cs="Arial"/>
        </w:rPr>
        <w:t>for each question is 4. Each award question is weighted and the total weightings amount to 100</w:t>
      </w:r>
      <w:r w:rsidR="00853201" w:rsidRPr="001D7FF3">
        <w:rPr>
          <w:rFonts w:ascii="Arial" w:hAnsi="Arial" w:cs="Arial"/>
        </w:rPr>
        <w:t>. The maximum</w:t>
      </w:r>
      <w:r w:rsidR="002A6AB0" w:rsidRPr="001D7FF3">
        <w:rPr>
          <w:rFonts w:ascii="Arial" w:hAnsi="Arial" w:cs="Arial"/>
        </w:rPr>
        <w:t xml:space="preserve"> number of points</w:t>
      </w:r>
      <w:r w:rsidR="00164458" w:rsidRPr="001D7FF3">
        <w:rPr>
          <w:rFonts w:ascii="Arial" w:hAnsi="Arial" w:cs="Arial"/>
        </w:rPr>
        <w:t xml:space="preserve"> across all questions</w:t>
      </w:r>
      <w:r w:rsidR="00853201" w:rsidRPr="001D7FF3">
        <w:rPr>
          <w:rFonts w:ascii="Arial" w:hAnsi="Arial" w:cs="Arial"/>
        </w:rPr>
        <w:t xml:space="preserve"> is therefore </w:t>
      </w:r>
      <w:r w:rsidR="00094601" w:rsidRPr="001D7FF3">
        <w:rPr>
          <w:rFonts w:ascii="Arial" w:hAnsi="Arial" w:cs="Arial"/>
        </w:rPr>
        <w:t>400.</w:t>
      </w:r>
      <w:bookmarkStart w:id="24" w:name="_Toc467076641"/>
      <w:r w:rsidR="00853201" w:rsidRPr="001D7FF3">
        <w:rPr>
          <w:rFonts w:ascii="Arial" w:hAnsi="Arial" w:cs="Arial"/>
        </w:rPr>
        <w:t xml:space="preserve"> Your score for each question will be multiplied by the weighting for each question to arrive at a score out of 400.</w:t>
      </w:r>
    </w:p>
    <w:p w14:paraId="378F1F16" w14:textId="560D07B4" w:rsidR="00853201" w:rsidRPr="001D7FF3" w:rsidRDefault="00164458" w:rsidP="001D7FF3">
      <w:pPr>
        <w:pStyle w:val="Heading2"/>
        <w:spacing w:line="276" w:lineRule="auto"/>
        <w:rPr>
          <w:rFonts w:ascii="Arial" w:hAnsi="Arial" w:cs="Arial"/>
        </w:rPr>
      </w:pPr>
      <w:r w:rsidRPr="001D7FF3">
        <w:rPr>
          <w:rFonts w:ascii="Arial" w:hAnsi="Arial" w:cs="Arial"/>
        </w:rPr>
        <w:t xml:space="preserve">The quality/price ratio for this exercise is </w:t>
      </w:r>
      <w:r w:rsidR="00461D05">
        <w:rPr>
          <w:rFonts w:ascii="Arial" w:hAnsi="Arial" w:cs="Arial"/>
        </w:rPr>
        <w:t>7</w:t>
      </w:r>
      <w:r w:rsidRPr="00D511B5">
        <w:rPr>
          <w:rFonts w:ascii="Arial" w:hAnsi="Arial" w:cs="Arial"/>
        </w:rPr>
        <w:t>0:</w:t>
      </w:r>
      <w:r w:rsidR="00461D05">
        <w:rPr>
          <w:rFonts w:ascii="Arial" w:hAnsi="Arial" w:cs="Arial"/>
        </w:rPr>
        <w:t>3</w:t>
      </w:r>
      <w:r w:rsidRPr="00D511B5">
        <w:rPr>
          <w:rFonts w:ascii="Arial" w:hAnsi="Arial" w:cs="Arial"/>
        </w:rPr>
        <w:t>0</w:t>
      </w:r>
      <w:r w:rsidRPr="001D7FF3">
        <w:rPr>
          <w:rFonts w:ascii="Arial" w:hAnsi="Arial" w:cs="Arial"/>
        </w:rPr>
        <w:t xml:space="preserve">. Your score will be divided by the maximum of 400 and multiplied by </w:t>
      </w:r>
      <w:r w:rsidR="002A6AB0" w:rsidRPr="001D7FF3">
        <w:rPr>
          <w:rFonts w:ascii="Arial" w:hAnsi="Arial" w:cs="Arial"/>
        </w:rPr>
        <w:t xml:space="preserve">the Maximum Quality Score of </w:t>
      </w:r>
      <w:r w:rsidR="00461D05">
        <w:rPr>
          <w:rFonts w:ascii="Arial" w:hAnsi="Arial" w:cs="Arial"/>
        </w:rPr>
        <w:t>7</w:t>
      </w:r>
      <w:r w:rsidR="002A6AB0" w:rsidRPr="00D511B5">
        <w:rPr>
          <w:rFonts w:ascii="Arial" w:hAnsi="Arial" w:cs="Arial"/>
        </w:rPr>
        <w:t>0</w:t>
      </w:r>
      <w:r w:rsidR="002A6AB0" w:rsidRPr="001D7FF3">
        <w:rPr>
          <w:rFonts w:ascii="Arial" w:hAnsi="Arial" w:cs="Arial"/>
        </w:rPr>
        <w:t>. The Quality score will be rounded to two decimal places.</w:t>
      </w:r>
    </w:p>
    <w:p w14:paraId="19068400" w14:textId="77777777" w:rsidR="002A6AB0" w:rsidRPr="001D7FF3" w:rsidRDefault="002A6AB0" w:rsidP="001D7FF3">
      <w:pPr>
        <w:pStyle w:val="Subhead"/>
        <w:spacing w:line="276" w:lineRule="auto"/>
        <w:rPr>
          <w:rFonts w:ascii="Arial" w:hAnsi="Arial"/>
        </w:rPr>
      </w:pPr>
      <w:bookmarkStart w:id="25" w:name="_Toc476754371"/>
      <w:r w:rsidRPr="001D7FF3">
        <w:rPr>
          <w:rFonts w:ascii="Arial" w:hAnsi="Arial"/>
        </w:rPr>
        <w:t>Minimum Quality Threshold</w:t>
      </w:r>
      <w:bookmarkEnd w:id="25"/>
    </w:p>
    <w:p w14:paraId="6E85AB38" w14:textId="5983F995" w:rsidR="002A6AB0" w:rsidRPr="001D7FF3" w:rsidRDefault="002A6AB0" w:rsidP="001D7FF3">
      <w:pPr>
        <w:pStyle w:val="Heading2"/>
        <w:spacing w:line="276" w:lineRule="auto"/>
        <w:rPr>
          <w:rFonts w:ascii="Arial" w:hAnsi="Arial" w:cs="Arial"/>
        </w:rPr>
      </w:pPr>
      <w:r w:rsidRPr="001D7FF3">
        <w:rPr>
          <w:rFonts w:ascii="Arial" w:hAnsi="Arial" w:cs="Arial"/>
        </w:rPr>
        <w:t>An agreed consensus score of zero (0) in any of the evaluated Award stage questions shall constitute a failure to evidence satisfactory delivery of the Procurement and will automatically disqualify the Potential Provider.</w:t>
      </w:r>
    </w:p>
    <w:p w14:paraId="370AAF42" w14:textId="35CEBAF0" w:rsidR="002A6AB0" w:rsidRPr="00D511B5" w:rsidRDefault="00F175D7" w:rsidP="001D7FF3">
      <w:pPr>
        <w:pStyle w:val="Heading2"/>
        <w:spacing w:line="276" w:lineRule="auto"/>
        <w:rPr>
          <w:rFonts w:ascii="Arial" w:hAnsi="Arial" w:cs="Arial"/>
        </w:rPr>
      </w:pPr>
      <w:r w:rsidRPr="00D511B5">
        <w:rPr>
          <w:rFonts w:ascii="Arial" w:hAnsi="Arial" w:cs="Arial"/>
        </w:rPr>
        <w:t>Potential Providers must also meet an overall minimum Quality Score of 3</w:t>
      </w:r>
      <w:r w:rsidR="00461D05">
        <w:rPr>
          <w:rFonts w:ascii="Arial" w:hAnsi="Arial" w:cs="Arial"/>
        </w:rPr>
        <w:t>5</w:t>
      </w:r>
      <w:r w:rsidRPr="00D511B5">
        <w:rPr>
          <w:rFonts w:ascii="Arial" w:hAnsi="Arial" w:cs="Arial"/>
        </w:rPr>
        <w:t>, consisting of 50% of th</w:t>
      </w:r>
      <w:r w:rsidR="00D511B5">
        <w:rPr>
          <w:rFonts w:ascii="Arial" w:hAnsi="Arial" w:cs="Arial"/>
        </w:rPr>
        <w:t xml:space="preserve">e Maximum Quality Score of </w:t>
      </w:r>
      <w:r w:rsidR="00461D05">
        <w:rPr>
          <w:rFonts w:ascii="Arial" w:hAnsi="Arial" w:cs="Arial"/>
        </w:rPr>
        <w:t>7</w:t>
      </w:r>
      <w:r w:rsidR="00D511B5">
        <w:rPr>
          <w:rFonts w:ascii="Arial" w:hAnsi="Arial" w:cs="Arial"/>
        </w:rPr>
        <w:t>0</w:t>
      </w:r>
      <w:r w:rsidRPr="00D511B5">
        <w:rPr>
          <w:rFonts w:ascii="Arial" w:hAnsi="Arial" w:cs="Arial"/>
        </w:rPr>
        <w:t xml:space="preserve">.  </w:t>
      </w:r>
    </w:p>
    <w:p w14:paraId="4A7DE80E" w14:textId="2F75B424" w:rsidR="00042F07" w:rsidRPr="001D7FF3" w:rsidRDefault="002445A9" w:rsidP="001D7FF3">
      <w:pPr>
        <w:pStyle w:val="Heading1"/>
        <w:spacing w:line="276" w:lineRule="auto"/>
      </w:pPr>
      <w:bookmarkStart w:id="26" w:name="_Toc476754372"/>
      <w:r w:rsidRPr="001D7FF3">
        <w:t>Tender Clarification Meeting</w:t>
      </w:r>
      <w:bookmarkEnd w:id="24"/>
      <w:bookmarkEnd w:id="26"/>
    </w:p>
    <w:p w14:paraId="09DF8106" w14:textId="2D01E822" w:rsidR="002445A9" w:rsidRPr="00BA4B78" w:rsidRDefault="002445A9" w:rsidP="001D7FF3">
      <w:pPr>
        <w:pStyle w:val="Heading2"/>
        <w:spacing w:line="276" w:lineRule="auto"/>
        <w:rPr>
          <w:rFonts w:ascii="Arial" w:hAnsi="Arial" w:cs="Arial"/>
        </w:rPr>
      </w:pPr>
      <w:r w:rsidRPr="00BA4B78">
        <w:rPr>
          <w:rFonts w:ascii="Arial" w:hAnsi="Arial" w:cs="Arial"/>
        </w:rPr>
        <w:t xml:space="preserve">Following the assessment of the tender proposals, we may invite </w:t>
      </w:r>
      <w:r w:rsidR="00042F07" w:rsidRPr="00BA4B78">
        <w:rPr>
          <w:rFonts w:ascii="Arial" w:hAnsi="Arial" w:cs="Arial"/>
        </w:rPr>
        <w:t>you</w:t>
      </w:r>
      <w:r w:rsidRPr="00BA4B78">
        <w:rPr>
          <w:rFonts w:ascii="Arial" w:hAnsi="Arial" w:cs="Arial"/>
        </w:rPr>
        <w:t xml:space="preserve"> to a clarification meeting. If required this will take place between receipt of tenders and announcement of successful tender. It is anticipated </w:t>
      </w:r>
      <w:r w:rsidR="00042F07" w:rsidRPr="00BA4B78">
        <w:rPr>
          <w:rFonts w:ascii="Arial" w:hAnsi="Arial" w:cs="Arial"/>
        </w:rPr>
        <w:t>you</w:t>
      </w:r>
      <w:r w:rsidRPr="00BA4B78">
        <w:rPr>
          <w:rFonts w:ascii="Arial" w:hAnsi="Arial" w:cs="Arial"/>
        </w:rPr>
        <w:t xml:space="preserve"> wil</w:t>
      </w:r>
      <w:r w:rsidR="00042F07" w:rsidRPr="00BA4B78">
        <w:rPr>
          <w:rFonts w:ascii="Arial" w:hAnsi="Arial" w:cs="Arial"/>
        </w:rPr>
        <w:t>l be provided with at least two</w:t>
      </w:r>
      <w:r w:rsidRPr="00BA4B78">
        <w:rPr>
          <w:rFonts w:ascii="Arial" w:hAnsi="Arial" w:cs="Arial"/>
        </w:rPr>
        <w:t xml:space="preserve"> </w:t>
      </w:r>
      <w:r w:rsidR="00042F07" w:rsidRPr="00BA4B78">
        <w:rPr>
          <w:rFonts w:ascii="Arial" w:hAnsi="Arial" w:cs="Arial"/>
        </w:rPr>
        <w:t>days’ notice</w:t>
      </w:r>
      <w:r w:rsidRPr="00BA4B78">
        <w:rPr>
          <w:rFonts w:ascii="Arial" w:hAnsi="Arial" w:cs="Arial"/>
        </w:rPr>
        <w:t xml:space="preserve"> if a meeting is to be required.  </w:t>
      </w:r>
    </w:p>
    <w:p w14:paraId="0FD2B943" w14:textId="331D4EF0" w:rsidR="002445A9" w:rsidRPr="00BA4B78" w:rsidRDefault="002445A9" w:rsidP="001D7FF3">
      <w:pPr>
        <w:pStyle w:val="Heading2"/>
        <w:spacing w:line="276" w:lineRule="auto"/>
        <w:rPr>
          <w:rFonts w:ascii="Arial" w:hAnsi="Arial" w:cs="Arial"/>
        </w:rPr>
      </w:pPr>
      <w:r w:rsidRPr="00BA4B78">
        <w:rPr>
          <w:rFonts w:ascii="Arial" w:hAnsi="Arial" w:cs="Arial"/>
        </w:rPr>
        <w:t xml:space="preserve">If </w:t>
      </w:r>
      <w:r w:rsidR="00042F07" w:rsidRPr="00BA4B78">
        <w:rPr>
          <w:rFonts w:ascii="Arial" w:hAnsi="Arial" w:cs="Arial"/>
        </w:rPr>
        <w:t>we decide</w:t>
      </w:r>
      <w:r w:rsidRPr="00BA4B78">
        <w:rPr>
          <w:rFonts w:ascii="Arial" w:hAnsi="Arial" w:cs="Arial"/>
        </w:rPr>
        <w:t xml:space="preserve"> to hold a clarification meeting the number of Potential Providers to be invited will be determined by </w:t>
      </w:r>
      <w:r w:rsidR="00042F07" w:rsidRPr="00BA4B78">
        <w:rPr>
          <w:rFonts w:ascii="Arial" w:hAnsi="Arial" w:cs="Arial"/>
        </w:rPr>
        <w:t xml:space="preserve">us (at our sole discretion).  </w:t>
      </w:r>
    </w:p>
    <w:p w14:paraId="2219ED59" w14:textId="3D331F5E" w:rsidR="002445A9" w:rsidRPr="00BA4B78" w:rsidRDefault="002445A9" w:rsidP="001D7FF3">
      <w:pPr>
        <w:pStyle w:val="Heading2"/>
        <w:spacing w:line="276" w:lineRule="auto"/>
        <w:rPr>
          <w:rFonts w:ascii="Arial" w:hAnsi="Arial" w:cs="Arial"/>
        </w:rPr>
      </w:pPr>
      <w:r w:rsidRPr="00BA4B78">
        <w:rPr>
          <w:rFonts w:ascii="Arial" w:hAnsi="Arial" w:cs="Arial"/>
        </w:rPr>
        <w:t>At clarification meetings, Tenderers will be invited to give a short presentation on their proposals. Key personnel in the delivery should attend and be involved in all aspects of the meeting.</w:t>
      </w:r>
    </w:p>
    <w:p w14:paraId="57B3370A" w14:textId="60FB4CEB" w:rsidR="002445A9" w:rsidRPr="00BA4B78" w:rsidRDefault="002445A9" w:rsidP="001D7FF3">
      <w:pPr>
        <w:pStyle w:val="Heading2"/>
        <w:spacing w:line="276" w:lineRule="auto"/>
        <w:rPr>
          <w:rFonts w:ascii="Arial" w:hAnsi="Arial" w:cs="Arial"/>
        </w:rPr>
      </w:pPr>
      <w:r w:rsidRPr="00BA4B78">
        <w:rPr>
          <w:rFonts w:ascii="Arial" w:hAnsi="Arial" w:cs="Arial"/>
        </w:rPr>
        <w:t xml:space="preserve">The purpose of the meeting is to gain a greater understanding </w:t>
      </w:r>
      <w:r w:rsidR="00042F07" w:rsidRPr="00BA4B78">
        <w:rPr>
          <w:rFonts w:ascii="Arial" w:hAnsi="Arial" w:cs="Arial"/>
        </w:rPr>
        <w:t>of proposals</w:t>
      </w:r>
      <w:r w:rsidRPr="00BA4B78">
        <w:rPr>
          <w:rFonts w:ascii="Arial" w:hAnsi="Arial" w:cs="Arial"/>
        </w:rPr>
        <w:t xml:space="preserve"> and</w:t>
      </w:r>
      <w:r w:rsidR="00042F07" w:rsidRPr="00BA4B78">
        <w:rPr>
          <w:rFonts w:ascii="Arial" w:hAnsi="Arial" w:cs="Arial"/>
        </w:rPr>
        <w:t xml:space="preserve"> you</w:t>
      </w:r>
      <w:r w:rsidRPr="00BA4B78">
        <w:rPr>
          <w:rFonts w:ascii="Arial" w:hAnsi="Arial" w:cs="Arial"/>
        </w:rPr>
        <w:t xml:space="preserve"> will generally </w:t>
      </w:r>
      <w:r w:rsidR="00042F07" w:rsidRPr="00BA4B78">
        <w:rPr>
          <w:rFonts w:ascii="Arial" w:hAnsi="Arial" w:cs="Arial"/>
        </w:rPr>
        <w:t>be asked to deliver a short presentation</w:t>
      </w:r>
      <w:r w:rsidRPr="00BA4B78">
        <w:rPr>
          <w:rFonts w:ascii="Arial" w:hAnsi="Arial" w:cs="Arial"/>
        </w:rPr>
        <w:t xml:space="preserve"> followed by a question and answer session.</w:t>
      </w:r>
    </w:p>
    <w:p w14:paraId="375B053C" w14:textId="1B669C11" w:rsidR="002445A9" w:rsidRPr="00BA4B78" w:rsidRDefault="002445A9" w:rsidP="001D7FF3">
      <w:pPr>
        <w:pStyle w:val="Heading2"/>
        <w:spacing w:line="276" w:lineRule="auto"/>
        <w:rPr>
          <w:rFonts w:ascii="Arial" w:hAnsi="Arial" w:cs="Arial"/>
        </w:rPr>
      </w:pPr>
      <w:r w:rsidRPr="00BA4B78">
        <w:rPr>
          <w:rFonts w:ascii="Arial" w:hAnsi="Arial" w:cs="Arial"/>
        </w:rPr>
        <w:t xml:space="preserve">Although not scored on a separate basis, the session will be used to confirm the quality score assessments of the tender evaluation.    </w:t>
      </w:r>
    </w:p>
    <w:p w14:paraId="23C2BF7F" w14:textId="31ACC511" w:rsidR="00042F07" w:rsidRPr="00BA4B78" w:rsidRDefault="00042F07" w:rsidP="001D7FF3">
      <w:pPr>
        <w:pStyle w:val="Heading2"/>
        <w:spacing w:line="276" w:lineRule="auto"/>
        <w:rPr>
          <w:rFonts w:ascii="Arial" w:hAnsi="Arial" w:cs="Arial"/>
        </w:rPr>
      </w:pPr>
      <w:r w:rsidRPr="00BA4B78">
        <w:rPr>
          <w:rFonts w:ascii="Arial" w:hAnsi="Arial" w:cs="Arial"/>
        </w:rPr>
        <w:t>The Authority has set aside the following dates for accommodating potential clarification meetings</w:t>
      </w:r>
    </w:p>
    <w:p w14:paraId="4C10E8EE" w14:textId="79CAAF91" w:rsidR="00042F07" w:rsidRPr="001D7FF3" w:rsidRDefault="00042F07" w:rsidP="001D7FF3">
      <w:pPr>
        <w:pStyle w:val="Heading2"/>
        <w:numPr>
          <w:ilvl w:val="0"/>
          <w:numId w:val="0"/>
        </w:numPr>
        <w:spacing w:line="276" w:lineRule="auto"/>
        <w:ind w:left="720"/>
        <w:rPr>
          <w:rFonts w:ascii="Arial" w:hAnsi="Arial" w:cs="Arial"/>
        </w:rPr>
      </w:pPr>
      <w:r w:rsidRPr="00BA4B78">
        <w:rPr>
          <w:rFonts w:ascii="Arial" w:hAnsi="Arial" w:cs="Arial"/>
        </w:rPr>
        <w:t>[Insert dates and location]</w:t>
      </w:r>
    </w:p>
    <w:p w14:paraId="4794C8B9" w14:textId="77777777" w:rsidR="00DD37D1" w:rsidRPr="001D7FF3" w:rsidRDefault="00DD37D1" w:rsidP="001D7FF3">
      <w:pPr>
        <w:pStyle w:val="Heading1"/>
        <w:spacing w:line="276" w:lineRule="auto"/>
      </w:pPr>
      <w:bookmarkStart w:id="27" w:name="_Toc476754373"/>
      <w:r w:rsidRPr="001D7FF3">
        <w:t>Clarification</w:t>
      </w:r>
      <w:bookmarkEnd w:id="27"/>
    </w:p>
    <w:p w14:paraId="31E53175" w14:textId="77777777" w:rsidR="00DD37D1" w:rsidRPr="001D7FF3" w:rsidRDefault="00DD37D1" w:rsidP="001D7FF3">
      <w:pPr>
        <w:pStyle w:val="Heading2"/>
        <w:spacing w:line="276" w:lineRule="auto"/>
        <w:rPr>
          <w:rFonts w:ascii="Arial" w:hAnsi="Arial" w:cs="Arial"/>
        </w:rPr>
      </w:pPr>
      <w:r w:rsidRPr="001D7FF3">
        <w:rPr>
          <w:rFonts w:ascii="Arial" w:hAnsi="Arial" w:cs="Arial"/>
        </w:rPr>
        <w:t>We may need to clarify aspects of the tender, particularly where there are aspects that are unclear or appear to contain minor errors.  In this case, we may request further information from you through the e-Sourcing portal.  The evaluators may adjust the scores given in any section following clarification.</w:t>
      </w:r>
    </w:p>
    <w:p w14:paraId="15D5D68E" w14:textId="0766AD21" w:rsidR="00DD37D1" w:rsidRPr="001D7FF3" w:rsidRDefault="00DD37D1" w:rsidP="001D7FF3">
      <w:pPr>
        <w:pStyle w:val="Heading2"/>
        <w:spacing w:line="276" w:lineRule="auto"/>
        <w:rPr>
          <w:rFonts w:ascii="Arial" w:hAnsi="Arial" w:cs="Arial"/>
        </w:rPr>
      </w:pPr>
      <w:r w:rsidRPr="001D7FF3">
        <w:rPr>
          <w:rFonts w:ascii="Arial" w:hAnsi="Arial" w:cs="Arial"/>
        </w:rPr>
        <w:t>We are required to seek an explanation from Potential Providers where a price appears to be abnormally low in relation to the supplies and services being offered.  We may reject any tender where the explanations given and any evidence supplied do not satisfactorily account for the low level of price concerned.</w:t>
      </w:r>
    </w:p>
    <w:p w14:paraId="6DDCADD1" w14:textId="77777777" w:rsidR="00001903" w:rsidRPr="001D7FF3" w:rsidRDefault="00001903" w:rsidP="001D7FF3">
      <w:pPr>
        <w:pStyle w:val="Heading1"/>
        <w:spacing w:line="276" w:lineRule="auto"/>
      </w:pPr>
      <w:bookmarkStart w:id="28" w:name="_Toc476754374"/>
      <w:r w:rsidRPr="001D7FF3">
        <w:t>Price Evaluation Process</w:t>
      </w:r>
      <w:bookmarkEnd w:id="28"/>
    </w:p>
    <w:p w14:paraId="4E4BEEA2" w14:textId="77777777" w:rsidR="00001903" w:rsidRPr="001D7FF3" w:rsidRDefault="00001903" w:rsidP="001D7FF3">
      <w:pPr>
        <w:spacing w:line="276" w:lineRule="auto"/>
        <w:rPr>
          <w:rFonts w:ascii="Arial" w:hAnsi="Arial"/>
        </w:rPr>
      </w:pPr>
    </w:p>
    <w:p w14:paraId="6E22E712" w14:textId="47035AA3" w:rsidR="00ED1187" w:rsidRPr="001D7FF3" w:rsidRDefault="00001903" w:rsidP="001D7FF3">
      <w:pPr>
        <w:pStyle w:val="Heading2"/>
        <w:spacing w:line="276" w:lineRule="auto"/>
        <w:rPr>
          <w:rFonts w:ascii="Arial" w:hAnsi="Arial" w:cs="Arial"/>
        </w:rPr>
      </w:pPr>
      <w:r w:rsidRPr="001D7FF3">
        <w:rPr>
          <w:rFonts w:ascii="Arial" w:hAnsi="Arial" w:cs="Arial"/>
        </w:rPr>
        <w:t xml:space="preserve">You are required to submit a price as described in </w:t>
      </w:r>
      <w:r w:rsidR="00D511B5">
        <w:rPr>
          <w:rFonts w:ascii="Arial" w:hAnsi="Arial" w:cs="Arial"/>
        </w:rPr>
        <w:t>‘</w:t>
      </w:r>
      <w:r w:rsidR="00ED1187" w:rsidRPr="001D7FF3">
        <w:rPr>
          <w:rFonts w:ascii="Arial" w:hAnsi="Arial" w:cs="Arial"/>
          <w:i/>
        </w:rPr>
        <w:t xml:space="preserve">Attachment 8 – Pricing </w:t>
      </w:r>
      <w:r w:rsidR="00D511B5">
        <w:rPr>
          <w:rFonts w:ascii="Arial" w:hAnsi="Arial" w:cs="Arial"/>
          <w:i/>
        </w:rPr>
        <w:t>Schedule’</w:t>
      </w:r>
      <w:r w:rsidR="00ED1187" w:rsidRPr="001D7FF3">
        <w:rPr>
          <w:rFonts w:ascii="Arial" w:hAnsi="Arial" w:cs="Arial"/>
        </w:rPr>
        <w:t xml:space="preserve"> </w:t>
      </w:r>
    </w:p>
    <w:p w14:paraId="1505727C" w14:textId="4C078C22" w:rsidR="00001903" w:rsidRPr="001D7FF3" w:rsidRDefault="00001903" w:rsidP="001D7FF3">
      <w:pPr>
        <w:pStyle w:val="Heading2"/>
        <w:spacing w:line="276" w:lineRule="auto"/>
        <w:rPr>
          <w:rFonts w:ascii="Arial" w:hAnsi="Arial" w:cs="Arial"/>
        </w:rPr>
      </w:pPr>
      <w:r w:rsidRPr="001D7FF3">
        <w:rPr>
          <w:rFonts w:ascii="Arial" w:hAnsi="Arial" w:cs="Arial"/>
        </w:rP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1D7FF3"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1D7FF3" w:rsidRDefault="00001903" w:rsidP="001D7FF3">
            <w:pPr>
              <w:spacing w:line="276" w:lineRule="auto"/>
              <w:jc w:val="center"/>
              <w:rPr>
                <w:rFonts w:ascii="Arial" w:eastAsia="Times New Roman" w:hAnsi="Arial"/>
                <w:b/>
                <w:color w:val="000000"/>
                <w:u w:val="single"/>
              </w:rPr>
            </w:pPr>
            <w:r w:rsidRPr="001D7FF3">
              <w:rPr>
                <w:rFonts w:ascii="Arial" w:eastAsia="Times New Roman" w:hAnsi="Arial"/>
                <w:b/>
                <w:color w:val="000000"/>
                <w:u w:val="single"/>
              </w:rPr>
              <w:t>lowest price tendered</w:t>
            </w:r>
          </w:p>
        </w:tc>
      </w:tr>
      <w:tr w:rsidR="00001903" w:rsidRPr="001D7FF3"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1D7FF3" w:rsidRDefault="00001903" w:rsidP="001D7FF3">
            <w:pPr>
              <w:spacing w:line="276" w:lineRule="auto"/>
              <w:jc w:val="center"/>
              <w:rPr>
                <w:rFonts w:ascii="Arial" w:eastAsia="Times New Roman" w:hAnsi="Arial"/>
                <w:b/>
                <w:color w:val="000000"/>
              </w:rPr>
            </w:pPr>
            <w:r w:rsidRPr="001D7FF3">
              <w:rPr>
                <w:rFonts w:ascii="Arial" w:eastAsia="Times New Roman" w:hAnsi="Arial"/>
                <w:b/>
                <w:color w:val="000000"/>
              </w:rPr>
              <w:t>Tender price</w:t>
            </w:r>
          </w:p>
        </w:tc>
      </w:tr>
    </w:tbl>
    <w:p w14:paraId="5AD4D3C6" w14:textId="77777777" w:rsidR="00001903" w:rsidRPr="001D7FF3" w:rsidRDefault="00001903" w:rsidP="001D7FF3">
      <w:pPr>
        <w:pStyle w:val="Heading2"/>
        <w:numPr>
          <w:ilvl w:val="0"/>
          <w:numId w:val="0"/>
        </w:numPr>
        <w:spacing w:line="276" w:lineRule="auto"/>
        <w:rPr>
          <w:rFonts w:ascii="Arial" w:hAnsi="Arial" w:cs="Arial"/>
        </w:rPr>
      </w:pPr>
    </w:p>
    <w:p w14:paraId="2AF8882D" w14:textId="5E4122EC" w:rsidR="00001903" w:rsidRPr="001D7FF3" w:rsidRDefault="002A6AB0" w:rsidP="001D7FF3">
      <w:pPr>
        <w:pStyle w:val="Heading2"/>
        <w:numPr>
          <w:ilvl w:val="0"/>
          <w:numId w:val="0"/>
        </w:numPr>
        <w:spacing w:line="276" w:lineRule="auto"/>
        <w:ind w:firstLine="720"/>
        <w:jc w:val="left"/>
        <w:rPr>
          <w:rFonts w:ascii="Arial" w:hAnsi="Arial" w:cs="Arial"/>
          <w:b/>
        </w:rPr>
      </w:pPr>
      <w:r w:rsidRPr="001D7FF3">
        <w:rPr>
          <w:rFonts w:ascii="Arial" w:hAnsi="Arial" w:cs="Arial"/>
          <w:b/>
        </w:rPr>
        <w:t xml:space="preserve">Price Score    = </w:t>
      </w:r>
      <w:r w:rsidR="00461D05">
        <w:rPr>
          <w:rFonts w:ascii="Arial" w:hAnsi="Arial" w:cs="Arial"/>
          <w:b/>
        </w:rPr>
        <w:t>3</w:t>
      </w:r>
      <w:r w:rsidR="00001903" w:rsidRPr="00D511B5">
        <w:rPr>
          <w:rFonts w:ascii="Arial" w:hAnsi="Arial" w:cs="Arial"/>
          <w:b/>
        </w:rPr>
        <w:t>0</w:t>
      </w:r>
      <w:r w:rsidR="00001903" w:rsidRPr="001D7FF3">
        <w:rPr>
          <w:rFonts w:ascii="Arial" w:hAnsi="Arial" w:cs="Arial"/>
          <w:b/>
        </w:rPr>
        <w:t xml:space="preserve"> (Maximum </w:t>
      </w:r>
      <w:r w:rsidRPr="001D7FF3">
        <w:rPr>
          <w:rFonts w:ascii="Arial" w:hAnsi="Arial" w:cs="Arial"/>
          <w:b/>
        </w:rPr>
        <w:t>Price Score</w:t>
      </w:r>
      <w:r w:rsidR="00001903" w:rsidRPr="001D7FF3">
        <w:rPr>
          <w:rFonts w:ascii="Arial" w:hAnsi="Arial" w:cs="Arial"/>
          <w:b/>
        </w:rPr>
        <w:t>)</w:t>
      </w:r>
    </w:p>
    <w:p w14:paraId="7A47E3F5" w14:textId="1398C8D9" w:rsidR="002A6AB0" w:rsidRPr="001D7FF3" w:rsidRDefault="002A6AB0" w:rsidP="001D7FF3">
      <w:pPr>
        <w:pStyle w:val="Heading2"/>
        <w:spacing w:line="276" w:lineRule="auto"/>
        <w:rPr>
          <w:rFonts w:ascii="Arial" w:hAnsi="Arial" w:cs="Arial"/>
        </w:rPr>
      </w:pPr>
      <w:r w:rsidRPr="001D7FF3">
        <w:rPr>
          <w:rFonts w:ascii="Arial" w:hAnsi="Arial" w:cs="Arial"/>
        </w:rPr>
        <w:t>The Price Score will be rounded to two decimal places.</w:t>
      </w:r>
    </w:p>
    <w:p w14:paraId="1B8CE225" w14:textId="77777777" w:rsidR="00001903" w:rsidRPr="001D7FF3" w:rsidRDefault="00001903" w:rsidP="001D7FF3">
      <w:pPr>
        <w:pStyle w:val="Heading2"/>
        <w:spacing w:line="276" w:lineRule="auto"/>
        <w:jc w:val="left"/>
        <w:rPr>
          <w:rFonts w:ascii="Arial" w:hAnsi="Arial" w:cs="Arial"/>
        </w:rPr>
      </w:pPr>
      <w:r w:rsidRPr="001D7FF3">
        <w:rPr>
          <w:rFonts w:ascii="Arial" w:hAnsi="Arial" w:cs="Arial"/>
        </w:rPr>
        <w:t>For example:</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1D7FF3" w14:paraId="537993F5" w14:textId="77777777" w:rsidTr="00FB392B">
        <w:trPr>
          <w:cantSplit/>
          <w:tblHeader/>
        </w:trPr>
        <w:tc>
          <w:tcPr>
            <w:tcW w:w="1418" w:type="dxa"/>
            <w:shd w:val="clear" w:color="auto" w:fill="00AE9C"/>
            <w:vAlign w:val="center"/>
          </w:tcPr>
          <w:p w14:paraId="06CC56F9" w14:textId="77777777" w:rsidR="00001903" w:rsidRPr="001D7FF3" w:rsidRDefault="00001903" w:rsidP="001D7FF3">
            <w:pPr>
              <w:pStyle w:val="MarginText"/>
              <w:spacing w:before="60" w:after="60" w:line="276" w:lineRule="auto"/>
              <w:rPr>
                <w:rFonts w:cs="Arial"/>
                <w:b/>
                <w:color w:val="FFFFFF" w:themeColor="background1"/>
              </w:rPr>
            </w:pPr>
          </w:p>
        </w:tc>
        <w:tc>
          <w:tcPr>
            <w:tcW w:w="3118" w:type="dxa"/>
            <w:shd w:val="clear" w:color="auto" w:fill="00AE9C"/>
            <w:vAlign w:val="center"/>
          </w:tcPr>
          <w:p w14:paraId="68314467" w14:textId="77777777" w:rsidR="00001903" w:rsidRPr="001D7FF3" w:rsidRDefault="00001903" w:rsidP="001D7FF3">
            <w:pPr>
              <w:pStyle w:val="MarginText"/>
              <w:spacing w:before="60" w:after="60" w:line="276" w:lineRule="auto"/>
              <w:jc w:val="center"/>
              <w:rPr>
                <w:rFonts w:cs="Arial"/>
                <w:b/>
                <w:color w:val="FFFFFF" w:themeColor="background1"/>
              </w:rPr>
            </w:pPr>
            <w:r w:rsidRPr="001D7FF3">
              <w:rPr>
                <w:rFonts w:cs="Arial"/>
                <w:b/>
                <w:color w:val="FFFFFF" w:themeColor="background1"/>
              </w:rPr>
              <w:t>Price</w:t>
            </w:r>
          </w:p>
        </w:tc>
        <w:tc>
          <w:tcPr>
            <w:tcW w:w="2694" w:type="dxa"/>
            <w:shd w:val="clear" w:color="auto" w:fill="00AE9C"/>
          </w:tcPr>
          <w:p w14:paraId="451A1B3A" w14:textId="77777777" w:rsidR="00001903" w:rsidRPr="001D7FF3" w:rsidRDefault="00001903" w:rsidP="001D7FF3">
            <w:pPr>
              <w:pStyle w:val="MarginText"/>
              <w:spacing w:before="60" w:after="60" w:line="276" w:lineRule="auto"/>
              <w:jc w:val="center"/>
              <w:rPr>
                <w:rFonts w:cs="Arial"/>
                <w:b/>
                <w:color w:val="FFFFFF" w:themeColor="background1"/>
              </w:rPr>
            </w:pPr>
            <w:r w:rsidRPr="001D7FF3">
              <w:rPr>
                <w:rFonts w:cs="Arial"/>
                <w:b/>
                <w:color w:val="FFFFFF" w:themeColor="background1"/>
              </w:rPr>
              <w:t>Calculation</w:t>
            </w:r>
          </w:p>
        </w:tc>
        <w:tc>
          <w:tcPr>
            <w:tcW w:w="1907" w:type="dxa"/>
            <w:shd w:val="clear" w:color="auto" w:fill="00AE9C"/>
          </w:tcPr>
          <w:p w14:paraId="15936AEC" w14:textId="77777777" w:rsidR="00001903" w:rsidRPr="001D7FF3" w:rsidRDefault="00001903" w:rsidP="001D7FF3">
            <w:pPr>
              <w:pStyle w:val="MarginText"/>
              <w:spacing w:before="60" w:after="60" w:line="276" w:lineRule="auto"/>
              <w:jc w:val="center"/>
              <w:rPr>
                <w:rFonts w:cs="Arial"/>
                <w:b/>
                <w:color w:val="FFFFFF" w:themeColor="background1"/>
              </w:rPr>
            </w:pPr>
            <w:r w:rsidRPr="001D7FF3">
              <w:rPr>
                <w:rFonts w:cs="Arial"/>
                <w:b/>
                <w:color w:val="FFFFFF" w:themeColor="background1"/>
              </w:rPr>
              <w:t>Price Score</w:t>
            </w:r>
          </w:p>
        </w:tc>
      </w:tr>
      <w:tr w:rsidR="00001903" w:rsidRPr="001D7FF3" w14:paraId="73FDECF3" w14:textId="77777777" w:rsidTr="00FB392B">
        <w:trPr>
          <w:cantSplit/>
        </w:trPr>
        <w:tc>
          <w:tcPr>
            <w:tcW w:w="1418" w:type="dxa"/>
          </w:tcPr>
          <w:p w14:paraId="7A2E0EFE" w14:textId="77777777" w:rsidR="00001903" w:rsidRPr="001D7FF3" w:rsidRDefault="00001903" w:rsidP="001D7FF3">
            <w:pPr>
              <w:pStyle w:val="MarginText"/>
              <w:spacing w:before="60" w:after="60" w:line="276" w:lineRule="auto"/>
              <w:jc w:val="center"/>
              <w:rPr>
                <w:rFonts w:cs="Arial"/>
                <w:sz w:val="20"/>
              </w:rPr>
            </w:pPr>
            <w:r w:rsidRPr="001D7FF3">
              <w:rPr>
                <w:rFonts w:cs="Arial"/>
                <w:sz w:val="20"/>
              </w:rPr>
              <w:t>Bidder A</w:t>
            </w:r>
          </w:p>
        </w:tc>
        <w:tc>
          <w:tcPr>
            <w:tcW w:w="3118" w:type="dxa"/>
          </w:tcPr>
          <w:p w14:paraId="5402232E" w14:textId="55362706" w:rsidR="00001903" w:rsidRPr="00D511B5" w:rsidRDefault="00001903" w:rsidP="001D7FF3">
            <w:pPr>
              <w:pStyle w:val="MarginText"/>
              <w:spacing w:before="60" w:after="60" w:line="276" w:lineRule="auto"/>
              <w:rPr>
                <w:rFonts w:cs="Arial"/>
                <w:sz w:val="20"/>
              </w:rPr>
            </w:pPr>
            <w:r w:rsidRPr="00D511B5">
              <w:rPr>
                <w:rFonts w:cs="Arial"/>
                <w:sz w:val="20"/>
              </w:rPr>
              <w:t>£1,000 (lowest price tendered)</w:t>
            </w:r>
          </w:p>
        </w:tc>
        <w:tc>
          <w:tcPr>
            <w:tcW w:w="2694" w:type="dxa"/>
          </w:tcPr>
          <w:p w14:paraId="710C6DC1" w14:textId="1B366D3F" w:rsidR="00001903" w:rsidRPr="00D511B5" w:rsidRDefault="00001903" w:rsidP="00461D05">
            <w:pPr>
              <w:pStyle w:val="MarginText"/>
              <w:spacing w:before="60" w:after="60" w:line="276" w:lineRule="auto"/>
              <w:jc w:val="center"/>
              <w:rPr>
                <w:rFonts w:cs="Arial"/>
                <w:sz w:val="20"/>
              </w:rPr>
            </w:pPr>
            <w:r w:rsidRPr="00D511B5">
              <w:rPr>
                <w:rFonts w:cs="Arial"/>
                <w:sz w:val="20"/>
              </w:rPr>
              <w:t>£1,000</w:t>
            </w:r>
            <w:r w:rsidR="00D511B5">
              <w:rPr>
                <w:rFonts w:cs="Arial"/>
                <w:sz w:val="20"/>
              </w:rPr>
              <w:t xml:space="preserve"> </w:t>
            </w:r>
            <w:r w:rsidRPr="00D511B5">
              <w:rPr>
                <w:rFonts w:cs="Arial"/>
                <w:sz w:val="20"/>
              </w:rPr>
              <w:t>/</w:t>
            </w:r>
            <w:r w:rsidR="00D511B5">
              <w:rPr>
                <w:rFonts w:cs="Arial"/>
                <w:sz w:val="20"/>
              </w:rPr>
              <w:t xml:space="preserve"> </w:t>
            </w:r>
            <w:r w:rsidRPr="00D511B5">
              <w:rPr>
                <w:rFonts w:cs="Arial"/>
                <w:sz w:val="20"/>
              </w:rPr>
              <w:t xml:space="preserve">£1,000 x </w:t>
            </w:r>
            <w:r w:rsidR="00461D05">
              <w:rPr>
                <w:rFonts w:cs="Arial"/>
                <w:sz w:val="20"/>
              </w:rPr>
              <w:t>3</w:t>
            </w:r>
            <w:r w:rsidRPr="00D511B5">
              <w:rPr>
                <w:rFonts w:cs="Arial"/>
                <w:sz w:val="20"/>
              </w:rPr>
              <w:t>0</w:t>
            </w:r>
          </w:p>
        </w:tc>
        <w:tc>
          <w:tcPr>
            <w:tcW w:w="1907" w:type="dxa"/>
          </w:tcPr>
          <w:p w14:paraId="04DB8159" w14:textId="23F32CB4" w:rsidR="00001903" w:rsidRPr="00D511B5" w:rsidRDefault="00461D05" w:rsidP="001D7FF3">
            <w:pPr>
              <w:pStyle w:val="MarginText"/>
              <w:spacing w:before="60" w:after="60" w:line="276" w:lineRule="auto"/>
              <w:jc w:val="center"/>
              <w:rPr>
                <w:rFonts w:cs="Arial"/>
                <w:sz w:val="20"/>
              </w:rPr>
            </w:pPr>
            <w:r>
              <w:rPr>
                <w:rFonts w:cs="Arial"/>
                <w:sz w:val="20"/>
              </w:rPr>
              <w:t>30</w:t>
            </w:r>
          </w:p>
        </w:tc>
      </w:tr>
      <w:tr w:rsidR="00001903" w:rsidRPr="001D7FF3" w14:paraId="43A75ECE" w14:textId="77777777" w:rsidTr="00FB392B">
        <w:trPr>
          <w:cantSplit/>
        </w:trPr>
        <w:tc>
          <w:tcPr>
            <w:tcW w:w="1418" w:type="dxa"/>
          </w:tcPr>
          <w:p w14:paraId="6F781A44" w14:textId="77777777" w:rsidR="00001903" w:rsidRPr="001D7FF3" w:rsidRDefault="00001903" w:rsidP="001D7FF3">
            <w:pPr>
              <w:pStyle w:val="MarginText"/>
              <w:spacing w:before="60" w:after="60" w:line="276" w:lineRule="auto"/>
              <w:jc w:val="center"/>
              <w:rPr>
                <w:rFonts w:cs="Arial"/>
                <w:sz w:val="20"/>
              </w:rPr>
            </w:pPr>
            <w:r w:rsidRPr="001D7FF3">
              <w:rPr>
                <w:rFonts w:cs="Arial"/>
                <w:sz w:val="20"/>
              </w:rPr>
              <w:t>Bidder B</w:t>
            </w:r>
          </w:p>
        </w:tc>
        <w:tc>
          <w:tcPr>
            <w:tcW w:w="3118" w:type="dxa"/>
          </w:tcPr>
          <w:p w14:paraId="6D94836F" w14:textId="77777777" w:rsidR="00001903" w:rsidRPr="00D511B5" w:rsidRDefault="00001903" w:rsidP="001D7FF3">
            <w:pPr>
              <w:pStyle w:val="MarginText"/>
              <w:spacing w:before="60" w:after="60" w:line="276" w:lineRule="auto"/>
              <w:rPr>
                <w:rFonts w:cs="Arial"/>
                <w:sz w:val="20"/>
              </w:rPr>
            </w:pPr>
            <w:r w:rsidRPr="00D511B5">
              <w:rPr>
                <w:rFonts w:cs="Arial"/>
                <w:sz w:val="20"/>
              </w:rPr>
              <w:t>£2,000</w:t>
            </w:r>
          </w:p>
        </w:tc>
        <w:tc>
          <w:tcPr>
            <w:tcW w:w="2694" w:type="dxa"/>
          </w:tcPr>
          <w:p w14:paraId="75832658" w14:textId="1CC91268" w:rsidR="00001903" w:rsidRPr="00D511B5" w:rsidRDefault="00001903" w:rsidP="00461D05">
            <w:pPr>
              <w:pStyle w:val="MarginText"/>
              <w:spacing w:before="60" w:after="60" w:line="276" w:lineRule="auto"/>
              <w:jc w:val="center"/>
              <w:rPr>
                <w:rFonts w:cs="Arial"/>
                <w:sz w:val="20"/>
              </w:rPr>
            </w:pPr>
            <w:r w:rsidRPr="00D511B5">
              <w:rPr>
                <w:rFonts w:cs="Arial"/>
                <w:sz w:val="20"/>
              </w:rPr>
              <w:t>£1,000</w:t>
            </w:r>
            <w:r w:rsidR="00D511B5">
              <w:rPr>
                <w:rFonts w:cs="Arial"/>
                <w:sz w:val="20"/>
              </w:rPr>
              <w:t xml:space="preserve"> </w:t>
            </w:r>
            <w:r w:rsidRPr="00D511B5">
              <w:rPr>
                <w:rFonts w:cs="Arial"/>
                <w:sz w:val="20"/>
              </w:rPr>
              <w:t>/</w:t>
            </w:r>
            <w:r w:rsidR="00D511B5">
              <w:rPr>
                <w:rFonts w:cs="Arial"/>
                <w:sz w:val="20"/>
              </w:rPr>
              <w:t xml:space="preserve"> </w:t>
            </w:r>
            <w:r w:rsidRPr="00D511B5">
              <w:rPr>
                <w:rFonts w:cs="Arial"/>
                <w:sz w:val="20"/>
              </w:rPr>
              <w:t xml:space="preserve">£2,000 x </w:t>
            </w:r>
            <w:r w:rsidR="00461D05">
              <w:rPr>
                <w:rFonts w:cs="Arial"/>
                <w:sz w:val="20"/>
              </w:rPr>
              <w:t>3</w:t>
            </w:r>
            <w:r w:rsidRPr="00D511B5">
              <w:rPr>
                <w:rFonts w:cs="Arial"/>
                <w:sz w:val="20"/>
              </w:rPr>
              <w:t>0</w:t>
            </w:r>
          </w:p>
        </w:tc>
        <w:tc>
          <w:tcPr>
            <w:tcW w:w="1907" w:type="dxa"/>
          </w:tcPr>
          <w:p w14:paraId="4362E2E6" w14:textId="73100CBB" w:rsidR="00001903" w:rsidRPr="00D511B5" w:rsidRDefault="00461D05" w:rsidP="001D7FF3">
            <w:pPr>
              <w:pStyle w:val="MarginText"/>
              <w:spacing w:before="60" w:after="60" w:line="276" w:lineRule="auto"/>
              <w:jc w:val="center"/>
              <w:rPr>
                <w:rFonts w:cs="Arial"/>
                <w:sz w:val="20"/>
              </w:rPr>
            </w:pPr>
            <w:r>
              <w:rPr>
                <w:rFonts w:cs="Arial"/>
                <w:sz w:val="20"/>
              </w:rPr>
              <w:t>15</w:t>
            </w:r>
          </w:p>
        </w:tc>
      </w:tr>
      <w:tr w:rsidR="00001903" w:rsidRPr="001D7FF3" w14:paraId="12C2A53B" w14:textId="77777777" w:rsidTr="00FB392B">
        <w:trPr>
          <w:cantSplit/>
        </w:trPr>
        <w:tc>
          <w:tcPr>
            <w:tcW w:w="1418" w:type="dxa"/>
          </w:tcPr>
          <w:p w14:paraId="06ECE918" w14:textId="77777777" w:rsidR="00001903" w:rsidRPr="001D7FF3" w:rsidRDefault="00001903" w:rsidP="001D7FF3">
            <w:pPr>
              <w:pStyle w:val="MarginText"/>
              <w:spacing w:before="60" w:after="60" w:line="276" w:lineRule="auto"/>
              <w:jc w:val="center"/>
              <w:rPr>
                <w:rFonts w:cs="Arial"/>
                <w:sz w:val="20"/>
              </w:rPr>
            </w:pPr>
            <w:r w:rsidRPr="001D7FF3">
              <w:rPr>
                <w:rFonts w:cs="Arial"/>
                <w:sz w:val="20"/>
              </w:rPr>
              <w:t>Bidder C</w:t>
            </w:r>
          </w:p>
        </w:tc>
        <w:tc>
          <w:tcPr>
            <w:tcW w:w="3118" w:type="dxa"/>
          </w:tcPr>
          <w:p w14:paraId="49B6F28B" w14:textId="77777777" w:rsidR="00001903" w:rsidRPr="00D511B5" w:rsidRDefault="00001903" w:rsidP="001D7FF3">
            <w:pPr>
              <w:pStyle w:val="MarginText"/>
              <w:spacing w:before="60" w:after="60" w:line="276" w:lineRule="auto"/>
              <w:rPr>
                <w:rFonts w:cs="Arial"/>
                <w:sz w:val="20"/>
              </w:rPr>
            </w:pPr>
            <w:r w:rsidRPr="00D511B5">
              <w:rPr>
                <w:rFonts w:cs="Arial"/>
                <w:sz w:val="20"/>
              </w:rPr>
              <w:t>£2,500</w:t>
            </w:r>
          </w:p>
        </w:tc>
        <w:tc>
          <w:tcPr>
            <w:tcW w:w="2694" w:type="dxa"/>
          </w:tcPr>
          <w:p w14:paraId="0A839A83" w14:textId="2167DC22" w:rsidR="00001903" w:rsidRPr="00D511B5" w:rsidRDefault="00001903" w:rsidP="00461D05">
            <w:pPr>
              <w:pStyle w:val="MarginText"/>
              <w:spacing w:before="60" w:after="60" w:line="276" w:lineRule="auto"/>
              <w:jc w:val="center"/>
              <w:rPr>
                <w:rFonts w:cs="Arial"/>
                <w:sz w:val="20"/>
              </w:rPr>
            </w:pPr>
            <w:r w:rsidRPr="00D511B5">
              <w:rPr>
                <w:rFonts w:cs="Arial"/>
                <w:sz w:val="20"/>
              </w:rPr>
              <w:t>£1,000</w:t>
            </w:r>
            <w:r w:rsidR="00D511B5">
              <w:rPr>
                <w:rFonts w:cs="Arial"/>
                <w:sz w:val="20"/>
              </w:rPr>
              <w:t xml:space="preserve"> </w:t>
            </w:r>
            <w:r w:rsidRPr="00D511B5">
              <w:rPr>
                <w:rFonts w:cs="Arial"/>
                <w:sz w:val="20"/>
              </w:rPr>
              <w:t>/</w:t>
            </w:r>
            <w:r w:rsidR="00D511B5">
              <w:rPr>
                <w:rFonts w:cs="Arial"/>
                <w:sz w:val="20"/>
              </w:rPr>
              <w:t xml:space="preserve"> </w:t>
            </w:r>
            <w:r w:rsidRPr="00D511B5">
              <w:rPr>
                <w:rFonts w:cs="Arial"/>
                <w:sz w:val="20"/>
              </w:rPr>
              <w:t xml:space="preserve">£2,500 x </w:t>
            </w:r>
            <w:r w:rsidR="00461D05">
              <w:rPr>
                <w:rFonts w:cs="Arial"/>
                <w:sz w:val="20"/>
              </w:rPr>
              <w:t>3</w:t>
            </w:r>
            <w:r w:rsidRPr="00D511B5">
              <w:rPr>
                <w:rFonts w:cs="Arial"/>
                <w:sz w:val="20"/>
              </w:rPr>
              <w:t>0</w:t>
            </w:r>
          </w:p>
        </w:tc>
        <w:tc>
          <w:tcPr>
            <w:tcW w:w="1907" w:type="dxa"/>
          </w:tcPr>
          <w:p w14:paraId="75CB4929" w14:textId="30C09397" w:rsidR="00001903" w:rsidRPr="00D511B5" w:rsidRDefault="00461D05" w:rsidP="001D7FF3">
            <w:pPr>
              <w:pStyle w:val="MarginText"/>
              <w:spacing w:before="60" w:after="60" w:line="276" w:lineRule="auto"/>
              <w:jc w:val="center"/>
              <w:rPr>
                <w:rFonts w:cs="Arial"/>
                <w:sz w:val="20"/>
              </w:rPr>
            </w:pPr>
            <w:r>
              <w:rPr>
                <w:rFonts w:cs="Arial"/>
                <w:sz w:val="20"/>
              </w:rPr>
              <w:t>12</w:t>
            </w:r>
          </w:p>
        </w:tc>
      </w:tr>
    </w:tbl>
    <w:p w14:paraId="50497B29" w14:textId="77777777" w:rsidR="00001903" w:rsidRPr="001D7FF3" w:rsidRDefault="00001903" w:rsidP="001D7FF3">
      <w:pPr>
        <w:pStyle w:val="Heading2"/>
        <w:numPr>
          <w:ilvl w:val="0"/>
          <w:numId w:val="0"/>
        </w:numPr>
        <w:spacing w:line="276" w:lineRule="auto"/>
        <w:ind w:left="720" w:hanging="720"/>
        <w:rPr>
          <w:rFonts w:ascii="Arial" w:hAnsi="Arial" w:cs="Arial"/>
        </w:rPr>
      </w:pPr>
    </w:p>
    <w:p w14:paraId="2E06AC9C" w14:textId="70444C2F" w:rsidR="00001903" w:rsidRPr="001D7FF3" w:rsidRDefault="002A6AB0" w:rsidP="001D7FF3">
      <w:pPr>
        <w:pStyle w:val="Subhead"/>
        <w:spacing w:line="276" w:lineRule="auto"/>
        <w:rPr>
          <w:rFonts w:ascii="Arial" w:hAnsi="Arial"/>
        </w:rPr>
      </w:pPr>
      <w:bookmarkStart w:id="29" w:name="_Toc476754375"/>
      <w:r w:rsidRPr="001D7FF3">
        <w:rPr>
          <w:rFonts w:ascii="Arial" w:hAnsi="Arial"/>
        </w:rPr>
        <w:t xml:space="preserve">Consolidated </w:t>
      </w:r>
      <w:r w:rsidR="00001903" w:rsidRPr="001D7FF3">
        <w:rPr>
          <w:rFonts w:ascii="Arial" w:hAnsi="Arial"/>
        </w:rPr>
        <w:t>Score</w:t>
      </w:r>
      <w:bookmarkEnd w:id="29"/>
    </w:p>
    <w:p w14:paraId="5118B8E8" w14:textId="6237E60A" w:rsidR="00001903" w:rsidRPr="001D7FF3" w:rsidRDefault="00001903" w:rsidP="001D7FF3">
      <w:pPr>
        <w:pStyle w:val="Heading2"/>
        <w:spacing w:line="276" w:lineRule="auto"/>
        <w:rPr>
          <w:rFonts w:ascii="Arial" w:hAnsi="Arial" w:cs="Arial"/>
        </w:rPr>
      </w:pPr>
      <w:r w:rsidRPr="001D7FF3">
        <w:rPr>
          <w:rFonts w:ascii="Arial" w:hAnsi="Arial" w:cs="Arial"/>
        </w:rPr>
        <w:t>The Quality Score will be added to the Price Score to determine the final score for each Potenti</w:t>
      </w:r>
      <w:r w:rsidR="002A6AB0" w:rsidRPr="001D7FF3">
        <w:rPr>
          <w:rFonts w:ascii="Arial" w:hAnsi="Arial" w:cs="Arial"/>
        </w:rPr>
        <w:t xml:space="preserve">al Provider (“Consolidated </w:t>
      </w:r>
      <w:r w:rsidRPr="001D7FF3">
        <w:rPr>
          <w:rFonts w:ascii="Arial" w:hAnsi="Arial" w:cs="Arial"/>
        </w:rPr>
        <w:t>Score”).</w:t>
      </w:r>
      <w:r w:rsidR="002A6AB0" w:rsidRPr="001D7FF3">
        <w:rPr>
          <w:rFonts w:ascii="Arial" w:hAnsi="Arial" w:cs="Arial"/>
        </w:rPr>
        <w:t xml:space="preserve"> </w:t>
      </w:r>
    </w:p>
    <w:p w14:paraId="3C7A8D20" w14:textId="77777777" w:rsidR="00001903" w:rsidRPr="001D7FF3" w:rsidRDefault="00001903" w:rsidP="001D7FF3">
      <w:pPr>
        <w:pStyle w:val="Heading1"/>
        <w:spacing w:line="276" w:lineRule="auto"/>
      </w:pPr>
      <w:bookmarkStart w:id="30" w:name="_Toc474764337"/>
      <w:bookmarkStart w:id="31" w:name="_Toc476754376"/>
      <w:r w:rsidRPr="001D7FF3">
        <w:t>CONTRACT AWARD</w:t>
      </w:r>
      <w:bookmarkEnd w:id="30"/>
      <w:bookmarkEnd w:id="31"/>
    </w:p>
    <w:p w14:paraId="4484CD3B" w14:textId="68F40B0A" w:rsidR="00001903" w:rsidRPr="001D7FF3" w:rsidRDefault="00001903" w:rsidP="001D7FF3">
      <w:pPr>
        <w:pStyle w:val="Heading2"/>
        <w:spacing w:line="276" w:lineRule="auto"/>
        <w:rPr>
          <w:rFonts w:ascii="Arial" w:hAnsi="Arial" w:cs="Arial"/>
        </w:rPr>
      </w:pPr>
      <w:r w:rsidRPr="001D7FF3">
        <w:rPr>
          <w:rFonts w:ascii="Arial" w:hAnsi="Arial" w:cs="Arial"/>
        </w:rPr>
        <w:t xml:space="preserve">The Potential Provider that achieves the highest </w:t>
      </w:r>
      <w:r w:rsidR="002A6AB0" w:rsidRPr="001D7FF3">
        <w:rPr>
          <w:rFonts w:ascii="Arial" w:hAnsi="Arial" w:cs="Arial"/>
        </w:rPr>
        <w:t xml:space="preserve">Consolidated Score </w:t>
      </w:r>
      <w:r w:rsidRPr="001D7FF3">
        <w:rPr>
          <w:rFonts w:ascii="Arial" w:hAnsi="Arial" w:cs="Arial"/>
        </w:rPr>
        <w:t>will be awarded the Contract p</w:t>
      </w:r>
      <w:r w:rsidR="002A6AB0" w:rsidRPr="001D7FF3">
        <w:rPr>
          <w:rFonts w:ascii="Arial" w:hAnsi="Arial" w:cs="Arial"/>
        </w:rPr>
        <w:t>rovided that they have achieved any minimum score required.</w:t>
      </w:r>
    </w:p>
    <w:p w14:paraId="35C22AA6" w14:textId="5CDEE3D6" w:rsidR="00001903" w:rsidRPr="00F16CE5" w:rsidRDefault="00001903" w:rsidP="001D7FF3">
      <w:pPr>
        <w:pStyle w:val="Heading2"/>
        <w:spacing w:line="276" w:lineRule="auto"/>
        <w:rPr>
          <w:rFonts w:ascii="Arial" w:hAnsi="Arial" w:cs="Arial"/>
        </w:rPr>
      </w:pPr>
      <w:r w:rsidRPr="00F16CE5">
        <w:rPr>
          <w:rFonts w:ascii="Arial" w:hAnsi="Arial" w:cs="Arial"/>
        </w:rPr>
        <w:t xml:space="preserve">If two or more Potential Providers obtain </w:t>
      </w:r>
      <w:r w:rsidR="002A6AB0" w:rsidRPr="00F16CE5">
        <w:rPr>
          <w:rFonts w:ascii="Arial" w:hAnsi="Arial" w:cs="Arial"/>
        </w:rPr>
        <w:t>an equal Consolidated</w:t>
      </w:r>
      <w:r w:rsidRPr="00F16CE5">
        <w:rPr>
          <w:rFonts w:ascii="Arial" w:hAnsi="Arial" w:cs="Arial"/>
        </w:rPr>
        <w:t xml:space="preserve"> Score, the Potential Provider with the highest score for the </w:t>
      </w:r>
      <w:r w:rsidR="006765F3" w:rsidRPr="00C979EB">
        <w:rPr>
          <w:rFonts w:ascii="Arial" w:hAnsi="Arial" w:cs="Arial"/>
        </w:rPr>
        <w:t xml:space="preserve">quality score </w:t>
      </w:r>
      <w:r w:rsidRPr="00F16CE5">
        <w:rPr>
          <w:rFonts w:ascii="Arial" w:hAnsi="Arial" w:cs="Arial"/>
        </w:rPr>
        <w:t>element will be deemed the w</w:t>
      </w:r>
      <w:r w:rsidR="00F16CE5" w:rsidRPr="00F16CE5">
        <w:rPr>
          <w:rFonts w:ascii="Arial" w:hAnsi="Arial" w:cs="Arial"/>
        </w:rPr>
        <w:t>inner and awarded the Contract.</w:t>
      </w:r>
    </w:p>
    <w:p w14:paraId="3334A349" w14:textId="66A07A03" w:rsidR="002C0B0D" w:rsidRPr="001D7FF3" w:rsidRDefault="00001903" w:rsidP="001D7FF3">
      <w:pPr>
        <w:pStyle w:val="Heading2"/>
        <w:spacing w:line="276" w:lineRule="auto"/>
        <w:rPr>
          <w:rFonts w:ascii="Arial" w:hAnsi="Arial" w:cs="Arial"/>
        </w:rPr>
      </w:pPr>
      <w:r w:rsidRPr="001D7FF3">
        <w:rPr>
          <w:rFonts w:ascii="Arial" w:hAnsi="Arial" w:cs="Arial"/>
        </w:rPr>
        <w:t xml:space="preserve">If the Authority receives only one Tender in relation to this Procurement, the Potential Provider will be awarded the Contract provided that they meet the Minimum </w:t>
      </w:r>
      <w:r w:rsidR="00F175D7" w:rsidRPr="001D7FF3">
        <w:rPr>
          <w:rFonts w:ascii="Arial" w:hAnsi="Arial" w:cs="Arial"/>
        </w:rPr>
        <w:t xml:space="preserve">Quality </w:t>
      </w:r>
      <w:r w:rsidRPr="001D7FF3">
        <w:rPr>
          <w:rFonts w:ascii="Arial" w:hAnsi="Arial" w:cs="Arial"/>
        </w:rPr>
        <w:t xml:space="preserve">Score </w:t>
      </w:r>
      <w:r w:rsidR="00F175D7" w:rsidRPr="001D7FF3">
        <w:rPr>
          <w:rFonts w:ascii="Arial" w:hAnsi="Arial" w:cs="Arial"/>
        </w:rPr>
        <w:t>and the Price is deemed affordable.</w:t>
      </w:r>
    </w:p>
    <w:sectPr w:rsidR="002C0B0D" w:rsidRPr="001D7FF3" w:rsidSect="00667389">
      <w:headerReference w:type="default" r:id="rId17"/>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750F0E" w:rsidRPr="00EE5AE1" w:rsidRDefault="00750F0E" w:rsidP="00F62CB1">
    <w:pPr>
      <w:pStyle w:val="Footer"/>
    </w:pPr>
  </w:p>
  <w:p w14:paraId="65BC44FC" w14:textId="77777777" w:rsidR="00750F0E" w:rsidRPr="001D7FF3" w:rsidRDefault="00750F0E" w:rsidP="00F62CB1">
    <w:pPr>
      <w:jc w:val="center"/>
      <w:rPr>
        <w:rFonts w:ascii="Arial" w:hAnsi="Arial"/>
        <w:sz w:val="24"/>
      </w:rPr>
    </w:pPr>
    <w:r w:rsidRPr="001D7FF3">
      <w:rPr>
        <w:rFonts w:ascii="Arial" w:hAnsi="Arial"/>
      </w:rPr>
      <w:t xml:space="preserve">Page </w:t>
    </w:r>
    <w:r w:rsidRPr="001D7FF3">
      <w:rPr>
        <w:rFonts w:ascii="Arial" w:hAnsi="Arial"/>
      </w:rPr>
      <w:fldChar w:fldCharType="begin"/>
    </w:r>
    <w:r w:rsidRPr="001D7FF3">
      <w:rPr>
        <w:rFonts w:ascii="Arial" w:hAnsi="Arial"/>
      </w:rPr>
      <w:instrText xml:space="preserve"> PAGE </w:instrText>
    </w:r>
    <w:r w:rsidRPr="001D7FF3">
      <w:rPr>
        <w:rFonts w:ascii="Arial" w:hAnsi="Arial"/>
      </w:rPr>
      <w:fldChar w:fldCharType="separate"/>
    </w:r>
    <w:r w:rsidR="00373200">
      <w:rPr>
        <w:rFonts w:ascii="Arial" w:hAnsi="Arial"/>
        <w:noProof/>
      </w:rPr>
      <w:t>1</w:t>
    </w:r>
    <w:r w:rsidRPr="001D7FF3">
      <w:rPr>
        <w:rFonts w:ascii="Arial" w:hAnsi="Arial"/>
      </w:rPr>
      <w:fldChar w:fldCharType="end"/>
    </w:r>
    <w:r w:rsidRPr="001D7FF3">
      <w:rPr>
        <w:rFonts w:ascii="Arial" w:hAnsi="Arial"/>
      </w:rPr>
      <w:t xml:space="preserve"> of </w:t>
    </w:r>
    <w:r w:rsidR="001A22CC" w:rsidRPr="001D7FF3">
      <w:rPr>
        <w:rFonts w:ascii="Arial" w:hAnsi="Arial"/>
      </w:rPr>
      <w:fldChar w:fldCharType="begin"/>
    </w:r>
    <w:r w:rsidR="001A22CC" w:rsidRPr="001D7FF3">
      <w:rPr>
        <w:rFonts w:ascii="Arial" w:hAnsi="Arial"/>
      </w:rPr>
      <w:instrText xml:space="preserve"> NUMPAGES </w:instrText>
    </w:r>
    <w:r w:rsidR="001A22CC" w:rsidRPr="001D7FF3">
      <w:rPr>
        <w:rFonts w:ascii="Arial" w:hAnsi="Arial"/>
      </w:rPr>
      <w:fldChar w:fldCharType="separate"/>
    </w:r>
    <w:r w:rsidR="00373200">
      <w:rPr>
        <w:rFonts w:ascii="Arial" w:hAnsi="Arial"/>
        <w:noProof/>
      </w:rPr>
      <w:t>15</w:t>
    </w:r>
    <w:r w:rsidR="001A22CC" w:rsidRPr="001D7FF3">
      <w:rPr>
        <w:rFonts w:ascii="Arial" w:hAnsi="Arial"/>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750F0E" w:rsidRPr="007A3343" w:rsidRDefault="00750F0E" w:rsidP="00001903">
    <w:pPr>
      <w:jc w:val="center"/>
    </w:pPr>
  </w:p>
  <w:p w14:paraId="109AC5E6" w14:textId="6E1DF08D" w:rsidR="00750F0E" w:rsidRPr="001D7FF3" w:rsidRDefault="00750F0E" w:rsidP="00001903">
    <w:pPr>
      <w:jc w:val="center"/>
      <w:rPr>
        <w:rFonts w:ascii="Arial" w:hAnsi="Arial"/>
        <w:szCs w:val="20"/>
      </w:rPr>
    </w:pPr>
    <w:r w:rsidRPr="007B6D7B">
      <w:rPr>
        <w:rFonts w:ascii="Arial" w:hAnsi="Arial"/>
        <w:szCs w:val="20"/>
      </w:rPr>
      <w:t xml:space="preserve">ITT </w:t>
    </w:r>
    <w:r w:rsidR="001D7FF3" w:rsidRPr="007B6D7B">
      <w:rPr>
        <w:rFonts w:ascii="Arial" w:hAnsi="Arial"/>
        <w:szCs w:val="20"/>
      </w:rPr>
      <w:t>60</w:t>
    </w:r>
    <w:r w:rsidR="00571548">
      <w:rPr>
        <w:rFonts w:ascii="Arial" w:hAnsi="Arial"/>
        <w:szCs w:val="20"/>
      </w:rPr>
      <w:t>452</w:t>
    </w:r>
    <w:r w:rsidR="001D7FF3" w:rsidRPr="007B6D7B">
      <w:rPr>
        <w:rFonts w:ascii="Arial" w:hAnsi="Arial"/>
        <w:szCs w:val="20"/>
      </w:rPr>
      <w:t xml:space="preserve"> </w:t>
    </w:r>
    <w:r w:rsidRPr="007B6D7B">
      <w:rPr>
        <w:rFonts w:ascii="Arial" w:hAnsi="Arial"/>
        <w:szCs w:val="20"/>
      </w:rPr>
      <w:t xml:space="preserve">– </w:t>
    </w:r>
    <w:r w:rsidR="001D7FF3">
      <w:rPr>
        <w:rFonts w:ascii="Arial" w:hAnsi="Arial"/>
        <w:szCs w:val="20"/>
      </w:rPr>
      <w:t>Improving Identification of Young Carers</w:t>
    </w:r>
  </w:p>
  <w:p w14:paraId="65BC44F9" w14:textId="657FA4F9" w:rsidR="00750F0E" w:rsidRPr="001D7FF3" w:rsidRDefault="00ED1187" w:rsidP="00ED1187">
    <w:pPr>
      <w:pStyle w:val="Header"/>
      <w:jc w:val="center"/>
      <w:rPr>
        <w:rFonts w:ascii="Arial" w:hAnsi="Arial"/>
      </w:rPr>
    </w:pPr>
    <w:r w:rsidRPr="001D7FF3">
      <w:rPr>
        <w:rFonts w:ascii="Arial" w:hAnsi="Arial"/>
        <w:sz w:val="20"/>
        <w:szCs w:val="20"/>
        <w:lang w:eastAsia="en-GB"/>
      </w:rPr>
      <w:t xml:space="preserve">Attachment </w:t>
    </w:r>
    <w:r w:rsidR="005052A0">
      <w:rPr>
        <w:rFonts w:ascii="Arial" w:hAnsi="Arial"/>
        <w:sz w:val="20"/>
        <w:szCs w:val="20"/>
        <w:lang w:eastAsia="en-GB"/>
      </w:rPr>
      <w:t>5</w:t>
    </w:r>
    <w:r w:rsidRPr="001D7FF3">
      <w:rPr>
        <w:rFonts w:ascii="Arial" w:hAnsi="Arial"/>
        <w:sz w:val="20"/>
        <w:szCs w:val="20"/>
        <w:lang w:eastAsia="en-GB"/>
      </w:rPr>
      <w:t xml:space="preserve"> – 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99CF" w14:textId="77777777" w:rsidR="00750F0E" w:rsidRPr="007A3343" w:rsidRDefault="00750F0E" w:rsidP="00F62CB1">
    <w:pPr>
      <w:pStyle w:val="Header"/>
      <w:jc w:val="center"/>
    </w:pPr>
  </w:p>
  <w:p w14:paraId="5BEF075A" w14:textId="0A2273B8" w:rsidR="00750F0E" w:rsidRPr="00F16CE5" w:rsidRDefault="00F16CE5" w:rsidP="00F62CB1">
    <w:pPr>
      <w:pStyle w:val="Header"/>
      <w:jc w:val="center"/>
      <w:rPr>
        <w:rFonts w:ascii="Arial" w:hAnsi="Arial"/>
        <w:sz w:val="20"/>
        <w:szCs w:val="20"/>
      </w:rPr>
    </w:pPr>
    <w:r w:rsidRPr="00F16CE5">
      <w:rPr>
        <w:rFonts w:ascii="Arial" w:hAnsi="Arial"/>
        <w:sz w:val="20"/>
        <w:szCs w:val="20"/>
      </w:rPr>
      <w:t xml:space="preserve">ITT </w:t>
    </w:r>
    <w:r w:rsidR="00571548">
      <w:rPr>
        <w:rFonts w:ascii="Arial" w:hAnsi="Arial"/>
        <w:sz w:val="20"/>
        <w:szCs w:val="20"/>
      </w:rPr>
      <w:t>60452</w:t>
    </w:r>
    <w:r w:rsidRPr="00F16CE5">
      <w:rPr>
        <w:rFonts w:ascii="Arial" w:hAnsi="Arial"/>
        <w:sz w:val="20"/>
        <w:szCs w:val="20"/>
      </w:rPr>
      <w:t xml:space="preserve"> - Improving Identification of Young Carers</w:t>
    </w:r>
  </w:p>
  <w:p w14:paraId="3940DF5A" w14:textId="144282E1" w:rsidR="00F16CE5" w:rsidRPr="00F16CE5" w:rsidRDefault="00F16CE5" w:rsidP="00F62CB1">
    <w:pPr>
      <w:pStyle w:val="Header"/>
      <w:jc w:val="center"/>
      <w:rPr>
        <w:rFonts w:ascii="Arial" w:hAnsi="Arial"/>
        <w:sz w:val="20"/>
        <w:szCs w:val="20"/>
      </w:rPr>
    </w:pPr>
    <w:r w:rsidRPr="00F16CE5">
      <w:rPr>
        <w:rFonts w:ascii="Arial" w:hAnsi="Arial"/>
        <w:sz w:val="20"/>
        <w:szCs w:val="20"/>
      </w:rPr>
      <w:t>Attachment 5 - Evaluation Guidance</w:t>
    </w:r>
  </w:p>
  <w:p w14:paraId="3F871153" w14:textId="3039200F" w:rsidR="00750F0E" w:rsidRPr="00074357" w:rsidRDefault="00750F0E" w:rsidP="00F62CB1">
    <w:pPr>
      <w:pStyle w:val="Header"/>
    </w:pPr>
    <w:r>
      <w:tab/>
    </w: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nsid w:val="133F0497"/>
    <w:multiLevelType w:val="hybridMultilevel"/>
    <w:tmpl w:val="CE90FB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7">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8F44B34"/>
    <w:multiLevelType w:val="hybridMultilevel"/>
    <w:tmpl w:val="76541414"/>
    <w:lvl w:ilvl="0" w:tplc="51F80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nsid w:val="3A260299"/>
    <w:multiLevelType w:val="hybridMultilevel"/>
    <w:tmpl w:val="989AE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567B63"/>
    <w:multiLevelType w:val="hybridMultilevel"/>
    <w:tmpl w:val="D22C8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6C2C5C"/>
    <w:multiLevelType w:val="multilevel"/>
    <w:tmpl w:val="1332CCD4"/>
    <w:name w:val="Plato Schedule Numbering List"/>
    <w:numStyleLink w:val="111111"/>
  </w:abstractNum>
  <w:abstractNum w:abstractNumId="30">
    <w:nsid w:val="50965CCA"/>
    <w:multiLevelType w:val="multilevel"/>
    <w:tmpl w:val="1332CCD4"/>
    <w:name w:val="Appendicies Heading List"/>
    <w:numStyleLink w:val="111111"/>
  </w:abstractNum>
  <w:abstractNum w:abstractNumId="31">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2">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nsid w:val="5F730CAA"/>
    <w:multiLevelType w:val="hybridMultilevel"/>
    <w:tmpl w:val="5D888DB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9">
    <w:nsid w:val="749F4435"/>
    <w:multiLevelType w:val="hybridMultilevel"/>
    <w:tmpl w:val="A3C2CF0C"/>
    <w:lvl w:ilvl="0" w:tplc="B58402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9"/>
  </w:num>
  <w:num w:numId="3">
    <w:abstractNumId w:val="20"/>
  </w:num>
  <w:num w:numId="4">
    <w:abstractNumId w:val="5"/>
  </w:num>
  <w:num w:numId="5">
    <w:abstractNumId w:val="28"/>
  </w:num>
  <w:num w:numId="6">
    <w:abstractNumId w:val="22"/>
  </w:num>
  <w:num w:numId="7">
    <w:abstractNumId w:val="16"/>
  </w:num>
  <w:num w:numId="8">
    <w:abstractNumId w:val="4"/>
  </w:num>
  <w:num w:numId="9">
    <w:abstractNumId w:val="3"/>
  </w:num>
  <w:num w:numId="10">
    <w:abstractNumId w:val="2"/>
  </w:num>
  <w:num w:numId="11">
    <w:abstractNumId w:val="1"/>
  </w:num>
  <w:num w:numId="12">
    <w:abstractNumId w:val="0"/>
  </w:num>
  <w:num w:numId="13">
    <w:abstractNumId w:val="41"/>
  </w:num>
  <w:num w:numId="14">
    <w:abstractNumId w:val="10"/>
  </w:num>
  <w:num w:numId="15">
    <w:abstractNumId w:val="36"/>
  </w:num>
  <w:num w:numId="16">
    <w:abstractNumId w:val="9"/>
  </w:num>
  <w:num w:numId="17">
    <w:abstractNumId w:val="24"/>
  </w:num>
  <w:num w:numId="18">
    <w:abstractNumId w:val="21"/>
  </w:num>
  <w:num w:numId="19">
    <w:abstractNumId w:val="33"/>
  </w:num>
  <w:num w:numId="20">
    <w:abstractNumId w:val="15"/>
  </w:num>
  <w:num w:numId="21">
    <w:abstractNumId w:val="31"/>
  </w:num>
  <w:num w:numId="22">
    <w:abstractNumId w:val="6"/>
  </w:num>
  <w:num w:numId="23">
    <w:abstractNumId w:val="31"/>
  </w:num>
  <w:num w:numId="24">
    <w:abstractNumId w:val="16"/>
  </w:num>
  <w:num w:numId="25">
    <w:abstractNumId w:val="25"/>
  </w:num>
  <w:num w:numId="26">
    <w:abstractNumId w:val="38"/>
  </w:num>
  <w:num w:numId="27">
    <w:abstractNumId w:val="1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num>
  <w:num w:numId="31">
    <w:abstractNumId w:val="37"/>
  </w:num>
  <w:num w:numId="32">
    <w:abstractNumId w:val="32"/>
  </w:num>
  <w:num w:numId="33">
    <w:abstractNumId w:val="26"/>
  </w:num>
  <w:num w:numId="34">
    <w:abstractNumId w:val="23"/>
  </w:num>
  <w:num w:numId="35">
    <w:abstractNumId w:val="35"/>
  </w:num>
  <w:num w:numId="36">
    <w:abstractNumId w:val="39"/>
  </w:num>
  <w:num w:numId="37">
    <w:abstractNumId w:val="27"/>
  </w:num>
  <w:num w:numId="38">
    <w:abstractNumId w:val="18"/>
  </w:num>
  <w:num w:numId="39">
    <w:abstractNumId w:val="13"/>
  </w:num>
  <w:num w:numId="40">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0A22"/>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22CC"/>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D7AAF"/>
    <w:rsid w:val="001D7FF3"/>
    <w:rsid w:val="001E2477"/>
    <w:rsid w:val="001E33B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2A39"/>
    <w:rsid w:val="002838DF"/>
    <w:rsid w:val="002848C1"/>
    <w:rsid w:val="0028697F"/>
    <w:rsid w:val="00286F62"/>
    <w:rsid w:val="002876FE"/>
    <w:rsid w:val="00290FC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20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1D05"/>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D60"/>
    <w:rsid w:val="004E1F9F"/>
    <w:rsid w:val="004E4429"/>
    <w:rsid w:val="004E445C"/>
    <w:rsid w:val="004E6874"/>
    <w:rsid w:val="004F2229"/>
    <w:rsid w:val="004F2D68"/>
    <w:rsid w:val="004F4E7F"/>
    <w:rsid w:val="004F6B43"/>
    <w:rsid w:val="004F6EE0"/>
    <w:rsid w:val="0050062B"/>
    <w:rsid w:val="005009A0"/>
    <w:rsid w:val="00502279"/>
    <w:rsid w:val="00502A31"/>
    <w:rsid w:val="00502DB6"/>
    <w:rsid w:val="005052A0"/>
    <w:rsid w:val="0050537E"/>
    <w:rsid w:val="00505473"/>
    <w:rsid w:val="005147FE"/>
    <w:rsid w:val="00515D51"/>
    <w:rsid w:val="00517904"/>
    <w:rsid w:val="00522989"/>
    <w:rsid w:val="00522AAC"/>
    <w:rsid w:val="00525296"/>
    <w:rsid w:val="00527040"/>
    <w:rsid w:val="005304E6"/>
    <w:rsid w:val="0053220D"/>
    <w:rsid w:val="00533F76"/>
    <w:rsid w:val="005364E3"/>
    <w:rsid w:val="00545E13"/>
    <w:rsid w:val="00554B8C"/>
    <w:rsid w:val="00561BB6"/>
    <w:rsid w:val="00564CCA"/>
    <w:rsid w:val="00571548"/>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65F3"/>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0CAF"/>
    <w:rsid w:val="007321C1"/>
    <w:rsid w:val="00733ACF"/>
    <w:rsid w:val="0073540C"/>
    <w:rsid w:val="00735D7F"/>
    <w:rsid w:val="007378D3"/>
    <w:rsid w:val="00740B2E"/>
    <w:rsid w:val="007435B9"/>
    <w:rsid w:val="0075008F"/>
    <w:rsid w:val="00750F0E"/>
    <w:rsid w:val="0075444C"/>
    <w:rsid w:val="00755A73"/>
    <w:rsid w:val="00756064"/>
    <w:rsid w:val="007608BA"/>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6D7B"/>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1654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4BCE"/>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47C96"/>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4B78"/>
    <w:rsid w:val="00BA53B5"/>
    <w:rsid w:val="00BA6263"/>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979EB"/>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1A05"/>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11B5"/>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855FF"/>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2887"/>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18ED"/>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D7BB2"/>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6CE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3B30"/>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0C92"/>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25"/>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26"/>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27"/>
      </w:numPr>
    </w:pPr>
  </w:style>
  <w:style w:type="paragraph" w:customStyle="1" w:styleId="GPSL1CLAUSEHEADING">
    <w:name w:val="GPS L1 CLAUSE HEADING"/>
    <w:basedOn w:val="Normal"/>
    <w:next w:val="Normal"/>
    <w:rsid w:val="00001903"/>
    <w:pPr>
      <w:numPr>
        <w:numId w:val="2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28"/>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29"/>
      </w:numPr>
      <w:spacing w:after="0"/>
    </w:pPr>
    <w:rPr>
      <w:rFonts w:ascii="Calibri" w:hAnsi="Calibri"/>
      <w:b/>
      <w:caps/>
    </w:rPr>
  </w:style>
  <w:style w:type="paragraph" w:customStyle="1" w:styleId="ORDERFORML2Title">
    <w:name w:val="ORDER FORM L2 Title"/>
    <w:basedOn w:val="MarginText"/>
    <w:rsid w:val="00001903"/>
    <w:pPr>
      <w:numPr>
        <w:ilvl w:val="1"/>
        <w:numId w:val="29"/>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31"/>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0"/>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25"/>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26"/>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27"/>
      </w:numPr>
    </w:pPr>
  </w:style>
  <w:style w:type="paragraph" w:customStyle="1" w:styleId="GPSL1CLAUSEHEADING">
    <w:name w:val="GPS L1 CLAUSE HEADING"/>
    <w:basedOn w:val="Normal"/>
    <w:next w:val="Normal"/>
    <w:rsid w:val="00001903"/>
    <w:pPr>
      <w:numPr>
        <w:numId w:val="2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28"/>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29"/>
      </w:numPr>
      <w:spacing w:after="0"/>
    </w:pPr>
    <w:rPr>
      <w:rFonts w:ascii="Calibri" w:hAnsi="Calibri"/>
      <w:b/>
      <w:caps/>
    </w:rPr>
  </w:style>
  <w:style w:type="paragraph" w:customStyle="1" w:styleId="ORDERFORML2Title">
    <w:name w:val="ORDER FORM L2 Title"/>
    <w:basedOn w:val="MarginText"/>
    <w:rsid w:val="00001903"/>
    <w:pPr>
      <w:numPr>
        <w:ilvl w:val="1"/>
        <w:numId w:val="29"/>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31"/>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0"/>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government/publications/procurement-policy-note-816-standard-selection-questionnaire-sq-templa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2020-07-14T09:12:01+00:00</_dlc_ExpireDate>
    <_dlc_DocId xmlns="1eee4ddb-a1f9-40b8-9282-d53ea582adeb">AAFXSQ5MW4ZD-197-567899</_dlc_DocId>
    <_dlc_DocIdUrl xmlns="1eee4ddb-a1f9-40b8-9282-d53ea582adeb">
      <Url>http://iws.ims.gov.uk/sr/gandf/_layouts/DocIdRedir.aspx?ID=AAFXSQ5MW4ZD-197-567899</Url>
      <Description>AAFXSQ5MW4ZD-197-567899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A843-950E-437A-8E9C-444779331789}"/>
</file>

<file path=customXml/itemProps2.xml><?xml version="1.0" encoding="utf-8"?>
<ds:datastoreItem xmlns:ds="http://schemas.openxmlformats.org/officeDocument/2006/customXml" ds:itemID="{A0B22C9F-F184-4B57-85C6-4E7B15E074F1}"/>
</file>

<file path=customXml/itemProps3.xml><?xml version="1.0" encoding="utf-8"?>
<ds:datastoreItem xmlns:ds="http://schemas.openxmlformats.org/officeDocument/2006/customXml" ds:itemID="{199BB934-BE51-4620-9FFD-64E828BB37A7}"/>
</file>

<file path=customXml/itemProps4.xml><?xml version="1.0" encoding="utf-8"?>
<ds:datastoreItem xmlns:ds="http://schemas.openxmlformats.org/officeDocument/2006/customXml" ds:itemID="{3C6D2455-5FD6-42EF-83DD-0CB816A5BA9A}"/>
</file>

<file path=customXml/itemProps5.xml><?xml version="1.0" encoding="utf-8"?>
<ds:datastoreItem xmlns:ds="http://schemas.openxmlformats.org/officeDocument/2006/customXml" ds:itemID="{2D1990BD-3AF6-4F2B-879B-06563BBB140A}"/>
</file>

<file path=customXml/itemProps6.xml><?xml version="1.0" encoding="utf-8"?>
<ds:datastoreItem xmlns:ds="http://schemas.openxmlformats.org/officeDocument/2006/customXml" ds:itemID="{291B8869-EE49-47C0-AD72-3D921E46575B}"/>
</file>

<file path=docProps/app.xml><?xml version="1.0" encoding="utf-8"?>
<Properties xmlns="http://schemas.openxmlformats.org/officeDocument/2006/extended-properties" xmlns:vt="http://schemas.openxmlformats.org/officeDocument/2006/docPropsVTypes">
  <Template>standard-agreement-hs</Template>
  <TotalTime>0</TotalTime>
  <Pages>15</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27472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2</cp:revision>
  <cp:lastPrinted>2017-05-19T08:35:00Z</cp:lastPrinted>
  <dcterms:created xsi:type="dcterms:W3CDTF">2017-07-12T09:50:00Z</dcterms:created>
  <dcterms:modified xsi:type="dcterms:W3CDTF">2017-07-12T09:50:00Z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8" name="Document_x0020_Subject">
    <vt:lpwstr/>
  </property>
  <property fmtid="{D5CDD505-2E9C-101B-9397-08002B2CF9AE}" pid="21" name="Record Class">
    <vt:lpwstr>27</vt:lpwstr>
  </property>
  <property fmtid="{D5CDD505-2E9C-101B-9397-08002B2CF9AE}" pid="23" name="_dlc_policyId">
    <vt:lpwstr>/sr/gandf/Procurement and Commercial</vt:lpwstr>
  </property>
  <property fmtid="{D5CDD505-2E9C-101B-9397-08002B2CF9AE}" pid="2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5" name="_dlc_DocIdItemGuid">
    <vt:lpwstr>fba45581-ca09-4d01-89f0-18c0be658119</vt:lpwstr>
  </property>
  <property fmtid="{D5CDD505-2E9C-101B-9397-08002B2CF9AE}" pid="30" name="_cx_SecurityMarkings">
    <vt:lpwstr/>
  </property>
  <property fmtid="{D5CDD505-2E9C-101B-9397-08002B2CF9AE}" pid="31" name="Trigger Date Description">
    <vt:lpwstr/>
  </property>
  <property fmtid="{D5CDD505-2E9C-101B-9397-08002B2CF9AE}" pid="32" name="Document Subject">
    <vt:lpwstr/>
  </property>
  <property fmtid="{D5CDD505-2E9C-101B-9397-08002B2CF9AE}" pid="33" name="Document Type">
    <vt:lpwstr/>
  </property>
</Properties>
</file>