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DF590E" w:rsidRDefault="00270980" w:rsidP="00DF590E">
      <w:pPr>
        <w:pStyle w:val="BasicParagraph"/>
        <w:spacing w:line="240" w:lineRule="auto"/>
        <w:ind w:firstLine="720"/>
        <w:rPr>
          <w:rFonts w:ascii="Arial" w:hAnsi="Arial" w:cs="Arial"/>
          <w:sz w:val="28"/>
          <w:szCs w:val="44"/>
        </w:rPr>
      </w:pPr>
      <w:r w:rsidRPr="00350C02">
        <w:rPr>
          <w:rFonts w:cs="Arial"/>
          <w:b/>
        </w:rPr>
        <w:t>Agreement for the Provision:</w:t>
      </w:r>
      <w:r w:rsidRPr="00350C02">
        <w:rPr>
          <w:rFonts w:cs="Arial"/>
          <w:b/>
        </w:rPr>
        <w:tab/>
      </w:r>
      <w:r w:rsidR="00DF590E" w:rsidRPr="00DF590E">
        <w:rPr>
          <w:rFonts w:ascii="Arial" w:hAnsi="Arial" w:cs="Arial"/>
          <w:sz w:val="28"/>
          <w:szCs w:val="44"/>
        </w:rPr>
        <w:t>Refurbishment works to rooms K</w:t>
      </w:r>
      <w:r w:rsidR="00A30436">
        <w:rPr>
          <w:rFonts w:ascii="Arial" w:hAnsi="Arial" w:cs="Arial"/>
          <w:sz w:val="28"/>
          <w:szCs w:val="44"/>
        </w:rPr>
        <w:t>032, K032A [Estates Office], K027, Energy Center pods, and upgrade works to Sports Hall wall.</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I/We the undersigned DO HEREBY UNDERTAKE to provide the Goods/Services upon and subjec</w:t>
      </w:r>
      <w:bookmarkStart w:id="1" w:name="_GoBack"/>
      <w:bookmarkEnd w:id="1"/>
      <w:r w:rsidRPr="00CA4D71">
        <w:rPr>
          <w:rFonts w:cs="Arial"/>
        </w:rPr>
        <w:t xml:space="preserve">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lastRenderedPageBreak/>
        <w:t>Where the supplier is a private firm the Quote and this Declaration must be signed with the firm's name.</w:t>
      </w:r>
    </w:p>
    <w:sectPr w:rsidR="00D94486" w:rsidSect="00F33064">
      <w:headerReference w:type="default" r:id="rId8"/>
      <w:foot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BF" w:rsidRDefault="00DF590E">
      <w:pPr>
        <w:spacing w:before="0" w:after="0" w:line="240" w:lineRule="auto"/>
      </w:pPr>
      <w:r>
        <w:separator/>
      </w:r>
    </w:p>
  </w:endnote>
  <w:endnote w:type="continuationSeparator" w:id="0">
    <w:p w:rsidR="005772BF" w:rsidRDefault="00DF59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BF" w:rsidRDefault="00DF590E">
      <w:pPr>
        <w:spacing w:before="0" w:after="0" w:line="240" w:lineRule="auto"/>
      </w:pPr>
      <w:r>
        <w:separator/>
      </w:r>
    </w:p>
  </w:footnote>
  <w:footnote w:type="continuationSeparator" w:id="0">
    <w:p w:rsidR="005772BF" w:rsidRDefault="00DF59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inionPro-Regular" w:hAnsi="MinionPro-Regular" w:cs="Arial"/>
        <w:b/>
        <w:color w:val="A6A6A6" w:themeColor="background1" w:themeShade="A6"/>
        <w:spacing w:val="60"/>
        <w:lang w:val="en-US"/>
      </w:rPr>
      <w:id w:val="-1513675964"/>
      <w:docPartObj>
        <w:docPartGallery w:val="Page Numbers (Top of Page)"/>
        <w:docPartUnique/>
      </w:docPartObj>
    </w:sdtPr>
    <w:sdtEndPr>
      <w:rPr>
        <w:bCs/>
        <w:noProof/>
        <w:spacing w:val="0"/>
        <w:sz w:val="12"/>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A30436" w:rsidRPr="00A30436">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DF590E" w:rsidRDefault="002B0B9E" w:rsidP="00DF590E">
        <w:pPr>
          <w:pStyle w:val="BasicParagraph"/>
          <w:spacing w:line="240" w:lineRule="auto"/>
          <w:ind w:firstLine="720"/>
          <w:jc w:val="center"/>
          <w:rPr>
            <w:rFonts w:ascii="Arial" w:hAnsi="Arial" w:cs="Arial"/>
            <w:sz w:val="22"/>
            <w:szCs w:val="44"/>
          </w:rPr>
        </w:pPr>
        <w:r w:rsidRPr="008E5254">
          <w:rPr>
            <w:rFonts w:cs="Arial"/>
            <w:bCs/>
            <w:noProof/>
            <w:color w:val="A6A6A6" w:themeColor="background1" w:themeShade="A6"/>
          </w:rPr>
          <w:t>RFQ</w:t>
        </w:r>
        <w:r w:rsidR="00DF590E">
          <w:rPr>
            <w:rFonts w:cs="Arial"/>
            <w:bCs/>
            <w:noProof/>
            <w:color w:val="A6A6A6" w:themeColor="background1" w:themeShade="A6"/>
          </w:rPr>
          <w:t xml:space="preserve">**** </w:t>
        </w:r>
        <w:r w:rsidR="00DF590E" w:rsidRPr="00DF590E">
          <w:rPr>
            <w:rFonts w:ascii="Arial" w:hAnsi="Arial" w:cs="Arial"/>
            <w:sz w:val="22"/>
            <w:szCs w:val="44"/>
          </w:rPr>
          <w:t xml:space="preserve">Refurbishment works to rooms K611A, </w:t>
        </w:r>
        <w:r w:rsidR="00DF590E">
          <w:rPr>
            <w:rFonts w:ascii="Arial" w:hAnsi="Arial" w:cs="Arial"/>
            <w:sz w:val="22"/>
            <w:szCs w:val="44"/>
          </w:rPr>
          <w:t xml:space="preserve">K702 &amp; K702C, K704, K308 &amp; K309, </w:t>
        </w:r>
        <w:r w:rsidR="00DF590E" w:rsidRPr="00DF590E">
          <w:rPr>
            <w:rFonts w:cs="Arial"/>
            <w:sz w:val="22"/>
            <w:szCs w:val="44"/>
          </w:rPr>
          <w:t>209 &amp; K210, K205 &amp; K206, K204A</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5772BF"/>
    <w:rsid w:val="00A30436"/>
    <w:rsid w:val="00D94486"/>
    <w:rsid w:val="00DF590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0347E"/>
  <w15:docId w15:val="{05621E42-0ECB-465C-93CA-23440C63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 w:type="paragraph" w:customStyle="1" w:styleId="BasicParagraph">
    <w:name w:val="[Basic Paragraph]"/>
    <w:basedOn w:val="Normal"/>
    <w:uiPriority w:val="99"/>
    <w:rsid w:val="00DF590E"/>
    <w:pPr>
      <w:widowControl w:val="0"/>
      <w:autoSpaceDE w:val="0"/>
      <w:autoSpaceDN w:val="0"/>
      <w:adjustRightInd w:val="0"/>
      <w:spacing w:line="288" w:lineRule="auto"/>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461">
      <w:bodyDiv w:val="1"/>
      <w:marLeft w:val="0"/>
      <w:marRight w:val="0"/>
      <w:marTop w:val="0"/>
      <w:marBottom w:val="0"/>
      <w:divBdr>
        <w:top w:val="none" w:sz="0" w:space="0" w:color="auto"/>
        <w:left w:val="none" w:sz="0" w:space="0" w:color="auto"/>
        <w:bottom w:val="none" w:sz="0" w:space="0" w:color="auto"/>
        <w:right w:val="none" w:sz="0" w:space="0" w:color="auto"/>
      </w:divBdr>
    </w:div>
    <w:div w:id="526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30A0-D6D7-4127-ACAB-D866DE12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Elleanore Wallace</cp:lastModifiedBy>
  <cp:revision>4</cp:revision>
  <dcterms:created xsi:type="dcterms:W3CDTF">2017-03-31T14:18:00Z</dcterms:created>
  <dcterms:modified xsi:type="dcterms:W3CDTF">2017-06-22T07:50:00Z</dcterms:modified>
</cp:coreProperties>
</file>