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4F6" w:rsidRPr="006148D2" w:rsidRDefault="002554F6" w:rsidP="009A7371">
      <w:pPr>
        <w:pStyle w:val="Heading1"/>
        <w:tabs>
          <w:tab w:val="clear" w:pos="850"/>
          <w:tab w:val="num" w:pos="567"/>
        </w:tabs>
        <w:rPr>
          <w:color w:val="000000" w:themeColor="text1"/>
          <w:lang w:eastAsia="en-GB"/>
        </w:rPr>
      </w:pPr>
      <w:r w:rsidRPr="006148D2">
        <w:rPr>
          <w:noProof/>
          <w:color w:val="000000" w:themeColor="text1"/>
          <w:lang w:eastAsia="en-GB"/>
        </w:rPr>
        <w:drawing>
          <wp:anchor distT="0" distB="0" distL="114300" distR="114300" simplePos="0" relativeHeight="251659264" behindDoc="1" locked="0" layoutInCell="1" allowOverlap="1">
            <wp:simplePos x="0" y="0"/>
            <wp:positionH relativeFrom="column">
              <wp:posOffset>-270510</wp:posOffset>
            </wp:positionH>
            <wp:positionV relativeFrom="paragraph">
              <wp:posOffset>-180340</wp:posOffset>
            </wp:positionV>
            <wp:extent cx="2324735" cy="959485"/>
            <wp:effectExtent l="0" t="0" r="0" b="0"/>
            <wp:wrapNone/>
            <wp:docPr id="1" name="Picture 1"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anchor>
        </w:drawing>
      </w:r>
    </w:p>
    <w:p w:rsidR="002554F6" w:rsidRPr="006148D2" w:rsidRDefault="002554F6" w:rsidP="002554F6">
      <w:pPr>
        <w:tabs>
          <w:tab w:val="clear" w:pos="851"/>
        </w:tabs>
        <w:spacing w:after="0" w:line="240" w:lineRule="auto"/>
        <w:ind w:left="0"/>
        <w:jc w:val="left"/>
        <w:rPr>
          <w:color w:val="000000" w:themeColor="text1"/>
          <w:szCs w:val="24"/>
          <w:lang w:eastAsia="en-GB"/>
        </w:rPr>
      </w:pPr>
    </w:p>
    <w:p w:rsidR="002554F6" w:rsidRPr="006148D2" w:rsidRDefault="002554F6" w:rsidP="002554F6">
      <w:pPr>
        <w:tabs>
          <w:tab w:val="clear" w:pos="851"/>
        </w:tabs>
        <w:spacing w:after="0" w:line="240" w:lineRule="auto"/>
        <w:ind w:left="0"/>
        <w:jc w:val="left"/>
        <w:rPr>
          <w:color w:val="000000" w:themeColor="text1"/>
          <w:szCs w:val="24"/>
          <w:lang w:eastAsia="en-GB"/>
        </w:rPr>
      </w:pPr>
    </w:p>
    <w:p w:rsidR="002554F6" w:rsidRPr="006148D2" w:rsidRDefault="002554F6" w:rsidP="002554F6">
      <w:pPr>
        <w:tabs>
          <w:tab w:val="clear" w:pos="851"/>
        </w:tabs>
        <w:spacing w:after="0" w:line="240" w:lineRule="auto"/>
        <w:ind w:left="0"/>
        <w:jc w:val="left"/>
        <w:rPr>
          <w:color w:val="000000" w:themeColor="text1"/>
          <w:szCs w:val="24"/>
          <w:lang w:eastAsia="en-GB"/>
        </w:rPr>
      </w:pPr>
    </w:p>
    <w:p w:rsidR="002554F6" w:rsidRPr="006148D2" w:rsidRDefault="002554F6" w:rsidP="002554F6">
      <w:pPr>
        <w:tabs>
          <w:tab w:val="clear" w:pos="851"/>
        </w:tabs>
        <w:spacing w:after="0" w:line="240" w:lineRule="auto"/>
        <w:ind w:left="0"/>
        <w:jc w:val="left"/>
        <w:rPr>
          <w:color w:val="000000" w:themeColor="text1"/>
          <w:szCs w:val="24"/>
          <w:lang w:eastAsia="en-GB"/>
        </w:rPr>
      </w:pPr>
    </w:p>
    <w:p w:rsidR="002554F6" w:rsidRPr="006148D2" w:rsidRDefault="002554F6" w:rsidP="002554F6">
      <w:pPr>
        <w:tabs>
          <w:tab w:val="clear" w:pos="851"/>
        </w:tabs>
        <w:spacing w:after="0" w:line="240" w:lineRule="auto"/>
        <w:ind w:left="0"/>
        <w:jc w:val="left"/>
        <w:rPr>
          <w:color w:val="000000" w:themeColor="text1"/>
          <w:szCs w:val="24"/>
          <w:lang w:eastAsia="en-GB"/>
        </w:rPr>
      </w:pPr>
    </w:p>
    <w:p w:rsidR="002554F6" w:rsidRPr="006148D2" w:rsidRDefault="002554F6" w:rsidP="002554F6">
      <w:pPr>
        <w:tabs>
          <w:tab w:val="clear" w:pos="851"/>
        </w:tabs>
        <w:spacing w:after="0" w:line="240" w:lineRule="auto"/>
        <w:ind w:left="0"/>
        <w:jc w:val="left"/>
        <w:rPr>
          <w:color w:val="000000" w:themeColor="text1"/>
          <w:szCs w:val="24"/>
          <w:lang w:eastAsia="en-GB"/>
        </w:rPr>
      </w:pPr>
    </w:p>
    <w:p w:rsidR="002554F6" w:rsidRPr="006148D2" w:rsidRDefault="002554F6" w:rsidP="002554F6">
      <w:pPr>
        <w:widowControl w:val="0"/>
        <w:tabs>
          <w:tab w:val="clear" w:pos="851"/>
          <w:tab w:val="left" w:pos="1745"/>
        </w:tabs>
        <w:spacing w:after="0" w:line="240" w:lineRule="auto"/>
        <w:ind w:left="0"/>
        <w:jc w:val="center"/>
        <w:rPr>
          <w:rFonts w:ascii="Arial" w:hAnsi="Arial"/>
          <w:b/>
          <w:color w:val="000000" w:themeColor="text1"/>
          <w:sz w:val="40"/>
          <w:szCs w:val="40"/>
          <w:lang w:eastAsia="en-GB"/>
        </w:rPr>
      </w:pPr>
    </w:p>
    <w:p w:rsidR="002554F6" w:rsidRPr="006148D2" w:rsidRDefault="002554F6" w:rsidP="002554F6">
      <w:pPr>
        <w:widowControl w:val="0"/>
        <w:tabs>
          <w:tab w:val="clear" w:pos="851"/>
          <w:tab w:val="left" w:pos="1745"/>
        </w:tabs>
        <w:spacing w:after="0" w:line="240" w:lineRule="auto"/>
        <w:ind w:left="0"/>
        <w:jc w:val="center"/>
        <w:rPr>
          <w:rFonts w:ascii="Arial" w:hAnsi="Arial" w:cs="Arial"/>
          <w:b/>
          <w:color w:val="000000" w:themeColor="text1"/>
          <w:sz w:val="40"/>
          <w:szCs w:val="40"/>
          <w:lang w:eastAsia="en-GB"/>
        </w:rPr>
      </w:pPr>
      <w:r w:rsidRPr="006148D2">
        <w:rPr>
          <w:rFonts w:ascii="Arial" w:hAnsi="Arial" w:cs="Arial"/>
          <w:b/>
          <w:color w:val="000000" w:themeColor="text1"/>
          <w:sz w:val="40"/>
          <w:szCs w:val="40"/>
          <w:lang w:eastAsia="en-GB"/>
        </w:rPr>
        <w:t xml:space="preserve">AUTHORITY: The Secretary of State for the Home Department </w:t>
      </w:r>
    </w:p>
    <w:p w:rsidR="002554F6" w:rsidRPr="006148D2" w:rsidRDefault="002554F6" w:rsidP="002554F6">
      <w:pPr>
        <w:widowControl w:val="0"/>
        <w:tabs>
          <w:tab w:val="clear" w:pos="851"/>
          <w:tab w:val="left" w:pos="1745"/>
        </w:tabs>
        <w:spacing w:after="0" w:line="240" w:lineRule="auto"/>
        <w:ind w:left="0"/>
        <w:jc w:val="center"/>
        <w:rPr>
          <w:rFonts w:ascii="Arial" w:hAnsi="Arial" w:cs="Arial"/>
          <w:b/>
          <w:color w:val="000000" w:themeColor="text1"/>
          <w:sz w:val="40"/>
          <w:szCs w:val="40"/>
          <w:lang w:eastAsia="en-GB"/>
        </w:rPr>
      </w:pPr>
      <w:r w:rsidRPr="006148D2">
        <w:rPr>
          <w:rFonts w:ascii="Arial" w:hAnsi="Arial" w:cs="Arial"/>
          <w:b/>
          <w:color w:val="000000" w:themeColor="text1"/>
          <w:sz w:val="40"/>
          <w:szCs w:val="40"/>
          <w:lang w:eastAsia="en-GB"/>
        </w:rPr>
        <w:t>acting through Border Force</w:t>
      </w:r>
    </w:p>
    <w:p w:rsidR="002554F6" w:rsidRPr="006148D2" w:rsidRDefault="002554F6" w:rsidP="002554F6">
      <w:pPr>
        <w:widowControl w:val="0"/>
        <w:tabs>
          <w:tab w:val="clear" w:pos="851"/>
          <w:tab w:val="left" w:pos="1745"/>
        </w:tabs>
        <w:spacing w:after="0" w:line="240" w:lineRule="auto"/>
        <w:ind w:left="0"/>
        <w:jc w:val="center"/>
        <w:rPr>
          <w:rFonts w:ascii="Arial" w:hAnsi="Arial" w:cs="Arial"/>
          <w:b/>
          <w:color w:val="000000" w:themeColor="text1"/>
          <w:sz w:val="40"/>
          <w:szCs w:val="40"/>
          <w:lang w:eastAsia="en-GB"/>
        </w:rPr>
      </w:pPr>
    </w:p>
    <w:p w:rsidR="002554F6" w:rsidRPr="006148D2" w:rsidRDefault="002554F6" w:rsidP="002554F6">
      <w:pPr>
        <w:widowControl w:val="0"/>
        <w:tabs>
          <w:tab w:val="clear" w:pos="851"/>
          <w:tab w:val="left" w:pos="1745"/>
        </w:tabs>
        <w:spacing w:after="0" w:line="240" w:lineRule="auto"/>
        <w:ind w:left="0"/>
        <w:jc w:val="center"/>
        <w:rPr>
          <w:rFonts w:ascii="Arial" w:hAnsi="Arial" w:cs="Arial"/>
          <w:b/>
          <w:color w:val="000000" w:themeColor="text1"/>
          <w:sz w:val="40"/>
          <w:szCs w:val="40"/>
          <w:lang w:eastAsia="en-GB"/>
        </w:rPr>
      </w:pPr>
    </w:p>
    <w:p w:rsidR="002554F6" w:rsidRPr="006148D2" w:rsidRDefault="002554F6" w:rsidP="002554F6">
      <w:pPr>
        <w:widowControl w:val="0"/>
        <w:tabs>
          <w:tab w:val="clear" w:pos="851"/>
          <w:tab w:val="left" w:pos="1745"/>
        </w:tabs>
        <w:spacing w:after="0" w:line="240" w:lineRule="auto"/>
        <w:ind w:left="0"/>
        <w:jc w:val="center"/>
        <w:rPr>
          <w:rFonts w:ascii="Arial" w:hAnsi="Arial" w:cs="Arial"/>
          <w:b/>
          <w:caps/>
          <w:color w:val="000000" w:themeColor="text1"/>
          <w:sz w:val="40"/>
          <w:szCs w:val="40"/>
          <w:lang w:eastAsia="en-GB"/>
        </w:rPr>
      </w:pPr>
      <w:r w:rsidRPr="006148D2">
        <w:rPr>
          <w:rFonts w:ascii="Arial" w:hAnsi="Arial" w:cs="Arial"/>
          <w:b/>
          <w:caps/>
          <w:color w:val="000000" w:themeColor="text1"/>
          <w:sz w:val="40"/>
          <w:szCs w:val="40"/>
          <w:lang w:eastAsia="en-GB"/>
        </w:rPr>
        <w:t>statement of requirements</w:t>
      </w:r>
    </w:p>
    <w:p w:rsidR="002554F6" w:rsidRPr="006148D2" w:rsidRDefault="002554F6" w:rsidP="002554F6">
      <w:pPr>
        <w:widowControl w:val="0"/>
        <w:tabs>
          <w:tab w:val="clear" w:pos="851"/>
          <w:tab w:val="left" w:pos="1745"/>
        </w:tabs>
        <w:spacing w:after="0" w:line="240" w:lineRule="auto"/>
        <w:ind w:left="0"/>
        <w:jc w:val="center"/>
        <w:rPr>
          <w:rFonts w:ascii="Arial" w:hAnsi="Arial" w:cs="Arial"/>
          <w:b/>
          <w:color w:val="000000" w:themeColor="text1"/>
          <w:sz w:val="40"/>
          <w:szCs w:val="40"/>
          <w:lang w:eastAsia="en-GB"/>
        </w:rPr>
      </w:pPr>
    </w:p>
    <w:p w:rsidR="002554F6" w:rsidRPr="006148D2" w:rsidRDefault="002554F6" w:rsidP="002554F6">
      <w:pPr>
        <w:tabs>
          <w:tab w:val="clear" w:pos="851"/>
        </w:tabs>
        <w:spacing w:after="0" w:line="240" w:lineRule="auto"/>
        <w:ind w:left="0"/>
        <w:jc w:val="center"/>
        <w:rPr>
          <w:rFonts w:ascii="Arial" w:hAnsi="Arial" w:cs="Arial"/>
          <w:color w:val="000000" w:themeColor="text1"/>
          <w:sz w:val="40"/>
          <w:szCs w:val="40"/>
          <w:lang w:eastAsia="en-GB"/>
        </w:rPr>
      </w:pPr>
      <w:r w:rsidRPr="006148D2">
        <w:rPr>
          <w:rFonts w:ascii="Arial" w:hAnsi="Arial" w:cs="Arial"/>
          <w:color w:val="000000" w:themeColor="text1"/>
          <w:sz w:val="40"/>
          <w:szCs w:val="40"/>
          <w:lang w:eastAsia="en-GB"/>
        </w:rPr>
        <w:t xml:space="preserve">PLANNED MAINTENANCE AND SAFETY EQUIPMENT RECERTIFICATION TO </w:t>
      </w:r>
    </w:p>
    <w:p w:rsidR="002554F6" w:rsidRPr="006148D2" w:rsidRDefault="002554F6" w:rsidP="002554F6">
      <w:pPr>
        <w:tabs>
          <w:tab w:val="clear" w:pos="851"/>
        </w:tabs>
        <w:spacing w:after="0" w:line="240" w:lineRule="auto"/>
        <w:ind w:left="0"/>
        <w:jc w:val="center"/>
        <w:rPr>
          <w:rFonts w:ascii="Arial" w:hAnsi="Arial" w:cs="Arial"/>
          <w:color w:val="000000" w:themeColor="text1"/>
          <w:sz w:val="40"/>
          <w:szCs w:val="40"/>
          <w:lang w:eastAsia="en-GB"/>
        </w:rPr>
      </w:pPr>
      <w:r w:rsidRPr="006148D2">
        <w:rPr>
          <w:rFonts w:ascii="Arial" w:hAnsi="Arial" w:cs="Arial"/>
          <w:color w:val="000000" w:themeColor="text1"/>
          <w:sz w:val="40"/>
          <w:szCs w:val="40"/>
          <w:lang w:eastAsia="en-GB"/>
        </w:rPr>
        <w:t xml:space="preserve">HMC VIGILANT  </w:t>
      </w:r>
    </w:p>
    <w:p w:rsidR="002554F6" w:rsidRPr="006148D2" w:rsidRDefault="002554F6" w:rsidP="002554F6">
      <w:pPr>
        <w:widowControl w:val="0"/>
        <w:tabs>
          <w:tab w:val="clear" w:pos="851"/>
          <w:tab w:val="left" w:pos="1745"/>
        </w:tabs>
        <w:spacing w:after="0" w:line="240" w:lineRule="auto"/>
        <w:ind w:left="0"/>
        <w:jc w:val="center"/>
        <w:rPr>
          <w:rFonts w:ascii="Arial" w:hAnsi="Arial" w:cs="Arial"/>
          <w:b/>
          <w:color w:val="000000" w:themeColor="text1"/>
          <w:sz w:val="40"/>
          <w:szCs w:val="40"/>
          <w:lang w:eastAsia="en-GB"/>
        </w:rPr>
      </w:pPr>
    </w:p>
    <w:p w:rsidR="002554F6" w:rsidRPr="006148D2" w:rsidRDefault="002554F6" w:rsidP="002554F6">
      <w:pPr>
        <w:widowControl w:val="0"/>
        <w:tabs>
          <w:tab w:val="clear" w:pos="851"/>
          <w:tab w:val="left" w:pos="1745"/>
        </w:tabs>
        <w:spacing w:after="0" w:line="240" w:lineRule="auto"/>
        <w:ind w:left="0"/>
        <w:jc w:val="center"/>
        <w:rPr>
          <w:rFonts w:ascii="Arial" w:hAnsi="Arial" w:cs="Arial"/>
          <w:b/>
          <w:color w:val="000000" w:themeColor="text1"/>
          <w:sz w:val="40"/>
          <w:szCs w:val="40"/>
          <w:lang w:eastAsia="en-GB"/>
        </w:rPr>
      </w:pPr>
    </w:p>
    <w:p w:rsidR="002554F6" w:rsidRPr="006148D2" w:rsidRDefault="002554F6" w:rsidP="002554F6">
      <w:pPr>
        <w:widowControl w:val="0"/>
        <w:tabs>
          <w:tab w:val="clear" w:pos="851"/>
          <w:tab w:val="left" w:pos="1745"/>
        </w:tabs>
        <w:spacing w:after="0" w:line="240" w:lineRule="auto"/>
        <w:ind w:left="0"/>
        <w:jc w:val="center"/>
        <w:rPr>
          <w:rFonts w:ascii="Arial" w:hAnsi="Arial" w:cs="Arial"/>
          <w:b/>
          <w:color w:val="000000" w:themeColor="text1"/>
          <w:sz w:val="40"/>
          <w:szCs w:val="40"/>
          <w:lang w:eastAsia="en-GB"/>
        </w:rPr>
      </w:pPr>
      <w:r w:rsidRPr="006148D2">
        <w:rPr>
          <w:rFonts w:ascii="Arial" w:hAnsi="Arial" w:cs="Arial"/>
          <w:b/>
          <w:color w:val="000000" w:themeColor="text1"/>
          <w:sz w:val="40"/>
          <w:szCs w:val="40"/>
          <w:lang w:eastAsia="en-GB"/>
        </w:rPr>
        <w:t>April 2019</w:t>
      </w:r>
    </w:p>
    <w:p w:rsidR="002554F6" w:rsidRPr="006148D2" w:rsidRDefault="002554F6" w:rsidP="002554F6">
      <w:pPr>
        <w:widowControl w:val="0"/>
        <w:tabs>
          <w:tab w:val="clear" w:pos="851"/>
          <w:tab w:val="left" w:pos="1745"/>
        </w:tabs>
        <w:spacing w:after="0" w:line="240" w:lineRule="auto"/>
        <w:ind w:left="0"/>
        <w:jc w:val="center"/>
        <w:rPr>
          <w:rFonts w:ascii="Arial" w:hAnsi="Arial"/>
          <w:b/>
          <w:color w:val="000000" w:themeColor="text1"/>
          <w:sz w:val="40"/>
          <w:szCs w:val="40"/>
          <w:lang w:eastAsia="en-GB"/>
        </w:rPr>
      </w:pPr>
    </w:p>
    <w:p w:rsidR="002554F6" w:rsidRPr="006148D2" w:rsidRDefault="002554F6" w:rsidP="002554F6">
      <w:pPr>
        <w:tabs>
          <w:tab w:val="clear" w:pos="851"/>
          <w:tab w:val="left" w:pos="2535"/>
        </w:tabs>
        <w:spacing w:after="0" w:line="240" w:lineRule="auto"/>
        <w:ind w:left="0"/>
        <w:jc w:val="left"/>
        <w:rPr>
          <w:color w:val="000000" w:themeColor="text1"/>
          <w:szCs w:val="24"/>
          <w:lang w:eastAsia="en-GB"/>
        </w:rPr>
      </w:pPr>
    </w:p>
    <w:p w:rsidR="002554F6" w:rsidRPr="006148D2" w:rsidRDefault="002554F6" w:rsidP="002554F6">
      <w:pPr>
        <w:tabs>
          <w:tab w:val="clear" w:pos="851"/>
          <w:tab w:val="left" w:pos="2535"/>
        </w:tabs>
        <w:spacing w:after="0" w:line="240" w:lineRule="auto"/>
        <w:ind w:left="0"/>
        <w:jc w:val="left"/>
        <w:rPr>
          <w:color w:val="000000" w:themeColor="text1"/>
          <w:szCs w:val="24"/>
          <w:lang w:eastAsia="en-GB"/>
        </w:rPr>
      </w:pPr>
    </w:p>
    <w:p w:rsidR="002554F6" w:rsidRPr="006148D2" w:rsidRDefault="002554F6" w:rsidP="002554F6">
      <w:pPr>
        <w:tabs>
          <w:tab w:val="clear" w:pos="851"/>
          <w:tab w:val="left" w:pos="4678"/>
        </w:tabs>
        <w:spacing w:after="0" w:line="240" w:lineRule="auto"/>
        <w:ind w:left="709"/>
        <w:jc w:val="center"/>
        <w:rPr>
          <w:rFonts w:ascii="Arial" w:hAnsi="Arial" w:cs="Arial"/>
          <w:b/>
          <w:color w:val="000000" w:themeColor="text1"/>
          <w:sz w:val="28"/>
          <w:szCs w:val="28"/>
          <w:u w:val="single"/>
          <w:lang w:eastAsia="en-GB"/>
        </w:rPr>
      </w:pPr>
    </w:p>
    <w:p w:rsidR="002554F6" w:rsidRPr="006148D2" w:rsidRDefault="002554F6" w:rsidP="002554F6">
      <w:pPr>
        <w:tabs>
          <w:tab w:val="clear" w:pos="851"/>
          <w:tab w:val="left" w:pos="4678"/>
        </w:tabs>
        <w:spacing w:after="0" w:line="240" w:lineRule="auto"/>
        <w:ind w:left="709"/>
        <w:jc w:val="center"/>
        <w:rPr>
          <w:rFonts w:ascii="Arial" w:hAnsi="Arial" w:cs="Arial"/>
          <w:b/>
          <w:color w:val="000000" w:themeColor="text1"/>
          <w:sz w:val="28"/>
          <w:szCs w:val="28"/>
          <w:u w:val="single"/>
          <w:lang w:eastAsia="en-GB"/>
        </w:rPr>
      </w:pPr>
    </w:p>
    <w:p w:rsidR="002554F6" w:rsidRPr="006148D2" w:rsidRDefault="002554F6" w:rsidP="002554F6">
      <w:pPr>
        <w:tabs>
          <w:tab w:val="clear" w:pos="851"/>
          <w:tab w:val="left" w:pos="4678"/>
        </w:tabs>
        <w:spacing w:after="0" w:line="240" w:lineRule="auto"/>
        <w:ind w:left="709"/>
        <w:jc w:val="center"/>
        <w:rPr>
          <w:rFonts w:ascii="Arial" w:hAnsi="Arial" w:cs="Arial"/>
          <w:b/>
          <w:color w:val="000000" w:themeColor="text1"/>
          <w:sz w:val="28"/>
          <w:szCs w:val="28"/>
          <w:u w:val="single"/>
          <w:lang w:eastAsia="en-GB"/>
        </w:rPr>
      </w:pPr>
    </w:p>
    <w:p w:rsidR="00C23D9D" w:rsidRPr="006148D2" w:rsidRDefault="00C23D9D">
      <w:pPr>
        <w:rPr>
          <w:color w:val="000000" w:themeColor="text1"/>
        </w:rPr>
      </w:pPr>
    </w:p>
    <w:p w:rsidR="002554F6" w:rsidRPr="006148D2" w:rsidRDefault="002554F6">
      <w:pPr>
        <w:rPr>
          <w:color w:val="000000" w:themeColor="text1"/>
        </w:rPr>
      </w:pPr>
    </w:p>
    <w:p w:rsidR="002554F6" w:rsidRPr="006148D2" w:rsidRDefault="002554F6">
      <w:pPr>
        <w:rPr>
          <w:color w:val="000000" w:themeColor="text1"/>
        </w:rPr>
      </w:pPr>
    </w:p>
    <w:p w:rsidR="002554F6" w:rsidRPr="006148D2" w:rsidRDefault="002554F6">
      <w:pPr>
        <w:rPr>
          <w:color w:val="000000" w:themeColor="text1"/>
        </w:rPr>
      </w:pPr>
    </w:p>
    <w:p w:rsidR="002554F6" w:rsidRPr="006148D2" w:rsidRDefault="002554F6">
      <w:pPr>
        <w:rPr>
          <w:color w:val="000000" w:themeColor="text1"/>
        </w:rPr>
      </w:pPr>
    </w:p>
    <w:p w:rsidR="002554F6" w:rsidRPr="006148D2" w:rsidRDefault="002554F6">
      <w:pPr>
        <w:rPr>
          <w:color w:val="000000" w:themeColor="text1"/>
        </w:rPr>
      </w:pPr>
    </w:p>
    <w:p w:rsidR="002554F6" w:rsidRPr="006148D2" w:rsidRDefault="002554F6" w:rsidP="00312F4A">
      <w:pPr>
        <w:spacing w:line="240" w:lineRule="auto"/>
        <w:jc w:val="center"/>
        <w:rPr>
          <w:rFonts w:ascii="Arial" w:hAnsi="Arial" w:cs="Arial"/>
          <w:b/>
          <w:color w:val="000000" w:themeColor="text1"/>
          <w:sz w:val="22"/>
          <w:szCs w:val="22"/>
          <w:u w:val="single"/>
        </w:rPr>
      </w:pPr>
      <w:r w:rsidRPr="006148D2">
        <w:rPr>
          <w:rFonts w:ascii="Arial" w:hAnsi="Arial" w:cs="Arial"/>
          <w:b/>
          <w:color w:val="000000" w:themeColor="text1"/>
          <w:sz w:val="22"/>
          <w:szCs w:val="22"/>
          <w:u w:val="single"/>
        </w:rPr>
        <w:t>CONTENTS</w:t>
      </w:r>
    </w:p>
    <w:p w:rsidR="002554F6" w:rsidRPr="006148D2" w:rsidRDefault="002554F6" w:rsidP="00312F4A">
      <w:pPr>
        <w:spacing w:line="240" w:lineRule="auto"/>
        <w:jc w:val="center"/>
        <w:rPr>
          <w:rFonts w:ascii="Arial" w:hAnsi="Arial" w:cs="Arial"/>
          <w:b/>
          <w:color w:val="000000" w:themeColor="text1"/>
          <w:sz w:val="22"/>
          <w:szCs w:val="22"/>
          <w:u w:val="single"/>
        </w:rPr>
      </w:pPr>
    </w:p>
    <w:p w:rsidR="002554F6" w:rsidRPr="006148D2" w:rsidRDefault="002554F6" w:rsidP="00312F4A">
      <w:pPr>
        <w:spacing w:line="240" w:lineRule="auto"/>
        <w:jc w:val="left"/>
        <w:rPr>
          <w:rFonts w:ascii="Arial" w:hAnsi="Arial" w:cs="Arial"/>
          <w:color w:val="000000" w:themeColor="text1"/>
          <w:sz w:val="22"/>
          <w:szCs w:val="22"/>
        </w:rPr>
      </w:pPr>
      <w:r w:rsidRPr="006148D2">
        <w:rPr>
          <w:rFonts w:ascii="Arial" w:hAnsi="Arial" w:cs="Arial"/>
          <w:b/>
          <w:color w:val="000000" w:themeColor="text1"/>
          <w:sz w:val="22"/>
          <w:szCs w:val="22"/>
          <w:u w:val="single"/>
        </w:rPr>
        <w:t>Sect</w:t>
      </w:r>
      <w:r w:rsidRPr="006148D2">
        <w:rPr>
          <w:rFonts w:ascii="Arial" w:hAnsi="Arial" w:cs="Arial"/>
          <w:color w:val="000000" w:themeColor="text1"/>
          <w:sz w:val="22"/>
          <w:szCs w:val="22"/>
        </w:rPr>
        <w:tab/>
      </w:r>
      <w:r w:rsidRPr="006148D2">
        <w:rPr>
          <w:rFonts w:ascii="Arial" w:hAnsi="Arial" w:cs="Arial"/>
          <w:color w:val="000000" w:themeColor="text1"/>
          <w:sz w:val="22"/>
          <w:szCs w:val="22"/>
        </w:rPr>
        <w:tab/>
      </w:r>
      <w:r w:rsidRPr="006148D2">
        <w:rPr>
          <w:rFonts w:ascii="Arial" w:hAnsi="Arial" w:cs="Arial"/>
          <w:b/>
          <w:color w:val="000000" w:themeColor="text1"/>
          <w:sz w:val="22"/>
          <w:szCs w:val="22"/>
          <w:u w:val="single"/>
        </w:rPr>
        <w:t>Sub-heading</w:t>
      </w:r>
    </w:p>
    <w:p w:rsidR="002554F6" w:rsidRPr="006148D2" w:rsidRDefault="002554F6" w:rsidP="00312F4A">
      <w:pPr>
        <w:spacing w:line="240" w:lineRule="auto"/>
        <w:jc w:val="center"/>
        <w:rPr>
          <w:rFonts w:ascii="Arial" w:hAnsi="Arial" w:cs="Arial"/>
          <w:b/>
          <w:color w:val="000000" w:themeColor="text1"/>
          <w:sz w:val="22"/>
          <w:szCs w:val="22"/>
        </w:rPr>
      </w:pPr>
      <w:r w:rsidRPr="006148D2">
        <w:rPr>
          <w:rFonts w:ascii="Arial" w:hAnsi="Arial" w:cs="Arial"/>
          <w:b/>
          <w:color w:val="000000" w:themeColor="text1"/>
          <w:sz w:val="22"/>
          <w:szCs w:val="22"/>
        </w:rPr>
        <w:t>DEFINITIONS</w:t>
      </w:r>
    </w:p>
    <w:p w:rsidR="002554F6" w:rsidRPr="006148D2" w:rsidRDefault="002554F6" w:rsidP="00312F4A">
      <w:pPr>
        <w:spacing w:line="240" w:lineRule="auto"/>
        <w:jc w:val="center"/>
        <w:rPr>
          <w:rFonts w:ascii="Arial" w:hAnsi="Arial" w:cs="Arial"/>
          <w:b/>
          <w:color w:val="000000" w:themeColor="text1"/>
          <w:sz w:val="22"/>
          <w:szCs w:val="22"/>
        </w:rPr>
      </w:pPr>
      <w:r w:rsidRPr="006148D2">
        <w:rPr>
          <w:rFonts w:ascii="Arial" w:hAnsi="Arial" w:cs="Arial"/>
          <w:b/>
          <w:color w:val="000000" w:themeColor="text1"/>
          <w:sz w:val="22"/>
          <w:szCs w:val="22"/>
        </w:rPr>
        <w:t>Part 1: General</w:t>
      </w:r>
    </w:p>
    <w:p w:rsidR="002554F6" w:rsidRPr="006148D2" w:rsidRDefault="002554F6" w:rsidP="00312F4A">
      <w:pPr>
        <w:pStyle w:val="ListParagraph"/>
        <w:numPr>
          <w:ilvl w:val="0"/>
          <w:numId w:val="2"/>
        </w:numPr>
        <w:spacing w:line="240" w:lineRule="auto"/>
        <w:jc w:val="left"/>
        <w:rPr>
          <w:rFonts w:ascii="Arial" w:hAnsi="Arial" w:cs="Arial"/>
          <w:color w:val="000000" w:themeColor="text1"/>
          <w:sz w:val="22"/>
          <w:szCs w:val="22"/>
        </w:rPr>
      </w:pPr>
      <w:r w:rsidRPr="006148D2">
        <w:rPr>
          <w:rFonts w:ascii="Arial" w:hAnsi="Arial" w:cs="Arial"/>
          <w:color w:val="000000" w:themeColor="text1"/>
          <w:sz w:val="22"/>
          <w:szCs w:val="22"/>
        </w:rPr>
        <w:t>Background</w:t>
      </w:r>
    </w:p>
    <w:p w:rsidR="002554F6" w:rsidRPr="006148D2" w:rsidRDefault="002554F6" w:rsidP="00312F4A">
      <w:pPr>
        <w:pStyle w:val="ListParagraph"/>
        <w:spacing w:line="240" w:lineRule="auto"/>
        <w:ind w:left="2156"/>
        <w:jc w:val="left"/>
        <w:rPr>
          <w:rFonts w:ascii="Arial" w:hAnsi="Arial" w:cs="Arial"/>
          <w:color w:val="000000" w:themeColor="text1"/>
          <w:sz w:val="22"/>
          <w:szCs w:val="22"/>
        </w:rPr>
      </w:pPr>
    </w:p>
    <w:p w:rsidR="002554F6" w:rsidRPr="006148D2" w:rsidRDefault="002554F6" w:rsidP="00312F4A">
      <w:pPr>
        <w:pStyle w:val="ListParagraph"/>
        <w:spacing w:line="240" w:lineRule="auto"/>
        <w:ind w:left="2156"/>
        <w:rPr>
          <w:rFonts w:ascii="Arial" w:hAnsi="Arial" w:cs="Arial"/>
          <w:b/>
          <w:color w:val="000000" w:themeColor="text1"/>
          <w:sz w:val="22"/>
          <w:szCs w:val="22"/>
        </w:rPr>
      </w:pPr>
      <w:r w:rsidRPr="006148D2">
        <w:rPr>
          <w:rFonts w:ascii="Arial" w:hAnsi="Arial" w:cs="Arial"/>
          <w:b/>
          <w:color w:val="000000" w:themeColor="text1"/>
          <w:sz w:val="22"/>
          <w:szCs w:val="22"/>
        </w:rPr>
        <w:t>Part 2: Requirements and Constraints</w:t>
      </w:r>
    </w:p>
    <w:p w:rsidR="002554F6" w:rsidRPr="006148D2" w:rsidRDefault="002554F6" w:rsidP="00312F4A">
      <w:pPr>
        <w:pStyle w:val="ListParagraph"/>
        <w:spacing w:line="240" w:lineRule="auto"/>
        <w:ind w:left="2156"/>
        <w:rPr>
          <w:rFonts w:ascii="Arial" w:hAnsi="Arial" w:cs="Arial"/>
          <w:b/>
          <w:color w:val="000000" w:themeColor="text1"/>
          <w:sz w:val="22"/>
          <w:szCs w:val="22"/>
        </w:rPr>
      </w:pPr>
    </w:p>
    <w:p w:rsidR="002554F6" w:rsidRPr="006148D2" w:rsidRDefault="002554F6" w:rsidP="00312F4A">
      <w:pPr>
        <w:pStyle w:val="ListParagraph"/>
        <w:numPr>
          <w:ilvl w:val="0"/>
          <w:numId w:val="2"/>
        </w:numPr>
        <w:tabs>
          <w:tab w:val="clear" w:pos="851"/>
          <w:tab w:val="left" w:pos="2156"/>
        </w:tabs>
        <w:spacing w:line="240" w:lineRule="auto"/>
        <w:rPr>
          <w:rFonts w:ascii="Arial" w:hAnsi="Arial" w:cs="Arial"/>
          <w:color w:val="000000" w:themeColor="text1"/>
          <w:sz w:val="22"/>
          <w:szCs w:val="22"/>
        </w:rPr>
      </w:pPr>
      <w:r w:rsidRPr="006148D2">
        <w:rPr>
          <w:rFonts w:ascii="Arial" w:hAnsi="Arial" w:cs="Arial"/>
          <w:color w:val="000000" w:themeColor="text1"/>
          <w:sz w:val="22"/>
          <w:szCs w:val="22"/>
        </w:rPr>
        <w:t>Requirements</w:t>
      </w:r>
    </w:p>
    <w:p w:rsidR="002554F6" w:rsidRPr="006148D2" w:rsidRDefault="002554F6" w:rsidP="00312F4A">
      <w:pPr>
        <w:pStyle w:val="ListParagraph"/>
        <w:numPr>
          <w:ilvl w:val="0"/>
          <w:numId w:val="2"/>
        </w:numPr>
        <w:tabs>
          <w:tab w:val="clear" w:pos="851"/>
          <w:tab w:val="left" w:pos="2156"/>
        </w:tabs>
        <w:spacing w:line="240" w:lineRule="auto"/>
        <w:rPr>
          <w:rFonts w:ascii="Arial" w:hAnsi="Arial" w:cs="Arial"/>
          <w:color w:val="000000" w:themeColor="text1"/>
          <w:sz w:val="22"/>
          <w:szCs w:val="22"/>
        </w:rPr>
      </w:pPr>
      <w:r w:rsidRPr="006148D2">
        <w:rPr>
          <w:rFonts w:ascii="Arial" w:hAnsi="Arial" w:cs="Arial"/>
          <w:color w:val="000000" w:themeColor="text1"/>
          <w:sz w:val="22"/>
          <w:szCs w:val="22"/>
        </w:rPr>
        <w:t>Location</w:t>
      </w:r>
    </w:p>
    <w:p w:rsidR="002554F6" w:rsidRPr="006148D2" w:rsidRDefault="002554F6" w:rsidP="00312F4A">
      <w:pPr>
        <w:pStyle w:val="ListParagraph"/>
        <w:numPr>
          <w:ilvl w:val="0"/>
          <w:numId w:val="2"/>
        </w:numPr>
        <w:tabs>
          <w:tab w:val="clear" w:pos="851"/>
          <w:tab w:val="left" w:pos="2156"/>
        </w:tabs>
        <w:spacing w:line="240" w:lineRule="auto"/>
        <w:rPr>
          <w:rFonts w:ascii="Arial" w:hAnsi="Arial" w:cs="Arial"/>
          <w:color w:val="000000" w:themeColor="text1"/>
          <w:sz w:val="22"/>
          <w:szCs w:val="22"/>
        </w:rPr>
      </w:pPr>
      <w:r w:rsidRPr="006148D2">
        <w:rPr>
          <w:rFonts w:ascii="Arial" w:hAnsi="Arial" w:cs="Arial"/>
          <w:color w:val="000000" w:themeColor="text1"/>
          <w:sz w:val="22"/>
          <w:szCs w:val="22"/>
        </w:rPr>
        <w:t>Constraints</w:t>
      </w:r>
    </w:p>
    <w:p w:rsidR="002554F6" w:rsidRPr="006148D2" w:rsidRDefault="002554F6" w:rsidP="00312F4A">
      <w:pPr>
        <w:pStyle w:val="ListParagraph"/>
        <w:tabs>
          <w:tab w:val="clear" w:pos="851"/>
          <w:tab w:val="left" w:pos="2156"/>
        </w:tabs>
        <w:spacing w:line="240" w:lineRule="auto"/>
        <w:ind w:left="2156"/>
        <w:rPr>
          <w:rFonts w:ascii="Arial" w:hAnsi="Arial" w:cs="Arial"/>
          <w:color w:val="000000" w:themeColor="text1"/>
          <w:sz w:val="22"/>
          <w:szCs w:val="22"/>
        </w:rPr>
      </w:pPr>
    </w:p>
    <w:p w:rsidR="002554F6" w:rsidRPr="006148D2" w:rsidRDefault="002554F6" w:rsidP="00312F4A">
      <w:pPr>
        <w:pStyle w:val="ListParagraph"/>
        <w:tabs>
          <w:tab w:val="clear" w:pos="851"/>
          <w:tab w:val="left" w:pos="2156"/>
        </w:tabs>
        <w:spacing w:line="240" w:lineRule="auto"/>
        <w:ind w:left="2156"/>
        <w:rPr>
          <w:rFonts w:ascii="Arial" w:hAnsi="Arial" w:cs="Arial"/>
          <w:b/>
          <w:color w:val="000000" w:themeColor="text1"/>
          <w:sz w:val="22"/>
          <w:szCs w:val="22"/>
        </w:rPr>
      </w:pPr>
      <w:r w:rsidRPr="006148D2">
        <w:rPr>
          <w:rFonts w:ascii="Arial" w:hAnsi="Arial" w:cs="Arial"/>
          <w:b/>
          <w:color w:val="000000" w:themeColor="text1"/>
          <w:sz w:val="22"/>
          <w:szCs w:val="22"/>
        </w:rPr>
        <w:t>Part 3: Provision of Services</w:t>
      </w:r>
    </w:p>
    <w:p w:rsidR="002554F6" w:rsidRPr="006148D2" w:rsidRDefault="002554F6" w:rsidP="00312F4A">
      <w:pPr>
        <w:pStyle w:val="ListParagraph"/>
        <w:tabs>
          <w:tab w:val="clear" w:pos="851"/>
          <w:tab w:val="left" w:pos="2156"/>
        </w:tabs>
        <w:spacing w:line="240" w:lineRule="auto"/>
        <w:ind w:left="2156"/>
        <w:rPr>
          <w:rFonts w:ascii="Arial" w:hAnsi="Arial" w:cs="Arial"/>
          <w:b/>
          <w:color w:val="000000" w:themeColor="text1"/>
          <w:sz w:val="22"/>
          <w:szCs w:val="22"/>
        </w:rPr>
      </w:pPr>
    </w:p>
    <w:p w:rsidR="002554F6" w:rsidRPr="006148D2" w:rsidRDefault="002554F6" w:rsidP="00312F4A">
      <w:pPr>
        <w:pStyle w:val="ListParagraph"/>
        <w:numPr>
          <w:ilvl w:val="0"/>
          <w:numId w:val="2"/>
        </w:numPr>
        <w:tabs>
          <w:tab w:val="clear" w:pos="851"/>
          <w:tab w:val="left" w:pos="2156"/>
        </w:tabs>
        <w:spacing w:line="240" w:lineRule="auto"/>
        <w:rPr>
          <w:rFonts w:ascii="Arial" w:hAnsi="Arial" w:cs="Arial"/>
          <w:color w:val="000000" w:themeColor="text1"/>
          <w:sz w:val="22"/>
          <w:szCs w:val="22"/>
        </w:rPr>
      </w:pPr>
      <w:r w:rsidRPr="006148D2">
        <w:rPr>
          <w:rFonts w:ascii="Arial" w:hAnsi="Arial" w:cs="Arial"/>
          <w:color w:val="000000" w:themeColor="text1"/>
          <w:sz w:val="22"/>
          <w:szCs w:val="22"/>
        </w:rPr>
        <w:t>General Requirements</w:t>
      </w:r>
    </w:p>
    <w:p w:rsidR="002554F6" w:rsidRPr="006148D2" w:rsidRDefault="002554F6" w:rsidP="00312F4A">
      <w:pPr>
        <w:tabs>
          <w:tab w:val="clear" w:pos="851"/>
          <w:tab w:val="left" w:pos="2156"/>
        </w:tabs>
        <w:spacing w:line="240" w:lineRule="auto"/>
        <w:jc w:val="center"/>
        <w:rPr>
          <w:rFonts w:ascii="Arial" w:hAnsi="Arial" w:cs="Arial"/>
          <w:b/>
          <w:color w:val="000000" w:themeColor="text1"/>
          <w:sz w:val="22"/>
          <w:szCs w:val="22"/>
        </w:rPr>
      </w:pPr>
      <w:r w:rsidRPr="006148D2">
        <w:rPr>
          <w:rFonts w:ascii="Arial" w:hAnsi="Arial" w:cs="Arial"/>
          <w:b/>
          <w:color w:val="000000" w:themeColor="text1"/>
          <w:sz w:val="22"/>
          <w:szCs w:val="22"/>
        </w:rPr>
        <w:t>Part 4: Warranty</w:t>
      </w:r>
    </w:p>
    <w:p w:rsidR="005E525C" w:rsidRPr="006148D2" w:rsidRDefault="00C63810" w:rsidP="00312F4A">
      <w:pPr>
        <w:pStyle w:val="ListParagraph"/>
        <w:numPr>
          <w:ilvl w:val="0"/>
          <w:numId w:val="2"/>
        </w:numPr>
        <w:tabs>
          <w:tab w:val="left" w:pos="2156"/>
        </w:tabs>
        <w:spacing w:line="240" w:lineRule="auto"/>
        <w:rPr>
          <w:rFonts w:ascii="Arial" w:hAnsi="Arial" w:cs="Arial"/>
          <w:color w:val="000000" w:themeColor="text1"/>
          <w:sz w:val="22"/>
          <w:szCs w:val="22"/>
        </w:rPr>
      </w:pPr>
      <w:r w:rsidRPr="006148D2">
        <w:rPr>
          <w:rFonts w:ascii="Arial" w:hAnsi="Arial" w:cs="Arial"/>
          <w:color w:val="000000" w:themeColor="text1"/>
          <w:sz w:val="22"/>
          <w:szCs w:val="22"/>
        </w:rPr>
        <w:t>Warranty Requirements</w:t>
      </w:r>
    </w:p>
    <w:p w:rsidR="00C63810" w:rsidRPr="006148D2" w:rsidRDefault="00C63810" w:rsidP="00312F4A">
      <w:pPr>
        <w:pStyle w:val="ListParagraph"/>
        <w:tabs>
          <w:tab w:val="left" w:pos="2156"/>
        </w:tabs>
        <w:spacing w:line="240" w:lineRule="auto"/>
        <w:ind w:left="2156"/>
        <w:rPr>
          <w:rFonts w:ascii="Arial" w:hAnsi="Arial" w:cs="Arial"/>
          <w:color w:val="000000" w:themeColor="text1"/>
          <w:sz w:val="22"/>
          <w:szCs w:val="22"/>
        </w:rPr>
      </w:pPr>
    </w:p>
    <w:p w:rsidR="00C63810" w:rsidRPr="006148D2" w:rsidRDefault="00C63810" w:rsidP="00312F4A">
      <w:pPr>
        <w:pStyle w:val="ListParagraph"/>
        <w:tabs>
          <w:tab w:val="left" w:pos="2156"/>
        </w:tabs>
        <w:spacing w:line="240" w:lineRule="auto"/>
        <w:ind w:left="2156"/>
        <w:rPr>
          <w:rFonts w:ascii="Arial" w:hAnsi="Arial" w:cs="Arial"/>
          <w:b/>
          <w:color w:val="000000" w:themeColor="text1"/>
          <w:sz w:val="22"/>
          <w:szCs w:val="22"/>
        </w:rPr>
      </w:pPr>
      <w:r w:rsidRPr="006148D2">
        <w:rPr>
          <w:rFonts w:ascii="Arial" w:hAnsi="Arial" w:cs="Arial"/>
          <w:b/>
          <w:color w:val="000000" w:themeColor="text1"/>
          <w:sz w:val="22"/>
          <w:szCs w:val="22"/>
        </w:rPr>
        <w:t>Part 5: Trials, Documentation, Acceptance and Payment</w:t>
      </w:r>
    </w:p>
    <w:p w:rsidR="00C63810" w:rsidRPr="006148D2" w:rsidRDefault="00C63810" w:rsidP="00312F4A">
      <w:pPr>
        <w:pStyle w:val="ListParagraph"/>
        <w:tabs>
          <w:tab w:val="left" w:pos="2156"/>
        </w:tabs>
        <w:spacing w:line="240" w:lineRule="auto"/>
        <w:ind w:left="2156"/>
        <w:rPr>
          <w:rFonts w:ascii="Arial" w:hAnsi="Arial" w:cs="Arial"/>
          <w:b/>
          <w:color w:val="000000" w:themeColor="text1"/>
          <w:sz w:val="22"/>
          <w:szCs w:val="22"/>
        </w:rPr>
      </w:pPr>
    </w:p>
    <w:p w:rsidR="00C63810" w:rsidRPr="006148D2" w:rsidRDefault="00C63810" w:rsidP="00312F4A">
      <w:pPr>
        <w:pStyle w:val="ListParagraph"/>
        <w:numPr>
          <w:ilvl w:val="0"/>
          <w:numId w:val="2"/>
        </w:numPr>
        <w:tabs>
          <w:tab w:val="left" w:pos="2156"/>
        </w:tabs>
        <w:spacing w:line="240" w:lineRule="auto"/>
        <w:rPr>
          <w:rFonts w:ascii="Arial" w:hAnsi="Arial" w:cs="Arial"/>
          <w:color w:val="000000" w:themeColor="text1"/>
          <w:sz w:val="22"/>
          <w:szCs w:val="22"/>
        </w:rPr>
      </w:pPr>
      <w:r w:rsidRPr="006148D2">
        <w:rPr>
          <w:rFonts w:ascii="Arial" w:hAnsi="Arial" w:cs="Arial"/>
          <w:color w:val="000000" w:themeColor="text1"/>
          <w:sz w:val="22"/>
          <w:szCs w:val="22"/>
        </w:rPr>
        <w:t>Basin and sea trials</w:t>
      </w:r>
    </w:p>
    <w:p w:rsidR="00C63810" w:rsidRPr="006148D2" w:rsidRDefault="00C63810" w:rsidP="00312F4A">
      <w:pPr>
        <w:pStyle w:val="ListParagraph"/>
        <w:numPr>
          <w:ilvl w:val="0"/>
          <w:numId w:val="2"/>
        </w:numPr>
        <w:tabs>
          <w:tab w:val="left" w:pos="2156"/>
        </w:tabs>
        <w:spacing w:line="240" w:lineRule="auto"/>
        <w:rPr>
          <w:rFonts w:ascii="Arial" w:hAnsi="Arial" w:cs="Arial"/>
          <w:color w:val="000000" w:themeColor="text1"/>
          <w:sz w:val="22"/>
          <w:szCs w:val="22"/>
        </w:rPr>
      </w:pPr>
      <w:r w:rsidRPr="006148D2">
        <w:rPr>
          <w:rFonts w:ascii="Arial" w:hAnsi="Arial" w:cs="Arial"/>
          <w:color w:val="000000" w:themeColor="text1"/>
          <w:sz w:val="22"/>
          <w:szCs w:val="22"/>
        </w:rPr>
        <w:t>Documentation</w:t>
      </w:r>
    </w:p>
    <w:p w:rsidR="00C63810" w:rsidRPr="006148D2" w:rsidRDefault="00C63810" w:rsidP="00312F4A">
      <w:pPr>
        <w:pStyle w:val="ListParagraph"/>
        <w:numPr>
          <w:ilvl w:val="0"/>
          <w:numId w:val="2"/>
        </w:numPr>
        <w:tabs>
          <w:tab w:val="left" w:pos="2156"/>
        </w:tabs>
        <w:spacing w:line="240" w:lineRule="auto"/>
        <w:rPr>
          <w:rFonts w:ascii="Arial" w:hAnsi="Arial" w:cs="Arial"/>
          <w:color w:val="000000" w:themeColor="text1"/>
          <w:sz w:val="22"/>
          <w:szCs w:val="22"/>
        </w:rPr>
      </w:pPr>
      <w:r w:rsidRPr="006148D2">
        <w:rPr>
          <w:rFonts w:ascii="Arial" w:hAnsi="Arial" w:cs="Arial"/>
          <w:color w:val="000000" w:themeColor="text1"/>
          <w:sz w:val="22"/>
          <w:szCs w:val="22"/>
        </w:rPr>
        <w:t>Acceptance</w:t>
      </w:r>
    </w:p>
    <w:p w:rsidR="00C63810" w:rsidRPr="006148D2" w:rsidRDefault="00C63810" w:rsidP="00312F4A">
      <w:pPr>
        <w:pStyle w:val="ListParagraph"/>
        <w:numPr>
          <w:ilvl w:val="0"/>
          <w:numId w:val="2"/>
        </w:numPr>
        <w:tabs>
          <w:tab w:val="left" w:pos="2156"/>
        </w:tabs>
        <w:spacing w:line="240" w:lineRule="auto"/>
        <w:rPr>
          <w:rFonts w:ascii="Arial" w:hAnsi="Arial" w:cs="Arial"/>
          <w:color w:val="000000" w:themeColor="text1"/>
          <w:sz w:val="22"/>
          <w:szCs w:val="22"/>
        </w:rPr>
      </w:pPr>
      <w:r w:rsidRPr="006148D2">
        <w:rPr>
          <w:rFonts w:ascii="Arial" w:hAnsi="Arial" w:cs="Arial"/>
          <w:color w:val="000000" w:themeColor="text1"/>
          <w:sz w:val="22"/>
          <w:szCs w:val="22"/>
        </w:rPr>
        <w:t>Charges and Payment</w:t>
      </w:r>
    </w:p>
    <w:p w:rsidR="00C63810" w:rsidRPr="006148D2" w:rsidRDefault="00C63810" w:rsidP="00312F4A">
      <w:pPr>
        <w:pStyle w:val="ListParagraph"/>
        <w:tabs>
          <w:tab w:val="left" w:pos="2156"/>
        </w:tabs>
        <w:spacing w:line="240" w:lineRule="auto"/>
        <w:ind w:left="2156"/>
        <w:rPr>
          <w:rFonts w:ascii="Arial" w:hAnsi="Arial" w:cs="Arial"/>
          <w:color w:val="000000" w:themeColor="text1"/>
          <w:sz w:val="22"/>
          <w:szCs w:val="22"/>
        </w:rPr>
      </w:pPr>
    </w:p>
    <w:p w:rsidR="00C63810" w:rsidRPr="006148D2" w:rsidRDefault="00C63810" w:rsidP="00312F4A">
      <w:pPr>
        <w:pStyle w:val="ListParagraph"/>
        <w:tabs>
          <w:tab w:val="left" w:pos="2156"/>
        </w:tabs>
        <w:spacing w:line="240" w:lineRule="auto"/>
        <w:ind w:left="2156" w:hanging="1305"/>
        <w:rPr>
          <w:rFonts w:ascii="Arial" w:hAnsi="Arial" w:cs="Arial"/>
          <w:color w:val="000000" w:themeColor="text1"/>
          <w:sz w:val="22"/>
          <w:szCs w:val="22"/>
        </w:rPr>
      </w:pPr>
      <w:r w:rsidRPr="006148D2">
        <w:rPr>
          <w:rFonts w:ascii="Arial" w:hAnsi="Arial" w:cs="Arial"/>
          <w:color w:val="000000" w:themeColor="text1"/>
          <w:sz w:val="22"/>
          <w:szCs w:val="22"/>
        </w:rPr>
        <w:t>Annex A</w:t>
      </w:r>
      <w:r w:rsidRPr="006148D2">
        <w:rPr>
          <w:rFonts w:ascii="Arial" w:hAnsi="Arial" w:cs="Arial"/>
          <w:color w:val="000000" w:themeColor="text1"/>
          <w:sz w:val="22"/>
          <w:szCs w:val="22"/>
        </w:rPr>
        <w:tab/>
        <w:t>Annual Maintenance &amp; LSA</w:t>
      </w:r>
    </w:p>
    <w:p w:rsidR="00800CAF" w:rsidRPr="006148D2" w:rsidRDefault="00991FA3" w:rsidP="00312F4A">
      <w:pPr>
        <w:pStyle w:val="ListParagraph"/>
        <w:tabs>
          <w:tab w:val="left" w:pos="2156"/>
        </w:tabs>
        <w:spacing w:line="240" w:lineRule="auto"/>
        <w:ind w:left="2156" w:hanging="1305"/>
        <w:rPr>
          <w:rFonts w:ascii="Arial" w:hAnsi="Arial" w:cs="Arial"/>
          <w:color w:val="000000" w:themeColor="text1"/>
          <w:sz w:val="22"/>
          <w:szCs w:val="22"/>
        </w:rPr>
      </w:pPr>
      <w:r w:rsidRPr="006148D2">
        <w:rPr>
          <w:rFonts w:ascii="Arial" w:hAnsi="Arial" w:cs="Arial"/>
          <w:color w:val="000000" w:themeColor="text1"/>
          <w:sz w:val="22"/>
          <w:szCs w:val="22"/>
        </w:rPr>
        <w:t>Annex B</w:t>
      </w:r>
      <w:r w:rsidRPr="006148D2">
        <w:rPr>
          <w:rFonts w:ascii="Arial" w:hAnsi="Arial" w:cs="Arial"/>
          <w:color w:val="000000" w:themeColor="text1"/>
          <w:sz w:val="22"/>
          <w:szCs w:val="22"/>
        </w:rPr>
        <w:tab/>
      </w:r>
      <w:r w:rsidR="00A35DC4" w:rsidRPr="006148D2">
        <w:rPr>
          <w:rFonts w:ascii="Arial" w:hAnsi="Arial" w:cs="Arial"/>
          <w:color w:val="000000" w:themeColor="text1"/>
          <w:sz w:val="22"/>
          <w:szCs w:val="22"/>
        </w:rPr>
        <w:t xml:space="preserve">Modification &amp; </w:t>
      </w:r>
      <w:r w:rsidRPr="006148D2">
        <w:rPr>
          <w:rFonts w:ascii="Arial" w:hAnsi="Arial" w:cs="Arial"/>
          <w:color w:val="000000" w:themeColor="text1"/>
          <w:sz w:val="22"/>
          <w:szCs w:val="22"/>
        </w:rPr>
        <w:t>Defect Rectification</w:t>
      </w:r>
    </w:p>
    <w:p w:rsidR="00163565" w:rsidRPr="006148D2" w:rsidRDefault="00163565" w:rsidP="00312F4A">
      <w:pPr>
        <w:pStyle w:val="ListParagraph"/>
        <w:tabs>
          <w:tab w:val="left" w:pos="2156"/>
        </w:tabs>
        <w:spacing w:line="240" w:lineRule="auto"/>
        <w:ind w:left="2156" w:hanging="1305"/>
        <w:rPr>
          <w:rFonts w:ascii="Arial" w:hAnsi="Arial" w:cs="Arial"/>
          <w:color w:val="000000" w:themeColor="text1"/>
          <w:sz w:val="22"/>
          <w:szCs w:val="22"/>
        </w:rPr>
      </w:pPr>
      <w:r w:rsidRPr="006148D2">
        <w:rPr>
          <w:rFonts w:ascii="Arial" w:hAnsi="Arial" w:cs="Arial"/>
          <w:color w:val="000000" w:themeColor="text1"/>
          <w:sz w:val="22"/>
          <w:szCs w:val="22"/>
        </w:rPr>
        <w:t>Annex C</w:t>
      </w:r>
      <w:r w:rsidRPr="006148D2">
        <w:rPr>
          <w:rFonts w:ascii="Arial" w:hAnsi="Arial" w:cs="Arial"/>
          <w:color w:val="000000" w:themeColor="text1"/>
          <w:sz w:val="22"/>
          <w:szCs w:val="22"/>
        </w:rPr>
        <w:tab/>
        <w:t>Docking</w:t>
      </w:r>
    </w:p>
    <w:p w:rsidR="00C63810" w:rsidRPr="006148D2" w:rsidRDefault="00163565" w:rsidP="00312F4A">
      <w:pPr>
        <w:pStyle w:val="ListParagraph"/>
        <w:tabs>
          <w:tab w:val="left" w:pos="2156"/>
        </w:tabs>
        <w:spacing w:line="240" w:lineRule="auto"/>
        <w:ind w:left="2156" w:hanging="1305"/>
        <w:rPr>
          <w:rFonts w:ascii="Arial" w:hAnsi="Arial" w:cs="Arial"/>
          <w:color w:val="000000" w:themeColor="text1"/>
          <w:sz w:val="22"/>
          <w:szCs w:val="22"/>
        </w:rPr>
      </w:pPr>
      <w:r w:rsidRPr="006148D2">
        <w:rPr>
          <w:rFonts w:ascii="Arial" w:hAnsi="Arial" w:cs="Arial"/>
          <w:color w:val="000000" w:themeColor="text1"/>
          <w:sz w:val="22"/>
          <w:szCs w:val="22"/>
        </w:rPr>
        <w:t>Annex D</w:t>
      </w:r>
      <w:r w:rsidR="005C0702" w:rsidRPr="006148D2">
        <w:rPr>
          <w:rFonts w:ascii="Arial" w:hAnsi="Arial" w:cs="Arial"/>
          <w:color w:val="000000" w:themeColor="text1"/>
          <w:sz w:val="22"/>
          <w:szCs w:val="22"/>
        </w:rPr>
        <w:tab/>
        <w:t>Vessel D</w:t>
      </w:r>
      <w:r w:rsidR="00C63810" w:rsidRPr="006148D2">
        <w:rPr>
          <w:rFonts w:ascii="Arial" w:hAnsi="Arial" w:cs="Arial"/>
          <w:color w:val="000000" w:themeColor="text1"/>
          <w:sz w:val="22"/>
          <w:szCs w:val="22"/>
        </w:rPr>
        <w:t>rawings</w:t>
      </w:r>
    </w:p>
    <w:p w:rsidR="00C63810" w:rsidRPr="006148D2" w:rsidRDefault="00163565" w:rsidP="00312F4A">
      <w:pPr>
        <w:pStyle w:val="ListParagraph"/>
        <w:tabs>
          <w:tab w:val="left" w:pos="2156"/>
        </w:tabs>
        <w:spacing w:line="240" w:lineRule="auto"/>
        <w:ind w:left="2156" w:hanging="1305"/>
        <w:rPr>
          <w:rFonts w:ascii="Arial" w:hAnsi="Arial" w:cs="Arial"/>
          <w:color w:val="000000" w:themeColor="text1"/>
          <w:sz w:val="22"/>
          <w:szCs w:val="22"/>
        </w:rPr>
      </w:pPr>
      <w:r w:rsidRPr="006148D2">
        <w:rPr>
          <w:rFonts w:ascii="Arial" w:hAnsi="Arial" w:cs="Arial"/>
          <w:color w:val="000000" w:themeColor="text1"/>
          <w:sz w:val="22"/>
          <w:szCs w:val="22"/>
        </w:rPr>
        <w:t>Annex E</w:t>
      </w:r>
      <w:r w:rsidR="00312F4A" w:rsidRPr="006148D2">
        <w:rPr>
          <w:rFonts w:ascii="Arial" w:hAnsi="Arial" w:cs="Arial"/>
          <w:color w:val="000000" w:themeColor="text1"/>
          <w:sz w:val="22"/>
          <w:szCs w:val="22"/>
        </w:rPr>
        <w:tab/>
        <w:t>Vessel Details</w:t>
      </w:r>
    </w:p>
    <w:p w:rsidR="00312F4A" w:rsidRPr="006148D2" w:rsidRDefault="00163565" w:rsidP="00312F4A">
      <w:pPr>
        <w:pStyle w:val="ListParagraph"/>
        <w:tabs>
          <w:tab w:val="left" w:pos="2156"/>
        </w:tabs>
        <w:spacing w:line="240" w:lineRule="auto"/>
        <w:ind w:left="2156" w:hanging="1305"/>
        <w:rPr>
          <w:rFonts w:ascii="Arial" w:hAnsi="Arial" w:cs="Arial"/>
          <w:color w:val="000000" w:themeColor="text1"/>
          <w:sz w:val="22"/>
          <w:szCs w:val="22"/>
        </w:rPr>
      </w:pPr>
      <w:r w:rsidRPr="006148D2">
        <w:rPr>
          <w:rFonts w:ascii="Arial" w:hAnsi="Arial" w:cs="Arial"/>
          <w:color w:val="000000" w:themeColor="text1"/>
          <w:sz w:val="22"/>
          <w:szCs w:val="22"/>
        </w:rPr>
        <w:t>Annex F</w:t>
      </w:r>
      <w:r w:rsidR="00312F4A" w:rsidRPr="006148D2">
        <w:rPr>
          <w:rFonts w:ascii="Arial" w:hAnsi="Arial" w:cs="Arial"/>
          <w:color w:val="000000" w:themeColor="text1"/>
          <w:sz w:val="22"/>
          <w:szCs w:val="22"/>
        </w:rPr>
        <w:tab/>
        <w:t>Handover Document</w:t>
      </w:r>
    </w:p>
    <w:p w:rsidR="001B4B26" w:rsidRPr="006148D2" w:rsidRDefault="00163565" w:rsidP="00312F4A">
      <w:pPr>
        <w:pStyle w:val="ListParagraph"/>
        <w:tabs>
          <w:tab w:val="left" w:pos="2156"/>
        </w:tabs>
        <w:spacing w:line="240" w:lineRule="auto"/>
        <w:ind w:left="2156" w:hanging="1305"/>
        <w:rPr>
          <w:rFonts w:ascii="Arial" w:hAnsi="Arial" w:cs="Arial"/>
          <w:color w:val="000000" w:themeColor="text1"/>
          <w:sz w:val="22"/>
          <w:szCs w:val="22"/>
        </w:rPr>
      </w:pPr>
      <w:r w:rsidRPr="006148D2">
        <w:rPr>
          <w:rFonts w:ascii="Arial" w:hAnsi="Arial" w:cs="Arial"/>
          <w:color w:val="000000" w:themeColor="text1"/>
          <w:sz w:val="22"/>
          <w:szCs w:val="22"/>
        </w:rPr>
        <w:t>Annex G</w:t>
      </w:r>
      <w:r w:rsidR="001B4B26" w:rsidRPr="006148D2">
        <w:rPr>
          <w:rFonts w:ascii="Arial" w:hAnsi="Arial" w:cs="Arial"/>
          <w:color w:val="000000" w:themeColor="text1"/>
          <w:sz w:val="22"/>
          <w:szCs w:val="22"/>
        </w:rPr>
        <w:tab/>
      </w:r>
      <w:r w:rsidR="005303D7" w:rsidRPr="006148D2">
        <w:rPr>
          <w:rFonts w:ascii="Arial" w:hAnsi="Arial" w:cs="Arial"/>
          <w:color w:val="000000" w:themeColor="text1"/>
          <w:sz w:val="22"/>
          <w:szCs w:val="22"/>
        </w:rPr>
        <w:t>Launching Certificate</w:t>
      </w:r>
    </w:p>
    <w:p w:rsidR="001B4B26" w:rsidRPr="006148D2" w:rsidRDefault="00163565" w:rsidP="00312F4A">
      <w:pPr>
        <w:pStyle w:val="ListParagraph"/>
        <w:tabs>
          <w:tab w:val="left" w:pos="2156"/>
        </w:tabs>
        <w:spacing w:line="240" w:lineRule="auto"/>
        <w:ind w:left="2156" w:hanging="1305"/>
        <w:rPr>
          <w:rFonts w:ascii="Arial" w:hAnsi="Arial" w:cs="Arial"/>
          <w:color w:val="000000" w:themeColor="text1"/>
          <w:sz w:val="22"/>
          <w:szCs w:val="22"/>
        </w:rPr>
      </w:pPr>
      <w:r w:rsidRPr="006148D2">
        <w:rPr>
          <w:rFonts w:ascii="Arial" w:hAnsi="Arial" w:cs="Arial"/>
          <w:color w:val="000000" w:themeColor="text1"/>
          <w:sz w:val="22"/>
          <w:szCs w:val="22"/>
        </w:rPr>
        <w:t>Annex H</w:t>
      </w:r>
      <w:r w:rsidR="005303D7" w:rsidRPr="006148D2">
        <w:rPr>
          <w:rFonts w:ascii="Arial" w:hAnsi="Arial" w:cs="Arial"/>
          <w:color w:val="000000" w:themeColor="text1"/>
          <w:sz w:val="22"/>
          <w:szCs w:val="22"/>
        </w:rPr>
        <w:tab/>
        <w:t>Seaworthiness Certificate</w:t>
      </w:r>
    </w:p>
    <w:p w:rsidR="00312F4A" w:rsidRPr="006148D2" w:rsidRDefault="00163565" w:rsidP="00312F4A">
      <w:pPr>
        <w:pStyle w:val="ListParagraph"/>
        <w:tabs>
          <w:tab w:val="left" w:pos="2156"/>
        </w:tabs>
        <w:spacing w:line="240" w:lineRule="auto"/>
        <w:ind w:left="2156" w:hanging="1305"/>
        <w:rPr>
          <w:rFonts w:ascii="Arial" w:hAnsi="Arial" w:cs="Arial"/>
          <w:color w:val="000000" w:themeColor="text1"/>
          <w:sz w:val="22"/>
          <w:szCs w:val="22"/>
        </w:rPr>
      </w:pPr>
      <w:r w:rsidRPr="006148D2">
        <w:rPr>
          <w:rFonts w:ascii="Arial" w:hAnsi="Arial" w:cs="Arial"/>
          <w:color w:val="000000" w:themeColor="text1"/>
          <w:sz w:val="22"/>
          <w:szCs w:val="22"/>
        </w:rPr>
        <w:t>Annex I</w:t>
      </w:r>
      <w:r w:rsidR="00312F4A" w:rsidRPr="006148D2">
        <w:rPr>
          <w:rFonts w:ascii="Arial" w:hAnsi="Arial" w:cs="Arial"/>
          <w:color w:val="000000" w:themeColor="text1"/>
          <w:sz w:val="22"/>
          <w:szCs w:val="22"/>
        </w:rPr>
        <w:tab/>
        <w:t>Acceptance Document</w:t>
      </w:r>
    </w:p>
    <w:p w:rsidR="00541E14" w:rsidRPr="006148D2" w:rsidRDefault="00541E14" w:rsidP="00541E14">
      <w:pPr>
        <w:pStyle w:val="ListParagraph"/>
        <w:tabs>
          <w:tab w:val="left" w:pos="2156"/>
        </w:tabs>
        <w:spacing w:line="240" w:lineRule="auto"/>
        <w:ind w:left="2156" w:hanging="1305"/>
        <w:rPr>
          <w:rFonts w:ascii="Arial" w:hAnsi="Arial" w:cs="Arial"/>
          <w:color w:val="000000" w:themeColor="text1"/>
          <w:sz w:val="22"/>
          <w:szCs w:val="22"/>
          <w:lang w:val="en-US"/>
        </w:rPr>
      </w:pPr>
      <w:r w:rsidRPr="006148D2">
        <w:rPr>
          <w:rFonts w:ascii="Arial" w:hAnsi="Arial" w:cs="Arial"/>
          <w:color w:val="000000" w:themeColor="text1"/>
          <w:sz w:val="22"/>
          <w:szCs w:val="22"/>
          <w:lang w:val="en-US"/>
        </w:rPr>
        <w:t>Annex J</w:t>
      </w:r>
      <w:r w:rsidRPr="006148D2">
        <w:rPr>
          <w:rFonts w:ascii="Arial" w:hAnsi="Arial" w:cs="Arial"/>
          <w:color w:val="000000" w:themeColor="text1"/>
          <w:sz w:val="22"/>
          <w:szCs w:val="22"/>
          <w:lang w:val="en-US"/>
        </w:rPr>
        <w:tab/>
        <w:t>Vessel Docking</w:t>
      </w:r>
    </w:p>
    <w:p w:rsidR="00163565" w:rsidRPr="006148D2" w:rsidRDefault="00163565" w:rsidP="00163565">
      <w:pPr>
        <w:pStyle w:val="ListParagraph"/>
        <w:tabs>
          <w:tab w:val="left" w:pos="2156"/>
        </w:tabs>
        <w:spacing w:line="240" w:lineRule="auto"/>
        <w:ind w:left="2156" w:hanging="1305"/>
        <w:rPr>
          <w:rFonts w:ascii="Arial" w:hAnsi="Arial" w:cs="Arial"/>
          <w:color w:val="000000" w:themeColor="text1"/>
          <w:sz w:val="22"/>
          <w:szCs w:val="22"/>
        </w:rPr>
      </w:pPr>
      <w:r w:rsidRPr="006148D2">
        <w:rPr>
          <w:rFonts w:ascii="Arial" w:hAnsi="Arial" w:cs="Arial"/>
          <w:color w:val="000000" w:themeColor="text1"/>
          <w:sz w:val="22"/>
          <w:szCs w:val="22"/>
        </w:rPr>
        <w:t>Annex k</w:t>
      </w:r>
      <w:r w:rsidRPr="006148D2">
        <w:rPr>
          <w:rFonts w:ascii="Arial" w:hAnsi="Arial" w:cs="Arial"/>
          <w:color w:val="000000" w:themeColor="text1"/>
          <w:sz w:val="22"/>
          <w:szCs w:val="22"/>
        </w:rPr>
        <w:tab/>
        <w:t>Reimbursable expenses</w:t>
      </w:r>
    </w:p>
    <w:p w:rsidR="00163565" w:rsidRPr="006148D2" w:rsidRDefault="00163565" w:rsidP="00541E14">
      <w:pPr>
        <w:pStyle w:val="ListParagraph"/>
        <w:tabs>
          <w:tab w:val="left" w:pos="2156"/>
        </w:tabs>
        <w:spacing w:line="240" w:lineRule="auto"/>
        <w:ind w:left="2156" w:hanging="1305"/>
        <w:rPr>
          <w:rFonts w:ascii="Arial" w:hAnsi="Arial" w:cs="Arial"/>
          <w:color w:val="000000" w:themeColor="text1"/>
          <w:sz w:val="22"/>
          <w:szCs w:val="22"/>
        </w:rPr>
      </w:pPr>
    </w:p>
    <w:p w:rsidR="00541E14" w:rsidRPr="006148D2" w:rsidRDefault="00541E14" w:rsidP="00541E14">
      <w:pPr>
        <w:pStyle w:val="ListParagraph"/>
        <w:tabs>
          <w:tab w:val="left" w:pos="2156"/>
        </w:tabs>
        <w:spacing w:line="240" w:lineRule="auto"/>
        <w:ind w:left="2156" w:hanging="1305"/>
        <w:jc w:val="left"/>
        <w:rPr>
          <w:rFonts w:ascii="Arial" w:hAnsi="Arial" w:cs="Arial"/>
          <w:color w:val="000000" w:themeColor="text1"/>
          <w:sz w:val="22"/>
          <w:szCs w:val="22"/>
        </w:rPr>
      </w:pPr>
    </w:p>
    <w:p w:rsidR="002554F6" w:rsidRPr="006148D2" w:rsidRDefault="002554F6" w:rsidP="00541E14">
      <w:pPr>
        <w:ind w:left="0"/>
        <w:rPr>
          <w:color w:val="000000" w:themeColor="text1"/>
        </w:rPr>
      </w:pPr>
    </w:p>
    <w:p w:rsidR="00B5522A" w:rsidRPr="006148D2" w:rsidRDefault="00B5522A" w:rsidP="002554F6">
      <w:pPr>
        <w:jc w:val="center"/>
        <w:rPr>
          <w:color w:val="000000" w:themeColor="text1"/>
        </w:rPr>
      </w:pPr>
    </w:p>
    <w:p w:rsidR="00B5522A" w:rsidRPr="006148D2" w:rsidRDefault="00B5522A" w:rsidP="00A35DC4">
      <w:pPr>
        <w:ind w:left="0"/>
        <w:rPr>
          <w:color w:val="000000" w:themeColor="text1"/>
        </w:rPr>
      </w:pPr>
    </w:p>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jc w:val="center"/>
        <w:rPr>
          <w:rFonts w:ascii="Arial" w:hAnsi="Arial" w:cs="Arial"/>
          <w:b/>
          <w:color w:val="000000" w:themeColor="text1"/>
          <w:sz w:val="22"/>
          <w:szCs w:val="22"/>
          <w:u w:val="single"/>
          <w:lang w:eastAsia="en-GB"/>
        </w:rPr>
      </w:pPr>
      <w:r w:rsidRPr="006148D2">
        <w:rPr>
          <w:rFonts w:ascii="Arial" w:hAnsi="Arial" w:cs="Arial"/>
          <w:b/>
          <w:color w:val="000000" w:themeColor="text1"/>
          <w:sz w:val="22"/>
          <w:szCs w:val="22"/>
          <w:u w:val="single"/>
          <w:lang w:eastAsia="en-GB"/>
        </w:rPr>
        <w:t>DEFINITIONS:</w:t>
      </w:r>
    </w:p>
    <w:p w:rsidR="00B5522A" w:rsidRPr="006148D2" w:rsidRDefault="00B5522A" w:rsidP="00B5522A">
      <w:pPr>
        <w:tabs>
          <w:tab w:val="clear" w:pos="851"/>
        </w:tabs>
        <w:spacing w:after="0"/>
        <w:ind w:left="0" w:right="141"/>
        <w:jc w:val="left"/>
        <w:rPr>
          <w:rFonts w:ascii="Arial" w:hAnsi="Arial" w:cs="Arial"/>
          <w:color w:val="000000" w:themeColor="text1"/>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235"/>
      </w:tblGrid>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Acceptance</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The issuing of an acceptance document, signed by the Authority following the completion of an Annual Maintenance &amp; Repair Period to the satisfaction of the Authority.</w:t>
            </w:r>
          </w:p>
        </w:tc>
      </w:tr>
      <w:tr w:rsidR="006148D2" w:rsidRPr="006148D2" w:rsidTr="007B4589">
        <w:tc>
          <w:tcPr>
            <w:tcW w:w="3061" w:type="dxa"/>
            <w:shd w:val="clear" w:color="auto" w:fill="auto"/>
          </w:tcPr>
          <w:p w:rsidR="00B5522A" w:rsidRPr="006148D2"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Additional Work</w:t>
            </w:r>
          </w:p>
        </w:tc>
        <w:tc>
          <w:tcPr>
            <w:tcW w:w="5235" w:type="dxa"/>
            <w:shd w:val="clear" w:color="auto" w:fill="auto"/>
          </w:tcPr>
          <w:p w:rsidR="00B5522A" w:rsidRPr="006148D2"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Unprogrammed work outside of the scope of planned or scheduled work</w:t>
            </w:r>
            <w:r w:rsidR="00683BB1" w:rsidRPr="006148D2">
              <w:rPr>
                <w:rFonts w:ascii="Arial" w:hAnsi="Arial" w:cs="Arial"/>
                <w:color w:val="000000" w:themeColor="text1"/>
                <w:sz w:val="22"/>
                <w:szCs w:val="22"/>
                <w:lang w:eastAsia="en-GB"/>
              </w:rPr>
              <w:t>.</w:t>
            </w:r>
            <w:r w:rsidRPr="006148D2">
              <w:rPr>
                <w:rFonts w:ascii="Arial" w:hAnsi="Arial" w:cs="Arial"/>
                <w:color w:val="000000" w:themeColor="text1"/>
                <w:sz w:val="22"/>
                <w:szCs w:val="22"/>
                <w:lang w:eastAsia="en-GB"/>
              </w:rPr>
              <w:t xml:space="preserve"> </w:t>
            </w:r>
          </w:p>
        </w:tc>
      </w:tr>
      <w:tr w:rsidR="006148D2" w:rsidRPr="006148D2" w:rsidTr="007B4589">
        <w:tc>
          <w:tcPr>
            <w:tcW w:w="3061" w:type="dxa"/>
            <w:shd w:val="clear" w:color="auto" w:fill="auto"/>
          </w:tcPr>
          <w:p w:rsidR="00B5522A" w:rsidRPr="006148D2"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Agreed Facility</w:t>
            </w:r>
          </w:p>
        </w:tc>
        <w:tc>
          <w:tcPr>
            <w:tcW w:w="5235" w:type="dxa"/>
            <w:shd w:val="clear" w:color="auto" w:fill="auto"/>
          </w:tcPr>
          <w:p w:rsidR="00B5522A" w:rsidRPr="006148D2"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A single phone number for the Supplier giving access to a point of contact able to give user friendly assistance to persons experiencing technical problems with any part or operation of the </w:t>
            </w:r>
            <w:r w:rsidR="00683BB1" w:rsidRPr="006148D2">
              <w:rPr>
                <w:rFonts w:ascii="Arial" w:hAnsi="Arial" w:cs="Arial"/>
                <w:color w:val="000000" w:themeColor="text1"/>
                <w:sz w:val="22"/>
                <w:szCs w:val="22"/>
                <w:lang w:eastAsia="en-GB"/>
              </w:rPr>
              <w:t>Cutters</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Alongside Berth </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A suitable quay/berth with at least 1m depth below LWS at all times </w:t>
            </w:r>
          </w:p>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Complete with access by gangway/brow</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Cardinal Date Plan (CDP)</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 plan provided by the Supplier mapping out the significant dates for a project</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Cutter </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color w:val="000000" w:themeColor="text1"/>
                <w:sz w:val="22"/>
                <w:szCs w:val="22"/>
                <w:lang w:eastAsia="en-GB"/>
              </w:rPr>
            </w:pPr>
            <w:r w:rsidRPr="006148D2">
              <w:rPr>
                <w:rFonts w:ascii="Arial" w:hAnsi="Arial" w:cs="Arial"/>
                <w:color w:val="000000" w:themeColor="text1"/>
                <w:sz w:val="22"/>
                <w:szCs w:val="22"/>
                <w:lang w:eastAsia="en-GB"/>
              </w:rPr>
              <w:t>The</w:t>
            </w:r>
            <w:r w:rsidR="00A35DC4" w:rsidRPr="006148D2">
              <w:rPr>
                <w:rFonts w:ascii="Arial" w:hAnsi="Arial" w:cs="Arial"/>
                <w:color w:val="000000" w:themeColor="text1"/>
                <w:sz w:val="22"/>
                <w:szCs w:val="22"/>
                <w:lang w:eastAsia="en-GB"/>
              </w:rPr>
              <w:t xml:space="preserve"> Vessel as detailed in Annexes C</w:t>
            </w:r>
            <w:r w:rsidRPr="006148D2">
              <w:rPr>
                <w:rFonts w:ascii="Arial" w:hAnsi="Arial" w:cs="Arial"/>
                <w:color w:val="000000" w:themeColor="text1"/>
                <w:sz w:val="22"/>
                <w:szCs w:val="22"/>
                <w:lang w:eastAsia="en-GB"/>
              </w:rPr>
              <w:t xml:space="preserve"> &amp; </w:t>
            </w:r>
            <w:r w:rsidR="00A35DC4" w:rsidRPr="006148D2">
              <w:rPr>
                <w:rFonts w:ascii="Arial" w:hAnsi="Arial" w:cs="Arial"/>
                <w:color w:val="000000" w:themeColor="text1"/>
                <w:sz w:val="22"/>
                <w:szCs w:val="22"/>
                <w:lang w:eastAsia="en-GB"/>
              </w:rPr>
              <w:t>D</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Defect Rectification</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color w:val="000000" w:themeColor="text1"/>
                <w:sz w:val="22"/>
                <w:szCs w:val="22"/>
                <w:lang w:eastAsia="en-GB"/>
              </w:rPr>
            </w:pPr>
            <w:r w:rsidRPr="006148D2">
              <w:rPr>
                <w:rFonts w:ascii="Arial" w:hAnsi="Arial" w:cs="Arial"/>
                <w:bCs/>
                <w:color w:val="000000" w:themeColor="text1"/>
                <w:sz w:val="22"/>
                <w:szCs w:val="22"/>
                <w:lang w:eastAsia="en-GB"/>
              </w:rPr>
              <w:t>Work undertaken to resolve any kind of defect identified and listed in the work package.</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Emergent work</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color w:val="000000" w:themeColor="text1"/>
                <w:sz w:val="22"/>
                <w:szCs w:val="22"/>
                <w:lang w:eastAsia="en-GB"/>
              </w:rPr>
            </w:pPr>
            <w:r w:rsidRPr="006148D2">
              <w:rPr>
                <w:rFonts w:ascii="Arial" w:hAnsi="Arial" w:cs="Arial"/>
                <w:bCs/>
                <w:color w:val="000000" w:themeColor="text1"/>
                <w:sz w:val="22"/>
                <w:szCs w:val="22"/>
                <w:lang w:eastAsia="en-GB"/>
              </w:rPr>
              <w:t>Any work that emerges from the Planned Maintenance, which is notified to the Supplier in this Statement of Requirements. Any repairs which are required as a direct result of defects found with during this package of works.</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Highlight Reports </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 report highlighting the details, cause and effect, of a deviation from the agreed Cardinal Date Plan.</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Lloyd Register</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Lloyd’s Register’s Rules and Regulations set standards for the design, construction and lifetime maintenance of ships, offshore units and land-based installations.</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color w:val="000000" w:themeColor="text1"/>
                <w:sz w:val="22"/>
                <w:szCs w:val="22"/>
                <w:lang w:eastAsia="en-GB"/>
              </w:rPr>
            </w:pPr>
            <w:r w:rsidRPr="006148D2">
              <w:rPr>
                <w:rFonts w:ascii="Arial" w:hAnsi="Arial" w:cs="Arial"/>
                <w:color w:val="000000" w:themeColor="text1"/>
                <w:sz w:val="22"/>
                <w:szCs w:val="22"/>
                <w:lang w:eastAsia="en-GB"/>
              </w:rPr>
              <w:t>Major Defect</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Any defect or fault which reduces the performance of the Cutter, so it is unable to perform its duties. </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Milestone Payment Plan</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 plan setting out the significant milestone payments process for each Maintenance and Repair period</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Minor defect</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Any defect or fault which reduces the performance of the Cutter while allowing it to be safely operated for its duties.</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Original Equipment Manufacturer (OEM)</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The original manufacturer of a piece of equipment.</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Planned Maintenance</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The package of works as detailed at Annex A</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Project Manager</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 member of the Suppliers personnel who is responsible for the overall planning and execution of a project.</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Progress Report </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 report giving details of progress against the agreed CDP</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Rectification Plan</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 plan to rectify a specified defect, giving dates and reasons for relevant actions to effect full rectification of the defect.</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Safe Working Load (SWL)</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The maximum load a piece of equipment can safely lift.</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Slipway/Dry Dock</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A Slipway or Dry Dock of suitable size, complete with dock blocks in accordance with the supplied docking plan and to the satisfaction of the Border Forcer Overseeing Officer</w:t>
            </w:r>
          </w:p>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 xml:space="preserve">Complete with safe permanent means of access to the Cutter </w:t>
            </w:r>
          </w:p>
        </w:tc>
      </w:tr>
      <w:tr w:rsidR="006148D2"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Warranty</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rPr>
              <w:t>A guarantee, issued to the Authority by the Supplier, promising to repair or replace something if necessary within a specified period of time.</w:t>
            </w:r>
          </w:p>
        </w:tc>
      </w:tr>
      <w:tr w:rsidR="00B5522A" w:rsidRPr="006148D2" w:rsidTr="007B4589">
        <w:tc>
          <w:tcPr>
            <w:tcW w:w="3061"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Working Location</w:t>
            </w:r>
          </w:p>
        </w:tc>
        <w:tc>
          <w:tcPr>
            <w:tcW w:w="5235" w:type="dxa"/>
            <w:shd w:val="clear" w:color="auto" w:fill="auto"/>
          </w:tcPr>
          <w:p w:rsidR="00B5522A" w:rsidRPr="006148D2"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The area in which the Cutter is operational</w:t>
            </w:r>
          </w:p>
        </w:tc>
      </w:tr>
    </w:tbl>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jc w:val="center"/>
        <w:rPr>
          <w:rFonts w:ascii="Arial" w:hAnsi="Arial" w:cs="Arial"/>
          <w:b/>
          <w:color w:val="000000" w:themeColor="text1"/>
          <w:sz w:val="22"/>
          <w:szCs w:val="22"/>
          <w:u w:val="single"/>
          <w:lang w:eastAsia="en-GB"/>
        </w:rPr>
      </w:pPr>
      <w:r w:rsidRPr="006148D2">
        <w:rPr>
          <w:rFonts w:ascii="Arial" w:hAnsi="Arial" w:cs="Arial"/>
          <w:b/>
          <w:color w:val="000000" w:themeColor="text1"/>
          <w:sz w:val="22"/>
          <w:szCs w:val="22"/>
          <w:u w:val="single"/>
          <w:lang w:eastAsia="en-GB"/>
        </w:rPr>
        <w:t>Part 1:GENERAL</w:t>
      </w:r>
    </w:p>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lang w:eastAsia="en-GB"/>
        </w:rPr>
      </w:pPr>
    </w:p>
    <w:p w:rsidR="00B5522A" w:rsidRPr="006148D2" w:rsidRDefault="00B5522A" w:rsidP="00FE3A83">
      <w:pPr>
        <w:numPr>
          <w:ilvl w:val="0"/>
          <w:numId w:val="3"/>
        </w:numPr>
        <w:tabs>
          <w:tab w:val="clear" w:pos="851"/>
        </w:tabs>
        <w:spacing w:after="0" w:line="240" w:lineRule="auto"/>
        <w:ind w:left="567" w:hanging="567"/>
        <w:jc w:val="left"/>
        <w:rPr>
          <w:rFonts w:ascii="Arial" w:hAnsi="Arial" w:cs="Arial"/>
          <w:b/>
          <w:color w:val="000000" w:themeColor="text1"/>
          <w:sz w:val="22"/>
          <w:szCs w:val="22"/>
          <w:u w:val="single"/>
          <w:lang w:eastAsia="en-GB"/>
        </w:rPr>
      </w:pPr>
      <w:r w:rsidRPr="006148D2">
        <w:rPr>
          <w:rFonts w:ascii="Arial" w:hAnsi="Arial" w:cs="Arial"/>
          <w:b/>
          <w:color w:val="000000" w:themeColor="text1"/>
          <w:sz w:val="22"/>
          <w:szCs w:val="22"/>
          <w:u w:val="single"/>
          <w:lang w:eastAsia="en-GB"/>
        </w:rPr>
        <w:t>Background</w:t>
      </w:r>
    </w:p>
    <w:p w:rsidR="00B5522A" w:rsidRPr="006148D2" w:rsidRDefault="00B5522A" w:rsidP="00B5522A">
      <w:pPr>
        <w:tabs>
          <w:tab w:val="clear" w:pos="851"/>
        </w:tabs>
        <w:spacing w:after="0" w:line="240" w:lineRule="auto"/>
        <w:ind w:left="0"/>
        <w:rPr>
          <w:rFonts w:ascii="Arial" w:hAnsi="Arial" w:cs="Arial"/>
          <w:color w:val="000000" w:themeColor="text1"/>
          <w:sz w:val="22"/>
          <w:szCs w:val="22"/>
          <w:lang w:eastAsia="en-GB"/>
        </w:rPr>
      </w:pPr>
    </w:p>
    <w:p w:rsidR="00B5522A" w:rsidRPr="006148D2" w:rsidRDefault="00B5522A" w:rsidP="00B5522A">
      <w:pPr>
        <w:tabs>
          <w:tab w:val="clear" w:pos="851"/>
          <w:tab w:val="left" w:pos="567"/>
        </w:tabs>
        <w:spacing w:after="0" w:line="240" w:lineRule="auto"/>
        <w:ind w:left="564" w:hanging="564"/>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1.1 </w:t>
      </w:r>
      <w:r w:rsidRPr="006148D2">
        <w:rPr>
          <w:rFonts w:ascii="Arial" w:hAnsi="Arial" w:cs="Arial"/>
          <w:color w:val="000000" w:themeColor="text1"/>
          <w:sz w:val="22"/>
          <w:szCs w:val="22"/>
          <w:lang w:eastAsia="en-GB"/>
        </w:rPr>
        <w:tab/>
        <w:t>The Authority currently operates a fleet of eleven sea going patrol craft operating in both UK National and International waters. This consists of five Cutters and six Coastal Patrol Vessels (CPV).</w:t>
      </w:r>
    </w:p>
    <w:p w:rsidR="00B5522A" w:rsidRPr="006148D2" w:rsidRDefault="00B5522A" w:rsidP="00B5522A">
      <w:pPr>
        <w:tabs>
          <w:tab w:val="clear" w:pos="851"/>
        </w:tabs>
        <w:spacing w:after="0" w:line="240" w:lineRule="auto"/>
        <w:ind w:left="0"/>
        <w:rPr>
          <w:rFonts w:ascii="Arial" w:hAnsi="Arial" w:cs="Arial"/>
          <w:color w:val="000000" w:themeColor="text1"/>
          <w:sz w:val="22"/>
          <w:szCs w:val="22"/>
          <w:lang w:eastAsia="en-GB"/>
        </w:rPr>
      </w:pPr>
    </w:p>
    <w:p w:rsidR="00B5522A" w:rsidRPr="006148D2" w:rsidRDefault="00B5522A" w:rsidP="00B5522A">
      <w:pPr>
        <w:tabs>
          <w:tab w:val="clear" w:pos="851"/>
          <w:tab w:val="left" w:pos="567"/>
        </w:tabs>
        <w:spacing w:after="0" w:line="240" w:lineRule="auto"/>
        <w:ind w:left="564" w:hanging="564"/>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1.2</w:t>
      </w:r>
      <w:r w:rsidRPr="006148D2">
        <w:rPr>
          <w:rFonts w:ascii="Arial" w:hAnsi="Arial" w:cs="Arial"/>
          <w:color w:val="000000" w:themeColor="text1"/>
          <w:sz w:val="22"/>
          <w:szCs w:val="22"/>
          <w:lang w:eastAsia="en-GB"/>
        </w:rPr>
        <w:tab/>
        <w:t>The four Damen 4207 patrol vessels</w:t>
      </w:r>
      <w:r w:rsidR="00BB594C" w:rsidRPr="006148D2">
        <w:rPr>
          <w:rFonts w:ascii="Arial" w:hAnsi="Arial" w:cs="Arial"/>
          <w:color w:val="000000" w:themeColor="text1"/>
          <w:sz w:val="22"/>
          <w:szCs w:val="22"/>
          <w:lang w:eastAsia="en-GB"/>
        </w:rPr>
        <w:t xml:space="preserve"> of which HMC Vigilant is one,</w:t>
      </w:r>
      <w:r w:rsidRPr="006148D2">
        <w:rPr>
          <w:rFonts w:ascii="Arial" w:hAnsi="Arial" w:cs="Arial"/>
          <w:color w:val="000000" w:themeColor="text1"/>
          <w:sz w:val="22"/>
          <w:szCs w:val="22"/>
          <w:lang w:eastAsia="en-GB"/>
        </w:rPr>
        <w:t xml:space="preserve"> are built in accordance with Lloyds 100A+ and hold valid MCA International </w:t>
      </w:r>
      <w:proofErr w:type="spellStart"/>
      <w:r w:rsidRPr="006148D2">
        <w:rPr>
          <w:rFonts w:ascii="Arial" w:hAnsi="Arial" w:cs="Arial"/>
          <w:color w:val="000000" w:themeColor="text1"/>
          <w:sz w:val="22"/>
          <w:szCs w:val="22"/>
          <w:lang w:eastAsia="en-GB"/>
        </w:rPr>
        <w:t>Loadline</w:t>
      </w:r>
      <w:proofErr w:type="spellEnd"/>
      <w:r w:rsidRPr="006148D2">
        <w:rPr>
          <w:rFonts w:ascii="Arial" w:hAnsi="Arial" w:cs="Arial"/>
          <w:color w:val="000000" w:themeColor="text1"/>
          <w:sz w:val="22"/>
          <w:szCs w:val="22"/>
          <w:lang w:eastAsia="en-GB"/>
        </w:rPr>
        <w:t xml:space="preserve"> certification. </w:t>
      </w:r>
    </w:p>
    <w:p w:rsidR="00B5522A" w:rsidRPr="006148D2" w:rsidRDefault="00B5522A" w:rsidP="00B5522A">
      <w:pPr>
        <w:tabs>
          <w:tab w:val="clear" w:pos="851"/>
        </w:tabs>
        <w:spacing w:after="0" w:line="240" w:lineRule="auto"/>
        <w:ind w:left="0"/>
        <w:rPr>
          <w:rFonts w:ascii="Arial" w:hAnsi="Arial" w:cs="Arial"/>
          <w:color w:val="000000" w:themeColor="text1"/>
          <w:sz w:val="22"/>
          <w:szCs w:val="22"/>
          <w:lang w:eastAsia="en-GB"/>
        </w:rPr>
      </w:pPr>
    </w:p>
    <w:p w:rsidR="00B5522A" w:rsidRPr="006148D2" w:rsidRDefault="00B5522A" w:rsidP="00FE3A83">
      <w:pPr>
        <w:pStyle w:val="Header"/>
        <w:numPr>
          <w:ilvl w:val="1"/>
          <w:numId w:val="3"/>
        </w:numPr>
        <w:tabs>
          <w:tab w:val="left" w:pos="567"/>
        </w:tabs>
        <w:spacing w:after="0" w:line="240" w:lineRule="auto"/>
        <w:ind w:right="-427" w:hanging="720"/>
        <w:rPr>
          <w:color w:val="000000" w:themeColor="text1"/>
          <w:sz w:val="22"/>
          <w:szCs w:val="22"/>
        </w:rPr>
      </w:pPr>
      <w:r w:rsidRPr="006148D2">
        <w:rPr>
          <w:color w:val="000000" w:themeColor="text1"/>
          <w:sz w:val="22"/>
          <w:szCs w:val="22"/>
        </w:rPr>
        <w:t>The primary roles of the Cutters are: -</w:t>
      </w:r>
    </w:p>
    <w:p w:rsidR="00B5522A" w:rsidRPr="006148D2" w:rsidRDefault="00B5522A" w:rsidP="00B5522A">
      <w:pPr>
        <w:pStyle w:val="Header"/>
        <w:tabs>
          <w:tab w:val="left" w:pos="567"/>
        </w:tabs>
        <w:spacing w:after="0" w:line="240" w:lineRule="auto"/>
        <w:ind w:left="0" w:right="-427"/>
        <w:rPr>
          <w:color w:val="000000" w:themeColor="text1"/>
          <w:sz w:val="22"/>
          <w:szCs w:val="22"/>
        </w:rPr>
      </w:pPr>
    </w:p>
    <w:p w:rsidR="00B5522A" w:rsidRPr="006148D2" w:rsidRDefault="00B5522A" w:rsidP="00B5522A">
      <w:pPr>
        <w:tabs>
          <w:tab w:val="clear" w:pos="851"/>
          <w:tab w:val="left" w:pos="709"/>
          <w:tab w:val="left" w:pos="1276"/>
        </w:tabs>
        <w:spacing w:after="0" w:line="240" w:lineRule="auto"/>
        <w:ind w:left="1275" w:right="-1" w:hanging="708"/>
        <w:rPr>
          <w:rFonts w:ascii="Arial" w:hAnsi="Arial" w:cs="Arial"/>
          <w:color w:val="000000" w:themeColor="text1"/>
          <w:sz w:val="22"/>
          <w:szCs w:val="22"/>
        </w:rPr>
      </w:pPr>
      <w:r w:rsidRPr="006148D2">
        <w:rPr>
          <w:rFonts w:ascii="Arial" w:hAnsi="Arial" w:cs="Arial"/>
          <w:color w:val="000000" w:themeColor="text1"/>
          <w:sz w:val="22"/>
          <w:szCs w:val="22"/>
        </w:rPr>
        <w:t>1.3.1</w:t>
      </w:r>
      <w:r w:rsidRPr="006148D2">
        <w:rPr>
          <w:rFonts w:ascii="Arial" w:hAnsi="Arial" w:cs="Arial"/>
          <w:color w:val="000000" w:themeColor="text1"/>
          <w:sz w:val="22"/>
          <w:szCs w:val="22"/>
        </w:rPr>
        <w:tab/>
        <w:t>To provide a mobile, flexible seaborne force capable of maintaining an effective deterrent against illegal immigration, smuggling and other breaches of the law administered by Border Force both within and outside the territorial waters of the UK.</w:t>
      </w:r>
    </w:p>
    <w:p w:rsidR="00B5522A" w:rsidRPr="006148D2" w:rsidRDefault="00B5522A" w:rsidP="00B5522A">
      <w:pPr>
        <w:tabs>
          <w:tab w:val="clear" w:pos="851"/>
          <w:tab w:val="left" w:pos="709"/>
        </w:tabs>
        <w:spacing w:after="0" w:line="240" w:lineRule="auto"/>
        <w:ind w:left="709" w:right="-1"/>
        <w:rPr>
          <w:rFonts w:ascii="Arial" w:hAnsi="Arial" w:cs="Arial"/>
          <w:color w:val="000000" w:themeColor="text1"/>
          <w:sz w:val="22"/>
          <w:szCs w:val="22"/>
        </w:rPr>
      </w:pPr>
    </w:p>
    <w:p w:rsidR="00B5522A" w:rsidRPr="006148D2" w:rsidRDefault="00B5522A" w:rsidP="00B5522A">
      <w:pPr>
        <w:tabs>
          <w:tab w:val="clear" w:pos="851"/>
          <w:tab w:val="left" w:pos="709"/>
          <w:tab w:val="left" w:pos="1276"/>
        </w:tabs>
        <w:spacing w:after="0" w:line="240" w:lineRule="auto"/>
        <w:ind w:left="1275" w:right="-1" w:hanging="708"/>
        <w:rPr>
          <w:rFonts w:ascii="Arial" w:hAnsi="Arial" w:cs="Arial"/>
          <w:color w:val="000000" w:themeColor="text1"/>
          <w:sz w:val="22"/>
          <w:szCs w:val="22"/>
        </w:rPr>
      </w:pPr>
      <w:r w:rsidRPr="006148D2">
        <w:rPr>
          <w:rFonts w:ascii="Arial" w:hAnsi="Arial" w:cs="Arial"/>
          <w:color w:val="000000" w:themeColor="text1"/>
          <w:sz w:val="22"/>
          <w:szCs w:val="22"/>
        </w:rPr>
        <w:t>1.3.2</w:t>
      </w:r>
      <w:r w:rsidRPr="006148D2">
        <w:rPr>
          <w:rFonts w:ascii="Arial" w:hAnsi="Arial" w:cs="Arial"/>
          <w:color w:val="000000" w:themeColor="text1"/>
          <w:sz w:val="22"/>
          <w:szCs w:val="22"/>
        </w:rPr>
        <w:tab/>
        <w:t>To increase maritime intelligence, undertake surveillance and improve international liaison in combating illegal immigration, the smuggling of drugs and movement of instruments of terrorism by sea;</w:t>
      </w:r>
    </w:p>
    <w:p w:rsidR="00B5522A" w:rsidRPr="006148D2" w:rsidRDefault="00B5522A" w:rsidP="00B5522A">
      <w:pPr>
        <w:tabs>
          <w:tab w:val="clear" w:pos="851"/>
          <w:tab w:val="left" w:pos="709"/>
        </w:tabs>
        <w:spacing w:after="0" w:line="240" w:lineRule="auto"/>
        <w:ind w:left="709" w:right="-1"/>
        <w:rPr>
          <w:rFonts w:ascii="Arial" w:hAnsi="Arial" w:cs="Arial"/>
          <w:color w:val="000000" w:themeColor="text1"/>
          <w:sz w:val="22"/>
          <w:szCs w:val="22"/>
        </w:rPr>
      </w:pPr>
    </w:p>
    <w:p w:rsidR="00B5522A" w:rsidRPr="006148D2" w:rsidRDefault="00B5522A" w:rsidP="00FE3A83">
      <w:pPr>
        <w:numPr>
          <w:ilvl w:val="2"/>
          <w:numId w:val="4"/>
        </w:numPr>
        <w:tabs>
          <w:tab w:val="clear" w:pos="851"/>
          <w:tab w:val="left" w:pos="709"/>
          <w:tab w:val="left" w:pos="1276"/>
        </w:tabs>
        <w:spacing w:after="0" w:line="240" w:lineRule="auto"/>
        <w:ind w:right="-1"/>
        <w:rPr>
          <w:rFonts w:ascii="Arial" w:hAnsi="Arial" w:cs="Arial"/>
          <w:color w:val="000000" w:themeColor="text1"/>
          <w:sz w:val="22"/>
          <w:szCs w:val="22"/>
        </w:rPr>
      </w:pPr>
      <w:r w:rsidRPr="006148D2">
        <w:rPr>
          <w:rFonts w:ascii="Arial" w:hAnsi="Arial" w:cs="Arial"/>
          <w:color w:val="000000" w:themeColor="text1"/>
          <w:sz w:val="22"/>
          <w:szCs w:val="22"/>
        </w:rPr>
        <w:t>To intercept suspect vessels in territorial and international waters; and</w:t>
      </w:r>
    </w:p>
    <w:p w:rsidR="00B5522A" w:rsidRPr="006148D2" w:rsidRDefault="00B5522A" w:rsidP="00B5522A">
      <w:pPr>
        <w:tabs>
          <w:tab w:val="clear" w:pos="851"/>
          <w:tab w:val="left" w:pos="709"/>
        </w:tabs>
        <w:spacing w:after="0" w:line="240" w:lineRule="auto"/>
        <w:ind w:left="709" w:right="-1"/>
        <w:rPr>
          <w:rFonts w:ascii="Arial" w:hAnsi="Arial" w:cs="Arial"/>
          <w:color w:val="000000" w:themeColor="text1"/>
          <w:sz w:val="22"/>
          <w:szCs w:val="22"/>
        </w:rPr>
      </w:pPr>
    </w:p>
    <w:p w:rsidR="00B5522A" w:rsidRPr="006148D2" w:rsidRDefault="00B5522A" w:rsidP="00B5522A">
      <w:pPr>
        <w:tabs>
          <w:tab w:val="clear" w:pos="851"/>
          <w:tab w:val="left" w:pos="709"/>
          <w:tab w:val="left" w:pos="1276"/>
        </w:tabs>
        <w:spacing w:after="0" w:line="240" w:lineRule="auto"/>
        <w:ind w:left="1275" w:right="-1" w:hanging="708"/>
        <w:rPr>
          <w:rFonts w:ascii="Arial" w:hAnsi="Arial" w:cs="Arial"/>
          <w:color w:val="000000" w:themeColor="text1"/>
          <w:sz w:val="22"/>
          <w:szCs w:val="22"/>
        </w:rPr>
      </w:pPr>
      <w:r w:rsidRPr="006148D2">
        <w:rPr>
          <w:rFonts w:ascii="Arial" w:hAnsi="Arial" w:cs="Arial"/>
          <w:color w:val="000000" w:themeColor="text1"/>
          <w:sz w:val="22"/>
          <w:szCs w:val="22"/>
        </w:rPr>
        <w:t>1.3.4</w:t>
      </w:r>
      <w:r w:rsidRPr="006148D2">
        <w:rPr>
          <w:rFonts w:ascii="Arial" w:hAnsi="Arial" w:cs="Arial"/>
          <w:color w:val="000000" w:themeColor="text1"/>
          <w:sz w:val="22"/>
          <w:szCs w:val="22"/>
        </w:rPr>
        <w:tab/>
        <w:t>To provide mutual assistance to other EC countries, the Channel Isles, the Isle of Man and other partners on the UK border.</w:t>
      </w:r>
    </w:p>
    <w:p w:rsidR="00B5522A" w:rsidRPr="006148D2" w:rsidRDefault="00B5522A" w:rsidP="00B5522A">
      <w:pPr>
        <w:spacing w:after="0" w:line="240" w:lineRule="auto"/>
        <w:ind w:left="1440" w:right="-1"/>
        <w:rPr>
          <w:rFonts w:ascii="Arial" w:hAnsi="Arial" w:cs="Arial"/>
          <w:color w:val="000000" w:themeColor="text1"/>
          <w:sz w:val="22"/>
          <w:szCs w:val="22"/>
        </w:rPr>
      </w:pPr>
    </w:p>
    <w:p w:rsidR="00B5522A" w:rsidRPr="006148D2" w:rsidRDefault="00B5522A" w:rsidP="00B5522A">
      <w:pPr>
        <w:tabs>
          <w:tab w:val="clear" w:pos="851"/>
          <w:tab w:val="left" w:pos="567"/>
        </w:tabs>
        <w:spacing w:after="0" w:line="240" w:lineRule="auto"/>
        <w:ind w:left="564" w:right="-1" w:hanging="564"/>
        <w:rPr>
          <w:rFonts w:ascii="Arial" w:hAnsi="Arial" w:cs="Arial"/>
          <w:color w:val="000000" w:themeColor="text1"/>
          <w:sz w:val="22"/>
          <w:szCs w:val="22"/>
        </w:rPr>
      </w:pPr>
      <w:r w:rsidRPr="006148D2">
        <w:rPr>
          <w:rFonts w:ascii="Arial" w:hAnsi="Arial" w:cs="Arial"/>
          <w:color w:val="000000" w:themeColor="text1"/>
          <w:sz w:val="22"/>
          <w:szCs w:val="22"/>
        </w:rPr>
        <w:t>1.4</w:t>
      </w:r>
      <w:r w:rsidRPr="006148D2">
        <w:rPr>
          <w:rFonts w:ascii="Arial" w:hAnsi="Arial" w:cs="Arial"/>
          <w:color w:val="000000" w:themeColor="text1"/>
          <w:sz w:val="22"/>
          <w:szCs w:val="22"/>
        </w:rPr>
        <w:tab/>
        <w:t>In addition to these primary responsibilities, Border Force also undertake tasks on behalf of the Ministry of Defence, Maritime and Coastguard Authority, National Crime Authority, Police and UK Fisheries Agencies.</w:t>
      </w:r>
    </w:p>
    <w:p w:rsidR="00B5522A" w:rsidRPr="006148D2" w:rsidRDefault="00B5522A" w:rsidP="00B5522A">
      <w:pPr>
        <w:widowControl w:val="0"/>
        <w:tabs>
          <w:tab w:val="clear" w:pos="851"/>
        </w:tabs>
        <w:spacing w:after="0" w:line="240" w:lineRule="auto"/>
        <w:ind w:left="0"/>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 </w:t>
      </w:r>
    </w:p>
    <w:p w:rsidR="00B5522A" w:rsidRPr="006148D2" w:rsidRDefault="00B5522A" w:rsidP="00B5522A">
      <w:pPr>
        <w:tabs>
          <w:tab w:val="clear" w:pos="851"/>
        </w:tabs>
        <w:spacing w:after="0" w:line="240" w:lineRule="auto"/>
        <w:ind w:left="0"/>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jc w:val="center"/>
        <w:rPr>
          <w:rFonts w:ascii="Arial" w:hAnsi="Arial" w:cs="Arial"/>
          <w:b/>
          <w:color w:val="000000" w:themeColor="text1"/>
          <w:sz w:val="22"/>
          <w:szCs w:val="22"/>
          <w:u w:val="single"/>
          <w:lang w:eastAsia="en-GB"/>
        </w:rPr>
      </w:pPr>
      <w:r w:rsidRPr="006148D2">
        <w:rPr>
          <w:rFonts w:ascii="Arial" w:hAnsi="Arial" w:cs="Arial"/>
          <w:b/>
          <w:color w:val="000000" w:themeColor="text1"/>
          <w:sz w:val="22"/>
          <w:szCs w:val="22"/>
          <w:u w:val="single"/>
          <w:lang w:eastAsia="en-GB"/>
        </w:rPr>
        <w:t>Part 2: REQUIREMENTS AND CONSTRAINTS</w:t>
      </w:r>
    </w:p>
    <w:p w:rsidR="00B5522A" w:rsidRPr="006148D2" w:rsidRDefault="00B5522A" w:rsidP="00B5522A">
      <w:pPr>
        <w:tabs>
          <w:tab w:val="clear" w:pos="851"/>
        </w:tabs>
        <w:spacing w:after="0" w:line="240" w:lineRule="auto"/>
        <w:ind w:left="0"/>
        <w:rPr>
          <w:rFonts w:ascii="Arial" w:hAnsi="Arial" w:cs="Arial"/>
          <w:color w:val="000000" w:themeColor="text1"/>
          <w:sz w:val="22"/>
          <w:szCs w:val="22"/>
          <w:lang w:eastAsia="en-GB"/>
        </w:rPr>
      </w:pPr>
    </w:p>
    <w:p w:rsidR="00B5522A" w:rsidRPr="006148D2" w:rsidRDefault="00B5522A" w:rsidP="00FE3A83">
      <w:pPr>
        <w:numPr>
          <w:ilvl w:val="0"/>
          <w:numId w:val="3"/>
        </w:numPr>
        <w:tabs>
          <w:tab w:val="clear" w:pos="851"/>
        </w:tabs>
        <w:spacing w:after="0" w:line="240" w:lineRule="auto"/>
        <w:ind w:left="567" w:hanging="567"/>
        <w:rPr>
          <w:rFonts w:ascii="Arial" w:hAnsi="Arial" w:cs="Arial"/>
          <w:b/>
          <w:color w:val="000000" w:themeColor="text1"/>
          <w:sz w:val="22"/>
          <w:szCs w:val="22"/>
          <w:lang w:eastAsia="en-GB"/>
        </w:rPr>
      </w:pPr>
      <w:r w:rsidRPr="006148D2">
        <w:rPr>
          <w:rFonts w:ascii="Arial" w:hAnsi="Arial" w:cs="Arial"/>
          <w:b/>
          <w:color w:val="000000" w:themeColor="text1"/>
          <w:sz w:val="22"/>
          <w:szCs w:val="22"/>
          <w:lang w:eastAsia="en-GB"/>
        </w:rPr>
        <w:t>Requirements</w:t>
      </w:r>
    </w:p>
    <w:p w:rsidR="00B5522A" w:rsidRPr="006148D2" w:rsidRDefault="00B5522A" w:rsidP="00B5522A">
      <w:pPr>
        <w:tabs>
          <w:tab w:val="clear" w:pos="851"/>
        </w:tabs>
        <w:spacing w:after="0" w:line="240" w:lineRule="auto"/>
        <w:ind w:left="0"/>
        <w:rPr>
          <w:rFonts w:ascii="Arial" w:hAnsi="Arial" w:cs="Arial"/>
          <w:color w:val="000000" w:themeColor="text1"/>
          <w:sz w:val="22"/>
          <w:szCs w:val="22"/>
          <w:lang w:eastAsia="en-GB"/>
        </w:rPr>
      </w:pPr>
    </w:p>
    <w:p w:rsidR="00B5522A" w:rsidRPr="006148D2" w:rsidRDefault="00B5522A" w:rsidP="006B49AC">
      <w:pPr>
        <w:tabs>
          <w:tab w:val="clear" w:pos="851"/>
          <w:tab w:val="left" w:pos="567"/>
        </w:tabs>
        <w:spacing w:after="0" w:line="240" w:lineRule="auto"/>
        <w:ind w:left="564" w:hanging="564"/>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2.1</w:t>
      </w:r>
      <w:r w:rsidRPr="006148D2">
        <w:rPr>
          <w:rFonts w:ascii="Arial" w:hAnsi="Arial" w:cs="Arial"/>
          <w:color w:val="000000" w:themeColor="text1"/>
          <w:sz w:val="22"/>
          <w:szCs w:val="22"/>
          <w:lang w:eastAsia="en-GB"/>
        </w:rPr>
        <w:tab/>
        <w:t>The objective of this specification is to provide requirements for;</w:t>
      </w:r>
    </w:p>
    <w:p w:rsidR="00B5522A" w:rsidRPr="006148D2" w:rsidRDefault="00B5522A" w:rsidP="00B5522A">
      <w:pPr>
        <w:tabs>
          <w:tab w:val="clear" w:pos="851"/>
          <w:tab w:val="left" w:pos="567"/>
        </w:tabs>
        <w:spacing w:after="0" w:line="240" w:lineRule="auto"/>
        <w:ind w:left="564" w:hanging="564"/>
        <w:rPr>
          <w:rFonts w:ascii="Arial" w:hAnsi="Arial" w:cs="Arial"/>
          <w:color w:val="000000" w:themeColor="text1"/>
          <w:sz w:val="22"/>
          <w:szCs w:val="22"/>
          <w:lang w:eastAsia="en-GB"/>
        </w:rPr>
      </w:pPr>
    </w:p>
    <w:p w:rsidR="00B5522A" w:rsidRPr="006148D2" w:rsidRDefault="00B5522A" w:rsidP="00FE3A83">
      <w:pPr>
        <w:numPr>
          <w:ilvl w:val="0"/>
          <w:numId w:val="6"/>
        </w:numPr>
        <w:tabs>
          <w:tab w:val="clear" w:pos="851"/>
          <w:tab w:val="left" w:pos="567"/>
        </w:tabs>
        <w:spacing w:after="0" w:line="240" w:lineRule="auto"/>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The annual Maintenance of equipment and machinery,</w:t>
      </w:r>
    </w:p>
    <w:p w:rsidR="00B5522A" w:rsidRPr="006148D2" w:rsidRDefault="00B5522A" w:rsidP="00FE3A83">
      <w:pPr>
        <w:numPr>
          <w:ilvl w:val="0"/>
          <w:numId w:val="6"/>
        </w:numPr>
        <w:tabs>
          <w:tab w:val="clear" w:pos="851"/>
          <w:tab w:val="left" w:pos="567"/>
        </w:tabs>
        <w:spacing w:after="0" w:line="240" w:lineRule="auto"/>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The annual recertification of all safety equipment, </w:t>
      </w:r>
    </w:p>
    <w:p w:rsidR="00A35DC4" w:rsidRPr="006148D2" w:rsidRDefault="00A35DC4" w:rsidP="00FE3A83">
      <w:pPr>
        <w:numPr>
          <w:ilvl w:val="0"/>
          <w:numId w:val="6"/>
        </w:numPr>
        <w:tabs>
          <w:tab w:val="clear" w:pos="851"/>
          <w:tab w:val="left" w:pos="567"/>
        </w:tabs>
        <w:spacing w:after="0" w:line="240" w:lineRule="auto"/>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The modification and Defect Rectifications</w:t>
      </w:r>
    </w:p>
    <w:p w:rsidR="00B5522A" w:rsidRPr="006148D2" w:rsidRDefault="00B5522A" w:rsidP="00B5522A">
      <w:pPr>
        <w:tabs>
          <w:tab w:val="clear" w:pos="851"/>
        </w:tabs>
        <w:spacing w:after="0" w:line="240" w:lineRule="auto"/>
        <w:ind w:left="0"/>
        <w:rPr>
          <w:rFonts w:ascii="Arial" w:hAnsi="Arial" w:cs="Arial"/>
          <w:color w:val="000000" w:themeColor="text1"/>
          <w:sz w:val="22"/>
          <w:szCs w:val="22"/>
          <w:lang w:eastAsia="en-GB"/>
        </w:rPr>
      </w:pPr>
    </w:p>
    <w:p w:rsidR="00B5522A" w:rsidRPr="006148D2" w:rsidRDefault="00B5522A" w:rsidP="00FE3A83">
      <w:pPr>
        <w:numPr>
          <w:ilvl w:val="0"/>
          <w:numId w:val="3"/>
        </w:numPr>
        <w:tabs>
          <w:tab w:val="clear" w:pos="851"/>
        </w:tabs>
        <w:spacing w:after="0" w:line="240" w:lineRule="auto"/>
        <w:ind w:left="567" w:hanging="567"/>
        <w:rPr>
          <w:rFonts w:ascii="Arial" w:hAnsi="Arial" w:cs="Arial"/>
          <w:b/>
          <w:color w:val="000000" w:themeColor="text1"/>
          <w:sz w:val="22"/>
          <w:szCs w:val="22"/>
          <w:lang w:eastAsia="en-GB"/>
        </w:rPr>
      </w:pPr>
      <w:r w:rsidRPr="006148D2">
        <w:rPr>
          <w:rFonts w:ascii="Arial" w:hAnsi="Arial" w:cs="Arial"/>
          <w:b/>
          <w:color w:val="000000" w:themeColor="text1"/>
          <w:sz w:val="22"/>
          <w:szCs w:val="22"/>
          <w:lang w:eastAsia="en-GB"/>
        </w:rPr>
        <w:t>Location</w:t>
      </w:r>
    </w:p>
    <w:p w:rsidR="00B5522A" w:rsidRPr="006148D2" w:rsidRDefault="00B5522A" w:rsidP="00B5522A">
      <w:pPr>
        <w:tabs>
          <w:tab w:val="clear" w:pos="851"/>
        </w:tabs>
        <w:spacing w:after="0" w:line="240" w:lineRule="auto"/>
        <w:ind w:left="0"/>
        <w:rPr>
          <w:rFonts w:ascii="Arial" w:hAnsi="Arial" w:cs="Arial"/>
          <w:color w:val="000000" w:themeColor="text1"/>
          <w:sz w:val="22"/>
          <w:szCs w:val="22"/>
          <w:lang w:eastAsia="en-GB"/>
        </w:rPr>
      </w:pP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3.1</w:t>
      </w:r>
      <w:r w:rsidRPr="006148D2">
        <w:rPr>
          <w:rFonts w:ascii="Arial" w:hAnsi="Arial" w:cs="Arial"/>
          <w:color w:val="000000" w:themeColor="text1"/>
          <w:sz w:val="22"/>
          <w:szCs w:val="22"/>
        </w:rPr>
        <w:tab/>
        <w:t xml:space="preserve">Due to the operating area of the vessels, the package is to be undertaken in the geographic area between Portland and Lowestoft.  </w:t>
      </w:r>
    </w:p>
    <w:p w:rsidR="00B5522A" w:rsidRPr="006148D2" w:rsidRDefault="00B5522A" w:rsidP="00B5522A">
      <w:pPr>
        <w:tabs>
          <w:tab w:val="clear" w:pos="851"/>
        </w:tabs>
        <w:spacing w:after="200" w:line="276" w:lineRule="auto"/>
        <w:ind w:left="0" w:right="-427"/>
        <w:contextualSpacing/>
        <w:jc w:val="left"/>
        <w:rPr>
          <w:rFonts w:ascii="Arial" w:hAnsi="Arial" w:cs="Arial"/>
          <w:color w:val="000000" w:themeColor="text1"/>
          <w:sz w:val="22"/>
          <w:szCs w:val="22"/>
        </w:rPr>
      </w:pPr>
    </w:p>
    <w:p w:rsidR="00B5522A" w:rsidRPr="006148D2" w:rsidRDefault="00B5522A" w:rsidP="00B5522A">
      <w:pPr>
        <w:tabs>
          <w:tab w:val="clear" w:pos="851"/>
        </w:tabs>
        <w:spacing w:after="200" w:line="276" w:lineRule="auto"/>
        <w:ind w:left="567" w:right="-427" w:hanging="567"/>
        <w:contextualSpacing/>
        <w:jc w:val="left"/>
        <w:rPr>
          <w:rFonts w:ascii="Arial" w:hAnsi="Arial" w:cs="Arial"/>
          <w:b/>
          <w:color w:val="000000" w:themeColor="text1"/>
          <w:sz w:val="22"/>
          <w:szCs w:val="22"/>
          <w:lang w:eastAsia="en-GB"/>
        </w:rPr>
      </w:pPr>
      <w:r w:rsidRPr="006148D2">
        <w:rPr>
          <w:rFonts w:ascii="Arial" w:hAnsi="Arial" w:cs="Arial"/>
          <w:b/>
          <w:color w:val="000000" w:themeColor="text1"/>
          <w:sz w:val="22"/>
          <w:szCs w:val="22"/>
        </w:rPr>
        <w:t>4.0</w:t>
      </w:r>
      <w:r w:rsidRPr="006148D2">
        <w:rPr>
          <w:rFonts w:ascii="Arial" w:hAnsi="Arial" w:cs="Arial"/>
          <w:color w:val="000000" w:themeColor="text1"/>
          <w:sz w:val="22"/>
          <w:szCs w:val="22"/>
        </w:rPr>
        <w:tab/>
      </w:r>
      <w:r w:rsidRPr="006148D2">
        <w:rPr>
          <w:rFonts w:ascii="Arial" w:hAnsi="Arial" w:cs="Arial"/>
          <w:b/>
          <w:color w:val="000000" w:themeColor="text1"/>
          <w:sz w:val="22"/>
          <w:szCs w:val="22"/>
          <w:lang w:eastAsia="en-GB"/>
        </w:rPr>
        <w:t>Constraints</w:t>
      </w:r>
    </w:p>
    <w:p w:rsidR="00B5522A" w:rsidRPr="006148D2" w:rsidRDefault="00B5522A" w:rsidP="00B5522A">
      <w:pPr>
        <w:tabs>
          <w:tab w:val="clear" w:pos="851"/>
        </w:tabs>
        <w:spacing w:after="0" w:line="240" w:lineRule="auto"/>
        <w:ind w:left="142"/>
        <w:rPr>
          <w:rFonts w:ascii="Arial" w:hAnsi="Arial" w:cs="Arial"/>
          <w:color w:val="000000" w:themeColor="text1"/>
          <w:sz w:val="22"/>
          <w:szCs w:val="22"/>
          <w:lang w:eastAsia="en-GB"/>
        </w:rPr>
      </w:pPr>
    </w:p>
    <w:p w:rsidR="00B5522A" w:rsidRPr="006148D2" w:rsidRDefault="00B5522A" w:rsidP="00FE3A83">
      <w:pPr>
        <w:numPr>
          <w:ilvl w:val="1"/>
          <w:numId w:val="5"/>
        </w:numPr>
        <w:tabs>
          <w:tab w:val="clear" w:pos="851"/>
          <w:tab w:val="left" w:pos="567"/>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All work carried out must be compliant to all applicable standards or regulations and in accordance with best industry standards.</w:t>
      </w:r>
    </w:p>
    <w:p w:rsidR="00B5522A" w:rsidRPr="006148D2" w:rsidRDefault="00B5522A" w:rsidP="00B5522A">
      <w:pPr>
        <w:tabs>
          <w:tab w:val="clear" w:pos="851"/>
          <w:tab w:val="left" w:pos="567"/>
        </w:tabs>
        <w:spacing w:after="0" w:line="240" w:lineRule="auto"/>
        <w:ind w:left="360"/>
        <w:jc w:val="left"/>
        <w:rPr>
          <w:rFonts w:ascii="Arial" w:hAnsi="Arial" w:cs="Arial"/>
          <w:color w:val="000000" w:themeColor="text1"/>
          <w:sz w:val="22"/>
          <w:szCs w:val="22"/>
          <w:lang w:eastAsia="en-GB"/>
        </w:rPr>
      </w:pPr>
    </w:p>
    <w:p w:rsidR="00B5522A" w:rsidRPr="006148D2" w:rsidRDefault="00B5522A" w:rsidP="00FE3A83">
      <w:pPr>
        <w:numPr>
          <w:ilvl w:val="1"/>
          <w:numId w:val="5"/>
        </w:numPr>
        <w:tabs>
          <w:tab w:val="clear" w:pos="851"/>
          <w:tab w:val="left" w:pos="567"/>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All new parts and equipment fitted should be supportable for a period of five years following installation</w:t>
      </w:r>
    </w:p>
    <w:p w:rsidR="00B5522A" w:rsidRPr="006148D2" w:rsidRDefault="00B5522A" w:rsidP="00B5522A">
      <w:pPr>
        <w:tabs>
          <w:tab w:val="clear" w:pos="851"/>
          <w:tab w:val="left" w:pos="567"/>
        </w:tabs>
        <w:spacing w:after="0" w:line="240" w:lineRule="auto"/>
        <w:ind w:left="360"/>
        <w:jc w:val="left"/>
        <w:rPr>
          <w:rFonts w:ascii="Arial" w:hAnsi="Arial" w:cs="Arial"/>
          <w:color w:val="000000" w:themeColor="text1"/>
          <w:sz w:val="22"/>
          <w:szCs w:val="22"/>
          <w:lang w:eastAsia="en-GB"/>
        </w:rPr>
      </w:pPr>
    </w:p>
    <w:p w:rsidR="00B5522A" w:rsidRPr="006148D2" w:rsidRDefault="00B5522A" w:rsidP="00FE3A83">
      <w:pPr>
        <w:numPr>
          <w:ilvl w:val="1"/>
          <w:numId w:val="5"/>
        </w:numPr>
        <w:tabs>
          <w:tab w:val="clear" w:pos="851"/>
          <w:tab w:val="left" w:pos="567"/>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All new equipment shall be provided with relevant operator &amp; maintenance    documentation, and any applicable certification. </w:t>
      </w:r>
    </w:p>
    <w:p w:rsidR="00B5522A" w:rsidRPr="006148D2" w:rsidRDefault="00B5522A" w:rsidP="00B5522A">
      <w:pPr>
        <w:pStyle w:val="ListParagraph"/>
        <w:spacing w:after="0" w:line="240" w:lineRule="auto"/>
        <w:rPr>
          <w:rFonts w:ascii="Arial" w:hAnsi="Arial" w:cs="Arial"/>
          <w:color w:val="000000" w:themeColor="text1"/>
          <w:sz w:val="22"/>
          <w:szCs w:val="22"/>
          <w:lang w:eastAsia="en-GB"/>
        </w:rPr>
      </w:pPr>
    </w:p>
    <w:p w:rsidR="00B5522A" w:rsidRPr="006148D2" w:rsidRDefault="00B5522A" w:rsidP="00FE3A83">
      <w:pPr>
        <w:numPr>
          <w:ilvl w:val="1"/>
          <w:numId w:val="5"/>
        </w:numPr>
        <w:tabs>
          <w:tab w:val="clear" w:pos="851"/>
          <w:tab w:val="left" w:pos="567"/>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All work is to be completed as follows:</w:t>
      </w:r>
    </w:p>
    <w:p w:rsidR="00B5522A" w:rsidRPr="006148D2" w:rsidRDefault="00B5522A" w:rsidP="00B5522A">
      <w:pPr>
        <w:tabs>
          <w:tab w:val="clear" w:pos="851"/>
          <w:tab w:val="left" w:pos="567"/>
        </w:tabs>
        <w:spacing w:after="0" w:line="240" w:lineRule="auto"/>
        <w:ind w:left="0"/>
        <w:jc w:val="left"/>
        <w:rPr>
          <w:rFonts w:ascii="Arial" w:hAnsi="Arial" w:cs="Arial"/>
          <w:color w:val="000000" w:themeColor="text1"/>
          <w:sz w:val="22"/>
          <w:szCs w:val="22"/>
          <w:lang w:eastAsia="en-GB"/>
        </w:rPr>
      </w:pPr>
    </w:p>
    <w:p w:rsidR="00B5522A" w:rsidRPr="006148D2" w:rsidRDefault="00B5522A" w:rsidP="00B5522A">
      <w:pPr>
        <w:tabs>
          <w:tab w:val="clear" w:pos="851"/>
          <w:tab w:val="left" w:pos="567"/>
        </w:tabs>
        <w:spacing w:after="0" w:line="240" w:lineRule="auto"/>
        <w:ind w:left="72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 between </w:t>
      </w:r>
      <w:r w:rsidR="005C0E85" w:rsidRPr="006148D2">
        <w:rPr>
          <w:rFonts w:ascii="Arial" w:hAnsi="Arial" w:cs="Arial"/>
          <w:color w:val="000000" w:themeColor="text1"/>
          <w:sz w:val="22"/>
          <w:szCs w:val="22"/>
          <w:lang w:eastAsia="en-GB"/>
        </w:rPr>
        <w:t>1</w:t>
      </w:r>
      <w:r w:rsidR="005C0E85" w:rsidRPr="006148D2">
        <w:rPr>
          <w:rFonts w:ascii="Arial" w:hAnsi="Arial" w:cs="Arial"/>
          <w:color w:val="000000" w:themeColor="text1"/>
          <w:sz w:val="22"/>
          <w:szCs w:val="22"/>
          <w:vertAlign w:val="superscript"/>
          <w:lang w:eastAsia="en-GB"/>
        </w:rPr>
        <w:t>st</w:t>
      </w:r>
      <w:r w:rsidR="005C0E85" w:rsidRPr="006148D2">
        <w:rPr>
          <w:rFonts w:ascii="Arial" w:hAnsi="Arial" w:cs="Arial"/>
          <w:color w:val="000000" w:themeColor="text1"/>
          <w:sz w:val="22"/>
          <w:szCs w:val="22"/>
          <w:lang w:eastAsia="en-GB"/>
        </w:rPr>
        <w:t xml:space="preserve"> May 2019 and </w:t>
      </w:r>
      <w:r w:rsidR="006F56E9" w:rsidRPr="006148D2">
        <w:rPr>
          <w:rFonts w:ascii="Arial" w:hAnsi="Arial" w:cs="Arial"/>
          <w:color w:val="000000" w:themeColor="text1"/>
          <w:sz w:val="22"/>
          <w:szCs w:val="22"/>
          <w:lang w:eastAsia="en-GB"/>
        </w:rPr>
        <w:t>24</w:t>
      </w:r>
      <w:r w:rsidR="005C0E85" w:rsidRPr="006148D2">
        <w:rPr>
          <w:rFonts w:ascii="Arial" w:hAnsi="Arial" w:cs="Arial"/>
          <w:color w:val="000000" w:themeColor="text1"/>
          <w:sz w:val="22"/>
          <w:szCs w:val="22"/>
          <w:vertAlign w:val="superscript"/>
          <w:lang w:eastAsia="en-GB"/>
        </w:rPr>
        <w:t>th</w:t>
      </w:r>
      <w:r w:rsidR="005C0E85" w:rsidRPr="006148D2">
        <w:rPr>
          <w:rFonts w:ascii="Arial" w:hAnsi="Arial" w:cs="Arial"/>
          <w:color w:val="000000" w:themeColor="text1"/>
          <w:sz w:val="22"/>
          <w:szCs w:val="22"/>
          <w:lang w:eastAsia="en-GB"/>
        </w:rPr>
        <w:t xml:space="preserve"> </w:t>
      </w:r>
      <w:r w:rsidRPr="006148D2">
        <w:rPr>
          <w:rFonts w:ascii="Arial" w:hAnsi="Arial" w:cs="Arial"/>
          <w:color w:val="000000" w:themeColor="text1"/>
          <w:sz w:val="22"/>
          <w:szCs w:val="22"/>
          <w:lang w:eastAsia="en-GB"/>
        </w:rPr>
        <w:t xml:space="preserve"> </w:t>
      </w:r>
      <w:r w:rsidR="001C0F96" w:rsidRPr="006148D2">
        <w:rPr>
          <w:rFonts w:ascii="Arial" w:hAnsi="Arial" w:cs="Arial"/>
          <w:color w:val="000000" w:themeColor="text1"/>
          <w:sz w:val="22"/>
          <w:szCs w:val="22"/>
          <w:lang w:eastAsia="en-GB"/>
        </w:rPr>
        <w:t xml:space="preserve">May </w:t>
      </w:r>
      <w:r w:rsidRPr="006148D2">
        <w:rPr>
          <w:rFonts w:ascii="Arial" w:hAnsi="Arial" w:cs="Arial"/>
          <w:color w:val="000000" w:themeColor="text1"/>
          <w:sz w:val="22"/>
          <w:szCs w:val="22"/>
          <w:lang w:eastAsia="en-GB"/>
        </w:rPr>
        <w:t>2019.</w:t>
      </w:r>
    </w:p>
    <w:p w:rsidR="00B5522A" w:rsidRPr="006148D2" w:rsidRDefault="00B5522A" w:rsidP="00B5522A">
      <w:pPr>
        <w:tabs>
          <w:tab w:val="clear" w:pos="851"/>
          <w:tab w:val="left" w:pos="567"/>
        </w:tabs>
        <w:spacing w:after="0" w:line="240" w:lineRule="auto"/>
        <w:ind w:left="0"/>
        <w:jc w:val="left"/>
        <w:rPr>
          <w:rFonts w:ascii="Arial" w:hAnsi="Arial" w:cs="Arial"/>
          <w:color w:val="000000" w:themeColor="text1"/>
          <w:sz w:val="22"/>
          <w:szCs w:val="22"/>
          <w:lang w:eastAsia="en-GB"/>
        </w:rPr>
      </w:pPr>
    </w:p>
    <w:p w:rsidR="00B5522A" w:rsidRPr="006148D2"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b/>
          <w:bCs/>
          <w:color w:val="000000" w:themeColor="text1"/>
          <w:sz w:val="22"/>
          <w:szCs w:val="22"/>
          <w:u w:val="single"/>
          <w:lang w:eastAsia="en-GB"/>
        </w:rPr>
      </w:pPr>
      <w:r w:rsidRPr="006148D2">
        <w:rPr>
          <w:rFonts w:ascii="Arial" w:hAnsi="Arial" w:cs="Arial"/>
          <w:b/>
          <w:bCs/>
          <w:color w:val="000000" w:themeColor="text1"/>
          <w:sz w:val="22"/>
          <w:szCs w:val="22"/>
          <w:u w:val="single"/>
          <w:lang w:eastAsia="en-GB"/>
        </w:rPr>
        <w:t>3: PROVISION OF SERVICES</w:t>
      </w:r>
    </w:p>
    <w:p w:rsidR="00B5522A" w:rsidRPr="006148D2" w:rsidRDefault="00B5522A" w:rsidP="00B5522A">
      <w:pPr>
        <w:tabs>
          <w:tab w:val="clear" w:pos="851"/>
        </w:tabs>
        <w:spacing w:after="0" w:line="240" w:lineRule="auto"/>
        <w:ind w:left="0" w:right="-427"/>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709" w:right="-427" w:hanging="709"/>
        <w:jc w:val="left"/>
        <w:rPr>
          <w:rFonts w:ascii="Arial" w:hAnsi="Arial" w:cs="Arial"/>
          <w:color w:val="000000" w:themeColor="text1"/>
          <w:sz w:val="22"/>
          <w:szCs w:val="22"/>
          <w:lang w:eastAsia="en-GB"/>
        </w:rPr>
      </w:pPr>
      <w:r w:rsidRPr="006148D2">
        <w:rPr>
          <w:rFonts w:ascii="Arial" w:hAnsi="Arial" w:cs="Arial"/>
          <w:b/>
          <w:color w:val="000000" w:themeColor="text1"/>
          <w:sz w:val="22"/>
          <w:szCs w:val="22"/>
          <w:lang w:eastAsia="en-GB"/>
        </w:rPr>
        <w:t>5.0</w:t>
      </w:r>
      <w:r w:rsidRPr="006148D2">
        <w:rPr>
          <w:rFonts w:ascii="Arial" w:hAnsi="Arial" w:cs="Arial"/>
          <w:color w:val="000000" w:themeColor="text1"/>
          <w:sz w:val="22"/>
          <w:szCs w:val="22"/>
          <w:lang w:eastAsia="en-GB"/>
        </w:rPr>
        <w:tab/>
      </w:r>
      <w:r w:rsidRPr="006148D2">
        <w:rPr>
          <w:rFonts w:ascii="Arial" w:hAnsi="Arial" w:cs="Arial"/>
          <w:b/>
          <w:color w:val="000000" w:themeColor="text1"/>
          <w:sz w:val="22"/>
          <w:szCs w:val="22"/>
          <w:lang w:eastAsia="en-GB"/>
        </w:rPr>
        <w:t>General Requirements</w:t>
      </w:r>
    </w:p>
    <w:p w:rsidR="00B5522A" w:rsidRPr="006148D2" w:rsidRDefault="00B5522A" w:rsidP="00B5522A">
      <w:pPr>
        <w:tabs>
          <w:tab w:val="clear" w:pos="851"/>
        </w:tabs>
        <w:spacing w:after="0" w:line="240" w:lineRule="auto"/>
        <w:ind w:left="709" w:right="-427" w:hanging="709"/>
        <w:jc w:val="left"/>
        <w:rPr>
          <w:rFonts w:ascii="Arial" w:hAnsi="Arial" w:cs="Arial"/>
          <w:color w:val="000000" w:themeColor="text1"/>
          <w:sz w:val="22"/>
          <w:szCs w:val="22"/>
          <w:lang w:eastAsia="en-GB"/>
        </w:rPr>
      </w:pPr>
    </w:p>
    <w:p w:rsidR="00163565" w:rsidRPr="006148D2" w:rsidRDefault="00B5522A"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5.1</w:t>
      </w:r>
      <w:r w:rsidRPr="006148D2">
        <w:rPr>
          <w:rFonts w:ascii="Arial" w:hAnsi="Arial" w:cs="Arial"/>
          <w:color w:val="000000" w:themeColor="text1"/>
          <w:sz w:val="22"/>
          <w:szCs w:val="22"/>
          <w:lang w:eastAsia="en-GB"/>
        </w:rPr>
        <w:tab/>
      </w:r>
      <w:r w:rsidR="00163565" w:rsidRPr="006148D2">
        <w:rPr>
          <w:rFonts w:ascii="Arial" w:hAnsi="Arial" w:cs="Arial"/>
          <w:color w:val="000000" w:themeColor="text1"/>
          <w:sz w:val="22"/>
          <w:szCs w:val="22"/>
          <w:lang w:eastAsia="en-GB"/>
        </w:rPr>
        <w:t>The supplier is to confirm in writing, alongside their quote, that HMC Vigilant can be accepted in to their custody and berthed ready for works on 1</w:t>
      </w:r>
      <w:r w:rsidR="00163565" w:rsidRPr="006148D2">
        <w:rPr>
          <w:rFonts w:ascii="Arial" w:hAnsi="Arial" w:cs="Arial"/>
          <w:color w:val="000000" w:themeColor="text1"/>
          <w:sz w:val="22"/>
          <w:szCs w:val="22"/>
          <w:vertAlign w:val="superscript"/>
          <w:lang w:eastAsia="en-GB"/>
        </w:rPr>
        <w:t>st</w:t>
      </w:r>
      <w:r w:rsidR="00163565" w:rsidRPr="006148D2">
        <w:rPr>
          <w:rFonts w:ascii="Arial" w:hAnsi="Arial" w:cs="Arial"/>
          <w:color w:val="000000" w:themeColor="text1"/>
          <w:sz w:val="22"/>
          <w:szCs w:val="22"/>
          <w:lang w:eastAsia="en-GB"/>
        </w:rPr>
        <w:t xml:space="preserve"> May 2019. This is a critical requirement.</w:t>
      </w:r>
    </w:p>
    <w:p w:rsidR="00163565" w:rsidRPr="006148D2" w:rsidRDefault="00163565"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p>
    <w:p w:rsidR="00163565"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5.2 </w:t>
      </w:r>
      <w:r w:rsidRPr="006148D2">
        <w:rPr>
          <w:rFonts w:ascii="Arial" w:hAnsi="Arial" w:cs="Arial"/>
          <w:color w:val="000000" w:themeColor="text1"/>
          <w:sz w:val="22"/>
          <w:szCs w:val="22"/>
          <w:lang w:eastAsia="en-GB"/>
        </w:rPr>
        <w:tab/>
        <w:t>T</w:t>
      </w:r>
      <w:r w:rsidR="00163565" w:rsidRPr="006148D2">
        <w:rPr>
          <w:rFonts w:ascii="Arial" w:hAnsi="Arial" w:cs="Arial"/>
          <w:color w:val="000000" w:themeColor="text1"/>
          <w:sz w:val="22"/>
          <w:szCs w:val="22"/>
          <w:lang w:eastAsia="en-GB"/>
        </w:rPr>
        <w:t>he supplier is to confirm in writing, alongside their quote, that they are able to undertake the requisite dry docking/slipping procedures in accordance with the supplied CDP.</w:t>
      </w:r>
    </w:p>
    <w:p w:rsidR="00ED2183"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p>
    <w:p w:rsidR="00163565" w:rsidRPr="006148D2" w:rsidRDefault="00163565"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5.3</w:t>
      </w:r>
      <w:r w:rsidRPr="006148D2">
        <w:rPr>
          <w:rFonts w:ascii="Arial" w:hAnsi="Arial" w:cs="Arial"/>
          <w:color w:val="000000" w:themeColor="text1"/>
          <w:sz w:val="22"/>
          <w:szCs w:val="22"/>
          <w:lang w:eastAsia="en-GB"/>
        </w:rPr>
        <w:tab/>
        <w:t>The supplier is to confirm, in writing, alongside their quote that all works stated in this Statement of requirements will be complete by 24</w:t>
      </w:r>
      <w:r w:rsidRPr="006148D2">
        <w:rPr>
          <w:rFonts w:ascii="Arial" w:hAnsi="Arial" w:cs="Arial"/>
          <w:color w:val="000000" w:themeColor="text1"/>
          <w:sz w:val="22"/>
          <w:szCs w:val="22"/>
          <w:vertAlign w:val="superscript"/>
          <w:lang w:eastAsia="en-GB"/>
        </w:rPr>
        <w:t>th</w:t>
      </w:r>
      <w:r w:rsidRPr="006148D2">
        <w:rPr>
          <w:rFonts w:ascii="Arial" w:hAnsi="Arial" w:cs="Arial"/>
          <w:color w:val="000000" w:themeColor="text1"/>
          <w:sz w:val="22"/>
          <w:szCs w:val="22"/>
          <w:lang w:eastAsia="en-GB"/>
        </w:rPr>
        <w:t xml:space="preserve"> May 2019</w:t>
      </w:r>
      <w:r w:rsidR="00ED2183" w:rsidRPr="006148D2">
        <w:rPr>
          <w:rFonts w:ascii="Arial" w:hAnsi="Arial" w:cs="Arial"/>
          <w:color w:val="000000" w:themeColor="text1"/>
          <w:sz w:val="22"/>
          <w:szCs w:val="22"/>
          <w:lang w:eastAsia="en-GB"/>
        </w:rPr>
        <w:t>.</w:t>
      </w:r>
    </w:p>
    <w:p w:rsidR="00ED2183"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p>
    <w:p w:rsidR="00ED2183"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5.4</w:t>
      </w:r>
      <w:r w:rsidRPr="006148D2">
        <w:rPr>
          <w:rFonts w:ascii="Arial" w:hAnsi="Arial" w:cs="Arial"/>
          <w:color w:val="000000" w:themeColor="text1"/>
          <w:sz w:val="22"/>
          <w:szCs w:val="22"/>
          <w:lang w:eastAsia="en-GB"/>
        </w:rPr>
        <w:tab/>
        <w:t xml:space="preserve">The dates for HMC </w:t>
      </w:r>
      <w:r w:rsidR="00E31773" w:rsidRPr="006148D2">
        <w:rPr>
          <w:rFonts w:ascii="Arial" w:hAnsi="Arial" w:cs="Arial"/>
          <w:color w:val="000000" w:themeColor="text1"/>
          <w:sz w:val="22"/>
          <w:szCs w:val="22"/>
          <w:lang w:eastAsia="en-GB"/>
        </w:rPr>
        <w:t>Vigilant</w:t>
      </w:r>
      <w:r w:rsidRPr="006148D2">
        <w:rPr>
          <w:rFonts w:ascii="Arial" w:hAnsi="Arial" w:cs="Arial"/>
          <w:color w:val="000000" w:themeColor="text1"/>
          <w:sz w:val="22"/>
          <w:szCs w:val="22"/>
          <w:lang w:eastAsia="en-GB"/>
        </w:rPr>
        <w:t xml:space="preserve"> to be in the custody of the supplier are as follows;</w:t>
      </w:r>
    </w:p>
    <w:p w:rsidR="00ED2183"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p>
    <w:p w:rsidR="00ED2183"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ab/>
        <w:t xml:space="preserve">5.4.1 </w:t>
      </w:r>
      <w:r w:rsidRPr="006148D2">
        <w:rPr>
          <w:rFonts w:ascii="Arial" w:hAnsi="Arial" w:cs="Arial"/>
          <w:color w:val="000000" w:themeColor="text1"/>
          <w:sz w:val="22"/>
          <w:szCs w:val="22"/>
          <w:lang w:eastAsia="en-GB"/>
        </w:rPr>
        <w:tab/>
        <w:t>1</w:t>
      </w:r>
      <w:r w:rsidRPr="006148D2">
        <w:rPr>
          <w:rFonts w:ascii="Arial" w:hAnsi="Arial" w:cs="Arial"/>
          <w:color w:val="000000" w:themeColor="text1"/>
          <w:sz w:val="22"/>
          <w:szCs w:val="22"/>
          <w:vertAlign w:val="superscript"/>
          <w:lang w:eastAsia="en-GB"/>
        </w:rPr>
        <w:t>st</w:t>
      </w:r>
      <w:r w:rsidRPr="006148D2">
        <w:rPr>
          <w:rFonts w:ascii="Arial" w:hAnsi="Arial" w:cs="Arial"/>
          <w:color w:val="000000" w:themeColor="text1"/>
          <w:sz w:val="22"/>
          <w:szCs w:val="22"/>
          <w:lang w:eastAsia="en-GB"/>
        </w:rPr>
        <w:t xml:space="preserve"> May 2019 – 24</w:t>
      </w:r>
      <w:r w:rsidRPr="006148D2">
        <w:rPr>
          <w:rFonts w:ascii="Arial" w:hAnsi="Arial" w:cs="Arial"/>
          <w:color w:val="000000" w:themeColor="text1"/>
          <w:sz w:val="22"/>
          <w:szCs w:val="22"/>
          <w:vertAlign w:val="superscript"/>
          <w:lang w:eastAsia="en-GB"/>
        </w:rPr>
        <w:t>th</w:t>
      </w:r>
      <w:r w:rsidRPr="006148D2">
        <w:rPr>
          <w:rFonts w:ascii="Arial" w:hAnsi="Arial" w:cs="Arial"/>
          <w:color w:val="000000" w:themeColor="text1"/>
          <w:sz w:val="22"/>
          <w:szCs w:val="22"/>
          <w:lang w:eastAsia="en-GB"/>
        </w:rPr>
        <w:t xml:space="preserve"> May 2019.</w:t>
      </w:r>
    </w:p>
    <w:p w:rsidR="00163565" w:rsidRPr="006148D2" w:rsidRDefault="00163565"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p>
    <w:p w:rsidR="00B5522A"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5.5</w:t>
      </w:r>
      <w:r w:rsidR="00163565" w:rsidRPr="006148D2">
        <w:rPr>
          <w:rFonts w:ascii="Arial" w:hAnsi="Arial" w:cs="Arial"/>
          <w:color w:val="000000" w:themeColor="text1"/>
          <w:sz w:val="22"/>
          <w:szCs w:val="22"/>
          <w:lang w:eastAsia="en-GB"/>
        </w:rPr>
        <w:tab/>
      </w:r>
      <w:r w:rsidR="00B5522A" w:rsidRPr="006148D2">
        <w:rPr>
          <w:rFonts w:ascii="Arial" w:hAnsi="Arial" w:cs="Arial"/>
          <w:color w:val="000000" w:themeColor="text1"/>
          <w:sz w:val="22"/>
          <w:szCs w:val="22"/>
          <w:lang w:eastAsia="en-GB"/>
        </w:rPr>
        <w:t xml:space="preserve">The Supplier will appoint a dedicated Project Manager, as a single point of contact, for the duration of the Project.  </w:t>
      </w:r>
    </w:p>
    <w:p w:rsidR="00B5522A" w:rsidRPr="006148D2" w:rsidRDefault="00B5522A" w:rsidP="00B5522A">
      <w:pPr>
        <w:tabs>
          <w:tab w:val="clear" w:pos="851"/>
        </w:tabs>
        <w:spacing w:after="0" w:line="240" w:lineRule="auto"/>
        <w:ind w:left="567" w:hanging="567"/>
        <w:rPr>
          <w:rFonts w:ascii="Arial" w:hAnsi="Arial" w:cs="Arial"/>
          <w:color w:val="000000" w:themeColor="text1"/>
          <w:sz w:val="22"/>
          <w:szCs w:val="22"/>
          <w:lang w:eastAsia="en-GB"/>
        </w:rPr>
      </w:pPr>
    </w:p>
    <w:p w:rsidR="00B5522A" w:rsidRPr="006148D2" w:rsidRDefault="00ED2183" w:rsidP="00B5522A">
      <w:pPr>
        <w:tabs>
          <w:tab w:val="clear" w:pos="851"/>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5.6</w:t>
      </w:r>
      <w:r w:rsidR="00B5522A" w:rsidRPr="006148D2">
        <w:rPr>
          <w:rFonts w:ascii="Arial" w:hAnsi="Arial" w:cs="Arial"/>
          <w:color w:val="000000" w:themeColor="text1"/>
          <w:sz w:val="22"/>
          <w:szCs w:val="22"/>
          <w:lang w:eastAsia="en-GB"/>
        </w:rPr>
        <w:tab/>
        <w:t xml:space="preserve">The Authority will delegate a Border Force Overseeing Officer (BFOO) for the duration of this contract, who shall be entitled to inspect any work or to have it inspected by his duly authorised representative. </w:t>
      </w:r>
    </w:p>
    <w:p w:rsidR="00B5522A" w:rsidRPr="006148D2" w:rsidRDefault="00B5522A"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p>
    <w:p w:rsidR="00B5522A"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5.7</w:t>
      </w:r>
      <w:r w:rsidR="00B5522A" w:rsidRPr="006148D2">
        <w:rPr>
          <w:rFonts w:ascii="Arial" w:hAnsi="Arial" w:cs="Arial"/>
          <w:color w:val="000000" w:themeColor="text1"/>
          <w:sz w:val="22"/>
          <w:szCs w:val="22"/>
          <w:lang w:eastAsia="en-GB"/>
        </w:rPr>
        <w:tab/>
        <w:t xml:space="preserve">On arrival at the supplier’s premises the respective Cuter will be formally handed over in the case of a docking to </w:t>
      </w:r>
      <w:proofErr w:type="spellStart"/>
      <w:r w:rsidR="00B5522A" w:rsidRPr="006148D2">
        <w:rPr>
          <w:rFonts w:ascii="Arial" w:hAnsi="Arial" w:cs="Arial"/>
          <w:color w:val="000000" w:themeColor="text1"/>
          <w:sz w:val="22"/>
          <w:szCs w:val="22"/>
          <w:lang w:eastAsia="en-GB"/>
        </w:rPr>
        <w:t>to</w:t>
      </w:r>
      <w:proofErr w:type="spellEnd"/>
      <w:r w:rsidR="00B5522A" w:rsidRPr="006148D2">
        <w:rPr>
          <w:rFonts w:ascii="Arial" w:hAnsi="Arial" w:cs="Arial"/>
          <w:color w:val="000000" w:themeColor="text1"/>
          <w:sz w:val="22"/>
          <w:szCs w:val="22"/>
          <w:lang w:eastAsia="en-GB"/>
        </w:rPr>
        <w:t xml:space="preserve"> the Supplier using the for</w:t>
      </w:r>
      <w:r w:rsidR="00163565" w:rsidRPr="006148D2">
        <w:rPr>
          <w:rFonts w:ascii="Arial" w:hAnsi="Arial" w:cs="Arial"/>
          <w:color w:val="000000" w:themeColor="text1"/>
          <w:sz w:val="22"/>
          <w:szCs w:val="22"/>
          <w:lang w:eastAsia="en-GB"/>
        </w:rPr>
        <w:t>mal handover document at Annex F</w:t>
      </w:r>
      <w:r w:rsidR="00B5522A" w:rsidRPr="006148D2">
        <w:rPr>
          <w:rFonts w:ascii="Arial" w:hAnsi="Arial" w:cs="Arial"/>
          <w:color w:val="000000" w:themeColor="text1"/>
          <w:sz w:val="22"/>
          <w:szCs w:val="22"/>
          <w:lang w:eastAsia="en-GB"/>
        </w:rPr>
        <w:t xml:space="preserve">.  Thereafter, the Supplier will be formally approached for consent in respect of any Authority activity or the activity of any Authority designated / arranged </w:t>
      </w:r>
      <w:r w:rsidR="00180514" w:rsidRPr="006148D2">
        <w:rPr>
          <w:rFonts w:ascii="Arial" w:hAnsi="Arial" w:cs="Arial"/>
          <w:color w:val="000000" w:themeColor="text1"/>
          <w:sz w:val="22"/>
          <w:szCs w:val="22"/>
          <w:lang w:eastAsia="en-GB"/>
        </w:rPr>
        <w:t xml:space="preserve">Supplier </w:t>
      </w:r>
      <w:r w:rsidR="00B5522A" w:rsidRPr="006148D2">
        <w:rPr>
          <w:rFonts w:ascii="Arial" w:hAnsi="Arial" w:cs="Arial"/>
          <w:color w:val="000000" w:themeColor="text1"/>
          <w:sz w:val="22"/>
          <w:szCs w:val="22"/>
          <w:lang w:eastAsia="en-GB"/>
        </w:rPr>
        <w:t xml:space="preserve">onboard. </w:t>
      </w:r>
    </w:p>
    <w:p w:rsidR="00B5522A" w:rsidRPr="006148D2" w:rsidRDefault="00B5522A"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p>
    <w:p w:rsidR="00B5522A"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5.8</w:t>
      </w:r>
      <w:r w:rsidR="00B5522A" w:rsidRPr="006148D2">
        <w:rPr>
          <w:rFonts w:ascii="Arial" w:hAnsi="Arial" w:cs="Arial"/>
          <w:color w:val="000000" w:themeColor="text1"/>
          <w:sz w:val="22"/>
          <w:szCs w:val="22"/>
          <w:lang w:eastAsia="en-GB"/>
        </w:rPr>
        <w:tab/>
        <w:t xml:space="preserve">The Supplier shall submit a draft CDP covering the completion of all planned work with the formal quotation for this work package, in an accessible Microsoft Office document format (word or excel), for approval by the Authority, once agreed by the Authority this will form the final CDP to be followed.   </w:t>
      </w:r>
    </w:p>
    <w:p w:rsidR="00B5522A" w:rsidRPr="006148D2" w:rsidRDefault="00B5522A" w:rsidP="00B5522A">
      <w:pPr>
        <w:tabs>
          <w:tab w:val="clear" w:pos="851"/>
        </w:tabs>
        <w:spacing w:after="0" w:line="240" w:lineRule="auto"/>
        <w:ind w:left="567" w:hanging="567"/>
        <w:jc w:val="left"/>
        <w:rPr>
          <w:rFonts w:ascii="Arial" w:hAnsi="Arial" w:cs="Arial"/>
          <w:color w:val="000000" w:themeColor="text1"/>
          <w:sz w:val="22"/>
          <w:szCs w:val="22"/>
          <w:lang w:eastAsia="en-GB"/>
        </w:rPr>
      </w:pPr>
    </w:p>
    <w:p w:rsidR="00B5522A" w:rsidRPr="006148D2" w:rsidRDefault="00ED2183" w:rsidP="00B5522A">
      <w:pPr>
        <w:tabs>
          <w:tab w:val="clear" w:pos="851"/>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5.9</w:t>
      </w:r>
      <w:r w:rsidR="00B5522A" w:rsidRPr="006148D2">
        <w:rPr>
          <w:rFonts w:ascii="Arial" w:hAnsi="Arial" w:cs="Arial"/>
          <w:color w:val="000000" w:themeColor="text1"/>
          <w:sz w:val="22"/>
          <w:szCs w:val="22"/>
          <w:lang w:eastAsia="en-GB"/>
        </w:rPr>
        <w:tab/>
        <w:t xml:space="preserve">The Supplier is to provide Highlight Reports within twenty-four hours of all </w:t>
      </w:r>
      <w:r w:rsidRPr="006148D2">
        <w:rPr>
          <w:rFonts w:ascii="Arial" w:hAnsi="Arial" w:cs="Arial"/>
          <w:color w:val="000000" w:themeColor="text1"/>
          <w:sz w:val="22"/>
          <w:szCs w:val="22"/>
          <w:lang w:eastAsia="en-GB"/>
        </w:rPr>
        <w:t>9</w:t>
      </w:r>
      <w:r w:rsidR="00B5522A" w:rsidRPr="006148D2">
        <w:rPr>
          <w:rFonts w:ascii="Arial" w:hAnsi="Arial" w:cs="Arial"/>
          <w:color w:val="000000" w:themeColor="text1"/>
          <w:sz w:val="22"/>
          <w:szCs w:val="22"/>
          <w:lang w:eastAsia="en-GB"/>
        </w:rPr>
        <w:t xml:space="preserve">identified deviations from the CDP. </w:t>
      </w:r>
    </w:p>
    <w:p w:rsidR="00B5522A" w:rsidRPr="006148D2" w:rsidRDefault="00B5522A" w:rsidP="00B5522A">
      <w:pPr>
        <w:tabs>
          <w:tab w:val="clear" w:pos="851"/>
        </w:tabs>
        <w:spacing w:after="0" w:line="240" w:lineRule="auto"/>
        <w:ind w:left="567" w:hanging="567"/>
        <w:jc w:val="left"/>
        <w:rPr>
          <w:rFonts w:ascii="Arial" w:hAnsi="Arial" w:cs="Arial"/>
          <w:color w:val="000000" w:themeColor="text1"/>
          <w:sz w:val="22"/>
          <w:szCs w:val="22"/>
          <w:lang w:eastAsia="en-GB"/>
        </w:rPr>
      </w:pPr>
    </w:p>
    <w:p w:rsidR="00B5522A" w:rsidRPr="006148D2" w:rsidRDefault="00ED2183" w:rsidP="00B5522A">
      <w:pPr>
        <w:tabs>
          <w:tab w:val="clear" w:pos="851"/>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5.10</w:t>
      </w:r>
      <w:r w:rsidR="00B5522A" w:rsidRPr="006148D2">
        <w:rPr>
          <w:rFonts w:ascii="Arial" w:hAnsi="Arial" w:cs="Arial"/>
          <w:color w:val="000000" w:themeColor="text1"/>
          <w:sz w:val="22"/>
          <w:szCs w:val="22"/>
          <w:lang w:eastAsia="en-GB"/>
        </w:rPr>
        <w:tab/>
        <w:t xml:space="preserve">During the contract period the BFOO shall during normal working hours, </w:t>
      </w:r>
    </w:p>
    <w:p w:rsidR="00B5522A" w:rsidRPr="006148D2" w:rsidRDefault="00B5522A" w:rsidP="00B5522A">
      <w:pPr>
        <w:tabs>
          <w:tab w:val="clear" w:pos="851"/>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         Access to all premises of the yard or its suppliers where any parts are being manufactured, repaired or serviced.</w:t>
      </w:r>
    </w:p>
    <w:p w:rsidR="00B5522A" w:rsidRPr="006148D2" w:rsidRDefault="00B5522A" w:rsidP="00B5522A">
      <w:pPr>
        <w:tabs>
          <w:tab w:val="clear" w:pos="851"/>
        </w:tabs>
        <w:spacing w:after="0" w:line="240" w:lineRule="auto"/>
        <w:ind w:left="567" w:hanging="567"/>
        <w:jc w:val="left"/>
        <w:rPr>
          <w:rFonts w:ascii="Arial" w:hAnsi="Arial" w:cs="Arial"/>
          <w:color w:val="000000" w:themeColor="text1"/>
          <w:sz w:val="22"/>
          <w:szCs w:val="22"/>
          <w:lang w:eastAsia="en-GB"/>
        </w:rPr>
      </w:pPr>
    </w:p>
    <w:p w:rsidR="00B5522A" w:rsidRPr="006148D2" w:rsidRDefault="00ED2183" w:rsidP="00B5522A">
      <w:pPr>
        <w:tabs>
          <w:tab w:val="clear" w:pos="851"/>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5.11</w:t>
      </w:r>
      <w:r w:rsidR="00B5522A" w:rsidRPr="006148D2">
        <w:rPr>
          <w:rFonts w:ascii="Arial" w:hAnsi="Arial" w:cs="Arial"/>
          <w:color w:val="000000" w:themeColor="text1"/>
          <w:sz w:val="22"/>
          <w:szCs w:val="22"/>
          <w:lang w:eastAsia="en-GB"/>
        </w:rPr>
        <w:tab/>
        <w:t>During the contract period the Supplier shall provide reasonable office accommodation for use by the Authority, to include printing facilities.</w:t>
      </w:r>
    </w:p>
    <w:p w:rsidR="00B5522A" w:rsidRPr="006148D2" w:rsidRDefault="00B5522A"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p>
    <w:p w:rsidR="00B5522A"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5.12</w:t>
      </w:r>
      <w:r w:rsidR="00B5522A" w:rsidRPr="006148D2">
        <w:rPr>
          <w:rFonts w:ascii="Arial" w:hAnsi="Arial" w:cs="Arial"/>
          <w:color w:val="000000" w:themeColor="text1"/>
          <w:sz w:val="22"/>
          <w:szCs w:val="22"/>
          <w:lang w:eastAsia="en-GB"/>
        </w:rPr>
        <w:tab/>
        <w:t xml:space="preserve">All tasks shall be completed by appropriately qualified and experienced personnel in relation to the equipment being worked upon.  </w:t>
      </w:r>
    </w:p>
    <w:p w:rsidR="00B5522A" w:rsidRPr="006148D2" w:rsidRDefault="00B5522A"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p>
    <w:p w:rsidR="00B5522A" w:rsidRPr="006148D2" w:rsidRDefault="00ED2183"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5.13</w:t>
      </w:r>
      <w:r w:rsidR="00B5522A" w:rsidRPr="006148D2">
        <w:rPr>
          <w:rFonts w:ascii="Arial" w:hAnsi="Arial" w:cs="Arial"/>
          <w:color w:val="000000" w:themeColor="text1"/>
          <w:sz w:val="22"/>
          <w:szCs w:val="22"/>
          <w:lang w:eastAsia="en-GB"/>
        </w:rPr>
        <w:tab/>
        <w:t>The Supplier will be expected to clean the working area and remove and dispose of those component parts that are replaced and all waste created during this project.</w:t>
      </w: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p>
    <w:p w:rsidR="00B5522A" w:rsidRPr="006148D2" w:rsidRDefault="00ED2183"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5.14</w:t>
      </w:r>
      <w:r w:rsidR="00B5522A" w:rsidRPr="006148D2">
        <w:rPr>
          <w:rFonts w:ascii="Arial" w:hAnsi="Arial" w:cs="Arial"/>
          <w:color w:val="000000" w:themeColor="text1"/>
          <w:sz w:val="22"/>
          <w:szCs w:val="22"/>
        </w:rPr>
        <w:tab/>
        <w:t xml:space="preserve">All minor consumable fixings, sealants etc required to rectify defects to be provided by the Supplier.   </w:t>
      </w: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 xml:space="preserve">            </w:t>
      </w:r>
    </w:p>
    <w:p w:rsidR="00B5522A" w:rsidRPr="006148D2" w:rsidRDefault="00ED2183"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bookmarkStart w:id="0" w:name="_Hlk529975908"/>
      <w:r w:rsidRPr="006148D2">
        <w:rPr>
          <w:rFonts w:ascii="Arial" w:hAnsi="Arial" w:cs="Arial"/>
          <w:color w:val="000000" w:themeColor="text1"/>
          <w:sz w:val="22"/>
          <w:szCs w:val="22"/>
        </w:rPr>
        <w:t>5.15</w:t>
      </w:r>
      <w:r w:rsidR="00B5522A" w:rsidRPr="006148D2">
        <w:rPr>
          <w:rFonts w:ascii="Arial" w:hAnsi="Arial" w:cs="Arial"/>
          <w:color w:val="000000" w:themeColor="text1"/>
          <w:sz w:val="22"/>
          <w:szCs w:val="22"/>
        </w:rPr>
        <w:tab/>
        <w:t>The supplier is required to provide secure storage for the vessel’s equipment stored in the mission and bunk space.</w:t>
      </w: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p>
    <w:p w:rsidR="00B5522A" w:rsidRPr="006148D2" w:rsidRDefault="00ED2183"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5.16</w:t>
      </w:r>
      <w:r w:rsidR="00B5522A" w:rsidRPr="006148D2">
        <w:rPr>
          <w:rFonts w:ascii="Arial" w:hAnsi="Arial" w:cs="Arial"/>
          <w:color w:val="000000" w:themeColor="text1"/>
          <w:sz w:val="22"/>
          <w:szCs w:val="22"/>
        </w:rPr>
        <w:tab/>
        <w:t>All bunk space soft furnishings, including mattresses are to be removed to a secure clean environment for the duration of the work, or covered to adequately protect them from dirt.</w:t>
      </w: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p>
    <w:p w:rsidR="00B5522A" w:rsidRPr="006148D2" w:rsidRDefault="00ED2183"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5.17</w:t>
      </w:r>
      <w:r w:rsidR="00B5522A" w:rsidRPr="006148D2">
        <w:rPr>
          <w:rFonts w:ascii="Arial" w:hAnsi="Arial" w:cs="Arial"/>
          <w:color w:val="000000" w:themeColor="text1"/>
          <w:sz w:val="22"/>
          <w:szCs w:val="22"/>
        </w:rPr>
        <w:t>.</w:t>
      </w:r>
      <w:r w:rsidR="00B5522A" w:rsidRPr="006148D2">
        <w:rPr>
          <w:rFonts w:ascii="Arial" w:hAnsi="Arial" w:cs="Arial"/>
          <w:color w:val="000000" w:themeColor="text1"/>
          <w:sz w:val="22"/>
          <w:szCs w:val="22"/>
        </w:rPr>
        <w:tab/>
        <w:t xml:space="preserve">On completion of all work and prior to handback, the vessel shall be cleaned to an acceptable standard for operational use as accepted by the Authority.        </w:t>
      </w: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p>
    <w:p w:rsidR="00B5522A" w:rsidRPr="006148D2" w:rsidRDefault="00ED2183"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5.18</w:t>
      </w:r>
      <w:r w:rsidR="00B5522A" w:rsidRPr="006148D2">
        <w:rPr>
          <w:rFonts w:ascii="Arial" w:hAnsi="Arial" w:cs="Arial"/>
          <w:color w:val="000000" w:themeColor="text1"/>
          <w:sz w:val="22"/>
          <w:szCs w:val="22"/>
        </w:rPr>
        <w:t xml:space="preserve"> </w:t>
      </w:r>
      <w:r w:rsidR="00FA6E1B" w:rsidRPr="006148D2">
        <w:rPr>
          <w:rFonts w:ascii="Arial" w:hAnsi="Arial" w:cs="Arial"/>
          <w:color w:val="000000" w:themeColor="text1"/>
          <w:sz w:val="22"/>
          <w:szCs w:val="22"/>
        </w:rPr>
        <w:t xml:space="preserve"> </w:t>
      </w:r>
      <w:r w:rsidR="00B5522A" w:rsidRPr="006148D2">
        <w:rPr>
          <w:rFonts w:ascii="Arial" w:hAnsi="Arial" w:cs="Arial"/>
          <w:color w:val="000000" w:themeColor="text1"/>
          <w:sz w:val="22"/>
          <w:szCs w:val="22"/>
        </w:rPr>
        <w:t xml:space="preserve">A secure alongside berth is to be provided for the duration of the LSA period and following docking to enable the Basin trial programme to be completed </w:t>
      </w: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p>
    <w:p w:rsidR="00B5522A" w:rsidRPr="006148D2" w:rsidRDefault="00ED2183"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5.19</w:t>
      </w:r>
      <w:r w:rsidR="00B5522A" w:rsidRPr="006148D2">
        <w:rPr>
          <w:rFonts w:ascii="Arial" w:hAnsi="Arial" w:cs="Arial"/>
          <w:color w:val="000000" w:themeColor="text1"/>
          <w:sz w:val="22"/>
          <w:szCs w:val="22"/>
        </w:rPr>
        <w:t xml:space="preserve"> </w:t>
      </w:r>
      <w:r w:rsidR="00FA6E1B" w:rsidRPr="006148D2">
        <w:rPr>
          <w:rFonts w:ascii="Arial" w:hAnsi="Arial" w:cs="Arial"/>
          <w:color w:val="000000" w:themeColor="text1"/>
          <w:sz w:val="22"/>
          <w:szCs w:val="22"/>
        </w:rPr>
        <w:t xml:space="preserve"> </w:t>
      </w:r>
      <w:r w:rsidR="00B5522A" w:rsidRPr="006148D2">
        <w:rPr>
          <w:rFonts w:ascii="Arial" w:hAnsi="Arial" w:cs="Arial"/>
          <w:color w:val="000000" w:themeColor="text1"/>
          <w:sz w:val="22"/>
          <w:szCs w:val="22"/>
        </w:rPr>
        <w:t xml:space="preserve">Provision of 415volt 3 pH electrical supply for the duration of the LSA/Docking period, payment of electrical supply to be via the Emergent Work process with meter readings before and after to support costs        </w:t>
      </w: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p>
    <w:p w:rsidR="00B5522A" w:rsidRPr="006148D2" w:rsidRDefault="00ED2183"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5.20</w:t>
      </w:r>
      <w:r w:rsidR="00B5522A" w:rsidRPr="006148D2">
        <w:rPr>
          <w:rFonts w:ascii="Arial" w:hAnsi="Arial" w:cs="Arial"/>
          <w:color w:val="000000" w:themeColor="text1"/>
          <w:sz w:val="22"/>
          <w:szCs w:val="22"/>
        </w:rPr>
        <w:t xml:space="preserve"> </w:t>
      </w:r>
      <w:r w:rsidR="00FA6E1B" w:rsidRPr="006148D2">
        <w:rPr>
          <w:rFonts w:ascii="Arial" w:hAnsi="Arial" w:cs="Arial"/>
          <w:color w:val="000000" w:themeColor="text1"/>
          <w:sz w:val="22"/>
          <w:szCs w:val="22"/>
        </w:rPr>
        <w:t xml:space="preserve"> </w:t>
      </w:r>
      <w:r w:rsidR="00B5522A" w:rsidRPr="006148D2">
        <w:rPr>
          <w:rFonts w:ascii="Arial" w:hAnsi="Arial" w:cs="Arial"/>
          <w:color w:val="000000" w:themeColor="text1"/>
          <w:sz w:val="22"/>
          <w:szCs w:val="22"/>
        </w:rPr>
        <w:t xml:space="preserve">A suitable dry dock or slipway complete with dock blocks in accordance with the Border Force supplied docking plan for the duration of the docking period </w:t>
      </w:r>
    </w:p>
    <w:p w:rsidR="00C431F0" w:rsidRPr="006148D2" w:rsidRDefault="00C431F0"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p>
    <w:p w:rsidR="00B5522A" w:rsidRPr="006148D2" w:rsidRDefault="00ED2183" w:rsidP="00C431F0">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5.21</w:t>
      </w:r>
      <w:r w:rsidR="00C431F0" w:rsidRPr="006148D2">
        <w:rPr>
          <w:rFonts w:ascii="Arial" w:hAnsi="Arial" w:cs="Arial"/>
          <w:color w:val="000000" w:themeColor="text1"/>
          <w:sz w:val="22"/>
          <w:szCs w:val="22"/>
        </w:rPr>
        <w:tab/>
        <w:t>If using a slipway the maximum incline should be no more than 1:12.</w:t>
      </w:r>
      <w:bookmarkEnd w:id="0"/>
    </w:p>
    <w:p w:rsidR="00B5522A" w:rsidRPr="006148D2" w:rsidRDefault="00B5522A" w:rsidP="00B5522A">
      <w:pPr>
        <w:tabs>
          <w:tab w:val="clear" w:pos="851"/>
        </w:tabs>
        <w:spacing w:after="0" w:line="240" w:lineRule="auto"/>
        <w:jc w:val="left"/>
        <w:rPr>
          <w:rFonts w:ascii="Arial" w:hAnsi="Arial" w:cs="Arial"/>
          <w:b/>
          <w:color w:val="000000" w:themeColor="text1"/>
          <w:sz w:val="22"/>
          <w:szCs w:val="22"/>
          <w:lang w:eastAsia="en-GB"/>
        </w:rPr>
      </w:pPr>
    </w:p>
    <w:p w:rsidR="00B5522A" w:rsidRPr="006148D2" w:rsidRDefault="00B5522A" w:rsidP="00B5522A">
      <w:pPr>
        <w:tabs>
          <w:tab w:val="clear" w:pos="851"/>
        </w:tabs>
        <w:spacing w:after="0" w:line="240" w:lineRule="auto"/>
        <w:ind w:left="0"/>
        <w:jc w:val="left"/>
        <w:rPr>
          <w:rFonts w:ascii="Arial" w:hAnsi="Arial" w:cs="Arial"/>
          <w:b/>
          <w:color w:val="000000" w:themeColor="text1"/>
          <w:sz w:val="22"/>
          <w:szCs w:val="22"/>
          <w:lang w:eastAsia="en-GB"/>
        </w:rPr>
      </w:pPr>
    </w:p>
    <w:p w:rsidR="00B5522A" w:rsidRPr="006148D2" w:rsidRDefault="00B5522A" w:rsidP="00B5522A">
      <w:pPr>
        <w:tabs>
          <w:tab w:val="clear" w:pos="851"/>
        </w:tabs>
        <w:spacing w:after="0" w:line="240" w:lineRule="auto"/>
        <w:ind w:left="0" w:right="-427"/>
        <w:jc w:val="center"/>
        <w:rPr>
          <w:rFonts w:ascii="Arial" w:hAnsi="Arial" w:cs="Arial"/>
          <w:b/>
          <w:color w:val="000000" w:themeColor="text1"/>
          <w:sz w:val="22"/>
          <w:szCs w:val="22"/>
          <w:u w:val="single"/>
          <w:lang w:eastAsia="en-GB"/>
        </w:rPr>
      </w:pPr>
      <w:r w:rsidRPr="006148D2">
        <w:rPr>
          <w:rFonts w:ascii="Arial" w:hAnsi="Arial" w:cs="Arial"/>
          <w:b/>
          <w:color w:val="000000" w:themeColor="text1"/>
          <w:sz w:val="22"/>
          <w:szCs w:val="22"/>
          <w:u w:val="single"/>
          <w:lang w:eastAsia="en-GB"/>
        </w:rPr>
        <w:t>Part 4: WARRANTY</w:t>
      </w:r>
    </w:p>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lang w:eastAsia="en-GB"/>
        </w:rPr>
      </w:pPr>
    </w:p>
    <w:p w:rsidR="00B5522A" w:rsidRPr="006148D2" w:rsidRDefault="00B5522A" w:rsidP="00C431F0">
      <w:pPr>
        <w:tabs>
          <w:tab w:val="clear" w:pos="851"/>
          <w:tab w:val="left" w:pos="567"/>
        </w:tabs>
        <w:spacing w:after="0" w:line="240" w:lineRule="auto"/>
        <w:ind w:left="0"/>
        <w:jc w:val="left"/>
        <w:rPr>
          <w:rFonts w:ascii="Arial" w:hAnsi="Arial" w:cs="Arial"/>
          <w:b/>
          <w:color w:val="000000" w:themeColor="text1"/>
          <w:sz w:val="22"/>
          <w:szCs w:val="22"/>
          <w:lang w:eastAsia="en-GB"/>
        </w:rPr>
      </w:pPr>
      <w:r w:rsidRPr="006148D2">
        <w:rPr>
          <w:rFonts w:ascii="Arial" w:hAnsi="Arial" w:cs="Arial"/>
          <w:b/>
          <w:color w:val="000000" w:themeColor="text1"/>
          <w:sz w:val="22"/>
          <w:szCs w:val="22"/>
          <w:lang w:eastAsia="en-GB"/>
        </w:rPr>
        <w:t>6.0</w:t>
      </w:r>
      <w:r w:rsidRPr="006148D2">
        <w:rPr>
          <w:rFonts w:ascii="Arial" w:hAnsi="Arial" w:cs="Arial"/>
          <w:b/>
          <w:color w:val="000000" w:themeColor="text1"/>
          <w:sz w:val="22"/>
          <w:szCs w:val="22"/>
          <w:lang w:eastAsia="en-GB"/>
        </w:rPr>
        <w:tab/>
        <w:t>Warranty Requirements</w:t>
      </w:r>
    </w:p>
    <w:p w:rsidR="00B5522A" w:rsidRPr="006148D2" w:rsidRDefault="00B5522A" w:rsidP="00B5522A">
      <w:pPr>
        <w:tabs>
          <w:tab w:val="clear" w:pos="851"/>
        </w:tabs>
        <w:spacing w:after="0" w:line="240" w:lineRule="auto"/>
        <w:ind w:left="0"/>
        <w:jc w:val="left"/>
        <w:rPr>
          <w:rFonts w:ascii="Arial" w:hAnsi="Arial" w:cs="Arial"/>
          <w:b/>
          <w:color w:val="000000" w:themeColor="text1"/>
          <w:sz w:val="22"/>
          <w:szCs w:val="22"/>
          <w:lang w:eastAsia="en-GB"/>
        </w:rPr>
      </w:pPr>
    </w:p>
    <w:p w:rsidR="00B5522A" w:rsidRPr="006148D2" w:rsidRDefault="00B5522A" w:rsidP="00B5522A">
      <w:pPr>
        <w:tabs>
          <w:tab w:val="clear" w:pos="851"/>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6.1</w:t>
      </w:r>
      <w:r w:rsidRPr="006148D2">
        <w:rPr>
          <w:rFonts w:ascii="Arial" w:hAnsi="Arial" w:cs="Arial"/>
          <w:color w:val="000000" w:themeColor="text1"/>
          <w:sz w:val="22"/>
          <w:szCs w:val="22"/>
          <w:lang w:eastAsia="en-GB"/>
        </w:rPr>
        <w:tab/>
        <w:t>The Supplier shall provide an Agreed Facility for reporting faults and obtaining technical advice, covering the hours between 08:00 and 16:30, Monday to Friday, for the logging of faults or data. Response times for such service shall allow for all faults to be logged, given a reference number and Rectification plan agreed between all parties within a maximum of forty-eight hours of the fault being logged.</w:t>
      </w:r>
    </w:p>
    <w:p w:rsidR="00B5522A" w:rsidRPr="006148D2" w:rsidRDefault="00B5522A" w:rsidP="00B5522A">
      <w:pPr>
        <w:tabs>
          <w:tab w:val="clear" w:pos="851"/>
        </w:tabs>
        <w:spacing w:after="0" w:line="240" w:lineRule="auto"/>
        <w:ind w:left="360"/>
        <w:jc w:val="left"/>
        <w:rPr>
          <w:rFonts w:ascii="Arial" w:hAnsi="Arial" w:cs="Arial"/>
          <w:b/>
          <w:color w:val="000000" w:themeColor="text1"/>
          <w:sz w:val="22"/>
          <w:szCs w:val="22"/>
          <w:lang w:eastAsia="en-GB"/>
        </w:rPr>
      </w:pPr>
    </w:p>
    <w:p w:rsidR="00B5522A" w:rsidRPr="006148D2" w:rsidRDefault="00B5522A" w:rsidP="00B5522A">
      <w:pPr>
        <w:tabs>
          <w:tab w:val="clear" w:pos="851"/>
        </w:tabs>
        <w:spacing w:after="0" w:line="240" w:lineRule="auto"/>
        <w:ind w:left="56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6.2</w:t>
      </w:r>
      <w:r w:rsidRPr="006148D2">
        <w:rPr>
          <w:rFonts w:ascii="Arial" w:hAnsi="Arial" w:cs="Arial"/>
          <w:color w:val="000000" w:themeColor="text1"/>
          <w:sz w:val="22"/>
          <w:szCs w:val="22"/>
          <w:lang w:eastAsia="en-GB"/>
        </w:rPr>
        <w:tab/>
        <w:t xml:space="preserve">The Supplier shall provide warranty repairs in the event that any of the supplied or repaired parts develops a fault during the parts warranty period.   </w:t>
      </w:r>
    </w:p>
    <w:p w:rsidR="00B5522A" w:rsidRPr="006148D2" w:rsidRDefault="00B5522A" w:rsidP="00B5522A">
      <w:pPr>
        <w:tabs>
          <w:tab w:val="clear" w:pos="851"/>
        </w:tabs>
        <w:spacing w:after="0" w:line="240" w:lineRule="auto"/>
        <w:ind w:left="360"/>
        <w:jc w:val="left"/>
        <w:rPr>
          <w:rFonts w:ascii="Arial" w:hAnsi="Arial" w:cs="Arial"/>
          <w:b/>
          <w:color w:val="000000" w:themeColor="text1"/>
          <w:sz w:val="22"/>
          <w:szCs w:val="22"/>
          <w:lang w:eastAsia="en-GB"/>
        </w:rPr>
      </w:pPr>
    </w:p>
    <w:p w:rsidR="00B5522A" w:rsidRPr="006148D2" w:rsidRDefault="00B5522A" w:rsidP="00B5522A">
      <w:pPr>
        <w:tabs>
          <w:tab w:val="clear" w:pos="851"/>
        </w:tabs>
        <w:spacing w:after="0" w:line="240" w:lineRule="auto"/>
        <w:ind w:left="567" w:hanging="567"/>
        <w:contextualSpacing/>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6.3</w:t>
      </w:r>
      <w:r w:rsidRPr="006148D2">
        <w:rPr>
          <w:rFonts w:ascii="Arial" w:hAnsi="Arial" w:cs="Arial"/>
          <w:color w:val="000000" w:themeColor="text1"/>
          <w:sz w:val="22"/>
          <w:szCs w:val="22"/>
          <w:lang w:eastAsia="en-GB"/>
        </w:rPr>
        <w:tab/>
        <w:t>All Work carried out by the Supplier during the period of this contract shall be covered by a one year Warranty.</w:t>
      </w:r>
    </w:p>
    <w:p w:rsidR="00B5522A" w:rsidRPr="006148D2" w:rsidRDefault="00B5522A" w:rsidP="00B5522A">
      <w:pPr>
        <w:tabs>
          <w:tab w:val="clear" w:pos="851"/>
        </w:tabs>
        <w:spacing w:after="0" w:line="240" w:lineRule="auto"/>
        <w:ind w:left="567" w:hanging="567"/>
        <w:contextualSpacing/>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567" w:hanging="567"/>
        <w:contextualSpacing/>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6.4</w:t>
      </w:r>
      <w:r w:rsidRPr="006148D2">
        <w:rPr>
          <w:rFonts w:ascii="Arial" w:hAnsi="Arial" w:cs="Arial"/>
          <w:color w:val="000000" w:themeColor="text1"/>
          <w:sz w:val="22"/>
          <w:szCs w:val="22"/>
          <w:lang w:eastAsia="en-GB"/>
        </w:rPr>
        <w:tab/>
        <w:t>All new parts supplied or fitted during the period of this contract shall be covered by a one year warranty or such other provided warranty if it is longer than the minimum one year.</w:t>
      </w:r>
    </w:p>
    <w:p w:rsidR="00B5522A" w:rsidRPr="006148D2" w:rsidRDefault="00B5522A" w:rsidP="00B5522A">
      <w:pPr>
        <w:tabs>
          <w:tab w:val="clear" w:pos="851"/>
        </w:tabs>
        <w:spacing w:after="0" w:line="240" w:lineRule="auto"/>
        <w:ind w:left="567" w:hanging="567"/>
        <w:contextualSpacing/>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567" w:hanging="567"/>
        <w:contextualSpacing/>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6.5</w:t>
      </w:r>
      <w:r w:rsidRPr="006148D2">
        <w:rPr>
          <w:rFonts w:ascii="Arial" w:hAnsi="Arial" w:cs="Arial"/>
          <w:color w:val="000000" w:themeColor="text1"/>
          <w:sz w:val="22"/>
          <w:szCs w:val="22"/>
          <w:lang w:eastAsia="en-GB"/>
        </w:rPr>
        <w:tab/>
        <w:t xml:space="preserve">In the event that a Warranty Major Defect is notified to the Supplier that will render a Cutter non-operational.  The Supplier shall provide services to ensure the Cutter is restored to full working condition within forty-eight hours, calculated from the date and time on which the Authority agrees the Supplier personnel can gain access to the Cutter. In the event a Major Defect cannot be rectified within the assigned period, a Rectification Plan must be agreed with the Authority within forty-eight hours of identification of the </w:t>
      </w:r>
      <w:r w:rsidR="00CA1938" w:rsidRPr="006148D2">
        <w:rPr>
          <w:rFonts w:ascii="Arial" w:hAnsi="Arial" w:cs="Arial"/>
          <w:color w:val="000000" w:themeColor="text1"/>
          <w:sz w:val="22"/>
          <w:szCs w:val="22"/>
          <w:lang w:eastAsia="en-GB"/>
        </w:rPr>
        <w:t>fault</w:t>
      </w:r>
      <w:r w:rsidRPr="006148D2">
        <w:rPr>
          <w:rFonts w:ascii="Arial" w:hAnsi="Arial" w:cs="Arial"/>
          <w:color w:val="000000" w:themeColor="text1"/>
          <w:sz w:val="22"/>
          <w:szCs w:val="22"/>
          <w:lang w:eastAsia="en-GB"/>
        </w:rPr>
        <w:t xml:space="preserve">. </w:t>
      </w:r>
    </w:p>
    <w:p w:rsidR="00B5522A" w:rsidRPr="006148D2" w:rsidRDefault="00B5522A" w:rsidP="00B5522A">
      <w:pPr>
        <w:tabs>
          <w:tab w:val="clear" w:pos="851"/>
        </w:tabs>
        <w:spacing w:after="0" w:line="240" w:lineRule="auto"/>
        <w:ind w:left="567" w:hanging="567"/>
        <w:contextualSpacing/>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567" w:hanging="567"/>
        <w:contextualSpacing/>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6.6</w:t>
      </w:r>
      <w:r w:rsidRPr="006148D2">
        <w:rPr>
          <w:rFonts w:ascii="Arial" w:hAnsi="Arial" w:cs="Arial"/>
          <w:color w:val="000000" w:themeColor="text1"/>
          <w:sz w:val="22"/>
          <w:szCs w:val="22"/>
          <w:lang w:eastAsia="en-GB"/>
        </w:rPr>
        <w:tab/>
        <w:t xml:space="preserve">In the event that a Warranty Minor Defect is notified to the Supplier, other than those that will render the Cutter non-operational, the Supplier shall provide services to ensure the Cutter is restored to full working condition, as quickly as possible, and in any event, within ten working days, calculated from the date and time on which the Authority agrees the Supplier personnel can gain access to the Cutter. In the event a Minor Defect cannot be rectified within the assigned period, a Rectification Plan must be agreed with the Authority within forty-eight hours of identification of the </w:t>
      </w:r>
      <w:r w:rsidR="00CA1938" w:rsidRPr="006148D2">
        <w:rPr>
          <w:rFonts w:ascii="Arial" w:hAnsi="Arial" w:cs="Arial"/>
          <w:color w:val="000000" w:themeColor="text1"/>
          <w:sz w:val="22"/>
          <w:szCs w:val="22"/>
          <w:lang w:eastAsia="en-GB"/>
        </w:rPr>
        <w:t>fault</w:t>
      </w:r>
      <w:r w:rsidRPr="006148D2">
        <w:rPr>
          <w:rFonts w:ascii="Arial" w:hAnsi="Arial" w:cs="Arial"/>
          <w:color w:val="000000" w:themeColor="text1"/>
          <w:sz w:val="22"/>
          <w:szCs w:val="22"/>
          <w:lang w:eastAsia="en-GB"/>
        </w:rPr>
        <w:t>.</w:t>
      </w:r>
    </w:p>
    <w:p w:rsidR="00B5522A" w:rsidRPr="006148D2" w:rsidRDefault="00B5522A" w:rsidP="00B5522A">
      <w:pPr>
        <w:tabs>
          <w:tab w:val="clear" w:pos="851"/>
        </w:tabs>
        <w:spacing w:after="0" w:line="240" w:lineRule="auto"/>
        <w:ind w:left="567" w:hanging="567"/>
        <w:contextualSpacing/>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rPr>
          <w:rFonts w:ascii="Arial" w:hAnsi="Arial" w:cs="Arial"/>
          <w:b/>
          <w:iCs/>
          <w:color w:val="000000" w:themeColor="text1"/>
          <w:sz w:val="22"/>
          <w:szCs w:val="22"/>
          <w:lang w:eastAsia="en-GB"/>
        </w:rPr>
      </w:pPr>
    </w:p>
    <w:p w:rsidR="00B5522A" w:rsidRPr="006148D2" w:rsidRDefault="00B5522A" w:rsidP="00B5522A">
      <w:pPr>
        <w:tabs>
          <w:tab w:val="clear" w:pos="851"/>
        </w:tabs>
        <w:spacing w:after="0" w:line="240" w:lineRule="auto"/>
        <w:ind w:left="991"/>
        <w:jc w:val="center"/>
        <w:rPr>
          <w:rFonts w:ascii="Arial" w:hAnsi="Arial" w:cs="Arial"/>
          <w:b/>
          <w:iCs/>
          <w:color w:val="000000" w:themeColor="text1"/>
          <w:sz w:val="22"/>
          <w:szCs w:val="22"/>
          <w:lang w:eastAsia="en-GB"/>
        </w:rPr>
      </w:pPr>
      <w:r w:rsidRPr="006148D2">
        <w:rPr>
          <w:rFonts w:ascii="Arial" w:hAnsi="Arial" w:cs="Arial"/>
          <w:b/>
          <w:iCs/>
          <w:color w:val="000000" w:themeColor="text1"/>
          <w:sz w:val="22"/>
          <w:szCs w:val="22"/>
          <w:lang w:eastAsia="en-GB"/>
        </w:rPr>
        <w:t>Part 5: TRIALS, DOCUMENTATION</w:t>
      </w:r>
      <w:r w:rsidR="00CA1938" w:rsidRPr="006148D2">
        <w:rPr>
          <w:rFonts w:ascii="Arial" w:hAnsi="Arial" w:cs="Arial"/>
          <w:b/>
          <w:iCs/>
          <w:color w:val="000000" w:themeColor="text1"/>
          <w:sz w:val="22"/>
          <w:szCs w:val="22"/>
          <w:lang w:eastAsia="en-GB"/>
        </w:rPr>
        <w:t>,</w:t>
      </w:r>
      <w:r w:rsidRPr="006148D2">
        <w:rPr>
          <w:rFonts w:ascii="Arial" w:hAnsi="Arial" w:cs="Arial"/>
          <w:b/>
          <w:iCs/>
          <w:color w:val="000000" w:themeColor="text1"/>
          <w:sz w:val="22"/>
          <w:szCs w:val="22"/>
          <w:lang w:eastAsia="en-GB"/>
        </w:rPr>
        <w:t xml:space="preserve"> ACCEPTANCE</w:t>
      </w:r>
      <w:r w:rsidR="00CA1938" w:rsidRPr="006148D2">
        <w:rPr>
          <w:rFonts w:ascii="Arial" w:hAnsi="Arial" w:cs="Arial"/>
          <w:b/>
          <w:iCs/>
          <w:color w:val="000000" w:themeColor="text1"/>
          <w:sz w:val="22"/>
          <w:szCs w:val="22"/>
          <w:lang w:eastAsia="en-GB"/>
        </w:rPr>
        <w:t xml:space="preserve"> AND PAYMENT</w:t>
      </w:r>
      <w:r w:rsidRPr="006148D2">
        <w:rPr>
          <w:rFonts w:ascii="Arial" w:hAnsi="Arial" w:cs="Arial"/>
          <w:b/>
          <w:color w:val="000000" w:themeColor="text1"/>
          <w:sz w:val="22"/>
          <w:szCs w:val="22"/>
          <w:lang w:eastAsia="en-GB"/>
        </w:rPr>
        <w:t xml:space="preserve"> </w:t>
      </w:r>
    </w:p>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rPr>
      </w:pPr>
    </w:p>
    <w:p w:rsidR="00B5522A" w:rsidRPr="006148D2" w:rsidRDefault="00B5522A" w:rsidP="00B5522A">
      <w:pPr>
        <w:tabs>
          <w:tab w:val="clear" w:pos="851"/>
        </w:tabs>
        <w:spacing w:after="0" w:line="240" w:lineRule="auto"/>
        <w:ind w:left="567" w:hanging="567"/>
        <w:jc w:val="left"/>
        <w:rPr>
          <w:rFonts w:ascii="Arial" w:hAnsi="Arial" w:cs="Arial"/>
          <w:b/>
          <w:color w:val="000000" w:themeColor="text1"/>
          <w:sz w:val="22"/>
          <w:szCs w:val="22"/>
          <w:lang w:eastAsia="en-GB"/>
        </w:rPr>
      </w:pPr>
      <w:r w:rsidRPr="006148D2">
        <w:rPr>
          <w:rFonts w:ascii="Arial" w:hAnsi="Arial" w:cs="Arial"/>
          <w:b/>
          <w:color w:val="000000" w:themeColor="text1"/>
          <w:sz w:val="22"/>
          <w:szCs w:val="22"/>
        </w:rPr>
        <w:t xml:space="preserve">7.0 </w:t>
      </w:r>
      <w:r w:rsidRPr="006148D2">
        <w:rPr>
          <w:rFonts w:ascii="Arial" w:hAnsi="Arial" w:cs="Arial"/>
          <w:b/>
          <w:color w:val="000000" w:themeColor="text1"/>
          <w:sz w:val="22"/>
          <w:szCs w:val="22"/>
        </w:rPr>
        <w:tab/>
        <w:t xml:space="preserve">Basin &amp; Sea Trials </w:t>
      </w:r>
    </w:p>
    <w:p w:rsidR="00B5522A" w:rsidRPr="006148D2" w:rsidRDefault="00B5522A" w:rsidP="00B5522A">
      <w:pPr>
        <w:tabs>
          <w:tab w:val="clear" w:pos="851"/>
        </w:tabs>
        <w:spacing w:after="0" w:line="240" w:lineRule="auto"/>
        <w:ind w:left="0"/>
        <w:jc w:val="left"/>
        <w:rPr>
          <w:rFonts w:ascii="Arial" w:hAnsi="Arial" w:cs="Arial"/>
          <w:b/>
          <w:color w:val="000000" w:themeColor="text1"/>
          <w:sz w:val="22"/>
          <w:szCs w:val="22"/>
          <w:lang w:eastAsia="en-GB"/>
        </w:rPr>
      </w:pP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lang w:eastAsia="en-GB"/>
        </w:rPr>
      </w:pPr>
      <w:r w:rsidRPr="006148D2">
        <w:rPr>
          <w:rFonts w:ascii="Arial" w:hAnsi="Arial" w:cs="Arial"/>
          <w:color w:val="000000" w:themeColor="text1"/>
          <w:sz w:val="22"/>
          <w:szCs w:val="22"/>
        </w:rPr>
        <w:t>7.1</w:t>
      </w:r>
      <w:r w:rsidRPr="006148D2">
        <w:rPr>
          <w:rFonts w:ascii="Arial" w:hAnsi="Arial" w:cs="Arial"/>
          <w:color w:val="000000" w:themeColor="text1"/>
          <w:sz w:val="22"/>
          <w:szCs w:val="22"/>
        </w:rPr>
        <w:tab/>
      </w:r>
      <w:r w:rsidRPr="006148D2">
        <w:rPr>
          <w:rFonts w:ascii="Arial" w:hAnsi="Arial" w:cs="Arial"/>
          <w:color w:val="000000" w:themeColor="text1"/>
          <w:sz w:val="22"/>
          <w:szCs w:val="22"/>
          <w:lang w:eastAsia="en-GB"/>
        </w:rPr>
        <w:t>On completion of all work and once the Supplier has satisfied themselves that the Cutter is seaworthy this will be demonstrated to the Authority who will provide an Acceptance Certificate and confirm the hand back of the Cutter into the Authority’s custody and responsibility. Where propulsion work has been undertaken, this shall include propulsion and manoeuvring trials measured against original trials data for comparison and include OEM service engineer alongside the supplies own mechanical and electrical service engineers</w:t>
      </w: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         The Authority will provide </w:t>
      </w:r>
    </w:p>
    <w:p w:rsidR="00B5522A" w:rsidRPr="006148D2" w:rsidRDefault="00C431F0" w:rsidP="00FE3A83">
      <w:pPr>
        <w:numPr>
          <w:ilvl w:val="0"/>
          <w:numId w:val="7"/>
        </w:numPr>
        <w:tabs>
          <w:tab w:val="clear" w:pos="851"/>
        </w:tabs>
        <w:spacing w:after="200" w:line="276" w:lineRule="auto"/>
        <w:ind w:right="-427"/>
        <w:contextualSpacing/>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Launching certificate</w:t>
      </w:r>
      <w:r w:rsidR="00B5522A" w:rsidRPr="006148D2">
        <w:rPr>
          <w:rFonts w:ascii="Arial" w:hAnsi="Arial" w:cs="Arial"/>
          <w:color w:val="000000" w:themeColor="text1"/>
          <w:sz w:val="22"/>
          <w:szCs w:val="22"/>
          <w:lang w:eastAsia="en-GB"/>
        </w:rPr>
        <w:t xml:space="preserve"> form</w:t>
      </w:r>
      <w:r w:rsidR="00163565" w:rsidRPr="006148D2">
        <w:rPr>
          <w:rFonts w:ascii="Arial" w:hAnsi="Arial" w:cs="Arial"/>
          <w:color w:val="000000" w:themeColor="text1"/>
          <w:sz w:val="22"/>
          <w:szCs w:val="22"/>
          <w:lang w:eastAsia="en-GB"/>
        </w:rPr>
        <w:t xml:space="preserve"> as at Annex G</w:t>
      </w:r>
    </w:p>
    <w:p w:rsidR="00B5522A" w:rsidRPr="006148D2" w:rsidRDefault="0043379A" w:rsidP="00FE3A83">
      <w:pPr>
        <w:numPr>
          <w:ilvl w:val="0"/>
          <w:numId w:val="7"/>
        </w:numPr>
        <w:tabs>
          <w:tab w:val="clear" w:pos="851"/>
        </w:tabs>
        <w:spacing w:after="200" w:line="276" w:lineRule="auto"/>
        <w:ind w:right="-427"/>
        <w:contextualSpacing/>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Seaworthiness</w:t>
      </w:r>
      <w:r w:rsidR="00B5522A" w:rsidRPr="006148D2">
        <w:rPr>
          <w:rFonts w:ascii="Arial" w:hAnsi="Arial" w:cs="Arial"/>
          <w:color w:val="000000" w:themeColor="text1"/>
          <w:sz w:val="22"/>
          <w:szCs w:val="22"/>
          <w:lang w:eastAsia="en-GB"/>
        </w:rPr>
        <w:t xml:space="preserve"> </w:t>
      </w:r>
      <w:r w:rsidRPr="006148D2">
        <w:rPr>
          <w:rFonts w:ascii="Arial" w:hAnsi="Arial" w:cs="Arial"/>
          <w:color w:val="000000" w:themeColor="text1"/>
          <w:sz w:val="22"/>
          <w:szCs w:val="22"/>
          <w:lang w:eastAsia="en-GB"/>
        </w:rPr>
        <w:t>certificate</w:t>
      </w:r>
      <w:r w:rsidR="00B5522A" w:rsidRPr="006148D2">
        <w:rPr>
          <w:rFonts w:ascii="Arial" w:hAnsi="Arial" w:cs="Arial"/>
          <w:color w:val="000000" w:themeColor="text1"/>
          <w:sz w:val="22"/>
          <w:szCs w:val="22"/>
          <w:lang w:eastAsia="en-GB"/>
        </w:rPr>
        <w:t xml:space="preserve"> </w:t>
      </w:r>
      <w:r w:rsidR="00163565" w:rsidRPr="006148D2">
        <w:rPr>
          <w:rFonts w:ascii="Arial" w:hAnsi="Arial" w:cs="Arial"/>
          <w:color w:val="000000" w:themeColor="text1"/>
          <w:sz w:val="22"/>
          <w:szCs w:val="22"/>
          <w:lang w:eastAsia="en-GB"/>
        </w:rPr>
        <w:t>as at Annex H</w:t>
      </w:r>
    </w:p>
    <w:p w:rsidR="00B5522A" w:rsidRPr="006148D2" w:rsidRDefault="00B5522A" w:rsidP="00B5522A">
      <w:pPr>
        <w:tabs>
          <w:tab w:val="clear" w:pos="851"/>
        </w:tabs>
        <w:spacing w:after="200" w:line="276" w:lineRule="auto"/>
        <w:ind w:left="550" w:right="-427"/>
        <w:contextualSpacing/>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In respect of launching and pre-sea trails, for completion by the Supplier</w:t>
      </w:r>
    </w:p>
    <w:p w:rsidR="00B5522A" w:rsidRPr="006148D2" w:rsidRDefault="00B5522A" w:rsidP="00B5522A">
      <w:pPr>
        <w:tabs>
          <w:tab w:val="clear" w:pos="851"/>
        </w:tabs>
        <w:spacing w:after="200" w:line="276" w:lineRule="auto"/>
        <w:ind w:left="0" w:right="-427"/>
        <w:contextualSpacing/>
        <w:jc w:val="left"/>
        <w:rPr>
          <w:rFonts w:ascii="Arial" w:hAnsi="Arial" w:cs="Arial"/>
          <w:color w:val="000000" w:themeColor="text1"/>
          <w:sz w:val="22"/>
          <w:szCs w:val="22"/>
        </w:rPr>
      </w:pP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 xml:space="preserve">7.2 </w:t>
      </w:r>
      <w:r w:rsidRPr="006148D2">
        <w:rPr>
          <w:rFonts w:ascii="Arial" w:hAnsi="Arial" w:cs="Arial"/>
          <w:color w:val="000000" w:themeColor="text1"/>
          <w:sz w:val="22"/>
          <w:szCs w:val="22"/>
        </w:rPr>
        <w:tab/>
        <w:t xml:space="preserve">Any trials required shall be to prove that the executed work has been carried out satisfactorily and that the various systems can be checked and confirmed as fully and effectively re-commissioned. Other than fuel, all costs related to the operations of test and trials will be the responsibility of the Supplier. </w:t>
      </w:r>
    </w:p>
    <w:p w:rsidR="00B5522A" w:rsidRPr="006148D2" w:rsidRDefault="00B5522A" w:rsidP="00B5522A">
      <w:pPr>
        <w:tabs>
          <w:tab w:val="clear" w:pos="851"/>
        </w:tabs>
        <w:spacing w:after="200" w:line="276" w:lineRule="auto"/>
        <w:ind w:left="0" w:right="-427"/>
        <w:contextualSpacing/>
        <w:jc w:val="left"/>
        <w:rPr>
          <w:rFonts w:ascii="Arial" w:hAnsi="Arial" w:cs="Arial"/>
          <w:color w:val="000000" w:themeColor="text1"/>
          <w:sz w:val="22"/>
          <w:szCs w:val="22"/>
        </w:rPr>
      </w:pP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7.3</w:t>
      </w:r>
      <w:r w:rsidRPr="006148D2">
        <w:rPr>
          <w:rFonts w:ascii="Arial" w:hAnsi="Arial" w:cs="Arial"/>
          <w:color w:val="000000" w:themeColor="text1"/>
          <w:sz w:val="22"/>
          <w:szCs w:val="22"/>
        </w:rPr>
        <w:tab/>
        <w:t>Because of the specialist nature of the vessel, the Authority will provide a crew member</w:t>
      </w:r>
      <w:r w:rsidR="006C6BAF" w:rsidRPr="006148D2">
        <w:rPr>
          <w:rFonts w:ascii="Arial" w:hAnsi="Arial" w:cs="Arial"/>
          <w:color w:val="000000" w:themeColor="text1"/>
          <w:sz w:val="22"/>
          <w:szCs w:val="22"/>
        </w:rPr>
        <w:t>(</w:t>
      </w:r>
      <w:r w:rsidRPr="006148D2">
        <w:rPr>
          <w:rFonts w:ascii="Arial" w:hAnsi="Arial" w:cs="Arial"/>
          <w:color w:val="000000" w:themeColor="text1"/>
          <w:sz w:val="22"/>
          <w:szCs w:val="22"/>
        </w:rPr>
        <w:t>s</w:t>
      </w:r>
      <w:r w:rsidR="006C6BAF" w:rsidRPr="006148D2">
        <w:rPr>
          <w:rFonts w:ascii="Arial" w:hAnsi="Arial" w:cs="Arial"/>
          <w:color w:val="000000" w:themeColor="text1"/>
          <w:sz w:val="22"/>
          <w:szCs w:val="22"/>
        </w:rPr>
        <w:t>)</w:t>
      </w:r>
      <w:r w:rsidRPr="006148D2">
        <w:rPr>
          <w:rFonts w:ascii="Arial" w:hAnsi="Arial" w:cs="Arial"/>
          <w:color w:val="000000" w:themeColor="text1"/>
          <w:sz w:val="22"/>
          <w:szCs w:val="22"/>
        </w:rPr>
        <w:t xml:space="preserve"> familiar with the navigational controls and engineering systems of the Cutter.   </w:t>
      </w: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p>
    <w:p w:rsidR="00B5522A" w:rsidRPr="006148D2" w:rsidRDefault="00B5522A" w:rsidP="00B5522A">
      <w:pPr>
        <w:tabs>
          <w:tab w:val="clear" w:pos="851"/>
        </w:tabs>
        <w:spacing w:after="200" w:line="276" w:lineRule="auto"/>
        <w:ind w:left="567" w:right="-427" w:hanging="567"/>
        <w:contextualSpacing/>
        <w:jc w:val="left"/>
        <w:rPr>
          <w:rFonts w:ascii="Arial" w:hAnsi="Arial" w:cs="Arial"/>
          <w:b/>
          <w:color w:val="000000" w:themeColor="text1"/>
          <w:sz w:val="22"/>
          <w:szCs w:val="22"/>
        </w:rPr>
      </w:pPr>
      <w:r w:rsidRPr="006148D2">
        <w:rPr>
          <w:rFonts w:ascii="Arial" w:hAnsi="Arial" w:cs="Arial"/>
          <w:b/>
          <w:color w:val="000000" w:themeColor="text1"/>
          <w:sz w:val="22"/>
          <w:szCs w:val="22"/>
        </w:rPr>
        <w:t xml:space="preserve">8.0 </w:t>
      </w:r>
      <w:r w:rsidRPr="006148D2">
        <w:rPr>
          <w:rFonts w:ascii="Arial" w:hAnsi="Arial" w:cs="Arial"/>
          <w:b/>
          <w:color w:val="000000" w:themeColor="text1"/>
          <w:sz w:val="22"/>
          <w:szCs w:val="22"/>
        </w:rPr>
        <w:tab/>
        <w:t>Documentation</w:t>
      </w:r>
    </w:p>
    <w:p w:rsidR="00B5522A" w:rsidRPr="006148D2" w:rsidRDefault="00B5522A"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 xml:space="preserve">      </w:t>
      </w:r>
    </w:p>
    <w:p w:rsidR="00B5522A" w:rsidRPr="006148D2" w:rsidRDefault="00B5522A" w:rsidP="00B5522A">
      <w:pPr>
        <w:tabs>
          <w:tab w:val="clear" w:pos="851"/>
        </w:tabs>
        <w:spacing w:after="0" w:line="240" w:lineRule="auto"/>
        <w:ind w:left="567" w:hanging="567"/>
        <w:jc w:val="left"/>
        <w:rPr>
          <w:rFonts w:ascii="Arial" w:hAnsi="Arial" w:cs="Arial"/>
          <w:iCs/>
          <w:color w:val="000000" w:themeColor="text1"/>
          <w:sz w:val="22"/>
          <w:szCs w:val="22"/>
          <w:lang w:eastAsia="en-GB"/>
        </w:rPr>
      </w:pPr>
      <w:r w:rsidRPr="006148D2">
        <w:rPr>
          <w:rFonts w:ascii="Arial" w:hAnsi="Arial" w:cs="Arial"/>
          <w:iCs/>
          <w:color w:val="000000" w:themeColor="text1"/>
          <w:sz w:val="22"/>
          <w:szCs w:val="22"/>
          <w:lang w:eastAsia="en-GB"/>
        </w:rPr>
        <w:t>8.1</w:t>
      </w:r>
      <w:r w:rsidRPr="006148D2">
        <w:rPr>
          <w:rFonts w:ascii="Arial" w:hAnsi="Arial" w:cs="Arial"/>
          <w:iCs/>
          <w:color w:val="000000" w:themeColor="text1"/>
          <w:sz w:val="22"/>
          <w:szCs w:val="22"/>
          <w:lang w:eastAsia="en-GB"/>
        </w:rPr>
        <w:tab/>
        <w:t>All certification required for regulatory compliance or requested by the Authority shall be supplied enclosed in clear envelopes within four-ring binders complete with an index. An electronic copy shall be forwarded by e-mail to the Authority in an accessible Microsoft Word format.</w:t>
      </w:r>
    </w:p>
    <w:p w:rsidR="00B5522A" w:rsidRPr="006148D2" w:rsidRDefault="00B5522A" w:rsidP="00B5522A">
      <w:pPr>
        <w:tabs>
          <w:tab w:val="clear" w:pos="851"/>
        </w:tabs>
        <w:spacing w:after="0" w:line="240" w:lineRule="auto"/>
        <w:ind w:left="0"/>
        <w:jc w:val="left"/>
        <w:rPr>
          <w:rFonts w:ascii="Arial" w:hAnsi="Arial" w:cs="Arial"/>
          <w:iCs/>
          <w:color w:val="000000" w:themeColor="text1"/>
          <w:sz w:val="22"/>
          <w:szCs w:val="22"/>
          <w:lang w:eastAsia="en-GB"/>
        </w:rPr>
      </w:pPr>
    </w:p>
    <w:p w:rsidR="00B5522A" w:rsidRPr="006148D2" w:rsidRDefault="00B5522A" w:rsidP="00B5522A">
      <w:pPr>
        <w:tabs>
          <w:tab w:val="clear" w:pos="851"/>
        </w:tabs>
        <w:spacing w:after="0" w:line="240" w:lineRule="auto"/>
        <w:ind w:left="567" w:hanging="567"/>
        <w:jc w:val="left"/>
        <w:rPr>
          <w:rFonts w:ascii="Arial" w:hAnsi="Arial" w:cs="Arial"/>
          <w:iCs/>
          <w:color w:val="000000" w:themeColor="text1"/>
          <w:sz w:val="22"/>
          <w:szCs w:val="22"/>
          <w:lang w:eastAsia="en-GB"/>
        </w:rPr>
      </w:pPr>
      <w:r w:rsidRPr="006148D2">
        <w:rPr>
          <w:rFonts w:ascii="Arial" w:hAnsi="Arial" w:cs="Arial"/>
          <w:iCs/>
          <w:color w:val="000000" w:themeColor="text1"/>
          <w:sz w:val="22"/>
          <w:szCs w:val="22"/>
          <w:lang w:eastAsia="en-GB"/>
        </w:rPr>
        <w:t>8.2</w:t>
      </w:r>
      <w:r w:rsidRPr="006148D2">
        <w:rPr>
          <w:rFonts w:ascii="Arial" w:hAnsi="Arial" w:cs="Arial"/>
          <w:iCs/>
          <w:color w:val="000000" w:themeColor="text1"/>
          <w:sz w:val="22"/>
          <w:szCs w:val="22"/>
          <w:lang w:eastAsia="en-GB"/>
        </w:rPr>
        <w:tab/>
        <w:t xml:space="preserve">All certificates and reports specified as required are to be provided before acceptance.  </w:t>
      </w:r>
    </w:p>
    <w:p w:rsidR="00B5522A" w:rsidRPr="006148D2" w:rsidRDefault="00B5522A" w:rsidP="00B5522A">
      <w:pPr>
        <w:tabs>
          <w:tab w:val="clear" w:pos="851"/>
        </w:tabs>
        <w:spacing w:after="0" w:line="240" w:lineRule="auto"/>
        <w:ind w:left="0"/>
        <w:jc w:val="left"/>
        <w:rPr>
          <w:rFonts w:ascii="Arial" w:hAnsi="Arial" w:cs="Arial"/>
          <w:iCs/>
          <w:color w:val="000000" w:themeColor="text1"/>
          <w:sz w:val="22"/>
          <w:szCs w:val="22"/>
          <w:lang w:eastAsia="en-GB"/>
        </w:rPr>
      </w:pPr>
      <w:r w:rsidRPr="006148D2">
        <w:rPr>
          <w:rFonts w:ascii="Arial" w:hAnsi="Arial" w:cs="Arial"/>
          <w:iCs/>
          <w:color w:val="000000" w:themeColor="text1"/>
          <w:sz w:val="22"/>
          <w:szCs w:val="22"/>
          <w:lang w:eastAsia="en-GB"/>
        </w:rPr>
        <w:t xml:space="preserve"> </w:t>
      </w:r>
    </w:p>
    <w:p w:rsidR="00B5522A" w:rsidRPr="006148D2" w:rsidRDefault="00B5522A" w:rsidP="00B5522A">
      <w:pPr>
        <w:tabs>
          <w:tab w:val="clear" w:pos="851"/>
        </w:tabs>
        <w:spacing w:after="0" w:line="240" w:lineRule="auto"/>
        <w:ind w:left="567" w:hanging="567"/>
        <w:jc w:val="left"/>
        <w:rPr>
          <w:rFonts w:ascii="Arial" w:hAnsi="Arial" w:cs="Arial"/>
          <w:iCs/>
          <w:color w:val="000000" w:themeColor="text1"/>
          <w:sz w:val="22"/>
          <w:szCs w:val="22"/>
          <w:lang w:eastAsia="en-GB"/>
        </w:rPr>
      </w:pPr>
      <w:r w:rsidRPr="006148D2">
        <w:rPr>
          <w:rFonts w:ascii="Arial" w:hAnsi="Arial" w:cs="Arial"/>
          <w:iCs/>
          <w:color w:val="000000" w:themeColor="text1"/>
          <w:sz w:val="22"/>
          <w:szCs w:val="22"/>
          <w:lang w:eastAsia="en-GB"/>
        </w:rPr>
        <w:t>8.3</w:t>
      </w:r>
      <w:r w:rsidRPr="006148D2">
        <w:rPr>
          <w:rFonts w:ascii="Arial" w:hAnsi="Arial" w:cs="Arial"/>
          <w:iCs/>
          <w:color w:val="000000" w:themeColor="text1"/>
          <w:sz w:val="22"/>
          <w:szCs w:val="22"/>
          <w:lang w:eastAsia="en-GB"/>
        </w:rPr>
        <w:tab/>
        <w:t>All certificates and reports specified as required are to be provided in a hard copy</w:t>
      </w:r>
      <w:r w:rsidRPr="006148D2">
        <w:rPr>
          <w:rFonts w:ascii="Arial" w:hAnsi="Arial" w:cs="Arial"/>
          <w:b/>
          <w:iCs/>
          <w:color w:val="000000" w:themeColor="text1"/>
          <w:sz w:val="22"/>
          <w:szCs w:val="22"/>
          <w:lang w:eastAsia="en-GB"/>
        </w:rPr>
        <w:t xml:space="preserve"> </w:t>
      </w:r>
      <w:r w:rsidRPr="006148D2">
        <w:rPr>
          <w:rFonts w:ascii="Arial" w:hAnsi="Arial" w:cs="Arial"/>
          <w:iCs/>
          <w:color w:val="000000" w:themeColor="text1"/>
          <w:sz w:val="22"/>
          <w:szCs w:val="22"/>
          <w:lang w:eastAsia="en-GB"/>
        </w:rPr>
        <w:t xml:space="preserve">folder to the vessel before departure and electronically emailed to the Authority.  </w:t>
      </w:r>
    </w:p>
    <w:p w:rsidR="00180514" w:rsidRPr="006148D2" w:rsidRDefault="00180514" w:rsidP="00B5522A">
      <w:pPr>
        <w:tabs>
          <w:tab w:val="clear" w:pos="851"/>
        </w:tabs>
        <w:spacing w:after="0" w:line="240" w:lineRule="auto"/>
        <w:ind w:left="567" w:hanging="567"/>
        <w:jc w:val="left"/>
        <w:rPr>
          <w:rFonts w:ascii="Arial" w:hAnsi="Arial" w:cs="Arial"/>
          <w:iCs/>
          <w:color w:val="000000" w:themeColor="text1"/>
          <w:sz w:val="22"/>
          <w:szCs w:val="22"/>
          <w:lang w:eastAsia="en-GB"/>
        </w:rPr>
      </w:pPr>
    </w:p>
    <w:p w:rsidR="00180514" w:rsidRPr="006148D2" w:rsidRDefault="00180514" w:rsidP="008E3A99">
      <w:pPr>
        <w:tabs>
          <w:tab w:val="clear" w:pos="851"/>
          <w:tab w:val="left" w:pos="567"/>
        </w:tabs>
        <w:spacing w:line="240" w:lineRule="auto"/>
        <w:ind w:hanging="851"/>
        <w:rPr>
          <w:rFonts w:ascii="Arial" w:hAnsi="Arial" w:cs="Arial"/>
          <w:b/>
          <w:color w:val="000000" w:themeColor="text1"/>
          <w:sz w:val="22"/>
          <w:szCs w:val="22"/>
        </w:rPr>
      </w:pPr>
      <w:r w:rsidRPr="006148D2">
        <w:rPr>
          <w:rFonts w:ascii="Arial" w:hAnsi="Arial" w:cs="Arial"/>
          <w:iCs/>
          <w:color w:val="000000" w:themeColor="text1"/>
          <w:sz w:val="22"/>
          <w:szCs w:val="22"/>
          <w:lang w:eastAsia="en-GB"/>
        </w:rPr>
        <w:t>8.4</w:t>
      </w:r>
      <w:r w:rsidR="008E3A99" w:rsidRPr="006148D2">
        <w:rPr>
          <w:rFonts w:ascii="Arial" w:hAnsi="Arial" w:cs="Arial"/>
          <w:iCs/>
          <w:color w:val="000000" w:themeColor="text1"/>
          <w:sz w:val="22"/>
          <w:szCs w:val="22"/>
          <w:lang w:eastAsia="en-GB"/>
        </w:rPr>
        <w:tab/>
        <w:t>Certifications are required in the following format:</w:t>
      </w:r>
    </w:p>
    <w:p w:rsidR="008E3A99" w:rsidRPr="006148D2" w:rsidRDefault="008E3A99" w:rsidP="008E3A99">
      <w:pPr>
        <w:spacing w:line="240" w:lineRule="auto"/>
        <w:ind w:hanging="284"/>
        <w:rPr>
          <w:rFonts w:ascii="Arial" w:hAnsi="Arial" w:cs="Arial"/>
          <w:color w:val="000000" w:themeColor="text1"/>
          <w:sz w:val="22"/>
          <w:szCs w:val="22"/>
        </w:rPr>
      </w:pPr>
      <w:r w:rsidRPr="006148D2">
        <w:rPr>
          <w:rFonts w:ascii="Arial" w:hAnsi="Arial" w:cs="Arial"/>
          <w:color w:val="000000" w:themeColor="text1"/>
          <w:sz w:val="22"/>
          <w:szCs w:val="22"/>
        </w:rPr>
        <w:t xml:space="preserve">A. </w:t>
      </w:r>
      <w:r w:rsidR="00180514" w:rsidRPr="006148D2">
        <w:rPr>
          <w:rFonts w:ascii="Arial" w:hAnsi="Arial" w:cs="Arial"/>
          <w:color w:val="000000" w:themeColor="text1"/>
          <w:sz w:val="22"/>
          <w:szCs w:val="22"/>
        </w:rPr>
        <w:t xml:space="preserve">Two sets of hard copies </w:t>
      </w:r>
    </w:p>
    <w:p w:rsidR="008E3A99" w:rsidRPr="006148D2" w:rsidRDefault="008E3A99" w:rsidP="008E3A99">
      <w:pPr>
        <w:ind w:hanging="284"/>
        <w:rPr>
          <w:rFonts w:ascii="Arial" w:hAnsi="Arial" w:cs="Arial"/>
          <w:color w:val="000000" w:themeColor="text1"/>
          <w:sz w:val="22"/>
          <w:szCs w:val="22"/>
        </w:rPr>
      </w:pPr>
      <w:r w:rsidRPr="006148D2">
        <w:rPr>
          <w:rFonts w:ascii="Arial" w:hAnsi="Arial" w:cs="Arial"/>
          <w:color w:val="000000" w:themeColor="text1"/>
          <w:sz w:val="22"/>
          <w:szCs w:val="22"/>
        </w:rPr>
        <w:t xml:space="preserve">B. </w:t>
      </w:r>
      <w:r w:rsidR="00180514" w:rsidRPr="006148D2">
        <w:rPr>
          <w:rFonts w:ascii="Arial" w:hAnsi="Arial" w:cs="Arial"/>
          <w:color w:val="000000" w:themeColor="text1"/>
          <w:sz w:val="22"/>
          <w:szCs w:val="22"/>
        </w:rPr>
        <w:t>One set of electronic copy with index</w:t>
      </w:r>
    </w:p>
    <w:p w:rsidR="00B5522A" w:rsidRPr="006148D2" w:rsidRDefault="00180514" w:rsidP="008E3A99">
      <w:pPr>
        <w:tabs>
          <w:tab w:val="clear" w:pos="851"/>
          <w:tab w:val="left" w:pos="567"/>
        </w:tabs>
        <w:spacing w:line="240" w:lineRule="auto"/>
        <w:ind w:left="567"/>
        <w:rPr>
          <w:rFonts w:ascii="Arial" w:hAnsi="Arial" w:cs="Arial"/>
          <w:color w:val="000000" w:themeColor="text1"/>
          <w:sz w:val="22"/>
          <w:szCs w:val="22"/>
        </w:rPr>
      </w:pPr>
      <w:r w:rsidRPr="006148D2">
        <w:rPr>
          <w:rFonts w:ascii="Arial" w:hAnsi="Arial" w:cs="Arial"/>
          <w:color w:val="000000" w:themeColor="text1"/>
          <w:sz w:val="22"/>
          <w:szCs w:val="22"/>
        </w:rPr>
        <w:t>Although these sets of certifications are to</w:t>
      </w:r>
      <w:r w:rsidR="008E3A99" w:rsidRPr="006148D2">
        <w:rPr>
          <w:rFonts w:ascii="Arial" w:hAnsi="Arial" w:cs="Arial"/>
          <w:color w:val="000000" w:themeColor="text1"/>
          <w:sz w:val="22"/>
          <w:szCs w:val="22"/>
        </w:rPr>
        <w:t xml:space="preserve"> be presented at the Acceptance </w:t>
      </w:r>
      <w:r w:rsidRPr="006148D2">
        <w:rPr>
          <w:rFonts w:ascii="Arial" w:hAnsi="Arial" w:cs="Arial"/>
          <w:color w:val="000000" w:themeColor="text1"/>
          <w:sz w:val="22"/>
          <w:szCs w:val="22"/>
        </w:rPr>
        <w:t>Meeting, to minimize time spent in checking these during the acceptance meeting prior opportunity shall have been given to the Border Force Overseeing Officer to check the contents and the index.</w:t>
      </w:r>
    </w:p>
    <w:p w:rsidR="00B5522A" w:rsidRPr="006148D2" w:rsidRDefault="00B5522A" w:rsidP="00B5522A">
      <w:pPr>
        <w:tabs>
          <w:tab w:val="clear" w:pos="851"/>
        </w:tabs>
        <w:spacing w:after="0" w:line="240" w:lineRule="auto"/>
        <w:ind w:left="567" w:right="-427" w:hanging="567"/>
        <w:jc w:val="left"/>
        <w:rPr>
          <w:rFonts w:ascii="Arial" w:hAnsi="Arial" w:cs="Arial"/>
          <w:color w:val="000000" w:themeColor="text1"/>
          <w:sz w:val="22"/>
          <w:szCs w:val="22"/>
          <w:lang w:eastAsia="en-GB"/>
        </w:rPr>
      </w:pPr>
    </w:p>
    <w:p w:rsidR="00B5522A" w:rsidRPr="006148D2" w:rsidRDefault="00B5522A" w:rsidP="009626E9">
      <w:pPr>
        <w:tabs>
          <w:tab w:val="clear" w:pos="851"/>
          <w:tab w:val="left" w:pos="567"/>
        </w:tabs>
        <w:spacing w:after="0" w:line="240" w:lineRule="auto"/>
        <w:ind w:left="0"/>
        <w:jc w:val="left"/>
        <w:rPr>
          <w:rFonts w:ascii="Arial" w:hAnsi="Arial" w:cs="Arial"/>
          <w:b/>
          <w:iCs/>
          <w:color w:val="000000" w:themeColor="text1"/>
          <w:sz w:val="22"/>
          <w:szCs w:val="22"/>
          <w:lang w:eastAsia="en-GB"/>
        </w:rPr>
      </w:pPr>
      <w:r w:rsidRPr="006148D2">
        <w:rPr>
          <w:rFonts w:ascii="Arial" w:hAnsi="Arial" w:cs="Arial"/>
          <w:b/>
          <w:iCs/>
          <w:color w:val="000000" w:themeColor="text1"/>
          <w:sz w:val="22"/>
          <w:szCs w:val="22"/>
          <w:lang w:eastAsia="en-GB"/>
        </w:rPr>
        <w:t xml:space="preserve">9.0     Acceptance </w:t>
      </w:r>
    </w:p>
    <w:p w:rsidR="00B5522A" w:rsidRPr="006148D2" w:rsidRDefault="00B5522A" w:rsidP="00B5522A">
      <w:pPr>
        <w:tabs>
          <w:tab w:val="clear" w:pos="851"/>
          <w:tab w:val="left" w:pos="5860"/>
        </w:tabs>
        <w:spacing w:after="200" w:line="276" w:lineRule="auto"/>
        <w:ind w:left="720" w:right="-427" w:hanging="720"/>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ab/>
      </w:r>
      <w:r w:rsidRPr="006148D2">
        <w:rPr>
          <w:rFonts w:ascii="Arial" w:hAnsi="Arial" w:cs="Arial"/>
          <w:color w:val="000000" w:themeColor="text1"/>
          <w:sz w:val="22"/>
          <w:szCs w:val="22"/>
        </w:rPr>
        <w:tab/>
      </w:r>
    </w:p>
    <w:p w:rsidR="00B5522A" w:rsidRPr="006148D2" w:rsidRDefault="00B5522A" w:rsidP="009626E9">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9.1</w:t>
      </w:r>
      <w:r w:rsidRPr="006148D2">
        <w:rPr>
          <w:rFonts w:ascii="Arial" w:hAnsi="Arial" w:cs="Arial"/>
          <w:color w:val="000000" w:themeColor="text1"/>
          <w:sz w:val="22"/>
          <w:szCs w:val="22"/>
        </w:rPr>
        <w:tab/>
        <w:t xml:space="preserve">Final acceptance will be the issuing of a Final Acceptance document as at Annex </w:t>
      </w:r>
      <w:r w:rsidR="00425D84" w:rsidRPr="006148D2">
        <w:rPr>
          <w:rFonts w:ascii="Arial" w:hAnsi="Arial" w:cs="Arial"/>
          <w:color w:val="000000" w:themeColor="text1"/>
          <w:sz w:val="22"/>
          <w:szCs w:val="22"/>
        </w:rPr>
        <w:t>I</w:t>
      </w:r>
      <w:r w:rsidRPr="006148D2">
        <w:rPr>
          <w:rFonts w:ascii="Arial" w:hAnsi="Arial" w:cs="Arial"/>
          <w:color w:val="000000" w:themeColor="text1"/>
          <w:sz w:val="22"/>
          <w:szCs w:val="22"/>
        </w:rPr>
        <w:t>, signed by the Authority.</w:t>
      </w:r>
    </w:p>
    <w:p w:rsidR="00B5522A" w:rsidRPr="006148D2" w:rsidRDefault="00B5522A" w:rsidP="00B5522A">
      <w:pPr>
        <w:tabs>
          <w:tab w:val="clear" w:pos="851"/>
        </w:tabs>
        <w:spacing w:after="200" w:line="276" w:lineRule="auto"/>
        <w:ind w:left="720" w:right="-427" w:hanging="720"/>
        <w:contextualSpacing/>
        <w:jc w:val="left"/>
        <w:rPr>
          <w:rFonts w:ascii="Arial" w:hAnsi="Arial" w:cs="Arial"/>
          <w:color w:val="000000" w:themeColor="text1"/>
          <w:sz w:val="22"/>
          <w:szCs w:val="22"/>
        </w:rPr>
      </w:pPr>
    </w:p>
    <w:p w:rsidR="00B5522A" w:rsidRPr="006148D2" w:rsidRDefault="00B5522A" w:rsidP="009626E9">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9.2</w:t>
      </w:r>
      <w:r w:rsidRPr="006148D2">
        <w:rPr>
          <w:rFonts w:ascii="Arial" w:hAnsi="Arial" w:cs="Arial"/>
          <w:color w:val="000000" w:themeColor="text1"/>
          <w:sz w:val="22"/>
          <w:szCs w:val="22"/>
        </w:rPr>
        <w:tab/>
        <w:t>The Acceptance document will be issued after:</w:t>
      </w:r>
    </w:p>
    <w:p w:rsidR="00B5522A" w:rsidRPr="006148D2" w:rsidRDefault="00B5522A" w:rsidP="00B5522A">
      <w:pPr>
        <w:tabs>
          <w:tab w:val="clear" w:pos="851"/>
        </w:tabs>
        <w:spacing w:after="200" w:line="276" w:lineRule="auto"/>
        <w:ind w:left="720" w:right="-427" w:hanging="720"/>
        <w:contextualSpacing/>
        <w:jc w:val="left"/>
        <w:rPr>
          <w:rFonts w:ascii="Arial" w:hAnsi="Arial" w:cs="Arial"/>
          <w:color w:val="000000" w:themeColor="text1"/>
          <w:sz w:val="22"/>
          <w:szCs w:val="22"/>
        </w:rPr>
      </w:pPr>
    </w:p>
    <w:p w:rsidR="00B5522A" w:rsidRPr="006148D2" w:rsidRDefault="00B5522A" w:rsidP="009626E9">
      <w:pPr>
        <w:tabs>
          <w:tab w:val="clear" w:pos="851"/>
        </w:tabs>
        <w:spacing w:after="200" w:line="276" w:lineRule="auto"/>
        <w:ind w:left="1437" w:right="-427" w:hanging="870"/>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9.2.1</w:t>
      </w:r>
      <w:r w:rsidRPr="006148D2">
        <w:rPr>
          <w:rFonts w:ascii="Arial" w:hAnsi="Arial" w:cs="Arial"/>
          <w:color w:val="000000" w:themeColor="text1"/>
          <w:sz w:val="22"/>
          <w:szCs w:val="22"/>
        </w:rPr>
        <w:tab/>
        <w:t>Successful completion of basin and sea trials required for the work undertaken.</w:t>
      </w:r>
    </w:p>
    <w:p w:rsidR="00B5522A" w:rsidRPr="006148D2" w:rsidRDefault="00B5522A" w:rsidP="000416A7">
      <w:pPr>
        <w:tabs>
          <w:tab w:val="clear" w:pos="851"/>
        </w:tabs>
        <w:spacing w:after="200" w:line="276" w:lineRule="auto"/>
        <w:ind w:left="0" w:right="-427"/>
        <w:contextualSpacing/>
        <w:jc w:val="left"/>
        <w:rPr>
          <w:rFonts w:ascii="Arial" w:hAnsi="Arial" w:cs="Arial"/>
          <w:color w:val="000000" w:themeColor="text1"/>
          <w:sz w:val="22"/>
          <w:szCs w:val="22"/>
        </w:rPr>
      </w:pPr>
    </w:p>
    <w:p w:rsidR="00B5522A" w:rsidRPr="006148D2" w:rsidRDefault="00B5522A" w:rsidP="009626E9">
      <w:pPr>
        <w:tabs>
          <w:tab w:val="clear" w:pos="851"/>
        </w:tabs>
        <w:spacing w:after="200" w:line="276" w:lineRule="auto"/>
        <w:ind w:left="1418" w:right="-427" w:hanging="851"/>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9.2.2</w:t>
      </w:r>
      <w:r w:rsidRPr="006148D2">
        <w:rPr>
          <w:rFonts w:ascii="Arial" w:hAnsi="Arial" w:cs="Arial"/>
          <w:color w:val="000000" w:themeColor="text1"/>
          <w:sz w:val="22"/>
          <w:szCs w:val="22"/>
        </w:rPr>
        <w:tab/>
        <w:t>Delivery of Certificates of Conformity for all new equipment fitted.</w:t>
      </w:r>
    </w:p>
    <w:p w:rsidR="00B5522A" w:rsidRPr="006148D2" w:rsidRDefault="00B5522A" w:rsidP="00B5522A">
      <w:pPr>
        <w:tabs>
          <w:tab w:val="clear" w:pos="851"/>
        </w:tabs>
        <w:spacing w:after="200" w:line="276" w:lineRule="auto"/>
        <w:ind w:left="1134" w:right="-427" w:hanging="567"/>
        <w:contextualSpacing/>
        <w:jc w:val="left"/>
        <w:rPr>
          <w:rFonts w:ascii="Arial" w:hAnsi="Arial" w:cs="Arial"/>
          <w:color w:val="000000" w:themeColor="text1"/>
          <w:sz w:val="22"/>
          <w:szCs w:val="22"/>
        </w:rPr>
      </w:pPr>
    </w:p>
    <w:p w:rsidR="00B5522A" w:rsidRPr="006148D2" w:rsidRDefault="00B5522A" w:rsidP="009626E9">
      <w:pPr>
        <w:tabs>
          <w:tab w:val="clear" w:pos="851"/>
          <w:tab w:val="left" w:pos="720"/>
        </w:tabs>
        <w:spacing w:after="200" w:line="276" w:lineRule="auto"/>
        <w:ind w:left="1437" w:right="-427" w:hanging="870"/>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9.2.3</w:t>
      </w:r>
      <w:r w:rsidRPr="006148D2">
        <w:rPr>
          <w:rFonts w:ascii="Arial" w:hAnsi="Arial" w:cs="Arial"/>
          <w:color w:val="000000" w:themeColor="text1"/>
          <w:sz w:val="22"/>
          <w:szCs w:val="22"/>
        </w:rPr>
        <w:tab/>
        <w:t xml:space="preserve">Delivery of all documentation and certificates as specified in part </w:t>
      </w:r>
      <w:r w:rsidR="000416A7" w:rsidRPr="006148D2">
        <w:rPr>
          <w:rFonts w:ascii="Arial" w:hAnsi="Arial" w:cs="Arial"/>
          <w:color w:val="000000" w:themeColor="text1"/>
          <w:sz w:val="22"/>
          <w:szCs w:val="22"/>
        </w:rPr>
        <w:t>8</w:t>
      </w:r>
      <w:r w:rsidRPr="006148D2">
        <w:rPr>
          <w:rFonts w:ascii="Arial" w:hAnsi="Arial" w:cs="Arial"/>
          <w:color w:val="000000" w:themeColor="text1"/>
          <w:sz w:val="22"/>
          <w:szCs w:val="22"/>
        </w:rPr>
        <w:t xml:space="preserve"> of this Statement of Requirements.  </w:t>
      </w:r>
    </w:p>
    <w:p w:rsidR="00B5522A" w:rsidRPr="006148D2" w:rsidRDefault="00B5522A" w:rsidP="00B5522A">
      <w:pPr>
        <w:tabs>
          <w:tab w:val="clear" w:pos="851"/>
        </w:tabs>
        <w:spacing w:after="200" w:line="276" w:lineRule="auto"/>
        <w:ind w:left="1437" w:right="-427" w:hanging="717"/>
        <w:contextualSpacing/>
        <w:jc w:val="left"/>
        <w:rPr>
          <w:rFonts w:ascii="Arial" w:hAnsi="Arial" w:cs="Arial"/>
          <w:color w:val="000000" w:themeColor="text1"/>
          <w:sz w:val="22"/>
          <w:szCs w:val="22"/>
        </w:rPr>
      </w:pPr>
    </w:p>
    <w:p w:rsidR="00B5522A" w:rsidRPr="006148D2" w:rsidRDefault="00B5522A" w:rsidP="009626E9">
      <w:pPr>
        <w:tabs>
          <w:tab w:val="clear" w:pos="851"/>
        </w:tabs>
        <w:spacing w:after="200" w:line="276" w:lineRule="auto"/>
        <w:ind w:left="1437" w:right="-427" w:hanging="870"/>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 xml:space="preserve">9.2.4    Outstanding actions listed at wash-up meeting </w:t>
      </w:r>
    </w:p>
    <w:p w:rsidR="008E3A99" w:rsidRPr="006148D2" w:rsidRDefault="008E3A99" w:rsidP="009626E9">
      <w:pPr>
        <w:tabs>
          <w:tab w:val="clear" w:pos="851"/>
        </w:tabs>
        <w:spacing w:after="200" w:line="276" w:lineRule="auto"/>
        <w:ind w:left="1437" w:right="-427" w:hanging="870"/>
        <w:contextualSpacing/>
        <w:jc w:val="left"/>
        <w:rPr>
          <w:rFonts w:ascii="Arial" w:hAnsi="Arial" w:cs="Arial"/>
          <w:color w:val="000000" w:themeColor="text1"/>
          <w:sz w:val="22"/>
          <w:szCs w:val="22"/>
        </w:rPr>
      </w:pPr>
    </w:p>
    <w:p w:rsidR="00B5522A" w:rsidRPr="006148D2" w:rsidRDefault="00B5522A" w:rsidP="00B5522A">
      <w:pPr>
        <w:tabs>
          <w:tab w:val="clear" w:pos="851"/>
        </w:tabs>
        <w:spacing w:after="200" w:line="276" w:lineRule="auto"/>
        <w:ind w:left="0" w:right="-427"/>
        <w:contextualSpacing/>
        <w:jc w:val="left"/>
        <w:rPr>
          <w:rFonts w:ascii="Arial" w:hAnsi="Arial" w:cs="Arial"/>
          <w:color w:val="000000" w:themeColor="text1"/>
          <w:sz w:val="22"/>
          <w:szCs w:val="22"/>
        </w:rPr>
      </w:pPr>
    </w:p>
    <w:p w:rsidR="00B5522A" w:rsidRPr="006148D2" w:rsidRDefault="00B5522A" w:rsidP="009626E9">
      <w:pPr>
        <w:tabs>
          <w:tab w:val="clear" w:pos="851"/>
          <w:tab w:val="left" w:pos="0"/>
          <w:tab w:val="left" w:pos="567"/>
        </w:tabs>
        <w:spacing w:after="0" w:line="280" w:lineRule="atLeast"/>
        <w:ind w:left="0"/>
        <w:rPr>
          <w:rFonts w:ascii="Arial" w:hAnsi="Arial" w:cs="Arial"/>
          <w:b/>
          <w:color w:val="000000" w:themeColor="text1"/>
          <w:sz w:val="22"/>
          <w:szCs w:val="22"/>
        </w:rPr>
      </w:pPr>
      <w:r w:rsidRPr="006148D2">
        <w:rPr>
          <w:rFonts w:ascii="Arial" w:hAnsi="Arial" w:cs="Arial"/>
          <w:b/>
          <w:color w:val="000000" w:themeColor="text1"/>
          <w:sz w:val="22"/>
          <w:szCs w:val="22"/>
        </w:rPr>
        <w:t xml:space="preserve">10.0  Charges and Payment </w:t>
      </w:r>
    </w:p>
    <w:p w:rsidR="00B5522A" w:rsidRPr="006148D2" w:rsidRDefault="00B5522A" w:rsidP="00B5522A">
      <w:pPr>
        <w:tabs>
          <w:tab w:val="clear" w:pos="851"/>
          <w:tab w:val="left" w:pos="0"/>
        </w:tabs>
        <w:spacing w:after="0" w:line="280" w:lineRule="atLeast"/>
        <w:ind w:left="0"/>
        <w:rPr>
          <w:rFonts w:ascii="Arial" w:hAnsi="Arial" w:cs="Arial"/>
          <w:b/>
          <w:color w:val="000000" w:themeColor="text1"/>
          <w:sz w:val="22"/>
          <w:szCs w:val="22"/>
        </w:rPr>
      </w:pPr>
    </w:p>
    <w:p w:rsidR="00F722B9" w:rsidRPr="006148D2" w:rsidRDefault="00F722B9" w:rsidP="00B5522A">
      <w:pPr>
        <w:tabs>
          <w:tab w:val="clear" w:pos="851"/>
          <w:tab w:val="left" w:pos="0"/>
        </w:tabs>
        <w:spacing w:after="0" w:line="280" w:lineRule="atLeast"/>
        <w:ind w:left="0"/>
        <w:rPr>
          <w:rFonts w:ascii="Arial" w:hAnsi="Arial" w:cs="Arial"/>
          <w:b/>
          <w:color w:val="000000" w:themeColor="text1"/>
          <w:sz w:val="22"/>
          <w:szCs w:val="22"/>
        </w:rPr>
      </w:pP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r w:rsidRPr="006148D2">
        <w:rPr>
          <w:rFonts w:ascii="Arial" w:hAnsi="Arial" w:cs="Arial"/>
          <w:color w:val="000000" w:themeColor="text1"/>
          <w:sz w:val="22"/>
          <w:szCs w:val="22"/>
        </w:rPr>
        <w:t>10.1</w:t>
      </w:r>
      <w:r w:rsidRPr="006148D2">
        <w:rPr>
          <w:rFonts w:ascii="Arial" w:hAnsi="Arial" w:cs="Arial"/>
          <w:color w:val="000000" w:themeColor="text1"/>
          <w:sz w:val="22"/>
          <w:szCs w:val="22"/>
        </w:rPr>
        <w:tab/>
        <w:t xml:space="preserve">On completion the Supplier shall provide the Authority with a completed schedule showing the individual cost breakdown for each item of Planned Work and Emerging Work for approval. Following approval of this schedule the Supplier will invoice the Authority for 90% of the total amount.  </w:t>
      </w:r>
    </w:p>
    <w:p w:rsidR="00B5522A" w:rsidRPr="006148D2" w:rsidRDefault="00B5522A" w:rsidP="00B5522A">
      <w:pPr>
        <w:tabs>
          <w:tab w:val="clear" w:pos="851"/>
        </w:tabs>
        <w:spacing w:after="200" w:line="276" w:lineRule="auto"/>
        <w:ind w:left="567" w:right="-427" w:hanging="567"/>
        <w:contextualSpacing/>
        <w:jc w:val="left"/>
        <w:rPr>
          <w:rFonts w:ascii="Arial" w:hAnsi="Arial" w:cs="Arial"/>
          <w:color w:val="000000" w:themeColor="text1"/>
          <w:sz w:val="22"/>
          <w:szCs w:val="22"/>
        </w:rPr>
      </w:pPr>
    </w:p>
    <w:p w:rsidR="00B5522A" w:rsidRPr="006148D2" w:rsidRDefault="00B5522A" w:rsidP="00B5522A">
      <w:pPr>
        <w:tabs>
          <w:tab w:val="left" w:pos="0"/>
          <w:tab w:val="left" w:pos="567"/>
        </w:tabs>
        <w:spacing w:after="0" w:line="280" w:lineRule="atLeast"/>
        <w:ind w:left="564" w:hanging="564"/>
        <w:rPr>
          <w:rFonts w:ascii="Arial" w:hAnsi="Arial" w:cs="Arial"/>
          <w:color w:val="000000" w:themeColor="text1"/>
          <w:sz w:val="22"/>
          <w:szCs w:val="22"/>
        </w:rPr>
      </w:pPr>
      <w:r w:rsidRPr="006148D2">
        <w:rPr>
          <w:rFonts w:ascii="Arial" w:hAnsi="Arial" w:cs="Arial"/>
          <w:color w:val="000000" w:themeColor="text1"/>
          <w:sz w:val="22"/>
          <w:szCs w:val="22"/>
        </w:rPr>
        <w:t>10.2</w:t>
      </w:r>
      <w:r w:rsidRPr="006148D2">
        <w:rPr>
          <w:rFonts w:ascii="Arial" w:hAnsi="Arial" w:cs="Arial"/>
          <w:color w:val="000000" w:themeColor="text1"/>
          <w:sz w:val="22"/>
          <w:szCs w:val="22"/>
        </w:rPr>
        <w:tab/>
      </w:r>
      <w:r w:rsidRPr="006148D2">
        <w:rPr>
          <w:rFonts w:ascii="Arial" w:hAnsi="Arial" w:cs="Arial"/>
          <w:color w:val="000000" w:themeColor="text1"/>
          <w:sz w:val="22"/>
          <w:szCs w:val="22"/>
        </w:rPr>
        <w:tab/>
        <w:t>The remaining 10% shall be invoiced following a one calendar month snag free period in relation to the work completed.</w:t>
      </w:r>
    </w:p>
    <w:p w:rsidR="00B5522A" w:rsidRPr="006148D2" w:rsidRDefault="00B5522A" w:rsidP="00B5522A">
      <w:pPr>
        <w:tabs>
          <w:tab w:val="left" w:pos="0"/>
          <w:tab w:val="left" w:pos="567"/>
        </w:tabs>
        <w:spacing w:after="0" w:line="280" w:lineRule="atLeast"/>
        <w:ind w:left="564" w:hanging="564"/>
        <w:rPr>
          <w:rFonts w:ascii="Arial" w:hAnsi="Arial" w:cs="Arial"/>
          <w:color w:val="000000" w:themeColor="text1"/>
          <w:sz w:val="22"/>
          <w:szCs w:val="22"/>
        </w:rPr>
      </w:pPr>
    </w:p>
    <w:p w:rsidR="00B5522A" w:rsidRPr="006148D2" w:rsidRDefault="00B5522A" w:rsidP="00B5522A">
      <w:pPr>
        <w:tabs>
          <w:tab w:val="left" w:pos="0"/>
          <w:tab w:val="left" w:pos="567"/>
        </w:tabs>
        <w:spacing w:after="0" w:line="280" w:lineRule="atLeast"/>
        <w:ind w:left="564" w:hanging="564"/>
        <w:rPr>
          <w:rFonts w:ascii="Arial" w:hAnsi="Arial" w:cs="Arial"/>
          <w:b/>
          <w:color w:val="000000" w:themeColor="text1"/>
          <w:sz w:val="22"/>
          <w:szCs w:val="22"/>
        </w:rPr>
      </w:pPr>
      <w:r w:rsidRPr="006148D2">
        <w:rPr>
          <w:rFonts w:ascii="Arial" w:hAnsi="Arial" w:cs="Arial"/>
          <w:color w:val="000000" w:themeColor="text1"/>
          <w:sz w:val="22"/>
          <w:szCs w:val="22"/>
        </w:rPr>
        <w:t xml:space="preserve">10.3  All travel and subsistence costs related to defect repairs shall be recharged at the Home Office reimbursable T&amp;S rates as stipulated in Annex </w:t>
      </w:r>
      <w:r w:rsidR="0043379A" w:rsidRPr="006148D2">
        <w:rPr>
          <w:rFonts w:ascii="Arial" w:hAnsi="Arial" w:cs="Arial"/>
          <w:color w:val="000000" w:themeColor="text1"/>
          <w:sz w:val="22"/>
          <w:szCs w:val="22"/>
        </w:rPr>
        <w:t>I</w:t>
      </w:r>
      <w:r w:rsidRPr="006148D2">
        <w:rPr>
          <w:rFonts w:ascii="Arial" w:hAnsi="Arial" w:cs="Arial"/>
          <w:color w:val="000000" w:themeColor="text1"/>
          <w:sz w:val="22"/>
          <w:szCs w:val="22"/>
        </w:rPr>
        <w:t>.</w:t>
      </w:r>
    </w:p>
    <w:p w:rsidR="00B5522A" w:rsidRPr="006148D2" w:rsidRDefault="00B5522A" w:rsidP="00B5522A">
      <w:pPr>
        <w:tabs>
          <w:tab w:val="clear" w:pos="851"/>
        </w:tabs>
        <w:spacing w:after="0" w:line="280" w:lineRule="atLeast"/>
        <w:ind w:left="0"/>
        <w:jc w:val="center"/>
        <w:rPr>
          <w:rFonts w:ascii="Arial" w:hAnsi="Arial" w:cs="Arial"/>
          <w:color w:val="000000" w:themeColor="text1"/>
          <w:sz w:val="22"/>
          <w:szCs w:val="22"/>
        </w:rPr>
      </w:pPr>
    </w:p>
    <w:p w:rsidR="008E3A99" w:rsidRPr="006148D2" w:rsidRDefault="00B5522A" w:rsidP="00B5522A">
      <w:pPr>
        <w:tabs>
          <w:tab w:val="clear" w:pos="851"/>
        </w:tabs>
        <w:spacing w:after="0" w:line="280" w:lineRule="atLeast"/>
        <w:ind w:left="0"/>
        <w:jc w:val="center"/>
        <w:rPr>
          <w:rFonts w:ascii="Arial" w:hAnsi="Arial" w:cs="Arial"/>
          <w:color w:val="000000" w:themeColor="text1"/>
          <w:sz w:val="22"/>
          <w:szCs w:val="22"/>
        </w:rPr>
      </w:pPr>
      <w:r w:rsidRPr="006148D2">
        <w:rPr>
          <w:rFonts w:ascii="Arial" w:hAnsi="Arial" w:cs="Arial"/>
          <w:color w:val="000000" w:themeColor="text1"/>
          <w:sz w:val="22"/>
          <w:szCs w:val="22"/>
        </w:rPr>
        <w:br w:type="page"/>
      </w:r>
      <w:bookmarkStart w:id="1" w:name="_Hlk530395392"/>
    </w:p>
    <w:p w:rsidR="008E3A99" w:rsidRPr="006148D2" w:rsidRDefault="008E3A99" w:rsidP="00B5522A">
      <w:pPr>
        <w:tabs>
          <w:tab w:val="clear" w:pos="851"/>
        </w:tabs>
        <w:spacing w:after="0" w:line="280" w:lineRule="atLeast"/>
        <w:ind w:left="0"/>
        <w:jc w:val="center"/>
        <w:rPr>
          <w:rFonts w:ascii="Arial" w:hAnsi="Arial" w:cs="Arial"/>
          <w:color w:val="000000" w:themeColor="text1"/>
          <w:sz w:val="22"/>
          <w:szCs w:val="22"/>
        </w:rPr>
      </w:pPr>
    </w:p>
    <w:p w:rsidR="00B5522A" w:rsidRPr="006148D2" w:rsidRDefault="00B5522A" w:rsidP="00B5522A">
      <w:pPr>
        <w:tabs>
          <w:tab w:val="clear" w:pos="851"/>
        </w:tabs>
        <w:spacing w:after="0" w:line="280" w:lineRule="atLeast"/>
        <w:ind w:left="0"/>
        <w:jc w:val="center"/>
        <w:rPr>
          <w:rFonts w:ascii="Arial" w:hAnsi="Arial" w:cs="Arial"/>
          <w:b/>
          <w:color w:val="000000" w:themeColor="text1"/>
          <w:sz w:val="22"/>
          <w:szCs w:val="22"/>
          <w:u w:val="single"/>
        </w:rPr>
      </w:pPr>
      <w:r w:rsidRPr="006148D2">
        <w:rPr>
          <w:rFonts w:ascii="Arial" w:hAnsi="Arial" w:cs="Arial"/>
          <w:b/>
          <w:color w:val="000000" w:themeColor="text1"/>
          <w:sz w:val="22"/>
          <w:szCs w:val="22"/>
          <w:u w:val="single"/>
        </w:rPr>
        <w:t>Annex A</w:t>
      </w:r>
      <w:r w:rsidR="00B9789E" w:rsidRPr="006148D2">
        <w:rPr>
          <w:rFonts w:ascii="Arial" w:hAnsi="Arial" w:cs="Arial"/>
          <w:b/>
          <w:color w:val="000000" w:themeColor="text1"/>
          <w:sz w:val="22"/>
          <w:szCs w:val="22"/>
          <w:u w:val="single"/>
        </w:rPr>
        <w:t>: Annual Maintenance &amp; LSA</w:t>
      </w:r>
    </w:p>
    <w:bookmarkEnd w:id="1"/>
    <w:p w:rsidR="00B5522A" w:rsidRPr="006148D2" w:rsidRDefault="00B5522A" w:rsidP="00B5522A">
      <w:pPr>
        <w:tabs>
          <w:tab w:val="clear" w:pos="851"/>
        </w:tabs>
        <w:spacing w:after="0" w:line="280" w:lineRule="atLeast"/>
        <w:ind w:left="0"/>
        <w:jc w:val="center"/>
        <w:rPr>
          <w:rFonts w:ascii="Arial" w:hAnsi="Arial" w:cs="Arial"/>
          <w:b/>
          <w:color w:val="000000" w:themeColor="text1"/>
          <w:sz w:val="22"/>
          <w:szCs w:val="22"/>
          <w:u w:val="single"/>
        </w:rPr>
      </w:pPr>
    </w:p>
    <w:p w:rsidR="00B5522A" w:rsidRPr="006148D2" w:rsidRDefault="00B5522A" w:rsidP="00B5522A">
      <w:pPr>
        <w:tabs>
          <w:tab w:val="clear" w:pos="851"/>
        </w:tabs>
        <w:spacing w:after="0" w:line="240" w:lineRule="auto"/>
        <w:ind w:left="0"/>
        <w:jc w:val="center"/>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lang w:eastAsia="en-GB"/>
        </w:rPr>
      </w:pP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To note:  Where it is stipulated in this SoR that approved engineers/agents are to be used, the Supplier shall submit details to the Authority of these engineers/agents who will carry out the work with the formal quotation.</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1.0</w:t>
      </w:r>
      <w:r w:rsidRPr="006148D2">
        <w:rPr>
          <w:rFonts w:ascii="Arial" w:eastAsia="Calibri" w:hAnsi="Arial" w:cs="Arial"/>
          <w:b/>
          <w:color w:val="000000" w:themeColor="text1"/>
          <w:sz w:val="22"/>
          <w:szCs w:val="22"/>
        </w:rPr>
        <w:tab/>
        <w:t>SHORE POWER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t>
      </w:r>
    </w:p>
    <w:p w:rsidR="008E3A99" w:rsidRPr="006148D2" w:rsidRDefault="008E3A99" w:rsidP="008E3A99">
      <w:pPr>
        <w:tabs>
          <w:tab w:val="clear" w:pos="851"/>
        </w:tabs>
        <w:spacing w:after="0" w:line="259" w:lineRule="auto"/>
        <w:ind w:left="567" w:hanging="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1.1 </w:t>
      </w:r>
      <w:r w:rsidRPr="006148D2">
        <w:rPr>
          <w:rFonts w:ascii="Arial" w:eastAsia="Calibri" w:hAnsi="Arial" w:cs="Arial"/>
          <w:color w:val="000000" w:themeColor="text1"/>
          <w:sz w:val="22"/>
          <w:szCs w:val="22"/>
        </w:rPr>
        <w:tab/>
        <w:t xml:space="preserve">The Supplier is to provide 400-volt 50 Hz 50amp, three phase shore power, for the duration of the maintenance/LSA period.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2.0 </w:t>
      </w:r>
      <w:r w:rsidRPr="006148D2">
        <w:rPr>
          <w:rFonts w:ascii="Arial" w:eastAsia="Calibri" w:hAnsi="Arial" w:cs="Arial"/>
          <w:b/>
          <w:color w:val="000000" w:themeColor="text1"/>
          <w:sz w:val="22"/>
          <w:szCs w:val="22"/>
        </w:rPr>
        <w:tab/>
        <w:t>BERTHING</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DA19A1">
      <w:pPr>
        <w:tabs>
          <w:tab w:val="clear" w:pos="851"/>
          <w:tab w:val="left" w:pos="567"/>
        </w:tabs>
        <w:spacing w:after="0" w:line="259" w:lineRule="auto"/>
        <w:ind w:left="567" w:hanging="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2.1. </w:t>
      </w:r>
      <w:r w:rsidRPr="006148D2">
        <w:rPr>
          <w:rFonts w:ascii="Arial" w:eastAsia="Calibri" w:hAnsi="Arial" w:cs="Arial"/>
          <w:color w:val="000000" w:themeColor="text1"/>
          <w:sz w:val="22"/>
          <w:szCs w:val="22"/>
        </w:rPr>
        <w:tab/>
        <w:t>Provide secure alongside berthing as required during LSA / Maintenance period with a minimum depth of 1m below HWS</w:t>
      </w: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2.2.</w:t>
      </w:r>
      <w:r w:rsidRPr="006148D2">
        <w:rPr>
          <w:rFonts w:ascii="Arial" w:eastAsia="Calibri" w:hAnsi="Arial" w:cs="Arial"/>
          <w:color w:val="000000" w:themeColor="text1"/>
          <w:sz w:val="22"/>
          <w:szCs w:val="22"/>
        </w:rPr>
        <w:tab/>
        <w:t xml:space="preserve"> Provide means of safe access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3.0 </w:t>
      </w:r>
      <w:r w:rsidRPr="006148D2">
        <w:rPr>
          <w:rFonts w:ascii="Arial" w:eastAsia="Calibri" w:hAnsi="Arial" w:cs="Arial"/>
          <w:b/>
          <w:color w:val="000000" w:themeColor="text1"/>
          <w:sz w:val="22"/>
          <w:szCs w:val="22"/>
        </w:rPr>
        <w:tab/>
        <w:t>DECK</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3.1 </w:t>
      </w:r>
      <w:r w:rsidRPr="006148D2">
        <w:rPr>
          <w:rFonts w:ascii="Arial" w:eastAsia="Calibri" w:hAnsi="Arial" w:cs="Arial"/>
          <w:color w:val="000000" w:themeColor="text1"/>
          <w:sz w:val="22"/>
          <w:szCs w:val="22"/>
        </w:rPr>
        <w:tab/>
        <w:t>Overhaul Raised Coaming water tight hatches</w:t>
      </w:r>
    </w:p>
    <w:p w:rsidR="008E3A99" w:rsidRPr="006148D2" w:rsidRDefault="008E3A99" w:rsidP="00FE3A83">
      <w:pPr>
        <w:numPr>
          <w:ilvl w:val="0"/>
          <w:numId w:val="33"/>
        </w:numPr>
        <w:tabs>
          <w:tab w:val="clear" w:pos="851"/>
        </w:tabs>
        <w:spacing w:after="0" w:line="259" w:lineRule="auto"/>
        <w:ind w:left="1134" w:hanging="567"/>
        <w:contextualSpacing/>
        <w:jc w:val="left"/>
        <w:rPr>
          <w:rFonts w:ascii="Arial" w:eastAsia="Calibri" w:hAnsi="Arial" w:cs="Arial"/>
          <w:color w:val="000000" w:themeColor="text1"/>
          <w:sz w:val="22"/>
          <w:szCs w:val="22"/>
        </w:rPr>
      </w:pPr>
      <w:proofErr w:type="spellStart"/>
      <w:r w:rsidRPr="006148D2">
        <w:rPr>
          <w:rFonts w:ascii="Arial" w:eastAsia="Calibri" w:hAnsi="Arial" w:cs="Arial"/>
          <w:color w:val="000000" w:themeColor="text1"/>
          <w:sz w:val="22"/>
          <w:szCs w:val="22"/>
        </w:rPr>
        <w:t>Weatherdeck</w:t>
      </w:r>
      <w:proofErr w:type="spellEnd"/>
      <w:r w:rsidRPr="006148D2">
        <w:rPr>
          <w:rFonts w:ascii="Arial" w:eastAsia="Calibri" w:hAnsi="Arial" w:cs="Arial"/>
          <w:color w:val="000000" w:themeColor="text1"/>
          <w:sz w:val="22"/>
          <w:szCs w:val="22"/>
        </w:rPr>
        <w:t xml:space="preserve"> </w:t>
      </w:r>
      <w:proofErr w:type="spellStart"/>
      <w:r w:rsidRPr="006148D2">
        <w:rPr>
          <w:rFonts w:ascii="Arial" w:eastAsia="Calibri" w:hAnsi="Arial" w:cs="Arial"/>
          <w:color w:val="000000" w:themeColor="text1"/>
          <w:sz w:val="22"/>
          <w:szCs w:val="22"/>
        </w:rPr>
        <w:t>Fwd</w:t>
      </w:r>
      <w:proofErr w:type="spellEnd"/>
      <w:r w:rsidRPr="006148D2">
        <w:rPr>
          <w:rFonts w:ascii="Arial" w:eastAsia="Calibri" w:hAnsi="Arial" w:cs="Arial"/>
          <w:color w:val="000000" w:themeColor="text1"/>
          <w:sz w:val="22"/>
          <w:szCs w:val="22"/>
        </w:rPr>
        <w:t xml:space="preserve">/Lower Deck </w:t>
      </w:r>
      <w:proofErr w:type="spellStart"/>
      <w:r w:rsidRPr="006148D2">
        <w:rPr>
          <w:rFonts w:ascii="Arial" w:eastAsia="Calibri" w:hAnsi="Arial" w:cs="Arial"/>
          <w:color w:val="000000" w:themeColor="text1"/>
          <w:sz w:val="22"/>
          <w:szCs w:val="22"/>
        </w:rPr>
        <w:t>Fwd</w:t>
      </w:r>
      <w:proofErr w:type="spellEnd"/>
      <w:r w:rsidRPr="006148D2">
        <w:rPr>
          <w:rFonts w:ascii="Arial" w:eastAsia="Calibri" w:hAnsi="Arial" w:cs="Arial"/>
          <w:color w:val="000000" w:themeColor="text1"/>
          <w:sz w:val="22"/>
          <w:szCs w:val="22"/>
        </w:rPr>
        <w:t xml:space="preserve"> Accommodation;</w:t>
      </w:r>
    </w:p>
    <w:p w:rsidR="008E3A99" w:rsidRPr="006148D2" w:rsidRDefault="008E3A99" w:rsidP="00DA19A1">
      <w:pPr>
        <w:tabs>
          <w:tab w:val="clear" w:pos="851"/>
        </w:tabs>
        <w:spacing w:after="0" w:line="259" w:lineRule="auto"/>
        <w:ind w:left="1134"/>
        <w:jc w:val="left"/>
        <w:rPr>
          <w:rFonts w:ascii="Arial" w:eastAsia="Calibri" w:hAnsi="Arial" w:cs="Arial"/>
          <w:color w:val="000000" w:themeColor="text1"/>
          <w:sz w:val="22"/>
          <w:szCs w:val="22"/>
        </w:rPr>
      </w:pPr>
      <w:proofErr w:type="spellStart"/>
      <w:r w:rsidRPr="006148D2">
        <w:rPr>
          <w:rFonts w:ascii="Arial" w:eastAsia="Calibri" w:hAnsi="Arial" w:cs="Arial"/>
          <w:color w:val="000000" w:themeColor="text1"/>
          <w:sz w:val="22"/>
          <w:szCs w:val="22"/>
        </w:rPr>
        <w:t>Weatherdeck</w:t>
      </w:r>
      <w:proofErr w:type="spellEnd"/>
      <w:r w:rsidRPr="006148D2">
        <w:rPr>
          <w:rFonts w:ascii="Arial" w:eastAsia="Calibri" w:hAnsi="Arial" w:cs="Arial"/>
          <w:color w:val="000000" w:themeColor="text1"/>
          <w:sz w:val="22"/>
          <w:szCs w:val="22"/>
        </w:rPr>
        <w:t xml:space="preserve"> / Waist Main Engine Room Access;</w:t>
      </w:r>
    </w:p>
    <w:p w:rsidR="008E3A99" w:rsidRPr="006148D2" w:rsidRDefault="008E3A99" w:rsidP="00FE3A83">
      <w:pPr>
        <w:numPr>
          <w:ilvl w:val="0"/>
          <w:numId w:val="33"/>
        </w:numPr>
        <w:tabs>
          <w:tab w:val="clear" w:pos="851"/>
        </w:tabs>
        <w:spacing w:after="0" w:line="259" w:lineRule="auto"/>
        <w:ind w:left="1134" w:hanging="567"/>
        <w:contextualSpacing/>
        <w:jc w:val="left"/>
        <w:rPr>
          <w:rFonts w:ascii="Arial" w:eastAsia="Calibri" w:hAnsi="Arial" w:cs="Arial"/>
          <w:color w:val="000000" w:themeColor="text1"/>
          <w:sz w:val="22"/>
          <w:szCs w:val="22"/>
        </w:rPr>
      </w:pPr>
      <w:proofErr w:type="spellStart"/>
      <w:r w:rsidRPr="006148D2">
        <w:rPr>
          <w:rFonts w:ascii="Arial" w:eastAsia="Calibri" w:hAnsi="Arial" w:cs="Arial"/>
          <w:color w:val="000000" w:themeColor="text1"/>
          <w:sz w:val="22"/>
          <w:szCs w:val="22"/>
        </w:rPr>
        <w:t>Weatherdeck</w:t>
      </w:r>
      <w:proofErr w:type="spellEnd"/>
      <w:r w:rsidRPr="006148D2">
        <w:rPr>
          <w:rFonts w:ascii="Arial" w:eastAsia="Calibri" w:hAnsi="Arial" w:cs="Arial"/>
          <w:color w:val="000000" w:themeColor="text1"/>
          <w:sz w:val="22"/>
          <w:szCs w:val="22"/>
        </w:rPr>
        <w:t xml:space="preserve"> / Port Aft Peak Steering Compartment Access; and</w:t>
      </w:r>
    </w:p>
    <w:p w:rsidR="008E3A99" w:rsidRPr="006148D2" w:rsidRDefault="008E3A99" w:rsidP="00FE3A83">
      <w:pPr>
        <w:numPr>
          <w:ilvl w:val="0"/>
          <w:numId w:val="33"/>
        </w:numPr>
        <w:tabs>
          <w:tab w:val="clear" w:pos="851"/>
        </w:tabs>
        <w:spacing w:after="0" w:line="259" w:lineRule="auto"/>
        <w:ind w:left="1134" w:hanging="567"/>
        <w:contextualSpacing/>
        <w:jc w:val="left"/>
        <w:rPr>
          <w:rFonts w:ascii="Arial" w:eastAsia="Calibri" w:hAnsi="Arial" w:cs="Arial"/>
          <w:color w:val="000000" w:themeColor="text1"/>
          <w:sz w:val="22"/>
          <w:szCs w:val="22"/>
        </w:rPr>
      </w:pPr>
      <w:proofErr w:type="spellStart"/>
      <w:r w:rsidRPr="006148D2">
        <w:rPr>
          <w:rFonts w:ascii="Arial" w:eastAsia="Calibri" w:hAnsi="Arial" w:cs="Arial"/>
          <w:color w:val="000000" w:themeColor="text1"/>
          <w:sz w:val="22"/>
          <w:szCs w:val="22"/>
        </w:rPr>
        <w:t>Weatherdeck</w:t>
      </w:r>
      <w:proofErr w:type="spellEnd"/>
      <w:r w:rsidRPr="006148D2">
        <w:rPr>
          <w:rFonts w:ascii="Arial" w:eastAsia="Calibri" w:hAnsi="Arial" w:cs="Arial"/>
          <w:color w:val="000000" w:themeColor="text1"/>
          <w:sz w:val="22"/>
          <w:szCs w:val="22"/>
        </w:rPr>
        <w:t xml:space="preserve"> / Stbd Aft Steering Compartment Access.</w:t>
      </w:r>
    </w:p>
    <w:p w:rsidR="008E3A99" w:rsidRPr="006148D2" w:rsidRDefault="008E3A99" w:rsidP="008E3A99">
      <w:pPr>
        <w:tabs>
          <w:tab w:val="clear" w:pos="851"/>
        </w:tabs>
        <w:spacing w:after="0" w:line="259" w:lineRule="auto"/>
        <w:ind w:left="720"/>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hanging="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3.2</w:t>
      </w:r>
      <w:r w:rsidRPr="006148D2">
        <w:rPr>
          <w:rFonts w:ascii="Arial" w:eastAsia="Calibri" w:hAnsi="Arial" w:cs="Arial"/>
          <w:color w:val="000000" w:themeColor="text1"/>
          <w:sz w:val="22"/>
          <w:szCs w:val="22"/>
        </w:rPr>
        <w:tab/>
        <w:t xml:space="preserve">On completion of all work, function test the hatches to prove security and water tight integrity to the satisfaction of the Border Force Overseeing Officer.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jc w:val="left"/>
        <w:rPr>
          <w:rFonts w:ascii="Arial" w:eastAsia="Calibri" w:hAnsi="Arial" w:cs="Arial"/>
          <w:b/>
          <w:color w:val="000000" w:themeColor="text1"/>
          <w:sz w:val="22"/>
          <w:szCs w:val="22"/>
        </w:rPr>
      </w:pPr>
    </w:p>
    <w:p w:rsidR="008E3A99" w:rsidRPr="006148D2" w:rsidRDefault="00DA19A1" w:rsidP="00DA19A1">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b/>
          <w:color w:val="000000" w:themeColor="text1"/>
          <w:sz w:val="22"/>
          <w:szCs w:val="22"/>
        </w:rPr>
        <w:t xml:space="preserve">4.0 </w:t>
      </w:r>
      <w:r w:rsidRPr="006148D2">
        <w:rPr>
          <w:rFonts w:ascii="Arial" w:eastAsia="Calibri" w:hAnsi="Arial" w:cs="Arial"/>
          <w:b/>
          <w:color w:val="000000" w:themeColor="text1"/>
          <w:sz w:val="22"/>
          <w:szCs w:val="22"/>
        </w:rPr>
        <w:tab/>
      </w:r>
      <w:r w:rsidR="008E3A99" w:rsidRPr="006148D2">
        <w:rPr>
          <w:rFonts w:ascii="Arial" w:eastAsia="Calibri" w:hAnsi="Arial" w:cs="Arial"/>
          <w:b/>
          <w:color w:val="000000" w:themeColor="text1"/>
          <w:sz w:val="22"/>
          <w:szCs w:val="22"/>
        </w:rPr>
        <w:t xml:space="preserve">MAIN ENGINES: </w:t>
      </w:r>
      <w:r w:rsidR="008E3A99" w:rsidRPr="006148D2">
        <w:rPr>
          <w:rFonts w:ascii="Arial" w:eastAsia="Calibri" w:hAnsi="Arial" w:cs="Arial"/>
          <w:color w:val="000000" w:themeColor="text1"/>
          <w:sz w:val="22"/>
          <w:szCs w:val="22"/>
        </w:rPr>
        <w:t>(Main Engine lubrication oil capacity is 405 litres)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DA19A1">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4.1 </w:t>
      </w:r>
      <w:r w:rsidRPr="006148D2">
        <w:rPr>
          <w:rFonts w:ascii="Arial" w:eastAsia="Calibri" w:hAnsi="Arial" w:cs="Arial"/>
          <w:color w:val="000000" w:themeColor="text1"/>
          <w:sz w:val="22"/>
          <w:szCs w:val="22"/>
        </w:rPr>
        <w:tab/>
        <w:t xml:space="preserve">Change oil and filters on both port and stbd Caterpillar 3516B main engines: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0"/>
          <w:numId w:val="48"/>
        </w:numPr>
        <w:tabs>
          <w:tab w:val="clear" w:pos="851"/>
          <w:tab w:val="left" w:pos="1134"/>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Existing main engine lubrication oil charge is to be pumped out and disposed of in accordance with extant regulations.</w:t>
      </w:r>
    </w:p>
    <w:p w:rsidR="008E3A99" w:rsidRPr="006148D2" w:rsidRDefault="008E3A99" w:rsidP="00FE3A83">
      <w:pPr>
        <w:numPr>
          <w:ilvl w:val="0"/>
          <w:numId w:val="48"/>
        </w:numPr>
        <w:tabs>
          <w:tab w:val="clear" w:pos="851"/>
          <w:tab w:val="left" w:pos="1134"/>
        </w:tabs>
        <w:spacing w:after="0" w:line="259" w:lineRule="auto"/>
        <w:ind w:hanging="873"/>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Renew the lubrication oil filters.</w:t>
      </w:r>
    </w:p>
    <w:p w:rsidR="008E3A99" w:rsidRPr="006148D2" w:rsidRDefault="008E3A99" w:rsidP="00FE3A83">
      <w:pPr>
        <w:pStyle w:val="ListParagraph"/>
        <w:numPr>
          <w:ilvl w:val="0"/>
          <w:numId w:val="48"/>
        </w:numPr>
        <w:tabs>
          <w:tab w:val="clear" w:pos="851"/>
          <w:tab w:val="left" w:pos="1134"/>
        </w:tabs>
        <w:spacing w:after="0" w:line="259" w:lineRule="auto"/>
        <w:ind w:hanging="873"/>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Replenish the lubrication oil charge.</w:t>
      </w:r>
    </w:p>
    <w:p w:rsidR="008E3A99" w:rsidRPr="006148D2" w:rsidRDefault="008E3A99" w:rsidP="00FE3A83">
      <w:pPr>
        <w:pStyle w:val="ListParagraph"/>
        <w:numPr>
          <w:ilvl w:val="0"/>
          <w:numId w:val="48"/>
        </w:numPr>
        <w:tabs>
          <w:tab w:val="clear" w:pos="851"/>
          <w:tab w:val="left" w:pos="1134"/>
        </w:tabs>
        <w:spacing w:after="0" w:line="259" w:lineRule="auto"/>
        <w:ind w:hanging="873"/>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Change the main engine fuel filters (only change the 5 off main filters).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4.2 </w:t>
      </w:r>
      <w:r w:rsidRPr="006148D2">
        <w:rPr>
          <w:rFonts w:ascii="Arial" w:eastAsia="Calibri" w:hAnsi="Arial" w:cs="Arial"/>
          <w:color w:val="000000" w:themeColor="text1"/>
          <w:sz w:val="22"/>
          <w:szCs w:val="22"/>
        </w:rPr>
        <w:tab/>
        <w:t>Caterpillar 3516B Main Engines Annual maintenance &amp; Inspection</w:t>
      </w: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Note: Inspection/Service to be carried out by Approved Caterpillar Agent </w:t>
      </w:r>
      <w:bookmarkStart w:id="2" w:name="_Hlk5203213"/>
      <w:bookmarkStart w:id="3" w:name="_Hlk5301153"/>
      <w:r w:rsidRPr="006148D2">
        <w:rPr>
          <w:rFonts w:ascii="Arial" w:eastAsia="Calibri" w:hAnsi="Arial" w:cs="Arial"/>
          <w:color w:val="000000" w:themeColor="text1"/>
          <w:sz w:val="22"/>
          <w:szCs w:val="22"/>
        </w:rPr>
        <w:t>whose details will be notified to the Authority with the submission of the formal quotation.</w:t>
      </w:r>
      <w:bookmarkEnd w:id="2"/>
    </w:p>
    <w:bookmarkEnd w:id="3"/>
    <w:p w:rsidR="008E3A99" w:rsidRPr="006148D2" w:rsidRDefault="008E3A99" w:rsidP="00FE3A83">
      <w:pPr>
        <w:numPr>
          <w:ilvl w:val="0"/>
          <w:numId w:val="49"/>
        </w:numPr>
        <w:tabs>
          <w:tab w:val="clear" w:pos="851"/>
          <w:tab w:val="left" w:pos="567"/>
          <w:tab w:val="left" w:pos="1134"/>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Caterpillar service engineer to carry out the following: -</w:t>
      </w:r>
    </w:p>
    <w:p w:rsidR="008E3A99" w:rsidRPr="006148D2"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Technical Analysis of Motor (TAM) inspection comprising of: -</w:t>
      </w:r>
    </w:p>
    <w:p w:rsidR="008E3A99" w:rsidRPr="006148D2" w:rsidRDefault="008E3A99" w:rsidP="00FE3A83">
      <w:pPr>
        <w:numPr>
          <w:ilvl w:val="1"/>
          <w:numId w:val="50"/>
        </w:numPr>
        <w:tabs>
          <w:tab w:val="clear" w:pos="851"/>
          <w:tab w:val="left" w:pos="1701"/>
        </w:tabs>
        <w:spacing w:after="0" w:line="259" w:lineRule="auto"/>
        <w:ind w:hanging="732"/>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Engine adjustments.</w:t>
      </w:r>
    </w:p>
    <w:p w:rsidR="008E3A99" w:rsidRPr="006148D2" w:rsidRDefault="008E3A99" w:rsidP="00FE3A83">
      <w:pPr>
        <w:numPr>
          <w:ilvl w:val="1"/>
          <w:numId w:val="50"/>
        </w:numPr>
        <w:tabs>
          <w:tab w:val="clear" w:pos="851"/>
          <w:tab w:val="left" w:pos="1560"/>
        </w:tabs>
        <w:spacing w:after="0" w:line="259" w:lineRule="auto"/>
        <w:ind w:hanging="732"/>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Alarm settings.</w:t>
      </w:r>
    </w:p>
    <w:p w:rsidR="008E3A99" w:rsidRPr="006148D2" w:rsidRDefault="008E3A99" w:rsidP="00FE3A83">
      <w:pPr>
        <w:numPr>
          <w:ilvl w:val="1"/>
          <w:numId w:val="50"/>
        </w:numPr>
        <w:tabs>
          <w:tab w:val="clear" w:pos="851"/>
          <w:tab w:val="left" w:pos="1560"/>
          <w:tab w:val="left" w:pos="2127"/>
        </w:tabs>
        <w:spacing w:after="0" w:line="259" w:lineRule="auto"/>
        <w:ind w:hanging="732"/>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Valve lash, according to the Caterpillar DTA 2000 maintenance service              routines.</w:t>
      </w:r>
    </w:p>
    <w:p w:rsidR="008E3A99" w:rsidRPr="006148D2" w:rsidRDefault="008E3A99" w:rsidP="00FE3A83">
      <w:pPr>
        <w:numPr>
          <w:ilvl w:val="0"/>
          <w:numId w:val="49"/>
        </w:numPr>
        <w:tabs>
          <w:tab w:val="clear" w:pos="851"/>
          <w:tab w:val="left" w:pos="1134"/>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ab/>
        <w:t>Function test all Danfoss pressure or temperature alarm points;</w:t>
      </w:r>
    </w:p>
    <w:p w:rsidR="008E3A99" w:rsidRPr="006148D2" w:rsidRDefault="008E3A99" w:rsidP="00FE3A83">
      <w:pPr>
        <w:numPr>
          <w:ilvl w:val="0"/>
          <w:numId w:val="49"/>
        </w:numPr>
        <w:tabs>
          <w:tab w:val="clear" w:pos="851"/>
          <w:tab w:val="left" w:pos="1134"/>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Function test all Danfoss engine shutdown pressure, speed and temperature      switches;</w:t>
      </w:r>
    </w:p>
    <w:p w:rsidR="008E3A99" w:rsidRPr="006148D2" w:rsidRDefault="008E3A99" w:rsidP="00FE3A83">
      <w:pPr>
        <w:numPr>
          <w:ilvl w:val="0"/>
          <w:numId w:val="49"/>
        </w:numPr>
        <w:tabs>
          <w:tab w:val="clear" w:pos="851"/>
          <w:tab w:val="left" w:pos="1701"/>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Carry out check of the ELC coolant for continued service;</w:t>
      </w:r>
    </w:p>
    <w:p w:rsidR="008E3A99" w:rsidRPr="006148D2"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Clean the crankcase breather;</w:t>
      </w:r>
    </w:p>
    <w:p w:rsidR="008E3A99" w:rsidRPr="006148D2" w:rsidRDefault="008E3A99" w:rsidP="00FE3A83">
      <w:pPr>
        <w:numPr>
          <w:ilvl w:val="1"/>
          <w:numId w:val="49"/>
        </w:numPr>
        <w:tabs>
          <w:tab w:val="clear" w:pos="851"/>
          <w:tab w:val="left" w:pos="1134"/>
          <w:tab w:val="left" w:pos="1701"/>
        </w:tabs>
        <w:spacing w:after="0" w:line="259" w:lineRule="auto"/>
        <w:ind w:hanging="129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Inspection of the crankshaft vibration damper;</w:t>
      </w:r>
    </w:p>
    <w:p w:rsidR="008E3A99" w:rsidRPr="006148D2"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Inspection of the exhaust shields; and</w:t>
      </w:r>
    </w:p>
    <w:p w:rsidR="008E3A99" w:rsidRPr="006148D2" w:rsidRDefault="008E3A99" w:rsidP="00FE3A83">
      <w:pPr>
        <w:numPr>
          <w:ilvl w:val="0"/>
          <w:numId w:val="49"/>
        </w:numPr>
        <w:tabs>
          <w:tab w:val="clear" w:pos="851"/>
          <w:tab w:val="left" w:pos="1134"/>
          <w:tab w:val="left" w:pos="1701"/>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Cleaning of the speed sensors.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5.0</w:t>
      </w:r>
      <w:r w:rsidR="00DA19A1" w:rsidRPr="006148D2">
        <w:rPr>
          <w:rFonts w:ascii="Arial" w:eastAsia="Calibri" w:hAnsi="Arial" w:cs="Arial"/>
          <w:b/>
          <w:color w:val="000000" w:themeColor="text1"/>
          <w:sz w:val="22"/>
          <w:szCs w:val="22"/>
        </w:rPr>
        <w:tab/>
      </w:r>
      <w:r w:rsidRPr="006148D2">
        <w:rPr>
          <w:rFonts w:ascii="Arial" w:eastAsia="Calibri" w:hAnsi="Arial" w:cs="Arial"/>
          <w:b/>
          <w:color w:val="000000" w:themeColor="text1"/>
          <w:sz w:val="22"/>
          <w:szCs w:val="22"/>
        </w:rPr>
        <w:t xml:space="preserve">Main Engine Gearboxes </w:t>
      </w: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5.1</w:t>
      </w:r>
      <w:r w:rsidRPr="006148D2">
        <w:rPr>
          <w:rFonts w:ascii="Arial" w:eastAsia="Calibri" w:hAnsi="Arial" w:cs="Arial"/>
          <w:color w:val="000000" w:themeColor="text1"/>
          <w:sz w:val="22"/>
          <w:szCs w:val="22"/>
        </w:rPr>
        <w:tab/>
        <w:t>Check alignment of both main gearboxes and engine mounts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t>
      </w: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5.2</w:t>
      </w:r>
      <w:r w:rsidRPr="006148D2">
        <w:rPr>
          <w:rFonts w:ascii="Arial" w:eastAsia="Calibri" w:hAnsi="Arial" w:cs="Arial"/>
          <w:color w:val="000000" w:themeColor="text1"/>
          <w:sz w:val="22"/>
          <w:szCs w:val="22"/>
        </w:rPr>
        <w:tab/>
        <w:t>The 4 off Main Engine Resilient Mounts are to be: -</w:t>
      </w:r>
    </w:p>
    <w:p w:rsidR="008E3A99" w:rsidRPr="006148D2" w:rsidRDefault="008E3A99" w:rsidP="00FE3A83">
      <w:pPr>
        <w:numPr>
          <w:ilvl w:val="0"/>
          <w:numId w:val="51"/>
        </w:numPr>
        <w:tabs>
          <w:tab w:val="clear" w:pos="851"/>
          <w:tab w:val="left" w:pos="1134"/>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Visually inspected for failure of the rubber insert;</w:t>
      </w:r>
    </w:p>
    <w:p w:rsidR="008E3A99" w:rsidRPr="006148D2" w:rsidRDefault="008E3A99" w:rsidP="00FE3A83">
      <w:pPr>
        <w:numPr>
          <w:ilvl w:val="0"/>
          <w:numId w:val="51"/>
        </w:numPr>
        <w:tabs>
          <w:tab w:val="clear" w:pos="851"/>
          <w:tab w:val="left" w:pos="567"/>
          <w:tab w:val="left" w:pos="1134"/>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Dimensional check of all four engine mounts are to be made to ensure the requisite loaded heights are in accordance with the manufacturer's recommendations;</w:t>
      </w:r>
    </w:p>
    <w:p w:rsidR="008E3A99" w:rsidRPr="006148D2" w:rsidRDefault="008E3A99" w:rsidP="00FE3A83">
      <w:pPr>
        <w:numPr>
          <w:ilvl w:val="0"/>
          <w:numId w:val="51"/>
        </w:numPr>
        <w:tabs>
          <w:tab w:val="clear" w:pos="851"/>
          <w:tab w:val="left" w:pos="567"/>
          <w:tab w:val="left" w:pos="1134"/>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The main holding down bolts are checked to ensure they remain torqued to 1,000 Nm;</w:t>
      </w:r>
    </w:p>
    <w:p w:rsidR="008E3A99" w:rsidRPr="006148D2" w:rsidRDefault="008E3A99" w:rsidP="00FE3A83">
      <w:pPr>
        <w:numPr>
          <w:ilvl w:val="0"/>
          <w:numId w:val="51"/>
        </w:numPr>
        <w:tabs>
          <w:tab w:val="clear" w:pos="851"/>
          <w:tab w:val="left" w:pos="567"/>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The engine mount fixing bolts are checked to ensure they remain torqued to 400 </w:t>
      </w:r>
      <w:proofErr w:type="spellStart"/>
      <w:r w:rsidRPr="006148D2">
        <w:rPr>
          <w:rFonts w:ascii="Arial" w:eastAsia="Calibri" w:hAnsi="Arial" w:cs="Arial"/>
          <w:color w:val="000000" w:themeColor="text1"/>
          <w:sz w:val="22"/>
          <w:szCs w:val="22"/>
        </w:rPr>
        <w:t>kN</w:t>
      </w:r>
      <w:proofErr w:type="spellEnd"/>
      <w:r w:rsidRPr="006148D2">
        <w:rPr>
          <w:rFonts w:ascii="Arial" w:eastAsia="Calibri" w:hAnsi="Arial" w:cs="Arial"/>
          <w:color w:val="000000" w:themeColor="text1"/>
          <w:sz w:val="22"/>
          <w:szCs w:val="22"/>
        </w:rPr>
        <w:t xml:space="preserve">;  </w:t>
      </w:r>
    </w:p>
    <w:p w:rsidR="008E3A99" w:rsidRPr="006148D2" w:rsidRDefault="008E3A99" w:rsidP="00FE3A83">
      <w:pPr>
        <w:numPr>
          <w:ilvl w:val="0"/>
          <w:numId w:val="51"/>
        </w:numPr>
        <w:tabs>
          <w:tab w:val="clear" w:pos="851"/>
          <w:tab w:val="left" w:pos="567"/>
          <w:tab w:val="left" w:pos="1134"/>
        </w:tabs>
        <w:spacing w:after="0" w:line="259" w:lineRule="auto"/>
        <w:ind w:hanging="579"/>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The buffer screw mounting height is verified as correct in accordance with the manufacturer’s recommendations.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5.3</w:t>
      </w:r>
      <w:r w:rsidRPr="006148D2">
        <w:rPr>
          <w:rFonts w:ascii="Arial" w:eastAsia="Calibri" w:hAnsi="Arial" w:cs="Arial"/>
          <w:color w:val="000000" w:themeColor="text1"/>
          <w:sz w:val="22"/>
          <w:szCs w:val="22"/>
        </w:rPr>
        <w:tab/>
        <w:t>Provide a written report on the engine mount heights and condition</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This</w:t>
      </w:r>
      <w:r w:rsidRPr="006148D2">
        <w:rPr>
          <w:rFonts w:ascii="Arial" w:eastAsia="Calibri" w:hAnsi="Arial" w:cs="Arial"/>
          <w:b/>
          <w:color w:val="000000" w:themeColor="text1"/>
          <w:sz w:val="22"/>
          <w:szCs w:val="22"/>
        </w:rPr>
        <w:t xml:space="preserve"> Work is to be carried out by EMHA who are a Rubber Design approved agent</w:t>
      </w:r>
      <w:r w:rsidRPr="006148D2">
        <w:rPr>
          <w:rFonts w:ascii="Arial" w:eastAsia="Calibri" w:hAnsi="Arial" w:cs="Arial"/>
          <w:color w:val="000000" w:themeColor="text1"/>
          <w:sz w:val="22"/>
          <w:szCs w:val="22"/>
        </w:rPr>
        <w:t xml:space="preserve"> main engine to gearbox alignment is to be laser checked and adjusted by: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EMHA</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proofErr w:type="spellStart"/>
      <w:r w:rsidRPr="006148D2">
        <w:rPr>
          <w:rFonts w:ascii="Arial" w:eastAsia="Calibri" w:hAnsi="Arial" w:cs="Arial"/>
          <w:color w:val="000000" w:themeColor="text1"/>
          <w:sz w:val="22"/>
          <w:szCs w:val="22"/>
        </w:rPr>
        <w:t>Ringdijk</w:t>
      </w:r>
      <w:proofErr w:type="spellEnd"/>
      <w:r w:rsidRPr="006148D2">
        <w:rPr>
          <w:rFonts w:ascii="Arial" w:eastAsia="Calibri" w:hAnsi="Arial" w:cs="Arial"/>
          <w:color w:val="000000" w:themeColor="text1"/>
          <w:sz w:val="22"/>
          <w:szCs w:val="22"/>
        </w:rPr>
        <w:t xml:space="preserve"> 520A</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Postbus 54</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2980 AB </w:t>
      </w:r>
      <w:proofErr w:type="spellStart"/>
      <w:r w:rsidRPr="006148D2">
        <w:rPr>
          <w:rFonts w:ascii="Arial" w:eastAsia="Calibri" w:hAnsi="Arial" w:cs="Arial"/>
          <w:color w:val="000000" w:themeColor="text1"/>
          <w:sz w:val="22"/>
          <w:szCs w:val="22"/>
        </w:rPr>
        <w:t>Ridderkerk</w:t>
      </w:r>
      <w:proofErr w:type="spellEnd"/>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The Netherlands</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Tel:        +31 (0) 180-48 43 43                             </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Fax:       +31 (0) 180-41 85 81</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e-mail:    info.emha@ham-groep.nl</w:t>
      </w:r>
    </w:p>
    <w:p w:rsidR="001E77E0" w:rsidRPr="006148D2" w:rsidRDefault="008E3A99" w:rsidP="0050538B">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Website: </w:t>
      </w:r>
      <w:hyperlink r:id="rId6" w:history="1">
        <w:r w:rsidR="001E77E0" w:rsidRPr="006148D2">
          <w:rPr>
            <w:rStyle w:val="Hyperlink"/>
            <w:rFonts w:ascii="Arial" w:eastAsia="Calibri" w:hAnsi="Arial" w:cs="Arial"/>
            <w:color w:val="000000" w:themeColor="text1"/>
            <w:sz w:val="22"/>
            <w:szCs w:val="22"/>
          </w:rPr>
          <w:t>www.emhabv.nl</w:t>
        </w:r>
      </w:hyperlink>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5.4 </w:t>
      </w:r>
      <w:r w:rsidRPr="006148D2">
        <w:rPr>
          <w:rFonts w:ascii="Arial" w:eastAsia="Calibri" w:hAnsi="Arial" w:cs="Arial"/>
          <w:color w:val="000000" w:themeColor="text1"/>
          <w:sz w:val="22"/>
          <w:szCs w:val="22"/>
        </w:rPr>
        <w:tab/>
        <w:t xml:space="preserve">Main engine Port and Stbd </w:t>
      </w:r>
      <w:proofErr w:type="spellStart"/>
      <w:r w:rsidRPr="006148D2">
        <w:rPr>
          <w:rFonts w:ascii="Arial" w:eastAsia="Calibri" w:hAnsi="Arial" w:cs="Arial"/>
          <w:color w:val="000000" w:themeColor="text1"/>
          <w:sz w:val="22"/>
          <w:szCs w:val="22"/>
        </w:rPr>
        <w:t>Reintjes</w:t>
      </w:r>
      <w:proofErr w:type="spellEnd"/>
      <w:r w:rsidRPr="006148D2">
        <w:rPr>
          <w:rFonts w:ascii="Arial" w:eastAsia="Calibri" w:hAnsi="Arial" w:cs="Arial"/>
          <w:color w:val="000000" w:themeColor="text1"/>
          <w:sz w:val="22"/>
          <w:szCs w:val="22"/>
        </w:rPr>
        <w:t xml:space="preserve"> WLS930 Reduction Gearboxes:</w:t>
      </w:r>
    </w:p>
    <w:p w:rsidR="001E77E0" w:rsidRPr="006148D2" w:rsidRDefault="001E77E0" w:rsidP="008E3A99">
      <w:pPr>
        <w:tabs>
          <w:tab w:val="clear" w:pos="851"/>
          <w:tab w:val="left" w:pos="567"/>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This service is to be completed by an approved </w:t>
      </w:r>
      <w:proofErr w:type="spellStart"/>
      <w:r w:rsidRPr="006148D2">
        <w:rPr>
          <w:rFonts w:ascii="Arial" w:eastAsia="Calibri" w:hAnsi="Arial" w:cs="Arial"/>
          <w:color w:val="000000" w:themeColor="text1"/>
          <w:sz w:val="22"/>
          <w:szCs w:val="22"/>
        </w:rPr>
        <w:t>Reintjes</w:t>
      </w:r>
      <w:proofErr w:type="spellEnd"/>
      <w:r w:rsidRPr="006148D2">
        <w:rPr>
          <w:rFonts w:ascii="Arial" w:eastAsia="Calibri" w:hAnsi="Arial" w:cs="Arial"/>
          <w:color w:val="000000" w:themeColor="text1"/>
          <w:sz w:val="22"/>
          <w:szCs w:val="22"/>
        </w:rPr>
        <w:t xml:space="preserve"> service agent and is to carry out the following:</w:t>
      </w:r>
    </w:p>
    <w:p w:rsidR="008E3A99" w:rsidRPr="006148D2" w:rsidRDefault="008E3A99" w:rsidP="00FE3A83">
      <w:pPr>
        <w:numPr>
          <w:ilvl w:val="0"/>
          <w:numId w:val="46"/>
        </w:numPr>
        <w:tabs>
          <w:tab w:val="clear" w:pos="851"/>
        </w:tabs>
        <w:spacing w:after="0" w:line="259" w:lineRule="auto"/>
        <w:ind w:hanging="513"/>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Annual external inspection; and</w:t>
      </w:r>
    </w:p>
    <w:p w:rsidR="008E3A99" w:rsidRPr="006148D2" w:rsidRDefault="008E3A99" w:rsidP="00FE3A83">
      <w:pPr>
        <w:numPr>
          <w:ilvl w:val="0"/>
          <w:numId w:val="46"/>
        </w:numPr>
        <w:tabs>
          <w:tab w:val="clear" w:pos="851"/>
        </w:tabs>
        <w:spacing w:after="0" w:line="259" w:lineRule="auto"/>
        <w:ind w:hanging="513"/>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Open the Inspection plates and carryout an internal inspection of the pinions and gearwheels in accordance with </w:t>
      </w:r>
      <w:proofErr w:type="spellStart"/>
      <w:r w:rsidRPr="006148D2">
        <w:rPr>
          <w:rFonts w:ascii="Arial" w:eastAsia="Calibri" w:hAnsi="Arial" w:cs="Arial"/>
          <w:color w:val="000000" w:themeColor="text1"/>
          <w:sz w:val="22"/>
          <w:szCs w:val="22"/>
        </w:rPr>
        <w:t>Reintjes</w:t>
      </w:r>
      <w:proofErr w:type="spellEnd"/>
      <w:r w:rsidRPr="006148D2">
        <w:rPr>
          <w:rFonts w:ascii="Arial" w:eastAsia="Calibri" w:hAnsi="Arial" w:cs="Arial"/>
          <w:color w:val="000000" w:themeColor="text1"/>
          <w:sz w:val="22"/>
          <w:szCs w:val="22"/>
        </w:rPr>
        <w:t xml:space="preserve"> WLS &amp; WVS maintenance service routines.</w:t>
      </w:r>
    </w:p>
    <w:p w:rsidR="008E3A99" w:rsidRPr="006148D2" w:rsidRDefault="008E3A99" w:rsidP="00FE3A83">
      <w:pPr>
        <w:numPr>
          <w:ilvl w:val="0"/>
          <w:numId w:val="46"/>
        </w:numPr>
        <w:tabs>
          <w:tab w:val="clear" w:pos="851"/>
        </w:tabs>
        <w:spacing w:after="0" w:line="259" w:lineRule="auto"/>
        <w:ind w:hanging="513"/>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Test all temperature and pressure shut down devices. </w:t>
      </w:r>
    </w:p>
    <w:p w:rsidR="008E3A99" w:rsidRPr="006148D2" w:rsidRDefault="008E3A99" w:rsidP="00FE3A83">
      <w:pPr>
        <w:numPr>
          <w:ilvl w:val="0"/>
          <w:numId w:val="30"/>
        </w:numPr>
        <w:tabs>
          <w:tab w:val="clear" w:pos="851"/>
        </w:tabs>
        <w:spacing w:after="0" w:line="259" w:lineRule="auto"/>
        <w:ind w:hanging="513"/>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Change P&amp;S Gearbox Oil &amp; Filters</w:t>
      </w:r>
    </w:p>
    <w:p w:rsidR="008E3A99" w:rsidRPr="006148D2" w:rsidRDefault="008E3A99" w:rsidP="00FE3A83">
      <w:pPr>
        <w:numPr>
          <w:ilvl w:val="0"/>
          <w:numId w:val="30"/>
        </w:numPr>
        <w:tabs>
          <w:tab w:val="clear" w:pos="851"/>
        </w:tabs>
        <w:spacing w:after="0" w:line="259" w:lineRule="auto"/>
        <w:ind w:hanging="513"/>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Existing gearbox lubricating oil change is to be pumped out and disposed of in accordance with extant regulations.</w:t>
      </w:r>
    </w:p>
    <w:p w:rsidR="008E3A99" w:rsidRPr="006148D2" w:rsidRDefault="008E3A99" w:rsidP="00FE3A83">
      <w:pPr>
        <w:numPr>
          <w:ilvl w:val="0"/>
          <w:numId w:val="30"/>
        </w:numPr>
        <w:tabs>
          <w:tab w:val="clear" w:pos="851"/>
        </w:tabs>
        <w:spacing w:after="0" w:line="259" w:lineRule="auto"/>
        <w:ind w:hanging="513"/>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Renew the in-use lubricating oil filters (only change the in use oil filter).</w:t>
      </w:r>
    </w:p>
    <w:p w:rsidR="008E3A99" w:rsidRPr="006148D2" w:rsidRDefault="008E3A99" w:rsidP="00FE3A83">
      <w:pPr>
        <w:numPr>
          <w:ilvl w:val="0"/>
          <w:numId w:val="30"/>
        </w:numPr>
        <w:tabs>
          <w:tab w:val="clear" w:pos="851"/>
        </w:tabs>
        <w:spacing w:after="0" w:line="259" w:lineRule="auto"/>
        <w:ind w:hanging="513"/>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Change the sinter filter.</w:t>
      </w:r>
    </w:p>
    <w:p w:rsidR="008E3A99" w:rsidRPr="006148D2" w:rsidRDefault="008E3A99" w:rsidP="00FE3A83">
      <w:pPr>
        <w:numPr>
          <w:ilvl w:val="0"/>
          <w:numId w:val="30"/>
        </w:numPr>
        <w:tabs>
          <w:tab w:val="clear" w:pos="851"/>
        </w:tabs>
        <w:spacing w:after="0" w:line="259" w:lineRule="auto"/>
        <w:ind w:hanging="513"/>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Replenish the lubricating oil charge.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Note: Gearbox lubricating oil capacity is 90 litres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1E77E0" w:rsidRPr="006148D2" w:rsidRDefault="001E77E0" w:rsidP="001E77E0">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On completion, a </w:t>
      </w:r>
      <w:proofErr w:type="spellStart"/>
      <w:r w:rsidRPr="006148D2">
        <w:rPr>
          <w:rFonts w:ascii="Arial" w:eastAsia="Calibri" w:hAnsi="Arial" w:cs="Arial"/>
          <w:color w:val="000000" w:themeColor="text1"/>
          <w:sz w:val="22"/>
          <w:szCs w:val="22"/>
        </w:rPr>
        <w:t>Rientjes</w:t>
      </w:r>
      <w:proofErr w:type="spellEnd"/>
      <w:r w:rsidRPr="006148D2">
        <w:rPr>
          <w:rFonts w:ascii="Arial" w:eastAsia="Calibri" w:hAnsi="Arial" w:cs="Arial"/>
          <w:color w:val="000000" w:themeColor="text1"/>
          <w:sz w:val="22"/>
          <w:szCs w:val="22"/>
        </w:rPr>
        <w:t xml:space="preserve"> Service Report is to be provided to the Border Force Overseeing Officer.</w:t>
      </w:r>
    </w:p>
    <w:p w:rsidR="001E77E0" w:rsidRPr="006148D2" w:rsidRDefault="001E77E0" w:rsidP="001E77E0">
      <w:pPr>
        <w:tabs>
          <w:tab w:val="clear" w:pos="851"/>
        </w:tabs>
        <w:spacing w:after="0" w:line="259" w:lineRule="auto"/>
        <w:ind w:left="567"/>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Details to the Border Force Overseeing Officer; complete Task-sheet Notes &amp; Completion Record.</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64342">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6.0 </w:t>
      </w:r>
      <w:r w:rsidR="00864342" w:rsidRPr="006148D2">
        <w:rPr>
          <w:rFonts w:ascii="Arial" w:eastAsia="Calibri" w:hAnsi="Arial" w:cs="Arial"/>
          <w:b/>
          <w:color w:val="000000" w:themeColor="text1"/>
          <w:sz w:val="22"/>
          <w:szCs w:val="22"/>
        </w:rPr>
        <w:tab/>
      </w:r>
      <w:r w:rsidRPr="006148D2">
        <w:rPr>
          <w:rFonts w:ascii="Arial" w:eastAsia="Calibri" w:hAnsi="Arial" w:cs="Arial"/>
          <w:b/>
          <w:color w:val="000000" w:themeColor="text1"/>
          <w:sz w:val="22"/>
          <w:szCs w:val="22"/>
        </w:rPr>
        <w:t xml:space="preserve">Generators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1E77E0">
      <w:pPr>
        <w:tabs>
          <w:tab w:val="clear" w:pos="851"/>
          <w:tab w:val="left" w:pos="567"/>
        </w:tabs>
        <w:spacing w:after="0" w:line="259" w:lineRule="auto"/>
        <w:ind w:left="564" w:hanging="564"/>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6.1 </w:t>
      </w:r>
      <w:r w:rsidR="001E77E0"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Caterpillar 3304 Generators No1 and No2 Running Hour Maintenance as per CAT Schedule.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Maintenance/Service to be carried out by Approved Caterpillar Agent whose details will be notified to the Authority with the submission of the formal quotation.</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Details to the Border Force Overseeing Officer; complete Task-sheet Notes &amp; Completion Record.</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6.2 </w:t>
      </w:r>
      <w:r w:rsidRPr="006148D2">
        <w:rPr>
          <w:rFonts w:ascii="Arial" w:eastAsia="Calibri" w:hAnsi="Arial" w:cs="Arial"/>
          <w:color w:val="000000" w:themeColor="text1"/>
          <w:sz w:val="22"/>
          <w:szCs w:val="22"/>
        </w:rPr>
        <w:tab/>
        <w:t>Generator No1 and No.2 check Alternator Insulation Reading &amp; Heater:</w:t>
      </w:r>
    </w:p>
    <w:p w:rsidR="008E3A99" w:rsidRPr="006148D2" w:rsidRDefault="008E3A99" w:rsidP="00FE3A83">
      <w:pPr>
        <w:numPr>
          <w:ilvl w:val="0"/>
          <w:numId w:val="21"/>
        </w:numPr>
        <w:tabs>
          <w:tab w:val="clear" w:pos="851"/>
        </w:tabs>
        <w:spacing w:after="0" w:line="259" w:lineRule="auto"/>
        <w:ind w:left="851" w:hanging="284"/>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Test and record the insulation readings of SR 4 Generator windings.</w:t>
      </w:r>
    </w:p>
    <w:p w:rsidR="008E3A99" w:rsidRPr="006148D2" w:rsidRDefault="008E3A99" w:rsidP="00FE3A83">
      <w:pPr>
        <w:numPr>
          <w:ilvl w:val="0"/>
          <w:numId w:val="21"/>
        </w:numPr>
        <w:tabs>
          <w:tab w:val="clear" w:pos="851"/>
        </w:tabs>
        <w:spacing w:after="0" w:line="259" w:lineRule="auto"/>
        <w:ind w:left="851" w:hanging="284"/>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Function check both generator anti-condensation heaters are working, record voltage and amperage at the heating elements.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Details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7.0 </w:t>
      </w:r>
      <w:r w:rsidRPr="006148D2">
        <w:rPr>
          <w:rFonts w:ascii="Arial" w:eastAsia="Calibri" w:hAnsi="Arial" w:cs="Arial"/>
          <w:b/>
          <w:color w:val="000000" w:themeColor="text1"/>
          <w:sz w:val="22"/>
          <w:szCs w:val="22"/>
        </w:rPr>
        <w:tab/>
        <w:t xml:space="preserve">Steering Gear Installation   </w:t>
      </w:r>
    </w:p>
    <w:p w:rsidR="001E77E0" w:rsidRPr="006148D2" w:rsidRDefault="001E77E0" w:rsidP="008E3A99">
      <w:pPr>
        <w:tabs>
          <w:tab w:val="clear" w:pos="851"/>
          <w:tab w:val="left" w:pos="567"/>
        </w:tabs>
        <w:spacing w:after="0" w:line="259" w:lineRule="auto"/>
        <w:ind w:left="0"/>
        <w:jc w:val="left"/>
        <w:rPr>
          <w:rFonts w:ascii="Arial" w:eastAsia="Calibri" w:hAnsi="Arial" w:cs="Arial"/>
          <w:b/>
          <w:color w:val="000000" w:themeColor="text1"/>
          <w:sz w:val="22"/>
          <w:szCs w:val="22"/>
        </w:rPr>
      </w:pPr>
    </w:p>
    <w:p w:rsidR="008E3A99" w:rsidRPr="006148D2" w:rsidRDefault="008E3A99" w:rsidP="008E3A99">
      <w:pPr>
        <w:tabs>
          <w:tab w:val="clear" w:pos="851"/>
          <w:tab w:val="left" w:pos="567"/>
        </w:tabs>
        <w:spacing w:after="0" w:line="259" w:lineRule="auto"/>
        <w:ind w:left="564" w:hanging="564"/>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ab/>
        <w:t>Note: there are two electronically linked Steering Gear installations each installation has two hydraulic pumps and consequently two starters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564" w:hanging="564"/>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7.1</w:t>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t>Carry out visual and physical inspection of the Port &amp; Starboard steering gear installations checking for</w:t>
      </w:r>
    </w:p>
    <w:p w:rsidR="008E3A99" w:rsidRPr="006148D2" w:rsidRDefault="008E3A99" w:rsidP="00FE3A83">
      <w:pPr>
        <w:numPr>
          <w:ilvl w:val="0"/>
          <w:numId w:val="34"/>
        </w:numPr>
        <w:tabs>
          <w:tab w:val="clear" w:pos="851"/>
        </w:tabs>
        <w:spacing w:after="0" w:line="259" w:lineRule="auto"/>
        <w:ind w:left="1134" w:hanging="570"/>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Hydraulic leaks;</w:t>
      </w:r>
    </w:p>
    <w:p w:rsidR="008E3A99" w:rsidRPr="006148D2" w:rsidRDefault="008E3A99" w:rsidP="00FE3A83">
      <w:pPr>
        <w:numPr>
          <w:ilvl w:val="0"/>
          <w:numId w:val="3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Wear on Hydraulic Hoses;</w:t>
      </w:r>
    </w:p>
    <w:p w:rsidR="008E3A99" w:rsidRPr="006148D2" w:rsidRDefault="008E3A99" w:rsidP="00FE3A83">
      <w:pPr>
        <w:numPr>
          <w:ilvl w:val="0"/>
          <w:numId w:val="34"/>
        </w:numPr>
        <w:tabs>
          <w:tab w:val="clear" w:pos="851"/>
        </w:tabs>
        <w:spacing w:after="0" w:line="259" w:lineRule="auto"/>
        <w:ind w:left="1134" w:hanging="570"/>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Cylinders and rams for leakage;</w:t>
      </w:r>
    </w:p>
    <w:p w:rsidR="008E3A99" w:rsidRPr="006148D2" w:rsidRDefault="008E3A99" w:rsidP="00FE3A83">
      <w:pPr>
        <w:numPr>
          <w:ilvl w:val="0"/>
          <w:numId w:val="3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Tightness / security of linkages &amp; connection; and</w:t>
      </w:r>
    </w:p>
    <w:p w:rsidR="008E3A99" w:rsidRPr="006148D2" w:rsidRDefault="008E3A99" w:rsidP="00FE3A83">
      <w:pPr>
        <w:numPr>
          <w:ilvl w:val="0"/>
          <w:numId w:val="34"/>
        </w:numPr>
        <w:tabs>
          <w:tab w:val="clear" w:pos="851"/>
        </w:tabs>
        <w:spacing w:after="0" w:line="259" w:lineRule="auto"/>
        <w:ind w:left="1134" w:hanging="570"/>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tank anti-vibration mounts.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t>
      </w: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8.0 </w:t>
      </w:r>
      <w:r w:rsidRPr="006148D2">
        <w:rPr>
          <w:rFonts w:ascii="Arial" w:eastAsia="Calibri" w:hAnsi="Arial" w:cs="Arial"/>
          <w:b/>
          <w:color w:val="000000" w:themeColor="text1"/>
          <w:sz w:val="22"/>
          <w:szCs w:val="22"/>
        </w:rPr>
        <w:tab/>
      </w:r>
      <w:proofErr w:type="spellStart"/>
      <w:r w:rsidRPr="006148D2">
        <w:rPr>
          <w:rFonts w:ascii="Arial" w:eastAsia="Calibri" w:hAnsi="Arial" w:cs="Arial"/>
          <w:b/>
          <w:color w:val="000000" w:themeColor="text1"/>
          <w:sz w:val="22"/>
          <w:szCs w:val="22"/>
        </w:rPr>
        <w:t>Bowthruster</w:t>
      </w:r>
      <w:proofErr w:type="spellEnd"/>
      <w:r w:rsidRPr="006148D2">
        <w:rPr>
          <w:rFonts w:ascii="Arial" w:eastAsia="Calibri" w:hAnsi="Arial" w:cs="Arial"/>
          <w:b/>
          <w:color w:val="000000" w:themeColor="text1"/>
          <w:sz w:val="22"/>
          <w:szCs w:val="22"/>
        </w:rPr>
        <w:t xml:space="preserve">  </w:t>
      </w: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8.1 </w:t>
      </w:r>
      <w:r w:rsidRPr="006148D2">
        <w:rPr>
          <w:rFonts w:ascii="Arial" w:eastAsia="Calibri" w:hAnsi="Arial" w:cs="Arial"/>
          <w:color w:val="000000" w:themeColor="text1"/>
          <w:sz w:val="22"/>
          <w:szCs w:val="22"/>
        </w:rPr>
        <w:tab/>
      </w:r>
      <w:proofErr w:type="spellStart"/>
      <w:r w:rsidRPr="006148D2">
        <w:rPr>
          <w:rFonts w:ascii="Arial" w:eastAsia="Calibri" w:hAnsi="Arial" w:cs="Arial"/>
          <w:color w:val="000000" w:themeColor="text1"/>
          <w:sz w:val="22"/>
          <w:szCs w:val="22"/>
        </w:rPr>
        <w:t>Bowthruster</w:t>
      </w:r>
      <w:proofErr w:type="spellEnd"/>
      <w:r w:rsidRPr="006148D2">
        <w:rPr>
          <w:rFonts w:ascii="Arial" w:eastAsia="Calibri" w:hAnsi="Arial" w:cs="Arial"/>
          <w:color w:val="000000" w:themeColor="text1"/>
          <w:sz w:val="22"/>
          <w:szCs w:val="22"/>
        </w:rPr>
        <w:t xml:space="preserve"> Flexible Coupling: </w:t>
      </w:r>
    </w:p>
    <w:p w:rsidR="008E3A99" w:rsidRPr="006148D2"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Check the condition of the flexible coupling element and the mounting bolts.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findings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1E77E0">
      <w:pPr>
        <w:tabs>
          <w:tab w:val="clear" w:pos="851"/>
          <w:tab w:val="left" w:pos="567"/>
        </w:tabs>
        <w:spacing w:after="0" w:line="259" w:lineRule="auto"/>
        <w:ind w:left="564" w:hanging="564"/>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8.2</w:t>
      </w:r>
      <w:r w:rsidRPr="006148D2">
        <w:rPr>
          <w:rFonts w:ascii="Arial" w:eastAsia="Calibri" w:hAnsi="Arial" w:cs="Arial"/>
          <w:color w:val="000000" w:themeColor="text1"/>
          <w:sz w:val="22"/>
          <w:szCs w:val="22"/>
        </w:rPr>
        <w:tab/>
        <w:t>The following Bow Thruster hydraulic power pack hydraulic oil filters are to be changed: -</w:t>
      </w:r>
    </w:p>
    <w:p w:rsidR="008E3A99" w:rsidRPr="006148D2"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Filter Element No E26N - Off Line Filter</w:t>
      </w:r>
    </w:p>
    <w:p w:rsidR="008E3A99" w:rsidRPr="006148D2"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Tank Top Return Filter H33O R20N </w:t>
      </w:r>
    </w:p>
    <w:p w:rsidR="008E3A99" w:rsidRPr="006148D2" w:rsidRDefault="008E3A99" w:rsidP="00FE3A83">
      <w:pPr>
        <w:numPr>
          <w:ilvl w:val="0"/>
          <w:numId w:val="31"/>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Tank Top Return Filter H160 R20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Details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b/>
          <w:color w:val="000000" w:themeColor="text1"/>
          <w:sz w:val="22"/>
          <w:szCs w:val="22"/>
        </w:rPr>
        <w:t>9.0</w:t>
      </w:r>
      <w:r w:rsidRPr="006148D2">
        <w:rPr>
          <w:rFonts w:ascii="Arial" w:eastAsia="Calibri" w:hAnsi="Arial" w:cs="Arial"/>
          <w:color w:val="000000" w:themeColor="text1"/>
          <w:sz w:val="22"/>
          <w:szCs w:val="22"/>
        </w:rPr>
        <w:t xml:space="preserve"> </w:t>
      </w:r>
      <w:r w:rsidRPr="006148D2">
        <w:rPr>
          <w:rFonts w:ascii="Arial" w:eastAsia="Calibri" w:hAnsi="Arial" w:cs="Arial"/>
          <w:color w:val="000000" w:themeColor="text1"/>
          <w:sz w:val="22"/>
          <w:szCs w:val="22"/>
        </w:rPr>
        <w:tab/>
      </w:r>
      <w:r w:rsidRPr="006148D2">
        <w:rPr>
          <w:rFonts w:ascii="Arial" w:eastAsia="Calibri" w:hAnsi="Arial" w:cs="Arial"/>
          <w:b/>
          <w:color w:val="000000" w:themeColor="text1"/>
          <w:sz w:val="22"/>
          <w:szCs w:val="22"/>
        </w:rPr>
        <w:t xml:space="preserve">Emergency Fire Pump </w:t>
      </w: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hanging="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9.1</w:t>
      </w:r>
      <w:r w:rsidRPr="006148D2">
        <w:rPr>
          <w:rFonts w:ascii="Arial" w:eastAsia="Calibri" w:hAnsi="Arial" w:cs="Arial"/>
          <w:color w:val="000000" w:themeColor="text1"/>
          <w:sz w:val="22"/>
          <w:szCs w:val="22"/>
        </w:rPr>
        <w:tab/>
        <w:t xml:space="preserve">50hr service on </w:t>
      </w:r>
      <w:proofErr w:type="spellStart"/>
      <w:r w:rsidRPr="006148D2">
        <w:rPr>
          <w:rFonts w:ascii="Arial" w:eastAsia="Calibri" w:hAnsi="Arial" w:cs="Arial"/>
          <w:color w:val="000000" w:themeColor="text1"/>
          <w:sz w:val="22"/>
          <w:szCs w:val="22"/>
        </w:rPr>
        <w:t>Lombardini</w:t>
      </w:r>
      <w:proofErr w:type="spellEnd"/>
      <w:r w:rsidRPr="006148D2">
        <w:rPr>
          <w:rFonts w:ascii="Arial" w:eastAsia="Calibri" w:hAnsi="Arial" w:cs="Arial"/>
          <w:color w:val="000000" w:themeColor="text1"/>
          <w:sz w:val="22"/>
          <w:szCs w:val="22"/>
        </w:rPr>
        <w:t xml:space="preserve"> Diesel Firefighting Pump Engine as per manufacturer’s instructions. </w:t>
      </w:r>
    </w:p>
    <w:p w:rsidR="008E3A99" w:rsidRPr="006148D2" w:rsidRDefault="008E3A99" w:rsidP="008E3A99">
      <w:pPr>
        <w:tabs>
          <w:tab w:val="clear" w:pos="851"/>
        </w:tabs>
        <w:spacing w:after="0" w:line="259" w:lineRule="auto"/>
        <w:ind w:left="720"/>
        <w:contextualSpacing/>
        <w:jc w:val="left"/>
        <w:rPr>
          <w:rFonts w:ascii="Arial" w:eastAsia="Calibri" w:hAnsi="Arial" w:cs="Arial"/>
          <w:color w:val="000000" w:themeColor="text1"/>
          <w:sz w:val="22"/>
          <w:szCs w:val="22"/>
        </w:rPr>
      </w:pPr>
    </w:p>
    <w:p w:rsidR="008E3A99" w:rsidRPr="006148D2" w:rsidRDefault="008E3A99" w:rsidP="00864342">
      <w:pPr>
        <w:pStyle w:val="ListParagraph"/>
        <w:numPr>
          <w:ilvl w:val="1"/>
          <w:numId w:val="2"/>
        </w:numPr>
        <w:tabs>
          <w:tab w:val="clear" w:pos="851"/>
          <w:tab w:val="left" w:pos="567"/>
        </w:tabs>
        <w:spacing w:after="0" w:line="259" w:lineRule="auto"/>
        <w:ind w:hanging="1415"/>
        <w:jc w:val="left"/>
        <w:rPr>
          <w:rFonts w:ascii="Arial" w:eastAsia="Calibri" w:hAnsi="Arial" w:cs="Arial"/>
          <w:color w:val="000000" w:themeColor="text1"/>
          <w:sz w:val="22"/>
          <w:szCs w:val="22"/>
        </w:rPr>
      </w:pPr>
      <w:r w:rsidRPr="006148D2">
        <w:rPr>
          <w:rFonts w:ascii="Arial" w:eastAsia="Calibri" w:hAnsi="Arial" w:cs="Arial"/>
          <w:b/>
          <w:color w:val="000000" w:themeColor="text1"/>
          <w:sz w:val="22"/>
          <w:szCs w:val="22"/>
        </w:rPr>
        <w:t>Portable Salvage Pump</w:t>
      </w:r>
      <w:r w:rsidR="00864342" w:rsidRPr="006148D2">
        <w:rPr>
          <w:rFonts w:ascii="Arial" w:eastAsia="Calibri" w:hAnsi="Arial" w:cs="Arial"/>
          <w:color w:val="000000" w:themeColor="text1"/>
          <w:sz w:val="22"/>
          <w:szCs w:val="22"/>
        </w:rPr>
        <w:t xml:space="preserve"> </w:t>
      </w:r>
    </w:p>
    <w:p w:rsidR="00864342" w:rsidRPr="006148D2" w:rsidRDefault="00864342" w:rsidP="00864342">
      <w:pPr>
        <w:pStyle w:val="ListParagraph"/>
        <w:tabs>
          <w:tab w:val="clear" w:pos="851"/>
          <w:tab w:val="left" w:pos="567"/>
        </w:tabs>
        <w:spacing w:after="0" w:line="259" w:lineRule="auto"/>
        <w:ind w:left="1415"/>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564" w:hanging="564"/>
        <w:jc w:val="left"/>
        <w:rPr>
          <w:rFonts w:ascii="Arial" w:eastAsia="Calibri" w:hAnsi="Arial" w:cs="Arial"/>
          <w:color w:val="000000" w:themeColor="text1"/>
          <w:sz w:val="22"/>
          <w:szCs w:val="22"/>
          <w:lang w:val="en-US"/>
        </w:rPr>
      </w:pPr>
      <w:r w:rsidRPr="006148D2">
        <w:rPr>
          <w:rFonts w:ascii="Arial" w:eastAsia="Calibri" w:hAnsi="Arial" w:cs="Arial"/>
          <w:color w:val="000000" w:themeColor="text1"/>
          <w:sz w:val="22"/>
          <w:szCs w:val="22"/>
          <w:lang w:val="en-US"/>
        </w:rPr>
        <w:t>10.1</w:t>
      </w:r>
      <w:r w:rsidRPr="006148D2">
        <w:rPr>
          <w:rFonts w:ascii="Arial" w:eastAsia="Calibri" w:hAnsi="Arial" w:cs="Arial"/>
          <w:color w:val="000000" w:themeColor="text1"/>
          <w:sz w:val="22"/>
          <w:szCs w:val="22"/>
          <w:lang w:val="en-US"/>
        </w:rPr>
        <w:tab/>
        <w:t xml:space="preserve">Carry out 50 Hour service on the </w:t>
      </w:r>
      <w:proofErr w:type="spellStart"/>
      <w:r w:rsidRPr="006148D2">
        <w:rPr>
          <w:rFonts w:ascii="Arial" w:eastAsia="Calibri" w:hAnsi="Arial" w:cs="Arial"/>
          <w:color w:val="000000" w:themeColor="text1"/>
          <w:sz w:val="22"/>
          <w:szCs w:val="22"/>
          <w:lang w:val="en-US"/>
        </w:rPr>
        <w:t>Yanmar</w:t>
      </w:r>
      <w:proofErr w:type="spellEnd"/>
      <w:r w:rsidRPr="006148D2">
        <w:rPr>
          <w:rFonts w:ascii="Arial" w:eastAsia="Calibri" w:hAnsi="Arial" w:cs="Arial"/>
          <w:color w:val="000000" w:themeColor="text1"/>
          <w:sz w:val="22"/>
          <w:szCs w:val="22"/>
          <w:lang w:val="en-US"/>
        </w:rPr>
        <w:t xml:space="preserve"> L48 4.8HP diesel engine as per manufacturer’s instructions. </w:t>
      </w:r>
    </w:p>
    <w:p w:rsidR="001E77E0" w:rsidRPr="006148D2" w:rsidRDefault="001E77E0" w:rsidP="001E77E0">
      <w:pPr>
        <w:tabs>
          <w:tab w:val="clear" w:pos="851"/>
        </w:tabs>
        <w:spacing w:after="0" w:line="259" w:lineRule="auto"/>
        <w:ind w:left="564" w:firstLine="3"/>
        <w:jc w:val="left"/>
        <w:rPr>
          <w:rFonts w:ascii="Arial" w:eastAsia="Calibri" w:hAnsi="Arial" w:cs="Arial"/>
          <w:color w:val="000000" w:themeColor="text1"/>
          <w:sz w:val="22"/>
          <w:szCs w:val="22"/>
          <w:lang w:val="en-US"/>
        </w:rPr>
      </w:pPr>
    </w:p>
    <w:p w:rsidR="008E3A99" w:rsidRPr="006148D2" w:rsidRDefault="008E3A99" w:rsidP="001E77E0">
      <w:pPr>
        <w:tabs>
          <w:tab w:val="clear" w:pos="851"/>
        </w:tabs>
        <w:spacing w:after="0" w:line="259" w:lineRule="auto"/>
        <w:ind w:left="564" w:hanging="564"/>
        <w:jc w:val="left"/>
        <w:rPr>
          <w:rFonts w:ascii="Arial" w:eastAsia="Calibri" w:hAnsi="Arial" w:cs="Arial"/>
          <w:color w:val="000000" w:themeColor="text1"/>
          <w:sz w:val="22"/>
          <w:szCs w:val="22"/>
        </w:rPr>
      </w:pPr>
      <w:r w:rsidRPr="006148D2">
        <w:rPr>
          <w:rFonts w:ascii="Arial" w:eastAsia="Calibri" w:hAnsi="Arial" w:cs="Arial"/>
          <w:b/>
          <w:color w:val="000000" w:themeColor="text1"/>
          <w:sz w:val="22"/>
          <w:szCs w:val="22"/>
        </w:rPr>
        <w:t>11.0</w:t>
      </w:r>
      <w:r w:rsidRPr="006148D2">
        <w:rPr>
          <w:rFonts w:ascii="Arial" w:eastAsia="Calibri" w:hAnsi="Arial" w:cs="Arial"/>
          <w:color w:val="000000" w:themeColor="text1"/>
          <w:sz w:val="22"/>
          <w:szCs w:val="22"/>
        </w:rPr>
        <w:t xml:space="preserve"> </w:t>
      </w:r>
      <w:r w:rsidR="001E77E0" w:rsidRPr="006148D2">
        <w:rPr>
          <w:rFonts w:ascii="Arial" w:eastAsia="Calibri" w:hAnsi="Arial" w:cs="Arial"/>
          <w:color w:val="000000" w:themeColor="text1"/>
          <w:sz w:val="22"/>
          <w:szCs w:val="22"/>
        </w:rPr>
        <w:t xml:space="preserve">  </w:t>
      </w:r>
      <w:proofErr w:type="spellStart"/>
      <w:r w:rsidRPr="006148D2">
        <w:rPr>
          <w:rFonts w:ascii="Arial" w:eastAsia="Calibri" w:hAnsi="Arial" w:cs="Arial"/>
          <w:b/>
          <w:color w:val="000000" w:themeColor="text1"/>
          <w:sz w:val="22"/>
          <w:szCs w:val="22"/>
        </w:rPr>
        <w:t>Separ</w:t>
      </w:r>
      <w:proofErr w:type="spellEnd"/>
      <w:r w:rsidRPr="006148D2">
        <w:rPr>
          <w:rFonts w:ascii="Arial" w:eastAsia="Calibri" w:hAnsi="Arial" w:cs="Arial"/>
          <w:b/>
          <w:color w:val="000000" w:themeColor="text1"/>
          <w:sz w:val="22"/>
          <w:szCs w:val="22"/>
        </w:rPr>
        <w:t xml:space="preserve"> Fuel Filters Fuel Oil System</w:t>
      </w:r>
      <w:r w:rsidRPr="006148D2">
        <w:rPr>
          <w:rFonts w:ascii="Arial" w:eastAsia="Calibri" w:hAnsi="Arial" w:cs="Arial"/>
          <w:color w:val="000000" w:themeColor="text1"/>
          <w:sz w:val="22"/>
          <w:szCs w:val="22"/>
        </w:rPr>
        <w:t xml:space="preserve"> - three (3) engine SEPAR </w:t>
      </w:r>
      <w:proofErr w:type="spellStart"/>
      <w:r w:rsidRPr="006148D2">
        <w:rPr>
          <w:rFonts w:ascii="Arial" w:eastAsia="Calibri" w:hAnsi="Arial" w:cs="Arial"/>
          <w:color w:val="000000" w:themeColor="text1"/>
          <w:sz w:val="22"/>
          <w:szCs w:val="22"/>
        </w:rPr>
        <w:t>coalescer</w:t>
      </w:r>
      <w:proofErr w:type="spellEnd"/>
      <w:r w:rsidRPr="006148D2">
        <w:rPr>
          <w:rFonts w:ascii="Arial" w:eastAsia="Calibri" w:hAnsi="Arial" w:cs="Arial"/>
          <w:color w:val="000000" w:themeColor="text1"/>
          <w:sz w:val="22"/>
          <w:szCs w:val="22"/>
        </w:rPr>
        <w:t xml:space="preserve"> fuel filters are </w:t>
      </w:r>
      <w:r w:rsidR="001E77E0" w:rsidRPr="006148D2">
        <w:rPr>
          <w:rFonts w:ascii="Arial" w:eastAsia="Calibri" w:hAnsi="Arial" w:cs="Arial"/>
          <w:color w:val="000000" w:themeColor="text1"/>
          <w:sz w:val="22"/>
          <w:szCs w:val="22"/>
        </w:rPr>
        <w:t xml:space="preserve">     </w:t>
      </w:r>
      <w:r w:rsidRPr="006148D2">
        <w:rPr>
          <w:rFonts w:ascii="Arial" w:eastAsia="Calibri" w:hAnsi="Arial" w:cs="Arial"/>
          <w:color w:val="000000" w:themeColor="text1"/>
          <w:sz w:val="22"/>
          <w:szCs w:val="22"/>
        </w:rPr>
        <w:t>to be:</w:t>
      </w:r>
    </w:p>
    <w:p w:rsidR="008E3A99" w:rsidRPr="006148D2"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color w:val="000000" w:themeColor="text1"/>
          <w:sz w:val="22"/>
          <w:szCs w:val="22"/>
          <w:lang w:val="en-US"/>
        </w:rPr>
      </w:pPr>
      <w:r w:rsidRPr="006148D2">
        <w:rPr>
          <w:rFonts w:ascii="Arial" w:eastAsia="Calibri" w:hAnsi="Arial" w:cs="Arial"/>
          <w:color w:val="000000" w:themeColor="text1"/>
          <w:sz w:val="22"/>
          <w:szCs w:val="22"/>
        </w:rPr>
        <w:t>Removed, stripped, cleaned and inspected.</w:t>
      </w:r>
    </w:p>
    <w:p w:rsidR="008E3A99" w:rsidRPr="006148D2"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color w:val="000000" w:themeColor="text1"/>
          <w:sz w:val="22"/>
          <w:szCs w:val="22"/>
          <w:lang w:val="en-US"/>
        </w:rPr>
      </w:pPr>
      <w:r w:rsidRPr="006148D2">
        <w:rPr>
          <w:rFonts w:ascii="Arial" w:eastAsia="Calibri" w:hAnsi="Arial" w:cs="Arial"/>
          <w:color w:val="000000" w:themeColor="text1"/>
          <w:sz w:val="22"/>
          <w:szCs w:val="22"/>
        </w:rPr>
        <w:t>Renew filter elements as necessary.</w:t>
      </w:r>
    </w:p>
    <w:p w:rsidR="008E3A99" w:rsidRPr="006148D2"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color w:val="000000" w:themeColor="text1"/>
          <w:sz w:val="22"/>
          <w:szCs w:val="22"/>
          <w:lang w:val="en-US"/>
        </w:rPr>
      </w:pPr>
      <w:r w:rsidRPr="006148D2">
        <w:rPr>
          <w:rFonts w:ascii="Arial" w:eastAsia="Calibri" w:hAnsi="Arial" w:cs="Arial"/>
          <w:color w:val="000000" w:themeColor="text1"/>
          <w:sz w:val="22"/>
          <w:szCs w:val="22"/>
        </w:rPr>
        <w:t>Refill with FO when finished.</w:t>
      </w: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lang w:val="en-US"/>
        </w:rPr>
      </w:pPr>
      <w:r w:rsidRPr="006148D2">
        <w:rPr>
          <w:rFonts w:ascii="Arial" w:eastAsia="Calibri" w:hAnsi="Arial" w:cs="Arial"/>
          <w:color w:val="000000" w:themeColor="text1"/>
          <w:sz w:val="22"/>
          <w:szCs w:val="22"/>
        </w:rPr>
        <w:t>Note: two (2) are in use and one (1) is on standby.</w:t>
      </w:r>
      <w:r w:rsidRPr="006148D2">
        <w:rPr>
          <w:rFonts w:ascii="Arial" w:eastAsia="Calibri" w:hAnsi="Arial" w:cs="Arial"/>
          <w:color w:val="000000" w:themeColor="text1"/>
          <w:sz w:val="22"/>
          <w:szCs w:val="22"/>
        </w:rPr>
        <w:br/>
      </w:r>
      <w:r w:rsidRPr="006148D2">
        <w:rPr>
          <w:rFonts w:ascii="Arial" w:eastAsia="Calibri" w:hAnsi="Arial" w:cs="Arial"/>
          <w:color w:val="000000" w:themeColor="text1"/>
          <w:sz w:val="22"/>
          <w:szCs w:val="22"/>
        </w:rPr>
        <w:br/>
        <w:t>Report details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1E77E0">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12.0 </w:t>
      </w:r>
      <w:r w:rsidR="001E77E0" w:rsidRPr="006148D2">
        <w:rPr>
          <w:rFonts w:ascii="Arial" w:eastAsia="Calibri" w:hAnsi="Arial" w:cs="Arial"/>
          <w:b/>
          <w:color w:val="000000" w:themeColor="text1"/>
          <w:sz w:val="22"/>
          <w:szCs w:val="22"/>
        </w:rPr>
        <w:t xml:space="preserve">  </w:t>
      </w:r>
      <w:r w:rsidRPr="006148D2">
        <w:rPr>
          <w:rFonts w:ascii="Arial" w:eastAsia="Calibri" w:hAnsi="Arial" w:cs="Arial"/>
          <w:b/>
          <w:color w:val="000000" w:themeColor="text1"/>
          <w:sz w:val="22"/>
          <w:szCs w:val="22"/>
        </w:rPr>
        <w:t>Domestic Water System</w:t>
      </w: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 </w:t>
      </w:r>
    </w:p>
    <w:p w:rsidR="008E3A99" w:rsidRPr="006148D2" w:rsidRDefault="008E3A99" w:rsidP="00864342">
      <w:pPr>
        <w:tabs>
          <w:tab w:val="clear" w:pos="851"/>
        </w:tabs>
        <w:spacing w:after="0" w:line="259" w:lineRule="auto"/>
        <w:ind w:left="567" w:hanging="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12.1 </w:t>
      </w:r>
      <w:r w:rsidR="00864342" w:rsidRPr="006148D2">
        <w:rPr>
          <w:rFonts w:ascii="Arial" w:eastAsia="Calibri" w:hAnsi="Arial" w:cs="Arial"/>
          <w:color w:val="000000" w:themeColor="text1"/>
          <w:sz w:val="22"/>
          <w:szCs w:val="22"/>
        </w:rPr>
        <w:t xml:space="preserve"> </w:t>
      </w:r>
      <w:proofErr w:type="spellStart"/>
      <w:r w:rsidRPr="006148D2">
        <w:rPr>
          <w:rFonts w:ascii="Arial" w:eastAsia="Calibri" w:hAnsi="Arial" w:cs="Arial"/>
          <w:color w:val="000000" w:themeColor="text1"/>
          <w:sz w:val="22"/>
          <w:szCs w:val="22"/>
        </w:rPr>
        <w:t>Hydrophore</w:t>
      </w:r>
      <w:proofErr w:type="spellEnd"/>
      <w:r w:rsidRPr="006148D2">
        <w:rPr>
          <w:rFonts w:ascii="Arial" w:eastAsia="Calibri" w:hAnsi="Arial" w:cs="Arial"/>
          <w:color w:val="000000" w:themeColor="text1"/>
          <w:sz w:val="22"/>
          <w:szCs w:val="22"/>
        </w:rPr>
        <w:t xml:space="preserve"> (BT) Fresh Water </w:t>
      </w:r>
      <w:proofErr w:type="spellStart"/>
      <w:r w:rsidRPr="006148D2">
        <w:rPr>
          <w:rFonts w:ascii="Arial" w:eastAsia="Calibri" w:hAnsi="Arial" w:cs="Arial"/>
          <w:color w:val="000000" w:themeColor="text1"/>
          <w:sz w:val="22"/>
          <w:szCs w:val="22"/>
        </w:rPr>
        <w:t>Hydrophore</w:t>
      </w:r>
      <w:proofErr w:type="spellEnd"/>
      <w:r w:rsidRPr="006148D2">
        <w:rPr>
          <w:rFonts w:ascii="Arial" w:eastAsia="Calibri" w:hAnsi="Arial" w:cs="Arial"/>
          <w:color w:val="000000" w:themeColor="text1"/>
          <w:sz w:val="22"/>
          <w:szCs w:val="22"/>
        </w:rPr>
        <w:t xml:space="preserve"> Unit   -  </w:t>
      </w:r>
      <w:proofErr w:type="spellStart"/>
      <w:r w:rsidRPr="006148D2">
        <w:rPr>
          <w:rFonts w:ascii="Arial" w:eastAsia="Calibri" w:hAnsi="Arial" w:cs="Arial"/>
          <w:color w:val="000000" w:themeColor="text1"/>
          <w:sz w:val="22"/>
          <w:szCs w:val="22"/>
        </w:rPr>
        <w:t>Hydrophore</w:t>
      </w:r>
      <w:proofErr w:type="spellEnd"/>
      <w:r w:rsidRPr="006148D2">
        <w:rPr>
          <w:rFonts w:ascii="Arial" w:eastAsia="Calibri" w:hAnsi="Arial" w:cs="Arial"/>
          <w:color w:val="000000" w:themeColor="text1"/>
          <w:sz w:val="22"/>
          <w:szCs w:val="22"/>
        </w:rPr>
        <w:t xml:space="preserve"> Tank Maintenance</w:t>
      </w:r>
    </w:p>
    <w:p w:rsidR="008E3A99" w:rsidRPr="006148D2"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Disconnect and drain the </w:t>
      </w:r>
      <w:proofErr w:type="spellStart"/>
      <w:r w:rsidRPr="006148D2">
        <w:rPr>
          <w:rFonts w:ascii="Arial" w:eastAsia="Calibri" w:hAnsi="Arial" w:cs="Arial"/>
          <w:color w:val="000000" w:themeColor="text1"/>
          <w:sz w:val="22"/>
          <w:szCs w:val="22"/>
        </w:rPr>
        <w:t>hydrophore</w:t>
      </w:r>
      <w:proofErr w:type="spellEnd"/>
      <w:r w:rsidRPr="006148D2">
        <w:rPr>
          <w:rFonts w:ascii="Arial" w:eastAsia="Calibri" w:hAnsi="Arial" w:cs="Arial"/>
          <w:color w:val="000000" w:themeColor="text1"/>
          <w:sz w:val="22"/>
          <w:szCs w:val="22"/>
        </w:rPr>
        <w:t>.</w:t>
      </w:r>
    </w:p>
    <w:p w:rsidR="008E3A99" w:rsidRPr="006148D2"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Inspect the </w:t>
      </w:r>
      <w:proofErr w:type="spellStart"/>
      <w:r w:rsidRPr="006148D2">
        <w:rPr>
          <w:rFonts w:ascii="Arial" w:eastAsia="Calibri" w:hAnsi="Arial" w:cs="Arial"/>
          <w:color w:val="000000" w:themeColor="text1"/>
          <w:sz w:val="22"/>
          <w:szCs w:val="22"/>
        </w:rPr>
        <w:t>hydrophore</w:t>
      </w:r>
      <w:proofErr w:type="spellEnd"/>
      <w:r w:rsidRPr="006148D2">
        <w:rPr>
          <w:rFonts w:ascii="Arial" w:eastAsia="Calibri" w:hAnsi="Arial" w:cs="Arial"/>
          <w:color w:val="000000" w:themeColor="text1"/>
          <w:sz w:val="22"/>
          <w:szCs w:val="22"/>
        </w:rPr>
        <w:t xml:space="preserve"> cylinder and rubber bladder.</w:t>
      </w:r>
    </w:p>
    <w:p w:rsidR="008E3A99" w:rsidRPr="006148D2"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Remove the bladder, clean it with freshwater and sterilize it.</w:t>
      </w:r>
    </w:p>
    <w:p w:rsidR="008E3A99" w:rsidRPr="006148D2"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the cylinder for excess corrosion, leaks or damage.</w:t>
      </w:r>
    </w:p>
    <w:p w:rsidR="008E3A99" w:rsidRPr="006148D2"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the bladder for damage, leaks or signs of perishing: renew the bladder if necessary.</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 cost of any replacement Bladder would be managed under Border Force Emergent Work procedure.</w:t>
      </w: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12.2</w:t>
      </w:r>
      <w:r w:rsidRPr="006148D2">
        <w:rPr>
          <w:rFonts w:ascii="Arial" w:eastAsia="Calibri" w:hAnsi="Arial" w:cs="Arial"/>
          <w:color w:val="000000" w:themeColor="text1"/>
          <w:sz w:val="22"/>
          <w:szCs w:val="22"/>
        </w:rPr>
        <w:tab/>
        <w:t>Re-pressurise the air space between the hydrophone cylinder and bladder to 0.2 bar.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1E77E0">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re-commissioning function test to the satisfaction of the Border Force Overseeing Officer and report details.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12.3   Domestic Hot FW System:  </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 of Daalder domestic fresh water calorifier Heaters (No.1 and No.2) </w:t>
      </w:r>
    </w:p>
    <w:p w:rsidR="008E3A99" w:rsidRPr="006148D2" w:rsidRDefault="008E3A99" w:rsidP="00FE3A83">
      <w:pPr>
        <w:numPr>
          <w:ilvl w:val="0"/>
          <w:numId w:val="32"/>
        </w:numPr>
        <w:tabs>
          <w:tab w:val="clear" w:pos="851"/>
        </w:tabs>
        <w:spacing w:before="240"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&amp; Pressure Test Calorifiers (carry out pressure test to 6 bar for 15 minutes).</w:t>
      </w:r>
    </w:p>
    <w:p w:rsidR="008E3A99" w:rsidRPr="006148D2"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for leaks and damage.</w:t>
      </w:r>
    </w:p>
    <w:p w:rsidR="008E3A99" w:rsidRPr="006148D2" w:rsidRDefault="008E3A99" w:rsidP="00FE3A83">
      <w:pPr>
        <w:numPr>
          <w:ilvl w:val="0"/>
          <w:numId w:val="3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Check pressure setting of PRV.</w:t>
      </w:r>
    </w:p>
    <w:p w:rsidR="008E3A99" w:rsidRPr="006148D2" w:rsidRDefault="008E3A99" w:rsidP="008E3A99">
      <w:pPr>
        <w:tabs>
          <w:tab w:val="clear" w:pos="851"/>
        </w:tabs>
        <w:spacing w:after="0" w:line="259" w:lineRule="auto"/>
        <w:ind w:left="720"/>
        <w:contextualSpacing/>
        <w:jc w:val="left"/>
        <w:rPr>
          <w:rFonts w:ascii="Arial" w:eastAsia="Calibri" w:hAnsi="Arial" w:cs="Arial"/>
          <w:color w:val="000000" w:themeColor="text1"/>
          <w:sz w:val="22"/>
          <w:szCs w:val="22"/>
        </w:rPr>
      </w:pPr>
    </w:p>
    <w:p w:rsidR="008E3A99" w:rsidRPr="006148D2" w:rsidRDefault="008E3A99" w:rsidP="008E3A99">
      <w:pPr>
        <w:tabs>
          <w:tab w:val="clear" w:pos="851"/>
          <w:tab w:val="left" w:pos="0"/>
          <w:tab w:val="left" w:pos="426"/>
        </w:tabs>
        <w:spacing w:after="0" w:line="259" w:lineRule="auto"/>
        <w:ind w:left="567" w:hanging="141"/>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ab/>
        <w:t>Supply local tallies to record the pressure and test date and issue certificate of test.</w:t>
      </w:r>
      <w:r w:rsidRPr="006148D2">
        <w:rPr>
          <w:rFonts w:ascii="Arial" w:eastAsia="Calibri" w:hAnsi="Arial" w:cs="Arial"/>
          <w:color w:val="000000" w:themeColor="text1"/>
          <w:sz w:val="22"/>
          <w:szCs w:val="22"/>
        </w:rPr>
        <w:br/>
        <w:t>Carry out and record insulation test on the 6 kW Heating elements in both calorifiers.</w:t>
      </w:r>
      <w:r w:rsidRPr="006148D2">
        <w:rPr>
          <w:rFonts w:ascii="Arial" w:eastAsia="Calibri" w:hAnsi="Arial" w:cs="Arial"/>
          <w:color w:val="000000" w:themeColor="text1"/>
          <w:sz w:val="22"/>
          <w:szCs w:val="22"/>
        </w:rPr>
        <w:br/>
      </w:r>
      <w:r w:rsidRPr="006148D2">
        <w:rPr>
          <w:rFonts w:ascii="Arial" w:eastAsia="Calibri" w:hAnsi="Arial" w:cs="Arial"/>
          <w:color w:val="000000" w:themeColor="text1"/>
          <w:sz w:val="22"/>
          <w:szCs w:val="22"/>
        </w:rPr>
        <w:br/>
        <w:t xml:space="preserve">Report Details to the Border Force Overseeing Officer.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b/>
          <w:color w:val="000000" w:themeColor="text1"/>
          <w:sz w:val="22"/>
          <w:szCs w:val="22"/>
        </w:rPr>
        <w:t>13.0. Air Conditioning System</w:t>
      </w:r>
      <w:r w:rsidRPr="006148D2">
        <w:rPr>
          <w:rFonts w:ascii="Arial" w:eastAsia="Calibri" w:hAnsi="Arial" w:cs="Arial"/>
          <w:color w:val="000000" w:themeColor="text1"/>
          <w:sz w:val="22"/>
          <w:szCs w:val="22"/>
        </w:rPr>
        <w:t>:</w:t>
      </w:r>
    </w:p>
    <w:p w:rsidR="008E3A99" w:rsidRPr="006148D2"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Replace the AC Compressor drier filling.</w:t>
      </w:r>
    </w:p>
    <w:p w:rsidR="008E3A99" w:rsidRPr="006148D2"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Inspect the condition of the V- belts driving the ventilation fan. </w:t>
      </w:r>
    </w:p>
    <w:p w:rsidR="008E3A99" w:rsidRPr="006148D2"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Measure the deflection/tension of the v-belts and adjust as required.</w:t>
      </w:r>
    </w:p>
    <w:p w:rsidR="008E3A99" w:rsidRPr="006148D2" w:rsidRDefault="008E3A99" w:rsidP="00FE3A83">
      <w:pPr>
        <w:numPr>
          <w:ilvl w:val="0"/>
          <w:numId w:val="20"/>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Inspect refrigeration system pipework and system.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Details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14.0 </w:t>
      </w:r>
      <w:r w:rsidR="001E77E0" w:rsidRPr="006148D2">
        <w:rPr>
          <w:rFonts w:ascii="Arial" w:eastAsia="Calibri" w:hAnsi="Arial" w:cs="Arial"/>
          <w:b/>
          <w:color w:val="000000" w:themeColor="text1"/>
          <w:sz w:val="22"/>
          <w:szCs w:val="22"/>
        </w:rPr>
        <w:tab/>
      </w:r>
      <w:r w:rsidRPr="006148D2">
        <w:rPr>
          <w:rFonts w:ascii="Arial" w:eastAsia="Calibri" w:hAnsi="Arial" w:cs="Arial"/>
          <w:b/>
          <w:color w:val="000000" w:themeColor="text1"/>
          <w:sz w:val="22"/>
          <w:szCs w:val="22"/>
        </w:rPr>
        <w:t xml:space="preserve">Electrical Distribution    </w:t>
      </w:r>
    </w:p>
    <w:p w:rsidR="008E3A99" w:rsidRPr="006148D2" w:rsidRDefault="008E3A99" w:rsidP="008E3A99">
      <w:pPr>
        <w:tabs>
          <w:tab w:val="clear" w:pos="851"/>
        </w:tabs>
        <w:spacing w:after="0" w:line="259" w:lineRule="auto"/>
        <w:ind w:left="0"/>
        <w:jc w:val="left"/>
        <w:rPr>
          <w:rFonts w:ascii="Arial" w:eastAsia="Calibri" w:hAnsi="Arial" w:cs="Arial"/>
          <w:b/>
          <w:color w:val="000000" w:themeColor="text1"/>
          <w:sz w:val="22"/>
          <w:szCs w:val="22"/>
        </w:rPr>
      </w:pPr>
    </w:p>
    <w:p w:rsidR="008E3A99" w:rsidRPr="006148D2" w:rsidRDefault="008E3A99" w:rsidP="001E77E0">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14.1 </w:t>
      </w:r>
      <w:r w:rsidR="001E77E0"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Check insulation readings on listed circuits</w:t>
      </w:r>
    </w:p>
    <w:p w:rsidR="001E77E0" w:rsidRPr="006148D2" w:rsidRDefault="001E77E0" w:rsidP="001E77E0">
      <w:pPr>
        <w:tabs>
          <w:tab w:val="clear" w:pos="851"/>
          <w:tab w:val="left" w:pos="567"/>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14.2</w:t>
      </w:r>
      <w:r w:rsidRPr="006148D2">
        <w:rPr>
          <w:rFonts w:ascii="Arial" w:eastAsia="Calibri" w:hAnsi="Arial" w:cs="Arial"/>
          <w:color w:val="000000" w:themeColor="text1"/>
          <w:sz w:val="22"/>
          <w:szCs w:val="22"/>
        </w:rPr>
        <w:tab/>
        <w:t>Check and record insulation readings on all circuits from the following locations: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Main switchboard (Engine Room) 415/240V 50Hz.</w:t>
      </w:r>
    </w:p>
    <w:p w:rsidR="008E3A99" w:rsidRPr="006148D2"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P1 power/lighting distribution board (Engine Room) 415/240V 50Hz</w:t>
      </w:r>
    </w:p>
    <w:p w:rsidR="008E3A99" w:rsidRPr="006148D2"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P2 power/lighting distribution board (Forward Machinery Space) 415/240V 50Hz</w:t>
      </w:r>
    </w:p>
    <w:p w:rsidR="008E3A99" w:rsidRPr="006148D2"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L3 lighting distribution board (Main Deck Technical Room) 415/240V 50 Hz.</w:t>
      </w:r>
    </w:p>
    <w:p w:rsidR="008E3A99" w:rsidRPr="006148D2"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L4 lighting distribution board (Wheelhouse) 415/240V 50 Hz.</w:t>
      </w:r>
    </w:p>
    <w:p w:rsidR="008E3A99" w:rsidRPr="006148D2"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Central distribution board (Wheelhouse) 415/240V 50Hz.</w:t>
      </w:r>
    </w:p>
    <w:p w:rsidR="008E3A99" w:rsidRPr="006148D2" w:rsidRDefault="008E3A99" w:rsidP="00FE3A83">
      <w:pPr>
        <w:numPr>
          <w:ilvl w:val="0"/>
          <w:numId w:val="2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AC plant distribution board (Forward Machinery Space) 415/240V 50 Hz.</w:t>
      </w:r>
    </w:p>
    <w:p w:rsidR="008E3A99" w:rsidRPr="006148D2" w:rsidRDefault="008E3A99" w:rsidP="008E3A99">
      <w:pPr>
        <w:spacing w:after="0" w:line="259" w:lineRule="auto"/>
        <w:ind w:left="0"/>
        <w:jc w:val="left"/>
        <w:rPr>
          <w:rFonts w:ascii="Arial" w:eastAsia="Calibri" w:hAnsi="Arial" w:cs="Arial"/>
          <w:color w:val="000000" w:themeColor="text1"/>
          <w:sz w:val="22"/>
          <w:szCs w:val="22"/>
        </w:rPr>
      </w:pPr>
    </w:p>
    <w:p w:rsidR="00F73103" w:rsidRPr="006148D2" w:rsidRDefault="008E3A99" w:rsidP="001E77E0">
      <w:pPr>
        <w:tabs>
          <w:tab w:val="clear" w:pos="851"/>
          <w:tab w:val="left" w:pos="567"/>
        </w:tabs>
        <w:spacing w:after="0" w:line="259" w:lineRule="auto"/>
        <w:ind w:left="564" w:hanging="564"/>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14.3</w:t>
      </w:r>
      <w:r w:rsidRPr="006148D2">
        <w:rPr>
          <w:rFonts w:ascii="Arial" w:eastAsia="Calibri" w:hAnsi="Arial" w:cs="Arial"/>
          <w:color w:val="000000" w:themeColor="text1"/>
          <w:sz w:val="22"/>
          <w:szCs w:val="22"/>
        </w:rPr>
        <w:tab/>
        <w:t>Submit formal tabulation of readings taken.</w:t>
      </w:r>
    </w:p>
    <w:p w:rsidR="00F73103" w:rsidRPr="006148D2" w:rsidRDefault="00F73103" w:rsidP="001E77E0">
      <w:pPr>
        <w:tabs>
          <w:tab w:val="clear" w:pos="851"/>
          <w:tab w:val="left" w:pos="567"/>
        </w:tabs>
        <w:spacing w:after="0" w:line="259" w:lineRule="auto"/>
        <w:ind w:left="564" w:hanging="564"/>
        <w:jc w:val="left"/>
        <w:rPr>
          <w:rFonts w:ascii="Arial" w:eastAsia="Calibri" w:hAnsi="Arial" w:cs="Arial"/>
          <w:color w:val="000000" w:themeColor="text1"/>
          <w:sz w:val="22"/>
          <w:szCs w:val="22"/>
        </w:rPr>
      </w:pPr>
    </w:p>
    <w:p w:rsidR="008E3A99" w:rsidRPr="006148D2" w:rsidRDefault="008E3A99" w:rsidP="001E77E0">
      <w:pPr>
        <w:tabs>
          <w:tab w:val="clear" w:pos="851"/>
          <w:tab w:val="left" w:pos="567"/>
        </w:tabs>
        <w:spacing w:after="0" w:line="259" w:lineRule="auto"/>
        <w:ind w:left="564" w:hanging="564"/>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14.4</w:t>
      </w:r>
      <w:r w:rsidRPr="006148D2">
        <w:rPr>
          <w:rFonts w:ascii="Arial" w:eastAsia="Calibri" w:hAnsi="Arial" w:cs="Arial"/>
          <w:color w:val="000000" w:themeColor="text1"/>
          <w:sz w:val="22"/>
          <w:szCs w:val="22"/>
        </w:rPr>
        <w:tab/>
        <w:t>Report details to the Border Force Overseeing Officer</w:t>
      </w:r>
    </w:p>
    <w:p w:rsidR="00F73103" w:rsidRPr="006148D2" w:rsidRDefault="00F73103" w:rsidP="001E77E0">
      <w:pPr>
        <w:tabs>
          <w:tab w:val="clear" w:pos="851"/>
          <w:tab w:val="left" w:pos="567"/>
        </w:tabs>
        <w:spacing w:after="0" w:line="259" w:lineRule="auto"/>
        <w:ind w:left="564" w:hanging="564"/>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14.5 </w:t>
      </w:r>
      <w:r w:rsidRPr="006148D2">
        <w:rPr>
          <w:rFonts w:ascii="Arial" w:eastAsia="Calibri" w:hAnsi="Arial" w:cs="Arial"/>
          <w:color w:val="000000" w:themeColor="text1"/>
          <w:sz w:val="22"/>
          <w:szCs w:val="22"/>
        </w:rPr>
        <w:tab/>
        <w:t xml:space="preserve">Shore Power Supply:  </w:t>
      </w:r>
    </w:p>
    <w:p w:rsidR="008E3A99" w:rsidRPr="006148D2" w:rsidRDefault="008E3A99" w:rsidP="00FE3A83">
      <w:pPr>
        <w:numPr>
          <w:ilvl w:val="0"/>
          <w:numId w:val="41"/>
        </w:numPr>
        <w:tabs>
          <w:tab w:val="clear" w:pos="851"/>
        </w:tabs>
        <w:spacing w:after="0" w:line="259" w:lineRule="auto"/>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&amp; Test Shore Power Connection Box &amp; Cable01.</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Submit formal tabulation of readings taken and report details to the Border Force Overseeing Officer.</w:t>
      </w:r>
    </w:p>
    <w:p w:rsidR="001E77E0" w:rsidRPr="006148D2" w:rsidRDefault="001E77E0" w:rsidP="008E3A99">
      <w:pPr>
        <w:tabs>
          <w:tab w:val="clear" w:pos="851"/>
        </w:tabs>
        <w:spacing w:after="0" w:line="259" w:lineRule="auto"/>
        <w:ind w:left="567"/>
        <w:jc w:val="left"/>
        <w:rPr>
          <w:rFonts w:ascii="Arial" w:eastAsia="Calibri" w:hAnsi="Arial" w:cs="Arial"/>
          <w:color w:val="000000" w:themeColor="text1"/>
          <w:sz w:val="22"/>
          <w:szCs w:val="22"/>
        </w:rPr>
      </w:pPr>
    </w:p>
    <w:p w:rsidR="008E3A99" w:rsidRPr="006148D2" w:rsidRDefault="008E3A99" w:rsidP="008E3A99">
      <w:pPr>
        <w:tabs>
          <w:tab w:val="clear" w:pos="851"/>
          <w:tab w:val="left" w:pos="0"/>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14.6</w:t>
      </w:r>
      <w:r w:rsidRPr="006148D2">
        <w:rPr>
          <w:rFonts w:ascii="Arial" w:eastAsia="Calibri" w:hAnsi="Arial" w:cs="Arial"/>
          <w:color w:val="000000" w:themeColor="text1"/>
          <w:sz w:val="22"/>
          <w:szCs w:val="22"/>
        </w:rPr>
        <w:tab/>
        <w:t>Earth Bonding:</w:t>
      </w:r>
    </w:p>
    <w:p w:rsidR="008E3A99" w:rsidRPr="006148D2"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Check Earth Bonding of Shafts, Rudders &amp; Stabilizers.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bookmarkStart w:id="4" w:name="_Hlk2933309"/>
      <w:r w:rsidRPr="006148D2">
        <w:rPr>
          <w:rFonts w:ascii="Arial" w:eastAsia="Calibri" w:hAnsi="Arial" w:cs="Arial"/>
          <w:color w:val="000000" w:themeColor="text1"/>
          <w:sz w:val="22"/>
          <w:szCs w:val="22"/>
        </w:rPr>
        <w:t>Submit formal tabulation of readings taken and report details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14.7</w:t>
      </w:r>
      <w:r w:rsidRPr="006148D2">
        <w:rPr>
          <w:rFonts w:ascii="Arial" w:eastAsia="Calibri" w:hAnsi="Arial" w:cs="Arial"/>
          <w:color w:val="000000" w:themeColor="text1"/>
          <w:sz w:val="22"/>
          <w:szCs w:val="22"/>
        </w:rPr>
        <w:tab/>
        <w:t>Clean, Inspect &amp; Test Starters &amp; Motors for the following:</w:t>
      </w:r>
    </w:p>
    <w:p w:rsidR="008E3A99" w:rsidRPr="006148D2"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Anchor Windlass   </w:t>
      </w:r>
    </w:p>
    <w:p w:rsidR="008E3A99" w:rsidRPr="006148D2"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Port and starboard capstans (2 in total)</w:t>
      </w:r>
    </w:p>
    <w:p w:rsidR="008E3A99" w:rsidRPr="006148D2"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color w:val="000000" w:themeColor="text1"/>
          <w:sz w:val="22"/>
          <w:szCs w:val="22"/>
        </w:rPr>
      </w:pPr>
      <w:proofErr w:type="spellStart"/>
      <w:r w:rsidRPr="006148D2">
        <w:rPr>
          <w:rFonts w:ascii="Arial" w:eastAsia="Calibri" w:hAnsi="Arial" w:cs="Arial"/>
          <w:color w:val="000000" w:themeColor="text1"/>
          <w:sz w:val="22"/>
          <w:szCs w:val="22"/>
        </w:rPr>
        <w:t>MoB</w:t>
      </w:r>
      <w:proofErr w:type="spellEnd"/>
      <w:r w:rsidRPr="006148D2">
        <w:rPr>
          <w:rFonts w:ascii="Arial" w:eastAsia="Calibri" w:hAnsi="Arial" w:cs="Arial"/>
          <w:color w:val="000000" w:themeColor="text1"/>
          <w:sz w:val="22"/>
          <w:szCs w:val="22"/>
        </w:rPr>
        <w:t xml:space="preserve"> Boat Davit </w:t>
      </w:r>
    </w:p>
    <w:p w:rsidR="008E3A99" w:rsidRPr="006148D2"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Steering gear system pumps (4 in total)</w:t>
      </w:r>
    </w:p>
    <w:p w:rsidR="008E3A99" w:rsidRPr="006148D2"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Bilge/general service pumps (2 in total)</w:t>
      </w:r>
    </w:p>
    <w:p w:rsidR="008E3A99" w:rsidRPr="006148D2"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FW </w:t>
      </w:r>
      <w:proofErr w:type="spellStart"/>
      <w:r w:rsidRPr="006148D2">
        <w:rPr>
          <w:rFonts w:ascii="Arial" w:eastAsia="Calibri" w:hAnsi="Arial" w:cs="Arial"/>
          <w:color w:val="000000" w:themeColor="text1"/>
          <w:sz w:val="22"/>
          <w:szCs w:val="22"/>
        </w:rPr>
        <w:t>hydrophore</w:t>
      </w:r>
      <w:proofErr w:type="spellEnd"/>
      <w:r w:rsidRPr="006148D2">
        <w:rPr>
          <w:rFonts w:ascii="Arial" w:eastAsia="Calibri" w:hAnsi="Arial" w:cs="Arial"/>
          <w:color w:val="000000" w:themeColor="text1"/>
          <w:sz w:val="22"/>
          <w:szCs w:val="22"/>
        </w:rPr>
        <w:t xml:space="preserve"> pumps (2 in total) </w:t>
      </w:r>
    </w:p>
    <w:p w:rsidR="008E3A99" w:rsidRPr="006148D2"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AC pump </w:t>
      </w:r>
    </w:p>
    <w:p w:rsidR="008E3A99" w:rsidRPr="006148D2" w:rsidRDefault="008E3A99" w:rsidP="00FE3A83">
      <w:pPr>
        <w:numPr>
          <w:ilvl w:val="0"/>
          <w:numId w:val="2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AC compressor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Tasks to include: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Insulation testing </w:t>
      </w:r>
    </w:p>
    <w:p w:rsidR="008E3A99" w:rsidRPr="006148D2"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Continuity testing of earth bonding </w:t>
      </w:r>
    </w:p>
    <w:p w:rsidR="008E3A99" w:rsidRPr="006148D2"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Function test of current overload devices </w:t>
      </w:r>
    </w:p>
    <w:p w:rsidR="008E3A99" w:rsidRPr="006148D2"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Function test of anti-condensation heaters </w:t>
      </w:r>
    </w:p>
    <w:p w:rsidR="008E3A99" w:rsidRPr="006148D2" w:rsidRDefault="008E3A99" w:rsidP="00FE3A83">
      <w:pPr>
        <w:numPr>
          <w:ilvl w:val="0"/>
          <w:numId w:val="4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Motor bearing condition checks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all work, restore power supply and function test to the satisfaction of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Submit formal tabulation of readings taken and report details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t>
      </w:r>
      <w:bookmarkEnd w:id="4"/>
    </w:p>
    <w:p w:rsidR="008E3A99" w:rsidRPr="006148D2" w:rsidRDefault="008E3A99" w:rsidP="008E3A99">
      <w:pPr>
        <w:tabs>
          <w:tab w:val="clear" w:pos="851"/>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15.0 </w:t>
      </w:r>
      <w:r w:rsidR="001E77E0" w:rsidRPr="006148D2">
        <w:rPr>
          <w:rFonts w:ascii="Arial" w:eastAsia="Calibri" w:hAnsi="Arial" w:cs="Arial"/>
          <w:b/>
          <w:color w:val="000000" w:themeColor="text1"/>
          <w:sz w:val="22"/>
          <w:szCs w:val="22"/>
        </w:rPr>
        <w:t xml:space="preserve">   </w:t>
      </w:r>
      <w:r w:rsidRPr="006148D2">
        <w:rPr>
          <w:rFonts w:ascii="Arial" w:eastAsia="Calibri" w:hAnsi="Arial" w:cs="Arial"/>
          <w:b/>
          <w:color w:val="000000" w:themeColor="text1"/>
          <w:sz w:val="22"/>
          <w:szCs w:val="22"/>
        </w:rPr>
        <w:t>240v Portable Appliances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t>
      </w: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15.1 </w:t>
      </w:r>
      <w:r w:rsidR="001E77E0" w:rsidRPr="006148D2">
        <w:rPr>
          <w:rFonts w:ascii="Arial" w:eastAsia="Calibri" w:hAnsi="Arial" w:cs="Arial"/>
          <w:color w:val="000000" w:themeColor="text1"/>
          <w:sz w:val="22"/>
          <w:szCs w:val="22"/>
        </w:rPr>
        <w:t xml:space="preserve">  </w:t>
      </w:r>
      <w:r w:rsidRPr="006148D2">
        <w:rPr>
          <w:rFonts w:ascii="Arial" w:eastAsia="Calibri" w:hAnsi="Arial" w:cs="Arial"/>
          <w:color w:val="000000" w:themeColor="text1"/>
          <w:sz w:val="22"/>
          <w:szCs w:val="22"/>
        </w:rPr>
        <w:t>Carryout &amp; Document PAT on Listed 240v Appliances:</w:t>
      </w:r>
    </w:p>
    <w:p w:rsidR="008E3A99" w:rsidRPr="006148D2"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A Portable Appliance Test (PAT) is to be carried out on up to 180 portable appliances (including privately owned appliances used onboard).</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On completion of satisfactory test, label each appliance with a suitable identification label indicating: </w:t>
      </w:r>
    </w:p>
    <w:p w:rsidR="008E3A99" w:rsidRPr="006148D2"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Pass.</w:t>
      </w:r>
    </w:p>
    <w:p w:rsidR="008E3A99" w:rsidRPr="006148D2"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Date of Test and Initials of tester.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Submit formal tabulation of appliances tested.</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Complete Task-sheet Notes &amp; Completion Record with recommendations, to the satisfaction of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1E77E0">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16.0 </w:t>
      </w:r>
      <w:r w:rsidR="001E77E0" w:rsidRPr="006148D2">
        <w:rPr>
          <w:rFonts w:ascii="Arial" w:eastAsia="Calibri" w:hAnsi="Arial" w:cs="Arial"/>
          <w:b/>
          <w:color w:val="000000" w:themeColor="text1"/>
          <w:sz w:val="22"/>
          <w:szCs w:val="22"/>
        </w:rPr>
        <w:t xml:space="preserve">  </w:t>
      </w:r>
      <w:r w:rsidRPr="006148D2">
        <w:rPr>
          <w:rFonts w:ascii="Arial" w:eastAsia="Calibri" w:hAnsi="Arial" w:cs="Arial"/>
          <w:b/>
          <w:color w:val="000000" w:themeColor="text1"/>
          <w:sz w:val="22"/>
          <w:szCs w:val="22"/>
        </w:rPr>
        <w:t>Fixed Fire Detection and Fire Fighting Equipment/Systems:</w:t>
      </w:r>
    </w:p>
    <w:p w:rsidR="008E3A99" w:rsidRPr="006148D2" w:rsidRDefault="008E3A99" w:rsidP="008E3A99">
      <w:pPr>
        <w:tabs>
          <w:tab w:val="clear" w:pos="851"/>
        </w:tabs>
        <w:spacing w:after="0" w:line="259" w:lineRule="auto"/>
        <w:ind w:left="0"/>
        <w:jc w:val="left"/>
        <w:rPr>
          <w:rFonts w:ascii="Arial" w:eastAsia="Calibri" w:hAnsi="Arial" w:cs="Arial"/>
          <w:b/>
          <w:color w:val="000000" w:themeColor="text1"/>
          <w:sz w:val="22"/>
          <w:szCs w:val="22"/>
        </w:rPr>
      </w:pPr>
    </w:p>
    <w:p w:rsidR="008E3A99" w:rsidRPr="006148D2" w:rsidRDefault="008E3A99" w:rsidP="001E77E0">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16.1 </w:t>
      </w:r>
      <w:r w:rsidR="001E77E0"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 xml:space="preserve">Fire Detection System   -  Inspect &amp; Test </w:t>
      </w:r>
      <w:proofErr w:type="spellStart"/>
      <w:r w:rsidRPr="006148D2">
        <w:rPr>
          <w:rFonts w:ascii="Arial" w:eastAsia="Calibri" w:hAnsi="Arial" w:cs="Arial"/>
          <w:color w:val="000000" w:themeColor="text1"/>
          <w:sz w:val="22"/>
          <w:szCs w:val="22"/>
        </w:rPr>
        <w:t>Scana</w:t>
      </w:r>
      <w:proofErr w:type="spellEnd"/>
      <w:r w:rsidRPr="006148D2">
        <w:rPr>
          <w:rFonts w:ascii="Arial" w:eastAsia="Calibri" w:hAnsi="Arial" w:cs="Arial"/>
          <w:color w:val="000000" w:themeColor="text1"/>
          <w:sz w:val="22"/>
          <w:szCs w:val="22"/>
        </w:rPr>
        <w:t xml:space="preserve"> Fire Detection system</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and clean the following Fire Detection System Detector Heads: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14 x Heat Detectors (both fixed and rate of rise type); and</w:t>
      </w:r>
    </w:p>
    <w:p w:rsidR="008E3A99" w:rsidRPr="006148D2"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One (1) Smoke (Light scatter) Detector</w:t>
      </w:r>
    </w:p>
    <w:p w:rsidR="008E3A99" w:rsidRPr="006148D2"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Function Test the following: -</w:t>
      </w:r>
    </w:p>
    <w:p w:rsidR="008E3A99" w:rsidRPr="006148D2" w:rsidRDefault="008E3A99" w:rsidP="00FE3A83">
      <w:pPr>
        <w:numPr>
          <w:ilvl w:val="0"/>
          <w:numId w:val="25"/>
        </w:numPr>
        <w:tabs>
          <w:tab w:val="clear" w:pos="851"/>
        </w:tabs>
        <w:spacing w:after="0" w:line="259" w:lineRule="auto"/>
        <w:ind w:firstLine="54"/>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12 x Call Points</w:t>
      </w:r>
    </w:p>
    <w:p w:rsidR="008E3A99" w:rsidRPr="006148D2" w:rsidRDefault="008E3A99" w:rsidP="00FE3A83">
      <w:pPr>
        <w:numPr>
          <w:ilvl w:val="0"/>
          <w:numId w:val="25"/>
        </w:numPr>
        <w:tabs>
          <w:tab w:val="clear" w:pos="851"/>
        </w:tabs>
        <w:spacing w:after="0" w:line="259" w:lineRule="auto"/>
        <w:ind w:firstLine="54"/>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8 x Audible Alarm Units</w:t>
      </w:r>
    </w:p>
    <w:p w:rsidR="008E3A99" w:rsidRPr="006148D2" w:rsidRDefault="008E3A99" w:rsidP="00FE3A83">
      <w:pPr>
        <w:numPr>
          <w:ilvl w:val="0"/>
          <w:numId w:val="25"/>
        </w:numPr>
        <w:tabs>
          <w:tab w:val="clear" w:pos="851"/>
        </w:tabs>
        <w:spacing w:after="0" w:line="259" w:lineRule="auto"/>
        <w:ind w:firstLine="54"/>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 x Alarm Indicator beacons.</w:t>
      </w:r>
    </w:p>
    <w:p w:rsidR="008E3A99" w:rsidRPr="006148D2" w:rsidRDefault="008E3A99" w:rsidP="00FE3A83">
      <w:pPr>
        <w:numPr>
          <w:ilvl w:val="0"/>
          <w:numId w:val="26"/>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the Power Supply Unit (PSU) Batteries and connection: noting expiry date.</w:t>
      </w:r>
    </w:p>
    <w:p w:rsidR="008E3A99" w:rsidRPr="006148D2" w:rsidRDefault="008E3A99" w:rsidP="00FE3A83">
      <w:pPr>
        <w:numPr>
          <w:ilvl w:val="0"/>
          <w:numId w:val="26"/>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Function test the system including secondary power mode.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Update test tally.</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Submit formal tabulation of readings taken and report details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1E77E0">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16.2 </w:t>
      </w:r>
      <w:r w:rsidR="001E77E0"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CO2 Extinguishing System - Service, Survey &amp; Certify CO2 System:</w:t>
      </w:r>
    </w:p>
    <w:p w:rsidR="001E77E0" w:rsidRPr="006148D2" w:rsidRDefault="001E77E0" w:rsidP="001E77E0">
      <w:pPr>
        <w:tabs>
          <w:tab w:val="clear" w:pos="851"/>
          <w:tab w:val="left" w:pos="567"/>
        </w:tabs>
        <w:spacing w:after="0" w:line="259" w:lineRule="auto"/>
        <w:ind w:left="0"/>
        <w:jc w:val="left"/>
        <w:rPr>
          <w:rFonts w:ascii="Arial" w:eastAsia="Calibri" w:hAnsi="Arial" w:cs="Arial"/>
          <w:color w:val="000000" w:themeColor="text1"/>
          <w:sz w:val="22"/>
          <w:szCs w:val="22"/>
        </w:rPr>
      </w:pPr>
    </w:p>
    <w:p w:rsidR="008E3A99" w:rsidRPr="006148D2" w:rsidRDefault="008E3A99" w:rsidP="001E77E0">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These tasks are to be carried out by an approved Marine Fire &amp; Safety Contractor.</w:t>
      </w:r>
    </w:p>
    <w:p w:rsidR="001E77E0" w:rsidRPr="006148D2" w:rsidRDefault="001E77E0" w:rsidP="001E77E0">
      <w:pPr>
        <w:tabs>
          <w:tab w:val="clear" w:pos="851"/>
        </w:tabs>
        <w:spacing w:after="0" w:line="259" w:lineRule="auto"/>
        <w:ind w:left="567"/>
        <w:jc w:val="left"/>
        <w:rPr>
          <w:rFonts w:ascii="Arial" w:eastAsia="Calibri" w:hAnsi="Arial" w:cs="Arial"/>
          <w:color w:val="000000" w:themeColor="text1"/>
          <w:sz w:val="22"/>
          <w:szCs w:val="22"/>
        </w:rPr>
      </w:pPr>
    </w:p>
    <w:p w:rsidR="008E3A99" w:rsidRPr="006148D2" w:rsidRDefault="008E3A99" w:rsidP="001E77E0">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Service, Survey and Certify the Engine Room Fixed CO2 Extinguishing System as follows: -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Disconnect the Main CO2 cylinders from the system and insert blanks;</w:t>
      </w:r>
    </w:p>
    <w:p w:rsidR="008E3A99" w:rsidRPr="006148D2"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Visually inspection the whole CO2 system;</w:t>
      </w:r>
    </w:p>
    <w:p w:rsidR="008E3A99" w:rsidRPr="006148D2"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Blow through discharge pipe work system with clean air at a minimum pressure of at least 20 bar.</w:t>
      </w:r>
    </w:p>
    <w:p w:rsidR="008E3A99" w:rsidRPr="006148D2"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Check the contents and levels of the 3 main 45kg CO2 cylinders and the operating cylinders;</w:t>
      </w:r>
    </w:p>
    <w:p w:rsidR="008E3A99" w:rsidRPr="006148D2"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Check all flexible hoses for ageing;</w:t>
      </w:r>
    </w:p>
    <w:p w:rsidR="008E3A99" w:rsidRPr="006148D2"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Check pilot bottle pressures are greater than 120 Bar and within 10% of one another;</w:t>
      </w:r>
    </w:p>
    <w:p w:rsidR="008E3A99" w:rsidRPr="006148D2"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Function check of the pull handle to activate the cylinder valves, close valves and check for leakage;</w:t>
      </w:r>
    </w:p>
    <w:p w:rsidR="008E3A99" w:rsidRPr="006148D2"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Fill CO2 manifold with (+/- 25 bar) from a CO2 test cylinder (Main valves closed or sections sealed).</w:t>
      </w:r>
    </w:p>
    <w:p w:rsidR="008E3A99" w:rsidRPr="006148D2"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Close and disconnect the CO2 test cylinder, check thread connections for leakage;</w:t>
      </w:r>
    </w:p>
    <w:p w:rsidR="008E3A99" w:rsidRPr="006148D2" w:rsidRDefault="008E3A99" w:rsidP="00FE3A83">
      <w:pPr>
        <w:numPr>
          <w:ilvl w:val="0"/>
          <w:numId w:val="2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Check operation of pressure gauge and blow through the CO2 pipe work with the CO2 gas in the manifold or clean air with a pressure of a minimum 20 bar.</w:t>
      </w:r>
    </w:p>
    <w:p w:rsidR="008E3A99" w:rsidRPr="006148D2" w:rsidRDefault="008E3A99" w:rsidP="008E3A99">
      <w:pPr>
        <w:tabs>
          <w:tab w:val="clear" w:pos="851"/>
        </w:tabs>
        <w:spacing w:after="0" w:line="259" w:lineRule="auto"/>
        <w:ind w:left="770"/>
        <w:contextualSpacing/>
        <w:jc w:val="left"/>
        <w:rPr>
          <w:rFonts w:ascii="Arial" w:eastAsia="Calibri" w:hAnsi="Arial" w:cs="Arial"/>
          <w:color w:val="000000" w:themeColor="text1"/>
          <w:sz w:val="22"/>
          <w:szCs w:val="22"/>
        </w:rPr>
      </w:pPr>
    </w:p>
    <w:p w:rsidR="008E3A99" w:rsidRPr="006148D2" w:rsidRDefault="008E3A99" w:rsidP="001E77E0">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with work recommendations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re-connect / re-commission the system.</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Present the re-commissioned system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successful survey, update test tally, issue certificate and pass one photocopy and one original copy of each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Complete Task-sheet Notes &amp; Completion Record.</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1E77E0">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16.3 </w:t>
      </w:r>
      <w:r w:rsidR="001E77E0"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Portable Firefighting Equipment -  Service Portable Extinguishers:</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These tasks are to be carried out by an approved service agent.</w:t>
      </w: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The following portable hand-held fire extinguishers are to be serviced and certified in accordance with extant regulations: -</w:t>
      </w:r>
    </w:p>
    <w:p w:rsidR="008E3A99" w:rsidRPr="006148D2"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8 x 5Kg CO2;</w:t>
      </w:r>
    </w:p>
    <w:p w:rsidR="008E3A99" w:rsidRPr="006148D2"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4 x 9 litre AFFF;</w:t>
      </w:r>
    </w:p>
    <w:p w:rsidR="008E3A99" w:rsidRPr="006148D2"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6 x 6Kg Dry Powder;</w:t>
      </w:r>
    </w:p>
    <w:p w:rsidR="008E3A99" w:rsidRPr="006148D2"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 x 9 litre water (training)</w:t>
      </w:r>
    </w:p>
    <w:p w:rsidR="008E3A99" w:rsidRPr="006148D2"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 x 9 litre AFFF (training).</w:t>
      </w:r>
    </w:p>
    <w:p w:rsidR="008E3A99" w:rsidRPr="006148D2" w:rsidRDefault="008E3A99" w:rsidP="00FE3A83">
      <w:pPr>
        <w:numPr>
          <w:ilvl w:val="0"/>
          <w:numId w:val="28"/>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 x Fire blanket (Galley).</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with work recommendations,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Issue survey &amp; certification.</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64342">
      <w:pPr>
        <w:tabs>
          <w:tab w:val="clear" w:pos="851"/>
          <w:tab w:val="left" w:pos="567"/>
        </w:tabs>
        <w:spacing w:after="0" w:line="259" w:lineRule="auto"/>
        <w:ind w:left="564" w:hanging="564"/>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16.4 </w:t>
      </w:r>
      <w:r w:rsidR="0050538B"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 xml:space="preserve">Portable Firefighting Equipment -  Examine, Test &amp; Certify Hoses, Nozzles, </w:t>
      </w:r>
      <w:r w:rsidR="00864342" w:rsidRPr="006148D2">
        <w:rPr>
          <w:rFonts w:ascii="Arial" w:eastAsia="Calibri" w:hAnsi="Arial" w:cs="Arial"/>
          <w:color w:val="000000" w:themeColor="text1"/>
          <w:sz w:val="22"/>
          <w:szCs w:val="22"/>
        </w:rPr>
        <w:t>etc.</w:t>
      </w:r>
    </w:p>
    <w:p w:rsidR="00864342" w:rsidRPr="006148D2" w:rsidRDefault="00864342" w:rsidP="00864342">
      <w:pPr>
        <w:tabs>
          <w:tab w:val="clear" w:pos="851"/>
          <w:tab w:val="left" w:pos="567"/>
        </w:tabs>
        <w:spacing w:after="0" w:line="259" w:lineRule="auto"/>
        <w:ind w:left="564" w:hanging="564"/>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The following fire hoses are to be examined tested and certified:</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0"/>
          <w:numId w:val="29"/>
        </w:numPr>
        <w:tabs>
          <w:tab w:val="clear" w:pos="851"/>
          <w:tab w:val="left" w:pos="1134"/>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 x 10 metre 1 ½ </w:t>
      </w:r>
      <w:proofErr w:type="spellStart"/>
      <w:r w:rsidRPr="006148D2">
        <w:rPr>
          <w:rFonts w:ascii="Arial" w:eastAsia="Calibri" w:hAnsi="Arial" w:cs="Arial"/>
          <w:color w:val="000000" w:themeColor="text1"/>
          <w:sz w:val="22"/>
          <w:szCs w:val="22"/>
        </w:rPr>
        <w:t>diam</w:t>
      </w:r>
      <w:proofErr w:type="spellEnd"/>
      <w:r w:rsidRPr="006148D2">
        <w:rPr>
          <w:rFonts w:ascii="Arial" w:eastAsia="Calibri" w:hAnsi="Arial" w:cs="Arial"/>
          <w:color w:val="000000" w:themeColor="text1"/>
          <w:sz w:val="22"/>
          <w:szCs w:val="22"/>
        </w:rPr>
        <w:t>, fire hoses (Forward Machinery Space);</w:t>
      </w:r>
    </w:p>
    <w:p w:rsidR="008E3A99" w:rsidRPr="006148D2"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 x 10 metre 1 ½ diam. fire hoses (Engine Room)</w:t>
      </w:r>
    </w:p>
    <w:p w:rsidR="008E3A99" w:rsidRPr="006148D2"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 x 10 metre 1 ½ diam. fire hoses (external port side Wheelhouse)</w:t>
      </w:r>
    </w:p>
    <w:p w:rsidR="008E3A99" w:rsidRPr="006148D2"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 x 10 metre 1 ½ diam. fire hoses (external foredeck)</w:t>
      </w:r>
    </w:p>
    <w:p w:rsidR="008E3A99" w:rsidRPr="006148D2"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 x 10 metre 1 ½ diam. fire hoses (external aft deck)</w:t>
      </w:r>
    </w:p>
    <w:p w:rsidR="008E3A99" w:rsidRPr="006148D2" w:rsidRDefault="008E3A99" w:rsidP="00FE3A83">
      <w:pPr>
        <w:numPr>
          <w:ilvl w:val="0"/>
          <w:numId w:val="29"/>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 x 10 metre 1 ½ diam. fire hoses (aft bridge deck)</w:t>
      </w:r>
    </w:p>
    <w:p w:rsidR="008E3A99" w:rsidRPr="006148D2" w:rsidRDefault="008E3A99" w:rsidP="00FE3A83">
      <w:pPr>
        <w:numPr>
          <w:ilvl w:val="0"/>
          <w:numId w:val="29"/>
        </w:numPr>
        <w:tabs>
          <w:tab w:val="clear" w:pos="851"/>
        </w:tabs>
        <w:spacing w:after="0" w:line="259" w:lineRule="auto"/>
        <w:ind w:left="993" w:hanging="426"/>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6x 1 ½ diam. Fire hose nozzles and their associated instantaneous couplings.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survey, pressure test the hoses to 5.25 bar.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to the Border Force Overseeing Officer and issue survey &amp; certification documentation.</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Complete Task-sheet Notes &amp; Completion Record.</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50538B">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16.5 </w:t>
      </w:r>
      <w:r w:rsidR="0050538B"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Compressed Air BA Equipment</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0"/>
          <w:numId w:val="52"/>
        </w:numPr>
        <w:tabs>
          <w:tab w:val="clear" w:pos="851"/>
          <w:tab w:val="left" w:pos="1134"/>
        </w:tabs>
        <w:spacing w:after="0" w:line="259" w:lineRule="auto"/>
        <w:ind w:hanging="1708"/>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3 sets Draeger PA 90+ BA Equip:</w:t>
      </w:r>
    </w:p>
    <w:p w:rsidR="008E3A99" w:rsidRPr="006148D2" w:rsidRDefault="008E3A99" w:rsidP="00FE3A83">
      <w:pPr>
        <w:numPr>
          <w:ilvl w:val="0"/>
          <w:numId w:val="53"/>
        </w:numPr>
        <w:tabs>
          <w:tab w:val="clear" w:pos="851"/>
          <w:tab w:val="left" w:pos="1701"/>
        </w:tabs>
        <w:spacing w:after="0" w:line="259" w:lineRule="auto"/>
        <w:ind w:hanging="1004"/>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Carryout annual maintenance and survey.</w:t>
      </w:r>
    </w:p>
    <w:p w:rsidR="008E3A99" w:rsidRPr="006148D2" w:rsidRDefault="008E3A99" w:rsidP="00FE3A83">
      <w:pPr>
        <w:numPr>
          <w:ilvl w:val="0"/>
          <w:numId w:val="5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12 in number 9 litre carbon fibre BA air cylinders:</w:t>
      </w:r>
    </w:p>
    <w:p w:rsidR="008E3A99" w:rsidRPr="006148D2" w:rsidRDefault="008E3A99" w:rsidP="00FE3A83">
      <w:pPr>
        <w:numPr>
          <w:ilvl w:val="0"/>
          <w:numId w:val="53"/>
        </w:numPr>
        <w:tabs>
          <w:tab w:val="clear" w:pos="851"/>
        </w:tabs>
        <w:spacing w:after="0" w:line="259" w:lineRule="auto"/>
        <w:ind w:left="1701"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Carry out annual maintenance and survey. </w:t>
      </w:r>
    </w:p>
    <w:p w:rsidR="008E3A99" w:rsidRPr="006148D2" w:rsidRDefault="008E3A99" w:rsidP="00FE3A83">
      <w:pPr>
        <w:numPr>
          <w:ilvl w:val="0"/>
          <w:numId w:val="5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 sets Draeger CF10 EEBD and their respective air cylinders: </w:t>
      </w:r>
    </w:p>
    <w:p w:rsidR="008E3A99" w:rsidRPr="006148D2" w:rsidRDefault="008E3A99" w:rsidP="00FE3A83">
      <w:pPr>
        <w:numPr>
          <w:ilvl w:val="0"/>
          <w:numId w:val="53"/>
        </w:numPr>
        <w:tabs>
          <w:tab w:val="clear" w:pos="851"/>
          <w:tab w:val="left" w:pos="1701"/>
        </w:tabs>
        <w:spacing w:after="0" w:line="259" w:lineRule="auto"/>
        <w:ind w:hanging="1004"/>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Carryout annual maintenance and survey. </w:t>
      </w:r>
    </w:p>
    <w:p w:rsidR="008E3A99" w:rsidRPr="006148D2" w:rsidRDefault="008E3A99" w:rsidP="008E3A99">
      <w:pPr>
        <w:tabs>
          <w:tab w:val="clear" w:pos="851"/>
          <w:tab w:val="left" w:pos="1701"/>
        </w:tabs>
        <w:spacing w:after="0" w:line="259" w:lineRule="auto"/>
        <w:ind w:left="2138"/>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These tasks are to be carried out by an approved Draeger service agent.</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t>
      </w:r>
    </w:p>
    <w:p w:rsidR="008E3A99" w:rsidRPr="006148D2" w:rsidRDefault="008E3A99" w:rsidP="0050538B">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Issue certification and report all defects found,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Complete Task-sheet Notes &amp; Completion Record.</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0"/>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17.0</w:t>
      </w:r>
      <w:r w:rsidRPr="006148D2">
        <w:rPr>
          <w:rFonts w:ascii="Arial" w:eastAsia="Calibri" w:hAnsi="Arial" w:cs="Arial"/>
          <w:b/>
          <w:color w:val="000000" w:themeColor="text1"/>
          <w:sz w:val="22"/>
          <w:szCs w:val="22"/>
        </w:rPr>
        <w:tab/>
        <w:t xml:space="preserve">Safety Equipment </w:t>
      </w:r>
    </w:p>
    <w:p w:rsidR="008E3A99" w:rsidRPr="006148D2" w:rsidRDefault="008E3A99" w:rsidP="008E3A99">
      <w:pPr>
        <w:tabs>
          <w:tab w:val="clear" w:pos="851"/>
          <w:tab w:val="left" w:pos="0"/>
          <w:tab w:val="left" w:pos="567"/>
        </w:tabs>
        <w:spacing w:after="0" w:line="259" w:lineRule="auto"/>
        <w:ind w:left="0"/>
        <w:jc w:val="left"/>
        <w:rPr>
          <w:rFonts w:ascii="Arial" w:eastAsia="Calibri" w:hAnsi="Arial" w:cs="Arial"/>
          <w:b/>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17.1 </w:t>
      </w:r>
      <w:r w:rsidRPr="006148D2">
        <w:rPr>
          <w:rFonts w:ascii="Arial" w:eastAsia="Calibri" w:hAnsi="Arial" w:cs="Arial"/>
          <w:color w:val="000000" w:themeColor="text1"/>
          <w:sz w:val="22"/>
          <w:szCs w:val="22"/>
        </w:rPr>
        <w:tab/>
        <w:t xml:space="preserve">Inflatable Lifejackets: </w:t>
      </w:r>
    </w:p>
    <w:p w:rsidR="00864342" w:rsidRPr="006148D2" w:rsidRDefault="00864342" w:rsidP="008E3A99">
      <w:pPr>
        <w:tabs>
          <w:tab w:val="clear" w:pos="851"/>
          <w:tab w:val="left" w:pos="567"/>
        </w:tabs>
        <w:spacing w:after="0" w:line="259" w:lineRule="auto"/>
        <w:ind w:left="0"/>
        <w:jc w:val="left"/>
        <w:rPr>
          <w:rFonts w:ascii="Arial" w:eastAsia="Calibri" w:hAnsi="Arial" w:cs="Arial"/>
          <w:color w:val="000000" w:themeColor="text1"/>
          <w:sz w:val="22"/>
          <w:szCs w:val="22"/>
        </w:rPr>
      </w:pPr>
    </w:p>
    <w:p w:rsidR="008E3A99" w:rsidRPr="006148D2" w:rsidRDefault="008E3A99" w:rsidP="00864342">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10 x </w:t>
      </w:r>
      <w:proofErr w:type="spellStart"/>
      <w:r w:rsidRPr="006148D2">
        <w:rPr>
          <w:rFonts w:ascii="Arial" w:eastAsia="Calibri" w:hAnsi="Arial" w:cs="Arial"/>
          <w:color w:val="000000" w:themeColor="text1"/>
          <w:sz w:val="22"/>
          <w:szCs w:val="22"/>
        </w:rPr>
        <w:t>Cosalt</w:t>
      </w:r>
      <w:proofErr w:type="spellEnd"/>
      <w:r w:rsidRPr="006148D2">
        <w:rPr>
          <w:rFonts w:ascii="Arial" w:eastAsia="Calibri" w:hAnsi="Arial" w:cs="Arial"/>
          <w:color w:val="000000" w:themeColor="text1"/>
          <w:sz w:val="22"/>
          <w:szCs w:val="22"/>
        </w:rPr>
        <w:t xml:space="preserve"> Elite inflatable lifejackets are to be:</w:t>
      </w:r>
    </w:p>
    <w:p w:rsidR="008E3A99" w:rsidRPr="006148D2"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Inspected, serviced and tested. </w:t>
      </w:r>
    </w:p>
    <w:p w:rsidR="008E3A99" w:rsidRPr="006148D2" w:rsidRDefault="008E3A99" w:rsidP="008E3A99">
      <w:pPr>
        <w:tabs>
          <w:tab w:val="clear" w:pos="851"/>
        </w:tabs>
        <w:spacing w:after="0" w:line="259" w:lineRule="auto"/>
        <w:ind w:left="873"/>
        <w:contextualSpacing/>
        <w:jc w:val="left"/>
        <w:rPr>
          <w:rFonts w:ascii="Arial" w:eastAsia="Calibri" w:hAnsi="Arial" w:cs="Arial"/>
          <w:color w:val="000000" w:themeColor="text1"/>
          <w:sz w:val="22"/>
          <w:szCs w:val="22"/>
        </w:rPr>
      </w:pPr>
    </w:p>
    <w:p w:rsidR="008E3A99" w:rsidRPr="006148D2" w:rsidRDefault="0050538B" w:rsidP="00864342">
      <w:pPr>
        <w:tabs>
          <w:tab w:val="clear" w:pos="851"/>
          <w:tab w:val="left" w:pos="567"/>
        </w:tabs>
        <w:spacing w:after="0" w:line="259" w:lineRule="auto"/>
        <w:ind w:left="513"/>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ab/>
      </w:r>
      <w:r w:rsidR="008E3A99" w:rsidRPr="006148D2">
        <w:rPr>
          <w:rFonts w:ascii="Arial" w:eastAsia="Calibri" w:hAnsi="Arial" w:cs="Arial"/>
          <w:color w:val="000000" w:themeColor="text1"/>
          <w:sz w:val="22"/>
          <w:szCs w:val="22"/>
        </w:rPr>
        <w:t xml:space="preserve">Note: These tasks are to be carried out by an MCA approved </w:t>
      </w:r>
      <w:proofErr w:type="spellStart"/>
      <w:r w:rsidR="008E3A99" w:rsidRPr="006148D2">
        <w:rPr>
          <w:rFonts w:ascii="Arial" w:eastAsia="Calibri" w:hAnsi="Arial" w:cs="Arial"/>
          <w:color w:val="000000" w:themeColor="text1"/>
          <w:sz w:val="22"/>
          <w:szCs w:val="22"/>
        </w:rPr>
        <w:t>Cosalt</w:t>
      </w:r>
      <w:proofErr w:type="spellEnd"/>
      <w:r w:rsidR="008E3A99" w:rsidRPr="006148D2">
        <w:rPr>
          <w:rFonts w:ascii="Arial" w:eastAsia="Calibri" w:hAnsi="Arial" w:cs="Arial"/>
          <w:color w:val="000000" w:themeColor="text1"/>
          <w:sz w:val="22"/>
          <w:szCs w:val="22"/>
        </w:rPr>
        <w:t xml:space="preserve"> service agent.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Issue individual certificates of inspection and test. Report all defects found, with work recommendations,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1"/>
          <w:numId w:val="54"/>
        </w:numPr>
        <w:tabs>
          <w:tab w:val="clear" w:pos="851"/>
        </w:tabs>
        <w:spacing w:after="0" w:line="259" w:lineRule="auto"/>
        <w:ind w:left="567"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Immersion Suits:</w:t>
      </w:r>
    </w:p>
    <w:p w:rsidR="00864342" w:rsidRPr="006148D2" w:rsidRDefault="00864342" w:rsidP="00864342">
      <w:pPr>
        <w:tabs>
          <w:tab w:val="clear" w:pos="851"/>
        </w:tabs>
        <w:spacing w:after="0" w:line="259" w:lineRule="auto"/>
        <w:ind w:left="567"/>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20 x Crewsaver Immersion Suits:</w:t>
      </w:r>
    </w:p>
    <w:p w:rsidR="008E3A99" w:rsidRPr="006148D2"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Annual service and inspection. </w:t>
      </w:r>
    </w:p>
    <w:p w:rsidR="008E3A99" w:rsidRPr="006148D2" w:rsidRDefault="008E3A99" w:rsidP="008E3A99">
      <w:pPr>
        <w:tabs>
          <w:tab w:val="clear" w:pos="851"/>
        </w:tabs>
        <w:spacing w:after="0" w:line="259" w:lineRule="auto"/>
        <w:ind w:left="873"/>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Note: These tasks are to be carried out by an MCA approved </w:t>
      </w:r>
      <w:proofErr w:type="spellStart"/>
      <w:r w:rsidRPr="006148D2">
        <w:rPr>
          <w:rFonts w:ascii="Arial" w:eastAsia="Calibri" w:hAnsi="Arial" w:cs="Arial"/>
          <w:color w:val="000000" w:themeColor="text1"/>
          <w:sz w:val="22"/>
          <w:szCs w:val="22"/>
        </w:rPr>
        <w:t>Cosalt</w:t>
      </w:r>
      <w:proofErr w:type="spellEnd"/>
      <w:r w:rsidRPr="006148D2">
        <w:rPr>
          <w:rFonts w:ascii="Arial" w:eastAsia="Calibri" w:hAnsi="Arial" w:cs="Arial"/>
          <w:color w:val="000000" w:themeColor="text1"/>
          <w:sz w:val="22"/>
          <w:szCs w:val="22"/>
        </w:rPr>
        <w:t xml:space="preserve"> service agent whose details will be notified to the Authority with the submission of the formal quotation.</w:t>
      </w:r>
    </w:p>
    <w:p w:rsidR="00864342" w:rsidRPr="006148D2" w:rsidRDefault="00864342" w:rsidP="008E3A99">
      <w:pPr>
        <w:tabs>
          <w:tab w:val="clear" w:pos="851"/>
        </w:tabs>
        <w:spacing w:after="0" w:line="259" w:lineRule="auto"/>
        <w:ind w:left="567"/>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Issue certificates of inspection and test. Report all defects found, with work recommendations, to the Border Force Overseeing Officer.</w:t>
      </w:r>
    </w:p>
    <w:p w:rsidR="0050538B" w:rsidRPr="006148D2" w:rsidRDefault="0050538B"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50538B" w:rsidP="0050538B">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17.3</w:t>
      </w:r>
      <w:r w:rsidRPr="006148D2">
        <w:rPr>
          <w:rFonts w:ascii="Arial" w:eastAsia="Calibri" w:hAnsi="Arial" w:cs="Arial"/>
          <w:color w:val="000000" w:themeColor="text1"/>
          <w:sz w:val="22"/>
          <w:szCs w:val="22"/>
        </w:rPr>
        <w:tab/>
      </w:r>
      <w:r w:rsidR="008E3A99" w:rsidRPr="006148D2">
        <w:rPr>
          <w:rFonts w:ascii="Arial" w:eastAsia="Calibri" w:hAnsi="Arial" w:cs="Arial"/>
          <w:color w:val="000000" w:themeColor="text1"/>
          <w:sz w:val="22"/>
          <w:szCs w:val="22"/>
        </w:rPr>
        <w:t>Jason’s Cradle:</w:t>
      </w:r>
    </w:p>
    <w:p w:rsidR="008E3A99" w:rsidRPr="006148D2"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Jason’s cradle is to be removed and dispatched to an approved servicing agent.</w:t>
      </w:r>
    </w:p>
    <w:p w:rsidR="008E3A99" w:rsidRPr="006148D2" w:rsidRDefault="008E3A99" w:rsidP="00FE3A83">
      <w:pPr>
        <w:numPr>
          <w:ilvl w:val="0"/>
          <w:numId w:val="38"/>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Thoroughly inspect and certify the Jason’s Cradle.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satisfactory survey, update the attached tally, issue certificate of inspection and survey and pass one photocopy and one original copy to the Border Force Overseeing Officer.</w:t>
      </w: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p>
    <w:p w:rsidR="008E3A99" w:rsidRPr="006148D2" w:rsidRDefault="008E3A99" w:rsidP="00FE3A83">
      <w:pPr>
        <w:numPr>
          <w:ilvl w:val="1"/>
          <w:numId w:val="55"/>
        </w:numPr>
        <w:tabs>
          <w:tab w:val="clear" w:pos="851"/>
        </w:tabs>
        <w:spacing w:after="0" w:line="259" w:lineRule="auto"/>
        <w:ind w:left="567"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Neil Robinson Stretcher:</w:t>
      </w:r>
    </w:p>
    <w:p w:rsidR="008E3A99" w:rsidRPr="006148D2"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Survey and certify in accordance with legislative requirements for the Neil Robertson stretcher by an approved servicing agent for lifting gear to carry out a thorough inspection.</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satisfactory survey, update the attached test tally, issue certificate "Report of Thorough Examination of Lifting Gear" and pass one photocopy and one original copy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p>
    <w:p w:rsidR="008E3A99" w:rsidRPr="006148D2" w:rsidRDefault="0050538B" w:rsidP="0050538B">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17.5 </w:t>
      </w:r>
      <w:r w:rsidRPr="006148D2">
        <w:rPr>
          <w:rFonts w:ascii="Arial" w:eastAsia="Calibri" w:hAnsi="Arial" w:cs="Arial"/>
          <w:color w:val="000000" w:themeColor="text1"/>
          <w:sz w:val="22"/>
          <w:szCs w:val="22"/>
        </w:rPr>
        <w:tab/>
      </w:r>
      <w:r w:rsidR="008E3A99" w:rsidRPr="006148D2">
        <w:rPr>
          <w:rFonts w:ascii="Arial" w:eastAsia="Calibri" w:hAnsi="Arial" w:cs="Arial"/>
          <w:color w:val="000000" w:themeColor="text1"/>
          <w:sz w:val="22"/>
          <w:szCs w:val="22"/>
        </w:rPr>
        <w:t>Gangway Safety Net:</w:t>
      </w:r>
    </w:p>
    <w:p w:rsidR="008E3A99" w:rsidRPr="006148D2"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Thoroughly examine and certify the gangway safety net.</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successful inspection, provide identity tally and issue certificates of thorough examination.</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1"/>
          <w:numId w:val="56"/>
        </w:numPr>
        <w:tabs>
          <w:tab w:val="clear" w:pos="851"/>
        </w:tabs>
        <w:spacing w:after="0" w:line="259" w:lineRule="auto"/>
        <w:ind w:left="567"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Scrambling Net:</w:t>
      </w:r>
    </w:p>
    <w:p w:rsidR="008E3A99" w:rsidRPr="006148D2"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Thoroughly examine and certify the Scrambling net (including any attached shackles/ karabiners).</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satisfactory survey, update the attached test tally, issue certificate of inspection and survey and pass one photocopy and one original copy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1"/>
          <w:numId w:val="56"/>
        </w:numPr>
        <w:tabs>
          <w:tab w:val="clear" w:pos="851"/>
        </w:tabs>
        <w:spacing w:after="0" w:line="259" w:lineRule="auto"/>
        <w:ind w:left="567"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Rescue Sling:</w:t>
      </w:r>
    </w:p>
    <w:p w:rsidR="008E3A99" w:rsidRPr="006148D2" w:rsidRDefault="008E3A99" w:rsidP="00FE3A83">
      <w:pPr>
        <w:numPr>
          <w:ilvl w:val="0"/>
          <w:numId w:val="40"/>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Survey &amp; Certify the ‘Helicopter Strop’ in use as a rescue sling.</w:t>
      </w:r>
    </w:p>
    <w:p w:rsidR="008E3A99" w:rsidRPr="006148D2" w:rsidRDefault="008E3A99" w:rsidP="008E3A99">
      <w:pPr>
        <w:tabs>
          <w:tab w:val="clear" w:pos="851"/>
        </w:tabs>
        <w:spacing w:after="0" w:line="259" w:lineRule="auto"/>
        <w:ind w:left="1440" w:hanging="306"/>
        <w:contextualSpacing/>
        <w:jc w:val="left"/>
        <w:rPr>
          <w:rFonts w:ascii="Arial" w:eastAsia="Calibri" w:hAnsi="Arial" w:cs="Arial"/>
          <w:color w:val="000000" w:themeColor="text1"/>
          <w:sz w:val="22"/>
          <w:szCs w:val="22"/>
        </w:rPr>
      </w:pPr>
    </w:p>
    <w:p w:rsidR="008E3A99" w:rsidRPr="006148D2" w:rsidRDefault="008E3A99" w:rsidP="00864342">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These tasks are to be carried out by an approved examination test house.</w:t>
      </w:r>
    </w:p>
    <w:p w:rsidR="00864342" w:rsidRPr="006148D2" w:rsidRDefault="00864342" w:rsidP="00864342">
      <w:pPr>
        <w:tabs>
          <w:tab w:val="clear" w:pos="851"/>
        </w:tabs>
        <w:spacing w:after="0" w:line="259" w:lineRule="auto"/>
        <w:ind w:left="567"/>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satisfactory survey, update the attached test tally, issue certificate of inspection and survey and pass one photocopy and one original copy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0"/>
          <w:numId w:val="57"/>
        </w:numPr>
        <w:tabs>
          <w:tab w:val="clear" w:pos="851"/>
        </w:tabs>
        <w:spacing w:after="0" w:line="259" w:lineRule="auto"/>
        <w:ind w:left="567" w:hanging="567"/>
        <w:contextualSpacing/>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Fall Arrest and Safety at Height Equipment</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18.1   </w:t>
      </w:r>
      <w:proofErr w:type="spellStart"/>
      <w:r w:rsidRPr="006148D2">
        <w:rPr>
          <w:rFonts w:ascii="Arial" w:eastAsia="Calibri" w:hAnsi="Arial" w:cs="Arial"/>
          <w:color w:val="000000" w:themeColor="text1"/>
          <w:sz w:val="22"/>
          <w:szCs w:val="22"/>
        </w:rPr>
        <w:t>GlideLoc</w:t>
      </w:r>
      <w:proofErr w:type="spellEnd"/>
      <w:r w:rsidRPr="006148D2">
        <w:rPr>
          <w:rFonts w:ascii="Arial" w:eastAsia="Calibri" w:hAnsi="Arial" w:cs="Arial"/>
          <w:color w:val="000000" w:themeColor="text1"/>
          <w:sz w:val="22"/>
          <w:szCs w:val="22"/>
        </w:rPr>
        <w:t xml:space="preserve"> Mast Installation:</w:t>
      </w: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Survey and Certify the fixed components of the </w:t>
      </w:r>
      <w:proofErr w:type="spellStart"/>
      <w:r w:rsidRPr="006148D2">
        <w:rPr>
          <w:rFonts w:ascii="Arial" w:eastAsia="Calibri" w:hAnsi="Arial" w:cs="Arial"/>
          <w:color w:val="000000" w:themeColor="text1"/>
          <w:sz w:val="22"/>
          <w:szCs w:val="22"/>
        </w:rPr>
        <w:t>GlideLoc</w:t>
      </w:r>
      <w:proofErr w:type="spellEnd"/>
      <w:r w:rsidRPr="006148D2">
        <w:rPr>
          <w:rFonts w:ascii="Arial" w:eastAsia="Calibri" w:hAnsi="Arial" w:cs="Arial"/>
          <w:color w:val="000000" w:themeColor="text1"/>
          <w:sz w:val="22"/>
          <w:szCs w:val="22"/>
        </w:rPr>
        <w:t xml:space="preserve"> Mast Installation:</w:t>
      </w:r>
    </w:p>
    <w:p w:rsidR="008E3A99" w:rsidRPr="006148D2" w:rsidRDefault="008E3A99" w:rsidP="00FE3A83">
      <w:pPr>
        <w:numPr>
          <w:ilvl w:val="0"/>
          <w:numId w:val="40"/>
        </w:numPr>
        <w:tabs>
          <w:tab w:val="clear" w:pos="851"/>
        </w:tabs>
        <w:spacing w:after="0" w:line="259" w:lineRule="auto"/>
        <w:ind w:left="1701" w:hanging="567"/>
        <w:contextualSpacing/>
        <w:jc w:val="left"/>
        <w:rPr>
          <w:rFonts w:ascii="Arial" w:eastAsia="Calibri" w:hAnsi="Arial" w:cs="Arial"/>
          <w:color w:val="000000" w:themeColor="text1"/>
          <w:sz w:val="22"/>
          <w:szCs w:val="22"/>
        </w:rPr>
      </w:pPr>
      <w:proofErr w:type="spellStart"/>
      <w:r w:rsidRPr="006148D2">
        <w:rPr>
          <w:rFonts w:ascii="Arial" w:eastAsia="Calibri" w:hAnsi="Arial" w:cs="Arial"/>
          <w:color w:val="000000" w:themeColor="text1"/>
          <w:sz w:val="22"/>
          <w:szCs w:val="22"/>
        </w:rPr>
        <w:t>GlideLoc</w:t>
      </w:r>
      <w:proofErr w:type="spellEnd"/>
      <w:r w:rsidRPr="006148D2">
        <w:rPr>
          <w:rFonts w:ascii="Arial" w:eastAsia="Calibri" w:hAnsi="Arial" w:cs="Arial"/>
          <w:color w:val="000000" w:themeColor="text1"/>
          <w:sz w:val="22"/>
          <w:szCs w:val="22"/>
        </w:rPr>
        <w:t xml:space="preserve"> Fall Arrest Traveller</w:t>
      </w:r>
    </w:p>
    <w:p w:rsidR="008E3A99" w:rsidRPr="006148D2" w:rsidRDefault="008E3A99" w:rsidP="00FE3A83">
      <w:pPr>
        <w:numPr>
          <w:ilvl w:val="0"/>
          <w:numId w:val="40"/>
        </w:numPr>
        <w:tabs>
          <w:tab w:val="clear" w:pos="851"/>
        </w:tabs>
        <w:spacing w:after="0" w:line="259" w:lineRule="auto"/>
        <w:ind w:left="1701"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Soll Fall Arrest Block</w:t>
      </w:r>
    </w:p>
    <w:p w:rsidR="008E3A99" w:rsidRPr="006148D2" w:rsidRDefault="008E3A99" w:rsidP="00FE3A83">
      <w:pPr>
        <w:numPr>
          <w:ilvl w:val="0"/>
          <w:numId w:val="40"/>
        </w:numPr>
        <w:tabs>
          <w:tab w:val="clear" w:pos="851"/>
        </w:tabs>
        <w:spacing w:after="0" w:line="259" w:lineRule="auto"/>
        <w:ind w:left="1701"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Work Positioning Strap</w:t>
      </w:r>
    </w:p>
    <w:p w:rsidR="008E3A99" w:rsidRPr="006148D2" w:rsidRDefault="008E3A99" w:rsidP="008E3A99">
      <w:pPr>
        <w:tabs>
          <w:tab w:val="clear" w:pos="851"/>
        </w:tabs>
        <w:spacing w:after="0" w:line="259" w:lineRule="auto"/>
        <w:ind w:left="1701"/>
        <w:contextualSpacing/>
        <w:jc w:val="left"/>
        <w:rPr>
          <w:rFonts w:ascii="Arial" w:eastAsia="Calibri" w:hAnsi="Arial" w:cs="Arial"/>
          <w:color w:val="000000" w:themeColor="text1"/>
          <w:sz w:val="22"/>
          <w:szCs w:val="22"/>
        </w:rPr>
      </w:pPr>
    </w:p>
    <w:p w:rsidR="008E3A99" w:rsidRPr="006148D2" w:rsidRDefault="008E3A99" w:rsidP="00864342">
      <w:pPr>
        <w:tabs>
          <w:tab w:val="clear" w:pos="851"/>
        </w:tabs>
        <w:spacing w:after="0" w:line="259" w:lineRule="auto"/>
        <w:ind w:left="567"/>
        <w:jc w:val="left"/>
        <w:rPr>
          <w:rFonts w:ascii="Arial" w:eastAsia="Calibri" w:hAnsi="Arial" w:cs="Arial"/>
          <w:color w:val="000000" w:themeColor="text1"/>
          <w:sz w:val="22"/>
          <w:szCs w:val="22"/>
        </w:rPr>
      </w:pPr>
      <w:bookmarkStart w:id="5" w:name="_Hlk2947595"/>
      <w:r w:rsidRPr="006148D2">
        <w:rPr>
          <w:rFonts w:ascii="Arial" w:eastAsia="Calibri" w:hAnsi="Arial" w:cs="Arial"/>
          <w:color w:val="000000" w:themeColor="text1"/>
          <w:sz w:val="22"/>
          <w:szCs w:val="22"/>
        </w:rPr>
        <w:t xml:space="preserve">Note: These tasks are to be carried out by an approved </w:t>
      </w:r>
      <w:proofErr w:type="spellStart"/>
      <w:r w:rsidRPr="006148D2">
        <w:rPr>
          <w:rFonts w:ascii="Arial" w:eastAsia="Calibri" w:hAnsi="Arial" w:cs="Arial"/>
          <w:color w:val="000000" w:themeColor="text1"/>
          <w:sz w:val="22"/>
          <w:szCs w:val="22"/>
        </w:rPr>
        <w:t>GlideLoc</w:t>
      </w:r>
      <w:proofErr w:type="spellEnd"/>
      <w:r w:rsidRPr="006148D2">
        <w:rPr>
          <w:rFonts w:ascii="Arial" w:eastAsia="Calibri" w:hAnsi="Arial" w:cs="Arial"/>
          <w:color w:val="000000" w:themeColor="text1"/>
          <w:sz w:val="22"/>
          <w:szCs w:val="22"/>
        </w:rPr>
        <w:t xml:space="preserve"> / SALA Service Agent.</w:t>
      </w:r>
    </w:p>
    <w:bookmarkEnd w:id="5"/>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1"/>
          <w:numId w:val="58"/>
        </w:numPr>
        <w:tabs>
          <w:tab w:val="clear" w:pos="851"/>
          <w:tab w:val="left" w:pos="567"/>
        </w:tabs>
        <w:spacing w:after="0" w:line="259" w:lineRule="auto"/>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t>
      </w:r>
      <w:proofErr w:type="spellStart"/>
      <w:r w:rsidRPr="006148D2">
        <w:rPr>
          <w:rFonts w:ascii="Arial" w:eastAsia="Calibri" w:hAnsi="Arial" w:cs="Arial"/>
          <w:color w:val="000000" w:themeColor="text1"/>
          <w:sz w:val="22"/>
          <w:szCs w:val="22"/>
        </w:rPr>
        <w:t>GlideLoc</w:t>
      </w:r>
      <w:proofErr w:type="spellEnd"/>
      <w:r w:rsidRPr="006148D2">
        <w:rPr>
          <w:rFonts w:ascii="Arial" w:eastAsia="Calibri" w:hAnsi="Arial" w:cs="Arial"/>
          <w:color w:val="000000" w:themeColor="text1"/>
          <w:sz w:val="22"/>
          <w:szCs w:val="22"/>
        </w:rPr>
        <w:t>/SALA Mast Access Equipment:</w:t>
      </w:r>
    </w:p>
    <w:p w:rsidR="008E3A99" w:rsidRPr="006148D2" w:rsidRDefault="008E3A99" w:rsidP="008E3A99">
      <w:pPr>
        <w:tabs>
          <w:tab w:val="clear" w:pos="851"/>
          <w:tab w:val="left" w:pos="567"/>
        </w:tabs>
        <w:spacing w:after="0" w:line="259" w:lineRule="auto"/>
        <w:ind w:left="38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Survey and Certify the following personal safety equipment:</w:t>
      </w:r>
    </w:p>
    <w:p w:rsidR="008E3A99" w:rsidRPr="006148D2"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2x SALA Full Body Harness to EN361 with back strap </w:t>
      </w:r>
    </w:p>
    <w:p w:rsidR="008E3A99" w:rsidRPr="006148D2"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2x Climbers Helmet</w:t>
      </w:r>
    </w:p>
    <w:p w:rsidR="008E3A99" w:rsidRPr="006148D2"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2x AG 10 rescue Kit</w:t>
      </w:r>
    </w:p>
    <w:p w:rsidR="008E3A99" w:rsidRPr="006148D2" w:rsidRDefault="008E3A99" w:rsidP="00FE3A83">
      <w:pPr>
        <w:numPr>
          <w:ilvl w:val="0"/>
          <w:numId w:val="4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2x Inertia Lanyard</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Note: These tasks are to be carried out by an approved </w:t>
      </w:r>
      <w:proofErr w:type="spellStart"/>
      <w:r w:rsidRPr="006148D2">
        <w:rPr>
          <w:rFonts w:ascii="Arial" w:eastAsia="Calibri" w:hAnsi="Arial" w:cs="Arial"/>
          <w:color w:val="000000" w:themeColor="text1"/>
          <w:sz w:val="22"/>
          <w:szCs w:val="22"/>
        </w:rPr>
        <w:t>GlideLoc</w:t>
      </w:r>
      <w:proofErr w:type="spellEnd"/>
      <w:r w:rsidRPr="006148D2">
        <w:rPr>
          <w:rFonts w:ascii="Arial" w:eastAsia="Calibri" w:hAnsi="Arial" w:cs="Arial"/>
          <w:color w:val="000000" w:themeColor="text1"/>
          <w:sz w:val="22"/>
          <w:szCs w:val="22"/>
        </w:rPr>
        <w:t xml:space="preserve"> / SALA Service Agent.</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On completion, issue certificates of survey and pass one photocopy and one original copy of each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hanging="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18.3 </w:t>
      </w:r>
      <w:r w:rsidRPr="006148D2">
        <w:rPr>
          <w:rFonts w:ascii="Arial" w:eastAsia="Calibri" w:hAnsi="Arial" w:cs="Arial"/>
          <w:color w:val="000000" w:themeColor="text1"/>
          <w:sz w:val="22"/>
          <w:szCs w:val="22"/>
        </w:rPr>
        <w:tab/>
        <w:t xml:space="preserve">Safety Harnesses: </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Survey and Certify the following personal safety equipment:</w:t>
      </w:r>
    </w:p>
    <w:p w:rsidR="008E3A99" w:rsidRPr="006148D2"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2x </w:t>
      </w:r>
      <w:proofErr w:type="spellStart"/>
      <w:r w:rsidRPr="006148D2">
        <w:rPr>
          <w:rFonts w:ascii="Arial" w:eastAsia="Calibri" w:hAnsi="Arial" w:cs="Arial"/>
          <w:color w:val="000000" w:themeColor="text1"/>
          <w:sz w:val="22"/>
          <w:szCs w:val="22"/>
        </w:rPr>
        <w:t>Lalizas</w:t>
      </w:r>
      <w:proofErr w:type="spellEnd"/>
      <w:r w:rsidRPr="006148D2">
        <w:rPr>
          <w:rFonts w:ascii="Arial" w:eastAsia="Calibri" w:hAnsi="Arial" w:cs="Arial"/>
          <w:color w:val="000000" w:themeColor="text1"/>
          <w:sz w:val="22"/>
          <w:szCs w:val="22"/>
        </w:rPr>
        <w:t xml:space="preserve"> deck safety body harnesses</w:t>
      </w:r>
    </w:p>
    <w:p w:rsidR="008E3A99" w:rsidRPr="006148D2"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2x Seago safety lines.</w:t>
      </w:r>
    </w:p>
    <w:p w:rsidR="008E3A99" w:rsidRPr="006148D2"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 x Waist Harnesses</w:t>
      </w:r>
    </w:p>
    <w:p w:rsidR="008E3A99" w:rsidRPr="006148D2" w:rsidRDefault="008E3A99" w:rsidP="00FE3A83">
      <w:pPr>
        <w:numPr>
          <w:ilvl w:val="0"/>
          <w:numId w:val="43"/>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 x 1.5m restraint lanyards</w:t>
      </w:r>
    </w:p>
    <w:p w:rsidR="008E3A99" w:rsidRPr="006148D2" w:rsidRDefault="008E3A99" w:rsidP="008E3A99">
      <w:pPr>
        <w:tabs>
          <w:tab w:val="clear" w:pos="851"/>
        </w:tabs>
        <w:spacing w:after="0" w:line="259" w:lineRule="auto"/>
        <w:ind w:left="927"/>
        <w:contextualSpacing/>
        <w:jc w:val="left"/>
        <w:rPr>
          <w:rFonts w:ascii="Arial" w:eastAsia="Calibri" w:hAnsi="Arial" w:cs="Arial"/>
          <w:color w:val="000000" w:themeColor="text1"/>
          <w:sz w:val="22"/>
          <w:szCs w:val="22"/>
        </w:rPr>
      </w:pPr>
    </w:p>
    <w:p w:rsidR="008E3A99" w:rsidRPr="006148D2" w:rsidRDefault="008E3A99" w:rsidP="00864342">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These tasks are to be carried out by an approved examination test house.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On completion, issue certificates of survey and pass one photocopy and one original copy of each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0"/>
          <w:numId w:val="57"/>
        </w:numPr>
        <w:tabs>
          <w:tab w:val="clear" w:pos="851"/>
        </w:tabs>
        <w:spacing w:after="0" w:line="259" w:lineRule="auto"/>
        <w:ind w:left="567" w:hanging="567"/>
        <w:contextualSpacing/>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Lifting Equipment</w:t>
      </w:r>
    </w:p>
    <w:p w:rsidR="008E3A99" w:rsidRPr="006148D2" w:rsidRDefault="008E3A99" w:rsidP="008E3A99">
      <w:pPr>
        <w:tabs>
          <w:tab w:val="clear" w:pos="851"/>
        </w:tabs>
        <w:spacing w:after="0" w:line="259" w:lineRule="auto"/>
        <w:ind w:left="768"/>
        <w:contextualSpacing/>
        <w:jc w:val="left"/>
        <w:rPr>
          <w:rFonts w:ascii="Arial" w:eastAsia="Calibri" w:hAnsi="Arial" w:cs="Arial"/>
          <w:b/>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19.1</w:t>
      </w:r>
      <w:r w:rsidRPr="006148D2">
        <w:rPr>
          <w:rFonts w:ascii="Arial" w:eastAsia="Calibri" w:hAnsi="Arial" w:cs="Arial"/>
          <w:color w:val="000000" w:themeColor="text1"/>
          <w:sz w:val="22"/>
          <w:szCs w:val="22"/>
        </w:rPr>
        <w:tab/>
        <w:t>Anchor Windlass:</w:t>
      </w:r>
    </w:p>
    <w:p w:rsidR="008E3A99" w:rsidRPr="006148D2"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Carry out a Dynamic Load Test of the anchor windlass using a horizontal load of 1.6 tonnes.</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 following service is to be carried out by an approved test house.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successful test, update test tally and issue certificate.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with work recommendations,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1"/>
          <w:numId w:val="59"/>
        </w:numPr>
        <w:tabs>
          <w:tab w:val="clear" w:pos="851"/>
        </w:tabs>
        <w:spacing w:after="0" w:line="259" w:lineRule="auto"/>
        <w:ind w:left="567"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Capstan for RHIB Handling:</w:t>
      </w:r>
    </w:p>
    <w:p w:rsidR="008E3A99" w:rsidRPr="006148D2" w:rsidRDefault="008E3A99" w:rsidP="00FE3A83">
      <w:pPr>
        <w:numPr>
          <w:ilvl w:val="0"/>
          <w:numId w:val="44"/>
        </w:numPr>
        <w:tabs>
          <w:tab w:val="clear" w:pos="851"/>
          <w:tab w:val="left" w:pos="1134"/>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Carry out a Dynamic Load Test of the RHIB Recovery Capstan to 1.6 tonnes.</w:t>
      </w:r>
    </w:p>
    <w:p w:rsidR="008E3A99" w:rsidRPr="006148D2" w:rsidRDefault="008E3A99" w:rsidP="008E3A99">
      <w:pPr>
        <w:tabs>
          <w:tab w:val="clear" w:pos="851"/>
          <w:tab w:val="left" w:pos="1134"/>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 following service is to be carried out by an approved test house.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successful test, update test tally and issue certificate.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50538B">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with work recommendations,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19.3</w:t>
      </w:r>
      <w:r w:rsidRPr="006148D2">
        <w:rPr>
          <w:rFonts w:ascii="Arial" w:eastAsia="Calibri" w:hAnsi="Arial" w:cs="Arial"/>
          <w:color w:val="000000" w:themeColor="text1"/>
          <w:sz w:val="22"/>
          <w:szCs w:val="22"/>
        </w:rPr>
        <w:tab/>
        <w:t>Port and Starboard Capstans:</w:t>
      </w:r>
    </w:p>
    <w:p w:rsidR="008E3A99" w:rsidRPr="006148D2"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Carry out a Dynamic Load Test of the Port After Mooring Capstans to 1.15 tonnes.</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 following service is to be carried out by an approved test house.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successful test, update test tally and issue certificate.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50538B">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with work recommendations,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1"/>
          <w:numId w:val="60"/>
        </w:numPr>
        <w:tabs>
          <w:tab w:val="clear" w:pos="851"/>
          <w:tab w:val="left" w:pos="567"/>
        </w:tabs>
        <w:spacing w:after="0" w:line="259" w:lineRule="auto"/>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RIB Recovery equipment: </w:t>
      </w:r>
    </w:p>
    <w:p w:rsidR="008E3A99" w:rsidRPr="006148D2"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Survey and certify the 12mm stainless steel rope, safety hook and swivel to a SWL of 1.6 tonnes.</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 following service is to be carried out by an approved test house.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successful test, update test tally and issue certificate.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50538B">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with work recommendations,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1"/>
          <w:numId w:val="60"/>
        </w:numPr>
        <w:tabs>
          <w:tab w:val="clear" w:pos="851"/>
          <w:tab w:val="left" w:pos="567"/>
        </w:tabs>
        <w:spacing w:after="0" w:line="259" w:lineRule="auto"/>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Emergency Towing Equipment:</w:t>
      </w:r>
    </w:p>
    <w:p w:rsidR="008E3A99" w:rsidRPr="006148D2"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Remove the 32mm x 200 metre 8 strand </w:t>
      </w:r>
      <w:proofErr w:type="spellStart"/>
      <w:r w:rsidRPr="006148D2">
        <w:rPr>
          <w:rFonts w:ascii="Arial" w:eastAsia="Calibri" w:hAnsi="Arial" w:cs="Arial"/>
          <w:color w:val="000000" w:themeColor="text1"/>
          <w:sz w:val="22"/>
          <w:szCs w:val="22"/>
        </w:rPr>
        <w:t>Multiplait</w:t>
      </w:r>
      <w:proofErr w:type="spellEnd"/>
      <w:r w:rsidRPr="006148D2">
        <w:rPr>
          <w:rFonts w:ascii="Arial" w:eastAsia="Calibri" w:hAnsi="Arial" w:cs="Arial"/>
          <w:color w:val="000000" w:themeColor="text1"/>
          <w:sz w:val="22"/>
          <w:szCs w:val="22"/>
        </w:rPr>
        <w:t xml:space="preserve"> Towing Line and associated Towing Shackles from vessel.</w:t>
      </w:r>
    </w:p>
    <w:p w:rsidR="008E3A99" w:rsidRPr="006148D2"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Undertake visual inspection of Towing Line and load test of shackles.</w:t>
      </w:r>
    </w:p>
    <w:p w:rsidR="008E3A99" w:rsidRPr="006148D2"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and findings to Border Force Overseeing Officer.</w:t>
      </w:r>
    </w:p>
    <w:p w:rsidR="008E3A99" w:rsidRPr="006148D2" w:rsidRDefault="008E3A99" w:rsidP="00FE3A83">
      <w:pPr>
        <w:numPr>
          <w:ilvl w:val="0"/>
          <w:numId w:val="44"/>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Return and re-store Towing Line and Towing Shackles onboard Cutter.</w:t>
      </w:r>
    </w:p>
    <w:p w:rsidR="008E3A99" w:rsidRPr="006148D2" w:rsidRDefault="008E3A99" w:rsidP="008E3A99">
      <w:pPr>
        <w:tabs>
          <w:tab w:val="clear" w:pos="851"/>
        </w:tabs>
        <w:spacing w:after="0" w:line="259" w:lineRule="auto"/>
        <w:ind w:left="720"/>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bookmarkStart w:id="6" w:name="_Hlk2949208"/>
      <w:r w:rsidRPr="006148D2">
        <w:rPr>
          <w:rFonts w:ascii="Arial" w:eastAsia="Calibri" w:hAnsi="Arial" w:cs="Arial"/>
          <w:color w:val="000000" w:themeColor="text1"/>
          <w:sz w:val="22"/>
          <w:szCs w:val="22"/>
        </w:rPr>
        <w:t>Note: The following service is to be carried out by an approved test house whose details will be notified to the Authority with the submission of the formal quotation.</w:t>
      </w: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successful test, update test tally and issue certificate.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50538B">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with work recommendations, to the Border Force Overseeing Officer.</w:t>
      </w:r>
    </w:p>
    <w:bookmarkEnd w:id="6"/>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1"/>
          <w:numId w:val="60"/>
        </w:numPr>
        <w:tabs>
          <w:tab w:val="clear" w:pos="851"/>
          <w:tab w:val="left" w:pos="567"/>
        </w:tabs>
        <w:spacing w:after="0" w:line="259" w:lineRule="auto"/>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Emergency Anchor Recovery Equipment:</w:t>
      </w:r>
    </w:p>
    <w:p w:rsidR="0050538B" w:rsidRPr="006148D2" w:rsidRDefault="0050538B" w:rsidP="0050538B">
      <w:pPr>
        <w:tabs>
          <w:tab w:val="clear" w:pos="851"/>
          <w:tab w:val="left" w:pos="567"/>
        </w:tabs>
        <w:spacing w:after="0" w:line="259" w:lineRule="auto"/>
        <w:ind w:left="384"/>
        <w:contextualSpacing/>
        <w:jc w:val="left"/>
        <w:rPr>
          <w:rFonts w:ascii="Arial" w:eastAsia="Calibri" w:hAnsi="Arial" w:cs="Arial"/>
          <w:color w:val="000000" w:themeColor="text1"/>
          <w:sz w:val="22"/>
          <w:szCs w:val="22"/>
        </w:rPr>
      </w:pPr>
    </w:p>
    <w:p w:rsidR="008E3A99" w:rsidRPr="006148D2" w:rsidRDefault="008E3A99" w:rsidP="0050538B">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The following anchor recovery is to be examined, certified and where appropriate tested:</w:t>
      </w:r>
    </w:p>
    <w:p w:rsidR="0050538B" w:rsidRPr="006148D2" w:rsidRDefault="0050538B" w:rsidP="0050538B">
      <w:pPr>
        <w:tabs>
          <w:tab w:val="clear" w:pos="851"/>
        </w:tabs>
        <w:spacing w:after="0" w:line="259" w:lineRule="auto"/>
        <w:ind w:left="567"/>
        <w:jc w:val="left"/>
        <w:rPr>
          <w:rFonts w:ascii="Arial" w:eastAsia="Calibri" w:hAnsi="Arial" w:cs="Arial"/>
          <w:color w:val="000000" w:themeColor="text1"/>
          <w:sz w:val="22"/>
          <w:szCs w:val="22"/>
        </w:rPr>
      </w:pPr>
    </w:p>
    <w:p w:rsidR="008E3A99" w:rsidRPr="006148D2"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1x </w:t>
      </w:r>
      <w:proofErr w:type="spellStart"/>
      <w:r w:rsidRPr="006148D2">
        <w:rPr>
          <w:rFonts w:ascii="Arial" w:eastAsia="Calibri" w:hAnsi="Arial" w:cs="Arial"/>
          <w:color w:val="000000" w:themeColor="text1"/>
          <w:sz w:val="22"/>
          <w:szCs w:val="22"/>
        </w:rPr>
        <w:t>Tractel</w:t>
      </w:r>
      <w:proofErr w:type="spellEnd"/>
      <w:r w:rsidRPr="006148D2">
        <w:rPr>
          <w:rFonts w:ascii="Arial" w:eastAsia="Calibri" w:hAnsi="Arial" w:cs="Arial"/>
          <w:color w:val="000000" w:themeColor="text1"/>
          <w:sz w:val="22"/>
          <w:szCs w:val="22"/>
        </w:rPr>
        <w:t xml:space="preserve"> </w:t>
      </w:r>
      <w:proofErr w:type="spellStart"/>
      <w:r w:rsidRPr="006148D2">
        <w:rPr>
          <w:rFonts w:ascii="Arial" w:eastAsia="Calibri" w:hAnsi="Arial" w:cs="Arial"/>
          <w:color w:val="000000" w:themeColor="text1"/>
          <w:sz w:val="22"/>
          <w:szCs w:val="22"/>
        </w:rPr>
        <w:t>Turffer</w:t>
      </w:r>
      <w:proofErr w:type="spellEnd"/>
      <w:r w:rsidRPr="006148D2">
        <w:rPr>
          <w:rFonts w:ascii="Arial" w:eastAsia="Calibri" w:hAnsi="Arial" w:cs="Arial"/>
          <w:color w:val="000000" w:themeColor="text1"/>
          <w:sz w:val="22"/>
          <w:szCs w:val="22"/>
        </w:rPr>
        <w:t xml:space="preserve"> tackle block and wire 3200kgs SWL</w:t>
      </w:r>
    </w:p>
    <w:p w:rsidR="008E3A99" w:rsidRPr="006148D2"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1x GS Double fall manual chain block x 6metres HOL 3000 SWL</w:t>
      </w:r>
    </w:p>
    <w:p w:rsidR="008E3A99" w:rsidRPr="006148D2"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1x Duplex polyester web belt sling terminating in a captive eyed latch hook one end only EWL 840 mm 3000 </w:t>
      </w:r>
      <w:proofErr w:type="spellStart"/>
      <w:r w:rsidRPr="006148D2">
        <w:rPr>
          <w:rFonts w:ascii="Arial" w:eastAsia="Calibri" w:hAnsi="Arial" w:cs="Arial"/>
          <w:color w:val="000000" w:themeColor="text1"/>
          <w:sz w:val="22"/>
          <w:szCs w:val="22"/>
        </w:rPr>
        <w:t>kgs</w:t>
      </w:r>
      <w:proofErr w:type="spellEnd"/>
      <w:r w:rsidRPr="006148D2">
        <w:rPr>
          <w:rFonts w:ascii="Arial" w:eastAsia="Calibri" w:hAnsi="Arial" w:cs="Arial"/>
          <w:color w:val="000000" w:themeColor="text1"/>
          <w:sz w:val="22"/>
          <w:szCs w:val="22"/>
        </w:rPr>
        <w:t xml:space="preserve"> SWL</w:t>
      </w:r>
    </w:p>
    <w:p w:rsidR="008E3A99" w:rsidRPr="006148D2"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1x Ace grade 8 alloy steel single leg chain complete with 16/8 </w:t>
      </w:r>
      <w:proofErr w:type="spellStart"/>
      <w:r w:rsidRPr="006148D2">
        <w:rPr>
          <w:rFonts w:ascii="Arial" w:eastAsia="Calibri" w:hAnsi="Arial" w:cs="Arial"/>
          <w:color w:val="000000" w:themeColor="text1"/>
          <w:sz w:val="22"/>
          <w:szCs w:val="22"/>
        </w:rPr>
        <w:t>Bergok</w:t>
      </w:r>
      <w:proofErr w:type="spellEnd"/>
      <w:r w:rsidRPr="006148D2">
        <w:rPr>
          <w:rFonts w:ascii="Arial" w:eastAsia="Calibri" w:hAnsi="Arial" w:cs="Arial"/>
          <w:color w:val="000000" w:themeColor="text1"/>
          <w:sz w:val="22"/>
          <w:szCs w:val="22"/>
        </w:rPr>
        <w:t xml:space="preserve"> one end and 16/8 shortening clutches the other, EWL 400mm 3,500kgs SWL @ 90 degree</w:t>
      </w:r>
    </w:p>
    <w:p w:rsidR="008E3A99" w:rsidRPr="006148D2"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1x 16 mm diam. single leg wire rope sling terminating in soft eyes EWL 850mm 3000 </w:t>
      </w:r>
      <w:proofErr w:type="spellStart"/>
      <w:r w:rsidRPr="006148D2">
        <w:rPr>
          <w:rFonts w:ascii="Arial" w:eastAsia="Calibri" w:hAnsi="Arial" w:cs="Arial"/>
          <w:color w:val="000000" w:themeColor="text1"/>
          <w:sz w:val="22"/>
          <w:szCs w:val="22"/>
        </w:rPr>
        <w:t>kgs</w:t>
      </w:r>
      <w:proofErr w:type="spellEnd"/>
      <w:r w:rsidRPr="006148D2">
        <w:rPr>
          <w:rFonts w:ascii="Arial" w:eastAsia="Calibri" w:hAnsi="Arial" w:cs="Arial"/>
          <w:color w:val="000000" w:themeColor="text1"/>
          <w:sz w:val="22"/>
          <w:szCs w:val="22"/>
        </w:rPr>
        <w:t xml:space="preserve"> SWL</w:t>
      </w:r>
    </w:p>
    <w:p w:rsidR="008E3A99" w:rsidRPr="006148D2"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1x 1” Bow shackle 3750 </w:t>
      </w:r>
      <w:proofErr w:type="spellStart"/>
      <w:r w:rsidRPr="006148D2">
        <w:rPr>
          <w:rFonts w:ascii="Arial" w:eastAsia="Calibri" w:hAnsi="Arial" w:cs="Arial"/>
          <w:color w:val="000000" w:themeColor="text1"/>
          <w:sz w:val="22"/>
          <w:szCs w:val="22"/>
        </w:rPr>
        <w:t>kgs</w:t>
      </w:r>
      <w:proofErr w:type="spellEnd"/>
      <w:r w:rsidRPr="006148D2">
        <w:rPr>
          <w:rFonts w:ascii="Arial" w:eastAsia="Calibri" w:hAnsi="Arial" w:cs="Arial"/>
          <w:color w:val="000000" w:themeColor="text1"/>
          <w:sz w:val="22"/>
          <w:szCs w:val="22"/>
        </w:rPr>
        <w:t xml:space="preserve"> SWL</w:t>
      </w:r>
    </w:p>
    <w:p w:rsidR="008E3A99" w:rsidRPr="006148D2" w:rsidRDefault="008E3A99" w:rsidP="00FE3A83">
      <w:pPr>
        <w:numPr>
          <w:ilvl w:val="0"/>
          <w:numId w:val="45"/>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8 x Screw pin bow shackles</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 service is to be carried out by an approved test house whose details will be notified to the Authority with the submission of the formal quotation.</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successful test, update test tally and issue certificate.</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50538B">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with work recommendations,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20.0 </w:t>
      </w:r>
      <w:r w:rsidRPr="006148D2">
        <w:rPr>
          <w:rFonts w:ascii="Arial" w:eastAsia="Calibri" w:hAnsi="Arial" w:cs="Arial"/>
          <w:b/>
          <w:color w:val="000000" w:themeColor="text1"/>
          <w:sz w:val="22"/>
          <w:szCs w:val="22"/>
        </w:rPr>
        <w:tab/>
        <w:t>Galley Equipment</w:t>
      </w:r>
    </w:p>
    <w:p w:rsidR="008E3A99" w:rsidRPr="006148D2" w:rsidRDefault="008E3A99" w:rsidP="008E3A99">
      <w:pPr>
        <w:tabs>
          <w:tab w:val="clear" w:pos="851"/>
        </w:tabs>
        <w:spacing w:after="0" w:line="259" w:lineRule="auto"/>
        <w:ind w:left="0"/>
        <w:jc w:val="left"/>
        <w:rPr>
          <w:rFonts w:ascii="Arial" w:eastAsia="Calibri" w:hAnsi="Arial" w:cs="Arial"/>
          <w:b/>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20.1 </w:t>
      </w:r>
      <w:r w:rsidRPr="006148D2">
        <w:rPr>
          <w:rFonts w:ascii="Arial" w:eastAsia="Calibri" w:hAnsi="Arial" w:cs="Arial"/>
          <w:color w:val="000000" w:themeColor="text1"/>
          <w:sz w:val="22"/>
          <w:szCs w:val="22"/>
        </w:rPr>
        <w:tab/>
        <w:t xml:space="preserve">Vessel’s 2x microwave ovens located in galley and mess deck: </w:t>
      </w:r>
    </w:p>
    <w:p w:rsidR="008E3A99" w:rsidRPr="006148D2"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&amp; Radiation Test Microwave</w:t>
      </w:r>
    </w:p>
    <w:p w:rsidR="008E3A99" w:rsidRPr="006148D2" w:rsidRDefault="008E3A99" w:rsidP="008E3A99">
      <w:pPr>
        <w:tabs>
          <w:tab w:val="clear" w:pos="851"/>
        </w:tabs>
        <w:spacing w:after="0" w:line="259" w:lineRule="auto"/>
        <w:ind w:left="720"/>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Details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20.2 </w:t>
      </w:r>
      <w:r w:rsidRPr="006148D2">
        <w:rPr>
          <w:rFonts w:ascii="Arial" w:eastAsia="Calibri" w:hAnsi="Arial" w:cs="Arial"/>
          <w:color w:val="000000" w:themeColor="text1"/>
          <w:sz w:val="22"/>
          <w:szCs w:val="22"/>
        </w:rPr>
        <w:tab/>
        <w:t>Galley 2 of refrigerator and 1 of freezer:</w:t>
      </w:r>
    </w:p>
    <w:p w:rsidR="008E3A99" w:rsidRPr="006148D2"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Cooling grills of the Fridge and the Freezer are to be thoroughly cleaned.</w:t>
      </w:r>
    </w:p>
    <w:p w:rsidR="008E3A99" w:rsidRPr="006148D2" w:rsidRDefault="008E3A99" w:rsidP="00FE3A83">
      <w:pPr>
        <w:numPr>
          <w:ilvl w:val="0"/>
          <w:numId w:val="22"/>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Internals to be deep cleaned. </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r w:rsidRPr="006148D2">
        <w:rPr>
          <w:rFonts w:ascii="Arial" w:eastAsia="Calibri" w:hAnsi="Arial" w:cs="Arial"/>
          <w:b/>
          <w:color w:val="000000" w:themeColor="text1"/>
          <w:sz w:val="22"/>
          <w:szCs w:val="22"/>
        </w:rPr>
        <w:t xml:space="preserve">21.0 </w:t>
      </w:r>
      <w:r w:rsidRPr="006148D2">
        <w:rPr>
          <w:rFonts w:ascii="Arial" w:eastAsia="Calibri" w:hAnsi="Arial" w:cs="Arial"/>
          <w:b/>
          <w:color w:val="000000" w:themeColor="text1"/>
          <w:sz w:val="22"/>
          <w:szCs w:val="22"/>
        </w:rPr>
        <w:tab/>
        <w:t xml:space="preserve">Man Overboard Boat (MOB) System </w:t>
      </w:r>
    </w:p>
    <w:p w:rsidR="008E3A99" w:rsidRPr="006148D2" w:rsidRDefault="008E3A99" w:rsidP="008E3A99">
      <w:pPr>
        <w:tabs>
          <w:tab w:val="clear" w:pos="851"/>
          <w:tab w:val="left" w:pos="567"/>
        </w:tabs>
        <w:spacing w:after="0" w:line="259" w:lineRule="auto"/>
        <w:ind w:left="0"/>
        <w:jc w:val="left"/>
        <w:rPr>
          <w:rFonts w:ascii="Arial" w:eastAsia="Calibri" w:hAnsi="Arial" w:cs="Arial"/>
          <w:b/>
          <w:color w:val="000000" w:themeColor="text1"/>
          <w:sz w:val="22"/>
          <w:szCs w:val="22"/>
        </w:rPr>
      </w:pPr>
    </w:p>
    <w:p w:rsidR="008E3A99" w:rsidRPr="006148D2" w:rsidRDefault="0050538B"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21</w:t>
      </w:r>
      <w:r w:rsidR="008E3A99" w:rsidRPr="006148D2">
        <w:rPr>
          <w:rFonts w:ascii="Arial" w:eastAsia="Calibri" w:hAnsi="Arial" w:cs="Arial"/>
          <w:color w:val="000000" w:themeColor="text1"/>
          <w:sz w:val="22"/>
          <w:szCs w:val="22"/>
        </w:rPr>
        <w:t xml:space="preserve">.1 </w:t>
      </w:r>
      <w:r w:rsidR="008E3A99" w:rsidRPr="006148D2">
        <w:rPr>
          <w:rFonts w:ascii="Arial" w:eastAsia="Calibri" w:hAnsi="Arial" w:cs="Arial"/>
          <w:color w:val="000000" w:themeColor="text1"/>
          <w:sz w:val="22"/>
          <w:szCs w:val="22"/>
        </w:rPr>
        <w:tab/>
        <w:t>SEC MS2-7-40 MOB Davit to have:</w:t>
      </w:r>
    </w:p>
    <w:p w:rsidR="0050538B" w:rsidRPr="006148D2" w:rsidRDefault="0050538B" w:rsidP="008E3A99">
      <w:pPr>
        <w:tabs>
          <w:tab w:val="clear" w:pos="851"/>
          <w:tab w:val="left" w:pos="567"/>
        </w:tabs>
        <w:spacing w:after="0" w:line="259" w:lineRule="auto"/>
        <w:ind w:left="0"/>
        <w:jc w:val="left"/>
        <w:rPr>
          <w:rFonts w:ascii="Arial" w:eastAsia="Calibri" w:hAnsi="Arial" w:cs="Arial"/>
          <w:color w:val="000000" w:themeColor="text1"/>
          <w:sz w:val="22"/>
          <w:szCs w:val="22"/>
        </w:rPr>
      </w:pPr>
    </w:p>
    <w:p w:rsidR="008E3A99" w:rsidRPr="006148D2" w:rsidRDefault="008E3A99" w:rsidP="00FE3A83">
      <w:pPr>
        <w:numPr>
          <w:ilvl w:val="0"/>
          <w:numId w:val="35"/>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Annual Inspection and Maintenance as per manufacturer’s instructions. </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must be completed by an approved service agent whose details will be notified to the Authority with the submission of the formal quotation.</w:t>
      </w:r>
    </w:p>
    <w:p w:rsidR="008E3A99" w:rsidRPr="006148D2" w:rsidRDefault="008E3A99" w:rsidP="0050538B">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t>
      </w: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Report all defects found, to the Border Force Overseeing Officer and issue survey &amp; certification documentation.</w:t>
      </w:r>
    </w:p>
    <w:p w:rsidR="0050538B" w:rsidRPr="006148D2" w:rsidRDefault="0050538B"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50538B"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21</w:t>
      </w:r>
      <w:r w:rsidR="008E3A99" w:rsidRPr="006148D2">
        <w:rPr>
          <w:rFonts w:ascii="Arial" w:eastAsia="Calibri" w:hAnsi="Arial" w:cs="Arial"/>
          <w:color w:val="000000" w:themeColor="text1"/>
          <w:sz w:val="22"/>
          <w:szCs w:val="22"/>
        </w:rPr>
        <w:t xml:space="preserve">.2 </w:t>
      </w:r>
      <w:r w:rsidR="008E3A99" w:rsidRPr="006148D2">
        <w:rPr>
          <w:rFonts w:ascii="Arial" w:eastAsia="Calibri" w:hAnsi="Arial" w:cs="Arial"/>
          <w:color w:val="000000" w:themeColor="text1"/>
          <w:sz w:val="22"/>
          <w:szCs w:val="22"/>
        </w:rPr>
        <w:tab/>
      </w:r>
      <w:proofErr w:type="spellStart"/>
      <w:r w:rsidR="008E3A99" w:rsidRPr="006148D2">
        <w:rPr>
          <w:rFonts w:ascii="Arial" w:eastAsia="Calibri" w:hAnsi="Arial" w:cs="Arial"/>
          <w:color w:val="000000" w:themeColor="text1"/>
          <w:sz w:val="22"/>
          <w:szCs w:val="22"/>
        </w:rPr>
        <w:t>Schat</w:t>
      </w:r>
      <w:proofErr w:type="spellEnd"/>
      <w:r w:rsidR="008E3A99" w:rsidRPr="006148D2">
        <w:rPr>
          <w:rFonts w:ascii="Arial" w:eastAsia="Calibri" w:hAnsi="Arial" w:cs="Arial"/>
          <w:color w:val="000000" w:themeColor="text1"/>
          <w:sz w:val="22"/>
          <w:szCs w:val="22"/>
        </w:rPr>
        <w:t>-Harding RRH15 MOB quick release hook:</w:t>
      </w:r>
    </w:p>
    <w:p w:rsidR="008E3A99" w:rsidRPr="006148D2" w:rsidRDefault="008E3A99" w:rsidP="00FE3A83">
      <w:pPr>
        <w:numPr>
          <w:ilvl w:val="0"/>
          <w:numId w:val="35"/>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Inspect &amp; Certify Quick Release Hook. </w:t>
      </w:r>
    </w:p>
    <w:p w:rsidR="008E3A99" w:rsidRPr="006148D2" w:rsidRDefault="008E3A99" w:rsidP="00FE3A83">
      <w:pPr>
        <w:numPr>
          <w:ilvl w:val="0"/>
          <w:numId w:val="35"/>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Annual requirement is that the QRH will be surveyed, certified and load tested.</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Note: These tasks are to be carried out by an approved </w:t>
      </w:r>
      <w:proofErr w:type="spellStart"/>
      <w:r w:rsidRPr="006148D2">
        <w:rPr>
          <w:rFonts w:ascii="Arial" w:eastAsia="Calibri" w:hAnsi="Arial" w:cs="Arial"/>
          <w:color w:val="000000" w:themeColor="text1"/>
          <w:sz w:val="22"/>
          <w:szCs w:val="22"/>
        </w:rPr>
        <w:t>Schat</w:t>
      </w:r>
      <w:proofErr w:type="spellEnd"/>
      <w:r w:rsidRPr="006148D2">
        <w:rPr>
          <w:rFonts w:ascii="Arial" w:eastAsia="Calibri" w:hAnsi="Arial" w:cs="Arial"/>
          <w:color w:val="000000" w:themeColor="text1"/>
          <w:sz w:val="22"/>
          <w:szCs w:val="22"/>
        </w:rPr>
        <w:t xml:space="preserve"> Harding service agent whose details will be notified to the Authority with the submission of the formal quotation.</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successful survey and test, update test tally, issue certificate and pass one photocopy and one original copy of each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50538B" w:rsidP="0050538B">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21.3 </w:t>
      </w:r>
      <w:r w:rsidRPr="006148D2">
        <w:rPr>
          <w:rFonts w:ascii="Arial" w:eastAsia="Calibri" w:hAnsi="Arial" w:cs="Arial"/>
          <w:color w:val="000000" w:themeColor="text1"/>
          <w:sz w:val="22"/>
          <w:szCs w:val="22"/>
        </w:rPr>
        <w:tab/>
      </w:r>
      <w:r w:rsidR="008E3A99" w:rsidRPr="006148D2">
        <w:rPr>
          <w:rFonts w:ascii="Arial" w:eastAsia="Calibri" w:hAnsi="Arial" w:cs="Arial"/>
          <w:color w:val="000000" w:themeColor="text1"/>
          <w:sz w:val="22"/>
          <w:szCs w:val="22"/>
        </w:rPr>
        <w:t xml:space="preserve">Zodiac 4.2 metre </w:t>
      </w:r>
      <w:proofErr w:type="spellStart"/>
      <w:r w:rsidR="008E3A99" w:rsidRPr="006148D2">
        <w:rPr>
          <w:rFonts w:ascii="Arial" w:eastAsia="Calibri" w:hAnsi="Arial" w:cs="Arial"/>
          <w:color w:val="000000" w:themeColor="text1"/>
          <w:sz w:val="22"/>
          <w:szCs w:val="22"/>
        </w:rPr>
        <w:t>MoB</w:t>
      </w:r>
      <w:proofErr w:type="spellEnd"/>
      <w:r w:rsidR="008E3A99" w:rsidRPr="006148D2">
        <w:rPr>
          <w:rFonts w:ascii="Arial" w:eastAsia="Calibri" w:hAnsi="Arial" w:cs="Arial"/>
          <w:color w:val="000000" w:themeColor="text1"/>
          <w:sz w:val="22"/>
          <w:szCs w:val="22"/>
        </w:rPr>
        <w:t xml:space="preserve"> Boat:</w:t>
      </w:r>
    </w:p>
    <w:p w:rsidR="008E3A99" w:rsidRPr="006148D2" w:rsidRDefault="008E3A99" w:rsidP="00FE3A83">
      <w:pPr>
        <w:numPr>
          <w:ilvl w:val="0"/>
          <w:numId w:val="36"/>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Boat to be removed and sent for service, survey &amp; certification.</w:t>
      </w:r>
    </w:p>
    <w:p w:rsidR="008E3A99" w:rsidRPr="006148D2" w:rsidRDefault="008E3A99" w:rsidP="00FE3A83">
      <w:pPr>
        <w:numPr>
          <w:ilvl w:val="0"/>
          <w:numId w:val="36"/>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Survey &amp; Certify 4 leg lifting sling and 4 lifting points.</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These tasks are to be carried out by an MCA approved Zodiac service agent whose details will be notified to the Authority with the submission of the formal quotation.</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Issue service report and certification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50538B"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21</w:t>
      </w:r>
      <w:r w:rsidR="008E3A99" w:rsidRPr="006148D2">
        <w:rPr>
          <w:rFonts w:ascii="Arial" w:eastAsia="Calibri" w:hAnsi="Arial" w:cs="Arial"/>
          <w:color w:val="000000" w:themeColor="text1"/>
          <w:sz w:val="22"/>
          <w:szCs w:val="22"/>
        </w:rPr>
        <w:t xml:space="preserve">.4 </w:t>
      </w:r>
      <w:r w:rsidR="008E3A99" w:rsidRPr="006148D2">
        <w:rPr>
          <w:rFonts w:ascii="Arial" w:eastAsia="Calibri" w:hAnsi="Arial" w:cs="Arial"/>
          <w:color w:val="000000" w:themeColor="text1"/>
          <w:sz w:val="22"/>
          <w:szCs w:val="22"/>
        </w:rPr>
        <w:tab/>
      </w:r>
      <w:proofErr w:type="spellStart"/>
      <w:r w:rsidR="008E3A99" w:rsidRPr="006148D2">
        <w:rPr>
          <w:rFonts w:ascii="Arial" w:eastAsia="Calibri" w:hAnsi="Arial" w:cs="Arial"/>
          <w:color w:val="000000" w:themeColor="text1"/>
          <w:sz w:val="22"/>
          <w:szCs w:val="22"/>
        </w:rPr>
        <w:t>MoB</w:t>
      </w:r>
      <w:proofErr w:type="spellEnd"/>
      <w:r w:rsidR="008E3A99" w:rsidRPr="006148D2">
        <w:rPr>
          <w:rFonts w:ascii="Arial" w:eastAsia="Calibri" w:hAnsi="Arial" w:cs="Arial"/>
          <w:color w:val="000000" w:themeColor="text1"/>
          <w:sz w:val="22"/>
          <w:szCs w:val="22"/>
        </w:rPr>
        <w:t xml:space="preserve"> Boat 25hp Yamaha Long Shaft Outboard Engine:</w:t>
      </w:r>
    </w:p>
    <w:p w:rsidR="008E3A99" w:rsidRPr="006148D2" w:rsidRDefault="008E3A99" w:rsidP="00FE3A83">
      <w:pPr>
        <w:numPr>
          <w:ilvl w:val="0"/>
          <w:numId w:val="3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Engine to be removed and sent for annual service as per manufacturer’s instructions. </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These tasks are to be carried out by an approved Yamaha service agent whose details will be notified to the Authority with the submission of the formal quotation.</w:t>
      </w: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0" w:firstLine="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On return the outboard is to be re-installed on the </w:t>
      </w:r>
      <w:proofErr w:type="spellStart"/>
      <w:r w:rsidRPr="006148D2">
        <w:rPr>
          <w:rFonts w:ascii="Arial" w:eastAsia="Calibri" w:hAnsi="Arial" w:cs="Arial"/>
          <w:color w:val="000000" w:themeColor="text1"/>
          <w:sz w:val="22"/>
          <w:szCs w:val="22"/>
        </w:rPr>
        <w:t>MoB</w:t>
      </w:r>
      <w:proofErr w:type="spellEnd"/>
      <w:r w:rsidRPr="006148D2">
        <w:rPr>
          <w:rFonts w:ascii="Arial" w:eastAsia="Calibri" w:hAnsi="Arial" w:cs="Arial"/>
          <w:color w:val="000000" w:themeColor="text1"/>
          <w:sz w:val="22"/>
          <w:szCs w:val="22"/>
        </w:rPr>
        <w:t xml:space="preserve"> Boat.</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Upon completion motor is to be tested to the satisfaction of the Border Force Overseeing Officer and a service report is to be provided.</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50538B" w:rsidP="0050538B">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21.5</w:t>
      </w:r>
      <w:r w:rsidR="008E3A99" w:rsidRPr="006148D2">
        <w:rPr>
          <w:rFonts w:ascii="Arial" w:eastAsia="Calibri" w:hAnsi="Arial" w:cs="Arial"/>
          <w:color w:val="000000" w:themeColor="text1"/>
          <w:sz w:val="22"/>
          <w:szCs w:val="22"/>
        </w:rPr>
        <w:t xml:space="preserve"> </w:t>
      </w:r>
      <w:r w:rsidRPr="006148D2">
        <w:rPr>
          <w:rFonts w:ascii="Arial" w:eastAsia="Calibri" w:hAnsi="Arial" w:cs="Arial"/>
          <w:color w:val="000000" w:themeColor="text1"/>
          <w:sz w:val="22"/>
          <w:szCs w:val="22"/>
        </w:rPr>
        <w:tab/>
      </w:r>
      <w:r w:rsidR="008E3A99" w:rsidRPr="006148D2">
        <w:rPr>
          <w:rFonts w:ascii="Arial" w:eastAsia="Calibri" w:hAnsi="Arial" w:cs="Arial"/>
          <w:color w:val="000000" w:themeColor="text1"/>
          <w:sz w:val="22"/>
          <w:szCs w:val="22"/>
        </w:rPr>
        <w:t>Vessel’s Magnetic Compasses:</w:t>
      </w:r>
    </w:p>
    <w:p w:rsidR="008E3A99" w:rsidRPr="006148D2" w:rsidRDefault="008E3A99" w:rsidP="00FE3A83">
      <w:pPr>
        <w:numPr>
          <w:ilvl w:val="0"/>
          <w:numId w:val="3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&amp; carryout compass Swing on the binnacle mounted Lilley &amp; Gillie SR-3 magnetic compasses on the wheelhouse top.</w:t>
      </w:r>
    </w:p>
    <w:p w:rsidR="008E3A99" w:rsidRPr="006148D2" w:rsidRDefault="008E3A99" w:rsidP="00FE3A83">
      <w:pPr>
        <w:numPr>
          <w:ilvl w:val="0"/>
          <w:numId w:val="37"/>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the spare Lilley &amp; Gillie SR-3 magnetic compass held in the messroom.</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Note: It is important that the spare compass is stowed inverted so that wear on the bearing is avoided. </w:t>
      </w: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Note: The compass swing is to be carried as early as possible after the completion of the annual maintenance period: at the convenience of the vessels commander, when the vessel is fully operational with all equipment embarked.</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On completion of the compass swing issue a deviation card for the compass to the onboard crew and pass copies to the Border Force Overseeing Officer.</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p>
    <w:p w:rsidR="008E3A99" w:rsidRPr="006148D2" w:rsidRDefault="0050538B" w:rsidP="008E3A99">
      <w:pPr>
        <w:tabs>
          <w:tab w:val="clear" w:pos="851"/>
          <w:tab w:val="left" w:pos="567"/>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21.6</w:t>
      </w:r>
      <w:r w:rsidR="008E3A99" w:rsidRPr="006148D2">
        <w:rPr>
          <w:rFonts w:ascii="Arial" w:eastAsia="Calibri" w:hAnsi="Arial" w:cs="Arial"/>
          <w:color w:val="000000" w:themeColor="text1"/>
          <w:sz w:val="22"/>
          <w:szCs w:val="22"/>
        </w:rPr>
        <w:t xml:space="preserve"> </w:t>
      </w:r>
      <w:r w:rsidR="008E3A99" w:rsidRPr="006148D2">
        <w:rPr>
          <w:rFonts w:ascii="Arial" w:eastAsia="Calibri" w:hAnsi="Arial" w:cs="Arial"/>
          <w:color w:val="000000" w:themeColor="text1"/>
          <w:sz w:val="22"/>
          <w:szCs w:val="22"/>
        </w:rPr>
        <w:tab/>
        <w:t xml:space="preserve">Satellite EPIRB: </w:t>
      </w:r>
    </w:p>
    <w:p w:rsidR="008E3A99" w:rsidRPr="006148D2"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Remove the EPIRB from the vessel and dispatch to service agent.</w:t>
      </w:r>
    </w:p>
    <w:p w:rsidR="008E3A99" w:rsidRPr="006148D2"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Survey &amp; Service EPIRB</w:t>
      </w:r>
    </w:p>
    <w:p w:rsidR="008E3A99" w:rsidRPr="006148D2"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Inspect EPIRB Hydrostatic release expiry date and if less than 1 year remains and renew EPIRB hydrostatic release unit and plastic retaining bolt.</w:t>
      </w:r>
    </w:p>
    <w:p w:rsidR="008E3A99" w:rsidRPr="006148D2" w:rsidRDefault="008E3A99" w:rsidP="00FE3A83">
      <w:pPr>
        <w:numPr>
          <w:ilvl w:val="0"/>
          <w:numId w:val="39"/>
        </w:numPr>
        <w:tabs>
          <w:tab w:val="clear" w:pos="851"/>
        </w:tabs>
        <w:spacing w:after="0" w:line="259" w:lineRule="auto"/>
        <w:ind w:left="1134" w:hanging="567"/>
        <w:contextualSpacing/>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Check EPIRB battery. </w:t>
      </w:r>
    </w:p>
    <w:p w:rsidR="008E3A99" w:rsidRPr="006148D2" w:rsidRDefault="008E3A99" w:rsidP="008E3A99">
      <w:pPr>
        <w:tabs>
          <w:tab w:val="clear" w:pos="851"/>
        </w:tabs>
        <w:spacing w:after="0" w:line="259" w:lineRule="auto"/>
        <w:ind w:left="1134"/>
        <w:contextualSpacing/>
        <w:jc w:val="left"/>
        <w:rPr>
          <w:rFonts w:ascii="Arial" w:eastAsia="Calibri" w:hAnsi="Arial" w:cs="Arial"/>
          <w:color w:val="000000" w:themeColor="text1"/>
          <w:sz w:val="22"/>
          <w:szCs w:val="22"/>
        </w:rPr>
      </w:pP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Note: This Inspection/Service to be carried out by an approved </w:t>
      </w:r>
      <w:proofErr w:type="spellStart"/>
      <w:r w:rsidRPr="006148D2">
        <w:rPr>
          <w:rFonts w:ascii="Arial" w:eastAsia="Calibri" w:hAnsi="Arial" w:cs="Arial"/>
          <w:color w:val="000000" w:themeColor="text1"/>
          <w:sz w:val="22"/>
          <w:szCs w:val="22"/>
        </w:rPr>
        <w:t>Jotron</w:t>
      </w:r>
      <w:proofErr w:type="spellEnd"/>
      <w:r w:rsidRPr="006148D2">
        <w:rPr>
          <w:rFonts w:ascii="Arial" w:eastAsia="Calibri" w:hAnsi="Arial" w:cs="Arial"/>
          <w:color w:val="000000" w:themeColor="text1"/>
          <w:sz w:val="22"/>
          <w:szCs w:val="22"/>
        </w:rPr>
        <w:t xml:space="preserve"> service agent whose details will be notified to the Authority with the submission of the formal </w:t>
      </w:r>
      <w:proofErr w:type="spellStart"/>
      <w:r w:rsidRPr="006148D2">
        <w:rPr>
          <w:rFonts w:ascii="Arial" w:eastAsia="Calibri" w:hAnsi="Arial" w:cs="Arial"/>
          <w:color w:val="000000" w:themeColor="text1"/>
          <w:sz w:val="22"/>
          <w:szCs w:val="22"/>
        </w:rPr>
        <w:t>quotation.In</w:t>
      </w:r>
      <w:proofErr w:type="spellEnd"/>
      <w:r w:rsidRPr="006148D2">
        <w:rPr>
          <w:rFonts w:ascii="Arial" w:eastAsia="Calibri" w:hAnsi="Arial" w:cs="Arial"/>
          <w:color w:val="000000" w:themeColor="text1"/>
          <w:sz w:val="22"/>
          <w:szCs w:val="22"/>
        </w:rPr>
        <w:t xml:space="preserve"> accordance with the guidelines in MSC/Circ.1040, carryout annual testing of the 406Mhz satellite EPIRB as required by SOLAS regulation IV/15.9 from 01-July-2002.</w:t>
      </w:r>
    </w:p>
    <w:p w:rsidR="008E3A99" w:rsidRPr="006148D2" w:rsidRDefault="008E3A99" w:rsidP="008E3A99">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 </w:t>
      </w:r>
    </w:p>
    <w:p w:rsidR="008E3A99" w:rsidRPr="006148D2" w:rsidRDefault="008E3A99" w:rsidP="008E3A99">
      <w:pPr>
        <w:tabs>
          <w:tab w:val="clear" w:pos="851"/>
        </w:tabs>
        <w:spacing w:after="0" w:line="259" w:lineRule="auto"/>
        <w:ind w:left="567"/>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Issue a report with a list of the test results and maintenance performed and pass one photocopy and one original copy to the Border Force Overseeing Officer.</w:t>
      </w:r>
    </w:p>
    <w:p w:rsidR="00B5522A" w:rsidRPr="006148D2" w:rsidRDefault="00B5522A" w:rsidP="00B5522A">
      <w:pPr>
        <w:tabs>
          <w:tab w:val="clear" w:pos="851"/>
        </w:tabs>
        <w:spacing w:after="200" w:line="276" w:lineRule="auto"/>
        <w:ind w:left="0"/>
        <w:contextualSpacing/>
        <w:jc w:val="left"/>
        <w:rPr>
          <w:rFonts w:ascii="Arial" w:eastAsia="Calibri" w:hAnsi="Arial" w:cs="Arial"/>
          <w:color w:val="000000" w:themeColor="text1"/>
          <w:sz w:val="22"/>
          <w:szCs w:val="22"/>
          <w:lang w:eastAsia="en-GB"/>
        </w:rPr>
      </w:pPr>
    </w:p>
    <w:p w:rsidR="00B5522A" w:rsidRPr="006148D2" w:rsidRDefault="00B5522A" w:rsidP="00B5522A">
      <w:pPr>
        <w:tabs>
          <w:tab w:val="clear" w:pos="851"/>
        </w:tabs>
        <w:spacing w:after="200" w:line="276" w:lineRule="auto"/>
        <w:ind w:left="1440" w:hanging="720"/>
        <w:contextualSpacing/>
        <w:jc w:val="left"/>
        <w:rPr>
          <w:rFonts w:ascii="Arial" w:eastAsia="Calibri" w:hAnsi="Arial" w:cs="Arial"/>
          <w:color w:val="000000" w:themeColor="text1"/>
          <w:sz w:val="22"/>
          <w:szCs w:val="22"/>
          <w:lang w:eastAsia="en-GB"/>
        </w:rPr>
      </w:pPr>
    </w:p>
    <w:p w:rsidR="00B5522A" w:rsidRPr="006148D2" w:rsidRDefault="00B5522A"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50538B">
      <w:pPr>
        <w:tabs>
          <w:tab w:val="clear" w:pos="851"/>
          <w:tab w:val="left" w:pos="426"/>
        </w:tabs>
        <w:autoSpaceDE w:val="0"/>
        <w:autoSpaceDN w:val="0"/>
        <w:adjustRightInd w:val="0"/>
        <w:spacing w:after="0" w:line="240" w:lineRule="auto"/>
        <w:ind w:left="0"/>
        <w:jc w:val="left"/>
        <w:rPr>
          <w:rFonts w:ascii="Arial" w:hAnsi="Arial" w:cs="Arial"/>
          <w:b/>
          <w:color w:val="000000" w:themeColor="text1"/>
          <w:sz w:val="22"/>
          <w:szCs w:val="22"/>
          <w:u w:val="single"/>
          <w:lang w:val="en-US"/>
        </w:rPr>
      </w:pPr>
    </w:p>
    <w:p w:rsidR="00180514" w:rsidRPr="006148D2" w:rsidRDefault="00180514"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864342" w:rsidRPr="006148D2" w:rsidRDefault="00864342"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7B4589" w:rsidRPr="006148D2" w:rsidRDefault="007B4589" w:rsidP="00425D84">
      <w:pPr>
        <w:tabs>
          <w:tab w:val="clear" w:pos="851"/>
          <w:tab w:val="left" w:pos="426"/>
        </w:tabs>
        <w:autoSpaceDE w:val="0"/>
        <w:autoSpaceDN w:val="0"/>
        <w:adjustRightInd w:val="0"/>
        <w:spacing w:after="0" w:line="240" w:lineRule="auto"/>
        <w:ind w:left="0"/>
        <w:jc w:val="center"/>
        <w:rPr>
          <w:rFonts w:ascii="Arial" w:hAnsi="Arial" w:cs="Arial"/>
          <w:b/>
          <w:color w:val="000000" w:themeColor="text1"/>
          <w:sz w:val="22"/>
          <w:szCs w:val="22"/>
          <w:u w:val="single"/>
          <w:lang w:val="en-US"/>
        </w:rPr>
      </w:pPr>
      <w:r w:rsidRPr="006148D2">
        <w:rPr>
          <w:rFonts w:ascii="Arial" w:hAnsi="Arial" w:cs="Arial"/>
          <w:b/>
          <w:color w:val="000000" w:themeColor="text1"/>
          <w:sz w:val="22"/>
          <w:szCs w:val="22"/>
          <w:u w:val="single"/>
          <w:lang w:val="en-US"/>
        </w:rPr>
        <w:t>Annex B: Modifications and Defect rectification</w:t>
      </w: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425D84" w:rsidRPr="006148D2" w:rsidRDefault="00425D84"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425D84" w:rsidRPr="006148D2" w:rsidRDefault="00425D84" w:rsidP="00425D84">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To note:  Where it is stipulated in this SoR that approved engineers/agents are to be used, the Supplier shall submit details to the Authority of these engineers/agents who will carry out the work with the formal quotation.</w:t>
      </w:r>
    </w:p>
    <w:p w:rsidR="00425D84" w:rsidRPr="006148D2" w:rsidRDefault="00425D84"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7B4589" w:rsidRPr="006148D2" w:rsidRDefault="007B4589" w:rsidP="00180514">
      <w:pPr>
        <w:ind w:left="0"/>
        <w:rPr>
          <w:color w:val="000000" w:themeColor="text1"/>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Fire Fighting monitor pump sighted in Bow thruster compartment is </w:t>
      </w:r>
      <w:r w:rsidR="00864342" w:rsidRPr="006148D2">
        <w:rPr>
          <w:rFonts w:ascii="Arial" w:hAnsi="Arial" w:cs="Arial"/>
          <w:color w:val="000000" w:themeColor="text1"/>
          <w:sz w:val="22"/>
          <w:szCs w:val="22"/>
        </w:rPr>
        <w:t xml:space="preserve">to have: </w:t>
      </w:r>
    </w:p>
    <w:p w:rsidR="00864342" w:rsidRPr="006148D2" w:rsidRDefault="00864342" w:rsidP="00864342">
      <w:pPr>
        <w:tabs>
          <w:tab w:val="clear" w:pos="851"/>
        </w:tabs>
        <w:spacing w:after="0" w:line="240" w:lineRule="auto"/>
        <w:ind w:left="1134"/>
        <w:jc w:val="left"/>
        <w:rPr>
          <w:rFonts w:ascii="Arial" w:hAnsi="Arial" w:cs="Arial"/>
          <w:color w:val="000000" w:themeColor="text1"/>
          <w:sz w:val="22"/>
          <w:szCs w:val="22"/>
        </w:rPr>
      </w:pPr>
    </w:p>
    <w:p w:rsidR="007B4589" w:rsidRPr="006148D2" w:rsidRDefault="007B4589" w:rsidP="00FE3A83">
      <w:pPr>
        <w:numPr>
          <w:ilvl w:val="1"/>
          <w:numId w:val="9"/>
        </w:numPr>
        <w:tabs>
          <w:tab w:val="clear" w:pos="851"/>
        </w:tabs>
        <w:spacing w:after="0" w:line="240" w:lineRule="auto"/>
        <w:ind w:hanging="873"/>
        <w:jc w:val="left"/>
        <w:rPr>
          <w:rFonts w:ascii="Arial" w:hAnsi="Arial" w:cs="Arial"/>
          <w:color w:val="000000" w:themeColor="text1"/>
          <w:sz w:val="22"/>
          <w:szCs w:val="22"/>
        </w:rPr>
      </w:pPr>
      <w:r w:rsidRPr="006148D2">
        <w:rPr>
          <w:rFonts w:ascii="Arial" w:hAnsi="Arial" w:cs="Arial"/>
          <w:color w:val="000000" w:themeColor="text1"/>
          <w:sz w:val="22"/>
          <w:szCs w:val="22"/>
        </w:rPr>
        <w:t>The electric 415-volt 3Ph drive motor disconnected from the pump body</w:t>
      </w:r>
    </w:p>
    <w:p w:rsidR="007B4589" w:rsidRPr="006148D2" w:rsidRDefault="007B4589" w:rsidP="00FE3A83">
      <w:pPr>
        <w:numPr>
          <w:ilvl w:val="1"/>
          <w:numId w:val="9"/>
        </w:numPr>
        <w:tabs>
          <w:tab w:val="clear" w:pos="851"/>
        </w:tabs>
        <w:spacing w:after="0" w:line="240" w:lineRule="auto"/>
        <w:ind w:hanging="873"/>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pump impellor removed </w:t>
      </w:r>
    </w:p>
    <w:p w:rsidR="007B4589" w:rsidRPr="006148D2" w:rsidRDefault="007B4589" w:rsidP="00FE3A83">
      <w:pPr>
        <w:numPr>
          <w:ilvl w:val="1"/>
          <w:numId w:val="9"/>
        </w:numPr>
        <w:tabs>
          <w:tab w:val="clear" w:pos="851"/>
        </w:tabs>
        <w:spacing w:after="0" w:line="240" w:lineRule="auto"/>
        <w:ind w:hanging="873"/>
        <w:jc w:val="left"/>
        <w:rPr>
          <w:rFonts w:ascii="Arial" w:hAnsi="Arial" w:cs="Arial"/>
          <w:color w:val="000000" w:themeColor="text1"/>
          <w:sz w:val="22"/>
          <w:szCs w:val="22"/>
        </w:rPr>
      </w:pPr>
      <w:r w:rsidRPr="006148D2">
        <w:rPr>
          <w:rFonts w:ascii="Arial" w:hAnsi="Arial" w:cs="Arial"/>
          <w:color w:val="000000" w:themeColor="text1"/>
          <w:sz w:val="22"/>
          <w:szCs w:val="22"/>
        </w:rPr>
        <w:t>Existing mechanical seal removed</w:t>
      </w:r>
    </w:p>
    <w:p w:rsidR="007B4589" w:rsidRPr="006148D2" w:rsidRDefault="007B4589" w:rsidP="00FE3A83">
      <w:pPr>
        <w:numPr>
          <w:ilvl w:val="1"/>
          <w:numId w:val="9"/>
        </w:numPr>
        <w:tabs>
          <w:tab w:val="clear" w:pos="851"/>
        </w:tabs>
        <w:spacing w:after="0" w:line="240" w:lineRule="auto"/>
        <w:ind w:hanging="873"/>
        <w:jc w:val="left"/>
        <w:rPr>
          <w:rFonts w:ascii="Arial" w:hAnsi="Arial" w:cs="Arial"/>
          <w:color w:val="000000" w:themeColor="text1"/>
          <w:sz w:val="22"/>
          <w:szCs w:val="22"/>
        </w:rPr>
      </w:pPr>
      <w:r w:rsidRPr="006148D2">
        <w:rPr>
          <w:rFonts w:ascii="Arial" w:hAnsi="Arial" w:cs="Arial"/>
          <w:color w:val="000000" w:themeColor="text1"/>
          <w:sz w:val="22"/>
          <w:szCs w:val="22"/>
        </w:rPr>
        <w:t>A new mechanical seal is to be installed (Mechanical seal Border Force supplied)</w:t>
      </w:r>
    </w:p>
    <w:p w:rsidR="007B4589" w:rsidRPr="006148D2" w:rsidRDefault="007B4589" w:rsidP="00FE3A83">
      <w:pPr>
        <w:numPr>
          <w:ilvl w:val="1"/>
          <w:numId w:val="9"/>
        </w:numPr>
        <w:tabs>
          <w:tab w:val="clear" w:pos="851"/>
        </w:tabs>
        <w:spacing w:after="0" w:line="240" w:lineRule="auto"/>
        <w:ind w:hanging="873"/>
        <w:jc w:val="left"/>
        <w:rPr>
          <w:rFonts w:ascii="Arial" w:hAnsi="Arial" w:cs="Arial"/>
          <w:color w:val="000000" w:themeColor="text1"/>
          <w:sz w:val="22"/>
          <w:szCs w:val="22"/>
        </w:rPr>
      </w:pPr>
      <w:r w:rsidRPr="006148D2">
        <w:rPr>
          <w:rFonts w:ascii="Arial" w:hAnsi="Arial" w:cs="Arial"/>
          <w:color w:val="000000" w:themeColor="text1"/>
          <w:sz w:val="22"/>
          <w:szCs w:val="22"/>
        </w:rPr>
        <w:t>New drive shaft</w:t>
      </w:r>
    </w:p>
    <w:p w:rsidR="007B4589" w:rsidRPr="006148D2" w:rsidRDefault="007B4589" w:rsidP="00FE3A83">
      <w:pPr>
        <w:numPr>
          <w:ilvl w:val="1"/>
          <w:numId w:val="9"/>
        </w:numPr>
        <w:tabs>
          <w:tab w:val="clear" w:pos="851"/>
        </w:tabs>
        <w:spacing w:after="0" w:line="240" w:lineRule="auto"/>
        <w:ind w:hanging="873"/>
        <w:jc w:val="left"/>
        <w:rPr>
          <w:rFonts w:ascii="Arial" w:hAnsi="Arial" w:cs="Arial"/>
          <w:color w:val="000000" w:themeColor="text1"/>
          <w:sz w:val="22"/>
          <w:szCs w:val="22"/>
        </w:rPr>
      </w:pPr>
      <w:r w:rsidRPr="006148D2">
        <w:rPr>
          <w:rFonts w:ascii="Arial" w:hAnsi="Arial" w:cs="Arial"/>
          <w:color w:val="000000" w:themeColor="text1"/>
          <w:sz w:val="22"/>
          <w:szCs w:val="22"/>
        </w:rPr>
        <w:t>New gasket</w:t>
      </w:r>
    </w:p>
    <w:p w:rsidR="007B4589" w:rsidRPr="006148D2" w:rsidRDefault="007B4589" w:rsidP="00FE3A83">
      <w:pPr>
        <w:numPr>
          <w:ilvl w:val="1"/>
          <w:numId w:val="9"/>
        </w:numPr>
        <w:tabs>
          <w:tab w:val="clear" w:pos="851"/>
        </w:tabs>
        <w:spacing w:after="0" w:line="240" w:lineRule="auto"/>
        <w:ind w:hanging="873"/>
        <w:jc w:val="left"/>
        <w:rPr>
          <w:rFonts w:ascii="Arial" w:hAnsi="Arial" w:cs="Arial"/>
          <w:color w:val="000000" w:themeColor="text1"/>
          <w:sz w:val="22"/>
          <w:szCs w:val="22"/>
        </w:rPr>
      </w:pPr>
      <w:r w:rsidRPr="006148D2">
        <w:rPr>
          <w:rFonts w:ascii="Arial" w:hAnsi="Arial" w:cs="Arial"/>
          <w:color w:val="000000" w:themeColor="text1"/>
          <w:sz w:val="22"/>
          <w:szCs w:val="22"/>
        </w:rPr>
        <w:t>Electric motor re-connected to the pump body</w:t>
      </w:r>
    </w:p>
    <w:p w:rsidR="007B4589" w:rsidRPr="006148D2" w:rsidRDefault="007B4589" w:rsidP="00FE3A83">
      <w:pPr>
        <w:numPr>
          <w:ilvl w:val="1"/>
          <w:numId w:val="9"/>
        </w:numPr>
        <w:tabs>
          <w:tab w:val="clear" w:pos="851"/>
        </w:tabs>
        <w:spacing w:after="0" w:line="240" w:lineRule="auto"/>
        <w:ind w:hanging="873"/>
        <w:jc w:val="left"/>
        <w:rPr>
          <w:rFonts w:ascii="Arial" w:hAnsi="Arial" w:cs="Arial"/>
          <w:color w:val="000000" w:themeColor="text1"/>
          <w:sz w:val="22"/>
          <w:szCs w:val="22"/>
        </w:rPr>
      </w:pPr>
      <w:r w:rsidRPr="006148D2">
        <w:rPr>
          <w:rFonts w:ascii="Arial" w:hAnsi="Arial" w:cs="Arial"/>
          <w:color w:val="000000" w:themeColor="text1"/>
          <w:sz w:val="22"/>
          <w:szCs w:val="22"/>
        </w:rPr>
        <w:t>Mechanical seal lubrication chamber filled with Sp150 oil</w:t>
      </w:r>
    </w:p>
    <w:p w:rsidR="007B4589" w:rsidRPr="006148D2" w:rsidRDefault="007B4589" w:rsidP="00FE3A83">
      <w:pPr>
        <w:numPr>
          <w:ilvl w:val="1"/>
          <w:numId w:val="9"/>
        </w:numPr>
        <w:tabs>
          <w:tab w:val="clear" w:pos="851"/>
        </w:tabs>
        <w:spacing w:after="0" w:line="240" w:lineRule="auto"/>
        <w:ind w:hanging="873"/>
        <w:jc w:val="left"/>
        <w:rPr>
          <w:rFonts w:ascii="Arial" w:hAnsi="Arial" w:cs="Arial"/>
          <w:color w:val="000000" w:themeColor="text1"/>
          <w:sz w:val="22"/>
          <w:szCs w:val="22"/>
        </w:rPr>
      </w:pPr>
      <w:r w:rsidRPr="006148D2">
        <w:rPr>
          <w:rFonts w:ascii="Arial" w:hAnsi="Arial" w:cs="Arial"/>
          <w:color w:val="000000" w:themeColor="text1"/>
          <w:sz w:val="22"/>
          <w:szCs w:val="22"/>
        </w:rPr>
        <w:t>Pump test run upon completion</w:t>
      </w:r>
    </w:p>
    <w:p w:rsidR="007B4589" w:rsidRPr="006148D2" w:rsidRDefault="007B4589" w:rsidP="00864342">
      <w:pPr>
        <w:tabs>
          <w:tab w:val="clear" w:pos="851"/>
        </w:tabs>
        <w:spacing w:after="0" w:line="240" w:lineRule="auto"/>
        <w:ind w:left="1440" w:hanging="153"/>
        <w:jc w:val="left"/>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hanging="720"/>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Stabiliser hydraulic tank unit 4 Off flexible mounts </w:t>
      </w:r>
    </w:p>
    <w:p w:rsidR="00864342" w:rsidRPr="006148D2" w:rsidRDefault="00864342" w:rsidP="00864342">
      <w:pPr>
        <w:tabs>
          <w:tab w:val="clear" w:pos="851"/>
        </w:tabs>
        <w:spacing w:after="0" w:line="240" w:lineRule="auto"/>
        <w:ind w:left="1287"/>
        <w:jc w:val="left"/>
        <w:rPr>
          <w:rFonts w:ascii="Arial" w:hAnsi="Arial" w:cs="Arial"/>
          <w:color w:val="000000" w:themeColor="text1"/>
          <w:sz w:val="22"/>
          <w:szCs w:val="22"/>
        </w:rPr>
      </w:pPr>
    </w:p>
    <w:p w:rsidR="007B4589" w:rsidRPr="006148D2" w:rsidRDefault="007B4589" w:rsidP="00FE3A83">
      <w:pPr>
        <w:numPr>
          <w:ilvl w:val="0"/>
          <w:numId w:val="11"/>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Existing 4 mounts removed</w:t>
      </w:r>
    </w:p>
    <w:p w:rsidR="007B4589" w:rsidRPr="006148D2" w:rsidRDefault="007B4589" w:rsidP="00FE3A83">
      <w:pPr>
        <w:numPr>
          <w:ilvl w:val="1"/>
          <w:numId w:val="11"/>
        </w:numPr>
        <w:tabs>
          <w:tab w:val="clear" w:pos="851"/>
        </w:tabs>
        <w:spacing w:after="0" w:line="240" w:lineRule="auto"/>
        <w:jc w:val="left"/>
        <w:rPr>
          <w:rFonts w:ascii="Arial" w:hAnsi="Arial" w:cs="Arial"/>
          <w:color w:val="000000" w:themeColor="text1"/>
          <w:sz w:val="22"/>
          <w:szCs w:val="22"/>
        </w:rPr>
      </w:pPr>
      <w:r w:rsidRPr="006148D2">
        <w:rPr>
          <w:rFonts w:ascii="Arial" w:hAnsi="Arial" w:cs="Arial"/>
          <w:color w:val="000000" w:themeColor="text1"/>
          <w:sz w:val="22"/>
          <w:szCs w:val="22"/>
        </w:rPr>
        <w:t xml:space="preserve">New Naiad dynamics supplied flexible mounts to be supplied and fitted </w:t>
      </w:r>
    </w:p>
    <w:p w:rsidR="007B4589" w:rsidRPr="006148D2" w:rsidRDefault="007B4589" w:rsidP="00FE3A83">
      <w:pPr>
        <w:pStyle w:val="ListParagraph"/>
        <w:numPr>
          <w:ilvl w:val="0"/>
          <w:numId w:val="11"/>
        </w:numPr>
        <w:tabs>
          <w:tab w:val="clear" w:pos="851"/>
        </w:tabs>
        <w:spacing w:after="0" w:line="240" w:lineRule="auto"/>
        <w:ind w:left="1418" w:hanging="284"/>
        <w:jc w:val="left"/>
        <w:rPr>
          <w:rFonts w:ascii="Arial" w:hAnsi="Arial" w:cs="Arial"/>
          <w:color w:val="000000" w:themeColor="text1"/>
          <w:sz w:val="22"/>
          <w:szCs w:val="22"/>
        </w:rPr>
      </w:pPr>
      <w:r w:rsidRPr="006148D2">
        <w:rPr>
          <w:rFonts w:ascii="Arial" w:hAnsi="Arial" w:cs="Arial"/>
          <w:color w:val="000000" w:themeColor="text1"/>
          <w:sz w:val="22"/>
          <w:szCs w:val="22"/>
        </w:rPr>
        <w:t>New securing bolts and nuts To the satisfaction of the Border Force Overseeing Officer</w:t>
      </w:r>
    </w:p>
    <w:p w:rsidR="00593F1D" w:rsidRPr="006148D2" w:rsidRDefault="00593F1D" w:rsidP="00593F1D">
      <w:pPr>
        <w:tabs>
          <w:tab w:val="clear" w:pos="851"/>
        </w:tabs>
        <w:spacing w:after="0" w:line="240" w:lineRule="auto"/>
        <w:ind w:left="1134"/>
        <w:jc w:val="left"/>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missing port wheelhouse access door lower locking dog spindle bush </w:t>
      </w:r>
      <w:r w:rsidR="00593F1D" w:rsidRPr="006148D2">
        <w:rPr>
          <w:rFonts w:ascii="Arial" w:hAnsi="Arial" w:cs="Arial"/>
          <w:color w:val="000000" w:themeColor="text1"/>
          <w:sz w:val="22"/>
          <w:szCs w:val="22"/>
        </w:rPr>
        <w:t xml:space="preserve">  </w:t>
      </w:r>
      <w:r w:rsidRPr="006148D2">
        <w:rPr>
          <w:rFonts w:ascii="Arial" w:hAnsi="Arial" w:cs="Arial"/>
          <w:color w:val="000000" w:themeColor="text1"/>
          <w:sz w:val="22"/>
          <w:szCs w:val="22"/>
        </w:rPr>
        <w:t xml:space="preserve">is to be replaced and the door seal chalk tested upon replacement to confirm operation. </w:t>
      </w:r>
    </w:p>
    <w:p w:rsidR="007B4589" w:rsidRPr="006148D2" w:rsidRDefault="007B4589" w:rsidP="00864342">
      <w:pPr>
        <w:tabs>
          <w:tab w:val="clear" w:pos="851"/>
        </w:tabs>
        <w:spacing w:after="0" w:line="240" w:lineRule="auto"/>
        <w:ind w:left="720" w:hanging="153"/>
        <w:jc w:val="left"/>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The lube oil leaking Port generator governor/fuel pump control arm linkage is to: -</w:t>
      </w:r>
    </w:p>
    <w:p w:rsidR="007B4589" w:rsidRPr="006148D2" w:rsidRDefault="007B4589" w:rsidP="00FE3A83">
      <w:pPr>
        <w:numPr>
          <w:ilvl w:val="0"/>
          <w:numId w:val="12"/>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Removed and stripped down</w:t>
      </w:r>
    </w:p>
    <w:p w:rsidR="007B4589" w:rsidRPr="006148D2" w:rsidRDefault="007B4589" w:rsidP="00FE3A83">
      <w:pPr>
        <w:numPr>
          <w:ilvl w:val="0"/>
          <w:numId w:val="12"/>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Cleaned </w:t>
      </w:r>
    </w:p>
    <w:p w:rsidR="007B4589" w:rsidRPr="006148D2" w:rsidRDefault="007B4589" w:rsidP="00FE3A83">
      <w:pPr>
        <w:numPr>
          <w:ilvl w:val="0"/>
          <w:numId w:val="12"/>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New O rings installed </w:t>
      </w:r>
    </w:p>
    <w:p w:rsidR="007B4589" w:rsidRPr="006148D2" w:rsidRDefault="007B4589" w:rsidP="00FE3A83">
      <w:pPr>
        <w:numPr>
          <w:ilvl w:val="0"/>
          <w:numId w:val="12"/>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Rebuild</w:t>
      </w:r>
    </w:p>
    <w:p w:rsidR="007B4589" w:rsidRPr="006148D2" w:rsidRDefault="007B4589" w:rsidP="00FE3A83">
      <w:pPr>
        <w:numPr>
          <w:ilvl w:val="0"/>
          <w:numId w:val="12"/>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Test run afterwards </w:t>
      </w:r>
    </w:p>
    <w:p w:rsidR="007B4589" w:rsidRPr="006148D2" w:rsidRDefault="007B4589" w:rsidP="00864342">
      <w:pPr>
        <w:pStyle w:val="ListParagraph"/>
        <w:ind w:hanging="153"/>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The black water isolating valves for the lower heads are to be stripped down and made free to operate.</w:t>
      </w:r>
    </w:p>
    <w:p w:rsidR="007B4589" w:rsidRPr="006148D2" w:rsidRDefault="007B4589" w:rsidP="00864342">
      <w:pPr>
        <w:pStyle w:val="ListParagraph"/>
        <w:ind w:hanging="153"/>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switchboard port generator Kw meter reading is to be proven by testing with a suitable test unit </w:t>
      </w:r>
    </w:p>
    <w:p w:rsidR="007B4589" w:rsidRPr="006148D2" w:rsidRDefault="007B4589" w:rsidP="00864342">
      <w:pPr>
        <w:pStyle w:val="ListParagraph"/>
        <w:ind w:hanging="153"/>
        <w:rPr>
          <w:rFonts w:ascii="Arial" w:hAnsi="Arial" w:cs="Arial"/>
          <w:color w:val="000000" w:themeColor="text1"/>
          <w:sz w:val="22"/>
          <w:szCs w:val="22"/>
        </w:rPr>
      </w:pPr>
    </w:p>
    <w:p w:rsidR="007B4589" w:rsidRPr="006148D2" w:rsidRDefault="007B4589" w:rsidP="00FE3A83">
      <w:pPr>
        <w:numPr>
          <w:ilvl w:val="0"/>
          <w:numId w:val="9"/>
        </w:numPr>
        <w:tabs>
          <w:tab w:val="clear" w:pos="851"/>
        </w:tabs>
        <w:spacing w:after="0" w:line="240" w:lineRule="auto"/>
        <w:ind w:hanging="720"/>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wheelhouse navigation light control panel, both main and standby circuit light control lamps are to be checked for correct operation of the navigation light illumination </w:t>
      </w:r>
    </w:p>
    <w:p w:rsidR="007B4589" w:rsidRPr="006148D2" w:rsidRDefault="007B4589" w:rsidP="00864342">
      <w:pPr>
        <w:pStyle w:val="ListParagraph"/>
        <w:ind w:hanging="153"/>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port stabiliser top plate assembly sea water flushing pipe connection is to be </w:t>
      </w:r>
    </w:p>
    <w:p w:rsidR="007B4589" w:rsidRPr="006148D2" w:rsidRDefault="007B4589" w:rsidP="00FE3A83">
      <w:pPr>
        <w:numPr>
          <w:ilvl w:val="0"/>
          <w:numId w:val="13"/>
        </w:numPr>
        <w:tabs>
          <w:tab w:val="clear" w:pos="851"/>
        </w:tabs>
        <w:spacing w:after="0" w:line="240" w:lineRule="auto"/>
        <w:ind w:left="1134" w:firstLine="0"/>
        <w:jc w:val="left"/>
        <w:rPr>
          <w:rFonts w:ascii="Arial" w:hAnsi="Arial" w:cs="Arial"/>
          <w:color w:val="000000" w:themeColor="text1"/>
          <w:sz w:val="22"/>
          <w:szCs w:val="22"/>
        </w:rPr>
      </w:pPr>
      <w:r w:rsidRPr="006148D2">
        <w:rPr>
          <w:rFonts w:ascii="Arial" w:hAnsi="Arial" w:cs="Arial"/>
          <w:color w:val="000000" w:themeColor="text1"/>
          <w:sz w:val="22"/>
          <w:szCs w:val="22"/>
        </w:rPr>
        <w:t>Existing leaking pipe removed</w:t>
      </w:r>
    </w:p>
    <w:p w:rsidR="007B4589" w:rsidRPr="006148D2" w:rsidRDefault="007B4589" w:rsidP="00FE3A83">
      <w:pPr>
        <w:numPr>
          <w:ilvl w:val="0"/>
          <w:numId w:val="13"/>
        </w:numPr>
        <w:tabs>
          <w:tab w:val="clear" w:pos="851"/>
        </w:tabs>
        <w:spacing w:after="0" w:line="240" w:lineRule="auto"/>
        <w:ind w:left="1134"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A new Cafe (Aluminium Bronze) pipe and compression joints is/are to </w:t>
      </w:r>
      <w:r w:rsidR="00032DA1" w:rsidRPr="006148D2">
        <w:rPr>
          <w:rFonts w:ascii="Arial" w:hAnsi="Arial" w:cs="Arial"/>
          <w:color w:val="000000" w:themeColor="text1"/>
          <w:sz w:val="22"/>
          <w:szCs w:val="22"/>
        </w:rPr>
        <w:t xml:space="preserve">    </w:t>
      </w:r>
      <w:r w:rsidRPr="006148D2">
        <w:rPr>
          <w:rFonts w:ascii="Arial" w:hAnsi="Arial" w:cs="Arial"/>
          <w:color w:val="000000" w:themeColor="text1"/>
          <w:sz w:val="22"/>
          <w:szCs w:val="22"/>
        </w:rPr>
        <w:t>be supplied and installed with an isolating va</w:t>
      </w:r>
      <w:r w:rsidR="00425D84" w:rsidRPr="006148D2">
        <w:rPr>
          <w:rFonts w:ascii="Arial" w:hAnsi="Arial" w:cs="Arial"/>
          <w:color w:val="000000" w:themeColor="text1"/>
          <w:sz w:val="22"/>
          <w:szCs w:val="22"/>
        </w:rPr>
        <w:t>lve on the top plate connection to</w:t>
      </w:r>
      <w:r w:rsidRPr="006148D2">
        <w:rPr>
          <w:rFonts w:ascii="Arial" w:hAnsi="Arial" w:cs="Arial"/>
          <w:color w:val="000000" w:themeColor="text1"/>
          <w:sz w:val="22"/>
          <w:szCs w:val="22"/>
        </w:rPr>
        <w:t xml:space="preserve"> the satisfaction of the Border Force Overseeing Officer</w:t>
      </w:r>
    </w:p>
    <w:p w:rsidR="00032DA1" w:rsidRPr="006148D2" w:rsidRDefault="00032DA1" w:rsidP="00032DA1">
      <w:pPr>
        <w:tabs>
          <w:tab w:val="clear" w:pos="851"/>
        </w:tabs>
        <w:spacing w:after="0" w:line="240" w:lineRule="auto"/>
        <w:ind w:left="1188"/>
        <w:jc w:val="left"/>
        <w:rPr>
          <w:rFonts w:ascii="Arial" w:hAnsi="Arial" w:cs="Arial"/>
          <w:color w:val="000000" w:themeColor="text1"/>
          <w:sz w:val="22"/>
          <w:szCs w:val="22"/>
        </w:rPr>
      </w:pPr>
    </w:p>
    <w:p w:rsidR="00032DA1" w:rsidRPr="006148D2" w:rsidRDefault="00032DA1" w:rsidP="00032DA1">
      <w:pPr>
        <w:tabs>
          <w:tab w:val="clear" w:pos="851"/>
        </w:tabs>
        <w:spacing w:after="0" w:line="240" w:lineRule="auto"/>
        <w:ind w:left="1188"/>
        <w:jc w:val="left"/>
        <w:rPr>
          <w:rFonts w:ascii="Arial" w:hAnsi="Arial" w:cs="Arial"/>
          <w:color w:val="000000" w:themeColor="text1"/>
          <w:sz w:val="22"/>
          <w:szCs w:val="22"/>
        </w:rPr>
      </w:pPr>
    </w:p>
    <w:p w:rsidR="007B4589" w:rsidRPr="006148D2" w:rsidRDefault="007B4589" w:rsidP="00FE3A83">
      <w:pPr>
        <w:numPr>
          <w:ilvl w:val="0"/>
          <w:numId w:val="9"/>
        </w:numPr>
        <w:tabs>
          <w:tab w:val="clear" w:pos="851"/>
        </w:tabs>
        <w:spacing w:after="0" w:line="240" w:lineRule="auto"/>
        <w:ind w:hanging="720"/>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seized sea water supplies isolating deck valve for the hawse pipe flushing from the from the fire main system is to be freed and operational proved to the satisfaction of the Border Force Overseeing Officer. </w:t>
      </w:r>
    </w:p>
    <w:p w:rsidR="00032DA1" w:rsidRPr="006148D2" w:rsidRDefault="00032DA1" w:rsidP="00032DA1">
      <w:pPr>
        <w:tabs>
          <w:tab w:val="clear" w:pos="851"/>
        </w:tabs>
        <w:spacing w:after="0" w:line="240" w:lineRule="auto"/>
        <w:ind w:left="1287"/>
        <w:jc w:val="left"/>
        <w:rPr>
          <w:rFonts w:ascii="Arial" w:hAnsi="Arial" w:cs="Arial"/>
          <w:color w:val="000000" w:themeColor="text1"/>
          <w:sz w:val="22"/>
          <w:szCs w:val="22"/>
        </w:rPr>
      </w:pPr>
    </w:p>
    <w:p w:rsidR="007B4589" w:rsidRPr="006148D2" w:rsidRDefault="007B4589" w:rsidP="00FE3A83">
      <w:pPr>
        <w:numPr>
          <w:ilvl w:val="0"/>
          <w:numId w:val="9"/>
        </w:numPr>
        <w:tabs>
          <w:tab w:val="clear" w:pos="851"/>
        </w:tabs>
        <w:spacing w:after="0" w:line="240" w:lineRule="auto"/>
        <w:ind w:hanging="720"/>
        <w:jc w:val="left"/>
        <w:rPr>
          <w:rFonts w:ascii="Arial" w:hAnsi="Arial" w:cs="Arial"/>
          <w:color w:val="000000" w:themeColor="text1"/>
          <w:sz w:val="22"/>
          <w:szCs w:val="22"/>
        </w:rPr>
      </w:pPr>
      <w:r w:rsidRPr="006148D2">
        <w:rPr>
          <w:rFonts w:ascii="Arial" w:hAnsi="Arial" w:cs="Arial"/>
          <w:color w:val="000000" w:themeColor="text1"/>
          <w:sz w:val="22"/>
          <w:szCs w:val="22"/>
        </w:rPr>
        <w:t>An intrinsically state 240-volt AC fluorescent light unit is to be supplied and installed in the Bosun’s store locker</w:t>
      </w:r>
    </w:p>
    <w:p w:rsidR="007B4589" w:rsidRPr="006148D2" w:rsidRDefault="007B4589" w:rsidP="00864342">
      <w:pPr>
        <w:pStyle w:val="ListParagraph"/>
        <w:ind w:hanging="153"/>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The Intruder alarm system is to be: -</w:t>
      </w:r>
    </w:p>
    <w:p w:rsidR="007B4589" w:rsidRPr="006148D2" w:rsidRDefault="007B4589" w:rsidP="00FE3A83">
      <w:pPr>
        <w:numPr>
          <w:ilvl w:val="0"/>
          <w:numId w:val="14"/>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All roller contact switches replaced on access doors and hatches</w:t>
      </w:r>
    </w:p>
    <w:p w:rsidR="007B4589" w:rsidRPr="006148D2" w:rsidRDefault="007B4589" w:rsidP="00FE3A83">
      <w:pPr>
        <w:numPr>
          <w:ilvl w:val="0"/>
          <w:numId w:val="14"/>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Tested to prove operation </w:t>
      </w:r>
    </w:p>
    <w:p w:rsidR="007B4589" w:rsidRPr="006148D2" w:rsidRDefault="007B4589" w:rsidP="00864342">
      <w:pPr>
        <w:tabs>
          <w:tab w:val="clear" w:pos="851"/>
        </w:tabs>
        <w:spacing w:after="0" w:line="240" w:lineRule="auto"/>
        <w:ind w:left="1080" w:hanging="153"/>
        <w:jc w:val="left"/>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The failed threads on the port and Stbd Engine Room air intake jalousie fittings are to be;</w:t>
      </w:r>
    </w:p>
    <w:p w:rsidR="007B4589" w:rsidRPr="006148D2" w:rsidRDefault="007B4589" w:rsidP="00FE3A83">
      <w:pPr>
        <w:numPr>
          <w:ilvl w:val="0"/>
          <w:numId w:val="10"/>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Removed</w:t>
      </w:r>
    </w:p>
    <w:p w:rsidR="007B4589" w:rsidRPr="006148D2" w:rsidRDefault="007B4589" w:rsidP="00FE3A83">
      <w:pPr>
        <w:numPr>
          <w:ilvl w:val="0"/>
          <w:numId w:val="10"/>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New Stainless steel 6mm </w:t>
      </w:r>
      <w:proofErr w:type="spellStart"/>
      <w:r w:rsidRPr="006148D2">
        <w:rPr>
          <w:rFonts w:ascii="Arial" w:hAnsi="Arial" w:cs="Arial"/>
          <w:color w:val="000000" w:themeColor="text1"/>
          <w:sz w:val="22"/>
          <w:szCs w:val="22"/>
        </w:rPr>
        <w:t>dia</w:t>
      </w:r>
      <w:proofErr w:type="spellEnd"/>
      <w:r w:rsidRPr="006148D2">
        <w:rPr>
          <w:rFonts w:ascii="Arial" w:hAnsi="Arial" w:cs="Arial"/>
          <w:color w:val="000000" w:themeColor="text1"/>
          <w:sz w:val="22"/>
          <w:szCs w:val="22"/>
        </w:rPr>
        <w:t xml:space="preserve"> Heli coil inserted</w:t>
      </w:r>
    </w:p>
    <w:p w:rsidR="007B4589" w:rsidRPr="006148D2" w:rsidRDefault="007B4589" w:rsidP="00FE3A83">
      <w:pPr>
        <w:numPr>
          <w:ilvl w:val="0"/>
          <w:numId w:val="10"/>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New Stainless Steel 6mm </w:t>
      </w:r>
      <w:proofErr w:type="spellStart"/>
      <w:r w:rsidRPr="006148D2">
        <w:rPr>
          <w:rFonts w:ascii="Arial" w:hAnsi="Arial" w:cs="Arial"/>
          <w:color w:val="000000" w:themeColor="text1"/>
          <w:sz w:val="22"/>
          <w:szCs w:val="22"/>
        </w:rPr>
        <w:t>dia</w:t>
      </w:r>
      <w:proofErr w:type="spellEnd"/>
      <w:r w:rsidRPr="006148D2">
        <w:rPr>
          <w:rFonts w:ascii="Arial" w:hAnsi="Arial" w:cs="Arial"/>
          <w:color w:val="000000" w:themeColor="text1"/>
          <w:sz w:val="22"/>
          <w:szCs w:val="22"/>
        </w:rPr>
        <w:t xml:space="preserve"> bolts complete with nylon isolating wasters</w:t>
      </w:r>
    </w:p>
    <w:p w:rsidR="007B4589" w:rsidRPr="006148D2" w:rsidRDefault="00032DA1" w:rsidP="00864342">
      <w:pPr>
        <w:ind w:left="1080" w:hanging="153"/>
        <w:rPr>
          <w:rFonts w:ascii="Arial" w:hAnsi="Arial" w:cs="Arial"/>
          <w:color w:val="000000" w:themeColor="text1"/>
          <w:sz w:val="22"/>
          <w:szCs w:val="22"/>
        </w:rPr>
      </w:pPr>
      <w:r w:rsidRPr="006148D2">
        <w:rPr>
          <w:rFonts w:ascii="Arial" w:hAnsi="Arial" w:cs="Arial"/>
          <w:color w:val="000000" w:themeColor="text1"/>
          <w:sz w:val="22"/>
          <w:szCs w:val="22"/>
        </w:rPr>
        <w:tab/>
      </w:r>
      <w:r w:rsidR="007B4589" w:rsidRPr="006148D2">
        <w:rPr>
          <w:rFonts w:ascii="Arial" w:hAnsi="Arial" w:cs="Arial"/>
          <w:color w:val="000000" w:themeColor="text1"/>
          <w:sz w:val="22"/>
          <w:szCs w:val="22"/>
        </w:rPr>
        <w:t xml:space="preserve">NB Anti corrosive paste is to be used on the threads </w:t>
      </w: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The split in the air ducting pipe in the Technical Room overhead is to be renewed by replacing the ducting pipe from the supply to the outlet</w:t>
      </w:r>
    </w:p>
    <w:p w:rsidR="00B503EC" w:rsidRPr="006148D2" w:rsidRDefault="00B503EC" w:rsidP="00864342">
      <w:pPr>
        <w:tabs>
          <w:tab w:val="clear" w:pos="851"/>
        </w:tabs>
        <w:spacing w:after="0" w:line="240" w:lineRule="auto"/>
        <w:ind w:left="720" w:hanging="153"/>
        <w:jc w:val="left"/>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hanging="720"/>
        <w:jc w:val="left"/>
        <w:rPr>
          <w:rFonts w:ascii="Arial" w:hAnsi="Arial" w:cs="Arial"/>
          <w:color w:val="000000" w:themeColor="text1"/>
          <w:sz w:val="22"/>
          <w:szCs w:val="22"/>
        </w:rPr>
      </w:pPr>
      <w:r w:rsidRPr="006148D2">
        <w:rPr>
          <w:rFonts w:ascii="Arial" w:hAnsi="Arial" w:cs="Arial"/>
          <w:color w:val="000000" w:themeColor="text1"/>
          <w:sz w:val="22"/>
          <w:szCs w:val="22"/>
        </w:rPr>
        <w:t>The Port and Stbd main engine exhaust insert plate welds are to be:</w:t>
      </w:r>
    </w:p>
    <w:p w:rsidR="007B4589" w:rsidRPr="006148D2" w:rsidRDefault="007B4589" w:rsidP="00FE3A83">
      <w:pPr>
        <w:numPr>
          <w:ilvl w:val="0"/>
          <w:numId w:val="15"/>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Cleaned back of all corrosion</w:t>
      </w:r>
    </w:p>
    <w:p w:rsidR="007B4589" w:rsidRPr="006148D2" w:rsidRDefault="007B4589" w:rsidP="00FE3A83">
      <w:pPr>
        <w:numPr>
          <w:ilvl w:val="0"/>
          <w:numId w:val="15"/>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Inspection of the welds</w:t>
      </w:r>
    </w:p>
    <w:p w:rsidR="007B4589" w:rsidRPr="006148D2" w:rsidRDefault="007B4589" w:rsidP="00FE3A83">
      <w:pPr>
        <w:numPr>
          <w:ilvl w:val="0"/>
          <w:numId w:val="15"/>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NDT of the welds</w:t>
      </w:r>
    </w:p>
    <w:p w:rsidR="00B503EC" w:rsidRPr="006148D2" w:rsidRDefault="007B4589" w:rsidP="00FE3A83">
      <w:pPr>
        <w:numPr>
          <w:ilvl w:val="0"/>
          <w:numId w:val="15"/>
        </w:numPr>
        <w:tabs>
          <w:tab w:val="clear" w:pos="851"/>
        </w:tabs>
        <w:spacing w:after="0" w:line="240" w:lineRule="auto"/>
        <w:ind w:left="1418" w:hanging="284"/>
        <w:jc w:val="left"/>
        <w:rPr>
          <w:rFonts w:ascii="Arial" w:hAnsi="Arial" w:cs="Arial"/>
          <w:color w:val="000000" w:themeColor="text1"/>
          <w:sz w:val="22"/>
          <w:szCs w:val="22"/>
        </w:rPr>
      </w:pPr>
      <w:r w:rsidRPr="006148D2">
        <w:rPr>
          <w:rFonts w:ascii="Arial" w:hAnsi="Arial" w:cs="Arial"/>
          <w:color w:val="000000" w:themeColor="text1"/>
          <w:sz w:val="22"/>
          <w:szCs w:val="22"/>
        </w:rPr>
        <w:t>Upon completion of repairs, Painting in accordance with ships paint specification</w:t>
      </w:r>
    </w:p>
    <w:p w:rsidR="00FE3A83" w:rsidRPr="006148D2" w:rsidRDefault="00FE3A83" w:rsidP="00FE3A83">
      <w:pPr>
        <w:tabs>
          <w:tab w:val="clear" w:pos="851"/>
        </w:tabs>
        <w:spacing w:after="0" w:line="240" w:lineRule="auto"/>
        <w:ind w:left="1418"/>
        <w:jc w:val="left"/>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fresh water filler pipe on the fore deck, cap thread has been mis-threaded, either </w:t>
      </w:r>
    </w:p>
    <w:p w:rsidR="007B4589" w:rsidRPr="006148D2" w:rsidRDefault="007B4589" w:rsidP="00FE3A83">
      <w:pPr>
        <w:numPr>
          <w:ilvl w:val="0"/>
          <w:numId w:val="16"/>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The existing thread is cleaned with appropriate thread file or</w:t>
      </w:r>
    </w:p>
    <w:p w:rsidR="007B4589" w:rsidRPr="006148D2" w:rsidRDefault="007B4589" w:rsidP="00FE3A83">
      <w:pPr>
        <w:numPr>
          <w:ilvl w:val="0"/>
          <w:numId w:val="16"/>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damaged thread cut off and a new threaded pipe welded on </w:t>
      </w:r>
    </w:p>
    <w:p w:rsidR="007B4589" w:rsidRPr="006148D2" w:rsidRDefault="007B4589" w:rsidP="00FE3A83">
      <w:pPr>
        <w:numPr>
          <w:ilvl w:val="0"/>
          <w:numId w:val="16"/>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Painted upon completion of repairs</w:t>
      </w:r>
    </w:p>
    <w:p w:rsidR="007B4589" w:rsidRPr="006148D2" w:rsidRDefault="007B4589" w:rsidP="00864342">
      <w:pPr>
        <w:ind w:hanging="153"/>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993"/>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 xml:space="preserve"> The port main engine cluster gauges have an earth present, the earth is to be traced and rectified</w:t>
      </w:r>
    </w:p>
    <w:p w:rsidR="007B4589" w:rsidRPr="006148D2" w:rsidRDefault="00FE3A83" w:rsidP="00FE3A83">
      <w:pPr>
        <w:ind w:left="1134" w:hanging="567"/>
        <w:rPr>
          <w:rFonts w:ascii="Arial" w:hAnsi="Arial" w:cs="Arial"/>
          <w:color w:val="000000" w:themeColor="text1"/>
          <w:sz w:val="22"/>
          <w:szCs w:val="22"/>
        </w:rPr>
      </w:pPr>
      <w:r w:rsidRPr="006148D2">
        <w:rPr>
          <w:rFonts w:ascii="Arial" w:hAnsi="Arial" w:cs="Arial"/>
          <w:color w:val="000000" w:themeColor="text1"/>
          <w:sz w:val="22"/>
          <w:szCs w:val="22"/>
        </w:rPr>
        <w:tab/>
      </w:r>
      <w:r w:rsidRPr="006148D2">
        <w:rPr>
          <w:rFonts w:ascii="Arial" w:hAnsi="Arial" w:cs="Arial"/>
          <w:color w:val="000000" w:themeColor="text1"/>
          <w:sz w:val="22"/>
          <w:szCs w:val="22"/>
        </w:rPr>
        <w:tab/>
      </w:r>
      <w:r w:rsidR="007B4589" w:rsidRPr="006148D2">
        <w:rPr>
          <w:rFonts w:ascii="Arial" w:hAnsi="Arial" w:cs="Arial"/>
          <w:color w:val="000000" w:themeColor="text1"/>
          <w:sz w:val="22"/>
          <w:szCs w:val="22"/>
        </w:rPr>
        <w:t>NB Messrs Finning electrical engineer may have to attend</w:t>
      </w:r>
      <w:r w:rsidR="007B4589" w:rsidRPr="006148D2">
        <w:rPr>
          <w:rFonts w:ascii="Arial" w:hAnsi="Arial" w:cs="Arial"/>
          <w:b/>
          <w:color w:val="000000" w:themeColor="text1"/>
          <w:sz w:val="22"/>
          <w:szCs w:val="22"/>
        </w:rPr>
        <w:t xml:space="preserve">      </w:t>
      </w:r>
      <w:r w:rsidR="007B4589" w:rsidRPr="006148D2">
        <w:rPr>
          <w:rFonts w:ascii="Arial" w:hAnsi="Arial" w:cs="Arial"/>
          <w:color w:val="000000" w:themeColor="text1"/>
          <w:sz w:val="22"/>
          <w:szCs w:val="22"/>
        </w:rPr>
        <w:t xml:space="preserve"> </w:t>
      </w: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The 7 Off fresh water windscreen washer injection nozzles are to be: -</w:t>
      </w:r>
    </w:p>
    <w:p w:rsidR="007B4589" w:rsidRPr="006148D2" w:rsidRDefault="007B4589" w:rsidP="00FE3A83">
      <w:pPr>
        <w:numPr>
          <w:ilvl w:val="0"/>
          <w:numId w:val="17"/>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Removed</w:t>
      </w:r>
    </w:p>
    <w:p w:rsidR="007B4589" w:rsidRPr="006148D2" w:rsidRDefault="007B4589" w:rsidP="00FE3A83">
      <w:pPr>
        <w:numPr>
          <w:ilvl w:val="0"/>
          <w:numId w:val="17"/>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Cleaned and orifices checked for blockages</w:t>
      </w:r>
    </w:p>
    <w:p w:rsidR="007B4589" w:rsidRPr="006148D2" w:rsidRDefault="007B4589" w:rsidP="00FE3A83">
      <w:pPr>
        <w:numPr>
          <w:ilvl w:val="0"/>
          <w:numId w:val="17"/>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Re-installed and tested </w:t>
      </w:r>
    </w:p>
    <w:p w:rsidR="007B4589" w:rsidRPr="006148D2" w:rsidRDefault="007B4589" w:rsidP="00864342">
      <w:pPr>
        <w:ind w:left="1080" w:hanging="153"/>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276" w:hanging="709"/>
        <w:jc w:val="left"/>
        <w:rPr>
          <w:rFonts w:ascii="Arial" w:hAnsi="Arial" w:cs="Arial"/>
          <w:color w:val="000000" w:themeColor="text1"/>
          <w:sz w:val="22"/>
          <w:szCs w:val="22"/>
        </w:rPr>
      </w:pPr>
      <w:r w:rsidRPr="006148D2">
        <w:rPr>
          <w:rFonts w:ascii="Arial" w:hAnsi="Arial" w:cs="Arial"/>
          <w:color w:val="000000" w:themeColor="text1"/>
          <w:sz w:val="22"/>
          <w:szCs w:val="22"/>
        </w:rPr>
        <w:t>Both Port and Stbd Stern door hydraulic rams are to be;</w:t>
      </w:r>
    </w:p>
    <w:p w:rsidR="007B4589" w:rsidRPr="006148D2" w:rsidRDefault="007B4589" w:rsidP="00FE3A83">
      <w:pPr>
        <w:numPr>
          <w:ilvl w:val="0"/>
          <w:numId w:val="18"/>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Removed</w:t>
      </w:r>
    </w:p>
    <w:p w:rsidR="007B4589" w:rsidRPr="006148D2" w:rsidRDefault="007B4589" w:rsidP="00FE3A83">
      <w:pPr>
        <w:numPr>
          <w:ilvl w:val="0"/>
          <w:numId w:val="18"/>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Cleaned </w:t>
      </w:r>
    </w:p>
    <w:p w:rsidR="007B4589" w:rsidRPr="006148D2" w:rsidRDefault="007B4589" w:rsidP="00FE3A83">
      <w:pPr>
        <w:numPr>
          <w:ilvl w:val="0"/>
          <w:numId w:val="18"/>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Bores checked</w:t>
      </w:r>
    </w:p>
    <w:p w:rsidR="007B4589" w:rsidRPr="006148D2" w:rsidRDefault="007B4589" w:rsidP="00FE3A83">
      <w:pPr>
        <w:numPr>
          <w:ilvl w:val="0"/>
          <w:numId w:val="18"/>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Refurnished with new O rings</w:t>
      </w:r>
    </w:p>
    <w:p w:rsidR="007B4589" w:rsidRPr="006148D2" w:rsidRDefault="007B4589" w:rsidP="00FE3A83">
      <w:pPr>
        <w:numPr>
          <w:ilvl w:val="0"/>
          <w:numId w:val="18"/>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 xml:space="preserve">Painted </w:t>
      </w:r>
    </w:p>
    <w:p w:rsidR="007B4589" w:rsidRPr="006148D2" w:rsidRDefault="007B4589" w:rsidP="00FE3A83">
      <w:pPr>
        <w:numPr>
          <w:ilvl w:val="0"/>
          <w:numId w:val="18"/>
        </w:numPr>
        <w:tabs>
          <w:tab w:val="clear" w:pos="851"/>
        </w:tabs>
        <w:spacing w:after="0" w:line="240" w:lineRule="auto"/>
        <w:ind w:firstLine="54"/>
        <w:jc w:val="left"/>
        <w:rPr>
          <w:rFonts w:ascii="Arial" w:hAnsi="Arial" w:cs="Arial"/>
          <w:color w:val="000000" w:themeColor="text1"/>
          <w:sz w:val="22"/>
          <w:szCs w:val="22"/>
        </w:rPr>
      </w:pPr>
      <w:r w:rsidRPr="006148D2">
        <w:rPr>
          <w:rFonts w:ascii="Arial" w:hAnsi="Arial" w:cs="Arial"/>
          <w:color w:val="000000" w:themeColor="text1"/>
          <w:sz w:val="22"/>
          <w:szCs w:val="22"/>
        </w:rPr>
        <w:t>Refitted</w:t>
      </w:r>
    </w:p>
    <w:p w:rsidR="007B4589" w:rsidRPr="006148D2" w:rsidRDefault="007B4589" w:rsidP="00864342">
      <w:pPr>
        <w:ind w:left="720" w:hanging="153"/>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 xml:space="preserve">The onboard Oxygen therapy kit is to have its annual service carried out by an approved service agent </w:t>
      </w:r>
    </w:p>
    <w:p w:rsidR="00FE3A83" w:rsidRPr="006148D2" w:rsidRDefault="00FE3A83" w:rsidP="00FE3A83">
      <w:pPr>
        <w:tabs>
          <w:tab w:val="clear" w:pos="851"/>
        </w:tabs>
        <w:spacing w:after="0" w:line="240" w:lineRule="auto"/>
        <w:ind w:left="1134"/>
        <w:jc w:val="left"/>
        <w:rPr>
          <w:rFonts w:ascii="Arial" w:hAnsi="Arial" w:cs="Arial"/>
          <w:color w:val="000000" w:themeColor="text1"/>
          <w:sz w:val="22"/>
          <w:szCs w:val="22"/>
        </w:rPr>
      </w:pPr>
    </w:p>
    <w:p w:rsidR="007B4589" w:rsidRPr="006148D2" w:rsidRDefault="007B4589" w:rsidP="00FE3A83">
      <w:pPr>
        <w:numPr>
          <w:ilvl w:val="0"/>
          <w:numId w:val="9"/>
        </w:numPr>
        <w:tabs>
          <w:tab w:val="clear" w:pos="851"/>
          <w:tab w:val="clear" w:pos="1287"/>
          <w:tab w:val="num" w:pos="1134"/>
        </w:tabs>
        <w:spacing w:after="0" w:line="240" w:lineRule="auto"/>
        <w:ind w:left="1134" w:hanging="567"/>
        <w:jc w:val="left"/>
        <w:rPr>
          <w:rFonts w:ascii="Arial" w:hAnsi="Arial" w:cs="Arial"/>
          <w:color w:val="000000" w:themeColor="text1"/>
          <w:sz w:val="22"/>
          <w:szCs w:val="22"/>
        </w:rPr>
      </w:pPr>
      <w:r w:rsidRPr="006148D2">
        <w:rPr>
          <w:rFonts w:ascii="Arial" w:hAnsi="Arial" w:cs="Arial"/>
          <w:color w:val="000000" w:themeColor="text1"/>
          <w:sz w:val="22"/>
          <w:szCs w:val="22"/>
        </w:rPr>
        <w:t>The</w:t>
      </w:r>
      <w:r w:rsidR="006148D2">
        <w:rPr>
          <w:rFonts w:ascii="Arial" w:hAnsi="Arial" w:cs="Arial"/>
          <w:color w:val="000000" w:themeColor="text1"/>
          <w:sz w:val="22"/>
          <w:szCs w:val="22"/>
        </w:rPr>
        <w:t xml:space="preserve"> </w:t>
      </w:r>
      <w:proofErr w:type="spellStart"/>
      <w:r w:rsidRPr="006148D2">
        <w:rPr>
          <w:rFonts w:ascii="Arial" w:hAnsi="Arial" w:cs="Arial"/>
          <w:b/>
          <w:color w:val="FF0000"/>
          <w:sz w:val="22"/>
          <w:szCs w:val="22"/>
          <w:u w:val="single"/>
        </w:rPr>
        <w:t>Westfalia</w:t>
      </w:r>
      <w:proofErr w:type="spellEnd"/>
      <w:r w:rsidRPr="006148D2">
        <w:rPr>
          <w:rFonts w:ascii="Arial" w:hAnsi="Arial" w:cs="Arial"/>
          <w:color w:val="000000" w:themeColor="text1"/>
          <w:sz w:val="22"/>
          <w:szCs w:val="22"/>
        </w:rPr>
        <w:t xml:space="preserve"> fuel purifier model </w:t>
      </w:r>
      <w:bookmarkStart w:id="7" w:name="_GoBack"/>
      <w:r w:rsidRPr="006148D2">
        <w:rPr>
          <w:rFonts w:ascii="Arial" w:hAnsi="Arial" w:cs="Arial"/>
          <w:b/>
          <w:color w:val="FF0000"/>
          <w:sz w:val="22"/>
          <w:szCs w:val="22"/>
          <w:u w:val="single"/>
        </w:rPr>
        <w:t>No OTC2-02-137</w:t>
      </w:r>
      <w:r w:rsidRPr="006148D2">
        <w:rPr>
          <w:rFonts w:ascii="Arial" w:hAnsi="Arial" w:cs="Arial"/>
          <w:color w:val="000000" w:themeColor="text1"/>
          <w:sz w:val="22"/>
          <w:szCs w:val="22"/>
        </w:rPr>
        <w:t xml:space="preserve"> </w:t>
      </w:r>
      <w:bookmarkEnd w:id="7"/>
      <w:r w:rsidRPr="006148D2">
        <w:rPr>
          <w:rFonts w:ascii="Arial" w:hAnsi="Arial" w:cs="Arial"/>
          <w:color w:val="000000" w:themeColor="text1"/>
          <w:sz w:val="22"/>
          <w:szCs w:val="22"/>
        </w:rPr>
        <w:t>is to have a 5-yearly service carried out by a manufacturer service agent, to include all spares required.</w:t>
      </w:r>
    </w:p>
    <w:p w:rsidR="00E31773" w:rsidRPr="006148D2" w:rsidRDefault="00E31773" w:rsidP="00E31773">
      <w:pPr>
        <w:pStyle w:val="ListParagraph"/>
        <w:rPr>
          <w:rFonts w:ascii="Arial" w:hAnsi="Arial" w:cs="Arial"/>
          <w:color w:val="000000" w:themeColor="text1"/>
          <w:sz w:val="22"/>
          <w:szCs w:val="22"/>
        </w:rPr>
      </w:pPr>
    </w:p>
    <w:p w:rsidR="00E31773" w:rsidRPr="006148D2" w:rsidRDefault="00E31773" w:rsidP="00E31773">
      <w:pPr>
        <w:tabs>
          <w:tab w:val="clear" w:pos="851"/>
        </w:tabs>
        <w:spacing w:after="0" w:line="240" w:lineRule="auto"/>
        <w:jc w:val="left"/>
        <w:rPr>
          <w:rFonts w:ascii="Arial" w:hAnsi="Arial" w:cs="Arial"/>
          <w:color w:val="000000" w:themeColor="text1"/>
          <w:sz w:val="22"/>
          <w:szCs w:val="22"/>
        </w:rPr>
      </w:pPr>
    </w:p>
    <w:p w:rsidR="007B4589" w:rsidRPr="006148D2"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7B4589" w:rsidRPr="006148D2"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7B4589" w:rsidRPr="006148D2"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7B4589" w:rsidRPr="006148D2"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7B4589" w:rsidRPr="006148D2" w:rsidRDefault="007B4589" w:rsidP="007B4589">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p>
    <w:p w:rsidR="007B4589" w:rsidRPr="006148D2" w:rsidRDefault="007B4589" w:rsidP="00B5522A">
      <w:pPr>
        <w:tabs>
          <w:tab w:val="clear" w:pos="851"/>
          <w:tab w:val="left" w:pos="426"/>
        </w:tabs>
        <w:autoSpaceDE w:val="0"/>
        <w:autoSpaceDN w:val="0"/>
        <w:adjustRightInd w:val="0"/>
        <w:spacing w:after="0" w:line="240" w:lineRule="auto"/>
        <w:ind w:left="426" w:hanging="426"/>
        <w:jc w:val="left"/>
        <w:rPr>
          <w:rFonts w:ascii="Arial" w:hAnsi="Arial" w:cs="Arial"/>
          <w:b/>
          <w:color w:val="000000" w:themeColor="text1"/>
          <w:sz w:val="22"/>
          <w:szCs w:val="22"/>
          <w:u w:val="single"/>
          <w:lang w:val="en-US"/>
        </w:rPr>
      </w:pPr>
    </w:p>
    <w:p w:rsidR="00B5522A" w:rsidRPr="006148D2"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eastAsia="en-GB"/>
        </w:rPr>
      </w:pPr>
      <w:r w:rsidRPr="006148D2">
        <w:rPr>
          <w:rFonts w:ascii="Arial" w:hAnsi="Arial" w:cs="Arial"/>
          <w:color w:val="000000" w:themeColor="text1"/>
          <w:sz w:val="22"/>
          <w:szCs w:val="22"/>
          <w:lang w:val="en-US"/>
        </w:rPr>
        <w:br w:type="page"/>
      </w:r>
      <w:r w:rsidRPr="006148D2">
        <w:rPr>
          <w:rFonts w:ascii="Arial" w:hAnsi="Arial" w:cs="Arial"/>
          <w:color w:val="000000" w:themeColor="text1"/>
          <w:sz w:val="22"/>
          <w:szCs w:val="22"/>
          <w:lang w:eastAsia="en-GB"/>
        </w:rPr>
        <w:t xml:space="preserve"> </w:t>
      </w:r>
    </w:p>
    <w:p w:rsidR="00E31773" w:rsidRPr="006148D2" w:rsidRDefault="00E31773" w:rsidP="00E31773">
      <w:pPr>
        <w:spacing w:line="240" w:lineRule="auto"/>
        <w:jc w:val="center"/>
        <w:rPr>
          <w:rFonts w:ascii="Arial" w:hAnsi="Arial" w:cs="Arial"/>
          <w:b/>
          <w:color w:val="000000" w:themeColor="text1"/>
          <w:sz w:val="22"/>
          <w:szCs w:val="22"/>
          <w:u w:val="single"/>
        </w:rPr>
      </w:pPr>
      <w:r w:rsidRPr="006148D2">
        <w:rPr>
          <w:rFonts w:ascii="Arial" w:hAnsi="Arial" w:cs="Arial"/>
          <w:b/>
          <w:color w:val="000000" w:themeColor="text1"/>
          <w:sz w:val="22"/>
          <w:szCs w:val="22"/>
          <w:u w:val="single"/>
        </w:rPr>
        <w:t>ANNEX C: DOCKING</w:t>
      </w:r>
    </w:p>
    <w:p w:rsidR="00E31773" w:rsidRPr="006148D2" w:rsidRDefault="00E31773" w:rsidP="006148D2">
      <w:pPr>
        <w:pStyle w:val="ListParagraph"/>
        <w:numPr>
          <w:ilvl w:val="0"/>
          <w:numId w:val="66"/>
        </w:numPr>
        <w:tabs>
          <w:tab w:val="clear" w:pos="851"/>
        </w:tabs>
        <w:overflowPunct w:val="0"/>
        <w:autoSpaceDE w:val="0"/>
        <w:autoSpaceDN w:val="0"/>
        <w:adjustRightInd w:val="0"/>
        <w:spacing w:after="0" w:line="240" w:lineRule="auto"/>
        <w:jc w:val="left"/>
        <w:textAlignment w:val="baseline"/>
        <w:rPr>
          <w:rFonts w:ascii="Arial" w:hAnsi="Arial" w:cs="Arial"/>
          <w:b/>
          <w:color w:val="000000" w:themeColor="text1"/>
          <w:sz w:val="22"/>
          <w:szCs w:val="22"/>
          <w:u w:val="single"/>
        </w:rPr>
      </w:pPr>
      <w:r w:rsidRPr="006148D2">
        <w:rPr>
          <w:rFonts w:ascii="Arial" w:hAnsi="Arial" w:cs="Arial"/>
          <w:b/>
          <w:color w:val="000000" w:themeColor="text1"/>
          <w:sz w:val="22"/>
          <w:szCs w:val="22"/>
          <w:u w:val="single"/>
        </w:rPr>
        <w:t>GENERAL</w:t>
      </w:r>
    </w:p>
    <w:p w:rsidR="006148D2" w:rsidRPr="006148D2" w:rsidRDefault="006148D2" w:rsidP="006148D2">
      <w:pPr>
        <w:tabs>
          <w:tab w:val="clear" w:pos="851"/>
        </w:tabs>
        <w:overflowPunct w:val="0"/>
        <w:autoSpaceDE w:val="0"/>
        <w:autoSpaceDN w:val="0"/>
        <w:adjustRightInd w:val="0"/>
        <w:spacing w:after="0" w:line="240" w:lineRule="auto"/>
        <w:jc w:val="left"/>
        <w:textAlignment w:val="baseline"/>
        <w:rPr>
          <w:rFonts w:ascii="Arial" w:hAnsi="Arial" w:cs="Arial"/>
          <w:b/>
          <w:color w:val="000000" w:themeColor="text1"/>
          <w:sz w:val="22"/>
          <w:szCs w:val="22"/>
          <w:u w:val="single"/>
        </w:rPr>
      </w:pPr>
    </w:p>
    <w:p w:rsidR="006148D2" w:rsidRPr="006148D2" w:rsidRDefault="006148D2" w:rsidP="006148D2">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To note:  Where it is stipulated in this SoR that approved engineers/agents are to be used, the Supplier shall submit details to the Authority of these engineers/agents who will carry out the work with the formal quotation.</w:t>
      </w:r>
    </w:p>
    <w:p w:rsidR="006148D2" w:rsidRPr="006148D2" w:rsidRDefault="006148D2" w:rsidP="006148D2">
      <w:pPr>
        <w:tabs>
          <w:tab w:val="clear" w:pos="851"/>
        </w:tabs>
        <w:spacing w:after="0" w:line="259" w:lineRule="auto"/>
        <w:ind w:left="0"/>
        <w:jc w:val="left"/>
        <w:rPr>
          <w:rFonts w:ascii="Arial" w:eastAsia="Calibri" w:hAnsi="Arial" w:cs="Arial"/>
          <w:color w:val="000000" w:themeColor="text1"/>
          <w:sz w:val="22"/>
          <w:szCs w:val="22"/>
        </w:rPr>
      </w:pPr>
    </w:p>
    <w:p w:rsidR="00E31773" w:rsidRPr="006148D2" w:rsidRDefault="00E31773" w:rsidP="006148D2">
      <w:pPr>
        <w:tabs>
          <w:tab w:val="clear" w:pos="851"/>
        </w:tabs>
        <w:spacing w:after="0" w:line="259" w:lineRule="auto"/>
        <w:ind w:left="0"/>
        <w:jc w:val="left"/>
        <w:rPr>
          <w:rFonts w:ascii="Arial" w:eastAsia="Calibri" w:hAnsi="Arial" w:cs="Arial"/>
          <w:color w:val="000000" w:themeColor="text1"/>
          <w:sz w:val="22"/>
          <w:szCs w:val="22"/>
        </w:rPr>
      </w:pPr>
      <w:r w:rsidRPr="006148D2">
        <w:rPr>
          <w:rFonts w:ascii="Arial" w:hAnsi="Arial" w:cs="Arial"/>
          <w:color w:val="000000" w:themeColor="text1"/>
          <w:sz w:val="22"/>
          <w:szCs w:val="22"/>
        </w:rPr>
        <w:t>1.1</w:t>
      </w:r>
      <w:r w:rsidRPr="006148D2">
        <w:rPr>
          <w:rFonts w:ascii="Arial" w:hAnsi="Arial" w:cs="Arial"/>
          <w:color w:val="000000" w:themeColor="text1"/>
          <w:sz w:val="22"/>
          <w:szCs w:val="22"/>
        </w:rPr>
        <w:tab/>
        <w:t>Prior to docking and after re-launch the Cutter is to be berthed on a secure berth: preferably non-tidal with good access (vertical ladders are, in general, considered as un-acceptable). It is to be provided with a shore power supply, the cost of which shall be borne by the Maintenance Contractor until the day following acceptance.</w:t>
      </w:r>
    </w:p>
    <w:p w:rsidR="00E31773" w:rsidRPr="006148D2" w:rsidRDefault="00E31773" w:rsidP="00E31773">
      <w:pPr>
        <w:pStyle w:val="ListParagraph"/>
        <w:numPr>
          <w:ilvl w:val="2"/>
          <w:numId w:val="65"/>
        </w:numPr>
        <w:overflowPunct w:val="0"/>
        <w:autoSpaceDE w:val="0"/>
        <w:autoSpaceDN w:val="0"/>
        <w:adjustRightInd w:val="0"/>
        <w:spacing w:after="0" w:line="240" w:lineRule="auto"/>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 xml:space="preserve">The Cutter is to be slipped, dry-docked or </w:t>
      </w:r>
      <w:proofErr w:type="spellStart"/>
      <w:r w:rsidRPr="006148D2">
        <w:rPr>
          <w:rFonts w:ascii="Arial" w:hAnsi="Arial" w:cs="Arial"/>
          <w:color w:val="000000" w:themeColor="text1"/>
          <w:sz w:val="22"/>
          <w:szCs w:val="22"/>
        </w:rPr>
        <w:t>synco</w:t>
      </w:r>
      <w:proofErr w:type="spellEnd"/>
      <w:r w:rsidRPr="006148D2">
        <w:rPr>
          <w:rFonts w:ascii="Arial" w:hAnsi="Arial" w:cs="Arial"/>
          <w:color w:val="000000" w:themeColor="text1"/>
          <w:sz w:val="22"/>
          <w:szCs w:val="22"/>
        </w:rPr>
        <w:t xml:space="preserve">-lifted on an approved facility. </w:t>
      </w:r>
    </w:p>
    <w:p w:rsidR="00E31773" w:rsidRPr="006148D2" w:rsidRDefault="00E31773" w:rsidP="00E31773">
      <w:pPr>
        <w:pStyle w:val="ListParagraph"/>
        <w:numPr>
          <w:ilvl w:val="2"/>
          <w:numId w:val="65"/>
        </w:numPr>
        <w:overflowPunct w:val="0"/>
        <w:autoSpaceDE w:val="0"/>
        <w:autoSpaceDN w:val="0"/>
        <w:adjustRightInd w:val="0"/>
        <w:spacing w:after="0" w:line="240" w:lineRule="auto"/>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The Supplier should provide details of location and facilities to be used for this docking.</w:t>
      </w:r>
    </w:p>
    <w:p w:rsidR="00E31773" w:rsidRPr="006148D2" w:rsidRDefault="00E31773" w:rsidP="00E31773">
      <w:pPr>
        <w:pStyle w:val="ListParagraph"/>
        <w:numPr>
          <w:ilvl w:val="2"/>
          <w:numId w:val="65"/>
        </w:numPr>
        <w:overflowPunct w:val="0"/>
        <w:autoSpaceDE w:val="0"/>
        <w:autoSpaceDN w:val="0"/>
        <w:adjustRightInd w:val="0"/>
        <w:spacing w:after="0" w:line="240" w:lineRule="auto"/>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The supplier should confirm the availability of the facility in their bid.</w:t>
      </w:r>
    </w:p>
    <w:p w:rsidR="00E31773" w:rsidRPr="006148D2" w:rsidRDefault="00E31773" w:rsidP="00E31773">
      <w:pPr>
        <w:pStyle w:val="ListParagraph"/>
        <w:overflowPunct w:val="0"/>
        <w:autoSpaceDE w:val="0"/>
        <w:autoSpaceDN w:val="0"/>
        <w:adjustRightInd w:val="0"/>
        <w:spacing w:after="0" w:line="240" w:lineRule="auto"/>
        <w:ind w:left="2160"/>
        <w:jc w:val="left"/>
        <w:textAlignment w:val="baseline"/>
        <w:rPr>
          <w:rFonts w:ascii="Arial" w:hAnsi="Arial" w:cs="Arial"/>
          <w:color w:val="000000" w:themeColor="text1"/>
          <w:sz w:val="22"/>
          <w:szCs w:val="22"/>
        </w:rPr>
      </w:pPr>
    </w:p>
    <w:p w:rsidR="00E31773" w:rsidRPr="006148D2" w:rsidRDefault="00E31773"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 xml:space="preserve">1.2      The underwater area is to be pressure washed off with fresh water to remove all slime, marine growth and loose flaking paint. </w:t>
      </w:r>
    </w:p>
    <w:p w:rsidR="00E31773" w:rsidRPr="006148D2" w:rsidRDefault="00E31773"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1.3      When clean and dry, the contractor is to carry out a full inspection of the underwater areas photographing and identifying any paint film damage, indentations or shell plate cracking. On completion a report is to be issued by the contractor and duly witnessed by the BFOO.</w:t>
      </w:r>
    </w:p>
    <w:p w:rsidR="00E31773" w:rsidRPr="006148D2" w:rsidRDefault="00E31773"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1.4      A full survey of existing antifouling paint condition and adhesion to the rudders, appendages, sea inlet, bow thruster, stabilizers etc., is to be carried out by the International Paint Representative and duly witnessed by the Overseeing Officer.</w:t>
      </w:r>
    </w:p>
    <w:p w:rsidR="00E31773" w:rsidRPr="006148D2" w:rsidRDefault="00E31773"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1.5       On completion of all underwater work the Contractor and the BFOO are to conduct a joint inspection and complete documentation in respect of a safe to launch certificate.</w:t>
      </w:r>
    </w:p>
    <w:p w:rsidR="00E31773" w:rsidRPr="006148D2" w:rsidRDefault="00E31773"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1.6       The Cutter is to be re-launched and moved to the alongside working berth.</w:t>
      </w:r>
    </w:p>
    <w:p w:rsidR="00E31773" w:rsidRPr="006148D2" w:rsidRDefault="00E31773" w:rsidP="00E31773">
      <w:pPr>
        <w:spacing w:line="240" w:lineRule="auto"/>
        <w:rPr>
          <w:rFonts w:ascii="Arial" w:hAnsi="Arial" w:cs="Arial"/>
          <w:color w:val="000000" w:themeColor="text1"/>
          <w:sz w:val="22"/>
          <w:szCs w:val="22"/>
        </w:rPr>
      </w:pPr>
    </w:p>
    <w:p w:rsidR="00E31773" w:rsidRPr="006148D2" w:rsidRDefault="00E31773" w:rsidP="00E31773">
      <w:pPr>
        <w:pStyle w:val="ListParagraph"/>
        <w:numPr>
          <w:ilvl w:val="0"/>
          <w:numId w:val="63"/>
        </w:numPr>
        <w:tabs>
          <w:tab w:val="clear" w:pos="851"/>
        </w:tabs>
        <w:overflowPunct w:val="0"/>
        <w:autoSpaceDE w:val="0"/>
        <w:autoSpaceDN w:val="0"/>
        <w:adjustRightInd w:val="0"/>
        <w:spacing w:after="0" w:line="240" w:lineRule="auto"/>
        <w:ind w:left="0" w:firstLine="0"/>
        <w:jc w:val="left"/>
        <w:textAlignment w:val="baseline"/>
        <w:rPr>
          <w:rFonts w:ascii="Arial" w:hAnsi="Arial" w:cs="Arial"/>
          <w:b/>
          <w:color w:val="000000" w:themeColor="text1"/>
          <w:sz w:val="22"/>
          <w:szCs w:val="22"/>
          <w:u w:val="single"/>
        </w:rPr>
      </w:pPr>
      <w:r w:rsidRPr="006148D2">
        <w:rPr>
          <w:rFonts w:ascii="Arial" w:hAnsi="Arial" w:cs="Arial"/>
          <w:b/>
          <w:color w:val="000000" w:themeColor="text1"/>
          <w:sz w:val="22"/>
          <w:szCs w:val="22"/>
          <w:u w:val="single"/>
        </w:rPr>
        <w:t xml:space="preserve">HULL VALVES </w:t>
      </w:r>
    </w:p>
    <w:p w:rsidR="00E31773" w:rsidRPr="006148D2" w:rsidRDefault="00E31773" w:rsidP="00E31773">
      <w:pPr>
        <w:spacing w:line="240" w:lineRule="auto"/>
        <w:rPr>
          <w:rFonts w:ascii="Arial" w:hAnsi="Arial" w:cs="Arial"/>
          <w:color w:val="000000" w:themeColor="text1"/>
          <w:sz w:val="22"/>
          <w:szCs w:val="22"/>
        </w:rPr>
      </w:pPr>
    </w:p>
    <w:p w:rsidR="00E31773" w:rsidRPr="006148D2" w:rsidRDefault="00E31773"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2.1</w:t>
      </w:r>
      <w:r w:rsidRPr="006148D2">
        <w:rPr>
          <w:rFonts w:ascii="Arial" w:hAnsi="Arial" w:cs="Arial"/>
          <w:color w:val="000000" w:themeColor="text1"/>
          <w:sz w:val="22"/>
          <w:szCs w:val="22"/>
        </w:rPr>
        <w:tab/>
        <w:t xml:space="preserve">The following valves are to be removed, dismantled, cleaned, reassembled and pressure tested (to Lloyds requirements).  </w:t>
      </w:r>
    </w:p>
    <w:p w:rsidR="00E31773" w:rsidRPr="006148D2" w:rsidRDefault="00E31773" w:rsidP="00E31773">
      <w:pPr>
        <w:spacing w:line="240" w:lineRule="auto"/>
        <w:ind w:left="1134" w:hanging="360"/>
        <w:rPr>
          <w:rFonts w:ascii="Arial" w:hAnsi="Arial" w:cs="Arial"/>
          <w:color w:val="000000" w:themeColor="text1"/>
          <w:sz w:val="22"/>
          <w:szCs w:val="22"/>
        </w:rPr>
      </w:pPr>
      <w:r w:rsidRPr="006148D2">
        <w:rPr>
          <w:rFonts w:ascii="Arial" w:hAnsi="Arial" w:cs="Arial"/>
          <w:color w:val="000000" w:themeColor="text1"/>
          <w:sz w:val="22"/>
          <w:szCs w:val="22"/>
        </w:rPr>
        <w:t>2.1.1</w:t>
      </w:r>
      <w:r w:rsidRPr="006148D2">
        <w:rPr>
          <w:rFonts w:ascii="Arial" w:hAnsi="Arial" w:cs="Arial"/>
          <w:color w:val="000000" w:themeColor="text1"/>
          <w:sz w:val="22"/>
          <w:szCs w:val="22"/>
        </w:rPr>
        <w:tab/>
        <w:t>Port and Starboard sea chests (2 x 200mm Butterfly valves);</w:t>
      </w:r>
    </w:p>
    <w:p w:rsidR="00E31773" w:rsidRPr="006148D2" w:rsidRDefault="00E31773" w:rsidP="00E31773">
      <w:pPr>
        <w:spacing w:line="240" w:lineRule="auto"/>
        <w:ind w:left="1134" w:hanging="360"/>
        <w:rPr>
          <w:rFonts w:ascii="Arial" w:hAnsi="Arial" w:cs="Arial"/>
          <w:color w:val="000000" w:themeColor="text1"/>
          <w:sz w:val="22"/>
          <w:szCs w:val="22"/>
        </w:rPr>
      </w:pPr>
      <w:r w:rsidRPr="006148D2">
        <w:rPr>
          <w:rFonts w:ascii="Arial" w:hAnsi="Arial" w:cs="Arial"/>
          <w:color w:val="000000" w:themeColor="text1"/>
          <w:sz w:val="22"/>
          <w:szCs w:val="22"/>
        </w:rPr>
        <w:t>2.1.2</w:t>
      </w:r>
      <w:r w:rsidRPr="006148D2">
        <w:rPr>
          <w:rFonts w:ascii="Arial" w:hAnsi="Arial" w:cs="Arial"/>
          <w:color w:val="000000" w:themeColor="text1"/>
          <w:sz w:val="22"/>
          <w:szCs w:val="22"/>
        </w:rPr>
        <w:tab/>
        <w:t>Bow thruster sea chest (1x 200mm Butterfly valve);</w:t>
      </w:r>
    </w:p>
    <w:p w:rsidR="00E31773" w:rsidRPr="006148D2" w:rsidRDefault="00E31773" w:rsidP="00E31773">
      <w:pPr>
        <w:spacing w:line="240" w:lineRule="auto"/>
        <w:ind w:left="1134" w:hanging="360"/>
        <w:rPr>
          <w:rFonts w:ascii="Arial" w:hAnsi="Arial" w:cs="Arial"/>
          <w:color w:val="000000" w:themeColor="text1"/>
          <w:sz w:val="22"/>
          <w:szCs w:val="22"/>
        </w:rPr>
      </w:pPr>
      <w:r w:rsidRPr="006148D2">
        <w:rPr>
          <w:rFonts w:ascii="Arial" w:hAnsi="Arial" w:cs="Arial"/>
          <w:color w:val="000000" w:themeColor="text1"/>
          <w:sz w:val="22"/>
          <w:szCs w:val="22"/>
        </w:rPr>
        <w:t>2.1.3</w:t>
      </w:r>
      <w:r w:rsidRPr="006148D2">
        <w:rPr>
          <w:rFonts w:ascii="Arial" w:hAnsi="Arial" w:cs="Arial"/>
          <w:color w:val="000000" w:themeColor="text1"/>
          <w:sz w:val="22"/>
          <w:szCs w:val="22"/>
        </w:rPr>
        <w:tab/>
        <w:t>Grey &amp; Black water overboard discharge (1 x 75mm SDNR valve);</w:t>
      </w:r>
    </w:p>
    <w:p w:rsidR="00E31773" w:rsidRPr="006148D2" w:rsidRDefault="00E31773" w:rsidP="00E31773">
      <w:pPr>
        <w:spacing w:line="240" w:lineRule="auto"/>
        <w:ind w:left="1418" w:hanging="644"/>
        <w:rPr>
          <w:rFonts w:ascii="Arial" w:hAnsi="Arial" w:cs="Arial"/>
          <w:color w:val="000000" w:themeColor="text1"/>
          <w:sz w:val="22"/>
          <w:szCs w:val="22"/>
        </w:rPr>
      </w:pPr>
      <w:r w:rsidRPr="006148D2">
        <w:rPr>
          <w:rFonts w:ascii="Arial" w:hAnsi="Arial" w:cs="Arial"/>
          <w:color w:val="000000" w:themeColor="text1"/>
          <w:sz w:val="22"/>
          <w:szCs w:val="22"/>
        </w:rPr>
        <w:t>2.1.4</w:t>
      </w:r>
      <w:r w:rsidRPr="006148D2">
        <w:rPr>
          <w:rFonts w:ascii="Arial" w:hAnsi="Arial" w:cs="Arial"/>
          <w:color w:val="000000" w:themeColor="text1"/>
          <w:sz w:val="22"/>
          <w:szCs w:val="22"/>
        </w:rPr>
        <w:tab/>
        <w:t>Port and Starboard Stabiliser cooling water overboard discharge (1 x 40mm SDNR valve);</w:t>
      </w:r>
    </w:p>
    <w:p w:rsidR="00E31773" w:rsidRPr="006148D2" w:rsidRDefault="00E31773" w:rsidP="00E31773">
      <w:pPr>
        <w:spacing w:line="240" w:lineRule="auto"/>
        <w:ind w:left="1134" w:hanging="360"/>
        <w:rPr>
          <w:rFonts w:ascii="Arial" w:hAnsi="Arial" w:cs="Arial"/>
          <w:color w:val="000000" w:themeColor="text1"/>
          <w:sz w:val="22"/>
          <w:szCs w:val="22"/>
        </w:rPr>
      </w:pPr>
      <w:r w:rsidRPr="006148D2">
        <w:rPr>
          <w:rFonts w:ascii="Arial" w:hAnsi="Arial" w:cs="Arial"/>
          <w:color w:val="000000" w:themeColor="text1"/>
          <w:sz w:val="22"/>
          <w:szCs w:val="22"/>
        </w:rPr>
        <w:t>2.1.5</w:t>
      </w:r>
      <w:r w:rsidRPr="006148D2">
        <w:rPr>
          <w:rFonts w:ascii="Arial" w:hAnsi="Arial" w:cs="Arial"/>
          <w:color w:val="000000" w:themeColor="text1"/>
          <w:sz w:val="22"/>
          <w:szCs w:val="22"/>
        </w:rPr>
        <w:tab/>
        <w:t>A/C cooling water overboard discharge (1 x 75mm SDNR valve); and</w:t>
      </w:r>
    </w:p>
    <w:p w:rsidR="00E31773" w:rsidRPr="006148D2" w:rsidRDefault="00E31773" w:rsidP="00E31773">
      <w:pPr>
        <w:spacing w:line="240" w:lineRule="auto"/>
        <w:ind w:left="1418" w:hanging="644"/>
        <w:rPr>
          <w:rFonts w:ascii="Arial" w:hAnsi="Arial" w:cs="Arial"/>
          <w:color w:val="000000" w:themeColor="text1"/>
          <w:sz w:val="22"/>
          <w:szCs w:val="22"/>
        </w:rPr>
      </w:pPr>
      <w:r w:rsidRPr="006148D2">
        <w:rPr>
          <w:rFonts w:ascii="Arial" w:hAnsi="Arial" w:cs="Arial"/>
          <w:color w:val="000000" w:themeColor="text1"/>
          <w:sz w:val="22"/>
          <w:szCs w:val="22"/>
        </w:rPr>
        <w:t>2.1.6</w:t>
      </w:r>
      <w:r w:rsidRPr="006148D2">
        <w:rPr>
          <w:rFonts w:ascii="Arial" w:hAnsi="Arial" w:cs="Arial"/>
          <w:color w:val="000000" w:themeColor="text1"/>
          <w:sz w:val="22"/>
          <w:szCs w:val="22"/>
        </w:rPr>
        <w:tab/>
        <w:t>Bow thruster room manual bilge pump overboard discharge (1 x 40mm SDNR valve).</w:t>
      </w:r>
    </w:p>
    <w:p w:rsidR="00E31773" w:rsidRPr="006148D2" w:rsidRDefault="00E31773"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2.2</w:t>
      </w:r>
      <w:r w:rsidRPr="006148D2">
        <w:rPr>
          <w:rFonts w:ascii="Arial" w:hAnsi="Arial" w:cs="Arial"/>
          <w:color w:val="000000" w:themeColor="text1"/>
          <w:sz w:val="22"/>
          <w:szCs w:val="22"/>
        </w:rPr>
        <w:tab/>
        <w:t xml:space="preserve">On completion of the pressure tests they are to be re-preserved with International Paints, </w:t>
      </w:r>
      <w:proofErr w:type="spellStart"/>
      <w:r w:rsidRPr="006148D2">
        <w:rPr>
          <w:rFonts w:ascii="Arial" w:hAnsi="Arial" w:cs="Arial"/>
          <w:color w:val="000000" w:themeColor="text1"/>
          <w:sz w:val="22"/>
          <w:szCs w:val="22"/>
        </w:rPr>
        <w:t>Interguard</w:t>
      </w:r>
      <w:proofErr w:type="spellEnd"/>
      <w:r w:rsidRPr="006148D2">
        <w:rPr>
          <w:rFonts w:ascii="Arial" w:hAnsi="Arial" w:cs="Arial"/>
          <w:color w:val="000000" w:themeColor="text1"/>
          <w:sz w:val="22"/>
          <w:szCs w:val="22"/>
        </w:rPr>
        <w:t xml:space="preserve"> 5000.  </w:t>
      </w:r>
    </w:p>
    <w:p w:rsidR="00E31773" w:rsidRPr="006148D2" w:rsidRDefault="00E31773" w:rsidP="00D05AD4">
      <w:pPr>
        <w:spacing w:line="240" w:lineRule="auto"/>
        <w:ind w:left="0"/>
        <w:rPr>
          <w:rFonts w:ascii="Arial" w:hAnsi="Arial" w:cs="Arial"/>
          <w:color w:val="000000" w:themeColor="text1"/>
          <w:sz w:val="22"/>
          <w:szCs w:val="22"/>
        </w:rPr>
      </w:pPr>
    </w:p>
    <w:p w:rsidR="00E31773" w:rsidRPr="006148D2" w:rsidRDefault="00E31773" w:rsidP="00E31773">
      <w:pPr>
        <w:pStyle w:val="ListParagraph"/>
        <w:numPr>
          <w:ilvl w:val="0"/>
          <w:numId w:val="63"/>
        </w:numPr>
        <w:tabs>
          <w:tab w:val="clear" w:pos="851"/>
        </w:tabs>
        <w:overflowPunct w:val="0"/>
        <w:autoSpaceDE w:val="0"/>
        <w:autoSpaceDN w:val="0"/>
        <w:adjustRightInd w:val="0"/>
        <w:spacing w:after="0" w:line="240" w:lineRule="auto"/>
        <w:ind w:left="0" w:firstLine="0"/>
        <w:jc w:val="left"/>
        <w:textAlignment w:val="baseline"/>
        <w:rPr>
          <w:rFonts w:ascii="Arial" w:hAnsi="Arial" w:cs="Arial"/>
          <w:b/>
          <w:color w:val="000000" w:themeColor="text1"/>
          <w:sz w:val="22"/>
          <w:szCs w:val="22"/>
          <w:u w:val="single"/>
        </w:rPr>
      </w:pPr>
      <w:r w:rsidRPr="006148D2">
        <w:rPr>
          <w:rFonts w:ascii="Arial" w:hAnsi="Arial" w:cs="Arial"/>
          <w:b/>
          <w:color w:val="000000" w:themeColor="text1"/>
          <w:sz w:val="22"/>
          <w:szCs w:val="22"/>
          <w:u w:val="single"/>
        </w:rPr>
        <w:t>GRATINGS</w:t>
      </w:r>
    </w:p>
    <w:p w:rsidR="00E31773" w:rsidRPr="006148D2" w:rsidRDefault="00E31773" w:rsidP="00E31773">
      <w:pPr>
        <w:pStyle w:val="ListParagraph"/>
        <w:spacing w:line="240" w:lineRule="auto"/>
        <w:ind w:left="0"/>
        <w:rPr>
          <w:rFonts w:ascii="Arial" w:hAnsi="Arial" w:cs="Arial"/>
          <w:color w:val="000000" w:themeColor="text1"/>
          <w:sz w:val="22"/>
          <w:szCs w:val="22"/>
        </w:rPr>
      </w:pPr>
    </w:p>
    <w:p w:rsidR="00E31773" w:rsidRPr="006148D2" w:rsidRDefault="00E31773" w:rsidP="00E31773">
      <w:pPr>
        <w:pStyle w:val="ListParagraph"/>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3.1</w:t>
      </w:r>
      <w:r w:rsidRPr="006148D2">
        <w:rPr>
          <w:rFonts w:ascii="Arial" w:hAnsi="Arial" w:cs="Arial"/>
          <w:color w:val="000000" w:themeColor="text1"/>
          <w:sz w:val="22"/>
          <w:szCs w:val="22"/>
        </w:rPr>
        <w:tab/>
        <w:t>Remove, thoroughly clean and inspect the gratings to the following sea-chests: -</w:t>
      </w:r>
    </w:p>
    <w:p w:rsidR="00E31773" w:rsidRPr="006148D2" w:rsidRDefault="00E31773" w:rsidP="00E31773">
      <w:pPr>
        <w:spacing w:line="240" w:lineRule="auto"/>
        <w:ind w:left="993" w:hanging="360"/>
        <w:rPr>
          <w:rFonts w:ascii="Arial" w:hAnsi="Arial" w:cs="Arial"/>
          <w:color w:val="000000" w:themeColor="text1"/>
          <w:sz w:val="22"/>
          <w:szCs w:val="22"/>
        </w:rPr>
      </w:pPr>
      <w:r w:rsidRPr="006148D2">
        <w:rPr>
          <w:rFonts w:ascii="Arial" w:hAnsi="Arial" w:cs="Arial"/>
          <w:color w:val="000000" w:themeColor="text1"/>
          <w:sz w:val="22"/>
          <w:szCs w:val="22"/>
        </w:rPr>
        <w:t>3.1.1</w:t>
      </w:r>
      <w:r w:rsidRPr="006148D2">
        <w:rPr>
          <w:rFonts w:ascii="Arial" w:hAnsi="Arial" w:cs="Arial"/>
          <w:color w:val="000000" w:themeColor="text1"/>
          <w:sz w:val="22"/>
          <w:szCs w:val="22"/>
        </w:rPr>
        <w:tab/>
        <w:t>Port &amp; Starboard Engine Room; and</w:t>
      </w:r>
    </w:p>
    <w:p w:rsidR="00E31773" w:rsidRPr="006148D2" w:rsidRDefault="00E31773" w:rsidP="00D05AD4">
      <w:pPr>
        <w:spacing w:line="240" w:lineRule="auto"/>
        <w:ind w:left="993" w:hanging="360"/>
        <w:rPr>
          <w:rFonts w:ascii="Arial" w:hAnsi="Arial" w:cs="Arial"/>
          <w:color w:val="000000" w:themeColor="text1"/>
          <w:sz w:val="22"/>
          <w:szCs w:val="22"/>
        </w:rPr>
      </w:pPr>
      <w:r w:rsidRPr="006148D2">
        <w:rPr>
          <w:rFonts w:ascii="Arial" w:hAnsi="Arial" w:cs="Arial"/>
          <w:color w:val="000000" w:themeColor="text1"/>
          <w:sz w:val="22"/>
          <w:szCs w:val="22"/>
        </w:rPr>
        <w:t>3.1.2</w:t>
      </w:r>
      <w:r w:rsidRPr="006148D2">
        <w:rPr>
          <w:rFonts w:ascii="Arial" w:hAnsi="Arial" w:cs="Arial"/>
          <w:color w:val="000000" w:themeColor="text1"/>
          <w:sz w:val="22"/>
          <w:szCs w:val="22"/>
        </w:rPr>
        <w:tab/>
        <w:t>Bow thruster Space.</w:t>
      </w:r>
    </w:p>
    <w:p w:rsidR="00E31773" w:rsidRPr="006148D2" w:rsidRDefault="00E31773" w:rsidP="00D05AD4">
      <w:pPr>
        <w:pStyle w:val="ListParagraph"/>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3.2</w:t>
      </w:r>
      <w:r w:rsidRPr="006148D2">
        <w:rPr>
          <w:rFonts w:ascii="Arial" w:hAnsi="Arial" w:cs="Arial"/>
          <w:color w:val="000000" w:themeColor="text1"/>
          <w:sz w:val="22"/>
          <w:szCs w:val="22"/>
        </w:rPr>
        <w:tab/>
        <w:t>Thoroughly clean and inspect the internal structure of the sea</w:t>
      </w:r>
      <w:r w:rsidRPr="006148D2">
        <w:rPr>
          <w:color w:val="000000" w:themeColor="text1"/>
        </w:rPr>
        <w:t xml:space="preserve"> </w:t>
      </w:r>
      <w:r w:rsidRPr="006148D2">
        <w:rPr>
          <w:rFonts w:ascii="Arial" w:hAnsi="Arial" w:cs="Arial"/>
          <w:color w:val="000000" w:themeColor="text1"/>
          <w:sz w:val="22"/>
          <w:szCs w:val="22"/>
        </w:rPr>
        <w:t xml:space="preserve">chests as detailed in 3.1.1.and 3.1.2. </w:t>
      </w:r>
    </w:p>
    <w:p w:rsidR="00D05AD4" w:rsidRPr="006148D2" w:rsidRDefault="00D05AD4" w:rsidP="00D05AD4">
      <w:pPr>
        <w:pStyle w:val="ListParagraph"/>
        <w:spacing w:line="240" w:lineRule="auto"/>
        <w:ind w:left="0"/>
        <w:rPr>
          <w:rFonts w:ascii="Arial" w:hAnsi="Arial" w:cs="Arial"/>
          <w:color w:val="000000" w:themeColor="text1"/>
          <w:sz w:val="22"/>
          <w:szCs w:val="22"/>
        </w:rPr>
      </w:pPr>
    </w:p>
    <w:p w:rsidR="00E31773" w:rsidRPr="006148D2" w:rsidRDefault="00E31773" w:rsidP="00E31773">
      <w:pPr>
        <w:pStyle w:val="ListParagraph"/>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3.3</w:t>
      </w:r>
      <w:r w:rsidRPr="006148D2">
        <w:rPr>
          <w:rFonts w:ascii="Arial" w:hAnsi="Arial" w:cs="Arial"/>
          <w:color w:val="000000" w:themeColor="text1"/>
          <w:sz w:val="22"/>
          <w:szCs w:val="22"/>
        </w:rPr>
        <w:tab/>
        <w:t>On completion of inspection and cleaning of the gratings, they are to be re-preserved in accordance with the anti-fouling paint scheme and safely stored until all other hull and hull valve maintenance including anti-fouling painting within the sea-chests has been carried out.</w:t>
      </w:r>
    </w:p>
    <w:p w:rsidR="00E31773" w:rsidRPr="006148D2" w:rsidRDefault="00E31773" w:rsidP="00E31773">
      <w:pPr>
        <w:pStyle w:val="ListParagraph"/>
        <w:spacing w:line="240" w:lineRule="auto"/>
        <w:ind w:left="0"/>
        <w:rPr>
          <w:rFonts w:ascii="Arial" w:hAnsi="Arial" w:cs="Arial"/>
          <w:color w:val="000000" w:themeColor="text1"/>
          <w:sz w:val="22"/>
          <w:szCs w:val="22"/>
        </w:rPr>
      </w:pPr>
    </w:p>
    <w:p w:rsidR="00E31773" w:rsidRPr="006148D2" w:rsidRDefault="00E31773" w:rsidP="00D05AD4">
      <w:pPr>
        <w:pStyle w:val="ListParagraph"/>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3.4</w:t>
      </w:r>
      <w:r w:rsidRPr="006148D2">
        <w:rPr>
          <w:rFonts w:ascii="Arial" w:hAnsi="Arial" w:cs="Arial"/>
          <w:color w:val="000000" w:themeColor="text1"/>
          <w:sz w:val="22"/>
          <w:szCs w:val="22"/>
        </w:rPr>
        <w:tab/>
        <w:t>Re-install grating: inclusive of wire locking the fixings and present the re-installed grating to the BFOO prior to launch.</w:t>
      </w:r>
    </w:p>
    <w:p w:rsidR="00E31773" w:rsidRPr="006148D2" w:rsidRDefault="00E31773" w:rsidP="00E31773">
      <w:pPr>
        <w:pStyle w:val="ListParagraph"/>
        <w:spacing w:line="240" w:lineRule="auto"/>
        <w:ind w:left="0"/>
        <w:rPr>
          <w:rFonts w:ascii="Arial" w:hAnsi="Arial" w:cs="Arial"/>
          <w:b/>
          <w:color w:val="000000" w:themeColor="text1"/>
          <w:sz w:val="22"/>
          <w:szCs w:val="22"/>
          <w:u w:val="single"/>
        </w:rPr>
      </w:pPr>
    </w:p>
    <w:p w:rsidR="00E31773" w:rsidRPr="006148D2" w:rsidRDefault="00E31773" w:rsidP="00E31773">
      <w:pPr>
        <w:pStyle w:val="ListParagraph"/>
        <w:numPr>
          <w:ilvl w:val="0"/>
          <w:numId w:val="63"/>
        </w:numPr>
        <w:tabs>
          <w:tab w:val="clear" w:pos="851"/>
        </w:tabs>
        <w:overflowPunct w:val="0"/>
        <w:autoSpaceDE w:val="0"/>
        <w:autoSpaceDN w:val="0"/>
        <w:adjustRightInd w:val="0"/>
        <w:spacing w:after="0" w:line="240" w:lineRule="auto"/>
        <w:ind w:left="0" w:firstLine="0"/>
        <w:jc w:val="left"/>
        <w:textAlignment w:val="baseline"/>
        <w:rPr>
          <w:rFonts w:ascii="Arial" w:hAnsi="Arial" w:cs="Arial"/>
          <w:b/>
          <w:color w:val="000000" w:themeColor="text1"/>
          <w:sz w:val="22"/>
          <w:szCs w:val="22"/>
          <w:u w:val="single"/>
        </w:rPr>
      </w:pPr>
      <w:r w:rsidRPr="006148D2">
        <w:rPr>
          <w:rFonts w:ascii="Arial" w:hAnsi="Arial" w:cs="Arial"/>
          <w:b/>
          <w:color w:val="000000" w:themeColor="text1"/>
          <w:sz w:val="22"/>
          <w:szCs w:val="22"/>
          <w:u w:val="single"/>
        </w:rPr>
        <w:t xml:space="preserve">HULL ANODES </w:t>
      </w:r>
    </w:p>
    <w:p w:rsidR="00E31773" w:rsidRPr="006148D2" w:rsidRDefault="00E31773" w:rsidP="00E31773">
      <w:pPr>
        <w:spacing w:line="240" w:lineRule="auto"/>
        <w:rPr>
          <w:rFonts w:ascii="Arial" w:hAnsi="Arial" w:cs="Arial"/>
          <w:color w:val="000000" w:themeColor="text1"/>
          <w:sz w:val="22"/>
          <w:szCs w:val="22"/>
        </w:rPr>
      </w:pPr>
    </w:p>
    <w:p w:rsidR="00D05AD4" w:rsidRPr="006148D2" w:rsidRDefault="00D05AD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4.1</w:t>
      </w:r>
      <w:r w:rsidRPr="006148D2">
        <w:rPr>
          <w:rFonts w:ascii="Arial" w:hAnsi="Arial" w:cs="Arial"/>
          <w:color w:val="000000" w:themeColor="text1"/>
          <w:sz w:val="22"/>
          <w:szCs w:val="22"/>
        </w:rPr>
        <w:tab/>
      </w:r>
      <w:r w:rsidR="00E31773" w:rsidRPr="006148D2">
        <w:rPr>
          <w:rFonts w:ascii="Arial" w:hAnsi="Arial" w:cs="Arial"/>
          <w:color w:val="000000" w:themeColor="text1"/>
          <w:sz w:val="22"/>
          <w:szCs w:val="22"/>
        </w:rPr>
        <w:t>Remove and replace all 27 Sacrificial Anodes: with like for like model anodes with new rubber backing sheets.</w:t>
      </w:r>
    </w:p>
    <w:p w:rsidR="00E31773" w:rsidRPr="006148D2" w:rsidRDefault="00E31773" w:rsidP="00E31773">
      <w:pPr>
        <w:pStyle w:val="ListParagraph"/>
        <w:numPr>
          <w:ilvl w:val="0"/>
          <w:numId w:val="63"/>
        </w:numPr>
        <w:tabs>
          <w:tab w:val="clear" w:pos="851"/>
        </w:tabs>
        <w:overflowPunct w:val="0"/>
        <w:autoSpaceDE w:val="0"/>
        <w:autoSpaceDN w:val="0"/>
        <w:adjustRightInd w:val="0"/>
        <w:spacing w:after="0" w:line="240" w:lineRule="auto"/>
        <w:ind w:left="0" w:firstLine="0"/>
        <w:jc w:val="left"/>
        <w:textAlignment w:val="baseline"/>
        <w:rPr>
          <w:rFonts w:ascii="Arial" w:hAnsi="Arial" w:cs="Arial"/>
          <w:b/>
          <w:color w:val="000000" w:themeColor="text1"/>
          <w:sz w:val="22"/>
          <w:szCs w:val="22"/>
          <w:u w:val="single"/>
          <w:lang w:eastAsia="en-GB"/>
        </w:rPr>
      </w:pPr>
      <w:r w:rsidRPr="006148D2">
        <w:rPr>
          <w:rFonts w:ascii="Arial" w:hAnsi="Arial" w:cs="Arial"/>
          <w:b/>
          <w:color w:val="000000" w:themeColor="text1"/>
          <w:sz w:val="22"/>
          <w:szCs w:val="22"/>
          <w:u w:val="single"/>
          <w:lang w:eastAsia="en-GB"/>
        </w:rPr>
        <w:t>STABILISERS</w:t>
      </w: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Note: These tasks are to be carried out by an approved Naiad Dynamics service engineer.</w:t>
      </w: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5.1</w:t>
      </w:r>
      <w:r w:rsidRPr="006148D2">
        <w:rPr>
          <w:rFonts w:ascii="Arial" w:hAnsi="Arial" w:cs="Arial"/>
          <w:color w:val="000000" w:themeColor="text1"/>
          <w:sz w:val="22"/>
          <w:szCs w:val="22"/>
          <w:lang w:eastAsia="en-GB"/>
        </w:rPr>
        <w:tab/>
        <w:t>Remove and clean the Port and Stbd. Stabiliser fins.</w:t>
      </w: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5.2</w:t>
      </w:r>
      <w:r w:rsidRPr="006148D2">
        <w:rPr>
          <w:rFonts w:ascii="Arial" w:hAnsi="Arial" w:cs="Arial"/>
          <w:color w:val="000000" w:themeColor="text1"/>
          <w:sz w:val="22"/>
          <w:szCs w:val="22"/>
          <w:lang w:eastAsia="en-GB"/>
        </w:rPr>
        <w:tab/>
        <w:t>Inspect the fins, Stocks, Bearings and Seals.</w:t>
      </w: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5.3</w:t>
      </w:r>
      <w:r w:rsidRPr="006148D2">
        <w:rPr>
          <w:rFonts w:ascii="Arial" w:hAnsi="Arial" w:cs="Arial"/>
          <w:color w:val="000000" w:themeColor="text1"/>
          <w:sz w:val="22"/>
          <w:szCs w:val="22"/>
          <w:lang w:eastAsia="en-GB"/>
        </w:rPr>
        <w:tab/>
        <w:t>Measure fin stock bearing clearance and check bearings for wear.</w:t>
      </w: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5.4</w:t>
      </w:r>
      <w:r w:rsidRPr="006148D2">
        <w:rPr>
          <w:rFonts w:ascii="Arial" w:hAnsi="Arial" w:cs="Arial"/>
          <w:color w:val="000000" w:themeColor="text1"/>
          <w:sz w:val="22"/>
          <w:szCs w:val="22"/>
          <w:lang w:eastAsia="en-GB"/>
        </w:rPr>
        <w:tab/>
        <w:t>Renew the thrust bearings and mechanical seals</w:t>
      </w:r>
    </w:p>
    <w:p w:rsidR="00E31773" w:rsidRPr="006148D2" w:rsidRDefault="00E31773" w:rsidP="00D05AD4">
      <w:pPr>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5.5</w:t>
      </w:r>
      <w:r w:rsidRPr="006148D2">
        <w:rPr>
          <w:rFonts w:ascii="Arial" w:hAnsi="Arial" w:cs="Arial"/>
          <w:color w:val="000000" w:themeColor="text1"/>
          <w:sz w:val="22"/>
          <w:szCs w:val="22"/>
          <w:lang w:eastAsia="en-GB"/>
        </w:rPr>
        <w:tab/>
        <w:t>Overhaul the Unloader Manifold Block Assembly.</w:t>
      </w: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5.6</w:t>
      </w:r>
      <w:r w:rsidRPr="006148D2">
        <w:rPr>
          <w:rFonts w:ascii="Arial" w:hAnsi="Arial" w:cs="Arial"/>
          <w:color w:val="000000" w:themeColor="text1"/>
          <w:sz w:val="22"/>
          <w:szCs w:val="22"/>
          <w:lang w:eastAsia="en-GB"/>
        </w:rPr>
        <w:tab/>
        <w:t>Overhaul the Port and Stbd Top Plate Assemblies.</w:t>
      </w: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5.7</w:t>
      </w:r>
      <w:r w:rsidRPr="006148D2">
        <w:rPr>
          <w:rFonts w:ascii="Arial" w:hAnsi="Arial" w:cs="Arial"/>
          <w:color w:val="000000" w:themeColor="text1"/>
          <w:sz w:val="22"/>
          <w:szCs w:val="22"/>
          <w:lang w:eastAsia="en-GB"/>
        </w:rPr>
        <w:tab/>
        <w:t>Overhaul the 4 Off Port and Stbd side hydraulic actuators. All parts are to be inspected and worn/defective components renewed.</w:t>
      </w: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5.8</w:t>
      </w:r>
      <w:r w:rsidRPr="006148D2">
        <w:rPr>
          <w:rFonts w:ascii="Arial" w:hAnsi="Arial" w:cs="Arial"/>
          <w:color w:val="000000" w:themeColor="text1"/>
          <w:sz w:val="22"/>
          <w:szCs w:val="22"/>
          <w:lang w:eastAsia="en-GB"/>
        </w:rPr>
        <w:tab/>
        <w:t>On completion, re-install the actuators and function test to the satisfaction of the BFOO.</w:t>
      </w: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5.9</w:t>
      </w:r>
      <w:r w:rsidRPr="006148D2">
        <w:rPr>
          <w:rFonts w:ascii="Arial" w:hAnsi="Arial" w:cs="Arial"/>
          <w:color w:val="000000" w:themeColor="text1"/>
          <w:sz w:val="22"/>
          <w:szCs w:val="22"/>
          <w:lang w:eastAsia="en-GB"/>
        </w:rPr>
        <w:tab/>
        <w:t>Pass records and report all defects found, with work recommendations, to the BFOO.</w:t>
      </w:r>
    </w:p>
    <w:p w:rsidR="00E31773" w:rsidRPr="006148D2" w:rsidRDefault="00E31773" w:rsidP="00E31773">
      <w:pPr>
        <w:pStyle w:val="ListParagraph"/>
        <w:spacing w:line="240" w:lineRule="auto"/>
        <w:ind w:left="0"/>
        <w:rPr>
          <w:rFonts w:ascii="Arial" w:hAnsi="Arial" w:cs="Arial"/>
          <w:color w:val="000000" w:themeColor="text1"/>
          <w:sz w:val="22"/>
          <w:szCs w:val="22"/>
          <w:lang w:eastAsia="en-GB"/>
        </w:rPr>
      </w:pPr>
    </w:p>
    <w:p w:rsidR="00E31773" w:rsidRPr="006148D2" w:rsidRDefault="00E31773" w:rsidP="00D05AD4">
      <w:pPr>
        <w:pStyle w:val="ListParagraph"/>
        <w:spacing w:line="240" w:lineRule="auto"/>
        <w:ind w:left="0"/>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5.10</w:t>
      </w:r>
      <w:r w:rsidRPr="006148D2">
        <w:rPr>
          <w:rFonts w:ascii="Arial" w:hAnsi="Arial" w:cs="Arial"/>
          <w:color w:val="000000" w:themeColor="text1"/>
          <w:sz w:val="22"/>
          <w:szCs w:val="22"/>
          <w:lang w:eastAsia="en-GB"/>
        </w:rPr>
        <w:tab/>
        <w:t xml:space="preserve">On completion of all agreed work, re-install the Stabiliser fins, set to work and function test to the satisfaction of the BFOO. </w:t>
      </w:r>
    </w:p>
    <w:p w:rsidR="00D05AD4" w:rsidRPr="006148D2" w:rsidRDefault="00D05AD4" w:rsidP="00D05AD4">
      <w:pPr>
        <w:pStyle w:val="ListParagraph"/>
        <w:spacing w:line="240" w:lineRule="auto"/>
        <w:ind w:left="0"/>
        <w:rPr>
          <w:rFonts w:ascii="Arial" w:hAnsi="Arial" w:cs="Arial"/>
          <w:color w:val="000000" w:themeColor="text1"/>
          <w:sz w:val="22"/>
          <w:szCs w:val="22"/>
          <w:lang w:eastAsia="en-GB"/>
        </w:rPr>
      </w:pPr>
    </w:p>
    <w:p w:rsidR="00E31773" w:rsidRPr="006148D2" w:rsidRDefault="00E31773" w:rsidP="00D05AD4">
      <w:pPr>
        <w:pStyle w:val="ListParagraph"/>
        <w:numPr>
          <w:ilvl w:val="0"/>
          <w:numId w:val="63"/>
        </w:numPr>
        <w:tabs>
          <w:tab w:val="clear" w:pos="851"/>
        </w:tabs>
        <w:overflowPunct w:val="0"/>
        <w:autoSpaceDE w:val="0"/>
        <w:autoSpaceDN w:val="0"/>
        <w:adjustRightInd w:val="0"/>
        <w:spacing w:after="0" w:line="240" w:lineRule="auto"/>
        <w:ind w:left="0" w:firstLine="0"/>
        <w:jc w:val="left"/>
        <w:textAlignment w:val="baseline"/>
        <w:rPr>
          <w:rFonts w:ascii="Arial" w:hAnsi="Arial" w:cs="Arial"/>
          <w:b/>
          <w:color w:val="000000" w:themeColor="text1"/>
          <w:sz w:val="22"/>
          <w:szCs w:val="22"/>
          <w:u w:val="single"/>
        </w:rPr>
      </w:pPr>
      <w:r w:rsidRPr="006148D2">
        <w:rPr>
          <w:rFonts w:ascii="Arial" w:hAnsi="Arial" w:cs="Arial"/>
          <w:b/>
          <w:color w:val="000000" w:themeColor="text1"/>
          <w:sz w:val="22"/>
          <w:szCs w:val="22"/>
          <w:u w:val="single"/>
        </w:rPr>
        <w:t xml:space="preserve">FRESH WATER SUPERCHLORINATION </w:t>
      </w:r>
    </w:p>
    <w:p w:rsidR="00D05AD4" w:rsidRPr="006148D2" w:rsidRDefault="00D05AD4" w:rsidP="00D05AD4">
      <w:pPr>
        <w:pStyle w:val="ListParagraph"/>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 w:val="22"/>
          <w:szCs w:val="22"/>
          <w:u w:val="single"/>
        </w:rPr>
      </w:pPr>
    </w:p>
    <w:p w:rsidR="00E31773" w:rsidRPr="006148D2" w:rsidRDefault="00E31773" w:rsidP="00D05AD4">
      <w:pPr>
        <w:pStyle w:val="ListParagraph"/>
        <w:numPr>
          <w:ilvl w:val="1"/>
          <w:numId w:val="63"/>
        </w:numPr>
        <w:tabs>
          <w:tab w:val="clear" w:pos="851"/>
        </w:tabs>
        <w:overflowPunct w:val="0"/>
        <w:autoSpaceDE w:val="0"/>
        <w:autoSpaceDN w:val="0"/>
        <w:adjustRightInd w:val="0"/>
        <w:spacing w:after="0" w:line="240" w:lineRule="auto"/>
        <w:ind w:left="709" w:hanging="709"/>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Open the fresh water tank and carry out visual inspection/survey of the structure and tank coating. Press the tank up with Super-chlorinated water.</w:t>
      </w:r>
    </w:p>
    <w:p w:rsidR="00D05AD4" w:rsidRPr="006148D2" w:rsidRDefault="00D05AD4" w:rsidP="00D05AD4">
      <w:pPr>
        <w:pStyle w:val="ListParagraph"/>
        <w:tabs>
          <w:tab w:val="clear" w:pos="851"/>
        </w:tabs>
        <w:overflowPunct w:val="0"/>
        <w:autoSpaceDE w:val="0"/>
        <w:autoSpaceDN w:val="0"/>
        <w:adjustRightInd w:val="0"/>
        <w:spacing w:after="0" w:line="240" w:lineRule="auto"/>
        <w:ind w:left="709"/>
        <w:jc w:val="left"/>
        <w:textAlignment w:val="baseline"/>
        <w:rPr>
          <w:rFonts w:ascii="Arial" w:hAnsi="Arial" w:cs="Arial"/>
          <w:color w:val="000000" w:themeColor="text1"/>
          <w:sz w:val="22"/>
          <w:szCs w:val="22"/>
        </w:rPr>
      </w:pPr>
    </w:p>
    <w:p w:rsidR="00E31773" w:rsidRPr="006148D2" w:rsidRDefault="00E31773" w:rsidP="00E31773">
      <w:pPr>
        <w:pStyle w:val="ListParagraph"/>
        <w:numPr>
          <w:ilvl w:val="1"/>
          <w:numId w:val="63"/>
        </w:numPr>
        <w:tabs>
          <w:tab w:val="clear" w:pos="851"/>
        </w:tabs>
        <w:overflowPunct w:val="0"/>
        <w:autoSpaceDE w:val="0"/>
        <w:autoSpaceDN w:val="0"/>
        <w:adjustRightInd w:val="0"/>
        <w:spacing w:after="0" w:line="240" w:lineRule="auto"/>
        <w:ind w:left="709" w:hanging="709"/>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 xml:space="preserve">Run water through ALL taps, hoses and shower heads: ensuring the super-chlorination concentrate levels are monitored and maintained. </w:t>
      </w:r>
    </w:p>
    <w:p w:rsidR="00E31773" w:rsidRPr="006148D2" w:rsidRDefault="00E31773" w:rsidP="00E31773">
      <w:pPr>
        <w:pStyle w:val="ListParagraph"/>
        <w:spacing w:line="240" w:lineRule="auto"/>
        <w:rPr>
          <w:rFonts w:ascii="Arial" w:hAnsi="Arial" w:cs="Arial"/>
          <w:color w:val="000000" w:themeColor="text1"/>
          <w:sz w:val="22"/>
          <w:szCs w:val="22"/>
        </w:rPr>
      </w:pPr>
    </w:p>
    <w:p w:rsidR="00D05AD4" w:rsidRPr="006148D2" w:rsidRDefault="00E31773" w:rsidP="00D05AD4">
      <w:pPr>
        <w:pStyle w:val="ListParagraph"/>
        <w:numPr>
          <w:ilvl w:val="1"/>
          <w:numId w:val="63"/>
        </w:numPr>
        <w:tabs>
          <w:tab w:val="clear" w:pos="851"/>
        </w:tabs>
        <w:overflowPunct w:val="0"/>
        <w:autoSpaceDE w:val="0"/>
        <w:autoSpaceDN w:val="0"/>
        <w:adjustRightInd w:val="0"/>
        <w:spacing w:after="0" w:line="240" w:lineRule="auto"/>
        <w:ind w:left="709" w:hanging="709"/>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Supply a record of all taps, hoses and shower heads tested to BFOO.</w:t>
      </w:r>
    </w:p>
    <w:p w:rsidR="00D05AD4" w:rsidRPr="006148D2" w:rsidRDefault="00D05AD4" w:rsidP="00D05AD4">
      <w:pPr>
        <w:pStyle w:val="ListParagraph"/>
        <w:rPr>
          <w:rFonts w:ascii="Arial" w:hAnsi="Arial" w:cs="Arial"/>
          <w:color w:val="000000" w:themeColor="text1"/>
          <w:sz w:val="22"/>
          <w:szCs w:val="22"/>
        </w:rPr>
      </w:pPr>
    </w:p>
    <w:p w:rsidR="00E31773" w:rsidRPr="006148D2" w:rsidRDefault="00E31773" w:rsidP="00D05AD4">
      <w:pPr>
        <w:pStyle w:val="ListParagraph"/>
        <w:numPr>
          <w:ilvl w:val="1"/>
          <w:numId w:val="63"/>
        </w:numPr>
        <w:tabs>
          <w:tab w:val="clear" w:pos="851"/>
        </w:tabs>
        <w:overflowPunct w:val="0"/>
        <w:autoSpaceDE w:val="0"/>
        <w:autoSpaceDN w:val="0"/>
        <w:adjustRightInd w:val="0"/>
        <w:spacing w:after="0" w:line="240" w:lineRule="auto"/>
        <w:ind w:left="709" w:hanging="709"/>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De-chlorinate the freshwater tank: run through ALL taps, hoses and shower heads.</w:t>
      </w:r>
    </w:p>
    <w:p w:rsidR="00E31773" w:rsidRPr="006148D2" w:rsidRDefault="00E31773" w:rsidP="00E31773">
      <w:pPr>
        <w:spacing w:line="240" w:lineRule="auto"/>
        <w:ind w:left="709" w:hanging="709"/>
        <w:rPr>
          <w:rFonts w:ascii="Arial" w:hAnsi="Arial" w:cs="Arial"/>
          <w:color w:val="000000" w:themeColor="text1"/>
          <w:sz w:val="22"/>
          <w:szCs w:val="22"/>
        </w:rPr>
      </w:pPr>
    </w:p>
    <w:p w:rsidR="00E31773" w:rsidRPr="006148D2" w:rsidRDefault="00E31773" w:rsidP="00E31773">
      <w:pPr>
        <w:pStyle w:val="ListParagraph"/>
        <w:numPr>
          <w:ilvl w:val="1"/>
          <w:numId w:val="63"/>
        </w:numPr>
        <w:tabs>
          <w:tab w:val="clear" w:pos="851"/>
        </w:tabs>
        <w:overflowPunct w:val="0"/>
        <w:autoSpaceDE w:val="0"/>
        <w:autoSpaceDN w:val="0"/>
        <w:adjustRightInd w:val="0"/>
        <w:spacing w:after="0" w:line="240" w:lineRule="auto"/>
        <w:ind w:left="709" w:hanging="709"/>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Drain down the system &amp; the tank.</w:t>
      </w:r>
    </w:p>
    <w:p w:rsidR="00E31773" w:rsidRPr="006148D2" w:rsidRDefault="00E31773" w:rsidP="00E31773">
      <w:pPr>
        <w:spacing w:line="240" w:lineRule="auto"/>
        <w:ind w:left="709" w:hanging="709"/>
        <w:rPr>
          <w:rFonts w:ascii="Arial" w:hAnsi="Arial" w:cs="Arial"/>
          <w:color w:val="000000" w:themeColor="text1"/>
          <w:sz w:val="22"/>
          <w:szCs w:val="22"/>
        </w:rPr>
      </w:pPr>
    </w:p>
    <w:p w:rsidR="00E31773" w:rsidRPr="006148D2" w:rsidRDefault="00E31773" w:rsidP="00E31773">
      <w:pPr>
        <w:pStyle w:val="ListParagraph"/>
        <w:numPr>
          <w:ilvl w:val="1"/>
          <w:numId w:val="63"/>
        </w:numPr>
        <w:tabs>
          <w:tab w:val="clear" w:pos="851"/>
        </w:tabs>
        <w:overflowPunct w:val="0"/>
        <w:autoSpaceDE w:val="0"/>
        <w:autoSpaceDN w:val="0"/>
        <w:adjustRightInd w:val="0"/>
        <w:spacing w:after="0" w:line="240" w:lineRule="auto"/>
        <w:ind w:left="709" w:hanging="709"/>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Re-fill up FW tank, take water samples and submit to the lab.</w:t>
      </w:r>
    </w:p>
    <w:p w:rsidR="00E31773" w:rsidRPr="006148D2" w:rsidRDefault="00E31773" w:rsidP="00E31773">
      <w:pPr>
        <w:spacing w:line="240" w:lineRule="auto"/>
        <w:ind w:left="709" w:hanging="709"/>
        <w:rPr>
          <w:rFonts w:ascii="Arial" w:hAnsi="Arial" w:cs="Arial"/>
          <w:color w:val="000000" w:themeColor="text1"/>
          <w:sz w:val="22"/>
          <w:szCs w:val="22"/>
        </w:rPr>
      </w:pPr>
    </w:p>
    <w:p w:rsidR="00E31773" w:rsidRPr="006148D2" w:rsidRDefault="00E31773" w:rsidP="00E31773">
      <w:pPr>
        <w:pStyle w:val="ListParagraph"/>
        <w:numPr>
          <w:ilvl w:val="1"/>
          <w:numId w:val="63"/>
        </w:numPr>
        <w:tabs>
          <w:tab w:val="clear" w:pos="851"/>
        </w:tabs>
        <w:overflowPunct w:val="0"/>
        <w:autoSpaceDE w:val="0"/>
        <w:autoSpaceDN w:val="0"/>
        <w:adjustRightInd w:val="0"/>
        <w:spacing w:after="0" w:line="240" w:lineRule="auto"/>
        <w:ind w:left="709" w:hanging="709"/>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Provide a certificate of potability upon completion of satisfactory test. Report any failures immediately to the Border Force Overseeing Officer.</w:t>
      </w:r>
    </w:p>
    <w:p w:rsidR="00E31773" w:rsidRPr="006148D2" w:rsidRDefault="00E31773" w:rsidP="00E31773">
      <w:pPr>
        <w:spacing w:line="240" w:lineRule="auto"/>
        <w:ind w:left="0"/>
        <w:rPr>
          <w:rFonts w:ascii="Arial" w:hAnsi="Arial" w:cs="Arial"/>
          <w:color w:val="000000" w:themeColor="text1"/>
          <w:sz w:val="22"/>
          <w:szCs w:val="22"/>
        </w:rPr>
      </w:pPr>
    </w:p>
    <w:p w:rsidR="00E31773" w:rsidRPr="006148D2" w:rsidRDefault="00E31773" w:rsidP="00D05AD4">
      <w:pPr>
        <w:spacing w:line="240" w:lineRule="auto"/>
        <w:rPr>
          <w:rFonts w:ascii="Arial" w:hAnsi="Arial" w:cs="Arial"/>
          <w:color w:val="000000" w:themeColor="text1"/>
          <w:sz w:val="22"/>
          <w:szCs w:val="22"/>
        </w:rPr>
      </w:pPr>
      <w:r w:rsidRPr="006148D2">
        <w:rPr>
          <w:rFonts w:ascii="Arial" w:hAnsi="Arial" w:cs="Arial"/>
          <w:color w:val="000000" w:themeColor="text1"/>
          <w:sz w:val="22"/>
          <w:szCs w:val="22"/>
        </w:rPr>
        <w:t>Note: Failure will require re-super-chlorination and test until acceptable test standards are achieved.</w:t>
      </w:r>
    </w:p>
    <w:p w:rsidR="00E31773" w:rsidRPr="006148D2" w:rsidRDefault="00E31773" w:rsidP="00E31773">
      <w:pPr>
        <w:spacing w:line="240" w:lineRule="auto"/>
        <w:rPr>
          <w:rFonts w:ascii="Arial" w:hAnsi="Arial" w:cs="Arial"/>
          <w:color w:val="000000" w:themeColor="text1"/>
          <w:sz w:val="22"/>
          <w:szCs w:val="22"/>
        </w:rPr>
      </w:pP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b/>
          <w:color w:val="000000" w:themeColor="text1"/>
          <w:sz w:val="22"/>
          <w:szCs w:val="22"/>
        </w:rPr>
        <w:t>7</w:t>
      </w:r>
      <w:r w:rsidR="00E31773" w:rsidRPr="006148D2">
        <w:rPr>
          <w:rFonts w:ascii="Arial" w:hAnsi="Arial" w:cs="Arial"/>
          <w:b/>
          <w:color w:val="000000" w:themeColor="text1"/>
          <w:sz w:val="22"/>
          <w:szCs w:val="22"/>
        </w:rPr>
        <w:t>.0</w:t>
      </w:r>
      <w:r w:rsidR="00E31773" w:rsidRPr="006148D2">
        <w:rPr>
          <w:rFonts w:ascii="Arial" w:hAnsi="Arial" w:cs="Arial"/>
          <w:color w:val="000000" w:themeColor="text1"/>
          <w:sz w:val="22"/>
          <w:szCs w:val="22"/>
        </w:rPr>
        <w:tab/>
        <w:t xml:space="preserve"> </w:t>
      </w:r>
      <w:r w:rsidR="00E31773" w:rsidRPr="006148D2">
        <w:rPr>
          <w:rFonts w:ascii="Arial" w:hAnsi="Arial" w:cs="Arial"/>
          <w:b/>
          <w:color w:val="000000" w:themeColor="text1"/>
          <w:sz w:val="22"/>
          <w:szCs w:val="22"/>
          <w:u w:val="single"/>
        </w:rPr>
        <w:t>ANCHOR WINDLASS: KRAAIJEVELD</w:t>
      </w:r>
      <w:r w:rsidR="00E31773" w:rsidRPr="006148D2">
        <w:rPr>
          <w:rFonts w:ascii="Arial" w:hAnsi="Arial" w:cs="Arial"/>
          <w:color w:val="000000" w:themeColor="text1"/>
          <w:sz w:val="22"/>
          <w:szCs w:val="22"/>
        </w:rPr>
        <w:t xml:space="preserve"> </w:t>
      </w: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.1</w:t>
      </w:r>
      <w:r w:rsidR="00E31773" w:rsidRPr="006148D2">
        <w:rPr>
          <w:rFonts w:ascii="Arial" w:hAnsi="Arial" w:cs="Arial"/>
          <w:color w:val="000000" w:themeColor="text1"/>
          <w:sz w:val="22"/>
          <w:szCs w:val="22"/>
        </w:rPr>
        <w:tab/>
        <w:t>The windlass is to be removed from the vessel.</w:t>
      </w: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.2</w:t>
      </w:r>
      <w:r w:rsidR="00E31773" w:rsidRPr="006148D2">
        <w:rPr>
          <w:rFonts w:ascii="Arial" w:hAnsi="Arial" w:cs="Arial"/>
          <w:color w:val="000000" w:themeColor="text1"/>
          <w:sz w:val="22"/>
          <w:szCs w:val="22"/>
        </w:rPr>
        <w:tab/>
        <w:t>Dismantle, clean and grease all components.</w:t>
      </w:r>
    </w:p>
    <w:p w:rsidR="00D05AD4"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.3</w:t>
      </w:r>
      <w:r w:rsidR="00E31773" w:rsidRPr="006148D2">
        <w:rPr>
          <w:rFonts w:ascii="Arial" w:hAnsi="Arial" w:cs="Arial"/>
          <w:color w:val="000000" w:themeColor="text1"/>
          <w:sz w:val="22"/>
          <w:szCs w:val="22"/>
        </w:rPr>
        <w:tab/>
        <w:t>Report all defects found, to the BFOO.</w:t>
      </w: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.4</w:t>
      </w:r>
      <w:r w:rsidR="00E31773" w:rsidRPr="006148D2">
        <w:rPr>
          <w:rFonts w:ascii="Arial" w:hAnsi="Arial" w:cs="Arial"/>
          <w:color w:val="000000" w:themeColor="text1"/>
          <w:sz w:val="22"/>
          <w:szCs w:val="22"/>
        </w:rPr>
        <w:tab/>
        <w:t xml:space="preserve">Renew the following: - </w:t>
      </w:r>
    </w:p>
    <w:p w:rsidR="00E31773" w:rsidRPr="006148D2" w:rsidRDefault="00425D84" w:rsidP="00E31773">
      <w:pPr>
        <w:spacing w:line="240" w:lineRule="auto"/>
        <w:ind w:left="709"/>
        <w:rPr>
          <w:rFonts w:ascii="Arial" w:hAnsi="Arial" w:cs="Arial"/>
          <w:color w:val="000000" w:themeColor="text1"/>
          <w:sz w:val="22"/>
          <w:szCs w:val="22"/>
        </w:rPr>
      </w:pPr>
      <w:r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.4.1</w:t>
      </w:r>
      <w:r w:rsidR="00E31773" w:rsidRPr="006148D2">
        <w:rPr>
          <w:rFonts w:ascii="Arial" w:hAnsi="Arial" w:cs="Arial"/>
          <w:color w:val="000000" w:themeColor="text1"/>
          <w:sz w:val="22"/>
          <w:szCs w:val="22"/>
        </w:rPr>
        <w:tab/>
        <w:t>Brake band for a KS16D;</w:t>
      </w:r>
    </w:p>
    <w:p w:rsidR="00E31773" w:rsidRPr="006148D2" w:rsidRDefault="00425D84" w:rsidP="00E31773">
      <w:pPr>
        <w:spacing w:line="240" w:lineRule="auto"/>
        <w:ind w:left="709"/>
        <w:rPr>
          <w:rFonts w:ascii="Arial" w:hAnsi="Arial" w:cs="Arial"/>
          <w:color w:val="000000" w:themeColor="text1"/>
          <w:sz w:val="22"/>
          <w:szCs w:val="22"/>
        </w:rPr>
      </w:pPr>
      <w:r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.4.2</w:t>
      </w:r>
      <w:r w:rsidR="00E31773" w:rsidRPr="006148D2">
        <w:rPr>
          <w:rFonts w:ascii="Arial" w:hAnsi="Arial" w:cs="Arial"/>
          <w:color w:val="000000" w:themeColor="text1"/>
          <w:sz w:val="22"/>
          <w:szCs w:val="22"/>
        </w:rPr>
        <w:tab/>
        <w:t>Brake rod RS1;</w:t>
      </w:r>
    </w:p>
    <w:p w:rsidR="00E31773" w:rsidRPr="006148D2" w:rsidRDefault="00425D84" w:rsidP="00E31773">
      <w:pPr>
        <w:spacing w:line="240" w:lineRule="auto"/>
        <w:ind w:left="709"/>
        <w:rPr>
          <w:rFonts w:ascii="Arial" w:hAnsi="Arial" w:cs="Arial"/>
          <w:color w:val="000000" w:themeColor="text1"/>
          <w:sz w:val="22"/>
          <w:szCs w:val="22"/>
        </w:rPr>
      </w:pPr>
      <w:r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.4.3</w:t>
      </w:r>
      <w:r w:rsidR="00E31773" w:rsidRPr="006148D2">
        <w:rPr>
          <w:rFonts w:ascii="Arial" w:hAnsi="Arial" w:cs="Arial"/>
          <w:color w:val="000000" w:themeColor="text1"/>
          <w:sz w:val="22"/>
          <w:szCs w:val="22"/>
        </w:rPr>
        <w:tab/>
        <w:t>Brake block RB1; and</w:t>
      </w:r>
    </w:p>
    <w:p w:rsidR="00E31773" w:rsidRPr="006148D2" w:rsidRDefault="00425D84" w:rsidP="00E31773">
      <w:pPr>
        <w:spacing w:line="240" w:lineRule="auto"/>
        <w:ind w:left="709"/>
        <w:rPr>
          <w:rFonts w:ascii="Arial" w:hAnsi="Arial" w:cs="Arial"/>
          <w:color w:val="000000" w:themeColor="text1"/>
          <w:sz w:val="22"/>
          <w:szCs w:val="22"/>
        </w:rPr>
      </w:pPr>
      <w:r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.4.4</w:t>
      </w:r>
      <w:r w:rsidR="00E31773" w:rsidRPr="006148D2">
        <w:rPr>
          <w:rFonts w:ascii="Arial" w:hAnsi="Arial" w:cs="Arial"/>
          <w:color w:val="000000" w:themeColor="text1"/>
          <w:sz w:val="22"/>
          <w:szCs w:val="22"/>
        </w:rPr>
        <w:tab/>
        <w:t>Nut RM1.</w:t>
      </w:r>
    </w:p>
    <w:p w:rsidR="00E31773" w:rsidRPr="006148D2" w:rsidRDefault="00425D84" w:rsidP="00E31773">
      <w:pPr>
        <w:spacing w:line="240" w:lineRule="auto"/>
        <w:ind w:left="709"/>
        <w:rPr>
          <w:rFonts w:ascii="Arial" w:hAnsi="Arial" w:cs="Arial"/>
          <w:color w:val="000000" w:themeColor="text1"/>
          <w:sz w:val="22"/>
          <w:szCs w:val="22"/>
        </w:rPr>
      </w:pPr>
      <w:r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.4.5</w:t>
      </w:r>
      <w:r w:rsidR="00E31773" w:rsidRPr="006148D2">
        <w:rPr>
          <w:rFonts w:ascii="Arial" w:hAnsi="Arial" w:cs="Arial"/>
          <w:color w:val="000000" w:themeColor="text1"/>
          <w:sz w:val="22"/>
          <w:szCs w:val="22"/>
        </w:rPr>
        <w:tab/>
        <w:t>Reassemble and refit onto the Cutter</w:t>
      </w:r>
    </w:p>
    <w:p w:rsidR="00E31773" w:rsidRPr="006148D2" w:rsidRDefault="00425D84" w:rsidP="00E31773">
      <w:pPr>
        <w:spacing w:line="240" w:lineRule="auto"/>
        <w:ind w:left="709"/>
        <w:rPr>
          <w:rFonts w:ascii="Arial" w:hAnsi="Arial" w:cs="Arial"/>
          <w:color w:val="000000" w:themeColor="text1"/>
          <w:sz w:val="22"/>
          <w:szCs w:val="22"/>
        </w:rPr>
      </w:pPr>
      <w:r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.4.6</w:t>
      </w:r>
      <w:r w:rsidR="00E31773" w:rsidRPr="006148D2">
        <w:rPr>
          <w:rFonts w:ascii="Arial" w:hAnsi="Arial" w:cs="Arial"/>
          <w:color w:val="000000" w:themeColor="text1"/>
          <w:sz w:val="22"/>
          <w:szCs w:val="22"/>
        </w:rPr>
        <w:tab/>
        <w:t xml:space="preserve">Carry out load test to 1.6 tons SWL </w:t>
      </w:r>
    </w:p>
    <w:p w:rsidR="00E31773" w:rsidRPr="006148D2" w:rsidRDefault="00E31773" w:rsidP="00E31773">
      <w:pPr>
        <w:spacing w:line="240" w:lineRule="auto"/>
        <w:rPr>
          <w:rFonts w:ascii="Arial" w:hAnsi="Arial" w:cs="Arial"/>
          <w:color w:val="000000" w:themeColor="text1"/>
          <w:sz w:val="22"/>
          <w:szCs w:val="22"/>
        </w:rPr>
      </w:pPr>
    </w:p>
    <w:p w:rsidR="00D05AD4" w:rsidRPr="006148D2" w:rsidRDefault="00425D84" w:rsidP="00D05AD4">
      <w:pPr>
        <w:spacing w:line="240" w:lineRule="auto"/>
        <w:ind w:left="0"/>
        <w:rPr>
          <w:rFonts w:ascii="Arial" w:hAnsi="Arial" w:cs="Arial"/>
          <w:b/>
          <w:color w:val="000000" w:themeColor="text1"/>
          <w:sz w:val="22"/>
          <w:szCs w:val="22"/>
          <w:u w:val="single"/>
        </w:rPr>
      </w:pPr>
      <w:r w:rsidRPr="006148D2">
        <w:rPr>
          <w:rFonts w:ascii="Arial" w:hAnsi="Arial" w:cs="Arial"/>
          <w:b/>
          <w:color w:val="000000" w:themeColor="text1"/>
          <w:sz w:val="22"/>
          <w:szCs w:val="22"/>
          <w:u w:val="single"/>
        </w:rPr>
        <w:t>8</w:t>
      </w:r>
      <w:r w:rsidR="00E31773" w:rsidRPr="006148D2">
        <w:rPr>
          <w:rFonts w:ascii="Arial" w:hAnsi="Arial" w:cs="Arial"/>
          <w:b/>
          <w:color w:val="000000" w:themeColor="text1"/>
          <w:sz w:val="22"/>
          <w:szCs w:val="22"/>
          <w:u w:val="single"/>
        </w:rPr>
        <w:t xml:space="preserve">.0 12 VOLT DC BATTERIES </w:t>
      </w:r>
    </w:p>
    <w:p w:rsidR="00E31773" w:rsidRPr="006148D2" w:rsidRDefault="00425D84" w:rsidP="00D05AD4">
      <w:pPr>
        <w:spacing w:line="240" w:lineRule="auto"/>
        <w:ind w:left="0"/>
        <w:rPr>
          <w:rFonts w:ascii="Arial" w:hAnsi="Arial" w:cs="Arial"/>
          <w:b/>
          <w:color w:val="000000" w:themeColor="text1"/>
          <w:sz w:val="22"/>
          <w:szCs w:val="22"/>
          <w:u w:val="single"/>
        </w:rPr>
      </w:pPr>
      <w:r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.1</w:t>
      </w:r>
      <w:r w:rsidR="00E31773" w:rsidRPr="006148D2">
        <w:rPr>
          <w:rFonts w:ascii="Arial" w:hAnsi="Arial" w:cs="Arial"/>
          <w:color w:val="000000" w:themeColor="text1"/>
          <w:sz w:val="22"/>
          <w:szCs w:val="22"/>
        </w:rPr>
        <w:tab/>
        <w:t>Battery sets;</w:t>
      </w:r>
    </w:p>
    <w:p w:rsidR="00E31773" w:rsidRPr="006148D2" w:rsidRDefault="00425D84" w:rsidP="00E31773">
      <w:pPr>
        <w:spacing w:line="240" w:lineRule="auto"/>
        <w:ind w:left="709"/>
        <w:rPr>
          <w:rFonts w:ascii="Arial" w:hAnsi="Arial" w:cs="Arial"/>
          <w:color w:val="000000" w:themeColor="text1"/>
          <w:sz w:val="22"/>
          <w:szCs w:val="22"/>
        </w:rPr>
      </w:pPr>
      <w:r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.1.1</w:t>
      </w:r>
      <w:r w:rsidR="00E31773" w:rsidRPr="006148D2">
        <w:rPr>
          <w:rFonts w:ascii="Arial" w:hAnsi="Arial" w:cs="Arial"/>
          <w:color w:val="000000" w:themeColor="text1"/>
          <w:sz w:val="22"/>
          <w:szCs w:val="22"/>
        </w:rPr>
        <w:tab/>
        <w:t>Engine Room 2 x Main Sets</w:t>
      </w:r>
    </w:p>
    <w:p w:rsidR="00E31773" w:rsidRPr="006148D2" w:rsidRDefault="00425D84" w:rsidP="00E31773">
      <w:pPr>
        <w:spacing w:line="240" w:lineRule="auto"/>
        <w:ind w:left="709"/>
        <w:rPr>
          <w:rFonts w:ascii="Arial" w:hAnsi="Arial" w:cs="Arial"/>
          <w:color w:val="000000" w:themeColor="text1"/>
          <w:sz w:val="22"/>
          <w:szCs w:val="22"/>
        </w:rPr>
      </w:pPr>
      <w:r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.1.2</w:t>
      </w:r>
      <w:r w:rsidR="00E31773" w:rsidRPr="006148D2">
        <w:rPr>
          <w:rFonts w:ascii="Arial" w:hAnsi="Arial" w:cs="Arial"/>
          <w:color w:val="000000" w:themeColor="text1"/>
          <w:sz w:val="22"/>
          <w:szCs w:val="22"/>
        </w:rPr>
        <w:tab/>
        <w:t>Wheelhouse Deck Forward of Bridge Port Side Emergency Set</w:t>
      </w: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.2</w:t>
      </w:r>
      <w:r w:rsidR="00E31773" w:rsidRPr="006148D2">
        <w:rPr>
          <w:rFonts w:ascii="Arial" w:hAnsi="Arial" w:cs="Arial"/>
          <w:color w:val="000000" w:themeColor="text1"/>
          <w:sz w:val="22"/>
          <w:szCs w:val="22"/>
        </w:rPr>
        <w:tab/>
        <w:t>Clean the Battery Sets and inspect for damage, corrosion and electrolyte leaks.</w:t>
      </w: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.3</w:t>
      </w:r>
      <w:r w:rsidR="00E31773" w:rsidRPr="006148D2">
        <w:rPr>
          <w:rFonts w:ascii="Arial" w:hAnsi="Arial" w:cs="Arial"/>
          <w:color w:val="000000" w:themeColor="text1"/>
          <w:sz w:val="22"/>
          <w:szCs w:val="22"/>
        </w:rPr>
        <w:tab/>
        <w:t>Clean connectors / terminals and coat with no-oxide grease (petroleum jelly).</w:t>
      </w: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.4</w:t>
      </w:r>
      <w:r w:rsidR="00E31773" w:rsidRPr="006148D2">
        <w:rPr>
          <w:rFonts w:ascii="Arial" w:hAnsi="Arial" w:cs="Arial"/>
          <w:color w:val="000000" w:themeColor="text1"/>
          <w:sz w:val="22"/>
          <w:szCs w:val="22"/>
        </w:rPr>
        <w:tab/>
        <w:t>Check Battery clamping/securing arrangements.</w:t>
      </w: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.5</w:t>
      </w:r>
      <w:r w:rsidR="00E31773" w:rsidRPr="006148D2">
        <w:rPr>
          <w:rFonts w:ascii="Arial" w:hAnsi="Arial" w:cs="Arial"/>
          <w:color w:val="000000" w:themeColor="text1"/>
          <w:sz w:val="22"/>
          <w:szCs w:val="22"/>
        </w:rPr>
        <w:tab/>
        <w:t>Carry out a capacity test.</w:t>
      </w: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.6</w:t>
      </w:r>
      <w:r w:rsidR="00E31773" w:rsidRPr="006148D2">
        <w:rPr>
          <w:rFonts w:ascii="Arial" w:hAnsi="Arial" w:cs="Arial"/>
          <w:color w:val="000000" w:themeColor="text1"/>
          <w:sz w:val="22"/>
          <w:szCs w:val="22"/>
        </w:rPr>
        <w:tab/>
        <w:t>Report the results of the test and all defects found to the Border Force Overseeing Officer.</w:t>
      </w: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.7</w:t>
      </w:r>
      <w:r w:rsidR="00E31773" w:rsidRPr="006148D2">
        <w:rPr>
          <w:rFonts w:ascii="Arial" w:hAnsi="Arial" w:cs="Arial"/>
          <w:color w:val="000000" w:themeColor="text1"/>
          <w:sz w:val="22"/>
          <w:szCs w:val="22"/>
        </w:rPr>
        <w:tab/>
        <w:t>On completion of all approved work, ensure the Battery is fully charged and restored to the normal operational state.</w:t>
      </w:r>
    </w:p>
    <w:p w:rsidR="00E31773" w:rsidRPr="006148D2" w:rsidRDefault="00425D84" w:rsidP="00D05AD4">
      <w:pPr>
        <w:spacing w:line="240" w:lineRule="auto"/>
        <w:ind w:left="0"/>
        <w:rPr>
          <w:rFonts w:ascii="Arial" w:hAnsi="Arial" w:cs="Arial"/>
          <w:color w:val="000000" w:themeColor="text1"/>
          <w:sz w:val="22"/>
          <w:szCs w:val="22"/>
        </w:rPr>
      </w:pPr>
      <w:r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.8</w:t>
      </w:r>
      <w:r w:rsidR="00E31773" w:rsidRPr="006148D2">
        <w:rPr>
          <w:rFonts w:ascii="Arial" w:hAnsi="Arial" w:cs="Arial"/>
          <w:color w:val="000000" w:themeColor="text1"/>
          <w:sz w:val="22"/>
          <w:szCs w:val="22"/>
        </w:rPr>
        <w:tab/>
        <w:t>The condition of any unserviceable batteries should be reported to the BFOO along with a quotation for replacement items.</w:t>
      </w:r>
    </w:p>
    <w:p w:rsidR="00E31773" w:rsidRPr="006148D2" w:rsidRDefault="00E31773" w:rsidP="00E31773">
      <w:pPr>
        <w:rPr>
          <w:rFonts w:ascii="Arial" w:hAnsi="Arial" w:cs="Arial"/>
          <w:color w:val="000000" w:themeColor="text1"/>
          <w:sz w:val="22"/>
          <w:szCs w:val="22"/>
        </w:rPr>
      </w:pPr>
    </w:p>
    <w:p w:rsidR="004C3C10" w:rsidRPr="006148D2" w:rsidRDefault="004C3C10" w:rsidP="004C3C10">
      <w:pPr>
        <w:tabs>
          <w:tab w:val="clear" w:pos="851"/>
        </w:tabs>
        <w:spacing w:after="0" w:line="240" w:lineRule="auto"/>
        <w:ind w:left="0"/>
        <w:rPr>
          <w:rFonts w:ascii="Arial" w:hAnsi="Arial" w:cs="Arial"/>
          <w:color w:val="000000" w:themeColor="text1"/>
          <w:sz w:val="22"/>
          <w:szCs w:val="22"/>
        </w:rPr>
      </w:pPr>
    </w:p>
    <w:p w:rsidR="00425D84" w:rsidRPr="006148D2" w:rsidRDefault="00425D84">
      <w:pPr>
        <w:tabs>
          <w:tab w:val="clear" w:pos="851"/>
        </w:tabs>
        <w:spacing w:after="0" w:line="240" w:lineRule="auto"/>
        <w:ind w:left="0"/>
        <w:jc w:val="left"/>
        <w:rPr>
          <w:rFonts w:ascii="Arial" w:hAnsi="Arial" w:cs="Arial"/>
          <w:b/>
          <w:color w:val="000000" w:themeColor="text1"/>
          <w:sz w:val="22"/>
          <w:szCs w:val="22"/>
          <w:u w:val="single"/>
          <w:lang w:eastAsia="en-GB"/>
        </w:rPr>
      </w:pPr>
      <w:r w:rsidRPr="006148D2">
        <w:rPr>
          <w:rFonts w:ascii="Arial" w:hAnsi="Arial" w:cs="Arial"/>
          <w:b/>
          <w:color w:val="000000" w:themeColor="text1"/>
          <w:sz w:val="22"/>
          <w:szCs w:val="22"/>
          <w:u w:val="single"/>
          <w:lang w:eastAsia="en-GB"/>
        </w:rPr>
        <w:br w:type="page"/>
      </w:r>
    </w:p>
    <w:p w:rsidR="00B5522A" w:rsidRPr="006148D2" w:rsidRDefault="00B5522A" w:rsidP="004C3C10">
      <w:pPr>
        <w:tabs>
          <w:tab w:val="clear" w:pos="851"/>
        </w:tabs>
        <w:spacing w:after="0" w:line="240" w:lineRule="auto"/>
        <w:ind w:left="0"/>
        <w:jc w:val="center"/>
        <w:rPr>
          <w:rFonts w:ascii="Arial" w:hAnsi="Arial" w:cs="Arial"/>
          <w:b/>
          <w:color w:val="000000" w:themeColor="text1"/>
          <w:sz w:val="22"/>
          <w:szCs w:val="22"/>
          <w:u w:val="single"/>
          <w:lang w:eastAsia="en-GB"/>
        </w:rPr>
      </w:pPr>
      <w:r w:rsidRPr="006148D2">
        <w:rPr>
          <w:rFonts w:ascii="Arial" w:hAnsi="Arial" w:cs="Arial"/>
          <w:b/>
          <w:color w:val="000000" w:themeColor="text1"/>
          <w:sz w:val="22"/>
          <w:szCs w:val="22"/>
          <w:u w:val="single"/>
          <w:lang w:eastAsia="en-GB"/>
        </w:rPr>
        <w:t xml:space="preserve">Annex </w:t>
      </w:r>
      <w:r w:rsidR="004C3C10" w:rsidRPr="006148D2">
        <w:rPr>
          <w:rFonts w:ascii="Arial" w:hAnsi="Arial" w:cs="Arial"/>
          <w:b/>
          <w:color w:val="000000" w:themeColor="text1"/>
          <w:sz w:val="22"/>
          <w:szCs w:val="22"/>
          <w:u w:val="single"/>
          <w:lang w:eastAsia="en-GB"/>
        </w:rPr>
        <w:t>D</w:t>
      </w:r>
      <w:r w:rsidRPr="006148D2">
        <w:rPr>
          <w:rFonts w:ascii="Arial" w:hAnsi="Arial" w:cs="Arial"/>
          <w:b/>
          <w:color w:val="000000" w:themeColor="text1"/>
          <w:sz w:val="22"/>
          <w:szCs w:val="22"/>
          <w:u w:val="single"/>
          <w:lang w:eastAsia="en-GB"/>
        </w:rPr>
        <w:t xml:space="preserve">: </w:t>
      </w:r>
      <w:r w:rsidR="007B4589" w:rsidRPr="006148D2">
        <w:rPr>
          <w:rFonts w:ascii="Arial" w:hAnsi="Arial" w:cs="Arial"/>
          <w:b/>
          <w:color w:val="000000" w:themeColor="text1"/>
          <w:sz w:val="22"/>
          <w:szCs w:val="22"/>
          <w:u w:val="single"/>
          <w:lang w:eastAsia="en-GB"/>
        </w:rPr>
        <w:t>Vessel Drawings</w:t>
      </w:r>
    </w:p>
    <w:p w:rsidR="00B5522A" w:rsidRPr="006148D2" w:rsidRDefault="00B5522A" w:rsidP="00B5522A">
      <w:pPr>
        <w:tabs>
          <w:tab w:val="clear" w:pos="851"/>
        </w:tabs>
        <w:spacing w:after="0" w:line="240" w:lineRule="auto"/>
        <w:ind w:left="567" w:hanging="567"/>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F1286D" w:rsidP="00B5522A">
      <w:pPr>
        <w:tabs>
          <w:tab w:val="clear" w:pos="851"/>
        </w:tabs>
        <w:spacing w:after="0" w:line="240" w:lineRule="auto"/>
        <w:ind w:left="709"/>
        <w:jc w:val="left"/>
        <w:rPr>
          <w:rFonts w:ascii="Arial" w:hAnsi="Arial" w:cs="Arial"/>
          <w:color w:val="000000" w:themeColor="text1"/>
          <w:sz w:val="22"/>
          <w:szCs w:val="22"/>
          <w:lang w:eastAsia="en-GB"/>
        </w:rPr>
      </w:pPr>
      <w:r w:rsidRPr="006148D2">
        <w:rPr>
          <w:rFonts w:ascii="Arial" w:hAnsi="Arial" w:cs="Arial"/>
          <w:color w:val="000000" w:themeColor="text1"/>
          <w:sz w:val="22"/>
          <w:szCs w:val="22"/>
          <w:lang w:eastAsia="en-GB"/>
        </w:rPr>
        <w:t>See separate documents for the General Arrangements and Docking plans.</w:t>
      </w: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870A0" w:rsidRPr="006148D2" w:rsidRDefault="00E870A0" w:rsidP="00B5522A">
      <w:pPr>
        <w:tabs>
          <w:tab w:val="clear" w:pos="851"/>
        </w:tabs>
        <w:spacing w:after="0" w:line="240" w:lineRule="auto"/>
        <w:ind w:left="709"/>
        <w:jc w:val="left"/>
        <w:rPr>
          <w:rFonts w:ascii="Arial" w:hAnsi="Arial" w:cs="Arial"/>
          <w:color w:val="000000" w:themeColor="text1"/>
          <w:sz w:val="22"/>
          <w:szCs w:val="22"/>
          <w:lang w:eastAsia="en-GB"/>
        </w:rPr>
      </w:pPr>
    </w:p>
    <w:p w:rsidR="00EB16D1" w:rsidRPr="006148D2" w:rsidRDefault="00EB16D1" w:rsidP="00B5522A">
      <w:pPr>
        <w:tabs>
          <w:tab w:val="clear" w:pos="851"/>
        </w:tabs>
        <w:spacing w:after="0" w:line="240" w:lineRule="auto"/>
        <w:ind w:left="709"/>
        <w:jc w:val="left"/>
        <w:rPr>
          <w:rFonts w:ascii="Arial" w:hAnsi="Arial" w:cs="Arial"/>
          <w:color w:val="000000" w:themeColor="text1"/>
          <w:sz w:val="22"/>
          <w:szCs w:val="22"/>
          <w:lang w:eastAsia="en-GB"/>
        </w:rPr>
      </w:pPr>
    </w:p>
    <w:p w:rsidR="00EB16D1" w:rsidRPr="006148D2" w:rsidRDefault="00EB16D1" w:rsidP="00B5522A">
      <w:pPr>
        <w:tabs>
          <w:tab w:val="clear" w:pos="851"/>
        </w:tabs>
        <w:spacing w:after="0" w:line="240" w:lineRule="auto"/>
        <w:ind w:left="709"/>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709" w:hanging="709"/>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709"/>
        <w:jc w:val="left"/>
        <w:rPr>
          <w:rFonts w:ascii="Arial" w:hAnsi="Arial" w:cs="Arial"/>
          <w:color w:val="000000" w:themeColor="text1"/>
          <w:sz w:val="22"/>
          <w:szCs w:val="22"/>
          <w:lang w:eastAsia="en-GB"/>
        </w:rPr>
      </w:pPr>
    </w:p>
    <w:p w:rsidR="00B5522A" w:rsidRPr="006148D2" w:rsidRDefault="00B5522A" w:rsidP="00B5522A">
      <w:pPr>
        <w:tabs>
          <w:tab w:val="clear" w:pos="851"/>
        </w:tabs>
        <w:spacing w:after="0" w:line="240" w:lineRule="auto"/>
        <w:ind w:left="0"/>
        <w:jc w:val="center"/>
        <w:rPr>
          <w:rFonts w:ascii="Arial" w:hAnsi="Arial" w:cs="Arial"/>
          <w:b/>
          <w:color w:val="000000" w:themeColor="text1"/>
          <w:sz w:val="22"/>
          <w:szCs w:val="22"/>
          <w:u w:val="single"/>
          <w:lang w:eastAsia="en-GB"/>
        </w:rPr>
      </w:pPr>
      <w:r w:rsidRPr="006148D2">
        <w:rPr>
          <w:rFonts w:ascii="Arial" w:hAnsi="Arial" w:cs="Arial"/>
          <w:color w:val="000000" w:themeColor="text1"/>
          <w:sz w:val="22"/>
          <w:szCs w:val="22"/>
          <w:lang w:eastAsia="en-GB"/>
        </w:rPr>
        <w:br w:type="page"/>
      </w:r>
      <w:r w:rsidRPr="006148D2">
        <w:rPr>
          <w:rFonts w:ascii="Arial" w:hAnsi="Arial" w:cs="Arial"/>
          <w:b/>
          <w:color w:val="000000" w:themeColor="text1"/>
          <w:sz w:val="22"/>
          <w:szCs w:val="22"/>
          <w:u w:val="single"/>
          <w:lang w:eastAsia="en-GB"/>
        </w:rPr>
        <w:t xml:space="preserve">Annex </w:t>
      </w:r>
      <w:r w:rsidR="004C3C10" w:rsidRPr="006148D2">
        <w:rPr>
          <w:rFonts w:ascii="Arial" w:hAnsi="Arial" w:cs="Arial"/>
          <w:b/>
          <w:color w:val="000000" w:themeColor="text1"/>
          <w:sz w:val="22"/>
          <w:szCs w:val="22"/>
          <w:u w:val="single"/>
          <w:lang w:eastAsia="en-GB"/>
        </w:rPr>
        <w:t>E</w:t>
      </w:r>
      <w:r w:rsidRPr="006148D2">
        <w:rPr>
          <w:rFonts w:ascii="Arial" w:hAnsi="Arial" w:cs="Arial"/>
          <w:b/>
          <w:color w:val="000000" w:themeColor="text1"/>
          <w:sz w:val="22"/>
          <w:szCs w:val="22"/>
          <w:u w:val="single"/>
          <w:lang w:eastAsia="en-GB"/>
        </w:rPr>
        <w:t>: Vessel Details</w:t>
      </w: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0749E7" w:rsidRPr="006148D2" w:rsidRDefault="000749E7" w:rsidP="000749E7">
      <w:pPr>
        <w:rPr>
          <w:color w:val="000000" w:themeColor="text1"/>
        </w:rPr>
      </w:pPr>
      <w:r w:rsidRPr="006148D2">
        <w:rPr>
          <w:color w:val="000000" w:themeColor="text1"/>
        </w:rPr>
        <w:t>Length O.A :     42.80m</w:t>
      </w:r>
    </w:p>
    <w:p w:rsidR="000749E7" w:rsidRPr="006148D2" w:rsidRDefault="000749E7" w:rsidP="000749E7">
      <w:pPr>
        <w:rPr>
          <w:color w:val="000000" w:themeColor="text1"/>
        </w:rPr>
      </w:pPr>
      <w:r w:rsidRPr="006148D2">
        <w:rPr>
          <w:color w:val="000000" w:themeColor="text1"/>
        </w:rPr>
        <w:t xml:space="preserve">Breadth </w:t>
      </w:r>
      <w:proofErr w:type="spellStart"/>
      <w:r w:rsidRPr="006148D2">
        <w:rPr>
          <w:color w:val="000000" w:themeColor="text1"/>
        </w:rPr>
        <w:t>o.a</w:t>
      </w:r>
      <w:proofErr w:type="spellEnd"/>
      <w:r w:rsidRPr="006148D2">
        <w:rPr>
          <w:color w:val="000000" w:themeColor="text1"/>
        </w:rPr>
        <w:t>. ;     6.95m</w:t>
      </w:r>
    </w:p>
    <w:p w:rsidR="000749E7" w:rsidRPr="006148D2" w:rsidRDefault="000749E7" w:rsidP="000749E7">
      <w:pPr>
        <w:rPr>
          <w:color w:val="000000" w:themeColor="text1"/>
        </w:rPr>
      </w:pPr>
      <w:r w:rsidRPr="006148D2">
        <w:rPr>
          <w:color w:val="000000" w:themeColor="text1"/>
        </w:rPr>
        <w:t xml:space="preserve">Depth mid:         3.77m </w:t>
      </w:r>
    </w:p>
    <w:p w:rsidR="000749E7" w:rsidRPr="006148D2" w:rsidRDefault="000749E7" w:rsidP="000749E7">
      <w:pPr>
        <w:rPr>
          <w:color w:val="000000" w:themeColor="text1"/>
        </w:rPr>
      </w:pPr>
    </w:p>
    <w:p w:rsidR="000749E7" w:rsidRPr="006148D2" w:rsidRDefault="000749E7" w:rsidP="000749E7">
      <w:pPr>
        <w:rPr>
          <w:color w:val="000000" w:themeColor="text1"/>
        </w:rPr>
      </w:pPr>
      <w:r w:rsidRPr="006148D2">
        <w:rPr>
          <w:color w:val="000000" w:themeColor="text1"/>
        </w:rPr>
        <w:t>Summer Draught : 2.15m (to base)</w:t>
      </w:r>
    </w:p>
    <w:p w:rsidR="000749E7" w:rsidRPr="006148D2" w:rsidRDefault="000749E7" w:rsidP="000749E7">
      <w:pPr>
        <w:rPr>
          <w:color w:val="000000" w:themeColor="text1"/>
        </w:rPr>
      </w:pPr>
      <w:r w:rsidRPr="006148D2">
        <w:rPr>
          <w:color w:val="000000" w:themeColor="text1"/>
        </w:rPr>
        <w:t>Displacement : 251.1 tons</w:t>
      </w:r>
    </w:p>
    <w:p w:rsidR="000749E7" w:rsidRPr="006148D2" w:rsidRDefault="000749E7" w:rsidP="000749E7">
      <w:pPr>
        <w:rPr>
          <w:color w:val="000000" w:themeColor="text1"/>
        </w:rPr>
      </w:pPr>
      <w:r w:rsidRPr="006148D2">
        <w:rPr>
          <w:color w:val="000000" w:themeColor="text1"/>
        </w:rPr>
        <w:t>Deadweight : 69.3 tons</w:t>
      </w:r>
    </w:p>
    <w:p w:rsidR="000749E7" w:rsidRPr="006148D2" w:rsidRDefault="000749E7" w:rsidP="000749E7">
      <w:pPr>
        <w:rPr>
          <w:color w:val="000000" w:themeColor="text1"/>
        </w:rPr>
      </w:pPr>
      <w:r w:rsidRPr="006148D2">
        <w:rPr>
          <w:color w:val="000000" w:themeColor="text1"/>
        </w:rPr>
        <w:t xml:space="preserve">Gross Tonnage : 235 tons </w:t>
      </w:r>
    </w:p>
    <w:p w:rsidR="000749E7" w:rsidRPr="006148D2" w:rsidRDefault="000749E7" w:rsidP="000749E7">
      <w:pPr>
        <w:rPr>
          <w:color w:val="000000" w:themeColor="text1"/>
        </w:rPr>
      </w:pPr>
    </w:p>
    <w:p w:rsidR="000749E7" w:rsidRPr="006148D2" w:rsidRDefault="000749E7" w:rsidP="000749E7">
      <w:pPr>
        <w:rPr>
          <w:color w:val="000000" w:themeColor="text1"/>
        </w:rPr>
      </w:pPr>
      <w:r w:rsidRPr="006148D2">
        <w:rPr>
          <w:color w:val="000000" w:themeColor="text1"/>
        </w:rPr>
        <w:t>Built to Lloyds : 100A1 SCC</w:t>
      </w: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B9789E" w:rsidP="00B5522A">
      <w:pPr>
        <w:tabs>
          <w:tab w:val="clear" w:pos="851"/>
        </w:tabs>
        <w:spacing w:after="0" w:line="240" w:lineRule="auto"/>
        <w:ind w:left="0"/>
        <w:jc w:val="center"/>
        <w:rPr>
          <w:rFonts w:ascii="Arial" w:hAnsi="Arial" w:cs="Arial"/>
          <w:b/>
          <w:color w:val="000000" w:themeColor="text1"/>
          <w:sz w:val="22"/>
          <w:szCs w:val="22"/>
          <w:u w:val="single"/>
          <w:lang w:eastAsia="en-GB"/>
        </w:rPr>
      </w:pPr>
    </w:p>
    <w:p w:rsidR="00B9789E" w:rsidRPr="006148D2" w:rsidRDefault="004C3C10" w:rsidP="00425D84">
      <w:pPr>
        <w:tabs>
          <w:tab w:val="clear" w:pos="851"/>
        </w:tabs>
        <w:spacing w:after="0" w:line="240" w:lineRule="auto"/>
        <w:ind w:left="0"/>
        <w:jc w:val="center"/>
        <w:rPr>
          <w:rFonts w:ascii="Arial" w:hAnsi="Arial" w:cs="Arial"/>
          <w:b/>
          <w:color w:val="000000" w:themeColor="text1"/>
          <w:sz w:val="22"/>
          <w:szCs w:val="22"/>
          <w:u w:val="single"/>
          <w:lang w:eastAsia="en-GB"/>
        </w:rPr>
      </w:pPr>
      <w:r w:rsidRPr="006148D2">
        <w:rPr>
          <w:rFonts w:ascii="Arial" w:hAnsi="Arial" w:cs="Arial"/>
          <w:b/>
          <w:color w:val="000000" w:themeColor="text1"/>
          <w:sz w:val="22"/>
          <w:szCs w:val="22"/>
          <w:u w:val="single"/>
          <w:lang w:eastAsia="en-GB"/>
        </w:rPr>
        <w:t>Annex F</w:t>
      </w:r>
      <w:r w:rsidR="00B9789E" w:rsidRPr="006148D2">
        <w:rPr>
          <w:rFonts w:ascii="Arial" w:hAnsi="Arial" w:cs="Arial"/>
          <w:b/>
          <w:color w:val="000000" w:themeColor="text1"/>
          <w:sz w:val="22"/>
          <w:szCs w:val="22"/>
          <w:u w:val="single"/>
          <w:lang w:eastAsia="en-GB"/>
        </w:rPr>
        <w:t>: Handover Document</w:t>
      </w:r>
    </w:p>
    <w:p w:rsidR="00B5522A" w:rsidRPr="006148D2" w:rsidRDefault="00B5522A" w:rsidP="00B5522A">
      <w:pPr>
        <w:tabs>
          <w:tab w:val="clear" w:pos="851"/>
        </w:tabs>
        <w:spacing w:after="0" w:line="240" w:lineRule="auto"/>
        <w:ind w:left="0"/>
        <w:jc w:val="left"/>
        <w:rPr>
          <w:rFonts w:ascii="Arial" w:hAnsi="Arial" w:cs="Arial"/>
          <w:color w:val="000000" w:themeColor="text1"/>
          <w:sz w:val="22"/>
          <w:szCs w:val="22"/>
          <w:lang w:eastAsia="en-GB"/>
        </w:rPr>
      </w:pPr>
    </w:p>
    <w:p w:rsidR="00B5522A" w:rsidRPr="006148D2"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C02520" w:rsidRPr="006148D2" w:rsidRDefault="00C02520" w:rsidP="00C02520">
      <w:pPr>
        <w:tabs>
          <w:tab w:val="clear" w:pos="851"/>
          <w:tab w:val="left" w:pos="426"/>
        </w:tabs>
        <w:autoSpaceDE w:val="0"/>
        <w:autoSpaceDN w:val="0"/>
        <w:adjustRightInd w:val="0"/>
        <w:spacing w:after="0" w:line="240" w:lineRule="auto"/>
        <w:ind w:left="426" w:hanging="426"/>
        <w:jc w:val="center"/>
        <w:rPr>
          <w:color w:val="000000" w:themeColor="text1"/>
          <w:sz w:val="22"/>
          <w:szCs w:val="22"/>
          <w:lang w:val="en-US"/>
        </w:rPr>
      </w:pPr>
    </w:p>
    <w:tbl>
      <w:tblPr>
        <w:tblW w:w="10349" w:type="dxa"/>
        <w:tblInd w:w="-176" w:type="dxa"/>
        <w:tblLayout w:type="fixed"/>
        <w:tblLook w:val="0000" w:firstRow="0" w:lastRow="0" w:firstColumn="0" w:lastColumn="0" w:noHBand="0" w:noVBand="0"/>
      </w:tblPr>
      <w:tblGrid>
        <w:gridCol w:w="3969"/>
        <w:gridCol w:w="146"/>
        <w:gridCol w:w="1559"/>
        <w:gridCol w:w="851"/>
        <w:gridCol w:w="2268"/>
        <w:gridCol w:w="1556"/>
      </w:tblGrid>
      <w:tr w:rsidR="006148D2" w:rsidRPr="006148D2" w:rsidTr="00B503EC">
        <w:tc>
          <w:tcPr>
            <w:tcW w:w="3969" w:type="dxa"/>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b/>
                <w:color w:val="000000" w:themeColor="text1"/>
                <w:szCs w:val="24"/>
                <w:u w:val="single"/>
              </w:rPr>
            </w:pPr>
            <w:r w:rsidRPr="006148D2">
              <w:rPr>
                <w:rFonts w:ascii="Arial" w:hAnsi="Arial"/>
                <w:b/>
                <w:color w:val="000000" w:themeColor="text1"/>
                <w:szCs w:val="24"/>
                <w:u w:val="single"/>
              </w:rPr>
              <w:t xml:space="preserve">Name of vessel </w:t>
            </w:r>
            <w:r w:rsidRPr="006148D2">
              <w:rPr>
                <w:rFonts w:ascii="Arial" w:hAnsi="Arial"/>
                <w:b/>
                <w:color w:val="000000" w:themeColor="text1"/>
                <w:szCs w:val="24"/>
              </w:rPr>
              <w:t xml:space="preserve">…………………… </w:t>
            </w:r>
            <w:r w:rsidRPr="006148D2">
              <w:rPr>
                <w:rFonts w:ascii="Arial" w:hAnsi="Arial"/>
                <w:b/>
                <w:color w:val="000000" w:themeColor="text1"/>
                <w:szCs w:val="24"/>
                <w:u w:val="single"/>
              </w:rPr>
              <w:t xml:space="preserve"> </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b/>
                <w:color w:val="000000" w:themeColor="text1"/>
                <w:szCs w:val="24"/>
                <w:u w:val="single"/>
              </w:rPr>
            </w:pPr>
          </w:p>
        </w:tc>
        <w:tc>
          <w:tcPr>
            <w:tcW w:w="6380" w:type="dxa"/>
            <w:gridSpan w:val="5"/>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olor w:val="000000" w:themeColor="text1"/>
                <w:szCs w:val="24"/>
              </w:rPr>
            </w:pPr>
          </w:p>
        </w:tc>
      </w:tr>
      <w:tr w:rsidR="006148D2" w:rsidRPr="006148D2" w:rsidTr="00B503EC">
        <w:trPr>
          <w:trHeight w:val="766"/>
        </w:trPr>
        <w:tc>
          <w:tcPr>
            <w:tcW w:w="10349" w:type="dxa"/>
            <w:gridSpan w:val="6"/>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color w:val="000000" w:themeColor="text1"/>
                <w:sz w:val="22"/>
                <w:szCs w:val="22"/>
              </w:rPr>
            </w:pPr>
            <w:r w:rsidRPr="006148D2">
              <w:rPr>
                <w:rFonts w:ascii="Arial" w:hAnsi="Arial" w:cs="Arial"/>
                <w:color w:val="000000" w:themeColor="text1"/>
                <w:sz w:val="22"/>
                <w:szCs w:val="22"/>
              </w:rPr>
              <w:t>This Handover to Supplier Certificate is to be duly signed by a representative of the Authority and the Supplier upon the commencement of the contract for Planned Maintenance &amp; LSA</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color w:val="000000" w:themeColor="text1"/>
                <w:sz w:val="16"/>
                <w:szCs w:val="16"/>
              </w:rPr>
            </w:pPr>
          </w:p>
        </w:tc>
      </w:tr>
      <w:tr w:rsidR="006148D2" w:rsidRPr="006148D2" w:rsidTr="00B503EC">
        <w:tc>
          <w:tcPr>
            <w:tcW w:w="10349" w:type="dxa"/>
            <w:gridSpan w:val="6"/>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color w:val="000000" w:themeColor="text1"/>
                <w:sz w:val="22"/>
                <w:szCs w:val="22"/>
              </w:rPr>
            </w:pPr>
            <w:r w:rsidRPr="006148D2">
              <w:rPr>
                <w:rFonts w:ascii="Arial" w:hAnsi="Arial" w:cs="Arial"/>
                <w:color w:val="000000" w:themeColor="text1"/>
                <w:sz w:val="22"/>
                <w:szCs w:val="22"/>
              </w:rPr>
              <w:t xml:space="preserve">Immediately upon signing this Handover Certificate by the Supplier, the responsibility and safe custody of HMC Vigilant is accepted by the Supplier and the responsibility and safe custody will thereafter remain at all times with the Supplier until completion of the contract and an Acceptance Certificate duly signed by the Authority and the Supplier representative. </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color w:val="000000" w:themeColor="text1"/>
                <w:sz w:val="16"/>
                <w:szCs w:val="16"/>
              </w:rPr>
            </w:pPr>
          </w:p>
        </w:tc>
      </w:tr>
      <w:tr w:rsidR="006148D2" w:rsidRPr="006148D2" w:rsidTr="00B503EC">
        <w:tc>
          <w:tcPr>
            <w:tcW w:w="10349" w:type="dxa"/>
            <w:gridSpan w:val="6"/>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b/>
                <w:color w:val="000000" w:themeColor="text1"/>
                <w:sz w:val="22"/>
                <w:szCs w:val="22"/>
                <w:u w:val="single"/>
              </w:rPr>
            </w:pPr>
            <w:r w:rsidRPr="006148D2">
              <w:rPr>
                <w:rFonts w:ascii="Arial" w:hAnsi="Arial" w:cs="Arial"/>
                <w:b/>
                <w:color w:val="000000" w:themeColor="text1"/>
                <w:sz w:val="22"/>
                <w:szCs w:val="22"/>
                <w:u w:val="single"/>
              </w:rPr>
              <w:t>Statement of Condition by the Authority</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16"/>
                <w:szCs w:val="16"/>
              </w:rPr>
            </w:pPr>
          </w:p>
        </w:tc>
      </w:tr>
      <w:tr w:rsidR="006148D2" w:rsidRPr="006148D2" w:rsidTr="00B503EC">
        <w:trPr>
          <w:trHeight w:val="933"/>
        </w:trPr>
        <w:tc>
          <w:tcPr>
            <w:tcW w:w="10349" w:type="dxa"/>
            <w:gridSpan w:val="6"/>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HMC Vigilant is in a safe and stable condition.  All systems have been shut down, (except those as listed below, commensurate with the systems as required by the Supplier).</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16"/>
                <w:szCs w:val="16"/>
              </w:rPr>
            </w:pPr>
          </w:p>
        </w:tc>
      </w:tr>
      <w:tr w:rsidR="006148D2" w:rsidRPr="006148D2" w:rsidTr="00B503EC">
        <w:tc>
          <w:tcPr>
            <w:tcW w:w="10349" w:type="dxa"/>
            <w:gridSpan w:val="6"/>
            <w:tcBorders>
              <w:bottom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16"/>
                <w:szCs w:val="16"/>
              </w:rPr>
            </w:pPr>
          </w:p>
        </w:tc>
      </w:tr>
      <w:tr w:rsidR="006148D2" w:rsidRPr="006148D2" w:rsidTr="00B503EC">
        <w:tc>
          <w:tcPr>
            <w:tcW w:w="10349" w:type="dxa"/>
            <w:gridSpan w:val="6"/>
            <w:tcBorders>
              <w:top w:val="single" w:sz="4" w:space="0" w:color="auto"/>
              <w:left w:val="single" w:sz="4" w:space="0" w:color="auto"/>
              <w:bottom w:val="single" w:sz="4" w:space="0" w:color="auto"/>
              <w:right w:val="single" w:sz="4" w:space="0" w:color="auto"/>
            </w:tcBorders>
            <w:shd w:val="clear" w:color="auto" w:fill="999999"/>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center"/>
              <w:textAlignment w:val="baseline"/>
              <w:rPr>
                <w:rFonts w:ascii="Arial" w:hAnsi="Arial" w:cs="Arial"/>
                <w:color w:val="000000" w:themeColor="text1"/>
                <w:sz w:val="22"/>
                <w:szCs w:val="22"/>
              </w:rPr>
            </w:pPr>
            <w:r w:rsidRPr="006148D2">
              <w:rPr>
                <w:rFonts w:ascii="Arial" w:hAnsi="Arial" w:cs="Arial"/>
                <w:color w:val="000000" w:themeColor="text1"/>
                <w:sz w:val="22"/>
                <w:szCs w:val="22"/>
              </w:rPr>
              <w:t>Tank Contents</w:t>
            </w:r>
          </w:p>
        </w:tc>
      </w:tr>
      <w:tr w:rsidR="006148D2" w:rsidRPr="006148D2" w:rsidTr="00B503EC">
        <w:trPr>
          <w:cantSplit/>
        </w:trPr>
        <w:tc>
          <w:tcPr>
            <w:tcW w:w="4115" w:type="dxa"/>
            <w:gridSpan w:val="2"/>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 xml:space="preserve">Fuel </w:t>
            </w:r>
          </w:p>
        </w:tc>
        <w:tc>
          <w:tcPr>
            <w:tcW w:w="1559"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c>
          <w:tcPr>
            <w:tcW w:w="1556"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r>
      <w:tr w:rsidR="006148D2" w:rsidRPr="006148D2" w:rsidTr="00B503EC">
        <w:trPr>
          <w:cantSplit/>
        </w:trPr>
        <w:tc>
          <w:tcPr>
            <w:tcW w:w="4115" w:type="dxa"/>
            <w:gridSpan w:val="2"/>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Fresh water</w:t>
            </w:r>
          </w:p>
        </w:tc>
        <w:tc>
          <w:tcPr>
            <w:tcW w:w="1559"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c>
          <w:tcPr>
            <w:tcW w:w="1556"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r>
      <w:tr w:rsidR="006148D2" w:rsidRPr="006148D2" w:rsidTr="00B503EC">
        <w:trPr>
          <w:cantSplit/>
        </w:trPr>
        <w:tc>
          <w:tcPr>
            <w:tcW w:w="4115" w:type="dxa"/>
            <w:gridSpan w:val="2"/>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Black Water Tank</w:t>
            </w:r>
          </w:p>
        </w:tc>
        <w:tc>
          <w:tcPr>
            <w:tcW w:w="1559"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c>
          <w:tcPr>
            <w:tcW w:w="851"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r w:rsidRPr="006148D2">
              <w:rPr>
                <w:rFonts w:ascii="Arial" w:hAnsi="Arial" w:cs="Arial"/>
                <w:color w:val="000000" w:themeColor="text1"/>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c>
          <w:tcPr>
            <w:tcW w:w="1556" w:type="dxa"/>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r>
      <w:tr w:rsidR="006148D2" w:rsidRPr="006148D2" w:rsidTr="00B503EC">
        <w:tc>
          <w:tcPr>
            <w:tcW w:w="10349" w:type="dxa"/>
            <w:gridSpan w:val="6"/>
            <w:tcBorders>
              <w:top w:val="single" w:sz="4" w:space="0" w:color="auto"/>
              <w:left w:val="single" w:sz="4" w:space="0" w:color="auto"/>
              <w:bottom w:val="single" w:sz="4" w:space="0" w:color="auto"/>
              <w:right w:val="single" w:sz="4" w:space="0" w:color="auto"/>
            </w:tcBorders>
            <w:shd w:val="clear" w:color="auto" w:fill="999999"/>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center"/>
              <w:textAlignment w:val="baseline"/>
              <w:rPr>
                <w:rFonts w:ascii="Arial" w:hAnsi="Arial" w:cs="Arial"/>
                <w:color w:val="000000" w:themeColor="text1"/>
                <w:sz w:val="22"/>
                <w:szCs w:val="22"/>
              </w:rPr>
            </w:pPr>
            <w:r w:rsidRPr="006148D2">
              <w:rPr>
                <w:rFonts w:ascii="Arial" w:hAnsi="Arial" w:cs="Arial"/>
                <w:color w:val="000000" w:themeColor="text1"/>
                <w:sz w:val="22"/>
                <w:szCs w:val="22"/>
              </w:rPr>
              <w:t>Systems Still Operational</w:t>
            </w:r>
          </w:p>
        </w:tc>
      </w:tr>
      <w:tr w:rsidR="006148D2" w:rsidRPr="006148D2"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r>
      <w:tr w:rsidR="006148D2" w:rsidRPr="006148D2"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r>
      <w:tr w:rsidR="006148D2" w:rsidRPr="006148D2"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r>
      <w:tr w:rsidR="006148D2" w:rsidRPr="006148D2"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r>
      <w:tr w:rsidR="006148D2" w:rsidRPr="006148D2"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r>
      <w:tr w:rsidR="006148D2" w:rsidRPr="006148D2" w:rsidTr="00B503EC">
        <w:trPr>
          <w:cantSplit/>
        </w:trPr>
        <w:tc>
          <w:tcPr>
            <w:tcW w:w="10349" w:type="dxa"/>
            <w:gridSpan w:val="6"/>
            <w:tcBorders>
              <w:top w:val="single" w:sz="4" w:space="0" w:color="auto"/>
              <w:left w:val="single" w:sz="4" w:space="0" w:color="auto"/>
              <w:bottom w:val="single" w:sz="4" w:space="0" w:color="auto"/>
              <w:right w:val="single" w:sz="4" w:space="0" w:color="auto"/>
            </w:tcBorders>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color w:val="000000" w:themeColor="text1"/>
                <w:sz w:val="22"/>
                <w:szCs w:val="22"/>
              </w:rPr>
            </w:pPr>
          </w:p>
        </w:tc>
      </w:tr>
    </w:tbl>
    <w:p w:rsidR="00C02520" w:rsidRPr="006148D2" w:rsidRDefault="00C02520" w:rsidP="00C02520">
      <w:pPr>
        <w:keepNext/>
        <w:tabs>
          <w:tab w:val="clear" w:pos="851"/>
        </w:tabs>
        <w:suppressAutoHyphens/>
        <w:overflowPunct w:val="0"/>
        <w:autoSpaceDE w:val="0"/>
        <w:autoSpaceDN w:val="0"/>
        <w:adjustRightInd w:val="0"/>
        <w:spacing w:after="0" w:line="288" w:lineRule="auto"/>
        <w:ind w:left="0"/>
        <w:textAlignment w:val="baseline"/>
        <w:rPr>
          <w:color w:val="000000" w:themeColor="text1"/>
          <w:sz w:val="16"/>
          <w:szCs w:val="16"/>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5449"/>
      </w:tblGrid>
      <w:tr w:rsidR="006148D2" w:rsidRPr="006148D2" w:rsidTr="00B503EC">
        <w:trPr>
          <w:trHeight w:val="1229"/>
        </w:trPr>
        <w:tc>
          <w:tcPr>
            <w:tcW w:w="4565" w:type="dxa"/>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olor w:val="000000" w:themeColor="text1"/>
                <w:sz w:val="22"/>
                <w:szCs w:val="22"/>
              </w:rPr>
            </w:pPr>
            <w:r w:rsidRPr="006148D2">
              <w:rPr>
                <w:rFonts w:ascii="Arial" w:hAnsi="Arial"/>
                <w:color w:val="000000" w:themeColor="text1"/>
                <w:sz w:val="22"/>
                <w:szCs w:val="22"/>
              </w:rPr>
              <w:t xml:space="preserve">Signed:         </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olor w:val="000000" w:themeColor="text1"/>
                <w:sz w:val="22"/>
                <w:szCs w:val="22"/>
              </w:rPr>
            </w:pPr>
            <w:r w:rsidRPr="006148D2">
              <w:rPr>
                <w:rFonts w:ascii="Arial" w:hAnsi="Arial"/>
                <w:color w:val="000000" w:themeColor="text1"/>
                <w:sz w:val="22"/>
                <w:szCs w:val="22"/>
              </w:rPr>
              <w:t>………………………………………….</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olor w:val="000000" w:themeColor="text1"/>
                <w:sz w:val="22"/>
                <w:szCs w:val="22"/>
              </w:rPr>
            </w:pPr>
            <w:r w:rsidRPr="006148D2">
              <w:rPr>
                <w:rFonts w:ascii="Arial" w:hAnsi="Arial"/>
                <w:b/>
                <w:color w:val="000000" w:themeColor="text1"/>
                <w:sz w:val="22"/>
                <w:szCs w:val="22"/>
              </w:rPr>
              <w:t xml:space="preserve">For and on Behalf of the Supplier </w:t>
            </w:r>
            <w:r w:rsidRPr="006148D2">
              <w:rPr>
                <w:rFonts w:ascii="Arial" w:hAnsi="Arial"/>
                <w:color w:val="000000" w:themeColor="text1"/>
                <w:sz w:val="22"/>
                <w:szCs w:val="22"/>
              </w:rPr>
              <w:t>………………………………..</w:t>
            </w:r>
          </w:p>
        </w:tc>
        <w:tc>
          <w:tcPr>
            <w:tcW w:w="5449" w:type="dxa"/>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olor w:val="000000" w:themeColor="text1"/>
                <w:sz w:val="22"/>
                <w:szCs w:val="22"/>
              </w:rPr>
            </w:pPr>
            <w:r w:rsidRPr="006148D2">
              <w:rPr>
                <w:rFonts w:ascii="Arial" w:hAnsi="Arial"/>
                <w:color w:val="000000" w:themeColor="text1"/>
                <w:sz w:val="22"/>
                <w:szCs w:val="22"/>
              </w:rPr>
              <w:t>Signed:</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olor w:val="000000" w:themeColor="text1"/>
                <w:sz w:val="22"/>
                <w:szCs w:val="22"/>
              </w:rPr>
            </w:pPr>
            <w:r w:rsidRPr="006148D2">
              <w:rPr>
                <w:rFonts w:ascii="Arial" w:hAnsi="Arial"/>
                <w:color w:val="000000" w:themeColor="text1"/>
                <w:sz w:val="22"/>
                <w:szCs w:val="22"/>
              </w:rPr>
              <w:t xml:space="preserve"> ………………………………………………</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b/>
                <w:color w:val="000000" w:themeColor="text1"/>
                <w:sz w:val="22"/>
                <w:szCs w:val="22"/>
              </w:rPr>
            </w:pPr>
            <w:r w:rsidRPr="006148D2">
              <w:rPr>
                <w:rFonts w:ascii="Arial" w:hAnsi="Arial"/>
                <w:b/>
                <w:color w:val="000000" w:themeColor="text1"/>
                <w:sz w:val="22"/>
                <w:szCs w:val="22"/>
              </w:rPr>
              <w:t>For and on Behalf of the Authority</w:t>
            </w:r>
          </w:p>
        </w:tc>
      </w:tr>
      <w:tr w:rsidR="006148D2" w:rsidRPr="006148D2" w:rsidTr="00B503EC">
        <w:trPr>
          <w:trHeight w:val="607"/>
        </w:trPr>
        <w:tc>
          <w:tcPr>
            <w:tcW w:w="4565" w:type="dxa"/>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olor w:val="000000" w:themeColor="text1"/>
                <w:sz w:val="22"/>
                <w:szCs w:val="22"/>
              </w:rPr>
            </w:pPr>
            <w:r w:rsidRPr="006148D2">
              <w:rPr>
                <w:rFonts w:ascii="Arial" w:hAnsi="Arial"/>
                <w:color w:val="000000" w:themeColor="text1"/>
                <w:sz w:val="22"/>
                <w:szCs w:val="22"/>
              </w:rPr>
              <w:t xml:space="preserve">Name: </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olor w:val="000000" w:themeColor="text1"/>
                <w:sz w:val="22"/>
                <w:szCs w:val="22"/>
              </w:rPr>
            </w:pPr>
            <w:r w:rsidRPr="006148D2">
              <w:rPr>
                <w:rFonts w:ascii="Arial" w:hAnsi="Arial"/>
                <w:color w:val="000000" w:themeColor="text1"/>
                <w:sz w:val="22"/>
                <w:szCs w:val="22"/>
              </w:rPr>
              <w:t>………………………………………….</w:t>
            </w:r>
          </w:p>
        </w:tc>
        <w:tc>
          <w:tcPr>
            <w:tcW w:w="5449" w:type="dxa"/>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olor w:val="000000" w:themeColor="text1"/>
                <w:sz w:val="22"/>
                <w:szCs w:val="22"/>
              </w:rPr>
            </w:pPr>
            <w:r w:rsidRPr="006148D2">
              <w:rPr>
                <w:rFonts w:ascii="Arial" w:hAnsi="Arial"/>
                <w:color w:val="000000" w:themeColor="text1"/>
                <w:sz w:val="22"/>
                <w:szCs w:val="22"/>
              </w:rPr>
              <w:t>Name:</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olor w:val="000000" w:themeColor="text1"/>
                <w:sz w:val="22"/>
                <w:szCs w:val="22"/>
              </w:rPr>
            </w:pPr>
            <w:r w:rsidRPr="006148D2">
              <w:rPr>
                <w:rFonts w:ascii="Arial" w:hAnsi="Arial"/>
                <w:color w:val="000000" w:themeColor="text1"/>
                <w:sz w:val="22"/>
                <w:szCs w:val="22"/>
              </w:rPr>
              <w:t>………………………………………………</w:t>
            </w:r>
          </w:p>
        </w:tc>
      </w:tr>
      <w:tr w:rsidR="00C02520" w:rsidRPr="006148D2" w:rsidTr="00B503EC">
        <w:trPr>
          <w:trHeight w:val="607"/>
        </w:trPr>
        <w:tc>
          <w:tcPr>
            <w:tcW w:w="4565" w:type="dxa"/>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olor w:val="000000" w:themeColor="text1"/>
                <w:sz w:val="22"/>
                <w:szCs w:val="22"/>
              </w:rPr>
            </w:pPr>
            <w:r w:rsidRPr="006148D2">
              <w:rPr>
                <w:rFonts w:ascii="Arial" w:hAnsi="Arial"/>
                <w:color w:val="000000" w:themeColor="text1"/>
                <w:sz w:val="22"/>
                <w:szCs w:val="22"/>
              </w:rPr>
              <w:t>Position / Capacity:</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olor w:val="000000" w:themeColor="text1"/>
                <w:sz w:val="22"/>
                <w:szCs w:val="22"/>
              </w:rPr>
            </w:pPr>
            <w:r w:rsidRPr="006148D2">
              <w:rPr>
                <w:rFonts w:ascii="Arial" w:hAnsi="Arial"/>
                <w:color w:val="000000" w:themeColor="text1"/>
                <w:sz w:val="22"/>
                <w:szCs w:val="22"/>
              </w:rPr>
              <w:t xml:space="preserve">…………………………………………. </w:t>
            </w:r>
          </w:p>
        </w:tc>
        <w:tc>
          <w:tcPr>
            <w:tcW w:w="5449" w:type="dxa"/>
          </w:tcPr>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olor w:val="000000" w:themeColor="text1"/>
                <w:sz w:val="22"/>
                <w:szCs w:val="22"/>
              </w:rPr>
            </w:pPr>
            <w:r w:rsidRPr="006148D2">
              <w:rPr>
                <w:rFonts w:ascii="Arial" w:hAnsi="Arial"/>
                <w:color w:val="000000" w:themeColor="text1"/>
                <w:sz w:val="22"/>
                <w:szCs w:val="22"/>
              </w:rPr>
              <w:t>Position / Capacity</w:t>
            </w:r>
          </w:p>
          <w:p w:rsidR="00C02520" w:rsidRPr="006148D2"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olor w:val="000000" w:themeColor="text1"/>
                <w:sz w:val="22"/>
                <w:szCs w:val="22"/>
              </w:rPr>
            </w:pPr>
            <w:r w:rsidRPr="006148D2">
              <w:rPr>
                <w:rFonts w:ascii="Arial" w:hAnsi="Arial"/>
                <w:color w:val="000000" w:themeColor="text1"/>
                <w:sz w:val="22"/>
                <w:szCs w:val="22"/>
              </w:rPr>
              <w:t>………………………………………………</w:t>
            </w:r>
          </w:p>
        </w:tc>
      </w:tr>
    </w:tbl>
    <w:p w:rsidR="00C02520" w:rsidRPr="006148D2" w:rsidRDefault="00C02520" w:rsidP="00C02520">
      <w:pPr>
        <w:tabs>
          <w:tab w:val="clear" w:pos="851"/>
          <w:tab w:val="left" w:pos="426"/>
        </w:tabs>
        <w:autoSpaceDE w:val="0"/>
        <w:autoSpaceDN w:val="0"/>
        <w:adjustRightInd w:val="0"/>
        <w:spacing w:after="0" w:line="240" w:lineRule="auto"/>
        <w:ind w:left="426" w:hanging="426"/>
        <w:jc w:val="center"/>
        <w:rPr>
          <w:color w:val="000000" w:themeColor="text1"/>
          <w:sz w:val="22"/>
          <w:szCs w:val="22"/>
          <w:lang w:val="en-US"/>
        </w:rPr>
      </w:pPr>
    </w:p>
    <w:p w:rsidR="00C02520" w:rsidRPr="006148D2" w:rsidRDefault="00C02520" w:rsidP="00C02520">
      <w:pPr>
        <w:tabs>
          <w:tab w:val="clear" w:pos="851"/>
          <w:tab w:val="left" w:pos="426"/>
        </w:tabs>
        <w:autoSpaceDE w:val="0"/>
        <w:autoSpaceDN w:val="0"/>
        <w:adjustRightInd w:val="0"/>
        <w:spacing w:after="0" w:line="240" w:lineRule="auto"/>
        <w:ind w:left="426" w:hanging="426"/>
        <w:jc w:val="center"/>
        <w:rPr>
          <w:color w:val="000000" w:themeColor="text1"/>
          <w:sz w:val="22"/>
          <w:szCs w:val="22"/>
          <w:lang w:val="en-US"/>
        </w:rPr>
      </w:pPr>
    </w:p>
    <w:p w:rsidR="00C02520" w:rsidRPr="006148D2" w:rsidRDefault="00C02520" w:rsidP="00C02520">
      <w:pPr>
        <w:tabs>
          <w:tab w:val="clear" w:pos="851"/>
          <w:tab w:val="left" w:pos="426"/>
        </w:tabs>
        <w:autoSpaceDE w:val="0"/>
        <w:autoSpaceDN w:val="0"/>
        <w:adjustRightInd w:val="0"/>
        <w:spacing w:after="0" w:line="240" w:lineRule="auto"/>
        <w:ind w:left="426" w:hanging="426"/>
        <w:jc w:val="center"/>
        <w:rPr>
          <w:color w:val="000000" w:themeColor="text1"/>
          <w:sz w:val="22"/>
          <w:szCs w:val="22"/>
          <w:lang w:val="en-US"/>
        </w:rPr>
      </w:pPr>
    </w:p>
    <w:p w:rsidR="00DD175A" w:rsidRPr="006148D2" w:rsidRDefault="00DD175A" w:rsidP="00C02520">
      <w:pPr>
        <w:tabs>
          <w:tab w:val="clear" w:pos="851"/>
          <w:tab w:val="left" w:pos="426"/>
        </w:tabs>
        <w:autoSpaceDE w:val="0"/>
        <w:autoSpaceDN w:val="0"/>
        <w:adjustRightInd w:val="0"/>
        <w:spacing w:after="0" w:line="240" w:lineRule="auto"/>
        <w:ind w:left="426" w:hanging="426"/>
        <w:jc w:val="center"/>
        <w:rPr>
          <w:color w:val="000000" w:themeColor="text1"/>
          <w:sz w:val="22"/>
          <w:szCs w:val="22"/>
          <w:lang w:val="en-US"/>
        </w:rPr>
      </w:pPr>
    </w:p>
    <w:p w:rsidR="00DD175A" w:rsidRPr="006148D2" w:rsidRDefault="00DD175A" w:rsidP="00C02520">
      <w:pPr>
        <w:tabs>
          <w:tab w:val="clear" w:pos="851"/>
          <w:tab w:val="left" w:pos="426"/>
        </w:tabs>
        <w:autoSpaceDE w:val="0"/>
        <w:autoSpaceDN w:val="0"/>
        <w:adjustRightInd w:val="0"/>
        <w:spacing w:after="0" w:line="240" w:lineRule="auto"/>
        <w:ind w:left="426" w:hanging="426"/>
        <w:jc w:val="center"/>
        <w:rPr>
          <w:color w:val="000000" w:themeColor="text1"/>
          <w:sz w:val="22"/>
          <w:szCs w:val="22"/>
          <w:lang w:val="en-US"/>
        </w:rPr>
      </w:pPr>
    </w:p>
    <w:p w:rsidR="00DD175A" w:rsidRPr="006148D2" w:rsidRDefault="00DD175A" w:rsidP="00C02520">
      <w:pPr>
        <w:tabs>
          <w:tab w:val="clear" w:pos="851"/>
          <w:tab w:val="left" w:pos="426"/>
        </w:tabs>
        <w:autoSpaceDE w:val="0"/>
        <w:autoSpaceDN w:val="0"/>
        <w:adjustRightInd w:val="0"/>
        <w:spacing w:after="0" w:line="240" w:lineRule="auto"/>
        <w:ind w:left="426" w:hanging="426"/>
        <w:jc w:val="center"/>
        <w:rPr>
          <w:color w:val="000000" w:themeColor="text1"/>
          <w:sz w:val="22"/>
          <w:szCs w:val="22"/>
          <w:lang w:val="en-US"/>
        </w:rPr>
      </w:pPr>
    </w:p>
    <w:p w:rsidR="00DD175A" w:rsidRPr="006148D2" w:rsidRDefault="00DD175A" w:rsidP="00B503EC">
      <w:pPr>
        <w:tabs>
          <w:tab w:val="clear" w:pos="851"/>
          <w:tab w:val="left" w:pos="426"/>
        </w:tabs>
        <w:autoSpaceDE w:val="0"/>
        <w:autoSpaceDN w:val="0"/>
        <w:adjustRightInd w:val="0"/>
        <w:spacing w:after="0" w:line="240" w:lineRule="auto"/>
        <w:ind w:left="426" w:hanging="426"/>
        <w:rPr>
          <w:color w:val="000000" w:themeColor="text1"/>
          <w:sz w:val="22"/>
          <w:szCs w:val="22"/>
          <w:lang w:val="en-US"/>
        </w:rPr>
      </w:pPr>
    </w:p>
    <w:p w:rsidR="00DD175A" w:rsidRPr="006148D2" w:rsidRDefault="00DD175A" w:rsidP="00C02520">
      <w:pPr>
        <w:tabs>
          <w:tab w:val="clear" w:pos="851"/>
          <w:tab w:val="left" w:pos="426"/>
        </w:tabs>
        <w:autoSpaceDE w:val="0"/>
        <w:autoSpaceDN w:val="0"/>
        <w:adjustRightInd w:val="0"/>
        <w:spacing w:after="0" w:line="240" w:lineRule="auto"/>
        <w:ind w:left="426" w:hanging="426"/>
        <w:jc w:val="center"/>
        <w:rPr>
          <w:color w:val="000000" w:themeColor="text1"/>
          <w:sz w:val="22"/>
          <w:szCs w:val="22"/>
          <w:lang w:val="en-US"/>
        </w:rPr>
      </w:pPr>
    </w:p>
    <w:p w:rsidR="005C0702" w:rsidRPr="006148D2" w:rsidRDefault="004C3C10" w:rsidP="00B503EC">
      <w:pPr>
        <w:tabs>
          <w:tab w:val="clear" w:pos="851"/>
          <w:tab w:val="left" w:pos="426"/>
        </w:tabs>
        <w:autoSpaceDE w:val="0"/>
        <w:autoSpaceDN w:val="0"/>
        <w:adjustRightInd w:val="0"/>
        <w:spacing w:after="0" w:line="240" w:lineRule="auto"/>
        <w:ind w:left="0"/>
        <w:jc w:val="center"/>
        <w:rPr>
          <w:rFonts w:ascii="Arial" w:hAnsi="Arial" w:cs="Arial"/>
          <w:b/>
          <w:color w:val="000000" w:themeColor="text1"/>
          <w:sz w:val="22"/>
          <w:szCs w:val="22"/>
          <w:u w:val="single"/>
          <w:lang w:val="en-US"/>
        </w:rPr>
      </w:pPr>
      <w:r w:rsidRPr="006148D2">
        <w:rPr>
          <w:rFonts w:ascii="Arial" w:hAnsi="Arial" w:cs="Arial"/>
          <w:b/>
          <w:color w:val="000000" w:themeColor="text1"/>
          <w:sz w:val="22"/>
          <w:szCs w:val="22"/>
          <w:u w:val="single"/>
          <w:lang w:val="en-US"/>
        </w:rPr>
        <w:t>Annex G</w:t>
      </w:r>
      <w:r w:rsidR="00DD1FF4" w:rsidRPr="006148D2">
        <w:rPr>
          <w:rFonts w:ascii="Arial" w:hAnsi="Arial" w:cs="Arial"/>
          <w:b/>
          <w:color w:val="000000" w:themeColor="text1"/>
          <w:sz w:val="22"/>
          <w:szCs w:val="22"/>
          <w:u w:val="single"/>
          <w:lang w:val="en-US"/>
        </w:rPr>
        <w:t>: Launching Certificate</w:t>
      </w:r>
    </w:p>
    <w:p w:rsidR="00DD1FF4" w:rsidRPr="006148D2"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DD1FF4" w:rsidRPr="006148D2"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tbl>
      <w:tblPr>
        <w:tblW w:w="9640" w:type="dxa"/>
        <w:tblInd w:w="-318" w:type="dxa"/>
        <w:tblLayout w:type="fixed"/>
        <w:tblLook w:val="0000" w:firstRow="0" w:lastRow="0" w:firstColumn="0" w:lastColumn="0" w:noHBand="0" w:noVBand="0"/>
      </w:tblPr>
      <w:tblGrid>
        <w:gridCol w:w="710"/>
        <w:gridCol w:w="8930"/>
      </w:tblGrid>
      <w:tr w:rsidR="006148D2" w:rsidRPr="006148D2" w:rsidTr="00B503EC">
        <w:trPr>
          <w:cantSplit/>
        </w:trPr>
        <w:tc>
          <w:tcPr>
            <w:tcW w:w="9640" w:type="dxa"/>
            <w:gridSpan w:val="2"/>
            <w:vAlign w:val="bottom"/>
          </w:tcPr>
          <w:p w:rsidR="00DD175A" w:rsidRPr="006148D2" w:rsidRDefault="00DD175A" w:rsidP="00DD175A">
            <w:pPr>
              <w:tabs>
                <w:tab w:val="clear" w:pos="851"/>
              </w:tabs>
              <w:spacing w:after="0" w:line="240" w:lineRule="auto"/>
              <w:ind w:left="0"/>
              <w:jc w:val="left"/>
              <w:rPr>
                <w:rFonts w:ascii="Arial" w:hAnsi="Arial" w:cs="Arial"/>
                <w:b/>
                <w:color w:val="000000" w:themeColor="text1"/>
                <w:szCs w:val="24"/>
                <w:u w:val="single"/>
                <w:lang w:val="en-US"/>
              </w:rPr>
            </w:pPr>
            <w:r w:rsidRPr="006148D2">
              <w:rPr>
                <w:rFonts w:ascii="Arial" w:hAnsi="Arial" w:cs="Arial"/>
                <w:b/>
                <w:color w:val="000000" w:themeColor="text1"/>
                <w:szCs w:val="24"/>
                <w:u w:val="single"/>
                <w:lang w:val="en-US"/>
              </w:rPr>
              <w:t xml:space="preserve">Statement of Condition by the Docking </w:t>
            </w:r>
            <w:r w:rsidR="00180514" w:rsidRPr="006148D2">
              <w:rPr>
                <w:rFonts w:ascii="Arial" w:hAnsi="Arial" w:cs="Arial"/>
                <w:b/>
                <w:color w:val="000000" w:themeColor="text1"/>
                <w:szCs w:val="24"/>
                <w:u w:val="single"/>
                <w:lang w:val="en-US"/>
              </w:rPr>
              <w:t>Supplier</w:t>
            </w:r>
          </w:p>
          <w:p w:rsidR="00DD175A" w:rsidRPr="006148D2" w:rsidRDefault="00DD175A" w:rsidP="00DD175A">
            <w:pPr>
              <w:tabs>
                <w:tab w:val="clear" w:pos="851"/>
              </w:tabs>
              <w:spacing w:after="0" w:line="240" w:lineRule="auto"/>
              <w:ind w:left="0"/>
              <w:jc w:val="left"/>
              <w:rPr>
                <w:rFonts w:ascii="Arial" w:hAnsi="Arial" w:cs="Arial"/>
                <w:b/>
                <w:color w:val="000000" w:themeColor="text1"/>
                <w:szCs w:val="24"/>
                <w:u w:val="single"/>
                <w:lang w:eastAsia="en-GB"/>
              </w:rPr>
            </w:pPr>
          </w:p>
        </w:tc>
      </w:tr>
      <w:tr w:rsidR="006148D2" w:rsidRPr="006148D2" w:rsidTr="00B503EC">
        <w:trPr>
          <w:cantSplit/>
        </w:trPr>
        <w:tc>
          <w:tcPr>
            <w:tcW w:w="9640" w:type="dxa"/>
            <w:gridSpan w:val="2"/>
            <w:vAlign w:val="bottom"/>
          </w:tcPr>
          <w:p w:rsidR="00DD175A" w:rsidRPr="006148D2" w:rsidRDefault="00DD175A" w:rsidP="00DD175A">
            <w:pPr>
              <w:tabs>
                <w:tab w:val="clear" w:pos="851"/>
              </w:tabs>
              <w:spacing w:after="0" w:line="240" w:lineRule="auto"/>
              <w:ind w:left="0"/>
              <w:jc w:val="left"/>
              <w:rPr>
                <w:rFonts w:ascii="Arial" w:hAnsi="Arial" w:cs="Arial"/>
                <w:color w:val="000000" w:themeColor="text1"/>
                <w:szCs w:val="24"/>
                <w:lang w:val="en-US"/>
              </w:rPr>
            </w:pPr>
            <w:r w:rsidRPr="006148D2">
              <w:rPr>
                <w:rFonts w:ascii="Arial" w:hAnsi="Arial" w:cs="Arial"/>
                <w:b/>
                <w:color w:val="000000" w:themeColor="text1"/>
                <w:szCs w:val="24"/>
                <w:lang w:val="en-US"/>
              </w:rPr>
              <w:t xml:space="preserve">HMC </w:t>
            </w:r>
            <w:r w:rsidRPr="006148D2">
              <w:rPr>
                <w:rFonts w:ascii="Arial" w:hAnsi="Arial" w:cs="Arial"/>
                <w:color w:val="000000" w:themeColor="text1"/>
                <w:szCs w:val="24"/>
                <w:lang w:val="en-US"/>
              </w:rPr>
              <w:t>………….….. has now completed all underwater work and is in a fit state to be re-launched and we confirm that: -</w:t>
            </w:r>
          </w:p>
          <w:p w:rsidR="00DD175A" w:rsidRPr="006148D2" w:rsidRDefault="00DD175A" w:rsidP="00DD175A">
            <w:pPr>
              <w:tabs>
                <w:tab w:val="clear" w:pos="851"/>
              </w:tabs>
              <w:spacing w:after="0" w:line="240" w:lineRule="auto"/>
              <w:ind w:left="0"/>
              <w:jc w:val="left"/>
              <w:rPr>
                <w:rFonts w:ascii="Arial" w:hAnsi="Arial" w:cs="Arial"/>
                <w:b/>
                <w:color w:val="000000" w:themeColor="text1"/>
                <w:szCs w:val="24"/>
                <w:lang w:val="en-US"/>
              </w:rPr>
            </w:pPr>
          </w:p>
        </w:tc>
      </w:tr>
      <w:tr w:rsidR="006148D2" w:rsidRPr="006148D2" w:rsidTr="00B503EC">
        <w:tc>
          <w:tcPr>
            <w:tcW w:w="710" w:type="dxa"/>
          </w:tcPr>
          <w:p w:rsidR="00DD175A" w:rsidRPr="006148D2"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color w:val="000000" w:themeColor="text1"/>
                <w:szCs w:val="24"/>
                <w:lang w:val="en-US"/>
              </w:rPr>
            </w:pPr>
            <w:r w:rsidRPr="006148D2">
              <w:rPr>
                <w:rFonts w:ascii="Arial" w:hAnsi="Arial"/>
                <w:color w:val="000000" w:themeColor="text1"/>
                <w:szCs w:val="24"/>
                <w:lang w:val="en-US"/>
              </w:rPr>
              <w:t>1.</w:t>
            </w:r>
          </w:p>
        </w:tc>
        <w:tc>
          <w:tcPr>
            <w:tcW w:w="8930" w:type="dxa"/>
          </w:tcPr>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All inlet and outlet valves below the waterline have been closed</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c>
          <w:tcPr>
            <w:tcW w:w="710" w:type="dxa"/>
          </w:tcPr>
          <w:p w:rsidR="00DD175A" w:rsidRPr="006148D2"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color w:val="000000" w:themeColor="text1"/>
                <w:szCs w:val="24"/>
                <w:lang w:val="en-US"/>
              </w:rPr>
            </w:pPr>
            <w:r w:rsidRPr="006148D2">
              <w:rPr>
                <w:rFonts w:ascii="Arial" w:hAnsi="Arial"/>
                <w:color w:val="000000" w:themeColor="text1"/>
                <w:szCs w:val="24"/>
                <w:lang w:val="en-US"/>
              </w:rPr>
              <w:t>2.</w:t>
            </w:r>
          </w:p>
        </w:tc>
        <w:tc>
          <w:tcPr>
            <w:tcW w:w="8930" w:type="dxa"/>
          </w:tcPr>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All stern gear and steering gear has been correctly re-installed with all locking procedures verified.</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c>
          <w:tcPr>
            <w:tcW w:w="710" w:type="dxa"/>
          </w:tcPr>
          <w:p w:rsidR="00DD175A" w:rsidRPr="006148D2"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color w:val="000000" w:themeColor="text1"/>
                <w:szCs w:val="24"/>
                <w:lang w:val="en-US"/>
              </w:rPr>
            </w:pPr>
            <w:r w:rsidRPr="006148D2">
              <w:rPr>
                <w:rFonts w:ascii="Arial" w:hAnsi="Arial"/>
                <w:color w:val="000000" w:themeColor="text1"/>
                <w:szCs w:val="24"/>
                <w:lang w:val="en-US"/>
              </w:rPr>
              <w:t>3.</w:t>
            </w:r>
          </w:p>
        </w:tc>
        <w:tc>
          <w:tcPr>
            <w:tcW w:w="8930" w:type="dxa"/>
          </w:tcPr>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 xml:space="preserve">All anodes have been verified as to their security of fixing and installation. </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c>
          <w:tcPr>
            <w:tcW w:w="710" w:type="dxa"/>
          </w:tcPr>
          <w:p w:rsidR="00DD175A" w:rsidRPr="006148D2"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color w:val="000000" w:themeColor="text1"/>
                <w:szCs w:val="24"/>
                <w:lang w:val="en-US"/>
              </w:rPr>
            </w:pPr>
            <w:r w:rsidRPr="006148D2">
              <w:rPr>
                <w:rFonts w:ascii="Arial" w:hAnsi="Arial"/>
                <w:color w:val="000000" w:themeColor="text1"/>
                <w:szCs w:val="24"/>
                <w:lang w:val="en-US"/>
              </w:rPr>
              <w:t>4.</w:t>
            </w:r>
          </w:p>
        </w:tc>
        <w:tc>
          <w:tcPr>
            <w:tcW w:w="8930" w:type="dxa"/>
          </w:tcPr>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All underwater survey and inspection reports have been completed.</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c>
          <w:tcPr>
            <w:tcW w:w="710" w:type="dxa"/>
          </w:tcPr>
          <w:p w:rsidR="00DD175A" w:rsidRPr="006148D2"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color w:val="000000" w:themeColor="text1"/>
                <w:szCs w:val="24"/>
                <w:lang w:val="en-US"/>
              </w:rPr>
            </w:pPr>
            <w:r w:rsidRPr="006148D2">
              <w:rPr>
                <w:rFonts w:ascii="Arial" w:hAnsi="Arial"/>
                <w:color w:val="000000" w:themeColor="text1"/>
                <w:szCs w:val="24"/>
                <w:lang w:val="en-US"/>
              </w:rPr>
              <w:t>5.</w:t>
            </w:r>
          </w:p>
        </w:tc>
        <w:tc>
          <w:tcPr>
            <w:tcW w:w="8930" w:type="dxa"/>
          </w:tcPr>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 xml:space="preserve">All anodes have had a continuity check, to ensure correct contact with the hull </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c>
          <w:tcPr>
            <w:tcW w:w="710" w:type="dxa"/>
          </w:tcPr>
          <w:p w:rsidR="00DD175A" w:rsidRPr="006148D2"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color w:val="000000" w:themeColor="text1"/>
                <w:szCs w:val="24"/>
                <w:lang w:val="en-US"/>
              </w:rPr>
            </w:pPr>
            <w:r w:rsidRPr="006148D2">
              <w:rPr>
                <w:rFonts w:ascii="Arial" w:hAnsi="Arial"/>
                <w:color w:val="000000" w:themeColor="text1"/>
                <w:szCs w:val="24"/>
                <w:lang w:val="en-US"/>
              </w:rPr>
              <w:t>6.</w:t>
            </w:r>
          </w:p>
        </w:tc>
        <w:tc>
          <w:tcPr>
            <w:tcW w:w="8930" w:type="dxa"/>
          </w:tcPr>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 xml:space="preserve">Docking </w:t>
            </w:r>
            <w:r w:rsidR="00180514" w:rsidRPr="006148D2">
              <w:rPr>
                <w:rFonts w:ascii="Arial" w:hAnsi="Arial" w:cs="Arial"/>
                <w:color w:val="000000" w:themeColor="text1"/>
                <w:szCs w:val="24"/>
                <w:lang w:val="en-US"/>
              </w:rPr>
              <w:t>Supplier</w:t>
            </w:r>
            <w:r w:rsidRPr="006148D2">
              <w:rPr>
                <w:rFonts w:ascii="Arial" w:hAnsi="Arial" w:cs="Arial"/>
                <w:color w:val="000000" w:themeColor="text1"/>
                <w:szCs w:val="24"/>
                <w:lang w:val="en-US"/>
              </w:rPr>
              <w:t>’s personnel are to be available onboard to check and rectify any water ingress or egress.</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c>
          <w:tcPr>
            <w:tcW w:w="710" w:type="dxa"/>
          </w:tcPr>
          <w:p w:rsidR="00DD175A" w:rsidRPr="006148D2"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color w:val="000000" w:themeColor="text1"/>
                <w:szCs w:val="24"/>
                <w:lang w:val="en-US"/>
              </w:rPr>
            </w:pPr>
          </w:p>
        </w:tc>
        <w:tc>
          <w:tcPr>
            <w:tcW w:w="8930" w:type="dxa"/>
          </w:tcPr>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i/>
                <w:color w:val="000000" w:themeColor="text1"/>
                <w:szCs w:val="24"/>
                <w:lang w:val="en-US"/>
              </w:rPr>
            </w:pPr>
            <w:r w:rsidRPr="006148D2">
              <w:rPr>
                <w:rFonts w:ascii="Arial" w:hAnsi="Arial" w:cs="Arial"/>
                <w:i/>
                <w:color w:val="000000" w:themeColor="text1"/>
                <w:szCs w:val="24"/>
                <w:lang w:val="en-US"/>
              </w:rPr>
              <w:t xml:space="preserve">Note: The launching will be stopped upon discovery of water ingress from a source which </w:t>
            </w:r>
            <w:proofErr w:type="spellStart"/>
            <w:r w:rsidRPr="006148D2">
              <w:rPr>
                <w:rFonts w:ascii="Arial" w:hAnsi="Arial" w:cs="Arial"/>
                <w:i/>
                <w:color w:val="000000" w:themeColor="text1"/>
                <w:szCs w:val="24"/>
                <w:lang w:val="en-US"/>
              </w:rPr>
              <w:t>can not</w:t>
            </w:r>
            <w:proofErr w:type="spellEnd"/>
            <w:r w:rsidRPr="006148D2">
              <w:rPr>
                <w:rFonts w:ascii="Arial" w:hAnsi="Arial" w:cs="Arial"/>
                <w:i/>
                <w:color w:val="000000" w:themeColor="text1"/>
                <w:szCs w:val="24"/>
                <w:lang w:val="en-US"/>
              </w:rPr>
              <w:t xml:space="preserve"> be rectified whilst afloat and re-launching shall be halted or abandoned  until  rectified to the satisfaction of the Overseeing Officer has been achieved.</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i/>
                <w:color w:val="000000" w:themeColor="text1"/>
                <w:szCs w:val="24"/>
                <w:lang w:val="en-US"/>
              </w:rPr>
            </w:pPr>
          </w:p>
        </w:tc>
      </w:tr>
      <w:tr w:rsidR="006148D2" w:rsidRPr="006148D2" w:rsidTr="00B503EC">
        <w:tc>
          <w:tcPr>
            <w:tcW w:w="710" w:type="dxa"/>
          </w:tcPr>
          <w:p w:rsidR="00DD175A" w:rsidRPr="006148D2"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color w:val="000000" w:themeColor="text1"/>
                <w:szCs w:val="24"/>
                <w:lang w:val="en-US"/>
              </w:rPr>
            </w:pPr>
            <w:r w:rsidRPr="006148D2">
              <w:rPr>
                <w:rFonts w:ascii="Arial" w:hAnsi="Arial"/>
                <w:color w:val="000000" w:themeColor="text1"/>
                <w:szCs w:val="24"/>
                <w:lang w:val="en-US"/>
              </w:rPr>
              <w:t>7.</w:t>
            </w:r>
          </w:p>
        </w:tc>
        <w:tc>
          <w:tcPr>
            <w:tcW w:w="8930" w:type="dxa"/>
          </w:tcPr>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 xml:space="preserve">The UK Border Force: M&amp;AO Overseeing Officer has conducted a joint pre-launch inspection with the Docking </w:t>
            </w:r>
            <w:r w:rsidR="00180514" w:rsidRPr="006148D2">
              <w:rPr>
                <w:rFonts w:ascii="Arial" w:hAnsi="Arial" w:cs="Arial"/>
                <w:color w:val="000000" w:themeColor="text1"/>
                <w:szCs w:val="24"/>
                <w:lang w:val="en-US"/>
              </w:rPr>
              <w:t>Supplier</w:t>
            </w:r>
            <w:r w:rsidRPr="006148D2">
              <w:rPr>
                <w:rFonts w:ascii="Arial" w:hAnsi="Arial" w:cs="Arial"/>
                <w:color w:val="000000" w:themeColor="text1"/>
                <w:szCs w:val="24"/>
                <w:lang w:val="en-US"/>
              </w:rPr>
              <w:t>’s representative</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bl>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Signed…………………………………………………………………………..</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 xml:space="preserve">Position in the </w:t>
      </w:r>
      <w:proofErr w:type="spellStart"/>
      <w:r w:rsidR="00180514" w:rsidRPr="006148D2">
        <w:rPr>
          <w:rFonts w:ascii="Arial" w:hAnsi="Arial" w:cs="Arial"/>
          <w:b/>
          <w:color w:val="000000" w:themeColor="text1"/>
          <w:szCs w:val="24"/>
          <w:lang w:val="en-US"/>
        </w:rPr>
        <w:t>Suppliers</w:t>
      </w:r>
      <w:r w:rsidRPr="006148D2">
        <w:rPr>
          <w:rFonts w:ascii="Arial" w:hAnsi="Arial" w:cs="Arial"/>
          <w:b/>
          <w:color w:val="000000" w:themeColor="text1"/>
          <w:szCs w:val="24"/>
          <w:lang w:val="en-US"/>
        </w:rPr>
        <w:t>’s</w:t>
      </w:r>
      <w:proofErr w:type="spellEnd"/>
      <w:r w:rsidRPr="006148D2">
        <w:rPr>
          <w:rFonts w:ascii="Arial" w:hAnsi="Arial" w:cs="Arial"/>
          <w:b/>
          <w:color w:val="000000" w:themeColor="text1"/>
          <w:szCs w:val="24"/>
          <w:lang w:val="en-US"/>
        </w:rPr>
        <w:t xml:space="preserve"> Company…………………………………………..</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Print Name …………………………………..     Date……………………………..</w:t>
      </w: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p>
    <w:p w:rsidR="00DD175A" w:rsidRPr="006148D2"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Launch Date……………………………………..</w:t>
      </w:r>
    </w:p>
    <w:p w:rsidR="00DD1FF4" w:rsidRPr="006148D2" w:rsidRDefault="00DD1FF4" w:rsidP="00DD1FF4">
      <w:pPr>
        <w:rPr>
          <w:rFonts w:ascii="Arial" w:hAnsi="Arial" w:cs="Arial"/>
          <w:b/>
          <w:color w:val="000000" w:themeColor="text1"/>
          <w:szCs w:val="24"/>
        </w:rPr>
      </w:pPr>
    </w:p>
    <w:p w:rsidR="00DD1FF4" w:rsidRPr="006148D2"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5C0702" w:rsidRPr="006148D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5C0702" w:rsidRPr="006148D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5C0702" w:rsidRPr="006148D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425D84" w:rsidRPr="006148D2" w:rsidRDefault="00425D84"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5C0702" w:rsidRPr="006148D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5C0702" w:rsidRPr="006148D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5C0702" w:rsidRPr="006148D2" w:rsidRDefault="004C3C10" w:rsidP="00B5522A">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r w:rsidRPr="006148D2">
        <w:rPr>
          <w:rFonts w:ascii="Arial" w:hAnsi="Arial" w:cs="Arial"/>
          <w:b/>
          <w:color w:val="000000" w:themeColor="text1"/>
          <w:sz w:val="22"/>
          <w:szCs w:val="22"/>
          <w:u w:val="single"/>
          <w:lang w:val="en-US"/>
        </w:rPr>
        <w:t>Annex H</w:t>
      </w:r>
      <w:r w:rsidR="00B503EC" w:rsidRPr="006148D2">
        <w:rPr>
          <w:rFonts w:ascii="Arial" w:hAnsi="Arial" w:cs="Arial"/>
          <w:b/>
          <w:color w:val="000000" w:themeColor="text1"/>
          <w:sz w:val="22"/>
          <w:szCs w:val="22"/>
          <w:u w:val="single"/>
          <w:lang w:val="en-US"/>
        </w:rPr>
        <w:t>: Seaworthiness Certificate</w:t>
      </w:r>
    </w:p>
    <w:p w:rsidR="005C0702" w:rsidRPr="006148D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5C0702" w:rsidRPr="006148D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5C0702" w:rsidRPr="006148D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tbl>
      <w:tblPr>
        <w:tblW w:w="9640" w:type="dxa"/>
        <w:tblInd w:w="-318" w:type="dxa"/>
        <w:tblLook w:val="0000" w:firstRow="0" w:lastRow="0" w:firstColumn="0" w:lastColumn="0" w:noHBand="0" w:noVBand="0"/>
      </w:tblPr>
      <w:tblGrid>
        <w:gridCol w:w="857"/>
        <w:gridCol w:w="848"/>
        <w:gridCol w:w="2832"/>
        <w:gridCol w:w="5103"/>
      </w:tblGrid>
      <w:tr w:rsidR="006148D2" w:rsidRPr="006148D2" w:rsidTr="00B503EC">
        <w:tc>
          <w:tcPr>
            <w:tcW w:w="9640" w:type="dxa"/>
            <w:gridSpan w:val="4"/>
            <w:tcBorders>
              <w:top w:val="single" w:sz="4" w:space="0" w:color="auto"/>
            </w:tcBorders>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 xml:space="preserve">We are about to move </w:t>
            </w:r>
            <w:r w:rsidRPr="006148D2">
              <w:rPr>
                <w:rFonts w:ascii="Arial" w:hAnsi="Arial" w:cs="Arial"/>
                <w:b/>
                <w:color w:val="000000" w:themeColor="text1"/>
                <w:szCs w:val="24"/>
                <w:lang w:val="en-US"/>
              </w:rPr>
              <w:t xml:space="preserve">HMC </w:t>
            </w:r>
            <w:r w:rsidRPr="006148D2">
              <w:rPr>
                <w:rFonts w:ascii="Arial" w:hAnsi="Arial" w:cs="Arial"/>
                <w:color w:val="000000" w:themeColor="text1"/>
                <w:szCs w:val="24"/>
                <w:lang w:val="en-US"/>
              </w:rPr>
              <w:t>…………………….</w:t>
            </w:r>
            <w:r w:rsidRPr="006148D2">
              <w:rPr>
                <w:rFonts w:ascii="Arial" w:hAnsi="Arial" w:cs="Arial"/>
                <w:b/>
                <w:color w:val="000000" w:themeColor="text1"/>
                <w:szCs w:val="24"/>
                <w:lang w:val="en-US"/>
              </w:rPr>
              <w:t xml:space="preserve"> </w:t>
            </w:r>
            <w:r w:rsidRPr="006148D2">
              <w:rPr>
                <w:rFonts w:ascii="Arial" w:hAnsi="Arial" w:cs="Arial"/>
                <w:color w:val="000000" w:themeColor="text1"/>
                <w:szCs w:val="24"/>
                <w:lang w:val="en-US"/>
              </w:rPr>
              <w:t xml:space="preserve">for the programme of sea trials / passage </w:t>
            </w:r>
            <w:r w:rsidRPr="006148D2">
              <w:rPr>
                <w:rFonts w:ascii="Arial" w:hAnsi="Arial" w:cs="Arial"/>
                <w:b/>
                <w:color w:val="000000" w:themeColor="text1"/>
                <w:szCs w:val="24"/>
                <w:u w:val="single"/>
                <w:lang w:val="en-US"/>
              </w:rPr>
              <w:t>attached</w:t>
            </w:r>
            <w:r w:rsidRPr="006148D2">
              <w:rPr>
                <w:rFonts w:ascii="Arial" w:hAnsi="Arial" w:cs="Arial"/>
                <w:color w:val="000000" w:themeColor="text1"/>
                <w:szCs w:val="24"/>
                <w:lang w:val="en-US"/>
              </w:rPr>
              <w:t>.</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c>
          <w:tcPr>
            <w:tcW w:w="9640" w:type="dxa"/>
            <w:gridSpan w:val="4"/>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 xml:space="preserve">We certify that </w:t>
            </w:r>
            <w:r w:rsidRPr="006148D2">
              <w:rPr>
                <w:rFonts w:ascii="Arial" w:hAnsi="Arial" w:cs="Arial"/>
                <w:b/>
                <w:color w:val="000000" w:themeColor="text1"/>
                <w:szCs w:val="24"/>
                <w:lang w:val="en-US"/>
              </w:rPr>
              <w:t xml:space="preserve">HMC </w:t>
            </w:r>
            <w:r w:rsidRPr="006148D2">
              <w:rPr>
                <w:rFonts w:ascii="Arial" w:hAnsi="Arial" w:cs="Arial"/>
                <w:color w:val="000000" w:themeColor="text1"/>
                <w:szCs w:val="24"/>
                <w:lang w:val="en-US"/>
              </w:rPr>
              <w:t>…………………..</w:t>
            </w:r>
            <w:r w:rsidRPr="006148D2">
              <w:rPr>
                <w:rFonts w:ascii="Arial" w:hAnsi="Arial" w:cs="Arial"/>
                <w:b/>
                <w:color w:val="000000" w:themeColor="text1"/>
                <w:szCs w:val="24"/>
                <w:lang w:val="en-US"/>
              </w:rPr>
              <w:t xml:space="preserve"> </w:t>
            </w:r>
            <w:r w:rsidRPr="006148D2">
              <w:rPr>
                <w:rFonts w:ascii="Arial" w:hAnsi="Arial" w:cs="Arial"/>
                <w:color w:val="000000" w:themeColor="text1"/>
                <w:szCs w:val="24"/>
                <w:lang w:val="en-US"/>
              </w:rPr>
              <w:t xml:space="preserve">is in all respects, fit to undertake the sea trials / passage and in particular, that: - </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360"/>
              <w:jc w:val="left"/>
              <w:textAlignment w:val="baseline"/>
              <w:rPr>
                <w:rFonts w:ascii="Arial" w:hAnsi="Arial"/>
                <w:color w:val="000000" w:themeColor="text1"/>
                <w:szCs w:val="24"/>
                <w:lang w:val="en-US"/>
              </w:rPr>
            </w:pPr>
            <w:r w:rsidRPr="006148D2">
              <w:rPr>
                <w:rFonts w:ascii="Arial" w:hAnsi="Arial"/>
                <w:color w:val="000000" w:themeColor="text1"/>
                <w:szCs w:val="24"/>
                <w:lang w:val="en-US"/>
              </w:rPr>
              <w:t>a.)</w:t>
            </w:r>
          </w:p>
        </w:tc>
        <w:tc>
          <w:tcPr>
            <w:tcW w:w="8783" w:type="dxa"/>
            <w:gridSpan w:val="3"/>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The: -</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Hull structure;</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Internal water-tight sub-division;</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Arrangements for exclusion of water from the interior (</w:t>
            </w:r>
            <w:proofErr w:type="spellStart"/>
            <w:r w:rsidRPr="006148D2">
              <w:rPr>
                <w:rFonts w:ascii="Arial" w:hAnsi="Arial" w:cs="Arial"/>
                <w:color w:val="000000" w:themeColor="text1"/>
                <w:szCs w:val="24"/>
                <w:lang w:val="en-US"/>
              </w:rPr>
              <w:t>eg</w:t>
            </w:r>
            <w:proofErr w:type="spellEnd"/>
            <w:r w:rsidRPr="006148D2">
              <w:rPr>
                <w:rFonts w:ascii="Arial" w:hAnsi="Arial" w:cs="Arial"/>
                <w:color w:val="000000" w:themeColor="text1"/>
                <w:szCs w:val="24"/>
                <w:lang w:val="en-US"/>
              </w:rPr>
              <w:t xml:space="preserve"> doors hatches, shaft glands, valves, </w:t>
            </w:r>
            <w:proofErr w:type="spellStart"/>
            <w:r w:rsidRPr="006148D2">
              <w:rPr>
                <w:rFonts w:ascii="Arial" w:hAnsi="Arial" w:cs="Arial"/>
                <w:color w:val="000000" w:themeColor="text1"/>
                <w:szCs w:val="24"/>
                <w:lang w:val="en-US"/>
              </w:rPr>
              <w:t>etc</w:t>
            </w:r>
            <w:proofErr w:type="spellEnd"/>
            <w:r w:rsidRPr="006148D2">
              <w:rPr>
                <w:rFonts w:ascii="Arial" w:hAnsi="Arial" w:cs="Arial"/>
                <w:color w:val="000000" w:themeColor="text1"/>
                <w:szCs w:val="24"/>
                <w:lang w:val="en-US"/>
              </w:rPr>
              <w:t>);</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Plumbing, flooding and draining arrangements;</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Main and auxiliary machinery;</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Electrical supply and distribution arrangements;</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Steering gear;</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Anchor and cable arrangements;</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Navigation and communication arrangements;</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Lighting, ventilation, accommodation and messing arrangements;</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Fire-detection and fire-fighting arrangements;</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Life-saving appliances and associated equipment;</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Guards on moving machinery and other precautions for protection of personnel; and</w:t>
            </w: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tc>
        <w:tc>
          <w:tcPr>
            <w:tcW w:w="848" w:type="dxa"/>
          </w:tcPr>
          <w:p w:rsidR="00B503EC" w:rsidRPr="006148D2"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color w:val="000000" w:themeColor="text1"/>
                <w:szCs w:val="24"/>
                <w:lang w:val="en-US"/>
              </w:rPr>
            </w:pPr>
          </w:p>
        </w:tc>
        <w:tc>
          <w:tcPr>
            <w:tcW w:w="7935" w:type="dxa"/>
            <w:gridSpan w:val="2"/>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All machinery controls of the Cutter are in a sufficient and satisfactory state of completion and that all specified tests, trials and inspection have so far as is practicable: without the Cutter being under way, been satisfactorily completed.</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right"/>
              <w:textAlignment w:val="baseline"/>
              <w:rPr>
                <w:rFonts w:ascii="Arial" w:hAnsi="Arial"/>
                <w:color w:val="000000" w:themeColor="text1"/>
                <w:szCs w:val="24"/>
                <w:lang w:val="en-US"/>
              </w:rPr>
            </w:pPr>
            <w:r w:rsidRPr="006148D2">
              <w:rPr>
                <w:rFonts w:ascii="Arial" w:hAnsi="Arial"/>
                <w:color w:val="000000" w:themeColor="text1"/>
                <w:szCs w:val="24"/>
                <w:lang w:val="en-US"/>
              </w:rPr>
              <w:t>b.)</w:t>
            </w:r>
          </w:p>
        </w:tc>
        <w:tc>
          <w:tcPr>
            <w:tcW w:w="8783" w:type="dxa"/>
            <w:gridSpan w:val="3"/>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lang w:val="en-US"/>
              </w:rPr>
            </w:pPr>
            <w:r w:rsidRPr="006148D2">
              <w:rPr>
                <w:rFonts w:ascii="Arial" w:hAnsi="Arial" w:cs="Arial"/>
                <w:color w:val="000000" w:themeColor="text1"/>
                <w:lang w:val="en-US"/>
              </w:rPr>
              <w:t>The stability of the Vessel is, and will, throughout the trials/passage be maintained to a normal condition.</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rPr>
          <w:cantSplit/>
        </w:trPr>
        <w:tc>
          <w:tcPr>
            <w:tcW w:w="857" w:type="dxa"/>
          </w:tcPr>
          <w:p w:rsidR="00B503EC" w:rsidRPr="006148D2" w:rsidRDefault="00B503EC" w:rsidP="00B503EC">
            <w:pPr>
              <w:tabs>
                <w:tab w:val="clear" w:pos="851"/>
              </w:tabs>
              <w:overflowPunct w:val="0"/>
              <w:autoSpaceDE w:val="0"/>
              <w:autoSpaceDN w:val="0"/>
              <w:adjustRightInd w:val="0"/>
              <w:spacing w:after="0" w:line="240" w:lineRule="auto"/>
              <w:ind w:left="0"/>
              <w:jc w:val="right"/>
              <w:textAlignment w:val="baseline"/>
              <w:rPr>
                <w:rFonts w:ascii="Arial" w:hAnsi="Arial"/>
                <w:color w:val="000000" w:themeColor="text1"/>
                <w:szCs w:val="24"/>
                <w:lang w:val="en-US"/>
              </w:rPr>
            </w:pPr>
            <w:r w:rsidRPr="006148D2">
              <w:rPr>
                <w:rFonts w:ascii="Arial" w:hAnsi="Arial"/>
                <w:color w:val="000000" w:themeColor="text1"/>
                <w:szCs w:val="24"/>
                <w:lang w:val="en-US"/>
              </w:rPr>
              <w:t>c.)</w:t>
            </w:r>
          </w:p>
        </w:tc>
        <w:tc>
          <w:tcPr>
            <w:tcW w:w="8783" w:type="dxa"/>
            <w:gridSpan w:val="3"/>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 xml:space="preserve">All seamanlike precautions for the seaworthiness and safety of the Vessel have been taken and will be maintained during the trials / passage. </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rPr>
          <w:cantSplit/>
        </w:trPr>
        <w:tc>
          <w:tcPr>
            <w:tcW w:w="9640" w:type="dxa"/>
            <w:gridSpan w:val="4"/>
            <w:tcBorders>
              <w:bottom w:val="single" w:sz="4" w:space="0" w:color="auto"/>
            </w:tcBorders>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The Master for this sea trial / passage will be: …………………………………….</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rPr>
          <w:cantSplit/>
        </w:trPr>
        <w:tc>
          <w:tcPr>
            <w:tcW w:w="9640" w:type="dxa"/>
            <w:gridSpan w:val="4"/>
            <w:tcBorders>
              <w:top w:val="single" w:sz="4" w:space="0" w:color="auto"/>
              <w:left w:val="single" w:sz="4" w:space="0" w:color="auto"/>
              <w:right w:val="single" w:sz="4" w:space="0" w:color="auto"/>
            </w:tcBorders>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lang w:val="en-US"/>
              </w:rPr>
            </w:pPr>
            <w:r w:rsidRPr="006148D2">
              <w:rPr>
                <w:rFonts w:ascii="Arial" w:hAnsi="Arial" w:cs="Arial"/>
                <w:color w:val="000000" w:themeColor="text1"/>
                <w:lang w:val="en-US"/>
              </w:rPr>
              <w:t xml:space="preserve">This </w:t>
            </w:r>
            <w:r w:rsidR="00180514" w:rsidRPr="006148D2">
              <w:rPr>
                <w:rFonts w:ascii="Arial" w:hAnsi="Arial" w:cs="Arial"/>
                <w:b/>
                <w:color w:val="000000" w:themeColor="text1"/>
                <w:lang w:val="en-US"/>
              </w:rPr>
              <w:t>SUPPLIER</w:t>
            </w:r>
            <w:r w:rsidRPr="006148D2">
              <w:rPr>
                <w:rFonts w:ascii="Arial" w:hAnsi="Arial" w:cs="Arial"/>
                <w:b/>
                <w:color w:val="000000" w:themeColor="text1"/>
                <w:lang w:val="en-US"/>
              </w:rPr>
              <w:t>S</w:t>
            </w:r>
            <w:r w:rsidRPr="006148D2">
              <w:rPr>
                <w:rFonts w:ascii="Arial" w:hAnsi="Arial" w:cs="Arial"/>
                <w:color w:val="000000" w:themeColor="text1"/>
                <w:lang w:val="en-US"/>
              </w:rPr>
              <w:t xml:space="preserve"> </w:t>
            </w:r>
            <w:r w:rsidRPr="006148D2">
              <w:rPr>
                <w:rFonts w:ascii="Arial" w:hAnsi="Arial" w:cs="Arial"/>
                <w:b/>
                <w:color w:val="000000" w:themeColor="text1"/>
                <w:lang w:val="en-US"/>
              </w:rPr>
              <w:t>CERTIFICATE OF SEAWORTHINESS</w:t>
            </w:r>
            <w:r w:rsidRPr="006148D2">
              <w:rPr>
                <w:rFonts w:ascii="Arial" w:hAnsi="Arial" w:cs="Arial"/>
                <w:color w:val="000000" w:themeColor="text1"/>
                <w:lang w:val="en-US"/>
              </w:rPr>
              <w:t xml:space="preserve">  has been submitted by: -</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p>
        </w:tc>
      </w:tr>
      <w:tr w:rsidR="006148D2" w:rsidRPr="006148D2" w:rsidTr="00B503EC">
        <w:tc>
          <w:tcPr>
            <w:tcW w:w="4537" w:type="dxa"/>
            <w:gridSpan w:val="3"/>
            <w:tcBorders>
              <w:top w:val="single" w:sz="4" w:space="0" w:color="auto"/>
              <w:left w:val="single" w:sz="4" w:space="0" w:color="auto"/>
              <w:bottom w:val="single" w:sz="4" w:space="0" w:color="auto"/>
              <w:right w:val="single" w:sz="4" w:space="0" w:color="auto"/>
            </w:tcBorders>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r w:rsidRPr="006148D2">
              <w:rPr>
                <w:rFonts w:ascii="Arial" w:hAnsi="Arial"/>
                <w:color w:val="000000" w:themeColor="text1"/>
                <w:szCs w:val="24"/>
                <w:lang w:val="en-US"/>
              </w:rPr>
              <w:t>Signed:</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r w:rsidRPr="006148D2">
              <w:rPr>
                <w:rFonts w:ascii="Arial" w:hAnsi="Arial"/>
                <w:color w:val="000000" w:themeColor="text1"/>
                <w:szCs w:val="24"/>
                <w:lang w:val="en-US"/>
              </w:rPr>
              <w:t xml:space="preserve">            </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r w:rsidRPr="006148D2">
              <w:rPr>
                <w:rFonts w:ascii="Arial" w:hAnsi="Arial"/>
                <w:color w:val="000000" w:themeColor="text1"/>
                <w:szCs w:val="24"/>
                <w:lang w:val="en-US"/>
              </w:rPr>
              <w:t>…………………………………………</w:t>
            </w:r>
          </w:p>
        </w:tc>
        <w:tc>
          <w:tcPr>
            <w:tcW w:w="5103" w:type="dxa"/>
            <w:tcBorders>
              <w:top w:val="single" w:sz="4" w:space="0" w:color="auto"/>
              <w:left w:val="single" w:sz="4" w:space="0" w:color="auto"/>
              <w:bottom w:val="single" w:sz="4" w:space="0" w:color="auto"/>
              <w:right w:val="single" w:sz="4" w:space="0" w:color="auto"/>
            </w:tcBorders>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r w:rsidRPr="006148D2">
              <w:rPr>
                <w:rFonts w:ascii="Arial" w:hAnsi="Arial"/>
                <w:color w:val="000000" w:themeColor="text1"/>
                <w:szCs w:val="24"/>
                <w:lang w:val="en-US"/>
              </w:rPr>
              <w:t>For &amp; On Behalf of Messrs.</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r w:rsidRPr="006148D2">
              <w:rPr>
                <w:rFonts w:ascii="Arial" w:hAnsi="Arial"/>
                <w:color w:val="000000" w:themeColor="text1"/>
                <w:szCs w:val="24"/>
                <w:lang w:val="en-US"/>
              </w:rPr>
              <w:t>…………………………………………</w:t>
            </w:r>
          </w:p>
        </w:tc>
      </w:tr>
      <w:tr w:rsidR="006148D2" w:rsidRPr="006148D2" w:rsidTr="00B503EC">
        <w:tc>
          <w:tcPr>
            <w:tcW w:w="9640" w:type="dxa"/>
            <w:gridSpan w:val="4"/>
            <w:tcBorders>
              <w:top w:val="single" w:sz="4" w:space="0" w:color="auto"/>
              <w:left w:val="single" w:sz="4" w:space="0" w:color="auto"/>
              <w:bottom w:val="single" w:sz="4" w:space="0" w:color="auto"/>
              <w:right w:val="single" w:sz="4" w:space="0" w:color="auto"/>
            </w:tcBorders>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r w:rsidRPr="006148D2">
              <w:rPr>
                <w:rFonts w:ascii="Arial" w:hAnsi="Arial"/>
                <w:color w:val="000000" w:themeColor="text1"/>
                <w:szCs w:val="24"/>
                <w:lang w:val="en-US"/>
              </w:rPr>
              <w:t>Name:</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r w:rsidRPr="006148D2">
              <w:rPr>
                <w:rFonts w:ascii="Arial" w:hAnsi="Arial"/>
                <w:color w:val="000000" w:themeColor="text1"/>
                <w:szCs w:val="24"/>
                <w:lang w:val="en-US"/>
              </w:rPr>
              <w:t>…………………………………………</w:t>
            </w:r>
          </w:p>
        </w:tc>
      </w:tr>
      <w:tr w:rsidR="006148D2" w:rsidRPr="006148D2" w:rsidTr="00B503EC">
        <w:tc>
          <w:tcPr>
            <w:tcW w:w="9640" w:type="dxa"/>
            <w:gridSpan w:val="4"/>
            <w:tcBorders>
              <w:top w:val="single" w:sz="4" w:space="0" w:color="auto"/>
              <w:left w:val="single" w:sz="4" w:space="0" w:color="auto"/>
              <w:bottom w:val="single" w:sz="4" w:space="0" w:color="auto"/>
              <w:right w:val="single" w:sz="4" w:space="0" w:color="auto"/>
            </w:tcBorders>
          </w:tcPr>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r w:rsidRPr="006148D2">
              <w:rPr>
                <w:rFonts w:ascii="Arial" w:hAnsi="Arial"/>
                <w:color w:val="000000" w:themeColor="text1"/>
                <w:szCs w:val="24"/>
                <w:lang w:val="en-US"/>
              </w:rPr>
              <w:t>Position:</w:t>
            </w:r>
          </w:p>
          <w:p w:rsidR="00B503EC" w:rsidRPr="006148D2"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olor w:val="000000" w:themeColor="text1"/>
                <w:szCs w:val="24"/>
                <w:lang w:val="en-US"/>
              </w:rPr>
            </w:pPr>
            <w:r w:rsidRPr="006148D2">
              <w:rPr>
                <w:rFonts w:ascii="Arial" w:hAnsi="Arial"/>
                <w:color w:val="000000" w:themeColor="text1"/>
                <w:szCs w:val="24"/>
                <w:lang w:val="en-US"/>
              </w:rPr>
              <w:t>…………………………………………</w:t>
            </w:r>
          </w:p>
        </w:tc>
      </w:tr>
    </w:tbl>
    <w:p w:rsidR="00B503EC" w:rsidRPr="006148D2" w:rsidRDefault="00B503EC" w:rsidP="00B503EC">
      <w:pPr>
        <w:tabs>
          <w:tab w:val="clear" w:pos="851"/>
          <w:tab w:val="left" w:pos="426"/>
        </w:tabs>
        <w:autoSpaceDE w:val="0"/>
        <w:autoSpaceDN w:val="0"/>
        <w:adjustRightInd w:val="0"/>
        <w:spacing w:after="0" w:line="240" w:lineRule="auto"/>
        <w:ind w:left="0"/>
        <w:rPr>
          <w:rFonts w:ascii="Arial" w:hAnsi="Arial" w:cs="Arial"/>
          <w:color w:val="000000" w:themeColor="text1"/>
          <w:sz w:val="22"/>
          <w:szCs w:val="22"/>
          <w:lang w:val="en-US"/>
        </w:rPr>
      </w:pPr>
    </w:p>
    <w:p w:rsidR="00B503EC" w:rsidRPr="006148D2" w:rsidRDefault="00B503EC" w:rsidP="00B5522A">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p w:rsidR="00B9789E" w:rsidRPr="006148D2" w:rsidRDefault="004C3C10" w:rsidP="00B503EC">
      <w:pPr>
        <w:tabs>
          <w:tab w:val="clear" w:pos="851"/>
          <w:tab w:val="left" w:pos="426"/>
        </w:tabs>
        <w:autoSpaceDE w:val="0"/>
        <w:autoSpaceDN w:val="0"/>
        <w:adjustRightInd w:val="0"/>
        <w:spacing w:after="0" w:line="240" w:lineRule="auto"/>
        <w:ind w:left="0"/>
        <w:jc w:val="center"/>
        <w:rPr>
          <w:rFonts w:ascii="Arial" w:hAnsi="Arial" w:cs="Arial"/>
          <w:b/>
          <w:color w:val="000000" w:themeColor="text1"/>
          <w:sz w:val="22"/>
          <w:szCs w:val="22"/>
          <w:u w:val="single"/>
          <w:lang w:val="en-US"/>
        </w:rPr>
      </w:pPr>
      <w:r w:rsidRPr="006148D2">
        <w:rPr>
          <w:rFonts w:ascii="Arial" w:hAnsi="Arial" w:cs="Arial"/>
          <w:b/>
          <w:color w:val="000000" w:themeColor="text1"/>
          <w:sz w:val="22"/>
          <w:szCs w:val="22"/>
          <w:u w:val="single"/>
          <w:lang w:val="en-US"/>
        </w:rPr>
        <w:t>Annex I</w:t>
      </w:r>
      <w:r w:rsidR="00B9789E" w:rsidRPr="006148D2">
        <w:rPr>
          <w:rFonts w:ascii="Arial" w:hAnsi="Arial" w:cs="Arial"/>
          <w:b/>
          <w:color w:val="000000" w:themeColor="text1"/>
          <w:sz w:val="22"/>
          <w:szCs w:val="22"/>
          <w:u w:val="single"/>
          <w:lang w:val="en-US"/>
        </w:rPr>
        <w:t>:  Acceptance Document</w:t>
      </w:r>
    </w:p>
    <w:p w:rsidR="008E04D6" w:rsidRPr="006148D2" w:rsidRDefault="008E04D6" w:rsidP="00B9789E">
      <w:pPr>
        <w:tabs>
          <w:tab w:val="clear" w:pos="851"/>
          <w:tab w:val="left" w:pos="426"/>
        </w:tabs>
        <w:autoSpaceDE w:val="0"/>
        <w:autoSpaceDN w:val="0"/>
        <w:adjustRightInd w:val="0"/>
        <w:spacing w:after="0" w:line="240" w:lineRule="auto"/>
        <w:ind w:left="426" w:hanging="426"/>
        <w:jc w:val="center"/>
        <w:rPr>
          <w:rFonts w:ascii="Arial" w:hAnsi="Arial" w:cs="Arial"/>
          <w:color w:val="000000" w:themeColor="text1"/>
          <w:sz w:val="22"/>
          <w:szCs w:val="22"/>
          <w:lang w:val="en-US"/>
        </w:rPr>
      </w:pPr>
    </w:p>
    <w:tbl>
      <w:tblPr>
        <w:tblW w:w="10569" w:type="dxa"/>
        <w:tblInd w:w="-459" w:type="dxa"/>
        <w:tblLook w:val="0000" w:firstRow="0" w:lastRow="0" w:firstColumn="0" w:lastColumn="0" w:noHBand="0" w:noVBand="0"/>
      </w:tblPr>
      <w:tblGrid>
        <w:gridCol w:w="2977"/>
        <w:gridCol w:w="2569"/>
        <w:gridCol w:w="2952"/>
        <w:gridCol w:w="2071"/>
      </w:tblGrid>
      <w:tr w:rsidR="006148D2" w:rsidRPr="006148D2" w:rsidTr="009626E9">
        <w:trPr>
          <w:cantSplit/>
        </w:trPr>
        <w:tc>
          <w:tcPr>
            <w:tcW w:w="10569" w:type="dxa"/>
            <w:gridSpan w:val="4"/>
            <w:tcBorders>
              <w:top w:val="single" w:sz="4" w:space="0" w:color="auto"/>
              <w:left w:val="single" w:sz="4" w:space="0" w:color="auto"/>
              <w:bottom w:val="single" w:sz="4" w:space="0" w:color="auto"/>
              <w:right w:val="single" w:sz="4" w:space="0" w:color="auto"/>
            </w:tcBorders>
            <w:shd w:val="clear" w:color="auto" w:fill="CCFFFF"/>
          </w:tcPr>
          <w:p w:rsidR="009626E9" w:rsidRPr="006148D2" w:rsidRDefault="009626E9" w:rsidP="00B503EC">
            <w:pPr>
              <w:tabs>
                <w:tab w:val="clear" w:pos="851"/>
              </w:tabs>
              <w:overflowPunct w:val="0"/>
              <w:autoSpaceDE w:val="0"/>
              <w:autoSpaceDN w:val="0"/>
              <w:adjustRightInd w:val="0"/>
              <w:spacing w:after="0" w:line="240" w:lineRule="atLeast"/>
              <w:ind w:left="0"/>
              <w:jc w:val="center"/>
              <w:textAlignment w:val="baseline"/>
              <w:rPr>
                <w:rFonts w:ascii="Arial" w:hAnsi="Arial" w:cs="Arial"/>
                <w:color w:val="000000" w:themeColor="text1"/>
                <w:szCs w:val="24"/>
                <w:lang w:val="en-US"/>
              </w:rPr>
            </w:pPr>
            <w:r w:rsidRPr="006148D2">
              <w:rPr>
                <w:rFonts w:ascii="Arial" w:hAnsi="Arial" w:cs="Arial"/>
                <w:b/>
                <w:color w:val="000000" w:themeColor="text1"/>
                <w:szCs w:val="24"/>
                <w:lang w:val="en-US"/>
              </w:rPr>
              <w:t>PART 1:  to be completed by Supplier</w:t>
            </w:r>
          </w:p>
        </w:tc>
      </w:tr>
      <w:tr w:rsidR="006148D2" w:rsidRPr="006148D2"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77" w:type="dxa"/>
            <w:tcBorders>
              <w:top w:val="single" w:sz="4" w:space="0" w:color="auto"/>
              <w:left w:val="single" w:sz="4" w:space="0" w:color="auto"/>
              <w:bottom w:val="nil"/>
              <w:right w:val="nil"/>
            </w:tcBorders>
          </w:tcPr>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color w:val="000000" w:themeColor="text1"/>
                <w:szCs w:val="24"/>
                <w:lang w:val="en-US"/>
              </w:rPr>
            </w:pPr>
          </w:p>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Vessel Name:</w:t>
            </w:r>
          </w:p>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HMC Vigilant</w:t>
            </w:r>
          </w:p>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color w:val="000000" w:themeColor="text1"/>
                <w:szCs w:val="24"/>
                <w:lang w:val="en-US"/>
              </w:rPr>
            </w:pPr>
          </w:p>
        </w:tc>
        <w:tc>
          <w:tcPr>
            <w:tcW w:w="7592" w:type="dxa"/>
            <w:gridSpan w:val="3"/>
            <w:tcBorders>
              <w:top w:val="single" w:sz="4" w:space="0" w:color="auto"/>
              <w:left w:val="nil"/>
              <w:bottom w:val="nil"/>
              <w:right w:val="single" w:sz="4" w:space="0" w:color="auto"/>
            </w:tcBorders>
          </w:tcPr>
          <w:p w:rsidR="009626E9" w:rsidRPr="006148D2" w:rsidRDefault="009626E9" w:rsidP="00B503EC">
            <w:pPr>
              <w:tabs>
                <w:tab w:val="clear" w:pos="851"/>
              </w:tabs>
              <w:overflowPunct w:val="0"/>
              <w:autoSpaceDE w:val="0"/>
              <w:autoSpaceDN w:val="0"/>
              <w:adjustRightInd w:val="0"/>
              <w:spacing w:before="240" w:after="0" w:line="240" w:lineRule="auto"/>
              <w:ind w:left="0"/>
              <w:jc w:val="left"/>
              <w:textAlignment w:val="baseline"/>
              <w:rPr>
                <w:rFonts w:ascii="Arial" w:hAnsi="Arial" w:cs="Arial"/>
                <w:color w:val="000000" w:themeColor="text1"/>
                <w:szCs w:val="24"/>
                <w:lang w:val="en-US"/>
              </w:rPr>
            </w:pPr>
          </w:p>
        </w:tc>
      </w:tr>
      <w:tr w:rsidR="006148D2" w:rsidRPr="006148D2"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69" w:type="dxa"/>
            <w:gridSpan w:val="4"/>
            <w:tcBorders>
              <w:top w:val="nil"/>
              <w:left w:val="single" w:sz="4" w:space="0" w:color="auto"/>
              <w:bottom w:val="single" w:sz="4" w:space="0" w:color="auto"/>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HMC Vigilant having completed its Planned Maintenance &amp; LSA by…………………………………………….. to the satisfaction of the Authority and having successfully completed all trials and provided all documentation required under the Authority’s Contract No……….is this day offered for acceptance by the Border Force.</w:t>
            </w:r>
          </w:p>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color w:val="000000" w:themeColor="text1"/>
                <w:szCs w:val="24"/>
                <w:lang w:val="en-US"/>
              </w:rPr>
            </w:pPr>
          </w:p>
        </w:tc>
      </w:tr>
      <w:tr w:rsidR="006148D2" w:rsidRPr="006148D2"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single" w:sz="4" w:space="0" w:color="auto"/>
              <w:left w:val="single" w:sz="4" w:space="0" w:color="auto"/>
              <w:bottom w:val="nil"/>
              <w:right w:val="nil"/>
            </w:tcBorders>
          </w:tcPr>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 xml:space="preserve">Signed: </w:t>
            </w:r>
          </w:p>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color w:val="000000" w:themeColor="text1"/>
                <w:szCs w:val="24"/>
                <w:lang w:val="en-US"/>
              </w:rPr>
            </w:pPr>
          </w:p>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color w:val="000000" w:themeColor="text1"/>
                <w:szCs w:val="24"/>
                <w:lang w:val="en-US"/>
              </w:rPr>
            </w:pPr>
            <w:r w:rsidRPr="006148D2">
              <w:rPr>
                <w:rFonts w:ascii="Arial" w:hAnsi="Arial" w:cs="Arial"/>
                <w:bCs/>
                <w:color w:val="000000" w:themeColor="text1"/>
                <w:szCs w:val="24"/>
                <w:lang w:val="en-US"/>
              </w:rPr>
              <w:t>………………………………………………</w:t>
            </w:r>
          </w:p>
        </w:tc>
        <w:tc>
          <w:tcPr>
            <w:tcW w:w="5023" w:type="dxa"/>
            <w:gridSpan w:val="2"/>
            <w:tcBorders>
              <w:top w:val="single" w:sz="4" w:space="0" w:color="auto"/>
              <w:left w:val="nil"/>
              <w:bottom w:val="nil"/>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For and on Behalf of the Supplier</w:t>
            </w:r>
          </w:p>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p>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w:t>
            </w:r>
          </w:p>
        </w:tc>
      </w:tr>
      <w:tr w:rsidR="006148D2" w:rsidRPr="006148D2"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nil"/>
              <w:left w:val="single" w:sz="4" w:space="0" w:color="auto"/>
              <w:bottom w:val="single" w:sz="4" w:space="0" w:color="auto"/>
              <w:right w:val="nil"/>
            </w:tcBorders>
          </w:tcPr>
          <w:p w:rsidR="009626E9" w:rsidRPr="006148D2" w:rsidRDefault="009626E9" w:rsidP="00FE3A83">
            <w:pPr>
              <w:keepNext/>
              <w:numPr>
                <w:ilvl w:val="0"/>
                <w:numId w:val="8"/>
              </w:numPr>
              <w:tabs>
                <w:tab w:val="clear" w:pos="851"/>
              </w:tabs>
              <w:overflowPunct w:val="0"/>
              <w:autoSpaceDE w:val="0"/>
              <w:autoSpaceDN w:val="0"/>
              <w:adjustRightInd w:val="0"/>
              <w:spacing w:after="0" w:line="240" w:lineRule="auto"/>
              <w:ind w:left="0" w:firstLine="0"/>
              <w:jc w:val="left"/>
              <w:textAlignment w:val="baseline"/>
              <w:outlineLvl w:val="0"/>
              <w:rPr>
                <w:rFonts w:ascii="Arial" w:hAnsi="Arial" w:cs="Arial"/>
                <w:b/>
                <w:color w:val="000000" w:themeColor="text1"/>
                <w:szCs w:val="24"/>
                <w:lang w:val="en-US"/>
              </w:rPr>
            </w:pPr>
            <w:r w:rsidRPr="006148D2">
              <w:rPr>
                <w:rFonts w:ascii="Arial" w:hAnsi="Arial" w:cs="Arial"/>
                <w:b/>
                <w:color w:val="000000" w:themeColor="text1"/>
                <w:szCs w:val="24"/>
                <w:lang w:val="en-US"/>
              </w:rPr>
              <w:t>Print Name</w:t>
            </w:r>
          </w:p>
          <w:p w:rsidR="009626E9" w:rsidRPr="006148D2" w:rsidRDefault="009626E9" w:rsidP="00FE3A83">
            <w:pPr>
              <w:keepNext/>
              <w:numPr>
                <w:ilvl w:val="0"/>
                <w:numId w:val="8"/>
              </w:numPr>
              <w:tabs>
                <w:tab w:val="clear" w:pos="851"/>
              </w:tabs>
              <w:overflowPunct w:val="0"/>
              <w:autoSpaceDE w:val="0"/>
              <w:autoSpaceDN w:val="0"/>
              <w:adjustRightInd w:val="0"/>
              <w:spacing w:after="0" w:line="240" w:lineRule="auto"/>
              <w:ind w:left="0" w:firstLine="0"/>
              <w:jc w:val="left"/>
              <w:textAlignment w:val="baseline"/>
              <w:outlineLvl w:val="0"/>
              <w:rPr>
                <w:rFonts w:ascii="Arial" w:hAnsi="Arial" w:cs="Arial"/>
                <w:bCs/>
                <w:color w:val="000000" w:themeColor="text1"/>
                <w:szCs w:val="24"/>
                <w:lang w:val="en-US"/>
              </w:rPr>
            </w:pPr>
            <w:r w:rsidRPr="006148D2">
              <w:rPr>
                <w:rFonts w:ascii="Arial" w:hAnsi="Arial"/>
                <w:color w:val="000000" w:themeColor="text1"/>
                <w:sz w:val="22"/>
                <w:u w:val="single"/>
                <w:lang w:val="en-US"/>
              </w:rPr>
              <w:t xml:space="preserve"> </w:t>
            </w:r>
            <w:r w:rsidRPr="006148D2">
              <w:rPr>
                <w:rFonts w:ascii="Arial" w:hAnsi="Arial"/>
                <w:color w:val="000000" w:themeColor="text1"/>
                <w:sz w:val="22"/>
                <w:lang w:val="en-US"/>
              </w:rPr>
              <w:t>………………………………………………….</w:t>
            </w:r>
          </w:p>
        </w:tc>
        <w:tc>
          <w:tcPr>
            <w:tcW w:w="5023" w:type="dxa"/>
            <w:gridSpan w:val="2"/>
            <w:tcBorders>
              <w:top w:val="nil"/>
              <w:left w:val="nil"/>
              <w:bottom w:val="single" w:sz="4" w:space="0" w:color="auto"/>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p>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Cs/>
                <w:color w:val="000000" w:themeColor="text1"/>
                <w:szCs w:val="24"/>
                <w:lang w:val="en-US"/>
              </w:rPr>
            </w:pPr>
            <w:r w:rsidRPr="006148D2">
              <w:rPr>
                <w:rFonts w:ascii="Arial" w:hAnsi="Arial" w:cs="Arial"/>
                <w:b/>
                <w:color w:val="000000" w:themeColor="text1"/>
                <w:szCs w:val="24"/>
                <w:lang w:val="en-US"/>
              </w:rPr>
              <w:t xml:space="preserve">Date: </w:t>
            </w:r>
            <w:r w:rsidRPr="006148D2">
              <w:rPr>
                <w:rFonts w:ascii="Arial" w:hAnsi="Arial" w:cs="Arial"/>
                <w:bCs/>
                <w:color w:val="000000" w:themeColor="text1"/>
                <w:szCs w:val="24"/>
                <w:lang w:val="en-US"/>
              </w:rPr>
              <w:t>……………………………</w:t>
            </w:r>
          </w:p>
        </w:tc>
      </w:tr>
      <w:tr w:rsidR="006148D2" w:rsidRPr="006148D2" w:rsidTr="009626E9">
        <w:trPr>
          <w:cantSplit/>
        </w:trPr>
        <w:tc>
          <w:tcPr>
            <w:tcW w:w="10569" w:type="dxa"/>
            <w:gridSpan w:val="4"/>
            <w:tcBorders>
              <w:top w:val="single" w:sz="4" w:space="0" w:color="auto"/>
              <w:left w:val="single" w:sz="4" w:space="0" w:color="auto"/>
              <w:bottom w:val="single" w:sz="4" w:space="0" w:color="auto"/>
              <w:right w:val="single" w:sz="4" w:space="0" w:color="auto"/>
            </w:tcBorders>
            <w:shd w:val="clear" w:color="auto" w:fill="CCFFFF"/>
          </w:tcPr>
          <w:p w:rsidR="009626E9" w:rsidRPr="006148D2" w:rsidRDefault="009626E9" w:rsidP="00B503EC">
            <w:pPr>
              <w:tabs>
                <w:tab w:val="clear" w:pos="851"/>
              </w:tabs>
              <w:overflowPunct w:val="0"/>
              <w:autoSpaceDE w:val="0"/>
              <w:autoSpaceDN w:val="0"/>
              <w:adjustRightInd w:val="0"/>
              <w:spacing w:after="0" w:line="240" w:lineRule="atLeast"/>
              <w:ind w:left="0"/>
              <w:jc w:val="center"/>
              <w:textAlignment w:val="baseline"/>
              <w:rPr>
                <w:rFonts w:ascii="Arial" w:hAnsi="Arial" w:cs="Arial"/>
                <w:color w:val="000000" w:themeColor="text1"/>
                <w:szCs w:val="24"/>
                <w:lang w:val="en-US"/>
              </w:rPr>
            </w:pPr>
            <w:r w:rsidRPr="006148D2">
              <w:rPr>
                <w:rFonts w:ascii="Arial" w:hAnsi="Arial" w:cs="Arial"/>
                <w:b/>
                <w:color w:val="000000" w:themeColor="text1"/>
                <w:szCs w:val="24"/>
                <w:lang w:val="en-US"/>
              </w:rPr>
              <w:t>PART 2:  to be completed by The Authority</w:t>
            </w:r>
          </w:p>
        </w:tc>
      </w:tr>
      <w:tr w:rsidR="006148D2" w:rsidRPr="006148D2" w:rsidTr="009626E9">
        <w:trPr>
          <w:cantSplit/>
        </w:trPr>
        <w:tc>
          <w:tcPr>
            <w:tcW w:w="10569" w:type="dxa"/>
            <w:gridSpan w:val="4"/>
            <w:tcBorders>
              <w:left w:val="single" w:sz="4" w:space="0" w:color="auto"/>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color w:val="000000" w:themeColor="text1"/>
                <w:szCs w:val="24"/>
                <w:lang w:val="en-US"/>
              </w:rPr>
            </w:pPr>
          </w:p>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color w:val="000000" w:themeColor="text1"/>
                <w:szCs w:val="24"/>
                <w:lang w:val="en-US"/>
              </w:rPr>
            </w:pPr>
            <w:r w:rsidRPr="006148D2">
              <w:rPr>
                <w:rFonts w:ascii="Arial" w:hAnsi="Arial" w:cs="Arial"/>
                <w:b/>
                <w:bCs/>
                <w:color w:val="000000" w:themeColor="text1"/>
                <w:szCs w:val="24"/>
                <w:lang w:val="en-US"/>
              </w:rPr>
              <w:t>By Vessel Commander:</w:t>
            </w:r>
          </w:p>
        </w:tc>
      </w:tr>
      <w:tr w:rsidR="006148D2" w:rsidRPr="006148D2"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69" w:type="dxa"/>
            <w:gridSpan w:val="4"/>
            <w:tcBorders>
              <w:top w:val="nil"/>
              <w:left w:val="single" w:sz="4" w:space="0" w:color="auto"/>
              <w:bottom w:val="single" w:sz="4" w:space="0" w:color="auto"/>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I attended basin and sea trials of HMC Vigilant and have satisfied myself that all systems, machinery and equipment are working satisfactorily.  I have inspected the Cutter and consider she is in a condition suitable for return to operational service.  Outstanding items are noted as attached.</w:t>
            </w:r>
          </w:p>
        </w:tc>
      </w:tr>
      <w:tr w:rsidR="006148D2" w:rsidRPr="006148D2"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single" w:sz="4" w:space="0" w:color="auto"/>
              <w:left w:val="single" w:sz="4" w:space="0" w:color="auto"/>
              <w:bottom w:val="single" w:sz="4" w:space="0" w:color="auto"/>
              <w:right w:val="nil"/>
            </w:tcBorders>
          </w:tcPr>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color w:val="000000" w:themeColor="text1"/>
                <w:szCs w:val="24"/>
                <w:lang w:val="en-US"/>
              </w:rPr>
            </w:pPr>
          </w:p>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Signed:</w:t>
            </w:r>
          </w:p>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color w:val="000000" w:themeColor="text1"/>
                <w:szCs w:val="24"/>
                <w:lang w:val="en-US"/>
              </w:rPr>
            </w:pPr>
            <w:r w:rsidRPr="006148D2">
              <w:rPr>
                <w:rFonts w:ascii="Arial" w:hAnsi="Arial" w:cs="Arial"/>
                <w:b/>
                <w:color w:val="000000" w:themeColor="text1"/>
                <w:szCs w:val="24"/>
                <w:lang w:val="en-US"/>
              </w:rPr>
              <w:t xml:space="preserve"> </w:t>
            </w:r>
            <w:r w:rsidRPr="006148D2">
              <w:rPr>
                <w:rFonts w:ascii="Arial" w:hAnsi="Arial" w:cs="Arial"/>
                <w:bCs/>
                <w:color w:val="000000" w:themeColor="text1"/>
                <w:szCs w:val="24"/>
                <w:lang w:val="en-US"/>
              </w:rPr>
              <w:t>……………………………………………</w:t>
            </w:r>
          </w:p>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color w:val="000000" w:themeColor="text1"/>
                <w:szCs w:val="24"/>
                <w:lang w:val="en-US"/>
              </w:rPr>
            </w:pPr>
          </w:p>
        </w:tc>
        <w:tc>
          <w:tcPr>
            <w:tcW w:w="5023" w:type="dxa"/>
            <w:gridSpan w:val="2"/>
            <w:tcBorders>
              <w:top w:val="single" w:sz="4" w:space="0" w:color="auto"/>
              <w:left w:val="nil"/>
              <w:bottom w:val="single" w:sz="4" w:space="0" w:color="auto"/>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Print Name / Post</w:t>
            </w:r>
          </w:p>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p>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w:t>
            </w:r>
          </w:p>
        </w:tc>
      </w:tr>
      <w:tr w:rsidR="006148D2" w:rsidRPr="006148D2" w:rsidTr="009626E9">
        <w:trPr>
          <w:cantSplit/>
        </w:trPr>
        <w:tc>
          <w:tcPr>
            <w:tcW w:w="10569" w:type="dxa"/>
            <w:gridSpan w:val="4"/>
            <w:tcBorders>
              <w:top w:val="single" w:sz="4" w:space="0" w:color="auto"/>
              <w:left w:val="single" w:sz="4" w:space="0" w:color="auto"/>
              <w:bottom w:val="single" w:sz="4" w:space="0" w:color="auto"/>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By Border Force Overseeing Officer:</w:t>
            </w:r>
          </w:p>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HMC Vigilant having completed its Planned Maintenance &amp; LSA to the satisfaction of the Authority and having completed all trials and documentation required under the Contract is hereby accepted at  ..….........  hours.</w:t>
            </w:r>
          </w:p>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color w:val="000000" w:themeColor="text1"/>
                <w:szCs w:val="24"/>
                <w:lang w:val="en-US"/>
              </w:rPr>
            </w:pPr>
          </w:p>
        </w:tc>
      </w:tr>
      <w:tr w:rsidR="006148D2" w:rsidRPr="006148D2"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single" w:sz="4" w:space="0" w:color="auto"/>
              <w:left w:val="single" w:sz="4" w:space="0" w:color="auto"/>
              <w:bottom w:val="nil"/>
              <w:right w:val="nil"/>
            </w:tcBorders>
          </w:tcPr>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 xml:space="preserve">Signed: </w:t>
            </w:r>
            <w:r w:rsidRPr="006148D2">
              <w:rPr>
                <w:rFonts w:ascii="Arial" w:hAnsi="Arial" w:cs="Arial"/>
                <w:bCs/>
                <w:color w:val="000000" w:themeColor="text1"/>
                <w:szCs w:val="24"/>
                <w:lang w:val="en-US"/>
              </w:rPr>
              <w:t>……………………………………………</w:t>
            </w:r>
          </w:p>
        </w:tc>
        <w:tc>
          <w:tcPr>
            <w:tcW w:w="5023" w:type="dxa"/>
            <w:gridSpan w:val="2"/>
            <w:tcBorders>
              <w:top w:val="single" w:sz="4" w:space="0" w:color="auto"/>
              <w:left w:val="nil"/>
              <w:bottom w:val="nil"/>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Border Force Overseeing Officer</w:t>
            </w:r>
          </w:p>
        </w:tc>
      </w:tr>
      <w:tr w:rsidR="006148D2" w:rsidRPr="006148D2" w:rsidTr="00962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46" w:type="dxa"/>
            <w:gridSpan w:val="2"/>
            <w:tcBorders>
              <w:top w:val="nil"/>
              <w:left w:val="single" w:sz="4" w:space="0" w:color="auto"/>
              <w:bottom w:val="single" w:sz="4" w:space="0" w:color="auto"/>
              <w:right w:val="nil"/>
            </w:tcBorders>
          </w:tcPr>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Print Name:</w:t>
            </w:r>
          </w:p>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color w:val="000000" w:themeColor="text1"/>
                <w:szCs w:val="24"/>
                <w:lang w:val="en-US"/>
              </w:rPr>
            </w:pPr>
            <w:r w:rsidRPr="006148D2">
              <w:rPr>
                <w:rFonts w:ascii="Arial" w:hAnsi="Arial" w:cs="Arial"/>
                <w:b/>
                <w:color w:val="000000" w:themeColor="text1"/>
                <w:szCs w:val="24"/>
                <w:lang w:val="en-US"/>
              </w:rPr>
              <w:t xml:space="preserve"> </w:t>
            </w:r>
            <w:r w:rsidRPr="006148D2">
              <w:rPr>
                <w:rFonts w:ascii="Arial" w:hAnsi="Arial" w:cs="Arial"/>
                <w:bCs/>
                <w:color w:val="000000" w:themeColor="text1"/>
                <w:szCs w:val="24"/>
                <w:lang w:val="en-US"/>
              </w:rPr>
              <w:t>…………………………………………...</w:t>
            </w:r>
          </w:p>
          <w:p w:rsidR="009626E9" w:rsidRPr="006148D2"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color w:val="000000" w:themeColor="text1"/>
                <w:szCs w:val="24"/>
                <w:lang w:val="en-US"/>
              </w:rPr>
            </w:pPr>
          </w:p>
        </w:tc>
        <w:tc>
          <w:tcPr>
            <w:tcW w:w="5023" w:type="dxa"/>
            <w:gridSpan w:val="2"/>
            <w:tcBorders>
              <w:top w:val="nil"/>
              <w:left w:val="nil"/>
              <w:bottom w:val="single" w:sz="4" w:space="0" w:color="auto"/>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p>
          <w:p w:rsidR="009626E9" w:rsidRPr="006148D2"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 xml:space="preserve">Date: </w:t>
            </w:r>
            <w:r w:rsidRPr="006148D2">
              <w:rPr>
                <w:rFonts w:ascii="Arial" w:hAnsi="Arial" w:cs="Arial"/>
                <w:bCs/>
                <w:color w:val="000000" w:themeColor="text1"/>
                <w:szCs w:val="24"/>
                <w:lang w:val="en-US"/>
              </w:rPr>
              <w:t>…………………………….</w:t>
            </w:r>
          </w:p>
        </w:tc>
      </w:tr>
      <w:tr w:rsidR="006148D2" w:rsidRPr="006148D2" w:rsidTr="009626E9">
        <w:trPr>
          <w:cantSplit/>
        </w:trPr>
        <w:tc>
          <w:tcPr>
            <w:tcW w:w="8498" w:type="dxa"/>
            <w:gridSpan w:val="3"/>
            <w:tcBorders>
              <w:top w:val="single" w:sz="4" w:space="0" w:color="auto"/>
              <w:left w:val="single" w:sz="4" w:space="0" w:color="auto"/>
              <w:bottom w:val="single" w:sz="4" w:space="0" w:color="auto"/>
              <w:right w:val="single" w:sz="4" w:space="0" w:color="auto"/>
            </w:tcBorders>
            <w:shd w:val="clear" w:color="auto" w:fill="CCFFFF"/>
          </w:tcPr>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color w:val="000000" w:themeColor="text1"/>
                <w:szCs w:val="24"/>
                <w:lang w:val="en-US"/>
              </w:rPr>
            </w:pPr>
            <w:r w:rsidRPr="006148D2">
              <w:rPr>
                <w:rFonts w:ascii="Arial" w:hAnsi="Arial" w:cs="Arial"/>
                <w:b/>
                <w:bCs/>
                <w:color w:val="000000" w:themeColor="text1"/>
                <w:szCs w:val="24"/>
                <w:lang w:val="en-US"/>
              </w:rPr>
              <w:t xml:space="preserve">Last Emergent Work Authorisation Issued was: </w:t>
            </w:r>
          </w:p>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color w:val="000000" w:themeColor="text1"/>
                <w:szCs w:val="24"/>
                <w:lang w:val="en-US"/>
              </w:rPr>
            </w:pPr>
          </w:p>
        </w:tc>
        <w:tc>
          <w:tcPr>
            <w:tcW w:w="2071" w:type="dxa"/>
            <w:tcBorders>
              <w:top w:val="single" w:sz="4" w:space="0" w:color="auto"/>
              <w:left w:val="single" w:sz="4" w:space="0" w:color="auto"/>
              <w:bottom w:val="single" w:sz="4" w:space="0" w:color="auto"/>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color w:val="000000" w:themeColor="text1"/>
                <w:szCs w:val="24"/>
                <w:lang w:val="en-US"/>
              </w:rPr>
            </w:pPr>
          </w:p>
          <w:p w:rsidR="009626E9" w:rsidRPr="006148D2"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color w:val="000000" w:themeColor="text1"/>
                <w:szCs w:val="24"/>
                <w:lang w:val="en-US"/>
              </w:rPr>
            </w:pPr>
            <w:r w:rsidRPr="006148D2">
              <w:rPr>
                <w:rFonts w:ascii="Arial" w:hAnsi="Arial" w:cs="Arial"/>
                <w:b/>
                <w:bCs/>
                <w:color w:val="000000" w:themeColor="text1"/>
                <w:szCs w:val="24"/>
                <w:lang w:val="en-US"/>
              </w:rPr>
              <w:t xml:space="preserve">EM </w:t>
            </w:r>
            <w:r w:rsidRPr="006148D2">
              <w:rPr>
                <w:rFonts w:ascii="Arial" w:hAnsi="Arial" w:cs="Arial"/>
                <w:color w:val="000000" w:themeColor="text1"/>
                <w:szCs w:val="24"/>
                <w:lang w:val="en-US"/>
              </w:rPr>
              <w:t>…………..</w:t>
            </w:r>
          </w:p>
        </w:tc>
      </w:tr>
      <w:tr w:rsidR="006148D2" w:rsidRPr="006148D2" w:rsidTr="009626E9">
        <w:trPr>
          <w:cantSplit/>
        </w:trPr>
        <w:tc>
          <w:tcPr>
            <w:tcW w:w="10569" w:type="dxa"/>
            <w:gridSpan w:val="4"/>
            <w:tcBorders>
              <w:top w:val="single" w:sz="4" w:space="0" w:color="auto"/>
              <w:left w:val="single" w:sz="4" w:space="0" w:color="auto"/>
              <w:right w:val="single" w:sz="4" w:space="0" w:color="auto"/>
            </w:tcBorders>
          </w:tcPr>
          <w:p w:rsidR="009626E9" w:rsidRPr="006148D2" w:rsidRDefault="009626E9" w:rsidP="00B503EC">
            <w:pPr>
              <w:tabs>
                <w:tab w:val="clear" w:pos="851"/>
              </w:tabs>
              <w:overflowPunct w:val="0"/>
              <w:autoSpaceDE w:val="0"/>
              <w:autoSpaceDN w:val="0"/>
              <w:adjustRightInd w:val="0"/>
              <w:spacing w:before="120" w:after="0" w:line="240" w:lineRule="atLeast"/>
              <w:ind w:left="0"/>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Outstanding Items</w:t>
            </w:r>
          </w:p>
        </w:tc>
      </w:tr>
      <w:tr w:rsidR="006148D2" w:rsidRPr="006148D2" w:rsidTr="009626E9">
        <w:trPr>
          <w:cantSplit/>
        </w:trPr>
        <w:tc>
          <w:tcPr>
            <w:tcW w:w="10569" w:type="dxa"/>
            <w:gridSpan w:val="4"/>
            <w:tcBorders>
              <w:left w:val="single" w:sz="4" w:space="0" w:color="auto"/>
              <w:bottom w:val="single" w:sz="4" w:space="0" w:color="auto"/>
              <w:right w:val="single" w:sz="4" w:space="0" w:color="auto"/>
            </w:tcBorders>
          </w:tcPr>
          <w:p w:rsidR="009626E9" w:rsidRPr="006148D2" w:rsidRDefault="009626E9" w:rsidP="00B503EC">
            <w:pPr>
              <w:tabs>
                <w:tab w:val="clear" w:pos="851"/>
              </w:tabs>
              <w:overflowPunct w:val="0"/>
              <w:autoSpaceDE w:val="0"/>
              <w:autoSpaceDN w:val="0"/>
              <w:adjustRightInd w:val="0"/>
              <w:spacing w:after="0" w:line="240" w:lineRule="auto"/>
              <w:ind w:left="0" w:right="-82"/>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Any outstanding items are to be noted, appended to this form and signed by both the Supplier and the Authority. Dates when these outstanding items are to be “completed by” are to be agreed and shown.</w:t>
            </w:r>
          </w:p>
          <w:p w:rsidR="009626E9" w:rsidRPr="006148D2" w:rsidRDefault="009626E9" w:rsidP="00B503EC">
            <w:pPr>
              <w:tabs>
                <w:tab w:val="clear" w:pos="851"/>
              </w:tabs>
              <w:overflowPunct w:val="0"/>
              <w:autoSpaceDE w:val="0"/>
              <w:autoSpaceDN w:val="0"/>
              <w:adjustRightInd w:val="0"/>
              <w:spacing w:after="0" w:line="240" w:lineRule="auto"/>
              <w:ind w:left="0" w:right="-82"/>
              <w:textAlignment w:val="baseline"/>
              <w:rPr>
                <w:rFonts w:ascii="Arial" w:hAnsi="Arial" w:cs="Arial"/>
                <w:b/>
                <w:color w:val="000000" w:themeColor="text1"/>
                <w:szCs w:val="24"/>
                <w:lang w:val="en-US"/>
              </w:rPr>
            </w:pPr>
          </w:p>
        </w:tc>
      </w:tr>
      <w:tr w:rsidR="006148D2" w:rsidRPr="006148D2" w:rsidTr="009626E9">
        <w:tblPrEx>
          <w:tblBorders>
            <w:top w:val="single" w:sz="4" w:space="0" w:color="auto"/>
            <w:left w:val="single" w:sz="4" w:space="0" w:color="auto"/>
            <w:bottom w:val="single" w:sz="4" w:space="0" w:color="auto"/>
            <w:right w:val="single" w:sz="4" w:space="0" w:color="auto"/>
          </w:tblBorders>
        </w:tblPrEx>
        <w:trPr>
          <w:cantSplit/>
        </w:trPr>
        <w:tc>
          <w:tcPr>
            <w:tcW w:w="10569" w:type="dxa"/>
            <w:gridSpan w:val="4"/>
          </w:tcPr>
          <w:p w:rsidR="009626E9" w:rsidRPr="006148D2" w:rsidRDefault="009626E9" w:rsidP="00B503EC">
            <w:pPr>
              <w:tabs>
                <w:tab w:val="clear" w:pos="851"/>
              </w:tabs>
              <w:overflowPunct w:val="0"/>
              <w:autoSpaceDE w:val="0"/>
              <w:autoSpaceDN w:val="0"/>
              <w:adjustRightInd w:val="0"/>
              <w:spacing w:after="0" w:line="240" w:lineRule="auto"/>
              <w:ind w:left="0" w:right="-476"/>
              <w:jc w:val="left"/>
              <w:textAlignment w:val="baseline"/>
              <w:rPr>
                <w:rFonts w:ascii="Arial" w:hAnsi="Arial" w:cs="Arial"/>
                <w:b/>
                <w:color w:val="000000" w:themeColor="text1"/>
                <w:szCs w:val="24"/>
                <w:lang w:val="en-US"/>
              </w:rPr>
            </w:pPr>
            <w:r w:rsidRPr="006148D2">
              <w:rPr>
                <w:rFonts w:ascii="Arial" w:hAnsi="Arial" w:cs="Arial"/>
                <w:b/>
                <w:color w:val="000000" w:themeColor="text1"/>
                <w:szCs w:val="24"/>
                <w:lang w:val="en-US"/>
              </w:rPr>
              <w:t>Distribution</w:t>
            </w:r>
          </w:p>
          <w:p w:rsidR="009626E9" w:rsidRPr="006148D2" w:rsidRDefault="009626E9" w:rsidP="00B503EC">
            <w:pPr>
              <w:keepNext/>
              <w:tabs>
                <w:tab w:val="clear" w:pos="851"/>
                <w:tab w:val="left" w:pos="1242"/>
                <w:tab w:val="left" w:pos="1476"/>
              </w:tabs>
              <w:overflowPunct w:val="0"/>
              <w:autoSpaceDE w:val="0"/>
              <w:autoSpaceDN w:val="0"/>
              <w:adjustRightInd w:val="0"/>
              <w:spacing w:after="0" w:line="240" w:lineRule="auto"/>
              <w:ind w:left="0"/>
              <w:jc w:val="left"/>
              <w:textAlignment w:val="baseline"/>
              <w:outlineLvl w:val="1"/>
              <w:rPr>
                <w:rFonts w:ascii="Arial" w:hAnsi="Arial" w:cs="Arial"/>
                <w:color w:val="000000" w:themeColor="text1"/>
                <w:szCs w:val="24"/>
                <w:lang w:val="en-US"/>
              </w:rPr>
            </w:pPr>
            <w:r w:rsidRPr="006148D2">
              <w:rPr>
                <w:rFonts w:ascii="Arial" w:hAnsi="Arial" w:cs="Arial"/>
                <w:color w:val="000000" w:themeColor="text1"/>
                <w:szCs w:val="24"/>
                <w:lang w:val="en-US"/>
              </w:rPr>
              <w:t xml:space="preserve">Original  </w:t>
            </w:r>
            <w:r w:rsidRPr="006148D2">
              <w:rPr>
                <w:rFonts w:ascii="Arial" w:hAnsi="Arial" w:cs="Arial"/>
                <w:color w:val="000000" w:themeColor="text1"/>
                <w:szCs w:val="24"/>
                <w:lang w:val="en-US"/>
              </w:rPr>
              <w:tab/>
              <w:t>-</w:t>
            </w:r>
            <w:r w:rsidRPr="006148D2">
              <w:rPr>
                <w:rFonts w:ascii="Arial" w:hAnsi="Arial" w:cs="Arial"/>
                <w:color w:val="000000" w:themeColor="text1"/>
                <w:szCs w:val="24"/>
                <w:lang w:val="en-US"/>
              </w:rPr>
              <w:tab/>
              <w:t>Retained by the Supplier</w:t>
            </w:r>
          </w:p>
          <w:p w:rsidR="009626E9" w:rsidRPr="006148D2" w:rsidRDefault="009626E9" w:rsidP="00B503EC">
            <w:pPr>
              <w:tabs>
                <w:tab w:val="clear" w:pos="851"/>
                <w:tab w:val="left" w:pos="1242"/>
                <w:tab w:val="left" w:pos="1476"/>
              </w:tabs>
              <w:overflowPunct w:val="0"/>
              <w:autoSpaceDE w:val="0"/>
              <w:autoSpaceDN w:val="0"/>
              <w:adjustRightInd w:val="0"/>
              <w:spacing w:after="0" w:line="240" w:lineRule="auto"/>
              <w:ind w:left="0" w:right="-476"/>
              <w:jc w:val="left"/>
              <w:textAlignment w:val="baseline"/>
              <w:rPr>
                <w:rFonts w:ascii="Arial" w:hAnsi="Arial" w:cs="Arial"/>
                <w:color w:val="000000" w:themeColor="text1"/>
                <w:szCs w:val="24"/>
                <w:lang w:val="en-US"/>
              </w:rPr>
            </w:pPr>
            <w:r w:rsidRPr="006148D2">
              <w:rPr>
                <w:rFonts w:ascii="Arial" w:hAnsi="Arial" w:cs="Arial"/>
                <w:color w:val="000000" w:themeColor="text1"/>
                <w:szCs w:val="24"/>
                <w:lang w:val="en-US"/>
              </w:rPr>
              <w:t xml:space="preserve">Copies to </w:t>
            </w:r>
            <w:r w:rsidRPr="006148D2">
              <w:rPr>
                <w:rFonts w:ascii="Arial" w:hAnsi="Arial" w:cs="Arial"/>
                <w:color w:val="000000" w:themeColor="text1"/>
                <w:szCs w:val="24"/>
                <w:lang w:val="en-US"/>
              </w:rPr>
              <w:tab/>
              <w:t xml:space="preserve">- </w:t>
            </w:r>
            <w:r w:rsidRPr="006148D2">
              <w:rPr>
                <w:rFonts w:ascii="Arial" w:hAnsi="Arial" w:cs="Arial"/>
                <w:color w:val="000000" w:themeColor="text1"/>
                <w:szCs w:val="24"/>
                <w:lang w:val="en-US"/>
              </w:rPr>
              <w:tab/>
              <w:t>Border Force Overseeing Officer; and</w:t>
            </w:r>
          </w:p>
          <w:p w:rsidR="009626E9" w:rsidRPr="006148D2" w:rsidRDefault="009626E9" w:rsidP="00B503EC">
            <w:pPr>
              <w:tabs>
                <w:tab w:val="clear" w:pos="851"/>
                <w:tab w:val="left" w:pos="1476"/>
              </w:tabs>
              <w:overflowPunct w:val="0"/>
              <w:autoSpaceDE w:val="0"/>
              <w:autoSpaceDN w:val="0"/>
              <w:adjustRightInd w:val="0"/>
              <w:spacing w:after="0" w:line="240" w:lineRule="auto"/>
              <w:ind w:left="0" w:right="-476"/>
              <w:jc w:val="left"/>
              <w:textAlignment w:val="baseline"/>
              <w:rPr>
                <w:rFonts w:ascii="Arial" w:hAnsi="Arial" w:cs="Arial"/>
                <w:b/>
                <w:color w:val="000000" w:themeColor="text1"/>
                <w:szCs w:val="24"/>
                <w:lang w:val="en-US"/>
              </w:rPr>
            </w:pPr>
            <w:r w:rsidRPr="006148D2">
              <w:rPr>
                <w:rFonts w:ascii="Arial" w:hAnsi="Arial" w:cs="Arial"/>
                <w:color w:val="000000" w:themeColor="text1"/>
                <w:szCs w:val="24"/>
                <w:lang w:val="en-US"/>
              </w:rPr>
              <w:tab/>
              <w:t>Cutter Chief Engineer (for Ships Book).</w:t>
            </w:r>
          </w:p>
        </w:tc>
      </w:tr>
    </w:tbl>
    <w:p w:rsidR="00B5522A" w:rsidRPr="006148D2" w:rsidRDefault="00B5522A" w:rsidP="009626E9">
      <w:pPr>
        <w:tabs>
          <w:tab w:val="clear" w:pos="851"/>
          <w:tab w:val="left" w:pos="426"/>
        </w:tabs>
        <w:autoSpaceDE w:val="0"/>
        <w:autoSpaceDN w:val="0"/>
        <w:adjustRightInd w:val="0"/>
        <w:spacing w:after="0" w:line="240" w:lineRule="auto"/>
        <w:ind w:left="0"/>
        <w:rPr>
          <w:rFonts w:ascii="Arial" w:hAnsi="Arial" w:cs="Arial"/>
          <w:color w:val="000000" w:themeColor="text1"/>
          <w:sz w:val="22"/>
          <w:szCs w:val="22"/>
          <w:lang w:val="en-US"/>
        </w:rPr>
      </w:pPr>
    </w:p>
    <w:p w:rsidR="00B503EC" w:rsidRPr="006148D2" w:rsidRDefault="00B503EC" w:rsidP="00B503EC">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lang w:val="en-US"/>
        </w:rPr>
      </w:pPr>
    </w:p>
    <w:p w:rsidR="00612593" w:rsidRPr="006148D2" w:rsidRDefault="00612593" w:rsidP="00B5522A">
      <w:pPr>
        <w:tabs>
          <w:tab w:val="clear" w:pos="851"/>
        </w:tabs>
        <w:spacing w:before="240" w:after="120" w:line="276" w:lineRule="auto"/>
        <w:ind w:left="0"/>
        <w:jc w:val="left"/>
        <w:rPr>
          <w:rFonts w:ascii="Arial" w:eastAsia="Calibri" w:hAnsi="Arial" w:cs="Arial"/>
          <w:color w:val="000000" w:themeColor="text1"/>
          <w:sz w:val="22"/>
          <w:szCs w:val="22"/>
        </w:rPr>
      </w:pPr>
    </w:p>
    <w:p w:rsidR="004C3C10" w:rsidRPr="006148D2" w:rsidRDefault="004C3C10">
      <w:pPr>
        <w:tabs>
          <w:tab w:val="clear" w:pos="851"/>
        </w:tabs>
        <w:spacing w:after="0" w:line="240"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br w:type="page"/>
      </w:r>
    </w:p>
    <w:p w:rsidR="00541E14" w:rsidRPr="006148D2" w:rsidRDefault="00541E14" w:rsidP="00541E14">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r w:rsidRPr="006148D2">
        <w:rPr>
          <w:rFonts w:ascii="Arial" w:hAnsi="Arial" w:cs="Arial"/>
          <w:b/>
          <w:color w:val="000000" w:themeColor="text1"/>
          <w:sz w:val="22"/>
          <w:szCs w:val="22"/>
          <w:u w:val="single"/>
          <w:lang w:val="en-US"/>
        </w:rPr>
        <w:t>ANNEX J: Vessel Docking</w:t>
      </w:r>
    </w:p>
    <w:p w:rsidR="00612593" w:rsidRPr="006148D2" w:rsidRDefault="00612593" w:rsidP="00B5522A">
      <w:pPr>
        <w:tabs>
          <w:tab w:val="clear" w:pos="851"/>
        </w:tabs>
        <w:spacing w:before="240" w:after="120" w:line="276" w:lineRule="auto"/>
        <w:ind w:left="0"/>
        <w:jc w:val="left"/>
        <w:rPr>
          <w:rFonts w:ascii="Arial" w:eastAsia="Calibri" w:hAnsi="Arial" w:cs="Arial"/>
          <w:color w:val="000000" w:themeColor="text1"/>
          <w:sz w:val="22"/>
          <w:szCs w:val="22"/>
        </w:rPr>
      </w:pPr>
    </w:p>
    <w:p w:rsidR="00541E14" w:rsidRPr="006148D2" w:rsidRDefault="00541E14" w:rsidP="00541E14">
      <w:pPr>
        <w:numPr>
          <w:ilvl w:val="0"/>
          <w:numId w:val="61"/>
        </w:numPr>
        <w:tabs>
          <w:tab w:val="clear" w:pos="851"/>
        </w:tabs>
        <w:spacing w:after="0" w:line="240" w:lineRule="auto"/>
        <w:jc w:val="left"/>
        <w:rPr>
          <w:rFonts w:ascii="Arial" w:hAnsi="Arial" w:cs="Arial"/>
          <w:b/>
          <w:bCs/>
          <w:color w:val="000000" w:themeColor="text1"/>
          <w:sz w:val="22"/>
          <w:szCs w:val="22"/>
        </w:rPr>
      </w:pPr>
      <w:r w:rsidRPr="006148D2">
        <w:rPr>
          <w:rFonts w:ascii="Arial" w:hAnsi="Arial" w:cs="Arial"/>
          <w:b/>
          <w:bCs/>
          <w:color w:val="000000" w:themeColor="text1"/>
          <w:sz w:val="22"/>
          <w:szCs w:val="22"/>
        </w:rPr>
        <w:t xml:space="preserve">Vessel Docking </w:t>
      </w:r>
    </w:p>
    <w:p w:rsidR="00541E14" w:rsidRPr="006148D2" w:rsidRDefault="00541E14" w:rsidP="00541E14">
      <w:pPr>
        <w:ind w:left="644"/>
        <w:rPr>
          <w:rFonts w:ascii="Arial" w:eastAsiaTheme="minorHAnsi" w:hAnsi="Arial" w:cs="Arial"/>
          <w:color w:val="000000" w:themeColor="text1"/>
          <w:sz w:val="22"/>
          <w:szCs w:val="22"/>
        </w:rPr>
      </w:pPr>
      <w:r w:rsidRPr="006148D2">
        <w:rPr>
          <w:rFonts w:ascii="Arial" w:hAnsi="Arial" w:cs="Arial"/>
          <w:color w:val="000000" w:themeColor="text1"/>
          <w:sz w:val="22"/>
          <w:szCs w:val="22"/>
        </w:rPr>
        <w:t>HMC Vigilant is to be dry docked and re-launched upon completion</w:t>
      </w:r>
    </w:p>
    <w:p w:rsidR="00541E14" w:rsidRPr="006148D2" w:rsidRDefault="00541E14" w:rsidP="00541E14">
      <w:pPr>
        <w:ind w:left="644"/>
        <w:rPr>
          <w:rFonts w:ascii="Arial" w:hAnsi="Arial" w:cs="Arial"/>
          <w:color w:val="000000" w:themeColor="text1"/>
          <w:sz w:val="22"/>
          <w:szCs w:val="22"/>
        </w:rPr>
      </w:pPr>
      <w:r w:rsidRPr="006148D2">
        <w:rPr>
          <w:rFonts w:ascii="Arial" w:hAnsi="Arial" w:cs="Arial"/>
          <w:color w:val="000000" w:themeColor="text1"/>
          <w:sz w:val="22"/>
          <w:szCs w:val="22"/>
        </w:rPr>
        <w:t xml:space="preserve">This can be achieved by either: - </w:t>
      </w:r>
    </w:p>
    <w:p w:rsidR="00541E14" w:rsidRPr="006148D2" w:rsidRDefault="00541E14" w:rsidP="00541E14">
      <w:pPr>
        <w:numPr>
          <w:ilvl w:val="0"/>
          <w:numId w:val="62"/>
        </w:numPr>
        <w:tabs>
          <w:tab w:val="clear" w:pos="851"/>
        </w:tabs>
        <w:spacing w:after="0" w:line="240" w:lineRule="auto"/>
        <w:jc w:val="left"/>
        <w:rPr>
          <w:rFonts w:ascii="Arial" w:hAnsi="Arial" w:cs="Arial"/>
          <w:color w:val="000000" w:themeColor="text1"/>
          <w:sz w:val="22"/>
          <w:szCs w:val="22"/>
        </w:rPr>
      </w:pPr>
      <w:r w:rsidRPr="006148D2">
        <w:rPr>
          <w:rFonts w:ascii="Arial" w:hAnsi="Arial" w:cs="Arial"/>
          <w:color w:val="000000" w:themeColor="text1"/>
          <w:sz w:val="22"/>
          <w:szCs w:val="22"/>
        </w:rPr>
        <w:t>Shallow angle slipway</w:t>
      </w:r>
    </w:p>
    <w:p w:rsidR="00541E14" w:rsidRPr="006148D2" w:rsidRDefault="00541E14" w:rsidP="00541E14">
      <w:pPr>
        <w:numPr>
          <w:ilvl w:val="0"/>
          <w:numId w:val="62"/>
        </w:numPr>
        <w:tabs>
          <w:tab w:val="clear" w:pos="851"/>
        </w:tabs>
        <w:spacing w:after="0" w:line="240" w:lineRule="auto"/>
        <w:jc w:val="left"/>
        <w:rPr>
          <w:rFonts w:ascii="Arial" w:hAnsi="Arial" w:cs="Arial"/>
          <w:color w:val="000000" w:themeColor="text1"/>
          <w:sz w:val="22"/>
          <w:szCs w:val="22"/>
        </w:rPr>
      </w:pPr>
      <w:r w:rsidRPr="006148D2">
        <w:rPr>
          <w:rFonts w:ascii="Arial" w:hAnsi="Arial" w:cs="Arial"/>
          <w:color w:val="000000" w:themeColor="text1"/>
          <w:sz w:val="22"/>
          <w:szCs w:val="22"/>
        </w:rPr>
        <w:t>Dry Dock</w:t>
      </w:r>
    </w:p>
    <w:p w:rsidR="00541E14" w:rsidRPr="006148D2" w:rsidRDefault="00541E14" w:rsidP="00541E14">
      <w:pPr>
        <w:numPr>
          <w:ilvl w:val="0"/>
          <w:numId w:val="62"/>
        </w:numPr>
        <w:tabs>
          <w:tab w:val="clear" w:pos="851"/>
        </w:tabs>
        <w:spacing w:after="0" w:line="240" w:lineRule="auto"/>
        <w:jc w:val="left"/>
        <w:rPr>
          <w:rFonts w:ascii="Arial" w:hAnsi="Arial" w:cs="Arial"/>
          <w:color w:val="000000" w:themeColor="text1"/>
          <w:sz w:val="22"/>
          <w:szCs w:val="22"/>
        </w:rPr>
      </w:pPr>
      <w:r w:rsidRPr="006148D2">
        <w:rPr>
          <w:rFonts w:ascii="Arial" w:hAnsi="Arial" w:cs="Arial"/>
          <w:color w:val="000000" w:themeColor="text1"/>
          <w:sz w:val="22"/>
          <w:szCs w:val="22"/>
        </w:rPr>
        <w:t>Ship Lift</w:t>
      </w:r>
    </w:p>
    <w:p w:rsidR="00541E14" w:rsidRPr="006148D2" w:rsidRDefault="00541E14" w:rsidP="00541E14">
      <w:pPr>
        <w:numPr>
          <w:ilvl w:val="0"/>
          <w:numId w:val="62"/>
        </w:numPr>
        <w:tabs>
          <w:tab w:val="clear" w:pos="851"/>
        </w:tabs>
        <w:spacing w:after="0" w:line="240" w:lineRule="auto"/>
        <w:jc w:val="left"/>
        <w:rPr>
          <w:rFonts w:ascii="Arial" w:hAnsi="Arial" w:cs="Arial"/>
          <w:color w:val="000000" w:themeColor="text1"/>
          <w:sz w:val="22"/>
          <w:szCs w:val="22"/>
        </w:rPr>
      </w:pPr>
      <w:r w:rsidRPr="006148D2">
        <w:rPr>
          <w:rFonts w:ascii="Arial" w:hAnsi="Arial" w:cs="Arial"/>
          <w:color w:val="000000" w:themeColor="text1"/>
          <w:sz w:val="22"/>
          <w:szCs w:val="22"/>
        </w:rPr>
        <w:t>Inclusive of tugs/man power etc</w:t>
      </w:r>
    </w:p>
    <w:p w:rsidR="00541E14" w:rsidRPr="006148D2" w:rsidRDefault="00541E14" w:rsidP="00541E14">
      <w:pPr>
        <w:numPr>
          <w:ilvl w:val="0"/>
          <w:numId w:val="62"/>
        </w:numPr>
        <w:tabs>
          <w:tab w:val="clear" w:pos="851"/>
        </w:tabs>
        <w:spacing w:after="0" w:line="240" w:lineRule="auto"/>
        <w:jc w:val="left"/>
        <w:rPr>
          <w:rFonts w:ascii="Arial" w:hAnsi="Arial" w:cs="Arial"/>
          <w:color w:val="000000" w:themeColor="text1"/>
          <w:sz w:val="22"/>
          <w:szCs w:val="22"/>
        </w:rPr>
      </w:pPr>
      <w:r w:rsidRPr="006148D2">
        <w:rPr>
          <w:rFonts w:ascii="Arial" w:hAnsi="Arial" w:cs="Arial"/>
          <w:color w:val="000000" w:themeColor="text1"/>
          <w:sz w:val="22"/>
          <w:szCs w:val="22"/>
        </w:rPr>
        <w:t>Additional shore blocks once slipped</w:t>
      </w:r>
    </w:p>
    <w:p w:rsidR="00541E14" w:rsidRPr="006148D2" w:rsidRDefault="00541E14" w:rsidP="00541E14">
      <w:pPr>
        <w:numPr>
          <w:ilvl w:val="0"/>
          <w:numId w:val="62"/>
        </w:numPr>
        <w:tabs>
          <w:tab w:val="clear" w:pos="851"/>
        </w:tabs>
        <w:spacing w:after="0" w:line="240" w:lineRule="auto"/>
        <w:jc w:val="left"/>
        <w:rPr>
          <w:rFonts w:ascii="Arial" w:hAnsi="Arial" w:cs="Arial"/>
          <w:color w:val="000000" w:themeColor="text1"/>
          <w:sz w:val="22"/>
          <w:szCs w:val="22"/>
        </w:rPr>
      </w:pPr>
      <w:r w:rsidRPr="006148D2">
        <w:rPr>
          <w:rFonts w:ascii="Arial" w:hAnsi="Arial" w:cs="Arial"/>
          <w:color w:val="000000" w:themeColor="text1"/>
          <w:sz w:val="22"/>
          <w:szCs w:val="22"/>
        </w:rPr>
        <w:t>Provision of safe access, whilst slipped</w:t>
      </w:r>
    </w:p>
    <w:p w:rsidR="00541E14" w:rsidRPr="006148D2" w:rsidRDefault="00541E14" w:rsidP="00541E14">
      <w:pPr>
        <w:ind w:left="1004"/>
        <w:rPr>
          <w:rFonts w:ascii="Arial" w:eastAsiaTheme="minorHAnsi" w:hAnsi="Arial" w:cs="Arial"/>
          <w:color w:val="000000" w:themeColor="text1"/>
          <w:sz w:val="22"/>
          <w:szCs w:val="22"/>
        </w:rPr>
      </w:pPr>
    </w:p>
    <w:p w:rsidR="00541E14" w:rsidRPr="006148D2" w:rsidRDefault="00E56517" w:rsidP="00E56517">
      <w:pPr>
        <w:ind w:left="644"/>
        <w:rPr>
          <w:rFonts w:ascii="Arial" w:hAnsi="Arial" w:cs="Arial"/>
          <w:color w:val="000000" w:themeColor="text1"/>
          <w:sz w:val="22"/>
          <w:szCs w:val="22"/>
        </w:rPr>
      </w:pPr>
      <w:r w:rsidRPr="006148D2">
        <w:rPr>
          <w:rFonts w:ascii="Arial" w:hAnsi="Arial" w:cs="Arial"/>
          <w:color w:val="000000" w:themeColor="text1"/>
          <w:sz w:val="22"/>
          <w:szCs w:val="22"/>
        </w:rPr>
        <w:t>Please provide a quote for this service i</w:t>
      </w:r>
      <w:r w:rsidR="00541E14" w:rsidRPr="006148D2">
        <w:rPr>
          <w:rFonts w:ascii="Arial" w:hAnsi="Arial" w:cs="Arial"/>
          <w:color w:val="000000" w:themeColor="text1"/>
          <w:sz w:val="22"/>
          <w:szCs w:val="22"/>
        </w:rPr>
        <w:t xml:space="preserve">n accordance with the enclosed docking plan and to the satisfaction of the </w:t>
      </w:r>
      <w:r w:rsidRPr="006148D2">
        <w:rPr>
          <w:rFonts w:ascii="Arial" w:hAnsi="Arial" w:cs="Arial"/>
          <w:color w:val="000000" w:themeColor="text1"/>
          <w:sz w:val="22"/>
          <w:szCs w:val="22"/>
        </w:rPr>
        <w:t xml:space="preserve">assigned </w:t>
      </w:r>
      <w:r w:rsidR="00541E14" w:rsidRPr="006148D2">
        <w:rPr>
          <w:rFonts w:ascii="Arial" w:hAnsi="Arial" w:cs="Arial"/>
          <w:color w:val="000000" w:themeColor="text1"/>
          <w:sz w:val="22"/>
          <w:szCs w:val="22"/>
        </w:rPr>
        <w:t>Border Force Overseeing Officer</w:t>
      </w:r>
      <w:r w:rsidRPr="006148D2">
        <w:rPr>
          <w:rFonts w:ascii="Arial" w:hAnsi="Arial" w:cs="Arial"/>
          <w:color w:val="000000" w:themeColor="text1"/>
          <w:sz w:val="22"/>
          <w:szCs w:val="22"/>
        </w:rPr>
        <w:t>.</w:t>
      </w:r>
    </w:p>
    <w:p w:rsidR="00612593" w:rsidRPr="006148D2" w:rsidRDefault="00612593" w:rsidP="00B5522A">
      <w:pPr>
        <w:tabs>
          <w:tab w:val="clear" w:pos="851"/>
        </w:tabs>
        <w:spacing w:before="240" w:after="120" w:line="276" w:lineRule="auto"/>
        <w:ind w:left="0"/>
        <w:jc w:val="left"/>
        <w:rPr>
          <w:rFonts w:ascii="Arial" w:eastAsia="Calibri" w:hAnsi="Arial" w:cs="Arial"/>
          <w:color w:val="000000" w:themeColor="text1"/>
          <w:sz w:val="22"/>
          <w:szCs w:val="22"/>
        </w:rPr>
      </w:pPr>
    </w:p>
    <w:p w:rsidR="004C3C10" w:rsidRPr="006148D2" w:rsidRDefault="004C3C10">
      <w:pPr>
        <w:tabs>
          <w:tab w:val="clear" w:pos="851"/>
        </w:tabs>
        <w:spacing w:after="0" w:line="240" w:lineRule="auto"/>
        <w:ind w:left="0"/>
        <w:jc w:val="left"/>
        <w:rPr>
          <w:rFonts w:ascii="Arial" w:hAnsi="Arial" w:cs="Arial"/>
          <w:b/>
          <w:color w:val="000000" w:themeColor="text1"/>
          <w:sz w:val="22"/>
          <w:szCs w:val="22"/>
          <w:u w:val="single"/>
          <w:lang w:val="en-US"/>
        </w:rPr>
      </w:pPr>
      <w:r w:rsidRPr="006148D2">
        <w:rPr>
          <w:rFonts w:ascii="Arial" w:hAnsi="Arial" w:cs="Arial"/>
          <w:b/>
          <w:color w:val="000000" w:themeColor="text1"/>
          <w:sz w:val="22"/>
          <w:szCs w:val="22"/>
          <w:u w:val="single"/>
          <w:lang w:val="en-US"/>
        </w:rPr>
        <w:br w:type="page"/>
      </w:r>
    </w:p>
    <w:p w:rsidR="004C3C10" w:rsidRPr="006148D2" w:rsidRDefault="00425D84" w:rsidP="004C3C10">
      <w:pPr>
        <w:tabs>
          <w:tab w:val="clear" w:pos="851"/>
          <w:tab w:val="left" w:pos="426"/>
        </w:tabs>
        <w:autoSpaceDE w:val="0"/>
        <w:autoSpaceDN w:val="0"/>
        <w:adjustRightInd w:val="0"/>
        <w:spacing w:after="0" w:line="240" w:lineRule="auto"/>
        <w:ind w:left="426" w:hanging="426"/>
        <w:jc w:val="center"/>
        <w:rPr>
          <w:rFonts w:ascii="Arial" w:hAnsi="Arial" w:cs="Arial"/>
          <w:b/>
          <w:color w:val="000000" w:themeColor="text1"/>
          <w:sz w:val="22"/>
          <w:szCs w:val="22"/>
          <w:u w:val="single"/>
          <w:lang w:val="en-US"/>
        </w:rPr>
      </w:pPr>
      <w:r w:rsidRPr="006148D2">
        <w:rPr>
          <w:rFonts w:ascii="Arial" w:hAnsi="Arial" w:cs="Arial"/>
          <w:b/>
          <w:color w:val="000000" w:themeColor="text1"/>
          <w:sz w:val="22"/>
          <w:szCs w:val="22"/>
          <w:u w:val="single"/>
          <w:lang w:val="en-US"/>
        </w:rPr>
        <w:t>ANNEX K</w:t>
      </w:r>
      <w:r w:rsidR="004C3C10" w:rsidRPr="006148D2">
        <w:rPr>
          <w:rFonts w:ascii="Arial" w:hAnsi="Arial" w:cs="Arial"/>
          <w:b/>
          <w:color w:val="000000" w:themeColor="text1"/>
          <w:sz w:val="22"/>
          <w:szCs w:val="22"/>
          <w:u w:val="single"/>
          <w:lang w:val="en-US"/>
        </w:rPr>
        <w:t>: Reimbursable Expenses</w:t>
      </w:r>
    </w:p>
    <w:p w:rsidR="004C3C10" w:rsidRPr="006148D2" w:rsidRDefault="004C3C10" w:rsidP="004C3C10">
      <w:pPr>
        <w:tabs>
          <w:tab w:val="clear" w:pos="851"/>
          <w:tab w:val="left" w:pos="426"/>
        </w:tabs>
        <w:autoSpaceDE w:val="0"/>
        <w:autoSpaceDN w:val="0"/>
        <w:adjustRightInd w:val="0"/>
        <w:spacing w:after="0" w:line="240" w:lineRule="auto"/>
        <w:ind w:left="0"/>
        <w:rPr>
          <w:rFonts w:ascii="Arial" w:hAnsi="Arial" w:cs="Arial"/>
          <w:b/>
          <w:bCs/>
          <w:color w:val="000000" w:themeColor="text1"/>
          <w:sz w:val="22"/>
          <w:szCs w:val="22"/>
          <w:highlight w:val="yellow"/>
          <w:lang w:eastAsia="en-GB"/>
        </w:rPr>
      </w:pPr>
    </w:p>
    <w:p w:rsidR="004C3C10" w:rsidRPr="006148D2" w:rsidRDefault="004C3C10" w:rsidP="004C3C10">
      <w:pPr>
        <w:tabs>
          <w:tab w:val="clear" w:pos="851"/>
          <w:tab w:val="left" w:pos="426"/>
        </w:tabs>
        <w:autoSpaceDE w:val="0"/>
        <w:autoSpaceDN w:val="0"/>
        <w:adjustRightInd w:val="0"/>
        <w:spacing w:after="0" w:line="240" w:lineRule="auto"/>
        <w:ind w:left="426" w:hanging="426"/>
        <w:jc w:val="left"/>
        <w:rPr>
          <w:rFonts w:ascii="Arial" w:hAnsi="Arial" w:cs="Arial"/>
          <w:b/>
          <w:bCs/>
          <w:color w:val="000000" w:themeColor="text1"/>
          <w:sz w:val="22"/>
          <w:szCs w:val="22"/>
          <w:highlight w:val="yellow"/>
          <w:lang w:eastAsia="en-GB"/>
        </w:rPr>
      </w:pPr>
    </w:p>
    <w:p w:rsidR="004C3C10" w:rsidRPr="006148D2" w:rsidRDefault="004C3C10" w:rsidP="004C3C10">
      <w:pPr>
        <w:tabs>
          <w:tab w:val="clear" w:pos="851"/>
          <w:tab w:val="left" w:pos="0"/>
        </w:tabs>
        <w:spacing w:before="240" w:after="120" w:line="276"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The Supplier may claim the following Reimbursable Expenses at the rates set out below:</w:t>
      </w:r>
    </w:p>
    <w:p w:rsidR="004C3C10" w:rsidRPr="006148D2" w:rsidRDefault="004C3C10" w:rsidP="004C3C10">
      <w:pPr>
        <w:tabs>
          <w:tab w:val="clear" w:pos="851"/>
        </w:tabs>
        <w:spacing w:before="240" w:after="120" w:line="276"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1.  </w:t>
      </w:r>
      <w:r w:rsidRPr="006148D2">
        <w:rPr>
          <w:rFonts w:ascii="Arial" w:eastAsia="Calibri" w:hAnsi="Arial" w:cs="Arial"/>
          <w:b/>
          <w:color w:val="000000" w:themeColor="text1"/>
          <w:sz w:val="22"/>
          <w:szCs w:val="22"/>
        </w:rPr>
        <w:t>Travel</w:t>
      </w:r>
    </w:p>
    <w:p w:rsidR="004C3C10" w:rsidRPr="006148D2" w:rsidRDefault="004C3C10" w:rsidP="004C3C10">
      <w:pPr>
        <w:tabs>
          <w:tab w:val="clear" w:pos="851"/>
        </w:tabs>
        <w:spacing w:before="240" w:after="120" w:line="276"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Standard rate of allowance for private cars</w:t>
      </w:r>
    </w:p>
    <w:p w:rsidR="004C3C10" w:rsidRPr="006148D2" w:rsidRDefault="004C3C10" w:rsidP="004C3C10">
      <w:pPr>
        <w:tabs>
          <w:tab w:val="clear" w:pos="851"/>
        </w:tabs>
        <w:spacing w:before="240" w:after="120" w:line="276"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Initial 10,000 miles</w:t>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t>40p per mile</w:t>
      </w:r>
    </w:p>
    <w:p w:rsidR="004C3C10" w:rsidRPr="006148D2" w:rsidRDefault="004C3C10" w:rsidP="004C3C10">
      <w:pPr>
        <w:tabs>
          <w:tab w:val="clear" w:pos="851"/>
        </w:tabs>
        <w:spacing w:before="240" w:after="120" w:line="276"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Additional miles over the initial 10,000</w:t>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t>25p per mile</w:t>
      </w:r>
    </w:p>
    <w:p w:rsidR="004C3C10" w:rsidRPr="006148D2" w:rsidRDefault="004C3C10" w:rsidP="004C3C10">
      <w:pPr>
        <w:tabs>
          <w:tab w:val="clear" w:pos="851"/>
        </w:tabs>
        <w:spacing w:before="240" w:after="120" w:line="276"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Public transport rate </w:t>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t>23.8p per mile</w:t>
      </w:r>
    </w:p>
    <w:p w:rsidR="004C3C10" w:rsidRPr="006148D2" w:rsidRDefault="004C3C10" w:rsidP="004C3C10">
      <w:pPr>
        <w:tabs>
          <w:tab w:val="clear" w:pos="851"/>
        </w:tabs>
        <w:spacing w:before="240" w:after="120" w:line="276" w:lineRule="auto"/>
        <w:ind w:left="0"/>
        <w:jc w:val="left"/>
        <w:rPr>
          <w:rFonts w:ascii="Arial" w:eastAsia="Calibri" w:hAnsi="Arial" w:cs="Arial"/>
          <w:color w:val="000000" w:themeColor="text1"/>
          <w:sz w:val="22"/>
          <w:szCs w:val="22"/>
        </w:rPr>
      </w:pPr>
    </w:p>
    <w:p w:rsidR="004C3C10" w:rsidRPr="006148D2" w:rsidRDefault="004C3C10" w:rsidP="004C3C10">
      <w:pPr>
        <w:tabs>
          <w:tab w:val="clear" w:pos="851"/>
        </w:tabs>
        <w:spacing w:before="240" w:after="120" w:line="276"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2. </w:t>
      </w:r>
      <w:r w:rsidRPr="006148D2">
        <w:rPr>
          <w:rFonts w:ascii="Arial" w:eastAsia="Calibri" w:hAnsi="Arial" w:cs="Arial"/>
          <w:b/>
          <w:color w:val="000000" w:themeColor="text1"/>
          <w:sz w:val="22"/>
          <w:szCs w:val="22"/>
        </w:rPr>
        <w:t>Hotel rates</w:t>
      </w:r>
    </w:p>
    <w:p w:rsidR="004C3C10" w:rsidRPr="006148D2" w:rsidRDefault="004C3C10" w:rsidP="004C3C10">
      <w:pPr>
        <w:tabs>
          <w:tab w:val="clear" w:pos="851"/>
        </w:tabs>
        <w:spacing w:before="240" w:after="120" w:line="276"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London </w:t>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t>£125 per night</w:t>
      </w:r>
    </w:p>
    <w:p w:rsidR="004C3C10" w:rsidRPr="006148D2" w:rsidRDefault="004C3C10" w:rsidP="004C3C10">
      <w:pPr>
        <w:tabs>
          <w:tab w:val="clear" w:pos="851"/>
        </w:tabs>
        <w:spacing w:before="240" w:after="120" w:line="276" w:lineRule="auto"/>
        <w:ind w:left="0"/>
        <w:jc w:val="left"/>
        <w:rPr>
          <w:rFonts w:ascii="Arial" w:eastAsia="Calibri" w:hAnsi="Arial" w:cs="Arial"/>
          <w:color w:val="000000" w:themeColor="text1"/>
          <w:sz w:val="22"/>
          <w:szCs w:val="22"/>
        </w:rPr>
      </w:pPr>
      <w:r w:rsidRPr="006148D2">
        <w:rPr>
          <w:rFonts w:ascii="Arial" w:eastAsia="Calibri" w:hAnsi="Arial" w:cs="Arial"/>
          <w:color w:val="000000" w:themeColor="text1"/>
          <w:sz w:val="22"/>
          <w:szCs w:val="22"/>
        </w:rPr>
        <w:t xml:space="preserve">All other locations other than London </w:t>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r>
      <w:r w:rsidRPr="006148D2">
        <w:rPr>
          <w:rFonts w:ascii="Arial" w:eastAsia="Calibri" w:hAnsi="Arial" w:cs="Arial"/>
          <w:color w:val="000000" w:themeColor="text1"/>
          <w:sz w:val="22"/>
          <w:szCs w:val="22"/>
        </w:rPr>
        <w:tab/>
        <w:t>£90 per night</w:t>
      </w:r>
    </w:p>
    <w:p w:rsidR="00B5522A" w:rsidRPr="006148D2" w:rsidRDefault="00B5522A" w:rsidP="002554F6">
      <w:pPr>
        <w:jc w:val="center"/>
        <w:rPr>
          <w:color w:val="000000" w:themeColor="text1"/>
        </w:rPr>
      </w:pPr>
    </w:p>
    <w:sectPr w:rsidR="00B5522A" w:rsidRPr="006148D2" w:rsidSect="00C23D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50A"/>
    <w:multiLevelType w:val="hybridMultilevel"/>
    <w:tmpl w:val="9A9C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B6FC3"/>
    <w:multiLevelType w:val="multilevel"/>
    <w:tmpl w:val="AFD2B6B2"/>
    <w:lvl w:ilvl="0">
      <w:start w:val="2"/>
      <w:numFmt w:val="decimal"/>
      <w:lvlText w:val="%1.0"/>
      <w:lvlJc w:val="left"/>
      <w:pPr>
        <w:ind w:left="1637"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5B7AD0"/>
    <w:multiLevelType w:val="hybridMultilevel"/>
    <w:tmpl w:val="E9E6C146"/>
    <w:lvl w:ilvl="0" w:tplc="0700F614">
      <w:start w:val="1"/>
      <w:numFmt w:val="upperLetter"/>
      <w:lvlText w:val="%1."/>
      <w:lvlJc w:val="left"/>
      <w:pPr>
        <w:ind w:left="910" w:hanging="360"/>
      </w:pPr>
      <w:rPr>
        <w:rFonts w:hint="default"/>
      </w:rPr>
    </w:lvl>
    <w:lvl w:ilvl="1" w:tplc="08090019" w:tentative="1">
      <w:start w:val="1"/>
      <w:numFmt w:val="lowerLetter"/>
      <w:lvlText w:val="%2."/>
      <w:lvlJc w:val="left"/>
      <w:pPr>
        <w:ind w:left="1630" w:hanging="360"/>
      </w:pPr>
    </w:lvl>
    <w:lvl w:ilvl="2" w:tplc="0809001B" w:tentative="1">
      <w:start w:val="1"/>
      <w:numFmt w:val="lowerRoman"/>
      <w:lvlText w:val="%3."/>
      <w:lvlJc w:val="right"/>
      <w:pPr>
        <w:ind w:left="2350" w:hanging="180"/>
      </w:pPr>
    </w:lvl>
    <w:lvl w:ilvl="3" w:tplc="0809000F" w:tentative="1">
      <w:start w:val="1"/>
      <w:numFmt w:val="decimal"/>
      <w:lvlText w:val="%4."/>
      <w:lvlJc w:val="left"/>
      <w:pPr>
        <w:ind w:left="3070" w:hanging="360"/>
      </w:pPr>
    </w:lvl>
    <w:lvl w:ilvl="4" w:tplc="08090019" w:tentative="1">
      <w:start w:val="1"/>
      <w:numFmt w:val="lowerLetter"/>
      <w:lvlText w:val="%5."/>
      <w:lvlJc w:val="left"/>
      <w:pPr>
        <w:ind w:left="3790" w:hanging="360"/>
      </w:pPr>
    </w:lvl>
    <w:lvl w:ilvl="5" w:tplc="0809001B" w:tentative="1">
      <w:start w:val="1"/>
      <w:numFmt w:val="lowerRoman"/>
      <w:lvlText w:val="%6."/>
      <w:lvlJc w:val="right"/>
      <w:pPr>
        <w:ind w:left="4510" w:hanging="180"/>
      </w:pPr>
    </w:lvl>
    <w:lvl w:ilvl="6" w:tplc="0809000F" w:tentative="1">
      <w:start w:val="1"/>
      <w:numFmt w:val="decimal"/>
      <w:lvlText w:val="%7."/>
      <w:lvlJc w:val="left"/>
      <w:pPr>
        <w:ind w:left="5230" w:hanging="360"/>
      </w:pPr>
    </w:lvl>
    <w:lvl w:ilvl="7" w:tplc="08090019" w:tentative="1">
      <w:start w:val="1"/>
      <w:numFmt w:val="lowerLetter"/>
      <w:lvlText w:val="%8."/>
      <w:lvlJc w:val="left"/>
      <w:pPr>
        <w:ind w:left="5950" w:hanging="360"/>
      </w:pPr>
    </w:lvl>
    <w:lvl w:ilvl="8" w:tplc="0809001B" w:tentative="1">
      <w:start w:val="1"/>
      <w:numFmt w:val="lowerRoman"/>
      <w:lvlText w:val="%9."/>
      <w:lvlJc w:val="right"/>
      <w:pPr>
        <w:ind w:left="6670" w:hanging="180"/>
      </w:pPr>
    </w:lvl>
  </w:abstractNum>
  <w:abstractNum w:abstractNumId="3" w15:restartNumberingAfterBreak="0">
    <w:nsid w:val="05176975"/>
    <w:multiLevelType w:val="hybridMultilevel"/>
    <w:tmpl w:val="3500CD1A"/>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056C31D3"/>
    <w:multiLevelType w:val="hybridMultilevel"/>
    <w:tmpl w:val="7E60A252"/>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59A2777"/>
    <w:multiLevelType w:val="multilevel"/>
    <w:tmpl w:val="984E67E2"/>
    <w:lvl w:ilvl="0">
      <w:start w:val="19"/>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0F19DA"/>
    <w:multiLevelType w:val="hybridMultilevel"/>
    <w:tmpl w:val="CFE0478A"/>
    <w:lvl w:ilvl="0" w:tplc="B9C0996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736B28"/>
    <w:multiLevelType w:val="hybridMultilevel"/>
    <w:tmpl w:val="E8884954"/>
    <w:lvl w:ilvl="0" w:tplc="3EEC6C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8682CC5"/>
    <w:multiLevelType w:val="hybridMultilevel"/>
    <w:tmpl w:val="3290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845BED"/>
    <w:multiLevelType w:val="multilevel"/>
    <w:tmpl w:val="3C2E0BCE"/>
    <w:lvl w:ilvl="0">
      <w:start w:val="1"/>
      <w:numFmt w:val="decimalZero"/>
      <w:lvlText w:val="%1"/>
      <w:lvlJc w:val="left"/>
      <w:pPr>
        <w:ind w:left="2156" w:hanging="1305"/>
      </w:pPr>
      <w:rPr>
        <w:rFonts w:hint="default"/>
      </w:rPr>
    </w:lvl>
    <w:lvl w:ilvl="1">
      <w:numFmt w:val="decimal"/>
      <w:isLgl/>
      <w:lvlText w:val="%1.%2"/>
      <w:lvlJc w:val="left"/>
      <w:pPr>
        <w:ind w:left="1415" w:hanging="564"/>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0" w15:restartNumberingAfterBreak="0">
    <w:nsid w:val="08FD7A0C"/>
    <w:multiLevelType w:val="hybridMultilevel"/>
    <w:tmpl w:val="F91C6D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C39A6"/>
    <w:multiLevelType w:val="hybridMultilevel"/>
    <w:tmpl w:val="7012FCFE"/>
    <w:lvl w:ilvl="0" w:tplc="7318DAB0">
      <w:start w:val="1"/>
      <w:numFmt w:val="decimal"/>
      <w:lvlText w:val="%1."/>
      <w:lvlJc w:val="left"/>
      <w:pPr>
        <w:tabs>
          <w:tab w:val="num" w:pos="1287"/>
        </w:tabs>
        <w:ind w:left="1287" w:hanging="360"/>
      </w:pPr>
      <w:rPr>
        <w:rFonts w:hint="default"/>
        <w:b/>
      </w:rPr>
    </w:lvl>
    <w:lvl w:ilvl="1" w:tplc="08090019">
      <w:start w:val="1"/>
      <w:numFmt w:val="lowerLetter"/>
      <w:lvlText w:val="%2."/>
      <w:lvlJc w:val="left"/>
      <w:pPr>
        <w:tabs>
          <w:tab w:val="num" w:pos="2007"/>
        </w:tabs>
        <w:ind w:left="2007" w:hanging="36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2" w15:restartNumberingAfterBreak="0">
    <w:nsid w:val="0D5C2680"/>
    <w:multiLevelType w:val="hybridMultilevel"/>
    <w:tmpl w:val="8A3EE4D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0D785496"/>
    <w:multiLevelType w:val="hybridMultilevel"/>
    <w:tmpl w:val="74CAD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46471F6"/>
    <w:multiLevelType w:val="hybridMultilevel"/>
    <w:tmpl w:val="CA08462A"/>
    <w:lvl w:ilvl="0" w:tplc="B134A6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9CD12C5"/>
    <w:multiLevelType w:val="multilevel"/>
    <w:tmpl w:val="96AA7AB2"/>
    <w:lvl w:ilvl="0">
      <w:start w:val="18"/>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944" w:hanging="1800"/>
      </w:pPr>
      <w:rPr>
        <w:rFonts w:hint="default"/>
      </w:rPr>
    </w:lvl>
  </w:abstractNum>
  <w:abstractNum w:abstractNumId="16" w15:restartNumberingAfterBreak="0">
    <w:nsid w:val="1E962380"/>
    <w:multiLevelType w:val="hybridMultilevel"/>
    <w:tmpl w:val="1166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F6DB9"/>
    <w:multiLevelType w:val="hybridMultilevel"/>
    <w:tmpl w:val="BB149372"/>
    <w:lvl w:ilvl="0" w:tplc="6262DF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144B43"/>
    <w:multiLevelType w:val="hybridMultilevel"/>
    <w:tmpl w:val="3A7E659E"/>
    <w:lvl w:ilvl="0" w:tplc="D50E1C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6EE32B3"/>
    <w:multiLevelType w:val="hybridMultilevel"/>
    <w:tmpl w:val="912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D526B8"/>
    <w:multiLevelType w:val="hybridMultilevel"/>
    <w:tmpl w:val="FB626426"/>
    <w:lvl w:ilvl="0" w:tplc="2A2C3C5C">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1" w15:restartNumberingAfterBreak="0">
    <w:nsid w:val="293F16DF"/>
    <w:multiLevelType w:val="multilevel"/>
    <w:tmpl w:val="273CB6EC"/>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9416720"/>
    <w:multiLevelType w:val="hybridMultilevel"/>
    <w:tmpl w:val="57DE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A45D1A"/>
    <w:multiLevelType w:val="hybridMultilevel"/>
    <w:tmpl w:val="E42066BC"/>
    <w:lvl w:ilvl="0" w:tplc="08090001">
      <w:start w:val="1"/>
      <w:numFmt w:val="bullet"/>
      <w:lvlText w:val=""/>
      <w:lvlJc w:val="left"/>
      <w:pPr>
        <w:ind w:left="2275"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4" w15:restartNumberingAfterBreak="0">
    <w:nsid w:val="2D0264BD"/>
    <w:multiLevelType w:val="hybridMultilevel"/>
    <w:tmpl w:val="6BCCE2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615217"/>
    <w:multiLevelType w:val="hybridMultilevel"/>
    <w:tmpl w:val="EEB0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A6494"/>
    <w:multiLevelType w:val="hybridMultilevel"/>
    <w:tmpl w:val="8E561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0354B"/>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3D4C5F47"/>
    <w:multiLevelType w:val="multilevel"/>
    <w:tmpl w:val="F61891E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9" w15:restartNumberingAfterBreak="0">
    <w:nsid w:val="3E101A2F"/>
    <w:multiLevelType w:val="multilevel"/>
    <w:tmpl w:val="26748F5C"/>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5046EE3"/>
    <w:multiLevelType w:val="multilevel"/>
    <w:tmpl w:val="E4C4EFFC"/>
    <w:lvl w:ilvl="0">
      <w:start w:val="1"/>
      <w:numFmt w:val="decimal"/>
      <w:pStyle w:val="Heading1"/>
      <w:lvlText w:val="%1."/>
      <w:lvlJc w:val="left"/>
      <w:pPr>
        <w:tabs>
          <w:tab w:val="num" w:pos="850"/>
        </w:tabs>
        <w:ind w:left="850" w:hanging="850"/>
      </w:pPr>
      <w:rPr>
        <w:rFonts w:hint="default"/>
        <w:b/>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850"/>
        </w:tabs>
        <w:ind w:left="850" w:hanging="850"/>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2">
      <w:start w:val="1"/>
      <w:numFmt w:val="decimal"/>
      <w:pStyle w:val="Heading3"/>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1701"/>
        </w:tabs>
        <w:ind w:left="1701" w:hanging="850"/>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4">
      <w:start w:val="1"/>
      <w:numFmt w:val="lowerRoman"/>
      <w:pStyle w:val="Level5"/>
      <w:lvlText w:val="(%5)"/>
      <w:lvlJc w:val="left"/>
      <w:pPr>
        <w:tabs>
          <w:tab w:val="num" w:pos="2552"/>
        </w:tabs>
        <w:ind w:left="2552" w:hanging="851"/>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abstractNum>
  <w:abstractNum w:abstractNumId="31" w15:restartNumberingAfterBreak="0">
    <w:nsid w:val="45545F5E"/>
    <w:multiLevelType w:val="hybridMultilevel"/>
    <w:tmpl w:val="E29AF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56C795E"/>
    <w:multiLevelType w:val="hybridMultilevel"/>
    <w:tmpl w:val="C89C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176FD8"/>
    <w:multiLevelType w:val="hybridMultilevel"/>
    <w:tmpl w:val="C38A2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A1F519D"/>
    <w:multiLevelType w:val="multilevel"/>
    <w:tmpl w:val="918089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525DDE"/>
    <w:multiLevelType w:val="hybridMultilevel"/>
    <w:tmpl w:val="09B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4B605F"/>
    <w:multiLevelType w:val="hybridMultilevel"/>
    <w:tmpl w:val="C17EB56C"/>
    <w:lvl w:ilvl="0" w:tplc="416E64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6C874AA"/>
    <w:multiLevelType w:val="hybridMultilevel"/>
    <w:tmpl w:val="C1740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220351"/>
    <w:multiLevelType w:val="hybridMultilevel"/>
    <w:tmpl w:val="D398F958"/>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9" w15:restartNumberingAfterBreak="0">
    <w:nsid w:val="5B591DA8"/>
    <w:multiLevelType w:val="hybridMultilevel"/>
    <w:tmpl w:val="F320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833B68"/>
    <w:multiLevelType w:val="hybridMultilevel"/>
    <w:tmpl w:val="C88C3B80"/>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D8C0AA9"/>
    <w:multiLevelType w:val="hybridMultilevel"/>
    <w:tmpl w:val="535C82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DF69C6"/>
    <w:multiLevelType w:val="multilevel"/>
    <w:tmpl w:val="21D41630"/>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1C516A1"/>
    <w:multiLevelType w:val="hybridMultilevel"/>
    <w:tmpl w:val="102AA2DA"/>
    <w:lvl w:ilvl="0" w:tplc="F81267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35D3890"/>
    <w:multiLevelType w:val="multilevel"/>
    <w:tmpl w:val="6A8AC470"/>
    <w:lvl w:ilvl="0">
      <w:start w:val="19"/>
      <w:numFmt w:val="decimal"/>
      <w:lvlText w:val="%1"/>
      <w:lvlJc w:val="left"/>
      <w:pPr>
        <w:ind w:left="384" w:hanging="384"/>
      </w:pPr>
      <w:rPr>
        <w:rFonts w:hint="default"/>
      </w:rPr>
    </w:lvl>
    <w:lvl w:ilvl="1">
      <w:start w:val="2"/>
      <w:numFmt w:val="decimal"/>
      <w:lvlText w:val="%1.%2"/>
      <w:lvlJc w:val="left"/>
      <w:pPr>
        <w:ind w:left="774" w:hanging="384"/>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5" w15:restartNumberingAfterBreak="0">
    <w:nsid w:val="63F906CD"/>
    <w:multiLevelType w:val="hybridMultilevel"/>
    <w:tmpl w:val="07C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317BF4"/>
    <w:multiLevelType w:val="hybridMultilevel"/>
    <w:tmpl w:val="8640EBEE"/>
    <w:lvl w:ilvl="0" w:tplc="987EC2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4630351"/>
    <w:multiLevelType w:val="hybridMultilevel"/>
    <w:tmpl w:val="DA6A9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74E59E5"/>
    <w:multiLevelType w:val="multilevel"/>
    <w:tmpl w:val="C73A93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7F605C0"/>
    <w:multiLevelType w:val="hybridMultilevel"/>
    <w:tmpl w:val="70F02D1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 w15:restartNumberingAfterBreak="0">
    <w:nsid w:val="684D2474"/>
    <w:multiLevelType w:val="multilevel"/>
    <w:tmpl w:val="3B5EE59C"/>
    <w:lvl w:ilvl="0">
      <w:start w:val="17"/>
      <w:numFmt w:val="decimal"/>
      <w:lvlText w:val="%1"/>
      <w:lvlJc w:val="left"/>
      <w:pPr>
        <w:ind w:left="384" w:hanging="384"/>
      </w:pPr>
      <w:rPr>
        <w:rFonts w:hint="default"/>
      </w:rPr>
    </w:lvl>
    <w:lvl w:ilvl="1">
      <w:start w:val="4"/>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1" w15:restartNumberingAfterBreak="0">
    <w:nsid w:val="688C1FB2"/>
    <w:multiLevelType w:val="hybridMultilevel"/>
    <w:tmpl w:val="B4E086AC"/>
    <w:lvl w:ilvl="0" w:tplc="08090001">
      <w:start w:val="1"/>
      <w:numFmt w:val="bullet"/>
      <w:lvlText w:val=""/>
      <w:lvlJc w:val="left"/>
      <w:pPr>
        <w:ind w:left="1146" w:hanging="360"/>
      </w:pPr>
      <w:rPr>
        <w:rFonts w:ascii="Symbol" w:hAnsi="Symbol" w:hint="default"/>
      </w:rPr>
    </w:lvl>
    <w:lvl w:ilvl="1" w:tplc="E1028F90">
      <w:start w:val="4"/>
      <w:numFmt w:val="bullet"/>
      <w:lvlText w:val="•"/>
      <w:lvlJc w:val="left"/>
      <w:pPr>
        <w:ind w:left="1866" w:hanging="360"/>
      </w:pPr>
      <w:rPr>
        <w:rFonts w:ascii="Calibri" w:eastAsiaTheme="minorHAnsi" w:hAnsi="Calibri" w:cs="Calibri"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2" w15:restartNumberingAfterBreak="0">
    <w:nsid w:val="6906647E"/>
    <w:multiLevelType w:val="hybridMultilevel"/>
    <w:tmpl w:val="F89C066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3" w15:restartNumberingAfterBreak="0">
    <w:nsid w:val="69B809E6"/>
    <w:multiLevelType w:val="hybridMultilevel"/>
    <w:tmpl w:val="DD32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1C67DC"/>
    <w:multiLevelType w:val="hybridMultilevel"/>
    <w:tmpl w:val="522E2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B5740AA"/>
    <w:multiLevelType w:val="hybridMultilevel"/>
    <w:tmpl w:val="FA5C4318"/>
    <w:lvl w:ilvl="0" w:tplc="3B6874CE">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714E0E66"/>
    <w:multiLevelType w:val="hybridMultilevel"/>
    <w:tmpl w:val="222E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FE4D73"/>
    <w:multiLevelType w:val="multilevel"/>
    <w:tmpl w:val="CEC2846A"/>
    <w:lvl w:ilvl="0">
      <w:start w:val="17"/>
      <w:numFmt w:val="decimal"/>
      <w:lvlText w:val="%1"/>
      <w:lvlJc w:val="left"/>
      <w:pPr>
        <w:ind w:left="384" w:hanging="384"/>
      </w:pPr>
      <w:rPr>
        <w:rFonts w:hint="default"/>
      </w:rPr>
    </w:lvl>
    <w:lvl w:ilvl="1">
      <w:start w:val="2"/>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8" w15:restartNumberingAfterBreak="0">
    <w:nsid w:val="73F67609"/>
    <w:multiLevelType w:val="hybridMultilevel"/>
    <w:tmpl w:val="1E70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4F6E23"/>
    <w:multiLevelType w:val="hybridMultilevel"/>
    <w:tmpl w:val="D0746F38"/>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60" w15:restartNumberingAfterBreak="0">
    <w:nsid w:val="77BA5ED1"/>
    <w:multiLevelType w:val="multilevel"/>
    <w:tmpl w:val="13A4B8B6"/>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8EB1CE2"/>
    <w:multiLevelType w:val="multilevel"/>
    <w:tmpl w:val="9EBE6FB6"/>
    <w:lvl w:ilvl="0">
      <w:start w:val="17"/>
      <w:numFmt w:val="decimal"/>
      <w:lvlText w:val="%1"/>
      <w:lvlJc w:val="left"/>
      <w:pPr>
        <w:ind w:left="384" w:hanging="384"/>
      </w:pPr>
      <w:rPr>
        <w:rFonts w:hint="default"/>
      </w:rPr>
    </w:lvl>
    <w:lvl w:ilvl="1">
      <w:start w:val="6"/>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62" w15:restartNumberingAfterBreak="0">
    <w:nsid w:val="794925F6"/>
    <w:multiLevelType w:val="hybridMultilevel"/>
    <w:tmpl w:val="0AD27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BA171E"/>
    <w:multiLevelType w:val="hybridMultilevel"/>
    <w:tmpl w:val="58C25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E56C32"/>
    <w:multiLevelType w:val="hybridMultilevel"/>
    <w:tmpl w:val="84AC5A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F0C4E10"/>
    <w:multiLevelType w:val="hybridMultilevel"/>
    <w:tmpl w:val="E8348E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0"/>
  </w:num>
  <w:num w:numId="2">
    <w:abstractNumId w:val="9"/>
  </w:num>
  <w:num w:numId="3">
    <w:abstractNumId w:val="60"/>
  </w:num>
  <w:num w:numId="4">
    <w:abstractNumId w:val="21"/>
  </w:num>
  <w:num w:numId="5">
    <w:abstractNumId w:val="34"/>
  </w:num>
  <w:num w:numId="6">
    <w:abstractNumId w:val="25"/>
  </w:num>
  <w:num w:numId="7">
    <w:abstractNumId w:val="2"/>
  </w:num>
  <w:num w:numId="8">
    <w:abstractNumId w:val="62"/>
  </w:num>
  <w:num w:numId="9">
    <w:abstractNumId w:val="11"/>
  </w:num>
  <w:num w:numId="10">
    <w:abstractNumId w:val="43"/>
  </w:num>
  <w:num w:numId="11">
    <w:abstractNumId w:val="40"/>
  </w:num>
  <w:num w:numId="12">
    <w:abstractNumId w:val="14"/>
  </w:num>
  <w:num w:numId="13">
    <w:abstractNumId w:val="6"/>
  </w:num>
  <w:num w:numId="14">
    <w:abstractNumId w:val="7"/>
  </w:num>
  <w:num w:numId="15">
    <w:abstractNumId w:val="18"/>
  </w:num>
  <w:num w:numId="16">
    <w:abstractNumId w:val="46"/>
  </w:num>
  <w:num w:numId="17">
    <w:abstractNumId w:val="36"/>
  </w:num>
  <w:num w:numId="18">
    <w:abstractNumId w:val="17"/>
  </w:num>
  <w:num w:numId="19">
    <w:abstractNumId w:val="10"/>
  </w:num>
  <w:num w:numId="20">
    <w:abstractNumId w:val="53"/>
  </w:num>
  <w:num w:numId="21">
    <w:abstractNumId w:val="39"/>
  </w:num>
  <w:num w:numId="22">
    <w:abstractNumId w:val="32"/>
  </w:num>
  <w:num w:numId="23">
    <w:abstractNumId w:val="37"/>
  </w:num>
  <w:num w:numId="24">
    <w:abstractNumId w:val="58"/>
  </w:num>
  <w:num w:numId="25">
    <w:abstractNumId w:val="27"/>
  </w:num>
  <w:num w:numId="26">
    <w:abstractNumId w:val="35"/>
  </w:num>
  <w:num w:numId="27">
    <w:abstractNumId w:val="12"/>
  </w:num>
  <w:num w:numId="28">
    <w:abstractNumId w:val="8"/>
  </w:num>
  <w:num w:numId="29">
    <w:abstractNumId w:val="16"/>
  </w:num>
  <w:num w:numId="30">
    <w:abstractNumId w:val="13"/>
  </w:num>
  <w:num w:numId="31">
    <w:abstractNumId w:val="47"/>
  </w:num>
  <w:num w:numId="32">
    <w:abstractNumId w:val="63"/>
  </w:num>
  <w:num w:numId="33">
    <w:abstractNumId w:val="24"/>
  </w:num>
  <w:num w:numId="34">
    <w:abstractNumId w:val="59"/>
  </w:num>
  <w:num w:numId="35">
    <w:abstractNumId w:val="22"/>
  </w:num>
  <w:num w:numId="36">
    <w:abstractNumId w:val="19"/>
  </w:num>
  <w:num w:numId="37">
    <w:abstractNumId w:val="0"/>
  </w:num>
  <w:num w:numId="38">
    <w:abstractNumId w:val="3"/>
  </w:num>
  <w:num w:numId="39">
    <w:abstractNumId w:val="45"/>
  </w:num>
  <w:num w:numId="40">
    <w:abstractNumId w:val="64"/>
  </w:num>
  <w:num w:numId="41">
    <w:abstractNumId w:val="31"/>
  </w:num>
  <w:num w:numId="42">
    <w:abstractNumId w:val="38"/>
  </w:num>
  <w:num w:numId="43">
    <w:abstractNumId w:val="49"/>
  </w:num>
  <w:num w:numId="44">
    <w:abstractNumId w:val="26"/>
  </w:num>
  <w:num w:numId="45">
    <w:abstractNumId w:val="56"/>
  </w:num>
  <w:num w:numId="46">
    <w:abstractNumId w:val="54"/>
  </w:num>
  <w:num w:numId="47">
    <w:abstractNumId w:val="65"/>
  </w:num>
  <w:num w:numId="48">
    <w:abstractNumId w:val="33"/>
  </w:num>
  <w:num w:numId="49">
    <w:abstractNumId w:val="51"/>
  </w:num>
  <w:num w:numId="50">
    <w:abstractNumId w:val="52"/>
  </w:num>
  <w:num w:numId="51">
    <w:abstractNumId w:val="41"/>
  </w:num>
  <w:num w:numId="52">
    <w:abstractNumId w:val="23"/>
  </w:num>
  <w:num w:numId="53">
    <w:abstractNumId w:val="4"/>
  </w:num>
  <w:num w:numId="54">
    <w:abstractNumId w:val="57"/>
  </w:num>
  <w:num w:numId="55">
    <w:abstractNumId w:val="50"/>
  </w:num>
  <w:num w:numId="56">
    <w:abstractNumId w:val="61"/>
  </w:num>
  <w:num w:numId="57">
    <w:abstractNumId w:val="15"/>
  </w:num>
  <w:num w:numId="58">
    <w:abstractNumId w:val="42"/>
  </w:num>
  <w:num w:numId="59">
    <w:abstractNumId w:val="44"/>
  </w:num>
  <w:num w:numId="60">
    <w:abstractNumId w:val="5"/>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num>
  <w:num w:numId="64">
    <w:abstractNumId w:val="28"/>
  </w:num>
  <w:num w:numId="65">
    <w:abstractNumId w:val="29"/>
  </w:num>
  <w:num w:numId="6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554F6"/>
    <w:rsid w:val="00026DC7"/>
    <w:rsid w:val="00031808"/>
    <w:rsid w:val="00032DA1"/>
    <w:rsid w:val="00032DFA"/>
    <w:rsid w:val="000346A4"/>
    <w:rsid w:val="000416A7"/>
    <w:rsid w:val="00053808"/>
    <w:rsid w:val="00055283"/>
    <w:rsid w:val="00064ABD"/>
    <w:rsid w:val="00074235"/>
    <w:rsid w:val="000749E7"/>
    <w:rsid w:val="0008052A"/>
    <w:rsid w:val="000933B3"/>
    <w:rsid w:val="0009373F"/>
    <w:rsid w:val="000A17A2"/>
    <w:rsid w:val="000A251F"/>
    <w:rsid w:val="000A2B32"/>
    <w:rsid w:val="000A33C5"/>
    <w:rsid w:val="000A5DB7"/>
    <w:rsid w:val="000B0852"/>
    <w:rsid w:val="000B4E95"/>
    <w:rsid w:val="000D5A54"/>
    <w:rsid w:val="000F3CD5"/>
    <w:rsid w:val="000F6F5F"/>
    <w:rsid w:val="001308CA"/>
    <w:rsid w:val="00132EC8"/>
    <w:rsid w:val="00146B75"/>
    <w:rsid w:val="00150FCC"/>
    <w:rsid w:val="00157887"/>
    <w:rsid w:val="00157AC2"/>
    <w:rsid w:val="0016209F"/>
    <w:rsid w:val="00163565"/>
    <w:rsid w:val="00180514"/>
    <w:rsid w:val="001823BD"/>
    <w:rsid w:val="00187D9B"/>
    <w:rsid w:val="00197264"/>
    <w:rsid w:val="001A7311"/>
    <w:rsid w:val="001B4B26"/>
    <w:rsid w:val="001B6985"/>
    <w:rsid w:val="001C0F96"/>
    <w:rsid w:val="001C40C9"/>
    <w:rsid w:val="001C5267"/>
    <w:rsid w:val="001D6FD2"/>
    <w:rsid w:val="001E77E0"/>
    <w:rsid w:val="001F6575"/>
    <w:rsid w:val="0021155F"/>
    <w:rsid w:val="00226C41"/>
    <w:rsid w:val="0025080C"/>
    <w:rsid w:val="00252E16"/>
    <w:rsid w:val="002554F6"/>
    <w:rsid w:val="00263131"/>
    <w:rsid w:val="00263C1A"/>
    <w:rsid w:val="0026592C"/>
    <w:rsid w:val="00265E5D"/>
    <w:rsid w:val="00273067"/>
    <w:rsid w:val="002819A0"/>
    <w:rsid w:val="00284078"/>
    <w:rsid w:val="00285451"/>
    <w:rsid w:val="00290689"/>
    <w:rsid w:val="002923EB"/>
    <w:rsid w:val="002A115C"/>
    <w:rsid w:val="002A3D04"/>
    <w:rsid w:val="002A574F"/>
    <w:rsid w:val="002A725D"/>
    <w:rsid w:val="002B2BE7"/>
    <w:rsid w:val="002B5852"/>
    <w:rsid w:val="002D16A0"/>
    <w:rsid w:val="002D2B1F"/>
    <w:rsid w:val="002E790F"/>
    <w:rsid w:val="002F6658"/>
    <w:rsid w:val="0031254D"/>
    <w:rsid w:val="00312F4A"/>
    <w:rsid w:val="00340E8E"/>
    <w:rsid w:val="0035513F"/>
    <w:rsid w:val="00363B8F"/>
    <w:rsid w:val="00370607"/>
    <w:rsid w:val="003734B0"/>
    <w:rsid w:val="00395B39"/>
    <w:rsid w:val="003A1358"/>
    <w:rsid w:val="003A3C05"/>
    <w:rsid w:val="003D3EBF"/>
    <w:rsid w:val="003D7E9D"/>
    <w:rsid w:val="00404480"/>
    <w:rsid w:val="00417537"/>
    <w:rsid w:val="00425D84"/>
    <w:rsid w:val="0042703E"/>
    <w:rsid w:val="0043379A"/>
    <w:rsid w:val="00435453"/>
    <w:rsid w:val="00435DCA"/>
    <w:rsid w:val="0043713F"/>
    <w:rsid w:val="00476079"/>
    <w:rsid w:val="00485452"/>
    <w:rsid w:val="00487804"/>
    <w:rsid w:val="00496294"/>
    <w:rsid w:val="004A0CF4"/>
    <w:rsid w:val="004A2515"/>
    <w:rsid w:val="004B6096"/>
    <w:rsid w:val="004B6267"/>
    <w:rsid w:val="004B7B38"/>
    <w:rsid w:val="004C3C10"/>
    <w:rsid w:val="004D2F7D"/>
    <w:rsid w:val="004D4917"/>
    <w:rsid w:val="004E1210"/>
    <w:rsid w:val="004E4F64"/>
    <w:rsid w:val="004F7A0E"/>
    <w:rsid w:val="0050538B"/>
    <w:rsid w:val="005067B3"/>
    <w:rsid w:val="00512D86"/>
    <w:rsid w:val="005303D7"/>
    <w:rsid w:val="00541E14"/>
    <w:rsid w:val="00565858"/>
    <w:rsid w:val="00565A41"/>
    <w:rsid w:val="00570032"/>
    <w:rsid w:val="005747DC"/>
    <w:rsid w:val="00585828"/>
    <w:rsid w:val="00593F1D"/>
    <w:rsid w:val="00594970"/>
    <w:rsid w:val="005C0702"/>
    <w:rsid w:val="005C0E04"/>
    <w:rsid w:val="005C0E85"/>
    <w:rsid w:val="005D1ABC"/>
    <w:rsid w:val="005D7C94"/>
    <w:rsid w:val="005E525C"/>
    <w:rsid w:val="005F3C87"/>
    <w:rsid w:val="005F7B25"/>
    <w:rsid w:val="00602EE3"/>
    <w:rsid w:val="00605C2D"/>
    <w:rsid w:val="00612593"/>
    <w:rsid w:val="006148D2"/>
    <w:rsid w:val="00624C0D"/>
    <w:rsid w:val="006274D2"/>
    <w:rsid w:val="0064285E"/>
    <w:rsid w:val="00651A99"/>
    <w:rsid w:val="00652423"/>
    <w:rsid w:val="00657A1A"/>
    <w:rsid w:val="00682478"/>
    <w:rsid w:val="00682AC7"/>
    <w:rsid w:val="00683BB1"/>
    <w:rsid w:val="006A216E"/>
    <w:rsid w:val="006A2C8F"/>
    <w:rsid w:val="006B49AC"/>
    <w:rsid w:val="006B5690"/>
    <w:rsid w:val="006B58A3"/>
    <w:rsid w:val="006C6BAF"/>
    <w:rsid w:val="006D25DF"/>
    <w:rsid w:val="006D543B"/>
    <w:rsid w:val="006E50C3"/>
    <w:rsid w:val="006E79B2"/>
    <w:rsid w:val="006F2372"/>
    <w:rsid w:val="006F56E9"/>
    <w:rsid w:val="006F6B37"/>
    <w:rsid w:val="00722A48"/>
    <w:rsid w:val="00723ADF"/>
    <w:rsid w:val="007332A9"/>
    <w:rsid w:val="007545CB"/>
    <w:rsid w:val="00755D53"/>
    <w:rsid w:val="00757E4B"/>
    <w:rsid w:val="00775E6F"/>
    <w:rsid w:val="00783758"/>
    <w:rsid w:val="00792672"/>
    <w:rsid w:val="007B4589"/>
    <w:rsid w:val="007C124A"/>
    <w:rsid w:val="007C193D"/>
    <w:rsid w:val="007E08BE"/>
    <w:rsid w:val="007E75ED"/>
    <w:rsid w:val="007F52AE"/>
    <w:rsid w:val="00800CAF"/>
    <w:rsid w:val="0080664B"/>
    <w:rsid w:val="0081229D"/>
    <w:rsid w:val="008155E2"/>
    <w:rsid w:val="008178BF"/>
    <w:rsid w:val="00827CE9"/>
    <w:rsid w:val="00836743"/>
    <w:rsid w:val="00844CAD"/>
    <w:rsid w:val="0084777A"/>
    <w:rsid w:val="008508A4"/>
    <w:rsid w:val="0085262D"/>
    <w:rsid w:val="00853AB6"/>
    <w:rsid w:val="00861322"/>
    <w:rsid w:val="00864342"/>
    <w:rsid w:val="00870AA6"/>
    <w:rsid w:val="00872167"/>
    <w:rsid w:val="00874140"/>
    <w:rsid w:val="008752C8"/>
    <w:rsid w:val="0088008D"/>
    <w:rsid w:val="00884D88"/>
    <w:rsid w:val="008A4FFF"/>
    <w:rsid w:val="008C1280"/>
    <w:rsid w:val="008C5B11"/>
    <w:rsid w:val="008C7686"/>
    <w:rsid w:val="008D78C1"/>
    <w:rsid w:val="008E03AC"/>
    <w:rsid w:val="008E04D6"/>
    <w:rsid w:val="008E0F86"/>
    <w:rsid w:val="008E3A99"/>
    <w:rsid w:val="008F5B16"/>
    <w:rsid w:val="009023A8"/>
    <w:rsid w:val="0091128A"/>
    <w:rsid w:val="009117A8"/>
    <w:rsid w:val="009118ED"/>
    <w:rsid w:val="00914614"/>
    <w:rsid w:val="0091477F"/>
    <w:rsid w:val="00914E82"/>
    <w:rsid w:val="00931FBB"/>
    <w:rsid w:val="00933233"/>
    <w:rsid w:val="00936314"/>
    <w:rsid w:val="00943EEF"/>
    <w:rsid w:val="00950B01"/>
    <w:rsid w:val="00961A41"/>
    <w:rsid w:val="009626E9"/>
    <w:rsid w:val="009706B7"/>
    <w:rsid w:val="009713C3"/>
    <w:rsid w:val="00972E8F"/>
    <w:rsid w:val="00991FA3"/>
    <w:rsid w:val="009A7371"/>
    <w:rsid w:val="009D701D"/>
    <w:rsid w:val="009E181D"/>
    <w:rsid w:val="009E214E"/>
    <w:rsid w:val="009E3264"/>
    <w:rsid w:val="009F66DE"/>
    <w:rsid w:val="00A00D20"/>
    <w:rsid w:val="00A15CC4"/>
    <w:rsid w:val="00A207B7"/>
    <w:rsid w:val="00A24FE7"/>
    <w:rsid w:val="00A2571E"/>
    <w:rsid w:val="00A32533"/>
    <w:rsid w:val="00A35DC4"/>
    <w:rsid w:val="00A35EF9"/>
    <w:rsid w:val="00A43281"/>
    <w:rsid w:val="00A43AD1"/>
    <w:rsid w:val="00A43ECE"/>
    <w:rsid w:val="00A60E5F"/>
    <w:rsid w:val="00A63DB3"/>
    <w:rsid w:val="00A647E7"/>
    <w:rsid w:val="00A722F9"/>
    <w:rsid w:val="00A74FA3"/>
    <w:rsid w:val="00AA019E"/>
    <w:rsid w:val="00AA5F31"/>
    <w:rsid w:val="00AA5F42"/>
    <w:rsid w:val="00AB33E5"/>
    <w:rsid w:val="00AC0855"/>
    <w:rsid w:val="00AD132D"/>
    <w:rsid w:val="00AD647D"/>
    <w:rsid w:val="00AE0AF2"/>
    <w:rsid w:val="00AE1FE2"/>
    <w:rsid w:val="00AE6493"/>
    <w:rsid w:val="00AE7223"/>
    <w:rsid w:val="00AF7B9E"/>
    <w:rsid w:val="00B065BE"/>
    <w:rsid w:val="00B14C66"/>
    <w:rsid w:val="00B20F76"/>
    <w:rsid w:val="00B22BA3"/>
    <w:rsid w:val="00B503EC"/>
    <w:rsid w:val="00B54677"/>
    <w:rsid w:val="00B5522A"/>
    <w:rsid w:val="00B74363"/>
    <w:rsid w:val="00B800FD"/>
    <w:rsid w:val="00B82CCA"/>
    <w:rsid w:val="00B9789E"/>
    <w:rsid w:val="00BB0E8C"/>
    <w:rsid w:val="00BB594C"/>
    <w:rsid w:val="00BC2A17"/>
    <w:rsid w:val="00BC397E"/>
    <w:rsid w:val="00BD44E5"/>
    <w:rsid w:val="00BE03C0"/>
    <w:rsid w:val="00BE367F"/>
    <w:rsid w:val="00BE60BC"/>
    <w:rsid w:val="00BE7AEF"/>
    <w:rsid w:val="00BF6DD7"/>
    <w:rsid w:val="00C02520"/>
    <w:rsid w:val="00C23D9D"/>
    <w:rsid w:val="00C30055"/>
    <w:rsid w:val="00C41711"/>
    <w:rsid w:val="00C431F0"/>
    <w:rsid w:val="00C456B5"/>
    <w:rsid w:val="00C52093"/>
    <w:rsid w:val="00C52A6F"/>
    <w:rsid w:val="00C52E91"/>
    <w:rsid w:val="00C60EC7"/>
    <w:rsid w:val="00C63810"/>
    <w:rsid w:val="00C63F94"/>
    <w:rsid w:val="00C869F6"/>
    <w:rsid w:val="00CA02A3"/>
    <w:rsid w:val="00CA1938"/>
    <w:rsid w:val="00CA359C"/>
    <w:rsid w:val="00CD103D"/>
    <w:rsid w:val="00CE3DBB"/>
    <w:rsid w:val="00CE5BF1"/>
    <w:rsid w:val="00CF4D34"/>
    <w:rsid w:val="00CF5749"/>
    <w:rsid w:val="00D05AD4"/>
    <w:rsid w:val="00D1341A"/>
    <w:rsid w:val="00D138F3"/>
    <w:rsid w:val="00D156FB"/>
    <w:rsid w:val="00D163B8"/>
    <w:rsid w:val="00D17298"/>
    <w:rsid w:val="00D33624"/>
    <w:rsid w:val="00D56284"/>
    <w:rsid w:val="00D750B0"/>
    <w:rsid w:val="00D8692E"/>
    <w:rsid w:val="00D872F7"/>
    <w:rsid w:val="00D922ED"/>
    <w:rsid w:val="00D93809"/>
    <w:rsid w:val="00D94146"/>
    <w:rsid w:val="00DA19A1"/>
    <w:rsid w:val="00DA2BB4"/>
    <w:rsid w:val="00DB23BF"/>
    <w:rsid w:val="00DC4A5E"/>
    <w:rsid w:val="00DC5BB4"/>
    <w:rsid w:val="00DD175A"/>
    <w:rsid w:val="00DD1FF4"/>
    <w:rsid w:val="00DE50ED"/>
    <w:rsid w:val="00DF4F95"/>
    <w:rsid w:val="00DF550C"/>
    <w:rsid w:val="00E033B1"/>
    <w:rsid w:val="00E0727C"/>
    <w:rsid w:val="00E128EF"/>
    <w:rsid w:val="00E30024"/>
    <w:rsid w:val="00E31773"/>
    <w:rsid w:val="00E3701E"/>
    <w:rsid w:val="00E4114C"/>
    <w:rsid w:val="00E431B0"/>
    <w:rsid w:val="00E47987"/>
    <w:rsid w:val="00E5079B"/>
    <w:rsid w:val="00E522BB"/>
    <w:rsid w:val="00E55A11"/>
    <w:rsid w:val="00E56517"/>
    <w:rsid w:val="00E6290F"/>
    <w:rsid w:val="00E66CD8"/>
    <w:rsid w:val="00E72748"/>
    <w:rsid w:val="00E8094C"/>
    <w:rsid w:val="00E870A0"/>
    <w:rsid w:val="00E90B33"/>
    <w:rsid w:val="00EA640F"/>
    <w:rsid w:val="00EB16D1"/>
    <w:rsid w:val="00ED2183"/>
    <w:rsid w:val="00EE4486"/>
    <w:rsid w:val="00EE554D"/>
    <w:rsid w:val="00EE61C3"/>
    <w:rsid w:val="00EF0F74"/>
    <w:rsid w:val="00EF7B05"/>
    <w:rsid w:val="00F03B0F"/>
    <w:rsid w:val="00F0559F"/>
    <w:rsid w:val="00F1192E"/>
    <w:rsid w:val="00F1286D"/>
    <w:rsid w:val="00F159A4"/>
    <w:rsid w:val="00F227B3"/>
    <w:rsid w:val="00F24EA3"/>
    <w:rsid w:val="00F25E14"/>
    <w:rsid w:val="00F26146"/>
    <w:rsid w:val="00F30BE9"/>
    <w:rsid w:val="00F3652C"/>
    <w:rsid w:val="00F37EF6"/>
    <w:rsid w:val="00F722B9"/>
    <w:rsid w:val="00F73103"/>
    <w:rsid w:val="00F800BF"/>
    <w:rsid w:val="00F81034"/>
    <w:rsid w:val="00F819AB"/>
    <w:rsid w:val="00F83859"/>
    <w:rsid w:val="00F83E81"/>
    <w:rsid w:val="00F9001C"/>
    <w:rsid w:val="00F945E7"/>
    <w:rsid w:val="00F95047"/>
    <w:rsid w:val="00F95C40"/>
    <w:rsid w:val="00FA6E1B"/>
    <w:rsid w:val="00FB1BDD"/>
    <w:rsid w:val="00FB5D21"/>
    <w:rsid w:val="00FC573B"/>
    <w:rsid w:val="00FD5052"/>
    <w:rsid w:val="00FE3A83"/>
    <w:rsid w:val="00FF2DF8"/>
    <w:rsid w:val="00FF5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73DCE"/>
  <w15:docId w15:val="{873F630B-1D20-4078-A3B3-628B827D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4F6"/>
    <w:pPr>
      <w:tabs>
        <w:tab w:val="left" w:pos="851"/>
      </w:tabs>
      <w:spacing w:after="240" w:line="360" w:lineRule="auto"/>
      <w:ind w:left="851"/>
      <w:jc w:val="both"/>
    </w:pPr>
    <w:rPr>
      <w:sz w:val="24"/>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l"/>
    <w:basedOn w:val="Normal"/>
    <w:next w:val="Normal"/>
    <w:link w:val="Heading1Char"/>
    <w:qFormat/>
    <w:rsid w:val="002554F6"/>
    <w:pPr>
      <w:keepNext/>
      <w:numPr>
        <w:numId w:val="1"/>
      </w:numPr>
      <w:tabs>
        <w:tab w:val="left" w:pos="0"/>
      </w:tabs>
      <w:suppressAutoHyphens/>
      <w:outlineLvl w:val="0"/>
    </w:pPr>
    <w:rPr>
      <w:rFonts w:ascii="Times New Roman Bold" w:hAnsi="Times New Roman Bold" w:cs="Arial"/>
      <w:b/>
      <w:bCs/>
      <w:szCs w:val="24"/>
    </w:rPr>
  </w:style>
  <w:style w:type="paragraph" w:styleId="Heading3">
    <w:name w:val="heading 3"/>
    <w:aliases w:val="Level 3"/>
    <w:basedOn w:val="Normal"/>
    <w:link w:val="Heading3Char"/>
    <w:qFormat/>
    <w:rsid w:val="002554F6"/>
    <w:pPr>
      <w:numPr>
        <w:ilvl w:val="2"/>
        <w:numId w:val="1"/>
      </w:numPr>
      <w:tabs>
        <w:tab w:val="clear" w:pos="851"/>
      </w:tabs>
      <w:outlineLvl w:val="2"/>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2554F6"/>
    <w:rPr>
      <w:rFonts w:ascii="Times New Roman Bold" w:hAnsi="Times New Roman Bold" w:cs="Arial"/>
      <w:b/>
      <w:bCs/>
      <w:sz w:val="24"/>
      <w:szCs w:val="24"/>
      <w:lang w:eastAsia="en-US"/>
    </w:rPr>
  </w:style>
  <w:style w:type="character" w:customStyle="1" w:styleId="Heading3Char">
    <w:name w:val="Heading 3 Char"/>
    <w:aliases w:val="Level 3 Char"/>
    <w:basedOn w:val="DefaultParagraphFont"/>
    <w:link w:val="Heading3"/>
    <w:rsid w:val="002554F6"/>
    <w:rPr>
      <w:rFonts w:ascii="Arial" w:hAnsi="Arial" w:cs="Arial"/>
      <w:sz w:val="24"/>
    </w:rPr>
  </w:style>
  <w:style w:type="paragraph" w:customStyle="1" w:styleId="Level2">
    <w:name w:val="Level 2"/>
    <w:basedOn w:val="Normal"/>
    <w:rsid w:val="002554F6"/>
    <w:pPr>
      <w:numPr>
        <w:ilvl w:val="1"/>
        <w:numId w:val="1"/>
      </w:numPr>
      <w:outlineLvl w:val="1"/>
    </w:pPr>
    <w:rPr>
      <w:rFonts w:cs="Arial"/>
      <w:szCs w:val="24"/>
      <w:lang w:eastAsia="en-GB"/>
    </w:rPr>
  </w:style>
  <w:style w:type="paragraph" w:customStyle="1" w:styleId="Level4">
    <w:name w:val="Level 4"/>
    <w:basedOn w:val="Normal"/>
    <w:rsid w:val="002554F6"/>
    <w:pPr>
      <w:numPr>
        <w:ilvl w:val="3"/>
        <w:numId w:val="1"/>
      </w:numPr>
      <w:tabs>
        <w:tab w:val="clear" w:pos="851"/>
      </w:tabs>
      <w:outlineLvl w:val="3"/>
    </w:pPr>
    <w:rPr>
      <w:rFonts w:cs="Arial"/>
      <w:lang w:eastAsia="en-GB"/>
    </w:rPr>
  </w:style>
  <w:style w:type="paragraph" w:customStyle="1" w:styleId="Level5">
    <w:name w:val="Level 5"/>
    <w:basedOn w:val="Normal"/>
    <w:rsid w:val="002554F6"/>
    <w:pPr>
      <w:numPr>
        <w:ilvl w:val="4"/>
        <w:numId w:val="1"/>
      </w:numPr>
      <w:tabs>
        <w:tab w:val="clear" w:pos="851"/>
      </w:tabs>
      <w:outlineLvl w:val="4"/>
    </w:pPr>
    <w:rPr>
      <w:rFonts w:cs="Arial"/>
      <w:lang w:eastAsia="en-GB"/>
    </w:rPr>
  </w:style>
  <w:style w:type="paragraph" w:customStyle="1" w:styleId="Level6">
    <w:name w:val="Level 6"/>
    <w:basedOn w:val="Normal"/>
    <w:rsid w:val="002554F6"/>
    <w:pPr>
      <w:numPr>
        <w:ilvl w:val="5"/>
        <w:numId w:val="1"/>
      </w:numPr>
      <w:tabs>
        <w:tab w:val="clear" w:pos="851"/>
      </w:tabs>
      <w:outlineLvl w:val="5"/>
    </w:pPr>
    <w:rPr>
      <w:rFonts w:ascii="Arial" w:hAnsi="Arial" w:cs="Arial"/>
      <w:lang w:eastAsia="en-GB"/>
    </w:rPr>
  </w:style>
  <w:style w:type="paragraph" w:styleId="ListParagraph">
    <w:name w:val="List Paragraph"/>
    <w:basedOn w:val="Normal"/>
    <w:uiPriority w:val="34"/>
    <w:qFormat/>
    <w:rsid w:val="002554F6"/>
    <w:pPr>
      <w:ind w:left="720"/>
      <w:contextualSpacing/>
    </w:pPr>
  </w:style>
  <w:style w:type="paragraph" w:styleId="Header">
    <w:name w:val="header"/>
    <w:aliases w:val="h"/>
    <w:basedOn w:val="Normal"/>
    <w:link w:val="HeaderChar"/>
    <w:rsid w:val="00B5522A"/>
    <w:pPr>
      <w:tabs>
        <w:tab w:val="center" w:pos="4153"/>
        <w:tab w:val="right" w:pos="8306"/>
      </w:tabs>
    </w:pPr>
    <w:rPr>
      <w:rFonts w:ascii="Arial" w:hAnsi="Arial" w:cs="Arial"/>
      <w:szCs w:val="24"/>
    </w:rPr>
  </w:style>
  <w:style w:type="character" w:customStyle="1" w:styleId="HeaderChar">
    <w:name w:val="Header Char"/>
    <w:aliases w:val="h Char"/>
    <w:basedOn w:val="DefaultParagraphFont"/>
    <w:link w:val="Header"/>
    <w:uiPriority w:val="99"/>
    <w:rsid w:val="00B5522A"/>
    <w:rPr>
      <w:rFonts w:ascii="Arial" w:hAnsi="Arial" w:cs="Arial"/>
      <w:sz w:val="24"/>
      <w:szCs w:val="24"/>
      <w:lang w:eastAsia="en-US"/>
    </w:rPr>
  </w:style>
  <w:style w:type="paragraph" w:styleId="BalloonText">
    <w:name w:val="Balloon Text"/>
    <w:basedOn w:val="Normal"/>
    <w:link w:val="BalloonTextChar"/>
    <w:uiPriority w:val="99"/>
    <w:semiHidden/>
    <w:unhideWhenUsed/>
    <w:rsid w:val="00683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BB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A1938"/>
    <w:rPr>
      <w:sz w:val="16"/>
      <w:szCs w:val="16"/>
    </w:rPr>
  </w:style>
  <w:style w:type="paragraph" w:styleId="CommentText">
    <w:name w:val="annotation text"/>
    <w:basedOn w:val="Normal"/>
    <w:link w:val="CommentTextChar"/>
    <w:uiPriority w:val="99"/>
    <w:semiHidden/>
    <w:unhideWhenUsed/>
    <w:rsid w:val="00CA1938"/>
    <w:pPr>
      <w:spacing w:line="240" w:lineRule="auto"/>
    </w:pPr>
    <w:rPr>
      <w:sz w:val="20"/>
    </w:rPr>
  </w:style>
  <w:style w:type="character" w:customStyle="1" w:styleId="CommentTextChar">
    <w:name w:val="Comment Text Char"/>
    <w:basedOn w:val="DefaultParagraphFont"/>
    <w:link w:val="CommentText"/>
    <w:uiPriority w:val="99"/>
    <w:semiHidden/>
    <w:rsid w:val="00CA1938"/>
    <w:rPr>
      <w:lang w:eastAsia="en-US"/>
    </w:rPr>
  </w:style>
  <w:style w:type="paragraph" w:styleId="CommentSubject">
    <w:name w:val="annotation subject"/>
    <w:basedOn w:val="CommentText"/>
    <w:next w:val="CommentText"/>
    <w:link w:val="CommentSubjectChar"/>
    <w:uiPriority w:val="99"/>
    <w:semiHidden/>
    <w:unhideWhenUsed/>
    <w:rsid w:val="00CA1938"/>
    <w:rPr>
      <w:b/>
      <w:bCs/>
    </w:rPr>
  </w:style>
  <w:style w:type="character" w:customStyle="1" w:styleId="CommentSubjectChar">
    <w:name w:val="Comment Subject Char"/>
    <w:basedOn w:val="CommentTextChar"/>
    <w:link w:val="CommentSubject"/>
    <w:uiPriority w:val="99"/>
    <w:semiHidden/>
    <w:rsid w:val="00CA1938"/>
    <w:rPr>
      <w:b/>
      <w:bCs/>
      <w:lang w:eastAsia="en-US"/>
    </w:rPr>
  </w:style>
  <w:style w:type="character" w:styleId="Hyperlink">
    <w:name w:val="Hyperlink"/>
    <w:basedOn w:val="DefaultParagraphFont"/>
    <w:uiPriority w:val="99"/>
    <w:unhideWhenUsed/>
    <w:rsid w:val="001E77E0"/>
    <w:rPr>
      <w:color w:val="0000FF" w:themeColor="hyperlink"/>
      <w:u w:val="single"/>
    </w:rPr>
  </w:style>
  <w:style w:type="character" w:customStyle="1" w:styleId="UnresolvedMention1">
    <w:name w:val="Unresolved Mention1"/>
    <w:basedOn w:val="DefaultParagraphFont"/>
    <w:uiPriority w:val="99"/>
    <w:semiHidden/>
    <w:unhideWhenUsed/>
    <w:rsid w:val="001E77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1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habv.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B20239DB</Template>
  <TotalTime>22</TotalTime>
  <Pages>40</Pages>
  <Words>8626</Words>
  <Characters>49169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Janine</dc:creator>
  <cp:keywords/>
  <dc:description/>
  <cp:lastModifiedBy>Mcdermott Ian (HO Commercial)</cp:lastModifiedBy>
  <cp:revision>7</cp:revision>
  <dcterms:created xsi:type="dcterms:W3CDTF">2019-04-25T16:54:00Z</dcterms:created>
  <dcterms:modified xsi:type="dcterms:W3CDTF">2019-04-25T18:01:00Z</dcterms:modified>
</cp:coreProperties>
</file>