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57621F7F" w14:textId="6285A295" w:rsidR="006B0572" w:rsidRDefault="000578F3" w:rsidP="00BA2E43">
      <w:pPr>
        <w:jc w:val="center"/>
        <w:rPr>
          <w:rFonts w:cs="Arial"/>
          <w:b/>
          <w:sz w:val="28"/>
          <w:szCs w:val="28"/>
        </w:rPr>
      </w:pPr>
      <w:r>
        <w:rPr>
          <w:rFonts w:cs="Arial"/>
          <w:b/>
          <w:sz w:val="28"/>
          <w:szCs w:val="28"/>
        </w:rPr>
        <w:t>Day Webster Ltd</w:t>
      </w:r>
    </w:p>
    <w:p w14:paraId="07041F59" w14:textId="77777777" w:rsidR="000E62DA" w:rsidRPr="000602AE" w:rsidRDefault="000E62DA"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lastRenderedPageBreak/>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5A6EB752" w:rsidR="006B0572" w:rsidRPr="00C56AB2" w:rsidRDefault="004B1B7A" w:rsidP="00DB019A">
            <w:pPr>
              <w:spacing w:line="259" w:lineRule="auto"/>
              <w:jc w:val="both"/>
              <w:rPr>
                <w:rFonts w:cs="Arial"/>
                <w:b/>
                <w:sz w:val="24"/>
                <w:szCs w:val="24"/>
              </w:rPr>
            </w:pPr>
            <w:r>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066B1A19" w:rsidR="006B0572" w:rsidRPr="00C56AB2" w:rsidRDefault="004B1B7A" w:rsidP="00DB019A">
            <w:pPr>
              <w:spacing w:line="259" w:lineRule="auto"/>
              <w:jc w:val="both"/>
              <w:rPr>
                <w:rFonts w:cs="Arial"/>
                <w:b/>
                <w:sz w:val="24"/>
                <w:szCs w:val="24"/>
              </w:rPr>
            </w:pPr>
            <w:r w:rsidRPr="004B1B7A">
              <w:rPr>
                <w:rFonts w:cs="Arial"/>
                <w:sz w:val="24"/>
                <w:szCs w:val="24"/>
              </w:rPr>
              <w:t>REDACTED</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79DEA885" w14:textId="5F334E3B" w:rsidR="004B1B7A" w:rsidRPr="00C56AB2" w:rsidRDefault="004B1B7A" w:rsidP="004B1B7A">
            <w:pPr>
              <w:spacing w:line="259" w:lineRule="auto"/>
              <w:jc w:val="both"/>
              <w:rPr>
                <w:rFonts w:cs="Arial"/>
                <w:b/>
                <w:sz w:val="24"/>
                <w:szCs w:val="24"/>
              </w:rPr>
            </w:pPr>
            <w:r>
              <w:rPr>
                <w:rFonts w:cs="Arial"/>
                <w:sz w:val="24"/>
                <w:szCs w:val="24"/>
              </w:rPr>
              <w:t>REDACTED</w:t>
            </w:r>
          </w:p>
          <w:p w14:paraId="6262B5F2" w14:textId="06F47528" w:rsidR="006B0572" w:rsidRPr="00C56AB2" w:rsidRDefault="006B0572" w:rsidP="0019034C">
            <w:pPr>
              <w:spacing w:line="259" w:lineRule="auto"/>
              <w:jc w:val="both"/>
              <w:rPr>
                <w:rFonts w:cs="Arial"/>
                <w:b/>
                <w:sz w:val="24"/>
                <w:szCs w:val="24"/>
              </w:rPr>
            </w:pP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1F8E0581" w:rsidR="006B0572" w:rsidRPr="00C56AB2" w:rsidRDefault="0019034C" w:rsidP="00DB019A">
            <w:pPr>
              <w:jc w:val="both"/>
              <w:rPr>
                <w:rFonts w:cs="Arial"/>
                <w:b/>
                <w:sz w:val="24"/>
                <w:szCs w:val="24"/>
              </w:rPr>
            </w:pPr>
            <w:r w:rsidRPr="0019034C">
              <w:rPr>
                <w:rFonts w:cs="Arial"/>
                <w:sz w:val="24"/>
                <w:szCs w:val="24"/>
              </w:rPr>
              <w:t>11544190</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42B79076" w:rsidR="006B0572" w:rsidRPr="00C56AB2" w:rsidRDefault="0019034C" w:rsidP="00DB019A">
            <w:pPr>
              <w:spacing w:line="259" w:lineRule="auto"/>
              <w:jc w:val="both"/>
              <w:rPr>
                <w:rFonts w:cs="Arial"/>
                <w:sz w:val="24"/>
                <w:szCs w:val="24"/>
              </w:rPr>
            </w:pPr>
            <w:r w:rsidRPr="0019034C">
              <w:rPr>
                <w:rFonts w:cs="Arial"/>
                <w:sz w:val="24"/>
                <w:szCs w:val="24"/>
              </w:rPr>
              <w:t>224337874</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lastRenderedPageBreak/>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Onboarding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lastRenderedPageBreak/>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61403039" w14:textId="54F65DA7" w:rsidR="002C4FA8" w:rsidRPr="00C56AB2" w:rsidRDefault="002C4FA8" w:rsidP="00DB019A">
      <w:pPr>
        <w:jc w:val="both"/>
        <w:rPr>
          <w:rFonts w:cs="Arial"/>
          <w:sz w:val="24"/>
          <w:szCs w:val="24"/>
        </w:rPr>
      </w:pPr>
      <w:r w:rsidRPr="00C56AB2">
        <w:rPr>
          <w:rFonts w:cs="Arial"/>
          <w:sz w:val="24"/>
          <w:szCs w:val="24"/>
          <w:highlight w:val="darkGray"/>
        </w:rPr>
        <w:t>Dates to be inserted on Contract Award</w:t>
      </w:r>
      <w:r w:rsidRPr="00C56AB2">
        <w:rPr>
          <w:rFonts w:cs="Arial"/>
          <w:bCs/>
          <w:sz w:val="24"/>
          <w:szCs w:val="24"/>
        </w:rPr>
        <w:t xml:space="preserve"> </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0C9D649C" w14:textId="718B64E5" w:rsidR="00CD0B13" w:rsidRDefault="004B1B7A" w:rsidP="00DB019A">
      <w:pPr>
        <w:tabs>
          <w:tab w:val="left" w:pos="2257"/>
        </w:tabs>
        <w:jc w:val="both"/>
        <w:rPr>
          <w:rFonts w:cs="Arial"/>
          <w:sz w:val="24"/>
          <w:szCs w:val="24"/>
        </w:rPr>
      </w:pPr>
      <w:r w:rsidRPr="004B1B7A">
        <w:rPr>
          <w:rFonts w:cs="Arial"/>
          <w:sz w:val="24"/>
          <w:szCs w:val="24"/>
        </w:rPr>
        <w:t>REDACTED</w:t>
      </w:r>
    </w:p>
    <w:p w14:paraId="0BAA9FC7" w14:textId="77777777" w:rsidR="004B1B7A" w:rsidRPr="00C56AB2" w:rsidRDefault="004B1B7A"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 xml:space="preserve">(UKStratCom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r w:rsidRPr="00C56AB2">
        <w:rPr>
          <w:rFonts w:cs="Arial"/>
          <w:b/>
          <w:sz w:val="24"/>
          <w:szCs w:val="24"/>
        </w:rPr>
        <w:t>DEFCON  76 Edn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DEFCON 531 Edn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DEFCON 659A Edn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DEFCON 660 Edn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0125FB82" w14:textId="5139F2AB" w:rsidR="00E53773" w:rsidRDefault="004B1B7A" w:rsidP="00DB019A">
      <w:pPr>
        <w:tabs>
          <w:tab w:val="left" w:pos="2257"/>
        </w:tabs>
        <w:spacing w:line="240" w:lineRule="auto"/>
        <w:jc w:val="both"/>
        <w:rPr>
          <w:rStyle w:val="Hyperlink"/>
          <w:rFonts w:cs="Arial"/>
          <w:sz w:val="24"/>
          <w:szCs w:val="24"/>
        </w:rPr>
      </w:pPr>
      <w:r>
        <w:rPr>
          <w:rFonts w:cs="Arial"/>
          <w:sz w:val="24"/>
          <w:szCs w:val="24"/>
        </w:rPr>
        <w:t>REDACTED</w:t>
      </w:r>
    </w:p>
    <w:p w14:paraId="75E6B87E" w14:textId="77777777" w:rsidR="003D100F" w:rsidRDefault="003D100F" w:rsidP="00DB019A">
      <w:pPr>
        <w:tabs>
          <w:tab w:val="left" w:pos="2257"/>
        </w:tabs>
        <w:spacing w:line="240" w:lineRule="auto"/>
        <w:jc w:val="both"/>
        <w:rPr>
          <w:rFonts w:cs="Arial"/>
          <w:b/>
          <w:bCs/>
          <w:sz w:val="24"/>
          <w:szCs w:val="24"/>
        </w:rPr>
      </w:pPr>
    </w:p>
    <w:p w14:paraId="49081ECA" w14:textId="02519EE8" w:rsidR="002C4FA8"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Team </w:t>
      </w:r>
    </w:p>
    <w:p w14:paraId="3A7326F3" w14:textId="7A853C36" w:rsidR="003D100F" w:rsidRPr="00EC7F40" w:rsidRDefault="004B1B7A" w:rsidP="00DB019A">
      <w:pPr>
        <w:tabs>
          <w:tab w:val="left" w:pos="2257"/>
        </w:tabs>
        <w:jc w:val="both"/>
        <w:rPr>
          <w:rFonts w:cs="Arial"/>
          <w:sz w:val="24"/>
          <w:szCs w:val="24"/>
        </w:rPr>
      </w:pPr>
      <w:r>
        <w:rPr>
          <w:rFonts w:cs="Arial"/>
          <w:sz w:val="24"/>
          <w:szCs w:val="24"/>
        </w:rPr>
        <w:lastRenderedPageBreak/>
        <w:t>REDACTED</w:t>
      </w:r>
    </w:p>
    <w:p w14:paraId="3D8CCE0E" w14:textId="12EAE38A" w:rsidR="003D100F" w:rsidRDefault="003D100F" w:rsidP="00DB019A">
      <w:pPr>
        <w:tabs>
          <w:tab w:val="left" w:pos="2257"/>
        </w:tabs>
        <w:jc w:val="both"/>
        <w:rPr>
          <w:rFonts w:cs="Arial"/>
          <w:b/>
          <w:bCs/>
          <w:sz w:val="24"/>
          <w:szCs w:val="24"/>
        </w:rPr>
      </w:pP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45D72D2A" w14:textId="3910A377" w:rsidR="003D100F" w:rsidRPr="003D100F" w:rsidRDefault="004B1B7A" w:rsidP="00DB019A">
      <w:pPr>
        <w:tabs>
          <w:tab w:val="left" w:pos="2257"/>
        </w:tabs>
        <w:jc w:val="both"/>
        <w:rPr>
          <w:rFonts w:cs="Arial"/>
          <w:sz w:val="24"/>
          <w:szCs w:val="24"/>
        </w:rPr>
      </w:pPr>
      <w:r>
        <w:rPr>
          <w:rFonts w:cs="Arial"/>
          <w:sz w:val="24"/>
          <w:szCs w:val="24"/>
        </w:rPr>
        <w:t>REDACTED</w:t>
      </w:r>
    </w:p>
    <w:p w14:paraId="6AEC6D89" w14:textId="77777777" w:rsidR="003D100F" w:rsidRPr="003D100F" w:rsidRDefault="003D100F"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CONTRACT MANAGER</w:t>
      </w:r>
    </w:p>
    <w:p w14:paraId="2E3097CA" w14:textId="2C0C1FC8" w:rsidR="003D100F" w:rsidRDefault="004B1B7A" w:rsidP="00DB019A">
      <w:pPr>
        <w:tabs>
          <w:tab w:val="left" w:pos="2257"/>
        </w:tabs>
        <w:jc w:val="both"/>
        <w:rPr>
          <w:rFonts w:cs="Arial"/>
          <w:b/>
          <w:bCs/>
          <w:sz w:val="24"/>
          <w:szCs w:val="24"/>
        </w:rPr>
      </w:pPr>
      <w:r>
        <w:rPr>
          <w:rFonts w:cs="Arial"/>
          <w:sz w:val="24"/>
          <w:szCs w:val="24"/>
        </w:rPr>
        <w:t>REDACTED</w:t>
      </w: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40279B1C" w14:textId="1726434B" w:rsidR="00D0094A" w:rsidRPr="00C56AB2" w:rsidRDefault="004B1B7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70369604" w:rsidR="00D0094A" w:rsidRPr="00C56AB2" w:rsidRDefault="004B1B7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4BFCFABA" w:rsidR="00D0094A" w:rsidRPr="00C56AB2" w:rsidRDefault="004B1B7A"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6A8E4D59" w:rsidR="00D0094A" w:rsidRPr="00C56AB2" w:rsidRDefault="004B1B7A"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Role:</w:t>
            </w:r>
          </w:p>
        </w:tc>
        <w:tc>
          <w:tcPr>
            <w:tcW w:w="1922" w:type="pct"/>
            <w:shd w:val="clear" w:color="auto" w:fill="auto"/>
          </w:tcPr>
          <w:p w14:paraId="53D88756" w14:textId="3C3E3ABB" w:rsidR="00D0094A" w:rsidRPr="00C56AB2" w:rsidRDefault="004B1B7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B7A">
              <w:rPr>
                <w:rFonts w:ascii="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489A8A02" w:rsidR="00D0094A" w:rsidRPr="00C56AB2" w:rsidRDefault="004B1B7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Date:</w:t>
            </w:r>
          </w:p>
        </w:tc>
        <w:tc>
          <w:tcPr>
            <w:tcW w:w="1922" w:type="pct"/>
            <w:shd w:val="clear" w:color="auto" w:fill="auto"/>
          </w:tcPr>
          <w:p w14:paraId="20467115" w14:textId="77777777" w:rsidR="00D0094A" w:rsidRPr="00C56AB2" w:rsidRDefault="00D0094A"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74E936FD" w:rsidR="00D0094A" w:rsidRPr="00C56AB2" w:rsidRDefault="00D0094A"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lastRenderedPageBreak/>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lastRenderedPageBreak/>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r w:rsidRPr="00BA2E43">
              <w:rPr>
                <w:rFonts w:cs="Arial"/>
                <w:sz w:val="24"/>
                <w:szCs w:val="24"/>
                <w:highlight w:val="yellow"/>
              </w:rPr>
              <w:t>Onboarding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lastRenderedPageBreak/>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Head Service 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authorisation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lastRenderedPageBreak/>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Schedule 9 Call-Off Terms and Conditions: Exist Management Plan and Supplier Onboarding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w:t>
      </w:r>
      <w:r w:rsidR="00FB028D" w:rsidRPr="00910799">
        <w:rPr>
          <w:rFonts w:cs="Arial"/>
          <w:sz w:val="24"/>
        </w:rPr>
        <w:lastRenderedPageBreak/>
        <w:t xml:space="preserve">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lastRenderedPageBreak/>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r w:rsidRPr="00C56AB2">
        <w:rPr>
          <w:rFonts w:cs="Arial"/>
          <w:sz w:val="24"/>
          <w:szCs w:val="24"/>
        </w:rPr>
        <w:t>in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r w:rsidRPr="00C56AB2">
        <w:rPr>
          <w:rFonts w:cs="Arial"/>
          <w:sz w:val="24"/>
          <w:szCs w:val="24"/>
        </w:rPr>
        <w:t xml:space="preserve">of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supplier </w:t>
      </w:r>
      <w:r w:rsidRPr="00C56AB2">
        <w:rPr>
          <w:rFonts w:cs="Arial"/>
          <w:sz w:val="24"/>
          <w:szCs w:val="24"/>
        </w:rPr>
        <w:t xml:space="preserve"> shall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supplier </w:t>
      </w:r>
      <w:r w:rsidRPr="00C56AB2">
        <w:rPr>
          <w:rFonts w:cs="Arial"/>
          <w:sz w:val="24"/>
          <w:szCs w:val="24"/>
        </w:rPr>
        <w:t xml:space="preserve"> and/or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supplier </w:t>
      </w:r>
      <w:r w:rsidRPr="00C56AB2">
        <w:rPr>
          <w:rFonts w:cs="Arial"/>
          <w:sz w:val="24"/>
          <w:szCs w:val="24"/>
        </w:rPr>
        <w:t xml:space="preserve"> shall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lastRenderedPageBreak/>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its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supplier </w:t>
      </w:r>
      <w:r w:rsidRPr="00C56AB2">
        <w:rPr>
          <w:rFonts w:cs="Arial"/>
          <w:sz w:val="24"/>
          <w:szCs w:val="24"/>
        </w:rPr>
        <w:t xml:space="preserve"> warrants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If </w:t>
      </w:r>
      <w:r w:rsidRPr="00C56AB2">
        <w:rPr>
          <w:rFonts w:cs="Arial"/>
          <w:sz w:val="24"/>
          <w:szCs w:val="24"/>
        </w:rPr>
        <w:lastRenderedPageBreak/>
        <w:t>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r w:rsidRPr="00C56AB2">
        <w:rPr>
          <w:rFonts w:cs="Arial"/>
          <w:sz w:val="24"/>
        </w:rPr>
        <w:t xml:space="preserve">shall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w:t>
      </w:r>
      <w:r w:rsidRPr="00C56AB2">
        <w:rPr>
          <w:rFonts w:cs="Arial"/>
          <w:sz w:val="24"/>
          <w:szCs w:val="24"/>
        </w:rPr>
        <w:lastRenderedPageBreak/>
        <w:t xml:space="preserve">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r w:rsidRPr="00C56AB2">
        <w:rPr>
          <w:rFonts w:cs="Arial"/>
          <w:sz w:val="24"/>
        </w:rPr>
        <w:t xml:space="preserve">comply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r w:rsidRPr="00C56AB2">
        <w:rPr>
          <w:rFonts w:cs="Arial"/>
          <w:sz w:val="24"/>
          <w:szCs w:val="24"/>
        </w:rPr>
        <w:t>obtain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supplier </w:t>
      </w:r>
      <w:r w:rsidRPr="00C56AB2">
        <w:rPr>
          <w:rFonts w:cs="Arial"/>
          <w:sz w:val="24"/>
          <w:szCs w:val="24"/>
        </w:rPr>
        <w:t>’s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fails to obtain standard and/or enhanced disclosures from the Disclosure and Barring Service (or other appropriate body) upon request 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w:t>
      </w:r>
      <w:r w:rsidRPr="00C56AB2">
        <w:rPr>
          <w:rFonts w:cs="Arial"/>
          <w:sz w:val="24"/>
          <w:szCs w:val="24"/>
        </w:rPr>
        <w:lastRenderedPageBreak/>
        <w:t xml:space="preserve">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r w:rsidRPr="00C56AB2">
        <w:rPr>
          <w:rStyle w:val="DeltaViewInsertion"/>
          <w:rFonts w:cs="Arial"/>
          <w:color w:val="auto"/>
          <w:sz w:val="24"/>
          <w:u w:val="none"/>
        </w:rPr>
        <w:t xml:space="preserve">regarding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w:t>
      </w:r>
      <w:r w:rsidRPr="00C56AB2">
        <w:rPr>
          <w:rStyle w:val="DeltaViewInsertion"/>
          <w:rFonts w:cs="Arial"/>
          <w:color w:val="auto"/>
          <w:sz w:val="24"/>
          <w:szCs w:val="24"/>
          <w:u w:val="none"/>
        </w:rPr>
        <w:lastRenderedPageBreak/>
        <w:t xml:space="preserve">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scope of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implementation.</w:t>
      </w:r>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 providing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lastRenderedPageBreak/>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Each Party shall ensure that its representatives (to include, without limitation, its Contract Manager) shall attend review meetings on a regular basis</w:t>
      </w:r>
      <w:r w:rsidR="00445551">
        <w:rPr>
          <w:rFonts w:cs="Arial"/>
          <w:sz w:val="24"/>
          <w:szCs w:val="24"/>
          <w:lang w:val="en-US"/>
        </w:rPr>
        <w:t xml:space="preserve"> base on rank within the tiering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supplier </w:t>
      </w:r>
      <w:r w:rsidRPr="00C56AB2">
        <w:rPr>
          <w:rFonts w:cs="Arial"/>
          <w:sz w:val="24"/>
          <w:szCs w:val="24"/>
          <w:lang w:val="en-US"/>
        </w:rPr>
        <w:t xml:space="preserve"> shall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such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lastRenderedPageBreak/>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when 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sharing</w:t>
      </w:r>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lastRenderedPageBreak/>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9.2.1    shall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shall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is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w:t>
      </w:r>
      <w:r w:rsidRPr="00B171CC">
        <w:rPr>
          <w:rFonts w:cs="Arial"/>
          <w:sz w:val="24"/>
        </w:rPr>
        <w:lastRenderedPageBreak/>
        <w:t>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lastRenderedPageBreak/>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r w:rsidR="00BB5D76" w:rsidRPr="00B171CC">
        <w:rPr>
          <w:rFonts w:cs="Arial"/>
          <w:sz w:val="24"/>
        </w:rPr>
        <w:t>all</w:t>
      </w:r>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w:t>
      </w:r>
      <w:r w:rsidRPr="00B171CC">
        <w:rPr>
          <w:rFonts w:cs="Arial"/>
          <w:sz w:val="24"/>
        </w:rPr>
        <w:lastRenderedPageBreak/>
        <w:t xml:space="preserve">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supplier </w:t>
      </w:r>
      <w:r w:rsidRPr="00B171CC">
        <w:rPr>
          <w:rFonts w:cs="Arial"/>
          <w:w w:val="0"/>
          <w:sz w:val="24"/>
          <w:szCs w:val="24"/>
        </w:rPr>
        <w:t xml:space="preserve"> warrants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and in 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supplier </w:t>
      </w:r>
      <w:r w:rsidRPr="00B171CC">
        <w:rPr>
          <w:rFonts w:cs="Arial"/>
          <w:sz w:val="24"/>
          <w:szCs w:val="24"/>
        </w:rPr>
        <w:t xml:space="preserve"> warrants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supplier </w:t>
      </w:r>
      <w:r w:rsidRPr="00B171CC">
        <w:rPr>
          <w:rFonts w:cs="Arial"/>
          <w:w w:val="0"/>
          <w:sz w:val="24"/>
          <w:szCs w:val="24"/>
        </w:rPr>
        <w:t xml:space="preserve"> warrants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r w:rsidRPr="00C56AB2">
        <w:rPr>
          <w:rFonts w:cs="Arial"/>
          <w:w w:val="0"/>
          <w:sz w:val="24"/>
          <w:szCs w:val="24"/>
        </w:rPr>
        <w:t xml:space="preserve">such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lastRenderedPageBreak/>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lastRenderedPageBreak/>
        <w:t xml:space="preserve"> </w:t>
      </w:r>
      <w:r w:rsidR="003C6A37" w:rsidRPr="00C56AB2">
        <w:rPr>
          <w:rFonts w:cs="Arial"/>
          <w:w w:val="0"/>
          <w:sz w:val="24"/>
        </w:rPr>
        <w:t xml:space="preserve">shall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r w:rsidRPr="00AE28FC">
        <w:rPr>
          <w:rFonts w:cs="Arial"/>
          <w:w w:val="0"/>
          <w:sz w:val="24"/>
        </w:rPr>
        <w:t xml:space="preserve">ensure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r w:rsidRPr="00C56AB2">
        <w:rPr>
          <w:rFonts w:cs="Arial"/>
          <w:w w:val="0"/>
          <w:sz w:val="24"/>
        </w:rPr>
        <w:t xml:space="preserve">by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warrants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w:t>
      </w:r>
      <w:r w:rsidRPr="00C56AB2">
        <w:rPr>
          <w:rFonts w:cs="Arial"/>
          <w:w w:val="0"/>
          <w:sz w:val="24"/>
          <w:szCs w:val="24"/>
        </w:rPr>
        <w:lastRenderedPageBreak/>
        <w:t xml:space="preserve">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hereby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supplier </w:t>
      </w:r>
      <w:r w:rsidRPr="00C56AB2">
        <w:rPr>
          <w:rFonts w:cs="Arial"/>
          <w:sz w:val="24"/>
          <w:szCs w:val="24"/>
        </w:rPr>
        <w:t xml:space="preserve">’s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supplier </w:t>
      </w:r>
      <w:r w:rsidRPr="00C56AB2">
        <w:rPr>
          <w:rFonts w:cs="Arial"/>
          <w:sz w:val="24"/>
          <w:szCs w:val="24"/>
        </w:rPr>
        <w:t xml:space="preserve"> under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w:t>
      </w:r>
      <w:r w:rsidRPr="00C56AB2">
        <w:rPr>
          <w:rFonts w:cs="Arial"/>
          <w:sz w:val="24"/>
          <w:szCs w:val="24"/>
        </w:rPr>
        <w:lastRenderedPageBreak/>
        <w:t xml:space="preserve">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t xml:space="preserve">Such transfer shall be subject to the Parties agreeing appropriate terms for such conduct of the third party claim by the </w:t>
      </w:r>
      <w:r w:rsidR="00D73F7D">
        <w:rPr>
          <w:rFonts w:cs="Arial"/>
          <w:sz w:val="24"/>
        </w:rPr>
        <w:t xml:space="preserve">Cascade supplier </w:t>
      </w:r>
      <w:r w:rsidRPr="00C56AB2">
        <w:rPr>
          <w:rFonts w:cs="Arial"/>
          <w:sz w:val="24"/>
        </w:rPr>
        <w:t xml:space="preserve"> (to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in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lastRenderedPageBreak/>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lastRenderedPageBreak/>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lastRenderedPageBreak/>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supplier </w:t>
      </w:r>
      <w:r w:rsidRPr="00356657">
        <w:rPr>
          <w:rFonts w:cs="Arial"/>
          <w:sz w:val="24"/>
          <w:szCs w:val="24"/>
        </w:rPr>
        <w:t xml:space="preserve"> shall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supplier </w:t>
      </w:r>
      <w:r w:rsidRPr="00356657">
        <w:rPr>
          <w:rFonts w:cs="Arial"/>
          <w:w w:val="0"/>
          <w:sz w:val="24"/>
        </w:rPr>
        <w:t>,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 xml:space="preserve">(such agreement not to be unreasonably withheld or delayed) and must be implemented by the Party in breach in accordance with the timescales referred to in the agreed Remedial Proposal. Once agreed, </w:t>
      </w:r>
      <w:r w:rsidRPr="00356657">
        <w:rPr>
          <w:rFonts w:cs="Arial"/>
          <w:w w:val="0"/>
          <w:sz w:val="24"/>
          <w:szCs w:val="24"/>
        </w:rPr>
        <w:lastRenderedPageBreak/>
        <w:t>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r w:rsidRPr="00356657">
        <w:rPr>
          <w:rFonts w:cs="Arial"/>
          <w:w w:val="0"/>
          <w:sz w:val="24"/>
        </w:rPr>
        <w:t xml:space="preserve">shall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r w:rsidRPr="00356657">
        <w:rPr>
          <w:rFonts w:cs="Arial"/>
          <w:w w:val="0"/>
          <w:sz w:val="24"/>
          <w:szCs w:val="24"/>
        </w:rPr>
        <w:t>in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w:t>
      </w:r>
      <w:r w:rsidRPr="00356657">
        <w:rPr>
          <w:rFonts w:cs="Arial"/>
          <w:w w:val="0"/>
          <w:sz w:val="24"/>
          <w:szCs w:val="24"/>
        </w:rPr>
        <w:lastRenderedPageBreak/>
        <w:t>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w:t>
      </w:r>
      <w:r w:rsidRPr="00C56AB2">
        <w:rPr>
          <w:rFonts w:cs="Arial"/>
          <w:w w:val="0"/>
          <w:sz w:val="24"/>
          <w:szCs w:val="24"/>
        </w:rPr>
        <w:lastRenderedPageBreak/>
        <w:t xml:space="preserve">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(i)</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supplier </w:t>
      </w:r>
      <w:r w:rsidRPr="00C56AB2">
        <w:rPr>
          <w:rFonts w:cs="Arial"/>
          <w:w w:val="0"/>
          <w:sz w:val="24"/>
          <w:lang w:val="en-US"/>
        </w:rPr>
        <w:t xml:space="preserve"> shall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there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labour Law. Where the failure to comply </w:t>
      </w:r>
      <w:r w:rsidRPr="00C56AB2">
        <w:rPr>
          <w:rFonts w:cs="Arial"/>
          <w:w w:val="0"/>
          <w:sz w:val="24"/>
          <w:lang w:val="en-US"/>
        </w:rPr>
        <w:lastRenderedPageBreak/>
        <w:t xml:space="preserve">with legal obligations in the fields of environmental, social or labour Law is a failure by one of the </w:t>
      </w:r>
      <w:r w:rsidR="00D73F7D">
        <w:rPr>
          <w:rFonts w:cs="Arial"/>
          <w:w w:val="0"/>
          <w:sz w:val="24"/>
          <w:lang w:val="en-US"/>
        </w:rPr>
        <w:t xml:space="preserve">Cascade supplier </w:t>
      </w:r>
      <w:r w:rsidRPr="00C56AB2">
        <w:rPr>
          <w:rFonts w:cs="Arial"/>
          <w:w w:val="0"/>
          <w:sz w:val="24"/>
          <w:lang w:val="en-US"/>
        </w:rPr>
        <w:t xml:space="preserve">’s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Call – Off Schedule 9 Exist Management Plan and Supplier Onboarding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r w:rsidRPr="00C56AB2">
        <w:rPr>
          <w:rFonts w:cs="Arial"/>
          <w:sz w:val="24"/>
        </w:rPr>
        <w:t xml:space="preserve">any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 xml:space="preserve">Contracting </w:t>
      </w:r>
      <w:r w:rsidR="00E1463F" w:rsidRPr="00C56AB2">
        <w:rPr>
          <w:rFonts w:cs="Arial"/>
          <w:sz w:val="24"/>
        </w:rPr>
        <w:lastRenderedPageBreak/>
        <w:t>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w:t>
      </w:r>
      <w:r w:rsidR="00D7713D" w:rsidRPr="00C56AB2">
        <w:rPr>
          <w:rFonts w:cs="Arial"/>
          <w:sz w:val="24"/>
          <w:szCs w:val="24"/>
        </w:rPr>
        <w:lastRenderedPageBreak/>
        <w:t xml:space="preserve">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that arise or result from any deficiency or 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introduce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lastRenderedPageBreak/>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supplier </w:t>
      </w:r>
      <w:r w:rsidRPr="00C56AB2">
        <w:rPr>
          <w:rFonts w:cs="Arial"/>
          <w:sz w:val="24"/>
        </w:rPr>
        <w:t xml:space="preserve"> shall,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lastRenderedPageBreak/>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as appropriate, the amount which would be payable to each of the Subsequent 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lastRenderedPageBreak/>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as appropriate, has provided (or offered to provide where such benefit is not accepted by the Subsequent Transferring Employee) 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w:t>
      </w:r>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w:t>
      </w:r>
      <w:r w:rsidRPr="00C56AB2">
        <w:rPr>
          <w:rFonts w:cs="Arial"/>
          <w:sz w:val="24"/>
        </w:rPr>
        <w:lastRenderedPageBreak/>
        <w:t xml:space="preserve">(28)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lastRenderedPageBreak/>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supplier </w:t>
      </w:r>
      <w:r w:rsidR="00D7713D" w:rsidRPr="00C56AB2">
        <w:rPr>
          <w:rFonts w:cs="Arial"/>
          <w:sz w:val="24"/>
        </w:rPr>
        <w:t xml:space="preserve"> shall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of</w:t>
      </w:r>
      <w:r w:rsidR="00D02D57" w:rsidRPr="00C56AB2">
        <w:rPr>
          <w:rFonts w:cs="Arial"/>
          <w:sz w:val="24"/>
        </w:rPr>
        <w:t xml:space="preserve"> </w:t>
      </w:r>
      <w:r w:rsidR="00D7713D" w:rsidRPr="00C56AB2">
        <w:rPr>
          <w:rFonts w:cs="Arial"/>
          <w:sz w:val="24"/>
        </w:rPr>
        <w:t xml:space="preserve">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supplier </w:t>
      </w:r>
      <w:r w:rsidR="00D7713D" w:rsidRPr="00C56AB2">
        <w:rPr>
          <w:rFonts w:cs="Arial"/>
          <w:sz w:val="24"/>
        </w:rPr>
        <w:t xml:space="preserve"> in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lastRenderedPageBreak/>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supplier </w:t>
      </w:r>
      <w:r w:rsidR="00D7713D" w:rsidRPr="00C56AB2">
        <w:rPr>
          <w:rFonts w:cs="Arial"/>
          <w:sz w:val="24"/>
        </w:rPr>
        <w:t xml:space="preserve"> and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supplier </w:t>
      </w:r>
      <w:r w:rsidRPr="00C56AB2">
        <w:rPr>
          <w:rFonts w:cs="Arial"/>
          <w:sz w:val="24"/>
          <w:szCs w:val="24"/>
          <w:lang w:val="en-US"/>
        </w:rPr>
        <w:t xml:space="preserve"> acknowledges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authorised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lastRenderedPageBreak/>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the Force Majeure Event affects the </w:t>
      </w:r>
      <w:r w:rsidR="00D73F7D">
        <w:rPr>
          <w:rFonts w:cs="Arial"/>
          <w:w w:val="0"/>
          <w:sz w:val="24"/>
          <w:szCs w:val="24"/>
        </w:rPr>
        <w:t xml:space="preserve">Cascade supplier </w:t>
      </w:r>
      <w:r w:rsidRPr="00C56AB2">
        <w:rPr>
          <w:rFonts w:cs="Arial"/>
          <w:w w:val="0"/>
          <w:sz w:val="24"/>
          <w:szCs w:val="24"/>
        </w:rPr>
        <w:t xml:space="preserve">’s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supplier </w:t>
      </w:r>
      <w:r w:rsidRPr="00C56AB2">
        <w:rPr>
          <w:rFonts w:cs="Arial"/>
          <w:w w:val="0"/>
          <w:sz w:val="24"/>
          <w:szCs w:val="24"/>
        </w:rPr>
        <w:t xml:space="preserve"> is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lastRenderedPageBreak/>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supplier </w:t>
      </w:r>
      <w:r w:rsidR="00D7713D" w:rsidRPr="00C56AB2">
        <w:rPr>
          <w:rFonts w:cs="Arial"/>
          <w:w w:val="0"/>
          <w:sz w:val="24"/>
          <w:szCs w:val="24"/>
        </w:rPr>
        <w:t xml:space="preserve"> shall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r w:rsidRPr="006513E0">
        <w:rPr>
          <w:rFonts w:cs="Arial"/>
          <w:w w:val="0"/>
          <w:sz w:val="24"/>
          <w:szCs w:val="24"/>
        </w:rPr>
        <w:t>any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supplier </w:t>
      </w:r>
      <w:r w:rsidRPr="00C56AB2">
        <w:rPr>
          <w:rFonts w:cs="Arial"/>
          <w:w w:val="0"/>
          <w:sz w:val="24"/>
          <w:szCs w:val="24"/>
        </w:rPr>
        <w:t xml:space="preserve"> and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w:t>
      </w:r>
      <w:r w:rsidRPr="00C56AB2">
        <w:rPr>
          <w:rFonts w:cs="Arial"/>
          <w:w w:val="0"/>
          <w:sz w:val="24"/>
          <w:szCs w:val="24"/>
        </w:rPr>
        <w:lastRenderedPageBreak/>
        <w:t xml:space="preserve">the </w:t>
      </w:r>
      <w:r w:rsidR="00D73F7D">
        <w:rPr>
          <w:rFonts w:cs="Arial"/>
          <w:w w:val="0"/>
          <w:sz w:val="24"/>
          <w:szCs w:val="24"/>
        </w:rPr>
        <w:t xml:space="preserve">Cascade supplier </w:t>
      </w:r>
      <w:r w:rsidRPr="00C56AB2">
        <w:rPr>
          <w:rFonts w:cs="Arial"/>
          <w:w w:val="0"/>
          <w:sz w:val="24"/>
          <w:szCs w:val="24"/>
        </w:rPr>
        <w:t xml:space="preserve"> under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supplier </w:t>
      </w:r>
      <w:r w:rsidRPr="00C56AB2">
        <w:rPr>
          <w:rFonts w:cs="Arial"/>
          <w:w w:val="0"/>
          <w:sz w:val="24"/>
          <w:szCs w:val="24"/>
        </w:rPr>
        <w:t xml:space="preserve">’s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supplier </w:t>
      </w:r>
      <w:r w:rsidRPr="00C56AB2">
        <w:rPr>
          <w:rFonts w:cs="Arial"/>
          <w:w w:val="0"/>
          <w:sz w:val="24"/>
          <w:szCs w:val="24"/>
        </w:rPr>
        <w:t xml:space="preserve"> nor any Staff are placed in a position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supplier </w:t>
      </w:r>
      <w:r w:rsidR="00453D53" w:rsidRPr="00C56AB2">
        <w:rPr>
          <w:rFonts w:cs="Arial"/>
          <w:w w:val="0"/>
          <w:sz w:val="24"/>
          <w:szCs w:val="24"/>
        </w:rPr>
        <w:t>,</w:t>
      </w:r>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ensure that (a) it does not, whether as employer or as provider of the Services, engage in any act or omission that would contravene </w:t>
      </w:r>
      <w:r w:rsidRPr="00C56AB2">
        <w:rPr>
          <w:rFonts w:cs="Arial"/>
          <w:w w:val="0"/>
          <w:sz w:val="24"/>
        </w:rPr>
        <w:lastRenderedPageBreak/>
        <w:t>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lastRenderedPageBreak/>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supplier </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r w:rsidRPr="00C56AB2">
        <w:rPr>
          <w:rFonts w:cs="Arial"/>
          <w:sz w:val="24"/>
          <w:szCs w:val="24"/>
        </w:rPr>
        <w:t xml:space="preserve">payment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lastRenderedPageBreak/>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lastRenderedPageBreak/>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requires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if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supplier </w:t>
      </w:r>
      <w:r w:rsidR="00D7713D" w:rsidRPr="00C56AB2">
        <w:rPr>
          <w:rFonts w:cs="Arial"/>
          <w:w w:val="0"/>
          <w:sz w:val="24"/>
          <w:szCs w:val="24"/>
        </w:rPr>
        <w:t xml:space="preserve">’s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supplier </w:t>
      </w:r>
      <w:r w:rsidRPr="00C56AB2">
        <w:rPr>
          <w:rFonts w:cs="Arial"/>
          <w:w w:val="0"/>
          <w:sz w:val="24"/>
          <w:szCs w:val="24"/>
        </w:rPr>
        <w:t xml:space="preserve"> in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lastRenderedPageBreak/>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r w:rsidRPr="00C56AB2">
        <w:rPr>
          <w:rFonts w:cs="Arial"/>
          <w:w w:val="0"/>
          <w:sz w:val="24"/>
          <w:szCs w:val="24"/>
        </w:rPr>
        <w:t>it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lastRenderedPageBreak/>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r w:rsidRPr="00C56AB2">
        <w:rPr>
          <w:rFonts w:cs="Arial"/>
          <w:w w:val="0"/>
          <w:sz w:val="24"/>
          <w:szCs w:val="24"/>
        </w:rPr>
        <w:t xml:space="preserve">shall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lastRenderedPageBreak/>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authorised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1.1.1 the</w:t>
      </w:r>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r w:rsidR="00DF1FAF" w:rsidRPr="00C56AB2">
        <w:rPr>
          <w:rFonts w:cs="Arial"/>
          <w:sz w:val="24"/>
          <w:szCs w:val="24"/>
          <w:lang w:val="en-US"/>
        </w:rPr>
        <w:t xml:space="preserve">the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is obtained from a third party who is lawfully authorised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authorised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r w:rsidR="007675CB" w:rsidRPr="00C56AB2">
        <w:rPr>
          <w:rFonts w:cs="Arial"/>
          <w:sz w:val="24"/>
          <w:szCs w:val="24"/>
          <w:lang w:val="en-US"/>
        </w:rPr>
        <w:t>on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r w:rsidR="007675CB" w:rsidRPr="00C56AB2">
        <w:rPr>
          <w:rFonts w:cs="Arial"/>
          <w:sz w:val="24"/>
          <w:szCs w:val="24"/>
          <w:lang w:val="en-US"/>
        </w:rPr>
        <w:t>to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supplier </w:t>
      </w:r>
      <w:r w:rsidR="00DF1FAF" w:rsidRPr="00C56AB2">
        <w:rPr>
          <w:rFonts w:cs="Arial"/>
          <w:w w:val="0"/>
          <w:sz w:val="24"/>
          <w:szCs w:val="24"/>
        </w:rPr>
        <w:t xml:space="preserve"> shall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supplier </w:t>
      </w:r>
      <w:r w:rsidR="00DF1FAF" w:rsidRPr="00C56AB2">
        <w:rPr>
          <w:rFonts w:cs="Arial"/>
          <w:w w:val="0"/>
          <w:sz w:val="24"/>
          <w:szCs w:val="24"/>
        </w:rPr>
        <w:t xml:space="preserve">’s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r w:rsidR="00DF1FAF" w:rsidRPr="00C56AB2">
        <w:rPr>
          <w:rFonts w:cs="Arial"/>
          <w:sz w:val="24"/>
          <w:lang w:val="en-US"/>
        </w:rPr>
        <w:t>without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r w:rsidR="00B14B36" w:rsidRPr="00AC43D9">
        <w:rPr>
          <w:rFonts w:cs="Arial"/>
          <w:sz w:val="24"/>
          <w:szCs w:val="24"/>
          <w:lang w:val="en-US"/>
        </w:rPr>
        <w:t>complete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r w:rsidR="00B14B36" w:rsidRPr="00AC43D9">
        <w:rPr>
          <w:rFonts w:cs="Arial"/>
          <w:sz w:val="24"/>
          <w:szCs w:val="24"/>
          <w:lang w:val="en-US"/>
        </w:rPr>
        <w:t xml:space="preserve">achieve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supplier </w:t>
      </w:r>
      <w:r w:rsidR="00B14B36" w:rsidRPr="00C56AB2">
        <w:rPr>
          <w:rFonts w:cs="Arial"/>
          <w:sz w:val="24"/>
          <w:szCs w:val="24"/>
        </w:rPr>
        <w:t xml:space="preserve">’s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r w:rsidR="00B14B36" w:rsidRPr="00C56AB2">
        <w:rPr>
          <w:rFonts w:cs="Arial"/>
          <w:sz w:val="24"/>
          <w:szCs w:val="24"/>
        </w:rPr>
        <w:t>report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r w:rsidR="00B14B36" w:rsidRPr="00C56AB2">
        <w:rPr>
          <w:rFonts w:cs="Arial"/>
          <w:sz w:val="24"/>
          <w:szCs w:val="24"/>
          <w:lang w:val="en-US"/>
        </w:rPr>
        <w:t>put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organisations and (as appropriate) with non-NHS organisations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r w:rsidR="00B14B36" w:rsidRPr="00C56AB2">
        <w:rPr>
          <w:rFonts w:cs="Arial"/>
          <w:sz w:val="24"/>
          <w:szCs w:val="24"/>
          <w:lang w:val="en-US"/>
        </w:rPr>
        <w:t xml:space="preserve">where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r w:rsidR="00B14B36" w:rsidRPr="00C56AB2">
        <w:rPr>
          <w:rFonts w:cs="Arial"/>
          <w:sz w:val="24"/>
          <w:szCs w:val="24"/>
          <w:lang w:val="en-US"/>
        </w:rPr>
        <w:t>at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supplier </w:t>
      </w:r>
      <w:r w:rsidR="00DF1FAF" w:rsidRPr="00C56AB2">
        <w:rPr>
          <w:rFonts w:cs="Arial"/>
          <w:sz w:val="24"/>
          <w:szCs w:val="24"/>
          <w:lang w:val="en-US"/>
        </w:rPr>
        <w:t xml:space="preserve"> in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supplier </w:t>
      </w:r>
      <w:r w:rsidR="00DF1FAF" w:rsidRPr="00C56AB2">
        <w:rPr>
          <w:rFonts w:cs="Arial"/>
          <w:sz w:val="24"/>
          <w:szCs w:val="24"/>
        </w:rPr>
        <w:t xml:space="preserve"> consents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supplier </w:t>
      </w:r>
      <w:r w:rsidR="00DF1FAF" w:rsidRPr="00C56AB2">
        <w:rPr>
          <w:rFonts w:cs="Arial"/>
          <w:sz w:val="24"/>
          <w:szCs w:val="24"/>
        </w:rPr>
        <w:t xml:space="preserve"> to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supplier </w:t>
      </w:r>
      <w:r w:rsidR="00DF1FAF" w:rsidRPr="00C56AB2">
        <w:rPr>
          <w:rFonts w:cs="Arial"/>
          <w:sz w:val="24"/>
          <w:szCs w:val="24"/>
          <w:lang w:val="en-US"/>
        </w:rPr>
        <w:t xml:space="preserve"> in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supplier </w:t>
      </w:r>
      <w:r w:rsidR="008C589E" w:rsidRPr="00C56AB2">
        <w:rPr>
          <w:rFonts w:cs="Arial"/>
          <w:sz w:val="24"/>
          <w:szCs w:val="24"/>
          <w:lang w:val="en-US"/>
        </w:rPr>
        <w:t xml:space="preserve"> shall</w:t>
      </w:r>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Good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Defence Cyber Protection Partnership (DCPP) which gives us visibility of supply chain risk on a contract-by-contract basis and the ability to quickly understand the impact to Defence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r w:rsidRPr="00C56AB2">
        <w:rPr>
          <w:rFonts w:cs="Arial"/>
          <w:sz w:val="24"/>
          <w:szCs w:val="24"/>
        </w:rPr>
        <w:t xml:space="preserve">in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r w:rsidR="00620076" w:rsidRPr="00C56AB2">
        <w:rPr>
          <w:rFonts w:cs="Arial"/>
          <w:sz w:val="24"/>
          <w:szCs w:val="24"/>
        </w:rPr>
        <w:t>a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r w:rsidR="00620076" w:rsidRPr="00C56AB2">
        <w:rPr>
          <w:rFonts w:cs="Arial"/>
          <w:sz w:val="24"/>
          <w:szCs w:val="24"/>
        </w:rPr>
        <w:t>an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r w:rsidR="00620076" w:rsidRPr="00C56AB2">
        <w:rPr>
          <w:rFonts w:cs="Arial"/>
          <w:sz w:val="24"/>
          <w:szCs w:val="24"/>
        </w:rPr>
        <w:t xml:space="preserve">the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r w:rsidR="00620076" w:rsidRPr="00C56AB2">
        <w:rPr>
          <w:rFonts w:cs="Arial"/>
          <w:sz w:val="24"/>
          <w:szCs w:val="24"/>
        </w:rPr>
        <w:t>nature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r w:rsidR="00620076" w:rsidRPr="00C56AB2">
        <w:rPr>
          <w:rFonts w:cs="Arial"/>
          <w:sz w:val="24"/>
          <w:szCs w:val="24"/>
        </w:rPr>
        <w:t xml:space="preserve">harm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r w:rsidR="00620076" w:rsidRPr="00C56AB2">
        <w:rPr>
          <w:rFonts w:cs="Arial"/>
          <w:sz w:val="24"/>
          <w:szCs w:val="24"/>
        </w:rPr>
        <w:t>state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r w:rsidRPr="009876E9">
        <w:rPr>
          <w:rFonts w:cs="Arial"/>
          <w:sz w:val="24"/>
          <w:szCs w:val="24"/>
        </w:rPr>
        <w:t xml:space="preserve">at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r w:rsidRPr="00C56AB2">
        <w:rPr>
          <w:rFonts w:cs="Arial"/>
          <w:sz w:val="24"/>
          <w:szCs w:val="24"/>
        </w:rPr>
        <w:t xml:space="preserve">becomes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662F16">
        <w:rPr>
          <w:rFonts w:cs="Arial"/>
          <w:sz w:val="24"/>
          <w:szCs w:val="24"/>
        </w:rPr>
        <w:t>assistance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the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provide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r w:rsidRPr="00C56AB2">
        <w:rPr>
          <w:rFonts w:cs="Arial"/>
          <w:sz w:val="24"/>
          <w:szCs w:val="24"/>
        </w:rPr>
        <w:t>where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r w:rsidRPr="00C56AB2">
        <w:rPr>
          <w:rFonts w:cs="Arial"/>
          <w:sz w:val="24"/>
          <w:szCs w:val="24"/>
        </w:rPr>
        <w:t>provide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not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supplier </w:t>
      </w:r>
      <w:r w:rsidRPr="00C56AB2">
        <w:rPr>
          <w:rFonts w:cs="Arial"/>
          <w:sz w:val="24"/>
        </w:rPr>
        <w:t xml:space="preserve"> is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7BA04737" w:rsidR="004B1B7A" w:rsidRPr="00370080" w:rsidRDefault="004B1B7A" w:rsidP="00C56AB2">
                            <w:pPr>
                              <w:rPr>
                                <w:rFonts w:cs="Arial"/>
                                <w:noProof/>
                                <w:color w:val="000000"/>
                                <w:sz w:val="24"/>
                                <w:szCs w:val="24"/>
                              </w:rPr>
                            </w:pPr>
                            <w:r w:rsidRPr="004B1B7A">
                              <w:rPr>
                                <w:rFonts w:cs="Arial"/>
                                <w:noProof/>
                                <w:color w:val="000000"/>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7BA04737" w:rsidR="004B1B7A" w:rsidRPr="00370080" w:rsidRDefault="004B1B7A" w:rsidP="00C56AB2">
                      <w:pPr>
                        <w:rPr>
                          <w:rFonts w:cs="Arial"/>
                          <w:noProof/>
                          <w:color w:val="000000"/>
                          <w:sz w:val="24"/>
                          <w:szCs w:val="24"/>
                        </w:rPr>
                      </w:pPr>
                      <w:r w:rsidRPr="004B1B7A">
                        <w:rPr>
                          <w:rFonts w:cs="Arial"/>
                          <w:noProof/>
                          <w:color w:val="000000"/>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AE55556" w14:textId="1E98103D" w:rsidR="00C56AB2" w:rsidRPr="00272955" w:rsidRDefault="00137130" w:rsidP="00DB019A">
      <w:pPr>
        <w:widowControl w:val="0"/>
        <w:autoSpaceDE w:val="0"/>
        <w:autoSpaceDN w:val="0"/>
        <w:adjustRightInd w:val="0"/>
        <w:spacing w:before="120" w:after="120" w:line="240" w:lineRule="auto"/>
        <w:jc w:val="both"/>
        <w:rPr>
          <w:rFonts w:cs="Arial"/>
          <w:color w:val="000000"/>
          <w:sz w:val="24"/>
          <w:szCs w:val="24"/>
        </w:rPr>
      </w:pPr>
      <w:r>
        <w:rPr>
          <w:rFonts w:cs="Arial"/>
          <w:sz w:val="24"/>
          <w:szCs w:val="24"/>
        </w:rPr>
        <w:t xml:space="preserve">   </w:t>
      </w:r>
      <w:r>
        <w:rPr>
          <w:rFonts w:cs="Arial"/>
          <w:sz w:val="24"/>
          <w:szCs w:val="24"/>
        </w:rPr>
        <w:t>REDACTED</w:t>
      </w:r>
      <w:r w:rsidR="00782B3C">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w:t>
      </w:r>
      <w:r w:rsidRPr="00272955">
        <w:rPr>
          <w:rFonts w:cs="Arial"/>
          <w:noProof/>
          <w:color w:val="000000"/>
          <w:sz w:val="24"/>
          <w:szCs w:val="24"/>
        </w:rPr>
        <w:lastRenderedPageBreak/>
        <w:t xml:space="preserve">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349FFBB1" w:rsidR="00C56AB2" w:rsidRPr="00272955" w:rsidRDefault="00137130" w:rsidP="00DB019A">
      <w:pPr>
        <w:widowControl w:val="0"/>
        <w:autoSpaceDE w:val="0"/>
        <w:autoSpaceDN w:val="0"/>
        <w:adjustRightInd w:val="0"/>
        <w:spacing w:before="120" w:after="120" w:line="240" w:lineRule="auto"/>
        <w:ind w:left="240"/>
        <w:jc w:val="both"/>
        <w:rPr>
          <w:rFonts w:cs="Arial"/>
          <w:color w:val="0000FF"/>
          <w:sz w:val="24"/>
          <w:szCs w:val="24"/>
          <w:u w:val="single"/>
        </w:rPr>
      </w:pPr>
      <w:r>
        <w:rPr>
          <w:rFonts w:cs="Arial"/>
          <w:sz w:val="24"/>
          <w:szCs w:val="24"/>
        </w:rPr>
        <w:t>REDACTED</w:t>
      </w:r>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t xml:space="preserve">Annex 1: </w:t>
      </w:r>
      <w:bookmarkStart w:id="486" w:name="_Hlk104453302"/>
      <w:r w:rsidRPr="00272955">
        <w:rPr>
          <w:rFonts w:cs="Arial"/>
          <w:b/>
          <w:bCs/>
          <w:color w:val="000000"/>
          <w:sz w:val="24"/>
          <w:szCs w:val="24"/>
        </w:rPr>
        <w:t>SECURITY ASPECT LETER</w:t>
      </w:r>
      <w:bookmarkEnd w:id="486"/>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Purpose</w:t>
      </w:r>
    </w:p>
    <w:p w14:paraId="68EE9AB6" w14:textId="11F1580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4B1B7A" w:rsidRPr="004B1B7A">
        <w:rPr>
          <w:rFonts w:cs="Arial"/>
          <w:color w:val="365F91" w:themeColor="accent1" w:themeShade="BF"/>
          <w:sz w:val="24"/>
          <w:szCs w:val="24"/>
        </w:rPr>
        <w:t>REDACTED</w:t>
      </w:r>
      <w:r w:rsidRPr="00272955">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3F848B70" w14:textId="77777777" w:rsidR="00C56AB2" w:rsidRPr="00272955" w:rsidRDefault="00137130"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137130"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137130"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137130"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15. UK OFFICIAL and UK OFFICIAL-SENSITIVE documents may be distributed, both within and outside Contractor premises in such a way as to make sure that no </w:t>
      </w:r>
      <w:r w:rsidRPr="00272955">
        <w:rPr>
          <w:rFonts w:cs="Arial"/>
          <w:color w:val="000000"/>
          <w:sz w:val="24"/>
          <w:szCs w:val="24"/>
        </w:rPr>
        <w:lastRenderedPageBreak/>
        <w:t>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or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137130"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137130"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w:t>
      </w:r>
      <w:r w:rsidRPr="00272955">
        <w:rPr>
          <w:rFonts w:cs="Arial"/>
          <w:color w:val="000000"/>
          <w:sz w:val="24"/>
          <w:szCs w:val="24"/>
        </w:rPr>
        <w:lastRenderedPageBreak/>
        <w:t>or generating UK OFFICIAL or UK OFFICIAL-SENSITIVE information. The Contractor should ensure competent personnel apply 10 Steps to Cyber Security.</w:t>
      </w:r>
    </w:p>
    <w:p w14:paraId="326EECB4" w14:textId="77777777" w:rsidR="00C56AB2" w:rsidRPr="00272955" w:rsidRDefault="00137130"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lastRenderedPageBreak/>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26. Unencrypted laptops and drives containing personal data are not to be taken outside of secure sites1. For the avoidance of doubt the term “drives” includes all </w:t>
      </w:r>
      <w:r w:rsidRPr="00272955">
        <w:rPr>
          <w:rFonts w:cs="Arial"/>
          <w:color w:val="000000"/>
          <w:sz w:val="24"/>
          <w:szCs w:val="24"/>
        </w:rPr>
        <w:lastRenderedPageBreak/>
        <w:t>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to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(JSyCC) below. This will assist the JSyCC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11E77EEB" w14:textId="77777777" w:rsidR="004B1B7A" w:rsidRDefault="004B1B7A" w:rsidP="00DB019A">
      <w:pPr>
        <w:spacing w:before="120" w:after="120" w:line="240" w:lineRule="auto"/>
        <w:jc w:val="both"/>
        <w:rPr>
          <w:rFonts w:cs="Arial"/>
          <w:color w:val="000000"/>
          <w:sz w:val="24"/>
          <w:szCs w:val="24"/>
        </w:rPr>
      </w:pPr>
      <w:r w:rsidRPr="004B1B7A">
        <w:rPr>
          <w:rFonts w:cs="Arial"/>
          <w:color w:val="000000"/>
          <w:sz w:val="24"/>
          <w:szCs w:val="24"/>
        </w:rPr>
        <w:t xml:space="preserve">REDACTED </w:t>
      </w:r>
    </w:p>
    <w:p w14:paraId="109484C0" w14:textId="3E16F5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137130"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5 (MOD Form 1686 (F1686) of the Security Policy Framework Contractual Process chapter is to be used for seeking such approval. The MOD Form 1686 can be found at Appendix 5 at:</w:t>
      </w:r>
    </w:p>
    <w:p w14:paraId="3A030A61" w14:textId="77777777" w:rsidR="00C56AB2" w:rsidRPr="00272955" w:rsidRDefault="00137130"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lastRenderedPageBreak/>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supplier </w:t>
      </w:r>
      <w:r w:rsidRPr="00272955">
        <w:rPr>
          <w:rFonts w:cs="Arial"/>
          <w:color w:val="000000"/>
          <w:sz w:val="24"/>
          <w:szCs w:val="24"/>
        </w:rPr>
        <w:t>’s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137130"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5B600E93" w:rsidR="00EE5E45" w:rsidRDefault="004B1B7A" w:rsidP="00DB019A">
      <w:pPr>
        <w:keepNext/>
        <w:spacing w:line="240" w:lineRule="auto"/>
        <w:ind w:left="720"/>
        <w:jc w:val="both"/>
        <w:rPr>
          <w:rFonts w:eastAsia="Arial" w:cs="Arial"/>
          <w:b/>
          <w:sz w:val="24"/>
          <w:szCs w:val="24"/>
        </w:rPr>
      </w:pPr>
      <w:r w:rsidRPr="004B1B7A">
        <w:rPr>
          <w:rFonts w:eastAsia="Arial" w:cs="Arial"/>
          <w:b/>
          <w:sz w:val="24"/>
          <w:szCs w:val="24"/>
        </w:rPr>
        <w:t>REDACTED</w:t>
      </w:r>
    </w:p>
    <w:p w14:paraId="0F1BF419" w14:textId="77777777" w:rsidR="004B1B7A" w:rsidRPr="00C56AB2" w:rsidRDefault="004B1B7A" w:rsidP="00DB019A">
      <w:pPr>
        <w:keepNext/>
        <w:spacing w:line="240" w:lineRule="auto"/>
        <w:ind w:left="720"/>
        <w:jc w:val="both"/>
        <w:rPr>
          <w:rFonts w:eastAsia="Arial" w:cs="Arial"/>
          <w:sz w:val="24"/>
          <w:szCs w:val="24"/>
        </w:rPr>
      </w:pPr>
    </w:p>
    <w:p w14:paraId="08EBBF6A" w14:textId="5D74A1B5" w:rsidR="00620076" w:rsidRPr="00C56AB2" w:rsidRDefault="00620076" w:rsidP="004B1B7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D73F7D">
        <w:rPr>
          <w:rFonts w:eastAsia="Arial" w:cs="Arial"/>
          <w:sz w:val="24"/>
          <w:szCs w:val="24"/>
        </w:rPr>
        <w:t xml:space="preserve">Cascade supplier </w:t>
      </w:r>
      <w:r w:rsidRPr="00C56AB2">
        <w:rPr>
          <w:rFonts w:eastAsia="Arial" w:cs="Arial"/>
          <w:sz w:val="24"/>
          <w:szCs w:val="24"/>
        </w:rPr>
        <w:t xml:space="preserve">’s Data Protection Officer are: </w:t>
      </w:r>
      <w:r w:rsidR="004B1B7A" w:rsidRPr="004B1B7A">
        <w:rPr>
          <w:rFonts w:eastAsia="Arial" w:cs="Arial"/>
          <w:b/>
          <w:sz w:val="24"/>
          <w:szCs w:val="24"/>
          <w:u w:val="single"/>
        </w:rPr>
        <w:t>REDACTED</w:t>
      </w:r>
    </w:p>
    <w:p w14:paraId="571AFAC8" w14:textId="77777777" w:rsidR="00620076" w:rsidRPr="00C56AB2" w:rsidRDefault="00620076" w:rsidP="00DB019A">
      <w:pPr>
        <w:pStyle w:val="ListParagraph"/>
        <w:jc w:val="both"/>
        <w:rPr>
          <w:rFonts w:eastAsia="Arial" w:cs="Arial"/>
          <w:sz w:val="24"/>
          <w:szCs w:val="24"/>
        </w:rPr>
      </w:pP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7"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w:t>
            </w:r>
            <w:r w:rsidRPr="00D03D16">
              <w:rPr>
                <w:rFonts w:eastAsia="Arial" w:cs="Arial"/>
                <w:sz w:val="24"/>
                <w:szCs w:val="24"/>
              </w:rPr>
              <w:lastRenderedPageBreak/>
              <w:t>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the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lastRenderedPageBreak/>
              <w:t>in compliance with the Data Protection Legislation (including by ensuring all required data privacy information has been given to affected Data Subjects 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 xml:space="preserve">where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provide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not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where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etc</w:t>
            </w:r>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r w:rsidRPr="00D03D16">
              <w:rPr>
                <w:rFonts w:cs="Arial"/>
                <w:sz w:val="24"/>
                <w:szCs w:val="24"/>
              </w:rPr>
              <w:t>in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et</w:t>
            </w:r>
            <w:r w:rsidRPr="00D03D16">
              <w:rPr>
                <w:rFonts w:cs="Arial"/>
                <w:sz w:val="24"/>
                <w:szCs w:val="24"/>
              </w:rPr>
              <w:t>c</w:t>
            </w:r>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lastRenderedPageBreak/>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website etc</w:t>
            </w:r>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7"/>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r w:rsidR="00D80ADC" w:rsidRPr="00C56AB2">
        <w:rPr>
          <w:rFonts w:cs="Arial"/>
          <w:sz w:val="24"/>
          <w:szCs w:val="24"/>
          <w:highlight w:val="white"/>
        </w:rPr>
        <w:t>is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r w:rsidR="00D80ADC" w:rsidRPr="00C56AB2">
        <w:rPr>
          <w:rFonts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supplier </w:t>
      </w:r>
      <w:r w:rsidR="00D80ADC" w:rsidRPr="000D0F88">
        <w:rPr>
          <w:rFonts w:cs="Arial"/>
          <w:sz w:val="24"/>
          <w:szCs w:val="24"/>
        </w:rPr>
        <w:t>’s/</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t xml:space="preserve">report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t>the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t xml:space="preserve">the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t>any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t>any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t>any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2.1.2 that</w:t>
      </w:r>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2.1(a)(i)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t>request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t>take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r w:rsidR="00D80ADC" w:rsidRPr="00C56AB2">
        <w:rPr>
          <w:rFonts w:cs="Arial"/>
          <w:sz w:val="24"/>
          <w:szCs w:val="24"/>
        </w:rPr>
        <w:t>have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nature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harm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state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t xml:space="preserve">ensure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t xml:space="preserve">sufficient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r w:rsidR="00D80ADC" w:rsidRPr="00C56AB2">
        <w:rPr>
          <w:rFonts w:cs="Arial"/>
          <w:sz w:val="24"/>
          <w:szCs w:val="24"/>
        </w:rPr>
        <w:t>co-operation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r w:rsidR="00D80ADC" w:rsidRPr="00C56AB2">
        <w:rPr>
          <w:rFonts w:cs="Arial"/>
          <w:sz w:val="24"/>
          <w:szCs w:val="24"/>
        </w:rPr>
        <w:t>co-ordination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r w:rsidR="00D80ADC" w:rsidRPr="00C56AB2">
        <w:rPr>
          <w:rFonts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t xml:space="preserve">the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t>the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t>the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r w:rsidR="00D80ADC" w:rsidRPr="00C56AB2">
        <w:rPr>
          <w:rFonts w:cs="Arial"/>
          <w:sz w:val="24"/>
          <w:szCs w:val="24"/>
        </w:rPr>
        <w:t xml:space="preserve">the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r w:rsidR="00D80ADC" w:rsidRPr="00C56AB2">
        <w:rPr>
          <w:rFonts w:cs="Arial"/>
          <w:sz w:val="24"/>
          <w:szCs w:val="24"/>
        </w:rPr>
        <w:t>measures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r w:rsidR="00D80ADC" w:rsidRPr="00C56AB2">
        <w:rPr>
          <w:rFonts w:cs="Arial"/>
          <w:sz w:val="24"/>
          <w:szCs w:val="24"/>
        </w:rPr>
        <w:t>describe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supplier </w:t>
      </w:r>
      <w:r w:rsidR="00D80ADC" w:rsidRPr="00C56AB2">
        <w:rPr>
          <w:rFonts w:cs="Arial"/>
          <w:sz w:val="24"/>
          <w:szCs w:val="24"/>
        </w:rPr>
        <w:t xml:space="preserve"> so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supplier </w:t>
      </w:r>
      <w:r w:rsidRPr="00C56AB2">
        <w:rPr>
          <w:rFonts w:cs="Arial"/>
          <w:sz w:val="24"/>
          <w:szCs w:val="24"/>
        </w:rPr>
        <w:t>’s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maintain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supplier </w:t>
      </w:r>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supplier </w:t>
      </w:r>
      <w:r w:rsidR="00D80ADC" w:rsidRPr="00C56AB2">
        <w:rPr>
          <w:rFonts w:cs="Arial"/>
          <w:sz w:val="24"/>
          <w:szCs w:val="24"/>
        </w:rPr>
        <w:t xml:space="preserve">'s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t xml:space="preserve">if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supplier </w:t>
      </w:r>
      <w:r w:rsidR="00D80ADC" w:rsidRPr="00C56AB2">
        <w:rPr>
          <w:rFonts w:cs="Arial"/>
          <w:sz w:val="24"/>
          <w:szCs w:val="24"/>
        </w:rPr>
        <w:t xml:space="preserve">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supplier </w:t>
      </w:r>
      <w:r w:rsidRPr="00C56AB2">
        <w:rPr>
          <w:rFonts w:cs="Arial"/>
          <w:sz w:val="24"/>
          <w:szCs w:val="24"/>
        </w:rPr>
        <w:t xml:space="preserve"> is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t xml:space="preserve">if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t xml:space="preserve">if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t xml:space="preserve">if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is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In respect of any Processing of Personal Data performed by a third party on behalf of a Party, that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r w:rsidRPr="00FC438E">
        <w:rPr>
          <w:rFonts w:cs="Arial"/>
          <w:sz w:val="24"/>
          <w:szCs w:val="24"/>
        </w:rPr>
        <w:t>ensure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8"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89"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89"/>
    </w:p>
    <w:bookmarkEnd w:id="488"/>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0" w:name="_Toc303948969"/>
            <w:bookmarkStart w:id="491" w:name="_Toc303949729"/>
            <w:bookmarkStart w:id="492" w:name="_Toc303950496"/>
            <w:bookmarkStart w:id="493" w:name="_Toc303951276"/>
            <w:bookmarkStart w:id="494" w:name="_Toc304135359"/>
            <w:bookmarkStart w:id="495" w:name="_Ref377732505"/>
            <w:r w:rsidRPr="00C56AB2">
              <w:rPr>
                <w:rFonts w:cs="Arial"/>
                <w:sz w:val="24"/>
                <w:szCs w:val="24"/>
              </w:rPr>
              <w:t>means the change control process, if any, referred to in any Key Provisions;</w:t>
            </w:r>
            <w:bookmarkEnd w:id="490"/>
            <w:bookmarkEnd w:id="491"/>
            <w:bookmarkEnd w:id="492"/>
            <w:bookmarkEnd w:id="493"/>
            <w:bookmarkEnd w:id="494"/>
            <w:bookmarkEnd w:id="495"/>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6" w:name="_Toc303948975"/>
            <w:bookmarkStart w:id="497" w:name="_Toc303949735"/>
            <w:bookmarkStart w:id="498" w:name="_Toc303950502"/>
            <w:bookmarkStart w:id="499" w:name="_Toc303951282"/>
            <w:bookmarkStart w:id="500"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6"/>
            <w:bookmarkEnd w:id="497"/>
            <w:bookmarkEnd w:id="498"/>
            <w:bookmarkEnd w:id="499"/>
            <w:bookmarkEnd w:id="500"/>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1" w:name="_Toc303948981"/>
            <w:bookmarkStart w:id="502" w:name="_Toc303949741"/>
            <w:bookmarkStart w:id="503" w:name="_Toc303950508"/>
            <w:bookmarkStart w:id="504" w:name="_Toc303951288"/>
            <w:bookmarkStart w:id="505"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1"/>
            <w:bookmarkEnd w:id="502"/>
            <w:bookmarkEnd w:id="503"/>
            <w:bookmarkEnd w:id="504"/>
            <w:bookmarkEnd w:id="505"/>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 xml:space="preserve">(i)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6" w:name="_Ref329261765"/>
      <w:r w:rsidRPr="00C56AB2">
        <w:rPr>
          <w:rFonts w:cs="Arial"/>
          <w:sz w:val="24"/>
          <w:szCs w:val="24"/>
        </w:rPr>
        <w:t xml:space="preserve">Where there is a conflict between the </w:t>
      </w:r>
      <w:r w:rsidR="00D73F7D">
        <w:rPr>
          <w:rFonts w:cs="Arial"/>
          <w:sz w:val="24"/>
          <w:szCs w:val="24"/>
        </w:rPr>
        <w:t xml:space="preserve">Cascade supplier </w:t>
      </w:r>
      <w:r w:rsidRPr="00C56AB2">
        <w:rPr>
          <w:rFonts w:cs="Arial"/>
          <w:sz w:val="24"/>
          <w:szCs w:val="24"/>
        </w:rPr>
        <w:t xml:space="preserve">’s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6"/>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7"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7"/>
    </w:p>
    <w:p w14:paraId="0C29E402" w14:textId="2445C3DC" w:rsidR="00E168F9" w:rsidRDefault="004B1B7A" w:rsidP="00DB019A">
      <w:pPr>
        <w:spacing w:line="240" w:lineRule="auto"/>
        <w:jc w:val="both"/>
        <w:rPr>
          <w:rFonts w:cs="Arial"/>
          <w:b/>
          <w:sz w:val="24"/>
          <w:szCs w:val="24"/>
          <w:u w:val="single"/>
        </w:rPr>
      </w:pPr>
      <w:r w:rsidRPr="004B1B7A">
        <w:rPr>
          <w:rFonts w:cs="Arial"/>
          <w:b/>
          <w:sz w:val="24"/>
          <w:szCs w:val="24"/>
          <w:u w:val="single"/>
        </w:rPr>
        <w:t>REDACTED</w:t>
      </w:r>
    </w:p>
    <w:p w14:paraId="7108D773" w14:textId="7B3E570D" w:rsidR="00E168F9" w:rsidRDefault="00E168F9" w:rsidP="00DB019A">
      <w:pPr>
        <w:spacing w:line="240" w:lineRule="auto"/>
        <w:jc w:val="both"/>
        <w:rPr>
          <w:rFonts w:cs="Arial"/>
          <w:b/>
          <w:sz w:val="24"/>
          <w:szCs w:val="24"/>
          <w:u w:val="single"/>
        </w:rPr>
      </w:pPr>
    </w:p>
    <w:p w14:paraId="219E8CBA" w14:textId="5A8990EA" w:rsidR="00E168F9" w:rsidRDefault="00E168F9" w:rsidP="00DB019A">
      <w:pPr>
        <w:spacing w:line="240" w:lineRule="auto"/>
        <w:jc w:val="both"/>
        <w:rPr>
          <w:rFonts w:cs="Arial"/>
          <w:b/>
          <w:sz w:val="24"/>
          <w:szCs w:val="24"/>
          <w:u w:val="single"/>
        </w:rPr>
      </w:pPr>
    </w:p>
    <w:p w14:paraId="6A893693" w14:textId="2CFF8FE0" w:rsidR="00E168F9" w:rsidRDefault="00E168F9" w:rsidP="00DB019A">
      <w:pPr>
        <w:spacing w:line="240" w:lineRule="auto"/>
        <w:jc w:val="both"/>
        <w:rPr>
          <w:rFonts w:cs="Arial"/>
          <w:b/>
          <w:sz w:val="24"/>
          <w:szCs w:val="24"/>
          <w:u w:val="single"/>
        </w:rPr>
      </w:pPr>
    </w:p>
    <w:p w14:paraId="633F627C" w14:textId="11B20E49" w:rsidR="00E168F9" w:rsidRDefault="00E168F9" w:rsidP="00DB019A">
      <w:pPr>
        <w:spacing w:line="240" w:lineRule="auto"/>
        <w:jc w:val="both"/>
        <w:rPr>
          <w:rFonts w:cs="Arial"/>
          <w:b/>
          <w:sz w:val="24"/>
          <w:szCs w:val="24"/>
          <w:u w:val="single"/>
        </w:rPr>
      </w:pPr>
    </w:p>
    <w:p w14:paraId="76DAB4D2" w14:textId="3F57E63B" w:rsidR="00E168F9" w:rsidRDefault="00E168F9" w:rsidP="00DB019A">
      <w:pPr>
        <w:spacing w:line="240" w:lineRule="auto"/>
        <w:jc w:val="both"/>
        <w:rPr>
          <w:rFonts w:cs="Arial"/>
          <w:b/>
          <w:sz w:val="24"/>
          <w:szCs w:val="24"/>
          <w:u w:val="single"/>
        </w:rPr>
      </w:pPr>
    </w:p>
    <w:p w14:paraId="2A284EB6" w14:textId="67605775" w:rsidR="00E168F9" w:rsidRDefault="00E168F9" w:rsidP="00DB019A">
      <w:pPr>
        <w:spacing w:line="240" w:lineRule="auto"/>
        <w:jc w:val="both"/>
        <w:rPr>
          <w:rFonts w:cs="Arial"/>
          <w:b/>
          <w:sz w:val="24"/>
          <w:szCs w:val="24"/>
          <w:u w:val="single"/>
        </w:rPr>
      </w:pPr>
    </w:p>
    <w:p w14:paraId="76081E4F" w14:textId="307FB1BD" w:rsidR="00E168F9" w:rsidRDefault="00E168F9" w:rsidP="00DB019A">
      <w:pPr>
        <w:spacing w:line="240" w:lineRule="auto"/>
        <w:jc w:val="both"/>
        <w:rPr>
          <w:rFonts w:cs="Arial"/>
          <w:b/>
          <w:sz w:val="24"/>
          <w:szCs w:val="24"/>
          <w:u w:val="single"/>
        </w:rPr>
      </w:pPr>
    </w:p>
    <w:p w14:paraId="2DD26F03" w14:textId="7CF98746" w:rsidR="00E168F9" w:rsidRDefault="00E168F9" w:rsidP="00DB019A">
      <w:pPr>
        <w:spacing w:line="240" w:lineRule="auto"/>
        <w:jc w:val="both"/>
        <w:rPr>
          <w:rFonts w:cs="Arial"/>
          <w:b/>
          <w:sz w:val="24"/>
          <w:szCs w:val="24"/>
          <w:u w:val="single"/>
        </w:rPr>
      </w:pPr>
    </w:p>
    <w:p w14:paraId="0BC789AF" w14:textId="00F9BECB" w:rsidR="00E168F9" w:rsidRDefault="00E168F9" w:rsidP="00DB019A">
      <w:pPr>
        <w:spacing w:line="240" w:lineRule="auto"/>
        <w:jc w:val="both"/>
        <w:rPr>
          <w:rFonts w:cs="Arial"/>
          <w:b/>
          <w:sz w:val="24"/>
          <w:szCs w:val="24"/>
          <w:u w:val="single"/>
        </w:rPr>
      </w:pPr>
    </w:p>
    <w:p w14:paraId="0819186A" w14:textId="45CA437F" w:rsidR="00E168F9" w:rsidRDefault="00E168F9" w:rsidP="00DB019A">
      <w:pPr>
        <w:spacing w:line="240" w:lineRule="auto"/>
        <w:jc w:val="both"/>
        <w:rPr>
          <w:rFonts w:cs="Arial"/>
          <w:b/>
          <w:sz w:val="24"/>
          <w:szCs w:val="24"/>
          <w:u w:val="single"/>
        </w:rPr>
      </w:pPr>
    </w:p>
    <w:p w14:paraId="7B8C2BD3" w14:textId="4B7A2727" w:rsidR="00E168F9" w:rsidRDefault="00E168F9" w:rsidP="00DB019A">
      <w:pPr>
        <w:spacing w:line="240" w:lineRule="auto"/>
        <w:jc w:val="both"/>
        <w:rPr>
          <w:rFonts w:cs="Arial"/>
          <w:b/>
          <w:sz w:val="24"/>
          <w:szCs w:val="24"/>
          <w:u w:val="single"/>
        </w:rPr>
      </w:pP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w:t>
      </w:r>
      <w:r>
        <w:rPr>
          <w:rFonts w:ascii="Arial" w:hAnsi="Arial" w:cs="Arial"/>
          <w:sz w:val="24"/>
          <w:szCs w:val="24"/>
        </w:rPr>
        <w:lastRenderedPageBreak/>
        <w:t>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454C6A80" w:rsidR="004B1B7A"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p w14:paraId="505C0910" w14:textId="77777777" w:rsidR="004B1B7A" w:rsidRPr="004B1B7A" w:rsidRDefault="004B1B7A" w:rsidP="004B1B7A"/>
    <w:p w14:paraId="1F9E9355" w14:textId="16C4B814" w:rsidR="004B1B7A" w:rsidRDefault="004B1B7A" w:rsidP="004B1B7A"/>
    <w:p w14:paraId="13D69F20" w14:textId="583FF431" w:rsidR="00E168F9" w:rsidRPr="004B1B7A" w:rsidRDefault="004B1B7A" w:rsidP="004B1B7A">
      <w:r w:rsidRPr="004B1B7A">
        <w:t>REDACTED</w:t>
      </w: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77777777" w:rsidR="00E168F9" w:rsidRDefault="00E168F9" w:rsidP="00DB019A">
            <w:pPr>
              <w:jc w:val="both"/>
              <w:rPr>
                <w:szCs w:val="20"/>
              </w:rPr>
            </w:pP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2E09299F" w:rsidR="00E168F9" w:rsidRDefault="00E168F9" w:rsidP="00DB019A">
      <w:pPr>
        <w:pStyle w:val="MRheading2"/>
        <w:tabs>
          <w:tab w:val="clear" w:pos="720"/>
        </w:tabs>
        <w:spacing w:line="240" w:lineRule="auto"/>
        <w:ind w:firstLine="0"/>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contract\\070622 MOD Worker Pay Rate ENIC 15.05%  V4 .xlsx" "" \a \p \f 0 \* MERGEFORMAT </w:instrText>
      </w:r>
      <w:r>
        <w:rPr>
          <w:rFonts w:cs="Arial"/>
          <w:sz w:val="24"/>
          <w:szCs w:val="24"/>
        </w:rPr>
        <w:fldChar w:fldCharType="separate"/>
      </w:r>
      <w:r w:rsidR="00137130">
        <w:rPr>
          <w:rFonts w:cs="Arial"/>
          <w:sz w:val="24"/>
          <w:szCs w:val="24"/>
        </w:rPr>
        <w:object w:dxaOrig="1513" w:dyaOrig="984" w14:anchorId="722C4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29" o:title=""/>
          </v:shape>
        </w:object>
      </w:r>
      <w:r>
        <w:rPr>
          <w:rFonts w:cs="Arial"/>
          <w:sz w:val="24"/>
          <w:szCs w:val="24"/>
        </w:rPr>
        <w:fldChar w:fldCharType="end"/>
      </w:r>
    </w:p>
    <w:p w14:paraId="1A67730B" w14:textId="77777777" w:rsidR="00E168F9" w:rsidRDefault="00E168F9" w:rsidP="00DB019A">
      <w:pPr>
        <w:pStyle w:val="MRheading2"/>
        <w:tabs>
          <w:tab w:val="clear" w:pos="720"/>
        </w:tabs>
        <w:spacing w:line="240" w:lineRule="auto"/>
        <w:ind w:firstLine="0"/>
        <w:rPr>
          <w:rFonts w:cs="Arial"/>
          <w:sz w:val="24"/>
          <w:szCs w:val="24"/>
        </w:rPr>
      </w:pP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 xml:space="preserve">The Contracting Authority shall not pay or reimburse the Cascade supplier  for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for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lastRenderedPageBreak/>
        <w:t>2.5</w:t>
      </w:r>
      <w:r>
        <w:rPr>
          <w:rFonts w:ascii="Arial" w:hAnsi="Arial"/>
          <w:sz w:val="24"/>
          <w:szCs w:val="24"/>
        </w:rPr>
        <w:tab/>
        <w:t xml:space="preserve">Examples of the scenario’s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  use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only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2.6.2.Where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2.6.3.2  where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w:t>
      </w:r>
      <w:r>
        <w:rPr>
          <w:rFonts w:ascii="Arial" w:hAnsi="Arial"/>
          <w:sz w:val="24"/>
          <w:szCs w:val="24"/>
        </w:rPr>
        <w:lastRenderedPageBreak/>
        <w:t xml:space="preserve">appropriate evidence of mileage travelled, an amount as stated in the relevant Contracting Authority policy (Guide to Business Travel) current at the date the journey was taken (which at the date of this 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  </w:t>
      </w:r>
      <w:r>
        <w:rPr>
          <w:rFonts w:ascii="Arial" w:hAnsi="Arial"/>
          <w:b/>
          <w:bCs/>
          <w:sz w:val="24"/>
          <w:szCs w:val="24"/>
        </w:rPr>
        <w:t>Business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a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improvements.  Non-compulsory charges described within a Mess Bill as subscriptions – visitor services and/or wi-fi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  </w:t>
      </w:r>
      <w:r>
        <w:rPr>
          <w:rFonts w:ascii="Arial" w:hAnsi="Arial"/>
          <w:b/>
          <w:bCs/>
          <w:sz w:val="24"/>
          <w:szCs w:val="24"/>
        </w:rPr>
        <w:t>Business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 xml:space="preserve">2.8.1.  Subject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2.8.1.1.  Breakfast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lastRenderedPageBreak/>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r>
        <w:rPr>
          <w:rFonts w:ascii="Arial" w:hAnsi="Arial"/>
          <w:sz w:val="24"/>
          <w:szCs w:val="24"/>
        </w:rPr>
        <w:t xml:space="preserve">where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supplier  is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lastRenderedPageBreak/>
        <w:t xml:space="preserve"> were the cost of the flights (when added to any other sums already incurred on Essential Non-Business Travel for placement) will exceed the Pre-Approved Travel Limit for all Essential Non-Business Travel costs for the placement the Cascade supplier  must seek the 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r>
        <w:rPr>
          <w:rFonts w:ascii="Arial" w:hAnsi="Arial"/>
          <w:sz w:val="24"/>
          <w:szCs w:val="24"/>
        </w:rPr>
        <w:t xml:space="preserve">the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w:t>
      </w:r>
      <w:r>
        <w:rPr>
          <w:rFonts w:ascii="Arial" w:hAnsi="Arial"/>
          <w:sz w:val="24"/>
          <w:szCs w:val="24"/>
        </w:rPr>
        <w:lastRenderedPageBreak/>
        <w:t>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the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the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improvements.  Non-compulsory charges described within a Mess Bill as subscriptions – visitor services and/or wi-fi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r>
        <w:rPr>
          <w:rFonts w:ascii="Arial" w:hAnsi="Arial"/>
          <w:sz w:val="24"/>
          <w:szCs w:val="24"/>
        </w:rPr>
        <w:lastRenderedPageBreak/>
        <w:t xml:space="preserve">where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supplier  shall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8" w:name="_Hlk100674927"/>
      <w:r w:rsidRPr="00816D0C">
        <w:rPr>
          <w:rFonts w:ascii="Arial" w:hAnsi="Arial" w:cs="Arial"/>
          <w:b/>
          <w:bCs/>
          <w:sz w:val="24"/>
          <w:szCs w:val="24"/>
          <w:highlight w:val="yellow"/>
        </w:rPr>
        <w:t>D: Self Bill Agreement</w:t>
      </w:r>
      <w:bookmarkEnd w:id="508"/>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09"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09"/>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0" w:name="_Hlk83909055"/>
      <w:r w:rsidRPr="00C56AB2">
        <w:rPr>
          <w:rFonts w:cs="Arial"/>
          <w:i w:val="0"/>
          <w:szCs w:val="24"/>
          <w:lang w:val="en-US"/>
        </w:rPr>
        <w:t>Supply Chain Visibility</w:t>
      </w:r>
    </w:p>
    <w:bookmarkEnd w:id="510"/>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1"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1"/>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t xml:space="preserve">within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t xml:space="preserve">monitor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t xml:space="preserve">promote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organisations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supplier </w:t>
      </w:r>
      <w:r w:rsidRPr="00C56AB2">
        <w:rPr>
          <w:rFonts w:cs="Arial"/>
          <w:sz w:val="24"/>
          <w:szCs w:val="24"/>
          <w:lang w:val="en-US"/>
        </w:rPr>
        <w:t xml:space="preserve"> agrees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t>the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t>the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t>the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184249C6" w:rsidR="00221AA8" w:rsidRPr="00C56AB2" w:rsidRDefault="00CC4F8D" w:rsidP="00DB019A">
      <w:pPr>
        <w:jc w:val="both"/>
        <w:rPr>
          <w:rFonts w:cs="Arial"/>
          <w:sz w:val="24"/>
          <w:szCs w:val="24"/>
        </w:rPr>
      </w:pPr>
      <w:r w:rsidRPr="00CC4F8D">
        <w:rPr>
          <w:rFonts w:cs="Arial"/>
          <w:sz w:val="24"/>
          <w:szCs w:val="24"/>
        </w:rPr>
        <w:t>REDACTED</w: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supplier </w:t>
      </w:r>
      <w:r w:rsidRPr="00C56AB2">
        <w:rPr>
          <w:rFonts w:cs="Arial"/>
          <w:sz w:val="24"/>
        </w:rPr>
        <w:t>'s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supplier </w:t>
      </w:r>
      <w:r w:rsidRPr="00C56AB2">
        <w:rPr>
          <w:rFonts w:cs="Arial"/>
          <w:sz w:val="24"/>
        </w:rPr>
        <w:t xml:space="preserve">'s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supplier </w:t>
      </w:r>
      <w:r w:rsidRPr="00C56AB2">
        <w:rPr>
          <w:rFonts w:cs="Arial"/>
          <w:sz w:val="24"/>
        </w:rPr>
        <w:t xml:space="preserve">'s reasonable costs for such transport of its representatives on presentation of evidence supporting the use of alternative transport and of the costs involved.  Transport of the </w:t>
      </w:r>
      <w:r w:rsidR="00D73F7D">
        <w:rPr>
          <w:rFonts w:cs="Arial"/>
          <w:sz w:val="24"/>
        </w:rPr>
        <w:t xml:space="preserve">Cascade supplier </w:t>
      </w:r>
      <w:r w:rsidRPr="00C56AB2">
        <w:rPr>
          <w:rFonts w:cs="Arial"/>
          <w:sz w:val="24"/>
        </w:rPr>
        <w:t xml:space="preserve">'s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supplier </w:t>
      </w:r>
      <w:r w:rsidRPr="00C56AB2">
        <w:rPr>
          <w:rFonts w:cs="Arial"/>
          <w:sz w:val="24"/>
        </w:rPr>
        <w:t xml:space="preserve">'s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supplier </w:t>
      </w:r>
      <w:r w:rsidRPr="00C56AB2">
        <w:rPr>
          <w:rFonts w:cs="Arial"/>
          <w:sz w:val="24"/>
        </w:rPr>
        <w:t xml:space="preserve">'s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supplier </w:t>
      </w:r>
      <w:r w:rsidRPr="00C56AB2">
        <w:rPr>
          <w:rFonts w:cs="Arial"/>
          <w:sz w:val="24"/>
        </w:rPr>
        <w:t xml:space="preserve">'s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supplier </w:t>
      </w:r>
      <w:r w:rsidRPr="00C56AB2">
        <w:rPr>
          <w:rFonts w:cs="Arial"/>
          <w:sz w:val="24"/>
        </w:rPr>
        <w:t>'s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Off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0"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6" type="#_x0000_t75" style="width:75.5pt;height:49pt" o:ole="">
                  <v:imagedata r:id="rId32" o:title=""/>
                </v:shape>
                <o:OLEObject Type="Embed" ProgID="Package" ShapeID="_x0000_i1026" DrawAspect="Icon" ObjectID="_1724564163" r:id="rId33"/>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7" type="#_x0000_t75" style="width:75.5pt;height:49pt" o:ole="">
                  <v:imagedata r:id="rId35" o:title=""/>
                </v:shape>
                <o:OLEObject Type="Embed" ProgID="Package" ShapeID="_x0000_i1027" DrawAspect="Icon" ObjectID="_1724564164" r:id="rId36"/>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8" type="#_x0000_t75" style="width:75.5pt;height:49pt" o:ole="">
                  <v:imagedata r:id="rId37" o:title=""/>
                </v:shape>
                <o:OLEObject Type="Embed" ProgID="Package" ShapeID="_x0000_i1028" DrawAspect="Icon" ObjectID="_1724564165" r:id="rId38"/>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29" type="#_x0000_t75" style="width:75.5pt;height:49pt" o:ole="">
                  <v:imagedata r:id="rId39" o:title=""/>
                </v:shape>
                <o:OLEObject Type="Embed" ProgID="Package" ShapeID="_x0000_i1029" DrawAspect="Icon" ObjectID="_1724564166" r:id="rId40"/>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0" type="#_x0000_t75" style="width:75.5pt;height:49pt" o:ole="">
                  <v:imagedata r:id="rId41" o:title=""/>
                </v:shape>
                <o:OLEObject Type="Embed" ProgID="Package" ShapeID="_x0000_i1030" DrawAspect="Icon" ObjectID="_1724564167" r:id="rId42"/>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1" type="#_x0000_t75" style="width:75.5pt;height:49pt" o:ole="">
                  <v:imagedata r:id="rId43" o:title=""/>
                </v:shape>
                <o:OLEObject Type="Embed" ProgID="Package" ShapeID="_x0000_i1031" DrawAspect="Icon" ObjectID="_1724564168" r:id="rId44"/>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2" type="#_x0000_t75" style="width:75.5pt;height:49pt" o:ole="">
                  <v:imagedata r:id="rId45" o:title=""/>
                </v:shape>
                <o:OLEObject Type="Embed" ProgID="Package" ShapeID="_x0000_i1032" DrawAspect="Icon" ObjectID="_1724564169" r:id="rId46"/>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3" type="#_x0000_t75" style="width:75.5pt;height:49pt" o:ole="">
                  <v:imagedata r:id="rId47" o:title=""/>
                </v:shape>
                <o:OLEObject Type="Embed" ProgID="Package" ShapeID="_x0000_i1033" DrawAspect="Icon" ObjectID="_1724564170" r:id="rId48"/>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137130">
              <w:rPr>
                <w:rFonts w:eastAsia="SimSun" w:cs="Arial"/>
                <w:bCs/>
                <w:color w:val="000000" w:themeColor="text1"/>
                <w:sz w:val="24"/>
                <w:szCs w:val="24"/>
                <w:lang w:eastAsia="zh-CN"/>
              </w:rPr>
              <w:object w:dxaOrig="1513" w:dyaOrig="984" w14:anchorId="18C97303">
                <v:shape id="_x0000_i1034" type="#_x0000_t75" style="width:75.5pt;height:49pt" o:ole="">
                  <v:imagedata r:id="rId51"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137130">
              <w:rPr>
                <w:rFonts w:eastAsia="SimSun" w:cs="Arial"/>
                <w:bCs/>
                <w:color w:val="000000" w:themeColor="text1"/>
                <w:sz w:val="24"/>
                <w:szCs w:val="24"/>
                <w:lang w:eastAsia="zh-CN"/>
              </w:rPr>
              <w:object w:dxaOrig="1513" w:dyaOrig="984" w14:anchorId="710794EA">
                <v:shape id="_x0000_i1035" type="#_x0000_t75" style="width:75.5pt;height:49pt" o:ole="">
                  <v:imagedata r:id="rId52"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6" type="#_x0000_t75" style="width:75.5pt;height:49pt" o:ole="">
                  <v:imagedata r:id="rId53" o:title=""/>
                </v:shape>
                <o:OLEObject Type="Embed" ProgID="Package" ShapeID="_x0000_i1036" DrawAspect="Icon" ObjectID="_1724564171" r:id="rId54"/>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(UKStratCom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7" type="#_x0000_t75" style="width:75.5pt;height:49pt" o:ole="">
                  <v:imagedata r:id="rId55" o:title=""/>
                </v:shape>
                <o:OLEObject Type="Embed" ProgID="Package" ShapeID="_x0000_i1037" DrawAspect="Icon" ObjectID="_1724564172" r:id="rId56"/>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8" type="#_x0000_t75" style="width:75.5pt;height:49pt" o:ole="">
                  <v:imagedata r:id="rId57" o:title=""/>
                </v:shape>
                <o:OLEObject Type="Embed" ProgID="Package" ShapeID="_x0000_i1038" DrawAspect="Icon" ObjectID="_1724564173" r:id="rId58"/>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137130">
        <w:rPr>
          <w:rFonts w:eastAsia="Calibri" w:cs="Arial"/>
          <w:b/>
          <w:sz w:val="24"/>
          <w:szCs w:val="24"/>
          <w:lang w:eastAsia="en-US"/>
        </w:rPr>
        <w:object w:dxaOrig="1513" w:dyaOrig="984" w14:anchorId="206B6629">
          <v:shape id="_x0000_i1039" type="#_x0000_t75" style="width:75.5pt;height:49pt" o:ole="">
            <v:imagedata r:id="rId59"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bookmarkStart w:id="512" w:name="_GoBack"/>
      <w:bookmarkEnd w:id="512"/>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267C9541" w:rsidR="00A04DCB" w:rsidRDefault="0019034C" w:rsidP="0019034C">
      <w:pPr>
        <w:tabs>
          <w:tab w:val="left" w:pos="4060"/>
        </w:tabs>
        <w:spacing w:after="200" w:line="240" w:lineRule="auto"/>
        <w:jc w:val="both"/>
        <w:rPr>
          <w:rFonts w:eastAsia="Calibri" w:cs="Arial"/>
          <w:b/>
          <w:sz w:val="24"/>
          <w:szCs w:val="24"/>
          <w:lang w:eastAsia="en-US"/>
        </w:rPr>
      </w:pPr>
      <w:r>
        <w:rPr>
          <w:rFonts w:eastAsia="Calibri" w:cs="Arial"/>
          <w:b/>
          <w:sz w:val="24"/>
          <w:szCs w:val="24"/>
          <w:lang w:eastAsia="en-US"/>
        </w:rPr>
        <w:tab/>
      </w:r>
      <w:r w:rsidR="00CC4F8D" w:rsidRPr="00CC4F8D">
        <w:rPr>
          <w:rFonts w:eastAsia="Calibri" w:cs="Arial"/>
          <w:b/>
          <w:sz w:val="24"/>
          <w:szCs w:val="24"/>
          <w:lang w:eastAsia="en-US"/>
        </w:rPr>
        <w:t>REDACTED</w:t>
      </w:r>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Supplier Onboard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Supplier Onboard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r w:rsidR="001D7B40">
        <w:rPr>
          <w:rFonts w:eastAsia="Calibri" w:cs="Arial"/>
          <w:bCs/>
          <w:sz w:val="24"/>
          <w:szCs w:val="24"/>
          <w:lang w:eastAsia="en-US"/>
        </w:rPr>
        <w:t xml:space="preserve">onboard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 xml:space="preserve">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(i)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changes in</w:t>
      </w:r>
      <w:r w:rsidRPr="00D55C8C">
        <w:rPr>
          <w:rFonts w:cs="Arial"/>
          <w:sz w:val="24"/>
          <w:szCs w:val="24"/>
          <w:lang w:val="en-US"/>
        </w:rPr>
        <w:t xml:space="preserve">  its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must provide a copy of its Certificate of Incorporation, VAT Certificate and a void cheque.</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6B6D364A"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00CC4F8D" w:rsidRPr="00CC4F8D">
        <w:rPr>
          <w:rFonts w:cs="Arial"/>
          <w:b/>
          <w:bCs/>
          <w:sz w:val="24"/>
          <w:szCs w:val="24"/>
          <w:lang w:val="en-US"/>
        </w:rPr>
        <w:t>REDACTED</w:t>
      </w:r>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1BE26569" w:rsidR="0067570F" w:rsidRPr="00D55C8C" w:rsidRDefault="00CC4F8D" w:rsidP="00DB019A">
            <w:pPr>
              <w:pStyle w:val="NoSpacing"/>
              <w:rPr>
                <w:rFonts w:ascii="Arial" w:hAnsi="Arial" w:cs="Arial"/>
                <w:sz w:val="24"/>
                <w:szCs w:val="24"/>
              </w:rPr>
            </w:pPr>
            <w:r w:rsidRPr="00CC4F8D">
              <w:rPr>
                <w:rFonts w:ascii="Arial" w:hAnsi="Arial" w:cs="Arial"/>
                <w:sz w:val="24"/>
                <w:szCs w:val="24"/>
              </w:rPr>
              <w:t>REDACTED</w:t>
            </w: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218B288D" w:rsidR="0067570F" w:rsidRPr="00D55C8C" w:rsidRDefault="00CC4F8D" w:rsidP="00DB019A">
            <w:pPr>
              <w:pStyle w:val="NoSpacing"/>
              <w:rPr>
                <w:rFonts w:ascii="Arial" w:hAnsi="Arial" w:cs="Arial"/>
                <w:sz w:val="24"/>
                <w:szCs w:val="24"/>
              </w:rPr>
            </w:pPr>
            <w:r w:rsidRPr="00CC4F8D">
              <w:rPr>
                <w:rFonts w:ascii="Arial" w:hAnsi="Arial" w:cs="Arial"/>
                <w:sz w:val="24"/>
                <w:szCs w:val="24"/>
              </w:rPr>
              <w:t>REDACTED</w:t>
            </w: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lastRenderedPageBreak/>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DPO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137130">
        <w:rPr>
          <w:rFonts w:cs="Arial"/>
          <w:sz w:val="24"/>
          <w:szCs w:val="24"/>
        </w:rPr>
        <w:object w:dxaOrig="1513" w:dyaOrig="984" w14:anchorId="423612B8">
          <v:shape id="_x0000_i1040" type="#_x0000_t75" style="width:93pt;height:49pt" o:ole="">
            <v:imagedata r:id="rId60"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816"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CC4F8D">
        <w:trPr>
          <w:trHeight w:val="792"/>
        </w:trPr>
        <w:tc>
          <w:tcPr>
            <w:tcW w:w="4016"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CC4F8D">
        <w:trPr>
          <w:trHeight w:val="264"/>
        </w:trPr>
        <w:tc>
          <w:tcPr>
            <w:tcW w:w="4016"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CC4F8D">
        <w:trPr>
          <w:trHeight w:val="336"/>
        </w:trPr>
        <w:tc>
          <w:tcPr>
            <w:tcW w:w="4016"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CC4F8D">
        <w:trPr>
          <w:trHeight w:val="264"/>
        </w:trPr>
        <w:tc>
          <w:tcPr>
            <w:tcW w:w="4016"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bl>
    <w:p w14:paraId="070F7D32" w14:textId="4AF396ED" w:rsidR="00EC3490" w:rsidRDefault="00CC4F8D" w:rsidP="00DB019A">
      <w:pPr>
        <w:pStyle w:val="MRheading2"/>
        <w:tabs>
          <w:tab w:val="clear" w:pos="720"/>
        </w:tabs>
        <w:spacing w:line="240" w:lineRule="auto"/>
        <w:rPr>
          <w:rFonts w:cs="Arial"/>
          <w:sz w:val="24"/>
          <w:szCs w:val="24"/>
        </w:rPr>
      </w:pPr>
      <w:r w:rsidRPr="00CC4F8D">
        <w:rPr>
          <w:rFonts w:cs="Arial"/>
          <w:sz w:val="24"/>
          <w:szCs w:val="24"/>
        </w:rPr>
        <w:t>REDACTED</w:t>
      </w: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768" w:type="dxa"/>
        <w:tblLook w:val="04A0" w:firstRow="1" w:lastRow="0" w:firstColumn="1" w:lastColumn="0" w:noHBand="0" w:noVBand="1"/>
      </w:tblPr>
      <w:tblGrid>
        <w:gridCol w:w="4016"/>
        <w:gridCol w:w="4736"/>
        <w:gridCol w:w="1016"/>
      </w:tblGrid>
      <w:tr w:rsidR="00EC3490" w:rsidRPr="00EC3490" w14:paraId="0F9F61A5" w14:textId="77777777" w:rsidTr="00CC4F8D">
        <w:trPr>
          <w:trHeight w:val="762"/>
        </w:trPr>
        <w:tc>
          <w:tcPr>
            <w:tcW w:w="40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CC4F8D">
        <w:trPr>
          <w:trHeight w:val="264"/>
        </w:trPr>
        <w:tc>
          <w:tcPr>
            <w:tcW w:w="40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CC4F8D">
        <w:trPr>
          <w:trHeight w:val="336"/>
        </w:trPr>
        <w:tc>
          <w:tcPr>
            <w:tcW w:w="87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CC4F8D">
        <w:trPr>
          <w:trHeight w:val="264"/>
        </w:trPr>
        <w:tc>
          <w:tcPr>
            <w:tcW w:w="40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bl>
    <w:p w14:paraId="00FC01A9" w14:textId="54174D71" w:rsidR="00EC3490" w:rsidRDefault="00CC4F8D" w:rsidP="00DB019A">
      <w:pPr>
        <w:pStyle w:val="MRheading2"/>
        <w:tabs>
          <w:tab w:val="clear" w:pos="720"/>
        </w:tabs>
        <w:spacing w:line="240" w:lineRule="auto"/>
        <w:rPr>
          <w:rFonts w:cs="Arial"/>
          <w:sz w:val="24"/>
          <w:szCs w:val="24"/>
        </w:rPr>
      </w:pPr>
      <w:r w:rsidRPr="00CC4F8D">
        <w:rPr>
          <w:rFonts w:cs="Arial"/>
          <w:sz w:val="24"/>
          <w:szCs w:val="24"/>
        </w:rPr>
        <w:t>REDACTED</w:t>
      </w: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5"/>
      <w:headerReference w:type="default" r:id="rId66"/>
      <w:footerReference w:type="default" r:id="rId67"/>
      <w:headerReference w:type="first" r:id="rId68"/>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4B1B7A" w:rsidRDefault="004B1B7A" w:rsidP="009F6D5B">
      <w:pPr>
        <w:pStyle w:val="Outline4"/>
      </w:pPr>
      <w:r>
        <w:separator/>
      </w:r>
    </w:p>
  </w:endnote>
  <w:endnote w:type="continuationSeparator" w:id="0">
    <w:p w14:paraId="3448A969" w14:textId="77777777" w:rsidR="004B1B7A" w:rsidRDefault="004B1B7A" w:rsidP="009F6D5B">
      <w:pPr>
        <w:pStyle w:val="Outline4"/>
      </w:pPr>
      <w:r>
        <w:continuationSeparator/>
      </w:r>
    </w:p>
  </w:endnote>
  <w:endnote w:type="continuationNotice" w:id="1">
    <w:p w14:paraId="7773D608" w14:textId="77777777" w:rsidR="004B1B7A" w:rsidRDefault="004B1B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4B1B7A" w:rsidRDefault="004B1B7A" w:rsidP="00A962E6">
    <w:pPr>
      <w:pStyle w:val="Footer"/>
      <w:rPr>
        <w:rStyle w:val="PageNumber"/>
      </w:rPr>
    </w:pPr>
    <w:r>
      <w:rPr>
        <w:rFonts w:cs="Arial"/>
        <w:color w:val="FF0066"/>
        <w:szCs w:val="20"/>
      </w:rPr>
      <w:t xml:space="preserve">                                    </w:t>
    </w:r>
  </w:p>
  <w:p w14:paraId="67DCB1D0" w14:textId="3C1DA71A" w:rsidR="004B1B7A" w:rsidRDefault="004B1B7A"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137130">
      <w:rPr>
        <w:rStyle w:val="PageNumber"/>
        <w:noProof/>
      </w:rPr>
      <w:t>98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435B9834" w:rsidR="004B1B7A" w:rsidRDefault="004B1B7A"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137130">
      <w:rPr>
        <w:rStyle w:val="PageNumber"/>
        <w:noProof/>
      </w:rPr>
      <w:t>143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4B1B7A" w:rsidRDefault="004B1B7A" w:rsidP="009F6D5B">
      <w:pPr>
        <w:pStyle w:val="Outline4"/>
      </w:pPr>
      <w:r>
        <w:separator/>
      </w:r>
    </w:p>
  </w:footnote>
  <w:footnote w:type="continuationSeparator" w:id="0">
    <w:p w14:paraId="55EA2210" w14:textId="77777777" w:rsidR="004B1B7A" w:rsidRDefault="004B1B7A" w:rsidP="009F6D5B">
      <w:pPr>
        <w:pStyle w:val="Outline4"/>
      </w:pPr>
      <w:r>
        <w:continuationSeparator/>
      </w:r>
    </w:p>
  </w:footnote>
  <w:footnote w:type="continuationNotice" w:id="1">
    <w:p w14:paraId="63C14D44" w14:textId="77777777" w:rsidR="004B1B7A" w:rsidRDefault="004B1B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4B1B7A" w:rsidRDefault="004B1B7A"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4B1B7A" w:rsidRDefault="004B1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4B1B7A" w:rsidRDefault="004B1B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4B1B7A" w:rsidRDefault="004B1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8F3"/>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130"/>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34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50EF"/>
    <w:rsid w:val="001A586E"/>
    <w:rsid w:val="001A5A90"/>
    <w:rsid w:val="001A6705"/>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B7A"/>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4F8D"/>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image" Target="media/image7.emf"/><Relationship Id="rId21" Type="http://schemas.openxmlformats.org/officeDocument/2006/relationships/hyperlink" Target="https://www.ncsc.gov.uk/guidance/10-steps-cyber-security" TargetMode="External"/><Relationship Id="rId34" Type="http://schemas.openxmlformats.org/officeDocument/2006/relationships/image" Target="media/image4.emf"/><Relationship Id="rId42" Type="http://schemas.openxmlformats.org/officeDocument/2006/relationships/oleObject" Target="embeddings/oleObject5.bin"/><Relationship Id="rId47" Type="http://schemas.openxmlformats.org/officeDocument/2006/relationships/image" Target="media/image11.emf"/><Relationship Id="rId50" Type="http://schemas.openxmlformats.org/officeDocument/2006/relationships/image" Target="media/image13.emf"/><Relationship Id="rId55" Type="http://schemas.openxmlformats.org/officeDocument/2006/relationships/image" Target="media/image17.emf"/><Relationship Id="rId63" Type="http://schemas.openxmlformats.org/officeDocument/2006/relationships/image" Target="media/image23.png"/><Relationship Id="rId68"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3.emf"/><Relationship Id="rId37" Type="http://schemas.openxmlformats.org/officeDocument/2006/relationships/image" Target="media/image6.emf"/><Relationship Id="rId40" Type="http://schemas.openxmlformats.org/officeDocument/2006/relationships/oleObject" Target="embeddings/oleObject4.bin"/><Relationship Id="rId45" Type="http://schemas.openxmlformats.org/officeDocument/2006/relationships/image" Target="media/image10.emf"/><Relationship Id="rId53" Type="http://schemas.openxmlformats.org/officeDocument/2006/relationships/image" Target="media/image16.emf"/><Relationship Id="rId58" Type="http://schemas.openxmlformats.org/officeDocument/2006/relationships/oleObject" Target="embeddings/oleObject11.bin"/><Relationship Id="rId66"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oleObject" Target="embeddings/oleObject2.bin"/><Relationship Id="rId49" Type="http://schemas.openxmlformats.org/officeDocument/2006/relationships/image" Target="media/image12.emf"/><Relationship Id="rId57" Type="http://schemas.openxmlformats.org/officeDocument/2006/relationships/image" Target="media/image18.emf"/><Relationship Id="rId61" Type="http://schemas.openxmlformats.org/officeDocument/2006/relationships/image" Target="media/image21.png"/><Relationship Id="rId90" Type="http://schemas.microsoft.com/office/2016/09/relationships/commentsIds" Target="commentsIds.xml"/><Relationship Id="rId9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image" Target="media/image2.emf"/><Relationship Id="rId44" Type="http://schemas.openxmlformats.org/officeDocument/2006/relationships/oleObject" Target="embeddings/oleObject6.bin"/><Relationship Id="rId52" Type="http://schemas.openxmlformats.org/officeDocument/2006/relationships/image" Target="media/image15.emf"/><Relationship Id="rId60" Type="http://schemas.openxmlformats.org/officeDocument/2006/relationships/image" Target="media/image20.emf"/><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hyperlink" Target="https://www.gov.uk/acquisition-operating-framework" TargetMode="External"/><Relationship Id="rId35" Type="http://schemas.openxmlformats.org/officeDocument/2006/relationships/image" Target="media/image5.emf"/><Relationship Id="rId43" Type="http://schemas.openxmlformats.org/officeDocument/2006/relationships/image" Target="media/image9.emf"/><Relationship Id="rId48" Type="http://schemas.openxmlformats.org/officeDocument/2006/relationships/oleObject" Target="embeddings/oleObject8.bin"/><Relationship Id="rId56" Type="http://schemas.openxmlformats.org/officeDocument/2006/relationships/oleObject" Target="embeddings/oleObject10.bin"/><Relationship Id="rId64" Type="http://schemas.openxmlformats.org/officeDocument/2006/relationships/image" Target="media/image24.emf"/><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4.emf"/><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oleObject" Target="embeddings/oleObject1.bin"/><Relationship Id="rId38" Type="http://schemas.openxmlformats.org/officeDocument/2006/relationships/oleObject" Target="embeddings/oleObject3.bin"/><Relationship Id="rId46" Type="http://schemas.openxmlformats.org/officeDocument/2006/relationships/oleObject" Target="embeddings/oleObject7.bin"/><Relationship Id="rId59" Type="http://schemas.openxmlformats.org/officeDocument/2006/relationships/image" Target="media/image19.emf"/><Relationship Id="rId67" Type="http://schemas.openxmlformats.org/officeDocument/2006/relationships/footer" Target="footer2.xml"/><Relationship Id="rId20" Type="http://schemas.openxmlformats.org/officeDocument/2006/relationships/hyperlink" Target="https://www.ncsc.gov.uk/scheme/commercial-product-assurance-cpa" TargetMode="External"/><Relationship Id="rId41" Type="http://schemas.openxmlformats.org/officeDocument/2006/relationships/image" Target="media/image8.emf"/><Relationship Id="rId54" Type="http://schemas.openxmlformats.org/officeDocument/2006/relationships/oleObject" Target="embeddings/oleObject9.bin"/><Relationship Id="rId62" Type="http://schemas.openxmlformats.org/officeDocument/2006/relationships/image" Target="media/image22.emf"/><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2.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5B72F-63B6-4728-8AB6-590700BF0D03}">
  <ds:schemaRefs>
    <ds:schemaRef ds:uri="http://schemas.microsoft.com/office/2006/documentManagement/types"/>
    <ds:schemaRef ds:uri="3643284d-7b37-40fa-a8db-267834daa386"/>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de586a50-61b3-478c-9c67-85650431cdd6"/>
    <ds:schemaRef ds:uri="http://www.w3.org/XML/1998/namespace"/>
  </ds:schemaRefs>
</ds:datastoreItem>
</file>

<file path=customXml/itemProps4.xml><?xml version="1.0" encoding="utf-8"?>
<ds:datastoreItem xmlns:ds="http://schemas.openxmlformats.org/officeDocument/2006/customXml" ds:itemID="{D736ED10-3A1C-4085-B70B-7756882E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147</Pages>
  <Words>46131</Words>
  <Characters>266530</Characters>
  <Application>Microsoft Office Word</Application>
  <DocSecurity>0</DocSecurity>
  <Lines>2221</Lines>
  <Paragraphs>624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312037</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7</cp:revision>
  <cp:lastPrinted>2019-07-26T07:36:00Z</cp:lastPrinted>
  <dcterms:created xsi:type="dcterms:W3CDTF">2022-06-17T10:29:00Z</dcterms:created>
  <dcterms:modified xsi:type="dcterms:W3CDTF">2022-09-13T07:50:00Z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