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540D7" w:rsidRDefault="008E0B6F">
      <w:bookmarkStart w:id="0" w:name="_64owek2nf504"/>
      <w:bookmarkEnd w:id="0"/>
      <w:r>
        <w:rPr>
          <w:noProof/>
        </w:rPr>
        <w:drawing>
          <wp:inline distT="0" distB="0" distL="0" distR="0" wp14:anchorId="0CE581D8" wp14:editId="5BB30409">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11"/>
                    <a:stretch>
                      <a:fillRect/>
                    </a:stretch>
                  </pic:blipFill>
                  <pic:spPr bwMode="auto">
                    <a:xfrm>
                      <a:off x="0" y="0"/>
                      <a:ext cx="1864360" cy="1555750"/>
                    </a:xfrm>
                    <a:prstGeom prst="rect">
                      <a:avLst/>
                    </a:prstGeom>
                  </pic:spPr>
                </pic:pic>
              </a:graphicData>
            </a:graphic>
          </wp:inline>
        </w:drawing>
      </w:r>
    </w:p>
    <w:p w:rsidR="005540D7" w:rsidRDefault="005540D7">
      <w:pPr>
        <w:rPr>
          <w:rFonts w:ascii="Helvetica Neue" w:eastAsia="Helvetica Neue" w:hAnsi="Helvetica Neue" w:cs="Helvetica Neue"/>
        </w:rPr>
      </w:pPr>
      <w:bookmarkStart w:id="1" w:name="_khslhe1gc958"/>
      <w:bookmarkEnd w:id="1"/>
    </w:p>
    <w:p w:rsidR="005540D7" w:rsidRDefault="005540D7">
      <w:pPr>
        <w:rPr>
          <w:rFonts w:ascii="Helvetica Neue" w:eastAsia="Helvetica Neue" w:hAnsi="Helvetica Neue" w:cs="Helvetica Neue"/>
        </w:rPr>
      </w:pPr>
      <w:bookmarkStart w:id="2" w:name="_l7sjvzoewjoa"/>
      <w:bookmarkEnd w:id="2"/>
    </w:p>
    <w:p w:rsidR="00201877" w:rsidRDefault="00201877">
      <w:pPr>
        <w:rPr>
          <w:rFonts w:ascii="Helvetica Neue" w:eastAsia="Helvetica Neue" w:hAnsi="Helvetica Neue" w:cs="Helvetica Neue"/>
        </w:rPr>
      </w:pPr>
    </w:p>
    <w:p w:rsidR="00201877" w:rsidRPr="009E2CDB" w:rsidRDefault="00201877" w:rsidP="00201877">
      <w:pPr>
        <w:jc w:val="center"/>
        <w:rPr>
          <w:rFonts w:ascii="Helvetica Neue" w:eastAsia="Helvetica Neue" w:hAnsi="Helvetica Neue" w:cs="Helvetica Neue"/>
          <w:sz w:val="32"/>
          <w:szCs w:val="32"/>
        </w:rPr>
      </w:pPr>
      <w:r w:rsidRPr="009E2CDB">
        <w:rPr>
          <w:rFonts w:ascii="Helvetica Neue" w:eastAsia="Helvetica Neue" w:hAnsi="Helvetica Neue" w:cs="Helvetica Neue"/>
          <w:sz w:val="32"/>
          <w:szCs w:val="32"/>
        </w:rPr>
        <w:t>G-Cloud 10 Call-Off Contract</w:t>
      </w:r>
    </w:p>
    <w:p w:rsidR="00201877" w:rsidRDefault="00201877" w:rsidP="00201877">
      <w:pPr>
        <w:jc w:val="center"/>
        <w:rPr>
          <w:rFonts w:ascii="Helvetica Neue" w:eastAsia="Helvetica Neue" w:hAnsi="Helvetica Neue" w:cs="Helvetica Neue"/>
          <w:sz w:val="32"/>
          <w:szCs w:val="32"/>
        </w:rPr>
      </w:pPr>
    </w:p>
    <w:p w:rsidR="00201877" w:rsidRPr="009E2CDB" w:rsidRDefault="00201877" w:rsidP="00201877">
      <w:pPr>
        <w:jc w:val="center"/>
        <w:rPr>
          <w:rFonts w:ascii="Helvetica Neue" w:eastAsia="Helvetica Neue" w:hAnsi="Helvetica Neue" w:cs="Helvetica Neue"/>
          <w:sz w:val="32"/>
          <w:szCs w:val="32"/>
        </w:rPr>
      </w:pPr>
      <w:r w:rsidRPr="009E2CDB">
        <w:rPr>
          <w:rFonts w:ascii="Helvetica Neue" w:eastAsia="Helvetica Neue" w:hAnsi="Helvetica Neue" w:cs="Helvetica Neue"/>
          <w:sz w:val="32"/>
          <w:szCs w:val="32"/>
        </w:rPr>
        <w:t>Between</w:t>
      </w:r>
    </w:p>
    <w:p w:rsidR="00201877" w:rsidRPr="009E2CDB" w:rsidRDefault="00201877" w:rsidP="00201877">
      <w:pPr>
        <w:jc w:val="center"/>
        <w:rPr>
          <w:rFonts w:ascii="Helvetica Neue" w:eastAsia="Helvetica Neue" w:hAnsi="Helvetica Neue" w:cs="Helvetica Neue"/>
          <w:sz w:val="32"/>
          <w:szCs w:val="32"/>
        </w:rPr>
      </w:pPr>
    </w:p>
    <w:p w:rsidR="00201877" w:rsidRPr="009E2CDB" w:rsidRDefault="00201877" w:rsidP="00201877">
      <w:pPr>
        <w:jc w:val="center"/>
        <w:rPr>
          <w:rFonts w:ascii="Helvetica Neue" w:eastAsia="Helvetica Neue" w:hAnsi="Helvetica Neue" w:cs="Helvetica Neue"/>
          <w:b/>
          <w:sz w:val="32"/>
          <w:szCs w:val="32"/>
        </w:rPr>
      </w:pPr>
      <w:r w:rsidRPr="009E2CDB">
        <w:rPr>
          <w:rFonts w:ascii="Helvetica Neue" w:eastAsia="Helvetica Neue" w:hAnsi="Helvetica Neue" w:cs="Helvetica Neue"/>
          <w:b/>
          <w:sz w:val="32"/>
          <w:szCs w:val="32"/>
        </w:rPr>
        <w:t>The Secretary of State for</w:t>
      </w:r>
    </w:p>
    <w:p w:rsidR="00201877" w:rsidRPr="009E2CDB" w:rsidRDefault="00201877" w:rsidP="00201877">
      <w:pPr>
        <w:jc w:val="center"/>
        <w:rPr>
          <w:rFonts w:ascii="Helvetica Neue" w:eastAsia="Helvetica Neue" w:hAnsi="Helvetica Neue" w:cs="Helvetica Neue"/>
          <w:b/>
          <w:sz w:val="32"/>
          <w:szCs w:val="32"/>
        </w:rPr>
      </w:pPr>
      <w:r w:rsidRPr="009E2CDB">
        <w:rPr>
          <w:rFonts w:ascii="Helvetica Neue" w:eastAsia="Helvetica Neue" w:hAnsi="Helvetica Neue" w:cs="Helvetica Neue"/>
          <w:b/>
          <w:sz w:val="32"/>
          <w:szCs w:val="32"/>
        </w:rPr>
        <w:t>The Department for Education</w:t>
      </w:r>
    </w:p>
    <w:p w:rsidR="00201877" w:rsidRPr="009E2CDB" w:rsidRDefault="00201877" w:rsidP="00201877">
      <w:pPr>
        <w:jc w:val="center"/>
        <w:rPr>
          <w:rFonts w:ascii="Helvetica Neue" w:eastAsia="Helvetica Neue" w:hAnsi="Helvetica Neue" w:cs="Helvetica Neue"/>
          <w:sz w:val="32"/>
          <w:szCs w:val="32"/>
        </w:rPr>
      </w:pPr>
    </w:p>
    <w:p w:rsidR="00201877" w:rsidRPr="009E2CDB" w:rsidRDefault="00201877" w:rsidP="00201877">
      <w:pPr>
        <w:jc w:val="center"/>
        <w:rPr>
          <w:rFonts w:ascii="Helvetica Neue" w:eastAsia="Helvetica Neue" w:hAnsi="Helvetica Neue" w:cs="Helvetica Neue"/>
          <w:sz w:val="32"/>
          <w:szCs w:val="32"/>
        </w:rPr>
      </w:pPr>
      <w:r w:rsidRPr="009E2CDB">
        <w:rPr>
          <w:rFonts w:ascii="Helvetica Neue" w:eastAsia="Helvetica Neue" w:hAnsi="Helvetica Neue" w:cs="Helvetica Neue"/>
          <w:sz w:val="32"/>
          <w:szCs w:val="32"/>
        </w:rPr>
        <w:t>And</w:t>
      </w:r>
    </w:p>
    <w:p w:rsidR="00201877" w:rsidRPr="009E2CDB" w:rsidRDefault="00201877" w:rsidP="00201877">
      <w:pPr>
        <w:jc w:val="center"/>
        <w:rPr>
          <w:rFonts w:ascii="Helvetica Neue" w:eastAsia="Helvetica Neue" w:hAnsi="Helvetica Neue" w:cs="Helvetica Neue"/>
          <w:sz w:val="32"/>
          <w:szCs w:val="32"/>
        </w:rPr>
      </w:pPr>
    </w:p>
    <w:p w:rsidR="00201877" w:rsidRPr="009E2CDB" w:rsidRDefault="00201877" w:rsidP="00201877">
      <w:pPr>
        <w:jc w:val="center"/>
        <w:rPr>
          <w:rFonts w:ascii="Helvetica Neue" w:eastAsia="Helvetica Neue" w:hAnsi="Helvetica Neue" w:cs="Helvetica Neue"/>
          <w:b/>
          <w:sz w:val="32"/>
          <w:szCs w:val="32"/>
        </w:rPr>
      </w:pPr>
      <w:r>
        <w:rPr>
          <w:rFonts w:ascii="Helvetica Neue" w:eastAsia="Helvetica Neue" w:hAnsi="Helvetica Neue" w:cs="Helvetica Neue"/>
          <w:b/>
          <w:sz w:val="32"/>
          <w:szCs w:val="32"/>
        </w:rPr>
        <w:t>Stone Computers Limited</w:t>
      </w:r>
    </w:p>
    <w:p w:rsidR="00201877" w:rsidRDefault="00201877" w:rsidP="00201877">
      <w:pPr>
        <w:jc w:val="center"/>
        <w:rPr>
          <w:rFonts w:ascii="Helvetica Neue" w:eastAsia="Helvetica Neue" w:hAnsi="Helvetica Neue" w:cs="Helvetica Neue"/>
        </w:rPr>
      </w:pPr>
    </w:p>
    <w:p w:rsidR="00201877" w:rsidRDefault="00201877">
      <w:pPr>
        <w:rPr>
          <w:rFonts w:ascii="Helvetica Neue" w:eastAsia="Helvetica Neue" w:hAnsi="Helvetica Neue" w:cs="Helvetica Neue"/>
        </w:rPr>
      </w:pPr>
    </w:p>
    <w:p w:rsidR="00D461D0" w:rsidRDefault="00D461D0">
      <w:pPr>
        <w:rPr>
          <w:rFonts w:ascii="Helvetica Neue" w:eastAsia="Helvetica Neue" w:hAnsi="Helvetica Neue" w:cs="Helvetica Neue"/>
          <w:sz w:val="24"/>
          <w:szCs w:val="24"/>
        </w:rPr>
      </w:pPr>
    </w:p>
    <w:p w:rsidR="00D461D0" w:rsidRDefault="00D461D0">
      <w:pPr>
        <w:rPr>
          <w:rFonts w:ascii="Helvetica Neue" w:eastAsia="Helvetica Neue" w:hAnsi="Helvetica Neue" w:cs="Helvetica Neue"/>
          <w:sz w:val="24"/>
          <w:szCs w:val="24"/>
        </w:rPr>
      </w:pPr>
    </w:p>
    <w:p w:rsidR="00D461D0" w:rsidRDefault="00D461D0">
      <w:pPr>
        <w:rPr>
          <w:rFonts w:ascii="Helvetica Neue" w:eastAsia="Helvetica Neue" w:hAnsi="Helvetica Neue" w:cs="Helvetica Neue"/>
          <w:sz w:val="24"/>
          <w:szCs w:val="24"/>
        </w:rPr>
      </w:pPr>
    </w:p>
    <w:p w:rsidR="00D461D0" w:rsidRDefault="00D461D0">
      <w:pPr>
        <w:rPr>
          <w:rFonts w:ascii="Helvetica Neue" w:eastAsia="Helvetica Neue" w:hAnsi="Helvetica Neue" w:cs="Helvetica Neue"/>
          <w:sz w:val="24"/>
          <w:szCs w:val="24"/>
        </w:rPr>
      </w:pPr>
    </w:p>
    <w:p w:rsidR="00D461D0" w:rsidRDefault="00D461D0">
      <w:pPr>
        <w:rPr>
          <w:rFonts w:ascii="Helvetica Neue" w:eastAsia="Helvetica Neue" w:hAnsi="Helvetica Neue" w:cs="Helvetica Neue"/>
          <w:sz w:val="24"/>
          <w:szCs w:val="24"/>
        </w:rPr>
      </w:pPr>
    </w:p>
    <w:p w:rsidR="00D461D0" w:rsidRDefault="00D461D0">
      <w:pPr>
        <w:rPr>
          <w:rFonts w:ascii="Helvetica Neue" w:eastAsia="Helvetica Neue" w:hAnsi="Helvetica Neue" w:cs="Helvetica Neue"/>
          <w:sz w:val="24"/>
          <w:szCs w:val="24"/>
        </w:rPr>
      </w:pPr>
    </w:p>
    <w:p w:rsidR="00D461D0" w:rsidRDefault="00D461D0">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p>
    <w:p w:rsidR="005540D7" w:rsidRDefault="005540D7">
      <w:pPr>
        <w:rPr>
          <w:rFonts w:ascii="Helvetica Neue" w:eastAsia="Helvetica Neue" w:hAnsi="Helvetica Neue" w:cs="Helvetica Neue"/>
          <w:sz w:val="24"/>
          <w:szCs w:val="24"/>
        </w:rPr>
      </w:pPr>
      <w:bookmarkStart w:id="3" w:name="_1tyvnkwbo1qo"/>
      <w:bookmarkEnd w:id="3"/>
    </w:p>
    <w:p w:rsidR="005540D7" w:rsidRDefault="005540D7">
      <w:pPr>
        <w:rPr>
          <w:rFonts w:ascii="Helvetica Neue" w:eastAsia="Helvetica Neue" w:hAnsi="Helvetica Neue" w:cs="Helvetica Neue"/>
          <w:sz w:val="24"/>
          <w:szCs w:val="24"/>
        </w:rPr>
      </w:pPr>
      <w:bookmarkStart w:id="4" w:name="_sb4n61ohsx6l"/>
      <w:bookmarkEnd w:id="4"/>
    </w:p>
    <w:p w:rsidR="005540D7" w:rsidRDefault="008E0B6F">
      <w:pPr>
        <w:rPr>
          <w:rFonts w:ascii="Helvetica Neue" w:eastAsia="Helvetica Neue" w:hAnsi="Helvetica Neue" w:cs="Helvetica Neue"/>
          <w:sz w:val="24"/>
          <w:szCs w:val="24"/>
        </w:rPr>
      </w:pPr>
      <w:bookmarkStart w:id="5" w:name="_rku14i3pj6m5"/>
      <w:bookmarkEnd w:id="5"/>
      <w:r>
        <w:rPr>
          <w:rFonts w:ascii="Helvetica Neue" w:eastAsia="Helvetica Neue" w:hAnsi="Helvetica Neue" w:cs="Helvetica Neue"/>
          <w:sz w:val="24"/>
          <w:szCs w:val="24"/>
        </w:rPr>
        <w:t>This Call-Off Contract for the G-Cloud 10 Framework Agreement (RM1557.10) includes:</w:t>
      </w:r>
    </w:p>
    <w:p w:rsidR="005540D7" w:rsidRPr="00557672" w:rsidRDefault="008E0B6F">
      <w:pPr>
        <w:pStyle w:val="TOC1"/>
        <w:tabs>
          <w:tab w:val="right" w:pos="10628"/>
        </w:tabs>
        <w:rPr>
          <w:b/>
          <w:noProof/>
        </w:rPr>
      </w:pPr>
      <w:r>
        <w:fldChar w:fldCharType="begin"/>
      </w:r>
      <w:r>
        <w:rPr>
          <w:rStyle w:val="IndexLink"/>
          <w:b/>
          <w:sz w:val="24"/>
          <w:szCs w:val="24"/>
        </w:rPr>
        <w:instrText>TOC \o "1-9" \h</w:instrText>
      </w:r>
      <w:r>
        <w:rPr>
          <w:rStyle w:val="IndexLink"/>
          <w:b/>
        </w:rPr>
        <w:fldChar w:fldCharType="separate"/>
      </w:r>
      <w:hyperlink w:anchor="_Toc509486706">
        <w:r>
          <w:rPr>
            <w:rStyle w:val="IndexLink"/>
            <w:b/>
            <w:noProof/>
            <w:sz w:val="24"/>
            <w:szCs w:val="24"/>
          </w:rPr>
          <w:t>Part A - Order Form</w:t>
        </w:r>
      </w:hyperlink>
      <w:r w:rsidR="00557672">
        <w:rPr>
          <w:rStyle w:val="IndexLink"/>
          <w:b/>
          <w:noProof/>
          <w:sz w:val="24"/>
          <w:szCs w:val="24"/>
        </w:rPr>
        <w:tab/>
      </w:r>
      <w:hyperlink w:anchor="_Toc509486706">
        <w:r w:rsidR="00D33036">
          <w:rPr>
            <w:b/>
            <w:noProof/>
            <w:webHidden/>
          </w:rPr>
          <w:t>3</w:t>
        </w:r>
      </w:hyperlink>
    </w:p>
    <w:p w:rsidR="005540D7" w:rsidRDefault="00F65956">
      <w:pPr>
        <w:pStyle w:val="TOC1"/>
        <w:tabs>
          <w:tab w:val="right" w:pos="10628"/>
        </w:tabs>
        <w:rPr>
          <w:noProof/>
        </w:rPr>
      </w:pPr>
      <w:hyperlink w:anchor="_Toc509486707">
        <w:r w:rsidR="008E0B6F">
          <w:rPr>
            <w:rStyle w:val="IndexLink"/>
            <w:b/>
            <w:noProof/>
            <w:sz w:val="24"/>
            <w:szCs w:val="24"/>
          </w:rPr>
          <w:t>Schedule 1 - Services</w:t>
        </w:r>
      </w:hyperlink>
      <w:r w:rsidR="00557672">
        <w:rPr>
          <w:rStyle w:val="IndexLink"/>
          <w:b/>
          <w:noProof/>
          <w:sz w:val="24"/>
          <w:szCs w:val="24"/>
        </w:rPr>
        <w:tab/>
      </w:r>
      <w:hyperlink w:anchor="_Toc509486707">
        <w:r w:rsidR="008E0B6F" w:rsidRPr="00557672">
          <w:rPr>
            <w:b/>
            <w:noProof/>
            <w:webHidden/>
          </w:rPr>
          <w:fldChar w:fldCharType="begin"/>
        </w:r>
        <w:r w:rsidR="008E0B6F" w:rsidRPr="00557672">
          <w:rPr>
            <w:b/>
            <w:noProof/>
            <w:webHidden/>
          </w:rPr>
          <w:instrText>PAGEREF _Toc509486707 \h</w:instrText>
        </w:r>
        <w:r w:rsidR="008E0B6F" w:rsidRPr="00557672">
          <w:rPr>
            <w:b/>
            <w:noProof/>
            <w:webHidden/>
          </w:rPr>
        </w:r>
        <w:r w:rsidR="008E0B6F" w:rsidRPr="00557672">
          <w:rPr>
            <w:b/>
            <w:noProof/>
            <w:webHidden/>
          </w:rPr>
          <w:fldChar w:fldCharType="separate"/>
        </w:r>
        <w:r w:rsidR="00557672" w:rsidRPr="00557672">
          <w:rPr>
            <w:b/>
            <w:noProof/>
            <w:webHidden/>
          </w:rPr>
          <w:t>8</w:t>
        </w:r>
        <w:r w:rsidR="008E0B6F" w:rsidRPr="00557672">
          <w:rPr>
            <w:b/>
            <w:noProof/>
            <w:webHidden/>
          </w:rPr>
          <w:fldChar w:fldCharType="end"/>
        </w:r>
      </w:hyperlink>
    </w:p>
    <w:p w:rsidR="005540D7" w:rsidRDefault="00F65956">
      <w:pPr>
        <w:pStyle w:val="TOC1"/>
        <w:tabs>
          <w:tab w:val="right" w:pos="10628"/>
        </w:tabs>
        <w:rPr>
          <w:noProof/>
        </w:rPr>
      </w:pPr>
      <w:hyperlink w:anchor="_Toc509486708">
        <w:r w:rsidR="008E0B6F">
          <w:rPr>
            <w:rStyle w:val="IndexLink"/>
            <w:b/>
            <w:noProof/>
            <w:sz w:val="24"/>
            <w:szCs w:val="24"/>
          </w:rPr>
          <w:t>Schedule 2 - Call-Off Contract charges</w:t>
        </w:r>
      </w:hyperlink>
      <w:r w:rsidR="00557672">
        <w:rPr>
          <w:rStyle w:val="IndexLink"/>
          <w:b/>
          <w:noProof/>
          <w:sz w:val="24"/>
          <w:szCs w:val="24"/>
        </w:rPr>
        <w:tab/>
      </w:r>
      <w:hyperlink w:anchor="_Toc509486708">
        <w:r w:rsidR="008E0B6F" w:rsidRPr="00557672">
          <w:rPr>
            <w:b/>
            <w:noProof/>
            <w:webHidden/>
          </w:rPr>
          <w:fldChar w:fldCharType="begin"/>
        </w:r>
        <w:r w:rsidR="008E0B6F" w:rsidRPr="00557672">
          <w:rPr>
            <w:b/>
            <w:noProof/>
            <w:webHidden/>
          </w:rPr>
          <w:instrText>PAGEREF _Toc509486708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rsidR="005540D7" w:rsidRDefault="00F65956">
      <w:pPr>
        <w:pStyle w:val="TOC1"/>
        <w:tabs>
          <w:tab w:val="right" w:pos="10628"/>
        </w:tabs>
        <w:rPr>
          <w:noProof/>
        </w:rPr>
      </w:pPr>
      <w:hyperlink w:anchor="_Toc509486709">
        <w:r w:rsidR="008E0B6F">
          <w:rPr>
            <w:rStyle w:val="IndexLink"/>
            <w:b/>
            <w:noProof/>
            <w:sz w:val="24"/>
            <w:szCs w:val="24"/>
          </w:rPr>
          <w:t>Part B - Terms and conditions</w:t>
        </w:r>
      </w:hyperlink>
      <w:r w:rsidR="00557672">
        <w:rPr>
          <w:rStyle w:val="IndexLink"/>
          <w:b/>
          <w:noProof/>
          <w:sz w:val="24"/>
          <w:szCs w:val="24"/>
        </w:rPr>
        <w:tab/>
      </w:r>
      <w:hyperlink w:anchor="_Toc509486709">
        <w:r w:rsidR="008E0B6F" w:rsidRPr="00557672">
          <w:rPr>
            <w:b/>
            <w:noProof/>
            <w:webHidden/>
          </w:rPr>
          <w:fldChar w:fldCharType="begin"/>
        </w:r>
        <w:r w:rsidR="008E0B6F" w:rsidRPr="00557672">
          <w:rPr>
            <w:b/>
            <w:noProof/>
            <w:webHidden/>
          </w:rPr>
          <w:instrText>PAGEREF _Toc509486709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rsidR="005540D7" w:rsidRDefault="00F65956">
      <w:pPr>
        <w:pStyle w:val="TOC1"/>
        <w:tabs>
          <w:tab w:val="right" w:pos="10628"/>
        </w:tabs>
        <w:rPr>
          <w:noProof/>
        </w:rPr>
      </w:pPr>
      <w:hyperlink w:anchor="_Toc509486710">
        <w:r w:rsidR="008E0B6F">
          <w:rPr>
            <w:rStyle w:val="IndexLink"/>
            <w:b/>
            <w:noProof/>
            <w:sz w:val="24"/>
            <w:szCs w:val="24"/>
          </w:rPr>
          <w:t>Schedule 3 - Collaboration agreement</w:t>
        </w:r>
      </w:hyperlink>
      <w:r w:rsidR="00557672">
        <w:rPr>
          <w:rStyle w:val="IndexLink"/>
          <w:b/>
          <w:noProof/>
          <w:sz w:val="24"/>
          <w:szCs w:val="24"/>
        </w:rPr>
        <w:tab/>
      </w:r>
      <w:hyperlink w:anchor="_Toc509486710">
        <w:r w:rsidR="008E0B6F" w:rsidRPr="00557672">
          <w:rPr>
            <w:b/>
            <w:noProof/>
            <w:webHidden/>
          </w:rPr>
          <w:fldChar w:fldCharType="begin"/>
        </w:r>
        <w:r w:rsidR="008E0B6F" w:rsidRPr="00557672">
          <w:rPr>
            <w:b/>
            <w:noProof/>
            <w:webHidden/>
          </w:rPr>
          <w:instrText>PAGEREF _Toc509486710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rsidR="005540D7" w:rsidRDefault="00F65956">
      <w:pPr>
        <w:pStyle w:val="TOC1"/>
        <w:tabs>
          <w:tab w:val="right" w:pos="10628"/>
        </w:tabs>
        <w:rPr>
          <w:noProof/>
        </w:rPr>
      </w:pPr>
      <w:hyperlink w:anchor="_Toc509486711">
        <w:r w:rsidR="008E0B6F">
          <w:rPr>
            <w:rStyle w:val="IndexLink"/>
            <w:b/>
            <w:noProof/>
            <w:sz w:val="24"/>
            <w:szCs w:val="24"/>
          </w:rPr>
          <w:t>Schedule 4 - Alternative clauses</w:t>
        </w:r>
      </w:hyperlink>
      <w:r w:rsidR="00557672">
        <w:rPr>
          <w:rStyle w:val="IndexLink"/>
          <w:b/>
          <w:noProof/>
          <w:sz w:val="24"/>
          <w:szCs w:val="24"/>
        </w:rPr>
        <w:tab/>
      </w:r>
      <w:hyperlink w:anchor="_Toc509486711">
        <w:r w:rsidR="008E0B6F" w:rsidRPr="00557672">
          <w:rPr>
            <w:b/>
            <w:noProof/>
            <w:webHidden/>
          </w:rPr>
          <w:fldChar w:fldCharType="begin"/>
        </w:r>
        <w:r w:rsidR="008E0B6F" w:rsidRPr="00557672">
          <w:rPr>
            <w:b/>
            <w:noProof/>
            <w:webHidden/>
          </w:rPr>
          <w:instrText>PAGEREF _Toc509486711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rsidR="005540D7" w:rsidRDefault="00F65956">
      <w:pPr>
        <w:pStyle w:val="TOC1"/>
        <w:tabs>
          <w:tab w:val="right" w:pos="10628"/>
        </w:tabs>
        <w:rPr>
          <w:noProof/>
        </w:rPr>
      </w:pPr>
      <w:hyperlink w:anchor="_Toc509486712">
        <w:r w:rsidR="008E0B6F">
          <w:rPr>
            <w:rStyle w:val="IndexLink"/>
            <w:b/>
            <w:noProof/>
            <w:sz w:val="24"/>
            <w:szCs w:val="24"/>
          </w:rPr>
          <w:t>Schedule 5 - Guarantee</w:t>
        </w:r>
      </w:hyperlink>
      <w:r w:rsidR="00557672">
        <w:rPr>
          <w:rStyle w:val="IndexLink"/>
          <w:b/>
          <w:noProof/>
          <w:sz w:val="24"/>
          <w:szCs w:val="24"/>
        </w:rPr>
        <w:tab/>
      </w:r>
      <w:hyperlink w:anchor="_Toc509486712">
        <w:r w:rsidR="008E0B6F" w:rsidRPr="00557672">
          <w:rPr>
            <w:b/>
            <w:noProof/>
            <w:webHidden/>
          </w:rPr>
          <w:fldChar w:fldCharType="begin"/>
        </w:r>
        <w:r w:rsidR="008E0B6F" w:rsidRPr="00557672">
          <w:rPr>
            <w:b/>
            <w:noProof/>
            <w:webHidden/>
          </w:rPr>
          <w:instrText>PAGEREF _Toc509486712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rsidR="005540D7" w:rsidRDefault="00F65956">
      <w:pPr>
        <w:pStyle w:val="TOC1"/>
        <w:tabs>
          <w:tab w:val="right" w:pos="10628"/>
        </w:tabs>
        <w:rPr>
          <w:noProof/>
        </w:rPr>
      </w:pPr>
      <w:hyperlink w:anchor="_Toc509486713">
        <w:r w:rsidR="008E0B6F">
          <w:rPr>
            <w:rStyle w:val="IndexLink"/>
            <w:b/>
            <w:noProof/>
            <w:sz w:val="24"/>
            <w:szCs w:val="24"/>
          </w:rPr>
          <w:t>Schedule 6 - Glossary and interpretations</w:t>
        </w:r>
      </w:hyperlink>
      <w:r w:rsidR="00557672">
        <w:rPr>
          <w:rStyle w:val="IndexLink"/>
          <w:b/>
          <w:noProof/>
          <w:sz w:val="24"/>
          <w:szCs w:val="24"/>
        </w:rPr>
        <w:tab/>
      </w:r>
      <w:hyperlink w:anchor="_Toc509486713">
        <w:r w:rsidR="008E0B6F" w:rsidRPr="00557672">
          <w:rPr>
            <w:b/>
            <w:noProof/>
            <w:webHidden/>
          </w:rPr>
          <w:fldChar w:fldCharType="begin"/>
        </w:r>
        <w:r w:rsidR="008E0B6F" w:rsidRPr="00557672">
          <w:rPr>
            <w:b/>
            <w:noProof/>
            <w:webHidden/>
          </w:rPr>
          <w:instrText>PAGEREF _Toc509486713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rsidR="005540D7" w:rsidRDefault="00F65956">
      <w:pPr>
        <w:pStyle w:val="TOC1"/>
        <w:tabs>
          <w:tab w:val="right" w:pos="10628"/>
        </w:tabs>
        <w:rPr>
          <w:noProof/>
        </w:rPr>
      </w:pPr>
      <w:hyperlink w:anchor="_Toc509486714">
        <w:r w:rsidR="008E0B6F">
          <w:rPr>
            <w:rStyle w:val="IndexLink"/>
            <w:b/>
            <w:noProof/>
            <w:sz w:val="24"/>
            <w:szCs w:val="24"/>
          </w:rPr>
          <w:t>Schedule 7</w:t>
        </w:r>
        <w:r w:rsidR="00557672">
          <w:rPr>
            <w:rStyle w:val="IndexLink"/>
            <w:b/>
            <w:noProof/>
            <w:sz w:val="24"/>
            <w:szCs w:val="24"/>
          </w:rPr>
          <w:t xml:space="preserve"> -</w:t>
        </w:r>
        <w:r w:rsidR="00557672" w:rsidRPr="00557672">
          <w:rPr>
            <w:rStyle w:val="IndexLink"/>
            <w:b/>
            <w:noProof/>
            <w:sz w:val="24"/>
            <w:szCs w:val="24"/>
          </w:rPr>
          <w:t xml:space="preserve"> </w:t>
        </w:r>
        <w:r w:rsidR="00557672">
          <w:rPr>
            <w:rStyle w:val="IndexLink"/>
            <w:b/>
            <w:noProof/>
            <w:sz w:val="24"/>
            <w:szCs w:val="24"/>
          </w:rPr>
          <w:t>Processing, Personal Data and Data Subjects</w:t>
        </w:r>
        <w:r w:rsidR="008E0B6F">
          <w:rPr>
            <w:rStyle w:val="IndexLink"/>
            <w:b/>
            <w:noProof/>
            <w:sz w:val="24"/>
            <w:szCs w:val="24"/>
          </w:rPr>
          <w:t xml:space="preserve"> </w:t>
        </w:r>
      </w:hyperlink>
      <w:r w:rsidR="00557672">
        <w:rPr>
          <w:rStyle w:val="IndexLink"/>
          <w:b/>
          <w:noProof/>
          <w:sz w:val="24"/>
          <w:szCs w:val="24"/>
        </w:rPr>
        <w:tab/>
        <w:t xml:space="preserve"> </w:t>
      </w:r>
      <w:hyperlink w:anchor="_Toc509486714">
        <w:r w:rsidR="008E0B6F" w:rsidRPr="00557672">
          <w:rPr>
            <w:b/>
            <w:noProof/>
            <w:webHidden/>
          </w:rPr>
          <w:fldChar w:fldCharType="begin"/>
        </w:r>
        <w:r w:rsidR="008E0B6F" w:rsidRPr="00557672">
          <w:rPr>
            <w:b/>
            <w:noProof/>
            <w:webHidden/>
          </w:rPr>
          <w:instrText>PAGEREF _Toc509486714 \h</w:instrText>
        </w:r>
        <w:r w:rsidR="008E0B6F" w:rsidRPr="00557672">
          <w:rPr>
            <w:b/>
            <w:noProof/>
            <w:webHidden/>
          </w:rPr>
        </w:r>
        <w:r w:rsidR="008E0B6F" w:rsidRPr="00557672">
          <w:rPr>
            <w:b/>
            <w:noProof/>
            <w:webHidden/>
          </w:rPr>
          <w:fldChar w:fldCharType="separate"/>
        </w:r>
        <w:r w:rsidR="00557672" w:rsidRPr="00557672">
          <w:rPr>
            <w:b/>
            <w:noProof/>
            <w:webHidden/>
          </w:rPr>
          <w:t>41</w:t>
        </w:r>
        <w:r w:rsidR="008E0B6F" w:rsidRPr="00557672">
          <w:rPr>
            <w:b/>
            <w:noProof/>
            <w:webHidden/>
          </w:rPr>
          <w:fldChar w:fldCharType="end"/>
        </w:r>
      </w:hyperlink>
    </w:p>
    <w:p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rsidR="005540D7" w:rsidRDefault="008E0B6F">
      <w:pPr>
        <w:tabs>
          <w:tab w:val="left" w:pos="8090"/>
        </w:tabs>
        <w:rPr>
          <w:rFonts w:ascii="Helvetica Neue" w:eastAsia="Helvetica Neue" w:hAnsi="Helvetica Neue" w:cs="Helvetica Neue"/>
          <w:sz w:val="24"/>
          <w:szCs w:val="24"/>
        </w:rPr>
      </w:pPr>
      <w:bookmarkStart w:id="6" w:name="_8kby7l3zx4q9"/>
      <w:bookmarkEnd w:id="6"/>
      <w:r>
        <w:rPr>
          <w:rFonts w:ascii="Helvetica Neue" w:eastAsia="Helvetica Neue" w:hAnsi="Helvetica Neue" w:cs="Helvetica Neue"/>
          <w:sz w:val="24"/>
          <w:szCs w:val="24"/>
        </w:rPr>
        <w:tab/>
      </w:r>
    </w:p>
    <w:p w:rsidR="005540D7" w:rsidRDefault="005540D7">
      <w:pPr>
        <w:rPr>
          <w:rFonts w:ascii="Helvetica Neue" w:eastAsia="Helvetica Neue" w:hAnsi="Helvetica Neue" w:cs="Helvetica Neue"/>
          <w:sz w:val="24"/>
          <w:szCs w:val="24"/>
        </w:rPr>
      </w:pPr>
      <w:bookmarkStart w:id="7" w:name="_8ikrf6tkvcqn"/>
      <w:bookmarkEnd w:id="7"/>
    </w:p>
    <w:p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rsidR="005540D7" w:rsidRDefault="005540D7">
      <w:pPr>
        <w:pStyle w:val="Heading1"/>
        <w:spacing w:line="276" w:lineRule="auto"/>
        <w:rPr>
          <w:rFonts w:ascii="Helvetica Neue" w:eastAsia="Helvetica Neue" w:hAnsi="Helvetica Neue" w:cs="Helvetica Neue"/>
          <w:sz w:val="24"/>
          <w:szCs w:val="24"/>
        </w:rPr>
      </w:pPr>
      <w:bookmarkStart w:id="8" w:name="_7591e1fgygbs"/>
      <w:bookmarkEnd w:id="8"/>
    </w:p>
    <w:p w:rsidR="005540D7" w:rsidRDefault="008E0B6F">
      <w:pPr>
        <w:rPr>
          <w:sz w:val="24"/>
          <w:szCs w:val="24"/>
        </w:rPr>
      </w:pPr>
      <w:r>
        <w:br w:type="page"/>
      </w:r>
    </w:p>
    <w:p w:rsidR="005540D7" w:rsidRDefault="008E0B6F">
      <w:pPr>
        <w:pStyle w:val="Heading1"/>
        <w:spacing w:line="276" w:lineRule="auto"/>
      </w:pPr>
      <w:bookmarkStart w:id="9" w:name="_3of9ejdldsj8"/>
      <w:bookmarkStart w:id="10" w:name="_Toc509486706"/>
      <w:bookmarkEnd w:id="9"/>
      <w:r>
        <w:rPr>
          <w:rFonts w:ascii="Helvetica Neue" w:eastAsia="Helvetica Neue" w:hAnsi="Helvetica Neue" w:cs="Helvetica Neue"/>
          <w:sz w:val="24"/>
          <w:szCs w:val="24"/>
        </w:rPr>
        <w:t>Part A - Order Form</w:t>
      </w:r>
      <w:bookmarkEnd w:id="10"/>
      <w:r>
        <w:rPr>
          <w:rFonts w:ascii="Helvetica Neue" w:eastAsia="Helvetica Neue" w:hAnsi="Helvetica Neue" w:cs="Helvetica Neue"/>
          <w:sz w:val="24"/>
          <w:szCs w:val="24"/>
        </w:rPr>
        <w:t xml:space="preserve"> </w:t>
      </w:r>
    </w:p>
    <w:p w:rsidR="005540D7" w:rsidRDefault="005540D7"/>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181066">
            <w:pPr>
              <w:spacing w:after="0"/>
              <w:rPr>
                <w:rFonts w:ascii="Helvetica Neue" w:eastAsia="Helvetica Neue" w:hAnsi="Helvetica Neue" w:cs="Helvetica Neue"/>
                <w:sz w:val="24"/>
                <w:szCs w:val="24"/>
                <w:highlight w:val="yellow"/>
              </w:rPr>
            </w:pPr>
            <w:r w:rsidRPr="00181066">
              <w:rPr>
                <w:rFonts w:ascii="Helvetica Neue" w:eastAsia="Helvetica Neue" w:hAnsi="Helvetica Neue" w:cs="Helvetica Neue"/>
                <w:sz w:val="24"/>
                <w:szCs w:val="24"/>
              </w:rPr>
              <w:t>992433597869540</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7E2748" w:rsidRDefault="00D3303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ICT2018</w:t>
            </w:r>
            <w:r w:rsidR="0088156E">
              <w:rPr>
                <w:rFonts w:ascii="Helvetica Neue" w:eastAsia="Helvetica Neue" w:hAnsi="Helvetica Neue" w:cs="Helvetica Neue"/>
                <w:sz w:val="24"/>
                <w:szCs w:val="24"/>
              </w:rPr>
              <w:t>/039</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7E2748" w:rsidRDefault="00181066">
            <w:pPr>
              <w:spacing w:after="0"/>
              <w:rPr>
                <w:rFonts w:ascii="Helvetica Neue" w:eastAsia="Helvetica Neue" w:hAnsi="Helvetica Neue" w:cs="Helvetica Neue"/>
                <w:sz w:val="24"/>
                <w:szCs w:val="24"/>
              </w:rPr>
            </w:pPr>
            <w:r w:rsidRPr="007E2748">
              <w:rPr>
                <w:rFonts w:ascii="Helvetica Neue" w:eastAsia="Helvetica Neue" w:hAnsi="Helvetica Neue" w:cs="Helvetica Neue"/>
                <w:sz w:val="24"/>
                <w:szCs w:val="24"/>
              </w:rPr>
              <w:t>G-Cloud Lot 3 – Cloud Support</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7E2748" w:rsidRDefault="00181066">
            <w:pPr>
              <w:spacing w:after="0"/>
              <w:rPr>
                <w:rFonts w:ascii="Helvetica Neue" w:eastAsia="Helvetica Neue" w:hAnsi="Helvetica Neue" w:cs="Helvetica Neue"/>
                <w:sz w:val="24"/>
                <w:szCs w:val="24"/>
              </w:rPr>
            </w:pPr>
            <w:r w:rsidRPr="007E2748">
              <w:rPr>
                <w:rFonts w:ascii="Helvetica Neue" w:eastAsia="Helvetica Neue" w:hAnsi="Helvetica Neue" w:cs="Helvetica Neue"/>
                <w:sz w:val="24"/>
                <w:szCs w:val="24"/>
              </w:rPr>
              <w:t>Stone Cloud Managed Networking Support</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7E2748" w:rsidRDefault="00B753C9" w:rsidP="00B753C9">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1</w:t>
            </w:r>
            <w:r w:rsidRPr="00B753C9">
              <w:rPr>
                <w:rFonts w:ascii="Helvetica Neue" w:eastAsia="Helvetica Neue" w:hAnsi="Helvetica Neue" w:cs="Helvetica Neue"/>
                <w:sz w:val="24"/>
                <w:szCs w:val="24"/>
                <w:vertAlign w:val="superscript"/>
              </w:rPr>
              <w:t>st</w:t>
            </w:r>
            <w:r>
              <w:rPr>
                <w:rFonts w:ascii="Helvetica Neue" w:eastAsia="Helvetica Neue" w:hAnsi="Helvetica Neue" w:cs="Helvetica Neue"/>
                <w:sz w:val="24"/>
                <w:szCs w:val="24"/>
              </w:rPr>
              <w:t xml:space="preserve"> November </w:t>
            </w:r>
            <w:r w:rsidR="00181066" w:rsidRPr="007E2748">
              <w:rPr>
                <w:rFonts w:ascii="Helvetica Neue" w:eastAsia="Helvetica Neue" w:hAnsi="Helvetica Neue" w:cs="Helvetica Neue"/>
                <w:sz w:val="24"/>
                <w:szCs w:val="24"/>
              </w:rPr>
              <w:t>2018</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7E2748" w:rsidRDefault="00D66961" w:rsidP="00B753C9">
            <w:pPr>
              <w:spacing w:after="0"/>
              <w:rPr>
                <w:rFonts w:ascii="Helvetica Neue" w:eastAsia="Helvetica Neue" w:hAnsi="Helvetica Neue" w:cs="Helvetica Neue"/>
                <w:sz w:val="24"/>
                <w:szCs w:val="24"/>
              </w:rPr>
            </w:pPr>
            <w:r>
              <w:rPr>
                <w:rFonts w:ascii="Helvetica Neue" w:eastAsia="Helvetica Neue" w:hAnsi="Helvetica Neue" w:cs="Helvetica Neue"/>
                <w:sz w:val="24"/>
                <w:szCs w:val="24"/>
                <w:highlight w:val="green"/>
              </w:rPr>
              <w:t>R</w:t>
            </w:r>
            <w:r w:rsidRPr="00D66961">
              <w:rPr>
                <w:rFonts w:ascii="Helvetica Neue" w:eastAsia="Helvetica Neue" w:hAnsi="Helvetica Neue" w:cs="Helvetica Neue"/>
                <w:sz w:val="24"/>
                <w:szCs w:val="24"/>
                <w:highlight w:val="green"/>
              </w:rPr>
              <w:t>edacted</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7E2748" w:rsidRDefault="00B753C9" w:rsidP="00B753C9">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Up to </w:t>
            </w:r>
            <w:r w:rsidR="0077199A">
              <w:rPr>
                <w:rFonts w:ascii="Helvetica Neue" w:eastAsia="Helvetica Neue" w:hAnsi="Helvetica Neue" w:cs="Helvetica Neue"/>
                <w:sz w:val="24"/>
                <w:szCs w:val="24"/>
              </w:rPr>
              <w:t>£6</w:t>
            </w:r>
            <w:r w:rsidR="00181066" w:rsidRPr="007E2748">
              <w:rPr>
                <w:rFonts w:ascii="Helvetica Neue" w:eastAsia="Helvetica Neue" w:hAnsi="Helvetica Neue" w:cs="Helvetica Neue"/>
                <w:sz w:val="24"/>
                <w:szCs w:val="24"/>
              </w:rPr>
              <w:t xml:space="preserve">0,000 </w:t>
            </w:r>
            <w:r>
              <w:rPr>
                <w:rFonts w:ascii="Helvetica Neue" w:eastAsia="Helvetica Neue" w:hAnsi="Helvetica Neue" w:cs="Helvetica Neue"/>
                <w:sz w:val="24"/>
                <w:szCs w:val="24"/>
              </w:rPr>
              <w:t>(excluding VAT)</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7E2748" w:rsidRDefault="00181066">
            <w:pPr>
              <w:spacing w:after="0"/>
              <w:rPr>
                <w:rFonts w:ascii="Helvetica Neue" w:eastAsia="Helvetica Neue" w:hAnsi="Helvetica Neue" w:cs="Helvetica Neue"/>
                <w:sz w:val="24"/>
                <w:szCs w:val="24"/>
              </w:rPr>
            </w:pPr>
            <w:r w:rsidRPr="007E2748">
              <w:rPr>
                <w:rFonts w:ascii="Helvetica Neue" w:eastAsia="Helvetica Neue" w:hAnsi="Helvetica Neue" w:cs="Helvetica Neue"/>
                <w:sz w:val="24"/>
                <w:szCs w:val="24"/>
              </w:rPr>
              <w:t>BACS</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7E2748" w:rsidRDefault="00181066">
            <w:pPr>
              <w:spacing w:after="0"/>
              <w:rPr>
                <w:rFonts w:ascii="Helvetica Neue" w:eastAsia="Helvetica Neue" w:hAnsi="Helvetica Neue" w:cs="Helvetica Neue"/>
                <w:sz w:val="24"/>
                <w:szCs w:val="24"/>
              </w:rPr>
            </w:pPr>
            <w:r w:rsidRPr="007E2748">
              <w:rPr>
                <w:rFonts w:ascii="Helvetica Neue" w:eastAsia="Helvetica Neue" w:hAnsi="Helvetica Neue" w:cs="Helvetica Neue"/>
                <w:sz w:val="24"/>
                <w:szCs w:val="24"/>
              </w:rPr>
              <w:t>TBC</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G-Cloud service requirements when placing an Order.</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p w:rsidR="00B753C9" w:rsidRDefault="00B753C9">
      <w:pPr>
        <w:rPr>
          <w:rFonts w:ascii="Helvetica Neue" w:eastAsia="Helvetica Neue" w:hAnsi="Helvetica Neue" w:cs="Helvetica Neue"/>
          <w:sz w:val="24"/>
          <w:szCs w:val="24"/>
        </w:rPr>
      </w:pP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rsidR="00B753C9" w:rsidRPr="00836995" w:rsidRDefault="00B753C9" w:rsidP="00B753C9">
            <w:pPr>
              <w:suppressAutoHyphens/>
              <w:autoSpaceDN w:val="0"/>
              <w:spacing w:after="0" w:line="360" w:lineRule="auto"/>
              <w:textAlignment w:val="baseline"/>
              <w:rPr>
                <w:rFonts w:ascii="Helvetica Neue" w:eastAsia="Helvetica Neue" w:hAnsi="Helvetica Neue" w:cs="Helvetica Neue"/>
                <w:sz w:val="24"/>
              </w:rPr>
            </w:pPr>
            <w:r w:rsidRPr="00836995">
              <w:rPr>
                <w:rFonts w:ascii="Helvetica Neue" w:eastAsia="Helvetica Neue" w:hAnsi="Helvetica Neue" w:cs="Helvetica Neue"/>
                <w:sz w:val="24"/>
              </w:rPr>
              <w:t>The Secretary of State for the Department for Education</w:t>
            </w:r>
          </w:p>
          <w:p w:rsidR="00B753C9" w:rsidRPr="00836995" w:rsidRDefault="00B753C9" w:rsidP="00B753C9">
            <w:pPr>
              <w:suppressAutoHyphens/>
              <w:autoSpaceDN w:val="0"/>
              <w:spacing w:after="0" w:line="360" w:lineRule="auto"/>
              <w:textAlignment w:val="baseline"/>
              <w:rPr>
                <w:rFonts w:ascii="Helvetica Neue" w:eastAsia="Helvetica Neue" w:hAnsi="Helvetica Neue" w:cs="Helvetica Neue"/>
                <w:sz w:val="24"/>
              </w:rPr>
            </w:pPr>
            <w:r w:rsidRPr="00836995">
              <w:rPr>
                <w:rFonts w:ascii="Helvetica Neue" w:eastAsia="Helvetica Neue" w:hAnsi="Helvetica Neue" w:cs="Helvetica Neue"/>
                <w:sz w:val="24"/>
              </w:rPr>
              <w:t>Sanctuary Buildings</w:t>
            </w:r>
          </w:p>
          <w:p w:rsidR="00B753C9" w:rsidRPr="00836995" w:rsidRDefault="00B753C9" w:rsidP="00B753C9">
            <w:pPr>
              <w:suppressAutoHyphens/>
              <w:autoSpaceDN w:val="0"/>
              <w:spacing w:after="0" w:line="360" w:lineRule="auto"/>
              <w:textAlignment w:val="baseline"/>
              <w:rPr>
                <w:rFonts w:ascii="Helvetica Neue" w:eastAsia="Helvetica Neue" w:hAnsi="Helvetica Neue" w:cs="Helvetica Neue"/>
                <w:sz w:val="24"/>
              </w:rPr>
            </w:pPr>
            <w:r w:rsidRPr="00836995">
              <w:rPr>
                <w:rFonts w:ascii="Helvetica Neue" w:eastAsia="Helvetica Neue" w:hAnsi="Helvetica Neue" w:cs="Helvetica Neue"/>
                <w:sz w:val="24"/>
              </w:rPr>
              <w:t>Great Smith Street</w:t>
            </w:r>
          </w:p>
          <w:p w:rsidR="00B753C9" w:rsidRPr="00836995" w:rsidRDefault="00B753C9" w:rsidP="00B753C9">
            <w:pPr>
              <w:suppressAutoHyphens/>
              <w:autoSpaceDN w:val="0"/>
              <w:spacing w:after="0" w:line="360" w:lineRule="auto"/>
              <w:textAlignment w:val="baseline"/>
              <w:rPr>
                <w:rFonts w:ascii="Helvetica Neue" w:eastAsia="Helvetica Neue" w:hAnsi="Helvetica Neue" w:cs="Helvetica Neue"/>
                <w:sz w:val="24"/>
              </w:rPr>
            </w:pPr>
            <w:r w:rsidRPr="00836995">
              <w:rPr>
                <w:rFonts w:ascii="Helvetica Neue" w:eastAsia="Helvetica Neue" w:hAnsi="Helvetica Neue" w:cs="Helvetica Neue"/>
                <w:sz w:val="24"/>
              </w:rPr>
              <w:t>London</w:t>
            </w:r>
          </w:p>
          <w:p w:rsidR="005540D7" w:rsidRDefault="00B753C9" w:rsidP="00B753C9">
            <w:pPr>
              <w:spacing w:after="0"/>
              <w:rPr>
                <w:rFonts w:ascii="Helvetica Neue" w:eastAsia="Helvetica Neue" w:hAnsi="Helvetica Neue" w:cs="Helvetica Neue"/>
                <w:sz w:val="24"/>
                <w:szCs w:val="24"/>
                <w:highlight w:val="yellow"/>
              </w:rPr>
            </w:pPr>
            <w:r w:rsidRPr="00836995">
              <w:rPr>
                <w:rFonts w:ascii="Helvetica Neue" w:eastAsia="Helvetica Neue" w:hAnsi="Helvetica Neue" w:cs="Helvetica Neue"/>
                <w:sz w:val="24"/>
              </w:rPr>
              <w:t>SW1P 3BT</w:t>
            </w:r>
          </w:p>
        </w:tc>
      </w:tr>
      <w:tr w:rsidR="005540D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To: the Supplier</w:t>
            </w: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rsidR="00181066" w:rsidRPr="00181066" w:rsidRDefault="0088156E" w:rsidP="00F23707">
            <w:pPr>
              <w:spacing w:after="0" w:line="36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Stone Computers Limited   </w:t>
            </w:r>
          </w:p>
          <w:p w:rsidR="00181066" w:rsidRPr="00181066" w:rsidRDefault="00181066" w:rsidP="00F23707">
            <w:pPr>
              <w:spacing w:after="0" w:line="360" w:lineRule="auto"/>
              <w:rPr>
                <w:rFonts w:ascii="Helvetica Neue" w:eastAsia="Helvetica Neue" w:hAnsi="Helvetica Neue" w:cs="Helvetica Neue"/>
                <w:sz w:val="24"/>
                <w:szCs w:val="24"/>
              </w:rPr>
            </w:pPr>
            <w:r w:rsidRPr="00181066">
              <w:rPr>
                <w:rFonts w:ascii="Helvetica Neue" w:eastAsia="Helvetica Neue" w:hAnsi="Helvetica Neue" w:cs="Helvetica Neue"/>
                <w:sz w:val="24"/>
                <w:szCs w:val="24"/>
              </w:rPr>
              <w:t xml:space="preserve">Granite One Hundred  </w:t>
            </w:r>
          </w:p>
          <w:p w:rsidR="00181066" w:rsidRPr="00181066" w:rsidRDefault="00181066" w:rsidP="00F23707">
            <w:pPr>
              <w:spacing w:after="0" w:line="360" w:lineRule="auto"/>
              <w:rPr>
                <w:rFonts w:ascii="Helvetica Neue" w:eastAsia="Helvetica Neue" w:hAnsi="Helvetica Neue" w:cs="Helvetica Neue"/>
                <w:sz w:val="24"/>
                <w:szCs w:val="24"/>
              </w:rPr>
            </w:pPr>
            <w:r w:rsidRPr="00181066">
              <w:rPr>
                <w:rFonts w:ascii="Helvetica Neue" w:eastAsia="Helvetica Neue" w:hAnsi="Helvetica Neue" w:cs="Helvetica Neue"/>
                <w:sz w:val="24"/>
                <w:szCs w:val="24"/>
              </w:rPr>
              <w:t xml:space="preserve">Acton Gate </w:t>
            </w:r>
          </w:p>
          <w:p w:rsidR="00181066" w:rsidRPr="00181066" w:rsidRDefault="00181066" w:rsidP="00F23707">
            <w:pPr>
              <w:spacing w:after="0" w:line="360" w:lineRule="auto"/>
              <w:rPr>
                <w:rFonts w:ascii="Helvetica Neue" w:eastAsia="Helvetica Neue" w:hAnsi="Helvetica Neue" w:cs="Helvetica Neue"/>
                <w:sz w:val="24"/>
                <w:szCs w:val="24"/>
              </w:rPr>
            </w:pPr>
            <w:r w:rsidRPr="00181066">
              <w:rPr>
                <w:rFonts w:ascii="Helvetica Neue" w:eastAsia="Helvetica Neue" w:hAnsi="Helvetica Neue" w:cs="Helvetica Neue"/>
                <w:sz w:val="24"/>
                <w:szCs w:val="24"/>
              </w:rPr>
              <w:t xml:space="preserve">Stafford </w:t>
            </w:r>
          </w:p>
          <w:p w:rsidR="00181066" w:rsidRPr="00181066" w:rsidRDefault="00181066" w:rsidP="00F23707">
            <w:pPr>
              <w:spacing w:after="0" w:line="360" w:lineRule="auto"/>
              <w:rPr>
                <w:rFonts w:ascii="Helvetica Neue" w:eastAsia="Helvetica Neue" w:hAnsi="Helvetica Neue" w:cs="Helvetica Neue"/>
                <w:sz w:val="24"/>
                <w:szCs w:val="24"/>
              </w:rPr>
            </w:pPr>
            <w:r w:rsidRPr="00181066">
              <w:rPr>
                <w:rFonts w:ascii="Helvetica Neue" w:eastAsia="Helvetica Neue" w:hAnsi="Helvetica Neue" w:cs="Helvetica Neue"/>
                <w:sz w:val="24"/>
                <w:szCs w:val="24"/>
              </w:rPr>
              <w:t xml:space="preserve">Staffordshire </w:t>
            </w:r>
          </w:p>
          <w:p w:rsidR="00181066" w:rsidRPr="00181066" w:rsidRDefault="00181066" w:rsidP="00F23707">
            <w:pPr>
              <w:spacing w:after="0" w:line="360" w:lineRule="auto"/>
              <w:rPr>
                <w:rFonts w:ascii="Helvetica Neue" w:eastAsia="Helvetica Neue" w:hAnsi="Helvetica Neue" w:cs="Helvetica Neue"/>
                <w:sz w:val="24"/>
                <w:szCs w:val="24"/>
              </w:rPr>
            </w:pPr>
            <w:r w:rsidRPr="00181066">
              <w:rPr>
                <w:rFonts w:ascii="Helvetica Neue" w:eastAsia="Helvetica Neue" w:hAnsi="Helvetica Neue" w:cs="Helvetica Neue"/>
                <w:sz w:val="24"/>
                <w:szCs w:val="24"/>
              </w:rPr>
              <w:t xml:space="preserve">ST18 9AA </w:t>
            </w:r>
          </w:p>
          <w:p w:rsidR="00181066" w:rsidRPr="00181066" w:rsidRDefault="00181066" w:rsidP="00F23707">
            <w:pPr>
              <w:spacing w:after="0" w:line="360" w:lineRule="auto"/>
              <w:rPr>
                <w:rFonts w:ascii="Helvetica Neue" w:eastAsia="Helvetica Neue" w:hAnsi="Helvetica Neue" w:cs="Helvetica Neue"/>
                <w:sz w:val="24"/>
                <w:szCs w:val="24"/>
              </w:rPr>
            </w:pPr>
          </w:p>
          <w:p w:rsidR="00181066" w:rsidRPr="00181066" w:rsidRDefault="00181066" w:rsidP="00F23707">
            <w:pPr>
              <w:spacing w:after="0" w:line="360" w:lineRule="auto"/>
              <w:rPr>
                <w:rFonts w:ascii="Helvetica Neue" w:eastAsia="Helvetica Neue" w:hAnsi="Helvetica Neue" w:cs="Helvetica Neue"/>
                <w:sz w:val="24"/>
                <w:szCs w:val="24"/>
              </w:rPr>
            </w:pPr>
            <w:r w:rsidRPr="00181066">
              <w:rPr>
                <w:rFonts w:ascii="Helvetica Neue" w:eastAsia="Helvetica Neue" w:hAnsi="Helvetica Neue" w:cs="Helvetica Neue"/>
                <w:sz w:val="24"/>
                <w:szCs w:val="24"/>
              </w:rPr>
              <w:t xml:space="preserve">Company number:  </w:t>
            </w:r>
          </w:p>
          <w:p w:rsidR="005540D7" w:rsidRDefault="00181066" w:rsidP="00F23707">
            <w:pPr>
              <w:spacing w:after="0" w:line="360" w:lineRule="auto"/>
              <w:rPr>
                <w:rFonts w:ascii="Helvetica Neue" w:eastAsia="Helvetica Neue" w:hAnsi="Helvetica Neue" w:cs="Helvetica Neue"/>
                <w:sz w:val="24"/>
                <w:szCs w:val="24"/>
                <w:highlight w:val="yellow"/>
              </w:rPr>
            </w:pPr>
            <w:r w:rsidRPr="00181066">
              <w:rPr>
                <w:rFonts w:ascii="Helvetica Neue" w:eastAsia="Helvetica Neue" w:hAnsi="Helvetica Neue" w:cs="Helvetica Neue"/>
                <w:sz w:val="24"/>
                <w:szCs w:val="24"/>
              </w:rPr>
              <w:t xml:space="preserve">02658501  </w:t>
            </w:r>
          </w:p>
        </w:tc>
      </w:tr>
      <w:tr w:rsidR="005540D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rsidR="00B753C9"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Together: the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‘Parties’</w:t>
            </w:r>
          </w:p>
        </w:tc>
      </w:tr>
    </w:tbl>
    <w:p w:rsidR="005540D7" w:rsidRDefault="005540D7">
      <w:pPr>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tc>
          <w:tcPr>
            <w:tcW w:w="21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rsidR="00181066" w:rsidRPr="00181066" w:rsidRDefault="00181066" w:rsidP="00181066">
            <w:pPr>
              <w:spacing w:after="0"/>
              <w:rPr>
                <w:rFonts w:ascii="Helvetica Neue" w:eastAsia="Helvetica Neue" w:hAnsi="Helvetica Neue" w:cs="Helvetica Neue"/>
                <w:sz w:val="24"/>
                <w:szCs w:val="24"/>
              </w:rPr>
            </w:pPr>
            <w:r w:rsidRPr="00181066">
              <w:rPr>
                <w:rFonts w:ascii="Helvetica Neue" w:eastAsia="Helvetica Neue" w:hAnsi="Helvetica Neue" w:cs="Helvetica Neue"/>
                <w:sz w:val="24"/>
                <w:szCs w:val="24"/>
              </w:rPr>
              <w:t xml:space="preserve">Title: </w:t>
            </w:r>
            <w:r w:rsidR="006121CA" w:rsidRPr="006121CA">
              <w:rPr>
                <w:rFonts w:ascii="Helvetica Neue" w:eastAsia="Helvetica Neue" w:hAnsi="Helvetica Neue" w:cs="Helvetica Neue"/>
                <w:sz w:val="24"/>
                <w:szCs w:val="24"/>
                <w:highlight w:val="green"/>
              </w:rPr>
              <w:t>Redacted</w:t>
            </w:r>
          </w:p>
          <w:p w:rsidR="00181066" w:rsidRPr="00181066" w:rsidRDefault="00181066" w:rsidP="00181066">
            <w:pPr>
              <w:spacing w:after="0"/>
              <w:rPr>
                <w:rFonts w:ascii="Helvetica Neue" w:eastAsia="Helvetica Neue" w:hAnsi="Helvetica Neue" w:cs="Helvetica Neue"/>
                <w:sz w:val="24"/>
                <w:szCs w:val="24"/>
              </w:rPr>
            </w:pPr>
            <w:r w:rsidRPr="00181066">
              <w:rPr>
                <w:rFonts w:ascii="Helvetica Neue" w:eastAsia="Helvetica Neue" w:hAnsi="Helvetica Neue" w:cs="Helvetica Neue"/>
                <w:sz w:val="24"/>
                <w:szCs w:val="24"/>
              </w:rPr>
              <w:t xml:space="preserve">Name:  </w:t>
            </w:r>
            <w:r w:rsidR="006121CA" w:rsidRPr="006121CA">
              <w:rPr>
                <w:rFonts w:ascii="Helvetica Neue" w:eastAsia="Helvetica Neue" w:hAnsi="Helvetica Neue" w:cs="Helvetica Neue"/>
                <w:sz w:val="24"/>
                <w:szCs w:val="24"/>
                <w:highlight w:val="green"/>
              </w:rPr>
              <w:t>Redacted</w:t>
            </w:r>
          </w:p>
          <w:p w:rsidR="00181066" w:rsidRPr="00181066" w:rsidRDefault="00181066" w:rsidP="00181066">
            <w:pPr>
              <w:spacing w:after="0"/>
              <w:rPr>
                <w:rFonts w:ascii="Helvetica Neue" w:eastAsia="Helvetica Neue" w:hAnsi="Helvetica Neue" w:cs="Helvetica Neue"/>
                <w:sz w:val="24"/>
                <w:szCs w:val="24"/>
              </w:rPr>
            </w:pPr>
            <w:r w:rsidRPr="00181066">
              <w:rPr>
                <w:rFonts w:ascii="Helvetica Neue" w:eastAsia="Helvetica Neue" w:hAnsi="Helvetica Neue" w:cs="Helvetica Neue"/>
                <w:sz w:val="24"/>
                <w:szCs w:val="24"/>
              </w:rPr>
              <w:t xml:space="preserve">Email:  </w:t>
            </w:r>
            <w:r w:rsidR="006121CA" w:rsidRPr="006121CA">
              <w:rPr>
                <w:rFonts w:ascii="Helvetica Neue" w:eastAsia="Helvetica Neue" w:hAnsi="Helvetica Neue" w:cs="Helvetica Neue"/>
                <w:sz w:val="24"/>
                <w:szCs w:val="24"/>
                <w:highlight w:val="green"/>
              </w:rPr>
              <w:t>Redacted</w:t>
            </w:r>
          </w:p>
          <w:p w:rsidR="005540D7" w:rsidRDefault="00181066" w:rsidP="006121CA">
            <w:pPr>
              <w:spacing w:after="0"/>
            </w:pPr>
            <w:r w:rsidRPr="00181066">
              <w:rPr>
                <w:rFonts w:ascii="Helvetica Neue" w:eastAsia="Helvetica Neue" w:hAnsi="Helvetica Neue" w:cs="Helvetica Neue"/>
                <w:sz w:val="24"/>
                <w:szCs w:val="24"/>
              </w:rPr>
              <w:t xml:space="preserve">Phone: </w:t>
            </w:r>
            <w:r w:rsidR="006121CA" w:rsidRPr="006121CA">
              <w:rPr>
                <w:rFonts w:ascii="Helvetica Neue" w:eastAsia="Helvetica Neue" w:hAnsi="Helvetica Neue" w:cs="Helvetica Neue"/>
                <w:sz w:val="24"/>
                <w:szCs w:val="24"/>
                <w:highlight w:val="green"/>
              </w:rPr>
              <w:t>Redacted</w:t>
            </w:r>
          </w:p>
        </w:tc>
      </w:tr>
      <w:tr w:rsidR="005540D7">
        <w:tc>
          <w:tcPr>
            <w:tcW w:w="21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181066" w:rsidP="006121CA">
            <w:pPr>
              <w:pStyle w:val="paragraph"/>
              <w:spacing w:before="0" w:beforeAutospacing="0"/>
              <w:textAlignment w:val="baseline"/>
            </w:pPr>
            <w:r w:rsidRPr="00F23707">
              <w:rPr>
                <w:rStyle w:val="normaltextrun"/>
                <w:rFonts w:ascii="Helvetica Neue" w:hAnsi="Helvetica Neue" w:cs="Segoe UI"/>
                <w:color w:val="000000"/>
                <w:szCs w:val="22"/>
              </w:rPr>
              <w:t xml:space="preserve">Title: </w:t>
            </w:r>
            <w:r w:rsidRPr="00F23707">
              <w:rPr>
                <w:rStyle w:val="eop"/>
                <w:rFonts w:ascii="Helvetica Neue" w:hAnsi="Helvetica Neue" w:cs="Segoe UI"/>
                <w:szCs w:val="22"/>
              </w:rPr>
              <w:t> </w:t>
            </w:r>
            <w:r w:rsidR="006121CA" w:rsidRPr="006121CA">
              <w:rPr>
                <w:rFonts w:ascii="Helvetica Neue" w:eastAsia="Helvetica Neue" w:hAnsi="Helvetica Neue" w:cs="Helvetica Neue"/>
                <w:highlight w:val="green"/>
              </w:rPr>
              <w:t>Redacted</w:t>
            </w:r>
            <w:r w:rsidRPr="00F23707">
              <w:rPr>
                <w:rStyle w:val="eop"/>
                <w:rFonts w:ascii="Helvetica Neue" w:hAnsi="Helvetica Neue" w:cs="Segoe UI"/>
                <w:szCs w:val="22"/>
              </w:rPr>
              <w:br/>
            </w:r>
            <w:r w:rsidRPr="00F23707">
              <w:rPr>
                <w:rStyle w:val="normaltextrun"/>
                <w:rFonts w:ascii="Helvetica Neue" w:hAnsi="Helvetica Neue" w:cs="Segoe UI"/>
                <w:color w:val="000000"/>
                <w:szCs w:val="22"/>
              </w:rPr>
              <w:t>Name: </w:t>
            </w:r>
            <w:r w:rsidR="006121CA" w:rsidRPr="006121CA">
              <w:rPr>
                <w:rFonts w:ascii="Helvetica Neue" w:eastAsia="Helvetica Neue" w:hAnsi="Helvetica Neue" w:cs="Helvetica Neue"/>
                <w:highlight w:val="green"/>
              </w:rPr>
              <w:t>Redacted</w:t>
            </w:r>
            <w:r w:rsidRPr="00F23707">
              <w:rPr>
                <w:rStyle w:val="eop"/>
                <w:rFonts w:ascii="Helvetica Neue" w:hAnsi="Helvetica Neue" w:cs="Segoe UI"/>
                <w:szCs w:val="22"/>
              </w:rPr>
              <w:t> </w:t>
            </w:r>
            <w:r w:rsidRPr="00F23707">
              <w:rPr>
                <w:rStyle w:val="eop"/>
                <w:rFonts w:ascii="Helvetica Neue" w:hAnsi="Helvetica Neue" w:cs="Segoe UI"/>
                <w:szCs w:val="22"/>
              </w:rPr>
              <w:br/>
              <w:t>E</w:t>
            </w:r>
            <w:r w:rsidRPr="00F23707">
              <w:rPr>
                <w:rStyle w:val="normaltextrun"/>
                <w:rFonts w:ascii="Helvetica Neue" w:hAnsi="Helvetica Neue" w:cs="Segoe UI"/>
                <w:color w:val="000000"/>
                <w:szCs w:val="22"/>
              </w:rPr>
              <w:t>mail: </w:t>
            </w:r>
            <w:r w:rsidRPr="00F23707">
              <w:rPr>
                <w:rStyle w:val="eop"/>
                <w:rFonts w:ascii="Helvetica Neue" w:hAnsi="Helvetica Neue" w:cs="Segoe UI"/>
                <w:szCs w:val="22"/>
              </w:rPr>
              <w:t> </w:t>
            </w:r>
            <w:r w:rsidR="006121CA" w:rsidRPr="006121CA">
              <w:rPr>
                <w:rFonts w:ascii="Helvetica Neue" w:eastAsia="Helvetica Neue" w:hAnsi="Helvetica Neue" w:cs="Helvetica Neue"/>
                <w:highlight w:val="green"/>
              </w:rPr>
              <w:t>Redacted</w:t>
            </w:r>
            <w:r w:rsidRPr="00F23707">
              <w:rPr>
                <w:rStyle w:val="eop"/>
                <w:rFonts w:ascii="Helvetica Neue" w:hAnsi="Helvetica Neue" w:cs="Segoe UI"/>
                <w:szCs w:val="22"/>
              </w:rPr>
              <w:br/>
            </w:r>
            <w:r w:rsidRPr="00F23707">
              <w:rPr>
                <w:rStyle w:val="normaltextrun"/>
                <w:rFonts w:ascii="Helvetica Neue" w:hAnsi="Helvetica Neue" w:cs="Segoe UI"/>
                <w:color w:val="000000"/>
                <w:szCs w:val="22"/>
              </w:rPr>
              <w:t xml:space="preserve">Phone: </w:t>
            </w:r>
            <w:r w:rsidR="006121CA" w:rsidRPr="006121CA">
              <w:rPr>
                <w:rFonts w:ascii="Helvetica Neue" w:eastAsia="Helvetica Neue" w:hAnsi="Helvetica Neue" w:cs="Helvetica Neue"/>
                <w:highlight w:val="green"/>
              </w:rPr>
              <w:t>Redacted</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D66961">
            <w:pPr>
              <w:spacing w:after="0"/>
            </w:pPr>
            <w:r>
              <w:rPr>
                <w:rFonts w:ascii="Helvetica Neue" w:eastAsia="Helvetica Neue" w:hAnsi="Helvetica Neue" w:cs="Helvetica Neue"/>
                <w:sz w:val="24"/>
                <w:szCs w:val="24"/>
              </w:rPr>
              <w:t>This Call-Off Contract Starts on</w:t>
            </w:r>
            <w:r w:rsidR="00181066">
              <w:rPr>
                <w:rFonts w:ascii="Helvetica Neue" w:eastAsia="Helvetica Neue" w:hAnsi="Helvetica Neue" w:cs="Helvetica Neue"/>
                <w:sz w:val="24"/>
                <w:szCs w:val="24"/>
              </w:rPr>
              <w:t xml:space="preserve"> 1</w:t>
            </w:r>
            <w:r w:rsidR="00181066" w:rsidRPr="00181066">
              <w:rPr>
                <w:rFonts w:ascii="Helvetica Neue" w:eastAsia="Helvetica Neue" w:hAnsi="Helvetica Neue" w:cs="Helvetica Neue"/>
                <w:sz w:val="24"/>
                <w:szCs w:val="24"/>
                <w:vertAlign w:val="superscript"/>
              </w:rPr>
              <w:t>st</w:t>
            </w:r>
            <w:r w:rsidR="00181066">
              <w:rPr>
                <w:rFonts w:ascii="Helvetica Neue" w:eastAsia="Helvetica Neue" w:hAnsi="Helvetica Neue" w:cs="Helvetica Neue"/>
                <w:sz w:val="24"/>
                <w:szCs w:val="24"/>
              </w:rPr>
              <w:t xml:space="preserve"> </w:t>
            </w:r>
            <w:r w:rsidR="00B753C9">
              <w:rPr>
                <w:rFonts w:ascii="Helvetica Neue" w:eastAsia="Helvetica Neue" w:hAnsi="Helvetica Neue" w:cs="Helvetica Neue"/>
                <w:sz w:val="24"/>
                <w:szCs w:val="24"/>
              </w:rPr>
              <w:t>November</w:t>
            </w:r>
            <w:r w:rsidR="00181066">
              <w:rPr>
                <w:rFonts w:ascii="Helvetica Neue" w:eastAsia="Helvetica Neue" w:hAnsi="Helvetica Neue" w:cs="Helvetica Neue"/>
                <w:sz w:val="24"/>
                <w:szCs w:val="24"/>
              </w:rPr>
              <w:t xml:space="preserve"> 2018</w:t>
            </w:r>
            <w:r>
              <w:rPr>
                <w:rFonts w:ascii="Helvetica Neue" w:eastAsia="Helvetica Neue" w:hAnsi="Helvetica Neue" w:cs="Helvetica Neue"/>
                <w:sz w:val="24"/>
                <w:szCs w:val="24"/>
              </w:rPr>
              <w:t xml:space="preserve"> and is valid for</w:t>
            </w:r>
            <w:r w:rsidR="00181066">
              <w:rPr>
                <w:rFonts w:ascii="Helvetica Neue" w:eastAsia="Helvetica Neue" w:hAnsi="Helvetica Neue" w:cs="Helvetica Neue"/>
                <w:sz w:val="24"/>
                <w:szCs w:val="24"/>
              </w:rPr>
              <w:t xml:space="preserve"> </w:t>
            </w:r>
            <w:r w:rsidR="00D66961" w:rsidRPr="00D66961">
              <w:rPr>
                <w:rFonts w:ascii="Helvetica Neue" w:eastAsia="Helvetica Neue" w:hAnsi="Helvetica Neue" w:cs="Helvetica Neue"/>
                <w:sz w:val="24"/>
                <w:szCs w:val="24"/>
                <w:highlight w:val="green"/>
              </w:rPr>
              <w:t>Redacted</w:t>
            </w:r>
            <w:r w:rsidR="00181066">
              <w:rPr>
                <w:rFonts w:ascii="Helvetica Neue" w:eastAsia="Helvetica Neue" w:hAnsi="Helvetica Neue" w:cs="Helvetica Neue"/>
                <w:sz w:val="24"/>
                <w:szCs w:val="24"/>
              </w:rPr>
              <w:t xml:space="preserve"> Months.</w:t>
            </w:r>
            <w:r>
              <w:rPr>
                <w:rFonts w:ascii="Helvetica Neue" w:eastAsia="Helvetica Neue" w:hAnsi="Helvetica Neue" w:cs="Helvetica Neue"/>
                <w:sz w:val="24"/>
                <w:szCs w:val="24"/>
                <w:highlight w:val="yellow"/>
              </w:rPr>
              <w:t xml:space="preserve">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pPr>
            <w:r>
              <w:rPr>
                <w:rFonts w:ascii="Helvetica Neue" w:eastAsia="Helvetica Neue" w:hAnsi="Helvetica Neue" w:cs="Helvetica Neue"/>
                <w:sz w:val="24"/>
                <w:szCs w:val="24"/>
              </w:rPr>
              <w:t xml:space="preserve">The notice period needed for Ending the Call-Off Contract </w:t>
            </w:r>
            <w:r w:rsidRPr="00181066">
              <w:rPr>
                <w:rFonts w:ascii="Helvetica Neue" w:eastAsia="Helvetica Neue" w:hAnsi="Helvetica Neue" w:cs="Helvetica Neue"/>
                <w:sz w:val="24"/>
                <w:szCs w:val="24"/>
              </w:rPr>
              <w:t xml:space="preserve">is </w:t>
            </w:r>
            <w:r w:rsidR="00181066">
              <w:rPr>
                <w:rFonts w:ascii="Helvetica Neue" w:eastAsia="Helvetica Neue" w:hAnsi="Helvetica Neue" w:cs="Helvetica Neue"/>
                <w:sz w:val="24"/>
                <w:szCs w:val="24"/>
              </w:rPr>
              <w:t xml:space="preserve">at least </w:t>
            </w:r>
            <w:r w:rsidRPr="00181066">
              <w:rPr>
                <w:rFonts w:ascii="Helvetica Neue" w:eastAsia="Helvetica Neue" w:hAnsi="Helvetica Neue" w:cs="Helvetica Neue"/>
                <w:sz w:val="24"/>
                <w:szCs w:val="24"/>
              </w:rPr>
              <w:t>90 Working Days from the date of written notice</w:t>
            </w:r>
            <w:r w:rsidR="00181066">
              <w:rPr>
                <w:rFonts w:ascii="Helvetica Neue" w:eastAsia="Helvetica Neue" w:hAnsi="Helvetica Neue" w:cs="Helvetica Neue"/>
                <w:sz w:val="24"/>
                <w:szCs w:val="24"/>
              </w:rPr>
              <w:t xml:space="preserve"> for disputed sums or at least 30</w:t>
            </w:r>
            <w:r w:rsidRPr="00181066">
              <w:rPr>
                <w:rFonts w:ascii="Helvetica Neue" w:eastAsia="Helvetica Neue" w:hAnsi="Helvetica Neue" w:cs="Helvetica Neue"/>
                <w:sz w:val="24"/>
                <w:szCs w:val="24"/>
              </w:rPr>
              <w:t xml:space="preserve"> days from the date of written notice for Ending without cause.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before="60" w:after="60"/>
              <w:ind w:right="308"/>
              <w:rPr>
                <w:rFonts w:ascii="Helvetica Neue" w:eastAsia="Helvetica Neue" w:hAnsi="Helvetica Neue" w:cs="Helvetica Neue"/>
                <w:b/>
                <w:sz w:val="24"/>
                <w:szCs w:val="24"/>
              </w:rPr>
            </w:pPr>
            <w:bookmarkStart w:id="11" w:name="_1fob9te"/>
            <w:bookmarkEnd w:id="11"/>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B753C9" w:rsidP="00B753C9">
            <w:pPr>
              <w:spacing w:after="0"/>
              <w:contextualSpacing/>
              <w:rPr>
                <w:rFonts w:ascii="Helvetica Neue" w:eastAsia="Helvetica Neue" w:hAnsi="Helvetica Neue" w:cs="Helvetica Neue"/>
                <w:sz w:val="24"/>
                <w:szCs w:val="24"/>
                <w:highlight w:val="green"/>
              </w:rPr>
            </w:pPr>
            <w:r w:rsidRPr="00B753C9">
              <w:rPr>
                <w:rFonts w:ascii="Helvetica Neue" w:eastAsia="Helvetica Neue" w:hAnsi="Helvetica Neue" w:cs="Helvetica Neue"/>
                <w:sz w:val="24"/>
                <w:szCs w:val="24"/>
              </w:rPr>
              <w:t>Not applicable</w:t>
            </w:r>
          </w:p>
        </w:tc>
      </w:tr>
    </w:tbl>
    <w:p w:rsidR="005540D7" w:rsidRDefault="005540D7">
      <w:pPr>
        <w:rPr>
          <w:rFonts w:ascii="Helvetica Neue" w:eastAsia="Helvetica Neue" w:hAnsi="Helvetica Neue" w:cs="Helvetica Neue"/>
          <w:b/>
          <w:sz w:val="24"/>
          <w:szCs w:val="24"/>
        </w:rPr>
      </w:pPr>
    </w:p>
    <w:p w:rsidR="00F23707" w:rsidRDefault="00F23707">
      <w:pPr>
        <w:rPr>
          <w:rFonts w:ascii="Helvetica Neue" w:eastAsia="Helvetica Neue" w:hAnsi="Helvetica Neue" w:cs="Helvetica Neue"/>
          <w:b/>
          <w:sz w:val="24"/>
          <w:szCs w:val="24"/>
        </w:rPr>
      </w:pPr>
    </w:p>
    <w:p w:rsidR="00F23707" w:rsidRDefault="00F23707">
      <w:pPr>
        <w:rPr>
          <w:rFonts w:ascii="Helvetica Neue" w:eastAsia="Helvetica Neue" w:hAnsi="Helvetica Neue" w:cs="Helvetica Neue"/>
          <w:b/>
          <w:sz w:val="24"/>
          <w:szCs w:val="24"/>
        </w:rPr>
      </w:pPr>
    </w:p>
    <w:p w:rsidR="00F23707" w:rsidRDefault="00F23707">
      <w:pPr>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is for the provision of Services under: </w:t>
            </w:r>
          </w:p>
          <w:p w:rsidR="005540D7" w:rsidRDefault="008E0B6F">
            <w:pPr>
              <w:spacing w:after="0"/>
              <w:rPr>
                <w:rFonts w:ascii="Helvetica Neue" w:eastAsia="Helvetica Neue" w:hAnsi="Helvetica Neue" w:cs="Helvetica Neue"/>
                <w:sz w:val="24"/>
                <w:szCs w:val="24"/>
                <w:highlight w:val="yellow"/>
              </w:rPr>
            </w:pPr>
            <w:r w:rsidRPr="007E2748">
              <w:rPr>
                <w:rFonts w:ascii="Helvetica Neue" w:eastAsia="Helvetica Neue" w:hAnsi="Helvetica Neue" w:cs="Helvetica Neue"/>
                <w:sz w:val="24"/>
                <w:szCs w:val="24"/>
              </w:rPr>
              <w:t>Lot 3 - Cloud suppo</w:t>
            </w:r>
            <w:r w:rsidR="007E2748">
              <w:rPr>
                <w:rFonts w:ascii="Helvetica Neue" w:eastAsia="Helvetica Neue" w:hAnsi="Helvetica Neue" w:cs="Helvetica Neue"/>
                <w:sz w:val="24"/>
                <w:szCs w:val="24"/>
              </w:rPr>
              <w:t xml:space="preserve">rt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Services to be provided by the Supplier under the above Lot are listed in Framework Section 2 and outlined below:</w:t>
            </w:r>
          </w:p>
          <w:p w:rsidR="007E2748" w:rsidRDefault="007E2748">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Cloud Support</w:t>
            </w:r>
          </w:p>
          <w:p w:rsidR="007E2748" w:rsidRDefault="006121CA" w:rsidP="00AF539C">
            <w:pPr>
              <w:pStyle w:val="ListParagraph"/>
              <w:numPr>
                <w:ilvl w:val="0"/>
                <w:numId w:val="48"/>
              </w:num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w:t>
            </w:r>
            <w:r w:rsidRPr="006121CA">
              <w:rPr>
                <w:rFonts w:ascii="Helvetica Neue" w:eastAsia="Helvetica Neue" w:hAnsi="Helvetica Neue" w:cs="Helvetica Neue"/>
                <w:sz w:val="24"/>
                <w:szCs w:val="24"/>
                <w:highlight w:val="green"/>
              </w:rPr>
              <w:t xml:space="preserve"> Redacted</w:t>
            </w:r>
            <w:r w:rsidR="007E2748" w:rsidRPr="007E2748">
              <w:rPr>
                <w:rFonts w:ascii="Helvetica Neue" w:eastAsia="Helvetica Neue" w:hAnsi="Helvetica Neue" w:cs="Helvetica Neue"/>
                <w:sz w:val="24"/>
                <w:szCs w:val="24"/>
              </w:rPr>
              <w:t xml:space="preserve"> per MR Access Point, per month</w:t>
            </w:r>
          </w:p>
          <w:p w:rsidR="007E2748" w:rsidRDefault="006121CA" w:rsidP="00AF539C">
            <w:pPr>
              <w:pStyle w:val="ListParagraph"/>
              <w:numPr>
                <w:ilvl w:val="0"/>
                <w:numId w:val="48"/>
              </w:num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w:t>
            </w:r>
            <w:r w:rsidRPr="006121CA">
              <w:rPr>
                <w:rFonts w:ascii="Helvetica Neue" w:eastAsia="Helvetica Neue" w:hAnsi="Helvetica Neue" w:cs="Helvetica Neue"/>
                <w:sz w:val="24"/>
                <w:szCs w:val="24"/>
                <w:highlight w:val="green"/>
              </w:rPr>
              <w:t xml:space="preserve"> Redacted</w:t>
            </w:r>
            <w:r w:rsidR="007E2748" w:rsidRPr="007E2748">
              <w:rPr>
                <w:rFonts w:ascii="Helvetica Neue" w:eastAsia="Helvetica Neue" w:hAnsi="Helvetica Neue" w:cs="Helvetica Neue"/>
                <w:sz w:val="24"/>
                <w:szCs w:val="24"/>
              </w:rPr>
              <w:t xml:space="preserve"> per MS Switch, per month</w:t>
            </w:r>
          </w:p>
          <w:p w:rsidR="007E2748" w:rsidRDefault="006121CA" w:rsidP="00AF539C">
            <w:pPr>
              <w:pStyle w:val="ListParagraph"/>
              <w:numPr>
                <w:ilvl w:val="0"/>
                <w:numId w:val="48"/>
              </w:num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w:t>
            </w:r>
            <w:r w:rsidRPr="006121CA">
              <w:rPr>
                <w:rFonts w:ascii="Helvetica Neue" w:eastAsia="Helvetica Neue" w:hAnsi="Helvetica Neue" w:cs="Helvetica Neue"/>
                <w:sz w:val="24"/>
                <w:szCs w:val="24"/>
                <w:highlight w:val="green"/>
              </w:rPr>
              <w:t xml:space="preserve"> Redacted</w:t>
            </w:r>
            <w:r w:rsidR="007E2748" w:rsidRPr="007E2748">
              <w:rPr>
                <w:rFonts w:ascii="Helvetica Neue" w:eastAsia="Helvetica Neue" w:hAnsi="Helvetica Neue" w:cs="Helvetica Neue"/>
                <w:sz w:val="24"/>
                <w:szCs w:val="24"/>
              </w:rPr>
              <w:t xml:space="preserve"> per MX Appliance, per month</w:t>
            </w:r>
          </w:p>
          <w:p w:rsidR="007E2748" w:rsidRDefault="007E2748" w:rsidP="007E2748">
            <w:pPr>
              <w:spacing w:after="0"/>
              <w:rPr>
                <w:rFonts w:ascii="Helvetica Neue" w:eastAsia="Helvetica Neue" w:hAnsi="Helvetica Neue" w:cs="Helvetica Neue"/>
                <w:sz w:val="24"/>
                <w:szCs w:val="24"/>
              </w:rPr>
            </w:pPr>
          </w:p>
          <w:p w:rsidR="007E2748" w:rsidRPr="007E2748" w:rsidRDefault="007E2748" w:rsidP="007E2748">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All items listed above exclude VAT</w:t>
            </w:r>
          </w:p>
          <w:p w:rsidR="005540D7" w:rsidRDefault="005540D7">
            <w:pPr>
              <w:spacing w:after="0"/>
              <w:rPr>
                <w:rFonts w:ascii="Helvetica Neue" w:eastAsia="Helvetica Neue" w:hAnsi="Helvetica Neue" w:cs="Helvetica Neue"/>
                <w:sz w:val="24"/>
                <w:szCs w:val="24"/>
                <w:highlight w:val="green"/>
              </w:rPr>
            </w:pPr>
            <w:bookmarkStart w:id="12" w:name="_2et92p0"/>
            <w:bookmarkEnd w:id="12"/>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B1255A" w:rsidRPr="00912687" w:rsidRDefault="00B1255A" w:rsidP="00B1255A">
            <w:pPr>
              <w:rPr>
                <w:sz w:val="24"/>
                <w:szCs w:val="24"/>
              </w:rPr>
            </w:pPr>
            <w:r w:rsidRPr="00B1255A">
              <w:rPr>
                <w:rFonts w:ascii="Helvetica Neue" w:hAnsi="Helvetica Neue"/>
                <w:sz w:val="24"/>
                <w:szCs w:val="24"/>
              </w:rPr>
              <w:t>The Buyer reserves the option to procure additional services in line with the Buyer’s detailed requirements</w:t>
            </w:r>
            <w:r w:rsidRPr="00912687">
              <w:rPr>
                <w:sz w:val="24"/>
                <w:szCs w:val="24"/>
              </w:rPr>
              <w:t>.</w:t>
            </w:r>
          </w:p>
          <w:p w:rsidR="007E2748" w:rsidRPr="00B1255A" w:rsidRDefault="007E2748" w:rsidP="00B1255A">
            <w:pPr>
              <w:spacing w:after="0"/>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B1255A" w:rsidRPr="00B1255A" w:rsidRDefault="00B1255A" w:rsidP="00B1255A">
            <w:pPr>
              <w:spacing w:after="0" w:line="240" w:lineRule="auto"/>
              <w:rPr>
                <w:rFonts w:ascii="Helvetica Neue" w:eastAsia="Helvetica Neue" w:hAnsi="Helvetica Neue"/>
                <w:sz w:val="24"/>
                <w:szCs w:val="24"/>
              </w:rPr>
            </w:pPr>
            <w:r w:rsidRPr="00B1255A">
              <w:rPr>
                <w:rFonts w:ascii="Helvetica Neue" w:eastAsia="Helvetica Neue" w:hAnsi="Helvetica Neue"/>
                <w:sz w:val="24"/>
                <w:szCs w:val="24"/>
              </w:rPr>
              <w:t>Unless otherwise agreed, the Services shall be provided at the Buyer’s offices in either London, Coventry, Sheffield, Manchester, Darlington, Nottingham or other DfE offices in the UK.</w:t>
            </w:r>
          </w:p>
          <w:p w:rsidR="00B1255A" w:rsidRPr="00B1255A" w:rsidRDefault="00B1255A" w:rsidP="00B1255A">
            <w:pPr>
              <w:spacing w:after="0" w:line="240" w:lineRule="auto"/>
              <w:rPr>
                <w:rFonts w:ascii="Helvetica Neue" w:eastAsia="Helvetica Neue" w:hAnsi="Helvetica Neue" w:cs="Helvetica Neue"/>
                <w:sz w:val="24"/>
                <w:szCs w:val="24"/>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6505F2" w:rsidRPr="006505F2" w:rsidRDefault="006505F2" w:rsidP="006505F2">
            <w:pPr>
              <w:spacing w:after="0" w:line="240" w:lineRule="auto"/>
              <w:rPr>
                <w:rFonts w:ascii="Helvetica Neue" w:eastAsia="Helvetica Neue" w:hAnsi="Helvetica Neue" w:cs="Helvetica Neue"/>
                <w:sz w:val="24"/>
                <w:szCs w:val="24"/>
              </w:rPr>
            </w:pPr>
            <w:r w:rsidRPr="006505F2">
              <w:rPr>
                <w:rFonts w:ascii="Helvetica Neue" w:eastAsia="Helvetica Neue" w:hAnsi="Helvetica Neue" w:cs="Helvetica Neue"/>
                <w:sz w:val="24"/>
                <w:szCs w:val="24"/>
              </w:rPr>
              <w:t>The Supplier will carry out the services with reasonable care and skill.  All services supplied shall exceed, or be fit for the particular purpose, for which they are supplied with reference to the Customer’s requirements - in line with quality standards detailed in the Supplier’s of</w:t>
            </w:r>
            <w:r>
              <w:rPr>
                <w:rFonts w:ascii="Helvetica Neue" w:eastAsia="Helvetica Neue" w:hAnsi="Helvetica Neue" w:cs="Helvetica Neue"/>
                <w:sz w:val="24"/>
                <w:szCs w:val="24"/>
              </w:rPr>
              <w:t>fering on G-Cloud 10</w:t>
            </w:r>
            <w:r w:rsidRPr="006505F2">
              <w:rPr>
                <w:rFonts w:ascii="Helvetica Neue" w:eastAsia="Helvetica Neue" w:hAnsi="Helvetica Neue" w:cs="Helvetica Neue"/>
                <w:sz w:val="24"/>
                <w:szCs w:val="24"/>
              </w:rPr>
              <w:t xml:space="preserve"> </w:t>
            </w:r>
          </w:p>
          <w:p w:rsidR="006505F2" w:rsidRPr="006505F2" w:rsidRDefault="006505F2" w:rsidP="006505F2">
            <w:pPr>
              <w:spacing w:after="0" w:line="240" w:lineRule="auto"/>
              <w:rPr>
                <w:rFonts w:ascii="Helvetica Neue" w:eastAsia="Helvetica Neue" w:hAnsi="Helvetica Neue" w:cs="Helvetica Neue"/>
                <w:sz w:val="24"/>
                <w:szCs w:val="24"/>
              </w:rPr>
            </w:pPr>
          </w:p>
          <w:p w:rsidR="006505F2" w:rsidRPr="006505F2" w:rsidRDefault="006505F2" w:rsidP="006505F2">
            <w:pPr>
              <w:spacing w:after="0" w:line="240" w:lineRule="auto"/>
              <w:rPr>
                <w:rFonts w:ascii="Helvetica Neue" w:eastAsia="Helvetica Neue" w:hAnsi="Helvetica Neue" w:cs="Helvetica Neue"/>
                <w:sz w:val="24"/>
                <w:szCs w:val="24"/>
              </w:rPr>
            </w:pPr>
            <w:r w:rsidRPr="006505F2">
              <w:rPr>
                <w:rFonts w:ascii="Helvetica Neue" w:eastAsia="Helvetica Neue" w:hAnsi="Helvetica Neue" w:cs="Helvetica Neue"/>
                <w:sz w:val="24"/>
                <w:szCs w:val="24"/>
              </w:rPr>
              <w:t xml:space="preserve">Responsibilities shall include: </w:t>
            </w:r>
          </w:p>
          <w:p w:rsidR="006505F2" w:rsidRPr="006505F2" w:rsidRDefault="006505F2" w:rsidP="006505F2">
            <w:pPr>
              <w:spacing w:after="0" w:line="240" w:lineRule="auto"/>
              <w:rPr>
                <w:rFonts w:ascii="Helvetica Neue" w:eastAsia="Helvetica Neue" w:hAnsi="Helvetica Neue" w:cs="Helvetica Neue"/>
                <w:sz w:val="24"/>
                <w:szCs w:val="24"/>
              </w:rPr>
            </w:pPr>
          </w:p>
          <w:p w:rsidR="006505F2" w:rsidRPr="00C9091C" w:rsidRDefault="006505F2" w:rsidP="00AF539C">
            <w:pPr>
              <w:pStyle w:val="ListParagraph"/>
              <w:numPr>
                <w:ilvl w:val="0"/>
                <w:numId w:val="49"/>
              </w:numPr>
              <w:spacing w:after="0" w:line="240" w:lineRule="auto"/>
              <w:rPr>
                <w:rFonts w:ascii="Helvetica Neue" w:eastAsia="Helvetica Neue" w:hAnsi="Helvetica Neue" w:cs="Helvetica Neue"/>
                <w:sz w:val="24"/>
                <w:szCs w:val="24"/>
              </w:rPr>
            </w:pPr>
            <w:r w:rsidRPr="00C9091C">
              <w:rPr>
                <w:rFonts w:ascii="Helvetica Neue" w:eastAsia="Helvetica Neue" w:hAnsi="Helvetica Neue" w:cs="Helvetica Neue"/>
                <w:sz w:val="24"/>
                <w:szCs w:val="24"/>
              </w:rPr>
              <w:t>The supplier</w:t>
            </w:r>
            <w:r w:rsidR="00C9091C" w:rsidRPr="00C9091C">
              <w:rPr>
                <w:rFonts w:ascii="Helvetica Neue" w:eastAsia="Helvetica Neue" w:hAnsi="Helvetica Neue" w:cs="Helvetica Neue"/>
                <w:sz w:val="24"/>
                <w:szCs w:val="24"/>
              </w:rPr>
              <w:t xml:space="preserve"> will work in a responsible manner </w:t>
            </w:r>
          </w:p>
          <w:p w:rsidR="006505F2" w:rsidRPr="006505F2" w:rsidRDefault="006505F2" w:rsidP="00AF539C">
            <w:pPr>
              <w:pStyle w:val="ListParagraph"/>
              <w:numPr>
                <w:ilvl w:val="0"/>
                <w:numId w:val="49"/>
              </w:numPr>
              <w:spacing w:after="0" w:line="240" w:lineRule="auto"/>
              <w:rPr>
                <w:rFonts w:ascii="Helvetica Neue" w:eastAsia="Helvetica Neue" w:hAnsi="Helvetica Neue" w:cs="Helvetica Neue"/>
                <w:sz w:val="24"/>
                <w:szCs w:val="24"/>
              </w:rPr>
            </w:pPr>
            <w:r w:rsidRPr="006505F2">
              <w:rPr>
                <w:rFonts w:ascii="Helvetica Neue" w:eastAsia="Helvetica Neue" w:hAnsi="Helvetica Neue" w:cs="Helvetica Neue"/>
                <w:sz w:val="24"/>
                <w:szCs w:val="24"/>
              </w:rPr>
              <w:t xml:space="preserve">The supplier will work within the terms set out in the Risk Assessment and Method Statement . </w:t>
            </w:r>
          </w:p>
          <w:p w:rsidR="005540D7" w:rsidRDefault="005540D7">
            <w:pPr>
              <w:spacing w:after="0" w:line="240" w:lineRule="auto"/>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B1255A" w:rsidRDefault="00B915E6" w:rsidP="00441CF7">
            <w:pPr>
              <w:spacing w:after="0" w:line="240" w:lineRule="auto"/>
              <w:rPr>
                <w:rFonts w:ascii="Helvetica Neue" w:eastAsia="Helvetica Neue" w:hAnsi="Helvetica Neue" w:cs="Helvetica Neue"/>
                <w:sz w:val="24"/>
                <w:szCs w:val="24"/>
                <w:highlight w:val="green"/>
              </w:rPr>
            </w:pPr>
            <w:r w:rsidRPr="00B1255A">
              <w:rPr>
                <w:rStyle w:val="normaltextrun"/>
                <w:rFonts w:ascii="Helvetica Neue" w:hAnsi="Helvetica Neue"/>
                <w:sz w:val="24"/>
                <w:szCs w:val="24"/>
                <w:shd w:val="clear" w:color="auto" w:fill="FFFFFF"/>
              </w:rPr>
              <w:t>The Supplier will carry out the services with reasonable care and skill.  All services supplied shall exceed, or be fit for the particular purpose, for which they are supplied with reference to the Customer’s requirements - in line with technical standards detailed in the Supplier’s offering on G-Cloud 10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62666A" w:rsidRDefault="006505F2" w:rsidP="006505F2">
            <w:pPr>
              <w:pStyle w:val="paragraph"/>
              <w:spacing w:before="0" w:beforeAutospacing="0" w:after="0"/>
              <w:textAlignment w:val="baseline"/>
              <w:rPr>
                <w:rStyle w:val="eop"/>
                <w:rFonts w:ascii="Helvetica Neue" w:hAnsi="Helvetica Neue" w:cs="Segoe UI"/>
                <w:szCs w:val="22"/>
              </w:rPr>
            </w:pPr>
            <w:r w:rsidRPr="0062666A">
              <w:rPr>
                <w:rStyle w:val="normaltextrun"/>
                <w:rFonts w:ascii="Helvetica Neue" w:hAnsi="Helvetica Neue" w:cs="Segoe UI"/>
                <w:color w:val="000000"/>
                <w:szCs w:val="22"/>
              </w:rPr>
              <w:t>The service level and availability criteria required for this Call-Off Contract are as per the attached document</w:t>
            </w:r>
            <w:r w:rsidR="0062666A" w:rsidRPr="0062666A">
              <w:rPr>
                <w:rStyle w:val="eop"/>
                <w:rFonts w:ascii="Helvetica Neue" w:hAnsi="Helvetica Neue" w:cs="Segoe UI"/>
                <w:szCs w:val="22"/>
              </w:rPr>
              <w:t>, and as outlined in Sc</w:t>
            </w:r>
            <w:r w:rsidR="0062666A">
              <w:rPr>
                <w:rStyle w:val="eop"/>
                <w:rFonts w:ascii="Helvetica Neue" w:hAnsi="Helvetica Neue" w:cs="Segoe UI"/>
                <w:szCs w:val="22"/>
              </w:rPr>
              <w:t>hedule 1</w:t>
            </w:r>
          </w:p>
          <w:bookmarkStart w:id="13" w:name="_MON_1606122407"/>
          <w:bookmarkEnd w:id="13"/>
          <w:p w:rsidR="00B1255A" w:rsidRDefault="00C81725" w:rsidP="006505F2">
            <w:pPr>
              <w:pStyle w:val="paragraph"/>
              <w:spacing w:before="0" w:beforeAutospacing="0" w:after="0"/>
              <w:textAlignment w:val="baseline"/>
              <w:rPr>
                <w:rFonts w:ascii="Segoe UI" w:hAnsi="Segoe UI"/>
                <w:sz w:val="18"/>
                <w:szCs w:val="18"/>
              </w:rPr>
            </w:pPr>
            <w:r>
              <w:rPr>
                <w:rFonts w:ascii="Segoe UI" w:hAnsi="Segoe UI"/>
                <w:sz w:val="18"/>
                <w:szCs w:val="18"/>
              </w:rPr>
              <w:object w:dxaOrig="1487" w:dyaOrig="993" w14:anchorId="39B31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2" o:title=""/>
                </v:shape>
                <o:OLEObject Type="Embed" ProgID="Word.Document.12" ShapeID="_x0000_i1025" DrawAspect="Icon" ObjectID="_1611752472" r:id="rId13">
                  <o:FieldCodes>\s</o:FieldCodes>
                </o:OLEObject>
              </w:object>
            </w:r>
          </w:p>
          <w:p w:rsidR="006505F2" w:rsidRPr="006505F2" w:rsidRDefault="006505F2" w:rsidP="006505F2">
            <w:pPr>
              <w:pStyle w:val="paragraph"/>
              <w:spacing w:before="0" w:beforeAutospacing="0" w:after="0"/>
              <w:textAlignment w:val="baseline"/>
              <w:rPr>
                <w:rFonts w:ascii="Segoe UI" w:hAnsi="Segoe UI" w:cs="Segoe UI"/>
                <w:sz w:val="18"/>
                <w:szCs w:val="18"/>
              </w:rPr>
            </w:pPr>
          </w:p>
        </w:tc>
      </w:tr>
      <w:tr w:rsidR="005540D7" w:rsidRPr="0062666A">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Onboarding: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B915E6" w:rsidRPr="0062666A" w:rsidRDefault="00B915E6" w:rsidP="00B915E6">
            <w:pPr>
              <w:spacing w:after="0"/>
              <w:rPr>
                <w:rFonts w:ascii="Helvetica Neue" w:eastAsia="Helvetica Neue" w:hAnsi="Helvetica Neue" w:cs="Helvetica Neue"/>
                <w:sz w:val="24"/>
                <w:szCs w:val="24"/>
                <w:highlight w:val="green"/>
              </w:rPr>
            </w:pPr>
            <w:r w:rsidRPr="0062666A">
              <w:rPr>
                <w:rStyle w:val="normaltextrun"/>
                <w:rFonts w:ascii="Helvetica Neue" w:hAnsi="Helvetica Neue"/>
                <w:sz w:val="24"/>
                <w:szCs w:val="22"/>
                <w:shd w:val="clear" w:color="auto" w:fill="FFFFFF"/>
              </w:rPr>
              <w:t>The onboarding plan for this Call-Off Contract will be defined using a project plan to be agreed with the </w:t>
            </w:r>
            <w:r w:rsidRPr="0062666A">
              <w:rPr>
                <w:rStyle w:val="spellingerror"/>
                <w:rFonts w:ascii="Helvetica Neue" w:hAnsi="Helvetica Neue"/>
                <w:sz w:val="24"/>
                <w:szCs w:val="22"/>
                <w:shd w:val="clear" w:color="auto" w:fill="FFFFFF"/>
              </w:rPr>
              <w:t>DfE</w:t>
            </w:r>
            <w:r w:rsidRPr="0062666A">
              <w:rPr>
                <w:rStyle w:val="normaltextrun"/>
                <w:rFonts w:ascii="Helvetica Neue" w:hAnsi="Helvetica Neue"/>
                <w:sz w:val="24"/>
                <w:szCs w:val="22"/>
                <w:shd w:val="clear" w:color="auto" w:fill="FFFFFF"/>
              </w:rPr>
              <w:t>. The programme will be business as usual for existing sites and designed for each additional site required.</w:t>
            </w:r>
            <w:r w:rsidRPr="0062666A">
              <w:rPr>
                <w:rStyle w:val="eop"/>
                <w:rFonts w:ascii="Helvetica Neue" w:hAnsi="Helvetica Neue"/>
                <w:sz w:val="24"/>
                <w:szCs w:val="22"/>
                <w:shd w:val="clear" w:color="auto" w:fill="FFFFFF"/>
              </w:rPr>
              <w:t>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Offboarding: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B915E6" w:rsidP="00C9091C">
            <w:pPr>
              <w:spacing w:after="0"/>
              <w:rPr>
                <w:rFonts w:ascii="Helvetica Neue" w:eastAsia="Helvetica Neue" w:hAnsi="Helvetica Neue" w:cs="Helvetica Neue"/>
                <w:sz w:val="24"/>
                <w:szCs w:val="24"/>
                <w:highlight w:val="green"/>
              </w:rPr>
            </w:pPr>
            <w:r w:rsidRPr="0062666A">
              <w:rPr>
                <w:rStyle w:val="normaltextrun"/>
                <w:rFonts w:ascii="Helvetica Neue" w:hAnsi="Helvetica Neue"/>
                <w:sz w:val="24"/>
                <w:szCs w:val="22"/>
                <w:shd w:val="clear" w:color="auto" w:fill="FFFFFF"/>
              </w:rPr>
              <w:t>The offboarding plan for this Call-Off Contract is to be</w:t>
            </w:r>
            <w:r w:rsidR="00C9091C">
              <w:rPr>
                <w:rStyle w:val="normaltextrun"/>
                <w:rFonts w:ascii="Helvetica Neue" w:hAnsi="Helvetica Neue"/>
                <w:sz w:val="24"/>
                <w:szCs w:val="22"/>
                <w:shd w:val="clear" w:color="auto" w:fill="FFFFFF"/>
              </w:rPr>
              <w:t xml:space="preserve"> prepared by the Supplier and </w:t>
            </w:r>
            <w:r w:rsidRPr="0062666A">
              <w:rPr>
                <w:rStyle w:val="normaltextrun"/>
                <w:rFonts w:ascii="Helvetica Neue" w:hAnsi="Helvetica Neue"/>
                <w:sz w:val="24"/>
                <w:szCs w:val="22"/>
                <w:shd w:val="clear" w:color="auto" w:fill="FFFFFF"/>
              </w:rPr>
              <w:t>agreed with the </w:t>
            </w:r>
            <w:r w:rsidRPr="0062666A">
              <w:rPr>
                <w:rStyle w:val="spellingerror"/>
                <w:rFonts w:ascii="Helvetica Neue" w:hAnsi="Helvetica Neue"/>
                <w:sz w:val="24"/>
                <w:szCs w:val="22"/>
                <w:shd w:val="clear" w:color="auto" w:fill="FFFFFF"/>
              </w:rPr>
              <w:t>DfE</w:t>
            </w:r>
            <w:r w:rsidR="00C9091C">
              <w:rPr>
                <w:rStyle w:val="eop"/>
              </w:rPr>
              <w:t xml:space="preserve"> </w:t>
            </w:r>
            <w:r w:rsidR="00C9091C" w:rsidRPr="00E24FCD">
              <w:rPr>
                <w:rStyle w:val="eop"/>
                <w:rFonts w:ascii="Helvetica Neue" w:hAnsi="Helvetica Neue"/>
                <w:sz w:val="24"/>
              </w:rPr>
              <w:t xml:space="preserve">within </w:t>
            </w:r>
            <w:r w:rsidR="00647F9E" w:rsidRPr="00E24FCD">
              <w:rPr>
                <w:rStyle w:val="eop"/>
                <w:rFonts w:ascii="Helvetica Neue" w:hAnsi="Helvetica Neue"/>
                <w:sz w:val="24"/>
              </w:rPr>
              <w:t xml:space="preserve">eight [8] </w:t>
            </w:r>
            <w:r w:rsidR="00C9091C" w:rsidRPr="00E24FCD">
              <w:rPr>
                <w:rStyle w:val="eop"/>
                <w:rFonts w:ascii="Helvetica Neue" w:hAnsi="Helvetica Neue"/>
                <w:sz w:val="24"/>
              </w:rPr>
              <w:t xml:space="preserve"> weeks of contract commencement</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B915E6" w:rsidP="00B915E6">
            <w:pPr>
              <w:spacing w:after="0" w:line="240" w:lineRule="auto"/>
              <w:rPr>
                <w:rFonts w:ascii="Helvetica Neue" w:eastAsia="Helvetica Neue" w:hAnsi="Helvetica Neue" w:cs="Helvetica Neue"/>
                <w:sz w:val="24"/>
                <w:szCs w:val="24"/>
                <w:highlight w:val="green"/>
              </w:rPr>
            </w:pPr>
            <w:r w:rsidRPr="00B915E6">
              <w:rPr>
                <w:rFonts w:ascii="Helvetica Neue" w:eastAsia="Helvetica Neue" w:hAnsi="Helvetica Neue" w:cs="Helvetica Neue"/>
                <w:sz w:val="24"/>
                <w:szCs w:val="24"/>
              </w:rPr>
              <w:t>N/A</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B915E6" w:rsidRPr="00B915E6" w:rsidRDefault="00B915E6" w:rsidP="00B915E6">
            <w:pPr>
              <w:spacing w:after="0"/>
              <w:rPr>
                <w:rFonts w:ascii="Helvetica Neue" w:eastAsia="Helvetica Neue" w:hAnsi="Helvetica Neue" w:cs="Helvetica Neue"/>
                <w:sz w:val="24"/>
                <w:szCs w:val="24"/>
              </w:rPr>
            </w:pPr>
            <w:r w:rsidRPr="00B915E6">
              <w:rPr>
                <w:rFonts w:ascii="Helvetica Neue" w:eastAsia="Helvetica Neue" w:hAnsi="Helvetica Neue" w:cs="Helvetica Neue"/>
                <w:sz w:val="24"/>
                <w:szCs w:val="24"/>
              </w:rPr>
              <w:t xml:space="preserve">The annual total liability of either Party for all Property defaults will not exceed £1,000,000.    </w:t>
            </w:r>
          </w:p>
          <w:p w:rsidR="00B915E6" w:rsidRPr="00B915E6" w:rsidRDefault="00B915E6" w:rsidP="00B915E6">
            <w:pPr>
              <w:spacing w:after="0"/>
              <w:rPr>
                <w:rFonts w:ascii="Helvetica Neue" w:eastAsia="Helvetica Neue" w:hAnsi="Helvetica Neue" w:cs="Helvetica Neue"/>
                <w:sz w:val="24"/>
                <w:szCs w:val="24"/>
              </w:rPr>
            </w:pPr>
          </w:p>
          <w:p w:rsidR="000E6CBA" w:rsidRPr="00D92817" w:rsidRDefault="000E6CBA" w:rsidP="000E6CBA">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annual total liability for Buyer Data defaults will not exceed </w:t>
            </w:r>
            <w:r>
              <w:rPr>
                <w:rFonts w:ascii="Helvetica Neue" w:eastAsia="Helvetica Neue" w:hAnsi="Helvetica Neue" w:cs="Helvetica Neue"/>
                <w:sz w:val="24"/>
                <w:szCs w:val="24"/>
              </w:rPr>
              <w:t>£1,000,000 or 125%</w:t>
            </w:r>
            <w:r w:rsidRPr="00D92817">
              <w:rPr>
                <w:rFonts w:ascii="Helvetica Neue" w:eastAsia="Helvetica Neue" w:hAnsi="Helvetica Neue" w:cs="Helvetica Neue"/>
                <w:sz w:val="24"/>
                <w:szCs w:val="24"/>
              </w:rPr>
              <w:t xml:space="preserve"> of the Charges payable by the Buyer to the Supplier during the Call-Off Contract Term (whichever is the greater).</w:t>
            </w:r>
          </w:p>
          <w:p w:rsidR="000E6CBA" w:rsidRDefault="000E6CBA" w:rsidP="00B915E6">
            <w:pPr>
              <w:spacing w:after="0"/>
              <w:rPr>
                <w:rFonts w:ascii="Helvetica Neue" w:eastAsia="Helvetica Neue" w:hAnsi="Helvetica Neue" w:cs="Helvetica Neue"/>
                <w:sz w:val="24"/>
                <w:szCs w:val="24"/>
              </w:rPr>
            </w:pPr>
          </w:p>
          <w:p w:rsidR="005540D7" w:rsidRDefault="00B915E6" w:rsidP="00B915E6">
            <w:pPr>
              <w:spacing w:after="0"/>
              <w:rPr>
                <w:rFonts w:ascii="Helvetica Neue" w:eastAsia="Helvetica Neue" w:hAnsi="Helvetica Neue" w:cs="Helvetica Neue"/>
                <w:sz w:val="24"/>
                <w:szCs w:val="24"/>
                <w:highlight w:val="green"/>
              </w:rPr>
            </w:pPr>
            <w:r w:rsidRPr="00B915E6">
              <w:rPr>
                <w:rFonts w:ascii="Helvetica Neue" w:eastAsia="Helvetica Neue" w:hAnsi="Helvetica Neue" w:cs="Helvetica Neue"/>
                <w:sz w:val="24"/>
                <w:szCs w:val="24"/>
              </w:rPr>
              <w:t>The annual total liability for all other defaults will not exceed the greater of</w:t>
            </w:r>
            <w:r w:rsidR="000E6CBA">
              <w:rPr>
                <w:rFonts w:ascii="Helvetica Neue" w:eastAsia="Helvetica Neue" w:hAnsi="Helvetica Neue" w:cs="Helvetica Neue"/>
                <w:sz w:val="24"/>
                <w:szCs w:val="24"/>
              </w:rPr>
              <w:t xml:space="preserve"> £1,000,000 or</w:t>
            </w:r>
            <w:r w:rsidRPr="00B915E6">
              <w:rPr>
                <w:rFonts w:ascii="Helvetica Neue" w:eastAsia="Helvetica Neue" w:hAnsi="Helvetica Neue" w:cs="Helvetica Neue"/>
                <w:sz w:val="24"/>
                <w:szCs w:val="24"/>
              </w:rPr>
              <w:t xml:space="preserve"> 125% of the Charges payable by the Buyer to the Supplier during the Call-Off Contract Term (whichever is the greater)</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B915E6" w:rsidRPr="00B915E6" w:rsidRDefault="00B915E6" w:rsidP="00B915E6">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w:t>
            </w:r>
            <w:r w:rsidRPr="00B915E6">
              <w:rPr>
                <w:rFonts w:ascii="Helvetica Neue" w:eastAsia="Helvetica Neue" w:hAnsi="Helvetica Neue" w:cs="Helvetica Neue"/>
                <w:sz w:val="24"/>
                <w:szCs w:val="24"/>
              </w:rPr>
              <w:t xml:space="preserve">he insurance(s) required will be:  </w:t>
            </w:r>
          </w:p>
          <w:p w:rsidR="00B915E6" w:rsidRPr="00B915E6" w:rsidRDefault="00B915E6" w:rsidP="00AF539C">
            <w:pPr>
              <w:pStyle w:val="ListParagraph"/>
              <w:numPr>
                <w:ilvl w:val="0"/>
                <w:numId w:val="50"/>
              </w:numPr>
              <w:spacing w:after="0" w:line="240" w:lineRule="auto"/>
              <w:rPr>
                <w:rFonts w:ascii="Helvetica Neue" w:eastAsia="Helvetica Neue" w:hAnsi="Helvetica Neue" w:cs="Helvetica Neue"/>
                <w:sz w:val="24"/>
                <w:szCs w:val="24"/>
              </w:rPr>
            </w:pPr>
            <w:r w:rsidRPr="00B915E6">
              <w:rPr>
                <w:rFonts w:ascii="Helvetica Neue" w:eastAsia="Helvetica Neue" w:hAnsi="Helvetica Neue" w:cs="Helvetica Neue"/>
                <w:sz w:val="24"/>
                <w:szCs w:val="24"/>
              </w:rPr>
              <w:t xml:space="preserve">a minimum insurance period of six [6] years following the expiration or Ending of this Call-Off Contract </w:t>
            </w:r>
          </w:p>
          <w:p w:rsidR="00B915E6" w:rsidRDefault="00B915E6" w:rsidP="00AF539C">
            <w:pPr>
              <w:pStyle w:val="ListParagraph"/>
              <w:numPr>
                <w:ilvl w:val="0"/>
                <w:numId w:val="50"/>
              </w:numPr>
              <w:spacing w:after="0" w:line="240" w:lineRule="auto"/>
              <w:rPr>
                <w:rFonts w:ascii="Helvetica Neue" w:eastAsia="Helvetica Neue" w:hAnsi="Helvetica Neue" w:cs="Helvetica Neue"/>
                <w:sz w:val="24"/>
                <w:szCs w:val="24"/>
              </w:rPr>
            </w:pPr>
            <w:r w:rsidRPr="00B915E6">
              <w:rPr>
                <w:rFonts w:ascii="Helvetica Neue" w:eastAsia="Helvetica Neue" w:hAnsi="Helvetica Neue" w:cs="Helvetica Neue"/>
                <w:sz w:val="24"/>
                <w:szCs w:val="24"/>
              </w:rP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rsidR="005540D7" w:rsidRPr="00B915E6" w:rsidRDefault="00B915E6" w:rsidP="00AF539C">
            <w:pPr>
              <w:pStyle w:val="ListParagraph"/>
              <w:numPr>
                <w:ilvl w:val="0"/>
                <w:numId w:val="50"/>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w:t>
            </w:r>
            <w:r w:rsidRPr="00B915E6">
              <w:rPr>
                <w:rFonts w:ascii="Helvetica Neue" w:eastAsia="Helvetica Neue" w:hAnsi="Helvetica Neue" w:cs="Helvetica Neue"/>
                <w:sz w:val="24"/>
                <w:szCs w:val="24"/>
              </w:rPr>
              <w:t>mployers' liability insurance with a minimum limit of £5,000,000 or any higher minimum limit required by Law]</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A Party may End this Call-Off Contract if the Other Party is affected by a Force Majeure Event that lasts for more than</w:t>
            </w:r>
            <w:r w:rsidR="000E6CBA">
              <w:rPr>
                <w:rFonts w:ascii="Helvetica Neue" w:eastAsia="Helvetica Neue" w:hAnsi="Helvetica Neue" w:cs="Helvetica Neue"/>
                <w:sz w:val="24"/>
                <w:szCs w:val="24"/>
              </w:rPr>
              <w:t xml:space="preserve"> ten</w:t>
            </w:r>
            <w:r>
              <w:rPr>
                <w:rFonts w:ascii="Helvetica Neue" w:eastAsia="Helvetica Neue" w:hAnsi="Helvetica Neue" w:cs="Helvetica Neue"/>
                <w:sz w:val="24"/>
                <w:szCs w:val="24"/>
              </w:rPr>
              <w:t xml:space="preserve"> </w:t>
            </w:r>
            <w:r w:rsidR="000E6CBA">
              <w:rPr>
                <w:rFonts w:ascii="Helvetica Neue" w:eastAsia="Helvetica Neue" w:hAnsi="Helvetica Neue" w:cs="Helvetica Neue"/>
                <w:sz w:val="24"/>
                <w:szCs w:val="24"/>
              </w:rPr>
              <w:t>(10)</w:t>
            </w:r>
            <w:r>
              <w:rPr>
                <w:rFonts w:ascii="Helvetica Neue" w:eastAsia="Helvetica Neue" w:hAnsi="Helvetica Neue" w:cs="Helvetica Neue"/>
                <w:sz w:val="24"/>
                <w:szCs w:val="24"/>
              </w:rPr>
              <w:t xml:space="preserve"> consecutive days.</w:t>
            </w:r>
          </w:p>
        </w:tc>
      </w:tr>
      <w:tr w:rsidR="000E6CBA">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0E6CBA" w:rsidRDefault="000E6CBA" w:rsidP="000E6CBA">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0E6CBA" w:rsidRDefault="000E6CBA" w:rsidP="000E6CBA">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following Framework Agreement audit provisions will be incorporated under clause 2.1 of this Call-Off Contract to enable the Buyer to carry out audits. </w:t>
            </w:r>
          </w:p>
          <w:p w:rsidR="000E6CBA" w:rsidRDefault="000E6CBA" w:rsidP="000E6CBA">
            <w:pPr>
              <w:spacing w:after="0" w:line="240" w:lineRule="auto"/>
              <w:rPr>
                <w:rFonts w:ascii="Helvetica Neue" w:eastAsia="Helvetica Neue" w:hAnsi="Helvetica Neue" w:cs="Helvetica Neue"/>
                <w:sz w:val="24"/>
                <w:szCs w:val="24"/>
              </w:rPr>
            </w:pPr>
          </w:p>
          <w:p w:rsidR="000E6CBA" w:rsidRPr="00B12C3A" w:rsidRDefault="000E6CBA" w:rsidP="000E6CBA">
            <w:pPr>
              <w:rPr>
                <w:rFonts w:ascii="Helvetica Neue" w:hAnsi="Helvetica Neue"/>
                <w:sz w:val="24"/>
              </w:rPr>
            </w:pPr>
            <w:r w:rsidRPr="00B12C3A">
              <w:rPr>
                <w:rFonts w:ascii="Helvetica Neue" w:hAnsi="Helvetica Neue"/>
                <w:sz w:val="24"/>
              </w:rPr>
              <w:t xml:space="preserve">The Supplier will maintain full and accurate records and accounts, using Good Industry Practice and generally accepted accounting principles, of the: </w:t>
            </w:r>
          </w:p>
          <w:p w:rsidR="000E6CBA" w:rsidRPr="00B12C3A" w:rsidRDefault="000E6CBA" w:rsidP="00AF539C">
            <w:pPr>
              <w:pStyle w:val="ListParagraph"/>
              <w:numPr>
                <w:ilvl w:val="0"/>
                <w:numId w:val="54"/>
              </w:numPr>
              <w:spacing w:after="38"/>
              <w:contextualSpacing w:val="0"/>
              <w:rPr>
                <w:rFonts w:ascii="Helvetica Neue" w:hAnsi="Helvetica Neue"/>
                <w:sz w:val="24"/>
              </w:rPr>
            </w:pPr>
            <w:r w:rsidRPr="00B12C3A">
              <w:rPr>
                <w:rFonts w:ascii="Helvetica Neue" w:hAnsi="Helvetica Neue"/>
                <w:sz w:val="24"/>
              </w:rPr>
              <w:t xml:space="preserve">operation of the Framework Agreement and the Call-Off Contracts entered into with Buyers </w:t>
            </w:r>
          </w:p>
          <w:p w:rsidR="000E6CBA" w:rsidRPr="00B12C3A" w:rsidRDefault="000E6CBA" w:rsidP="00AF539C">
            <w:pPr>
              <w:pStyle w:val="ListParagraph"/>
              <w:numPr>
                <w:ilvl w:val="0"/>
                <w:numId w:val="54"/>
              </w:numPr>
              <w:spacing w:after="38"/>
              <w:contextualSpacing w:val="0"/>
              <w:rPr>
                <w:rFonts w:ascii="Helvetica Neue" w:hAnsi="Helvetica Neue"/>
                <w:sz w:val="24"/>
              </w:rPr>
            </w:pPr>
            <w:r w:rsidRPr="00B12C3A">
              <w:rPr>
                <w:rFonts w:ascii="Helvetica Neue" w:hAnsi="Helvetica Neue"/>
                <w:sz w:val="24"/>
              </w:rPr>
              <w:t xml:space="preserve">Services provided under any Call-Off Contracts (including any Subcontracts) </w:t>
            </w:r>
          </w:p>
          <w:p w:rsidR="000E6CBA" w:rsidRPr="00F826E5" w:rsidRDefault="000E6CBA" w:rsidP="00AF539C">
            <w:pPr>
              <w:pStyle w:val="ListParagraph"/>
              <w:numPr>
                <w:ilvl w:val="0"/>
                <w:numId w:val="54"/>
              </w:numPr>
              <w:spacing w:after="38"/>
              <w:contextualSpacing w:val="0"/>
            </w:pPr>
            <w:r w:rsidRPr="00B12C3A">
              <w:rPr>
                <w:rFonts w:ascii="Helvetica Neue" w:hAnsi="Helvetica Neue"/>
                <w:sz w:val="24"/>
              </w:rPr>
              <w:t>amounts paid by each Buyer under the Call-Off Contracts</w:t>
            </w:r>
            <w:r w:rsidRPr="00B12C3A">
              <w:rPr>
                <w:sz w:val="24"/>
              </w:rPr>
              <w:t xml:space="preserve"> </w:t>
            </w:r>
          </w:p>
          <w:p w:rsidR="000E6CBA" w:rsidRDefault="000E6CBA" w:rsidP="000E6CBA">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rPr>
              <w:t xml:space="preserve">These provisions will be applicable for a further </w:t>
            </w:r>
            <w:r w:rsidRPr="00A812B8">
              <w:rPr>
                <w:rFonts w:ascii="Helvetica Neue" w:eastAsia="Helvetica Neue" w:hAnsi="Helvetica Neue" w:cs="Helvetica Neue"/>
                <w:sz w:val="24"/>
              </w:rPr>
              <w:t>Twelve (12) Months after the expiry of the Call-Off Agreement Period or following termination of this Call-Off Agreement.</w:t>
            </w:r>
          </w:p>
        </w:tc>
      </w:tr>
      <w:tr w:rsidR="000E6CBA">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0E6CBA" w:rsidRDefault="000E6CBA" w:rsidP="000E6CBA">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0E6CBA" w:rsidRDefault="000E6CBA" w:rsidP="000E6CBA">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is responsible for:</w:t>
            </w:r>
          </w:p>
          <w:p w:rsidR="000E6CBA" w:rsidRPr="00B915E6" w:rsidRDefault="000E6CBA" w:rsidP="00AF539C">
            <w:pPr>
              <w:pStyle w:val="ListParagraph"/>
              <w:numPr>
                <w:ilvl w:val="0"/>
                <w:numId w:val="51"/>
              </w:numPr>
              <w:spacing w:after="0" w:line="240" w:lineRule="auto"/>
            </w:pPr>
            <w:r w:rsidRPr="00B915E6">
              <w:rPr>
                <w:rFonts w:ascii="Helvetica Neue" w:eastAsia="Helvetica Neue" w:hAnsi="Helvetica Neue" w:cs="Helvetica Neue"/>
                <w:sz w:val="24"/>
                <w:szCs w:val="24"/>
              </w:rPr>
              <w:t>Access to relevant sites</w:t>
            </w:r>
          </w:p>
          <w:p w:rsidR="000E6CBA" w:rsidRPr="00B915E6" w:rsidRDefault="000E6CBA" w:rsidP="00AF539C">
            <w:pPr>
              <w:pStyle w:val="ListParagraph"/>
              <w:numPr>
                <w:ilvl w:val="0"/>
                <w:numId w:val="51"/>
              </w:numPr>
              <w:spacing w:after="0" w:line="240" w:lineRule="auto"/>
            </w:pPr>
            <w:r w:rsidRPr="00B915E6">
              <w:rPr>
                <w:rFonts w:ascii="Helvetica Neue" w:eastAsia="Helvetica Neue" w:hAnsi="Helvetica Neue" w:cs="Helvetica Neue"/>
                <w:sz w:val="24"/>
                <w:szCs w:val="24"/>
              </w:rPr>
              <w:t>Nominated service manager</w:t>
            </w:r>
          </w:p>
          <w:p w:rsidR="000E6CBA" w:rsidRPr="00B915E6" w:rsidRDefault="000E6CBA" w:rsidP="00AF539C">
            <w:pPr>
              <w:pStyle w:val="ListParagraph"/>
              <w:numPr>
                <w:ilvl w:val="0"/>
                <w:numId w:val="51"/>
              </w:numPr>
              <w:spacing w:after="0" w:line="240" w:lineRule="auto"/>
            </w:pPr>
            <w:r w:rsidRPr="00B915E6">
              <w:rPr>
                <w:rFonts w:ascii="Helvetica Neue" w:eastAsia="Helvetica Neue" w:hAnsi="Helvetica Neue" w:cs="Helvetica Neue"/>
                <w:sz w:val="24"/>
                <w:szCs w:val="24"/>
              </w:rPr>
              <w:t>Contacts for each site</w:t>
            </w:r>
          </w:p>
          <w:p w:rsidR="000E6CBA" w:rsidRPr="00B915E6" w:rsidRDefault="000E6CBA" w:rsidP="00AF539C">
            <w:pPr>
              <w:pStyle w:val="ListParagraph"/>
              <w:numPr>
                <w:ilvl w:val="0"/>
                <w:numId w:val="51"/>
              </w:numPr>
              <w:spacing w:after="0" w:line="240" w:lineRule="auto"/>
            </w:pPr>
            <w:r>
              <w:rPr>
                <w:rFonts w:ascii="Helvetica Neue" w:eastAsia="Helvetica Neue" w:hAnsi="Helvetica Neue" w:cs="Helvetica Neue"/>
                <w:sz w:val="24"/>
                <w:szCs w:val="24"/>
              </w:rPr>
              <w:t>Annual reviews</w:t>
            </w:r>
          </w:p>
          <w:p w:rsidR="000E6CBA" w:rsidRDefault="000E6CBA" w:rsidP="000E6CBA">
            <w:pPr>
              <w:spacing w:after="0" w:line="240" w:lineRule="auto"/>
              <w:rPr>
                <w:rFonts w:ascii="Helvetica Neue" w:eastAsia="Helvetica Neue" w:hAnsi="Helvetica Neue" w:cs="Helvetica Neue"/>
                <w:sz w:val="24"/>
                <w:szCs w:val="24"/>
                <w:highlight w:val="green"/>
              </w:rPr>
            </w:pPr>
          </w:p>
        </w:tc>
      </w:tr>
      <w:tr w:rsidR="000E6CBA">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0E6CBA" w:rsidRDefault="000E6CBA" w:rsidP="000E6CBA">
            <w:pPr>
              <w:spacing w:after="0" w:line="240" w:lineRule="auto"/>
              <w:rPr>
                <w:rFonts w:ascii="Helvetica Neue" w:eastAsia="Helvetica Neue" w:hAnsi="Helvetica Neue" w:cs="Helvetica Neue"/>
                <w:b/>
                <w:sz w:val="24"/>
                <w:szCs w:val="24"/>
              </w:rPr>
            </w:pPr>
            <w:bookmarkStart w:id="14" w:name="_1t3h5sf"/>
            <w:bookmarkEnd w:id="14"/>
            <w:r>
              <w:rPr>
                <w:rFonts w:ascii="Helvetica Neue" w:eastAsia="Helvetica Neue" w:hAnsi="Helvetica Neue" w:cs="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0E6CBA" w:rsidRDefault="000E6CBA" w:rsidP="000E6CBA">
            <w:pPr>
              <w:spacing w:after="0" w:line="240" w:lineRule="auto"/>
            </w:pPr>
            <w:r>
              <w:rPr>
                <w:rFonts w:ascii="Helvetica Neue" w:eastAsia="Helvetica Neue" w:hAnsi="Helvetica Neue" w:cs="Helvetica Neue"/>
                <w:sz w:val="24"/>
                <w:szCs w:val="24"/>
              </w:rPr>
              <w:t>The Buyer’s equipment to be used with this Call-Off Contract includes all Cisco Meraki Equipment listed in the DfE Dashboard. This will vary on month to month basis based on site requirements.</w:t>
            </w:r>
          </w:p>
          <w:p w:rsidR="000E6CBA" w:rsidRDefault="000E6CBA" w:rsidP="000E6CBA">
            <w:pPr>
              <w:spacing w:after="0" w:line="240" w:lineRule="auto"/>
              <w:rPr>
                <w:rFonts w:ascii="Helvetica Neue" w:eastAsia="Helvetica Neue" w:hAnsi="Helvetica Neue" w:cs="Helvetica Neue"/>
                <w:sz w:val="24"/>
                <w:szCs w:val="24"/>
                <w:highlight w:val="green"/>
              </w:rPr>
            </w:pP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5A4D4A">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The payment method for this Call-Off Contract is </w:t>
            </w:r>
            <w:r w:rsidR="005A4D4A">
              <w:rPr>
                <w:rFonts w:ascii="Helvetica Neue" w:eastAsia="Helvetica Neue" w:hAnsi="Helvetica Neue" w:cs="Helvetica Neue"/>
                <w:sz w:val="24"/>
                <w:szCs w:val="24"/>
              </w:rPr>
              <w:t>BACS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5A4D4A">
            <w:pPr>
              <w:spacing w:after="0" w:line="240" w:lineRule="auto"/>
              <w:rPr>
                <w:rFonts w:ascii="Helvetica Neue" w:eastAsia="Helvetica Neue" w:hAnsi="Helvetica Neue" w:cs="Helvetica Neue"/>
                <w:sz w:val="24"/>
                <w:szCs w:val="24"/>
                <w:highlight w:val="green"/>
              </w:rPr>
            </w:pPr>
            <w:r w:rsidRPr="005A4D4A">
              <w:rPr>
                <w:rFonts w:ascii="Helvetica Neue" w:eastAsia="Helvetica Neue" w:hAnsi="Helvetica Neue" w:cs="Helvetica Neue"/>
                <w:sz w:val="24"/>
                <w:szCs w:val="24"/>
              </w:rPr>
              <w:t>The payment profile for this Call-Off Contract is monthly in arrears.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A4D4A" w:rsidRPr="005A4D4A" w:rsidRDefault="005A4D4A" w:rsidP="005A4D4A">
            <w:pPr>
              <w:spacing w:after="0" w:line="240" w:lineRule="auto"/>
              <w:rPr>
                <w:rFonts w:ascii="Helvetica Neue" w:eastAsia="Helvetica Neue" w:hAnsi="Helvetica Neue" w:cs="Helvetica Neue"/>
                <w:sz w:val="24"/>
                <w:szCs w:val="24"/>
              </w:rPr>
            </w:pPr>
            <w:r w:rsidRPr="005A4D4A">
              <w:rPr>
                <w:rFonts w:ascii="Helvetica Neue" w:eastAsia="Helvetica Neue" w:hAnsi="Helvetica Neue" w:cs="Helvetica Neue"/>
                <w:sz w:val="24"/>
                <w:szCs w:val="24"/>
              </w:rPr>
              <w:t xml:space="preserve">The Supplier will issue electronic invoices monthly in arrears. The Buyer will pay the Supplier within 30 days of receipt of a valid invoice, submitted in accordance with the preferred payment method, payment profile and the provisions of this Call-Off Agreement.  </w:t>
            </w:r>
          </w:p>
          <w:p w:rsidR="005A4D4A" w:rsidRPr="005A4D4A" w:rsidRDefault="005A4D4A" w:rsidP="005A4D4A">
            <w:pPr>
              <w:spacing w:after="0" w:line="240" w:lineRule="auto"/>
              <w:rPr>
                <w:rFonts w:ascii="Helvetica Neue" w:eastAsia="Helvetica Neue" w:hAnsi="Helvetica Neue" w:cs="Helvetica Neue"/>
                <w:sz w:val="24"/>
                <w:szCs w:val="24"/>
              </w:rPr>
            </w:pPr>
          </w:p>
          <w:p w:rsidR="005540D7" w:rsidRDefault="005A4D4A" w:rsidP="005A4D4A">
            <w:pPr>
              <w:spacing w:after="0" w:line="240" w:lineRule="auto"/>
            </w:pPr>
            <w:r w:rsidRPr="005A4D4A">
              <w:rPr>
                <w:rFonts w:ascii="Helvetica Neue" w:eastAsia="Helvetica Neue" w:hAnsi="Helvetica Neue" w:cs="Helvetica Neue"/>
                <w:sz w:val="24"/>
                <w:szCs w:val="24"/>
              </w:rPr>
              <w:t>Invoices will be submitted in arrears and in accordance with the provisions of this Call-Off Agreement.</w:t>
            </w:r>
          </w:p>
        </w:tc>
      </w:tr>
      <w:tr w:rsidR="006837CB">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6837CB" w:rsidRDefault="006837CB" w:rsidP="006837CB">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6837CB" w:rsidRPr="006837CB" w:rsidRDefault="006837CB" w:rsidP="006837CB">
            <w:pPr>
              <w:rPr>
                <w:rFonts w:ascii="Helvetica Neue" w:hAnsi="Helvetica Neue"/>
                <w:sz w:val="24"/>
                <w:szCs w:val="24"/>
              </w:rPr>
            </w:pPr>
            <w:r w:rsidRPr="006837CB">
              <w:rPr>
                <w:rFonts w:ascii="Helvetica Neue" w:hAnsi="Helvetica Neue"/>
                <w:sz w:val="24"/>
                <w:szCs w:val="24"/>
              </w:rPr>
              <w:t>Services may be called off and procured by the Buyer or an Executive Agency of the Buyer (the Education and Skills Funding Agency (ESFA)) and unless otherwise agreed, invoices will be sent to organisation procuring the Services from the Supplier, as set out below respectively.</w:t>
            </w:r>
          </w:p>
          <w:tbl>
            <w:tblPr>
              <w:tblW w:w="5000" w:type="pct"/>
              <w:jc w:val="center"/>
              <w:tblCellMar>
                <w:left w:w="0" w:type="dxa"/>
                <w:right w:w="0" w:type="dxa"/>
              </w:tblCellMar>
              <w:tblLook w:val="04A0" w:firstRow="1" w:lastRow="0" w:firstColumn="1" w:lastColumn="0" w:noHBand="0" w:noVBand="1"/>
            </w:tblPr>
            <w:tblGrid>
              <w:gridCol w:w="3878"/>
              <w:gridCol w:w="3860"/>
            </w:tblGrid>
            <w:tr w:rsidR="006837CB" w:rsidRPr="006837CB" w:rsidTr="00C9091C">
              <w:trPr>
                <w:jc w:val="center"/>
              </w:trPr>
              <w:tc>
                <w:tcPr>
                  <w:tcW w:w="38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37CB" w:rsidRPr="006837CB" w:rsidRDefault="006837CB" w:rsidP="006837CB">
                  <w:pPr>
                    <w:suppressAutoHyphens/>
                    <w:autoSpaceDN w:val="0"/>
                    <w:spacing w:after="0" w:line="240" w:lineRule="auto"/>
                    <w:textAlignment w:val="baseline"/>
                    <w:rPr>
                      <w:rFonts w:ascii="Helvetica Neue" w:hAnsi="Helvetica Neue"/>
                      <w:sz w:val="24"/>
                      <w:szCs w:val="24"/>
                    </w:rPr>
                  </w:pPr>
                  <w:r w:rsidRPr="006837CB">
                    <w:rPr>
                      <w:rFonts w:ascii="Helvetica Neue" w:hAnsi="Helvetica Neue"/>
                      <w:sz w:val="24"/>
                      <w:szCs w:val="24"/>
                    </w:rPr>
                    <w:t>For the Buyer:</w:t>
                  </w:r>
                </w:p>
              </w:tc>
              <w:tc>
                <w:tcPr>
                  <w:tcW w:w="38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37CB" w:rsidRPr="006837CB" w:rsidRDefault="006837CB" w:rsidP="006837CB">
                  <w:pPr>
                    <w:suppressAutoHyphens/>
                    <w:autoSpaceDN w:val="0"/>
                    <w:spacing w:after="0" w:line="240" w:lineRule="auto"/>
                    <w:textAlignment w:val="baseline"/>
                    <w:rPr>
                      <w:rFonts w:ascii="Helvetica Neue" w:hAnsi="Helvetica Neue"/>
                      <w:sz w:val="24"/>
                      <w:szCs w:val="24"/>
                    </w:rPr>
                  </w:pPr>
                  <w:r w:rsidRPr="006837CB">
                    <w:rPr>
                      <w:rFonts w:ascii="Helvetica Neue" w:hAnsi="Helvetica Neue"/>
                      <w:sz w:val="24"/>
                      <w:szCs w:val="24"/>
                    </w:rPr>
                    <w:t>For the ESFA:</w:t>
                  </w:r>
                </w:p>
              </w:tc>
            </w:tr>
            <w:tr w:rsidR="006837CB" w:rsidRPr="006837CB" w:rsidTr="00C9091C">
              <w:trPr>
                <w:jc w:val="center"/>
              </w:trPr>
              <w:tc>
                <w:tcPr>
                  <w:tcW w:w="388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37CB" w:rsidRPr="006837CB" w:rsidRDefault="00162ACC" w:rsidP="006837CB">
                  <w:pPr>
                    <w:suppressAutoHyphens/>
                    <w:autoSpaceDN w:val="0"/>
                    <w:spacing w:after="0" w:line="240" w:lineRule="auto"/>
                    <w:textAlignment w:val="baseline"/>
                    <w:rPr>
                      <w:rFonts w:ascii="Helvetica Neue" w:hAnsi="Helvetica Neue"/>
                      <w:sz w:val="24"/>
                      <w:szCs w:val="24"/>
                    </w:rPr>
                  </w:pPr>
                  <w:r w:rsidRPr="006121CA">
                    <w:rPr>
                      <w:rFonts w:ascii="Helvetica Neue" w:eastAsia="Helvetica Neue" w:hAnsi="Helvetica Neue" w:cs="Helvetica Neue"/>
                      <w:sz w:val="24"/>
                      <w:szCs w:val="24"/>
                      <w:highlight w:val="green"/>
                    </w:rPr>
                    <w:t>Redacted</w:t>
                  </w:r>
                </w:p>
              </w:tc>
              <w:tc>
                <w:tcPr>
                  <w:tcW w:w="3864" w:type="dxa"/>
                  <w:tcBorders>
                    <w:top w:val="nil"/>
                    <w:left w:val="nil"/>
                    <w:bottom w:val="single" w:sz="8" w:space="0" w:color="auto"/>
                    <w:right w:val="single" w:sz="8" w:space="0" w:color="auto"/>
                  </w:tcBorders>
                  <w:tcMar>
                    <w:top w:w="0" w:type="dxa"/>
                    <w:left w:w="108" w:type="dxa"/>
                    <w:bottom w:w="0" w:type="dxa"/>
                    <w:right w:w="108" w:type="dxa"/>
                  </w:tcMar>
                  <w:hideMark/>
                </w:tcPr>
                <w:p w:rsidR="006837CB" w:rsidRPr="006837CB" w:rsidRDefault="00162ACC" w:rsidP="006837CB">
                  <w:pPr>
                    <w:suppressAutoHyphens/>
                    <w:autoSpaceDN w:val="0"/>
                    <w:spacing w:after="0" w:line="240" w:lineRule="auto"/>
                    <w:textAlignment w:val="baseline"/>
                    <w:rPr>
                      <w:rFonts w:ascii="Helvetica Neue" w:hAnsi="Helvetica Neue"/>
                      <w:sz w:val="24"/>
                      <w:szCs w:val="24"/>
                    </w:rPr>
                  </w:pPr>
                  <w:r w:rsidRPr="006121CA">
                    <w:rPr>
                      <w:rFonts w:ascii="Helvetica Neue" w:eastAsia="Helvetica Neue" w:hAnsi="Helvetica Neue" w:cs="Helvetica Neue"/>
                      <w:sz w:val="24"/>
                      <w:szCs w:val="24"/>
                      <w:highlight w:val="green"/>
                    </w:rPr>
                    <w:t>Redacted</w:t>
                  </w:r>
                  <w:r w:rsidR="006837CB" w:rsidRPr="006837CB">
                    <w:rPr>
                      <w:rFonts w:ascii="Helvetica Neue" w:hAnsi="Helvetica Neue"/>
                      <w:sz w:val="24"/>
                      <w:szCs w:val="24"/>
                    </w:rPr>
                    <w:t xml:space="preserve"> </w:t>
                  </w:r>
                </w:p>
              </w:tc>
            </w:tr>
          </w:tbl>
          <w:p w:rsidR="006837CB" w:rsidRPr="006837CB" w:rsidRDefault="006837CB" w:rsidP="006837CB">
            <w:pPr>
              <w:pStyle w:val="paragraph"/>
              <w:spacing w:before="0" w:beforeAutospacing="0" w:after="0"/>
              <w:textAlignment w:val="baseline"/>
              <w:rPr>
                <w:rFonts w:ascii="Helvetica Neue" w:hAnsi="Helvetica Neue" w:cs="Segoe UI"/>
                <w:sz w:val="18"/>
                <w:szCs w:val="18"/>
              </w:rPr>
            </w:pPr>
          </w:p>
        </w:tc>
      </w:tr>
      <w:tr w:rsidR="006837CB">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6837CB" w:rsidRDefault="006837CB" w:rsidP="006837CB">
            <w:pPr>
              <w:spacing w:after="0" w:line="240" w:lineRule="auto"/>
            </w:pPr>
            <w:r>
              <w:rPr>
                <w:rFonts w:ascii="Helvetica Neue" w:eastAsia="Helvetica Neue" w:hAnsi="Helvetica Neue" w:cs="Helvetica Neue"/>
                <w:b/>
                <w:sz w:val="24"/>
                <w:szCs w:val="24"/>
              </w:rPr>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6837CB" w:rsidRPr="005A4D4A" w:rsidRDefault="006837CB" w:rsidP="006837CB">
            <w:pPr>
              <w:spacing w:after="0" w:line="240" w:lineRule="auto"/>
              <w:rPr>
                <w:rFonts w:ascii="Helvetica Neue" w:eastAsia="Helvetica Neue" w:hAnsi="Helvetica Neue" w:cs="Helvetica Neue"/>
                <w:sz w:val="24"/>
                <w:szCs w:val="24"/>
              </w:rPr>
            </w:pPr>
            <w:r w:rsidRPr="005A4D4A">
              <w:rPr>
                <w:rFonts w:ascii="Helvetica Neue" w:eastAsia="Helvetica Neue" w:hAnsi="Helvetica Neue" w:cs="Helvetica Neue"/>
                <w:sz w:val="24"/>
                <w:szCs w:val="24"/>
              </w:rPr>
              <w:t xml:space="preserve">All invoices must include: </w:t>
            </w:r>
          </w:p>
          <w:p w:rsidR="006837CB" w:rsidRPr="005A4D4A" w:rsidRDefault="006837CB" w:rsidP="006837CB">
            <w:pPr>
              <w:spacing w:after="0" w:line="240" w:lineRule="auto"/>
              <w:rPr>
                <w:rFonts w:ascii="Helvetica Neue" w:eastAsia="Helvetica Neue" w:hAnsi="Helvetica Neue" w:cs="Helvetica Neue"/>
                <w:sz w:val="24"/>
                <w:szCs w:val="24"/>
              </w:rPr>
            </w:pPr>
          </w:p>
          <w:p w:rsidR="006837CB" w:rsidRDefault="006837CB" w:rsidP="00AF539C">
            <w:pPr>
              <w:pStyle w:val="ListParagraph"/>
              <w:numPr>
                <w:ilvl w:val="0"/>
                <w:numId w:val="52"/>
              </w:numPr>
              <w:spacing w:after="0" w:line="240" w:lineRule="auto"/>
              <w:rPr>
                <w:rFonts w:ascii="Helvetica Neue" w:eastAsia="Helvetica Neue" w:hAnsi="Helvetica Neue" w:cs="Helvetica Neue"/>
                <w:sz w:val="24"/>
                <w:szCs w:val="24"/>
              </w:rPr>
            </w:pPr>
            <w:r w:rsidRPr="005A4D4A">
              <w:rPr>
                <w:rFonts w:ascii="Helvetica Neue" w:eastAsia="Helvetica Neue" w:hAnsi="Helvetica Neue" w:cs="Helvetica Neue"/>
                <w:sz w:val="24"/>
                <w:szCs w:val="24"/>
              </w:rPr>
              <w:t xml:space="preserve">be dated and have a unique invoice number; </w:t>
            </w:r>
          </w:p>
          <w:p w:rsidR="006837CB" w:rsidRDefault="006837CB" w:rsidP="00AF539C">
            <w:pPr>
              <w:pStyle w:val="ListParagraph"/>
              <w:numPr>
                <w:ilvl w:val="0"/>
                <w:numId w:val="52"/>
              </w:numPr>
              <w:spacing w:after="0" w:line="240" w:lineRule="auto"/>
              <w:rPr>
                <w:rFonts w:ascii="Helvetica Neue" w:eastAsia="Helvetica Neue" w:hAnsi="Helvetica Neue" w:cs="Helvetica Neue"/>
                <w:sz w:val="24"/>
                <w:szCs w:val="24"/>
              </w:rPr>
            </w:pPr>
            <w:r w:rsidRPr="005A4D4A">
              <w:rPr>
                <w:rFonts w:ascii="Helvetica Neue" w:eastAsia="Helvetica Neue" w:hAnsi="Helvetica Neue" w:cs="Helvetica Neue"/>
                <w:sz w:val="24"/>
                <w:szCs w:val="24"/>
              </w:rPr>
              <w:t xml:space="preserve">quote a valid purchase order number; </w:t>
            </w:r>
          </w:p>
          <w:p w:rsidR="006837CB" w:rsidRDefault="006837CB" w:rsidP="00AF539C">
            <w:pPr>
              <w:pStyle w:val="ListParagraph"/>
              <w:numPr>
                <w:ilvl w:val="0"/>
                <w:numId w:val="52"/>
              </w:numPr>
              <w:spacing w:after="0" w:line="240" w:lineRule="auto"/>
              <w:rPr>
                <w:rFonts w:ascii="Helvetica Neue" w:eastAsia="Helvetica Neue" w:hAnsi="Helvetica Neue" w:cs="Helvetica Neue"/>
                <w:sz w:val="24"/>
                <w:szCs w:val="24"/>
              </w:rPr>
            </w:pPr>
            <w:r w:rsidRPr="005A4D4A">
              <w:rPr>
                <w:rFonts w:ascii="Helvetica Neue" w:eastAsia="Helvetica Neue" w:hAnsi="Helvetica Neue" w:cs="Helvetica Neue"/>
                <w:sz w:val="24"/>
                <w:szCs w:val="24"/>
              </w:rPr>
              <w:t xml:space="preserve">include correct Supplier details; </w:t>
            </w:r>
          </w:p>
          <w:p w:rsidR="006837CB" w:rsidRDefault="006837CB" w:rsidP="00AF539C">
            <w:pPr>
              <w:pStyle w:val="ListParagraph"/>
              <w:numPr>
                <w:ilvl w:val="0"/>
                <w:numId w:val="52"/>
              </w:numPr>
              <w:spacing w:after="0" w:line="240" w:lineRule="auto"/>
              <w:rPr>
                <w:rFonts w:ascii="Helvetica Neue" w:eastAsia="Helvetica Neue" w:hAnsi="Helvetica Neue" w:cs="Helvetica Neue"/>
                <w:sz w:val="24"/>
                <w:szCs w:val="24"/>
              </w:rPr>
            </w:pPr>
            <w:r w:rsidRPr="005A4D4A">
              <w:rPr>
                <w:rFonts w:ascii="Helvetica Neue" w:eastAsia="Helvetica Neue" w:hAnsi="Helvetica Neue" w:cs="Helvetica Neue"/>
                <w:sz w:val="24"/>
                <w:szCs w:val="24"/>
              </w:rPr>
              <w:t xml:space="preserve">specify the services supplied; </w:t>
            </w:r>
            <w:r w:rsidR="002E4F22">
              <w:rPr>
                <w:rFonts w:ascii="Helvetica Neue" w:eastAsia="Helvetica Neue" w:hAnsi="Helvetica Neue" w:cs="Helvetica Neue"/>
                <w:sz w:val="24"/>
                <w:szCs w:val="24"/>
              </w:rPr>
              <w:t>specifically the equipment in use and associated charges</w:t>
            </w:r>
          </w:p>
          <w:p w:rsidR="006837CB" w:rsidRDefault="006837CB" w:rsidP="00AF539C">
            <w:pPr>
              <w:pStyle w:val="ListParagraph"/>
              <w:numPr>
                <w:ilvl w:val="0"/>
                <w:numId w:val="52"/>
              </w:numPr>
              <w:spacing w:after="0" w:line="240" w:lineRule="auto"/>
              <w:rPr>
                <w:rFonts w:ascii="Helvetica Neue" w:eastAsia="Helvetica Neue" w:hAnsi="Helvetica Neue" w:cs="Helvetica Neue"/>
                <w:sz w:val="24"/>
                <w:szCs w:val="24"/>
              </w:rPr>
            </w:pPr>
            <w:r w:rsidRPr="005A4D4A">
              <w:rPr>
                <w:rFonts w:ascii="Helvetica Neue" w:eastAsia="Helvetica Neue" w:hAnsi="Helvetica Neue" w:cs="Helvetica Neue"/>
                <w:sz w:val="24"/>
                <w:szCs w:val="24"/>
              </w:rPr>
              <w:t xml:space="preserve">be for the correct sum – in accordance to costs agreed with the Customer; </w:t>
            </w:r>
          </w:p>
          <w:p w:rsidR="006837CB" w:rsidRPr="005A4D4A" w:rsidRDefault="006837CB" w:rsidP="00AF539C">
            <w:pPr>
              <w:pStyle w:val="ListParagraph"/>
              <w:numPr>
                <w:ilvl w:val="0"/>
                <w:numId w:val="52"/>
              </w:numPr>
              <w:spacing w:after="0" w:line="240" w:lineRule="auto"/>
              <w:rPr>
                <w:rFonts w:ascii="Helvetica Neue" w:eastAsia="Helvetica Neue" w:hAnsi="Helvetica Neue" w:cs="Helvetica Neue"/>
                <w:sz w:val="24"/>
                <w:szCs w:val="24"/>
              </w:rPr>
            </w:pPr>
            <w:r w:rsidRPr="005A4D4A">
              <w:rPr>
                <w:rFonts w:ascii="Helvetica Neue" w:eastAsia="Helvetica Neue" w:hAnsi="Helvetica Neue" w:cs="Helvetica Neue"/>
                <w:sz w:val="24"/>
                <w:szCs w:val="24"/>
              </w:rPr>
              <w:t>be submit</w:t>
            </w:r>
            <w:r>
              <w:rPr>
                <w:rFonts w:ascii="Helvetica Neue" w:eastAsia="Helvetica Neue" w:hAnsi="Helvetica Neue" w:cs="Helvetica Neue"/>
                <w:sz w:val="24"/>
                <w:szCs w:val="24"/>
              </w:rPr>
              <w:t xml:space="preserve">ted to the payment profile set </w:t>
            </w:r>
            <w:r w:rsidRPr="005A4D4A">
              <w:rPr>
                <w:rFonts w:ascii="Helvetica Neue" w:eastAsia="Helvetica Neue" w:hAnsi="Helvetica Neue" w:cs="Helvetica Neue"/>
                <w:sz w:val="24"/>
                <w:szCs w:val="24"/>
              </w:rPr>
              <w:t xml:space="preserve">out </w:t>
            </w:r>
            <w:r>
              <w:rPr>
                <w:rFonts w:ascii="Helvetica Neue" w:eastAsia="Helvetica Neue" w:hAnsi="Helvetica Neue" w:cs="Helvetica Neue"/>
                <w:sz w:val="24"/>
                <w:szCs w:val="24"/>
              </w:rPr>
              <w:t>above</w:t>
            </w:r>
            <w:r w:rsidRPr="005A4D4A">
              <w:rPr>
                <w:rFonts w:ascii="Helvetica Neue" w:eastAsia="Helvetica Neue" w:hAnsi="Helvetica Neue" w:cs="Helvetica Neue"/>
                <w:sz w:val="24"/>
                <w:szCs w:val="24"/>
              </w:rPr>
              <w:t>; and provide contact details for queries</w:t>
            </w:r>
          </w:p>
        </w:tc>
      </w:tr>
      <w:tr w:rsidR="006837CB">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6837CB" w:rsidRDefault="006837CB" w:rsidP="006837CB">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6837CB" w:rsidRDefault="006837CB" w:rsidP="006837CB">
            <w:pPr>
              <w:spacing w:after="0" w:line="240" w:lineRule="auto"/>
            </w:pPr>
            <w:r w:rsidRPr="006837CB">
              <w:rPr>
                <w:rStyle w:val="normaltextrun"/>
                <w:rFonts w:ascii="Helvetica Neue" w:hAnsi="Helvetica Neue"/>
                <w:sz w:val="24"/>
                <w:szCs w:val="22"/>
                <w:shd w:val="clear" w:color="auto" w:fill="FFFFFF"/>
              </w:rPr>
              <w:t>Invoice will be sent to the Buyer monthly</w:t>
            </w:r>
            <w:r w:rsidRPr="006837CB">
              <w:rPr>
                <w:rStyle w:val="eop"/>
                <w:rFonts w:ascii="Helvetica Neue" w:hAnsi="Helvetica Neue"/>
                <w:sz w:val="24"/>
                <w:szCs w:val="22"/>
                <w:shd w:val="clear" w:color="auto" w:fill="FFFFFF"/>
              </w:rPr>
              <w:t> </w:t>
            </w:r>
          </w:p>
        </w:tc>
      </w:tr>
      <w:tr w:rsidR="006837CB">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6837CB" w:rsidRDefault="006837CB" w:rsidP="006837CB">
            <w:pPr>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6837CB" w:rsidRDefault="006837CB" w:rsidP="006837CB">
            <w:pPr>
              <w:spacing w:after="0" w:line="240" w:lineRule="auto"/>
            </w:pPr>
            <w:r w:rsidRPr="006837CB">
              <w:rPr>
                <w:rStyle w:val="normaltextrun"/>
                <w:rFonts w:ascii="Helvetica Neue" w:hAnsi="Helvetica Neue"/>
                <w:sz w:val="24"/>
                <w:szCs w:val="22"/>
                <w:shd w:val="clear" w:color="auto" w:fill="FFFFFF"/>
              </w:rPr>
              <w:t>The total value of this Call-Off Co</w:t>
            </w:r>
            <w:r w:rsidR="0077199A">
              <w:rPr>
                <w:rStyle w:val="normaltextrun"/>
                <w:rFonts w:ascii="Helvetica Neue" w:hAnsi="Helvetica Neue"/>
                <w:sz w:val="24"/>
                <w:szCs w:val="22"/>
                <w:shd w:val="clear" w:color="auto" w:fill="FFFFFF"/>
              </w:rPr>
              <w:t>ntract is up to the value of £6</w:t>
            </w:r>
            <w:r w:rsidRPr="006837CB">
              <w:rPr>
                <w:rStyle w:val="normaltextrun"/>
                <w:rFonts w:ascii="Helvetica Neue" w:hAnsi="Helvetica Neue"/>
                <w:sz w:val="24"/>
                <w:szCs w:val="22"/>
                <w:shd w:val="clear" w:color="auto" w:fill="FFFFFF"/>
              </w:rPr>
              <w:t xml:space="preserve">0,000 </w:t>
            </w:r>
            <w:r w:rsidR="00E24FCD">
              <w:rPr>
                <w:rStyle w:val="normaltextrun"/>
                <w:rFonts w:ascii="Helvetica Neue" w:hAnsi="Helvetica Neue"/>
                <w:sz w:val="24"/>
                <w:szCs w:val="22"/>
                <w:shd w:val="clear" w:color="auto" w:fill="FFFFFF"/>
              </w:rPr>
              <w:t xml:space="preserve">excluding VAT </w:t>
            </w:r>
            <w:r w:rsidRPr="006837CB">
              <w:rPr>
                <w:rStyle w:val="normaltextrun"/>
                <w:rFonts w:ascii="Helvetica Neue" w:hAnsi="Helvetica Neue"/>
                <w:sz w:val="24"/>
                <w:szCs w:val="22"/>
                <w:shd w:val="clear" w:color="auto" w:fill="FFFFFF"/>
              </w:rPr>
              <w:t>(this is a consumption services and over the duration of the Call-Off Contract the contract value may increase, for example, to cover any Machinery of Government Changes and site relocations)</w:t>
            </w:r>
            <w:r w:rsidRPr="006837CB">
              <w:rPr>
                <w:rStyle w:val="eop"/>
                <w:rFonts w:ascii="Helvetica Neue" w:hAnsi="Helvetica Neue"/>
                <w:sz w:val="24"/>
                <w:szCs w:val="22"/>
                <w:shd w:val="clear" w:color="auto" w:fill="FFFFFF"/>
              </w:rPr>
              <w:t> </w:t>
            </w:r>
          </w:p>
        </w:tc>
      </w:tr>
      <w:tr w:rsidR="006837CB">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6837CB" w:rsidRDefault="006837CB" w:rsidP="006837CB">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E24FCD" w:rsidRDefault="006837CB" w:rsidP="006837C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Charges are based on the equipment in use on a monthly basis. The</w:t>
            </w:r>
            <w:r w:rsidR="000B4EED">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breakdown of the charges</w:t>
            </w:r>
            <w:r w:rsidR="000B4EED">
              <w:rPr>
                <w:rFonts w:ascii="Helvetica Neue" w:eastAsia="Helvetica Neue" w:hAnsi="Helvetica Neue" w:cs="Helvetica Neue"/>
                <w:sz w:val="24"/>
                <w:szCs w:val="24"/>
              </w:rPr>
              <w:t xml:space="preserve"> below</w:t>
            </w:r>
            <w:r>
              <w:rPr>
                <w:rFonts w:ascii="Helvetica Neue" w:eastAsia="Helvetica Neue" w:hAnsi="Helvetica Neue" w:cs="Helvetica Neue"/>
                <w:sz w:val="24"/>
                <w:szCs w:val="24"/>
              </w:rPr>
              <w:t xml:space="preserve"> is based on the equipment</w:t>
            </w:r>
            <w:r w:rsidR="000B4EED">
              <w:rPr>
                <w:rFonts w:ascii="Helvetica Neue" w:eastAsia="Helvetica Neue" w:hAnsi="Helvetica Neue" w:cs="Helvetica Neue"/>
                <w:sz w:val="24"/>
                <w:szCs w:val="24"/>
              </w:rPr>
              <w:t xml:space="preserve"> currently</w:t>
            </w:r>
            <w:r w:rsidR="00E24FCD">
              <w:rPr>
                <w:rFonts w:ascii="Helvetica Neue" w:eastAsia="Helvetica Neue" w:hAnsi="Helvetica Neue" w:cs="Helvetica Neue"/>
                <w:sz w:val="24"/>
                <w:szCs w:val="24"/>
              </w:rPr>
              <w:t xml:space="preserve"> in use, at date of commencement of Contract.</w:t>
            </w:r>
          </w:p>
          <w:p w:rsidR="006837CB" w:rsidRDefault="006837CB" w:rsidP="006837C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existing inventory is as follows:</w:t>
            </w:r>
          </w:p>
          <w:p w:rsidR="006837CB" w:rsidRDefault="006837CB" w:rsidP="006837CB">
            <w:pPr>
              <w:spacing w:after="0"/>
              <w:rPr>
                <w:rFonts w:ascii="Helvetica Neue" w:eastAsia="Helvetica Neue" w:hAnsi="Helvetica Neue" w:cs="Helvetica Neue"/>
                <w:sz w:val="24"/>
                <w:szCs w:val="24"/>
              </w:rPr>
            </w:pPr>
          </w:p>
          <w:p w:rsidR="006837CB" w:rsidRDefault="00162ACC" w:rsidP="00AF539C">
            <w:pPr>
              <w:pStyle w:val="ListParagraph"/>
              <w:numPr>
                <w:ilvl w:val="0"/>
                <w:numId w:val="48"/>
              </w:num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w:t>
            </w:r>
            <w:r w:rsidRPr="006121CA">
              <w:rPr>
                <w:rFonts w:ascii="Helvetica Neue" w:eastAsia="Helvetica Neue" w:hAnsi="Helvetica Neue" w:cs="Helvetica Neue"/>
                <w:sz w:val="24"/>
                <w:szCs w:val="24"/>
                <w:highlight w:val="green"/>
              </w:rPr>
              <w:t xml:space="preserve"> Redacted</w:t>
            </w:r>
            <w:r w:rsidRPr="007E2748">
              <w:rPr>
                <w:rFonts w:ascii="Helvetica Neue" w:eastAsia="Helvetica Neue" w:hAnsi="Helvetica Neue" w:cs="Helvetica Neue"/>
                <w:sz w:val="24"/>
                <w:szCs w:val="24"/>
              </w:rPr>
              <w:t xml:space="preserve"> </w:t>
            </w:r>
            <w:r w:rsidR="006837CB" w:rsidRPr="007E2748">
              <w:rPr>
                <w:rFonts w:ascii="Helvetica Neue" w:eastAsia="Helvetica Neue" w:hAnsi="Helvetica Neue" w:cs="Helvetica Neue"/>
                <w:sz w:val="24"/>
                <w:szCs w:val="24"/>
              </w:rPr>
              <w:t>er MR Access Point, per month</w:t>
            </w:r>
            <w:r>
              <w:rPr>
                <w:rFonts w:ascii="Helvetica Neue" w:eastAsia="Helvetica Neue" w:hAnsi="Helvetica Neue" w:cs="Helvetica Neue"/>
                <w:sz w:val="24"/>
                <w:szCs w:val="24"/>
              </w:rPr>
              <w:t xml:space="preserve"> (</w:t>
            </w:r>
            <w:r w:rsidRPr="006121CA">
              <w:rPr>
                <w:rFonts w:ascii="Helvetica Neue" w:eastAsia="Helvetica Neue" w:hAnsi="Helvetica Neue" w:cs="Helvetica Neue"/>
                <w:sz w:val="24"/>
                <w:szCs w:val="24"/>
                <w:highlight w:val="green"/>
              </w:rPr>
              <w:t>Redacted</w:t>
            </w:r>
            <w:r w:rsidR="006837CB">
              <w:rPr>
                <w:rFonts w:ascii="Helvetica Neue" w:eastAsia="Helvetica Neue" w:hAnsi="Helvetica Neue" w:cs="Helvetica Neue"/>
                <w:sz w:val="24"/>
                <w:szCs w:val="24"/>
              </w:rPr>
              <w:t>) - £1,122</w:t>
            </w:r>
          </w:p>
          <w:p w:rsidR="006837CB" w:rsidRDefault="00162ACC" w:rsidP="00AF539C">
            <w:pPr>
              <w:pStyle w:val="ListParagraph"/>
              <w:numPr>
                <w:ilvl w:val="0"/>
                <w:numId w:val="48"/>
              </w:num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w:t>
            </w:r>
            <w:r w:rsidRPr="006121CA">
              <w:rPr>
                <w:rFonts w:ascii="Helvetica Neue" w:eastAsia="Helvetica Neue" w:hAnsi="Helvetica Neue" w:cs="Helvetica Neue"/>
                <w:sz w:val="24"/>
                <w:szCs w:val="24"/>
                <w:highlight w:val="green"/>
              </w:rPr>
              <w:t xml:space="preserve"> Redacted</w:t>
            </w:r>
            <w:r w:rsidR="006837CB" w:rsidRPr="007E2748">
              <w:rPr>
                <w:rFonts w:ascii="Helvetica Neue" w:eastAsia="Helvetica Neue" w:hAnsi="Helvetica Neue" w:cs="Helvetica Neue"/>
                <w:sz w:val="24"/>
                <w:szCs w:val="24"/>
              </w:rPr>
              <w:t xml:space="preserve"> per MS Switch, per month</w:t>
            </w:r>
            <w:r>
              <w:rPr>
                <w:rFonts w:ascii="Helvetica Neue" w:eastAsia="Helvetica Neue" w:hAnsi="Helvetica Neue" w:cs="Helvetica Neue"/>
                <w:sz w:val="24"/>
                <w:szCs w:val="24"/>
              </w:rPr>
              <w:t xml:space="preserve"> (</w:t>
            </w:r>
            <w:r w:rsidRPr="006121CA">
              <w:rPr>
                <w:rFonts w:ascii="Helvetica Neue" w:eastAsia="Helvetica Neue" w:hAnsi="Helvetica Neue" w:cs="Helvetica Neue"/>
                <w:sz w:val="24"/>
                <w:szCs w:val="24"/>
                <w:highlight w:val="green"/>
              </w:rPr>
              <w:t>Redacted</w:t>
            </w:r>
            <w:r w:rsidR="006837CB">
              <w:rPr>
                <w:rFonts w:ascii="Helvetica Neue" w:eastAsia="Helvetica Neue" w:hAnsi="Helvetica Neue" w:cs="Helvetica Neue"/>
                <w:sz w:val="24"/>
                <w:szCs w:val="24"/>
              </w:rPr>
              <w:t>) - £630</w:t>
            </w:r>
          </w:p>
          <w:p w:rsidR="006837CB" w:rsidRDefault="00162ACC" w:rsidP="00AF539C">
            <w:pPr>
              <w:pStyle w:val="ListParagraph"/>
              <w:numPr>
                <w:ilvl w:val="0"/>
                <w:numId w:val="48"/>
              </w:num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w:t>
            </w:r>
            <w:r w:rsidRPr="006121CA">
              <w:rPr>
                <w:rFonts w:ascii="Helvetica Neue" w:eastAsia="Helvetica Neue" w:hAnsi="Helvetica Neue" w:cs="Helvetica Neue"/>
                <w:sz w:val="24"/>
                <w:szCs w:val="24"/>
                <w:highlight w:val="green"/>
              </w:rPr>
              <w:t xml:space="preserve"> Redacted</w:t>
            </w:r>
            <w:r w:rsidR="006837CB" w:rsidRPr="007E2748">
              <w:rPr>
                <w:rFonts w:ascii="Helvetica Neue" w:eastAsia="Helvetica Neue" w:hAnsi="Helvetica Neue" w:cs="Helvetica Neue"/>
                <w:sz w:val="24"/>
                <w:szCs w:val="24"/>
              </w:rPr>
              <w:t xml:space="preserve"> per MX Appliance, per month</w:t>
            </w:r>
            <w:r>
              <w:rPr>
                <w:rFonts w:ascii="Helvetica Neue" w:eastAsia="Helvetica Neue" w:hAnsi="Helvetica Neue" w:cs="Helvetica Neue"/>
                <w:sz w:val="24"/>
                <w:szCs w:val="24"/>
              </w:rPr>
              <w:t xml:space="preserve"> (</w:t>
            </w:r>
            <w:r w:rsidRPr="006121CA">
              <w:rPr>
                <w:rFonts w:ascii="Helvetica Neue" w:eastAsia="Helvetica Neue" w:hAnsi="Helvetica Neue" w:cs="Helvetica Neue"/>
                <w:sz w:val="24"/>
                <w:szCs w:val="24"/>
                <w:highlight w:val="green"/>
              </w:rPr>
              <w:t>Redacted</w:t>
            </w:r>
            <w:r w:rsidR="006837CB">
              <w:rPr>
                <w:rFonts w:ascii="Helvetica Neue" w:eastAsia="Helvetica Neue" w:hAnsi="Helvetica Neue" w:cs="Helvetica Neue"/>
                <w:sz w:val="24"/>
                <w:szCs w:val="24"/>
              </w:rPr>
              <w:t>) - £420</w:t>
            </w:r>
          </w:p>
          <w:p w:rsidR="006837CB" w:rsidRDefault="006837CB" w:rsidP="006837CB">
            <w:pPr>
              <w:spacing w:after="0"/>
              <w:rPr>
                <w:rFonts w:ascii="Helvetica Neue" w:eastAsia="Helvetica Neue" w:hAnsi="Helvetica Neue" w:cs="Helvetica Neue"/>
                <w:sz w:val="24"/>
                <w:szCs w:val="24"/>
              </w:rPr>
            </w:pPr>
          </w:p>
          <w:p w:rsidR="006837CB" w:rsidRPr="005A4D4A" w:rsidRDefault="006837CB" w:rsidP="006837CB">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Monthly charge: £2,172 + VAT</w:t>
            </w:r>
          </w:p>
          <w:p w:rsidR="006837CB" w:rsidRDefault="006837CB" w:rsidP="006837CB">
            <w:pPr>
              <w:spacing w:after="0" w:line="240" w:lineRule="auto"/>
              <w:rPr>
                <w:rFonts w:ascii="Helvetica Neue" w:eastAsia="Helvetica Neue" w:hAnsi="Helvetica Neue" w:cs="Helvetica Neue"/>
                <w:sz w:val="24"/>
                <w:szCs w:val="24"/>
              </w:rPr>
            </w:pPr>
          </w:p>
          <w:p w:rsidR="006837CB" w:rsidRDefault="006837CB" w:rsidP="006837C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Current inventory:</w:t>
            </w:r>
          </w:p>
          <w:p w:rsidR="006837CB" w:rsidRDefault="006837CB" w:rsidP="006837CB">
            <w:pPr>
              <w:spacing w:after="0" w:line="240" w:lineRule="auto"/>
              <w:rPr>
                <w:rFonts w:ascii="Helvetica Neue" w:eastAsia="Helvetica Neue" w:hAnsi="Helvetica Neue" w:cs="Helvetica Neue"/>
                <w:sz w:val="24"/>
                <w:szCs w:val="24"/>
              </w:rPr>
            </w:pPr>
          </w:p>
          <w:p w:rsidR="006837CB" w:rsidRDefault="00162ACC" w:rsidP="006837CB">
            <w:pPr>
              <w:spacing w:after="0" w:line="240" w:lineRule="auto"/>
              <w:rPr>
                <w:rFonts w:ascii="Helvetica Neue" w:eastAsia="Helvetica Neue" w:hAnsi="Helvetica Neue" w:cs="Helvetica Neue"/>
                <w:sz w:val="24"/>
                <w:szCs w:val="24"/>
              </w:rPr>
            </w:pPr>
            <w:r w:rsidRPr="006121CA">
              <w:rPr>
                <w:rFonts w:ascii="Helvetica Neue" w:eastAsia="Helvetica Neue" w:hAnsi="Helvetica Neue" w:cs="Helvetica Neue"/>
                <w:sz w:val="24"/>
                <w:szCs w:val="24"/>
                <w:highlight w:val="green"/>
              </w:rPr>
              <w:t>Redacted</w:t>
            </w:r>
          </w:p>
          <w:p w:rsidR="006837CB" w:rsidRDefault="006837CB" w:rsidP="006837CB">
            <w:pPr>
              <w:spacing w:after="0" w:line="240" w:lineRule="auto"/>
              <w:rPr>
                <w:rFonts w:ascii="Helvetica Neue" w:eastAsia="Helvetica Neue" w:hAnsi="Helvetica Neue" w:cs="Helvetica Neue"/>
                <w:sz w:val="24"/>
                <w:szCs w:val="24"/>
                <w:highlight w:val="green"/>
              </w:rPr>
            </w:pPr>
          </w:p>
          <w:p w:rsidR="006837CB" w:rsidRDefault="006837CB" w:rsidP="006837CB">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All current and future charges will not exceed the applicable Call-Off Contract Charges (in accordance with the Supplier’s Digital Marketplace pricing document) during the term of the Call-Off Contract.</w:t>
            </w:r>
          </w:p>
        </w:tc>
      </w:tr>
    </w:tbl>
    <w:p w:rsidR="005540D7" w:rsidRDefault="005540D7">
      <w:pPr>
        <w:rPr>
          <w:rFonts w:ascii="Helvetica Neue" w:eastAsia="Helvetica Neue" w:hAnsi="Helvetica Neue" w:cs="Helvetica Neue"/>
          <w:sz w:val="24"/>
          <w:szCs w:val="24"/>
        </w:rPr>
      </w:pPr>
      <w:bookmarkStart w:id="15" w:name="_5iohy2muxioh"/>
      <w:bookmarkEnd w:id="15"/>
    </w:p>
    <w:p w:rsidR="005540D7" w:rsidRDefault="008E0B6F">
      <w:pPr>
        <w:rPr>
          <w:rFonts w:ascii="Helvetica Neue" w:eastAsia="Helvetica Neue" w:hAnsi="Helvetica Neue" w:cs="Helvetica Neue"/>
          <w:b/>
          <w:sz w:val="24"/>
          <w:szCs w:val="24"/>
        </w:rPr>
      </w:pPr>
      <w:bookmarkStart w:id="16" w:name="_c3yo7ilfh9o6"/>
      <w:bookmarkEnd w:id="16"/>
      <w:r>
        <w:rPr>
          <w:rFonts w:ascii="Helvetica Neue" w:eastAsia="Helvetica Neue" w:hAnsi="Helvetica Neue" w:cs="Helvetica Neue"/>
          <w:b/>
          <w:sz w:val="24"/>
          <w:szCs w:val="24"/>
        </w:rPr>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1596"/>
        <w:gridCol w:w="9022"/>
      </w:tblGrid>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17" w:name="_17dp8vu"/>
            <w:bookmarkEnd w:id="17"/>
            <w:r>
              <w:rPr>
                <w:rFonts w:ascii="Helvetica Neue" w:eastAsia="Helvetica Neue" w:hAnsi="Helvetica Neue" w:cs="Helvetica Neue"/>
                <w:b/>
                <w:sz w:val="24"/>
                <w:szCs w:val="24"/>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bookmarkStart w:id="18" w:name="_3rdcrjn"/>
            <w:bookmarkEnd w:id="18"/>
            <w:r>
              <w:rPr>
                <w:rFonts w:ascii="Helvetica Neue" w:eastAsia="Helvetica Neue" w:hAnsi="Helvetica Neue" w:cs="Helvetica Neue"/>
                <w:sz w:val="24"/>
                <w:szCs w:val="24"/>
              </w:rPr>
              <w:t>This Call-Off Contract will include the following implementation plan, exit and offboarding plans and milestones:</w:t>
            </w:r>
          </w:p>
          <w:p w:rsidR="0050037E" w:rsidRDefault="0050037E" w:rsidP="00AF539C">
            <w:pPr>
              <w:pStyle w:val="ListParagraph"/>
              <w:numPr>
                <w:ilvl w:val="0"/>
                <w:numId w:val="55"/>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Onboarding – not applicable</w:t>
            </w:r>
          </w:p>
          <w:p w:rsidR="0050037E" w:rsidRPr="00FA472E" w:rsidRDefault="0050037E" w:rsidP="00AF539C">
            <w:pPr>
              <w:pStyle w:val="ListParagraph"/>
              <w:numPr>
                <w:ilvl w:val="0"/>
                <w:numId w:val="55"/>
              </w:numPr>
              <w:spacing w:after="0" w:line="240" w:lineRule="auto"/>
              <w:rPr>
                <w:rFonts w:ascii="Helvetica Neue" w:eastAsia="Helvetica Neue" w:hAnsi="Helvetica Neue" w:cs="Helvetica Neue"/>
                <w:sz w:val="24"/>
                <w:szCs w:val="24"/>
              </w:rPr>
            </w:pPr>
            <w:r w:rsidRPr="00CE17D9">
              <w:rPr>
                <w:rFonts w:eastAsia="Helvetica Neue"/>
                <w:sz w:val="24"/>
                <w:szCs w:val="24"/>
              </w:rPr>
              <w:t xml:space="preserve">Off boarding – exit plan will be agreed </w:t>
            </w:r>
            <w:r>
              <w:rPr>
                <w:rFonts w:eastAsia="Helvetica Neue"/>
                <w:sz w:val="24"/>
                <w:szCs w:val="24"/>
              </w:rPr>
              <w:t>within</w:t>
            </w:r>
            <w:r w:rsidR="00E24FCD">
              <w:rPr>
                <w:rFonts w:eastAsia="Helvetica Neue"/>
                <w:sz w:val="24"/>
                <w:szCs w:val="24"/>
              </w:rPr>
              <w:t xml:space="preserve"> eight</w:t>
            </w:r>
            <w:r>
              <w:rPr>
                <w:rFonts w:eastAsia="Helvetica Neue"/>
                <w:sz w:val="24"/>
                <w:szCs w:val="24"/>
              </w:rPr>
              <w:t xml:space="preserve"> </w:t>
            </w:r>
            <w:r w:rsidR="00E24FCD">
              <w:rPr>
                <w:rFonts w:eastAsia="Helvetica Neue"/>
                <w:sz w:val="24"/>
                <w:szCs w:val="24"/>
              </w:rPr>
              <w:t>(</w:t>
            </w:r>
            <w:r>
              <w:rPr>
                <w:rFonts w:eastAsia="Helvetica Neue"/>
                <w:sz w:val="24"/>
                <w:szCs w:val="24"/>
              </w:rPr>
              <w:t>8</w:t>
            </w:r>
            <w:r w:rsidR="00E24FCD">
              <w:rPr>
                <w:rFonts w:eastAsia="Helvetica Neue"/>
                <w:sz w:val="24"/>
                <w:szCs w:val="24"/>
              </w:rPr>
              <w:t>)</w:t>
            </w:r>
            <w:r w:rsidRPr="00CE17D9">
              <w:rPr>
                <w:rFonts w:eastAsia="Helvetica Neue"/>
                <w:sz w:val="24"/>
                <w:szCs w:val="24"/>
              </w:rPr>
              <w:t xml:space="preserve"> weeks of the contract starting and will be reviewed quarterly</w:t>
            </w:r>
          </w:p>
          <w:p w:rsidR="00065869" w:rsidRPr="00F23707" w:rsidRDefault="00065869" w:rsidP="00AF539C">
            <w:pPr>
              <w:pStyle w:val="ListParagraph"/>
              <w:numPr>
                <w:ilvl w:val="0"/>
                <w:numId w:val="53"/>
              </w:numPr>
              <w:spacing w:after="0" w:line="240" w:lineRule="auto"/>
              <w:rPr>
                <w:rFonts w:ascii="Helvetica Neue" w:eastAsia="Helvetica Neue" w:hAnsi="Helvetica Neue" w:cs="Helvetica Neue"/>
                <w:sz w:val="24"/>
                <w:szCs w:val="24"/>
              </w:rPr>
            </w:pPr>
            <w:bookmarkStart w:id="19" w:name="_26in1rg"/>
            <w:bookmarkEnd w:id="19"/>
            <w:r w:rsidRPr="00F23707">
              <w:rPr>
                <w:rFonts w:ascii="Helvetica Neue" w:eastAsia="Helvetica Neue" w:hAnsi="Helvetica Neue" w:cs="Helvetica Neue"/>
                <w:sz w:val="24"/>
                <w:szCs w:val="24"/>
              </w:rPr>
              <w:t>SLAs are as per the G-Cloud service docum</w:t>
            </w:r>
            <w:r w:rsidR="00F23707" w:rsidRPr="00F23707">
              <w:rPr>
                <w:rFonts w:ascii="Helvetica Neue" w:eastAsia="Helvetica Neue" w:hAnsi="Helvetica Neue" w:cs="Helvetica Neue"/>
                <w:sz w:val="24"/>
                <w:szCs w:val="24"/>
              </w:rPr>
              <w:t>entation and are detailed below</w:t>
            </w:r>
          </w:p>
          <w:p w:rsidR="00F23707" w:rsidRPr="00F23707" w:rsidRDefault="00F23707" w:rsidP="00F23707">
            <w:pPr>
              <w:spacing w:after="0" w:line="240" w:lineRule="auto"/>
              <w:rPr>
                <w:rFonts w:ascii="Helvetica Neue" w:eastAsia="Helvetica Neue" w:hAnsi="Helvetica Neue" w:cs="Helvetica Neue"/>
                <w:sz w:val="24"/>
                <w:szCs w:val="24"/>
              </w:rPr>
            </w:pPr>
          </w:p>
          <w:bookmarkStart w:id="20" w:name="_MON_1606122454"/>
          <w:bookmarkEnd w:id="20"/>
          <w:p w:rsidR="00F23707" w:rsidRDefault="00C81725" w:rsidP="00F23707">
            <w:pPr>
              <w:spacing w:after="0" w:line="240" w:lineRule="auto"/>
              <w:rPr>
                <w:rFonts w:ascii="Helvetica Neue" w:eastAsia="Helvetica Neue" w:hAnsi="Helvetica Neue" w:cs="Helvetica Neue"/>
                <w:sz w:val="24"/>
                <w:szCs w:val="24"/>
                <w:highlight w:val="green"/>
              </w:rPr>
            </w:pPr>
            <w:r>
              <w:rPr>
                <w:rFonts w:ascii="Segoe UI" w:hAnsi="Segoe UI" w:cs="Segoe UI"/>
                <w:sz w:val="18"/>
                <w:szCs w:val="18"/>
              </w:rPr>
              <w:object w:dxaOrig="1487" w:dyaOrig="993" w14:anchorId="67952E7B">
                <v:shape id="_x0000_i1026" type="#_x0000_t75" style="width:74.25pt;height:49.5pt" o:ole="">
                  <v:imagedata r:id="rId12" o:title=""/>
                </v:shape>
                <o:OLEObject Type="Embed" ProgID="Word.Document.12" ShapeID="_x0000_i1026" DrawAspect="Icon" ObjectID="_1611752473" r:id="rId14">
                  <o:FieldCodes>\s</o:FieldCodes>
                </o:OLEObject>
              </w:object>
            </w:r>
          </w:p>
          <w:p w:rsidR="00F23707" w:rsidRDefault="00F23707" w:rsidP="00F23707">
            <w:pPr>
              <w:spacing w:after="0" w:line="240" w:lineRule="auto"/>
              <w:rPr>
                <w:rFonts w:ascii="Helvetica Neue" w:eastAsia="Helvetica Neue" w:hAnsi="Helvetica Neue" w:cs="Helvetica Neue"/>
                <w:sz w:val="24"/>
                <w:szCs w:val="24"/>
              </w:rPr>
            </w:pPr>
          </w:p>
          <w:p w:rsidR="005540D7" w:rsidRPr="00F23707" w:rsidRDefault="00F23707" w:rsidP="00AF539C">
            <w:pPr>
              <w:pStyle w:val="ListParagraph"/>
              <w:numPr>
                <w:ilvl w:val="0"/>
                <w:numId w:val="53"/>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SLAs are </w:t>
            </w:r>
            <w:r w:rsidRPr="00F23707">
              <w:rPr>
                <w:rFonts w:ascii="Helvetica Neue" w:eastAsia="Helvetica Neue" w:hAnsi="Helvetica Neue" w:cs="Helvetica Neue"/>
                <w:sz w:val="24"/>
                <w:szCs w:val="24"/>
              </w:rPr>
              <w:t>subject to quarterly and annual performance reviews</w:t>
            </w:r>
            <w:r w:rsidR="00065869" w:rsidRPr="00F23707">
              <w:rPr>
                <w:rFonts w:ascii="Helvetica Neue" w:eastAsia="Helvetica Neue" w:hAnsi="Helvetica Neue" w:cs="Helvetica Neue"/>
                <w:sz w:val="24"/>
                <w:szCs w:val="24"/>
              </w:rPr>
              <w:t xml:space="preserve"> </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5C79B7">
            <w:pPr>
              <w:spacing w:after="0" w:line="240" w:lineRule="auto"/>
              <w:rPr>
                <w:rFonts w:ascii="Helvetica Neue" w:eastAsia="Helvetica Neue" w:hAnsi="Helvetica Neue" w:cs="Helvetica Neue"/>
                <w:sz w:val="24"/>
                <w:szCs w:val="24"/>
                <w:highlight w:val="green"/>
              </w:rPr>
            </w:pPr>
            <w:r w:rsidRPr="005C79B7">
              <w:rPr>
                <w:rFonts w:ascii="Helvetica Neue" w:eastAsia="Helvetica Neue" w:hAnsi="Helvetica Neue" w:cs="Helvetica Neue"/>
                <w:sz w:val="24"/>
                <w:szCs w:val="24"/>
              </w:rPr>
              <w:t>N/A</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21" w:name="_1ksv4uv"/>
            <w:bookmarkEnd w:id="21"/>
            <w:r>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5C79B7">
            <w:pPr>
              <w:spacing w:after="0" w:line="240" w:lineRule="auto"/>
              <w:rPr>
                <w:rFonts w:ascii="Helvetica Neue" w:eastAsia="Helvetica Neue" w:hAnsi="Helvetica Neue" w:cs="Helvetica Neue"/>
                <w:sz w:val="24"/>
                <w:szCs w:val="24"/>
                <w:highlight w:val="green"/>
              </w:rPr>
            </w:pPr>
            <w:r w:rsidRPr="005C79B7">
              <w:rPr>
                <w:rFonts w:ascii="Helvetica Neue" w:eastAsia="Helvetica Neue" w:hAnsi="Helvetica Neue" w:cs="Helvetica Neue"/>
                <w:sz w:val="24"/>
                <w:szCs w:val="24"/>
              </w:rPr>
              <w:t>N/A</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Pr="002A0A86" w:rsidRDefault="008E0B6F">
            <w:pPr>
              <w:spacing w:after="0" w:line="240" w:lineRule="auto"/>
              <w:rPr>
                <w:rFonts w:ascii="Helvetica Neue" w:eastAsia="Helvetica Neue" w:hAnsi="Helvetica Neue" w:cs="Helvetica Neue"/>
                <w:b/>
                <w:sz w:val="22"/>
                <w:szCs w:val="22"/>
              </w:rPr>
            </w:pPr>
            <w:r w:rsidRPr="002A0A86">
              <w:rPr>
                <w:rFonts w:ascii="Helvetica Neue" w:eastAsia="Helvetica Neue" w:hAnsi="Helvetica Neue" w:cs="Helvetica Neue"/>
                <w:b/>
                <w:sz w:val="22"/>
                <w:szCs w:val="22"/>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5C79B7">
            <w:pPr>
              <w:spacing w:after="0" w:line="240" w:lineRule="auto"/>
              <w:rPr>
                <w:rFonts w:ascii="Helvetica Neue" w:eastAsia="Helvetica Neue" w:hAnsi="Helvetica Neue" w:cs="Helvetica Neue"/>
                <w:sz w:val="24"/>
                <w:szCs w:val="24"/>
                <w:highlight w:val="green"/>
              </w:rPr>
            </w:pPr>
            <w:r w:rsidRPr="005C79B7">
              <w:rPr>
                <w:rFonts w:ascii="Helvetica Neue" w:eastAsia="Helvetica Neue" w:hAnsi="Helvetica Neue" w:cs="Helvetica Neue"/>
                <w:sz w:val="24"/>
                <w:szCs w:val="24"/>
              </w:rPr>
              <w:t>N/A</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630359" w:rsidRPr="00CE17D9" w:rsidRDefault="00630359" w:rsidP="00630359">
            <w:pPr>
              <w:spacing w:after="0" w:line="240" w:lineRule="auto"/>
              <w:rPr>
                <w:rFonts w:eastAsia="Helvetica Neue"/>
                <w:sz w:val="24"/>
                <w:szCs w:val="24"/>
              </w:rPr>
            </w:pPr>
            <w:r w:rsidRPr="00CE17D9">
              <w:rPr>
                <w:rFonts w:eastAsia="Helvetica Neue"/>
                <w:sz w:val="24"/>
                <w:szCs w:val="24"/>
              </w:rPr>
              <w:t>These Alternative Clauses, attached at Annex A in Schedule 4, will apply.</w:t>
            </w: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Pr="002A0A86" w:rsidRDefault="008E0B6F">
            <w:pPr>
              <w:spacing w:after="0" w:line="240" w:lineRule="auto"/>
              <w:rPr>
                <w:rFonts w:ascii="Helvetica Neue" w:eastAsia="Helvetica Neue" w:hAnsi="Helvetica Neue" w:cs="Helvetica Neue"/>
                <w:b/>
                <w:sz w:val="22"/>
                <w:szCs w:val="22"/>
              </w:rPr>
            </w:pPr>
            <w:r w:rsidRPr="002A0A86">
              <w:rPr>
                <w:rFonts w:ascii="Helvetica Neue" w:eastAsia="Helvetica Neue" w:hAnsi="Helvetica Neue" w:cs="Helvetica Neue"/>
                <w:b/>
                <w:sz w:val="22"/>
                <w:szCs w:val="22"/>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C79B7" w:rsidRPr="005C79B7" w:rsidRDefault="005C79B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Terms as per G-Cloud 10 Agreement</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5C79B7">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tbl>
            <w:tblPr>
              <w:tblStyle w:val="4"/>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590"/>
            </w:tblGrid>
            <w:tr w:rsidR="00E24FCD" w:rsidRPr="00CE17D9" w:rsidTr="00E24FCD">
              <w:tc>
                <w:tcPr>
                  <w:tcW w:w="7935" w:type="dxa"/>
                  <w:tcBorders>
                    <w:top w:val="nil"/>
                    <w:left w:val="nil"/>
                    <w:bottom w:val="nil"/>
                    <w:right w:val="nil"/>
                  </w:tcBorders>
                </w:tcPr>
                <w:p w:rsidR="00E24FCD" w:rsidRPr="00E24FCD" w:rsidRDefault="00E24FCD" w:rsidP="00E24FCD">
                  <w:pPr>
                    <w:spacing w:after="0" w:line="240" w:lineRule="auto"/>
                    <w:rPr>
                      <w:rFonts w:ascii="Helvetica Neue" w:hAnsi="Helvetica Neue"/>
                      <w:color w:val="353535"/>
                      <w:sz w:val="24"/>
                      <w:szCs w:val="24"/>
                    </w:rPr>
                  </w:pPr>
                  <w:r w:rsidRPr="00E24FCD">
                    <w:rPr>
                      <w:rFonts w:ascii="Helvetica Neue" w:hAnsi="Helvetica Neue"/>
                      <w:color w:val="353535"/>
                      <w:sz w:val="24"/>
                      <w:szCs w:val="24"/>
                    </w:rPr>
                    <w:t>Will Schedule 7 – Processing, Personal Data and Data Subjects be used</w:t>
                  </w:r>
                </w:p>
                <w:p w:rsidR="00E24FCD" w:rsidRPr="00E24FCD" w:rsidRDefault="00E24FCD" w:rsidP="00E24FCD">
                  <w:pPr>
                    <w:spacing w:after="0" w:line="240" w:lineRule="auto"/>
                    <w:rPr>
                      <w:rFonts w:ascii="Helvetica Neue" w:hAnsi="Helvetica Neue"/>
                      <w:color w:val="353535"/>
                      <w:sz w:val="24"/>
                      <w:szCs w:val="24"/>
                    </w:rPr>
                  </w:pPr>
                </w:p>
                <w:p w:rsidR="00E24FCD" w:rsidRPr="00CE17D9" w:rsidRDefault="00E24FCD" w:rsidP="00E24FCD">
                  <w:pPr>
                    <w:spacing w:after="0" w:line="240" w:lineRule="auto"/>
                    <w:rPr>
                      <w:rFonts w:eastAsia="Helvetica Neue"/>
                      <w:sz w:val="24"/>
                      <w:szCs w:val="24"/>
                    </w:rPr>
                  </w:pPr>
                  <w:r w:rsidRPr="00E24FCD">
                    <w:rPr>
                      <w:rFonts w:ascii="Helvetica Neue" w:hAnsi="Helvetica Neue"/>
                      <w:color w:val="353535"/>
                      <w:sz w:val="24"/>
                      <w:szCs w:val="24"/>
                    </w:rPr>
                    <w:t>Yes</w:t>
                  </w:r>
                  <w:r w:rsidRPr="00CE17D9">
                    <w:rPr>
                      <w:color w:val="353535"/>
                      <w:sz w:val="24"/>
                      <w:szCs w:val="24"/>
                    </w:rPr>
                    <w:br/>
                  </w:r>
                </w:p>
              </w:tc>
            </w:tr>
          </w:tbl>
          <w:p w:rsidR="005540D7" w:rsidRDefault="005540D7">
            <w:pPr>
              <w:spacing w:after="0" w:line="240" w:lineRule="auto"/>
            </w:pP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rsidR="005540D7" w:rsidRDefault="008E0B6F" w:rsidP="00AF539C">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rsidR="005540D7" w:rsidRDefault="008E0B6F" w:rsidP="00AF539C">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rsidR="005540D7" w:rsidRDefault="008E0B6F" w:rsidP="00AF539C">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rsidR="005540D7" w:rsidRDefault="008E0B6F" w:rsidP="00AF539C">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rsidR="005540D7" w:rsidRDefault="008E0B6F" w:rsidP="00AF539C">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rsidR="005540D7" w:rsidRDefault="008E0B6F" w:rsidP="00AF539C">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E7578A" w:rsidTr="00E7578A">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E7578A" w:rsidRDefault="00E7578A" w:rsidP="00E7578A">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tcPr>
          <w:p w:rsidR="00E7578A" w:rsidRPr="00E7578A" w:rsidRDefault="00E7578A" w:rsidP="00E7578A">
            <w:pPr>
              <w:spacing w:after="0" w:line="240" w:lineRule="auto"/>
              <w:rPr>
                <w:rFonts w:ascii="Helvetica Neue" w:eastAsia="Helvetica Neue" w:hAnsi="Helvetica Neue" w:cs="Helvetica Neue"/>
                <w:sz w:val="24"/>
                <w:szCs w:val="24"/>
              </w:rPr>
            </w:pPr>
            <w:r w:rsidRPr="00E7578A">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E7578A" w:rsidRDefault="00E7578A" w:rsidP="00E7578A">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Buyer</w:t>
            </w:r>
          </w:p>
        </w:tc>
      </w:tr>
      <w:tr w:rsidR="00E7578A" w:rsidTr="00E7578A">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E7578A" w:rsidRDefault="00E7578A" w:rsidP="00E7578A">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tcPr>
          <w:p w:rsidR="00E7578A" w:rsidRPr="00E7578A" w:rsidRDefault="00162ACC" w:rsidP="00E7578A">
            <w:pPr>
              <w:spacing w:after="0" w:line="240" w:lineRule="auto"/>
              <w:rPr>
                <w:rFonts w:ascii="Helvetica Neue" w:eastAsia="Helvetica Neue" w:hAnsi="Helvetica Neue" w:cs="Helvetica Neue"/>
                <w:sz w:val="24"/>
                <w:szCs w:val="24"/>
              </w:rPr>
            </w:pPr>
            <w:r w:rsidRPr="006121CA">
              <w:rPr>
                <w:rFonts w:ascii="Helvetica Neue" w:eastAsia="Helvetica Neue" w:hAnsi="Helvetica Neue" w:cs="Helvetica Neue"/>
                <w:sz w:val="24"/>
                <w:szCs w:val="24"/>
                <w:highlight w:val="green"/>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E7578A" w:rsidRPr="002330DB" w:rsidRDefault="00162ACC" w:rsidP="00E7578A">
            <w:pPr>
              <w:spacing w:after="0" w:line="240" w:lineRule="auto"/>
              <w:rPr>
                <w:rFonts w:ascii="Helvetica Neue" w:eastAsia="Helvetica Neue" w:hAnsi="Helvetica Neue" w:cs="Helvetica Neue"/>
                <w:sz w:val="24"/>
                <w:szCs w:val="24"/>
              </w:rPr>
            </w:pPr>
            <w:r w:rsidRPr="006121CA">
              <w:rPr>
                <w:rFonts w:ascii="Helvetica Neue" w:eastAsia="Helvetica Neue" w:hAnsi="Helvetica Neue" w:cs="Helvetica Neue"/>
                <w:sz w:val="24"/>
                <w:szCs w:val="24"/>
                <w:highlight w:val="green"/>
              </w:rPr>
              <w:t>Redacted</w:t>
            </w:r>
          </w:p>
        </w:tc>
      </w:tr>
      <w:tr w:rsidR="00E7578A" w:rsidTr="00E7578A">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E7578A" w:rsidRDefault="00E7578A" w:rsidP="00E7578A">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tcPr>
          <w:p w:rsidR="00E7578A" w:rsidRPr="00E7578A" w:rsidRDefault="00162ACC" w:rsidP="00E7578A">
            <w:pPr>
              <w:spacing w:after="0" w:line="240" w:lineRule="auto"/>
              <w:rPr>
                <w:rFonts w:ascii="Helvetica Neue" w:eastAsia="Helvetica Neue" w:hAnsi="Helvetica Neue" w:cs="Helvetica Neue"/>
                <w:sz w:val="24"/>
                <w:szCs w:val="24"/>
              </w:rPr>
            </w:pPr>
            <w:r w:rsidRPr="006121CA">
              <w:rPr>
                <w:rFonts w:ascii="Helvetica Neue" w:eastAsia="Helvetica Neue" w:hAnsi="Helvetica Neue" w:cs="Helvetica Neue"/>
                <w:sz w:val="24"/>
                <w:szCs w:val="24"/>
                <w:highlight w:val="green"/>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E7578A" w:rsidRPr="002330DB" w:rsidRDefault="00162ACC" w:rsidP="00E7578A">
            <w:pPr>
              <w:spacing w:after="0" w:line="240" w:lineRule="auto"/>
              <w:rPr>
                <w:rFonts w:ascii="Helvetica Neue" w:eastAsia="Helvetica Neue" w:hAnsi="Helvetica Neue" w:cs="Helvetica Neue"/>
                <w:sz w:val="24"/>
                <w:szCs w:val="24"/>
              </w:rPr>
            </w:pPr>
            <w:r w:rsidRPr="006121CA">
              <w:rPr>
                <w:rFonts w:ascii="Helvetica Neue" w:eastAsia="Helvetica Neue" w:hAnsi="Helvetica Neue" w:cs="Helvetica Neue"/>
                <w:sz w:val="24"/>
                <w:szCs w:val="24"/>
                <w:highlight w:val="green"/>
              </w:rPr>
              <w:t>Redacted</w:t>
            </w:r>
          </w:p>
        </w:tc>
      </w:tr>
      <w:tr w:rsidR="00E7578A" w:rsidTr="00E7578A">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E7578A" w:rsidRDefault="00E7578A" w:rsidP="00E7578A">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tcPr>
          <w:p w:rsidR="00E7578A" w:rsidRPr="00E7578A" w:rsidRDefault="00162ACC" w:rsidP="00E7578A">
            <w:pPr>
              <w:spacing w:after="0" w:line="240" w:lineRule="auto"/>
              <w:rPr>
                <w:rFonts w:ascii="Helvetica Neue" w:eastAsia="Helvetica Neue" w:hAnsi="Helvetica Neue" w:cs="Helvetica Neue"/>
                <w:sz w:val="24"/>
                <w:szCs w:val="24"/>
              </w:rPr>
            </w:pPr>
            <w:r w:rsidRPr="006121CA">
              <w:rPr>
                <w:rFonts w:ascii="Helvetica Neue" w:eastAsia="Helvetica Neue" w:hAnsi="Helvetica Neue" w:cs="Helvetica Neue"/>
                <w:sz w:val="24"/>
                <w:szCs w:val="24"/>
                <w:highlight w:val="green"/>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E7578A" w:rsidRDefault="00162ACC" w:rsidP="00E7578A">
            <w:pPr>
              <w:spacing w:before="60" w:after="60"/>
            </w:pPr>
            <w:r w:rsidRPr="006121CA">
              <w:rPr>
                <w:rFonts w:ascii="Helvetica Neue" w:eastAsia="Helvetica Neue" w:hAnsi="Helvetica Neue" w:cs="Helvetica Neue"/>
                <w:sz w:val="24"/>
                <w:szCs w:val="24"/>
                <w:highlight w:val="green"/>
              </w:rPr>
              <w:t>Redacted</w:t>
            </w:r>
          </w:p>
        </w:tc>
      </w:tr>
      <w:tr w:rsidR="00E7578A" w:rsidTr="00E7578A">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E7578A" w:rsidRDefault="00E7578A" w:rsidP="00E7578A">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tcPr>
          <w:p w:rsidR="00E7578A" w:rsidRPr="002330DB" w:rsidRDefault="00162ACC" w:rsidP="00E7578A">
            <w:pPr>
              <w:spacing w:after="0" w:line="240" w:lineRule="auto"/>
              <w:rPr>
                <w:rFonts w:ascii="Helvetica Neue" w:eastAsia="Helvetica Neue" w:hAnsi="Helvetica Neue" w:cs="Helvetica Neue"/>
                <w:sz w:val="24"/>
                <w:szCs w:val="24"/>
              </w:rPr>
            </w:pPr>
            <w:r w:rsidRPr="006121CA">
              <w:rPr>
                <w:rFonts w:ascii="Helvetica Neue" w:eastAsia="Helvetica Neue" w:hAnsi="Helvetica Neue" w:cs="Helvetica Neue"/>
                <w:sz w:val="24"/>
                <w:szCs w:val="24"/>
                <w:highlight w:val="green"/>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E7578A" w:rsidRPr="002330DB" w:rsidRDefault="00162ACC" w:rsidP="002330DB">
            <w:pPr>
              <w:spacing w:after="0" w:line="240" w:lineRule="auto"/>
              <w:rPr>
                <w:rFonts w:ascii="Helvetica Neue" w:eastAsia="Helvetica Neue" w:hAnsi="Helvetica Neue" w:cs="Helvetica Neue"/>
                <w:sz w:val="24"/>
                <w:szCs w:val="24"/>
              </w:rPr>
            </w:pPr>
            <w:r w:rsidRPr="006121CA">
              <w:rPr>
                <w:rFonts w:ascii="Helvetica Neue" w:eastAsia="Helvetica Neue" w:hAnsi="Helvetica Neue" w:cs="Helvetica Neue"/>
                <w:sz w:val="24"/>
                <w:szCs w:val="24"/>
                <w:highlight w:val="green"/>
              </w:rPr>
              <w:t>Redacted</w:t>
            </w:r>
          </w:p>
        </w:tc>
      </w:tr>
    </w:tbl>
    <w:p w:rsidR="005540D7" w:rsidRDefault="005540D7">
      <w:pPr>
        <w:spacing w:after="0"/>
        <w:rPr>
          <w:rFonts w:ascii="Helvetica Neue" w:eastAsia="Helvetica Neue" w:hAnsi="Helvetica Neue" w:cs="Helvetica Neue"/>
          <w:b/>
          <w:sz w:val="24"/>
          <w:szCs w:val="24"/>
        </w:rPr>
      </w:pPr>
    </w:p>
    <w:p w:rsidR="005F77D5" w:rsidRDefault="005F77D5">
      <w:pPr>
        <w:pStyle w:val="Heading1"/>
        <w:spacing w:after="200" w:line="276" w:lineRule="auto"/>
        <w:rPr>
          <w:rFonts w:ascii="Helvetica Neue" w:eastAsia="Helvetica Neue" w:hAnsi="Helvetica Neue" w:cs="Helvetica Neue"/>
          <w:sz w:val="24"/>
          <w:szCs w:val="24"/>
        </w:rPr>
      </w:pPr>
      <w:bookmarkStart w:id="22" w:name="_Toc509486707"/>
    </w:p>
    <w:p w:rsidR="005540D7" w:rsidRDefault="008E0B6F">
      <w:pPr>
        <w:pStyle w:val="Heading1"/>
        <w:spacing w:after="200" w:line="276" w:lineRule="auto"/>
        <w:rPr>
          <w:rFonts w:ascii="Helvetica Neue" w:eastAsia="Helvetica Neue" w:hAnsi="Helvetica Neue" w:cs="Helvetica Neue"/>
          <w:sz w:val="24"/>
          <w:szCs w:val="24"/>
        </w:rPr>
      </w:pPr>
      <w:r>
        <w:rPr>
          <w:rFonts w:ascii="Helvetica Neue" w:eastAsia="Helvetica Neue" w:hAnsi="Helvetica Neue" w:cs="Helvetica Neue"/>
          <w:sz w:val="24"/>
          <w:szCs w:val="24"/>
        </w:rPr>
        <w:t>Schedule 1 - Services</w:t>
      </w:r>
      <w:bookmarkEnd w:id="22"/>
    </w:p>
    <w:p w:rsidR="005540D7" w:rsidRDefault="005C79B7">
      <w:pPr>
        <w:spacing w:after="0"/>
        <w:rPr>
          <w:rFonts w:ascii="Helvetica Neue" w:eastAsia="Helvetica Neue" w:hAnsi="Helvetica Neue" w:cs="Helvetica Neue"/>
          <w:sz w:val="24"/>
          <w:szCs w:val="24"/>
        </w:rPr>
      </w:pPr>
      <w:r w:rsidRPr="0062666A">
        <w:rPr>
          <w:rFonts w:ascii="Helvetica Neue" w:eastAsia="Helvetica Neue" w:hAnsi="Helvetica Neue" w:cs="Helvetica Neue"/>
          <w:sz w:val="24"/>
          <w:szCs w:val="24"/>
        </w:rPr>
        <w:t xml:space="preserve">Lot 3 - </w:t>
      </w:r>
      <w:r w:rsidRPr="005C79B7">
        <w:rPr>
          <w:rFonts w:ascii="Helvetica Neue" w:eastAsia="Helvetica Neue" w:hAnsi="Helvetica Neue" w:cs="Helvetica Neue"/>
          <w:sz w:val="24"/>
          <w:szCs w:val="24"/>
        </w:rPr>
        <w:t>Stone Cloud Managed Networking Support</w:t>
      </w:r>
    </w:p>
    <w:p w:rsidR="00F23707" w:rsidRDefault="00F23707">
      <w:pPr>
        <w:spacing w:after="0"/>
        <w:rPr>
          <w:rFonts w:ascii="Helvetica Neue" w:eastAsia="Helvetica Neue" w:hAnsi="Helvetica Neue" w:cs="Helvetica Neue"/>
          <w:sz w:val="24"/>
          <w:szCs w:val="24"/>
        </w:rPr>
      </w:pPr>
    </w:p>
    <w:bookmarkStart w:id="23" w:name="_MON_1606122483"/>
    <w:bookmarkEnd w:id="23"/>
    <w:p w:rsidR="00F23707" w:rsidRDefault="00146FA0">
      <w:pPr>
        <w:spacing w:after="0"/>
        <w:rPr>
          <w:rFonts w:ascii="Helvetica Neue" w:eastAsia="Helvetica Neue" w:hAnsi="Helvetica Neue" w:cs="Helvetica Neue"/>
          <w:sz w:val="24"/>
          <w:szCs w:val="24"/>
        </w:rPr>
      </w:pPr>
      <w:r>
        <w:rPr>
          <w:rFonts w:ascii="Segoe UI" w:hAnsi="Segoe UI" w:cs="Segoe UI"/>
          <w:sz w:val="18"/>
          <w:szCs w:val="18"/>
        </w:rPr>
        <w:object w:dxaOrig="1487" w:dyaOrig="993" w14:anchorId="554800EA">
          <v:shape id="_x0000_i1027" type="#_x0000_t75" style="width:74.25pt;height:49.5pt" o:ole="">
            <v:imagedata r:id="rId12" o:title=""/>
          </v:shape>
          <o:OLEObject Type="Embed" ProgID="Word.Document.12" ShapeID="_x0000_i1027" DrawAspect="Icon" ObjectID="_1611752474" r:id="rId15">
            <o:FieldCodes>\s</o:FieldCodes>
          </o:OLEObject>
        </w:object>
      </w:r>
    </w:p>
    <w:p w:rsidR="00F23707" w:rsidRDefault="00F23707">
      <w:pPr>
        <w:spacing w:after="0"/>
        <w:rPr>
          <w:rFonts w:ascii="Helvetica Neue" w:eastAsia="Helvetica Neue" w:hAnsi="Helvetica Neue" w:cs="Helvetica Neue"/>
          <w:sz w:val="24"/>
          <w:szCs w:val="24"/>
        </w:rPr>
      </w:pPr>
    </w:p>
    <w:p w:rsidR="005C79B7" w:rsidRDefault="00F65956">
      <w:pPr>
        <w:spacing w:after="0"/>
        <w:rPr>
          <w:rFonts w:ascii="Helvetica Neue" w:eastAsia="Helvetica Neue" w:hAnsi="Helvetica Neue" w:cs="Helvetica Neue"/>
          <w:sz w:val="24"/>
          <w:szCs w:val="24"/>
        </w:rPr>
      </w:pPr>
      <w:hyperlink r:id="rId16" w:history="1">
        <w:r w:rsidR="005C79B7" w:rsidRPr="000C74D4">
          <w:rPr>
            <w:rStyle w:val="Hyperlink"/>
            <w:rFonts w:ascii="Helvetica Neue" w:eastAsia="Helvetica Neue" w:hAnsi="Helvetica Neue" w:cs="Helvetica Neue"/>
            <w:sz w:val="24"/>
            <w:szCs w:val="24"/>
          </w:rPr>
          <w:t>https://www.digitalmarketplace.service.gov.uk/g-cloud/services/992433597869540</w:t>
        </w:r>
      </w:hyperlink>
    </w:p>
    <w:p w:rsidR="005540D7" w:rsidRDefault="005540D7">
      <w:pPr>
        <w:spacing w:after="0"/>
        <w:rPr>
          <w:rFonts w:ascii="Helvetica Neue" w:eastAsia="Helvetica Neue" w:hAnsi="Helvetica Neue" w:cs="Helvetica Neue"/>
          <w:b/>
          <w:sz w:val="24"/>
          <w:szCs w:val="24"/>
        </w:rPr>
      </w:pPr>
    </w:p>
    <w:p w:rsidR="0062666A" w:rsidRDefault="00F65956">
      <w:pPr>
        <w:spacing w:after="0"/>
        <w:rPr>
          <w:rFonts w:ascii="Helvetica Neue" w:eastAsia="Helvetica Neue" w:hAnsi="Helvetica Neue" w:cs="Helvetica Neue"/>
          <w:b/>
          <w:sz w:val="24"/>
          <w:szCs w:val="24"/>
        </w:rPr>
      </w:pPr>
      <w:hyperlink r:id="rId17" w:history="1">
        <w:r w:rsidR="0062666A" w:rsidRPr="004A44E6">
          <w:rPr>
            <w:rStyle w:val="Hyperlink"/>
            <w:rFonts w:ascii="Helvetica Neue" w:eastAsia="Helvetica Neue" w:hAnsi="Helvetica Neue" w:cs="Helvetica Neue"/>
            <w:b/>
            <w:sz w:val="24"/>
            <w:szCs w:val="24"/>
          </w:rPr>
          <w:t>https://assets.digitalmarketplace.service.gov.uk/g-cloud-10/documents/93021/992433597869540-service-definition-document-2018-05-21-1121.pdf</w:t>
        </w:r>
      </w:hyperlink>
    </w:p>
    <w:p w:rsidR="0062666A" w:rsidRDefault="0062666A">
      <w:pPr>
        <w:spacing w:after="0"/>
        <w:rPr>
          <w:rFonts w:ascii="Helvetica Neue" w:eastAsia="Helvetica Neue" w:hAnsi="Helvetica Neue" w:cs="Helvetica Neue"/>
          <w:b/>
          <w:sz w:val="24"/>
          <w:szCs w:val="24"/>
        </w:rPr>
      </w:pPr>
    </w:p>
    <w:p w:rsidR="0062666A" w:rsidRDefault="0062666A">
      <w:pPr>
        <w:spacing w:after="0"/>
        <w:rPr>
          <w:rFonts w:ascii="Helvetica Neue" w:eastAsia="Helvetica Neue" w:hAnsi="Helvetica Neue" w:cs="Helvetica Neue"/>
          <w:b/>
          <w:sz w:val="24"/>
          <w:szCs w:val="24"/>
        </w:rPr>
      </w:pPr>
    </w:p>
    <w:p w:rsidR="005540D7" w:rsidRDefault="008E0B6F">
      <w:pPr>
        <w:pStyle w:val="Heading1"/>
        <w:spacing w:after="200" w:line="276" w:lineRule="auto"/>
        <w:rPr>
          <w:rFonts w:ascii="Helvetica Neue" w:eastAsia="Helvetica Neue" w:hAnsi="Helvetica Neue" w:cs="Helvetica Neue"/>
          <w:sz w:val="24"/>
          <w:szCs w:val="24"/>
        </w:rPr>
      </w:pPr>
      <w:bookmarkStart w:id="24" w:name="_Toc509486708"/>
      <w:r>
        <w:rPr>
          <w:rFonts w:ascii="Helvetica Neue" w:eastAsia="Helvetica Neue" w:hAnsi="Helvetica Neue" w:cs="Helvetica Neue"/>
          <w:sz w:val="24"/>
          <w:szCs w:val="24"/>
        </w:rPr>
        <w:t>Schedule 2 - Call-Off Contract charges</w:t>
      </w:r>
      <w:bookmarkEnd w:id="24"/>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5540D7" w:rsidRDefault="005540D7">
      <w:pPr>
        <w:spacing w:after="0"/>
        <w:rPr>
          <w:rFonts w:ascii="Helvetica Neue" w:eastAsia="Helvetica Neue" w:hAnsi="Helvetica Neue" w:cs="Helvetica Neue"/>
          <w:b/>
          <w:sz w:val="24"/>
          <w:szCs w:val="24"/>
        </w:rPr>
      </w:pPr>
    </w:p>
    <w:p w:rsidR="00E63661" w:rsidRDefault="00F65956">
      <w:pPr>
        <w:spacing w:after="0"/>
        <w:rPr>
          <w:rFonts w:ascii="Helvetica Neue" w:eastAsia="Helvetica Neue" w:hAnsi="Helvetica Neue" w:cs="Helvetica Neue"/>
          <w:b/>
          <w:sz w:val="24"/>
          <w:szCs w:val="24"/>
        </w:rPr>
      </w:pPr>
      <w:hyperlink r:id="rId18" w:history="1">
        <w:r w:rsidR="00E63661" w:rsidRPr="004A44E6">
          <w:rPr>
            <w:rStyle w:val="Hyperlink"/>
            <w:rFonts w:ascii="Helvetica Neue" w:eastAsia="Helvetica Neue" w:hAnsi="Helvetica Neue" w:cs="Helvetica Neue"/>
            <w:b/>
            <w:sz w:val="24"/>
            <w:szCs w:val="24"/>
          </w:rPr>
          <w:t>https://assets.digitalmarketplace.service.gov.uk/g-cloud-10/documents/93021/992433597869540-pricing-document-2018-05-21-1121.pdf</w:t>
        </w:r>
      </w:hyperlink>
    </w:p>
    <w:p w:rsidR="00E63661" w:rsidRDefault="00E63661">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p w:rsidR="005540D7" w:rsidRDefault="008E0B6F">
      <w:pPr>
        <w:pStyle w:val="Heading1"/>
        <w:spacing w:after="0" w:line="276" w:lineRule="auto"/>
        <w:rPr>
          <w:rFonts w:ascii="Helvetica Neue" w:eastAsia="Helvetica Neue" w:hAnsi="Helvetica Neue" w:cs="Helvetica Neue"/>
          <w:sz w:val="24"/>
          <w:szCs w:val="24"/>
        </w:rPr>
      </w:pPr>
      <w:bookmarkStart w:id="25" w:name="_Toc509486709"/>
      <w:r>
        <w:rPr>
          <w:rFonts w:ascii="Helvetica Neue" w:eastAsia="Helvetica Neue" w:hAnsi="Helvetica Neue" w:cs="Helvetica Neue"/>
          <w:sz w:val="24"/>
          <w:szCs w:val="24"/>
        </w:rPr>
        <w:t>Part B - Terms and conditions</w:t>
      </w:r>
      <w:bookmarkEnd w:id="25"/>
    </w:p>
    <w:p w:rsidR="005540D7" w:rsidRDefault="005540D7">
      <w:pPr>
        <w:spacing w:after="0"/>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rsidR="005540D7" w:rsidRDefault="008E0B6F" w:rsidP="00AF539C">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rsidR="005540D7" w:rsidRDefault="008E0B6F" w:rsidP="00AF539C">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will expire on the Expiry Date in the Order Form. It will be for up to </w:t>
      </w:r>
      <w:r w:rsidR="00146FA0" w:rsidRPr="00146FA0">
        <w:rPr>
          <w:rFonts w:ascii="Helvetica Neue" w:eastAsia="Helvetica Neue" w:hAnsi="Helvetica Neue" w:cs="Helvetica Neue"/>
          <w:sz w:val="24"/>
          <w:szCs w:val="24"/>
          <w:highlight w:val="green"/>
        </w:rPr>
        <w:t>Redacted</w:t>
      </w:r>
      <w:r>
        <w:rPr>
          <w:rFonts w:ascii="Helvetica Neue" w:eastAsia="Helvetica Neue" w:hAnsi="Helvetica Neue" w:cs="Helvetica Neue"/>
          <w:sz w:val="24"/>
          <w:szCs w:val="24"/>
        </w:rPr>
        <w:t xml:space="preserve"> months from the Start Date unless Ended earlier under clause 18 or extended by the Buyer under clause 1.3.</w:t>
      </w:r>
    </w:p>
    <w:p w:rsidR="005540D7" w:rsidRDefault="008E0B6F" w:rsidP="00AF539C">
      <w:pPr>
        <w:numPr>
          <w:ilvl w:val="0"/>
          <w:numId w:val="2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rsidR="005540D7" w:rsidRDefault="008E0B6F" w:rsidP="00AF539C">
      <w:pPr>
        <w:numPr>
          <w:ilvl w:val="0"/>
          <w:numId w:val="2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w:t>
      </w:r>
      <w:r w:rsidR="00146FA0">
        <w:rPr>
          <w:rFonts w:ascii="Helvetica Neue" w:eastAsia="Helvetica Neue" w:hAnsi="Helvetica Neue" w:cs="Helvetica Neue"/>
          <w:sz w:val="24"/>
          <w:szCs w:val="24"/>
        </w:rPr>
        <w:t xml:space="preserve"> to extend the contract beyond </w:t>
      </w:r>
      <w:r w:rsidR="00146FA0" w:rsidRPr="00146FA0">
        <w:rPr>
          <w:rFonts w:ascii="Helvetica Neue" w:eastAsia="Helvetica Neue" w:hAnsi="Helvetica Neue" w:cs="Helvetica Neue"/>
          <w:sz w:val="24"/>
          <w:szCs w:val="24"/>
          <w:highlight w:val="green"/>
        </w:rPr>
        <w:t>Redacted</w:t>
      </w:r>
      <w:r>
        <w:rPr>
          <w:rFonts w:ascii="Helvetica Neue" w:eastAsia="Helvetica Neue" w:hAnsi="Helvetica Neue" w:cs="Helvetica Neue"/>
          <w:sz w:val="24"/>
          <w:szCs w:val="24"/>
        </w:rPr>
        <w:t xml:space="preserve"> months.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rsidR="005540D7" w:rsidRDefault="008E0B6F" w:rsidP="00AF539C">
      <w:pPr>
        <w:numPr>
          <w:ilvl w:val="0"/>
          <w:numId w:val="22"/>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rsidR="005540D7" w:rsidRDefault="005540D7">
      <w:pPr>
        <w:ind w:left="720"/>
        <w:contextualSpacing/>
        <w:rPr>
          <w:rFonts w:ascii="Helvetica Neue" w:eastAsia="Helvetica Neue" w:hAnsi="Helvetica Neue" w:cs="Helvetica Neue"/>
          <w:sz w:val="24"/>
          <w:szCs w:val="24"/>
        </w:rPr>
      </w:pPr>
    </w:p>
    <w:p w:rsidR="005540D7" w:rsidRDefault="008E0B6F" w:rsidP="00AF539C">
      <w:pPr>
        <w:numPr>
          <w:ilvl w:val="1"/>
          <w:numId w:val="22"/>
        </w:numPr>
        <w:ind w:hanging="360"/>
        <w:contextualSpacing/>
      </w:pPr>
      <w:bookmarkStart w:id="26" w:name="_7ufvlylc57w"/>
      <w:bookmarkEnd w:id="26"/>
      <w:r>
        <w:rPr>
          <w:rFonts w:ascii="Helvetica Neue" w:eastAsia="Helvetica Neue" w:hAnsi="Helvetica Neue" w:cs="Helvetica Neue"/>
          <w:sz w:val="24"/>
          <w:szCs w:val="24"/>
        </w:rPr>
        <w:t>4.1 (Warranties and representations)</w:t>
      </w:r>
      <w:bookmarkStart w:id="27" w:name="_4qgmyaobct7l"/>
      <w:bookmarkEnd w:id="27"/>
      <w:r>
        <w:rPr>
          <w:rFonts w:ascii="Helvetica Neue" w:eastAsia="Helvetica Neue" w:hAnsi="Helvetica Neue" w:cs="Helvetica Neue"/>
          <w:sz w:val="24"/>
          <w:szCs w:val="24"/>
        </w:rPr>
        <w:t xml:space="preserve"> </w:t>
      </w:r>
    </w:p>
    <w:p w:rsidR="005540D7" w:rsidRDefault="008E0B6F" w:rsidP="00AF539C">
      <w:pPr>
        <w:numPr>
          <w:ilvl w:val="1"/>
          <w:numId w:val="2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rsidR="005540D7" w:rsidRDefault="008E0B6F" w:rsidP="00AF539C">
      <w:pPr>
        <w:numPr>
          <w:ilvl w:val="1"/>
          <w:numId w:val="22"/>
        </w:numPr>
        <w:ind w:hanging="360"/>
        <w:contextualSpacing/>
        <w:rPr>
          <w:rFonts w:ascii="Helvetica Neue" w:eastAsia="Helvetica Neue" w:hAnsi="Helvetica Neue" w:cs="Helvetica Neue"/>
          <w:sz w:val="24"/>
          <w:szCs w:val="24"/>
        </w:rPr>
      </w:pPr>
      <w:bookmarkStart w:id="28" w:name="_zggo63kp7s7a"/>
      <w:bookmarkEnd w:id="28"/>
      <w:r>
        <w:rPr>
          <w:rFonts w:ascii="Helvetica Neue" w:eastAsia="Helvetica Neue" w:hAnsi="Helvetica Neue" w:cs="Helvetica Neue"/>
          <w:sz w:val="24"/>
          <w:szCs w:val="24"/>
        </w:rPr>
        <w:t>4.11 to 4.12 (IR35)</w:t>
      </w:r>
    </w:p>
    <w:p w:rsidR="005540D7" w:rsidRDefault="008E0B6F" w:rsidP="00AF539C">
      <w:pPr>
        <w:numPr>
          <w:ilvl w:val="1"/>
          <w:numId w:val="22"/>
        </w:numPr>
        <w:ind w:hanging="360"/>
        <w:contextualSpacing/>
        <w:rPr>
          <w:rFonts w:ascii="Helvetica Neue" w:eastAsia="Helvetica Neue" w:hAnsi="Helvetica Neue" w:cs="Helvetica Neue"/>
          <w:sz w:val="24"/>
          <w:szCs w:val="24"/>
        </w:rPr>
      </w:pPr>
      <w:bookmarkStart w:id="29" w:name="_l0wad9mkk14m"/>
      <w:bookmarkEnd w:id="29"/>
      <w:r>
        <w:rPr>
          <w:rFonts w:ascii="Helvetica Neue" w:eastAsia="Helvetica Neue" w:hAnsi="Helvetica Neue" w:cs="Helvetica Neue"/>
          <w:sz w:val="24"/>
          <w:szCs w:val="24"/>
        </w:rPr>
        <w:t>5.2 to 5.3 (Force majeure)</w:t>
      </w:r>
    </w:p>
    <w:p w:rsidR="005540D7" w:rsidRDefault="008E0B6F" w:rsidP="00AF539C">
      <w:pPr>
        <w:numPr>
          <w:ilvl w:val="1"/>
          <w:numId w:val="22"/>
        </w:numPr>
        <w:ind w:hanging="360"/>
        <w:contextualSpacing/>
      </w:pPr>
      <w:bookmarkStart w:id="30" w:name="_t2msquoose3b"/>
      <w:bookmarkEnd w:id="30"/>
      <w:r>
        <w:rPr>
          <w:rFonts w:ascii="Helvetica Neue" w:eastAsia="Helvetica Neue" w:hAnsi="Helvetica Neue" w:cs="Helvetica Neue"/>
          <w:sz w:val="24"/>
          <w:szCs w:val="24"/>
        </w:rPr>
        <w:t>5.6 (Continuing rights)</w:t>
      </w:r>
      <w:bookmarkStart w:id="31" w:name="_z5chnjhzaet0"/>
      <w:bookmarkEnd w:id="31"/>
      <w:r>
        <w:rPr>
          <w:rFonts w:ascii="Helvetica Neue" w:eastAsia="Helvetica Neue" w:hAnsi="Helvetica Neue" w:cs="Helvetica Neue"/>
          <w:sz w:val="24"/>
          <w:szCs w:val="24"/>
        </w:rPr>
        <w:t xml:space="preserve"> </w:t>
      </w:r>
    </w:p>
    <w:p w:rsidR="005540D7" w:rsidRDefault="008E0B6F" w:rsidP="00AF539C">
      <w:pPr>
        <w:numPr>
          <w:ilvl w:val="1"/>
          <w:numId w:val="2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rsidR="005540D7" w:rsidRDefault="008E0B6F" w:rsidP="00AF539C">
      <w:pPr>
        <w:numPr>
          <w:ilvl w:val="1"/>
          <w:numId w:val="22"/>
        </w:numPr>
        <w:ind w:hanging="360"/>
        <w:contextualSpacing/>
        <w:rPr>
          <w:rFonts w:ascii="Helvetica Neue" w:eastAsia="Helvetica Neue" w:hAnsi="Helvetica Neue" w:cs="Helvetica Neue"/>
          <w:sz w:val="24"/>
          <w:szCs w:val="24"/>
        </w:rPr>
      </w:pPr>
      <w:bookmarkStart w:id="32" w:name="_xi3yu141afy3"/>
      <w:bookmarkEnd w:id="32"/>
      <w:r>
        <w:rPr>
          <w:rFonts w:ascii="Helvetica Neue" w:eastAsia="Helvetica Neue" w:hAnsi="Helvetica Neue" w:cs="Helvetica Neue"/>
          <w:sz w:val="24"/>
          <w:szCs w:val="24"/>
        </w:rPr>
        <w:t>5.10 (Fraud)</w:t>
      </w:r>
    </w:p>
    <w:p w:rsidR="005540D7" w:rsidRDefault="008E0B6F" w:rsidP="00AF539C">
      <w:pPr>
        <w:numPr>
          <w:ilvl w:val="1"/>
          <w:numId w:val="22"/>
        </w:numPr>
        <w:ind w:hanging="360"/>
        <w:contextualSpacing/>
        <w:rPr>
          <w:rFonts w:ascii="Helvetica Neue" w:eastAsia="Helvetica Neue" w:hAnsi="Helvetica Neue" w:cs="Helvetica Neue"/>
          <w:sz w:val="24"/>
          <w:szCs w:val="24"/>
        </w:rPr>
      </w:pPr>
      <w:bookmarkStart w:id="33" w:name="_ata7ymz16ovs"/>
      <w:bookmarkEnd w:id="33"/>
      <w:r>
        <w:rPr>
          <w:rFonts w:ascii="Helvetica Neue" w:eastAsia="Helvetica Neue" w:hAnsi="Helvetica Neue" w:cs="Helvetica Neue"/>
          <w:sz w:val="24"/>
          <w:szCs w:val="24"/>
        </w:rPr>
        <w:t>5.11 (Notice of fraud)</w:t>
      </w:r>
    </w:p>
    <w:p w:rsidR="005540D7" w:rsidRDefault="008E0B6F" w:rsidP="00AF539C">
      <w:pPr>
        <w:numPr>
          <w:ilvl w:val="1"/>
          <w:numId w:val="22"/>
        </w:numPr>
        <w:ind w:hanging="360"/>
        <w:contextualSpacing/>
        <w:rPr>
          <w:rFonts w:ascii="Helvetica Neue" w:eastAsia="Helvetica Neue" w:hAnsi="Helvetica Neue" w:cs="Helvetica Neue"/>
          <w:sz w:val="24"/>
          <w:szCs w:val="24"/>
        </w:rPr>
      </w:pPr>
      <w:bookmarkStart w:id="34" w:name="_fkyoint63nz9"/>
      <w:bookmarkEnd w:id="34"/>
      <w:r>
        <w:rPr>
          <w:rFonts w:ascii="Helvetica Neue" w:eastAsia="Helvetica Neue" w:hAnsi="Helvetica Neue" w:cs="Helvetica Neue"/>
          <w:sz w:val="24"/>
          <w:szCs w:val="24"/>
        </w:rPr>
        <w:t>7.1 to 7.2 (Transparency)</w:t>
      </w:r>
    </w:p>
    <w:p w:rsidR="005540D7" w:rsidRDefault="008E0B6F" w:rsidP="00AF539C">
      <w:pPr>
        <w:numPr>
          <w:ilvl w:val="1"/>
          <w:numId w:val="22"/>
        </w:numPr>
        <w:ind w:hanging="360"/>
        <w:contextualSpacing/>
        <w:rPr>
          <w:rFonts w:ascii="Helvetica Neue" w:eastAsia="Helvetica Neue" w:hAnsi="Helvetica Neue" w:cs="Helvetica Neue"/>
          <w:sz w:val="24"/>
          <w:szCs w:val="24"/>
        </w:rPr>
      </w:pPr>
      <w:bookmarkStart w:id="35" w:name="_9iemmotrtveu"/>
      <w:bookmarkEnd w:id="35"/>
      <w:r>
        <w:rPr>
          <w:rFonts w:ascii="Helvetica Neue" w:eastAsia="Helvetica Neue" w:hAnsi="Helvetica Neue" w:cs="Helvetica Neue"/>
          <w:sz w:val="24"/>
          <w:szCs w:val="24"/>
        </w:rPr>
        <w:t>8.3 (Order of precedence)</w:t>
      </w:r>
    </w:p>
    <w:p w:rsidR="005540D7" w:rsidRDefault="008E0B6F" w:rsidP="00AF539C">
      <w:pPr>
        <w:numPr>
          <w:ilvl w:val="1"/>
          <w:numId w:val="22"/>
        </w:numPr>
        <w:ind w:hanging="360"/>
        <w:contextualSpacing/>
        <w:rPr>
          <w:rFonts w:ascii="Helvetica Neue" w:eastAsia="Helvetica Neue" w:hAnsi="Helvetica Neue" w:cs="Helvetica Neue"/>
          <w:sz w:val="24"/>
          <w:szCs w:val="24"/>
        </w:rPr>
      </w:pPr>
      <w:bookmarkStart w:id="36" w:name="_tf0ykdt5ev"/>
      <w:bookmarkEnd w:id="36"/>
      <w:r>
        <w:rPr>
          <w:rFonts w:ascii="Helvetica Neue" w:eastAsia="Helvetica Neue" w:hAnsi="Helvetica Neue" w:cs="Helvetica Neue"/>
          <w:sz w:val="24"/>
          <w:szCs w:val="24"/>
        </w:rPr>
        <w:t>8.4 (Relationship)</w:t>
      </w:r>
    </w:p>
    <w:p w:rsidR="005540D7" w:rsidRDefault="008E0B6F" w:rsidP="00AF539C">
      <w:pPr>
        <w:numPr>
          <w:ilvl w:val="1"/>
          <w:numId w:val="22"/>
        </w:numPr>
        <w:ind w:hanging="360"/>
        <w:contextualSpacing/>
        <w:rPr>
          <w:rFonts w:ascii="Helvetica Neue" w:eastAsia="Helvetica Neue" w:hAnsi="Helvetica Neue" w:cs="Helvetica Neue"/>
          <w:sz w:val="24"/>
          <w:szCs w:val="24"/>
        </w:rPr>
      </w:pPr>
      <w:bookmarkStart w:id="37" w:name="_naatyuhqkhsy"/>
      <w:bookmarkEnd w:id="37"/>
      <w:r>
        <w:rPr>
          <w:rFonts w:ascii="Helvetica Neue" w:eastAsia="Helvetica Neue" w:hAnsi="Helvetica Neue" w:cs="Helvetica Neue"/>
          <w:sz w:val="24"/>
          <w:szCs w:val="24"/>
        </w:rPr>
        <w:t>8.7 to 8.9 (Entire agreement)</w:t>
      </w:r>
    </w:p>
    <w:p w:rsidR="005540D7" w:rsidRDefault="008E0B6F" w:rsidP="00AF539C">
      <w:pPr>
        <w:numPr>
          <w:ilvl w:val="1"/>
          <w:numId w:val="22"/>
        </w:numPr>
        <w:ind w:hanging="360"/>
        <w:contextualSpacing/>
        <w:rPr>
          <w:rFonts w:ascii="Helvetica Neue" w:eastAsia="Helvetica Neue" w:hAnsi="Helvetica Neue" w:cs="Helvetica Neue"/>
          <w:sz w:val="24"/>
          <w:szCs w:val="24"/>
        </w:rPr>
      </w:pPr>
      <w:bookmarkStart w:id="38" w:name="_xnkwn0kmcpb3"/>
      <w:bookmarkEnd w:id="38"/>
      <w:r>
        <w:rPr>
          <w:rFonts w:ascii="Helvetica Neue" w:eastAsia="Helvetica Neue" w:hAnsi="Helvetica Neue" w:cs="Helvetica Neue"/>
          <w:sz w:val="24"/>
          <w:szCs w:val="24"/>
        </w:rPr>
        <w:t>8.10 (Law and jurisdiction)</w:t>
      </w:r>
    </w:p>
    <w:p w:rsidR="005540D7" w:rsidRDefault="008E0B6F" w:rsidP="00AF539C">
      <w:pPr>
        <w:numPr>
          <w:ilvl w:val="1"/>
          <w:numId w:val="22"/>
        </w:numPr>
        <w:ind w:hanging="360"/>
        <w:contextualSpacing/>
        <w:rPr>
          <w:rFonts w:ascii="Helvetica Neue" w:eastAsia="Helvetica Neue" w:hAnsi="Helvetica Neue" w:cs="Helvetica Neue"/>
          <w:sz w:val="24"/>
          <w:szCs w:val="24"/>
        </w:rPr>
      </w:pPr>
      <w:bookmarkStart w:id="39" w:name="_cpz8pmimqxjf"/>
      <w:bookmarkEnd w:id="39"/>
      <w:r>
        <w:rPr>
          <w:rFonts w:ascii="Helvetica Neue" w:eastAsia="Helvetica Neue" w:hAnsi="Helvetica Neue" w:cs="Helvetica Neue"/>
          <w:sz w:val="24"/>
          <w:szCs w:val="24"/>
        </w:rPr>
        <w:t>8.11 to 8.12 (Legislative change)</w:t>
      </w:r>
    </w:p>
    <w:p w:rsidR="005540D7" w:rsidRDefault="008E0B6F" w:rsidP="00AF539C">
      <w:pPr>
        <w:numPr>
          <w:ilvl w:val="1"/>
          <w:numId w:val="22"/>
        </w:numPr>
        <w:ind w:hanging="360"/>
        <w:contextualSpacing/>
        <w:rPr>
          <w:rFonts w:ascii="Helvetica Neue" w:eastAsia="Helvetica Neue" w:hAnsi="Helvetica Neue" w:cs="Helvetica Neue"/>
          <w:sz w:val="24"/>
          <w:szCs w:val="24"/>
        </w:rPr>
      </w:pPr>
      <w:bookmarkStart w:id="40" w:name="_vxjr3igvbeu1"/>
      <w:bookmarkEnd w:id="40"/>
      <w:r>
        <w:rPr>
          <w:rFonts w:ascii="Helvetica Neue" w:eastAsia="Helvetica Neue" w:hAnsi="Helvetica Neue" w:cs="Helvetica Neue"/>
          <w:sz w:val="24"/>
          <w:szCs w:val="24"/>
        </w:rPr>
        <w:t>8.13 to 8.17 (Bribery and corruption)</w:t>
      </w:r>
    </w:p>
    <w:p w:rsidR="005540D7" w:rsidRDefault="008E0B6F" w:rsidP="00AF539C">
      <w:pPr>
        <w:numPr>
          <w:ilvl w:val="1"/>
          <w:numId w:val="22"/>
        </w:numPr>
        <w:ind w:hanging="360"/>
        <w:contextualSpacing/>
        <w:rPr>
          <w:rFonts w:ascii="Helvetica Neue" w:eastAsia="Helvetica Neue" w:hAnsi="Helvetica Neue" w:cs="Helvetica Neue"/>
          <w:sz w:val="24"/>
          <w:szCs w:val="24"/>
        </w:rPr>
      </w:pPr>
      <w:bookmarkStart w:id="41" w:name="_kszap48p7wt0"/>
      <w:bookmarkEnd w:id="41"/>
      <w:r>
        <w:rPr>
          <w:rFonts w:ascii="Helvetica Neue" w:eastAsia="Helvetica Neue" w:hAnsi="Helvetica Neue" w:cs="Helvetica Neue"/>
          <w:sz w:val="24"/>
          <w:szCs w:val="24"/>
        </w:rPr>
        <w:t>8.18 to 8.27 (Freedom of Information Act)</w:t>
      </w:r>
    </w:p>
    <w:p w:rsidR="005540D7" w:rsidRDefault="008E0B6F" w:rsidP="00AF539C">
      <w:pPr>
        <w:numPr>
          <w:ilvl w:val="1"/>
          <w:numId w:val="22"/>
        </w:numPr>
        <w:ind w:hanging="360"/>
        <w:contextualSpacing/>
        <w:rPr>
          <w:rFonts w:ascii="Helvetica Neue" w:eastAsia="Helvetica Neue" w:hAnsi="Helvetica Neue" w:cs="Helvetica Neue"/>
          <w:sz w:val="24"/>
          <w:szCs w:val="24"/>
        </w:rPr>
      </w:pPr>
      <w:bookmarkStart w:id="42" w:name="_m9g4hob710e0"/>
      <w:bookmarkEnd w:id="42"/>
      <w:r>
        <w:rPr>
          <w:rFonts w:ascii="Helvetica Neue" w:eastAsia="Helvetica Neue" w:hAnsi="Helvetica Neue" w:cs="Helvetica Neue"/>
          <w:sz w:val="24"/>
          <w:szCs w:val="24"/>
        </w:rPr>
        <w:t xml:space="preserve">8.28 to 8.29 (Promoting tax compliance) </w:t>
      </w:r>
    </w:p>
    <w:p w:rsidR="005540D7" w:rsidRDefault="008E0B6F" w:rsidP="00AF539C">
      <w:pPr>
        <w:numPr>
          <w:ilvl w:val="1"/>
          <w:numId w:val="22"/>
        </w:numPr>
        <w:ind w:hanging="360"/>
        <w:contextualSpacing/>
        <w:rPr>
          <w:rFonts w:ascii="Helvetica Neue" w:eastAsia="Helvetica Neue" w:hAnsi="Helvetica Neue" w:cs="Helvetica Neue"/>
          <w:sz w:val="24"/>
          <w:szCs w:val="24"/>
        </w:rPr>
      </w:pPr>
      <w:bookmarkStart w:id="43" w:name="_nep14ssihkdx"/>
      <w:bookmarkEnd w:id="43"/>
      <w:r>
        <w:rPr>
          <w:rFonts w:ascii="Helvetica Neue" w:eastAsia="Helvetica Neue" w:hAnsi="Helvetica Neue" w:cs="Helvetica Neue"/>
          <w:sz w:val="24"/>
          <w:szCs w:val="24"/>
        </w:rPr>
        <w:t>8.30 to 8.31 (Official Secrets Act)</w:t>
      </w:r>
    </w:p>
    <w:p w:rsidR="005540D7" w:rsidRDefault="008E0B6F" w:rsidP="00AF539C">
      <w:pPr>
        <w:numPr>
          <w:ilvl w:val="1"/>
          <w:numId w:val="22"/>
        </w:numPr>
        <w:ind w:hanging="360"/>
        <w:contextualSpacing/>
        <w:rPr>
          <w:rFonts w:ascii="Helvetica Neue" w:eastAsia="Helvetica Neue" w:hAnsi="Helvetica Neue" w:cs="Helvetica Neue"/>
          <w:sz w:val="24"/>
          <w:szCs w:val="24"/>
        </w:rPr>
      </w:pPr>
      <w:bookmarkStart w:id="44" w:name="_pfv9e4x6613e"/>
      <w:bookmarkEnd w:id="44"/>
      <w:r>
        <w:rPr>
          <w:rFonts w:ascii="Helvetica Neue" w:eastAsia="Helvetica Neue" w:hAnsi="Helvetica Neue" w:cs="Helvetica Neue"/>
          <w:sz w:val="24"/>
          <w:szCs w:val="24"/>
        </w:rPr>
        <w:t>8.32 to 8.35 (Transfer and subcontracting)</w:t>
      </w:r>
    </w:p>
    <w:p w:rsidR="005540D7" w:rsidRDefault="008E0B6F" w:rsidP="00AF539C">
      <w:pPr>
        <w:numPr>
          <w:ilvl w:val="1"/>
          <w:numId w:val="22"/>
        </w:numPr>
        <w:ind w:hanging="360"/>
        <w:contextualSpacing/>
        <w:rPr>
          <w:rFonts w:ascii="Helvetica Neue" w:eastAsia="Helvetica Neue" w:hAnsi="Helvetica Neue" w:cs="Helvetica Neue"/>
          <w:sz w:val="24"/>
          <w:szCs w:val="24"/>
        </w:rPr>
      </w:pPr>
      <w:bookmarkStart w:id="45" w:name="_6sdo70ih1iyh"/>
      <w:bookmarkEnd w:id="45"/>
      <w:r>
        <w:rPr>
          <w:rFonts w:ascii="Helvetica Neue" w:eastAsia="Helvetica Neue" w:hAnsi="Helvetica Neue" w:cs="Helvetica Neue"/>
          <w:sz w:val="24"/>
          <w:szCs w:val="24"/>
        </w:rPr>
        <w:t>8.38 to 8.41 (Complaints handling and resolution)</w:t>
      </w:r>
    </w:p>
    <w:p w:rsidR="005540D7" w:rsidRDefault="008E0B6F" w:rsidP="00AF539C">
      <w:pPr>
        <w:numPr>
          <w:ilvl w:val="1"/>
          <w:numId w:val="22"/>
        </w:numPr>
        <w:ind w:hanging="360"/>
        <w:contextualSpacing/>
        <w:rPr>
          <w:rFonts w:ascii="Helvetica Neue" w:eastAsia="Helvetica Neue" w:hAnsi="Helvetica Neue" w:cs="Helvetica Neue"/>
          <w:sz w:val="24"/>
          <w:szCs w:val="24"/>
        </w:rPr>
      </w:pPr>
      <w:bookmarkStart w:id="46" w:name="_y7s12y9u6ri2"/>
      <w:bookmarkEnd w:id="46"/>
      <w:r>
        <w:rPr>
          <w:rFonts w:ascii="Helvetica Neue" w:eastAsia="Helvetica Neue" w:hAnsi="Helvetica Neue" w:cs="Helvetica Neue"/>
          <w:sz w:val="24"/>
          <w:szCs w:val="24"/>
        </w:rPr>
        <w:t>8.49 to 8.51 (Publicity and branding</w:t>
      </w:r>
    </w:p>
    <w:p w:rsidR="005540D7" w:rsidRDefault="008E0B6F" w:rsidP="00AF539C">
      <w:pPr>
        <w:numPr>
          <w:ilvl w:val="1"/>
          <w:numId w:val="22"/>
        </w:numPr>
        <w:ind w:hanging="360"/>
        <w:contextualSpacing/>
        <w:rPr>
          <w:rFonts w:ascii="Helvetica Neue" w:eastAsia="Helvetica Neue" w:hAnsi="Helvetica Neue" w:cs="Helvetica Neue"/>
          <w:sz w:val="24"/>
          <w:szCs w:val="24"/>
        </w:rPr>
      </w:pPr>
      <w:bookmarkStart w:id="47" w:name="_jcyecnr8hxv0"/>
      <w:bookmarkEnd w:id="47"/>
      <w:r>
        <w:rPr>
          <w:rFonts w:ascii="Helvetica Neue" w:eastAsia="Helvetica Neue" w:hAnsi="Helvetica Neue" w:cs="Helvetica Neue"/>
          <w:sz w:val="24"/>
          <w:szCs w:val="24"/>
        </w:rPr>
        <w:t>8.42 to 8.48 (Conflicts of interest and ethical walls)</w:t>
      </w:r>
    </w:p>
    <w:p w:rsidR="005540D7" w:rsidRDefault="008E0B6F" w:rsidP="00AF539C">
      <w:pPr>
        <w:numPr>
          <w:ilvl w:val="1"/>
          <w:numId w:val="22"/>
        </w:numPr>
        <w:ind w:hanging="360"/>
        <w:contextualSpacing/>
        <w:rPr>
          <w:rFonts w:ascii="Helvetica Neue" w:eastAsia="Helvetica Neue" w:hAnsi="Helvetica Neue" w:cs="Helvetica Neue"/>
          <w:sz w:val="24"/>
          <w:szCs w:val="24"/>
        </w:rPr>
      </w:pPr>
      <w:bookmarkStart w:id="48" w:name="_7xyhk85tkatg"/>
      <w:bookmarkEnd w:id="48"/>
      <w:r>
        <w:rPr>
          <w:rFonts w:ascii="Helvetica Neue" w:eastAsia="Helvetica Neue" w:hAnsi="Helvetica Neue" w:cs="Helvetica Neue"/>
          <w:sz w:val="24"/>
          <w:szCs w:val="24"/>
        </w:rPr>
        <w:t>8.52 to 8.54 (Equality and diversity)</w:t>
      </w:r>
    </w:p>
    <w:p w:rsidR="005540D7" w:rsidRDefault="008E0B6F" w:rsidP="00AF539C">
      <w:pPr>
        <w:numPr>
          <w:ilvl w:val="1"/>
          <w:numId w:val="22"/>
        </w:numPr>
        <w:ind w:hanging="360"/>
        <w:contextualSpacing/>
        <w:rPr>
          <w:rFonts w:ascii="Helvetica Neue" w:eastAsia="Helvetica Neue" w:hAnsi="Helvetica Neue" w:cs="Helvetica Neue"/>
          <w:sz w:val="24"/>
          <w:szCs w:val="24"/>
        </w:rPr>
      </w:pPr>
      <w:bookmarkStart w:id="49" w:name="_ssevvrz51zz4"/>
      <w:bookmarkEnd w:id="49"/>
      <w:r>
        <w:rPr>
          <w:rFonts w:ascii="Helvetica Neue" w:eastAsia="Helvetica Neue" w:hAnsi="Helvetica Neue" w:cs="Helvetica Neue"/>
          <w:sz w:val="24"/>
          <w:szCs w:val="24"/>
        </w:rPr>
        <w:t>8.66 to 8.67 (Severability)</w:t>
      </w:r>
    </w:p>
    <w:p w:rsidR="005540D7" w:rsidRDefault="008E0B6F" w:rsidP="00AF539C">
      <w:pPr>
        <w:numPr>
          <w:ilvl w:val="1"/>
          <w:numId w:val="22"/>
        </w:numPr>
        <w:ind w:hanging="360"/>
        <w:contextualSpacing/>
        <w:rPr>
          <w:rFonts w:ascii="Helvetica Neue" w:eastAsia="Helvetica Neue" w:hAnsi="Helvetica Neue" w:cs="Helvetica Neue"/>
          <w:sz w:val="24"/>
          <w:szCs w:val="24"/>
        </w:rPr>
      </w:pPr>
      <w:bookmarkStart w:id="50" w:name="_wo0xnjlyfmiu"/>
      <w:bookmarkEnd w:id="50"/>
      <w:r>
        <w:rPr>
          <w:rFonts w:ascii="Helvetica Neue" w:eastAsia="Helvetica Neue" w:hAnsi="Helvetica Neue" w:cs="Helvetica Neue"/>
          <w:sz w:val="24"/>
          <w:szCs w:val="24"/>
        </w:rPr>
        <w:t xml:space="preserve">8.68 to 8.82 (Managing disputes) </w:t>
      </w:r>
    </w:p>
    <w:p w:rsidR="005540D7" w:rsidRDefault="008E0B6F" w:rsidP="00AF539C">
      <w:pPr>
        <w:numPr>
          <w:ilvl w:val="1"/>
          <w:numId w:val="22"/>
        </w:numPr>
        <w:ind w:hanging="360"/>
        <w:contextualSpacing/>
      </w:pPr>
      <w:bookmarkStart w:id="51" w:name="_jl72q32rn20u"/>
      <w:bookmarkEnd w:id="51"/>
      <w:r>
        <w:rPr>
          <w:rFonts w:ascii="Helvetica Neue" w:eastAsia="Helvetica Neue" w:hAnsi="Helvetica Neue" w:cs="Helvetica Neue"/>
          <w:sz w:val="24"/>
          <w:szCs w:val="24"/>
        </w:rPr>
        <w:t>8.83 to 8.91 (Confidentiality)</w:t>
      </w:r>
      <w:bookmarkStart w:id="52" w:name="_h1o9qz8mt2t2"/>
      <w:bookmarkEnd w:id="52"/>
      <w:r>
        <w:rPr>
          <w:rFonts w:ascii="Helvetica Neue" w:eastAsia="Helvetica Neue" w:hAnsi="Helvetica Neue" w:cs="Helvetica Neue"/>
          <w:sz w:val="24"/>
          <w:szCs w:val="24"/>
        </w:rPr>
        <w:t xml:space="preserve"> </w:t>
      </w:r>
    </w:p>
    <w:p w:rsidR="005540D7" w:rsidRDefault="008E0B6F" w:rsidP="00AF539C">
      <w:pPr>
        <w:numPr>
          <w:ilvl w:val="1"/>
          <w:numId w:val="2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rsidR="005540D7" w:rsidRDefault="008E0B6F" w:rsidP="00AF539C">
      <w:pPr>
        <w:numPr>
          <w:ilvl w:val="1"/>
          <w:numId w:val="22"/>
        </w:numPr>
        <w:ind w:hanging="360"/>
        <w:contextualSpacing/>
        <w:rPr>
          <w:rFonts w:ascii="Helvetica Neue" w:eastAsia="Helvetica Neue" w:hAnsi="Helvetica Neue" w:cs="Helvetica Neue"/>
          <w:sz w:val="24"/>
          <w:szCs w:val="24"/>
        </w:rPr>
      </w:pPr>
      <w:bookmarkStart w:id="53" w:name="_3aps8o6kcxyn"/>
      <w:bookmarkEnd w:id="53"/>
      <w:r>
        <w:rPr>
          <w:rFonts w:ascii="Helvetica Neue" w:eastAsia="Helvetica Neue" w:hAnsi="Helvetica Neue" w:cs="Helvetica Neue"/>
          <w:sz w:val="24"/>
          <w:szCs w:val="24"/>
        </w:rPr>
        <w:t>paragraphs 1 to 10 of the Framework Agreement glossary and interpretations</w:t>
      </w:r>
      <w:bookmarkStart w:id="54" w:name="_c6k4662biabv"/>
      <w:bookmarkEnd w:id="54"/>
    </w:p>
    <w:p w:rsidR="005540D7" w:rsidRDefault="008E0B6F" w:rsidP="00AF539C">
      <w:pPr>
        <w:numPr>
          <w:ilvl w:val="1"/>
          <w:numId w:val="2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rsidR="005540D7" w:rsidRDefault="008E0B6F" w:rsidP="00AF539C">
      <w:pPr>
        <w:numPr>
          <w:ilvl w:val="0"/>
          <w:numId w:val="22"/>
        </w:numPr>
        <w:ind w:hanging="724"/>
        <w:contextualSpacing/>
        <w:rPr>
          <w:rFonts w:ascii="Helvetica Neue" w:eastAsia="Helvetica Neue" w:hAnsi="Helvetica Neue" w:cs="Helvetica Neue"/>
          <w:sz w:val="24"/>
          <w:szCs w:val="24"/>
        </w:rPr>
      </w:pPr>
      <w:bookmarkStart w:id="55" w:name="_itt780udfb5v"/>
      <w:bookmarkEnd w:id="55"/>
      <w:r>
        <w:rPr>
          <w:rFonts w:ascii="Helvetica Neue" w:eastAsia="Helvetica Neue" w:hAnsi="Helvetica Neue" w:cs="Helvetica Neue"/>
          <w:sz w:val="24"/>
          <w:szCs w:val="24"/>
        </w:rPr>
        <w:t>The Framework Agreement provisions in clause 2.1 will be modified as follows:</w:t>
      </w:r>
    </w:p>
    <w:p w:rsidR="005540D7" w:rsidRDefault="005540D7">
      <w:pPr>
        <w:ind w:left="720"/>
        <w:contextualSpacing/>
        <w:rPr>
          <w:rFonts w:ascii="Helvetica Neue" w:eastAsia="Helvetica Neue" w:hAnsi="Helvetica Neue" w:cs="Helvetica Neue"/>
          <w:sz w:val="24"/>
          <w:szCs w:val="24"/>
        </w:rPr>
      </w:pPr>
    </w:p>
    <w:p w:rsidR="005540D7" w:rsidRDefault="008E0B6F" w:rsidP="00AF539C">
      <w:pPr>
        <w:numPr>
          <w:ilvl w:val="1"/>
          <w:numId w:val="22"/>
        </w:numPr>
        <w:ind w:hanging="360"/>
        <w:rPr>
          <w:rFonts w:ascii="Helvetica Neue" w:eastAsia="Helvetica Neue" w:hAnsi="Helvetica Neue" w:cs="Helvetica Neue"/>
          <w:sz w:val="24"/>
          <w:szCs w:val="24"/>
        </w:rPr>
      </w:pPr>
      <w:bookmarkStart w:id="56" w:name="_kt588v8j7m1"/>
      <w:bookmarkEnd w:id="56"/>
      <w:r>
        <w:rPr>
          <w:rFonts w:ascii="Helvetica Neue" w:eastAsia="Helvetica Neue" w:hAnsi="Helvetica Neue" w:cs="Helvetica Neue"/>
          <w:sz w:val="24"/>
          <w:szCs w:val="24"/>
        </w:rPr>
        <w:t>a reference to the ‘Framework Agreement’ will be a reference to the ‘Call-Off Contract’</w:t>
      </w:r>
    </w:p>
    <w:p w:rsidR="005540D7" w:rsidRDefault="008E0B6F" w:rsidP="00AF539C">
      <w:pPr>
        <w:numPr>
          <w:ilvl w:val="1"/>
          <w:numId w:val="22"/>
        </w:numPr>
        <w:ind w:hanging="360"/>
        <w:rPr>
          <w:rFonts w:ascii="Helvetica Neue" w:eastAsia="Helvetica Neue" w:hAnsi="Helvetica Neue" w:cs="Helvetica Neue"/>
          <w:sz w:val="24"/>
          <w:szCs w:val="24"/>
        </w:rPr>
      </w:pPr>
      <w:bookmarkStart w:id="57" w:name="_qrz2iq8tz5in"/>
      <w:bookmarkEnd w:id="57"/>
      <w:r>
        <w:rPr>
          <w:rFonts w:ascii="Helvetica Neue" w:eastAsia="Helvetica Neue" w:hAnsi="Helvetica Neue" w:cs="Helvetica Neue"/>
          <w:sz w:val="24"/>
          <w:szCs w:val="24"/>
        </w:rPr>
        <w:t>a reference to ‘CCS’ will be a reference to ‘the Buyer’</w:t>
      </w:r>
    </w:p>
    <w:p w:rsidR="005540D7" w:rsidRDefault="008E0B6F" w:rsidP="00AF539C">
      <w:pPr>
        <w:numPr>
          <w:ilvl w:val="1"/>
          <w:numId w:val="22"/>
        </w:numPr>
        <w:ind w:hanging="360"/>
        <w:rPr>
          <w:rFonts w:ascii="Helvetica Neue" w:eastAsia="Helvetica Neue" w:hAnsi="Helvetica Neue" w:cs="Helvetica Neue"/>
          <w:sz w:val="24"/>
          <w:szCs w:val="24"/>
        </w:rPr>
      </w:pPr>
      <w:bookmarkStart w:id="58" w:name="_70gqqitra65j"/>
      <w:bookmarkEnd w:id="58"/>
      <w:r>
        <w:rPr>
          <w:rFonts w:ascii="Helvetica Neue" w:eastAsia="Helvetica Neue" w:hAnsi="Helvetica Neue" w:cs="Helvetica Neue"/>
          <w:sz w:val="24"/>
          <w:szCs w:val="24"/>
        </w:rPr>
        <w:t>a reference to the ‘Parties’ and a ‘Party’ will be a reference to the Buyer and Supplier as Parties under this Call-Off Contract</w:t>
      </w:r>
    </w:p>
    <w:p w:rsidR="005540D7" w:rsidRDefault="008E0B6F" w:rsidP="00AF539C">
      <w:pPr>
        <w:numPr>
          <w:ilvl w:val="0"/>
          <w:numId w:val="22"/>
        </w:numPr>
        <w:ind w:hanging="724"/>
        <w:contextualSpacing/>
        <w:rPr>
          <w:rFonts w:ascii="Helvetica Neue" w:eastAsia="Helvetica Neue" w:hAnsi="Helvetica Neue" w:cs="Helvetica Neue"/>
          <w:sz w:val="24"/>
          <w:szCs w:val="24"/>
        </w:rPr>
      </w:pPr>
      <w:bookmarkStart w:id="59" w:name="_1p9gmbf49p16"/>
      <w:bookmarkEnd w:id="59"/>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rsidR="005540D7" w:rsidRDefault="008E0B6F" w:rsidP="00AF539C">
      <w:pPr>
        <w:numPr>
          <w:ilvl w:val="0"/>
          <w:numId w:val="22"/>
        </w:numPr>
        <w:ind w:hanging="724"/>
        <w:contextualSpacing/>
        <w:rPr>
          <w:rFonts w:ascii="Helvetica Neue" w:eastAsia="Helvetica Neue" w:hAnsi="Helvetica Neue" w:cs="Helvetica Neue"/>
          <w:sz w:val="24"/>
          <w:szCs w:val="24"/>
        </w:rPr>
      </w:pPr>
      <w:bookmarkStart w:id="60" w:name="_r6hnjzux63jf"/>
      <w:bookmarkEnd w:id="60"/>
      <w:r>
        <w:rPr>
          <w:rFonts w:ascii="Helvetica Neue" w:eastAsia="Helvetica Neue" w:hAnsi="Helvetica Neue" w:cs="Helvetica Neue"/>
          <w:sz w:val="24"/>
          <w:szCs w:val="24"/>
        </w:rPr>
        <w:t>When an Order Form is signed, the terms and conditions agreed in it will be incorporated into this Call-Off Contract.</w:t>
      </w:r>
    </w:p>
    <w:p w:rsidR="005540D7" w:rsidRDefault="005540D7">
      <w:pPr>
        <w:ind w:left="720"/>
        <w:contextualSpacing/>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rsidR="005540D7" w:rsidRDefault="008E0B6F" w:rsidP="00AF539C">
      <w:pPr>
        <w:numPr>
          <w:ilvl w:val="0"/>
          <w:numId w:val="31"/>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rsidR="005540D7" w:rsidRDefault="005540D7">
      <w:pPr>
        <w:ind w:left="720"/>
        <w:contextualSpacing/>
        <w:rPr>
          <w:rFonts w:ascii="Helvetica Neue" w:eastAsia="Helvetica Neue" w:hAnsi="Helvetica Neue" w:cs="Helvetica Neue"/>
          <w:sz w:val="24"/>
          <w:szCs w:val="24"/>
        </w:rPr>
      </w:pPr>
    </w:p>
    <w:p w:rsidR="005540D7" w:rsidRDefault="008E0B6F" w:rsidP="00AF539C">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rsidR="005540D7" w:rsidRDefault="008E0B6F" w:rsidP="00AF539C">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rsidR="005540D7" w:rsidRDefault="008E0B6F" w:rsidP="00AF539C">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rsidR="005540D7" w:rsidRDefault="008E0B6F" w:rsidP="00AF539C">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rsidR="005540D7" w:rsidRDefault="008E0B6F" w:rsidP="00AF539C">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rsidR="005540D7" w:rsidRDefault="005540D7">
      <w:pPr>
        <w:ind w:left="1440"/>
        <w:contextualSpacing/>
        <w:rPr>
          <w:rFonts w:ascii="Helvetica Neue" w:eastAsia="Helvetica Neue" w:hAnsi="Helvetica Neue" w:cs="Helvetica Neue"/>
          <w:sz w:val="24"/>
          <w:szCs w:val="24"/>
        </w:rPr>
      </w:pPr>
    </w:p>
    <w:p w:rsidR="005540D7" w:rsidRDefault="008E0B6F" w:rsidP="00AF539C">
      <w:pPr>
        <w:numPr>
          <w:ilvl w:val="0"/>
          <w:numId w:val="31"/>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rsidR="005540D7" w:rsidRDefault="008E0B6F" w:rsidP="00AF539C">
      <w:pPr>
        <w:numPr>
          <w:ilvl w:val="0"/>
          <w:numId w:val="31"/>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rsidR="005540D7" w:rsidRDefault="008E0B6F" w:rsidP="00AF539C">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rsidR="005540D7" w:rsidRDefault="008E0B6F" w:rsidP="00AF539C">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End this Call-Off Contract for Material Breach if the Supplier is delivering the Services Inside IR35.</w:t>
      </w:r>
    </w:p>
    <w:p w:rsidR="005540D7" w:rsidRDefault="008E0B6F" w:rsidP="00AF539C">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5540D7" w:rsidRDefault="008E0B6F" w:rsidP="00AF539C">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rsidR="005540D7" w:rsidRDefault="008E0B6F" w:rsidP="00AF539C">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rsidR="005540D7" w:rsidRDefault="008E0B6F" w:rsidP="00AF539C">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rsidR="005540D7" w:rsidRDefault="008E0B6F" w:rsidP="00AF539C">
      <w:pPr>
        <w:numPr>
          <w:ilvl w:val="1"/>
          <w:numId w:val="45"/>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rsidR="005540D7" w:rsidRDefault="008E0B6F" w:rsidP="00AF539C">
      <w:pPr>
        <w:numPr>
          <w:ilvl w:val="1"/>
          <w:numId w:val="45"/>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rsidR="005540D7" w:rsidRDefault="008E0B6F" w:rsidP="00AF539C">
      <w:pPr>
        <w:numPr>
          <w:ilvl w:val="1"/>
          <w:numId w:val="45"/>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rsidR="005540D7" w:rsidRDefault="008E0B6F" w:rsidP="00AF539C">
      <w:pPr>
        <w:numPr>
          <w:ilvl w:val="1"/>
          <w:numId w:val="45"/>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rsidR="005540D7" w:rsidRDefault="005540D7">
      <w:pPr>
        <w:contextualSpacing/>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bookmarkStart w:id="61" w:name="_23ckvvd"/>
      <w:bookmarkEnd w:id="61"/>
      <w:r>
        <w:rPr>
          <w:rFonts w:ascii="Helvetica Neue" w:eastAsia="Helvetica Neue" w:hAnsi="Helvetica Neue" w:cs="Helvetica Neue"/>
          <w:b/>
          <w:sz w:val="24"/>
          <w:szCs w:val="24"/>
        </w:rPr>
        <w:t>6. Business continuity and disaster recovery</w:t>
      </w:r>
    </w:p>
    <w:p w:rsidR="005540D7" w:rsidRDefault="008E0B6F" w:rsidP="00AF539C">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rsidR="005540D7" w:rsidRDefault="008E0B6F" w:rsidP="00AF539C">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rsidR="005540D7" w:rsidRDefault="008E0B6F" w:rsidP="00AF539C">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rsidR="005540D7" w:rsidRDefault="008E0B6F" w:rsidP="00AF539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rsidR="005540D7" w:rsidRDefault="008E0B6F" w:rsidP="00AF539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rsidR="005540D7" w:rsidRDefault="008E0B6F" w:rsidP="00AF539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rsidR="005540D7" w:rsidRDefault="008E0B6F" w:rsidP="00AF539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5540D7" w:rsidRDefault="008E0B6F" w:rsidP="00AF539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rsidR="005540D7" w:rsidRDefault="008E0B6F" w:rsidP="00AF539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rsidR="005540D7" w:rsidRDefault="008E0B6F" w:rsidP="00AF539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rsidR="005540D7" w:rsidRDefault="008E0B6F" w:rsidP="00AF539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rsidR="005540D7" w:rsidRDefault="008E0B6F" w:rsidP="00AF539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5540D7" w:rsidRDefault="008E0B6F" w:rsidP="00AF539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5540D7" w:rsidRDefault="008E0B6F" w:rsidP="00AF539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5540D7" w:rsidRDefault="008E0B6F" w:rsidP="00AF539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rsidR="005540D7" w:rsidRDefault="008E0B6F" w:rsidP="00AF539C">
      <w:pPr>
        <w:numPr>
          <w:ilvl w:val="0"/>
          <w:numId w:val="1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rsidR="005540D7" w:rsidRDefault="008E0B6F" w:rsidP="00AF539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rsidR="005540D7" w:rsidRDefault="008E0B6F" w:rsidP="00AF539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rsidR="005540D7" w:rsidRDefault="008E0B6F" w:rsidP="00AF539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5540D7" w:rsidRDefault="008E0B6F" w:rsidP="00AF539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rsidR="005540D7" w:rsidRDefault="008E0B6F" w:rsidP="00AF539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rsidR="005540D7" w:rsidRDefault="008E0B6F" w:rsidP="00AF539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5540D7" w:rsidRDefault="008E0B6F" w:rsidP="00AF539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rsidR="005540D7" w:rsidRDefault="008E0B6F" w:rsidP="00AF539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rsidR="005540D7" w:rsidRDefault="008E0B6F" w:rsidP="00AF539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rsidR="005540D7" w:rsidRDefault="008E0B6F" w:rsidP="00AF539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rsidR="005540D7" w:rsidRDefault="008E0B6F" w:rsidP="00AF539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rsidR="005540D7" w:rsidRDefault="008E0B6F" w:rsidP="00AF539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take all risk control measures using Good Industry Practice, including the investigation and reports of claims to insurers</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rsidR="005540D7" w:rsidRDefault="005540D7">
      <w:pPr>
        <w:ind w:left="1542"/>
        <w:contextualSpacing/>
        <w:rPr>
          <w:rFonts w:ascii="Helvetica Neue" w:eastAsia="Helvetica Neue" w:hAnsi="Helvetica Neue" w:cs="Helvetica Neue"/>
          <w:sz w:val="24"/>
          <w:szCs w:val="24"/>
        </w:rPr>
      </w:pPr>
    </w:p>
    <w:p w:rsidR="005540D7" w:rsidRDefault="008E0B6F" w:rsidP="00AF539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rsidR="005540D7" w:rsidRDefault="008E0B6F" w:rsidP="00AF539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rsidR="005540D7" w:rsidRDefault="008E0B6F" w:rsidP="00AF539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rsidR="005540D7" w:rsidRDefault="008E0B6F" w:rsidP="00AF539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rsidR="005540D7" w:rsidRDefault="008E0B6F" w:rsidP="00AF539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rsidR="005540D7" w:rsidRDefault="008E0B6F" w:rsidP="00AF539C">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rsidR="005540D7" w:rsidRDefault="008E0B6F" w:rsidP="00AF539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rsidR="005540D7" w:rsidRDefault="008E0B6F" w:rsidP="00AF539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rsidR="005540D7" w:rsidRDefault="008E0B6F" w:rsidP="00AF539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rsidR="005540D7" w:rsidRDefault="008E0B6F" w:rsidP="00AF539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rsidR="005540D7" w:rsidRDefault="008E0B6F" w:rsidP="00AF539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rsidR="005540D7" w:rsidRDefault="008E0B6F" w:rsidP="00AF539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rsidR="005540D7" w:rsidRDefault="008E0B6F" w:rsidP="00AF539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rsidR="005540D7" w:rsidRDefault="008E0B6F" w:rsidP="00AF539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rsidR="005540D7" w:rsidRDefault="008E0B6F" w:rsidP="00AF539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rsidR="005540D7" w:rsidRDefault="008E0B6F" w:rsidP="00AF539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rsidR="005540D7" w:rsidRDefault="008E0B6F" w:rsidP="00AF539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rsidR="005540D7" w:rsidRDefault="008E0B6F" w:rsidP="00AF539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rsidR="005540D7" w:rsidRDefault="008E0B6F" w:rsidP="00AF539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rsidR="005540D7" w:rsidRDefault="008E0B6F" w:rsidP="00AF539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rsidR="005540D7" w:rsidRDefault="008E0B6F" w:rsidP="00AF539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rsidR="005540D7" w:rsidRDefault="008E0B6F" w:rsidP="00AF539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rsidR="005540D7" w:rsidRDefault="005540D7">
      <w:pPr>
        <w:spacing w:after="0"/>
        <w:rPr>
          <w:rFonts w:ascii="Helvetica Neue" w:eastAsia="Helvetica Neue" w:hAnsi="Helvetica Neue" w:cs="Helvetica Neue"/>
          <w:sz w:val="24"/>
          <w:szCs w:val="24"/>
        </w:rPr>
      </w:pPr>
    </w:p>
    <w:p w:rsidR="005540D7" w:rsidRDefault="008E0B6F" w:rsidP="00AF539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rsidR="005540D7" w:rsidRDefault="008E0B6F" w:rsidP="00AF539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rsidR="005540D7" w:rsidRDefault="008E0B6F" w:rsidP="00AF539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rsidR="005540D7" w:rsidRDefault="008E0B6F" w:rsidP="00AF539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rsidR="005540D7" w:rsidRDefault="008E0B6F" w:rsidP="00AF539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rsidR="005540D7" w:rsidRDefault="008E0B6F" w:rsidP="00AF539C">
      <w:pPr>
        <w:numPr>
          <w:ilvl w:val="1"/>
          <w:numId w:val="35"/>
        </w:numPr>
        <w:ind w:hanging="360"/>
      </w:pPr>
      <w:r>
        <w:rPr>
          <w:rFonts w:ascii="Helvetica Neue" w:eastAsia="Helvetica Neue" w:hAnsi="Helvetica Neue" w:cs="Helvetica Neue"/>
          <w:sz w:val="24"/>
          <w:szCs w:val="24"/>
        </w:rPr>
        <w:t xml:space="preserve">the principles in the Security Policy Framework at </w:t>
      </w:r>
      <w:hyperlink r:id="rId19">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20">
        <w:r>
          <w:rPr>
            <w:rStyle w:val="ListLabel470"/>
          </w:rPr>
          <w:t>https://www.gov.uk/government/publications/government-security-classifications</w:t>
        </w:r>
      </w:hyperlink>
    </w:p>
    <w:p w:rsidR="005540D7" w:rsidRDefault="008E0B6F" w:rsidP="00AF539C">
      <w:pPr>
        <w:numPr>
          <w:ilvl w:val="1"/>
          <w:numId w:val="35"/>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21">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22">
        <w:r>
          <w:rPr>
            <w:rStyle w:val="ListLabel470"/>
          </w:rPr>
          <w:t>https://www.cpni.gov.uk/protection-sensitive-information-and-assets</w:t>
        </w:r>
      </w:hyperlink>
      <w:r>
        <w:rPr>
          <w:rFonts w:ascii="Helvetica Neue" w:eastAsia="Helvetica Neue" w:hAnsi="Helvetica Neue" w:cs="Helvetica Neue"/>
          <w:sz w:val="24"/>
          <w:szCs w:val="24"/>
        </w:rPr>
        <w:t xml:space="preserve"> </w:t>
      </w:r>
    </w:p>
    <w:p w:rsidR="005540D7" w:rsidRDefault="008E0B6F" w:rsidP="00AF539C">
      <w:pPr>
        <w:numPr>
          <w:ilvl w:val="1"/>
          <w:numId w:val="35"/>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23">
        <w:r>
          <w:rPr>
            <w:rStyle w:val="ListLabel470"/>
          </w:rPr>
          <w:t>https://www.ncsc.gov.uk/guidance/risk-management-collection</w:t>
        </w:r>
      </w:hyperlink>
    </w:p>
    <w:p w:rsidR="005540D7" w:rsidRDefault="008E0B6F" w:rsidP="00AF539C">
      <w:pPr>
        <w:numPr>
          <w:ilvl w:val="1"/>
          <w:numId w:val="35"/>
        </w:numPr>
        <w:ind w:hanging="360"/>
      </w:pPr>
      <w:r>
        <w:rPr>
          <w:rFonts w:ascii="Helvetica Neue" w:eastAsia="Helvetica Neue" w:hAnsi="Helvetica Neue" w:cs="Helvetica Neue"/>
          <w:sz w:val="24"/>
          <w:szCs w:val="24"/>
        </w:rPr>
        <w:t>government best practice</w:t>
      </w:r>
      <w:hyperlink r:id="rId24">
        <w:r>
          <w:rPr>
            <w:rStyle w:val="ListLabel471"/>
          </w:rPr>
          <w:t xml:space="preserve"> </w:t>
        </w:r>
      </w:hyperlink>
      <w:r>
        <w:rPr>
          <w:rFonts w:ascii="Helvetica Neue" w:eastAsia="Helvetica Neue" w:hAnsi="Helvetica Neue" w:cs="Helvetica Neue"/>
          <w:sz w:val="24"/>
          <w:szCs w:val="24"/>
        </w:rPr>
        <w:t>i</w:t>
      </w:r>
      <w:hyperlink r:id="rId25">
        <w:r>
          <w:rPr>
            <w:rStyle w:val="ListLabel471"/>
          </w:rPr>
          <w:t>n</w:t>
        </w:r>
      </w:hyperlink>
      <w:r>
        <w:rPr>
          <w:rFonts w:ascii="Helvetica Neue" w:eastAsia="Helvetica Neue" w:hAnsi="Helvetica Neue" w:cs="Helvetica Neue"/>
          <w:sz w:val="24"/>
          <w:szCs w:val="24"/>
        </w:rPr>
        <w:t xml:space="preserve"> </w:t>
      </w:r>
      <w:hyperlink r:id="rId26">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27">
        <w:r>
          <w:rPr>
            <w:rStyle w:val="ListLabel470"/>
          </w:rPr>
          <w:t>https://www.gov.uk/government/publications/technology-code-of-practice/technology-code-of-practice</w:t>
        </w:r>
      </w:hyperlink>
    </w:p>
    <w:p w:rsidR="005540D7" w:rsidRDefault="008E0B6F" w:rsidP="00AF539C">
      <w:pPr>
        <w:numPr>
          <w:ilvl w:val="1"/>
          <w:numId w:val="35"/>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28">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rsidR="005540D7" w:rsidRDefault="008E0B6F" w:rsidP="00AF539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rsidR="005540D7" w:rsidRDefault="008E0B6F" w:rsidP="00AF539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5540D7" w:rsidRDefault="008E0B6F" w:rsidP="00AF539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rsidR="005540D7" w:rsidRDefault="008E0B6F" w:rsidP="00AF539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rsidR="005540D7" w:rsidRDefault="008E0B6F" w:rsidP="00AF539C">
      <w:pPr>
        <w:numPr>
          <w:ilvl w:val="0"/>
          <w:numId w:val="3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rsidR="005540D7" w:rsidRDefault="00F65956" w:rsidP="00AF539C">
      <w:pPr>
        <w:numPr>
          <w:ilvl w:val="0"/>
          <w:numId w:val="34"/>
        </w:numPr>
        <w:ind w:hanging="724"/>
      </w:pPr>
      <w:hyperlink r:id="rId29">
        <w:r w:rsidR="008E0B6F">
          <w:rPr>
            <w:rStyle w:val="ListLabel471"/>
          </w:rPr>
          <w:t>T</w:t>
        </w:r>
      </w:hyperlink>
      <w:hyperlink r:id="rId30">
        <w:r w:rsidR="008E0B6F">
          <w:rPr>
            <w:rStyle w:val="ListLabel471"/>
          </w:rPr>
          <w:t>he Supplier will deliver the Services in a way that enables the Buyer to comply with its obligations under the T</w:t>
        </w:r>
      </w:hyperlink>
      <w:hyperlink r:id="rId31">
        <w:r w:rsidR="008E0B6F">
          <w:rPr>
            <w:rStyle w:val="ListLabel471"/>
          </w:rPr>
          <w:t>echnology Code of Practice</w:t>
        </w:r>
      </w:hyperlink>
      <w:hyperlink r:id="rId32">
        <w:r w:rsidR="008E0B6F">
          <w:rPr>
            <w:rStyle w:val="ListLabel471"/>
          </w:rPr>
          <w:t>,</w:t>
        </w:r>
      </w:hyperlink>
      <w:hyperlink r:id="rId33">
        <w:r w:rsidR="008E0B6F">
          <w:rPr>
            <w:rStyle w:val="ListLabel471"/>
          </w:rPr>
          <w:t xml:space="preserve"> which is available at </w:t>
        </w:r>
      </w:hyperlink>
      <w:hyperlink r:id="rId34">
        <w:r w:rsidR="008E0B6F">
          <w:rPr>
            <w:rStyle w:val="ListLabel470"/>
          </w:rPr>
          <w:t>https://www.gov.uk/government/publications/technology-code-of-practice/technology-code-of-practice</w:t>
        </w:r>
      </w:hyperlink>
    </w:p>
    <w:p w:rsidR="005540D7" w:rsidRDefault="008E0B6F" w:rsidP="00AF539C">
      <w:pPr>
        <w:numPr>
          <w:ilvl w:val="0"/>
          <w:numId w:val="3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rsidR="005540D7" w:rsidRDefault="008E0B6F" w:rsidP="00AF539C">
      <w:pPr>
        <w:numPr>
          <w:ilvl w:val="0"/>
          <w:numId w:val="3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rsidR="005540D7" w:rsidRDefault="008E0B6F" w:rsidP="00AF539C">
      <w:pPr>
        <w:numPr>
          <w:ilvl w:val="0"/>
          <w:numId w:val="34"/>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5">
        <w:r>
          <w:rPr>
            <w:rStyle w:val="ListLabel471"/>
          </w:rPr>
          <w:t>.</w:t>
        </w:r>
      </w:hyperlink>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36">
        <w:r>
          <w:rPr>
            <w:rStyle w:val="ListLabel470"/>
          </w:rPr>
          <w:t>https://www.ncsc.gov.uk/guidance/10-steps-cyber-security</w:t>
        </w:r>
      </w:hyperlink>
    </w:p>
    <w:p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rsidR="005540D7" w:rsidRDefault="008E0B6F" w:rsidP="00AF539C">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rsidR="005540D7" w:rsidRDefault="008E0B6F" w:rsidP="00AF539C">
      <w:pPr>
        <w:numPr>
          <w:ilvl w:val="1"/>
          <w:numId w:val="3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executed Guarantee in the form at Schedule 5 </w:t>
      </w:r>
    </w:p>
    <w:p w:rsidR="005540D7" w:rsidRDefault="008E0B6F" w:rsidP="00AF539C">
      <w:pPr>
        <w:numPr>
          <w:ilvl w:val="1"/>
          <w:numId w:val="3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rsidR="005540D7" w:rsidRDefault="008E0B6F" w:rsidP="00AF539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rsidR="005540D7" w:rsidRDefault="008E0B6F" w:rsidP="00AF539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rsidR="005540D7" w:rsidRDefault="008E0B6F" w:rsidP="00AF539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rsidR="005540D7" w:rsidRDefault="008E0B6F" w:rsidP="00AF539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rsidR="005540D7" w:rsidRDefault="008E0B6F" w:rsidP="00AF539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5540D7" w:rsidRDefault="008E0B6F" w:rsidP="00AF539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rsidR="005540D7" w:rsidRDefault="008E0B6F" w:rsidP="00AF539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rsidR="005540D7" w:rsidRDefault="008E0B6F" w:rsidP="00AF539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rsidR="005540D7" w:rsidRDefault="008E0B6F" w:rsidP="00AF539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rsidR="005540D7" w:rsidRDefault="008E0B6F" w:rsidP="00AF539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rsidR="005540D7" w:rsidRDefault="008E0B6F" w:rsidP="00AF539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rsidR="005540D7" w:rsidRDefault="008E0B6F" w:rsidP="00AF539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rsidR="005540D7" w:rsidRDefault="008E0B6F" w:rsidP="00AF539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5540D7" w:rsidRDefault="008E0B6F" w:rsidP="00AF539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rsidR="005540D7" w:rsidRDefault="008E0B6F" w:rsidP="00AF539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rsidR="005540D7" w:rsidRDefault="008E0B6F" w:rsidP="00AF539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rsidR="005540D7" w:rsidRDefault="008E0B6F" w:rsidP="00AF539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rsidR="005540D7" w:rsidRDefault="008E0B6F" w:rsidP="00AF539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rsidR="005540D7" w:rsidRDefault="008E0B6F" w:rsidP="00AF539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rsidR="005540D7" w:rsidRDefault="008E0B6F" w:rsidP="00AF539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rsidR="005540D7" w:rsidRDefault="008E0B6F" w:rsidP="00AF539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rsidR="005540D7" w:rsidRDefault="008E0B6F" w:rsidP="00AF539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rsidR="005540D7" w:rsidRDefault="008E0B6F" w:rsidP="00AF539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rsidR="005540D7" w:rsidRDefault="008E0B6F" w:rsidP="00AF539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rsidR="005540D7" w:rsidRDefault="008E0B6F" w:rsidP="00AF539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rsidR="005540D7" w:rsidRDefault="008E0B6F" w:rsidP="00AF539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5540D7" w:rsidRDefault="008E0B6F" w:rsidP="00AF539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rsidR="005540D7" w:rsidRDefault="008E0B6F" w:rsidP="00AF539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rsidR="005540D7" w:rsidRDefault="008E0B6F" w:rsidP="00AF539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rsidR="005540D7" w:rsidRDefault="008E0B6F" w:rsidP="00AF539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rsidR="005540D7" w:rsidRDefault="008E0B6F" w:rsidP="00AF539C">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rsidR="005540D7" w:rsidRDefault="005540D7">
      <w:pPr>
        <w:rPr>
          <w:rFonts w:ascii="Helvetica Neue" w:eastAsia="Helvetica Neue" w:hAnsi="Helvetica Neue" w:cs="Helvetica Neue"/>
          <w:sz w:val="24"/>
          <w:szCs w:val="24"/>
        </w:rPr>
      </w:pPr>
    </w:p>
    <w:p w:rsidR="005540D7" w:rsidRDefault="008E0B6F" w:rsidP="00AF539C">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rsidR="005540D7" w:rsidRDefault="008E0B6F" w:rsidP="00AF539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rsidR="005540D7" w:rsidRDefault="008E0B6F" w:rsidP="00AF539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rsidR="005540D7" w:rsidRDefault="008E0B6F" w:rsidP="00AF539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reserved the right in the Order Form to extend the Call-Off Contrac</w:t>
      </w:r>
      <w:r w:rsidR="009118FC">
        <w:rPr>
          <w:rFonts w:ascii="Helvetica Neue" w:eastAsia="Helvetica Neue" w:hAnsi="Helvetica Neue" w:cs="Helvetica Neue"/>
          <w:sz w:val="24"/>
          <w:szCs w:val="24"/>
        </w:rPr>
        <w:t xml:space="preserve">t Term beyond </w:t>
      </w:r>
      <w:r w:rsidR="009118FC" w:rsidRPr="009118FC">
        <w:rPr>
          <w:rFonts w:ascii="Helvetica Neue" w:eastAsia="Helvetica Neue" w:hAnsi="Helvetica Neue" w:cs="Helvetica Neue"/>
          <w:sz w:val="24"/>
          <w:szCs w:val="24"/>
          <w:highlight w:val="green"/>
        </w:rPr>
        <w:t>Redacted</w:t>
      </w:r>
      <w:r>
        <w:rPr>
          <w:rFonts w:ascii="Helvetica Neue" w:eastAsia="Helvetica Neue" w:hAnsi="Helvetica Neue" w:cs="Helvetica Neue"/>
          <w:sz w:val="24"/>
          <w:szCs w:val="24"/>
        </w:rPr>
        <w:t xml:space="preserve"> months the Supplier must provide the Buyer with an additional exit plan for approval by the Buyer at least 8 weeks before the 18 month anniversary of the Start Date. </w:t>
      </w:r>
    </w:p>
    <w:p w:rsidR="005540D7" w:rsidRDefault="008E0B6F" w:rsidP="00AF539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5540D7" w:rsidRDefault="008E0B6F" w:rsidP="00AF539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rsidR="005540D7" w:rsidRDefault="008E0B6F" w:rsidP="00AF539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w:t>
      </w:r>
      <w:r w:rsidR="009118FC">
        <w:rPr>
          <w:rFonts w:ascii="Helvetica Neue" w:eastAsia="Helvetica Neue" w:hAnsi="Helvetica Neue" w:cs="Helvetica Neue"/>
          <w:sz w:val="24"/>
          <w:szCs w:val="24"/>
        </w:rPr>
        <w:t xml:space="preserve">ght to extend the Term beyond </w:t>
      </w:r>
      <w:r w:rsidR="009118FC" w:rsidRPr="009118FC">
        <w:rPr>
          <w:rFonts w:ascii="Helvetica Neue" w:eastAsia="Helvetica Neue" w:hAnsi="Helvetica Neue" w:cs="Helvetica Neue"/>
          <w:sz w:val="24"/>
          <w:szCs w:val="24"/>
          <w:highlight w:val="green"/>
        </w:rPr>
        <w:t>Redacted</w:t>
      </w:r>
      <w:r>
        <w:rPr>
          <w:rFonts w:ascii="Helvetica Neue" w:eastAsia="Helvetica Neue" w:hAnsi="Helvetica Neue" w:cs="Helvetica Neue"/>
          <w:sz w:val="24"/>
          <w:szCs w:val="24"/>
        </w:rPr>
        <w:t xml:space="preserve">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5540D7" w:rsidRDefault="008E0B6F" w:rsidP="00AF539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rsidR="005540D7" w:rsidRDefault="008E0B6F" w:rsidP="00AF539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rsidR="005540D7" w:rsidRDefault="008E0B6F" w:rsidP="00AF539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rsidR="005540D7" w:rsidRDefault="008E0B6F" w:rsidP="00AF539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rsidR="005540D7" w:rsidRDefault="008E0B6F" w:rsidP="00AF539C">
      <w:pPr>
        <w:numPr>
          <w:ilvl w:val="0"/>
          <w:numId w:val="1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rsidR="005540D7" w:rsidRDefault="008E0B6F" w:rsidP="00AF539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rsidR="005540D7" w:rsidRDefault="008E0B6F" w:rsidP="00AF539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rsidR="005540D7" w:rsidRDefault="008E0B6F" w:rsidP="00AF539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rsidR="005540D7" w:rsidRDefault="008E0B6F" w:rsidP="00AF539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rsidR="005540D7" w:rsidRDefault="008E0B6F" w:rsidP="00AF539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rsidR="005540D7" w:rsidRDefault="008E0B6F" w:rsidP="00AF539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rsidR="005540D7" w:rsidRDefault="008E0B6F" w:rsidP="00AF539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rsidR="005540D7" w:rsidRDefault="008E0B6F" w:rsidP="00AF539C">
      <w:pPr>
        <w:numPr>
          <w:ilvl w:val="0"/>
          <w:numId w:val="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rsidR="005540D7" w:rsidRDefault="008E0B6F" w:rsidP="00AF539C">
      <w:pPr>
        <w:numPr>
          <w:ilvl w:val="1"/>
          <w:numId w:val="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rsidR="005540D7" w:rsidRDefault="008E0B6F" w:rsidP="00AF539C">
      <w:pPr>
        <w:numPr>
          <w:ilvl w:val="1"/>
          <w:numId w:val="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rsidR="005540D7" w:rsidRDefault="008E0B6F" w:rsidP="00AF539C">
      <w:pPr>
        <w:numPr>
          <w:ilvl w:val="0"/>
          <w:numId w:val="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5540D7" w:rsidRDefault="008E0B6F" w:rsidP="00AF539C">
      <w:pPr>
        <w:numPr>
          <w:ilvl w:val="0"/>
          <w:numId w:val="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rsidR="005540D7" w:rsidRDefault="008E0B6F" w:rsidP="00AF539C">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rsidR="005540D7" w:rsidRDefault="008E0B6F" w:rsidP="00AF539C">
      <w:pPr>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rsidR="005540D7" w:rsidRDefault="008E0B6F" w:rsidP="00AF539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rsidR="005540D7" w:rsidRDefault="008E0B6F" w:rsidP="00AF539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rsidR="005540D7" w:rsidRDefault="008E0B6F" w:rsidP="00AF539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rsidR="005540D7" w:rsidRDefault="008E0B6F" w:rsidP="00AF539C">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rsidR="005540D7" w:rsidRDefault="008E0B6F" w:rsidP="00AF539C">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rsidR="005540D7" w:rsidRDefault="008E0B6F" w:rsidP="00AF539C">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rsidR="005540D7" w:rsidRDefault="008E0B6F" w:rsidP="00AF539C">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rsidR="005540D7" w:rsidRDefault="008E0B6F" w:rsidP="00AF539C">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rsidR="005540D7" w:rsidRDefault="008E0B6F" w:rsidP="00AF539C">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rsidR="005540D7" w:rsidRDefault="008E0B6F" w:rsidP="00AF539C">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rsidR="005540D7" w:rsidRDefault="008E0B6F" w:rsidP="00AF539C">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rsidR="005540D7" w:rsidRDefault="008E0B6F" w:rsidP="00AF539C">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rsidR="005540D7" w:rsidRDefault="008E0B6F" w:rsidP="00AF539C">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rsidR="005540D7" w:rsidRDefault="008E0B6F" w:rsidP="00AF539C">
      <w:pPr>
        <w:numPr>
          <w:ilvl w:val="0"/>
          <w:numId w:val="1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rsidR="005540D7" w:rsidRDefault="008E0B6F" w:rsidP="00AF539C">
      <w:pPr>
        <w:numPr>
          <w:ilvl w:val="0"/>
          <w:numId w:val="1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rsidR="005540D7" w:rsidRDefault="008E0B6F" w:rsidP="00AF539C">
      <w:pPr>
        <w:numPr>
          <w:ilvl w:val="0"/>
          <w:numId w:val="1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rsidR="005540D7" w:rsidRDefault="008E0B6F" w:rsidP="00AF539C">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rsidR="005540D7" w:rsidRDefault="008E0B6F" w:rsidP="00AF539C">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rsidR="005540D7" w:rsidRDefault="008E0B6F" w:rsidP="00AF539C">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rsidR="005540D7" w:rsidRDefault="008E0B6F" w:rsidP="00AF539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5540D7" w:rsidRDefault="008E0B6F" w:rsidP="00AF539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5540D7" w:rsidRDefault="008E0B6F" w:rsidP="00AF539C">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rsidR="005540D7" w:rsidRDefault="008E0B6F" w:rsidP="00AF539C">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rsidR="005540D7" w:rsidRDefault="008E0B6F" w:rsidP="00AF539C">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rsidR="005540D7" w:rsidRDefault="008E0B6F" w:rsidP="00AF539C">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rsidR="005540D7" w:rsidRDefault="008E0B6F" w:rsidP="00AF539C">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rsidR="005540D7" w:rsidRDefault="008E0B6F" w:rsidP="00AF539C">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rsidR="005540D7" w:rsidRDefault="008E0B6F" w:rsidP="00AF539C">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rsidR="005540D7" w:rsidRDefault="008E0B6F" w:rsidP="00AF539C">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rsidR="005540D7" w:rsidRDefault="008E0B6F" w:rsidP="00AF539C">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rsidR="005540D7" w:rsidRDefault="008E0B6F" w:rsidP="00AF539C">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rsidR="005540D7" w:rsidRDefault="008E0B6F" w:rsidP="00AF539C">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rsidR="005540D7" w:rsidRDefault="008E0B6F" w:rsidP="00AF539C">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rsidR="005540D7" w:rsidRDefault="008E0B6F" w:rsidP="00AF539C">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rsidR="005540D7" w:rsidRDefault="008E0B6F" w:rsidP="00AF539C">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rsidR="005540D7" w:rsidRDefault="008E0B6F" w:rsidP="00AF539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5540D7" w:rsidRDefault="008E0B6F" w:rsidP="00AF539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5540D7" w:rsidRDefault="008E0B6F" w:rsidP="00AF539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rsidR="005540D7" w:rsidRDefault="008E0B6F" w:rsidP="00AF539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rsidR="005540D7" w:rsidRDefault="008E0B6F" w:rsidP="00AF539C">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rsidR="005540D7" w:rsidRDefault="008E0B6F" w:rsidP="00AF539C">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rsidR="005540D7" w:rsidRDefault="008E0B6F" w:rsidP="00AF539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apply during the Term of this Call-Off Contract and indefinitely after it Ends or expires.</w:t>
      </w:r>
    </w:p>
    <w:p w:rsidR="005540D7" w:rsidRDefault="008E0B6F" w:rsidP="00AF539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rsidR="005540D7" w:rsidRDefault="008E0B6F" w:rsidP="00AF539C">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rsidR="005540D7" w:rsidRDefault="008E0B6F" w:rsidP="00AF539C">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rsidR="005540D7" w:rsidRDefault="008E0B6F" w:rsidP="00AF539C">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rsidR="005540D7" w:rsidRDefault="008E0B6F" w:rsidP="00AF539C">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rsidR="005540D7" w:rsidRDefault="008E0B6F" w:rsidP="00AF539C">
      <w:pPr>
        <w:numPr>
          <w:ilvl w:val="1"/>
          <w:numId w:val="1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rsidR="005540D7" w:rsidRDefault="008E0B6F" w:rsidP="00AF539C">
      <w:pPr>
        <w:numPr>
          <w:ilvl w:val="1"/>
          <w:numId w:val="1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rsidR="005540D7" w:rsidRDefault="005540D7">
      <w:pPr>
        <w:spacing w:after="0" w:line="240" w:lineRule="auto"/>
        <w:ind w:left="720" w:hanging="720"/>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5540D7" w:rsidRDefault="005540D7">
      <w:pPr>
        <w:spacing w:after="0" w:line="240" w:lineRule="auto"/>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rsidR="005540D7" w:rsidRDefault="005540D7">
      <w:pPr>
        <w:spacing w:after="0" w:line="240" w:lineRule="auto"/>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 are aware of and comply with the Supplier’s obligations under this Clause;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are subject to appropriate confidentiality undertakings with the Supplier </w:t>
      </w:r>
    </w:p>
    <w:p w:rsidR="005540D7" w:rsidRDefault="005540D7">
      <w:pPr>
        <w:pStyle w:val="ListParagraph"/>
        <w:spacing w:after="0" w:line="240" w:lineRule="auto"/>
        <w:ind w:left="1440"/>
        <w:rPr>
          <w:rFonts w:ascii="Helvetica Neue" w:hAnsi="Helvetica Neue" w:cs="Helvetica"/>
          <w:sz w:val="24"/>
          <w:szCs w:val="24"/>
        </w:rPr>
      </w:pP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are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iv) are given training in the use, protection and handling of Personal Data.</w:t>
      </w:r>
      <w:r>
        <w:rPr>
          <w:rFonts w:ascii="Helvetica Neue" w:hAnsi="Helvetica Neue" w:cs="Helvetica"/>
          <w:sz w:val="24"/>
          <w:szCs w:val="24"/>
        </w:rPr>
        <w:tab/>
      </w:r>
    </w:p>
    <w:p w:rsidR="005540D7" w:rsidRDefault="005540D7">
      <w:pPr>
        <w:ind w:left="-4"/>
        <w:rPr>
          <w:rFonts w:ascii="Helvetica Neue" w:eastAsia="Helvetica Neue" w:hAnsi="Helvetica Neue" w:cs="Helvetica Neue"/>
          <w:sz w:val="24"/>
          <w:szCs w:val="24"/>
        </w:rPr>
      </w:pPr>
    </w:p>
    <w:p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rsidR="005540D7" w:rsidRDefault="008E0B6F">
      <w:pPr>
        <w:ind w:left="720" w:firstLine="720"/>
        <w:rPr>
          <w:rFonts w:ascii="Helvetica Neue" w:hAnsi="Helvetica Neue" w:cs="Helvetica"/>
          <w:sz w:val="24"/>
          <w:szCs w:val="24"/>
        </w:rPr>
      </w:pPr>
      <w:r>
        <w:rPr>
          <w:rFonts w:ascii="Helvetica Neue" w:hAnsi="Helvetica Neue" w:cs="Helvetica"/>
          <w:sz w:val="24"/>
          <w:szCs w:val="24"/>
        </w:rPr>
        <w:t xml:space="preserve">i) the Buyer determines that the Processing is not occasional; </w:t>
      </w:r>
      <w:r>
        <w:rPr>
          <w:rFonts w:ascii="Helvetica Neue" w:hAnsi="Helvetica Neue" w:cs="Helvetica"/>
          <w:sz w:val="24"/>
          <w:szCs w:val="24"/>
        </w:rPr>
        <w:tab/>
      </w:r>
    </w:p>
    <w:p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rsidR="005540D7" w:rsidRDefault="008E0B6F">
      <w:pPr>
        <w:ind w:left="1440"/>
        <w:rPr>
          <w:rFonts w:ascii="Helvetica Neue" w:hAnsi="Helvetica Neue" w:cs="Helvetica"/>
          <w:sz w:val="24"/>
          <w:szCs w:val="24"/>
        </w:rPr>
      </w:pPr>
      <w:r>
        <w:rPr>
          <w:rFonts w:ascii="Helvetica Neue" w:hAnsi="Helvetica Neue" w:cs="Helvetica"/>
          <w:sz w:val="24"/>
          <w:szCs w:val="24"/>
        </w:rPr>
        <w:t>iii) the Buyer determines that the Processing is likely to result in a risk to the rights and freedoms of Data Subjects.</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rsidR="005540D7" w:rsidRDefault="008E0B6F" w:rsidP="00AF539C">
      <w:pPr>
        <w:numPr>
          <w:ilvl w:val="3"/>
          <w:numId w:val="47"/>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rsidR="005540D7" w:rsidRDefault="008E0B6F" w:rsidP="00AF539C">
      <w:pPr>
        <w:numPr>
          <w:ilvl w:val="3"/>
          <w:numId w:val="47"/>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rsidR="005540D7" w:rsidRDefault="008E0B6F" w:rsidP="00AF539C">
      <w:pPr>
        <w:numPr>
          <w:ilvl w:val="3"/>
          <w:numId w:val="47"/>
        </w:numPr>
        <w:rPr>
          <w:rFonts w:ascii="Helvetica Neue" w:hAnsi="Helvetica Neue" w:cs="Helvetica"/>
          <w:sz w:val="24"/>
          <w:szCs w:val="24"/>
        </w:rPr>
      </w:pPr>
      <w:r>
        <w:rPr>
          <w:rFonts w:ascii="Helvetica Neue" w:hAnsi="Helvetica Neue" w:cs="Helvetica"/>
          <w:sz w:val="24"/>
          <w:szCs w:val="24"/>
        </w:rPr>
        <w:t>inform the Buyer of any additions to, or replacements of the notified Sub-processors and the Buyer shall either i) provide its written consent or ii) object.</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2" w:name="_Toc509486710"/>
      <w:r>
        <w:rPr>
          <w:rFonts w:ascii="Helvetica Neue" w:eastAsia="Helvetica Neue" w:hAnsi="Helvetica Neue" w:cs="Helvetica Neue"/>
          <w:sz w:val="24"/>
          <w:szCs w:val="24"/>
        </w:rPr>
        <w:t>Schedule 3 - Collaboration agreement</w:t>
      </w:r>
      <w:bookmarkEnd w:id="62"/>
    </w:p>
    <w:p w:rsidR="005540D7" w:rsidRDefault="008E0B6F">
      <w:r>
        <w:rPr>
          <w:rFonts w:ascii="Helvetica Neue" w:eastAsia="Helvetica Neue" w:hAnsi="Helvetica Neue" w:cs="Helvetica Neue"/>
          <w:sz w:val="24"/>
          <w:szCs w:val="24"/>
        </w:rPr>
        <w:t xml:space="preserve">The Collaboration agreement is available at </w:t>
      </w:r>
      <w:hyperlink r:id="rId37">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3" w:name="_Toc509486711"/>
      <w:r>
        <w:rPr>
          <w:rFonts w:ascii="Helvetica Neue" w:eastAsia="Helvetica Neue" w:hAnsi="Helvetica Neue" w:cs="Helvetica Neue"/>
          <w:sz w:val="24"/>
          <w:szCs w:val="24"/>
        </w:rPr>
        <w:t>Schedule 4 - Alternative clauses</w:t>
      </w:r>
      <w:bookmarkEnd w:id="63"/>
    </w:p>
    <w:bookmarkStart w:id="64" w:name="_MON_1595679633"/>
    <w:bookmarkEnd w:id="64"/>
    <w:p w:rsidR="005540D7" w:rsidRDefault="0050037E">
      <w:pPr>
        <w:rPr>
          <w:rFonts w:ascii="Helvetica Neue" w:eastAsia="Helvetica Neue" w:hAnsi="Helvetica Neue" w:cs="Helvetica Neue"/>
          <w:sz w:val="24"/>
          <w:szCs w:val="24"/>
        </w:rPr>
      </w:pPr>
      <w:r w:rsidRPr="00CE17D9">
        <w:rPr>
          <w:rFonts w:eastAsia="Helvetica Neue"/>
          <w:sz w:val="24"/>
          <w:szCs w:val="24"/>
        </w:rPr>
        <w:object w:dxaOrig="1493" w:dyaOrig="980" w14:anchorId="0CE08699">
          <v:shape id="_x0000_i1028" type="#_x0000_t75" style="width:75pt;height:48.75pt" o:ole="">
            <v:imagedata r:id="rId38" o:title=""/>
          </v:shape>
          <o:OLEObject Type="Embed" ProgID="Word.Document.12" ShapeID="_x0000_i1028" DrawAspect="Icon" ObjectID="_1611752475" r:id="rId39">
            <o:FieldCodes>\s</o:FieldCodes>
          </o:OLEObject>
        </w:object>
      </w:r>
    </w:p>
    <w:p w:rsidR="005540D7" w:rsidRDefault="008E0B6F">
      <w:pPr>
        <w:pStyle w:val="Heading1"/>
        <w:rPr>
          <w:rFonts w:ascii="Helvetica Neue" w:eastAsia="Helvetica Neue" w:hAnsi="Helvetica Neue" w:cs="Helvetica Neue"/>
          <w:sz w:val="24"/>
          <w:szCs w:val="24"/>
        </w:rPr>
      </w:pPr>
      <w:bookmarkStart w:id="65" w:name="_Toc509486712"/>
      <w:r>
        <w:rPr>
          <w:rFonts w:ascii="Helvetica Neue" w:eastAsia="Helvetica Neue" w:hAnsi="Helvetica Neue" w:cs="Helvetica Neue"/>
          <w:sz w:val="24"/>
          <w:szCs w:val="24"/>
        </w:rPr>
        <w:t>Schedule 5 - Guarantee</w:t>
      </w:r>
      <w:bookmarkEnd w:id="65"/>
    </w:p>
    <w:p w:rsidR="005540D7" w:rsidRDefault="008E0B6F">
      <w:r>
        <w:rPr>
          <w:rFonts w:ascii="Helvetica Neue" w:eastAsia="Helvetica Neue" w:hAnsi="Helvetica Neue" w:cs="Helvetica Neue"/>
          <w:sz w:val="24"/>
          <w:szCs w:val="24"/>
        </w:rPr>
        <w:t xml:space="preserve">The Guarantee is available at </w:t>
      </w:r>
      <w:hyperlink r:id="rId40">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6" w:name="_Toc509486713"/>
      <w:r>
        <w:rPr>
          <w:rFonts w:ascii="Helvetica Neue" w:eastAsia="Helvetica Neue" w:hAnsi="Helvetica Neue" w:cs="Helvetica Neue"/>
          <w:sz w:val="24"/>
          <w:szCs w:val="24"/>
        </w:rPr>
        <w:t>Schedule 6 - Glossary and interpretations</w:t>
      </w:r>
      <w:bookmarkEnd w:id="66"/>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rsidR="005540D7" w:rsidRDefault="008E0B6F" w:rsidP="00AF539C">
            <w:pPr>
              <w:numPr>
                <w:ilvl w:val="0"/>
                <w:numId w:val="1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rsidR="005540D7" w:rsidRDefault="008E0B6F" w:rsidP="00AF539C">
            <w:pPr>
              <w:numPr>
                <w:ilvl w:val="0"/>
                <w:numId w:val="1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rsidR="005540D7" w:rsidRDefault="008E0B6F" w:rsidP="00AF539C">
            <w:pPr>
              <w:numPr>
                <w:ilvl w:val="0"/>
                <w:numId w:val="16"/>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rsidR="005540D7" w:rsidRDefault="008E0B6F" w:rsidP="00AF539C">
            <w:pPr>
              <w:numPr>
                <w:ilvl w:val="0"/>
                <w:numId w:val="16"/>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clearly designated as being confidential or which ought reasonably be considered to be confidential (whether or not it is marked 'confidential').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rsidR="005540D7" w:rsidRDefault="005540D7">
            <w:pPr>
              <w:spacing w:after="0" w:line="240" w:lineRule="auto"/>
              <w:rPr>
                <w:rFonts w:ascii="Helvetica Neue" w:eastAsia="Helvetica Neue" w:hAnsi="Helvetica Neue" w:cs="Helvetica Neue"/>
                <w:sz w:val="24"/>
                <w:szCs w:val="24"/>
              </w:rPr>
            </w:pPr>
          </w:p>
          <w:p w:rsidR="005540D7" w:rsidRDefault="008E0B6F" w:rsidP="00AF539C">
            <w:pPr>
              <w:pStyle w:val="ListParagraph"/>
              <w:numPr>
                <w:ilvl w:val="0"/>
                <w:numId w:val="46"/>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rsidR="005540D7" w:rsidRDefault="008E0B6F" w:rsidP="00AF539C">
            <w:pPr>
              <w:pStyle w:val="ListParagraph"/>
              <w:numPr>
                <w:ilvl w:val="0"/>
                <w:numId w:val="46"/>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rsidR="005540D7" w:rsidRDefault="008E0B6F" w:rsidP="00AF539C">
            <w:pPr>
              <w:pStyle w:val="ListParagraph"/>
              <w:numPr>
                <w:ilvl w:val="0"/>
                <w:numId w:val="46"/>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applicable Law about the processing of personal data and privacy, including if applicable legally binding guidance and codes of practice issued by the Information Commissioner.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rsidR="005540D7" w:rsidRDefault="008E0B6F" w:rsidP="00AF539C">
            <w:pPr>
              <w:numPr>
                <w:ilvl w:val="0"/>
                <w:numId w:val="4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rsidR="005540D7" w:rsidRDefault="008E0B6F" w:rsidP="00AF539C">
            <w:pPr>
              <w:numPr>
                <w:ilvl w:val="0"/>
                <w:numId w:val="4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41">
              <w:r>
                <w:rPr>
                  <w:rStyle w:val="ListLabel470"/>
                </w:rPr>
                <w:t>https://www.digitalmarketplace.service.gov.uk</w:t>
              </w:r>
            </w:hyperlink>
            <w:r>
              <w:rPr>
                <w:rFonts w:ascii="Helvetica Neue" w:eastAsia="Helvetica Neue" w:hAnsi="Helvetica Neue" w:cs="Helvetica Neue"/>
                <w:sz w:val="24"/>
                <w:szCs w:val="24"/>
              </w:rPr>
              <w: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rsidR="005540D7" w:rsidRDefault="00F65956">
            <w:pPr>
              <w:spacing w:after="0" w:line="240" w:lineRule="auto"/>
            </w:pPr>
            <w:hyperlink r:id="rId42">
              <w:r w:rsidR="008E0B6F">
                <w:rPr>
                  <w:rStyle w:val="ListLabel470"/>
                </w:rPr>
                <w:t>http://tools.hmrc.gov.uk/esi</w:t>
              </w:r>
            </w:hyperlink>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rsidR="005540D7" w:rsidRDefault="008E0B6F" w:rsidP="00AF539C">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rsidR="005540D7" w:rsidRDefault="008E0B6F" w:rsidP="00AF539C">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rsidR="005540D7" w:rsidRDefault="008E0B6F" w:rsidP="00AF539C">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rsidR="005540D7" w:rsidRDefault="008E0B6F" w:rsidP="00AF539C">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rsidR="005540D7" w:rsidRDefault="008E0B6F" w:rsidP="00AF539C">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rsidR="005540D7" w:rsidRDefault="008E0B6F" w:rsidP="00AF539C">
            <w:pPr>
              <w:numPr>
                <w:ilvl w:val="0"/>
                <w:numId w:val="3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rsidR="005540D7" w:rsidRDefault="008E0B6F" w:rsidP="00AF539C">
            <w:pPr>
              <w:numPr>
                <w:ilvl w:val="0"/>
                <w:numId w:val="3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rsidR="005540D7" w:rsidRDefault="008E0B6F" w:rsidP="00AF539C">
            <w:pPr>
              <w:numPr>
                <w:ilvl w:val="0"/>
                <w:numId w:val="3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rsidR="005540D7" w:rsidRDefault="008E0B6F" w:rsidP="00AF539C">
            <w:pPr>
              <w:numPr>
                <w:ilvl w:val="0"/>
                <w:numId w:val="3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2000.</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rsidR="005540D7" w:rsidRDefault="008E0B6F" w:rsidP="00AF539C">
            <w:pPr>
              <w:numPr>
                <w:ilvl w:val="0"/>
                <w:numId w:val="2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rsidR="005540D7" w:rsidRDefault="008E0B6F" w:rsidP="00AF539C">
            <w:pPr>
              <w:numPr>
                <w:ilvl w:val="0"/>
                <w:numId w:val="2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rsidR="005540D7" w:rsidRDefault="008E0B6F" w:rsidP="00AF539C">
            <w:pPr>
              <w:numPr>
                <w:ilvl w:val="0"/>
                <w:numId w:val="2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rsidR="005540D7" w:rsidRDefault="008E0B6F" w:rsidP="00AF539C">
            <w:pPr>
              <w:numPr>
                <w:ilvl w:val="0"/>
                <w:numId w:val="2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rsidR="005540D7" w:rsidRDefault="008E0B6F" w:rsidP="00AF539C">
            <w:pPr>
              <w:numPr>
                <w:ilvl w:val="0"/>
                <w:numId w:val="2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Schedule A1 moratorium.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rsidR="005540D7" w:rsidRDefault="008E0B6F" w:rsidP="00AF539C">
            <w:pPr>
              <w:numPr>
                <w:ilvl w:val="0"/>
                <w:numId w:val="1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5540D7" w:rsidRDefault="008E0B6F" w:rsidP="00AF539C">
            <w:pPr>
              <w:numPr>
                <w:ilvl w:val="0"/>
                <w:numId w:val="1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rsidR="005540D7" w:rsidRDefault="008E0B6F" w:rsidP="00AF539C">
            <w:pPr>
              <w:numPr>
                <w:ilvl w:val="0"/>
                <w:numId w:val="1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rsidR="005540D7" w:rsidRDefault="008E0B6F" w:rsidP="00AF539C">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rsidR="005540D7" w:rsidRDefault="008E0B6F" w:rsidP="00AF539C">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rsidR="005540D7" w:rsidRDefault="008E0B6F" w:rsidP="00AF539C">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rsidR="005540D7" w:rsidRDefault="008E0B6F" w:rsidP="00AF539C">
            <w:pPr>
              <w:numPr>
                <w:ilvl w:val="0"/>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rsidR="005540D7" w:rsidRDefault="008E0B6F" w:rsidP="00AF539C">
            <w:pPr>
              <w:numPr>
                <w:ilvl w:val="0"/>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rsidR="005540D7" w:rsidRDefault="008E0B6F" w:rsidP="00AF539C">
            <w:pPr>
              <w:numPr>
                <w:ilvl w:val="0"/>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rsidR="005540D7" w:rsidRDefault="008E0B6F" w:rsidP="00AF539C">
            <w:pPr>
              <w:numPr>
                <w:ilvl w:val="1"/>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rsidR="005540D7" w:rsidRDefault="008E0B6F" w:rsidP="00AF539C">
            <w:pPr>
              <w:numPr>
                <w:ilvl w:val="1"/>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rsidR="005540D7" w:rsidRDefault="008E0B6F" w:rsidP="00AF539C">
            <w:pPr>
              <w:numPr>
                <w:ilvl w:val="1"/>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rsidR="005540D7" w:rsidRDefault="008E0B6F" w:rsidP="00AF539C">
            <w:pPr>
              <w:numPr>
                <w:ilvl w:val="1"/>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43">
              <w:r>
                <w:rPr>
                  <w:rStyle w:val="ListLabel470"/>
                </w:rPr>
                <w:t>https://www.gov.uk/service-manual/agile-delivery/spend-controls-check-if-you-need-approval-to-spend-money-on-a-service</w:t>
              </w:r>
            </w:hyperlink>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tc>
          <w:tcPr>
            <w:tcW w:w="3435" w:type="dxa"/>
            <w:tcBorders>
              <w:top w:val="single" w:sz="6" w:space="0" w:color="000001"/>
              <w:left w:val="single" w:sz="4" w:space="0" w:color="000001"/>
              <w:bottom w:val="single" w:sz="4"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sz w:val="24"/>
          <w:szCs w:val="24"/>
        </w:rPr>
      </w:pPr>
      <w:r>
        <w:br w:type="page"/>
      </w:r>
    </w:p>
    <w:p w:rsidR="005540D7" w:rsidRDefault="005540D7">
      <w:pPr>
        <w:rPr>
          <w:rFonts w:ascii="Helvetica Neue" w:eastAsia="Helvetica Neue" w:hAnsi="Helvetica Neue" w:cs="Helvetica Neue"/>
          <w:sz w:val="24"/>
          <w:szCs w:val="24"/>
        </w:rPr>
      </w:pPr>
    </w:p>
    <w:p w:rsidR="005540D7" w:rsidRDefault="008E0B6F">
      <w:pPr>
        <w:pStyle w:val="Heading1"/>
      </w:pPr>
      <w:r>
        <w:rPr>
          <w:rFonts w:ascii="Helvetica Neue" w:eastAsia="Helvetica Neue" w:hAnsi="Helvetica Neue" w:cs="Helvetica Neue"/>
          <w:sz w:val="24"/>
          <w:szCs w:val="24"/>
        </w:rPr>
        <w:br/>
      </w:r>
      <w:bookmarkStart w:id="67" w:name="_Toc509486714"/>
      <w:r>
        <w:rPr>
          <w:rFonts w:ascii="Helvetica Neue" w:eastAsia="Helvetica Neue" w:hAnsi="Helvetica Neue" w:cs="Helvetica Neue"/>
          <w:sz w:val="24"/>
          <w:szCs w:val="24"/>
        </w:rPr>
        <w:t xml:space="preserve">Schedule 7 - </w:t>
      </w:r>
      <w:r>
        <w:rPr>
          <w:rFonts w:ascii="Helvetica Neue" w:hAnsi="Helvetica Neue" w:cs="Helvetica"/>
          <w:sz w:val="24"/>
          <w:szCs w:val="24"/>
        </w:rPr>
        <w:t>Processing, Personal Data and Data Subjects</w:t>
      </w:r>
      <w:bookmarkEnd w:id="67"/>
    </w:p>
    <w:p w:rsidR="005540D7" w:rsidRDefault="005540D7">
      <w:pPr>
        <w:rPr>
          <w:sz w:val="24"/>
          <w:szCs w:val="24"/>
        </w:rPr>
      </w:pPr>
    </w:p>
    <w:p w:rsidR="00E24FCD" w:rsidRDefault="008E0B6F">
      <w:pPr>
        <w:rPr>
          <w:rFonts w:ascii="Helvetica Neue" w:hAnsi="Helvetica Neue" w:cs="Helvetica"/>
          <w:b/>
          <w:bCs/>
          <w:sz w:val="24"/>
          <w:szCs w:val="24"/>
        </w:rPr>
      </w:pPr>
      <w:r>
        <w:rPr>
          <w:rFonts w:ascii="Helvetica Neue" w:hAnsi="Helvetica Neue" w:cs="Helvetica"/>
          <w:b/>
          <w:bCs/>
          <w:sz w:val="24"/>
          <w:szCs w:val="24"/>
        </w:rPr>
        <w:t xml:space="preserve">Subject matter of the processing: </w:t>
      </w:r>
    </w:p>
    <w:p w:rsidR="005540D7" w:rsidRPr="00E24FCD" w:rsidRDefault="00E24FCD">
      <w:pPr>
        <w:rPr>
          <w:rFonts w:ascii="Helvetica Neue" w:hAnsi="Helvetica Neue"/>
        </w:rPr>
      </w:pPr>
      <w:r w:rsidRPr="00E24FCD">
        <w:rPr>
          <w:rFonts w:ascii="Helvetica Neue" w:hAnsi="Helvetica Neue"/>
          <w:sz w:val="24"/>
          <w:szCs w:val="22"/>
        </w:rPr>
        <w:t>The provision, support and maintenance of DfE WiFi service in DfE buildings</w:t>
      </w:r>
      <w:r w:rsidR="008E0B6F" w:rsidRPr="00E24FCD">
        <w:rPr>
          <w:rFonts w:ascii="Helvetica Neue" w:hAnsi="Helvetica Neue" w:cs="Helvetica"/>
          <w:b/>
          <w:bCs/>
          <w:color w:val="353535"/>
          <w:sz w:val="24"/>
          <w:szCs w:val="24"/>
        </w:rPr>
        <w:br/>
      </w:r>
    </w:p>
    <w:p w:rsidR="005540D7" w:rsidRDefault="008E0B6F" w:rsidP="00E24FCD">
      <w:r>
        <w:rPr>
          <w:rFonts w:ascii="Helvetica Neue" w:hAnsi="Helvetica Neue" w:cs="Helvetica"/>
          <w:b/>
          <w:bCs/>
          <w:sz w:val="24"/>
          <w:szCs w:val="24"/>
        </w:rPr>
        <w:t xml:space="preserve">Duration of the processing: </w:t>
      </w:r>
      <w:r>
        <w:rPr>
          <w:rFonts w:ascii="Helvetica Neue" w:hAnsi="Helvetica Neue" w:cs="Helvetica"/>
          <w:b/>
          <w:bCs/>
          <w:color w:val="353535"/>
          <w:sz w:val="24"/>
          <w:szCs w:val="24"/>
        </w:rPr>
        <w:br/>
      </w:r>
      <w:r w:rsidR="00E24FCD" w:rsidRPr="00177E82">
        <w:rPr>
          <w:rFonts w:ascii="Helvetica Neue" w:hAnsi="Helvetica Neue"/>
          <w:sz w:val="24"/>
          <w:szCs w:val="22"/>
        </w:rPr>
        <w:t>As required - in line with contractual arrangements outlined within this Con</w:t>
      </w:r>
      <w:r w:rsidR="00263149">
        <w:rPr>
          <w:rFonts w:ascii="Helvetica Neue" w:hAnsi="Helvetica Neue"/>
          <w:sz w:val="24"/>
          <w:szCs w:val="22"/>
        </w:rPr>
        <w:t xml:space="preserve">tract – 01/11/2018 to </w:t>
      </w:r>
      <w:r w:rsidR="00263149" w:rsidRPr="00263149">
        <w:rPr>
          <w:rFonts w:ascii="Helvetica Neue" w:hAnsi="Helvetica Neue"/>
          <w:sz w:val="24"/>
          <w:szCs w:val="22"/>
          <w:highlight w:val="green"/>
        </w:rPr>
        <w:t>Redacted</w:t>
      </w:r>
    </w:p>
    <w:p w:rsidR="005540D7" w:rsidRDefault="008E0B6F" w:rsidP="00177E82">
      <w:r>
        <w:rPr>
          <w:rFonts w:ascii="Helvetica Neue" w:hAnsi="Helvetica Neue" w:cs="Helvetica"/>
          <w:b/>
          <w:bCs/>
          <w:sz w:val="24"/>
          <w:szCs w:val="24"/>
        </w:rPr>
        <w:t xml:space="preserve">Nature and purposes of the Processing: </w:t>
      </w:r>
      <w:r>
        <w:rPr>
          <w:rFonts w:ascii="Helvetica Neue" w:hAnsi="Helvetica Neue" w:cs="Helvetica"/>
          <w:b/>
          <w:bCs/>
          <w:color w:val="353535"/>
          <w:sz w:val="24"/>
          <w:szCs w:val="24"/>
        </w:rPr>
        <w:br/>
      </w:r>
      <w:r w:rsidR="00177E82" w:rsidRPr="00177E82">
        <w:rPr>
          <w:rFonts w:ascii="Helvetica Neue" w:hAnsi="Helvetica Neue"/>
          <w:sz w:val="24"/>
          <w:szCs w:val="22"/>
        </w:rPr>
        <w:t>The processing of data in most circumstances simply covers the DfE contact details of staff with access to the Meraki Management Dashboard</w:t>
      </w:r>
      <w:r w:rsidR="00177E82">
        <w:rPr>
          <w:szCs w:val="22"/>
        </w:rPr>
        <w:t>.</w:t>
      </w:r>
    </w:p>
    <w:p w:rsidR="00177E82" w:rsidRPr="00177E82" w:rsidRDefault="008E0B6F" w:rsidP="00177E82">
      <w:pPr>
        <w:overflowPunct w:val="0"/>
        <w:autoSpaceDE w:val="0"/>
        <w:autoSpaceDN w:val="0"/>
        <w:adjustRightInd w:val="0"/>
        <w:textAlignment w:val="baseline"/>
        <w:rPr>
          <w:rFonts w:ascii="Helvetica Neue" w:hAnsi="Helvetica Neue"/>
          <w:sz w:val="24"/>
          <w:szCs w:val="22"/>
        </w:rPr>
      </w:pPr>
      <w:r>
        <w:rPr>
          <w:rFonts w:ascii="Helvetica Neue" w:hAnsi="Helvetica Neue" w:cs="Helvetica"/>
          <w:b/>
          <w:bCs/>
          <w:sz w:val="24"/>
          <w:szCs w:val="24"/>
        </w:rPr>
        <w:t xml:space="preserve">Type of Personal Data: </w:t>
      </w:r>
      <w:r>
        <w:rPr>
          <w:rFonts w:ascii="Helvetica Neue" w:hAnsi="Helvetica Neue" w:cs="Helvetica"/>
          <w:b/>
          <w:bCs/>
          <w:color w:val="353535"/>
          <w:sz w:val="24"/>
          <w:szCs w:val="24"/>
        </w:rPr>
        <w:br/>
      </w:r>
      <w:r w:rsidR="00177E82" w:rsidRPr="00177E82">
        <w:rPr>
          <w:rFonts w:ascii="Helvetica Neue" w:hAnsi="Helvetica Neue"/>
          <w:sz w:val="24"/>
          <w:szCs w:val="22"/>
        </w:rPr>
        <w:t>The data processed in accordance with the provision of an internet connection at the home of a DfE employee will include personal data including:</w:t>
      </w:r>
    </w:p>
    <w:p w:rsidR="00177E82" w:rsidRPr="00177E82" w:rsidRDefault="00177E82" w:rsidP="00AF539C">
      <w:pPr>
        <w:numPr>
          <w:ilvl w:val="0"/>
          <w:numId w:val="56"/>
        </w:numPr>
        <w:overflowPunct w:val="0"/>
        <w:autoSpaceDE w:val="0"/>
        <w:autoSpaceDN w:val="0"/>
        <w:adjustRightInd w:val="0"/>
        <w:spacing w:after="0" w:line="240" w:lineRule="auto"/>
        <w:textAlignment w:val="baseline"/>
        <w:rPr>
          <w:rFonts w:ascii="Helvetica Neue" w:hAnsi="Helvetica Neue"/>
          <w:sz w:val="24"/>
          <w:szCs w:val="22"/>
        </w:rPr>
      </w:pPr>
      <w:r w:rsidRPr="00177E82">
        <w:rPr>
          <w:rFonts w:ascii="Helvetica Neue" w:hAnsi="Helvetica Neue"/>
          <w:sz w:val="24"/>
          <w:szCs w:val="22"/>
        </w:rPr>
        <w:t>Full Name</w:t>
      </w:r>
    </w:p>
    <w:p w:rsidR="005540D7" w:rsidRDefault="00177E82" w:rsidP="00AF539C">
      <w:pPr>
        <w:pStyle w:val="ListParagraph"/>
        <w:numPr>
          <w:ilvl w:val="0"/>
          <w:numId w:val="56"/>
        </w:numPr>
      </w:pPr>
      <w:r w:rsidRPr="00177E82">
        <w:rPr>
          <w:rFonts w:ascii="Helvetica Neue" w:hAnsi="Helvetica Neue"/>
          <w:sz w:val="24"/>
          <w:szCs w:val="22"/>
        </w:rPr>
        <w:t>DfE Email address</w:t>
      </w:r>
      <w:r w:rsidR="008E0B6F" w:rsidRPr="00177E82">
        <w:rPr>
          <w:rFonts w:ascii="Helvetica Neue" w:hAnsi="Helvetica Neue" w:cs="Helvetica"/>
          <w:color w:val="353535"/>
          <w:sz w:val="24"/>
          <w:szCs w:val="24"/>
        </w:rPr>
        <w:tab/>
      </w:r>
    </w:p>
    <w:p w:rsidR="00177E82" w:rsidRPr="00177E82" w:rsidRDefault="008E0B6F" w:rsidP="00177E82">
      <w:pPr>
        <w:overflowPunct w:val="0"/>
        <w:autoSpaceDE w:val="0"/>
        <w:autoSpaceDN w:val="0"/>
        <w:adjustRightInd w:val="0"/>
        <w:textAlignment w:val="baseline"/>
        <w:rPr>
          <w:rFonts w:ascii="Helvetica Neue" w:hAnsi="Helvetica Neue"/>
          <w:sz w:val="24"/>
          <w:szCs w:val="22"/>
        </w:rPr>
      </w:pPr>
      <w:r>
        <w:rPr>
          <w:rFonts w:ascii="Helvetica Neue" w:hAnsi="Helvetica Neue" w:cs="Helvetica"/>
          <w:b/>
          <w:bCs/>
          <w:sz w:val="24"/>
          <w:szCs w:val="24"/>
        </w:rPr>
        <w:t xml:space="preserve">Categories of Data Subject: </w:t>
      </w:r>
      <w:r>
        <w:rPr>
          <w:rFonts w:ascii="Helvetica Neue" w:hAnsi="Helvetica Neue" w:cs="Helvetica"/>
          <w:b/>
          <w:bCs/>
          <w:color w:val="353535"/>
          <w:sz w:val="24"/>
          <w:szCs w:val="24"/>
        </w:rPr>
        <w:br/>
      </w:r>
      <w:r w:rsidR="00177E82" w:rsidRPr="00177E82">
        <w:rPr>
          <w:rFonts w:ascii="Helvetica Neue" w:hAnsi="Helvetica Neue"/>
          <w:sz w:val="24"/>
          <w:szCs w:val="22"/>
        </w:rPr>
        <w:t>The data will include the following data subjects:</w:t>
      </w:r>
    </w:p>
    <w:p w:rsidR="00177E82" w:rsidRPr="00177E82" w:rsidRDefault="00177E82" w:rsidP="00AF539C">
      <w:pPr>
        <w:numPr>
          <w:ilvl w:val="0"/>
          <w:numId w:val="57"/>
        </w:numPr>
        <w:overflowPunct w:val="0"/>
        <w:autoSpaceDE w:val="0"/>
        <w:autoSpaceDN w:val="0"/>
        <w:adjustRightInd w:val="0"/>
        <w:spacing w:after="0" w:line="240" w:lineRule="auto"/>
        <w:textAlignment w:val="baseline"/>
        <w:rPr>
          <w:rFonts w:ascii="Helvetica Neue" w:hAnsi="Helvetica Neue"/>
          <w:sz w:val="24"/>
          <w:szCs w:val="22"/>
        </w:rPr>
      </w:pPr>
      <w:r w:rsidRPr="00177E82">
        <w:rPr>
          <w:rFonts w:ascii="Helvetica Neue" w:hAnsi="Helvetica Neue"/>
          <w:sz w:val="24"/>
          <w:szCs w:val="22"/>
        </w:rPr>
        <w:t>Staff</w:t>
      </w:r>
    </w:p>
    <w:p w:rsidR="00177E82" w:rsidRPr="00177E82" w:rsidRDefault="00177E82" w:rsidP="00AF539C">
      <w:pPr>
        <w:numPr>
          <w:ilvl w:val="0"/>
          <w:numId w:val="57"/>
        </w:numPr>
        <w:overflowPunct w:val="0"/>
        <w:autoSpaceDE w:val="0"/>
        <w:autoSpaceDN w:val="0"/>
        <w:adjustRightInd w:val="0"/>
        <w:spacing w:after="0" w:line="240" w:lineRule="auto"/>
        <w:textAlignment w:val="baseline"/>
        <w:rPr>
          <w:rFonts w:ascii="Helvetica Neue" w:hAnsi="Helvetica Neue"/>
          <w:sz w:val="24"/>
          <w:szCs w:val="22"/>
        </w:rPr>
      </w:pPr>
      <w:r w:rsidRPr="00177E82">
        <w:rPr>
          <w:rFonts w:ascii="Helvetica Neue" w:hAnsi="Helvetica Neue"/>
          <w:sz w:val="24"/>
          <w:szCs w:val="22"/>
        </w:rPr>
        <w:t>DfE Email address</w:t>
      </w:r>
    </w:p>
    <w:p w:rsidR="005540D7" w:rsidRDefault="005540D7"/>
    <w:p w:rsidR="00177E82" w:rsidRDefault="008E0B6F">
      <w:pPr>
        <w:rPr>
          <w:rFonts w:ascii="Helvetica Neue" w:hAnsi="Helvetica Neue" w:cs="Helvetica"/>
          <w:b/>
          <w:bCs/>
          <w:sz w:val="24"/>
          <w:szCs w:val="24"/>
        </w:rPr>
      </w:pPr>
      <w:r>
        <w:rPr>
          <w:rFonts w:ascii="Helvetica Neue" w:hAnsi="Helvetica Neue" w:cs="Helvetica"/>
          <w:b/>
          <w:bCs/>
          <w:sz w:val="24"/>
          <w:szCs w:val="24"/>
        </w:rPr>
        <w:t xml:space="preserve">Plan for return or destruction of the data once the Processing is complete UNLESS requirement under union or member state law to preserve that type of data: </w:t>
      </w:r>
    </w:p>
    <w:p w:rsidR="00177E82" w:rsidRPr="00177E82" w:rsidRDefault="00177E82" w:rsidP="00177E82">
      <w:pPr>
        <w:overflowPunct w:val="0"/>
        <w:autoSpaceDE w:val="0"/>
        <w:autoSpaceDN w:val="0"/>
        <w:adjustRightInd w:val="0"/>
        <w:textAlignment w:val="baseline"/>
        <w:rPr>
          <w:rFonts w:ascii="Helvetica Neue" w:hAnsi="Helvetica Neue"/>
          <w:sz w:val="24"/>
          <w:szCs w:val="22"/>
        </w:rPr>
      </w:pPr>
      <w:r w:rsidRPr="00177E82">
        <w:rPr>
          <w:rFonts w:ascii="Helvetica Neue" w:hAnsi="Helvetica Neue"/>
          <w:sz w:val="24"/>
          <w:szCs w:val="22"/>
        </w:rPr>
        <w:t>The data will be retained in line with DfE’s agreed retention policies.</w:t>
      </w:r>
    </w:p>
    <w:p w:rsidR="005540D7" w:rsidRDefault="00177E82" w:rsidP="00177E82">
      <w:r w:rsidRPr="00177E82">
        <w:rPr>
          <w:rFonts w:ascii="Helvetica Neue" w:hAnsi="Helvetica Neue"/>
          <w:sz w:val="24"/>
          <w:szCs w:val="22"/>
        </w:rPr>
        <w:t>The data security clauses within the contact must be adhere to for all data handling, deleting and destruction.</w:t>
      </w:r>
      <w:r w:rsidR="008E0B6F" w:rsidRPr="00177E82">
        <w:rPr>
          <w:rFonts w:ascii="Helvetica Neue" w:hAnsi="Helvetica Neue" w:cs="Helvetica"/>
          <w:b/>
          <w:bCs/>
          <w:color w:val="353535"/>
          <w:sz w:val="28"/>
          <w:szCs w:val="24"/>
        </w:rPr>
        <w:br/>
      </w:r>
    </w:p>
    <w:p w:rsidR="005540D7" w:rsidRDefault="005540D7"/>
    <w:sectPr w:rsidR="005540D7">
      <w:headerReference w:type="even" r:id="rId44"/>
      <w:headerReference w:type="default" r:id="rId45"/>
      <w:footerReference w:type="even" r:id="rId46"/>
      <w:footerReference w:type="default" r:id="rId47"/>
      <w:headerReference w:type="first" r:id="rId48"/>
      <w:footerReference w:type="first" r:id="rId49"/>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956" w:rsidRDefault="00F65956">
      <w:pPr>
        <w:spacing w:after="0" w:line="240" w:lineRule="auto"/>
      </w:pPr>
      <w:r>
        <w:separator/>
      </w:r>
    </w:p>
  </w:endnote>
  <w:endnote w:type="continuationSeparator" w:id="0">
    <w:p w:rsidR="00F65956" w:rsidRDefault="00F65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default"/>
  </w:font>
  <w:font w:name="Helvetica Neue">
    <w:altName w:val="Times New Roman"/>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00000001" w:usb1="5000785B" w:usb2="00000000" w:usb3="00000000" w:csb0="000001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961" w:rsidRDefault="00D66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961" w:rsidRDefault="00D66961">
    <w:pPr>
      <w:rPr>
        <w:sz w:val="16"/>
        <w:szCs w:val="16"/>
      </w:rPr>
    </w:pPr>
  </w:p>
  <w:p w:rsidR="00D66961" w:rsidRDefault="00D66961">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rsidR="00D66961" w:rsidRDefault="00D66961">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9402A8">
      <w:rPr>
        <w:noProof/>
        <w:sz w:val="16"/>
        <w:szCs w:val="16"/>
      </w:rPr>
      <w:t>1</w:t>
    </w:r>
    <w:r>
      <w:rPr>
        <w:sz w:val="16"/>
        <w:szCs w:val="16"/>
      </w:rPr>
      <w:fldChar w:fldCharType="end"/>
    </w:r>
    <w:r>
      <w:rPr>
        <w:sz w:val="16"/>
        <w:szCs w:val="16"/>
      </w:rPr>
      <w:t xml:space="preserve"> of 58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961" w:rsidRDefault="00D66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956" w:rsidRDefault="00F65956">
      <w:pPr>
        <w:spacing w:after="0" w:line="240" w:lineRule="auto"/>
      </w:pPr>
      <w:r>
        <w:separator/>
      </w:r>
    </w:p>
  </w:footnote>
  <w:footnote w:type="continuationSeparator" w:id="0">
    <w:p w:rsidR="00F65956" w:rsidRDefault="00F65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961" w:rsidRDefault="00D66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961" w:rsidRDefault="00D66961">
    <w:pPr>
      <w:tabs>
        <w:tab w:val="center" w:pos="5026"/>
        <w:tab w:val="right" w:pos="10053"/>
      </w:tabs>
      <w:spacing w:before="72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961" w:rsidRDefault="00D66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8"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9"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B6F6D65"/>
    <w:multiLevelType w:val="hybridMultilevel"/>
    <w:tmpl w:val="F496B74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6" w15:restartNumberingAfterBreak="0">
    <w:nsid w:val="2E645D11"/>
    <w:multiLevelType w:val="multilevel"/>
    <w:tmpl w:val="0E820B5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7"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6C01711"/>
    <w:multiLevelType w:val="hybridMultilevel"/>
    <w:tmpl w:val="1F0C5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4" w15:restartNumberingAfterBreak="0">
    <w:nsid w:val="3A5F7B38"/>
    <w:multiLevelType w:val="hybridMultilevel"/>
    <w:tmpl w:val="F156F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7" w15:restartNumberingAfterBreak="0">
    <w:nsid w:val="40EA2013"/>
    <w:multiLevelType w:val="hybridMultilevel"/>
    <w:tmpl w:val="5F7ECB7E"/>
    <w:lvl w:ilvl="0" w:tplc="F97C991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0" w15:restartNumberingAfterBreak="0">
    <w:nsid w:val="450475D8"/>
    <w:multiLevelType w:val="hybridMultilevel"/>
    <w:tmpl w:val="18B2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3" w15:restartNumberingAfterBreak="0">
    <w:nsid w:val="484542B3"/>
    <w:multiLevelType w:val="hybridMultilevel"/>
    <w:tmpl w:val="19FC28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8"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69D97673"/>
    <w:multiLevelType w:val="multilevel"/>
    <w:tmpl w:val="1E1C5848"/>
    <w:lvl w:ilvl="0">
      <w:start w:val="12"/>
      <w:numFmt w:val="bullet"/>
      <w:lvlText w:val=""/>
      <w:lvlJc w:val="left"/>
      <w:pPr>
        <w:ind w:left="675" w:firstLine="315"/>
      </w:pPr>
      <w:rPr>
        <w:rFonts w:ascii="Symbol" w:eastAsia="Times New Roman" w:hAnsi="Symbol" w:cs="Arial" w:hint="default"/>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48" w15:restartNumberingAfterBreak="0">
    <w:nsid w:val="6B80632D"/>
    <w:multiLevelType w:val="hybridMultilevel"/>
    <w:tmpl w:val="00621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1" w15:restartNumberingAfterBreak="0">
    <w:nsid w:val="72E45D00"/>
    <w:multiLevelType w:val="hybridMultilevel"/>
    <w:tmpl w:val="29A64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45C4491"/>
    <w:multiLevelType w:val="hybridMultilevel"/>
    <w:tmpl w:val="8148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4"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DB25FCB"/>
    <w:multiLevelType w:val="hybridMultilevel"/>
    <w:tmpl w:val="7046A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2"/>
  </w:num>
  <w:num w:numId="2">
    <w:abstractNumId w:val="3"/>
  </w:num>
  <w:num w:numId="3">
    <w:abstractNumId w:val="25"/>
  </w:num>
  <w:num w:numId="4">
    <w:abstractNumId w:val="7"/>
  </w:num>
  <w:num w:numId="5">
    <w:abstractNumId w:val="18"/>
  </w:num>
  <w:num w:numId="6">
    <w:abstractNumId w:val="39"/>
  </w:num>
  <w:num w:numId="7">
    <w:abstractNumId w:val="19"/>
  </w:num>
  <w:num w:numId="8">
    <w:abstractNumId w:val="11"/>
  </w:num>
  <w:num w:numId="9">
    <w:abstractNumId w:val="1"/>
  </w:num>
  <w:num w:numId="10">
    <w:abstractNumId w:val="35"/>
  </w:num>
  <w:num w:numId="11">
    <w:abstractNumId w:val="45"/>
  </w:num>
  <w:num w:numId="12">
    <w:abstractNumId w:val="0"/>
  </w:num>
  <w:num w:numId="13">
    <w:abstractNumId w:val="43"/>
  </w:num>
  <w:num w:numId="14">
    <w:abstractNumId w:val="50"/>
  </w:num>
  <w:num w:numId="15">
    <w:abstractNumId w:val="40"/>
  </w:num>
  <w:num w:numId="16">
    <w:abstractNumId w:val="37"/>
  </w:num>
  <w:num w:numId="17">
    <w:abstractNumId w:val="46"/>
  </w:num>
  <w:num w:numId="18">
    <w:abstractNumId w:val="8"/>
  </w:num>
  <w:num w:numId="19">
    <w:abstractNumId w:val="10"/>
  </w:num>
  <w:num w:numId="20">
    <w:abstractNumId w:val="55"/>
  </w:num>
  <w:num w:numId="21">
    <w:abstractNumId w:val="13"/>
  </w:num>
  <w:num w:numId="22">
    <w:abstractNumId w:val="5"/>
  </w:num>
  <w:num w:numId="23">
    <w:abstractNumId w:val="36"/>
  </w:num>
  <w:num w:numId="24">
    <w:abstractNumId w:val="22"/>
  </w:num>
  <w:num w:numId="25">
    <w:abstractNumId w:val="17"/>
  </w:num>
  <w:num w:numId="26">
    <w:abstractNumId w:val="49"/>
  </w:num>
  <w:num w:numId="27">
    <w:abstractNumId w:val="44"/>
  </w:num>
  <w:num w:numId="28">
    <w:abstractNumId w:val="38"/>
  </w:num>
  <w:num w:numId="29">
    <w:abstractNumId w:val="23"/>
  </w:num>
  <w:num w:numId="30">
    <w:abstractNumId w:val="54"/>
  </w:num>
  <w:num w:numId="31">
    <w:abstractNumId w:val="34"/>
  </w:num>
  <w:num w:numId="32">
    <w:abstractNumId w:val="29"/>
  </w:num>
  <w:num w:numId="33">
    <w:abstractNumId w:val="56"/>
  </w:num>
  <w:num w:numId="34">
    <w:abstractNumId w:val="4"/>
  </w:num>
  <w:num w:numId="35">
    <w:abstractNumId w:val="9"/>
  </w:num>
  <w:num w:numId="36">
    <w:abstractNumId w:val="2"/>
  </w:num>
  <w:num w:numId="37">
    <w:abstractNumId w:val="59"/>
  </w:num>
  <w:num w:numId="38">
    <w:abstractNumId w:val="53"/>
  </w:num>
  <w:num w:numId="39">
    <w:abstractNumId w:val="42"/>
  </w:num>
  <w:num w:numId="40">
    <w:abstractNumId w:val="15"/>
  </w:num>
  <w:num w:numId="41">
    <w:abstractNumId w:val="41"/>
  </w:num>
  <w:num w:numId="42">
    <w:abstractNumId w:val="31"/>
  </w:num>
  <w:num w:numId="43">
    <w:abstractNumId w:val="26"/>
  </w:num>
  <w:num w:numId="44">
    <w:abstractNumId w:val="58"/>
  </w:num>
  <w:num w:numId="45">
    <w:abstractNumId w:val="21"/>
  </w:num>
  <w:num w:numId="46">
    <w:abstractNumId w:val="28"/>
  </w:num>
  <w:num w:numId="47">
    <w:abstractNumId w:val="60"/>
  </w:num>
  <w:num w:numId="48">
    <w:abstractNumId w:val="24"/>
  </w:num>
  <w:num w:numId="49">
    <w:abstractNumId w:val="48"/>
  </w:num>
  <w:num w:numId="50">
    <w:abstractNumId w:val="57"/>
  </w:num>
  <w:num w:numId="51">
    <w:abstractNumId w:val="33"/>
  </w:num>
  <w:num w:numId="52">
    <w:abstractNumId w:val="52"/>
  </w:num>
  <w:num w:numId="53">
    <w:abstractNumId w:val="30"/>
  </w:num>
  <w:num w:numId="54">
    <w:abstractNumId w:val="47"/>
  </w:num>
  <w:num w:numId="55">
    <w:abstractNumId w:val="51"/>
  </w:num>
  <w:num w:numId="56">
    <w:abstractNumId w:val="14"/>
  </w:num>
  <w:num w:numId="57">
    <w:abstractNumId w:val="20"/>
  </w:num>
  <w:num w:numId="58">
    <w:abstractNumId w:val="16"/>
  </w:num>
  <w:num w:numId="59">
    <w:abstractNumId w:val="6"/>
  </w:num>
  <w:num w:numId="60">
    <w:abstractNumId w:val="27"/>
  </w:num>
  <w:num w:numId="61">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30835"/>
    <w:rsid w:val="00030FDC"/>
    <w:rsid w:val="00065869"/>
    <w:rsid w:val="000B4EED"/>
    <w:rsid w:val="000C071F"/>
    <w:rsid w:val="000D1990"/>
    <w:rsid w:val="000E6CBA"/>
    <w:rsid w:val="00130240"/>
    <w:rsid w:val="00146FA0"/>
    <w:rsid w:val="00162ACC"/>
    <w:rsid w:val="00177E82"/>
    <w:rsid w:val="00181066"/>
    <w:rsid w:val="00201877"/>
    <w:rsid w:val="00232B3B"/>
    <w:rsid w:val="002330DB"/>
    <w:rsid w:val="00244B83"/>
    <w:rsid w:val="00245356"/>
    <w:rsid w:val="00263149"/>
    <w:rsid w:val="00272CA3"/>
    <w:rsid w:val="00296E36"/>
    <w:rsid w:val="002A0A86"/>
    <w:rsid w:val="002E4F22"/>
    <w:rsid w:val="00344C03"/>
    <w:rsid w:val="003553F0"/>
    <w:rsid w:val="003711B0"/>
    <w:rsid w:val="003744A0"/>
    <w:rsid w:val="003C77D8"/>
    <w:rsid w:val="003F59A7"/>
    <w:rsid w:val="00441CF7"/>
    <w:rsid w:val="004A1B25"/>
    <w:rsid w:val="004B3C05"/>
    <w:rsid w:val="004E3273"/>
    <w:rsid w:val="004F0570"/>
    <w:rsid w:val="004F2942"/>
    <w:rsid w:val="0050037E"/>
    <w:rsid w:val="005163F3"/>
    <w:rsid w:val="00535FB1"/>
    <w:rsid w:val="005540D7"/>
    <w:rsid w:val="00557672"/>
    <w:rsid w:val="005A1276"/>
    <w:rsid w:val="005A4D4A"/>
    <w:rsid w:val="005B1D45"/>
    <w:rsid w:val="005C79B7"/>
    <w:rsid w:val="005D1012"/>
    <w:rsid w:val="005F77D5"/>
    <w:rsid w:val="006121CA"/>
    <w:rsid w:val="00614FA5"/>
    <w:rsid w:val="0062666A"/>
    <w:rsid w:val="00630359"/>
    <w:rsid w:val="00647F9E"/>
    <w:rsid w:val="006505F2"/>
    <w:rsid w:val="00656EC8"/>
    <w:rsid w:val="00666614"/>
    <w:rsid w:val="006837CB"/>
    <w:rsid w:val="006C7C3D"/>
    <w:rsid w:val="00703329"/>
    <w:rsid w:val="00745638"/>
    <w:rsid w:val="0077199A"/>
    <w:rsid w:val="007E2748"/>
    <w:rsid w:val="007E5028"/>
    <w:rsid w:val="0088156E"/>
    <w:rsid w:val="00883836"/>
    <w:rsid w:val="008C1E67"/>
    <w:rsid w:val="008E0B6F"/>
    <w:rsid w:val="009118FC"/>
    <w:rsid w:val="009402A8"/>
    <w:rsid w:val="009B077D"/>
    <w:rsid w:val="00A54A6A"/>
    <w:rsid w:val="00A9329C"/>
    <w:rsid w:val="00AA46FE"/>
    <w:rsid w:val="00AB0DEB"/>
    <w:rsid w:val="00AF539C"/>
    <w:rsid w:val="00B1255A"/>
    <w:rsid w:val="00B12FF5"/>
    <w:rsid w:val="00B43492"/>
    <w:rsid w:val="00B753C9"/>
    <w:rsid w:val="00B915E6"/>
    <w:rsid w:val="00C54C7E"/>
    <w:rsid w:val="00C81725"/>
    <w:rsid w:val="00C9091C"/>
    <w:rsid w:val="00D007E8"/>
    <w:rsid w:val="00D104A6"/>
    <w:rsid w:val="00D33036"/>
    <w:rsid w:val="00D461D0"/>
    <w:rsid w:val="00D567BE"/>
    <w:rsid w:val="00D66961"/>
    <w:rsid w:val="00D717F5"/>
    <w:rsid w:val="00DB1E8D"/>
    <w:rsid w:val="00DC5854"/>
    <w:rsid w:val="00E05D9F"/>
    <w:rsid w:val="00E24FCD"/>
    <w:rsid w:val="00E63661"/>
    <w:rsid w:val="00E7578A"/>
    <w:rsid w:val="00EE3A22"/>
    <w:rsid w:val="00EF3C4E"/>
    <w:rsid w:val="00F23707"/>
    <w:rsid w:val="00F64D28"/>
    <w:rsid w:val="00F65956"/>
    <w:rsid w:val="00FA4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61C0E"/>
  <w15:docId w15:val="{DC1A14B3-764E-4940-85F0-2337DC22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paragraph" w:customStyle="1" w:styleId="paragraph">
    <w:name w:val="paragraph"/>
    <w:basedOn w:val="Normal"/>
    <w:rsid w:val="0018106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181066"/>
  </w:style>
  <w:style w:type="character" w:customStyle="1" w:styleId="eop">
    <w:name w:val="eop"/>
    <w:basedOn w:val="DefaultParagraphFont"/>
    <w:rsid w:val="00181066"/>
  </w:style>
  <w:style w:type="character" w:customStyle="1" w:styleId="spellingerror">
    <w:name w:val="spellingerror"/>
    <w:basedOn w:val="DefaultParagraphFont"/>
    <w:rsid w:val="00B915E6"/>
  </w:style>
  <w:style w:type="character" w:styleId="Hyperlink">
    <w:name w:val="Hyperlink"/>
    <w:basedOn w:val="DefaultParagraphFont"/>
    <w:uiPriority w:val="99"/>
    <w:unhideWhenUsed/>
    <w:rsid w:val="005C79B7"/>
    <w:rPr>
      <w:color w:val="0563C1" w:themeColor="hyperlink"/>
      <w:u w:val="single"/>
    </w:rPr>
  </w:style>
  <w:style w:type="character" w:customStyle="1" w:styleId="UnresolvedMention1">
    <w:name w:val="Unresolved Mention1"/>
    <w:basedOn w:val="DefaultParagraphFont"/>
    <w:uiPriority w:val="99"/>
    <w:semiHidden/>
    <w:unhideWhenUsed/>
    <w:rsid w:val="005C79B7"/>
    <w:rPr>
      <w:color w:val="808080"/>
      <w:shd w:val="clear" w:color="auto" w:fill="E6E6E6"/>
    </w:rPr>
  </w:style>
  <w:style w:type="character" w:styleId="FollowedHyperlink">
    <w:name w:val="FollowedHyperlink"/>
    <w:basedOn w:val="DefaultParagraphFont"/>
    <w:uiPriority w:val="99"/>
    <w:semiHidden/>
    <w:unhideWhenUsed/>
    <w:rsid w:val="0062666A"/>
    <w:rPr>
      <w:color w:val="954F72" w:themeColor="followed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0E6CBA"/>
  </w:style>
  <w:style w:type="table" w:customStyle="1" w:styleId="4">
    <w:name w:val="4"/>
    <w:basedOn w:val="TableNormal"/>
    <w:rsid w:val="00E24FCD"/>
    <w:pPr>
      <w:widowControl w:val="0"/>
      <w:spacing w:after="200" w:line="276" w:lineRule="auto"/>
    </w:pPr>
    <w:tblPr>
      <w:tblStyleRowBandSize w:val="1"/>
      <w:tblStyleColBandSize w:val="1"/>
    </w:tblPr>
  </w:style>
  <w:style w:type="paragraph" w:customStyle="1" w:styleId="DfESOutNumbered">
    <w:name w:val="DfESOutNumbered"/>
    <w:basedOn w:val="Normal"/>
    <w:link w:val="DfESOutNumberedChar"/>
    <w:rsid w:val="002330DB"/>
    <w:pPr>
      <w:widowControl w:val="0"/>
      <w:numPr>
        <w:numId w:val="59"/>
      </w:numPr>
      <w:overflowPunct w:val="0"/>
      <w:autoSpaceDE w:val="0"/>
      <w:autoSpaceDN w:val="0"/>
      <w:adjustRightInd w:val="0"/>
      <w:spacing w:after="240" w:line="240" w:lineRule="auto"/>
      <w:textAlignment w:val="baseline"/>
    </w:pPr>
    <w:rPr>
      <w:rFonts w:eastAsia="Times New Roman"/>
      <w:color w:val="auto"/>
      <w:sz w:val="22"/>
      <w:lang w:eastAsia="en-US"/>
    </w:rPr>
  </w:style>
  <w:style w:type="character" w:customStyle="1" w:styleId="DfESOutNumberedChar">
    <w:name w:val="DfESOutNumbered Char"/>
    <w:basedOn w:val="DefaultParagraphFont"/>
    <w:link w:val="DfESOutNumbered"/>
    <w:rsid w:val="002330DB"/>
    <w:rPr>
      <w:rFonts w:eastAsia="Times New Roman"/>
      <w:color w:val="auto"/>
      <w:sz w:val="22"/>
      <w:lang w:eastAsia="en-US"/>
    </w:rPr>
  </w:style>
  <w:style w:type="paragraph" w:customStyle="1" w:styleId="DeptBullets">
    <w:name w:val="DeptBullets"/>
    <w:basedOn w:val="Normal"/>
    <w:link w:val="DeptBulletsChar"/>
    <w:rsid w:val="002330DB"/>
    <w:pPr>
      <w:widowControl w:val="0"/>
      <w:numPr>
        <w:numId w:val="61"/>
      </w:numPr>
      <w:overflowPunct w:val="0"/>
      <w:autoSpaceDE w:val="0"/>
      <w:autoSpaceDN w:val="0"/>
      <w:adjustRightInd w:val="0"/>
      <w:spacing w:after="240" w:line="240" w:lineRule="auto"/>
      <w:textAlignment w:val="baseline"/>
    </w:pPr>
    <w:rPr>
      <w:rFonts w:eastAsia="Times New Roman" w:cs="Times New Roman"/>
      <w:color w:val="auto"/>
      <w:sz w:val="24"/>
      <w:lang w:eastAsia="en-US"/>
    </w:rPr>
  </w:style>
  <w:style w:type="character" w:customStyle="1" w:styleId="DeptBulletsChar">
    <w:name w:val="DeptBullets Char"/>
    <w:basedOn w:val="DefaultParagraphFont"/>
    <w:link w:val="DeptBullets"/>
    <w:rsid w:val="002330DB"/>
    <w:rPr>
      <w:rFonts w:eastAsia="Times New Roman" w:cs="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70918">
      <w:bodyDiv w:val="1"/>
      <w:marLeft w:val="0"/>
      <w:marRight w:val="0"/>
      <w:marTop w:val="0"/>
      <w:marBottom w:val="0"/>
      <w:divBdr>
        <w:top w:val="none" w:sz="0" w:space="0" w:color="auto"/>
        <w:left w:val="none" w:sz="0" w:space="0" w:color="auto"/>
        <w:bottom w:val="none" w:sz="0" w:space="0" w:color="auto"/>
        <w:right w:val="none" w:sz="0" w:space="0" w:color="auto"/>
      </w:divBdr>
      <w:divsChild>
        <w:div w:id="857348479">
          <w:marLeft w:val="0"/>
          <w:marRight w:val="0"/>
          <w:marTop w:val="0"/>
          <w:marBottom w:val="0"/>
          <w:divBdr>
            <w:top w:val="none" w:sz="0" w:space="0" w:color="auto"/>
            <w:left w:val="none" w:sz="0" w:space="0" w:color="auto"/>
            <w:bottom w:val="none" w:sz="0" w:space="0" w:color="auto"/>
            <w:right w:val="none" w:sz="0" w:space="0" w:color="auto"/>
          </w:divBdr>
        </w:div>
        <w:div w:id="593244193">
          <w:marLeft w:val="0"/>
          <w:marRight w:val="0"/>
          <w:marTop w:val="0"/>
          <w:marBottom w:val="0"/>
          <w:divBdr>
            <w:top w:val="none" w:sz="0" w:space="0" w:color="auto"/>
            <w:left w:val="none" w:sz="0" w:space="0" w:color="auto"/>
            <w:bottom w:val="none" w:sz="0" w:space="0" w:color="auto"/>
            <w:right w:val="none" w:sz="0" w:space="0" w:color="auto"/>
          </w:divBdr>
        </w:div>
      </w:divsChild>
    </w:div>
    <w:div w:id="210921415">
      <w:bodyDiv w:val="1"/>
      <w:marLeft w:val="0"/>
      <w:marRight w:val="0"/>
      <w:marTop w:val="0"/>
      <w:marBottom w:val="0"/>
      <w:divBdr>
        <w:top w:val="none" w:sz="0" w:space="0" w:color="auto"/>
        <w:left w:val="none" w:sz="0" w:space="0" w:color="auto"/>
        <w:bottom w:val="none" w:sz="0" w:space="0" w:color="auto"/>
        <w:right w:val="none" w:sz="0" w:space="0" w:color="auto"/>
      </w:divBdr>
      <w:divsChild>
        <w:div w:id="2049181671">
          <w:marLeft w:val="0"/>
          <w:marRight w:val="0"/>
          <w:marTop w:val="0"/>
          <w:marBottom w:val="0"/>
          <w:divBdr>
            <w:top w:val="none" w:sz="0" w:space="0" w:color="auto"/>
            <w:left w:val="none" w:sz="0" w:space="0" w:color="auto"/>
            <w:bottom w:val="none" w:sz="0" w:space="0" w:color="auto"/>
            <w:right w:val="none" w:sz="0" w:space="0" w:color="auto"/>
          </w:divBdr>
        </w:div>
        <w:div w:id="892426574">
          <w:marLeft w:val="0"/>
          <w:marRight w:val="0"/>
          <w:marTop w:val="0"/>
          <w:marBottom w:val="0"/>
          <w:divBdr>
            <w:top w:val="none" w:sz="0" w:space="0" w:color="auto"/>
            <w:left w:val="none" w:sz="0" w:space="0" w:color="auto"/>
            <w:bottom w:val="none" w:sz="0" w:space="0" w:color="auto"/>
            <w:right w:val="none" w:sz="0" w:space="0" w:color="auto"/>
          </w:divBdr>
        </w:div>
        <w:div w:id="941105651">
          <w:marLeft w:val="0"/>
          <w:marRight w:val="0"/>
          <w:marTop w:val="0"/>
          <w:marBottom w:val="0"/>
          <w:divBdr>
            <w:top w:val="none" w:sz="0" w:space="0" w:color="auto"/>
            <w:left w:val="none" w:sz="0" w:space="0" w:color="auto"/>
            <w:bottom w:val="none" w:sz="0" w:space="0" w:color="auto"/>
            <w:right w:val="none" w:sz="0" w:space="0" w:color="auto"/>
          </w:divBdr>
        </w:div>
        <w:div w:id="1896508742">
          <w:marLeft w:val="0"/>
          <w:marRight w:val="0"/>
          <w:marTop w:val="0"/>
          <w:marBottom w:val="0"/>
          <w:divBdr>
            <w:top w:val="none" w:sz="0" w:space="0" w:color="auto"/>
            <w:left w:val="none" w:sz="0" w:space="0" w:color="auto"/>
            <w:bottom w:val="none" w:sz="0" w:space="0" w:color="auto"/>
            <w:right w:val="none" w:sz="0" w:space="0" w:color="auto"/>
          </w:divBdr>
        </w:div>
        <w:div w:id="1143690600">
          <w:marLeft w:val="0"/>
          <w:marRight w:val="0"/>
          <w:marTop w:val="0"/>
          <w:marBottom w:val="0"/>
          <w:divBdr>
            <w:top w:val="none" w:sz="0" w:space="0" w:color="auto"/>
            <w:left w:val="none" w:sz="0" w:space="0" w:color="auto"/>
            <w:bottom w:val="none" w:sz="0" w:space="0" w:color="auto"/>
            <w:right w:val="none" w:sz="0" w:space="0" w:color="auto"/>
          </w:divBdr>
        </w:div>
        <w:div w:id="311182893">
          <w:marLeft w:val="0"/>
          <w:marRight w:val="0"/>
          <w:marTop w:val="0"/>
          <w:marBottom w:val="0"/>
          <w:divBdr>
            <w:top w:val="none" w:sz="0" w:space="0" w:color="auto"/>
            <w:left w:val="none" w:sz="0" w:space="0" w:color="auto"/>
            <w:bottom w:val="none" w:sz="0" w:space="0" w:color="auto"/>
            <w:right w:val="none" w:sz="0" w:space="0" w:color="auto"/>
          </w:divBdr>
        </w:div>
        <w:div w:id="978460948">
          <w:marLeft w:val="0"/>
          <w:marRight w:val="0"/>
          <w:marTop w:val="0"/>
          <w:marBottom w:val="0"/>
          <w:divBdr>
            <w:top w:val="none" w:sz="0" w:space="0" w:color="auto"/>
            <w:left w:val="none" w:sz="0" w:space="0" w:color="auto"/>
            <w:bottom w:val="none" w:sz="0" w:space="0" w:color="auto"/>
            <w:right w:val="none" w:sz="0" w:space="0" w:color="auto"/>
          </w:divBdr>
        </w:div>
      </w:divsChild>
    </w:div>
    <w:div w:id="438449515">
      <w:bodyDiv w:val="1"/>
      <w:marLeft w:val="0"/>
      <w:marRight w:val="0"/>
      <w:marTop w:val="0"/>
      <w:marBottom w:val="0"/>
      <w:divBdr>
        <w:top w:val="none" w:sz="0" w:space="0" w:color="auto"/>
        <w:left w:val="none" w:sz="0" w:space="0" w:color="auto"/>
        <w:bottom w:val="none" w:sz="0" w:space="0" w:color="auto"/>
        <w:right w:val="none" w:sz="0" w:space="0" w:color="auto"/>
      </w:divBdr>
      <w:divsChild>
        <w:div w:id="300498054">
          <w:marLeft w:val="0"/>
          <w:marRight w:val="0"/>
          <w:marTop w:val="0"/>
          <w:marBottom w:val="0"/>
          <w:divBdr>
            <w:top w:val="none" w:sz="0" w:space="0" w:color="auto"/>
            <w:left w:val="none" w:sz="0" w:space="0" w:color="auto"/>
            <w:bottom w:val="none" w:sz="0" w:space="0" w:color="auto"/>
            <w:right w:val="none" w:sz="0" w:space="0" w:color="auto"/>
          </w:divBdr>
        </w:div>
        <w:div w:id="2019849166">
          <w:marLeft w:val="0"/>
          <w:marRight w:val="0"/>
          <w:marTop w:val="0"/>
          <w:marBottom w:val="0"/>
          <w:divBdr>
            <w:top w:val="none" w:sz="0" w:space="0" w:color="auto"/>
            <w:left w:val="none" w:sz="0" w:space="0" w:color="auto"/>
            <w:bottom w:val="none" w:sz="0" w:space="0" w:color="auto"/>
            <w:right w:val="none" w:sz="0" w:space="0" w:color="auto"/>
          </w:divBdr>
        </w:div>
        <w:div w:id="1095245171">
          <w:marLeft w:val="0"/>
          <w:marRight w:val="0"/>
          <w:marTop w:val="0"/>
          <w:marBottom w:val="0"/>
          <w:divBdr>
            <w:top w:val="none" w:sz="0" w:space="0" w:color="auto"/>
            <w:left w:val="none" w:sz="0" w:space="0" w:color="auto"/>
            <w:bottom w:val="none" w:sz="0" w:space="0" w:color="auto"/>
            <w:right w:val="none" w:sz="0" w:space="0" w:color="auto"/>
          </w:divBdr>
        </w:div>
        <w:div w:id="1325819196">
          <w:marLeft w:val="0"/>
          <w:marRight w:val="0"/>
          <w:marTop w:val="0"/>
          <w:marBottom w:val="0"/>
          <w:divBdr>
            <w:top w:val="none" w:sz="0" w:space="0" w:color="auto"/>
            <w:left w:val="none" w:sz="0" w:space="0" w:color="auto"/>
            <w:bottom w:val="none" w:sz="0" w:space="0" w:color="auto"/>
            <w:right w:val="none" w:sz="0" w:space="0" w:color="auto"/>
          </w:divBdr>
        </w:div>
        <w:div w:id="1409424751">
          <w:marLeft w:val="0"/>
          <w:marRight w:val="0"/>
          <w:marTop w:val="0"/>
          <w:marBottom w:val="0"/>
          <w:divBdr>
            <w:top w:val="none" w:sz="0" w:space="0" w:color="auto"/>
            <w:left w:val="none" w:sz="0" w:space="0" w:color="auto"/>
            <w:bottom w:val="none" w:sz="0" w:space="0" w:color="auto"/>
            <w:right w:val="none" w:sz="0" w:space="0" w:color="auto"/>
          </w:divBdr>
        </w:div>
        <w:div w:id="820274417">
          <w:marLeft w:val="0"/>
          <w:marRight w:val="0"/>
          <w:marTop w:val="0"/>
          <w:marBottom w:val="0"/>
          <w:divBdr>
            <w:top w:val="none" w:sz="0" w:space="0" w:color="auto"/>
            <w:left w:val="none" w:sz="0" w:space="0" w:color="auto"/>
            <w:bottom w:val="none" w:sz="0" w:space="0" w:color="auto"/>
            <w:right w:val="none" w:sz="0" w:space="0" w:color="auto"/>
          </w:divBdr>
        </w:div>
        <w:div w:id="594097737">
          <w:marLeft w:val="0"/>
          <w:marRight w:val="0"/>
          <w:marTop w:val="0"/>
          <w:marBottom w:val="0"/>
          <w:divBdr>
            <w:top w:val="none" w:sz="0" w:space="0" w:color="auto"/>
            <w:left w:val="none" w:sz="0" w:space="0" w:color="auto"/>
            <w:bottom w:val="none" w:sz="0" w:space="0" w:color="auto"/>
            <w:right w:val="none" w:sz="0" w:space="0" w:color="auto"/>
          </w:divBdr>
        </w:div>
      </w:divsChild>
    </w:div>
    <w:div w:id="820200545">
      <w:bodyDiv w:val="1"/>
      <w:marLeft w:val="0"/>
      <w:marRight w:val="0"/>
      <w:marTop w:val="0"/>
      <w:marBottom w:val="0"/>
      <w:divBdr>
        <w:top w:val="none" w:sz="0" w:space="0" w:color="auto"/>
        <w:left w:val="none" w:sz="0" w:space="0" w:color="auto"/>
        <w:bottom w:val="none" w:sz="0" w:space="0" w:color="auto"/>
        <w:right w:val="none" w:sz="0" w:space="0" w:color="auto"/>
      </w:divBdr>
      <w:divsChild>
        <w:div w:id="554512829">
          <w:marLeft w:val="0"/>
          <w:marRight w:val="0"/>
          <w:marTop w:val="0"/>
          <w:marBottom w:val="0"/>
          <w:divBdr>
            <w:top w:val="none" w:sz="0" w:space="0" w:color="auto"/>
            <w:left w:val="none" w:sz="0" w:space="0" w:color="auto"/>
            <w:bottom w:val="none" w:sz="0" w:space="0" w:color="auto"/>
            <w:right w:val="none" w:sz="0" w:space="0" w:color="auto"/>
          </w:divBdr>
        </w:div>
        <w:div w:id="1125540306">
          <w:marLeft w:val="0"/>
          <w:marRight w:val="0"/>
          <w:marTop w:val="0"/>
          <w:marBottom w:val="0"/>
          <w:divBdr>
            <w:top w:val="none" w:sz="0" w:space="0" w:color="auto"/>
            <w:left w:val="none" w:sz="0" w:space="0" w:color="auto"/>
            <w:bottom w:val="none" w:sz="0" w:space="0" w:color="auto"/>
            <w:right w:val="none" w:sz="0" w:space="0" w:color="auto"/>
          </w:divBdr>
        </w:div>
        <w:div w:id="1730228102">
          <w:marLeft w:val="0"/>
          <w:marRight w:val="0"/>
          <w:marTop w:val="0"/>
          <w:marBottom w:val="0"/>
          <w:divBdr>
            <w:top w:val="none" w:sz="0" w:space="0" w:color="auto"/>
            <w:left w:val="none" w:sz="0" w:space="0" w:color="auto"/>
            <w:bottom w:val="none" w:sz="0" w:space="0" w:color="auto"/>
            <w:right w:val="none" w:sz="0" w:space="0" w:color="auto"/>
          </w:divBdr>
        </w:div>
      </w:divsChild>
    </w:div>
    <w:div w:id="947392283">
      <w:bodyDiv w:val="1"/>
      <w:marLeft w:val="0"/>
      <w:marRight w:val="0"/>
      <w:marTop w:val="0"/>
      <w:marBottom w:val="0"/>
      <w:divBdr>
        <w:top w:val="none" w:sz="0" w:space="0" w:color="auto"/>
        <w:left w:val="none" w:sz="0" w:space="0" w:color="auto"/>
        <w:bottom w:val="none" w:sz="0" w:space="0" w:color="auto"/>
        <w:right w:val="none" w:sz="0" w:space="0" w:color="auto"/>
      </w:divBdr>
      <w:divsChild>
        <w:div w:id="1260480293">
          <w:marLeft w:val="0"/>
          <w:marRight w:val="0"/>
          <w:marTop w:val="0"/>
          <w:marBottom w:val="0"/>
          <w:divBdr>
            <w:top w:val="none" w:sz="0" w:space="0" w:color="auto"/>
            <w:left w:val="none" w:sz="0" w:space="0" w:color="auto"/>
            <w:bottom w:val="none" w:sz="0" w:space="0" w:color="auto"/>
            <w:right w:val="none" w:sz="0" w:space="0" w:color="auto"/>
          </w:divBdr>
        </w:div>
        <w:div w:id="297955177">
          <w:marLeft w:val="0"/>
          <w:marRight w:val="0"/>
          <w:marTop w:val="0"/>
          <w:marBottom w:val="0"/>
          <w:divBdr>
            <w:top w:val="none" w:sz="0" w:space="0" w:color="auto"/>
            <w:left w:val="none" w:sz="0" w:space="0" w:color="auto"/>
            <w:bottom w:val="none" w:sz="0" w:space="0" w:color="auto"/>
            <w:right w:val="none" w:sz="0" w:space="0" w:color="auto"/>
          </w:divBdr>
        </w:div>
        <w:div w:id="743721272">
          <w:marLeft w:val="0"/>
          <w:marRight w:val="0"/>
          <w:marTop w:val="0"/>
          <w:marBottom w:val="0"/>
          <w:divBdr>
            <w:top w:val="none" w:sz="0" w:space="0" w:color="auto"/>
            <w:left w:val="none" w:sz="0" w:space="0" w:color="auto"/>
            <w:bottom w:val="none" w:sz="0" w:space="0" w:color="auto"/>
            <w:right w:val="none" w:sz="0" w:space="0" w:color="auto"/>
          </w:divBdr>
        </w:div>
        <w:div w:id="379787352">
          <w:marLeft w:val="0"/>
          <w:marRight w:val="0"/>
          <w:marTop w:val="0"/>
          <w:marBottom w:val="0"/>
          <w:divBdr>
            <w:top w:val="none" w:sz="0" w:space="0" w:color="auto"/>
            <w:left w:val="none" w:sz="0" w:space="0" w:color="auto"/>
            <w:bottom w:val="none" w:sz="0" w:space="0" w:color="auto"/>
            <w:right w:val="none" w:sz="0" w:space="0" w:color="auto"/>
          </w:divBdr>
        </w:div>
        <w:div w:id="67654073">
          <w:marLeft w:val="0"/>
          <w:marRight w:val="0"/>
          <w:marTop w:val="0"/>
          <w:marBottom w:val="0"/>
          <w:divBdr>
            <w:top w:val="none" w:sz="0" w:space="0" w:color="auto"/>
            <w:left w:val="none" w:sz="0" w:space="0" w:color="auto"/>
            <w:bottom w:val="none" w:sz="0" w:space="0" w:color="auto"/>
            <w:right w:val="none" w:sz="0" w:space="0" w:color="auto"/>
          </w:divBdr>
        </w:div>
        <w:div w:id="1252936846">
          <w:marLeft w:val="0"/>
          <w:marRight w:val="0"/>
          <w:marTop w:val="0"/>
          <w:marBottom w:val="0"/>
          <w:divBdr>
            <w:top w:val="none" w:sz="0" w:space="0" w:color="auto"/>
            <w:left w:val="none" w:sz="0" w:space="0" w:color="auto"/>
            <w:bottom w:val="none" w:sz="0" w:space="0" w:color="auto"/>
            <w:right w:val="none" w:sz="0" w:space="0" w:color="auto"/>
          </w:divBdr>
        </w:div>
        <w:div w:id="2076003551">
          <w:marLeft w:val="0"/>
          <w:marRight w:val="0"/>
          <w:marTop w:val="0"/>
          <w:marBottom w:val="0"/>
          <w:divBdr>
            <w:top w:val="none" w:sz="0" w:space="0" w:color="auto"/>
            <w:left w:val="none" w:sz="0" w:space="0" w:color="auto"/>
            <w:bottom w:val="none" w:sz="0" w:space="0" w:color="auto"/>
            <w:right w:val="none" w:sz="0" w:space="0" w:color="auto"/>
          </w:divBdr>
        </w:div>
        <w:div w:id="577638327">
          <w:marLeft w:val="0"/>
          <w:marRight w:val="0"/>
          <w:marTop w:val="0"/>
          <w:marBottom w:val="0"/>
          <w:divBdr>
            <w:top w:val="none" w:sz="0" w:space="0" w:color="auto"/>
            <w:left w:val="none" w:sz="0" w:space="0" w:color="auto"/>
            <w:bottom w:val="none" w:sz="0" w:space="0" w:color="auto"/>
            <w:right w:val="none" w:sz="0" w:space="0" w:color="auto"/>
          </w:divBdr>
        </w:div>
        <w:div w:id="1726177106">
          <w:marLeft w:val="0"/>
          <w:marRight w:val="0"/>
          <w:marTop w:val="0"/>
          <w:marBottom w:val="0"/>
          <w:divBdr>
            <w:top w:val="none" w:sz="0" w:space="0" w:color="auto"/>
            <w:left w:val="none" w:sz="0" w:space="0" w:color="auto"/>
            <w:bottom w:val="none" w:sz="0" w:space="0" w:color="auto"/>
            <w:right w:val="none" w:sz="0" w:space="0" w:color="auto"/>
          </w:divBdr>
        </w:div>
        <w:div w:id="14549773">
          <w:marLeft w:val="0"/>
          <w:marRight w:val="0"/>
          <w:marTop w:val="0"/>
          <w:marBottom w:val="0"/>
          <w:divBdr>
            <w:top w:val="none" w:sz="0" w:space="0" w:color="auto"/>
            <w:left w:val="none" w:sz="0" w:space="0" w:color="auto"/>
            <w:bottom w:val="none" w:sz="0" w:space="0" w:color="auto"/>
            <w:right w:val="none" w:sz="0" w:space="0" w:color="auto"/>
          </w:divBdr>
        </w:div>
        <w:div w:id="340473851">
          <w:marLeft w:val="0"/>
          <w:marRight w:val="0"/>
          <w:marTop w:val="0"/>
          <w:marBottom w:val="0"/>
          <w:divBdr>
            <w:top w:val="none" w:sz="0" w:space="0" w:color="auto"/>
            <w:left w:val="none" w:sz="0" w:space="0" w:color="auto"/>
            <w:bottom w:val="none" w:sz="0" w:space="0" w:color="auto"/>
            <w:right w:val="none" w:sz="0" w:space="0" w:color="auto"/>
          </w:divBdr>
        </w:div>
      </w:divsChild>
    </w:div>
    <w:div w:id="1054624805">
      <w:bodyDiv w:val="1"/>
      <w:marLeft w:val="0"/>
      <w:marRight w:val="0"/>
      <w:marTop w:val="0"/>
      <w:marBottom w:val="0"/>
      <w:divBdr>
        <w:top w:val="none" w:sz="0" w:space="0" w:color="auto"/>
        <w:left w:val="none" w:sz="0" w:space="0" w:color="auto"/>
        <w:bottom w:val="none" w:sz="0" w:space="0" w:color="auto"/>
        <w:right w:val="none" w:sz="0" w:space="0" w:color="auto"/>
      </w:divBdr>
    </w:div>
    <w:div w:id="1355032232">
      <w:bodyDiv w:val="1"/>
      <w:marLeft w:val="0"/>
      <w:marRight w:val="0"/>
      <w:marTop w:val="0"/>
      <w:marBottom w:val="0"/>
      <w:divBdr>
        <w:top w:val="none" w:sz="0" w:space="0" w:color="auto"/>
        <w:left w:val="none" w:sz="0" w:space="0" w:color="auto"/>
        <w:bottom w:val="none" w:sz="0" w:space="0" w:color="auto"/>
        <w:right w:val="none" w:sz="0" w:space="0" w:color="auto"/>
      </w:divBdr>
      <w:divsChild>
        <w:div w:id="155922646">
          <w:marLeft w:val="0"/>
          <w:marRight w:val="0"/>
          <w:marTop w:val="0"/>
          <w:marBottom w:val="0"/>
          <w:divBdr>
            <w:top w:val="none" w:sz="0" w:space="0" w:color="auto"/>
            <w:left w:val="none" w:sz="0" w:space="0" w:color="auto"/>
            <w:bottom w:val="none" w:sz="0" w:space="0" w:color="auto"/>
            <w:right w:val="none" w:sz="0" w:space="0" w:color="auto"/>
          </w:divBdr>
          <w:divsChild>
            <w:div w:id="1796558633">
              <w:marLeft w:val="0"/>
              <w:marRight w:val="0"/>
              <w:marTop w:val="0"/>
              <w:marBottom w:val="0"/>
              <w:divBdr>
                <w:top w:val="none" w:sz="0" w:space="0" w:color="auto"/>
                <w:left w:val="none" w:sz="0" w:space="0" w:color="auto"/>
                <w:bottom w:val="none" w:sz="0" w:space="0" w:color="auto"/>
                <w:right w:val="none" w:sz="0" w:space="0" w:color="auto"/>
              </w:divBdr>
            </w:div>
          </w:divsChild>
        </w:div>
        <w:div w:id="1851213583">
          <w:marLeft w:val="0"/>
          <w:marRight w:val="0"/>
          <w:marTop w:val="0"/>
          <w:marBottom w:val="0"/>
          <w:divBdr>
            <w:top w:val="none" w:sz="0" w:space="0" w:color="auto"/>
            <w:left w:val="none" w:sz="0" w:space="0" w:color="auto"/>
            <w:bottom w:val="none" w:sz="0" w:space="0" w:color="auto"/>
            <w:right w:val="none" w:sz="0" w:space="0" w:color="auto"/>
          </w:divBdr>
          <w:divsChild>
            <w:div w:id="3637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28192">
      <w:bodyDiv w:val="1"/>
      <w:marLeft w:val="0"/>
      <w:marRight w:val="0"/>
      <w:marTop w:val="0"/>
      <w:marBottom w:val="0"/>
      <w:divBdr>
        <w:top w:val="none" w:sz="0" w:space="0" w:color="auto"/>
        <w:left w:val="none" w:sz="0" w:space="0" w:color="auto"/>
        <w:bottom w:val="none" w:sz="0" w:space="0" w:color="auto"/>
        <w:right w:val="none" w:sz="0" w:space="0" w:color="auto"/>
      </w:divBdr>
      <w:divsChild>
        <w:div w:id="786778655">
          <w:marLeft w:val="0"/>
          <w:marRight w:val="0"/>
          <w:marTop w:val="0"/>
          <w:marBottom w:val="0"/>
          <w:divBdr>
            <w:top w:val="none" w:sz="0" w:space="0" w:color="auto"/>
            <w:left w:val="none" w:sz="0" w:space="0" w:color="auto"/>
            <w:bottom w:val="none" w:sz="0" w:space="0" w:color="auto"/>
            <w:right w:val="none" w:sz="0" w:space="0" w:color="auto"/>
          </w:divBdr>
        </w:div>
        <w:div w:id="413204849">
          <w:marLeft w:val="0"/>
          <w:marRight w:val="0"/>
          <w:marTop w:val="0"/>
          <w:marBottom w:val="0"/>
          <w:divBdr>
            <w:top w:val="none" w:sz="0" w:space="0" w:color="auto"/>
            <w:left w:val="none" w:sz="0" w:space="0" w:color="auto"/>
            <w:bottom w:val="none" w:sz="0" w:space="0" w:color="auto"/>
            <w:right w:val="none" w:sz="0" w:space="0" w:color="auto"/>
          </w:divBdr>
        </w:div>
        <w:div w:id="1314522887">
          <w:marLeft w:val="0"/>
          <w:marRight w:val="0"/>
          <w:marTop w:val="0"/>
          <w:marBottom w:val="0"/>
          <w:divBdr>
            <w:top w:val="none" w:sz="0" w:space="0" w:color="auto"/>
            <w:left w:val="none" w:sz="0" w:space="0" w:color="auto"/>
            <w:bottom w:val="none" w:sz="0" w:space="0" w:color="auto"/>
            <w:right w:val="none" w:sz="0" w:space="0" w:color="auto"/>
          </w:divBdr>
        </w:div>
        <w:div w:id="692268618">
          <w:marLeft w:val="0"/>
          <w:marRight w:val="0"/>
          <w:marTop w:val="0"/>
          <w:marBottom w:val="0"/>
          <w:divBdr>
            <w:top w:val="none" w:sz="0" w:space="0" w:color="auto"/>
            <w:left w:val="none" w:sz="0" w:space="0" w:color="auto"/>
            <w:bottom w:val="none" w:sz="0" w:space="0" w:color="auto"/>
            <w:right w:val="none" w:sz="0" w:space="0" w:color="auto"/>
          </w:divBdr>
        </w:div>
      </w:divsChild>
    </w:div>
    <w:div w:id="172845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Word_Document.docx"/><Relationship Id="rId18" Type="http://schemas.openxmlformats.org/officeDocument/2006/relationships/hyperlink" Target="https://assets.digitalmarketplace.service.gov.uk/g-cloud-10/documents/93021/992433597869540-pricing-document-2018-05-21-1121.pdf" TargetMode="External"/><Relationship Id="rId26" Type="http://schemas.openxmlformats.org/officeDocument/2006/relationships/hyperlink" Target="https://www.cesg.gov.uk/risk-management-collection" TargetMode="External"/><Relationship Id="rId39" Type="http://schemas.openxmlformats.org/officeDocument/2006/relationships/package" Target="embeddings/Microsoft_Word_Document3.docx"/><Relationship Id="rId3" Type="http://schemas.openxmlformats.org/officeDocument/2006/relationships/customXml" Target="../customXml/item3.xml"/><Relationship Id="rId21" Type="http://schemas.openxmlformats.org/officeDocument/2006/relationships/hyperlink" Target="https://www.cpni.gov.uk/content/adopt-risk-management-approach" TargetMode="External"/><Relationship Id="rId34" Type="http://schemas.openxmlformats.org/officeDocument/2006/relationships/hyperlink" Target="https://www.gov.uk/government/publications/technology-code-of-practice/technology-code-of-practice" TargetMode="External"/><Relationship Id="rId42" Type="http://schemas.openxmlformats.org/officeDocument/2006/relationships/hyperlink" Target="http://tools.hmrc.gov.uk/esi"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assets.digitalmarketplace.service.gov.uk/g-cloud-10/documents/93021/992433597869540-service-definition-document-2018-05-21-1121.pdf" TargetMode="External"/><Relationship Id="rId25" Type="http://schemas.openxmlformats.org/officeDocument/2006/relationships/hyperlink" Target="https://www.cesg.gov.uk/risk-management-collection"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image" Target="media/image3.emf"/><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igitalmarketplace.service.gov.uk/g-cloud/services/992433597869540" TargetMode="External"/><Relationship Id="rId20" Type="http://schemas.openxmlformats.org/officeDocument/2006/relationships/hyperlink" Target="https://www.gov.uk/government/publications/government-security-classifications"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hyperlink" Target="https://www.digitalmarketplace.servic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esg.gov.uk/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guidance/g-cloud-templates-and-legal-documents" TargetMode="External"/><Relationship Id="rId40" Type="http://schemas.openxmlformats.org/officeDocument/2006/relationships/hyperlink" Target="https://www.gov.uk/guidance/g-cloud-templates-and-legal-documents"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package" Target="embeddings/Microsoft_Word_Document2.docx"/><Relationship Id="rId23" Type="http://schemas.openxmlformats.org/officeDocument/2006/relationships/hyperlink" Target="https://www.ncsc.gov.uk/guidance/risk-management-collection" TargetMode="External"/><Relationship Id="rId28" Type="http://schemas.openxmlformats.org/officeDocument/2006/relationships/hyperlink" Target="https://www.ncsc.gov.uk/guidance/implementing-cloud-security-principles" TargetMode="External"/><Relationship Id="rId36" Type="http://schemas.openxmlformats.org/officeDocument/2006/relationships/hyperlink" Target="https://www.ncsc.gov.uk/guidance/10-steps-cyber-security"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government/publications/cyber-risk-management-a-board-level-responsibility/10-steps-summary" TargetMode="External"/><Relationship Id="rId43" Type="http://schemas.openxmlformats.org/officeDocument/2006/relationships/hyperlink" Target="https://www.gov.uk/service-manual/agile-delivery/spend-controls-check-if-you-need-approval-to-spend-money-on-a-service"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0B6B925E29974E8D5D6765B3C3BFBF" ma:contentTypeVersion="8" ma:contentTypeDescription="Create a new document." ma:contentTypeScope="" ma:versionID="b1487d4cf8c75b34e669121313069ef0">
  <xsd:schema xmlns:xsd="http://www.w3.org/2001/XMLSchema" xmlns:xs="http://www.w3.org/2001/XMLSchema" xmlns:p="http://schemas.microsoft.com/office/2006/metadata/properties" xmlns:ns2="824c9060-16e2-4b50-a7c9-88819b8858da" targetNamespace="http://schemas.microsoft.com/office/2006/metadata/properties" ma:root="true" ma:fieldsID="8775e21f0ee2e111c60ea987ae9a6b7b" ns2:_="">
    <xsd:import namespace="824c9060-16e2-4b50-a7c9-88819b8858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c9060-16e2-4b50-a7c9-88819b8858d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A5DC5-9FAA-4BEE-9600-16D5FFCF2D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F92589-B628-453D-A26A-64092608B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c9060-16e2-4b50-a7c9-88819b885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DD3ED-7F0D-44B9-B756-8D171BA396BE}">
  <ds:schemaRefs>
    <ds:schemaRef ds:uri="http://schemas.microsoft.com/sharepoint/v3/contenttype/forms"/>
  </ds:schemaRefs>
</ds:datastoreItem>
</file>

<file path=customXml/itemProps4.xml><?xml version="1.0" encoding="utf-8"?>
<ds:datastoreItem xmlns:ds="http://schemas.openxmlformats.org/officeDocument/2006/customXml" ds:itemID="{C41ACDE2-8DE4-482C-A88C-25043E8A3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12139</Words>
  <Characters>69195</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ARROWSMITH, Morgan</cp:lastModifiedBy>
  <cp:revision>1</cp:revision>
  <cp:lastPrinted>2018-03-08T12:11:00Z</cp:lastPrinted>
  <dcterms:created xsi:type="dcterms:W3CDTF">2019-02-15T16:14:00Z</dcterms:created>
  <dcterms:modified xsi:type="dcterms:W3CDTF">2019-02-15T16:14:00Z</dcterms:modified>
  <cp:contentStatus/>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0x0101006B0B6B925E29974E8D5D6765B3C3BFBF</vt:lpwstr>
  </property>
  <property fmtid="{D5CDD505-2E9C-101B-9397-08002B2CF9AE}" pid="9" name="Order">
    <vt:r8>2105300</vt:r8>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ComplianceAssetId">
    <vt:lpwstr/>
  </property>
</Properties>
</file>