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495FED" w14:textId="77777777" w:rsidR="00BF5E17" w:rsidRPr="00974FCB" w:rsidRDefault="00BF5E17" w:rsidP="004317C3">
      <w:pPr>
        <w:rPr>
          <w:rFonts w:asciiTheme="minorHAnsi" w:hAnsiTheme="minorHAnsi" w:cstheme="minorHAnsi"/>
        </w:rPr>
        <w:sectPr w:rsidR="00BF5E17" w:rsidRPr="00974FCB" w:rsidSect="002C7953">
          <w:headerReference w:type="even" r:id="rId11"/>
          <w:headerReference w:type="default" r:id="rId12"/>
          <w:footerReference w:type="even" r:id="rId13"/>
          <w:footerReference w:type="default" r:id="rId14"/>
          <w:headerReference w:type="first" r:id="rId15"/>
          <w:footerReference w:type="first" r:id="rId16"/>
          <w:pgSz w:w="11904" w:h="16836"/>
          <w:pgMar w:top="539" w:right="198" w:bottom="1440" w:left="198" w:header="142" w:footer="530" w:gutter="0"/>
          <w:cols w:space="708"/>
          <w:titlePg/>
        </w:sectPr>
      </w:pPr>
      <w:bookmarkStart w:id="0" w:name="_Hlk535844379"/>
    </w:p>
    <w:p w14:paraId="26F20295" w14:textId="77777777" w:rsidR="00F736AF" w:rsidRPr="00974FCB" w:rsidRDefault="00F736AF" w:rsidP="00F736AF">
      <w:pPr>
        <w:jc w:val="center"/>
        <w:rPr>
          <w:rFonts w:asciiTheme="minorHAnsi" w:eastAsia="Times New Roman" w:hAnsiTheme="minorHAnsi" w:cstheme="minorHAnsi"/>
          <w:b/>
          <w:sz w:val="44"/>
          <w:szCs w:val="44"/>
          <w:lang w:eastAsia="en-GB"/>
        </w:rPr>
      </w:pPr>
    </w:p>
    <w:p w14:paraId="2D59CECB" w14:textId="77777777" w:rsidR="00F736AF" w:rsidRPr="00974FCB" w:rsidRDefault="00F736AF" w:rsidP="00F736AF">
      <w:pPr>
        <w:jc w:val="center"/>
        <w:rPr>
          <w:rFonts w:asciiTheme="minorHAnsi" w:eastAsia="Times New Roman" w:hAnsiTheme="minorHAnsi" w:cstheme="minorHAnsi"/>
          <w:b/>
          <w:sz w:val="44"/>
          <w:szCs w:val="44"/>
          <w:lang w:eastAsia="en-GB"/>
        </w:rPr>
      </w:pPr>
    </w:p>
    <w:p w14:paraId="695F1238" w14:textId="77777777" w:rsidR="004317C3" w:rsidRPr="00974FCB" w:rsidRDefault="00D05AC1" w:rsidP="00F736AF">
      <w:pPr>
        <w:jc w:val="center"/>
        <w:rPr>
          <w:rFonts w:asciiTheme="minorHAnsi" w:eastAsia="Times New Roman" w:hAnsiTheme="minorHAnsi" w:cstheme="minorHAnsi"/>
          <w:b/>
          <w:sz w:val="44"/>
          <w:szCs w:val="44"/>
          <w:lang w:eastAsia="en-GB"/>
        </w:rPr>
      </w:pPr>
      <w:r w:rsidRPr="00974FCB">
        <w:rPr>
          <w:rFonts w:asciiTheme="minorHAnsi" w:eastAsia="Times New Roman" w:hAnsiTheme="minorHAnsi" w:cstheme="minorHAnsi"/>
          <w:b/>
          <w:sz w:val="44"/>
          <w:szCs w:val="44"/>
          <w:lang w:eastAsia="en-GB"/>
        </w:rPr>
        <w:t>Essex County Council</w:t>
      </w:r>
    </w:p>
    <w:p w14:paraId="7F4ACB54" w14:textId="77777777" w:rsidR="00F736AF" w:rsidRPr="00974FCB" w:rsidRDefault="00F736AF" w:rsidP="00DD63BA">
      <w:pPr>
        <w:jc w:val="center"/>
        <w:rPr>
          <w:rFonts w:asciiTheme="minorHAnsi" w:eastAsia="Times New Roman" w:hAnsiTheme="minorHAnsi" w:cstheme="minorHAnsi"/>
          <w:b/>
          <w:sz w:val="44"/>
          <w:szCs w:val="44"/>
          <w:lang w:eastAsia="en-GB"/>
        </w:rPr>
      </w:pPr>
    </w:p>
    <w:p w14:paraId="73673F50" w14:textId="558289E5" w:rsidR="00071951" w:rsidRPr="00974FCB" w:rsidRDefault="00FA0F4C" w:rsidP="00DD63BA">
      <w:pPr>
        <w:jc w:val="center"/>
        <w:rPr>
          <w:rFonts w:asciiTheme="minorHAnsi" w:eastAsia="Times New Roman" w:hAnsiTheme="minorHAnsi" w:cstheme="minorHAnsi"/>
          <w:b/>
          <w:sz w:val="44"/>
          <w:szCs w:val="44"/>
          <w:lang w:eastAsia="en-GB"/>
        </w:rPr>
      </w:pPr>
      <w:r>
        <w:rPr>
          <w:rFonts w:asciiTheme="minorHAnsi" w:eastAsia="Times New Roman" w:hAnsiTheme="minorHAnsi" w:cstheme="minorHAnsi"/>
          <w:b/>
          <w:sz w:val="44"/>
          <w:szCs w:val="44"/>
          <w:lang w:eastAsia="en-GB"/>
        </w:rPr>
        <w:t xml:space="preserve">SS0098 </w:t>
      </w:r>
      <w:r w:rsidR="00D05AC1" w:rsidRPr="00974FCB">
        <w:rPr>
          <w:rFonts w:asciiTheme="minorHAnsi" w:eastAsia="Times New Roman" w:hAnsiTheme="minorHAnsi" w:cstheme="minorHAnsi"/>
          <w:b/>
          <w:sz w:val="44"/>
          <w:szCs w:val="44"/>
          <w:lang w:eastAsia="en-GB"/>
        </w:rPr>
        <w:t>Request for Quotation (RFQ)</w:t>
      </w:r>
      <w:r w:rsidR="00071951" w:rsidRPr="00974FCB">
        <w:rPr>
          <w:rFonts w:asciiTheme="minorHAnsi" w:eastAsia="Times New Roman" w:hAnsiTheme="minorHAnsi" w:cstheme="minorHAnsi"/>
          <w:b/>
          <w:sz w:val="44"/>
          <w:szCs w:val="44"/>
          <w:lang w:eastAsia="en-GB"/>
        </w:rPr>
        <w:t xml:space="preserve"> </w:t>
      </w:r>
    </w:p>
    <w:p w14:paraId="5AF4CC2F" w14:textId="5BCF0B48" w:rsidR="00D05AC1" w:rsidRPr="00974FCB" w:rsidRDefault="00071951" w:rsidP="00DD63BA">
      <w:pPr>
        <w:jc w:val="center"/>
        <w:rPr>
          <w:rFonts w:asciiTheme="minorHAnsi" w:eastAsia="Times New Roman" w:hAnsiTheme="minorHAnsi" w:cstheme="minorHAnsi"/>
          <w:b/>
          <w:sz w:val="44"/>
          <w:szCs w:val="44"/>
          <w:lang w:eastAsia="en-GB"/>
        </w:rPr>
      </w:pPr>
      <w:r w:rsidRPr="00974FCB">
        <w:rPr>
          <w:rFonts w:asciiTheme="minorHAnsi" w:eastAsia="Times New Roman" w:hAnsiTheme="minorHAnsi" w:cstheme="minorHAnsi"/>
          <w:b/>
          <w:sz w:val="44"/>
          <w:szCs w:val="44"/>
          <w:lang w:eastAsia="en-GB"/>
        </w:rPr>
        <w:t xml:space="preserve">Response </w:t>
      </w:r>
      <w:r w:rsidR="004508A2" w:rsidRPr="00974FCB">
        <w:rPr>
          <w:rFonts w:asciiTheme="minorHAnsi" w:eastAsia="Times New Roman" w:hAnsiTheme="minorHAnsi" w:cstheme="minorHAnsi"/>
          <w:b/>
          <w:sz w:val="44"/>
          <w:szCs w:val="44"/>
          <w:lang w:eastAsia="en-GB"/>
        </w:rPr>
        <w:t>Pack</w:t>
      </w:r>
    </w:p>
    <w:p w14:paraId="76AB50F8" w14:textId="30F0B055" w:rsidR="00C54A72" w:rsidRPr="00974FCB" w:rsidRDefault="00C54A72" w:rsidP="00DD63BA">
      <w:pPr>
        <w:jc w:val="center"/>
        <w:rPr>
          <w:rFonts w:asciiTheme="minorHAnsi" w:eastAsia="Times New Roman" w:hAnsiTheme="minorHAnsi" w:cstheme="minorHAnsi"/>
          <w:b/>
          <w:sz w:val="32"/>
          <w:szCs w:val="32"/>
          <w:lang w:eastAsia="en-GB"/>
        </w:rPr>
      </w:pPr>
    </w:p>
    <w:p w14:paraId="7C4A051B" w14:textId="77777777" w:rsidR="00D05AC1" w:rsidRPr="00974FCB" w:rsidRDefault="00D05AC1" w:rsidP="00DD63BA">
      <w:pPr>
        <w:jc w:val="center"/>
        <w:rPr>
          <w:rFonts w:asciiTheme="minorHAnsi" w:eastAsia="Times New Roman" w:hAnsiTheme="minorHAnsi" w:cstheme="minorHAnsi"/>
          <w:b/>
          <w:color w:val="00B050"/>
          <w:sz w:val="44"/>
          <w:szCs w:val="44"/>
          <w:lang w:eastAsia="en-GB"/>
        </w:rPr>
      </w:pPr>
    </w:p>
    <w:p w14:paraId="3EB2DB70" w14:textId="6053946E" w:rsidR="00D05AC1" w:rsidRPr="0063546A" w:rsidRDefault="0063546A" w:rsidP="00DD63BA">
      <w:pPr>
        <w:jc w:val="center"/>
        <w:rPr>
          <w:rFonts w:ascii="Arial" w:eastAsia="Times New Roman" w:hAnsi="Arial" w:cs="Arial"/>
          <w:b/>
          <w:color w:val="000000" w:themeColor="text1"/>
          <w:sz w:val="44"/>
          <w:szCs w:val="44"/>
          <w:lang w:eastAsia="en-GB"/>
        </w:rPr>
      </w:pPr>
      <w:r w:rsidRPr="0063546A">
        <w:rPr>
          <w:rFonts w:ascii="Arial" w:eastAsia="Times New Roman" w:hAnsi="Arial" w:cs="Arial"/>
          <w:b/>
          <w:color w:val="000000" w:themeColor="text1"/>
          <w:sz w:val="44"/>
          <w:szCs w:val="44"/>
          <w:lang w:eastAsia="en-GB"/>
        </w:rPr>
        <w:t xml:space="preserve">Developing </w:t>
      </w:r>
      <w:r w:rsidR="00D00A06">
        <w:rPr>
          <w:rFonts w:ascii="Arial" w:eastAsia="Times New Roman" w:hAnsi="Arial" w:cs="Arial"/>
          <w:b/>
          <w:color w:val="000000" w:themeColor="text1"/>
          <w:sz w:val="44"/>
          <w:szCs w:val="44"/>
          <w:lang w:eastAsia="en-GB"/>
        </w:rPr>
        <w:t>the</w:t>
      </w:r>
      <w:r w:rsidR="007B77B7">
        <w:rPr>
          <w:rFonts w:ascii="Arial" w:eastAsia="Times New Roman" w:hAnsi="Arial" w:cs="Arial"/>
          <w:b/>
          <w:color w:val="000000" w:themeColor="text1"/>
          <w:sz w:val="44"/>
          <w:szCs w:val="44"/>
          <w:lang w:eastAsia="en-GB"/>
        </w:rPr>
        <w:t xml:space="preserve"> </w:t>
      </w:r>
      <w:r w:rsidR="00ED6E09">
        <w:rPr>
          <w:rFonts w:ascii="Arial" w:eastAsia="Times New Roman" w:hAnsi="Arial" w:cs="Arial"/>
          <w:b/>
          <w:color w:val="000000" w:themeColor="text1"/>
          <w:sz w:val="44"/>
          <w:szCs w:val="44"/>
          <w:lang w:eastAsia="en-GB"/>
        </w:rPr>
        <w:t>‘</w:t>
      </w:r>
      <w:r w:rsidR="007B77B7" w:rsidRPr="00D00A06">
        <w:rPr>
          <w:rFonts w:ascii="Arial" w:eastAsia="Times New Roman" w:hAnsi="Arial" w:cs="Arial"/>
          <w:b/>
          <w:color w:val="000000" w:themeColor="text1"/>
          <w:sz w:val="44"/>
          <w:szCs w:val="44"/>
          <w:u w:val="single"/>
          <w:lang w:eastAsia="en-GB"/>
        </w:rPr>
        <w:t>South Essex Economic Growth</w:t>
      </w:r>
      <w:r w:rsidR="00ED6E09" w:rsidRPr="00D00A06">
        <w:rPr>
          <w:rFonts w:ascii="Arial" w:eastAsia="Times New Roman" w:hAnsi="Arial" w:cs="Arial"/>
          <w:b/>
          <w:color w:val="000000" w:themeColor="text1"/>
          <w:sz w:val="44"/>
          <w:szCs w:val="44"/>
          <w:u w:val="single"/>
          <w:lang w:eastAsia="en-GB"/>
        </w:rPr>
        <w:t xml:space="preserve"> </w:t>
      </w:r>
      <w:r w:rsidR="003D06F0">
        <w:rPr>
          <w:rFonts w:ascii="Arial" w:eastAsia="Times New Roman" w:hAnsi="Arial" w:cs="Arial"/>
          <w:b/>
          <w:color w:val="000000" w:themeColor="text1"/>
          <w:sz w:val="44"/>
          <w:szCs w:val="44"/>
          <w:u w:val="single"/>
          <w:lang w:eastAsia="en-GB"/>
        </w:rPr>
        <w:t>p</w:t>
      </w:r>
      <w:r w:rsidR="00CF0F83">
        <w:rPr>
          <w:rFonts w:ascii="Arial" w:eastAsia="Times New Roman" w:hAnsi="Arial" w:cs="Arial"/>
          <w:b/>
          <w:color w:val="000000" w:themeColor="text1"/>
          <w:sz w:val="44"/>
          <w:szCs w:val="44"/>
          <w:u w:val="single"/>
          <w:lang w:eastAsia="en-GB"/>
        </w:rPr>
        <w:t>lan for Action</w:t>
      </w:r>
      <w:r w:rsidR="00ED6E09">
        <w:rPr>
          <w:rFonts w:ascii="Arial" w:eastAsia="Times New Roman" w:hAnsi="Arial" w:cs="Arial"/>
          <w:b/>
          <w:color w:val="000000" w:themeColor="text1"/>
          <w:sz w:val="44"/>
          <w:szCs w:val="44"/>
          <w:lang w:eastAsia="en-GB"/>
        </w:rPr>
        <w:t>’</w:t>
      </w:r>
      <w:r w:rsidRPr="0063546A">
        <w:rPr>
          <w:rFonts w:ascii="Arial" w:eastAsia="Times New Roman" w:hAnsi="Arial" w:cs="Arial"/>
          <w:b/>
          <w:bCs/>
          <w:color w:val="000000" w:themeColor="text1"/>
          <w:sz w:val="44"/>
          <w:szCs w:val="44"/>
        </w:rPr>
        <w:t xml:space="preserve"> to boost growth and productivity and achieve South Essex’ full economic potential</w:t>
      </w:r>
      <w:r w:rsidR="00ED6E09">
        <w:rPr>
          <w:rFonts w:ascii="Arial" w:eastAsia="Times New Roman" w:hAnsi="Arial" w:cs="Arial"/>
          <w:b/>
          <w:bCs/>
          <w:color w:val="000000" w:themeColor="text1"/>
          <w:sz w:val="44"/>
          <w:szCs w:val="44"/>
        </w:rPr>
        <w:t>.</w:t>
      </w:r>
    </w:p>
    <w:p w14:paraId="6E9930A0" w14:textId="77777777" w:rsidR="002D4A7D" w:rsidRPr="00974FCB" w:rsidRDefault="002D4A7D" w:rsidP="00DD63BA">
      <w:pPr>
        <w:jc w:val="center"/>
        <w:rPr>
          <w:rFonts w:asciiTheme="minorHAnsi" w:eastAsia="Times New Roman" w:hAnsiTheme="minorHAnsi" w:cstheme="minorHAnsi"/>
          <w:b/>
          <w:sz w:val="44"/>
          <w:szCs w:val="44"/>
          <w:lang w:eastAsia="en-GB"/>
        </w:rPr>
      </w:pPr>
    </w:p>
    <w:p w14:paraId="05EB5B45" w14:textId="6E50B1C7" w:rsidR="00D05AC1" w:rsidRPr="00974FCB" w:rsidRDefault="00D05AC1" w:rsidP="00DD63BA">
      <w:pPr>
        <w:jc w:val="center"/>
        <w:rPr>
          <w:rFonts w:asciiTheme="minorHAnsi" w:eastAsia="Times New Roman" w:hAnsiTheme="minorHAnsi" w:cstheme="minorHAnsi"/>
          <w:b/>
          <w:color w:val="00B050"/>
          <w:sz w:val="44"/>
          <w:szCs w:val="44"/>
          <w:lang w:eastAsia="en-GB"/>
        </w:rPr>
      </w:pPr>
      <w:r w:rsidRPr="00974FCB">
        <w:rPr>
          <w:rFonts w:asciiTheme="minorHAnsi" w:eastAsia="Times New Roman" w:hAnsiTheme="minorHAnsi" w:cstheme="minorHAnsi"/>
          <w:b/>
          <w:sz w:val="44"/>
          <w:szCs w:val="44"/>
          <w:lang w:eastAsia="en-GB"/>
        </w:rPr>
        <w:t xml:space="preserve">To be completed in full and returned by 12 noon on </w:t>
      </w:r>
      <w:r w:rsidR="00640752">
        <w:rPr>
          <w:rFonts w:asciiTheme="minorHAnsi" w:eastAsia="Times New Roman" w:hAnsiTheme="minorHAnsi" w:cstheme="minorHAnsi"/>
          <w:b/>
          <w:color w:val="0070C0"/>
          <w:sz w:val="44"/>
          <w:szCs w:val="44"/>
          <w:lang w:eastAsia="en-GB"/>
        </w:rPr>
        <w:t>26/01</w:t>
      </w:r>
      <w:r w:rsidR="0063546A">
        <w:rPr>
          <w:rFonts w:asciiTheme="minorHAnsi" w:eastAsia="Times New Roman" w:hAnsiTheme="minorHAnsi" w:cstheme="minorHAnsi"/>
          <w:b/>
          <w:color w:val="0070C0"/>
          <w:sz w:val="44"/>
          <w:szCs w:val="44"/>
          <w:lang w:eastAsia="en-GB"/>
        </w:rPr>
        <w:t>/2024</w:t>
      </w:r>
      <w:r w:rsidRPr="00974FCB">
        <w:rPr>
          <w:rFonts w:asciiTheme="minorHAnsi" w:eastAsia="Times New Roman" w:hAnsiTheme="minorHAnsi" w:cstheme="minorHAnsi"/>
          <w:b/>
          <w:color w:val="00B050"/>
          <w:sz w:val="44"/>
          <w:szCs w:val="44"/>
          <w:lang w:eastAsia="en-GB"/>
        </w:rPr>
        <w:t xml:space="preserve"> </w:t>
      </w:r>
      <w:r w:rsidRPr="00974FCB">
        <w:rPr>
          <w:rFonts w:asciiTheme="minorHAnsi" w:eastAsia="Times New Roman" w:hAnsiTheme="minorHAnsi" w:cstheme="minorHAnsi"/>
          <w:b/>
          <w:sz w:val="44"/>
          <w:szCs w:val="44"/>
          <w:lang w:eastAsia="en-GB"/>
        </w:rPr>
        <w:t>to</w:t>
      </w:r>
      <w:r w:rsidRPr="00974FCB">
        <w:rPr>
          <w:rFonts w:asciiTheme="minorHAnsi" w:eastAsia="Times New Roman" w:hAnsiTheme="minorHAnsi" w:cstheme="minorHAnsi"/>
          <w:b/>
          <w:color w:val="00B050"/>
          <w:sz w:val="44"/>
          <w:szCs w:val="44"/>
          <w:lang w:eastAsia="en-GB"/>
        </w:rPr>
        <w:t xml:space="preserve"> </w:t>
      </w:r>
      <w:hyperlink r:id="rId17" w:history="1">
        <w:r w:rsidR="0063546A" w:rsidRPr="00C91594">
          <w:rPr>
            <w:rStyle w:val="Hyperlink"/>
            <w:rFonts w:asciiTheme="minorHAnsi" w:eastAsia="Times New Roman" w:hAnsiTheme="minorHAnsi" w:cstheme="minorHAnsi"/>
            <w:b/>
            <w:sz w:val="44"/>
            <w:szCs w:val="44"/>
            <w:lang w:eastAsia="en-GB"/>
          </w:rPr>
          <w:t>michael.veasey@essex.gov.uk</w:t>
        </w:r>
      </w:hyperlink>
    </w:p>
    <w:p w14:paraId="31192455" w14:textId="77777777" w:rsidR="00D05AC1" w:rsidRPr="00974FCB" w:rsidRDefault="00D05AC1" w:rsidP="00DD63BA">
      <w:pPr>
        <w:jc w:val="center"/>
        <w:rPr>
          <w:rFonts w:asciiTheme="minorHAnsi" w:eastAsia="Times New Roman" w:hAnsiTheme="minorHAnsi" w:cstheme="minorHAnsi"/>
          <w:b/>
          <w:sz w:val="44"/>
          <w:szCs w:val="44"/>
          <w:lang w:eastAsia="en-GB"/>
        </w:rPr>
      </w:pPr>
    </w:p>
    <w:p w14:paraId="2C93A88C" w14:textId="77777777" w:rsidR="00071951" w:rsidRPr="00974FCB" w:rsidRDefault="00071951" w:rsidP="00DD63BA">
      <w:pPr>
        <w:jc w:val="center"/>
        <w:rPr>
          <w:rFonts w:asciiTheme="minorHAnsi" w:eastAsia="Times New Roman" w:hAnsiTheme="minorHAnsi" w:cstheme="minorHAnsi"/>
          <w:b/>
          <w:sz w:val="44"/>
          <w:szCs w:val="44"/>
          <w:lang w:eastAsia="en-GB"/>
        </w:rPr>
      </w:pPr>
    </w:p>
    <w:p w14:paraId="37B5CA44" w14:textId="77777777" w:rsidR="00071951" w:rsidRPr="00974FCB" w:rsidRDefault="00071951" w:rsidP="00DD63BA">
      <w:pPr>
        <w:jc w:val="center"/>
        <w:rPr>
          <w:rFonts w:asciiTheme="minorHAnsi" w:eastAsia="Times New Roman" w:hAnsiTheme="minorHAnsi" w:cstheme="minorHAnsi"/>
          <w:b/>
          <w:sz w:val="44"/>
          <w:szCs w:val="44"/>
          <w:lang w:eastAsia="en-GB"/>
        </w:rPr>
      </w:pPr>
    </w:p>
    <w:p w14:paraId="541D7083" w14:textId="04A2D8DC" w:rsidR="00D05AC1" w:rsidRPr="00974FCB" w:rsidRDefault="00D05AC1" w:rsidP="00DD63BA">
      <w:pPr>
        <w:jc w:val="center"/>
        <w:rPr>
          <w:rFonts w:asciiTheme="minorHAnsi" w:eastAsia="Times New Roman" w:hAnsiTheme="minorHAnsi" w:cstheme="minorHAnsi"/>
          <w:b/>
          <w:sz w:val="36"/>
          <w:szCs w:val="36"/>
          <w:lang w:eastAsia="en-GB"/>
        </w:rPr>
      </w:pPr>
      <w:r w:rsidRPr="00974FCB">
        <w:rPr>
          <w:rFonts w:asciiTheme="minorHAnsi" w:eastAsia="Times New Roman" w:hAnsiTheme="minorHAnsi" w:cstheme="minorHAnsi"/>
          <w:sz w:val="36"/>
          <w:szCs w:val="36"/>
          <w:lang w:eastAsia="en-GB"/>
        </w:rPr>
        <w:t xml:space="preserve">Please ensure you password protect your response and e-mail the password in a separate </w:t>
      </w:r>
      <w:r w:rsidR="00415656" w:rsidRPr="00974FCB">
        <w:rPr>
          <w:rFonts w:asciiTheme="minorHAnsi" w:eastAsia="Times New Roman" w:hAnsiTheme="minorHAnsi" w:cstheme="minorHAnsi"/>
          <w:sz w:val="36"/>
          <w:szCs w:val="36"/>
          <w:lang w:eastAsia="en-GB"/>
        </w:rPr>
        <w:t>message.</w:t>
      </w:r>
    </w:p>
    <w:p w14:paraId="08723B51" w14:textId="77777777" w:rsidR="004317C3" w:rsidRPr="00974FCB" w:rsidRDefault="004317C3" w:rsidP="00DD63BA">
      <w:pPr>
        <w:jc w:val="center"/>
        <w:rPr>
          <w:rFonts w:asciiTheme="minorHAnsi" w:eastAsia="Times New Roman" w:hAnsiTheme="minorHAnsi" w:cstheme="minorHAnsi"/>
          <w:sz w:val="44"/>
          <w:szCs w:val="44"/>
          <w:lang w:eastAsia="en-GB"/>
        </w:rPr>
      </w:pPr>
    </w:p>
    <w:p w14:paraId="215A5138" w14:textId="77777777" w:rsidR="00D05AC1" w:rsidRPr="00974FCB" w:rsidRDefault="00D05AC1" w:rsidP="004317C3">
      <w:pPr>
        <w:rPr>
          <w:rFonts w:asciiTheme="minorHAnsi" w:eastAsia="Times New Roman" w:hAnsiTheme="minorHAnsi" w:cstheme="minorHAnsi"/>
          <w:b/>
          <w:sz w:val="40"/>
          <w:szCs w:val="40"/>
          <w:lang w:eastAsia="en-GB"/>
        </w:rPr>
      </w:pPr>
    </w:p>
    <w:p w14:paraId="20EA8D10" w14:textId="77777777" w:rsidR="00D05AC1" w:rsidRPr="00974FCB" w:rsidRDefault="00D05AC1" w:rsidP="004317C3">
      <w:pPr>
        <w:rPr>
          <w:rFonts w:asciiTheme="minorHAnsi" w:eastAsia="Times New Roman" w:hAnsiTheme="minorHAnsi" w:cstheme="minorHAnsi"/>
          <w:szCs w:val="24"/>
          <w:lang w:eastAsia="en-GB"/>
        </w:rPr>
      </w:pPr>
    </w:p>
    <w:p w14:paraId="61326FBC" w14:textId="77777777" w:rsidR="00D05AC1" w:rsidRPr="00974FCB" w:rsidRDefault="00D05AC1" w:rsidP="004317C3">
      <w:pPr>
        <w:rPr>
          <w:rFonts w:asciiTheme="minorHAnsi" w:eastAsia="Times New Roman" w:hAnsiTheme="minorHAnsi" w:cstheme="minorHAnsi"/>
          <w:b/>
          <w:sz w:val="40"/>
          <w:szCs w:val="40"/>
          <w:lang w:eastAsia="en-GB"/>
        </w:rPr>
      </w:pPr>
    </w:p>
    <w:p w14:paraId="28FD153C" w14:textId="31E3A6B2" w:rsidR="00AB453F" w:rsidRPr="00974FCB" w:rsidRDefault="004317C3" w:rsidP="00AB3966">
      <w:pPr>
        <w:contextualSpacing/>
        <w:rPr>
          <w:rFonts w:asciiTheme="minorHAnsi" w:eastAsia="Calibri" w:hAnsiTheme="minorHAnsi" w:cstheme="minorHAnsi"/>
          <w:b/>
          <w:color w:val="FF0000"/>
          <w:szCs w:val="24"/>
        </w:rPr>
      </w:pPr>
      <w:r w:rsidRPr="00974FCB">
        <w:rPr>
          <w:rFonts w:asciiTheme="minorHAnsi" w:eastAsia="Calibri" w:hAnsiTheme="minorHAnsi" w:cstheme="minorHAnsi"/>
          <w:color w:val="00B050"/>
          <w:sz w:val="40"/>
          <w:szCs w:val="40"/>
        </w:rPr>
        <w:br w:type="page"/>
      </w:r>
    </w:p>
    <w:p w14:paraId="2F19B24C" w14:textId="77777777" w:rsidR="0008130B" w:rsidRPr="00F41A31" w:rsidRDefault="0008130B" w:rsidP="004317C3">
      <w:pPr>
        <w:contextualSpacing/>
        <w:rPr>
          <w:rFonts w:asciiTheme="minorHAnsi" w:eastAsia="Calibri" w:hAnsiTheme="minorHAnsi" w:cstheme="minorHAnsi"/>
          <w:b/>
          <w:szCs w:val="24"/>
        </w:rPr>
      </w:pPr>
    </w:p>
    <w:p w14:paraId="44AFE334" w14:textId="646D39DB" w:rsidR="009815B3" w:rsidRPr="00F41A31" w:rsidRDefault="00D05AC1" w:rsidP="000302F4">
      <w:pPr>
        <w:numPr>
          <w:ilvl w:val="0"/>
          <w:numId w:val="7"/>
        </w:numPr>
        <w:ind w:hanging="786"/>
        <w:contextualSpacing/>
        <w:rPr>
          <w:rFonts w:asciiTheme="minorHAnsi" w:eastAsia="Calibri" w:hAnsiTheme="minorHAnsi" w:cstheme="minorHAnsi"/>
          <w:bCs/>
          <w:szCs w:val="24"/>
        </w:rPr>
      </w:pPr>
      <w:r w:rsidRPr="00F41A31">
        <w:rPr>
          <w:rFonts w:asciiTheme="minorHAnsi" w:eastAsia="Calibri" w:hAnsiTheme="minorHAnsi" w:cstheme="minorHAnsi"/>
          <w:b/>
          <w:szCs w:val="24"/>
        </w:rPr>
        <w:t>Specification</w:t>
      </w:r>
      <w:r w:rsidR="009815B3" w:rsidRPr="00F41A31">
        <w:rPr>
          <w:rFonts w:asciiTheme="minorHAnsi" w:eastAsia="Calibri" w:hAnsiTheme="minorHAnsi" w:cstheme="minorHAnsi"/>
          <w:b/>
          <w:szCs w:val="24"/>
        </w:rPr>
        <w:t xml:space="preserve"> </w:t>
      </w:r>
      <w:r w:rsidR="003A23B4" w:rsidRPr="00F41A31">
        <w:rPr>
          <w:rFonts w:asciiTheme="minorHAnsi" w:eastAsia="Calibri" w:hAnsiTheme="minorHAnsi" w:cstheme="minorHAnsi"/>
          <w:b/>
          <w:szCs w:val="24"/>
        </w:rPr>
        <w:t>–</w:t>
      </w:r>
      <w:r w:rsidR="009815B3" w:rsidRPr="00F41A31">
        <w:rPr>
          <w:rFonts w:asciiTheme="minorHAnsi" w:eastAsia="Calibri" w:hAnsiTheme="minorHAnsi" w:cstheme="minorHAnsi"/>
          <w:bCs/>
          <w:szCs w:val="24"/>
        </w:rPr>
        <w:t xml:space="preserve">Please review the embedded specification for full details of the </w:t>
      </w:r>
      <w:r w:rsidR="00415656" w:rsidRPr="00F41A31">
        <w:rPr>
          <w:rFonts w:asciiTheme="minorHAnsi" w:eastAsia="Calibri" w:hAnsiTheme="minorHAnsi" w:cstheme="minorHAnsi"/>
          <w:bCs/>
          <w:szCs w:val="24"/>
        </w:rPr>
        <w:t>requirement.</w:t>
      </w:r>
    </w:p>
    <w:p w14:paraId="2AAC119E" w14:textId="77777777" w:rsidR="009815B3" w:rsidRPr="00F41A31" w:rsidRDefault="009815B3" w:rsidP="009815B3">
      <w:pPr>
        <w:ind w:left="360"/>
        <w:contextualSpacing/>
        <w:rPr>
          <w:rFonts w:asciiTheme="minorHAnsi" w:eastAsia="Calibri" w:hAnsiTheme="minorHAnsi" w:cstheme="minorHAnsi"/>
          <w:b/>
          <w:szCs w:val="24"/>
        </w:rPr>
      </w:pPr>
    </w:p>
    <w:p w14:paraId="262C9811" w14:textId="09554A0B" w:rsidR="009815B3" w:rsidRPr="00F41A31" w:rsidRDefault="009815B3" w:rsidP="004317C3">
      <w:pPr>
        <w:contextualSpacing/>
        <w:rPr>
          <w:rFonts w:asciiTheme="minorHAnsi" w:eastAsia="Calibri" w:hAnsiTheme="minorHAnsi" w:cstheme="minorHAnsi"/>
          <w:b/>
          <w:szCs w:val="24"/>
          <w:u w:val="single"/>
        </w:rPr>
      </w:pPr>
    </w:p>
    <w:p w14:paraId="17D28A76" w14:textId="77777777" w:rsidR="00D05AC1" w:rsidRPr="00F41A31" w:rsidRDefault="00D05AC1" w:rsidP="004317C3">
      <w:pPr>
        <w:rPr>
          <w:rFonts w:asciiTheme="minorHAnsi" w:eastAsia="Calibri" w:hAnsiTheme="minorHAnsi" w:cstheme="minorHAnsi"/>
          <w:szCs w:val="24"/>
        </w:rPr>
      </w:pPr>
    </w:p>
    <w:p w14:paraId="031692E2" w14:textId="77777777" w:rsidR="002D4A7D" w:rsidRPr="00F41A31" w:rsidRDefault="002D4A7D" w:rsidP="004317C3">
      <w:pPr>
        <w:rPr>
          <w:rFonts w:asciiTheme="minorHAnsi" w:eastAsia="Calibri" w:hAnsiTheme="minorHAnsi" w:cstheme="minorHAnsi"/>
          <w:szCs w:val="24"/>
        </w:rPr>
      </w:pPr>
    </w:p>
    <w:p w14:paraId="140D9C8E" w14:textId="296AE187" w:rsidR="00F736AF" w:rsidRPr="00F41A31" w:rsidRDefault="00F736AF" w:rsidP="00470957">
      <w:pPr>
        <w:numPr>
          <w:ilvl w:val="0"/>
          <w:numId w:val="7"/>
        </w:numPr>
        <w:ind w:hanging="786"/>
        <w:contextualSpacing/>
        <w:rPr>
          <w:rFonts w:asciiTheme="minorHAnsi" w:eastAsia="Calibri" w:hAnsiTheme="minorHAnsi" w:cstheme="minorHAnsi"/>
          <w:b/>
          <w:szCs w:val="24"/>
        </w:rPr>
      </w:pPr>
      <w:r w:rsidRPr="00F41A31">
        <w:rPr>
          <w:rFonts w:asciiTheme="minorHAnsi" w:eastAsia="Calibri" w:hAnsiTheme="minorHAnsi" w:cstheme="minorHAnsi"/>
          <w:b/>
          <w:szCs w:val="24"/>
        </w:rPr>
        <w:t>Timetable</w:t>
      </w:r>
      <w:r w:rsidR="003A23B4" w:rsidRPr="00F41A31">
        <w:rPr>
          <w:rFonts w:asciiTheme="minorHAnsi" w:eastAsia="Calibri" w:hAnsiTheme="minorHAnsi" w:cstheme="minorHAnsi"/>
          <w:b/>
          <w:szCs w:val="24"/>
        </w:rPr>
        <w:t xml:space="preserve"> – </w:t>
      </w:r>
    </w:p>
    <w:p w14:paraId="693BACC2" w14:textId="77777777" w:rsidR="00F736AF" w:rsidRPr="00F41A31" w:rsidRDefault="00F736AF" w:rsidP="004317C3">
      <w:pPr>
        <w:contextualSpacing/>
        <w:rPr>
          <w:rFonts w:asciiTheme="minorHAnsi" w:eastAsia="Calibri" w:hAnsiTheme="minorHAnsi" w:cstheme="minorHAnsi"/>
          <w:b/>
          <w:szCs w:val="24"/>
        </w:rPr>
      </w:pPr>
    </w:p>
    <w:tbl>
      <w:tblPr>
        <w:tblW w:w="0" w:type="auto"/>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8"/>
        <w:gridCol w:w="4204"/>
      </w:tblGrid>
      <w:tr w:rsidR="00F41A31" w:rsidRPr="00F41A31" w14:paraId="2A24CAC2" w14:textId="77777777" w:rsidTr="00971B0A">
        <w:trPr>
          <w:trHeight w:val="277"/>
        </w:trPr>
        <w:tc>
          <w:tcPr>
            <w:tcW w:w="4648" w:type="dxa"/>
            <w:shd w:val="clear" w:color="auto" w:fill="auto"/>
          </w:tcPr>
          <w:p w14:paraId="315F6FA9" w14:textId="77777777" w:rsidR="00754DDE" w:rsidRPr="00F41A31" w:rsidRDefault="00754DDE" w:rsidP="004317C3">
            <w:pPr>
              <w:rPr>
                <w:rFonts w:asciiTheme="minorHAnsi" w:eastAsia="Calibri" w:hAnsiTheme="minorHAnsi" w:cstheme="minorHAnsi"/>
                <w:szCs w:val="24"/>
              </w:rPr>
            </w:pPr>
            <w:r w:rsidRPr="00F41A31">
              <w:rPr>
                <w:rFonts w:asciiTheme="minorHAnsi" w:eastAsia="Calibri" w:hAnsiTheme="minorHAnsi" w:cstheme="minorHAnsi"/>
                <w:szCs w:val="24"/>
              </w:rPr>
              <w:t>RFQ released</w:t>
            </w:r>
          </w:p>
        </w:tc>
        <w:tc>
          <w:tcPr>
            <w:tcW w:w="4204" w:type="dxa"/>
            <w:shd w:val="clear" w:color="auto" w:fill="auto"/>
          </w:tcPr>
          <w:p w14:paraId="354B706D" w14:textId="607E064D" w:rsidR="00754DDE" w:rsidRPr="00F41A31" w:rsidRDefault="002263DD" w:rsidP="004317C3">
            <w:pPr>
              <w:rPr>
                <w:rFonts w:asciiTheme="minorHAnsi" w:eastAsia="Calibri" w:hAnsiTheme="minorHAnsi" w:cstheme="minorHAnsi"/>
                <w:szCs w:val="24"/>
              </w:rPr>
            </w:pPr>
            <w:r>
              <w:rPr>
                <w:rFonts w:asciiTheme="minorHAnsi" w:eastAsia="Calibri" w:hAnsiTheme="minorHAnsi" w:cstheme="minorHAnsi"/>
                <w:szCs w:val="24"/>
              </w:rPr>
              <w:t>20</w:t>
            </w:r>
            <w:r w:rsidR="0063546A" w:rsidRPr="00F41A31">
              <w:rPr>
                <w:rFonts w:asciiTheme="minorHAnsi" w:eastAsia="Calibri" w:hAnsiTheme="minorHAnsi" w:cstheme="minorHAnsi"/>
                <w:szCs w:val="24"/>
              </w:rPr>
              <w:t>/1</w:t>
            </w:r>
            <w:r>
              <w:rPr>
                <w:rFonts w:asciiTheme="minorHAnsi" w:eastAsia="Calibri" w:hAnsiTheme="minorHAnsi" w:cstheme="minorHAnsi"/>
                <w:szCs w:val="24"/>
              </w:rPr>
              <w:t>2</w:t>
            </w:r>
            <w:r w:rsidR="0063546A" w:rsidRPr="00F41A31">
              <w:rPr>
                <w:rFonts w:asciiTheme="minorHAnsi" w:eastAsia="Calibri" w:hAnsiTheme="minorHAnsi" w:cstheme="minorHAnsi"/>
                <w:szCs w:val="24"/>
              </w:rPr>
              <w:t>/2024</w:t>
            </w:r>
          </w:p>
        </w:tc>
      </w:tr>
      <w:tr w:rsidR="00F41A31" w:rsidRPr="00F41A31" w14:paraId="527EA0D3" w14:textId="77777777" w:rsidTr="00971B0A">
        <w:trPr>
          <w:trHeight w:val="277"/>
        </w:trPr>
        <w:tc>
          <w:tcPr>
            <w:tcW w:w="4648" w:type="dxa"/>
            <w:shd w:val="clear" w:color="auto" w:fill="auto"/>
          </w:tcPr>
          <w:p w14:paraId="6083410D" w14:textId="57BD04BC" w:rsidR="00754DDE" w:rsidRPr="00F41A31" w:rsidRDefault="00754DDE" w:rsidP="004317C3">
            <w:pPr>
              <w:rPr>
                <w:rFonts w:asciiTheme="minorHAnsi" w:eastAsia="Calibri" w:hAnsiTheme="minorHAnsi" w:cstheme="minorHAnsi"/>
                <w:szCs w:val="24"/>
              </w:rPr>
            </w:pPr>
            <w:r w:rsidRPr="00F41A31">
              <w:rPr>
                <w:rFonts w:asciiTheme="minorHAnsi" w:eastAsia="Calibri" w:hAnsiTheme="minorHAnsi" w:cstheme="minorHAnsi"/>
                <w:szCs w:val="24"/>
              </w:rPr>
              <w:t>Clarifications</w:t>
            </w:r>
            <w:r w:rsidR="002263DD">
              <w:rPr>
                <w:rFonts w:asciiTheme="minorHAnsi" w:eastAsia="Calibri" w:hAnsiTheme="minorHAnsi" w:cstheme="minorHAnsi"/>
                <w:szCs w:val="24"/>
              </w:rPr>
              <w:t xml:space="preserve"> deadline</w:t>
            </w:r>
          </w:p>
        </w:tc>
        <w:tc>
          <w:tcPr>
            <w:tcW w:w="4204" w:type="dxa"/>
            <w:shd w:val="clear" w:color="auto" w:fill="auto"/>
          </w:tcPr>
          <w:p w14:paraId="266381FD" w14:textId="5B764F13" w:rsidR="00754DDE" w:rsidRPr="00F41A31" w:rsidRDefault="0063546A" w:rsidP="004317C3">
            <w:pPr>
              <w:rPr>
                <w:rFonts w:asciiTheme="minorHAnsi" w:eastAsia="Calibri" w:hAnsiTheme="minorHAnsi" w:cstheme="minorHAnsi"/>
                <w:szCs w:val="24"/>
              </w:rPr>
            </w:pPr>
            <w:r w:rsidRPr="00F41A31">
              <w:rPr>
                <w:rFonts w:asciiTheme="minorHAnsi" w:eastAsia="Calibri" w:hAnsiTheme="minorHAnsi" w:cstheme="minorHAnsi"/>
                <w:szCs w:val="24"/>
              </w:rPr>
              <w:t>1</w:t>
            </w:r>
            <w:r w:rsidR="002263DD">
              <w:rPr>
                <w:rFonts w:asciiTheme="minorHAnsi" w:eastAsia="Calibri" w:hAnsiTheme="minorHAnsi" w:cstheme="minorHAnsi"/>
                <w:szCs w:val="24"/>
              </w:rPr>
              <w:t>2</w:t>
            </w:r>
            <w:r w:rsidRPr="00F41A31">
              <w:rPr>
                <w:rFonts w:asciiTheme="minorHAnsi" w:eastAsia="Calibri" w:hAnsiTheme="minorHAnsi" w:cstheme="minorHAnsi"/>
                <w:szCs w:val="24"/>
              </w:rPr>
              <w:t>/01/2024</w:t>
            </w:r>
          </w:p>
        </w:tc>
      </w:tr>
      <w:tr w:rsidR="00F41A31" w:rsidRPr="00F41A31" w14:paraId="61C8AF8D" w14:textId="77777777" w:rsidTr="00971B0A">
        <w:trPr>
          <w:trHeight w:val="277"/>
        </w:trPr>
        <w:tc>
          <w:tcPr>
            <w:tcW w:w="4648" w:type="dxa"/>
            <w:shd w:val="clear" w:color="auto" w:fill="auto"/>
          </w:tcPr>
          <w:p w14:paraId="5EEC974A" w14:textId="77777777" w:rsidR="00754DDE" w:rsidRPr="00F41A31" w:rsidRDefault="00754DDE" w:rsidP="004317C3">
            <w:pPr>
              <w:rPr>
                <w:rFonts w:asciiTheme="minorHAnsi" w:eastAsia="Calibri" w:hAnsiTheme="minorHAnsi" w:cstheme="minorHAnsi"/>
                <w:b/>
                <w:szCs w:val="24"/>
              </w:rPr>
            </w:pPr>
            <w:r w:rsidRPr="00F41A31">
              <w:rPr>
                <w:rFonts w:asciiTheme="minorHAnsi" w:eastAsia="Calibri" w:hAnsiTheme="minorHAnsi" w:cstheme="minorHAnsi"/>
                <w:b/>
                <w:szCs w:val="24"/>
              </w:rPr>
              <w:t xml:space="preserve">RFQ </w:t>
            </w:r>
            <w:r w:rsidR="00F736AF" w:rsidRPr="00F41A31">
              <w:rPr>
                <w:rFonts w:asciiTheme="minorHAnsi" w:eastAsia="Calibri" w:hAnsiTheme="minorHAnsi" w:cstheme="minorHAnsi"/>
                <w:b/>
                <w:szCs w:val="24"/>
              </w:rPr>
              <w:t>submission deadline</w:t>
            </w:r>
          </w:p>
        </w:tc>
        <w:tc>
          <w:tcPr>
            <w:tcW w:w="4204" w:type="dxa"/>
            <w:shd w:val="clear" w:color="auto" w:fill="auto"/>
          </w:tcPr>
          <w:p w14:paraId="3574ED84" w14:textId="0C9568EB" w:rsidR="00754DDE" w:rsidRPr="00F41A31" w:rsidRDefault="00875965" w:rsidP="004317C3">
            <w:pPr>
              <w:rPr>
                <w:rFonts w:asciiTheme="minorHAnsi" w:eastAsia="Calibri" w:hAnsiTheme="minorHAnsi" w:cstheme="minorHAnsi"/>
                <w:b/>
                <w:bCs/>
                <w:szCs w:val="24"/>
              </w:rPr>
            </w:pPr>
            <w:r>
              <w:rPr>
                <w:rFonts w:asciiTheme="minorHAnsi" w:eastAsia="Calibri" w:hAnsiTheme="minorHAnsi" w:cstheme="minorHAnsi"/>
                <w:b/>
                <w:bCs/>
                <w:szCs w:val="24"/>
              </w:rPr>
              <w:t>26</w:t>
            </w:r>
            <w:r w:rsidR="0063546A" w:rsidRPr="00F41A31">
              <w:rPr>
                <w:rFonts w:asciiTheme="minorHAnsi" w:eastAsia="Calibri" w:hAnsiTheme="minorHAnsi" w:cstheme="minorHAnsi"/>
                <w:b/>
                <w:bCs/>
                <w:szCs w:val="24"/>
              </w:rPr>
              <w:t>/0</w:t>
            </w:r>
            <w:r>
              <w:rPr>
                <w:rFonts w:asciiTheme="minorHAnsi" w:eastAsia="Calibri" w:hAnsiTheme="minorHAnsi" w:cstheme="minorHAnsi"/>
                <w:b/>
                <w:bCs/>
                <w:szCs w:val="24"/>
              </w:rPr>
              <w:t>1</w:t>
            </w:r>
            <w:r w:rsidR="0063546A" w:rsidRPr="00F41A31">
              <w:rPr>
                <w:rFonts w:asciiTheme="minorHAnsi" w:eastAsia="Calibri" w:hAnsiTheme="minorHAnsi" w:cstheme="minorHAnsi"/>
                <w:b/>
                <w:bCs/>
                <w:szCs w:val="24"/>
              </w:rPr>
              <w:t>/2024</w:t>
            </w:r>
          </w:p>
        </w:tc>
      </w:tr>
      <w:tr w:rsidR="00F41A31" w:rsidRPr="00F41A31" w14:paraId="1BA17B3A" w14:textId="77777777" w:rsidTr="00971B0A">
        <w:trPr>
          <w:trHeight w:val="277"/>
        </w:trPr>
        <w:tc>
          <w:tcPr>
            <w:tcW w:w="4648" w:type="dxa"/>
            <w:shd w:val="clear" w:color="auto" w:fill="auto"/>
          </w:tcPr>
          <w:p w14:paraId="6B03A2D1" w14:textId="440CDD6D" w:rsidR="00754DDE" w:rsidRPr="00F41A31" w:rsidRDefault="00A10176" w:rsidP="004317C3">
            <w:pPr>
              <w:rPr>
                <w:rFonts w:asciiTheme="minorHAnsi" w:eastAsia="Calibri" w:hAnsiTheme="minorHAnsi" w:cstheme="minorHAnsi"/>
                <w:szCs w:val="24"/>
              </w:rPr>
            </w:pPr>
            <w:r>
              <w:rPr>
                <w:rFonts w:asciiTheme="minorHAnsi" w:eastAsia="Calibri" w:hAnsiTheme="minorHAnsi" w:cstheme="minorHAnsi"/>
                <w:szCs w:val="24"/>
              </w:rPr>
              <w:t xml:space="preserve">Written </w:t>
            </w:r>
            <w:r w:rsidR="00754DDE" w:rsidRPr="00F41A31">
              <w:rPr>
                <w:rFonts w:asciiTheme="minorHAnsi" w:eastAsia="Calibri" w:hAnsiTheme="minorHAnsi" w:cstheme="minorHAnsi"/>
                <w:szCs w:val="24"/>
              </w:rPr>
              <w:t>Evaluation</w:t>
            </w:r>
          </w:p>
        </w:tc>
        <w:tc>
          <w:tcPr>
            <w:tcW w:w="4204" w:type="dxa"/>
            <w:shd w:val="clear" w:color="auto" w:fill="auto"/>
          </w:tcPr>
          <w:p w14:paraId="058A09AA" w14:textId="0B7E401B" w:rsidR="00754DDE" w:rsidRPr="00F41A31" w:rsidRDefault="00D975AC" w:rsidP="004317C3">
            <w:pPr>
              <w:rPr>
                <w:rFonts w:asciiTheme="minorHAnsi" w:eastAsia="Calibri" w:hAnsiTheme="minorHAnsi" w:cstheme="minorHAnsi"/>
                <w:szCs w:val="24"/>
              </w:rPr>
            </w:pPr>
            <w:r>
              <w:rPr>
                <w:rFonts w:asciiTheme="minorHAnsi" w:eastAsia="Calibri" w:hAnsiTheme="minorHAnsi" w:cstheme="minorHAnsi"/>
                <w:szCs w:val="24"/>
              </w:rPr>
              <w:t>29/01-02</w:t>
            </w:r>
            <w:r w:rsidR="0063546A" w:rsidRPr="00F41A31">
              <w:rPr>
                <w:rFonts w:asciiTheme="minorHAnsi" w:eastAsia="Calibri" w:hAnsiTheme="minorHAnsi" w:cstheme="minorHAnsi"/>
                <w:szCs w:val="24"/>
              </w:rPr>
              <w:t>/02/2024</w:t>
            </w:r>
          </w:p>
        </w:tc>
      </w:tr>
      <w:tr w:rsidR="00F41A31" w:rsidRPr="00F41A31" w14:paraId="04CCEF1C" w14:textId="77777777" w:rsidTr="00971B0A">
        <w:trPr>
          <w:trHeight w:val="277"/>
        </w:trPr>
        <w:tc>
          <w:tcPr>
            <w:tcW w:w="4648" w:type="dxa"/>
            <w:shd w:val="clear" w:color="auto" w:fill="auto"/>
          </w:tcPr>
          <w:p w14:paraId="1D0129F4" w14:textId="4C9738C3" w:rsidR="00754DDE" w:rsidRPr="00F41A31" w:rsidRDefault="00D13628" w:rsidP="004317C3">
            <w:pPr>
              <w:rPr>
                <w:rFonts w:asciiTheme="minorHAnsi" w:eastAsia="Calibri" w:hAnsiTheme="minorHAnsi" w:cstheme="minorHAnsi"/>
                <w:szCs w:val="24"/>
              </w:rPr>
            </w:pPr>
            <w:r>
              <w:rPr>
                <w:rFonts w:asciiTheme="minorHAnsi" w:eastAsia="Calibri" w:hAnsiTheme="minorHAnsi" w:cstheme="minorHAnsi"/>
                <w:szCs w:val="24"/>
              </w:rPr>
              <w:t>Supplier</w:t>
            </w:r>
            <w:r w:rsidR="00E72887">
              <w:rPr>
                <w:rFonts w:asciiTheme="minorHAnsi" w:eastAsia="Calibri" w:hAnsiTheme="minorHAnsi" w:cstheme="minorHAnsi"/>
                <w:szCs w:val="24"/>
              </w:rPr>
              <w:t xml:space="preserve"> Interviews</w:t>
            </w:r>
          </w:p>
        </w:tc>
        <w:tc>
          <w:tcPr>
            <w:tcW w:w="4204" w:type="dxa"/>
            <w:shd w:val="clear" w:color="auto" w:fill="auto"/>
          </w:tcPr>
          <w:p w14:paraId="50B32CDD" w14:textId="2347B3D2" w:rsidR="00754DDE" w:rsidRPr="00F41A31" w:rsidRDefault="00E72887" w:rsidP="004317C3">
            <w:pPr>
              <w:rPr>
                <w:rFonts w:asciiTheme="minorHAnsi" w:eastAsia="Calibri" w:hAnsiTheme="minorHAnsi" w:cstheme="minorHAnsi"/>
                <w:szCs w:val="24"/>
              </w:rPr>
            </w:pPr>
            <w:r>
              <w:rPr>
                <w:rFonts w:asciiTheme="minorHAnsi" w:eastAsia="Calibri" w:hAnsiTheme="minorHAnsi" w:cstheme="minorHAnsi"/>
                <w:szCs w:val="24"/>
              </w:rPr>
              <w:t>05</w:t>
            </w:r>
            <w:r w:rsidR="0063546A" w:rsidRPr="00F41A31">
              <w:rPr>
                <w:rFonts w:asciiTheme="minorHAnsi" w:eastAsia="Calibri" w:hAnsiTheme="minorHAnsi" w:cstheme="minorHAnsi"/>
                <w:szCs w:val="24"/>
              </w:rPr>
              <w:t>/02/2024</w:t>
            </w:r>
          </w:p>
        </w:tc>
      </w:tr>
      <w:tr w:rsidR="00F41A31" w:rsidRPr="00F41A31" w14:paraId="664E02A3" w14:textId="77777777" w:rsidTr="00971B0A">
        <w:trPr>
          <w:trHeight w:val="277"/>
        </w:trPr>
        <w:tc>
          <w:tcPr>
            <w:tcW w:w="4648" w:type="dxa"/>
            <w:shd w:val="clear" w:color="auto" w:fill="auto"/>
          </w:tcPr>
          <w:p w14:paraId="44FDA9F6" w14:textId="33D2DA08" w:rsidR="00754DDE" w:rsidRPr="00F41A31" w:rsidRDefault="00A10176" w:rsidP="004317C3">
            <w:pPr>
              <w:rPr>
                <w:rFonts w:asciiTheme="minorHAnsi" w:eastAsia="Calibri" w:hAnsiTheme="minorHAnsi" w:cstheme="minorHAnsi"/>
                <w:szCs w:val="24"/>
              </w:rPr>
            </w:pPr>
            <w:r>
              <w:rPr>
                <w:rFonts w:asciiTheme="minorHAnsi" w:eastAsia="Calibri" w:hAnsiTheme="minorHAnsi" w:cstheme="minorHAnsi"/>
                <w:szCs w:val="24"/>
              </w:rPr>
              <w:t>Award Notification</w:t>
            </w:r>
          </w:p>
        </w:tc>
        <w:tc>
          <w:tcPr>
            <w:tcW w:w="4204" w:type="dxa"/>
            <w:shd w:val="clear" w:color="auto" w:fill="auto"/>
          </w:tcPr>
          <w:p w14:paraId="526E2353" w14:textId="1E860406" w:rsidR="00754DDE" w:rsidRPr="00F41A31" w:rsidRDefault="00A66AAE" w:rsidP="004317C3">
            <w:pPr>
              <w:rPr>
                <w:rFonts w:asciiTheme="minorHAnsi" w:eastAsia="Calibri" w:hAnsiTheme="minorHAnsi" w:cstheme="minorHAnsi"/>
                <w:szCs w:val="24"/>
              </w:rPr>
            </w:pPr>
            <w:r>
              <w:rPr>
                <w:rFonts w:asciiTheme="minorHAnsi" w:eastAsia="Calibri" w:hAnsiTheme="minorHAnsi" w:cstheme="minorHAnsi"/>
                <w:szCs w:val="24"/>
              </w:rPr>
              <w:t>0</w:t>
            </w:r>
            <w:r w:rsidR="00A10176">
              <w:rPr>
                <w:rFonts w:asciiTheme="minorHAnsi" w:eastAsia="Calibri" w:hAnsiTheme="minorHAnsi" w:cstheme="minorHAnsi"/>
                <w:szCs w:val="24"/>
              </w:rPr>
              <w:t>8</w:t>
            </w:r>
            <w:r w:rsidR="0063546A" w:rsidRPr="00F41A31">
              <w:rPr>
                <w:rFonts w:asciiTheme="minorHAnsi" w:eastAsia="Calibri" w:hAnsiTheme="minorHAnsi" w:cstheme="minorHAnsi"/>
                <w:szCs w:val="24"/>
              </w:rPr>
              <w:t>/0</w:t>
            </w:r>
            <w:r w:rsidR="00A10176">
              <w:rPr>
                <w:rFonts w:asciiTheme="minorHAnsi" w:eastAsia="Calibri" w:hAnsiTheme="minorHAnsi" w:cstheme="minorHAnsi"/>
                <w:szCs w:val="24"/>
              </w:rPr>
              <w:t>2</w:t>
            </w:r>
            <w:r w:rsidR="0063546A" w:rsidRPr="00F41A31">
              <w:rPr>
                <w:rFonts w:asciiTheme="minorHAnsi" w:eastAsia="Calibri" w:hAnsiTheme="minorHAnsi" w:cstheme="minorHAnsi"/>
                <w:szCs w:val="24"/>
              </w:rPr>
              <w:t>/2024</w:t>
            </w:r>
          </w:p>
        </w:tc>
      </w:tr>
      <w:tr w:rsidR="00754DDE" w:rsidRPr="00F41A31" w14:paraId="48629506" w14:textId="77777777" w:rsidTr="00971B0A">
        <w:trPr>
          <w:trHeight w:val="277"/>
        </w:trPr>
        <w:tc>
          <w:tcPr>
            <w:tcW w:w="4648" w:type="dxa"/>
            <w:shd w:val="clear" w:color="auto" w:fill="auto"/>
          </w:tcPr>
          <w:p w14:paraId="59C81F19" w14:textId="44C6C1E5" w:rsidR="00754DDE" w:rsidRPr="00F41A31" w:rsidRDefault="00754DDE" w:rsidP="004317C3">
            <w:pPr>
              <w:rPr>
                <w:rFonts w:asciiTheme="minorHAnsi" w:eastAsia="Calibri" w:hAnsiTheme="minorHAnsi" w:cstheme="minorHAnsi"/>
                <w:szCs w:val="24"/>
              </w:rPr>
            </w:pPr>
            <w:r w:rsidRPr="00F41A31">
              <w:rPr>
                <w:rFonts w:asciiTheme="minorHAnsi" w:eastAsia="Calibri" w:hAnsiTheme="minorHAnsi" w:cstheme="minorHAnsi"/>
                <w:szCs w:val="24"/>
              </w:rPr>
              <w:t xml:space="preserve">Contract </w:t>
            </w:r>
            <w:r w:rsidR="00971B0A">
              <w:rPr>
                <w:rFonts w:asciiTheme="minorHAnsi" w:eastAsia="Calibri" w:hAnsiTheme="minorHAnsi" w:cstheme="minorHAnsi"/>
                <w:szCs w:val="24"/>
              </w:rPr>
              <w:t>start</w:t>
            </w:r>
          </w:p>
        </w:tc>
        <w:tc>
          <w:tcPr>
            <w:tcW w:w="4204" w:type="dxa"/>
            <w:shd w:val="clear" w:color="auto" w:fill="auto"/>
          </w:tcPr>
          <w:p w14:paraId="6D5DF3E5" w14:textId="7A3AAF28" w:rsidR="00754DDE" w:rsidRPr="00F41A31" w:rsidRDefault="00A10176" w:rsidP="004317C3">
            <w:pPr>
              <w:rPr>
                <w:rFonts w:asciiTheme="minorHAnsi" w:eastAsia="Calibri" w:hAnsiTheme="minorHAnsi" w:cstheme="minorHAnsi"/>
                <w:szCs w:val="24"/>
              </w:rPr>
            </w:pPr>
            <w:r>
              <w:rPr>
                <w:rFonts w:asciiTheme="minorHAnsi" w:eastAsia="Calibri" w:hAnsiTheme="minorHAnsi" w:cstheme="minorHAnsi"/>
                <w:szCs w:val="24"/>
              </w:rPr>
              <w:t>01</w:t>
            </w:r>
            <w:r w:rsidR="0063546A" w:rsidRPr="00F41A31">
              <w:rPr>
                <w:rFonts w:asciiTheme="minorHAnsi" w:eastAsia="Calibri" w:hAnsiTheme="minorHAnsi" w:cstheme="minorHAnsi"/>
                <w:szCs w:val="24"/>
              </w:rPr>
              <w:t>/0</w:t>
            </w:r>
            <w:r>
              <w:rPr>
                <w:rFonts w:asciiTheme="minorHAnsi" w:eastAsia="Calibri" w:hAnsiTheme="minorHAnsi" w:cstheme="minorHAnsi"/>
                <w:szCs w:val="24"/>
              </w:rPr>
              <w:t>3</w:t>
            </w:r>
            <w:r w:rsidR="0063546A" w:rsidRPr="00F41A31">
              <w:rPr>
                <w:rFonts w:asciiTheme="minorHAnsi" w:eastAsia="Calibri" w:hAnsiTheme="minorHAnsi" w:cstheme="minorHAnsi"/>
                <w:szCs w:val="24"/>
              </w:rPr>
              <w:t>/2024</w:t>
            </w:r>
          </w:p>
        </w:tc>
      </w:tr>
      <w:tr w:rsidR="00971B0A" w:rsidRPr="00F41A31" w14:paraId="1D0A8C80" w14:textId="77777777" w:rsidTr="00971B0A">
        <w:trPr>
          <w:trHeight w:val="277"/>
        </w:trPr>
        <w:tc>
          <w:tcPr>
            <w:tcW w:w="4648" w:type="dxa"/>
            <w:shd w:val="clear" w:color="auto" w:fill="auto"/>
          </w:tcPr>
          <w:p w14:paraId="62600C4A" w14:textId="76E183DF" w:rsidR="00971B0A" w:rsidRPr="00F41A31" w:rsidRDefault="00E55A3B" w:rsidP="00C61CF1">
            <w:pPr>
              <w:rPr>
                <w:rFonts w:asciiTheme="minorHAnsi" w:eastAsia="Calibri" w:hAnsiTheme="minorHAnsi" w:cstheme="minorHAnsi"/>
                <w:szCs w:val="24"/>
              </w:rPr>
            </w:pPr>
            <w:r>
              <w:rPr>
                <w:rFonts w:asciiTheme="minorHAnsi" w:eastAsia="Calibri" w:hAnsiTheme="minorHAnsi" w:cstheme="minorHAnsi"/>
                <w:szCs w:val="24"/>
              </w:rPr>
              <w:t>Plan for Action produced</w:t>
            </w:r>
          </w:p>
        </w:tc>
        <w:tc>
          <w:tcPr>
            <w:tcW w:w="4204" w:type="dxa"/>
            <w:shd w:val="clear" w:color="auto" w:fill="auto"/>
          </w:tcPr>
          <w:p w14:paraId="19C45C03" w14:textId="77777777" w:rsidR="00971B0A" w:rsidRPr="00F41A31" w:rsidRDefault="00971B0A" w:rsidP="00C61CF1">
            <w:pPr>
              <w:rPr>
                <w:rFonts w:asciiTheme="minorHAnsi" w:eastAsia="Calibri" w:hAnsiTheme="minorHAnsi" w:cstheme="minorHAnsi"/>
                <w:szCs w:val="24"/>
              </w:rPr>
            </w:pPr>
            <w:r w:rsidRPr="00F41A31">
              <w:rPr>
                <w:rFonts w:asciiTheme="minorHAnsi" w:eastAsia="Calibri" w:hAnsiTheme="minorHAnsi" w:cstheme="minorHAnsi"/>
                <w:szCs w:val="24"/>
              </w:rPr>
              <w:t>30/09/2024</w:t>
            </w:r>
          </w:p>
        </w:tc>
      </w:tr>
      <w:tr w:rsidR="00D13628" w:rsidRPr="00F41A31" w14:paraId="315067B1" w14:textId="01A537F1" w:rsidTr="0056677A">
        <w:trPr>
          <w:trHeight w:val="277"/>
        </w:trPr>
        <w:tc>
          <w:tcPr>
            <w:tcW w:w="4648" w:type="dxa"/>
            <w:shd w:val="clear" w:color="auto" w:fill="auto"/>
          </w:tcPr>
          <w:p w14:paraId="0E6AC691" w14:textId="7AF88706" w:rsidR="00D13628" w:rsidRPr="00F41A31" w:rsidRDefault="00E55A3B" w:rsidP="00D13628">
            <w:pPr>
              <w:rPr>
                <w:rFonts w:asciiTheme="minorHAnsi" w:eastAsia="Calibri" w:hAnsiTheme="minorHAnsi" w:cstheme="minorHAnsi"/>
                <w:szCs w:val="24"/>
              </w:rPr>
            </w:pPr>
            <w:r>
              <w:rPr>
                <w:rFonts w:asciiTheme="minorHAnsi" w:eastAsia="Calibri" w:hAnsiTheme="minorHAnsi" w:cstheme="minorHAnsi"/>
                <w:szCs w:val="24"/>
              </w:rPr>
              <w:t xml:space="preserve">Ongoing </w:t>
            </w:r>
            <w:r w:rsidR="00DD6ABB">
              <w:rPr>
                <w:rFonts w:asciiTheme="minorHAnsi" w:eastAsia="Calibri" w:hAnsiTheme="minorHAnsi" w:cstheme="minorHAnsi"/>
                <w:szCs w:val="24"/>
              </w:rPr>
              <w:t>implementation support</w:t>
            </w:r>
          </w:p>
        </w:tc>
        <w:tc>
          <w:tcPr>
            <w:tcW w:w="4204" w:type="dxa"/>
          </w:tcPr>
          <w:p w14:paraId="3A5FD23F" w14:textId="52DAE534" w:rsidR="00D13628" w:rsidRPr="00F41A31" w:rsidRDefault="00D13628" w:rsidP="00D13628">
            <w:pPr>
              <w:rPr>
                <w:rFonts w:asciiTheme="minorHAnsi" w:eastAsia="Calibri" w:hAnsiTheme="minorHAnsi" w:cstheme="minorHAnsi"/>
                <w:szCs w:val="24"/>
              </w:rPr>
            </w:pPr>
            <w:r>
              <w:rPr>
                <w:rFonts w:asciiTheme="minorHAnsi" w:eastAsia="Calibri" w:hAnsiTheme="minorHAnsi" w:cstheme="minorHAnsi"/>
                <w:szCs w:val="24"/>
              </w:rPr>
              <w:t>01</w:t>
            </w:r>
            <w:r w:rsidRPr="00F41A31">
              <w:rPr>
                <w:rFonts w:asciiTheme="minorHAnsi" w:eastAsia="Calibri" w:hAnsiTheme="minorHAnsi" w:cstheme="minorHAnsi"/>
                <w:szCs w:val="24"/>
              </w:rPr>
              <w:t>/</w:t>
            </w:r>
            <w:r w:rsidR="00DD6ABB">
              <w:rPr>
                <w:rFonts w:asciiTheme="minorHAnsi" w:eastAsia="Calibri" w:hAnsiTheme="minorHAnsi" w:cstheme="minorHAnsi"/>
                <w:szCs w:val="24"/>
              </w:rPr>
              <w:t>10</w:t>
            </w:r>
            <w:r w:rsidRPr="00F41A31">
              <w:rPr>
                <w:rFonts w:asciiTheme="minorHAnsi" w:eastAsia="Calibri" w:hAnsiTheme="minorHAnsi" w:cstheme="minorHAnsi"/>
                <w:szCs w:val="24"/>
              </w:rPr>
              <w:t>/2024</w:t>
            </w:r>
            <w:r w:rsidR="00DD6ABB">
              <w:rPr>
                <w:rFonts w:asciiTheme="minorHAnsi" w:eastAsia="Calibri" w:hAnsiTheme="minorHAnsi" w:cstheme="minorHAnsi"/>
                <w:szCs w:val="24"/>
              </w:rPr>
              <w:t>-31/3/2025</w:t>
            </w:r>
          </w:p>
        </w:tc>
      </w:tr>
      <w:tr w:rsidR="00D13628" w:rsidRPr="00F41A31" w14:paraId="3C6A65A8" w14:textId="01BA49C3" w:rsidTr="0056677A">
        <w:trPr>
          <w:trHeight w:val="277"/>
        </w:trPr>
        <w:tc>
          <w:tcPr>
            <w:tcW w:w="4648" w:type="dxa"/>
            <w:shd w:val="clear" w:color="auto" w:fill="auto"/>
          </w:tcPr>
          <w:p w14:paraId="74A6C1EC" w14:textId="77777777" w:rsidR="00D13628" w:rsidRPr="00F41A31" w:rsidRDefault="00D13628" w:rsidP="00D13628">
            <w:pPr>
              <w:rPr>
                <w:rFonts w:asciiTheme="minorHAnsi" w:eastAsia="Calibri" w:hAnsiTheme="minorHAnsi" w:cstheme="minorHAnsi"/>
                <w:szCs w:val="24"/>
              </w:rPr>
            </w:pPr>
            <w:r w:rsidRPr="00F41A31">
              <w:rPr>
                <w:rFonts w:asciiTheme="minorHAnsi" w:eastAsia="Calibri" w:hAnsiTheme="minorHAnsi" w:cstheme="minorHAnsi"/>
                <w:szCs w:val="24"/>
              </w:rPr>
              <w:t>Contract term</w:t>
            </w:r>
            <w:r>
              <w:rPr>
                <w:rFonts w:asciiTheme="minorHAnsi" w:eastAsia="Calibri" w:hAnsiTheme="minorHAnsi" w:cstheme="minorHAnsi"/>
                <w:szCs w:val="24"/>
              </w:rPr>
              <w:t xml:space="preserve"> End</w:t>
            </w:r>
          </w:p>
        </w:tc>
        <w:tc>
          <w:tcPr>
            <w:tcW w:w="4204" w:type="dxa"/>
          </w:tcPr>
          <w:p w14:paraId="62AC7CC7" w14:textId="4D3E0E29" w:rsidR="00D13628" w:rsidRPr="00F41A31" w:rsidRDefault="00D13628" w:rsidP="00D13628">
            <w:pPr>
              <w:rPr>
                <w:rFonts w:asciiTheme="minorHAnsi" w:eastAsia="Calibri" w:hAnsiTheme="minorHAnsi" w:cstheme="minorHAnsi"/>
                <w:szCs w:val="24"/>
              </w:rPr>
            </w:pPr>
            <w:r w:rsidRPr="00F41A31">
              <w:rPr>
                <w:rFonts w:asciiTheme="minorHAnsi" w:eastAsia="Calibri" w:hAnsiTheme="minorHAnsi" w:cstheme="minorHAnsi"/>
                <w:szCs w:val="24"/>
              </w:rPr>
              <w:t>3</w:t>
            </w:r>
            <w:r w:rsidR="00DD6ABB">
              <w:rPr>
                <w:rFonts w:asciiTheme="minorHAnsi" w:eastAsia="Calibri" w:hAnsiTheme="minorHAnsi" w:cstheme="minorHAnsi"/>
                <w:szCs w:val="24"/>
              </w:rPr>
              <w:t>1/3//2025</w:t>
            </w:r>
          </w:p>
        </w:tc>
      </w:tr>
    </w:tbl>
    <w:p w14:paraId="38BCC0D3" w14:textId="77777777" w:rsidR="00971B0A" w:rsidRPr="00F41A31" w:rsidRDefault="00971B0A" w:rsidP="00971B0A">
      <w:pPr>
        <w:contextualSpacing/>
        <w:rPr>
          <w:rFonts w:asciiTheme="minorHAnsi" w:eastAsia="Calibri" w:hAnsiTheme="minorHAnsi" w:cstheme="minorHAnsi"/>
          <w:szCs w:val="24"/>
        </w:rPr>
      </w:pPr>
    </w:p>
    <w:p w14:paraId="08FBD256" w14:textId="77777777" w:rsidR="009815B3" w:rsidRPr="00F41A31" w:rsidRDefault="009815B3" w:rsidP="00F736AF">
      <w:pPr>
        <w:contextualSpacing/>
        <w:rPr>
          <w:rFonts w:asciiTheme="minorHAnsi" w:eastAsia="Calibri" w:hAnsiTheme="minorHAnsi" w:cstheme="minorHAnsi"/>
          <w:szCs w:val="24"/>
        </w:rPr>
      </w:pPr>
    </w:p>
    <w:p w14:paraId="3FC0E7D6" w14:textId="3EF23E52" w:rsidR="00F736AF" w:rsidRPr="00F41A31" w:rsidRDefault="00F736AF" w:rsidP="00470957">
      <w:pPr>
        <w:numPr>
          <w:ilvl w:val="0"/>
          <w:numId w:val="7"/>
        </w:numPr>
        <w:ind w:hanging="786"/>
        <w:contextualSpacing/>
        <w:rPr>
          <w:rFonts w:asciiTheme="minorHAnsi" w:eastAsia="Calibri" w:hAnsiTheme="minorHAnsi" w:cstheme="minorHAnsi"/>
          <w:b/>
          <w:szCs w:val="24"/>
        </w:rPr>
      </w:pPr>
      <w:r w:rsidRPr="00F41A31">
        <w:rPr>
          <w:rFonts w:asciiTheme="minorHAnsi" w:eastAsia="Calibri" w:hAnsiTheme="minorHAnsi" w:cstheme="minorHAnsi"/>
          <w:b/>
          <w:szCs w:val="24"/>
        </w:rPr>
        <w:t>Project Milestones</w:t>
      </w:r>
      <w:r w:rsidR="003A23B4" w:rsidRPr="00F41A31">
        <w:rPr>
          <w:rFonts w:asciiTheme="minorHAnsi" w:eastAsia="Calibri" w:hAnsiTheme="minorHAnsi" w:cstheme="minorHAnsi"/>
          <w:b/>
          <w:szCs w:val="24"/>
        </w:rPr>
        <w:t xml:space="preserve"> – </w:t>
      </w:r>
    </w:p>
    <w:p w14:paraId="668AD83A" w14:textId="77777777" w:rsidR="00F736AF" w:rsidRPr="00F41A31" w:rsidRDefault="00F736AF" w:rsidP="00F736AF">
      <w:pPr>
        <w:contextualSpacing/>
        <w:rPr>
          <w:rFonts w:asciiTheme="minorHAnsi" w:eastAsia="Calibri" w:hAnsiTheme="minorHAnsi" w:cstheme="minorHAnsi"/>
          <w:b/>
          <w:szCs w:val="24"/>
        </w:rPr>
      </w:pPr>
    </w:p>
    <w:tbl>
      <w:tblPr>
        <w:tblW w:w="0" w:type="auto"/>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4"/>
        <w:gridCol w:w="4226"/>
      </w:tblGrid>
      <w:tr w:rsidR="00F41A31" w:rsidRPr="00F41A31" w14:paraId="6FE5B90B" w14:textId="77777777" w:rsidTr="00470957">
        <w:trPr>
          <w:trHeight w:val="278"/>
        </w:trPr>
        <w:tc>
          <w:tcPr>
            <w:tcW w:w="4624" w:type="dxa"/>
            <w:tcBorders>
              <w:top w:val="single" w:sz="4" w:space="0" w:color="auto"/>
              <w:left w:val="single" w:sz="4" w:space="0" w:color="auto"/>
              <w:bottom w:val="single" w:sz="4" w:space="0" w:color="auto"/>
              <w:right w:val="single" w:sz="4" w:space="0" w:color="auto"/>
            </w:tcBorders>
            <w:shd w:val="clear" w:color="auto" w:fill="auto"/>
            <w:vAlign w:val="center"/>
          </w:tcPr>
          <w:p w14:paraId="779620F4" w14:textId="05D77E47" w:rsidR="00754DDE" w:rsidRPr="00F41A31" w:rsidRDefault="00754DDE" w:rsidP="004317C3">
            <w:pPr>
              <w:rPr>
                <w:rFonts w:asciiTheme="minorHAnsi" w:eastAsia="Calibri" w:hAnsiTheme="minorHAnsi" w:cstheme="minorHAnsi"/>
                <w:szCs w:val="24"/>
              </w:rPr>
            </w:pPr>
            <w:r w:rsidRPr="00F41A31">
              <w:rPr>
                <w:rFonts w:asciiTheme="minorHAnsi" w:eastAsia="Calibri" w:hAnsiTheme="minorHAnsi" w:cstheme="minorHAnsi"/>
                <w:szCs w:val="24"/>
              </w:rPr>
              <w:t xml:space="preserve">Contract </w:t>
            </w:r>
            <w:r w:rsidR="00711C02" w:rsidRPr="00F41A31">
              <w:rPr>
                <w:rFonts w:asciiTheme="minorHAnsi" w:eastAsia="Calibri" w:hAnsiTheme="minorHAnsi" w:cstheme="minorHAnsi"/>
                <w:szCs w:val="24"/>
              </w:rPr>
              <w:t>s</w:t>
            </w:r>
            <w:r w:rsidRPr="00F41A31">
              <w:rPr>
                <w:rFonts w:asciiTheme="minorHAnsi" w:eastAsia="Calibri" w:hAnsiTheme="minorHAnsi" w:cstheme="minorHAnsi"/>
                <w:szCs w:val="24"/>
              </w:rPr>
              <w:t>tart</w:t>
            </w:r>
          </w:p>
        </w:tc>
        <w:tc>
          <w:tcPr>
            <w:tcW w:w="4226" w:type="dxa"/>
            <w:tcBorders>
              <w:top w:val="single" w:sz="4" w:space="0" w:color="auto"/>
              <w:left w:val="single" w:sz="4" w:space="0" w:color="auto"/>
              <w:bottom w:val="single" w:sz="4" w:space="0" w:color="auto"/>
              <w:right w:val="single" w:sz="4" w:space="0" w:color="auto"/>
            </w:tcBorders>
            <w:shd w:val="clear" w:color="auto" w:fill="auto"/>
            <w:vAlign w:val="center"/>
          </w:tcPr>
          <w:p w14:paraId="557B2275" w14:textId="40F441E2" w:rsidR="00754DDE" w:rsidRPr="00F41A31" w:rsidRDefault="0063546A" w:rsidP="004317C3">
            <w:pPr>
              <w:rPr>
                <w:rFonts w:asciiTheme="minorHAnsi" w:eastAsia="Calibri" w:hAnsiTheme="minorHAnsi" w:cstheme="minorHAnsi"/>
                <w:szCs w:val="24"/>
              </w:rPr>
            </w:pPr>
            <w:r w:rsidRPr="00F41A31">
              <w:rPr>
                <w:rFonts w:asciiTheme="minorHAnsi" w:eastAsia="Calibri" w:hAnsiTheme="minorHAnsi" w:cstheme="minorHAnsi"/>
                <w:szCs w:val="24"/>
              </w:rPr>
              <w:t>18/03/2024</w:t>
            </w:r>
          </w:p>
        </w:tc>
      </w:tr>
      <w:tr w:rsidR="00F41A31" w:rsidRPr="00F41A31" w14:paraId="4C3EA023" w14:textId="77777777" w:rsidTr="00470957">
        <w:trPr>
          <w:trHeight w:val="278"/>
        </w:trPr>
        <w:tc>
          <w:tcPr>
            <w:tcW w:w="4624" w:type="dxa"/>
            <w:tcBorders>
              <w:top w:val="single" w:sz="4" w:space="0" w:color="auto"/>
              <w:left w:val="single" w:sz="4" w:space="0" w:color="auto"/>
              <w:bottom w:val="single" w:sz="4" w:space="0" w:color="auto"/>
              <w:right w:val="single" w:sz="4" w:space="0" w:color="auto"/>
            </w:tcBorders>
            <w:shd w:val="clear" w:color="auto" w:fill="auto"/>
            <w:vAlign w:val="center"/>
          </w:tcPr>
          <w:p w14:paraId="5AF8D354" w14:textId="77777777" w:rsidR="00754DDE" w:rsidRPr="00F41A31" w:rsidRDefault="00457E52" w:rsidP="004317C3">
            <w:pPr>
              <w:rPr>
                <w:rFonts w:asciiTheme="minorHAnsi" w:eastAsia="Calibri" w:hAnsiTheme="minorHAnsi" w:cstheme="minorHAnsi"/>
                <w:szCs w:val="24"/>
              </w:rPr>
            </w:pPr>
            <w:r w:rsidRPr="00F41A31">
              <w:rPr>
                <w:rFonts w:asciiTheme="minorHAnsi" w:eastAsia="Calibri" w:hAnsiTheme="minorHAnsi" w:cstheme="minorHAnsi"/>
                <w:szCs w:val="24"/>
              </w:rPr>
              <w:t>Mobilisation period</w:t>
            </w:r>
          </w:p>
        </w:tc>
        <w:tc>
          <w:tcPr>
            <w:tcW w:w="4226" w:type="dxa"/>
            <w:tcBorders>
              <w:top w:val="single" w:sz="4" w:space="0" w:color="auto"/>
              <w:left w:val="single" w:sz="4" w:space="0" w:color="auto"/>
              <w:bottom w:val="single" w:sz="4" w:space="0" w:color="auto"/>
              <w:right w:val="single" w:sz="4" w:space="0" w:color="auto"/>
            </w:tcBorders>
            <w:shd w:val="clear" w:color="auto" w:fill="auto"/>
            <w:vAlign w:val="center"/>
          </w:tcPr>
          <w:p w14:paraId="16D032EE" w14:textId="07EB428A" w:rsidR="00754DDE" w:rsidRPr="00F41A31" w:rsidRDefault="00AB3966" w:rsidP="004317C3">
            <w:pPr>
              <w:rPr>
                <w:rFonts w:asciiTheme="minorHAnsi" w:eastAsia="Calibri" w:hAnsiTheme="minorHAnsi" w:cstheme="minorHAnsi"/>
                <w:szCs w:val="24"/>
              </w:rPr>
            </w:pPr>
            <w:r w:rsidRPr="00F41A31">
              <w:rPr>
                <w:rFonts w:asciiTheme="minorHAnsi" w:eastAsia="Calibri" w:hAnsiTheme="minorHAnsi" w:cstheme="minorHAnsi"/>
                <w:szCs w:val="24"/>
              </w:rPr>
              <w:t>0</w:t>
            </w:r>
            <w:r w:rsidR="0063546A" w:rsidRPr="00F41A31">
              <w:rPr>
                <w:rFonts w:asciiTheme="minorHAnsi" w:eastAsia="Calibri" w:hAnsiTheme="minorHAnsi" w:cstheme="minorHAnsi"/>
                <w:szCs w:val="24"/>
              </w:rPr>
              <w:t>1-</w:t>
            </w:r>
            <w:r w:rsidR="00A66AAE">
              <w:rPr>
                <w:rFonts w:asciiTheme="minorHAnsi" w:eastAsia="Calibri" w:hAnsiTheme="minorHAnsi" w:cstheme="minorHAnsi"/>
                <w:szCs w:val="24"/>
              </w:rPr>
              <w:t>07</w:t>
            </w:r>
            <w:r w:rsidR="0063546A" w:rsidRPr="00F41A31">
              <w:rPr>
                <w:rFonts w:asciiTheme="minorHAnsi" w:eastAsia="Calibri" w:hAnsiTheme="minorHAnsi" w:cstheme="minorHAnsi"/>
                <w:szCs w:val="24"/>
              </w:rPr>
              <w:t>/03/2024</w:t>
            </w:r>
          </w:p>
        </w:tc>
      </w:tr>
      <w:tr w:rsidR="00754DDE" w:rsidRPr="00F41A31" w14:paraId="21B294C9" w14:textId="77777777" w:rsidTr="00470957">
        <w:trPr>
          <w:trHeight w:val="278"/>
        </w:trPr>
        <w:tc>
          <w:tcPr>
            <w:tcW w:w="4624" w:type="dxa"/>
            <w:tcBorders>
              <w:top w:val="single" w:sz="4" w:space="0" w:color="auto"/>
              <w:left w:val="single" w:sz="4" w:space="0" w:color="auto"/>
              <w:bottom w:val="single" w:sz="4" w:space="0" w:color="auto"/>
              <w:right w:val="single" w:sz="4" w:space="0" w:color="auto"/>
            </w:tcBorders>
            <w:shd w:val="clear" w:color="auto" w:fill="auto"/>
            <w:vAlign w:val="center"/>
          </w:tcPr>
          <w:p w14:paraId="19924A17" w14:textId="75D03859" w:rsidR="00754DDE" w:rsidRPr="00F41A31" w:rsidRDefault="00C95D66" w:rsidP="004317C3">
            <w:pPr>
              <w:rPr>
                <w:rFonts w:asciiTheme="minorHAnsi" w:eastAsia="Calibri" w:hAnsiTheme="minorHAnsi" w:cstheme="minorHAnsi"/>
                <w:szCs w:val="24"/>
              </w:rPr>
            </w:pPr>
            <w:r>
              <w:rPr>
                <w:rFonts w:asciiTheme="minorHAnsi" w:eastAsia="Calibri" w:hAnsiTheme="minorHAnsi" w:cstheme="minorHAnsi"/>
                <w:szCs w:val="24"/>
              </w:rPr>
              <w:t>Plan for Action Produced</w:t>
            </w:r>
          </w:p>
        </w:tc>
        <w:tc>
          <w:tcPr>
            <w:tcW w:w="4226" w:type="dxa"/>
            <w:tcBorders>
              <w:top w:val="single" w:sz="4" w:space="0" w:color="auto"/>
              <w:left w:val="single" w:sz="4" w:space="0" w:color="auto"/>
              <w:bottom w:val="single" w:sz="4" w:space="0" w:color="auto"/>
              <w:right w:val="single" w:sz="4" w:space="0" w:color="auto"/>
            </w:tcBorders>
            <w:shd w:val="clear" w:color="auto" w:fill="auto"/>
            <w:vAlign w:val="center"/>
          </w:tcPr>
          <w:p w14:paraId="1C3112FF" w14:textId="6063158D" w:rsidR="00754DDE" w:rsidRPr="00F41A31" w:rsidRDefault="0063546A" w:rsidP="004317C3">
            <w:pPr>
              <w:rPr>
                <w:rFonts w:asciiTheme="minorHAnsi" w:eastAsia="Calibri" w:hAnsiTheme="minorHAnsi" w:cstheme="minorHAnsi"/>
                <w:szCs w:val="24"/>
              </w:rPr>
            </w:pPr>
            <w:r w:rsidRPr="00F41A31">
              <w:rPr>
                <w:rFonts w:asciiTheme="minorHAnsi" w:eastAsia="Calibri" w:hAnsiTheme="minorHAnsi" w:cstheme="minorHAnsi"/>
                <w:szCs w:val="24"/>
              </w:rPr>
              <w:t>30/</w:t>
            </w:r>
            <w:r w:rsidR="00B9634E">
              <w:rPr>
                <w:rFonts w:asciiTheme="minorHAnsi" w:eastAsia="Calibri" w:hAnsiTheme="minorHAnsi" w:cstheme="minorHAnsi"/>
                <w:szCs w:val="24"/>
              </w:rPr>
              <w:t>09/202</w:t>
            </w:r>
            <w:r w:rsidR="00D165EE">
              <w:rPr>
                <w:rFonts w:asciiTheme="minorHAnsi" w:eastAsia="Calibri" w:hAnsiTheme="minorHAnsi" w:cstheme="minorHAnsi"/>
                <w:szCs w:val="24"/>
              </w:rPr>
              <w:t>4</w:t>
            </w:r>
          </w:p>
        </w:tc>
      </w:tr>
      <w:tr w:rsidR="00DD6ABB" w:rsidRPr="00F41A31" w14:paraId="3B561589" w14:textId="77777777" w:rsidTr="00CA2388">
        <w:trPr>
          <w:trHeight w:val="278"/>
        </w:trPr>
        <w:tc>
          <w:tcPr>
            <w:tcW w:w="4624" w:type="dxa"/>
            <w:tcBorders>
              <w:top w:val="single" w:sz="4" w:space="0" w:color="auto"/>
              <w:left w:val="single" w:sz="4" w:space="0" w:color="auto"/>
              <w:bottom w:val="single" w:sz="4" w:space="0" w:color="auto"/>
              <w:right w:val="single" w:sz="4" w:space="0" w:color="auto"/>
            </w:tcBorders>
            <w:shd w:val="clear" w:color="auto" w:fill="auto"/>
            <w:vAlign w:val="center"/>
          </w:tcPr>
          <w:p w14:paraId="25899EC6" w14:textId="441A5278" w:rsidR="00DD6ABB" w:rsidRPr="00F41A31" w:rsidRDefault="003036EA" w:rsidP="00CA2388">
            <w:pPr>
              <w:rPr>
                <w:rFonts w:asciiTheme="minorHAnsi" w:eastAsia="Calibri" w:hAnsiTheme="minorHAnsi" w:cstheme="minorHAnsi"/>
                <w:szCs w:val="24"/>
              </w:rPr>
            </w:pPr>
            <w:r>
              <w:rPr>
                <w:rFonts w:asciiTheme="minorHAnsi" w:eastAsia="Calibri" w:hAnsiTheme="minorHAnsi" w:cstheme="minorHAnsi"/>
                <w:szCs w:val="24"/>
              </w:rPr>
              <w:t>Implementation Period</w:t>
            </w:r>
          </w:p>
        </w:tc>
        <w:tc>
          <w:tcPr>
            <w:tcW w:w="4226" w:type="dxa"/>
            <w:tcBorders>
              <w:top w:val="single" w:sz="4" w:space="0" w:color="auto"/>
              <w:left w:val="single" w:sz="4" w:space="0" w:color="auto"/>
              <w:bottom w:val="single" w:sz="4" w:space="0" w:color="auto"/>
              <w:right w:val="single" w:sz="4" w:space="0" w:color="auto"/>
            </w:tcBorders>
            <w:shd w:val="clear" w:color="auto" w:fill="auto"/>
            <w:vAlign w:val="center"/>
          </w:tcPr>
          <w:p w14:paraId="2B9CD9A3" w14:textId="1FC1AED5" w:rsidR="00DD6ABB" w:rsidRPr="00F41A31" w:rsidRDefault="00DD6ABB" w:rsidP="00CA2388">
            <w:pPr>
              <w:rPr>
                <w:rFonts w:asciiTheme="minorHAnsi" w:eastAsia="Calibri" w:hAnsiTheme="minorHAnsi" w:cstheme="minorHAnsi"/>
                <w:szCs w:val="24"/>
              </w:rPr>
            </w:pPr>
            <w:r w:rsidRPr="00F41A31">
              <w:rPr>
                <w:rFonts w:asciiTheme="minorHAnsi" w:eastAsia="Calibri" w:hAnsiTheme="minorHAnsi" w:cstheme="minorHAnsi"/>
                <w:szCs w:val="24"/>
              </w:rPr>
              <w:t>01</w:t>
            </w:r>
            <w:r w:rsidR="003036EA">
              <w:rPr>
                <w:rFonts w:asciiTheme="minorHAnsi" w:eastAsia="Calibri" w:hAnsiTheme="minorHAnsi" w:cstheme="minorHAnsi"/>
                <w:szCs w:val="24"/>
              </w:rPr>
              <w:t>/</w:t>
            </w:r>
            <w:r w:rsidR="00C17D67">
              <w:rPr>
                <w:rFonts w:asciiTheme="minorHAnsi" w:eastAsia="Calibri" w:hAnsiTheme="minorHAnsi" w:cstheme="minorHAnsi"/>
                <w:szCs w:val="24"/>
              </w:rPr>
              <w:t>10/2024-31</w:t>
            </w:r>
            <w:r w:rsidRPr="00F41A31">
              <w:rPr>
                <w:rFonts w:asciiTheme="minorHAnsi" w:eastAsia="Calibri" w:hAnsiTheme="minorHAnsi" w:cstheme="minorHAnsi"/>
                <w:szCs w:val="24"/>
              </w:rPr>
              <w:t>/03/202</w:t>
            </w:r>
            <w:r w:rsidR="00C17D67">
              <w:rPr>
                <w:rFonts w:asciiTheme="minorHAnsi" w:eastAsia="Calibri" w:hAnsiTheme="minorHAnsi" w:cstheme="minorHAnsi"/>
                <w:szCs w:val="24"/>
              </w:rPr>
              <w:t>5</w:t>
            </w:r>
          </w:p>
        </w:tc>
      </w:tr>
      <w:tr w:rsidR="00DD6ABB" w:rsidRPr="00F41A31" w14:paraId="6D617661" w14:textId="77777777" w:rsidTr="00CA2388">
        <w:trPr>
          <w:trHeight w:val="278"/>
        </w:trPr>
        <w:tc>
          <w:tcPr>
            <w:tcW w:w="4624" w:type="dxa"/>
            <w:tcBorders>
              <w:top w:val="single" w:sz="4" w:space="0" w:color="auto"/>
              <w:left w:val="single" w:sz="4" w:space="0" w:color="auto"/>
              <w:bottom w:val="single" w:sz="4" w:space="0" w:color="auto"/>
              <w:right w:val="single" w:sz="4" w:space="0" w:color="auto"/>
            </w:tcBorders>
            <w:shd w:val="clear" w:color="auto" w:fill="auto"/>
            <w:vAlign w:val="center"/>
          </w:tcPr>
          <w:p w14:paraId="70850202" w14:textId="77777777" w:rsidR="00DD6ABB" w:rsidRPr="00F41A31" w:rsidRDefault="00DD6ABB" w:rsidP="00CA2388">
            <w:pPr>
              <w:rPr>
                <w:rFonts w:asciiTheme="minorHAnsi" w:eastAsia="Calibri" w:hAnsiTheme="minorHAnsi" w:cstheme="minorHAnsi"/>
                <w:szCs w:val="24"/>
              </w:rPr>
            </w:pPr>
            <w:r w:rsidRPr="00F41A31">
              <w:rPr>
                <w:rFonts w:asciiTheme="minorHAnsi" w:eastAsia="Calibri" w:hAnsiTheme="minorHAnsi" w:cstheme="minorHAnsi"/>
                <w:szCs w:val="24"/>
              </w:rPr>
              <w:t xml:space="preserve">Contract end </w:t>
            </w:r>
          </w:p>
        </w:tc>
        <w:tc>
          <w:tcPr>
            <w:tcW w:w="4226" w:type="dxa"/>
            <w:tcBorders>
              <w:top w:val="single" w:sz="4" w:space="0" w:color="auto"/>
              <w:left w:val="single" w:sz="4" w:space="0" w:color="auto"/>
              <w:bottom w:val="single" w:sz="4" w:space="0" w:color="auto"/>
              <w:right w:val="single" w:sz="4" w:space="0" w:color="auto"/>
            </w:tcBorders>
            <w:shd w:val="clear" w:color="auto" w:fill="auto"/>
            <w:vAlign w:val="center"/>
          </w:tcPr>
          <w:p w14:paraId="39AAED61" w14:textId="24513DD3" w:rsidR="00DD6ABB" w:rsidRPr="00F41A31" w:rsidRDefault="00DD6ABB" w:rsidP="00CA2388">
            <w:pPr>
              <w:rPr>
                <w:rFonts w:asciiTheme="minorHAnsi" w:eastAsia="Calibri" w:hAnsiTheme="minorHAnsi" w:cstheme="minorHAnsi"/>
                <w:szCs w:val="24"/>
              </w:rPr>
            </w:pPr>
            <w:r w:rsidRPr="00F41A31">
              <w:rPr>
                <w:rFonts w:asciiTheme="minorHAnsi" w:eastAsia="Calibri" w:hAnsiTheme="minorHAnsi" w:cstheme="minorHAnsi"/>
                <w:szCs w:val="24"/>
              </w:rPr>
              <w:t>3</w:t>
            </w:r>
            <w:r>
              <w:rPr>
                <w:rFonts w:asciiTheme="minorHAnsi" w:eastAsia="Calibri" w:hAnsiTheme="minorHAnsi" w:cstheme="minorHAnsi"/>
                <w:szCs w:val="24"/>
              </w:rPr>
              <w:t>1/3/2025</w:t>
            </w:r>
          </w:p>
        </w:tc>
      </w:tr>
    </w:tbl>
    <w:p w14:paraId="5B0295D2" w14:textId="77777777" w:rsidR="008B61CB" w:rsidRPr="00F41A31" w:rsidRDefault="008B61CB" w:rsidP="004317C3">
      <w:pPr>
        <w:rPr>
          <w:rFonts w:asciiTheme="minorHAnsi" w:eastAsia="Calibri" w:hAnsiTheme="minorHAnsi" w:cstheme="minorHAnsi"/>
          <w:szCs w:val="24"/>
        </w:rPr>
      </w:pPr>
    </w:p>
    <w:p w14:paraId="0D3A78FA" w14:textId="77777777" w:rsidR="00754DDE" w:rsidRPr="00F41A31" w:rsidRDefault="00754DDE" w:rsidP="004317C3">
      <w:pPr>
        <w:rPr>
          <w:rFonts w:asciiTheme="minorHAnsi" w:eastAsia="Calibri" w:hAnsiTheme="minorHAnsi" w:cstheme="minorHAnsi"/>
          <w:szCs w:val="24"/>
        </w:rPr>
      </w:pPr>
    </w:p>
    <w:p w14:paraId="173FC093" w14:textId="77777777" w:rsidR="00754DDE" w:rsidRPr="00F41A31" w:rsidRDefault="00F736AF" w:rsidP="00470957">
      <w:pPr>
        <w:numPr>
          <w:ilvl w:val="0"/>
          <w:numId w:val="7"/>
        </w:numPr>
        <w:ind w:hanging="786"/>
        <w:rPr>
          <w:rFonts w:asciiTheme="minorHAnsi" w:eastAsia="Calibri" w:hAnsiTheme="minorHAnsi" w:cstheme="minorHAnsi"/>
          <w:b/>
          <w:szCs w:val="24"/>
        </w:rPr>
      </w:pPr>
      <w:r w:rsidRPr="00F41A31">
        <w:rPr>
          <w:rFonts w:asciiTheme="minorHAnsi" w:eastAsia="Calibri" w:hAnsiTheme="minorHAnsi" w:cstheme="minorHAnsi"/>
          <w:b/>
          <w:szCs w:val="24"/>
        </w:rPr>
        <w:t>Requirement Specific Questions</w:t>
      </w:r>
    </w:p>
    <w:p w14:paraId="03CB9242" w14:textId="77777777" w:rsidR="00EC628A" w:rsidRPr="00F41A31" w:rsidRDefault="00EC628A" w:rsidP="00EC628A">
      <w:pPr>
        <w:ind w:left="360"/>
        <w:rPr>
          <w:rFonts w:asciiTheme="minorHAnsi" w:eastAsia="Calibri" w:hAnsiTheme="minorHAnsi" w:cstheme="minorHAnsi"/>
          <w:b/>
          <w:szCs w:val="24"/>
        </w:rPr>
      </w:pPr>
    </w:p>
    <w:p w14:paraId="33B6B310" w14:textId="77777777" w:rsidR="00F736AF" w:rsidRPr="00F41A31" w:rsidRDefault="00D05AC1" w:rsidP="004317C3">
      <w:pPr>
        <w:rPr>
          <w:rFonts w:asciiTheme="minorHAnsi" w:eastAsia="Calibri" w:hAnsiTheme="minorHAnsi" w:cstheme="minorHAnsi"/>
          <w:szCs w:val="24"/>
        </w:rPr>
      </w:pPr>
      <w:r w:rsidRPr="00F41A31">
        <w:rPr>
          <w:rFonts w:asciiTheme="minorHAnsi" w:eastAsia="Calibri" w:hAnsiTheme="minorHAnsi" w:cstheme="minorHAnsi"/>
          <w:szCs w:val="24"/>
        </w:rPr>
        <w:t>The answers</w:t>
      </w:r>
      <w:r w:rsidR="002D4A7D" w:rsidRPr="00F41A31">
        <w:rPr>
          <w:rFonts w:asciiTheme="minorHAnsi" w:eastAsia="Calibri" w:hAnsiTheme="minorHAnsi" w:cstheme="minorHAnsi"/>
          <w:szCs w:val="24"/>
        </w:rPr>
        <w:t xml:space="preserve"> to the below questions</w:t>
      </w:r>
      <w:r w:rsidRPr="00F41A31">
        <w:rPr>
          <w:rFonts w:asciiTheme="minorHAnsi" w:eastAsia="Calibri" w:hAnsiTheme="minorHAnsi" w:cstheme="minorHAnsi"/>
          <w:szCs w:val="24"/>
        </w:rPr>
        <w:t xml:space="preserve"> will demonstrate how the bidder is able to deliver against the specification</w:t>
      </w:r>
      <w:r w:rsidR="002D4A7D" w:rsidRPr="00F41A31">
        <w:rPr>
          <w:rFonts w:asciiTheme="minorHAnsi" w:eastAsia="Calibri" w:hAnsiTheme="minorHAnsi" w:cstheme="minorHAnsi"/>
          <w:szCs w:val="24"/>
        </w:rPr>
        <w:t>.</w:t>
      </w:r>
    </w:p>
    <w:p w14:paraId="0300326D" w14:textId="77777777" w:rsidR="002D4A7D" w:rsidRPr="00F41A31" w:rsidRDefault="002D4A7D" w:rsidP="004317C3">
      <w:pPr>
        <w:rPr>
          <w:rFonts w:asciiTheme="minorHAnsi" w:eastAsia="Calibri" w:hAnsiTheme="minorHAnsi" w:cstheme="minorHAnsi"/>
          <w:szCs w:val="24"/>
        </w:rPr>
      </w:pPr>
    </w:p>
    <w:p w14:paraId="399B2942" w14:textId="77777777" w:rsidR="002D4A7D" w:rsidRPr="00F41A31" w:rsidRDefault="002D4A7D" w:rsidP="004317C3">
      <w:pPr>
        <w:rPr>
          <w:rFonts w:asciiTheme="minorHAnsi" w:hAnsiTheme="minorHAnsi" w:cstheme="minorHAnsi"/>
          <w:szCs w:val="24"/>
        </w:rPr>
      </w:pPr>
      <w:r w:rsidRPr="00F41A31">
        <w:rPr>
          <w:rFonts w:asciiTheme="minorHAnsi" w:hAnsiTheme="minorHAnsi" w:cstheme="minorHAnsi"/>
          <w:szCs w:val="24"/>
        </w:rPr>
        <w:t xml:space="preserve">Bidders that fail </w:t>
      </w:r>
      <w:r w:rsidRPr="00F41A31">
        <w:rPr>
          <w:rFonts w:asciiTheme="minorHAnsi" w:hAnsiTheme="minorHAnsi" w:cstheme="minorHAnsi"/>
          <w:b/>
          <w:szCs w:val="24"/>
        </w:rPr>
        <w:t>ANY</w:t>
      </w:r>
      <w:r w:rsidRPr="00F41A31">
        <w:rPr>
          <w:rFonts w:asciiTheme="minorHAnsi" w:hAnsiTheme="minorHAnsi" w:cstheme="minorHAnsi"/>
          <w:szCs w:val="24"/>
        </w:rPr>
        <w:t xml:space="preserve"> of the ‘pass/fail’ questions will not have the rest of their submission assessed and will be excluded from the procurement process at this stage.</w:t>
      </w:r>
    </w:p>
    <w:p w14:paraId="108AA285" w14:textId="77777777" w:rsidR="00071951" w:rsidRPr="00F41A31" w:rsidRDefault="00071951" w:rsidP="004317C3">
      <w:pPr>
        <w:rPr>
          <w:rFonts w:asciiTheme="minorHAnsi" w:hAnsiTheme="minorHAnsi" w:cstheme="minorHAnsi"/>
          <w:szCs w:val="24"/>
        </w:rPr>
      </w:pPr>
    </w:p>
    <w:p w14:paraId="062A80B6" w14:textId="77777777" w:rsidR="00F736AF" w:rsidRPr="00F41A31" w:rsidRDefault="00F736AF" w:rsidP="004317C3">
      <w:pPr>
        <w:rPr>
          <w:rFonts w:asciiTheme="minorHAnsi" w:eastAsia="Calibri" w:hAnsiTheme="minorHAnsi" w:cstheme="minorHAnsi"/>
          <w:szCs w:val="24"/>
        </w:rPr>
      </w:pPr>
    </w:p>
    <w:p w14:paraId="27986D4E" w14:textId="5BACC09E" w:rsidR="009815B3" w:rsidRPr="00F41A31" w:rsidRDefault="009815B3" w:rsidP="004317C3">
      <w:pPr>
        <w:rPr>
          <w:rFonts w:asciiTheme="minorHAnsi" w:eastAsia="Calibri" w:hAnsiTheme="minorHAnsi" w:cstheme="minorHAnsi"/>
          <w:szCs w:val="24"/>
        </w:rPr>
      </w:pPr>
      <w:r w:rsidRPr="000A1CD9">
        <w:rPr>
          <w:rFonts w:asciiTheme="minorHAnsi" w:eastAsia="Calibri" w:hAnsiTheme="minorHAnsi" w:cstheme="minorHAnsi"/>
          <w:b/>
          <w:bCs/>
          <w:szCs w:val="24"/>
        </w:rPr>
        <w:t>Question 1</w:t>
      </w:r>
      <w:r w:rsidR="003A23B4" w:rsidRPr="00F41A31">
        <w:rPr>
          <w:rFonts w:asciiTheme="minorHAnsi" w:eastAsia="Calibri" w:hAnsiTheme="minorHAnsi" w:cstheme="minorHAnsi"/>
          <w:szCs w:val="24"/>
        </w:rPr>
        <w:t xml:space="preserve">: </w:t>
      </w:r>
      <w:r w:rsidR="000A1CD9">
        <w:rPr>
          <w:rFonts w:asciiTheme="minorHAnsi" w:eastAsia="Calibri" w:hAnsiTheme="minorHAnsi" w:cstheme="minorHAnsi"/>
          <w:szCs w:val="24"/>
        </w:rPr>
        <w:t>Please supply d</w:t>
      </w:r>
      <w:r w:rsidR="006E7FD3" w:rsidRPr="00F41A31">
        <w:rPr>
          <w:rFonts w:asciiTheme="minorHAnsi" w:eastAsia="Calibri" w:hAnsiTheme="minorHAnsi" w:cstheme="minorHAnsi"/>
          <w:szCs w:val="24"/>
        </w:rPr>
        <w:t xml:space="preserve">etails of how the proposer would meet the challenge of </w:t>
      </w:r>
      <w:r w:rsidR="003D1101" w:rsidRPr="00F41A31">
        <w:rPr>
          <w:rFonts w:asciiTheme="minorHAnsi" w:eastAsia="Calibri" w:hAnsiTheme="minorHAnsi" w:cstheme="minorHAnsi"/>
          <w:szCs w:val="24"/>
        </w:rPr>
        <w:t>delivering an</w:t>
      </w:r>
      <w:r w:rsidR="00B83ACD" w:rsidRPr="00F41A31">
        <w:rPr>
          <w:rFonts w:asciiTheme="minorHAnsi" w:eastAsia="Calibri" w:hAnsiTheme="minorHAnsi" w:cstheme="minorHAnsi"/>
          <w:szCs w:val="24"/>
        </w:rPr>
        <w:t xml:space="preserve"> impactful  </w:t>
      </w:r>
      <w:r w:rsidR="00820558">
        <w:rPr>
          <w:rFonts w:asciiTheme="minorHAnsi" w:eastAsia="Calibri" w:hAnsiTheme="minorHAnsi" w:cstheme="minorHAnsi"/>
          <w:szCs w:val="24"/>
        </w:rPr>
        <w:t>p</w:t>
      </w:r>
      <w:r w:rsidR="00B83ACD" w:rsidRPr="00F41A31">
        <w:rPr>
          <w:rFonts w:asciiTheme="minorHAnsi" w:eastAsia="Calibri" w:hAnsiTheme="minorHAnsi" w:cstheme="minorHAnsi"/>
          <w:szCs w:val="24"/>
        </w:rPr>
        <w:t xml:space="preserve">lan </w:t>
      </w:r>
      <w:r w:rsidR="00820558">
        <w:rPr>
          <w:rFonts w:asciiTheme="minorHAnsi" w:eastAsia="Calibri" w:hAnsiTheme="minorHAnsi" w:cstheme="minorHAnsi"/>
          <w:szCs w:val="24"/>
        </w:rPr>
        <w:t xml:space="preserve">for Action </w:t>
      </w:r>
      <w:r w:rsidR="00B83ACD" w:rsidRPr="00F41A31">
        <w:rPr>
          <w:rFonts w:asciiTheme="minorHAnsi" w:eastAsia="Calibri" w:hAnsiTheme="minorHAnsi" w:cstheme="minorHAnsi"/>
          <w:szCs w:val="24"/>
        </w:rPr>
        <w:t>within the timescales, embracing the views of all stakeholders</w:t>
      </w:r>
      <w:r w:rsidR="00E31E54" w:rsidRPr="00F41A31">
        <w:rPr>
          <w:rFonts w:asciiTheme="minorHAnsi" w:eastAsia="Calibri" w:hAnsiTheme="minorHAnsi" w:cstheme="minorHAnsi"/>
          <w:szCs w:val="24"/>
        </w:rPr>
        <w:t xml:space="preserve"> but focussed upon a small number of key </w:t>
      </w:r>
      <w:r w:rsidR="00F939E0" w:rsidRPr="00F41A31">
        <w:rPr>
          <w:rFonts w:asciiTheme="minorHAnsi" w:eastAsia="Calibri" w:hAnsiTheme="minorHAnsi" w:cstheme="minorHAnsi"/>
          <w:szCs w:val="24"/>
        </w:rPr>
        <w:t xml:space="preserve">future projects. </w:t>
      </w:r>
      <w:r w:rsidR="004508A2" w:rsidRPr="00F41A31">
        <w:rPr>
          <w:rFonts w:asciiTheme="minorHAnsi" w:eastAsia="Calibri" w:hAnsiTheme="minorHAnsi" w:cstheme="minorHAnsi"/>
          <w:szCs w:val="24"/>
        </w:rPr>
        <w:t xml:space="preserve"> </w:t>
      </w:r>
    </w:p>
    <w:p w14:paraId="1DA6231A" w14:textId="63C1CFD5" w:rsidR="009A66D1" w:rsidRPr="00F41A31" w:rsidRDefault="009A66D1" w:rsidP="00470957">
      <w:pPr>
        <w:rPr>
          <w:rFonts w:asciiTheme="minorHAnsi" w:eastAsia="Calibri" w:hAnsiTheme="minorHAnsi" w:cstheme="minorHAnsi"/>
          <w:szCs w:val="24"/>
        </w:rPr>
      </w:pPr>
      <w:r w:rsidRPr="00F41A31">
        <w:rPr>
          <w:rFonts w:asciiTheme="minorHAnsi" w:eastAsia="Calibri" w:hAnsiTheme="minorHAnsi" w:cstheme="minorHAnsi"/>
          <w:szCs w:val="24"/>
        </w:rPr>
        <w:t xml:space="preserve">Pass: </w:t>
      </w:r>
      <w:r w:rsidR="00641C0D" w:rsidRPr="00F41A31">
        <w:rPr>
          <w:rFonts w:asciiTheme="minorHAnsi" w:eastAsia="Calibri" w:hAnsiTheme="minorHAnsi" w:cstheme="minorHAnsi"/>
          <w:szCs w:val="24"/>
        </w:rPr>
        <w:t xml:space="preserve">Comprehensive </w:t>
      </w:r>
      <w:r w:rsidR="00DB1124" w:rsidRPr="00F41A31">
        <w:rPr>
          <w:rFonts w:asciiTheme="minorHAnsi" w:eastAsia="Calibri" w:hAnsiTheme="minorHAnsi" w:cstheme="minorHAnsi"/>
          <w:szCs w:val="24"/>
        </w:rPr>
        <w:t xml:space="preserve">detailed </w:t>
      </w:r>
      <w:r w:rsidR="00641C0D" w:rsidRPr="00F41A31">
        <w:rPr>
          <w:rFonts w:asciiTheme="minorHAnsi" w:eastAsia="Calibri" w:hAnsiTheme="minorHAnsi" w:cstheme="minorHAnsi"/>
          <w:szCs w:val="24"/>
        </w:rPr>
        <w:t>proposal</w:t>
      </w:r>
    </w:p>
    <w:p w14:paraId="099D6727" w14:textId="48FD2D88" w:rsidR="009A66D1" w:rsidRPr="00F41A31" w:rsidRDefault="009A66D1" w:rsidP="00A5608E">
      <w:pPr>
        <w:rPr>
          <w:rFonts w:asciiTheme="minorHAnsi" w:eastAsia="Calibri" w:hAnsiTheme="minorHAnsi" w:cstheme="minorHAnsi"/>
          <w:szCs w:val="24"/>
        </w:rPr>
      </w:pPr>
      <w:r w:rsidRPr="00F41A31">
        <w:rPr>
          <w:rFonts w:asciiTheme="minorHAnsi" w:eastAsia="Calibri" w:hAnsiTheme="minorHAnsi" w:cstheme="minorHAnsi"/>
          <w:szCs w:val="24"/>
        </w:rPr>
        <w:t xml:space="preserve">Fail: </w:t>
      </w:r>
      <w:r w:rsidR="00DB1124" w:rsidRPr="00F41A31">
        <w:rPr>
          <w:rFonts w:asciiTheme="minorHAnsi" w:eastAsia="Calibri" w:hAnsiTheme="minorHAnsi" w:cstheme="minorHAnsi"/>
          <w:szCs w:val="24"/>
        </w:rPr>
        <w:t>I</w:t>
      </w:r>
      <w:r w:rsidR="00641C0D" w:rsidRPr="00F41A31">
        <w:rPr>
          <w:rFonts w:asciiTheme="minorHAnsi" w:eastAsia="Calibri" w:hAnsiTheme="minorHAnsi" w:cstheme="minorHAnsi"/>
          <w:szCs w:val="24"/>
        </w:rPr>
        <w:t>ncomplete proposal</w:t>
      </w:r>
    </w:p>
    <w:p w14:paraId="714B2D7B" w14:textId="77777777" w:rsidR="007D7777" w:rsidRPr="00F41A31" w:rsidRDefault="007D7777" w:rsidP="007D7777">
      <w:pPr>
        <w:rPr>
          <w:rFonts w:asciiTheme="minorHAnsi" w:eastAsia="Calibri" w:hAnsiTheme="minorHAnsi" w:cstheme="minorHAnsi"/>
          <w:b/>
          <w:szCs w:val="24"/>
          <w:u w:val="single"/>
        </w:rPr>
      </w:pPr>
      <w:r w:rsidRPr="00F41A31">
        <w:rPr>
          <w:rFonts w:asciiTheme="minorHAnsi" w:eastAsia="Calibri" w:hAnsiTheme="minorHAnsi" w:cstheme="minorHAnsi"/>
          <w:szCs w:val="24"/>
        </w:rPr>
        <w:t>Word limit: 1000</w:t>
      </w:r>
    </w:p>
    <w:p w14:paraId="477A5125" w14:textId="77777777" w:rsidR="007D7777" w:rsidRPr="00F41A31" w:rsidRDefault="007D7777" w:rsidP="00A5608E">
      <w:pPr>
        <w:rPr>
          <w:rFonts w:asciiTheme="minorHAnsi" w:eastAsia="Calibri" w:hAnsiTheme="minorHAnsi" w:cstheme="minorHAnsi"/>
          <w:szCs w:val="24"/>
        </w:rPr>
      </w:pPr>
    </w:p>
    <w:tbl>
      <w:tblPr>
        <w:tblW w:w="0" w:type="auto"/>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34"/>
      </w:tblGrid>
      <w:tr w:rsidR="007D7777" w:rsidRPr="00F41A31" w14:paraId="16D0F528" w14:textId="77777777" w:rsidTr="00CE7243">
        <w:trPr>
          <w:trHeight w:val="968"/>
        </w:trPr>
        <w:tc>
          <w:tcPr>
            <w:tcW w:w="8834" w:type="dxa"/>
            <w:shd w:val="clear" w:color="auto" w:fill="auto"/>
          </w:tcPr>
          <w:p w14:paraId="46277977" w14:textId="77777777" w:rsidR="007D7777" w:rsidRPr="00F41A31" w:rsidRDefault="007D7777" w:rsidP="00CE7243">
            <w:pPr>
              <w:rPr>
                <w:rFonts w:asciiTheme="minorHAnsi" w:eastAsia="Calibri" w:hAnsiTheme="minorHAnsi" w:cstheme="minorHAnsi"/>
                <w:bCs/>
                <w:szCs w:val="24"/>
              </w:rPr>
            </w:pPr>
            <w:r w:rsidRPr="00F41A31">
              <w:rPr>
                <w:rFonts w:asciiTheme="minorHAnsi" w:eastAsia="Calibri" w:hAnsiTheme="minorHAnsi" w:cstheme="minorHAnsi"/>
                <w:bCs/>
                <w:szCs w:val="24"/>
              </w:rPr>
              <w:lastRenderedPageBreak/>
              <w:t>Bidder Response</w:t>
            </w:r>
          </w:p>
          <w:p w14:paraId="736BA02C" w14:textId="77777777" w:rsidR="007D7777" w:rsidRPr="00F41A31" w:rsidRDefault="007D7777" w:rsidP="00CE7243">
            <w:pPr>
              <w:rPr>
                <w:rFonts w:asciiTheme="minorHAnsi" w:eastAsia="Calibri" w:hAnsiTheme="minorHAnsi" w:cstheme="minorHAnsi"/>
                <w:bCs/>
                <w:szCs w:val="24"/>
              </w:rPr>
            </w:pPr>
          </w:p>
          <w:p w14:paraId="02EC9EF1" w14:textId="77777777" w:rsidR="007D7777" w:rsidRPr="00F41A31" w:rsidRDefault="007D7777" w:rsidP="00CE7243">
            <w:pPr>
              <w:rPr>
                <w:rFonts w:asciiTheme="minorHAnsi" w:eastAsia="Calibri" w:hAnsiTheme="minorHAnsi" w:cstheme="minorHAnsi"/>
                <w:bCs/>
                <w:szCs w:val="24"/>
              </w:rPr>
            </w:pPr>
          </w:p>
          <w:p w14:paraId="4A9A26D7" w14:textId="77777777" w:rsidR="007D7777" w:rsidRPr="00F41A31" w:rsidRDefault="007D7777" w:rsidP="00CE7243">
            <w:pPr>
              <w:rPr>
                <w:rFonts w:asciiTheme="minorHAnsi" w:eastAsia="Calibri" w:hAnsiTheme="minorHAnsi" w:cstheme="minorHAnsi"/>
                <w:bCs/>
                <w:szCs w:val="24"/>
              </w:rPr>
            </w:pPr>
          </w:p>
        </w:tc>
      </w:tr>
    </w:tbl>
    <w:p w14:paraId="768AFA50" w14:textId="7DA44359" w:rsidR="009A66D1" w:rsidRPr="00F41A31" w:rsidRDefault="009A66D1" w:rsidP="004317C3">
      <w:pPr>
        <w:rPr>
          <w:rFonts w:asciiTheme="minorHAnsi" w:eastAsia="Calibri" w:hAnsiTheme="minorHAnsi" w:cstheme="minorHAnsi"/>
          <w:szCs w:val="24"/>
        </w:rPr>
      </w:pPr>
    </w:p>
    <w:p w14:paraId="4697CE1D" w14:textId="77777777" w:rsidR="006E7FD3" w:rsidRPr="00F41A31" w:rsidRDefault="006E7FD3" w:rsidP="004317C3">
      <w:pPr>
        <w:rPr>
          <w:rFonts w:asciiTheme="minorHAnsi" w:eastAsia="Calibri" w:hAnsiTheme="minorHAnsi" w:cstheme="minorHAnsi"/>
          <w:szCs w:val="24"/>
        </w:rPr>
      </w:pPr>
    </w:p>
    <w:p w14:paraId="304699F6" w14:textId="77777777" w:rsidR="006E7FD3" w:rsidRPr="00F41A31" w:rsidRDefault="006E7FD3" w:rsidP="004317C3">
      <w:pPr>
        <w:rPr>
          <w:rFonts w:asciiTheme="minorHAnsi" w:eastAsia="Calibri" w:hAnsiTheme="minorHAnsi" w:cstheme="minorHAnsi"/>
          <w:szCs w:val="24"/>
        </w:rPr>
      </w:pPr>
    </w:p>
    <w:p w14:paraId="1F8D4610" w14:textId="20BC1ACB" w:rsidR="006E7FD3" w:rsidRPr="00F41A31" w:rsidRDefault="006E7FD3" w:rsidP="006E7FD3">
      <w:pPr>
        <w:rPr>
          <w:rFonts w:asciiTheme="minorHAnsi" w:eastAsia="Calibri" w:hAnsiTheme="minorHAnsi" w:cstheme="minorHAnsi"/>
          <w:szCs w:val="24"/>
        </w:rPr>
      </w:pPr>
      <w:r w:rsidRPr="000400E2">
        <w:rPr>
          <w:rFonts w:asciiTheme="minorHAnsi" w:eastAsia="Calibri" w:hAnsiTheme="minorHAnsi" w:cstheme="minorHAnsi"/>
          <w:b/>
          <w:bCs/>
          <w:szCs w:val="24"/>
        </w:rPr>
        <w:t>Question 2</w:t>
      </w:r>
      <w:r w:rsidRPr="00F41A31">
        <w:rPr>
          <w:rFonts w:asciiTheme="minorHAnsi" w:eastAsia="Calibri" w:hAnsiTheme="minorHAnsi" w:cstheme="minorHAnsi"/>
          <w:szCs w:val="24"/>
        </w:rPr>
        <w:t xml:space="preserve">: </w:t>
      </w:r>
      <w:r w:rsidR="000400E2">
        <w:rPr>
          <w:rFonts w:asciiTheme="minorHAnsi" w:eastAsia="Calibri" w:hAnsiTheme="minorHAnsi" w:cstheme="minorHAnsi"/>
          <w:szCs w:val="24"/>
        </w:rPr>
        <w:t>Please supply d</w:t>
      </w:r>
      <w:r w:rsidR="00F939E0" w:rsidRPr="00F41A31">
        <w:rPr>
          <w:rFonts w:asciiTheme="minorHAnsi" w:eastAsia="Calibri" w:hAnsiTheme="minorHAnsi" w:cstheme="minorHAnsi"/>
          <w:szCs w:val="24"/>
        </w:rPr>
        <w:t xml:space="preserve">etails of how the proposer </w:t>
      </w:r>
      <w:r w:rsidR="00C3469C" w:rsidRPr="00F41A31">
        <w:rPr>
          <w:rFonts w:asciiTheme="minorHAnsi" w:eastAsia="Calibri" w:hAnsiTheme="minorHAnsi" w:cstheme="minorHAnsi"/>
          <w:szCs w:val="24"/>
        </w:rPr>
        <w:t>would engage with the wider stakehol</w:t>
      </w:r>
      <w:r w:rsidR="009F4460" w:rsidRPr="00F41A31">
        <w:rPr>
          <w:rFonts w:asciiTheme="minorHAnsi" w:eastAsia="Calibri" w:hAnsiTheme="minorHAnsi" w:cstheme="minorHAnsi"/>
          <w:szCs w:val="24"/>
        </w:rPr>
        <w:t>d</w:t>
      </w:r>
      <w:r w:rsidR="00C3469C" w:rsidRPr="00F41A31">
        <w:rPr>
          <w:rFonts w:asciiTheme="minorHAnsi" w:eastAsia="Calibri" w:hAnsiTheme="minorHAnsi" w:cstheme="minorHAnsi"/>
          <w:szCs w:val="24"/>
        </w:rPr>
        <w:t xml:space="preserve">ers from across </w:t>
      </w:r>
      <w:r w:rsidR="00675D34" w:rsidRPr="00F41A31">
        <w:rPr>
          <w:rFonts w:asciiTheme="minorHAnsi" w:eastAsia="Calibri" w:hAnsiTheme="minorHAnsi" w:cstheme="minorHAnsi"/>
          <w:szCs w:val="24"/>
        </w:rPr>
        <w:t>S</w:t>
      </w:r>
      <w:r w:rsidR="00C3469C" w:rsidRPr="00F41A31">
        <w:rPr>
          <w:rFonts w:asciiTheme="minorHAnsi" w:eastAsia="Calibri" w:hAnsiTheme="minorHAnsi" w:cstheme="minorHAnsi"/>
          <w:szCs w:val="24"/>
        </w:rPr>
        <w:t>outh Essex to ensure the Plan</w:t>
      </w:r>
      <w:r w:rsidR="00F647C4">
        <w:rPr>
          <w:rFonts w:asciiTheme="minorHAnsi" w:eastAsia="Calibri" w:hAnsiTheme="minorHAnsi" w:cstheme="minorHAnsi"/>
          <w:szCs w:val="24"/>
        </w:rPr>
        <w:t xml:space="preserve"> for Action</w:t>
      </w:r>
      <w:r w:rsidR="00C3469C" w:rsidRPr="00F41A31">
        <w:rPr>
          <w:rFonts w:asciiTheme="minorHAnsi" w:eastAsia="Calibri" w:hAnsiTheme="minorHAnsi" w:cstheme="minorHAnsi"/>
          <w:szCs w:val="24"/>
        </w:rPr>
        <w:t xml:space="preserve"> get</w:t>
      </w:r>
      <w:r w:rsidR="00675D34" w:rsidRPr="00F41A31">
        <w:rPr>
          <w:rFonts w:asciiTheme="minorHAnsi" w:eastAsia="Calibri" w:hAnsiTheme="minorHAnsi" w:cstheme="minorHAnsi"/>
          <w:szCs w:val="24"/>
        </w:rPr>
        <w:t>s</w:t>
      </w:r>
      <w:r w:rsidR="00C3469C" w:rsidRPr="00F41A31">
        <w:rPr>
          <w:rFonts w:asciiTheme="minorHAnsi" w:eastAsia="Calibri" w:hAnsiTheme="minorHAnsi" w:cstheme="minorHAnsi"/>
          <w:szCs w:val="24"/>
        </w:rPr>
        <w:t xml:space="preserve"> full backing of </w:t>
      </w:r>
      <w:r w:rsidR="009F4460" w:rsidRPr="00F41A31">
        <w:rPr>
          <w:rFonts w:asciiTheme="minorHAnsi" w:eastAsia="Calibri" w:hAnsiTheme="minorHAnsi" w:cstheme="minorHAnsi"/>
          <w:szCs w:val="24"/>
        </w:rPr>
        <w:t>differing South Essex stakeholders</w:t>
      </w:r>
      <w:r w:rsidR="007D7777" w:rsidRPr="00F41A31">
        <w:rPr>
          <w:rFonts w:asciiTheme="minorHAnsi" w:eastAsia="Calibri" w:hAnsiTheme="minorHAnsi" w:cstheme="minorHAnsi"/>
          <w:szCs w:val="24"/>
        </w:rPr>
        <w:t xml:space="preserve"> and proposals for implementing/delivering the future key projects.</w:t>
      </w:r>
      <w:r w:rsidR="004A06CB">
        <w:rPr>
          <w:rFonts w:asciiTheme="minorHAnsi" w:eastAsia="Calibri" w:hAnsiTheme="minorHAnsi" w:cstheme="minorHAnsi"/>
          <w:szCs w:val="24"/>
        </w:rPr>
        <w:t xml:space="preserve"> Specifically explain how you would engage and consult with stakeholders including all 6 South Essex Councils, </w:t>
      </w:r>
      <w:r w:rsidR="00652D57">
        <w:rPr>
          <w:rFonts w:asciiTheme="minorHAnsi" w:eastAsia="Calibri" w:hAnsiTheme="minorHAnsi" w:cstheme="minorHAnsi"/>
          <w:szCs w:val="24"/>
        </w:rPr>
        <w:t>South Essex businesses, potential investors,</w:t>
      </w:r>
      <w:r w:rsidR="00E9757F">
        <w:rPr>
          <w:rFonts w:asciiTheme="minorHAnsi" w:eastAsia="Calibri" w:hAnsiTheme="minorHAnsi" w:cstheme="minorHAnsi"/>
          <w:szCs w:val="24"/>
        </w:rPr>
        <w:t xml:space="preserve"> Lower Thames Crossing, Thames </w:t>
      </w:r>
      <w:r w:rsidR="004C6DE7">
        <w:rPr>
          <w:rFonts w:asciiTheme="minorHAnsi" w:eastAsia="Calibri" w:hAnsiTheme="minorHAnsi" w:cstheme="minorHAnsi"/>
          <w:szCs w:val="24"/>
        </w:rPr>
        <w:t>Estuary</w:t>
      </w:r>
      <w:r w:rsidR="00E9757F">
        <w:rPr>
          <w:rFonts w:asciiTheme="minorHAnsi" w:eastAsia="Calibri" w:hAnsiTheme="minorHAnsi" w:cstheme="minorHAnsi"/>
          <w:szCs w:val="24"/>
        </w:rPr>
        <w:t xml:space="preserve"> Growth Board, Thames Freeport</w:t>
      </w:r>
      <w:r w:rsidR="00F647C4">
        <w:rPr>
          <w:rFonts w:asciiTheme="minorHAnsi" w:eastAsia="Calibri" w:hAnsiTheme="minorHAnsi" w:cstheme="minorHAnsi"/>
          <w:szCs w:val="24"/>
        </w:rPr>
        <w:t xml:space="preserve"> and South Essex MPs </w:t>
      </w:r>
      <w:r w:rsidR="004C6DE7">
        <w:rPr>
          <w:rFonts w:asciiTheme="minorHAnsi" w:eastAsia="Calibri" w:hAnsiTheme="minorHAnsi" w:cstheme="minorHAnsi"/>
          <w:szCs w:val="24"/>
        </w:rPr>
        <w:t>etc.</w:t>
      </w:r>
    </w:p>
    <w:p w14:paraId="09C5A989" w14:textId="612B9C83" w:rsidR="006E7FD3" w:rsidRPr="00F41A31" w:rsidRDefault="006E7FD3" w:rsidP="006E7FD3">
      <w:pPr>
        <w:rPr>
          <w:rFonts w:asciiTheme="minorHAnsi" w:eastAsia="Calibri" w:hAnsiTheme="minorHAnsi" w:cstheme="minorHAnsi"/>
          <w:szCs w:val="24"/>
        </w:rPr>
      </w:pPr>
      <w:r w:rsidRPr="00F41A31">
        <w:rPr>
          <w:rFonts w:asciiTheme="minorHAnsi" w:eastAsia="Calibri" w:hAnsiTheme="minorHAnsi" w:cstheme="minorHAnsi"/>
          <w:szCs w:val="24"/>
        </w:rPr>
        <w:t xml:space="preserve">Pass: </w:t>
      </w:r>
      <w:r w:rsidR="0018161A" w:rsidRPr="00F41A31">
        <w:rPr>
          <w:rFonts w:asciiTheme="minorHAnsi" w:eastAsia="Calibri" w:hAnsiTheme="minorHAnsi" w:cstheme="minorHAnsi"/>
          <w:szCs w:val="24"/>
        </w:rPr>
        <w:t>Comprehensive Plans</w:t>
      </w:r>
    </w:p>
    <w:p w14:paraId="7F059873" w14:textId="750E944F" w:rsidR="006E7FD3" w:rsidRPr="00F41A31" w:rsidRDefault="006E7FD3" w:rsidP="006E7FD3">
      <w:pPr>
        <w:rPr>
          <w:rFonts w:asciiTheme="minorHAnsi" w:eastAsia="Calibri" w:hAnsiTheme="minorHAnsi" w:cstheme="minorHAnsi"/>
          <w:szCs w:val="24"/>
        </w:rPr>
      </w:pPr>
      <w:r w:rsidRPr="00F41A31">
        <w:rPr>
          <w:rFonts w:asciiTheme="minorHAnsi" w:eastAsia="Calibri" w:hAnsiTheme="minorHAnsi" w:cstheme="minorHAnsi"/>
          <w:szCs w:val="24"/>
        </w:rPr>
        <w:t xml:space="preserve">Fail: </w:t>
      </w:r>
      <w:r w:rsidR="004C6DE7">
        <w:rPr>
          <w:rFonts w:asciiTheme="minorHAnsi" w:eastAsia="Calibri" w:hAnsiTheme="minorHAnsi" w:cstheme="minorHAnsi"/>
          <w:szCs w:val="24"/>
        </w:rPr>
        <w:t>I</w:t>
      </w:r>
      <w:r w:rsidR="0018161A" w:rsidRPr="00F41A31">
        <w:rPr>
          <w:rFonts w:asciiTheme="minorHAnsi" w:eastAsia="Calibri" w:hAnsiTheme="minorHAnsi" w:cstheme="minorHAnsi"/>
          <w:szCs w:val="24"/>
        </w:rPr>
        <w:t xml:space="preserve">ncomplete </w:t>
      </w:r>
      <w:r w:rsidR="003C2659" w:rsidRPr="00F41A31">
        <w:rPr>
          <w:rFonts w:asciiTheme="minorHAnsi" w:eastAsia="Calibri" w:hAnsiTheme="minorHAnsi" w:cstheme="minorHAnsi"/>
          <w:szCs w:val="24"/>
        </w:rPr>
        <w:t>P</w:t>
      </w:r>
      <w:r w:rsidR="0018161A" w:rsidRPr="00F41A31">
        <w:rPr>
          <w:rFonts w:asciiTheme="minorHAnsi" w:eastAsia="Calibri" w:hAnsiTheme="minorHAnsi" w:cstheme="minorHAnsi"/>
          <w:szCs w:val="24"/>
        </w:rPr>
        <w:t>lans</w:t>
      </w:r>
    </w:p>
    <w:p w14:paraId="4CB1C347" w14:textId="615EEDAE" w:rsidR="00D05AC1" w:rsidRPr="00F41A31" w:rsidRDefault="006E7FD3" w:rsidP="006E7FD3">
      <w:pPr>
        <w:rPr>
          <w:rFonts w:asciiTheme="minorHAnsi" w:eastAsia="Calibri" w:hAnsiTheme="minorHAnsi" w:cstheme="minorHAnsi"/>
          <w:szCs w:val="24"/>
        </w:rPr>
      </w:pPr>
      <w:bookmarkStart w:id="1" w:name="_Hlk153371017"/>
      <w:r w:rsidRPr="00F41A31">
        <w:rPr>
          <w:rFonts w:asciiTheme="minorHAnsi" w:eastAsia="Calibri" w:hAnsiTheme="minorHAnsi" w:cstheme="minorHAnsi"/>
          <w:szCs w:val="24"/>
        </w:rPr>
        <w:t xml:space="preserve">Word limit: </w:t>
      </w:r>
      <w:r w:rsidR="007D7777" w:rsidRPr="00F41A31">
        <w:rPr>
          <w:rFonts w:asciiTheme="minorHAnsi" w:eastAsia="Calibri" w:hAnsiTheme="minorHAnsi" w:cstheme="minorHAnsi"/>
          <w:szCs w:val="24"/>
        </w:rPr>
        <w:t>1000</w:t>
      </w:r>
    </w:p>
    <w:p w14:paraId="69F8CB2C" w14:textId="77777777" w:rsidR="007D7777" w:rsidRPr="00F41A31" w:rsidRDefault="007D7777" w:rsidP="006E7FD3">
      <w:pPr>
        <w:rPr>
          <w:rFonts w:asciiTheme="minorHAnsi" w:eastAsia="Calibri" w:hAnsiTheme="minorHAnsi" w:cstheme="minorHAnsi"/>
          <w:b/>
          <w:szCs w:val="24"/>
          <w:u w:val="single"/>
        </w:rPr>
      </w:pPr>
    </w:p>
    <w:tbl>
      <w:tblPr>
        <w:tblW w:w="0" w:type="auto"/>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34"/>
      </w:tblGrid>
      <w:tr w:rsidR="00D05AC1" w:rsidRPr="00F41A31" w14:paraId="5D1DCD4B" w14:textId="77777777" w:rsidTr="00470957">
        <w:trPr>
          <w:trHeight w:val="968"/>
        </w:trPr>
        <w:tc>
          <w:tcPr>
            <w:tcW w:w="8834" w:type="dxa"/>
            <w:shd w:val="clear" w:color="auto" w:fill="auto"/>
          </w:tcPr>
          <w:bookmarkEnd w:id="1"/>
          <w:p w14:paraId="5A9D4A24" w14:textId="77777777" w:rsidR="00D05AC1" w:rsidRPr="00F41A31" w:rsidRDefault="00EC628A" w:rsidP="004317C3">
            <w:pPr>
              <w:rPr>
                <w:rFonts w:asciiTheme="minorHAnsi" w:eastAsia="Calibri" w:hAnsiTheme="minorHAnsi" w:cstheme="minorHAnsi"/>
                <w:bCs/>
                <w:szCs w:val="24"/>
              </w:rPr>
            </w:pPr>
            <w:r w:rsidRPr="00F41A31">
              <w:rPr>
                <w:rFonts w:asciiTheme="minorHAnsi" w:eastAsia="Calibri" w:hAnsiTheme="minorHAnsi" w:cstheme="minorHAnsi"/>
                <w:bCs/>
                <w:szCs w:val="24"/>
              </w:rPr>
              <w:t>Bidder Response</w:t>
            </w:r>
          </w:p>
          <w:p w14:paraId="5F322EA1" w14:textId="77777777" w:rsidR="00EC628A" w:rsidRPr="00F41A31" w:rsidRDefault="00EC628A" w:rsidP="004317C3">
            <w:pPr>
              <w:rPr>
                <w:rFonts w:asciiTheme="minorHAnsi" w:eastAsia="Calibri" w:hAnsiTheme="minorHAnsi" w:cstheme="minorHAnsi"/>
                <w:bCs/>
                <w:szCs w:val="24"/>
              </w:rPr>
            </w:pPr>
          </w:p>
          <w:p w14:paraId="2333B161" w14:textId="77777777" w:rsidR="00EC628A" w:rsidRPr="00F41A31" w:rsidRDefault="00EC628A" w:rsidP="004317C3">
            <w:pPr>
              <w:rPr>
                <w:rFonts w:asciiTheme="minorHAnsi" w:eastAsia="Calibri" w:hAnsiTheme="minorHAnsi" w:cstheme="minorHAnsi"/>
                <w:bCs/>
                <w:szCs w:val="24"/>
              </w:rPr>
            </w:pPr>
          </w:p>
          <w:p w14:paraId="11289661" w14:textId="77777777" w:rsidR="00EC628A" w:rsidRPr="00F41A31" w:rsidRDefault="00EC628A" w:rsidP="004317C3">
            <w:pPr>
              <w:rPr>
                <w:rFonts w:asciiTheme="minorHAnsi" w:eastAsia="Calibri" w:hAnsiTheme="minorHAnsi" w:cstheme="minorHAnsi"/>
                <w:bCs/>
                <w:szCs w:val="24"/>
              </w:rPr>
            </w:pPr>
          </w:p>
        </w:tc>
      </w:tr>
    </w:tbl>
    <w:p w14:paraId="5B59B014" w14:textId="77777777" w:rsidR="00D05AC1" w:rsidRPr="00F41A31" w:rsidRDefault="00D05AC1" w:rsidP="004317C3">
      <w:pPr>
        <w:rPr>
          <w:rFonts w:asciiTheme="minorHAnsi" w:eastAsia="Calibri" w:hAnsiTheme="minorHAnsi" w:cstheme="minorHAnsi"/>
          <w:szCs w:val="24"/>
        </w:rPr>
      </w:pPr>
    </w:p>
    <w:p w14:paraId="1AC4D672" w14:textId="33B775A5" w:rsidR="003A23B4" w:rsidRPr="00F41A31" w:rsidRDefault="003A23B4" w:rsidP="003A23B4">
      <w:pPr>
        <w:rPr>
          <w:rFonts w:asciiTheme="minorHAnsi" w:eastAsia="Calibri" w:hAnsiTheme="minorHAnsi" w:cstheme="minorHAnsi"/>
          <w:szCs w:val="24"/>
        </w:rPr>
      </w:pPr>
      <w:r w:rsidRPr="00F41A31">
        <w:rPr>
          <w:rFonts w:asciiTheme="minorHAnsi" w:eastAsia="Calibri" w:hAnsiTheme="minorHAnsi" w:cstheme="minorHAnsi"/>
          <w:szCs w:val="24"/>
        </w:rPr>
        <w:t xml:space="preserve">Question </w:t>
      </w:r>
      <w:r w:rsidR="00686F31" w:rsidRPr="00F41A31">
        <w:rPr>
          <w:rFonts w:asciiTheme="minorHAnsi" w:eastAsia="Calibri" w:hAnsiTheme="minorHAnsi" w:cstheme="minorHAnsi"/>
          <w:szCs w:val="24"/>
        </w:rPr>
        <w:t>3</w:t>
      </w:r>
      <w:r w:rsidRPr="00F41A31">
        <w:rPr>
          <w:rFonts w:asciiTheme="minorHAnsi" w:eastAsia="Calibri" w:hAnsiTheme="minorHAnsi" w:cstheme="minorHAnsi"/>
          <w:szCs w:val="24"/>
        </w:rPr>
        <w:t xml:space="preserve">: </w:t>
      </w:r>
      <w:r w:rsidR="00270F2D" w:rsidRPr="00F41A31">
        <w:rPr>
          <w:rFonts w:asciiTheme="minorHAnsi" w:eastAsia="Calibri" w:hAnsiTheme="minorHAnsi" w:cstheme="minorHAnsi"/>
          <w:szCs w:val="24"/>
        </w:rPr>
        <w:t>Please exhibit you</w:t>
      </w:r>
      <w:r w:rsidR="00686F31" w:rsidRPr="00F41A31">
        <w:rPr>
          <w:rFonts w:asciiTheme="minorHAnsi" w:eastAsia="Calibri" w:hAnsiTheme="minorHAnsi" w:cstheme="minorHAnsi"/>
          <w:szCs w:val="24"/>
        </w:rPr>
        <w:t>r</w:t>
      </w:r>
      <w:r w:rsidR="00270F2D" w:rsidRPr="00F41A31">
        <w:rPr>
          <w:rFonts w:asciiTheme="minorHAnsi" w:eastAsia="Calibri" w:hAnsiTheme="minorHAnsi" w:cstheme="minorHAnsi"/>
          <w:szCs w:val="24"/>
        </w:rPr>
        <w:t xml:space="preserve"> knowledge and understanding of the opportunities</w:t>
      </w:r>
      <w:r w:rsidR="00064164" w:rsidRPr="00F41A31">
        <w:rPr>
          <w:rFonts w:asciiTheme="minorHAnsi" w:eastAsia="Calibri" w:hAnsiTheme="minorHAnsi" w:cstheme="minorHAnsi"/>
          <w:szCs w:val="24"/>
        </w:rPr>
        <w:t xml:space="preserve"> and </w:t>
      </w:r>
      <w:r w:rsidR="00270F2D" w:rsidRPr="00F41A31">
        <w:rPr>
          <w:rFonts w:asciiTheme="minorHAnsi" w:eastAsia="Calibri" w:hAnsiTheme="minorHAnsi" w:cstheme="minorHAnsi"/>
          <w:szCs w:val="24"/>
        </w:rPr>
        <w:t>challenges facing South Essex</w:t>
      </w:r>
      <w:r w:rsidR="00686F31" w:rsidRPr="00F41A31">
        <w:rPr>
          <w:rFonts w:asciiTheme="minorHAnsi" w:eastAsia="Calibri" w:hAnsiTheme="minorHAnsi" w:cstheme="minorHAnsi"/>
          <w:szCs w:val="24"/>
        </w:rPr>
        <w:t xml:space="preserve"> and its economy</w:t>
      </w:r>
      <w:r w:rsidR="00064164" w:rsidRPr="00F41A31">
        <w:rPr>
          <w:rFonts w:asciiTheme="minorHAnsi" w:eastAsia="Calibri" w:hAnsiTheme="minorHAnsi" w:cstheme="minorHAnsi"/>
          <w:szCs w:val="24"/>
        </w:rPr>
        <w:t>.</w:t>
      </w:r>
    </w:p>
    <w:p w14:paraId="0C638B77" w14:textId="76CDB0A6" w:rsidR="003A23B4" w:rsidRPr="00F41A31" w:rsidRDefault="003A23B4" w:rsidP="003A23B4">
      <w:pPr>
        <w:rPr>
          <w:rFonts w:asciiTheme="minorHAnsi" w:eastAsia="Calibri" w:hAnsiTheme="minorHAnsi" w:cstheme="minorHAnsi"/>
          <w:szCs w:val="24"/>
        </w:rPr>
      </w:pPr>
      <w:r w:rsidRPr="00F41A31">
        <w:rPr>
          <w:rFonts w:asciiTheme="minorHAnsi" w:eastAsia="Calibri" w:hAnsiTheme="minorHAnsi" w:cstheme="minorHAnsi"/>
          <w:szCs w:val="24"/>
        </w:rPr>
        <w:t xml:space="preserve">Pass: </w:t>
      </w:r>
      <w:r w:rsidR="00064164" w:rsidRPr="00F41A31">
        <w:rPr>
          <w:rFonts w:asciiTheme="minorHAnsi" w:eastAsia="Calibri" w:hAnsiTheme="minorHAnsi" w:cstheme="minorHAnsi"/>
          <w:szCs w:val="24"/>
        </w:rPr>
        <w:t xml:space="preserve">Comprehensive </w:t>
      </w:r>
      <w:r w:rsidR="00AA7956" w:rsidRPr="00F41A31">
        <w:rPr>
          <w:rFonts w:asciiTheme="minorHAnsi" w:eastAsia="Calibri" w:hAnsiTheme="minorHAnsi" w:cstheme="minorHAnsi"/>
          <w:szCs w:val="24"/>
        </w:rPr>
        <w:t>k</w:t>
      </w:r>
      <w:r w:rsidR="00064164" w:rsidRPr="00F41A31">
        <w:rPr>
          <w:rFonts w:asciiTheme="minorHAnsi" w:eastAsia="Calibri" w:hAnsiTheme="minorHAnsi" w:cstheme="minorHAnsi"/>
          <w:szCs w:val="24"/>
        </w:rPr>
        <w:t>nowledge and understanding exhibited</w:t>
      </w:r>
      <w:r w:rsidR="00560ED3" w:rsidRPr="00F41A31">
        <w:rPr>
          <w:rFonts w:asciiTheme="minorHAnsi" w:eastAsia="Calibri" w:hAnsiTheme="minorHAnsi" w:cstheme="minorHAnsi"/>
          <w:szCs w:val="24"/>
        </w:rPr>
        <w:t xml:space="preserve"> </w:t>
      </w:r>
      <w:r w:rsidR="006E7FD3" w:rsidRPr="00F41A31">
        <w:rPr>
          <w:rFonts w:asciiTheme="minorHAnsi" w:eastAsia="Calibri" w:hAnsiTheme="minorHAnsi" w:cstheme="minorHAnsi"/>
          <w:szCs w:val="24"/>
        </w:rPr>
        <w:t xml:space="preserve">of the complexity of South Essex </w:t>
      </w:r>
      <w:r w:rsidR="00560ED3" w:rsidRPr="00F41A31">
        <w:rPr>
          <w:rFonts w:asciiTheme="minorHAnsi" w:eastAsia="Calibri" w:hAnsiTheme="minorHAnsi" w:cstheme="minorHAnsi"/>
          <w:szCs w:val="24"/>
        </w:rPr>
        <w:t>and innovative proposals suggested</w:t>
      </w:r>
      <w:r w:rsidR="00ED6F2D" w:rsidRPr="00F41A31">
        <w:rPr>
          <w:rFonts w:asciiTheme="minorHAnsi" w:eastAsia="Calibri" w:hAnsiTheme="minorHAnsi" w:cstheme="minorHAnsi"/>
          <w:szCs w:val="24"/>
        </w:rPr>
        <w:t>.</w:t>
      </w:r>
    </w:p>
    <w:p w14:paraId="61EA029C" w14:textId="4EC612EB" w:rsidR="003A23B4" w:rsidRPr="00F41A31" w:rsidRDefault="003A23B4" w:rsidP="003A23B4">
      <w:pPr>
        <w:rPr>
          <w:rFonts w:asciiTheme="minorHAnsi" w:eastAsia="Calibri" w:hAnsiTheme="minorHAnsi" w:cstheme="minorHAnsi"/>
          <w:szCs w:val="24"/>
        </w:rPr>
      </w:pPr>
      <w:r w:rsidRPr="00F41A31">
        <w:rPr>
          <w:rFonts w:asciiTheme="minorHAnsi" w:eastAsia="Calibri" w:hAnsiTheme="minorHAnsi" w:cstheme="minorHAnsi"/>
          <w:szCs w:val="24"/>
        </w:rPr>
        <w:t xml:space="preserve">Fail: </w:t>
      </w:r>
      <w:r w:rsidR="00ED6F2D" w:rsidRPr="00F41A31">
        <w:rPr>
          <w:rFonts w:asciiTheme="minorHAnsi" w:eastAsia="Calibri" w:hAnsiTheme="minorHAnsi" w:cstheme="minorHAnsi"/>
          <w:szCs w:val="24"/>
        </w:rPr>
        <w:t>Non-</w:t>
      </w:r>
      <w:r w:rsidR="006E7FD3" w:rsidRPr="00F41A31">
        <w:rPr>
          <w:rFonts w:asciiTheme="minorHAnsi" w:eastAsia="Calibri" w:hAnsiTheme="minorHAnsi" w:cstheme="minorHAnsi"/>
          <w:szCs w:val="24"/>
        </w:rPr>
        <w:t>comprehensive</w:t>
      </w:r>
      <w:r w:rsidR="00ED6F2D" w:rsidRPr="00F41A31">
        <w:rPr>
          <w:rFonts w:asciiTheme="minorHAnsi" w:eastAsia="Calibri" w:hAnsiTheme="minorHAnsi" w:cstheme="minorHAnsi"/>
          <w:szCs w:val="24"/>
        </w:rPr>
        <w:t xml:space="preserve"> knowledge and understanding exhibited</w:t>
      </w:r>
    </w:p>
    <w:p w14:paraId="69730538" w14:textId="4CC44CDA" w:rsidR="003A23B4" w:rsidRPr="00F41A31" w:rsidRDefault="00207B92" w:rsidP="003A23B4">
      <w:pPr>
        <w:rPr>
          <w:rFonts w:asciiTheme="minorHAnsi" w:eastAsia="Calibri" w:hAnsiTheme="minorHAnsi" w:cstheme="minorHAnsi"/>
          <w:szCs w:val="24"/>
        </w:rPr>
      </w:pPr>
      <w:r w:rsidRPr="00F41A31">
        <w:rPr>
          <w:rFonts w:asciiTheme="minorHAnsi" w:eastAsia="Calibri" w:hAnsiTheme="minorHAnsi" w:cstheme="minorHAnsi"/>
          <w:szCs w:val="24"/>
        </w:rPr>
        <w:t>Word</w:t>
      </w:r>
      <w:r w:rsidR="003A23B4" w:rsidRPr="00F41A31">
        <w:rPr>
          <w:rFonts w:asciiTheme="minorHAnsi" w:eastAsia="Calibri" w:hAnsiTheme="minorHAnsi" w:cstheme="minorHAnsi"/>
          <w:szCs w:val="24"/>
        </w:rPr>
        <w:t xml:space="preserve"> limit: </w:t>
      </w:r>
      <w:r w:rsidR="00560ED3" w:rsidRPr="00F41A31">
        <w:rPr>
          <w:rFonts w:asciiTheme="minorHAnsi" w:eastAsia="Calibri" w:hAnsiTheme="minorHAnsi" w:cstheme="minorHAnsi"/>
          <w:szCs w:val="24"/>
        </w:rPr>
        <w:t>500</w:t>
      </w:r>
    </w:p>
    <w:p w14:paraId="7C9C1A6B" w14:textId="77777777" w:rsidR="00457E52" w:rsidRPr="00F41A31" w:rsidRDefault="00457E52" w:rsidP="009A66D1">
      <w:pPr>
        <w:rPr>
          <w:rFonts w:asciiTheme="minorHAnsi" w:eastAsia="Calibri" w:hAnsiTheme="minorHAnsi" w:cstheme="minorHAnsi"/>
          <w:szCs w:val="24"/>
        </w:rPr>
      </w:pPr>
    </w:p>
    <w:tbl>
      <w:tblPr>
        <w:tblW w:w="0" w:type="auto"/>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01"/>
      </w:tblGrid>
      <w:tr w:rsidR="009A66D1" w:rsidRPr="00F41A31" w14:paraId="01D9BB7D" w14:textId="77777777" w:rsidTr="009A66D1">
        <w:trPr>
          <w:trHeight w:val="820"/>
        </w:trPr>
        <w:tc>
          <w:tcPr>
            <w:tcW w:w="8801" w:type="dxa"/>
            <w:tcBorders>
              <w:top w:val="single" w:sz="4" w:space="0" w:color="auto"/>
              <w:left w:val="single" w:sz="4" w:space="0" w:color="auto"/>
              <w:bottom w:val="single" w:sz="4" w:space="0" w:color="auto"/>
              <w:right w:val="single" w:sz="4" w:space="0" w:color="auto"/>
            </w:tcBorders>
            <w:shd w:val="clear" w:color="auto" w:fill="auto"/>
          </w:tcPr>
          <w:p w14:paraId="0BAE7C5A" w14:textId="77777777" w:rsidR="009A66D1" w:rsidRPr="00F41A31" w:rsidRDefault="00EC628A" w:rsidP="00D03B62">
            <w:pPr>
              <w:rPr>
                <w:rFonts w:asciiTheme="minorHAnsi" w:eastAsia="Calibri" w:hAnsiTheme="minorHAnsi" w:cstheme="minorHAnsi"/>
                <w:b/>
                <w:szCs w:val="24"/>
                <w:u w:val="single"/>
              </w:rPr>
            </w:pPr>
            <w:r w:rsidRPr="00F41A31">
              <w:rPr>
                <w:rFonts w:asciiTheme="minorHAnsi" w:eastAsia="Calibri" w:hAnsiTheme="minorHAnsi" w:cstheme="minorHAnsi"/>
                <w:bCs/>
                <w:szCs w:val="24"/>
              </w:rPr>
              <w:t>Bidder Response</w:t>
            </w:r>
          </w:p>
          <w:p w14:paraId="3FE53760" w14:textId="77777777" w:rsidR="009A66D1" w:rsidRPr="00F41A31" w:rsidRDefault="009A66D1" w:rsidP="00D03B62">
            <w:pPr>
              <w:rPr>
                <w:rFonts w:asciiTheme="minorHAnsi" w:eastAsia="Calibri" w:hAnsiTheme="minorHAnsi" w:cstheme="minorHAnsi"/>
                <w:b/>
                <w:szCs w:val="24"/>
                <w:u w:val="single"/>
              </w:rPr>
            </w:pPr>
          </w:p>
          <w:p w14:paraId="578A3DEF" w14:textId="77777777" w:rsidR="00CF4A82" w:rsidRPr="00F41A31" w:rsidRDefault="00CF4A82" w:rsidP="00D03B62">
            <w:pPr>
              <w:rPr>
                <w:rFonts w:asciiTheme="minorHAnsi" w:eastAsia="Calibri" w:hAnsiTheme="minorHAnsi" w:cstheme="minorHAnsi"/>
                <w:b/>
                <w:szCs w:val="24"/>
                <w:u w:val="single"/>
              </w:rPr>
            </w:pPr>
          </w:p>
          <w:p w14:paraId="6D76CE6A" w14:textId="77777777" w:rsidR="009A66D1" w:rsidRPr="00F41A31" w:rsidRDefault="009A66D1" w:rsidP="00D03B62">
            <w:pPr>
              <w:rPr>
                <w:rFonts w:asciiTheme="minorHAnsi" w:eastAsia="Calibri" w:hAnsiTheme="minorHAnsi" w:cstheme="minorHAnsi"/>
                <w:b/>
                <w:szCs w:val="24"/>
                <w:u w:val="single"/>
              </w:rPr>
            </w:pPr>
          </w:p>
        </w:tc>
      </w:tr>
    </w:tbl>
    <w:p w14:paraId="18FA4B02" w14:textId="77777777" w:rsidR="00D05AC1" w:rsidRPr="00F41A31" w:rsidRDefault="00D05AC1" w:rsidP="00470957">
      <w:pPr>
        <w:rPr>
          <w:rFonts w:asciiTheme="minorHAnsi" w:eastAsia="Calibri" w:hAnsiTheme="minorHAnsi" w:cstheme="minorHAnsi"/>
          <w:szCs w:val="24"/>
        </w:rPr>
      </w:pPr>
    </w:p>
    <w:p w14:paraId="551C3FBA" w14:textId="0DB86A93" w:rsidR="003A23B4" w:rsidRPr="00F41A31" w:rsidRDefault="003A23B4" w:rsidP="003A23B4">
      <w:pPr>
        <w:rPr>
          <w:rFonts w:asciiTheme="minorHAnsi" w:eastAsia="Calibri" w:hAnsiTheme="minorHAnsi" w:cstheme="minorHAnsi"/>
          <w:szCs w:val="24"/>
        </w:rPr>
      </w:pPr>
      <w:r w:rsidRPr="00F41A31">
        <w:rPr>
          <w:rFonts w:asciiTheme="minorHAnsi" w:eastAsia="Calibri" w:hAnsiTheme="minorHAnsi" w:cstheme="minorHAnsi"/>
          <w:szCs w:val="24"/>
        </w:rPr>
        <w:t xml:space="preserve">Question </w:t>
      </w:r>
      <w:r w:rsidR="00686F31" w:rsidRPr="00F41A31">
        <w:rPr>
          <w:rFonts w:asciiTheme="minorHAnsi" w:eastAsia="Calibri" w:hAnsiTheme="minorHAnsi" w:cstheme="minorHAnsi"/>
          <w:szCs w:val="24"/>
        </w:rPr>
        <w:t>4</w:t>
      </w:r>
      <w:r w:rsidRPr="00F41A31">
        <w:rPr>
          <w:rFonts w:asciiTheme="minorHAnsi" w:eastAsia="Calibri" w:hAnsiTheme="minorHAnsi" w:cstheme="minorHAnsi"/>
          <w:szCs w:val="24"/>
        </w:rPr>
        <w:t xml:space="preserve">: </w:t>
      </w:r>
      <w:r w:rsidR="00D00A06" w:rsidRPr="00F41A31">
        <w:rPr>
          <w:rFonts w:asciiTheme="minorHAnsi" w:eastAsia="Calibri" w:hAnsiTheme="minorHAnsi" w:cstheme="minorHAnsi"/>
          <w:szCs w:val="24"/>
        </w:rPr>
        <w:t xml:space="preserve">Please </w:t>
      </w:r>
      <w:r w:rsidR="00270F2D" w:rsidRPr="00F41A31">
        <w:rPr>
          <w:rFonts w:asciiTheme="minorHAnsi" w:eastAsia="Calibri" w:hAnsiTheme="minorHAnsi" w:cstheme="minorHAnsi"/>
          <w:szCs w:val="24"/>
        </w:rPr>
        <w:t>exhibit d</w:t>
      </w:r>
      <w:r w:rsidR="0063546A" w:rsidRPr="00F41A31">
        <w:rPr>
          <w:rFonts w:asciiTheme="minorHAnsi" w:eastAsia="Calibri" w:hAnsiTheme="minorHAnsi" w:cstheme="minorHAnsi"/>
          <w:szCs w:val="24"/>
        </w:rPr>
        <w:t xml:space="preserve">etails of any relevant similar projects completed within last </w:t>
      </w:r>
      <w:r w:rsidR="00EE3689">
        <w:rPr>
          <w:rFonts w:asciiTheme="minorHAnsi" w:eastAsia="Calibri" w:hAnsiTheme="minorHAnsi" w:cstheme="minorHAnsi"/>
          <w:szCs w:val="24"/>
        </w:rPr>
        <w:t xml:space="preserve">5 </w:t>
      </w:r>
      <w:r w:rsidR="0063546A" w:rsidRPr="00F41A31">
        <w:rPr>
          <w:rFonts w:asciiTheme="minorHAnsi" w:eastAsia="Calibri" w:hAnsiTheme="minorHAnsi" w:cstheme="minorHAnsi"/>
          <w:szCs w:val="24"/>
        </w:rPr>
        <w:t>years together with details of project team. Please supply full CVs and roles of proposed project team. To note the Senior Project Manager will be required to attend at least monthly meetings with project steering group</w:t>
      </w:r>
      <w:r w:rsidR="00F7575B">
        <w:rPr>
          <w:rFonts w:asciiTheme="minorHAnsi" w:eastAsia="Calibri" w:hAnsiTheme="minorHAnsi" w:cstheme="minorHAnsi"/>
          <w:szCs w:val="24"/>
        </w:rPr>
        <w:t xml:space="preserve"> and South Essex </w:t>
      </w:r>
      <w:r w:rsidR="002940E0">
        <w:rPr>
          <w:rFonts w:asciiTheme="minorHAnsi" w:eastAsia="Calibri" w:hAnsiTheme="minorHAnsi" w:cstheme="minorHAnsi"/>
          <w:szCs w:val="24"/>
        </w:rPr>
        <w:t>CEOs</w:t>
      </w:r>
      <w:r w:rsidR="007251DD">
        <w:rPr>
          <w:rFonts w:asciiTheme="minorHAnsi" w:eastAsia="Calibri" w:hAnsiTheme="minorHAnsi" w:cstheme="minorHAnsi"/>
          <w:szCs w:val="24"/>
        </w:rPr>
        <w:t xml:space="preserve"> and other regular updates.</w:t>
      </w:r>
    </w:p>
    <w:p w14:paraId="37C5B5A9" w14:textId="0F1D8A3F" w:rsidR="003A23B4" w:rsidRPr="00F41A31" w:rsidRDefault="003A23B4" w:rsidP="003A23B4">
      <w:pPr>
        <w:rPr>
          <w:rFonts w:asciiTheme="minorHAnsi" w:eastAsia="Calibri" w:hAnsiTheme="minorHAnsi" w:cstheme="minorHAnsi"/>
          <w:szCs w:val="24"/>
        </w:rPr>
      </w:pPr>
      <w:r w:rsidRPr="00F41A31">
        <w:rPr>
          <w:rFonts w:asciiTheme="minorHAnsi" w:eastAsia="Calibri" w:hAnsiTheme="minorHAnsi" w:cstheme="minorHAnsi"/>
          <w:szCs w:val="24"/>
        </w:rPr>
        <w:t xml:space="preserve">Pass: </w:t>
      </w:r>
      <w:r w:rsidR="00FE6DBE" w:rsidRPr="00F41A31">
        <w:rPr>
          <w:rFonts w:asciiTheme="minorHAnsi" w:eastAsia="Calibri" w:hAnsiTheme="minorHAnsi" w:cstheme="minorHAnsi"/>
          <w:szCs w:val="24"/>
        </w:rPr>
        <w:t>At least 3 recent relevant projects with recognised senior consultants engaged.</w:t>
      </w:r>
    </w:p>
    <w:p w14:paraId="36D6EE3C" w14:textId="49374F86" w:rsidR="003A23B4" w:rsidRPr="00F41A31" w:rsidRDefault="003A23B4" w:rsidP="003A23B4">
      <w:pPr>
        <w:rPr>
          <w:rFonts w:asciiTheme="minorHAnsi" w:eastAsia="Calibri" w:hAnsiTheme="minorHAnsi" w:cstheme="minorHAnsi"/>
          <w:szCs w:val="24"/>
        </w:rPr>
      </w:pPr>
      <w:r w:rsidRPr="00F41A31">
        <w:rPr>
          <w:rFonts w:asciiTheme="minorHAnsi" w:eastAsia="Calibri" w:hAnsiTheme="minorHAnsi" w:cstheme="minorHAnsi"/>
          <w:szCs w:val="24"/>
        </w:rPr>
        <w:t xml:space="preserve">Fail: </w:t>
      </w:r>
      <w:r w:rsidR="00FE6DBE" w:rsidRPr="00F41A31">
        <w:rPr>
          <w:rFonts w:asciiTheme="minorHAnsi" w:eastAsia="Calibri" w:hAnsiTheme="minorHAnsi" w:cstheme="minorHAnsi"/>
          <w:szCs w:val="24"/>
        </w:rPr>
        <w:t>Lack of evidence of relevant experience</w:t>
      </w:r>
    </w:p>
    <w:p w14:paraId="6E7E4577" w14:textId="246929A7" w:rsidR="003A23B4" w:rsidRPr="00F41A31" w:rsidRDefault="00207B92" w:rsidP="003A23B4">
      <w:pPr>
        <w:rPr>
          <w:rFonts w:asciiTheme="minorHAnsi" w:eastAsia="Calibri" w:hAnsiTheme="minorHAnsi" w:cstheme="minorHAnsi"/>
          <w:szCs w:val="24"/>
        </w:rPr>
      </w:pPr>
      <w:r w:rsidRPr="00F41A31">
        <w:rPr>
          <w:rFonts w:asciiTheme="minorHAnsi" w:eastAsia="Calibri" w:hAnsiTheme="minorHAnsi" w:cstheme="minorHAnsi"/>
          <w:szCs w:val="24"/>
        </w:rPr>
        <w:t>Word</w:t>
      </w:r>
      <w:r w:rsidR="003A23B4" w:rsidRPr="00F41A31">
        <w:rPr>
          <w:rFonts w:asciiTheme="minorHAnsi" w:eastAsia="Calibri" w:hAnsiTheme="minorHAnsi" w:cstheme="minorHAnsi"/>
          <w:szCs w:val="24"/>
        </w:rPr>
        <w:t xml:space="preserve"> limit: </w:t>
      </w:r>
      <w:r w:rsidR="0063546A" w:rsidRPr="00F41A31">
        <w:rPr>
          <w:rFonts w:asciiTheme="minorHAnsi" w:eastAsia="Calibri" w:hAnsiTheme="minorHAnsi" w:cstheme="minorHAnsi"/>
          <w:szCs w:val="24"/>
        </w:rPr>
        <w:t>1000</w:t>
      </w:r>
    </w:p>
    <w:p w14:paraId="7D3BE5FB" w14:textId="77777777" w:rsidR="00D05AC1" w:rsidRPr="00F41A31" w:rsidRDefault="00D05AC1" w:rsidP="00470957">
      <w:pPr>
        <w:spacing w:line="276" w:lineRule="auto"/>
        <w:rPr>
          <w:rFonts w:asciiTheme="minorHAnsi" w:eastAsia="Calibri" w:hAnsiTheme="minorHAnsi" w:cstheme="minorHAnsi"/>
          <w:szCs w:val="24"/>
        </w:rPr>
      </w:pPr>
      <w:r w:rsidRPr="00F41A31">
        <w:rPr>
          <w:rFonts w:asciiTheme="minorHAnsi" w:eastAsia="Calibri" w:hAnsiTheme="minorHAnsi" w:cstheme="minorHAnsi"/>
          <w:b/>
          <w:szCs w:val="24"/>
        </w:rPr>
        <w:t xml:space="preserve"> </w:t>
      </w:r>
    </w:p>
    <w:tbl>
      <w:tblPr>
        <w:tblW w:w="0" w:type="auto"/>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2"/>
      </w:tblGrid>
      <w:tr w:rsidR="009A66D1" w:rsidRPr="00F41A31" w14:paraId="5F49CDCA" w14:textId="77777777" w:rsidTr="00F7575B">
        <w:trPr>
          <w:trHeight w:val="954"/>
        </w:trPr>
        <w:tc>
          <w:tcPr>
            <w:tcW w:w="8852" w:type="dxa"/>
            <w:tcBorders>
              <w:top w:val="single" w:sz="4" w:space="0" w:color="auto"/>
              <w:left w:val="single" w:sz="4" w:space="0" w:color="auto"/>
              <w:bottom w:val="single" w:sz="4" w:space="0" w:color="auto"/>
              <w:right w:val="single" w:sz="4" w:space="0" w:color="auto"/>
            </w:tcBorders>
            <w:shd w:val="clear" w:color="auto" w:fill="auto"/>
          </w:tcPr>
          <w:p w14:paraId="7DF2C2D8" w14:textId="77777777" w:rsidR="009A66D1" w:rsidRPr="00F41A31" w:rsidRDefault="00EC628A" w:rsidP="00D03B62">
            <w:pPr>
              <w:rPr>
                <w:rFonts w:asciiTheme="minorHAnsi" w:eastAsia="Calibri" w:hAnsiTheme="minorHAnsi" w:cstheme="minorHAnsi"/>
                <w:bCs/>
                <w:szCs w:val="24"/>
              </w:rPr>
            </w:pPr>
            <w:r w:rsidRPr="00F41A31">
              <w:rPr>
                <w:rFonts w:asciiTheme="minorHAnsi" w:eastAsia="Calibri" w:hAnsiTheme="minorHAnsi" w:cstheme="minorHAnsi"/>
                <w:bCs/>
                <w:szCs w:val="24"/>
              </w:rPr>
              <w:t>Bidder Response</w:t>
            </w:r>
          </w:p>
          <w:p w14:paraId="6529D1A0" w14:textId="77777777" w:rsidR="00EC628A" w:rsidRPr="00F41A31" w:rsidRDefault="00EC628A" w:rsidP="00D03B62">
            <w:pPr>
              <w:rPr>
                <w:rFonts w:asciiTheme="minorHAnsi" w:eastAsia="Calibri" w:hAnsiTheme="minorHAnsi" w:cstheme="minorHAnsi"/>
                <w:b/>
                <w:bCs/>
                <w:szCs w:val="24"/>
                <w:u w:val="single"/>
              </w:rPr>
            </w:pPr>
          </w:p>
          <w:p w14:paraId="105BDC64" w14:textId="77777777" w:rsidR="00EC628A" w:rsidRPr="00F41A31" w:rsidRDefault="00EC628A" w:rsidP="00D03B62">
            <w:pPr>
              <w:rPr>
                <w:rFonts w:asciiTheme="minorHAnsi" w:eastAsia="Calibri" w:hAnsiTheme="minorHAnsi" w:cstheme="minorHAnsi"/>
                <w:b/>
                <w:bCs/>
                <w:szCs w:val="24"/>
                <w:u w:val="single"/>
              </w:rPr>
            </w:pPr>
          </w:p>
          <w:p w14:paraId="2F22A612" w14:textId="77777777" w:rsidR="00EC628A" w:rsidRPr="00F41A31" w:rsidRDefault="00EC628A" w:rsidP="00D03B62">
            <w:pPr>
              <w:rPr>
                <w:rFonts w:asciiTheme="minorHAnsi" w:eastAsia="Calibri" w:hAnsiTheme="minorHAnsi" w:cstheme="minorHAnsi"/>
                <w:b/>
                <w:szCs w:val="24"/>
                <w:u w:val="single"/>
              </w:rPr>
            </w:pPr>
          </w:p>
        </w:tc>
      </w:tr>
    </w:tbl>
    <w:p w14:paraId="6D9F5794" w14:textId="77777777" w:rsidR="00F7575B" w:rsidRDefault="00F7575B" w:rsidP="00F7575B">
      <w:pPr>
        <w:rPr>
          <w:rFonts w:asciiTheme="minorHAnsi" w:eastAsia="Calibri" w:hAnsiTheme="minorHAnsi" w:cstheme="minorHAnsi"/>
          <w:szCs w:val="24"/>
        </w:rPr>
      </w:pPr>
      <w:r w:rsidRPr="00F41A31">
        <w:rPr>
          <w:rFonts w:asciiTheme="minorHAnsi" w:eastAsia="Calibri" w:hAnsiTheme="minorHAnsi" w:cstheme="minorHAnsi"/>
          <w:szCs w:val="24"/>
        </w:rPr>
        <w:lastRenderedPageBreak/>
        <w:t xml:space="preserve">Question </w:t>
      </w:r>
      <w:r>
        <w:rPr>
          <w:rFonts w:asciiTheme="minorHAnsi" w:eastAsia="Calibri" w:hAnsiTheme="minorHAnsi" w:cstheme="minorHAnsi"/>
          <w:szCs w:val="24"/>
        </w:rPr>
        <w:t>5</w:t>
      </w:r>
      <w:r w:rsidRPr="00F41A31">
        <w:rPr>
          <w:rFonts w:asciiTheme="minorHAnsi" w:eastAsia="Calibri" w:hAnsiTheme="minorHAnsi" w:cstheme="minorHAnsi"/>
          <w:szCs w:val="24"/>
        </w:rPr>
        <w:t xml:space="preserve">: Please exhibit details of </w:t>
      </w:r>
      <w:r>
        <w:rPr>
          <w:rFonts w:asciiTheme="minorHAnsi" w:eastAsia="Calibri" w:hAnsiTheme="minorHAnsi" w:cstheme="minorHAnsi"/>
          <w:szCs w:val="24"/>
        </w:rPr>
        <w:t>how you would approach the delivery of ongoing project implementation support.</w:t>
      </w:r>
    </w:p>
    <w:p w14:paraId="1E072283" w14:textId="7AE72475" w:rsidR="00F7575B" w:rsidRPr="00F41A31" w:rsidRDefault="00D94209" w:rsidP="00F7575B">
      <w:pPr>
        <w:rPr>
          <w:rFonts w:asciiTheme="minorHAnsi" w:eastAsia="Calibri" w:hAnsiTheme="minorHAnsi" w:cstheme="minorHAnsi"/>
          <w:szCs w:val="24"/>
        </w:rPr>
      </w:pPr>
      <w:r>
        <w:rPr>
          <w:rFonts w:asciiTheme="minorHAnsi" w:eastAsia="Calibri" w:hAnsiTheme="minorHAnsi" w:cstheme="minorHAnsi"/>
          <w:szCs w:val="24"/>
        </w:rPr>
        <w:t xml:space="preserve">Details </w:t>
      </w:r>
      <w:r w:rsidR="00F7575B" w:rsidRPr="00F41A31">
        <w:rPr>
          <w:rFonts w:asciiTheme="minorHAnsi" w:eastAsia="Calibri" w:hAnsiTheme="minorHAnsi" w:cstheme="minorHAnsi"/>
          <w:szCs w:val="24"/>
        </w:rPr>
        <w:t xml:space="preserve">any relevant similar projects completed within last </w:t>
      </w:r>
      <w:r w:rsidR="007D214D">
        <w:rPr>
          <w:rFonts w:asciiTheme="minorHAnsi" w:eastAsia="Calibri" w:hAnsiTheme="minorHAnsi" w:cstheme="minorHAnsi"/>
          <w:szCs w:val="24"/>
        </w:rPr>
        <w:t xml:space="preserve">5 </w:t>
      </w:r>
      <w:r w:rsidR="00F7575B" w:rsidRPr="00F41A31">
        <w:rPr>
          <w:rFonts w:asciiTheme="minorHAnsi" w:eastAsia="Calibri" w:hAnsiTheme="minorHAnsi" w:cstheme="minorHAnsi"/>
          <w:szCs w:val="24"/>
        </w:rPr>
        <w:t>years together with details of pro</w:t>
      </w:r>
      <w:r w:rsidR="00EC4CCF">
        <w:rPr>
          <w:rFonts w:asciiTheme="minorHAnsi" w:eastAsia="Calibri" w:hAnsiTheme="minorHAnsi" w:cstheme="minorHAnsi"/>
          <w:szCs w:val="24"/>
        </w:rPr>
        <w:t xml:space="preserve">gramme </w:t>
      </w:r>
      <w:r w:rsidR="00C46937">
        <w:rPr>
          <w:rFonts w:asciiTheme="minorHAnsi" w:eastAsia="Calibri" w:hAnsiTheme="minorHAnsi" w:cstheme="minorHAnsi"/>
          <w:szCs w:val="24"/>
        </w:rPr>
        <w:t>manager</w:t>
      </w:r>
      <w:r w:rsidR="00F7575B" w:rsidRPr="00F41A31">
        <w:rPr>
          <w:rFonts w:asciiTheme="minorHAnsi" w:eastAsia="Calibri" w:hAnsiTheme="minorHAnsi" w:cstheme="minorHAnsi"/>
          <w:szCs w:val="24"/>
        </w:rPr>
        <w:t>. Please supply full CV. To note the Senior Project</w:t>
      </w:r>
      <w:r w:rsidR="007D214D">
        <w:rPr>
          <w:rFonts w:asciiTheme="minorHAnsi" w:eastAsia="Calibri" w:hAnsiTheme="minorHAnsi" w:cstheme="minorHAnsi"/>
          <w:szCs w:val="24"/>
        </w:rPr>
        <w:t xml:space="preserve"> Implementation</w:t>
      </w:r>
      <w:r w:rsidR="00F7575B" w:rsidRPr="00F41A31">
        <w:rPr>
          <w:rFonts w:asciiTheme="minorHAnsi" w:eastAsia="Calibri" w:hAnsiTheme="minorHAnsi" w:cstheme="minorHAnsi"/>
          <w:szCs w:val="24"/>
        </w:rPr>
        <w:t xml:space="preserve"> Manager will be required to attend at least monthly meetings with project steering group</w:t>
      </w:r>
      <w:r w:rsidR="00F7575B">
        <w:rPr>
          <w:rFonts w:asciiTheme="minorHAnsi" w:eastAsia="Calibri" w:hAnsiTheme="minorHAnsi" w:cstheme="minorHAnsi"/>
          <w:szCs w:val="24"/>
        </w:rPr>
        <w:t xml:space="preserve"> and South Essex CEOs</w:t>
      </w:r>
      <w:r w:rsidR="00EC4CCF">
        <w:rPr>
          <w:rFonts w:asciiTheme="minorHAnsi" w:eastAsia="Calibri" w:hAnsiTheme="minorHAnsi" w:cstheme="minorHAnsi"/>
          <w:szCs w:val="24"/>
        </w:rPr>
        <w:t xml:space="preserve"> and joint committee in addition to other regular business updates</w:t>
      </w:r>
      <w:r w:rsidR="00F7575B" w:rsidRPr="00F41A31">
        <w:rPr>
          <w:rFonts w:asciiTheme="minorHAnsi" w:eastAsia="Calibri" w:hAnsiTheme="minorHAnsi" w:cstheme="minorHAnsi"/>
          <w:szCs w:val="24"/>
        </w:rPr>
        <w:t>.</w:t>
      </w:r>
    </w:p>
    <w:p w14:paraId="12C3BCEE" w14:textId="7689051F" w:rsidR="00F7575B" w:rsidRPr="00F41A31" w:rsidRDefault="00F7575B" w:rsidP="00F7575B">
      <w:pPr>
        <w:rPr>
          <w:rFonts w:asciiTheme="minorHAnsi" w:eastAsia="Calibri" w:hAnsiTheme="minorHAnsi" w:cstheme="minorHAnsi"/>
          <w:szCs w:val="24"/>
        </w:rPr>
      </w:pPr>
      <w:r w:rsidRPr="00F41A31">
        <w:rPr>
          <w:rFonts w:asciiTheme="minorHAnsi" w:eastAsia="Calibri" w:hAnsiTheme="minorHAnsi" w:cstheme="minorHAnsi"/>
          <w:szCs w:val="24"/>
        </w:rPr>
        <w:t xml:space="preserve">Pass: </w:t>
      </w:r>
      <w:r w:rsidR="00EC4CCF">
        <w:rPr>
          <w:rFonts w:asciiTheme="minorHAnsi" w:eastAsia="Calibri" w:hAnsiTheme="minorHAnsi" w:cstheme="minorHAnsi"/>
          <w:szCs w:val="24"/>
        </w:rPr>
        <w:t xml:space="preserve">Experience of </w:t>
      </w:r>
      <w:r w:rsidR="000B3073">
        <w:rPr>
          <w:rFonts w:asciiTheme="minorHAnsi" w:eastAsia="Calibri" w:hAnsiTheme="minorHAnsi" w:cstheme="minorHAnsi"/>
          <w:szCs w:val="24"/>
        </w:rPr>
        <w:t>project implementation support in at least one project of similar size and complexity</w:t>
      </w:r>
      <w:r w:rsidR="00B00F4B">
        <w:rPr>
          <w:rFonts w:asciiTheme="minorHAnsi" w:eastAsia="Calibri" w:hAnsiTheme="minorHAnsi" w:cstheme="minorHAnsi"/>
          <w:szCs w:val="24"/>
        </w:rPr>
        <w:t>.</w:t>
      </w:r>
    </w:p>
    <w:p w14:paraId="7A33B8EB" w14:textId="77777777" w:rsidR="00F7575B" w:rsidRPr="00F41A31" w:rsidRDefault="00F7575B" w:rsidP="00F7575B">
      <w:pPr>
        <w:rPr>
          <w:rFonts w:asciiTheme="minorHAnsi" w:eastAsia="Calibri" w:hAnsiTheme="minorHAnsi" w:cstheme="minorHAnsi"/>
          <w:szCs w:val="24"/>
        </w:rPr>
      </w:pPr>
      <w:r w:rsidRPr="00F41A31">
        <w:rPr>
          <w:rFonts w:asciiTheme="minorHAnsi" w:eastAsia="Calibri" w:hAnsiTheme="minorHAnsi" w:cstheme="minorHAnsi"/>
          <w:szCs w:val="24"/>
        </w:rPr>
        <w:t>Fail: Lack of evidence of relevant experience</w:t>
      </w:r>
    </w:p>
    <w:p w14:paraId="2D4A13FF" w14:textId="15852A9E" w:rsidR="00F7575B" w:rsidRPr="00F41A31" w:rsidRDefault="00F7575B" w:rsidP="00F7575B">
      <w:pPr>
        <w:rPr>
          <w:rFonts w:asciiTheme="minorHAnsi" w:eastAsia="Calibri" w:hAnsiTheme="minorHAnsi" w:cstheme="minorHAnsi"/>
          <w:szCs w:val="24"/>
        </w:rPr>
      </w:pPr>
      <w:r w:rsidRPr="00F41A31">
        <w:rPr>
          <w:rFonts w:asciiTheme="minorHAnsi" w:eastAsia="Calibri" w:hAnsiTheme="minorHAnsi" w:cstheme="minorHAnsi"/>
          <w:szCs w:val="24"/>
        </w:rPr>
        <w:t xml:space="preserve">Word limit: </w:t>
      </w:r>
      <w:r w:rsidR="00B00F4B">
        <w:rPr>
          <w:rFonts w:asciiTheme="minorHAnsi" w:eastAsia="Calibri" w:hAnsiTheme="minorHAnsi" w:cstheme="minorHAnsi"/>
          <w:szCs w:val="24"/>
        </w:rPr>
        <w:t>5</w:t>
      </w:r>
      <w:r w:rsidRPr="00F41A31">
        <w:rPr>
          <w:rFonts w:asciiTheme="minorHAnsi" w:eastAsia="Calibri" w:hAnsiTheme="minorHAnsi" w:cstheme="minorHAnsi"/>
          <w:szCs w:val="24"/>
        </w:rPr>
        <w:t>00</w:t>
      </w:r>
    </w:p>
    <w:p w14:paraId="0DEDE499" w14:textId="77777777" w:rsidR="00F7575B" w:rsidRPr="00F41A31" w:rsidRDefault="00F7575B" w:rsidP="00F7575B">
      <w:pPr>
        <w:spacing w:line="276" w:lineRule="auto"/>
        <w:rPr>
          <w:rFonts w:asciiTheme="minorHAnsi" w:eastAsia="Calibri" w:hAnsiTheme="minorHAnsi" w:cstheme="minorHAnsi"/>
          <w:szCs w:val="24"/>
        </w:rPr>
      </w:pPr>
      <w:r w:rsidRPr="00F41A31">
        <w:rPr>
          <w:rFonts w:asciiTheme="minorHAnsi" w:eastAsia="Calibri" w:hAnsiTheme="minorHAnsi" w:cstheme="minorHAnsi"/>
          <w:b/>
          <w:szCs w:val="24"/>
        </w:rPr>
        <w:t xml:space="preserve"> </w:t>
      </w:r>
    </w:p>
    <w:tbl>
      <w:tblPr>
        <w:tblW w:w="0" w:type="auto"/>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2"/>
      </w:tblGrid>
      <w:tr w:rsidR="00F7575B" w:rsidRPr="00F41A31" w14:paraId="5CF3165D" w14:textId="77777777" w:rsidTr="00CA2388">
        <w:trPr>
          <w:trHeight w:val="954"/>
        </w:trPr>
        <w:tc>
          <w:tcPr>
            <w:tcW w:w="8884" w:type="dxa"/>
            <w:tcBorders>
              <w:top w:val="single" w:sz="4" w:space="0" w:color="auto"/>
              <w:left w:val="single" w:sz="4" w:space="0" w:color="auto"/>
              <w:bottom w:val="single" w:sz="4" w:space="0" w:color="auto"/>
              <w:right w:val="single" w:sz="4" w:space="0" w:color="auto"/>
            </w:tcBorders>
            <w:shd w:val="clear" w:color="auto" w:fill="auto"/>
          </w:tcPr>
          <w:p w14:paraId="7A677594" w14:textId="77777777" w:rsidR="00F7575B" w:rsidRPr="00F41A31" w:rsidRDefault="00F7575B" w:rsidP="00CA2388">
            <w:pPr>
              <w:rPr>
                <w:rFonts w:asciiTheme="minorHAnsi" w:eastAsia="Calibri" w:hAnsiTheme="minorHAnsi" w:cstheme="minorHAnsi"/>
                <w:bCs/>
                <w:szCs w:val="24"/>
              </w:rPr>
            </w:pPr>
            <w:r w:rsidRPr="00F41A31">
              <w:rPr>
                <w:rFonts w:asciiTheme="minorHAnsi" w:eastAsia="Calibri" w:hAnsiTheme="minorHAnsi" w:cstheme="minorHAnsi"/>
                <w:bCs/>
                <w:szCs w:val="24"/>
              </w:rPr>
              <w:t>Bidder Response</w:t>
            </w:r>
          </w:p>
          <w:p w14:paraId="6E16B137" w14:textId="77777777" w:rsidR="00F7575B" w:rsidRPr="00F41A31" w:rsidRDefault="00F7575B" w:rsidP="00CA2388">
            <w:pPr>
              <w:rPr>
                <w:rFonts w:asciiTheme="minorHAnsi" w:eastAsia="Calibri" w:hAnsiTheme="minorHAnsi" w:cstheme="minorHAnsi"/>
                <w:b/>
                <w:bCs/>
                <w:szCs w:val="24"/>
                <w:u w:val="single"/>
              </w:rPr>
            </w:pPr>
          </w:p>
          <w:p w14:paraId="77996DF5" w14:textId="77777777" w:rsidR="00F7575B" w:rsidRPr="00F41A31" w:rsidRDefault="00F7575B" w:rsidP="00CA2388">
            <w:pPr>
              <w:rPr>
                <w:rFonts w:asciiTheme="minorHAnsi" w:eastAsia="Calibri" w:hAnsiTheme="minorHAnsi" w:cstheme="minorHAnsi"/>
                <w:b/>
                <w:bCs/>
                <w:szCs w:val="24"/>
                <w:u w:val="single"/>
              </w:rPr>
            </w:pPr>
          </w:p>
          <w:p w14:paraId="541C4E42" w14:textId="77777777" w:rsidR="00F7575B" w:rsidRPr="00F41A31" w:rsidRDefault="00F7575B" w:rsidP="00CA2388">
            <w:pPr>
              <w:rPr>
                <w:rFonts w:asciiTheme="minorHAnsi" w:eastAsia="Calibri" w:hAnsiTheme="minorHAnsi" w:cstheme="minorHAnsi"/>
                <w:b/>
                <w:szCs w:val="24"/>
                <w:u w:val="single"/>
              </w:rPr>
            </w:pPr>
          </w:p>
        </w:tc>
      </w:tr>
    </w:tbl>
    <w:p w14:paraId="2D68A2A3" w14:textId="77777777" w:rsidR="00CF4A82" w:rsidRDefault="00CF4A82" w:rsidP="00CF4A82">
      <w:pPr>
        <w:rPr>
          <w:rFonts w:asciiTheme="minorHAnsi" w:eastAsia="Calibri" w:hAnsiTheme="minorHAnsi" w:cstheme="minorHAnsi"/>
          <w:szCs w:val="24"/>
        </w:rPr>
      </w:pPr>
    </w:p>
    <w:p w14:paraId="084BA607" w14:textId="0C6FCD7A" w:rsidR="00C93163" w:rsidRPr="00F41A31" w:rsidRDefault="00C93163" w:rsidP="00CF4A82">
      <w:pPr>
        <w:rPr>
          <w:rFonts w:asciiTheme="minorHAnsi" w:eastAsia="Calibri" w:hAnsiTheme="minorHAnsi" w:cstheme="minorHAnsi"/>
          <w:szCs w:val="24"/>
        </w:rPr>
      </w:pPr>
      <w:r>
        <w:rPr>
          <w:rFonts w:asciiTheme="minorHAnsi" w:eastAsia="Calibri" w:hAnsiTheme="minorHAnsi" w:cstheme="minorHAnsi"/>
          <w:szCs w:val="24"/>
        </w:rPr>
        <w:t xml:space="preserve">Please note all </w:t>
      </w:r>
      <w:r w:rsidR="003863DE">
        <w:rPr>
          <w:rFonts w:asciiTheme="minorHAnsi" w:eastAsia="Calibri" w:hAnsiTheme="minorHAnsi" w:cstheme="minorHAnsi"/>
          <w:szCs w:val="24"/>
        </w:rPr>
        <w:t xml:space="preserve">submissions will be required to </w:t>
      </w:r>
      <w:r w:rsidR="00DF01DD">
        <w:rPr>
          <w:rFonts w:asciiTheme="minorHAnsi" w:eastAsia="Calibri" w:hAnsiTheme="minorHAnsi" w:cstheme="minorHAnsi"/>
          <w:szCs w:val="24"/>
        </w:rPr>
        <w:t>participate in a F2F/online interview as part of the assessment process. Interviews</w:t>
      </w:r>
      <w:r w:rsidR="00B37309">
        <w:rPr>
          <w:rFonts w:asciiTheme="minorHAnsi" w:eastAsia="Calibri" w:hAnsiTheme="minorHAnsi" w:cstheme="minorHAnsi"/>
          <w:szCs w:val="24"/>
        </w:rPr>
        <w:t>/Q&amp;A</w:t>
      </w:r>
      <w:r w:rsidR="00DF01DD">
        <w:rPr>
          <w:rFonts w:asciiTheme="minorHAnsi" w:eastAsia="Calibri" w:hAnsiTheme="minorHAnsi" w:cstheme="minorHAnsi"/>
          <w:szCs w:val="24"/>
        </w:rPr>
        <w:t xml:space="preserve"> will take place </w:t>
      </w:r>
      <w:r w:rsidR="00304A7A">
        <w:rPr>
          <w:rFonts w:asciiTheme="minorHAnsi" w:eastAsia="Calibri" w:hAnsiTheme="minorHAnsi" w:cstheme="minorHAnsi"/>
          <w:szCs w:val="24"/>
        </w:rPr>
        <w:t>on 5</w:t>
      </w:r>
      <w:r w:rsidR="00304A7A" w:rsidRPr="00304A7A">
        <w:rPr>
          <w:rFonts w:asciiTheme="minorHAnsi" w:eastAsia="Calibri" w:hAnsiTheme="minorHAnsi" w:cstheme="minorHAnsi"/>
          <w:szCs w:val="24"/>
          <w:vertAlign w:val="superscript"/>
        </w:rPr>
        <w:t>th</w:t>
      </w:r>
      <w:r w:rsidR="00B37309">
        <w:rPr>
          <w:rFonts w:asciiTheme="minorHAnsi" w:eastAsia="Calibri" w:hAnsiTheme="minorHAnsi" w:cstheme="minorHAnsi"/>
          <w:szCs w:val="24"/>
        </w:rPr>
        <w:t xml:space="preserve"> </w:t>
      </w:r>
      <w:r w:rsidR="00304A7A">
        <w:rPr>
          <w:rFonts w:asciiTheme="minorHAnsi" w:eastAsia="Calibri" w:hAnsiTheme="minorHAnsi" w:cstheme="minorHAnsi"/>
          <w:szCs w:val="24"/>
        </w:rPr>
        <w:t>February 2024</w:t>
      </w:r>
      <w:r w:rsidR="00B00F4B">
        <w:rPr>
          <w:rFonts w:asciiTheme="minorHAnsi" w:eastAsia="Calibri" w:hAnsiTheme="minorHAnsi" w:cstheme="minorHAnsi"/>
          <w:szCs w:val="24"/>
        </w:rPr>
        <w:t xml:space="preserve"> between 2pm and </w:t>
      </w:r>
      <w:r w:rsidR="007E36B2">
        <w:rPr>
          <w:rFonts w:asciiTheme="minorHAnsi" w:eastAsia="Calibri" w:hAnsiTheme="minorHAnsi" w:cstheme="minorHAnsi"/>
          <w:szCs w:val="24"/>
        </w:rPr>
        <w:t>5pm and</w:t>
      </w:r>
      <w:r w:rsidR="00304A7A">
        <w:rPr>
          <w:rFonts w:asciiTheme="minorHAnsi" w:eastAsia="Calibri" w:hAnsiTheme="minorHAnsi" w:cstheme="minorHAnsi"/>
          <w:szCs w:val="24"/>
        </w:rPr>
        <w:t xml:space="preserve"> will be arranged </w:t>
      </w:r>
      <w:r w:rsidR="00BD63C7">
        <w:rPr>
          <w:rFonts w:asciiTheme="minorHAnsi" w:eastAsia="Calibri" w:hAnsiTheme="minorHAnsi" w:cstheme="minorHAnsi"/>
          <w:szCs w:val="24"/>
        </w:rPr>
        <w:t>after submission.</w:t>
      </w:r>
    </w:p>
    <w:p w14:paraId="254E2505" w14:textId="77777777" w:rsidR="00C54A72" w:rsidRPr="00F41A31" w:rsidRDefault="00C54A72" w:rsidP="00CF4A82">
      <w:pPr>
        <w:rPr>
          <w:rFonts w:asciiTheme="minorHAnsi" w:eastAsia="Calibri" w:hAnsiTheme="minorHAnsi" w:cstheme="minorHAnsi"/>
          <w:szCs w:val="24"/>
        </w:rPr>
      </w:pPr>
    </w:p>
    <w:p w14:paraId="3EDF1B05" w14:textId="77777777" w:rsidR="000446DB" w:rsidRPr="00F41A31" w:rsidRDefault="000446DB" w:rsidP="000446DB">
      <w:pPr>
        <w:numPr>
          <w:ilvl w:val="0"/>
          <w:numId w:val="7"/>
        </w:numPr>
        <w:spacing w:after="200" w:line="276" w:lineRule="auto"/>
        <w:ind w:left="0"/>
        <w:contextualSpacing/>
        <w:rPr>
          <w:rFonts w:asciiTheme="minorHAnsi" w:eastAsia="Calibri" w:hAnsiTheme="minorHAnsi" w:cstheme="minorHAnsi"/>
          <w:b/>
          <w:szCs w:val="24"/>
          <w:u w:val="single"/>
        </w:rPr>
      </w:pPr>
      <w:r w:rsidRPr="00F41A31">
        <w:rPr>
          <w:rFonts w:asciiTheme="minorHAnsi" w:eastAsia="Calibri" w:hAnsiTheme="minorHAnsi" w:cstheme="minorHAnsi"/>
          <w:b/>
          <w:szCs w:val="24"/>
          <w:u w:val="single"/>
        </w:rPr>
        <w:t xml:space="preserve">Information Governance (Data Processing) </w:t>
      </w:r>
    </w:p>
    <w:p w14:paraId="41819F19" w14:textId="5C0F4037" w:rsidR="000446DB" w:rsidRPr="00F41A31" w:rsidRDefault="000446DB" w:rsidP="000446DB">
      <w:pPr>
        <w:contextualSpacing/>
        <w:rPr>
          <w:rFonts w:asciiTheme="minorHAnsi" w:eastAsia="Calibri" w:hAnsiTheme="minorHAnsi" w:cstheme="minorHAnsi"/>
          <w:i/>
          <w:szCs w:val="24"/>
        </w:rPr>
      </w:pPr>
    </w:p>
    <w:p w14:paraId="24C1625E" w14:textId="77777777" w:rsidR="000446DB" w:rsidRPr="00F41A31" w:rsidRDefault="000446DB" w:rsidP="000446DB">
      <w:pPr>
        <w:ind w:left="54"/>
        <w:contextualSpacing/>
        <w:rPr>
          <w:rFonts w:asciiTheme="minorHAnsi" w:eastAsia="Arial" w:hAnsiTheme="minorHAnsi" w:cstheme="minorHAnsi"/>
          <w:szCs w:val="24"/>
        </w:rPr>
      </w:pPr>
      <w:r w:rsidRPr="00F41A31">
        <w:rPr>
          <w:rFonts w:asciiTheme="minorHAnsi" w:eastAsia="Arial" w:hAnsiTheme="minorHAnsi" w:cstheme="minorHAnsi"/>
          <w:szCs w:val="24"/>
        </w:rPr>
        <w:t>To ensure that the Authority’s data is processed in line with Data Protection Legislation please download and complete the embedded Data Protection Compliance Questionnaire below and send the completed version as part of your RFQ submission.</w:t>
      </w:r>
    </w:p>
    <w:p w14:paraId="72858450" w14:textId="77777777" w:rsidR="00207B92" w:rsidRPr="00F41A31" w:rsidRDefault="00207B92" w:rsidP="000446DB">
      <w:pPr>
        <w:ind w:left="54"/>
        <w:contextualSpacing/>
        <w:rPr>
          <w:rFonts w:asciiTheme="minorHAnsi" w:eastAsia="Arial" w:hAnsiTheme="minorHAnsi" w:cstheme="minorHAnsi"/>
          <w:szCs w:val="24"/>
        </w:rPr>
      </w:pPr>
    </w:p>
    <w:p w14:paraId="29E77349" w14:textId="77777777" w:rsidR="000446DB" w:rsidRPr="00F41A31" w:rsidRDefault="000446DB" w:rsidP="004317C3">
      <w:pPr>
        <w:rPr>
          <w:rFonts w:asciiTheme="minorHAnsi" w:hAnsiTheme="minorHAnsi" w:cstheme="minorHAnsi"/>
        </w:rPr>
      </w:pPr>
    </w:p>
    <w:p w14:paraId="05E3D579" w14:textId="77777777" w:rsidR="003108A4" w:rsidRPr="00F41A31" w:rsidRDefault="00D05AC1" w:rsidP="00470957">
      <w:pPr>
        <w:numPr>
          <w:ilvl w:val="0"/>
          <w:numId w:val="7"/>
        </w:numPr>
        <w:spacing w:after="200" w:line="276" w:lineRule="auto"/>
        <w:ind w:left="0"/>
        <w:contextualSpacing/>
        <w:rPr>
          <w:rFonts w:asciiTheme="minorHAnsi" w:eastAsia="Calibri" w:hAnsiTheme="minorHAnsi" w:cstheme="minorHAnsi"/>
          <w:b/>
          <w:szCs w:val="24"/>
        </w:rPr>
      </w:pPr>
      <w:r w:rsidRPr="00F41A31">
        <w:rPr>
          <w:rFonts w:asciiTheme="minorHAnsi" w:eastAsia="Calibri" w:hAnsiTheme="minorHAnsi" w:cstheme="minorHAnsi"/>
          <w:b/>
          <w:szCs w:val="24"/>
        </w:rPr>
        <w:t>Health and Safety</w:t>
      </w:r>
    </w:p>
    <w:p w14:paraId="10812F65" w14:textId="77777777" w:rsidR="00D40DFD" w:rsidRPr="00F41A31" w:rsidRDefault="00D40DFD" w:rsidP="00470957">
      <w:pPr>
        <w:contextualSpacing/>
        <w:rPr>
          <w:rFonts w:asciiTheme="minorHAnsi" w:eastAsia="Calibri" w:hAnsiTheme="minorHAnsi" w:cstheme="minorHAnsi"/>
          <w:b/>
          <w:szCs w:val="24"/>
        </w:rPr>
      </w:pPr>
    </w:p>
    <w:p w14:paraId="4703DE27" w14:textId="77777777" w:rsidR="00D05AC1" w:rsidRPr="00F41A31" w:rsidRDefault="00D05AC1" w:rsidP="00470957">
      <w:pPr>
        <w:contextualSpacing/>
        <w:rPr>
          <w:rFonts w:asciiTheme="minorHAnsi" w:eastAsia="Calibri" w:hAnsiTheme="minorHAnsi" w:cstheme="minorHAnsi"/>
          <w:szCs w:val="24"/>
        </w:rPr>
      </w:pPr>
      <w:r w:rsidRPr="00F41A31">
        <w:rPr>
          <w:rFonts w:asciiTheme="minorHAnsi" w:eastAsia="Calibri" w:hAnsiTheme="minorHAnsi" w:cstheme="minorHAnsi"/>
          <w:szCs w:val="24"/>
        </w:rPr>
        <w:t>It is a legislative requirement for organisations with 5 or more permanent employees to have a Health &amp; Safety Policy.  If you have 5 or more permanent employees</w:t>
      </w:r>
      <w:r w:rsidR="003108A4" w:rsidRPr="00F41A31">
        <w:rPr>
          <w:rFonts w:asciiTheme="minorHAnsi" w:eastAsia="Calibri" w:hAnsiTheme="minorHAnsi" w:cstheme="minorHAnsi"/>
          <w:szCs w:val="24"/>
        </w:rPr>
        <w:t>,</w:t>
      </w:r>
      <w:r w:rsidRPr="00F41A31">
        <w:rPr>
          <w:rFonts w:asciiTheme="minorHAnsi" w:eastAsia="Calibri" w:hAnsiTheme="minorHAnsi" w:cstheme="minorHAnsi"/>
          <w:szCs w:val="24"/>
        </w:rPr>
        <w:t xml:space="preserve"> please confirm</w:t>
      </w:r>
      <w:r w:rsidR="002D4A7D" w:rsidRPr="00F41A31">
        <w:rPr>
          <w:rFonts w:asciiTheme="minorHAnsi" w:eastAsia="Calibri" w:hAnsiTheme="minorHAnsi" w:cstheme="minorHAnsi"/>
          <w:szCs w:val="24"/>
        </w:rPr>
        <w:t xml:space="preserve"> you</w:t>
      </w:r>
      <w:r w:rsidRPr="00F41A31">
        <w:rPr>
          <w:rFonts w:asciiTheme="minorHAnsi" w:eastAsia="Calibri" w:hAnsiTheme="minorHAnsi" w:cstheme="minorHAnsi"/>
          <w:szCs w:val="24"/>
        </w:rPr>
        <w:t xml:space="preserve"> have a Health &amp; Safety Policy</w:t>
      </w:r>
      <w:r w:rsidR="003108A4" w:rsidRPr="00F41A31">
        <w:rPr>
          <w:rFonts w:asciiTheme="minorHAnsi" w:eastAsia="Calibri" w:hAnsiTheme="minorHAnsi" w:cstheme="minorHAnsi"/>
          <w:szCs w:val="24"/>
        </w:rPr>
        <w:t>.</w:t>
      </w:r>
      <w:r w:rsidRPr="00F41A31">
        <w:rPr>
          <w:rFonts w:asciiTheme="minorHAnsi" w:eastAsia="Calibri" w:hAnsiTheme="minorHAnsi" w:cstheme="minorHAnsi"/>
          <w:szCs w:val="24"/>
        </w:rPr>
        <w:t xml:space="preserve"> If you have less than 5 please provide details of how you ensure your workplace is safe</w:t>
      </w:r>
      <w:r w:rsidR="003108A4" w:rsidRPr="00F41A31">
        <w:rPr>
          <w:rFonts w:asciiTheme="minorHAnsi" w:eastAsia="Calibri" w:hAnsiTheme="minorHAnsi" w:cstheme="minorHAnsi"/>
          <w:szCs w:val="24"/>
        </w:rPr>
        <w:t>.</w:t>
      </w:r>
    </w:p>
    <w:p w14:paraId="7A6E5B4D" w14:textId="77777777" w:rsidR="003108A4" w:rsidRPr="00F41A31" w:rsidRDefault="003108A4" w:rsidP="003108A4">
      <w:pPr>
        <w:rPr>
          <w:rFonts w:asciiTheme="minorHAnsi" w:eastAsia="Calibri" w:hAnsiTheme="minorHAnsi" w:cstheme="minorHAnsi"/>
          <w:b/>
          <w:szCs w:val="24"/>
        </w:rPr>
      </w:pPr>
    </w:p>
    <w:p w14:paraId="76B190B4" w14:textId="77777777" w:rsidR="00D05AC1" w:rsidRPr="00F41A31" w:rsidRDefault="00D05AC1" w:rsidP="00470957">
      <w:pPr>
        <w:contextualSpacing/>
        <w:rPr>
          <w:rFonts w:asciiTheme="minorHAnsi" w:eastAsia="Calibri" w:hAnsiTheme="minorHAnsi" w:cstheme="minorHAnsi"/>
          <w:szCs w:val="24"/>
        </w:rPr>
      </w:pPr>
    </w:p>
    <w:p w14:paraId="150953C9" w14:textId="77777777" w:rsidR="00D05AC1" w:rsidRPr="00F41A31" w:rsidRDefault="00C971CB" w:rsidP="00470957">
      <w:pPr>
        <w:contextualSpacing/>
        <w:rPr>
          <w:rFonts w:asciiTheme="minorHAnsi" w:eastAsia="Calibri" w:hAnsiTheme="minorHAnsi" w:cstheme="minorHAnsi"/>
          <w:szCs w:val="24"/>
        </w:rPr>
      </w:pPr>
      <w:r w:rsidRPr="00F41A31">
        <w:rPr>
          <w:rFonts w:asciiTheme="minorHAnsi" w:eastAsia="Calibri" w:hAnsiTheme="minorHAnsi" w:cstheme="minorHAnsi"/>
          <w:szCs w:val="24"/>
        </w:rPr>
        <w:t xml:space="preserve">Please detail if you comply and how in the box below. </w:t>
      </w:r>
    </w:p>
    <w:tbl>
      <w:tblPr>
        <w:tblW w:w="916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0"/>
      </w:tblGrid>
      <w:tr w:rsidR="00D05AC1" w:rsidRPr="00F41A31" w14:paraId="5144462D" w14:textId="77777777" w:rsidTr="00470957">
        <w:tc>
          <w:tcPr>
            <w:tcW w:w="9160" w:type="dxa"/>
            <w:shd w:val="clear" w:color="auto" w:fill="auto"/>
          </w:tcPr>
          <w:p w14:paraId="21E00C61" w14:textId="77777777" w:rsidR="00D05AC1" w:rsidRPr="00F41A31" w:rsidRDefault="00D05AC1" w:rsidP="004317C3">
            <w:pPr>
              <w:contextualSpacing/>
              <w:rPr>
                <w:rFonts w:asciiTheme="minorHAnsi" w:eastAsia="Calibri" w:hAnsiTheme="minorHAnsi" w:cstheme="minorHAnsi"/>
                <w:sz w:val="22"/>
                <w:szCs w:val="24"/>
              </w:rPr>
            </w:pPr>
          </w:p>
          <w:p w14:paraId="2B47AE38" w14:textId="77777777" w:rsidR="00D05AC1" w:rsidRPr="00F41A31" w:rsidRDefault="00D05AC1" w:rsidP="004317C3">
            <w:pPr>
              <w:contextualSpacing/>
              <w:rPr>
                <w:rFonts w:asciiTheme="minorHAnsi" w:eastAsia="Calibri" w:hAnsiTheme="minorHAnsi" w:cstheme="minorHAnsi"/>
                <w:sz w:val="22"/>
                <w:szCs w:val="24"/>
              </w:rPr>
            </w:pPr>
          </w:p>
          <w:p w14:paraId="77F37108" w14:textId="77777777" w:rsidR="00D05AC1" w:rsidRPr="00F41A31" w:rsidRDefault="00D05AC1" w:rsidP="004317C3">
            <w:pPr>
              <w:contextualSpacing/>
              <w:rPr>
                <w:rFonts w:asciiTheme="minorHAnsi" w:eastAsia="Calibri" w:hAnsiTheme="minorHAnsi" w:cstheme="minorHAnsi"/>
                <w:sz w:val="22"/>
                <w:szCs w:val="24"/>
              </w:rPr>
            </w:pPr>
          </w:p>
        </w:tc>
      </w:tr>
    </w:tbl>
    <w:p w14:paraId="4345195E" w14:textId="77777777" w:rsidR="00D05AC1" w:rsidRPr="00F41A31" w:rsidRDefault="00D05AC1" w:rsidP="004317C3">
      <w:pPr>
        <w:rPr>
          <w:rFonts w:asciiTheme="minorHAnsi" w:eastAsia="Calibri" w:hAnsiTheme="minorHAnsi" w:cstheme="minorHAnsi"/>
          <w:szCs w:val="24"/>
        </w:rPr>
      </w:pPr>
    </w:p>
    <w:p w14:paraId="4CEB1000" w14:textId="77777777" w:rsidR="004508A2" w:rsidRPr="00F41A31" w:rsidRDefault="004508A2" w:rsidP="004317C3">
      <w:pPr>
        <w:rPr>
          <w:rFonts w:asciiTheme="minorHAnsi" w:eastAsia="Calibri" w:hAnsiTheme="minorHAnsi" w:cstheme="minorHAnsi"/>
          <w:szCs w:val="24"/>
        </w:rPr>
      </w:pPr>
    </w:p>
    <w:p w14:paraId="07F94F94" w14:textId="77777777" w:rsidR="00D05AC1" w:rsidRPr="00F41A31" w:rsidRDefault="00D05AC1" w:rsidP="00470957">
      <w:pPr>
        <w:numPr>
          <w:ilvl w:val="0"/>
          <w:numId w:val="7"/>
        </w:numPr>
        <w:spacing w:after="200" w:line="276" w:lineRule="auto"/>
        <w:ind w:hanging="786"/>
        <w:contextualSpacing/>
        <w:rPr>
          <w:rFonts w:asciiTheme="minorHAnsi" w:eastAsia="Calibri" w:hAnsiTheme="minorHAnsi" w:cstheme="minorHAnsi"/>
          <w:b/>
          <w:szCs w:val="24"/>
        </w:rPr>
      </w:pPr>
      <w:r w:rsidRPr="00F41A31">
        <w:rPr>
          <w:rFonts w:asciiTheme="minorHAnsi" w:eastAsia="Calibri" w:hAnsiTheme="minorHAnsi" w:cstheme="minorHAnsi"/>
          <w:b/>
          <w:szCs w:val="24"/>
        </w:rPr>
        <w:t>E-procurement</w:t>
      </w:r>
    </w:p>
    <w:p w14:paraId="026EA328" w14:textId="77777777" w:rsidR="00D05AC1" w:rsidRPr="00F41A31" w:rsidRDefault="00D05AC1" w:rsidP="00470957">
      <w:pPr>
        <w:rPr>
          <w:rFonts w:asciiTheme="minorHAnsi" w:eastAsia="Calibri" w:hAnsiTheme="minorHAnsi" w:cstheme="minorHAnsi"/>
          <w:b/>
          <w:szCs w:val="24"/>
        </w:rPr>
      </w:pPr>
    </w:p>
    <w:p w14:paraId="6975E675" w14:textId="77777777" w:rsidR="00D03B62" w:rsidRPr="00F41A31" w:rsidRDefault="00C86D9C" w:rsidP="00D03B62">
      <w:pPr>
        <w:numPr>
          <w:ilvl w:val="0"/>
          <w:numId w:val="10"/>
        </w:numPr>
        <w:rPr>
          <w:rFonts w:asciiTheme="minorHAnsi" w:eastAsia="Calibri" w:hAnsiTheme="minorHAnsi" w:cstheme="minorHAnsi"/>
          <w:szCs w:val="24"/>
        </w:rPr>
      </w:pPr>
      <w:r w:rsidRPr="00F41A31">
        <w:rPr>
          <w:rFonts w:asciiTheme="minorHAnsi" w:eastAsia="Calibri" w:hAnsiTheme="minorHAnsi" w:cstheme="minorHAnsi"/>
          <w:szCs w:val="24"/>
        </w:rPr>
        <w:t>Please confirm that as a minimum, your organisation will accept orders sent electronically (via P2P) to a central e-mail address</w:t>
      </w:r>
      <w:r w:rsidR="00D40DFD" w:rsidRPr="00F41A31">
        <w:rPr>
          <w:rFonts w:asciiTheme="minorHAnsi" w:eastAsia="Calibri" w:hAnsiTheme="minorHAnsi" w:cstheme="minorHAnsi"/>
          <w:szCs w:val="24"/>
        </w:rPr>
        <w:t xml:space="preserve"> by marking the relevant box with an “X”.</w:t>
      </w:r>
    </w:p>
    <w:p w14:paraId="6B1707CC" w14:textId="77777777" w:rsidR="00D03B62" w:rsidRPr="00F41A31" w:rsidRDefault="00D03B62" w:rsidP="00D03B62">
      <w:pPr>
        <w:contextualSpacing/>
        <w:rPr>
          <w:rFonts w:asciiTheme="minorHAnsi" w:eastAsia="Calibri" w:hAnsiTheme="minorHAnsi" w:cstheme="minorHAnsi"/>
          <w:szCs w:val="24"/>
        </w:rPr>
      </w:pPr>
    </w:p>
    <w:tbl>
      <w:tblPr>
        <w:tblW w:w="916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01"/>
        <w:gridCol w:w="1559"/>
      </w:tblGrid>
      <w:tr w:rsidR="00F41A31" w:rsidRPr="00F41A31" w14:paraId="58B17909" w14:textId="77777777" w:rsidTr="00D03B62">
        <w:tc>
          <w:tcPr>
            <w:tcW w:w="7601" w:type="dxa"/>
            <w:shd w:val="clear" w:color="auto" w:fill="auto"/>
          </w:tcPr>
          <w:p w14:paraId="6D93002A" w14:textId="77777777" w:rsidR="00D03B62" w:rsidRPr="00F41A31" w:rsidRDefault="00D03B62" w:rsidP="00D03B62">
            <w:pPr>
              <w:rPr>
                <w:rFonts w:asciiTheme="minorHAnsi" w:eastAsia="Calibri" w:hAnsiTheme="minorHAnsi" w:cstheme="minorHAnsi"/>
                <w:szCs w:val="24"/>
              </w:rPr>
            </w:pPr>
            <w:r w:rsidRPr="00F41A31">
              <w:rPr>
                <w:rFonts w:asciiTheme="minorHAnsi" w:eastAsia="Calibri" w:hAnsiTheme="minorHAnsi" w:cstheme="minorHAnsi"/>
                <w:szCs w:val="24"/>
              </w:rPr>
              <w:lastRenderedPageBreak/>
              <w:t>Yes</w:t>
            </w:r>
          </w:p>
        </w:tc>
        <w:tc>
          <w:tcPr>
            <w:tcW w:w="1559" w:type="dxa"/>
            <w:shd w:val="clear" w:color="auto" w:fill="auto"/>
          </w:tcPr>
          <w:p w14:paraId="3B7A2A31" w14:textId="77777777" w:rsidR="00D03B62" w:rsidRPr="00F41A31" w:rsidRDefault="00D03B62" w:rsidP="00D03B62">
            <w:pPr>
              <w:rPr>
                <w:rFonts w:asciiTheme="minorHAnsi" w:eastAsia="Calibri" w:hAnsiTheme="minorHAnsi" w:cstheme="minorHAnsi"/>
                <w:sz w:val="22"/>
                <w:szCs w:val="24"/>
              </w:rPr>
            </w:pPr>
          </w:p>
        </w:tc>
      </w:tr>
      <w:tr w:rsidR="00D03B62" w:rsidRPr="00F41A31" w14:paraId="219F2C68" w14:textId="77777777" w:rsidTr="00D03B62">
        <w:tc>
          <w:tcPr>
            <w:tcW w:w="7601" w:type="dxa"/>
            <w:shd w:val="clear" w:color="auto" w:fill="auto"/>
          </w:tcPr>
          <w:p w14:paraId="2B7D22F1" w14:textId="77777777" w:rsidR="00D03B62" w:rsidRPr="00F41A31" w:rsidRDefault="00D03B62" w:rsidP="00D03B62">
            <w:pPr>
              <w:rPr>
                <w:rFonts w:asciiTheme="minorHAnsi" w:eastAsia="Calibri" w:hAnsiTheme="minorHAnsi" w:cstheme="minorHAnsi"/>
                <w:szCs w:val="24"/>
              </w:rPr>
            </w:pPr>
            <w:r w:rsidRPr="00F41A31">
              <w:rPr>
                <w:rFonts w:asciiTheme="minorHAnsi" w:eastAsia="Calibri" w:hAnsiTheme="minorHAnsi" w:cstheme="minorHAnsi"/>
                <w:szCs w:val="24"/>
              </w:rPr>
              <w:t>No</w:t>
            </w:r>
          </w:p>
        </w:tc>
        <w:tc>
          <w:tcPr>
            <w:tcW w:w="1559" w:type="dxa"/>
            <w:shd w:val="clear" w:color="auto" w:fill="auto"/>
          </w:tcPr>
          <w:p w14:paraId="7AB234C4" w14:textId="77777777" w:rsidR="00D03B62" w:rsidRPr="00F41A31" w:rsidRDefault="00D03B62" w:rsidP="00D03B62">
            <w:pPr>
              <w:rPr>
                <w:rFonts w:asciiTheme="minorHAnsi" w:eastAsia="Calibri" w:hAnsiTheme="minorHAnsi" w:cstheme="minorHAnsi"/>
                <w:sz w:val="22"/>
                <w:szCs w:val="24"/>
              </w:rPr>
            </w:pPr>
          </w:p>
        </w:tc>
      </w:tr>
    </w:tbl>
    <w:p w14:paraId="72774627" w14:textId="77777777" w:rsidR="00D03B62" w:rsidRPr="00F41A31" w:rsidRDefault="00D03B62" w:rsidP="00D03B62">
      <w:pPr>
        <w:ind w:left="1080"/>
        <w:contextualSpacing/>
        <w:rPr>
          <w:rFonts w:asciiTheme="minorHAnsi" w:eastAsia="Calibri" w:hAnsiTheme="minorHAnsi" w:cstheme="minorHAnsi"/>
          <w:szCs w:val="24"/>
        </w:rPr>
      </w:pPr>
    </w:p>
    <w:p w14:paraId="64CB4518" w14:textId="77777777" w:rsidR="00D40DFD" w:rsidRPr="00F41A31" w:rsidRDefault="00D40DFD" w:rsidP="00D40DFD">
      <w:pPr>
        <w:contextualSpacing/>
        <w:rPr>
          <w:rFonts w:asciiTheme="minorHAnsi" w:eastAsia="Calibri" w:hAnsiTheme="minorHAnsi" w:cstheme="minorHAnsi"/>
          <w:szCs w:val="24"/>
        </w:rPr>
      </w:pPr>
      <w:r w:rsidRPr="00F41A31">
        <w:rPr>
          <w:rFonts w:asciiTheme="minorHAnsi" w:eastAsia="Calibri" w:hAnsiTheme="minorHAnsi" w:cstheme="minorHAnsi"/>
          <w:szCs w:val="24"/>
        </w:rPr>
        <w:t>If you are unable to answer 'Yes', please contact the named contact on page one for further advice before submitting your RFQ response.</w:t>
      </w:r>
    </w:p>
    <w:p w14:paraId="65269E88" w14:textId="77777777" w:rsidR="00D40DFD" w:rsidRPr="00F41A31" w:rsidRDefault="00D40DFD" w:rsidP="00834BDD">
      <w:pPr>
        <w:rPr>
          <w:rFonts w:asciiTheme="minorHAnsi" w:hAnsiTheme="minorHAnsi" w:cstheme="minorHAnsi"/>
        </w:rPr>
      </w:pPr>
    </w:p>
    <w:p w14:paraId="159CA811" w14:textId="77777777" w:rsidR="00D40DFD" w:rsidRPr="00F41A31" w:rsidRDefault="00D40DFD" w:rsidP="004317C3">
      <w:pPr>
        <w:rPr>
          <w:rFonts w:asciiTheme="minorHAnsi" w:hAnsiTheme="minorHAnsi" w:cstheme="minorHAnsi"/>
        </w:rPr>
      </w:pPr>
    </w:p>
    <w:p w14:paraId="35E853CA" w14:textId="328986AF" w:rsidR="00D05AC1" w:rsidRPr="00F41A31" w:rsidRDefault="00D05AC1" w:rsidP="00470957">
      <w:pPr>
        <w:numPr>
          <w:ilvl w:val="0"/>
          <w:numId w:val="7"/>
        </w:numPr>
        <w:spacing w:after="200" w:line="276" w:lineRule="auto"/>
        <w:ind w:hanging="786"/>
        <w:contextualSpacing/>
        <w:rPr>
          <w:rFonts w:asciiTheme="minorHAnsi" w:eastAsia="Calibri" w:hAnsiTheme="minorHAnsi" w:cstheme="minorHAnsi"/>
          <w:b/>
          <w:szCs w:val="24"/>
        </w:rPr>
      </w:pPr>
      <w:r w:rsidRPr="00F41A31">
        <w:rPr>
          <w:rFonts w:asciiTheme="minorHAnsi" w:eastAsia="Calibri" w:hAnsiTheme="minorHAnsi" w:cstheme="minorHAnsi"/>
          <w:b/>
          <w:szCs w:val="24"/>
        </w:rPr>
        <w:t>Pricing</w:t>
      </w:r>
      <w:r w:rsidR="003A23B4" w:rsidRPr="00F41A31">
        <w:rPr>
          <w:rFonts w:asciiTheme="minorHAnsi" w:eastAsia="Calibri" w:hAnsiTheme="minorHAnsi" w:cstheme="minorHAnsi"/>
          <w:b/>
          <w:szCs w:val="24"/>
        </w:rPr>
        <w:t xml:space="preserve"> – Buyer to edit pricing </w:t>
      </w:r>
      <w:r w:rsidR="00415656" w:rsidRPr="00F41A31">
        <w:rPr>
          <w:rFonts w:asciiTheme="minorHAnsi" w:eastAsia="Calibri" w:hAnsiTheme="minorHAnsi" w:cstheme="minorHAnsi"/>
          <w:b/>
          <w:szCs w:val="24"/>
        </w:rPr>
        <w:t>matrix.</w:t>
      </w:r>
      <w:r w:rsidR="003A23B4" w:rsidRPr="00F41A31">
        <w:rPr>
          <w:rFonts w:asciiTheme="minorHAnsi" w:eastAsia="Calibri" w:hAnsiTheme="minorHAnsi" w:cstheme="minorHAnsi"/>
          <w:b/>
          <w:szCs w:val="24"/>
        </w:rPr>
        <w:t xml:space="preserve"> </w:t>
      </w:r>
    </w:p>
    <w:p w14:paraId="2CE34E64" w14:textId="77777777" w:rsidR="00C86D9C" w:rsidRPr="00F41A31" w:rsidRDefault="00C86D9C" w:rsidP="00C86D9C">
      <w:pPr>
        <w:rPr>
          <w:rFonts w:asciiTheme="minorHAnsi" w:eastAsia="Calibri" w:hAnsiTheme="minorHAnsi" w:cstheme="minorHAnsi"/>
          <w:szCs w:val="24"/>
        </w:rPr>
      </w:pPr>
    </w:p>
    <w:p w14:paraId="27431C49" w14:textId="016C0E0D" w:rsidR="006C3F16" w:rsidRPr="00F41A31" w:rsidRDefault="00C86D9C" w:rsidP="00470957">
      <w:pPr>
        <w:contextualSpacing/>
        <w:rPr>
          <w:rFonts w:asciiTheme="minorHAnsi" w:eastAsia="Calibri" w:hAnsiTheme="minorHAnsi" w:cstheme="minorHAnsi"/>
          <w:szCs w:val="24"/>
        </w:rPr>
      </w:pPr>
      <w:r w:rsidRPr="00F41A31">
        <w:rPr>
          <w:rFonts w:asciiTheme="minorHAnsi" w:eastAsia="Calibri" w:hAnsiTheme="minorHAnsi" w:cstheme="minorHAnsi"/>
          <w:szCs w:val="24"/>
        </w:rPr>
        <w:t xml:space="preserve">Please complete the </w:t>
      </w:r>
      <w:r w:rsidR="003529C6">
        <w:rPr>
          <w:rFonts w:asciiTheme="minorHAnsi" w:eastAsia="Calibri" w:hAnsiTheme="minorHAnsi" w:cstheme="minorHAnsi"/>
          <w:szCs w:val="24"/>
        </w:rPr>
        <w:t xml:space="preserve">attached </w:t>
      </w:r>
      <w:r w:rsidR="00D40DFD" w:rsidRPr="00F41A31">
        <w:rPr>
          <w:rFonts w:asciiTheme="minorHAnsi" w:eastAsia="Calibri" w:hAnsiTheme="minorHAnsi" w:cstheme="minorHAnsi"/>
          <w:szCs w:val="24"/>
        </w:rPr>
        <w:t xml:space="preserve">pricing </w:t>
      </w:r>
      <w:r w:rsidRPr="00F41A31">
        <w:rPr>
          <w:rFonts w:asciiTheme="minorHAnsi" w:eastAsia="Calibri" w:hAnsiTheme="minorHAnsi" w:cstheme="minorHAnsi"/>
          <w:szCs w:val="24"/>
        </w:rPr>
        <w:t>spreadsheet as per the instructions stated within the document</w:t>
      </w:r>
      <w:r w:rsidR="00D40DFD" w:rsidRPr="00F41A31">
        <w:rPr>
          <w:rFonts w:asciiTheme="minorHAnsi" w:eastAsia="Calibri" w:hAnsiTheme="minorHAnsi" w:cstheme="minorHAnsi"/>
          <w:szCs w:val="24"/>
        </w:rPr>
        <w:t>.</w:t>
      </w:r>
    </w:p>
    <w:p w14:paraId="54A0DAB6" w14:textId="77777777" w:rsidR="006C3F16" w:rsidRPr="00F41A31" w:rsidRDefault="006C3F16" w:rsidP="00470957">
      <w:pPr>
        <w:contextualSpacing/>
        <w:rPr>
          <w:rFonts w:asciiTheme="minorHAnsi" w:eastAsia="Calibri" w:hAnsiTheme="minorHAnsi" w:cstheme="minorHAnsi"/>
          <w:szCs w:val="24"/>
        </w:rPr>
      </w:pPr>
    </w:p>
    <w:p w14:paraId="39F348D1" w14:textId="49A54E22" w:rsidR="006C3F16" w:rsidRPr="00F41A31" w:rsidRDefault="00D05AC1" w:rsidP="00470957">
      <w:pPr>
        <w:contextualSpacing/>
        <w:rPr>
          <w:rFonts w:asciiTheme="minorHAnsi" w:eastAsia="Calibri" w:hAnsiTheme="minorHAnsi" w:cstheme="minorHAnsi"/>
          <w:szCs w:val="24"/>
        </w:rPr>
      </w:pPr>
      <w:r w:rsidRPr="00F41A31">
        <w:rPr>
          <w:rFonts w:asciiTheme="minorHAnsi" w:eastAsia="Calibri" w:hAnsiTheme="minorHAnsi" w:cstheme="minorHAnsi"/>
          <w:szCs w:val="24"/>
        </w:rPr>
        <w:t>All prices should be ex</w:t>
      </w:r>
      <w:r w:rsidR="00274324" w:rsidRPr="00F41A31">
        <w:rPr>
          <w:rFonts w:asciiTheme="minorHAnsi" w:eastAsia="Calibri" w:hAnsiTheme="minorHAnsi" w:cstheme="minorHAnsi"/>
          <w:szCs w:val="24"/>
        </w:rPr>
        <w:t>clusive</w:t>
      </w:r>
      <w:r w:rsidRPr="00F41A31">
        <w:rPr>
          <w:rFonts w:asciiTheme="minorHAnsi" w:eastAsia="Calibri" w:hAnsiTheme="minorHAnsi" w:cstheme="minorHAnsi"/>
          <w:szCs w:val="24"/>
        </w:rPr>
        <w:t xml:space="preserve"> of VAT and include any </w:t>
      </w:r>
      <w:r w:rsidR="00415656" w:rsidRPr="00F41A31">
        <w:rPr>
          <w:rFonts w:asciiTheme="minorHAnsi" w:eastAsia="Calibri" w:hAnsiTheme="minorHAnsi" w:cstheme="minorHAnsi"/>
          <w:szCs w:val="24"/>
        </w:rPr>
        <w:t>expenses.</w:t>
      </w:r>
    </w:p>
    <w:p w14:paraId="2666A1D0" w14:textId="77777777" w:rsidR="0094779D" w:rsidRPr="00F41A31" w:rsidRDefault="0094779D" w:rsidP="00470957">
      <w:pPr>
        <w:contextualSpacing/>
        <w:rPr>
          <w:rFonts w:asciiTheme="minorHAnsi" w:eastAsia="Calibri" w:hAnsiTheme="minorHAnsi" w:cstheme="minorHAnsi"/>
          <w:szCs w:val="24"/>
        </w:rPr>
      </w:pPr>
    </w:p>
    <w:p w14:paraId="08B1CFFD" w14:textId="55BA9BF7" w:rsidR="0094779D" w:rsidRPr="00F41A31" w:rsidRDefault="0094779D" w:rsidP="00470957">
      <w:pPr>
        <w:contextualSpacing/>
        <w:rPr>
          <w:rFonts w:asciiTheme="minorHAnsi" w:eastAsia="Calibri" w:hAnsiTheme="minorHAnsi" w:cstheme="minorHAnsi"/>
          <w:szCs w:val="24"/>
        </w:rPr>
      </w:pPr>
      <w:r w:rsidRPr="00F41A31">
        <w:rPr>
          <w:rFonts w:asciiTheme="minorHAnsi" w:eastAsia="Calibri" w:hAnsiTheme="minorHAnsi" w:cstheme="minorHAnsi"/>
          <w:szCs w:val="24"/>
        </w:rPr>
        <w:t>An indicative maximum budget of £100,000 has been allocated for this work.</w:t>
      </w:r>
    </w:p>
    <w:p w14:paraId="453D4574" w14:textId="77777777" w:rsidR="006C3F16" w:rsidRPr="00F41A31" w:rsidRDefault="006C3F16" w:rsidP="00470957">
      <w:pPr>
        <w:contextualSpacing/>
        <w:rPr>
          <w:rFonts w:asciiTheme="minorHAnsi" w:eastAsia="Calibri" w:hAnsiTheme="minorHAnsi" w:cstheme="minorHAnsi"/>
          <w:szCs w:val="24"/>
        </w:rPr>
      </w:pPr>
    </w:p>
    <w:p w14:paraId="5A9E5093" w14:textId="3D16679B" w:rsidR="00D40DFD" w:rsidRPr="00F41A31" w:rsidRDefault="00D40DFD" w:rsidP="00470957">
      <w:pPr>
        <w:contextualSpacing/>
        <w:rPr>
          <w:rFonts w:asciiTheme="minorHAnsi" w:eastAsia="Calibri" w:hAnsiTheme="minorHAnsi" w:cstheme="minorHAnsi"/>
          <w:szCs w:val="24"/>
        </w:rPr>
      </w:pPr>
    </w:p>
    <w:p w14:paraId="1C98DE3D" w14:textId="77777777" w:rsidR="00D452EC" w:rsidRPr="00F41A31" w:rsidRDefault="00D452EC" w:rsidP="00470957">
      <w:pPr>
        <w:contextualSpacing/>
        <w:rPr>
          <w:rFonts w:asciiTheme="minorHAnsi" w:eastAsia="Calibri" w:hAnsiTheme="minorHAnsi" w:cstheme="minorHAnsi"/>
          <w:szCs w:val="24"/>
        </w:rPr>
      </w:pPr>
    </w:p>
    <w:p w14:paraId="2F928654" w14:textId="060DD2DC" w:rsidR="00D05AC1" w:rsidRPr="00F41A31" w:rsidRDefault="00D05AC1" w:rsidP="00470957">
      <w:pPr>
        <w:numPr>
          <w:ilvl w:val="0"/>
          <w:numId w:val="7"/>
        </w:numPr>
        <w:spacing w:after="200" w:line="276" w:lineRule="auto"/>
        <w:ind w:hanging="786"/>
        <w:contextualSpacing/>
        <w:rPr>
          <w:rFonts w:asciiTheme="minorHAnsi" w:eastAsia="Calibri" w:hAnsiTheme="minorHAnsi" w:cstheme="minorHAnsi"/>
          <w:b/>
          <w:szCs w:val="24"/>
        </w:rPr>
      </w:pPr>
      <w:r w:rsidRPr="00F41A31">
        <w:rPr>
          <w:rFonts w:asciiTheme="minorHAnsi" w:eastAsia="Calibri" w:hAnsiTheme="minorHAnsi" w:cstheme="minorHAnsi"/>
          <w:b/>
          <w:szCs w:val="24"/>
        </w:rPr>
        <w:t>Freedom of information</w:t>
      </w:r>
      <w:r w:rsidR="00C86D9C" w:rsidRPr="00F41A31">
        <w:rPr>
          <w:rFonts w:asciiTheme="minorHAnsi" w:eastAsia="Calibri" w:hAnsiTheme="minorHAnsi" w:cstheme="minorHAnsi"/>
          <w:b/>
          <w:szCs w:val="24"/>
        </w:rPr>
        <w:t xml:space="preserve"> (FOI)</w:t>
      </w:r>
      <w:r w:rsidR="0008130B" w:rsidRPr="00F41A31">
        <w:rPr>
          <w:rFonts w:asciiTheme="minorHAnsi" w:eastAsia="Calibri" w:hAnsiTheme="minorHAnsi" w:cstheme="minorHAnsi"/>
          <w:b/>
          <w:szCs w:val="24"/>
        </w:rPr>
        <w:t xml:space="preserve"> </w:t>
      </w:r>
    </w:p>
    <w:p w14:paraId="233818E3" w14:textId="77777777" w:rsidR="00D05AC1" w:rsidRPr="00F41A31" w:rsidRDefault="00D05AC1" w:rsidP="00470957">
      <w:pPr>
        <w:contextualSpacing/>
        <w:rPr>
          <w:rFonts w:asciiTheme="minorHAnsi" w:eastAsia="Calibri" w:hAnsiTheme="minorHAnsi" w:cstheme="minorHAnsi"/>
          <w:b/>
          <w:szCs w:val="24"/>
        </w:rPr>
      </w:pPr>
    </w:p>
    <w:p w14:paraId="3A1F842C" w14:textId="77777777" w:rsidR="00C86D9C" w:rsidRPr="00F41A31" w:rsidRDefault="00C86D9C" w:rsidP="00470957">
      <w:pPr>
        <w:contextualSpacing/>
        <w:rPr>
          <w:rFonts w:asciiTheme="minorHAnsi" w:eastAsia="Calibri" w:hAnsiTheme="minorHAnsi" w:cstheme="minorHAnsi"/>
          <w:szCs w:val="24"/>
        </w:rPr>
      </w:pPr>
      <w:r w:rsidRPr="00F41A31">
        <w:rPr>
          <w:rFonts w:asciiTheme="minorHAnsi" w:eastAsia="Calibri" w:hAnsiTheme="minorHAnsi" w:cstheme="minorHAnsi"/>
          <w:szCs w:val="24"/>
        </w:rPr>
        <w:t>If you consider that any information supplied for the purposes of this RFQ is either confidential in nature or commercially sensitive (</w:t>
      </w:r>
      <w:r w:rsidR="002F3B70" w:rsidRPr="00F41A31">
        <w:rPr>
          <w:rFonts w:asciiTheme="minorHAnsi" w:eastAsia="Calibri" w:hAnsiTheme="minorHAnsi" w:cstheme="minorHAnsi"/>
          <w:szCs w:val="24"/>
        </w:rPr>
        <w:t>please refer to the bidder guidance for more information</w:t>
      </w:r>
      <w:r w:rsidRPr="00F41A31">
        <w:rPr>
          <w:rFonts w:asciiTheme="minorHAnsi" w:eastAsia="Calibri" w:hAnsiTheme="minorHAnsi" w:cstheme="minorHAnsi"/>
          <w:szCs w:val="24"/>
        </w:rPr>
        <w:t xml:space="preserve">) this should be highlighted </w:t>
      </w:r>
      <w:r w:rsidR="002F3B70" w:rsidRPr="00F41A31">
        <w:rPr>
          <w:rFonts w:asciiTheme="minorHAnsi" w:eastAsia="Calibri" w:hAnsiTheme="minorHAnsi" w:cstheme="minorHAnsi"/>
          <w:szCs w:val="24"/>
        </w:rPr>
        <w:t xml:space="preserve">in the table below.  </w:t>
      </w:r>
      <w:r w:rsidR="006C3F16" w:rsidRPr="00F41A31">
        <w:rPr>
          <w:rFonts w:asciiTheme="minorHAnsi" w:eastAsia="Calibri" w:hAnsiTheme="minorHAnsi" w:cstheme="minorHAnsi"/>
          <w:szCs w:val="24"/>
        </w:rPr>
        <w:t xml:space="preserve">Please add more rows if required. </w:t>
      </w:r>
    </w:p>
    <w:p w14:paraId="661E5F4D" w14:textId="77777777" w:rsidR="006C3F16" w:rsidRPr="00F41A31" w:rsidRDefault="006C3F16" w:rsidP="00470957">
      <w:pPr>
        <w:contextualSpacing/>
        <w:rPr>
          <w:rFonts w:asciiTheme="minorHAnsi" w:eastAsia="Calibri" w:hAnsiTheme="minorHAnsi" w:cstheme="minorHAnsi"/>
          <w:szCs w:val="24"/>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3"/>
        <w:gridCol w:w="4111"/>
      </w:tblGrid>
      <w:tr w:rsidR="00F41A31" w:rsidRPr="00F41A31" w14:paraId="464BCF15" w14:textId="77777777" w:rsidTr="00470957">
        <w:trPr>
          <w:trHeight w:val="828"/>
        </w:trPr>
        <w:tc>
          <w:tcPr>
            <w:tcW w:w="5103" w:type="dxa"/>
            <w:shd w:val="clear" w:color="auto" w:fill="auto"/>
            <w:vAlign w:val="center"/>
          </w:tcPr>
          <w:p w14:paraId="363B0C94" w14:textId="77777777" w:rsidR="00D05AC1" w:rsidRPr="00F41A31" w:rsidRDefault="00D05AC1" w:rsidP="00470957">
            <w:pPr>
              <w:contextualSpacing/>
              <w:rPr>
                <w:rFonts w:asciiTheme="minorHAnsi" w:eastAsia="Calibri" w:hAnsiTheme="minorHAnsi" w:cstheme="minorHAnsi"/>
                <w:szCs w:val="24"/>
              </w:rPr>
            </w:pPr>
            <w:r w:rsidRPr="00F41A31">
              <w:rPr>
                <w:rFonts w:asciiTheme="minorHAnsi" w:eastAsia="Times New Roman" w:hAnsiTheme="minorHAnsi" w:cstheme="minorHAnsi"/>
                <w:b/>
                <w:szCs w:val="24"/>
              </w:rPr>
              <w:t>Location and description of commercially sensitive or confidential information</w:t>
            </w:r>
          </w:p>
        </w:tc>
        <w:tc>
          <w:tcPr>
            <w:tcW w:w="4111" w:type="dxa"/>
            <w:shd w:val="clear" w:color="auto" w:fill="auto"/>
            <w:vAlign w:val="center"/>
          </w:tcPr>
          <w:p w14:paraId="125E4A0F" w14:textId="77777777" w:rsidR="00D05AC1" w:rsidRPr="00F41A31" w:rsidRDefault="00D05AC1" w:rsidP="00470957">
            <w:pPr>
              <w:contextualSpacing/>
              <w:rPr>
                <w:rFonts w:asciiTheme="minorHAnsi" w:eastAsia="Calibri" w:hAnsiTheme="minorHAnsi" w:cstheme="minorHAnsi"/>
                <w:szCs w:val="24"/>
              </w:rPr>
            </w:pPr>
            <w:r w:rsidRPr="00F41A31">
              <w:rPr>
                <w:rFonts w:asciiTheme="minorHAnsi" w:eastAsia="Times New Roman" w:hAnsiTheme="minorHAnsi" w:cstheme="minorHAnsi"/>
                <w:b/>
                <w:szCs w:val="24"/>
              </w:rPr>
              <w:t>Reason for Exemption</w:t>
            </w:r>
          </w:p>
        </w:tc>
      </w:tr>
      <w:tr w:rsidR="00D05AC1" w:rsidRPr="00F41A31" w14:paraId="4E06E067" w14:textId="77777777" w:rsidTr="00C32CE0">
        <w:trPr>
          <w:trHeight w:val="690"/>
        </w:trPr>
        <w:tc>
          <w:tcPr>
            <w:tcW w:w="5103" w:type="dxa"/>
            <w:shd w:val="clear" w:color="auto" w:fill="auto"/>
          </w:tcPr>
          <w:p w14:paraId="655423DB" w14:textId="77777777" w:rsidR="00D05AC1" w:rsidRPr="00F41A31" w:rsidRDefault="00D05AC1" w:rsidP="004317C3">
            <w:pPr>
              <w:contextualSpacing/>
              <w:rPr>
                <w:rFonts w:asciiTheme="minorHAnsi" w:eastAsia="Calibri" w:hAnsiTheme="minorHAnsi" w:cstheme="minorHAnsi"/>
                <w:sz w:val="22"/>
                <w:szCs w:val="24"/>
              </w:rPr>
            </w:pPr>
          </w:p>
          <w:p w14:paraId="67F0707B" w14:textId="77777777" w:rsidR="00D05AC1" w:rsidRPr="00F41A31" w:rsidRDefault="00D05AC1" w:rsidP="004317C3">
            <w:pPr>
              <w:contextualSpacing/>
              <w:rPr>
                <w:rFonts w:asciiTheme="minorHAnsi" w:eastAsia="Calibri" w:hAnsiTheme="minorHAnsi" w:cstheme="minorHAnsi"/>
                <w:sz w:val="22"/>
                <w:szCs w:val="24"/>
              </w:rPr>
            </w:pPr>
          </w:p>
        </w:tc>
        <w:tc>
          <w:tcPr>
            <w:tcW w:w="4111" w:type="dxa"/>
            <w:shd w:val="clear" w:color="auto" w:fill="auto"/>
          </w:tcPr>
          <w:p w14:paraId="0E181C6B" w14:textId="77777777" w:rsidR="00D05AC1" w:rsidRPr="00F41A31" w:rsidRDefault="00D05AC1" w:rsidP="004317C3">
            <w:pPr>
              <w:contextualSpacing/>
              <w:rPr>
                <w:rFonts w:asciiTheme="minorHAnsi" w:eastAsia="Calibri" w:hAnsiTheme="minorHAnsi" w:cstheme="minorHAnsi"/>
                <w:sz w:val="22"/>
                <w:szCs w:val="24"/>
              </w:rPr>
            </w:pPr>
          </w:p>
        </w:tc>
      </w:tr>
    </w:tbl>
    <w:p w14:paraId="6C7D811D" w14:textId="77777777" w:rsidR="004508A2" w:rsidRPr="00F41A31" w:rsidRDefault="004508A2" w:rsidP="00C86D9C">
      <w:pPr>
        <w:rPr>
          <w:rFonts w:asciiTheme="minorHAnsi" w:eastAsia="Calibri" w:hAnsiTheme="minorHAnsi" w:cstheme="minorHAnsi"/>
          <w:szCs w:val="24"/>
        </w:rPr>
      </w:pPr>
    </w:p>
    <w:p w14:paraId="25CF2136" w14:textId="77777777" w:rsidR="00D40DFD" w:rsidRPr="00F41A31" w:rsidRDefault="00D40DFD" w:rsidP="00C86D9C">
      <w:pPr>
        <w:rPr>
          <w:rFonts w:asciiTheme="minorHAnsi" w:eastAsia="Calibri" w:hAnsiTheme="minorHAnsi" w:cstheme="minorHAnsi"/>
          <w:szCs w:val="24"/>
        </w:rPr>
      </w:pPr>
    </w:p>
    <w:p w14:paraId="4C1A874A" w14:textId="77777777" w:rsidR="00D05AC1" w:rsidRPr="00F41A31" w:rsidRDefault="00D05AC1" w:rsidP="00470957">
      <w:pPr>
        <w:numPr>
          <w:ilvl w:val="0"/>
          <w:numId w:val="7"/>
        </w:numPr>
        <w:ind w:left="0" w:hanging="426"/>
        <w:contextualSpacing/>
        <w:rPr>
          <w:rFonts w:asciiTheme="minorHAnsi" w:eastAsia="Calibri" w:hAnsiTheme="minorHAnsi" w:cstheme="minorHAnsi"/>
          <w:b/>
          <w:szCs w:val="24"/>
        </w:rPr>
      </w:pPr>
      <w:r w:rsidRPr="00F41A31">
        <w:rPr>
          <w:rFonts w:asciiTheme="minorHAnsi" w:eastAsia="Calibri" w:hAnsiTheme="minorHAnsi" w:cstheme="minorHAnsi"/>
          <w:b/>
          <w:szCs w:val="24"/>
        </w:rPr>
        <w:t>Declaration</w:t>
      </w:r>
    </w:p>
    <w:p w14:paraId="30C50C6F" w14:textId="77777777" w:rsidR="00D40DFD" w:rsidRPr="00F41A31" w:rsidRDefault="00D40DFD" w:rsidP="00D40DFD">
      <w:pPr>
        <w:contextualSpacing/>
        <w:rPr>
          <w:rFonts w:asciiTheme="minorHAnsi" w:eastAsia="Calibri" w:hAnsiTheme="minorHAnsi" w:cstheme="minorHAnsi"/>
          <w:b/>
          <w:szCs w:val="24"/>
        </w:rPr>
      </w:pPr>
    </w:p>
    <w:p w14:paraId="127ABD0B" w14:textId="77777777" w:rsidR="00D05AC1" w:rsidRPr="00F41A31" w:rsidRDefault="00D05AC1" w:rsidP="00470957">
      <w:pPr>
        <w:contextualSpacing/>
        <w:rPr>
          <w:rFonts w:asciiTheme="minorHAnsi" w:eastAsia="Calibri" w:hAnsiTheme="minorHAnsi" w:cstheme="minorHAnsi"/>
          <w:szCs w:val="24"/>
        </w:rPr>
      </w:pPr>
      <w:r w:rsidRPr="00F41A31">
        <w:rPr>
          <w:rFonts w:asciiTheme="minorHAnsi" w:eastAsia="Calibri" w:hAnsiTheme="minorHAnsi" w:cstheme="minorHAnsi"/>
          <w:szCs w:val="24"/>
        </w:rPr>
        <w:t>Please confirm that you have read, understood and accept the contents of this RFQ process, which includes</w:t>
      </w:r>
      <w:r w:rsidR="002F3B70" w:rsidRPr="00F41A31">
        <w:rPr>
          <w:rFonts w:asciiTheme="minorHAnsi" w:eastAsia="Calibri" w:hAnsiTheme="minorHAnsi" w:cstheme="minorHAnsi"/>
          <w:szCs w:val="24"/>
        </w:rPr>
        <w:t>:</w:t>
      </w:r>
    </w:p>
    <w:p w14:paraId="09B303C0" w14:textId="401029C2" w:rsidR="00D05AC1" w:rsidRPr="00F41A31" w:rsidRDefault="00BE7270" w:rsidP="00470957">
      <w:pPr>
        <w:numPr>
          <w:ilvl w:val="0"/>
          <w:numId w:val="2"/>
        </w:numPr>
        <w:spacing w:after="200" w:line="276" w:lineRule="auto"/>
        <w:ind w:left="720"/>
        <w:contextualSpacing/>
        <w:rPr>
          <w:rFonts w:asciiTheme="minorHAnsi" w:eastAsia="Calibri" w:hAnsiTheme="minorHAnsi" w:cstheme="minorHAnsi"/>
          <w:szCs w:val="24"/>
        </w:rPr>
      </w:pPr>
      <w:r w:rsidRPr="00F41A31">
        <w:rPr>
          <w:rFonts w:asciiTheme="minorHAnsi" w:eastAsia="Calibri" w:hAnsiTheme="minorHAnsi" w:cstheme="minorHAnsi"/>
          <w:szCs w:val="24"/>
        </w:rPr>
        <w:t>The Terms and Condition</w:t>
      </w:r>
      <w:r w:rsidR="00D05AC1" w:rsidRPr="00F41A31">
        <w:rPr>
          <w:rFonts w:asciiTheme="minorHAnsi" w:eastAsia="Calibri" w:hAnsiTheme="minorHAnsi" w:cstheme="minorHAnsi"/>
          <w:szCs w:val="24"/>
        </w:rPr>
        <w:t>s</w:t>
      </w:r>
      <w:r w:rsidR="00541E54" w:rsidRPr="00F41A31">
        <w:rPr>
          <w:rFonts w:asciiTheme="minorHAnsi" w:eastAsia="Calibri" w:hAnsiTheme="minorHAnsi" w:cstheme="minorHAnsi"/>
          <w:szCs w:val="24"/>
        </w:rPr>
        <w:t xml:space="preserve"> and in </w:t>
      </w:r>
      <w:r w:rsidR="009B53DD" w:rsidRPr="00F41A31">
        <w:rPr>
          <w:rFonts w:asciiTheme="minorHAnsi" w:eastAsia="Calibri" w:hAnsiTheme="minorHAnsi" w:cstheme="minorHAnsi"/>
          <w:szCs w:val="24"/>
        </w:rPr>
        <w:t>particular.</w:t>
      </w:r>
    </w:p>
    <w:p w14:paraId="33A38B6E" w14:textId="77777777" w:rsidR="00541E54" w:rsidRPr="00F41A31" w:rsidRDefault="00541E54" w:rsidP="00541E54">
      <w:pPr>
        <w:numPr>
          <w:ilvl w:val="1"/>
          <w:numId w:val="2"/>
        </w:numPr>
        <w:spacing w:after="200" w:line="276" w:lineRule="auto"/>
        <w:contextualSpacing/>
        <w:rPr>
          <w:rFonts w:asciiTheme="minorHAnsi" w:eastAsia="Calibri" w:hAnsiTheme="minorHAnsi" w:cstheme="minorHAnsi"/>
          <w:szCs w:val="24"/>
        </w:rPr>
      </w:pPr>
      <w:r w:rsidRPr="00F41A31">
        <w:rPr>
          <w:rFonts w:asciiTheme="minorHAnsi" w:eastAsia="Calibri" w:hAnsiTheme="minorHAnsi" w:cstheme="minorHAnsi"/>
          <w:szCs w:val="24"/>
        </w:rPr>
        <w:t>The insurance requirements stated within Clause 11</w:t>
      </w:r>
    </w:p>
    <w:p w14:paraId="2428DB05" w14:textId="1A9C7284" w:rsidR="00541E54" w:rsidRPr="00F41A31" w:rsidRDefault="00541E54" w:rsidP="00541E54">
      <w:pPr>
        <w:numPr>
          <w:ilvl w:val="1"/>
          <w:numId w:val="2"/>
        </w:numPr>
        <w:spacing w:after="200" w:line="276" w:lineRule="auto"/>
        <w:contextualSpacing/>
        <w:rPr>
          <w:rFonts w:asciiTheme="minorHAnsi" w:eastAsia="Calibri" w:hAnsiTheme="minorHAnsi" w:cstheme="minorHAnsi"/>
          <w:szCs w:val="24"/>
        </w:rPr>
      </w:pPr>
      <w:r w:rsidRPr="00F41A31">
        <w:rPr>
          <w:rFonts w:asciiTheme="minorHAnsi" w:eastAsia="Calibri" w:hAnsiTheme="minorHAnsi" w:cstheme="minorHAnsi"/>
          <w:szCs w:val="24"/>
        </w:rPr>
        <w:t xml:space="preserve">The equality, Human Rights and modern slavery requirements detailed in section </w:t>
      </w:r>
      <w:r w:rsidR="009B53DD" w:rsidRPr="00F41A31">
        <w:rPr>
          <w:rFonts w:asciiTheme="minorHAnsi" w:eastAsia="Calibri" w:hAnsiTheme="minorHAnsi" w:cstheme="minorHAnsi"/>
          <w:szCs w:val="24"/>
        </w:rPr>
        <w:t>16.</w:t>
      </w:r>
    </w:p>
    <w:p w14:paraId="4E672369" w14:textId="77777777" w:rsidR="00D05AC1" w:rsidRPr="00F41A31" w:rsidRDefault="00D05AC1" w:rsidP="00470957">
      <w:pPr>
        <w:numPr>
          <w:ilvl w:val="0"/>
          <w:numId w:val="2"/>
        </w:numPr>
        <w:spacing w:after="200" w:line="276" w:lineRule="auto"/>
        <w:ind w:left="720"/>
        <w:contextualSpacing/>
        <w:rPr>
          <w:rFonts w:asciiTheme="minorHAnsi" w:eastAsia="Calibri" w:hAnsiTheme="minorHAnsi" w:cstheme="minorHAnsi"/>
          <w:szCs w:val="24"/>
        </w:rPr>
      </w:pPr>
      <w:r w:rsidRPr="00F41A31">
        <w:rPr>
          <w:rFonts w:asciiTheme="minorHAnsi" w:eastAsia="Calibri" w:hAnsiTheme="minorHAnsi" w:cstheme="minorHAnsi"/>
          <w:szCs w:val="24"/>
        </w:rPr>
        <w:t xml:space="preserve">The RFQ </w:t>
      </w:r>
      <w:r w:rsidR="000E446A" w:rsidRPr="00F41A31">
        <w:rPr>
          <w:rFonts w:asciiTheme="minorHAnsi" w:eastAsia="Calibri" w:hAnsiTheme="minorHAnsi" w:cstheme="minorHAnsi"/>
          <w:szCs w:val="24"/>
        </w:rPr>
        <w:t xml:space="preserve">Response </w:t>
      </w:r>
      <w:r w:rsidR="004508A2" w:rsidRPr="00F41A31">
        <w:rPr>
          <w:rFonts w:asciiTheme="minorHAnsi" w:eastAsia="Calibri" w:hAnsiTheme="minorHAnsi" w:cstheme="minorHAnsi"/>
          <w:szCs w:val="24"/>
        </w:rPr>
        <w:t>Pack</w:t>
      </w:r>
    </w:p>
    <w:p w14:paraId="65C64FC1" w14:textId="77777777" w:rsidR="00D05AC1" w:rsidRPr="00F41A31" w:rsidRDefault="00E53423" w:rsidP="00470957">
      <w:pPr>
        <w:numPr>
          <w:ilvl w:val="0"/>
          <w:numId w:val="2"/>
        </w:numPr>
        <w:spacing w:after="200" w:line="276" w:lineRule="auto"/>
        <w:ind w:left="720"/>
        <w:contextualSpacing/>
        <w:rPr>
          <w:rFonts w:asciiTheme="minorHAnsi" w:eastAsia="Calibri" w:hAnsiTheme="minorHAnsi" w:cstheme="minorHAnsi"/>
          <w:szCs w:val="24"/>
        </w:rPr>
      </w:pPr>
      <w:r w:rsidRPr="00F41A31">
        <w:rPr>
          <w:rFonts w:asciiTheme="minorHAnsi" w:eastAsia="Calibri" w:hAnsiTheme="minorHAnsi" w:cstheme="minorHAnsi"/>
          <w:szCs w:val="24"/>
        </w:rPr>
        <w:t xml:space="preserve">The Pricing </w:t>
      </w:r>
      <w:r w:rsidR="002F3B70" w:rsidRPr="00F41A31">
        <w:rPr>
          <w:rFonts w:asciiTheme="minorHAnsi" w:eastAsia="Calibri" w:hAnsiTheme="minorHAnsi" w:cstheme="minorHAnsi"/>
          <w:szCs w:val="24"/>
        </w:rPr>
        <w:t>s</w:t>
      </w:r>
      <w:r w:rsidRPr="00F41A31">
        <w:rPr>
          <w:rFonts w:asciiTheme="minorHAnsi" w:eastAsia="Calibri" w:hAnsiTheme="minorHAnsi" w:cstheme="minorHAnsi"/>
          <w:szCs w:val="24"/>
        </w:rPr>
        <w:t>preadsheet</w:t>
      </w:r>
    </w:p>
    <w:p w14:paraId="03EE8C70" w14:textId="77777777" w:rsidR="004508A2" w:rsidRPr="00F41A31" w:rsidRDefault="002F3B70" w:rsidP="004508A2">
      <w:pPr>
        <w:numPr>
          <w:ilvl w:val="0"/>
          <w:numId w:val="2"/>
        </w:numPr>
        <w:spacing w:after="200" w:line="276" w:lineRule="auto"/>
        <w:ind w:left="720"/>
        <w:contextualSpacing/>
        <w:rPr>
          <w:rFonts w:asciiTheme="minorHAnsi" w:eastAsia="Calibri" w:hAnsiTheme="minorHAnsi" w:cstheme="minorHAnsi"/>
          <w:szCs w:val="24"/>
        </w:rPr>
      </w:pPr>
      <w:r w:rsidRPr="00F41A31">
        <w:rPr>
          <w:rFonts w:asciiTheme="minorHAnsi" w:eastAsia="Calibri" w:hAnsiTheme="minorHAnsi" w:cstheme="minorHAnsi"/>
          <w:szCs w:val="24"/>
        </w:rPr>
        <w:t>T</w:t>
      </w:r>
      <w:r w:rsidR="00D05AC1" w:rsidRPr="00F41A31">
        <w:rPr>
          <w:rFonts w:asciiTheme="minorHAnsi" w:eastAsia="Calibri" w:hAnsiTheme="minorHAnsi" w:cstheme="minorHAnsi"/>
          <w:szCs w:val="24"/>
        </w:rPr>
        <w:t xml:space="preserve">he </w:t>
      </w:r>
      <w:r w:rsidRPr="00F41A31">
        <w:rPr>
          <w:rFonts w:asciiTheme="minorHAnsi" w:eastAsia="Calibri" w:hAnsiTheme="minorHAnsi" w:cstheme="minorHAnsi"/>
          <w:szCs w:val="24"/>
        </w:rPr>
        <w:t xml:space="preserve">contents of the </w:t>
      </w:r>
      <w:r w:rsidR="00D05AC1" w:rsidRPr="00F41A31">
        <w:rPr>
          <w:rFonts w:asciiTheme="minorHAnsi" w:eastAsia="Calibri" w:hAnsiTheme="minorHAnsi" w:cstheme="minorHAnsi"/>
          <w:szCs w:val="24"/>
        </w:rPr>
        <w:t>Bidder’s Guidance</w:t>
      </w:r>
      <w:r w:rsidR="004508A2" w:rsidRPr="00F41A31">
        <w:rPr>
          <w:rFonts w:asciiTheme="minorHAnsi" w:eastAsia="Calibri" w:hAnsiTheme="minorHAnsi" w:cstheme="minorHAnsi"/>
          <w:szCs w:val="24"/>
        </w:rPr>
        <w:t xml:space="preserve"> </w:t>
      </w:r>
    </w:p>
    <w:p w14:paraId="718E58AF" w14:textId="77777777" w:rsidR="006C3F16" w:rsidRPr="00F41A31" w:rsidRDefault="006C3F16" w:rsidP="006C3F16">
      <w:pPr>
        <w:spacing w:after="200" w:line="276" w:lineRule="auto"/>
        <w:contextualSpacing/>
        <w:rPr>
          <w:rFonts w:asciiTheme="minorHAnsi" w:eastAsia="Calibri" w:hAnsiTheme="minorHAnsi" w:cstheme="minorHAnsi"/>
          <w:szCs w:val="24"/>
        </w:rPr>
      </w:pPr>
    </w:p>
    <w:p w14:paraId="7CED3405" w14:textId="063291CE" w:rsidR="004508A2" w:rsidRPr="00F41A31" w:rsidRDefault="006C3F16" w:rsidP="006C3F16">
      <w:pPr>
        <w:spacing w:after="200" w:line="276" w:lineRule="auto"/>
        <w:contextualSpacing/>
        <w:rPr>
          <w:rFonts w:asciiTheme="minorHAnsi" w:eastAsia="Calibri" w:hAnsiTheme="minorHAnsi" w:cstheme="minorHAnsi"/>
          <w:szCs w:val="24"/>
        </w:rPr>
      </w:pPr>
      <w:r w:rsidRPr="00F41A31">
        <w:rPr>
          <w:rFonts w:asciiTheme="minorHAnsi" w:eastAsia="Calibri" w:hAnsiTheme="minorHAnsi" w:cstheme="minorHAnsi"/>
          <w:szCs w:val="24"/>
        </w:rPr>
        <w:lastRenderedPageBreak/>
        <w:t xml:space="preserve">These documents will form the final contract if the Bidder is successful. </w:t>
      </w:r>
      <w:r w:rsidR="000E446A" w:rsidRPr="00F41A31">
        <w:rPr>
          <w:rFonts w:asciiTheme="minorHAnsi" w:eastAsia="Calibri" w:hAnsiTheme="minorHAnsi" w:cstheme="minorHAnsi"/>
          <w:szCs w:val="24"/>
        </w:rPr>
        <w:t xml:space="preserve">By completing this </w:t>
      </w:r>
      <w:r w:rsidR="009B53DD" w:rsidRPr="00F41A31">
        <w:rPr>
          <w:rFonts w:asciiTheme="minorHAnsi" w:eastAsia="Calibri" w:hAnsiTheme="minorHAnsi" w:cstheme="minorHAnsi"/>
          <w:szCs w:val="24"/>
        </w:rPr>
        <w:t>declaration,</w:t>
      </w:r>
      <w:r w:rsidR="000E446A" w:rsidRPr="00F41A31">
        <w:rPr>
          <w:rFonts w:asciiTheme="minorHAnsi" w:eastAsia="Calibri" w:hAnsiTheme="minorHAnsi" w:cstheme="minorHAnsi"/>
          <w:szCs w:val="24"/>
        </w:rPr>
        <w:t xml:space="preserve"> you will be accepting the </w:t>
      </w:r>
      <w:r w:rsidR="00E52C51" w:rsidRPr="00F41A31">
        <w:rPr>
          <w:rFonts w:asciiTheme="minorHAnsi" w:eastAsia="Calibri" w:hAnsiTheme="minorHAnsi" w:cstheme="minorHAnsi"/>
          <w:szCs w:val="24"/>
        </w:rPr>
        <w:t>T</w:t>
      </w:r>
      <w:r w:rsidR="000E446A" w:rsidRPr="00F41A31">
        <w:rPr>
          <w:rFonts w:asciiTheme="minorHAnsi" w:eastAsia="Calibri" w:hAnsiTheme="minorHAnsi" w:cstheme="minorHAnsi"/>
          <w:szCs w:val="24"/>
        </w:rPr>
        <w:t xml:space="preserve">erms and Conditions for contract delivery should you be successful. </w:t>
      </w:r>
    </w:p>
    <w:p w14:paraId="32F1AD29" w14:textId="77777777" w:rsidR="004508A2" w:rsidRPr="00F41A31" w:rsidRDefault="004508A2" w:rsidP="006C3F16">
      <w:pPr>
        <w:spacing w:after="200" w:line="276" w:lineRule="auto"/>
        <w:contextualSpacing/>
        <w:rPr>
          <w:rFonts w:asciiTheme="minorHAnsi" w:eastAsia="Calibri" w:hAnsiTheme="minorHAnsi" w:cstheme="minorHAnsi"/>
          <w:szCs w:val="24"/>
        </w:rPr>
      </w:pPr>
    </w:p>
    <w:p w14:paraId="7C8CD5C8" w14:textId="77777777" w:rsidR="004508A2" w:rsidRPr="00F41A31" w:rsidRDefault="004508A2" w:rsidP="004508A2">
      <w:pPr>
        <w:spacing w:after="200" w:line="276" w:lineRule="auto"/>
        <w:ind w:left="-142"/>
        <w:contextualSpacing/>
        <w:rPr>
          <w:rFonts w:asciiTheme="minorHAnsi" w:eastAsia="Calibri" w:hAnsiTheme="minorHAnsi" w:cstheme="minorHAnsi"/>
          <w:b/>
          <w:bCs/>
          <w:szCs w:val="24"/>
        </w:rPr>
      </w:pPr>
      <w:r w:rsidRPr="00F41A31">
        <w:rPr>
          <w:rFonts w:asciiTheme="minorHAnsi" w:eastAsia="Calibri" w:hAnsiTheme="minorHAnsi" w:cstheme="minorHAnsi"/>
          <w:b/>
          <w:bCs/>
          <w:szCs w:val="24"/>
        </w:rPr>
        <w:t xml:space="preserve">Full Terms and Conditions </w:t>
      </w:r>
    </w:p>
    <w:p w14:paraId="41F25C55" w14:textId="5D37B48D" w:rsidR="004508A2" w:rsidRPr="00F41A31" w:rsidRDefault="004508A2" w:rsidP="000453F0">
      <w:pPr>
        <w:spacing w:after="200" w:line="276" w:lineRule="auto"/>
        <w:contextualSpacing/>
        <w:rPr>
          <w:rFonts w:asciiTheme="minorHAnsi" w:eastAsia="Calibri" w:hAnsiTheme="minorHAnsi" w:cstheme="minorHAnsi"/>
          <w:szCs w:val="24"/>
        </w:rPr>
      </w:pPr>
      <w:r w:rsidRPr="00F41A31">
        <w:rPr>
          <w:rFonts w:asciiTheme="minorHAnsi" w:eastAsia="Calibri" w:hAnsiTheme="minorHAnsi" w:cstheme="minorHAnsi"/>
          <w:szCs w:val="24"/>
        </w:rPr>
        <w:t xml:space="preserve"> </w:t>
      </w:r>
      <w:r w:rsidR="000453F0">
        <w:rPr>
          <w:rFonts w:asciiTheme="minorHAnsi" w:eastAsia="Calibri" w:hAnsiTheme="minorHAnsi" w:cstheme="minorHAnsi"/>
          <w:szCs w:val="24"/>
        </w:rPr>
        <w:t>Please refer to the document provided.</w:t>
      </w:r>
    </w:p>
    <w:p w14:paraId="09CCFA54" w14:textId="356C87B3" w:rsidR="004508A2" w:rsidRPr="00F41A31" w:rsidRDefault="004508A2" w:rsidP="004508A2">
      <w:pPr>
        <w:spacing w:after="200" w:line="276" w:lineRule="auto"/>
        <w:ind w:left="-284"/>
        <w:contextualSpacing/>
        <w:rPr>
          <w:rFonts w:asciiTheme="minorHAnsi" w:eastAsia="Calibri" w:hAnsiTheme="minorHAnsi" w:cstheme="minorHAnsi"/>
          <w:b/>
          <w:bCs/>
          <w:szCs w:val="24"/>
        </w:rPr>
      </w:pPr>
    </w:p>
    <w:p w14:paraId="17AC2D01" w14:textId="77777777" w:rsidR="006C3F16" w:rsidRPr="00F41A31" w:rsidRDefault="006C3F16" w:rsidP="00E10C3E">
      <w:pPr>
        <w:spacing w:after="200" w:line="276" w:lineRule="auto"/>
        <w:contextualSpacing/>
        <w:rPr>
          <w:rFonts w:asciiTheme="minorHAnsi" w:eastAsia="Calibri" w:hAnsiTheme="minorHAnsi" w:cstheme="minorHAnsi"/>
          <w:szCs w:val="24"/>
        </w:rPr>
      </w:pPr>
    </w:p>
    <w:p w14:paraId="43473397" w14:textId="77777777" w:rsidR="002F3B70" w:rsidRPr="00F41A31" w:rsidRDefault="002F3B70" w:rsidP="002F3B70">
      <w:pPr>
        <w:spacing w:after="200" w:line="276" w:lineRule="auto"/>
        <w:contextualSpacing/>
        <w:rPr>
          <w:rFonts w:asciiTheme="minorHAnsi" w:eastAsia="Calibri" w:hAnsiTheme="minorHAnsi" w:cstheme="minorHAnsi"/>
          <w:szCs w:val="24"/>
        </w:rPr>
      </w:pPr>
      <w:r w:rsidRPr="00F41A31">
        <w:rPr>
          <w:rFonts w:asciiTheme="minorHAnsi" w:eastAsia="Calibri" w:hAnsiTheme="minorHAnsi" w:cstheme="minorHAnsi"/>
          <w:szCs w:val="24"/>
        </w:rPr>
        <w:t>Please confirm by marking the relevant box below with an ‘X’</w:t>
      </w:r>
      <w:r w:rsidR="006C3F16" w:rsidRPr="00F41A31">
        <w:rPr>
          <w:rFonts w:asciiTheme="minorHAnsi" w:eastAsia="Calibri" w:hAnsiTheme="minorHAnsi" w:cstheme="minorHAnsi"/>
          <w:szCs w:val="24"/>
        </w:rPr>
        <w:t xml:space="preserve"> and provide contact details as requested below for the person confirming Yes/No. </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5"/>
        <w:gridCol w:w="2811"/>
        <w:gridCol w:w="1195"/>
        <w:gridCol w:w="3793"/>
      </w:tblGrid>
      <w:tr w:rsidR="00F41A31" w:rsidRPr="00F41A31" w14:paraId="68BC871C" w14:textId="77777777" w:rsidTr="00470957">
        <w:trPr>
          <w:trHeight w:val="340"/>
        </w:trPr>
        <w:tc>
          <w:tcPr>
            <w:tcW w:w="1415" w:type="dxa"/>
            <w:shd w:val="clear" w:color="auto" w:fill="auto"/>
            <w:vAlign w:val="center"/>
          </w:tcPr>
          <w:p w14:paraId="1D92F27D" w14:textId="77777777" w:rsidR="00D05AC1" w:rsidRPr="00F41A31" w:rsidRDefault="00D05AC1" w:rsidP="00470957">
            <w:pPr>
              <w:contextualSpacing/>
              <w:rPr>
                <w:rFonts w:asciiTheme="minorHAnsi" w:eastAsia="Calibri" w:hAnsiTheme="minorHAnsi" w:cstheme="minorHAnsi"/>
                <w:sz w:val="22"/>
                <w:szCs w:val="24"/>
              </w:rPr>
            </w:pPr>
            <w:r w:rsidRPr="00F41A31">
              <w:rPr>
                <w:rFonts w:asciiTheme="minorHAnsi" w:eastAsia="Calibri" w:hAnsiTheme="minorHAnsi" w:cstheme="minorHAnsi"/>
                <w:szCs w:val="24"/>
              </w:rPr>
              <w:t>Yes</w:t>
            </w:r>
          </w:p>
        </w:tc>
        <w:tc>
          <w:tcPr>
            <w:tcW w:w="2811" w:type="dxa"/>
            <w:shd w:val="clear" w:color="auto" w:fill="auto"/>
            <w:vAlign w:val="center"/>
          </w:tcPr>
          <w:p w14:paraId="296D5597" w14:textId="77777777" w:rsidR="00D05AC1" w:rsidRPr="00F41A31" w:rsidRDefault="00D05AC1" w:rsidP="00470957">
            <w:pPr>
              <w:contextualSpacing/>
              <w:rPr>
                <w:rFonts w:asciiTheme="minorHAnsi" w:eastAsia="Calibri" w:hAnsiTheme="minorHAnsi" w:cstheme="minorHAnsi"/>
                <w:sz w:val="22"/>
                <w:szCs w:val="24"/>
              </w:rPr>
            </w:pPr>
          </w:p>
        </w:tc>
        <w:tc>
          <w:tcPr>
            <w:tcW w:w="1195" w:type="dxa"/>
            <w:shd w:val="clear" w:color="auto" w:fill="auto"/>
            <w:vAlign w:val="center"/>
          </w:tcPr>
          <w:p w14:paraId="627953D3" w14:textId="77777777" w:rsidR="00D05AC1" w:rsidRPr="00F41A31" w:rsidRDefault="00D05AC1" w:rsidP="00470957">
            <w:pPr>
              <w:contextualSpacing/>
              <w:rPr>
                <w:rFonts w:asciiTheme="minorHAnsi" w:eastAsia="Calibri" w:hAnsiTheme="minorHAnsi" w:cstheme="minorHAnsi"/>
                <w:sz w:val="22"/>
                <w:szCs w:val="24"/>
              </w:rPr>
            </w:pPr>
            <w:r w:rsidRPr="00F41A31">
              <w:rPr>
                <w:rFonts w:asciiTheme="minorHAnsi" w:eastAsia="Calibri" w:hAnsiTheme="minorHAnsi" w:cstheme="minorHAnsi"/>
                <w:szCs w:val="24"/>
              </w:rPr>
              <w:t>No</w:t>
            </w:r>
          </w:p>
        </w:tc>
        <w:tc>
          <w:tcPr>
            <w:tcW w:w="3793" w:type="dxa"/>
            <w:shd w:val="clear" w:color="auto" w:fill="auto"/>
            <w:vAlign w:val="center"/>
          </w:tcPr>
          <w:p w14:paraId="6391BAEA" w14:textId="77777777" w:rsidR="00D05AC1" w:rsidRPr="00F41A31" w:rsidRDefault="00D05AC1" w:rsidP="00470957">
            <w:pPr>
              <w:contextualSpacing/>
              <w:rPr>
                <w:rFonts w:asciiTheme="minorHAnsi" w:eastAsia="Calibri" w:hAnsiTheme="minorHAnsi" w:cstheme="minorHAnsi"/>
                <w:sz w:val="22"/>
                <w:szCs w:val="24"/>
              </w:rPr>
            </w:pPr>
          </w:p>
        </w:tc>
      </w:tr>
      <w:tr w:rsidR="00D05AC1" w:rsidRPr="00F41A31" w14:paraId="719DE07A" w14:textId="77777777" w:rsidTr="00470957">
        <w:tc>
          <w:tcPr>
            <w:tcW w:w="9214" w:type="dxa"/>
            <w:gridSpan w:val="4"/>
            <w:shd w:val="clear" w:color="auto" w:fill="auto"/>
          </w:tcPr>
          <w:p w14:paraId="239830CA" w14:textId="77777777" w:rsidR="00D05AC1" w:rsidRPr="00F41A31" w:rsidRDefault="00D05AC1" w:rsidP="004317C3">
            <w:pPr>
              <w:contextualSpacing/>
              <w:rPr>
                <w:rFonts w:asciiTheme="minorHAnsi" w:eastAsia="Calibri" w:hAnsiTheme="minorHAnsi" w:cstheme="minorHAnsi"/>
                <w:szCs w:val="24"/>
              </w:rPr>
            </w:pPr>
            <w:r w:rsidRPr="00F41A31">
              <w:rPr>
                <w:rFonts w:asciiTheme="minorHAnsi" w:eastAsia="Calibri" w:hAnsiTheme="minorHAnsi" w:cstheme="minorHAnsi"/>
                <w:szCs w:val="24"/>
              </w:rPr>
              <w:t>Name:</w:t>
            </w:r>
          </w:p>
          <w:p w14:paraId="20947347" w14:textId="77777777" w:rsidR="00D05AC1" w:rsidRPr="00F41A31" w:rsidRDefault="00D05AC1" w:rsidP="004317C3">
            <w:pPr>
              <w:contextualSpacing/>
              <w:rPr>
                <w:rFonts w:asciiTheme="minorHAnsi" w:eastAsia="Calibri" w:hAnsiTheme="minorHAnsi" w:cstheme="minorHAnsi"/>
                <w:szCs w:val="24"/>
              </w:rPr>
            </w:pPr>
          </w:p>
          <w:p w14:paraId="7A171F9D" w14:textId="77777777" w:rsidR="00D05AC1" w:rsidRPr="00F41A31" w:rsidRDefault="00D05AC1" w:rsidP="004317C3">
            <w:pPr>
              <w:contextualSpacing/>
              <w:rPr>
                <w:rFonts w:asciiTheme="minorHAnsi" w:eastAsia="Calibri" w:hAnsiTheme="minorHAnsi" w:cstheme="minorHAnsi"/>
                <w:szCs w:val="24"/>
              </w:rPr>
            </w:pPr>
            <w:r w:rsidRPr="00F41A31">
              <w:rPr>
                <w:rFonts w:asciiTheme="minorHAnsi" w:eastAsia="Calibri" w:hAnsiTheme="minorHAnsi" w:cstheme="minorHAnsi"/>
                <w:szCs w:val="24"/>
              </w:rPr>
              <w:t>E-Signature:</w:t>
            </w:r>
          </w:p>
          <w:p w14:paraId="6424CC69" w14:textId="77777777" w:rsidR="00D05AC1" w:rsidRPr="00F41A31" w:rsidRDefault="00D05AC1" w:rsidP="004317C3">
            <w:pPr>
              <w:contextualSpacing/>
              <w:rPr>
                <w:rFonts w:asciiTheme="minorHAnsi" w:eastAsia="Calibri" w:hAnsiTheme="minorHAnsi" w:cstheme="minorHAnsi"/>
                <w:szCs w:val="24"/>
              </w:rPr>
            </w:pPr>
          </w:p>
          <w:p w14:paraId="72C2B414" w14:textId="77777777" w:rsidR="00D05AC1" w:rsidRPr="00F41A31" w:rsidRDefault="00D05AC1" w:rsidP="004317C3">
            <w:pPr>
              <w:contextualSpacing/>
              <w:rPr>
                <w:rFonts w:asciiTheme="minorHAnsi" w:eastAsia="Calibri" w:hAnsiTheme="minorHAnsi" w:cstheme="minorHAnsi"/>
                <w:szCs w:val="24"/>
              </w:rPr>
            </w:pPr>
            <w:r w:rsidRPr="00F41A31">
              <w:rPr>
                <w:rFonts w:asciiTheme="minorHAnsi" w:eastAsia="Calibri" w:hAnsiTheme="minorHAnsi" w:cstheme="minorHAnsi"/>
                <w:szCs w:val="24"/>
              </w:rPr>
              <w:t>Job Title:</w:t>
            </w:r>
          </w:p>
          <w:p w14:paraId="32835E99" w14:textId="77777777" w:rsidR="00D05AC1" w:rsidRPr="00F41A31" w:rsidRDefault="00D05AC1" w:rsidP="004317C3">
            <w:pPr>
              <w:contextualSpacing/>
              <w:rPr>
                <w:rFonts w:asciiTheme="minorHAnsi" w:eastAsia="Calibri" w:hAnsiTheme="minorHAnsi" w:cstheme="minorHAnsi"/>
                <w:szCs w:val="24"/>
              </w:rPr>
            </w:pPr>
          </w:p>
          <w:p w14:paraId="74D0ECD2" w14:textId="77777777" w:rsidR="00D05AC1" w:rsidRPr="00F41A31" w:rsidRDefault="00D05AC1" w:rsidP="004317C3">
            <w:pPr>
              <w:contextualSpacing/>
              <w:rPr>
                <w:rFonts w:asciiTheme="minorHAnsi" w:eastAsia="Calibri" w:hAnsiTheme="minorHAnsi" w:cstheme="minorHAnsi"/>
                <w:szCs w:val="24"/>
              </w:rPr>
            </w:pPr>
            <w:r w:rsidRPr="00F41A31">
              <w:rPr>
                <w:rFonts w:asciiTheme="minorHAnsi" w:eastAsia="Calibri" w:hAnsiTheme="minorHAnsi" w:cstheme="minorHAnsi"/>
                <w:szCs w:val="24"/>
              </w:rPr>
              <w:t>E-mail Address:</w:t>
            </w:r>
          </w:p>
          <w:p w14:paraId="0E1A1AF2" w14:textId="77777777" w:rsidR="00D05AC1" w:rsidRPr="00F41A31" w:rsidRDefault="00D05AC1" w:rsidP="004317C3">
            <w:pPr>
              <w:contextualSpacing/>
              <w:rPr>
                <w:rFonts w:asciiTheme="minorHAnsi" w:eastAsia="Calibri" w:hAnsiTheme="minorHAnsi" w:cstheme="minorHAnsi"/>
                <w:szCs w:val="24"/>
              </w:rPr>
            </w:pPr>
          </w:p>
          <w:p w14:paraId="1A8863B3" w14:textId="77777777" w:rsidR="00D05AC1" w:rsidRPr="00F41A31" w:rsidRDefault="00D05AC1" w:rsidP="004317C3">
            <w:pPr>
              <w:contextualSpacing/>
              <w:rPr>
                <w:rFonts w:asciiTheme="minorHAnsi" w:eastAsia="Calibri" w:hAnsiTheme="minorHAnsi" w:cstheme="minorHAnsi"/>
                <w:szCs w:val="24"/>
              </w:rPr>
            </w:pPr>
            <w:r w:rsidRPr="00F41A31">
              <w:rPr>
                <w:rFonts w:asciiTheme="minorHAnsi" w:eastAsia="Calibri" w:hAnsiTheme="minorHAnsi" w:cstheme="minorHAnsi"/>
                <w:szCs w:val="24"/>
              </w:rPr>
              <w:t>Contact Number:</w:t>
            </w:r>
          </w:p>
          <w:p w14:paraId="7D657CD3" w14:textId="77777777" w:rsidR="00D05AC1" w:rsidRPr="00F41A31" w:rsidRDefault="00D05AC1" w:rsidP="004317C3">
            <w:pPr>
              <w:contextualSpacing/>
              <w:rPr>
                <w:rFonts w:asciiTheme="minorHAnsi" w:eastAsia="Calibri" w:hAnsiTheme="minorHAnsi" w:cstheme="minorHAnsi"/>
                <w:szCs w:val="24"/>
              </w:rPr>
            </w:pPr>
          </w:p>
          <w:p w14:paraId="3972B0B3" w14:textId="77777777" w:rsidR="00D05AC1" w:rsidRPr="00F41A31" w:rsidRDefault="00D05AC1" w:rsidP="004317C3">
            <w:pPr>
              <w:contextualSpacing/>
              <w:rPr>
                <w:rFonts w:asciiTheme="minorHAnsi" w:eastAsia="Calibri" w:hAnsiTheme="minorHAnsi" w:cstheme="minorHAnsi"/>
                <w:szCs w:val="24"/>
              </w:rPr>
            </w:pPr>
            <w:r w:rsidRPr="00F41A31">
              <w:rPr>
                <w:rFonts w:asciiTheme="minorHAnsi" w:eastAsia="Calibri" w:hAnsiTheme="minorHAnsi" w:cstheme="minorHAnsi"/>
                <w:szCs w:val="24"/>
              </w:rPr>
              <w:t>Main Office Number:</w:t>
            </w:r>
          </w:p>
          <w:p w14:paraId="7FF19B37" w14:textId="77777777" w:rsidR="00D05AC1" w:rsidRPr="00F41A31" w:rsidRDefault="00D05AC1" w:rsidP="004317C3">
            <w:pPr>
              <w:contextualSpacing/>
              <w:rPr>
                <w:rFonts w:asciiTheme="minorHAnsi" w:eastAsia="Calibri" w:hAnsiTheme="minorHAnsi" w:cstheme="minorHAnsi"/>
                <w:szCs w:val="24"/>
              </w:rPr>
            </w:pPr>
          </w:p>
          <w:p w14:paraId="72DC852A" w14:textId="77777777" w:rsidR="00D05AC1" w:rsidRPr="00F41A31" w:rsidRDefault="00D05AC1" w:rsidP="004317C3">
            <w:pPr>
              <w:contextualSpacing/>
              <w:rPr>
                <w:rFonts w:asciiTheme="minorHAnsi" w:eastAsia="Calibri" w:hAnsiTheme="minorHAnsi" w:cstheme="minorHAnsi"/>
                <w:szCs w:val="24"/>
              </w:rPr>
            </w:pPr>
            <w:r w:rsidRPr="00F41A31">
              <w:rPr>
                <w:rFonts w:asciiTheme="minorHAnsi" w:eastAsia="Calibri" w:hAnsiTheme="minorHAnsi" w:cstheme="minorHAnsi"/>
                <w:szCs w:val="24"/>
              </w:rPr>
              <w:t>Full Postal Address:</w:t>
            </w:r>
          </w:p>
          <w:p w14:paraId="10ED8396" w14:textId="77777777" w:rsidR="00D05AC1" w:rsidRPr="00F41A31" w:rsidRDefault="00D05AC1" w:rsidP="004317C3">
            <w:pPr>
              <w:contextualSpacing/>
              <w:rPr>
                <w:rFonts w:asciiTheme="minorHAnsi" w:eastAsia="Calibri" w:hAnsiTheme="minorHAnsi" w:cstheme="minorHAnsi"/>
                <w:szCs w:val="24"/>
              </w:rPr>
            </w:pPr>
          </w:p>
          <w:p w14:paraId="02DDD78E" w14:textId="77777777" w:rsidR="00D05AC1" w:rsidRPr="00F41A31" w:rsidRDefault="00D05AC1" w:rsidP="004317C3">
            <w:pPr>
              <w:rPr>
                <w:rFonts w:asciiTheme="minorHAnsi" w:eastAsia="Calibri" w:hAnsiTheme="minorHAnsi" w:cstheme="minorHAnsi"/>
                <w:szCs w:val="24"/>
              </w:rPr>
            </w:pPr>
            <w:r w:rsidRPr="00F41A31">
              <w:rPr>
                <w:rFonts w:asciiTheme="minorHAnsi" w:eastAsia="Calibri" w:hAnsiTheme="minorHAnsi" w:cstheme="minorHAnsi"/>
                <w:szCs w:val="24"/>
              </w:rPr>
              <w:t>Please confirm who will be the main contact for this contract</w:t>
            </w:r>
            <w:r w:rsidR="002F3B70" w:rsidRPr="00F41A31">
              <w:rPr>
                <w:rFonts w:asciiTheme="minorHAnsi" w:eastAsia="Calibri" w:hAnsiTheme="minorHAnsi" w:cstheme="minorHAnsi"/>
                <w:szCs w:val="24"/>
              </w:rPr>
              <w:t xml:space="preserve"> if successful</w:t>
            </w:r>
            <w:r w:rsidRPr="00F41A31">
              <w:rPr>
                <w:rFonts w:asciiTheme="minorHAnsi" w:eastAsia="Calibri" w:hAnsiTheme="minorHAnsi" w:cstheme="minorHAnsi"/>
                <w:szCs w:val="24"/>
              </w:rPr>
              <w:t xml:space="preserve"> and provide the following full contact details below if they do not match the abov</w:t>
            </w:r>
            <w:r w:rsidR="002F3B70" w:rsidRPr="00F41A31">
              <w:rPr>
                <w:rFonts w:asciiTheme="minorHAnsi" w:eastAsia="Calibri" w:hAnsiTheme="minorHAnsi" w:cstheme="minorHAnsi"/>
                <w:szCs w:val="24"/>
              </w:rPr>
              <w:t>e:</w:t>
            </w:r>
          </w:p>
          <w:p w14:paraId="13A30FB2" w14:textId="77777777" w:rsidR="00D05AC1" w:rsidRPr="00F41A31" w:rsidRDefault="00D05AC1" w:rsidP="004317C3">
            <w:pPr>
              <w:contextualSpacing/>
              <w:rPr>
                <w:rFonts w:asciiTheme="minorHAnsi" w:eastAsia="Calibri" w:hAnsiTheme="minorHAnsi" w:cstheme="minorHAnsi"/>
                <w:sz w:val="22"/>
                <w:szCs w:val="24"/>
              </w:rPr>
            </w:pPr>
          </w:p>
        </w:tc>
      </w:tr>
    </w:tbl>
    <w:p w14:paraId="50B99DBB" w14:textId="77777777" w:rsidR="00D05AC1" w:rsidRPr="00F41A31" w:rsidRDefault="00D05AC1" w:rsidP="00C86D9C">
      <w:pPr>
        <w:rPr>
          <w:rFonts w:asciiTheme="minorHAnsi" w:eastAsia="Calibri" w:hAnsiTheme="minorHAnsi" w:cstheme="minorHAnsi"/>
          <w:b/>
          <w:szCs w:val="24"/>
          <w:u w:val="single"/>
        </w:rPr>
      </w:pPr>
    </w:p>
    <w:bookmarkEnd w:id="0"/>
    <w:p w14:paraId="7BE5010C" w14:textId="77777777" w:rsidR="00497C74" w:rsidRPr="00F41A31" w:rsidRDefault="00497C74" w:rsidP="00C32CE0">
      <w:pPr>
        <w:pStyle w:val="Header"/>
        <w:tabs>
          <w:tab w:val="clear" w:pos="4320"/>
          <w:tab w:val="clear" w:pos="8640"/>
        </w:tabs>
        <w:rPr>
          <w:rFonts w:asciiTheme="minorHAnsi" w:hAnsiTheme="minorHAnsi" w:cstheme="minorHAnsi"/>
        </w:rPr>
      </w:pPr>
    </w:p>
    <w:sectPr w:rsidR="00497C74" w:rsidRPr="00F41A31" w:rsidSect="00834BDD">
      <w:type w:val="continuous"/>
      <w:pgSz w:w="11904" w:h="16836"/>
      <w:pgMar w:top="1276" w:right="1440" w:bottom="1440" w:left="1440" w:header="142" w:footer="530" w:gutter="0"/>
      <w:cols w:space="708"/>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09A7DC" w14:textId="77777777" w:rsidR="005212D2" w:rsidRDefault="005212D2">
      <w:r>
        <w:separator/>
      </w:r>
    </w:p>
  </w:endnote>
  <w:endnote w:type="continuationSeparator" w:id="0">
    <w:p w14:paraId="26A3DC59" w14:textId="77777777" w:rsidR="005212D2" w:rsidRDefault="005212D2">
      <w:r>
        <w:continuationSeparator/>
      </w:r>
    </w:p>
  </w:endnote>
  <w:endnote w:type="continuationNotice" w:id="1">
    <w:p w14:paraId="4AC4E16B" w14:textId="77777777" w:rsidR="005212D2" w:rsidRDefault="005212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D22A67" w14:textId="77777777" w:rsidR="00457E52" w:rsidRDefault="00457E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FC08C" w14:textId="77777777" w:rsidR="00457E52" w:rsidRDefault="00457E5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A4DB7" w14:textId="77BBCDAF" w:rsidR="00D03B62" w:rsidRDefault="00E12B91">
    <w:pPr>
      <w:pStyle w:val="Footer"/>
    </w:pPr>
    <w:r>
      <w:rPr>
        <w:noProof/>
      </w:rPr>
      <w:drawing>
        <wp:inline distT="0" distB="0" distL="0" distR="0" wp14:anchorId="28B57DC5" wp14:editId="29352AE8">
          <wp:extent cx="7315200" cy="1047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15200" cy="104775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3BD1C1" w14:textId="77777777" w:rsidR="005212D2" w:rsidRDefault="005212D2">
      <w:r>
        <w:separator/>
      </w:r>
    </w:p>
  </w:footnote>
  <w:footnote w:type="continuationSeparator" w:id="0">
    <w:p w14:paraId="35333D0E" w14:textId="77777777" w:rsidR="005212D2" w:rsidRDefault="005212D2">
      <w:r>
        <w:continuationSeparator/>
      </w:r>
    </w:p>
  </w:footnote>
  <w:footnote w:type="continuationNotice" w:id="1">
    <w:p w14:paraId="3FDA524B" w14:textId="77777777" w:rsidR="005212D2" w:rsidRDefault="005212D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661BB4" w14:textId="77777777" w:rsidR="00457E52" w:rsidRDefault="00457E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DB8E7" w14:textId="77777777" w:rsidR="00D03B62" w:rsidRDefault="00D03B62">
    <w:pPr>
      <w:pStyle w:val="Header"/>
      <w:ind w:right="309"/>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69B13C" w14:textId="77777777" w:rsidR="00457E52" w:rsidRDefault="00457E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212DB3"/>
    <w:multiLevelType w:val="hybridMultilevel"/>
    <w:tmpl w:val="0D664DB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EC13CD2"/>
    <w:multiLevelType w:val="hybridMultilevel"/>
    <w:tmpl w:val="FBC209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D37E54"/>
    <w:multiLevelType w:val="hybridMultilevel"/>
    <w:tmpl w:val="71BA67E2"/>
    <w:lvl w:ilvl="0" w:tplc="D07A9506">
      <w:start w:val="1"/>
      <w:numFmt w:val="decimal"/>
      <w:lvlText w:val="%1."/>
      <w:lvlJc w:val="left"/>
      <w:pPr>
        <w:ind w:left="1080" w:hanging="360"/>
      </w:pPr>
      <w:rPr>
        <w:rFonts w:hint="default"/>
        <w:color w:val="auto"/>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3A5A3E03"/>
    <w:multiLevelType w:val="hybridMultilevel"/>
    <w:tmpl w:val="7B3052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BC82363"/>
    <w:multiLevelType w:val="hybridMultilevel"/>
    <w:tmpl w:val="8C867E34"/>
    <w:lvl w:ilvl="0" w:tplc="A7201A48">
      <w:start w:val="1"/>
      <w:numFmt w:val="lowerLetter"/>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5" w15:restartNumberingAfterBreak="0">
    <w:nsid w:val="3E8233F2"/>
    <w:multiLevelType w:val="hybridMultilevel"/>
    <w:tmpl w:val="B318515A"/>
    <w:lvl w:ilvl="0" w:tplc="48846C3C">
      <w:start w:val="6"/>
      <w:numFmt w:val="bullet"/>
      <w:lvlText w:val=""/>
      <w:lvlJc w:val="left"/>
      <w:pPr>
        <w:ind w:left="414" w:hanging="360"/>
      </w:pPr>
      <w:rPr>
        <w:rFonts w:ascii="Symbol" w:eastAsia="Calibri" w:hAnsi="Symbol" w:cs="Arial" w:hint="default"/>
      </w:rPr>
    </w:lvl>
    <w:lvl w:ilvl="1" w:tplc="08090003" w:tentative="1">
      <w:start w:val="1"/>
      <w:numFmt w:val="bullet"/>
      <w:lvlText w:val="o"/>
      <w:lvlJc w:val="left"/>
      <w:pPr>
        <w:ind w:left="1134" w:hanging="360"/>
      </w:pPr>
      <w:rPr>
        <w:rFonts w:ascii="Courier New" w:hAnsi="Courier New" w:cs="Courier New" w:hint="default"/>
      </w:rPr>
    </w:lvl>
    <w:lvl w:ilvl="2" w:tplc="08090005" w:tentative="1">
      <w:start w:val="1"/>
      <w:numFmt w:val="bullet"/>
      <w:lvlText w:val=""/>
      <w:lvlJc w:val="left"/>
      <w:pPr>
        <w:ind w:left="1854" w:hanging="360"/>
      </w:pPr>
      <w:rPr>
        <w:rFonts w:ascii="Wingdings" w:hAnsi="Wingdings" w:hint="default"/>
      </w:rPr>
    </w:lvl>
    <w:lvl w:ilvl="3" w:tplc="08090001" w:tentative="1">
      <w:start w:val="1"/>
      <w:numFmt w:val="bullet"/>
      <w:lvlText w:val=""/>
      <w:lvlJc w:val="left"/>
      <w:pPr>
        <w:ind w:left="2574" w:hanging="360"/>
      </w:pPr>
      <w:rPr>
        <w:rFonts w:ascii="Symbol" w:hAnsi="Symbol" w:hint="default"/>
      </w:rPr>
    </w:lvl>
    <w:lvl w:ilvl="4" w:tplc="08090003" w:tentative="1">
      <w:start w:val="1"/>
      <w:numFmt w:val="bullet"/>
      <w:lvlText w:val="o"/>
      <w:lvlJc w:val="left"/>
      <w:pPr>
        <w:ind w:left="3294" w:hanging="360"/>
      </w:pPr>
      <w:rPr>
        <w:rFonts w:ascii="Courier New" w:hAnsi="Courier New" w:cs="Courier New" w:hint="default"/>
      </w:rPr>
    </w:lvl>
    <w:lvl w:ilvl="5" w:tplc="08090005" w:tentative="1">
      <w:start w:val="1"/>
      <w:numFmt w:val="bullet"/>
      <w:lvlText w:val=""/>
      <w:lvlJc w:val="left"/>
      <w:pPr>
        <w:ind w:left="4014" w:hanging="360"/>
      </w:pPr>
      <w:rPr>
        <w:rFonts w:ascii="Wingdings" w:hAnsi="Wingdings" w:hint="default"/>
      </w:rPr>
    </w:lvl>
    <w:lvl w:ilvl="6" w:tplc="08090001" w:tentative="1">
      <w:start w:val="1"/>
      <w:numFmt w:val="bullet"/>
      <w:lvlText w:val=""/>
      <w:lvlJc w:val="left"/>
      <w:pPr>
        <w:ind w:left="4734" w:hanging="360"/>
      </w:pPr>
      <w:rPr>
        <w:rFonts w:ascii="Symbol" w:hAnsi="Symbol" w:hint="default"/>
      </w:rPr>
    </w:lvl>
    <w:lvl w:ilvl="7" w:tplc="08090003" w:tentative="1">
      <w:start w:val="1"/>
      <w:numFmt w:val="bullet"/>
      <w:lvlText w:val="o"/>
      <w:lvlJc w:val="left"/>
      <w:pPr>
        <w:ind w:left="5454" w:hanging="360"/>
      </w:pPr>
      <w:rPr>
        <w:rFonts w:ascii="Courier New" w:hAnsi="Courier New" w:cs="Courier New" w:hint="default"/>
      </w:rPr>
    </w:lvl>
    <w:lvl w:ilvl="8" w:tplc="08090005" w:tentative="1">
      <w:start w:val="1"/>
      <w:numFmt w:val="bullet"/>
      <w:lvlText w:val=""/>
      <w:lvlJc w:val="left"/>
      <w:pPr>
        <w:ind w:left="6174" w:hanging="360"/>
      </w:pPr>
      <w:rPr>
        <w:rFonts w:ascii="Wingdings" w:hAnsi="Wingdings" w:hint="default"/>
      </w:rPr>
    </w:lvl>
  </w:abstractNum>
  <w:abstractNum w:abstractNumId="6" w15:restartNumberingAfterBreak="0">
    <w:nsid w:val="3EC70BC1"/>
    <w:multiLevelType w:val="hybridMultilevel"/>
    <w:tmpl w:val="2D4AF2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B596143"/>
    <w:multiLevelType w:val="hybridMultilevel"/>
    <w:tmpl w:val="EEDC0B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C05178B"/>
    <w:multiLevelType w:val="hybridMultilevel"/>
    <w:tmpl w:val="511C26D2"/>
    <w:lvl w:ilvl="0" w:tplc="29ECB03A">
      <w:numFmt w:val="bullet"/>
      <w:lvlText w:val=""/>
      <w:lvlJc w:val="left"/>
      <w:pPr>
        <w:ind w:left="1440" w:hanging="360"/>
      </w:pPr>
      <w:rPr>
        <w:rFonts w:ascii="Symbol" w:eastAsia="Calibri" w:hAnsi="Symbol" w:cs="Aria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4EA30E6D"/>
    <w:multiLevelType w:val="hybridMultilevel"/>
    <w:tmpl w:val="5C56CD2C"/>
    <w:lvl w:ilvl="0" w:tplc="9D2893FC">
      <w:start w:val="2"/>
      <w:numFmt w:val="decimal"/>
      <w:lvlText w:val="%1."/>
      <w:lvlJc w:val="left"/>
      <w:pPr>
        <w:ind w:left="1080" w:hanging="360"/>
      </w:pPr>
      <w:rPr>
        <w:rFonts w:hint="default"/>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515A31A2"/>
    <w:multiLevelType w:val="hybridMultilevel"/>
    <w:tmpl w:val="801C55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F0876C1"/>
    <w:multiLevelType w:val="hybridMultilevel"/>
    <w:tmpl w:val="DBEEB9B8"/>
    <w:lvl w:ilvl="0" w:tplc="F88A732C">
      <w:start w:val="12"/>
      <w:numFmt w:val="decimal"/>
      <w:lvlText w:val="%1."/>
      <w:lvlJc w:val="left"/>
      <w:pPr>
        <w:ind w:left="1080" w:hanging="360"/>
      </w:pPr>
      <w:rPr>
        <w:rFonts w:hint="default"/>
        <w:color w:val="00B05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613200A8"/>
    <w:multiLevelType w:val="hybridMultilevel"/>
    <w:tmpl w:val="D1F4FC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9720E9C"/>
    <w:multiLevelType w:val="hybridMultilevel"/>
    <w:tmpl w:val="773A83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3B65DCF"/>
    <w:multiLevelType w:val="hybridMultilevel"/>
    <w:tmpl w:val="C0422FC2"/>
    <w:lvl w:ilvl="0" w:tplc="02A246A6">
      <w:start w:val="17"/>
      <w:numFmt w:val="bullet"/>
      <w:lvlText w:val=""/>
      <w:lvlJc w:val="left"/>
      <w:pPr>
        <w:ind w:left="1353" w:hanging="360"/>
      </w:pPr>
      <w:rPr>
        <w:rFonts w:ascii="Symbol" w:eastAsia="Calibri" w:hAnsi="Symbol" w:cs="Arial" w:hint="default"/>
      </w:rPr>
    </w:lvl>
    <w:lvl w:ilvl="1" w:tplc="08090003" w:tentative="1">
      <w:start w:val="1"/>
      <w:numFmt w:val="bullet"/>
      <w:lvlText w:val="o"/>
      <w:lvlJc w:val="left"/>
      <w:pPr>
        <w:ind w:left="2073" w:hanging="360"/>
      </w:pPr>
      <w:rPr>
        <w:rFonts w:ascii="Courier New" w:hAnsi="Courier New" w:cs="Courier New"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15" w15:restartNumberingAfterBreak="0">
    <w:nsid w:val="782D1F72"/>
    <w:multiLevelType w:val="hybridMultilevel"/>
    <w:tmpl w:val="36D864FE"/>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6" w15:restartNumberingAfterBreak="0">
    <w:nsid w:val="78535A77"/>
    <w:multiLevelType w:val="multilevel"/>
    <w:tmpl w:val="B346145E"/>
    <w:lvl w:ilvl="0">
      <w:start w:val="1"/>
      <w:numFmt w:val="decimal"/>
      <w:lvlText w:val="%1."/>
      <w:lvlJc w:val="left"/>
      <w:pPr>
        <w:ind w:left="360" w:hanging="360"/>
      </w:pPr>
      <w:rPr>
        <w:color w:val="000000" w:themeColor="text1"/>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617954351">
    <w:abstractNumId w:val="13"/>
  </w:num>
  <w:num w:numId="2" w16cid:durableId="1995254983">
    <w:abstractNumId w:val="8"/>
  </w:num>
  <w:num w:numId="3" w16cid:durableId="313415585">
    <w:abstractNumId w:val="9"/>
  </w:num>
  <w:num w:numId="4" w16cid:durableId="1914657390">
    <w:abstractNumId w:val="14"/>
  </w:num>
  <w:num w:numId="5" w16cid:durableId="1833063259">
    <w:abstractNumId w:val="3"/>
  </w:num>
  <w:num w:numId="6" w16cid:durableId="149296612">
    <w:abstractNumId w:val="1"/>
  </w:num>
  <w:num w:numId="7" w16cid:durableId="103772409">
    <w:abstractNumId w:val="16"/>
  </w:num>
  <w:num w:numId="8" w16cid:durableId="1065448745">
    <w:abstractNumId w:val="6"/>
  </w:num>
  <w:num w:numId="9" w16cid:durableId="2071297994">
    <w:abstractNumId w:val="5"/>
  </w:num>
  <w:num w:numId="10" w16cid:durableId="1035354720">
    <w:abstractNumId w:val="0"/>
  </w:num>
  <w:num w:numId="11" w16cid:durableId="1276913084">
    <w:abstractNumId w:val="2"/>
  </w:num>
  <w:num w:numId="12" w16cid:durableId="1539777207">
    <w:abstractNumId w:val="4"/>
  </w:num>
  <w:num w:numId="13" w16cid:durableId="2028168931">
    <w:abstractNumId w:val="15"/>
  </w:num>
  <w:num w:numId="14" w16cid:durableId="1410662999">
    <w:abstractNumId w:val="10"/>
  </w:num>
  <w:num w:numId="15" w16cid:durableId="1643999738">
    <w:abstractNumId w:val="12"/>
  </w:num>
  <w:num w:numId="16" w16cid:durableId="1115514164">
    <w:abstractNumId w:val="7"/>
  </w:num>
  <w:num w:numId="17" w16cid:durableId="114419516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E17"/>
    <w:rsid w:val="00026249"/>
    <w:rsid w:val="0003139A"/>
    <w:rsid w:val="00035869"/>
    <w:rsid w:val="000400E2"/>
    <w:rsid w:val="000446DB"/>
    <w:rsid w:val="000453F0"/>
    <w:rsid w:val="00051092"/>
    <w:rsid w:val="00064164"/>
    <w:rsid w:val="00071951"/>
    <w:rsid w:val="00073EAB"/>
    <w:rsid w:val="000771AF"/>
    <w:rsid w:val="0008130B"/>
    <w:rsid w:val="000A1CD9"/>
    <w:rsid w:val="000A2F97"/>
    <w:rsid w:val="000A6D4D"/>
    <w:rsid w:val="000B11BD"/>
    <w:rsid w:val="000B3073"/>
    <w:rsid w:val="000C0455"/>
    <w:rsid w:val="000C3873"/>
    <w:rsid w:val="000D1A3E"/>
    <w:rsid w:val="000D2820"/>
    <w:rsid w:val="000E446A"/>
    <w:rsid w:val="000F07E3"/>
    <w:rsid w:val="00102CFD"/>
    <w:rsid w:val="00134983"/>
    <w:rsid w:val="00134C9A"/>
    <w:rsid w:val="00162558"/>
    <w:rsid w:val="00163379"/>
    <w:rsid w:val="00173F86"/>
    <w:rsid w:val="0018161A"/>
    <w:rsid w:val="00187808"/>
    <w:rsid w:val="001A7887"/>
    <w:rsid w:val="001C4E35"/>
    <w:rsid w:val="001F11D8"/>
    <w:rsid w:val="0020421F"/>
    <w:rsid w:val="002049F0"/>
    <w:rsid w:val="00205D38"/>
    <w:rsid w:val="00207B92"/>
    <w:rsid w:val="00211200"/>
    <w:rsid w:val="00225958"/>
    <w:rsid w:val="002263DD"/>
    <w:rsid w:val="0025496D"/>
    <w:rsid w:val="002703A5"/>
    <w:rsid w:val="00270F2D"/>
    <w:rsid w:val="00272FF4"/>
    <w:rsid w:val="00274324"/>
    <w:rsid w:val="002940E0"/>
    <w:rsid w:val="002B1329"/>
    <w:rsid w:val="002B7C7A"/>
    <w:rsid w:val="002C7953"/>
    <w:rsid w:val="002D4067"/>
    <w:rsid w:val="002D4A7D"/>
    <w:rsid w:val="002F3B70"/>
    <w:rsid w:val="003036EA"/>
    <w:rsid w:val="00304A7A"/>
    <w:rsid w:val="00306E5F"/>
    <w:rsid w:val="00307704"/>
    <w:rsid w:val="003108A4"/>
    <w:rsid w:val="00326976"/>
    <w:rsid w:val="0034264D"/>
    <w:rsid w:val="00346FA5"/>
    <w:rsid w:val="003523D1"/>
    <w:rsid w:val="003529C6"/>
    <w:rsid w:val="00362475"/>
    <w:rsid w:val="003863DE"/>
    <w:rsid w:val="003A23B4"/>
    <w:rsid w:val="003A6DAE"/>
    <w:rsid w:val="003C2659"/>
    <w:rsid w:val="003D06F0"/>
    <w:rsid w:val="003D1101"/>
    <w:rsid w:val="003E159F"/>
    <w:rsid w:val="00415656"/>
    <w:rsid w:val="004317C3"/>
    <w:rsid w:val="004508A2"/>
    <w:rsid w:val="00457E52"/>
    <w:rsid w:val="00470957"/>
    <w:rsid w:val="004952C3"/>
    <w:rsid w:val="00497C74"/>
    <w:rsid w:val="004A06CB"/>
    <w:rsid w:val="004C6DE7"/>
    <w:rsid w:val="004D6134"/>
    <w:rsid w:val="004D71DE"/>
    <w:rsid w:val="004F51B2"/>
    <w:rsid w:val="005150B5"/>
    <w:rsid w:val="005212D2"/>
    <w:rsid w:val="00537C22"/>
    <w:rsid w:val="00541E54"/>
    <w:rsid w:val="005504C7"/>
    <w:rsid w:val="005578F2"/>
    <w:rsid w:val="00560B1D"/>
    <w:rsid w:val="00560ED3"/>
    <w:rsid w:val="005B3E38"/>
    <w:rsid w:val="00603010"/>
    <w:rsid w:val="006251B2"/>
    <w:rsid w:val="0063546A"/>
    <w:rsid w:val="00640752"/>
    <w:rsid w:val="00641C0D"/>
    <w:rsid w:val="00652D57"/>
    <w:rsid w:val="00655872"/>
    <w:rsid w:val="00675D34"/>
    <w:rsid w:val="00686F31"/>
    <w:rsid w:val="0069357F"/>
    <w:rsid w:val="006C3F16"/>
    <w:rsid w:val="006D7F11"/>
    <w:rsid w:val="006E5669"/>
    <w:rsid w:val="006E7FD3"/>
    <w:rsid w:val="006F7267"/>
    <w:rsid w:val="00711C02"/>
    <w:rsid w:val="007251DD"/>
    <w:rsid w:val="00725F03"/>
    <w:rsid w:val="00754DDE"/>
    <w:rsid w:val="00760EDF"/>
    <w:rsid w:val="00777A08"/>
    <w:rsid w:val="00782EF7"/>
    <w:rsid w:val="007B77B7"/>
    <w:rsid w:val="007D214D"/>
    <w:rsid w:val="007D7777"/>
    <w:rsid w:val="007E36B2"/>
    <w:rsid w:val="008077A1"/>
    <w:rsid w:val="00820558"/>
    <w:rsid w:val="00834BDD"/>
    <w:rsid w:val="0084670D"/>
    <w:rsid w:val="008573B0"/>
    <w:rsid w:val="00875965"/>
    <w:rsid w:val="00882F89"/>
    <w:rsid w:val="008934AA"/>
    <w:rsid w:val="008A058D"/>
    <w:rsid w:val="008B610A"/>
    <w:rsid w:val="008B61CB"/>
    <w:rsid w:val="008D466E"/>
    <w:rsid w:val="008E79A0"/>
    <w:rsid w:val="0094779D"/>
    <w:rsid w:val="00971B0A"/>
    <w:rsid w:val="00974AD1"/>
    <w:rsid w:val="00974FCB"/>
    <w:rsid w:val="009815B3"/>
    <w:rsid w:val="009A1A79"/>
    <w:rsid w:val="009A66D1"/>
    <w:rsid w:val="009B53DD"/>
    <w:rsid w:val="009D6E2B"/>
    <w:rsid w:val="009E0E88"/>
    <w:rsid w:val="009F4460"/>
    <w:rsid w:val="00A10176"/>
    <w:rsid w:val="00A5568C"/>
    <w:rsid w:val="00A5608E"/>
    <w:rsid w:val="00A570EA"/>
    <w:rsid w:val="00A646E8"/>
    <w:rsid w:val="00A66AAE"/>
    <w:rsid w:val="00A70FD4"/>
    <w:rsid w:val="00A749E1"/>
    <w:rsid w:val="00A87E22"/>
    <w:rsid w:val="00AA7956"/>
    <w:rsid w:val="00AB3966"/>
    <w:rsid w:val="00AB4142"/>
    <w:rsid w:val="00AB453F"/>
    <w:rsid w:val="00AD0C5B"/>
    <w:rsid w:val="00AE0013"/>
    <w:rsid w:val="00AE5460"/>
    <w:rsid w:val="00AE7128"/>
    <w:rsid w:val="00AF0427"/>
    <w:rsid w:val="00B00F4B"/>
    <w:rsid w:val="00B02FA4"/>
    <w:rsid w:val="00B047D4"/>
    <w:rsid w:val="00B2729D"/>
    <w:rsid w:val="00B37309"/>
    <w:rsid w:val="00B7510C"/>
    <w:rsid w:val="00B8164B"/>
    <w:rsid w:val="00B83ACD"/>
    <w:rsid w:val="00B910A7"/>
    <w:rsid w:val="00B9634E"/>
    <w:rsid w:val="00BB3D14"/>
    <w:rsid w:val="00BC62F5"/>
    <w:rsid w:val="00BD5DEB"/>
    <w:rsid w:val="00BD63C7"/>
    <w:rsid w:val="00BE1223"/>
    <w:rsid w:val="00BE7270"/>
    <w:rsid w:val="00BF5E17"/>
    <w:rsid w:val="00C17D67"/>
    <w:rsid w:val="00C3169D"/>
    <w:rsid w:val="00C32CE0"/>
    <w:rsid w:val="00C3469C"/>
    <w:rsid w:val="00C41469"/>
    <w:rsid w:val="00C46937"/>
    <w:rsid w:val="00C54A72"/>
    <w:rsid w:val="00C71330"/>
    <w:rsid w:val="00C86D9C"/>
    <w:rsid w:val="00C93163"/>
    <w:rsid w:val="00C95D66"/>
    <w:rsid w:val="00C971CB"/>
    <w:rsid w:val="00CD08BB"/>
    <w:rsid w:val="00CE0409"/>
    <w:rsid w:val="00CF0F83"/>
    <w:rsid w:val="00CF4A82"/>
    <w:rsid w:val="00CF515E"/>
    <w:rsid w:val="00D006C5"/>
    <w:rsid w:val="00D00A06"/>
    <w:rsid w:val="00D03B62"/>
    <w:rsid w:val="00D05AC1"/>
    <w:rsid w:val="00D13628"/>
    <w:rsid w:val="00D165EE"/>
    <w:rsid w:val="00D212A8"/>
    <w:rsid w:val="00D306D9"/>
    <w:rsid w:val="00D40DFD"/>
    <w:rsid w:val="00D41838"/>
    <w:rsid w:val="00D42C58"/>
    <w:rsid w:val="00D452EC"/>
    <w:rsid w:val="00D80576"/>
    <w:rsid w:val="00D93419"/>
    <w:rsid w:val="00D94209"/>
    <w:rsid w:val="00D975AC"/>
    <w:rsid w:val="00DA1466"/>
    <w:rsid w:val="00DB1124"/>
    <w:rsid w:val="00DC151E"/>
    <w:rsid w:val="00DC2AC0"/>
    <w:rsid w:val="00DC6F40"/>
    <w:rsid w:val="00DD63BA"/>
    <w:rsid w:val="00DD6ABB"/>
    <w:rsid w:val="00DF01DD"/>
    <w:rsid w:val="00E00D19"/>
    <w:rsid w:val="00E06F1A"/>
    <w:rsid w:val="00E10C3E"/>
    <w:rsid w:val="00E12B91"/>
    <w:rsid w:val="00E157CA"/>
    <w:rsid w:val="00E20F88"/>
    <w:rsid w:val="00E31E54"/>
    <w:rsid w:val="00E3335C"/>
    <w:rsid w:val="00E52C51"/>
    <w:rsid w:val="00E53423"/>
    <w:rsid w:val="00E53A84"/>
    <w:rsid w:val="00E55A3B"/>
    <w:rsid w:val="00E72887"/>
    <w:rsid w:val="00E73FF2"/>
    <w:rsid w:val="00E9757F"/>
    <w:rsid w:val="00EA7FAF"/>
    <w:rsid w:val="00EC4CCF"/>
    <w:rsid w:val="00EC628A"/>
    <w:rsid w:val="00ED6602"/>
    <w:rsid w:val="00ED6E09"/>
    <w:rsid w:val="00ED6F2D"/>
    <w:rsid w:val="00EE3689"/>
    <w:rsid w:val="00EF29AC"/>
    <w:rsid w:val="00F13153"/>
    <w:rsid w:val="00F41A31"/>
    <w:rsid w:val="00F647C4"/>
    <w:rsid w:val="00F726A6"/>
    <w:rsid w:val="00F736AF"/>
    <w:rsid w:val="00F7575B"/>
    <w:rsid w:val="00F939E0"/>
    <w:rsid w:val="00FA0F4C"/>
    <w:rsid w:val="00FA6B02"/>
    <w:rsid w:val="00FB096E"/>
    <w:rsid w:val="00FD3095"/>
    <w:rsid w:val="00FE0626"/>
    <w:rsid w:val="00FE6DBE"/>
    <w:rsid w:val="00FE79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CC21BF4"/>
  <w14:defaultImageDpi w14:val="300"/>
  <w15:chartTrackingRefBased/>
  <w15:docId w15:val="{1B0E8AFB-63C9-41BC-BB71-7B4FD7278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3F16"/>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Red">
    <w:name w:val="Red"/>
    <w:basedOn w:val="Header"/>
    <w:pPr>
      <w:tabs>
        <w:tab w:val="clear" w:pos="4320"/>
        <w:tab w:val="clear" w:pos="8640"/>
      </w:tabs>
    </w:pPr>
    <w:rPr>
      <w:rFonts w:ascii="Arial" w:hAnsi="Arial"/>
      <w:color w:val="D0103A"/>
    </w:rPr>
  </w:style>
  <w:style w:type="paragraph" w:customStyle="1" w:styleId="Yellow">
    <w:name w:val="Yellow"/>
    <w:basedOn w:val="Header"/>
    <w:pPr>
      <w:tabs>
        <w:tab w:val="clear" w:pos="4320"/>
        <w:tab w:val="clear" w:pos="8640"/>
      </w:tabs>
    </w:pPr>
    <w:rPr>
      <w:rFonts w:ascii="Arial" w:hAnsi="Arial"/>
      <w:color w:val="F3CF45"/>
    </w:rPr>
  </w:style>
  <w:style w:type="paragraph" w:customStyle="1" w:styleId="Lightbrown">
    <w:name w:val="Light brown"/>
    <w:basedOn w:val="Header"/>
    <w:pPr>
      <w:tabs>
        <w:tab w:val="clear" w:pos="4320"/>
        <w:tab w:val="clear" w:pos="8640"/>
      </w:tabs>
    </w:pPr>
    <w:rPr>
      <w:rFonts w:ascii="Arial" w:hAnsi="Arial"/>
      <w:color w:val="B3995D"/>
    </w:rPr>
  </w:style>
  <w:style w:type="paragraph" w:customStyle="1" w:styleId="Orange">
    <w:name w:val="Orange"/>
    <w:basedOn w:val="Header"/>
    <w:pPr>
      <w:tabs>
        <w:tab w:val="clear" w:pos="4320"/>
        <w:tab w:val="clear" w:pos="8640"/>
      </w:tabs>
    </w:pPr>
    <w:rPr>
      <w:rFonts w:ascii="Arial" w:hAnsi="Arial"/>
      <w:color w:val="C75B12"/>
    </w:rPr>
  </w:style>
  <w:style w:type="paragraph" w:customStyle="1" w:styleId="Grape">
    <w:name w:val="Grape"/>
    <w:basedOn w:val="Header"/>
    <w:pPr>
      <w:tabs>
        <w:tab w:val="clear" w:pos="4320"/>
        <w:tab w:val="clear" w:pos="8640"/>
      </w:tabs>
    </w:pPr>
    <w:rPr>
      <w:rFonts w:ascii="Arial" w:hAnsi="Arial"/>
      <w:color w:val="850057"/>
    </w:rPr>
  </w:style>
  <w:style w:type="paragraph" w:customStyle="1" w:styleId="Purple">
    <w:name w:val="Purple"/>
    <w:basedOn w:val="Header"/>
    <w:pPr>
      <w:tabs>
        <w:tab w:val="clear" w:pos="4320"/>
        <w:tab w:val="clear" w:pos="8640"/>
      </w:tabs>
    </w:pPr>
    <w:rPr>
      <w:rFonts w:ascii="Arial" w:hAnsi="Arial"/>
      <w:color w:val="4B306A"/>
    </w:rPr>
  </w:style>
  <w:style w:type="paragraph" w:customStyle="1" w:styleId="MidBlue">
    <w:name w:val="Mid Blue"/>
    <w:basedOn w:val="Header"/>
    <w:pPr>
      <w:tabs>
        <w:tab w:val="clear" w:pos="4320"/>
        <w:tab w:val="clear" w:pos="8640"/>
      </w:tabs>
    </w:pPr>
    <w:rPr>
      <w:rFonts w:ascii="Arial" w:hAnsi="Arial"/>
      <w:color w:val="0083BE"/>
    </w:rPr>
  </w:style>
  <w:style w:type="paragraph" w:customStyle="1" w:styleId="Turquiose">
    <w:name w:val="Turquiose"/>
    <w:basedOn w:val="Header"/>
    <w:pPr>
      <w:tabs>
        <w:tab w:val="clear" w:pos="4320"/>
        <w:tab w:val="clear" w:pos="8640"/>
      </w:tabs>
    </w:pPr>
    <w:rPr>
      <w:rFonts w:ascii="Arial" w:hAnsi="Arial"/>
      <w:color w:val="44697D"/>
    </w:rPr>
  </w:style>
  <w:style w:type="paragraph" w:customStyle="1" w:styleId="OliveGreen">
    <w:name w:val="Olive Green"/>
    <w:basedOn w:val="Header"/>
    <w:pPr>
      <w:tabs>
        <w:tab w:val="clear" w:pos="4320"/>
        <w:tab w:val="clear" w:pos="8640"/>
      </w:tabs>
    </w:pPr>
    <w:rPr>
      <w:rFonts w:ascii="Arial" w:hAnsi="Arial"/>
      <w:color w:val="AEA400"/>
    </w:rPr>
  </w:style>
  <w:style w:type="paragraph" w:customStyle="1" w:styleId="MidGreen">
    <w:name w:val="Mid Green"/>
    <w:basedOn w:val="Header"/>
    <w:pPr>
      <w:tabs>
        <w:tab w:val="clear" w:pos="4320"/>
        <w:tab w:val="clear" w:pos="8640"/>
      </w:tabs>
    </w:pPr>
    <w:rPr>
      <w:rFonts w:ascii="Arial" w:hAnsi="Arial"/>
      <w:color w:val="1E9D8B"/>
    </w:rPr>
  </w:style>
  <w:style w:type="paragraph" w:customStyle="1" w:styleId="Brown">
    <w:name w:val="Brown"/>
    <w:basedOn w:val="Header"/>
    <w:pPr>
      <w:tabs>
        <w:tab w:val="clear" w:pos="4320"/>
        <w:tab w:val="clear" w:pos="8640"/>
      </w:tabs>
    </w:pPr>
    <w:rPr>
      <w:rFonts w:ascii="Arial" w:hAnsi="Arial"/>
      <w:color w:val="5D4F4B"/>
    </w:rPr>
  </w:style>
  <w:style w:type="paragraph" w:customStyle="1" w:styleId="Brick">
    <w:name w:val="Brick"/>
    <w:basedOn w:val="Header"/>
    <w:pPr>
      <w:tabs>
        <w:tab w:val="clear" w:pos="4320"/>
        <w:tab w:val="clear" w:pos="8640"/>
      </w:tabs>
    </w:pPr>
    <w:rPr>
      <w:rFonts w:ascii="Arial" w:hAnsi="Arial"/>
      <w:color w:val="773141"/>
    </w:rPr>
  </w:style>
  <w:style w:type="table" w:styleId="TableGrid">
    <w:name w:val="Table Grid"/>
    <w:basedOn w:val="TableNormal"/>
    <w:uiPriority w:val="59"/>
    <w:rsid w:val="00D05AC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754DDE"/>
    <w:rPr>
      <w:rFonts w:ascii="Arial" w:eastAsia="Calibri" w:hAnsi="Arial" w:cs="Arial"/>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4317C3"/>
    <w:rPr>
      <w:rFonts w:ascii="Segoe UI" w:hAnsi="Segoe UI" w:cs="Segoe UI"/>
      <w:sz w:val="18"/>
      <w:szCs w:val="18"/>
    </w:rPr>
  </w:style>
  <w:style w:type="character" w:customStyle="1" w:styleId="BalloonTextChar">
    <w:name w:val="Balloon Text Char"/>
    <w:link w:val="BalloonText"/>
    <w:rsid w:val="004317C3"/>
    <w:rPr>
      <w:rFonts w:ascii="Segoe UI" w:hAnsi="Segoe UI" w:cs="Segoe UI"/>
      <w:sz w:val="18"/>
      <w:szCs w:val="18"/>
      <w:lang w:eastAsia="en-US"/>
    </w:rPr>
  </w:style>
  <w:style w:type="character" w:styleId="CommentReference">
    <w:name w:val="annotation reference"/>
    <w:rsid w:val="00A5608E"/>
    <w:rPr>
      <w:sz w:val="16"/>
      <w:szCs w:val="16"/>
    </w:rPr>
  </w:style>
  <w:style w:type="paragraph" w:styleId="CommentText">
    <w:name w:val="annotation text"/>
    <w:basedOn w:val="Normal"/>
    <w:link w:val="CommentTextChar"/>
    <w:rsid w:val="00A5608E"/>
    <w:rPr>
      <w:sz w:val="20"/>
    </w:rPr>
  </w:style>
  <w:style w:type="character" w:customStyle="1" w:styleId="CommentTextChar">
    <w:name w:val="Comment Text Char"/>
    <w:link w:val="CommentText"/>
    <w:rsid w:val="00A5608E"/>
    <w:rPr>
      <w:lang w:eastAsia="en-US"/>
    </w:rPr>
  </w:style>
  <w:style w:type="paragraph" w:styleId="CommentSubject">
    <w:name w:val="annotation subject"/>
    <w:basedOn w:val="CommentText"/>
    <w:next w:val="CommentText"/>
    <w:link w:val="CommentSubjectChar"/>
    <w:rsid w:val="00A5608E"/>
    <w:rPr>
      <w:b/>
      <w:bCs/>
    </w:rPr>
  </w:style>
  <w:style w:type="character" w:customStyle="1" w:styleId="CommentSubjectChar">
    <w:name w:val="Comment Subject Char"/>
    <w:link w:val="CommentSubject"/>
    <w:rsid w:val="00A5608E"/>
    <w:rPr>
      <w:b/>
      <w:bCs/>
      <w:lang w:eastAsia="en-US"/>
    </w:rPr>
  </w:style>
  <w:style w:type="paragraph" w:styleId="Revision">
    <w:name w:val="Revision"/>
    <w:hidden/>
    <w:uiPriority w:val="71"/>
    <w:rsid w:val="00A5608E"/>
    <w:rPr>
      <w:sz w:val="24"/>
      <w:lang w:eastAsia="en-US"/>
    </w:rPr>
  </w:style>
  <w:style w:type="character" w:styleId="Hyperlink">
    <w:name w:val="Hyperlink"/>
    <w:rsid w:val="00A5608E"/>
    <w:rPr>
      <w:color w:val="0563C1"/>
      <w:u w:val="single"/>
    </w:rPr>
  </w:style>
  <w:style w:type="character" w:styleId="UnresolvedMention">
    <w:name w:val="Unresolved Mention"/>
    <w:uiPriority w:val="99"/>
    <w:semiHidden/>
    <w:unhideWhenUsed/>
    <w:rsid w:val="00A5608E"/>
    <w:rPr>
      <w:color w:val="605E5C"/>
      <w:shd w:val="clear" w:color="auto" w:fill="E1DFDD"/>
    </w:rPr>
  </w:style>
  <w:style w:type="character" w:styleId="FollowedHyperlink">
    <w:name w:val="FollowedHyperlink"/>
    <w:rsid w:val="00102CFD"/>
    <w:rPr>
      <w:color w:val="800080"/>
      <w:u w:val="single"/>
    </w:rPr>
  </w:style>
  <w:style w:type="table" w:customStyle="1" w:styleId="TableGrid2">
    <w:name w:val="Table Grid2"/>
    <w:basedOn w:val="TableNormal"/>
    <w:next w:val="TableGrid"/>
    <w:uiPriority w:val="59"/>
    <w:rsid w:val="00BC62F5"/>
    <w:rPr>
      <w:rFonts w:ascii="Arial" w:eastAsia="Calibri" w:hAnsi="Arial" w:cs="Arial"/>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07704"/>
    <w:pPr>
      <w:spacing w:after="200" w:line="276" w:lineRule="auto"/>
      <w:ind w:left="720"/>
      <w:contextualSpacing/>
    </w:pPr>
    <w:rPr>
      <w:rFonts w:ascii="Calibri" w:eastAsia="Calibri" w:hAnsi="Calibri"/>
      <w:sz w:val="22"/>
      <w:szCs w:val="22"/>
    </w:rPr>
  </w:style>
  <w:style w:type="character" w:styleId="Strong">
    <w:name w:val="Strong"/>
    <w:uiPriority w:val="22"/>
    <w:qFormat/>
    <w:rsid w:val="00307704"/>
    <w:rPr>
      <w:b/>
      <w:bCs/>
    </w:rPr>
  </w:style>
  <w:style w:type="paragraph" w:customStyle="1" w:styleId="Normal1">
    <w:name w:val="Normal1"/>
    <w:rsid w:val="00307704"/>
    <w:rPr>
      <w:rFonts w:ascii="Times New Roman" w:eastAsia="Times New Roman" w:hAnsi="Times New Roman"/>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734316">
      <w:bodyDiv w:val="1"/>
      <w:marLeft w:val="0"/>
      <w:marRight w:val="0"/>
      <w:marTop w:val="0"/>
      <w:marBottom w:val="0"/>
      <w:divBdr>
        <w:top w:val="none" w:sz="0" w:space="0" w:color="auto"/>
        <w:left w:val="none" w:sz="0" w:space="0" w:color="auto"/>
        <w:bottom w:val="none" w:sz="0" w:space="0" w:color="auto"/>
        <w:right w:val="none" w:sz="0" w:space="0" w:color="auto"/>
      </w:divBdr>
    </w:div>
    <w:div w:id="147132068">
      <w:bodyDiv w:val="1"/>
      <w:marLeft w:val="0"/>
      <w:marRight w:val="0"/>
      <w:marTop w:val="0"/>
      <w:marBottom w:val="0"/>
      <w:divBdr>
        <w:top w:val="none" w:sz="0" w:space="0" w:color="auto"/>
        <w:left w:val="none" w:sz="0" w:space="0" w:color="auto"/>
        <w:bottom w:val="none" w:sz="0" w:space="0" w:color="auto"/>
        <w:right w:val="none" w:sz="0" w:space="0" w:color="auto"/>
      </w:divBdr>
    </w:div>
    <w:div w:id="792483434">
      <w:bodyDiv w:val="1"/>
      <w:marLeft w:val="0"/>
      <w:marRight w:val="0"/>
      <w:marTop w:val="0"/>
      <w:marBottom w:val="0"/>
      <w:divBdr>
        <w:top w:val="none" w:sz="0" w:space="0" w:color="auto"/>
        <w:left w:val="none" w:sz="0" w:space="0" w:color="auto"/>
        <w:bottom w:val="none" w:sz="0" w:space="0" w:color="auto"/>
        <w:right w:val="none" w:sz="0" w:space="0" w:color="auto"/>
      </w:divBdr>
    </w:div>
    <w:div w:id="820198358">
      <w:bodyDiv w:val="1"/>
      <w:marLeft w:val="0"/>
      <w:marRight w:val="0"/>
      <w:marTop w:val="0"/>
      <w:marBottom w:val="0"/>
      <w:divBdr>
        <w:top w:val="none" w:sz="0" w:space="0" w:color="auto"/>
        <w:left w:val="none" w:sz="0" w:space="0" w:color="auto"/>
        <w:bottom w:val="none" w:sz="0" w:space="0" w:color="auto"/>
        <w:right w:val="none" w:sz="0" w:space="0" w:color="auto"/>
      </w:divBdr>
    </w:div>
    <w:div w:id="960693492">
      <w:bodyDiv w:val="1"/>
      <w:marLeft w:val="0"/>
      <w:marRight w:val="0"/>
      <w:marTop w:val="0"/>
      <w:marBottom w:val="0"/>
      <w:divBdr>
        <w:top w:val="none" w:sz="0" w:space="0" w:color="auto"/>
        <w:left w:val="none" w:sz="0" w:space="0" w:color="auto"/>
        <w:bottom w:val="none" w:sz="0" w:space="0" w:color="auto"/>
        <w:right w:val="none" w:sz="0" w:space="0" w:color="auto"/>
      </w:divBdr>
    </w:div>
    <w:div w:id="961040375">
      <w:bodyDiv w:val="1"/>
      <w:marLeft w:val="0"/>
      <w:marRight w:val="0"/>
      <w:marTop w:val="0"/>
      <w:marBottom w:val="0"/>
      <w:divBdr>
        <w:top w:val="none" w:sz="0" w:space="0" w:color="auto"/>
        <w:left w:val="none" w:sz="0" w:space="0" w:color="auto"/>
        <w:bottom w:val="none" w:sz="0" w:space="0" w:color="auto"/>
        <w:right w:val="none" w:sz="0" w:space="0" w:color="auto"/>
      </w:divBdr>
    </w:div>
    <w:div w:id="976495350">
      <w:bodyDiv w:val="1"/>
      <w:marLeft w:val="0"/>
      <w:marRight w:val="0"/>
      <w:marTop w:val="0"/>
      <w:marBottom w:val="0"/>
      <w:divBdr>
        <w:top w:val="none" w:sz="0" w:space="0" w:color="auto"/>
        <w:left w:val="none" w:sz="0" w:space="0" w:color="auto"/>
        <w:bottom w:val="none" w:sz="0" w:space="0" w:color="auto"/>
        <w:right w:val="none" w:sz="0" w:space="0" w:color="auto"/>
      </w:divBdr>
    </w:div>
    <w:div w:id="1158960337">
      <w:bodyDiv w:val="1"/>
      <w:marLeft w:val="0"/>
      <w:marRight w:val="0"/>
      <w:marTop w:val="0"/>
      <w:marBottom w:val="0"/>
      <w:divBdr>
        <w:top w:val="none" w:sz="0" w:space="0" w:color="auto"/>
        <w:left w:val="none" w:sz="0" w:space="0" w:color="auto"/>
        <w:bottom w:val="none" w:sz="0" w:space="0" w:color="auto"/>
        <w:right w:val="none" w:sz="0" w:space="0" w:color="auto"/>
      </w:divBdr>
    </w:div>
    <w:div w:id="1174568209">
      <w:bodyDiv w:val="1"/>
      <w:marLeft w:val="0"/>
      <w:marRight w:val="0"/>
      <w:marTop w:val="0"/>
      <w:marBottom w:val="0"/>
      <w:divBdr>
        <w:top w:val="none" w:sz="0" w:space="0" w:color="auto"/>
        <w:left w:val="none" w:sz="0" w:space="0" w:color="auto"/>
        <w:bottom w:val="none" w:sz="0" w:space="0" w:color="auto"/>
        <w:right w:val="none" w:sz="0" w:space="0" w:color="auto"/>
      </w:divBdr>
    </w:div>
    <w:div w:id="1332296488">
      <w:bodyDiv w:val="1"/>
      <w:marLeft w:val="0"/>
      <w:marRight w:val="0"/>
      <w:marTop w:val="0"/>
      <w:marBottom w:val="0"/>
      <w:divBdr>
        <w:top w:val="none" w:sz="0" w:space="0" w:color="auto"/>
        <w:left w:val="none" w:sz="0" w:space="0" w:color="auto"/>
        <w:bottom w:val="none" w:sz="0" w:space="0" w:color="auto"/>
        <w:right w:val="none" w:sz="0" w:space="0" w:color="auto"/>
      </w:divBdr>
    </w:div>
    <w:div w:id="1353265497">
      <w:bodyDiv w:val="1"/>
      <w:marLeft w:val="0"/>
      <w:marRight w:val="0"/>
      <w:marTop w:val="0"/>
      <w:marBottom w:val="0"/>
      <w:divBdr>
        <w:top w:val="none" w:sz="0" w:space="0" w:color="auto"/>
        <w:left w:val="none" w:sz="0" w:space="0" w:color="auto"/>
        <w:bottom w:val="none" w:sz="0" w:space="0" w:color="auto"/>
        <w:right w:val="none" w:sz="0" w:space="0" w:color="auto"/>
      </w:divBdr>
    </w:div>
    <w:div w:id="1530990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mailto:michael.veasey@essex.gov.uk" TargetMode="Externa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e480762d-17ba-42bc-8a67-2f31dd779084" xsi:nil="true"/>
    <lcf76f155ced4ddcb4097134ff3c332f xmlns="83f7c254-7076-404b-a365-327da82c5784">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2BD529E5BFD3C4587B83CF61B8BFD7E" ma:contentTypeVersion="11" ma:contentTypeDescription="Create a new document." ma:contentTypeScope="" ma:versionID="0cb5397fedc978b799b57d644e12e13b">
  <xsd:schema xmlns:xsd="http://www.w3.org/2001/XMLSchema" xmlns:xs="http://www.w3.org/2001/XMLSchema" xmlns:p="http://schemas.microsoft.com/office/2006/metadata/properties" xmlns:ns2="83f7c254-7076-404b-a365-327da82c5784" xmlns:ns3="e480762d-17ba-42bc-8a67-2f31dd779084" targetNamespace="http://schemas.microsoft.com/office/2006/metadata/properties" ma:root="true" ma:fieldsID="d12ecdcbf26907dd55e6a0c38fa61c44" ns2:_="" ns3:_="">
    <xsd:import namespace="83f7c254-7076-404b-a365-327da82c5784"/>
    <xsd:import namespace="e480762d-17ba-42bc-8a67-2f31dd77908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f7c254-7076-404b-a365-327da82c57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1de9a85-6517-4fbb-af6e-3d8f59a4cb5b"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80762d-17ba-42bc-8a67-2f31dd77908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788817a7-aed0-49ad-b63f-cf9b7656f23d}" ma:internalName="TaxCatchAll" ma:showField="CatchAllData" ma:web="e480762d-17ba-42bc-8a67-2f31dd7790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BD091B3-F16C-43B9-A8DF-812EB1EDAF36}">
  <ds:schemaRefs>
    <ds:schemaRef ds:uri="http://schemas.microsoft.com/sharepoint/v3/contenttype/forms"/>
  </ds:schemaRefs>
</ds:datastoreItem>
</file>

<file path=customXml/itemProps2.xml><?xml version="1.0" encoding="utf-8"?>
<ds:datastoreItem xmlns:ds="http://schemas.openxmlformats.org/officeDocument/2006/customXml" ds:itemID="{6401DADB-6E8A-4631-A3F7-A4019C039E2E}">
  <ds:schemaRefs>
    <ds:schemaRef ds:uri="http://schemas.openxmlformats.org/officeDocument/2006/bibliography"/>
  </ds:schemaRefs>
</ds:datastoreItem>
</file>

<file path=customXml/itemProps3.xml><?xml version="1.0" encoding="utf-8"?>
<ds:datastoreItem xmlns:ds="http://schemas.openxmlformats.org/officeDocument/2006/customXml" ds:itemID="{E7DF8F85-6751-4363-A3D3-F8A46E82C908}">
  <ds:schemaRefs>
    <ds:schemaRef ds:uri="http://schemas.microsoft.com/office/2006/metadata/properties"/>
    <ds:schemaRef ds:uri="http://schemas.microsoft.com/office/infopath/2007/PartnerControls"/>
    <ds:schemaRef ds:uri="e480762d-17ba-42bc-8a67-2f31dd779084"/>
    <ds:schemaRef ds:uri="83f7c254-7076-404b-a365-327da82c5784"/>
  </ds:schemaRefs>
</ds:datastoreItem>
</file>

<file path=customXml/itemProps4.xml><?xml version="1.0" encoding="utf-8"?>
<ds:datastoreItem xmlns:ds="http://schemas.openxmlformats.org/officeDocument/2006/customXml" ds:itemID="{A20E0E88-601F-45B7-BA44-812741045C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f7c254-7076-404b-a365-327da82c5784"/>
    <ds:schemaRef ds:uri="e480762d-17ba-42bc-8a67-2f31dd7790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478</TotalTime>
  <Pages>6</Pages>
  <Words>1041</Words>
  <Characters>5934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Type here</vt:lpstr>
    </vt:vector>
  </TitlesOfParts>
  <Company>Silverloop Design</Company>
  <LinksUpToDate>false</LinksUpToDate>
  <CharactersWithSpaces>6962</CharactersWithSpaces>
  <SharedDoc>false</SharedDoc>
  <HLinks>
    <vt:vector size="6" baseType="variant">
      <vt:variant>
        <vt:i4>3145792</vt:i4>
      </vt:variant>
      <vt:variant>
        <vt:i4>0</vt:i4>
      </vt:variant>
      <vt:variant>
        <vt:i4>0</vt:i4>
      </vt:variant>
      <vt:variant>
        <vt:i4>5</vt:i4>
      </vt:variant>
      <vt:variant>
        <vt:lpwstr>mailto:xxxxxxxx@essex.gov.uk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here</dc:title>
  <dc:subject/>
  <dc:creator>Tess Harden</dc:creator>
  <cp:keywords/>
  <dc:description/>
  <cp:lastModifiedBy>Michael Veasey - Sector Development and Partnership Manager</cp:lastModifiedBy>
  <cp:revision>35</cp:revision>
  <dcterms:created xsi:type="dcterms:W3CDTF">2023-12-18T12:25:00Z</dcterms:created>
  <dcterms:modified xsi:type="dcterms:W3CDTF">2023-12-20T09:31:00Z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 Owner">
    <vt:lpwstr/>
  </property>
  <property fmtid="{D5CDD505-2E9C-101B-9397-08002B2CF9AE}" pid="3" name="Document Categories">
    <vt:lpwstr/>
  </property>
  <property fmtid="{D5CDD505-2E9C-101B-9397-08002B2CF9AE}" pid="4" name="TaxCatchAll">
    <vt:lpwstr/>
  </property>
  <property fmtid="{D5CDD505-2E9C-101B-9397-08002B2CF9AE}" pid="5" name="Content Keywords">
    <vt:lpwstr/>
  </property>
  <property fmtid="{D5CDD505-2E9C-101B-9397-08002B2CF9AE}" pid="6" name="Content Review Date">
    <vt:lpwstr/>
  </property>
  <property fmtid="{D5CDD505-2E9C-101B-9397-08002B2CF9AE}" pid="7" name="h2e38fb1c112439e917442ae9b073d0b">
    <vt:lpwstr/>
  </property>
  <property fmtid="{D5CDD505-2E9C-101B-9397-08002B2CF9AE}" pid="8" name="PublishingExpirationDate">
    <vt:lpwstr/>
  </property>
  <property fmtid="{D5CDD505-2E9C-101B-9397-08002B2CF9AE}" pid="9" name="PublishingStartDate">
    <vt:lpwstr/>
  </property>
  <property fmtid="{D5CDD505-2E9C-101B-9397-08002B2CF9AE}" pid="10" name="Content Approver">
    <vt:lpwstr/>
  </property>
  <property fmtid="{D5CDD505-2E9C-101B-9397-08002B2CF9AE}" pid="11" name="Content Editor">
    <vt:lpwstr/>
  </property>
  <property fmtid="{D5CDD505-2E9C-101B-9397-08002B2CF9AE}" pid="12" name="Content Description">
    <vt:lpwstr/>
  </property>
  <property fmtid="{D5CDD505-2E9C-101B-9397-08002B2CF9AE}" pid="13" name="MSIP_Label_39d8be9e-c8d9-4b9c-bd40-2c27cc7ea2e6_Enabled">
    <vt:lpwstr>true</vt:lpwstr>
  </property>
  <property fmtid="{D5CDD505-2E9C-101B-9397-08002B2CF9AE}" pid="14" name="MSIP_Label_39d8be9e-c8d9-4b9c-bd40-2c27cc7ea2e6_SetDate">
    <vt:lpwstr>2021-02-11T16:31:47Z</vt:lpwstr>
  </property>
  <property fmtid="{D5CDD505-2E9C-101B-9397-08002B2CF9AE}" pid="15" name="MSIP_Label_39d8be9e-c8d9-4b9c-bd40-2c27cc7ea2e6_Method">
    <vt:lpwstr>Standard</vt:lpwstr>
  </property>
  <property fmtid="{D5CDD505-2E9C-101B-9397-08002B2CF9AE}" pid="16" name="MSIP_Label_39d8be9e-c8d9-4b9c-bd40-2c27cc7ea2e6_Name">
    <vt:lpwstr>39d8be9e-c8d9-4b9c-bd40-2c27cc7ea2e6</vt:lpwstr>
  </property>
  <property fmtid="{D5CDD505-2E9C-101B-9397-08002B2CF9AE}" pid="17" name="MSIP_Label_39d8be9e-c8d9-4b9c-bd40-2c27cc7ea2e6_SiteId">
    <vt:lpwstr>a8b4324f-155c-4215-a0f1-7ed8cc9a992f</vt:lpwstr>
  </property>
  <property fmtid="{D5CDD505-2E9C-101B-9397-08002B2CF9AE}" pid="18" name="MSIP_Label_39d8be9e-c8d9-4b9c-bd40-2c27cc7ea2e6_ActionId">
    <vt:lpwstr>b3e7cf6f-57ea-4f39-9329-000047bada7b</vt:lpwstr>
  </property>
  <property fmtid="{D5CDD505-2E9C-101B-9397-08002B2CF9AE}" pid="19" name="MSIP_Label_39d8be9e-c8d9-4b9c-bd40-2c27cc7ea2e6_ContentBits">
    <vt:lpwstr>0</vt:lpwstr>
  </property>
  <property fmtid="{D5CDD505-2E9C-101B-9397-08002B2CF9AE}" pid="20" name="ContentTypeId">
    <vt:lpwstr>0x01010002BD529E5BFD3C4587B83CF61B8BFD7E</vt:lpwstr>
  </property>
</Properties>
</file>