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C56714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C56714">
            <w:pPr>
              <w:pStyle w:val="Heading1"/>
            </w:pPr>
            <w:r>
              <w:t>NP/NWST/SPP/96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PCS28380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12/05/2015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Liverpool Innovation Park - Cat A Works to 1st Floor of Building 2 &amp; 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CB Richard Ellis</w:t>
            </w:r>
          </w:p>
          <w:p w:rsidR="001F37EE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 Martin</w:t>
            </w:r>
            <w:r>
              <w:rPr>
                <w:rFonts w:ascii="Arial" w:hAnsi="Arial" w:cs="Arial"/>
                <w:sz w:val="20"/>
              </w:rPr>
              <w:t></w:t>
            </w:r>
            <w:r>
              <w:rPr>
                <w:rFonts w:ascii="Arial" w:hAnsi="Arial"/>
                <w:sz w:val="20"/>
              </w:rPr>
              <w:t>s Court, 10 Paternoster Row, London, EC4M 7HP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instruction covers the Lead Design, Principal Designer (CDM), Project 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Management, Contract Administration, M&amp;E Consultant and Cost Consultancy roles 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for the Cat A Fit Out Works to the 1st Floor of Buildings 2 &amp; 16 and Liverpool 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Innovation Park.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agreed fee is set out in the attached fee proposal.  As per the wider 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tendering exercise, all the roles set out above are covered by the 10% of net 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development costs.  The additional services of a Principal Designer under the 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new CDM Regulations has been quoted as £3,250 + VAT.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budget estimate for the works is £175,000.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the absence of tendered costs, the fee estiate is £17,500 (10% of works 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costs) + £3,250 for PD role exc VAT = £20,750.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CBRE have been selected to undertake this work via a tendering exercise which 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was undertaken by AMES for both the Estate Management and Asset Management for </w:t>
            </w:r>
          </w:p>
          <w:p w:rsidR="00C56714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Liverpool in March 2014. The full Panel was invited to bid. The estate </w:t>
            </w:r>
          </w:p>
          <w:p w:rsidR="001F37EE" w:rsidRDefault="00C5671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management element of the work is instructed under a seperate ITP.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C56714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C56714">
              <w:rPr>
                <w:rFonts w:ascii="Arial" w:hAnsi="Arial"/>
                <w:sz w:val="20"/>
              </w:rPr>
              <w:t>30/11/2015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C56714">
              <w:rPr>
                <w:rFonts w:ascii="Arial" w:hAnsi="Arial"/>
                <w:sz w:val="20"/>
              </w:rPr>
              <w:t>30/11/2015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C56714">
              <w:rPr>
                <w:rFonts w:ascii="Arial" w:hAnsi="Arial"/>
                <w:sz w:val="20"/>
              </w:rPr>
              <w:t>Instruction discussed with Simon Hepple of CBRE's Liverpool office.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C56714">
              <w:rPr>
                <w:rFonts w:ascii="Arial" w:hAnsi="Arial"/>
                <w:sz w:val="20"/>
              </w:rPr>
              <w:t>20750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C56714">
              <w:rPr>
                <w:rFonts w:ascii="Arial" w:hAnsi="Arial"/>
                <w:sz w:val="20"/>
              </w:rPr>
              <w:t>20750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C56714">
              <w:rPr>
                <w:rFonts w:ascii="Arial" w:hAnsi="Arial"/>
                <w:sz w:val="20"/>
              </w:rPr>
              <w:t>IT69348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C56714">
              <w:rPr>
                <w:rFonts w:ascii="Arial" w:hAnsi="Arial"/>
                <w:sz w:val="20"/>
              </w:rPr>
              <w:t>Adam Gordon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C56714">
              <w:rPr>
                <w:rFonts w:ascii="Arial" w:hAnsi="Arial"/>
                <w:sz w:val="20"/>
              </w:rPr>
              <w:t>Adam Gordon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C56714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14" w:rsidRDefault="00C56714" w:rsidP="00C56714">
      <w:r>
        <w:separator/>
      </w:r>
    </w:p>
  </w:endnote>
  <w:endnote w:type="continuationSeparator" w:id="0">
    <w:p w:rsidR="00C56714" w:rsidRDefault="00C56714" w:rsidP="00C5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14" w:rsidRDefault="00C56714" w:rsidP="00C56714">
    <w:pPr>
      <w:pStyle w:val="Footer"/>
    </w:pPr>
    <w:bookmarkStart w:id="1" w:name="aliashAdvancedFooterprot1FooterEvenPages"/>
  </w:p>
  <w:bookmarkEnd w:id="1"/>
  <w:p w:rsidR="00C56714" w:rsidRDefault="00C567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14" w:rsidRDefault="00C56714" w:rsidP="00C56714">
    <w:pPr>
      <w:pStyle w:val="Footer"/>
    </w:pPr>
    <w:bookmarkStart w:id="2" w:name="aliashAdvancedFooterprotec1FooterPrimary"/>
  </w:p>
  <w:bookmarkEnd w:id="2"/>
  <w:p w:rsidR="00C56714" w:rsidRDefault="00C567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14" w:rsidRDefault="00C56714" w:rsidP="00C56714">
    <w:pPr>
      <w:pStyle w:val="Footer"/>
    </w:pPr>
    <w:bookmarkStart w:id="3" w:name="aliashAdvancedFooterprot1FooterFirstPage"/>
  </w:p>
  <w:bookmarkEnd w:id="3"/>
  <w:p w:rsidR="00C56714" w:rsidRDefault="00C567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14" w:rsidRDefault="00C56714" w:rsidP="00C56714">
      <w:r>
        <w:separator/>
      </w:r>
    </w:p>
  </w:footnote>
  <w:footnote w:type="continuationSeparator" w:id="0">
    <w:p w:rsidR="00C56714" w:rsidRDefault="00C56714" w:rsidP="00C56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14" w:rsidRDefault="00C567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14" w:rsidRDefault="00C567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14" w:rsidRDefault="00C56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14"/>
    <w:rsid w:val="00073A5C"/>
    <w:rsid w:val="001F37EE"/>
    <w:rsid w:val="00240F54"/>
    <w:rsid w:val="00482F9E"/>
    <w:rsid w:val="00502966"/>
    <w:rsid w:val="009760C2"/>
    <w:rsid w:val="00C56714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567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5671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567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5671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567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5671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567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5671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2015-05-19T09:41:00Z</dcterms:created>
  <dcterms:modified xsi:type="dcterms:W3CDTF">2015-05-19T09:41:00Z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41ceeb90-8a72-4e2f-a729-8ced239769f6</vt:lpwstr>
  </property>
  <property fmtid="{D5CDD505-2E9C-101B-9397-08002B2CF9AE}" pid="3" name="HCAGPMS">
    <vt:lpwstr>OFFICIAL</vt:lpwstr>
  </property>
</Properties>
</file>