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8155F" w:rsidR="004B794D" w:rsidP="0C807AF1" w:rsidRDefault="00034AA1" w14:paraId="4C4ABED1" w14:textId="70C338DD">
      <w:pPr>
        <w:rPr>
          <w:rFonts w:ascii="Times New Roman" w:hAnsi="Times New Roman" w:eastAsia="Times New Roman" w:cs="Times New Roman"/>
          <w:color w:val="000000" w:themeColor="text1" w:themeTint="FF" w:themeShade="FF"/>
          <w:sz w:val="0"/>
          <w:szCs w:val="0"/>
        </w:rPr>
      </w:pPr>
      <w:r>
        <w:rPr>
          <w:b/>
          <w:noProof/>
          <w:sz w:val="32"/>
          <w:szCs w:val="32"/>
          <w:lang w:eastAsia="en-GB"/>
        </w:rPr>
        <w:drawing>
          <wp:anchor distT="0" distB="0" distL="114300" distR="114300" simplePos="0" relativeHeight="251658240" behindDoc="1" locked="0" layoutInCell="1" allowOverlap="1" wp14:anchorId="1496189C" wp14:editId="7D979E4C">
            <wp:simplePos x="0" y="0"/>
            <wp:positionH relativeFrom="column">
              <wp:posOffset>5026025</wp:posOffset>
            </wp:positionH>
            <wp:positionV relativeFrom="paragraph">
              <wp:posOffset>0</wp:posOffset>
            </wp:positionV>
            <wp:extent cx="1447800" cy="754380"/>
            <wp:effectExtent l="0" t="0" r="0" b="7620"/>
            <wp:wrapThrough wrapText="bothSides">
              <wp:wrapPolygon edited="0">
                <wp:start x="0" y="0"/>
                <wp:lineTo x="0" y="21273"/>
                <wp:lineTo x="21316" y="21273"/>
                <wp:lineTo x="21316" y="0"/>
                <wp:lineTo x="0" y="0"/>
              </wp:wrapPolygon>
            </wp:wrapThrough>
            <wp:docPr id="1" name="Picture 1" descr="I:\COM\Images &amp; logo\2013 logo\bpas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M\Images &amp; logo\2013 logo\bpas logo 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8155F" w:rsidR="004B794D" w:rsidP="0038155F" w:rsidRDefault="00AB6926" w14:paraId="6A874625" w14:textId="7404AB07">
      <w:pPr>
        <w:pBdr>
          <w:bottom w:val="single" w:color="auto" w:sz="4" w:space="1"/>
        </w:pBdr>
        <w:rPr>
          <w:b/>
          <w:sz w:val="32"/>
          <w:szCs w:val="32"/>
        </w:rPr>
      </w:pPr>
      <w:r>
        <w:rPr>
          <w:b/>
          <w:sz w:val="32"/>
          <w:szCs w:val="32"/>
        </w:rPr>
        <w:t xml:space="preserve">Contracts and Invoicing </w:t>
      </w:r>
      <w:r w:rsidR="00DC0867">
        <w:rPr>
          <w:b/>
          <w:sz w:val="32"/>
          <w:szCs w:val="32"/>
        </w:rPr>
        <w:t>system</w:t>
      </w:r>
    </w:p>
    <w:p w:rsidR="00CC3185" w:rsidP="00F22531" w:rsidRDefault="009842C7" w14:paraId="79000985" w14:textId="3E7A7A09">
      <w:pPr>
        <w:pStyle w:val="Heading1"/>
        <w:numPr>
          <w:ilvl w:val="0"/>
          <w:numId w:val="0"/>
        </w:numPr>
        <w:ind w:left="360" w:hanging="360"/>
      </w:pPr>
      <w:bookmarkStart w:name="_Toc3456892" w:id="0"/>
      <w:r>
        <w:t>Context</w:t>
      </w:r>
    </w:p>
    <w:p w:rsidR="00F22531" w:rsidP="3E291DF4" w:rsidRDefault="00F22531" w14:paraId="20FAC9F7" w14:textId="373E21DC">
      <w:pPr>
        <w:rPr>
          <w:rFonts w:cs="Calibri" w:cstheme="minorAscii"/>
        </w:rPr>
      </w:pPr>
      <w:r w:rsidRPr="2921FDEF" w:rsidR="70D646BA">
        <w:rPr>
          <w:rFonts w:cs="Calibri" w:cstheme="minorAscii"/>
        </w:rPr>
        <w:t xml:space="preserve">The British Pregnancy Advisory Service (BPAS) is a British reproductive healthcare charity that offers pregnancy </w:t>
      </w:r>
      <w:r w:rsidRPr="2921FDEF" w:rsidR="70D646BA">
        <w:rPr>
          <w:rFonts w:cs="Calibri" w:cstheme="minorAscii"/>
        </w:rPr>
        <w:t>counse</w:t>
      </w:r>
      <w:r w:rsidRPr="2921FDEF" w:rsidR="52E52EB4">
        <w:rPr>
          <w:rFonts w:cs="Calibri" w:cstheme="minorAscii"/>
        </w:rPr>
        <w:t>l</w:t>
      </w:r>
      <w:r w:rsidRPr="2921FDEF" w:rsidR="70D646BA">
        <w:rPr>
          <w:rFonts w:cs="Calibri" w:cstheme="minorAscii"/>
        </w:rPr>
        <w:t>ling</w:t>
      </w:r>
      <w:r w:rsidRPr="2921FDEF" w:rsidR="70D646BA">
        <w:rPr>
          <w:rFonts w:cs="Calibri" w:cstheme="minorAscii"/>
        </w:rPr>
        <w:t>, abortion care, miscarriage management, contraception</w:t>
      </w:r>
      <w:r w:rsidRPr="2921FDEF" w:rsidR="3755E837">
        <w:rPr>
          <w:rFonts w:cs="Calibri" w:cstheme="minorAscii"/>
        </w:rPr>
        <w:t xml:space="preserve"> and STI testing to 100,000 women each year via our clinics in England, Wales and Scotland.</w:t>
      </w:r>
    </w:p>
    <w:p w:rsidR="009842C7" w:rsidP="009842C7" w:rsidRDefault="009842C7" w14:paraId="51371479" w14:textId="790A3AF2">
      <w:r w:rsidR="009842C7">
        <w:rPr/>
        <w:t xml:space="preserve">BPAS provide </w:t>
      </w:r>
      <w:proofErr w:type="gramStart"/>
      <w:r w:rsidR="009842C7">
        <w:rPr/>
        <w:t>the majority of</w:t>
      </w:r>
      <w:proofErr w:type="gramEnd"/>
      <w:r w:rsidR="009842C7">
        <w:rPr/>
        <w:t xml:space="preserve"> its services via contracts with the various Clinical Commissioning Groups (CCG) that comprise the NHS.  The contract duration, range of services </w:t>
      </w:r>
      <w:r w:rsidR="009842C7">
        <w:rPr/>
        <w:t>provided</w:t>
      </w:r>
      <w:r w:rsidR="4FE8BD93">
        <w:rPr/>
        <w:t>,</w:t>
      </w:r>
      <w:r w:rsidR="009842C7">
        <w:rPr/>
        <w:t xml:space="preserve"> and unit pricing can vary for each contract according to the need and local priorities of each CCG.  The Business Development Unit (BDU) is responsible for managing the relationship with CCGs.  The BDU manage circa 130 separate contracts.</w:t>
      </w:r>
    </w:p>
    <w:p w:rsidR="009842C7" w:rsidP="009842C7" w:rsidRDefault="009842C7" w14:paraId="491936F4" w14:textId="6B83037F">
      <w:r w:rsidR="009842C7">
        <w:rPr/>
        <w:t>The BDU currently rely on separate spreadsheets and shared folders to manage this complex collection of contracts and urgently need a contracts database to consolidate and streamline this activity.</w:t>
      </w:r>
      <w:r w:rsidR="2109D58F">
        <w:rPr/>
        <w:t xml:space="preserve">  </w:t>
      </w:r>
    </w:p>
    <w:p w:rsidR="2109D58F" w:rsidP="2921FDEF" w:rsidRDefault="2109D58F" w14:paraId="3D769B9D" w14:textId="025F80BD">
      <w:pPr>
        <w:pStyle w:val="Normal"/>
      </w:pPr>
      <w:r w:rsidR="2109D58F">
        <w:rPr/>
        <w:t>The system must also be capable of consolidating activity data with contract pricing to create invoices to send to commissioners or private clients.</w:t>
      </w:r>
    </w:p>
    <w:p w:rsidR="009842C7" w:rsidP="009842C7" w:rsidRDefault="009842C7" w14:paraId="6BF944A3" w14:textId="64F03BA6">
      <w:pPr>
        <w:pStyle w:val="Heading1"/>
        <w:numPr>
          <w:ilvl w:val="0"/>
          <w:numId w:val="0"/>
        </w:numPr>
        <w:ind w:left="360" w:hanging="360"/>
      </w:pPr>
      <w:r>
        <w:t>Outcomes</w:t>
      </w:r>
    </w:p>
    <w:p w:rsidR="009842C7" w:rsidP="009842C7" w:rsidRDefault="009842C7" w14:paraId="23111A9F" w14:textId="236FF3F9">
      <w:pPr>
        <w:rPr>
          <w:rFonts w:cstheme="minorHAnsi"/>
        </w:rPr>
      </w:pPr>
      <w:r>
        <w:rPr>
          <w:rFonts w:cstheme="minorHAnsi"/>
        </w:rPr>
        <w:t xml:space="preserve">To improve </w:t>
      </w:r>
      <w:r>
        <w:rPr>
          <w:rFonts w:cstheme="minorHAnsi"/>
        </w:rPr>
        <w:t xml:space="preserve">the </w:t>
      </w:r>
      <w:r>
        <w:rPr>
          <w:rFonts w:cstheme="minorHAnsi"/>
        </w:rPr>
        <w:t xml:space="preserve">efficiency and effectiveness of the </w:t>
      </w:r>
      <w:r>
        <w:rPr>
          <w:rFonts w:cstheme="minorHAnsi"/>
        </w:rPr>
        <w:t xml:space="preserve">BPAS </w:t>
      </w:r>
      <w:r>
        <w:rPr>
          <w:rFonts w:cstheme="minorHAnsi"/>
        </w:rPr>
        <w:t>Business Development Unit.</w:t>
      </w:r>
    </w:p>
    <w:p w:rsidR="009842C7" w:rsidP="009842C7" w:rsidRDefault="009842C7" w14:paraId="62371316" w14:textId="77777777">
      <w:pPr>
        <w:rPr>
          <w:rFonts w:cstheme="minorHAnsi"/>
        </w:rPr>
      </w:pPr>
      <w:r>
        <w:rPr>
          <w:rFonts w:cstheme="minorHAnsi"/>
        </w:rPr>
        <w:t>To improve the availability and accessibility of quality information to inform strategic and operational decisions.</w:t>
      </w:r>
    </w:p>
    <w:p w:rsidRPr="009842C7" w:rsidR="009842C7" w:rsidP="009842C7" w:rsidRDefault="009842C7" w14:paraId="3C9DC300" w14:textId="3BAD458B">
      <w:pPr>
        <w:rPr>
          <w:rFonts w:cstheme="minorHAnsi"/>
        </w:rPr>
      </w:pPr>
      <w:r>
        <w:rPr>
          <w:rFonts w:cstheme="minorHAnsi"/>
        </w:rPr>
        <w:t>To streamline the contract management and invoicing processes to reduce error and administrative effort</w:t>
      </w:r>
      <w:r w:rsidR="00624B0A">
        <w:rPr>
          <w:rFonts w:cstheme="minorHAnsi"/>
        </w:rPr>
        <w:t>.</w:t>
      </w:r>
    </w:p>
    <w:p w:rsidR="009842C7" w:rsidP="009842C7" w:rsidRDefault="009842C7" w14:paraId="54CAFF8C" w14:textId="16CF6E45">
      <w:pPr>
        <w:pStyle w:val="Heading1"/>
        <w:numPr>
          <w:ilvl w:val="0"/>
          <w:numId w:val="0"/>
        </w:numPr>
        <w:ind w:left="360" w:hanging="360"/>
      </w:pPr>
      <w:r>
        <w:t>Requirement</w:t>
      </w:r>
    </w:p>
    <w:p w:rsidR="00F22531" w:rsidP="00AB6926" w:rsidRDefault="00F22531" w14:paraId="63BC1F0C" w14:textId="4B67FB0C">
      <w:pPr>
        <w:rPr>
          <w:rFonts w:cstheme="minorHAnsi"/>
        </w:rPr>
      </w:pPr>
      <w:r>
        <w:rPr>
          <w:rFonts w:cstheme="minorHAnsi"/>
        </w:rPr>
        <w:t>We want to hear from suppliers who can help BPAS deliver a new contract and invoicing system.  The system must be capable of:</w:t>
      </w:r>
    </w:p>
    <w:p w:rsidR="009842C7" w:rsidP="00390132" w:rsidRDefault="009842C7" w14:paraId="712F5228" w14:textId="2A4C6F5C">
      <w:pPr>
        <w:pStyle w:val="ListParagraph"/>
        <w:numPr>
          <w:ilvl w:val="0"/>
          <w:numId w:val="28"/>
        </w:numPr>
        <w:rPr/>
      </w:pPr>
      <w:r w:rsidR="009842C7">
        <w:rPr/>
        <w:t>M</w:t>
      </w:r>
      <w:r w:rsidR="009842C7">
        <w:rPr/>
        <w:t xml:space="preserve">anaging all </w:t>
      </w:r>
      <w:r w:rsidR="71A5074D">
        <w:rPr/>
        <w:t>c</w:t>
      </w:r>
      <w:r w:rsidR="009842C7">
        <w:rPr/>
        <w:t>ontracts entered in to by BPAS to provide services to the NHS.  BPAS also provide services to private patients and the system must be capable of holding a Private Patient Price Book.</w:t>
      </w:r>
    </w:p>
    <w:p w:rsidRPr="00624B0A" w:rsidR="009842C7" w:rsidP="009842C7" w:rsidRDefault="00624B0A" w14:paraId="079076DD" w14:textId="379C1E1F">
      <w:pPr>
        <w:pStyle w:val="ListParagraph"/>
        <w:numPr>
          <w:ilvl w:val="0"/>
          <w:numId w:val="28"/>
        </w:numPr>
        <w:rPr>
          <w:rFonts w:cstheme="minorHAnsi"/>
        </w:rPr>
      </w:pPr>
      <w:r>
        <w:t>M</w:t>
      </w:r>
      <w:r>
        <w:t xml:space="preserve">anaging the full contract lifecycle for a range of contracts that vary in service provision, </w:t>
      </w:r>
      <w:proofErr w:type="gramStart"/>
      <w:r>
        <w:t>content</w:t>
      </w:r>
      <w:proofErr w:type="gramEnd"/>
      <w:r>
        <w:t xml:space="preserve"> and duration</w:t>
      </w:r>
    </w:p>
    <w:p w:rsidR="00624B0A" w:rsidP="00624B0A" w:rsidRDefault="00624B0A" w14:paraId="71E04A03" w14:textId="3DE9997E">
      <w:pPr>
        <w:pStyle w:val="ListParagraph"/>
        <w:numPr>
          <w:ilvl w:val="0"/>
          <w:numId w:val="28"/>
        </w:numPr>
      </w:pPr>
      <w:r>
        <w:t>P</w:t>
      </w:r>
      <w:r>
        <w:t>roducing a range of contract performance reports for the commissioning body i.e. against a suite of criteria.</w:t>
      </w:r>
    </w:p>
    <w:p w:rsidR="00624B0A" w:rsidP="00624B0A" w:rsidRDefault="00624B0A" w14:paraId="2D42794E" w14:textId="0A6516CC">
      <w:pPr>
        <w:pStyle w:val="ListParagraph"/>
        <w:numPr>
          <w:ilvl w:val="0"/>
          <w:numId w:val="28"/>
        </w:numPr>
      </w:pPr>
      <w:r>
        <w:t>P</w:t>
      </w:r>
      <w:r>
        <w:t>roducing a range of contact performance reports for management evaluation e.g. cost v’s price.</w:t>
      </w:r>
    </w:p>
    <w:p w:rsidR="00624B0A" w:rsidP="00624B0A" w:rsidRDefault="00624B0A" w14:paraId="5408395B" w14:textId="6F136E71">
      <w:pPr>
        <w:pStyle w:val="ListParagraph"/>
        <w:numPr>
          <w:ilvl w:val="0"/>
          <w:numId w:val="28"/>
        </w:numPr>
      </w:pPr>
      <w:r>
        <w:t>I</w:t>
      </w:r>
      <w:r>
        <w:t xml:space="preserve">mporting </w:t>
      </w:r>
      <w:r w:rsidRPr="00624B0A">
        <w:rPr>
          <w:i/>
          <w:iCs/>
        </w:rPr>
        <w:t>activity data</w:t>
      </w:r>
      <w:r>
        <w:t xml:space="preserve"> from other BPAS system to produce fully itemised invoices specific to the requirements of each contract.  </w:t>
      </w:r>
    </w:p>
    <w:p w:rsidR="009842C7" w:rsidP="00AB6926" w:rsidRDefault="009842C7" w14:paraId="60F1CC29" w14:textId="14E0A38B">
      <w:pPr>
        <w:rPr>
          <w:rFonts w:cstheme="minorHAnsi"/>
        </w:rPr>
      </w:pPr>
      <w:r>
        <w:rPr>
          <w:rFonts w:cstheme="minorHAnsi"/>
        </w:rPr>
        <w:t xml:space="preserve">If you are </w:t>
      </w:r>
      <w:proofErr w:type="gramStart"/>
      <w:r>
        <w:rPr>
          <w:rFonts w:cstheme="minorHAnsi"/>
        </w:rPr>
        <w:t>interested</w:t>
      </w:r>
      <w:proofErr w:type="gramEnd"/>
      <w:r>
        <w:rPr>
          <w:rFonts w:cstheme="minorHAnsi"/>
        </w:rPr>
        <w:t xml:space="preserve"> then please complete this questionnaire and return it to xxx by </w:t>
      </w:r>
      <w:proofErr w:type="spellStart"/>
      <w:r>
        <w:rPr>
          <w:rFonts w:cstheme="minorHAnsi"/>
        </w:rPr>
        <w:t>xxxx</w:t>
      </w:r>
      <w:proofErr w:type="spellEnd"/>
      <w:r>
        <w:rPr>
          <w:rFonts w:cstheme="minorHAnsi"/>
        </w:rPr>
        <w:t xml:space="preserve">.  Shortlisted suppliers will be invited for further discussion.  </w:t>
      </w:r>
    </w:p>
    <w:p w:rsidR="00CC438D" w:rsidP="00AB6926" w:rsidRDefault="00CC438D" w14:paraId="08EECC3D" w14:textId="6307F25A">
      <w:pPr>
        <w:rPr>
          <w:rFonts w:cstheme="minorHAnsi"/>
        </w:rPr>
      </w:pPr>
    </w:p>
    <w:p w:rsidR="00CC438D" w:rsidP="00AB6926" w:rsidRDefault="00CC438D" w14:paraId="42E94F4C" w14:textId="145C5CDA">
      <w:pPr>
        <w:rPr>
          <w:rFonts w:cstheme="minorHAnsi"/>
        </w:rPr>
      </w:pPr>
      <w:r>
        <w:rPr>
          <w:rFonts w:cstheme="minorHAnsi"/>
        </w:rPr>
        <w:t xml:space="preserve">BPAS would prefer a cloud-based off-the-shelf solution but is open to other options.  </w:t>
      </w:r>
    </w:p>
    <w:p w:rsidR="00624B0A" w:rsidP="00AB6926" w:rsidRDefault="00CC438D" w14:paraId="20820187" w14:textId="57F868F0">
      <w:pPr>
        <w:rPr>
          <w:rFonts w:cstheme="minorHAnsi"/>
        </w:rPr>
      </w:pPr>
      <w:r>
        <w:rPr>
          <w:rFonts w:cstheme="minorHAnsi"/>
        </w:rPr>
        <w:t>We would like the solution in place within three months of contract signature.</w:t>
      </w:r>
    </w:p>
    <w:p w:rsidR="00CC438D" w:rsidRDefault="00CC438D" w14:paraId="6E0A5F39" w14:textId="77777777">
      <w:pPr>
        <w:rPr>
          <w:b/>
          <w:color w:val="365F91" w:themeColor="accent1" w:themeShade="BF"/>
          <w:sz w:val="28"/>
          <w:szCs w:val="28"/>
        </w:rPr>
      </w:pPr>
      <w:r>
        <w:br w:type="page"/>
      </w:r>
    </w:p>
    <w:p w:rsidRPr="00CC438D" w:rsidR="00624B0A" w:rsidP="00624B0A" w:rsidRDefault="00624B0A" w14:paraId="291AB0C2" w14:textId="31964CBB">
      <w:pPr>
        <w:pStyle w:val="Heading1"/>
        <w:numPr>
          <w:ilvl w:val="0"/>
          <w:numId w:val="0"/>
        </w:numPr>
        <w:ind w:left="360" w:hanging="360"/>
        <w:rPr>
          <w:sz w:val="36"/>
          <w:szCs w:val="36"/>
        </w:rPr>
      </w:pPr>
      <w:r w:rsidRPr="00CC438D">
        <w:rPr>
          <w:sz w:val="36"/>
          <w:szCs w:val="36"/>
        </w:rPr>
        <w:lastRenderedPageBreak/>
        <w:t>Questionnaire</w:t>
      </w:r>
    </w:p>
    <w:p w:rsidR="00624B0A" w:rsidP="00624B0A" w:rsidRDefault="00624B0A" w14:paraId="1C344C9A" w14:textId="77777777">
      <w:pPr>
        <w:pStyle w:val="Heading1"/>
        <w:keepNext/>
        <w:keepLines/>
        <w:numPr>
          <w:ilvl w:val="0"/>
          <w:numId w:val="30"/>
        </w:numPr>
        <w:spacing w:before="240" w:after="0" w:line="259" w:lineRule="auto"/>
      </w:pPr>
      <w:bookmarkStart w:name="_Toc35240982" w:id="1"/>
      <w:r>
        <w:t>Company details</w:t>
      </w:r>
      <w:bookmarkEnd w:id="1"/>
    </w:p>
    <w:tbl>
      <w:tblPr>
        <w:tblStyle w:val="TableGrid"/>
        <w:tblW w:w="9776" w:type="dxa"/>
        <w:tblLook w:val="04A0" w:firstRow="1" w:lastRow="0" w:firstColumn="1" w:lastColumn="0" w:noHBand="0" w:noVBand="1"/>
      </w:tblPr>
      <w:tblGrid>
        <w:gridCol w:w="4248"/>
        <w:gridCol w:w="5528"/>
      </w:tblGrid>
      <w:tr w:rsidR="00624B0A" w:rsidTr="00CC438D" w14:paraId="6ADE4BCA" w14:textId="77777777">
        <w:tc>
          <w:tcPr>
            <w:tcW w:w="4248" w:type="dxa"/>
          </w:tcPr>
          <w:p w:rsidRPr="00FE0D9E" w:rsidR="00624B0A" w:rsidP="005F5AA7" w:rsidRDefault="00624B0A" w14:paraId="1D6B7B53" w14:textId="77777777">
            <w:r w:rsidRPr="00FD2EFC">
              <w:t>How long have you been in business?</w:t>
            </w:r>
          </w:p>
        </w:tc>
        <w:tc>
          <w:tcPr>
            <w:tcW w:w="5528" w:type="dxa"/>
          </w:tcPr>
          <w:p w:rsidRPr="00FD2EFC" w:rsidR="00624B0A" w:rsidP="005F5AA7" w:rsidRDefault="00624B0A" w14:paraId="3F66EEA7" w14:textId="77777777"/>
        </w:tc>
      </w:tr>
      <w:tr w:rsidR="00624B0A" w:rsidTr="00CC438D" w14:paraId="2DA28F17" w14:textId="77777777">
        <w:tc>
          <w:tcPr>
            <w:tcW w:w="4248" w:type="dxa"/>
          </w:tcPr>
          <w:p w:rsidRPr="00FE0D9E" w:rsidR="00624B0A" w:rsidP="005F5AA7" w:rsidRDefault="00624B0A" w14:paraId="6D0E7D64" w14:textId="77777777">
            <w:r>
              <w:t>Evidence the stability and financial security of your organisation?</w:t>
            </w:r>
          </w:p>
        </w:tc>
        <w:tc>
          <w:tcPr>
            <w:tcW w:w="5528" w:type="dxa"/>
          </w:tcPr>
          <w:p w:rsidRPr="00FE0D9E" w:rsidR="00624B0A" w:rsidP="005F5AA7" w:rsidRDefault="00624B0A" w14:paraId="5FED4CA7" w14:textId="77777777">
            <w:pPr>
              <w:rPr>
                <w:b/>
                <w:bCs/>
              </w:rPr>
            </w:pPr>
          </w:p>
        </w:tc>
      </w:tr>
      <w:tr w:rsidR="00624B0A" w:rsidTr="00CC438D" w14:paraId="14B2EC6E" w14:textId="77777777">
        <w:tc>
          <w:tcPr>
            <w:tcW w:w="4248" w:type="dxa"/>
          </w:tcPr>
          <w:p w:rsidRPr="00FE0D9E" w:rsidR="00624B0A" w:rsidP="005F5AA7" w:rsidRDefault="00CC438D" w14:paraId="505838D3" w14:textId="5BAAD964">
            <w:r>
              <w:t>Describe in no more than one page why you believe your company can help BPAS deliver a contract and invoicing system that will meet its business needs</w:t>
            </w:r>
            <w:r w:rsidR="008829C2">
              <w:t>.  Any company literature you want to share with us should be send as appendices to your main response.</w:t>
            </w:r>
          </w:p>
        </w:tc>
        <w:tc>
          <w:tcPr>
            <w:tcW w:w="5528" w:type="dxa"/>
          </w:tcPr>
          <w:p w:rsidRPr="00FE0D9E" w:rsidR="00624B0A" w:rsidP="005F5AA7" w:rsidRDefault="00624B0A" w14:paraId="6388DDD4" w14:textId="77777777">
            <w:pPr>
              <w:rPr>
                <w:b/>
                <w:bCs/>
              </w:rPr>
            </w:pPr>
          </w:p>
        </w:tc>
      </w:tr>
      <w:tr w:rsidR="00624B0A" w:rsidTr="00CC438D" w14:paraId="297EF73F" w14:textId="77777777">
        <w:tc>
          <w:tcPr>
            <w:tcW w:w="4248" w:type="dxa"/>
          </w:tcPr>
          <w:p w:rsidRPr="00FE0D9E" w:rsidR="00624B0A" w:rsidP="005F5AA7" w:rsidRDefault="008829C2" w14:paraId="2F24E658" w14:textId="221A8FA5">
            <w:r>
              <w:t>Please provide contact details for t</w:t>
            </w:r>
            <w:r w:rsidRPr="00FE0D9E" w:rsidR="00624B0A">
              <w:t>wo</w:t>
            </w:r>
            <w:r>
              <w:t xml:space="preserve"> c</w:t>
            </w:r>
            <w:r w:rsidRPr="00FE0D9E" w:rsidR="00624B0A">
              <w:t>ustomers receiving similar services</w:t>
            </w:r>
          </w:p>
        </w:tc>
        <w:tc>
          <w:tcPr>
            <w:tcW w:w="5528" w:type="dxa"/>
          </w:tcPr>
          <w:p w:rsidRPr="00FE0D9E" w:rsidR="00624B0A" w:rsidP="005F5AA7" w:rsidRDefault="00624B0A" w14:paraId="35A58228" w14:textId="77777777">
            <w:pPr>
              <w:rPr>
                <w:b/>
                <w:bCs/>
              </w:rPr>
            </w:pPr>
          </w:p>
        </w:tc>
      </w:tr>
    </w:tbl>
    <w:p w:rsidR="00624B0A" w:rsidP="00CC438D" w:rsidRDefault="00624B0A" w14:paraId="69DD79CF" w14:textId="523A9077">
      <w:pPr>
        <w:pStyle w:val="Heading1"/>
        <w:keepNext/>
        <w:keepLines/>
        <w:numPr>
          <w:ilvl w:val="0"/>
          <w:numId w:val="0"/>
        </w:numPr>
        <w:spacing w:before="240" w:after="0" w:line="259" w:lineRule="auto"/>
        <w:ind w:left="360"/>
        <w:rPr>
          <w:rFonts w:asciiTheme="majorHAnsi" w:hAnsiTheme="majorHAnsi" w:eastAsiaTheme="majorEastAsia" w:cstheme="majorBidi"/>
          <w:sz w:val="32"/>
          <w:szCs w:val="32"/>
          <w:highlight w:val="lightGray"/>
        </w:rPr>
      </w:pPr>
    </w:p>
    <w:bookmarkEnd w:id="0"/>
    <w:sectPr w:rsidR="00624B0A" w:rsidSect="00624B0A">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820" w:right="1080" w:bottom="993"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23DE" w:rsidP="00303367" w:rsidRDefault="00B223DE" w14:paraId="76E56A27" w14:textId="77777777">
      <w:pPr>
        <w:spacing w:after="0" w:line="240" w:lineRule="auto"/>
      </w:pPr>
      <w:r>
        <w:separator/>
      </w:r>
    </w:p>
  </w:endnote>
  <w:endnote w:type="continuationSeparator" w:id="0">
    <w:p w:rsidR="00B223DE" w:rsidP="00303367" w:rsidRDefault="00B223DE" w14:paraId="0A54D8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4B0A" w:rsidRDefault="00624B0A" w14:paraId="7BA0DB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037E6" w:rsidR="00D037E6" w:rsidP="00BA347E" w:rsidRDefault="00D037E6" w14:paraId="4284CD99" w14:textId="6C35720C">
    <w:pPr>
      <w:pStyle w:val="Footer"/>
      <w:pBdr>
        <w:top w:val="single" w:color="auto" w:sz="4" w:space="1"/>
      </w:pBdr>
    </w:pPr>
    <w:r w:rsidRPr="00255FE1">
      <w:rPr>
        <w:sz w:val="18"/>
        <w:szCs w:val="18"/>
      </w:rPr>
      <w:tab/>
    </w:r>
    <w:r>
      <w:tab/>
    </w:r>
    <w:sdt>
      <w:sdtPr>
        <w:id w:val="1896237951"/>
        <w:docPartObj>
          <w:docPartGallery w:val="Page Numbers (Bottom of Page)"/>
          <w:docPartUnique/>
        </w:docPartObj>
      </w:sdtPr>
      <w:sdtEndPr/>
      <w:sdtContent>
        <w:sdt>
          <w:sdtPr>
            <w:id w:val="-1763377482"/>
            <w:docPartObj>
              <w:docPartGallery w:val="Page Numbers (Top of Page)"/>
              <w:docPartUnique/>
            </w:docPartObj>
          </w:sdtPr>
          <w:sdtEndPr/>
          <w:sdtContent>
            <w:r w:rsidRPr="00255FE1">
              <w:t xml:space="preserve">Page </w:t>
            </w:r>
            <w:r w:rsidRPr="00255FE1">
              <w:rPr>
                <w:bCs/>
              </w:rPr>
              <w:fldChar w:fldCharType="begin"/>
            </w:r>
            <w:r w:rsidRPr="00255FE1">
              <w:rPr>
                <w:bCs/>
              </w:rPr>
              <w:instrText xml:space="preserve"> PAGE </w:instrText>
            </w:r>
            <w:r w:rsidRPr="00255FE1">
              <w:rPr>
                <w:bCs/>
              </w:rPr>
              <w:fldChar w:fldCharType="separate"/>
            </w:r>
            <w:r w:rsidR="00BC23C8">
              <w:rPr>
                <w:bCs/>
                <w:noProof/>
              </w:rPr>
              <w:t>3</w:t>
            </w:r>
            <w:r w:rsidRPr="00255FE1">
              <w:rPr>
                <w:bCs/>
              </w:rPr>
              <w:fldChar w:fldCharType="end"/>
            </w:r>
            <w:r w:rsidRPr="00255FE1">
              <w:t xml:space="preserve"> of </w:t>
            </w:r>
            <w:r w:rsidRPr="00255FE1">
              <w:rPr>
                <w:bCs/>
              </w:rPr>
              <w:fldChar w:fldCharType="begin"/>
            </w:r>
            <w:r w:rsidRPr="00255FE1">
              <w:rPr>
                <w:bCs/>
              </w:rPr>
              <w:instrText xml:space="preserve"> NUMPAGES  </w:instrText>
            </w:r>
            <w:r w:rsidRPr="00255FE1">
              <w:rPr>
                <w:bCs/>
              </w:rPr>
              <w:fldChar w:fldCharType="separate"/>
            </w:r>
            <w:r w:rsidR="00BC23C8">
              <w:rPr>
                <w:bCs/>
                <w:noProof/>
              </w:rPr>
              <w:t>3</w:t>
            </w:r>
            <w:r w:rsidRPr="00255FE1">
              <w:rPr>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037E6" w:rsidR="00D037E6" w:rsidP="00BA347E" w:rsidRDefault="00D037E6" w14:paraId="7F3301AE" w14:textId="4DA70D3E">
    <w:pPr>
      <w:pStyle w:val="Footer"/>
      <w:pBdr>
        <w:top w:val="single" w:color="auto" w:sz="4" w:space="1"/>
      </w:pBdr>
    </w:pPr>
    <w:r>
      <w:tab/>
    </w:r>
    <w:sdt>
      <w:sdtPr>
        <w:id w:val="-274247099"/>
        <w:docPartObj>
          <w:docPartGallery w:val="Page Numbers (Bottom of Page)"/>
          <w:docPartUnique/>
        </w:docPartObj>
      </w:sdtPr>
      <w:sdtEndPr/>
      <w:sdtContent>
        <w:sdt>
          <w:sdtPr>
            <w:id w:val="1901869745"/>
            <w:docPartObj>
              <w:docPartGallery w:val="Page Numbers (Top of Page)"/>
              <w:docPartUnique/>
            </w:docPartObj>
          </w:sdtPr>
          <w:sdtEndPr/>
          <w:sdtContent>
            <w:r w:rsidRPr="00255FE1">
              <w:t xml:space="preserve">Page </w:t>
            </w:r>
            <w:r w:rsidRPr="00255FE1">
              <w:rPr>
                <w:bCs/>
              </w:rPr>
              <w:fldChar w:fldCharType="begin"/>
            </w:r>
            <w:r w:rsidRPr="00255FE1">
              <w:rPr>
                <w:bCs/>
              </w:rPr>
              <w:instrText xml:space="preserve"> PAGE </w:instrText>
            </w:r>
            <w:r w:rsidRPr="00255FE1">
              <w:rPr>
                <w:bCs/>
              </w:rPr>
              <w:fldChar w:fldCharType="separate"/>
            </w:r>
            <w:r w:rsidR="00BC23C8">
              <w:rPr>
                <w:bCs/>
                <w:noProof/>
              </w:rPr>
              <w:t>1</w:t>
            </w:r>
            <w:r w:rsidRPr="00255FE1">
              <w:rPr>
                <w:bCs/>
              </w:rPr>
              <w:fldChar w:fldCharType="end"/>
            </w:r>
            <w:r w:rsidRPr="00255FE1">
              <w:t xml:space="preserve"> of </w:t>
            </w:r>
            <w:r w:rsidRPr="00255FE1">
              <w:rPr>
                <w:bCs/>
              </w:rPr>
              <w:fldChar w:fldCharType="begin"/>
            </w:r>
            <w:r w:rsidRPr="00255FE1">
              <w:rPr>
                <w:bCs/>
              </w:rPr>
              <w:instrText xml:space="preserve"> NUMPAGES  </w:instrText>
            </w:r>
            <w:r w:rsidRPr="00255FE1">
              <w:rPr>
                <w:bCs/>
              </w:rPr>
              <w:fldChar w:fldCharType="separate"/>
            </w:r>
            <w:r w:rsidR="00BC23C8">
              <w:rPr>
                <w:bCs/>
                <w:noProof/>
              </w:rPr>
              <w:t>3</w:t>
            </w:r>
            <w:r w:rsidRPr="00255FE1">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23DE" w:rsidP="00303367" w:rsidRDefault="00B223DE" w14:paraId="2F55C80E" w14:textId="77777777">
      <w:pPr>
        <w:spacing w:after="0" w:line="240" w:lineRule="auto"/>
      </w:pPr>
      <w:r>
        <w:separator/>
      </w:r>
    </w:p>
  </w:footnote>
  <w:footnote w:type="continuationSeparator" w:id="0">
    <w:p w:rsidR="00B223DE" w:rsidP="00303367" w:rsidRDefault="00B223DE" w14:paraId="5AFFF0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4B0A" w:rsidRDefault="00624B0A" w14:paraId="1FA38E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17535" w:rsidRDefault="00117535" w14:paraId="016620FC" w14:textId="0E6DC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1481333"/>
      <w:docPartObj>
        <w:docPartGallery w:val="Watermarks"/>
        <w:docPartUnique/>
      </w:docPartObj>
    </w:sdtPr>
    <w:sdtContent>
      <w:p w:rsidR="00624B0A" w:rsidRDefault="00624B0A" w14:paraId="5A6FE69D" w14:textId="2C5167AF">
        <w:pPr>
          <w:pStyle w:val="Header"/>
        </w:pPr>
        <w:r>
          <w:rPr>
            <w:noProof/>
          </w:rPr>
          <w:pict w14:anchorId="16F2B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15362"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21C6"/>
    <w:multiLevelType w:val="hybridMultilevel"/>
    <w:tmpl w:val="52889340"/>
    <w:lvl w:ilvl="0" w:tplc="E8D4A6D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D976D3"/>
    <w:multiLevelType w:val="hybridMultilevel"/>
    <w:tmpl w:val="A1000BF4"/>
    <w:lvl w:ilvl="0" w:tplc="E126181A">
      <w:start w:val="1"/>
      <w:numFmt w:val="bullet"/>
      <w:lvlText w:val="•"/>
      <w:lvlJc w:val="left"/>
      <w:pPr>
        <w:tabs>
          <w:tab w:val="num" w:pos="720"/>
        </w:tabs>
        <w:ind w:left="720" w:hanging="360"/>
      </w:pPr>
      <w:rPr>
        <w:rFonts w:hint="default" w:ascii="Arial" w:hAnsi="Arial"/>
      </w:rPr>
    </w:lvl>
    <w:lvl w:ilvl="1" w:tplc="DB96BCBC" w:tentative="1">
      <w:start w:val="1"/>
      <w:numFmt w:val="bullet"/>
      <w:lvlText w:val="•"/>
      <w:lvlJc w:val="left"/>
      <w:pPr>
        <w:tabs>
          <w:tab w:val="num" w:pos="1440"/>
        </w:tabs>
        <w:ind w:left="1440" w:hanging="360"/>
      </w:pPr>
      <w:rPr>
        <w:rFonts w:hint="default" w:ascii="Arial" w:hAnsi="Arial"/>
      </w:rPr>
    </w:lvl>
    <w:lvl w:ilvl="2" w:tplc="0E2E5E22" w:tentative="1">
      <w:start w:val="1"/>
      <w:numFmt w:val="bullet"/>
      <w:lvlText w:val="•"/>
      <w:lvlJc w:val="left"/>
      <w:pPr>
        <w:tabs>
          <w:tab w:val="num" w:pos="2160"/>
        </w:tabs>
        <w:ind w:left="2160" w:hanging="360"/>
      </w:pPr>
      <w:rPr>
        <w:rFonts w:hint="default" w:ascii="Arial" w:hAnsi="Arial"/>
      </w:rPr>
    </w:lvl>
    <w:lvl w:ilvl="3" w:tplc="B8C862F6" w:tentative="1">
      <w:start w:val="1"/>
      <w:numFmt w:val="bullet"/>
      <w:lvlText w:val="•"/>
      <w:lvlJc w:val="left"/>
      <w:pPr>
        <w:tabs>
          <w:tab w:val="num" w:pos="2880"/>
        </w:tabs>
        <w:ind w:left="2880" w:hanging="360"/>
      </w:pPr>
      <w:rPr>
        <w:rFonts w:hint="default" w:ascii="Arial" w:hAnsi="Arial"/>
      </w:rPr>
    </w:lvl>
    <w:lvl w:ilvl="4" w:tplc="E5BE5520" w:tentative="1">
      <w:start w:val="1"/>
      <w:numFmt w:val="bullet"/>
      <w:lvlText w:val="•"/>
      <w:lvlJc w:val="left"/>
      <w:pPr>
        <w:tabs>
          <w:tab w:val="num" w:pos="3600"/>
        </w:tabs>
        <w:ind w:left="3600" w:hanging="360"/>
      </w:pPr>
      <w:rPr>
        <w:rFonts w:hint="default" w:ascii="Arial" w:hAnsi="Arial"/>
      </w:rPr>
    </w:lvl>
    <w:lvl w:ilvl="5" w:tplc="39EC5DA0" w:tentative="1">
      <w:start w:val="1"/>
      <w:numFmt w:val="bullet"/>
      <w:lvlText w:val="•"/>
      <w:lvlJc w:val="left"/>
      <w:pPr>
        <w:tabs>
          <w:tab w:val="num" w:pos="4320"/>
        </w:tabs>
        <w:ind w:left="4320" w:hanging="360"/>
      </w:pPr>
      <w:rPr>
        <w:rFonts w:hint="default" w:ascii="Arial" w:hAnsi="Arial"/>
      </w:rPr>
    </w:lvl>
    <w:lvl w:ilvl="6" w:tplc="5DD41898" w:tentative="1">
      <w:start w:val="1"/>
      <w:numFmt w:val="bullet"/>
      <w:lvlText w:val="•"/>
      <w:lvlJc w:val="left"/>
      <w:pPr>
        <w:tabs>
          <w:tab w:val="num" w:pos="5040"/>
        </w:tabs>
        <w:ind w:left="5040" w:hanging="360"/>
      </w:pPr>
      <w:rPr>
        <w:rFonts w:hint="default" w:ascii="Arial" w:hAnsi="Arial"/>
      </w:rPr>
    </w:lvl>
    <w:lvl w:ilvl="7" w:tplc="F4480E70" w:tentative="1">
      <w:start w:val="1"/>
      <w:numFmt w:val="bullet"/>
      <w:lvlText w:val="•"/>
      <w:lvlJc w:val="left"/>
      <w:pPr>
        <w:tabs>
          <w:tab w:val="num" w:pos="5760"/>
        </w:tabs>
        <w:ind w:left="5760" w:hanging="360"/>
      </w:pPr>
      <w:rPr>
        <w:rFonts w:hint="default" w:ascii="Arial" w:hAnsi="Arial"/>
      </w:rPr>
    </w:lvl>
    <w:lvl w:ilvl="8" w:tplc="5BFA12F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44E4340"/>
    <w:multiLevelType w:val="hybridMultilevel"/>
    <w:tmpl w:val="5F7C9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222BD4"/>
    <w:multiLevelType w:val="hybridMultilevel"/>
    <w:tmpl w:val="3E1E9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997CFC"/>
    <w:multiLevelType w:val="hybridMultilevel"/>
    <w:tmpl w:val="A75A93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724CB6"/>
    <w:multiLevelType w:val="hybridMultilevel"/>
    <w:tmpl w:val="3AF64D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5410EE"/>
    <w:multiLevelType w:val="hybridMultilevel"/>
    <w:tmpl w:val="6478BE26"/>
    <w:lvl w:ilvl="0" w:tplc="556A4F50">
      <w:start w:val="1"/>
      <w:numFmt w:val="bullet"/>
      <w:lvlText w:val="•"/>
      <w:lvlJc w:val="left"/>
      <w:pPr>
        <w:tabs>
          <w:tab w:val="num" w:pos="720"/>
        </w:tabs>
        <w:ind w:left="720" w:hanging="360"/>
      </w:pPr>
      <w:rPr>
        <w:rFonts w:hint="default" w:ascii="Arial" w:hAnsi="Arial"/>
      </w:rPr>
    </w:lvl>
    <w:lvl w:ilvl="1" w:tplc="30CEA2DC" w:tentative="1">
      <w:start w:val="1"/>
      <w:numFmt w:val="bullet"/>
      <w:lvlText w:val="•"/>
      <w:lvlJc w:val="left"/>
      <w:pPr>
        <w:tabs>
          <w:tab w:val="num" w:pos="1440"/>
        </w:tabs>
        <w:ind w:left="1440" w:hanging="360"/>
      </w:pPr>
      <w:rPr>
        <w:rFonts w:hint="default" w:ascii="Arial" w:hAnsi="Arial"/>
      </w:rPr>
    </w:lvl>
    <w:lvl w:ilvl="2" w:tplc="7D6E5742" w:tentative="1">
      <w:start w:val="1"/>
      <w:numFmt w:val="bullet"/>
      <w:lvlText w:val="•"/>
      <w:lvlJc w:val="left"/>
      <w:pPr>
        <w:tabs>
          <w:tab w:val="num" w:pos="2160"/>
        </w:tabs>
        <w:ind w:left="2160" w:hanging="360"/>
      </w:pPr>
      <w:rPr>
        <w:rFonts w:hint="default" w:ascii="Arial" w:hAnsi="Arial"/>
      </w:rPr>
    </w:lvl>
    <w:lvl w:ilvl="3" w:tplc="DB84DFD8" w:tentative="1">
      <w:start w:val="1"/>
      <w:numFmt w:val="bullet"/>
      <w:lvlText w:val="•"/>
      <w:lvlJc w:val="left"/>
      <w:pPr>
        <w:tabs>
          <w:tab w:val="num" w:pos="2880"/>
        </w:tabs>
        <w:ind w:left="2880" w:hanging="360"/>
      </w:pPr>
      <w:rPr>
        <w:rFonts w:hint="default" w:ascii="Arial" w:hAnsi="Arial"/>
      </w:rPr>
    </w:lvl>
    <w:lvl w:ilvl="4" w:tplc="EC38B35C" w:tentative="1">
      <w:start w:val="1"/>
      <w:numFmt w:val="bullet"/>
      <w:lvlText w:val="•"/>
      <w:lvlJc w:val="left"/>
      <w:pPr>
        <w:tabs>
          <w:tab w:val="num" w:pos="3600"/>
        </w:tabs>
        <w:ind w:left="3600" w:hanging="360"/>
      </w:pPr>
      <w:rPr>
        <w:rFonts w:hint="default" w:ascii="Arial" w:hAnsi="Arial"/>
      </w:rPr>
    </w:lvl>
    <w:lvl w:ilvl="5" w:tplc="6F241456" w:tentative="1">
      <w:start w:val="1"/>
      <w:numFmt w:val="bullet"/>
      <w:lvlText w:val="•"/>
      <w:lvlJc w:val="left"/>
      <w:pPr>
        <w:tabs>
          <w:tab w:val="num" w:pos="4320"/>
        </w:tabs>
        <w:ind w:left="4320" w:hanging="360"/>
      </w:pPr>
      <w:rPr>
        <w:rFonts w:hint="default" w:ascii="Arial" w:hAnsi="Arial"/>
      </w:rPr>
    </w:lvl>
    <w:lvl w:ilvl="6" w:tplc="A650C13C" w:tentative="1">
      <w:start w:val="1"/>
      <w:numFmt w:val="bullet"/>
      <w:lvlText w:val="•"/>
      <w:lvlJc w:val="left"/>
      <w:pPr>
        <w:tabs>
          <w:tab w:val="num" w:pos="5040"/>
        </w:tabs>
        <w:ind w:left="5040" w:hanging="360"/>
      </w:pPr>
      <w:rPr>
        <w:rFonts w:hint="default" w:ascii="Arial" w:hAnsi="Arial"/>
      </w:rPr>
    </w:lvl>
    <w:lvl w:ilvl="7" w:tplc="A7389E4E" w:tentative="1">
      <w:start w:val="1"/>
      <w:numFmt w:val="bullet"/>
      <w:lvlText w:val="•"/>
      <w:lvlJc w:val="left"/>
      <w:pPr>
        <w:tabs>
          <w:tab w:val="num" w:pos="5760"/>
        </w:tabs>
        <w:ind w:left="5760" w:hanging="360"/>
      </w:pPr>
      <w:rPr>
        <w:rFonts w:hint="default" w:ascii="Arial" w:hAnsi="Arial"/>
      </w:rPr>
    </w:lvl>
    <w:lvl w:ilvl="8" w:tplc="C688FA26"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B9D72E8"/>
    <w:multiLevelType w:val="multilevel"/>
    <w:tmpl w:val="9B9065C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 w15:restartNumberingAfterBreak="0">
    <w:nsid w:val="30B37F8D"/>
    <w:multiLevelType w:val="hybridMultilevel"/>
    <w:tmpl w:val="60145EDA"/>
    <w:lvl w:ilvl="0" w:tplc="08090001">
      <w:start w:val="1"/>
      <w:numFmt w:val="bullet"/>
      <w:lvlText w:val=""/>
      <w:lvlJc w:val="left"/>
      <w:pPr>
        <w:ind w:left="723" w:hanging="360"/>
      </w:pPr>
      <w:rPr>
        <w:rFonts w:hint="default" w:ascii="Symbol" w:hAnsi="Symbol"/>
      </w:rPr>
    </w:lvl>
    <w:lvl w:ilvl="1" w:tplc="08090003">
      <w:start w:val="1"/>
      <w:numFmt w:val="bullet"/>
      <w:lvlText w:val="o"/>
      <w:lvlJc w:val="left"/>
      <w:pPr>
        <w:ind w:left="1443" w:hanging="360"/>
      </w:pPr>
      <w:rPr>
        <w:rFonts w:hint="default" w:ascii="Courier New" w:hAnsi="Courier New" w:cs="Courier New"/>
      </w:rPr>
    </w:lvl>
    <w:lvl w:ilvl="2" w:tplc="08090005" w:tentative="1">
      <w:start w:val="1"/>
      <w:numFmt w:val="bullet"/>
      <w:lvlText w:val=""/>
      <w:lvlJc w:val="left"/>
      <w:pPr>
        <w:ind w:left="2163" w:hanging="360"/>
      </w:pPr>
      <w:rPr>
        <w:rFonts w:hint="default" w:ascii="Wingdings" w:hAnsi="Wingdings"/>
      </w:rPr>
    </w:lvl>
    <w:lvl w:ilvl="3" w:tplc="08090001" w:tentative="1">
      <w:start w:val="1"/>
      <w:numFmt w:val="bullet"/>
      <w:lvlText w:val=""/>
      <w:lvlJc w:val="left"/>
      <w:pPr>
        <w:ind w:left="2883" w:hanging="360"/>
      </w:pPr>
      <w:rPr>
        <w:rFonts w:hint="default" w:ascii="Symbol" w:hAnsi="Symbol"/>
      </w:rPr>
    </w:lvl>
    <w:lvl w:ilvl="4" w:tplc="08090003" w:tentative="1">
      <w:start w:val="1"/>
      <w:numFmt w:val="bullet"/>
      <w:lvlText w:val="o"/>
      <w:lvlJc w:val="left"/>
      <w:pPr>
        <w:ind w:left="3603" w:hanging="360"/>
      </w:pPr>
      <w:rPr>
        <w:rFonts w:hint="default" w:ascii="Courier New" w:hAnsi="Courier New" w:cs="Courier New"/>
      </w:rPr>
    </w:lvl>
    <w:lvl w:ilvl="5" w:tplc="08090005" w:tentative="1">
      <w:start w:val="1"/>
      <w:numFmt w:val="bullet"/>
      <w:lvlText w:val=""/>
      <w:lvlJc w:val="left"/>
      <w:pPr>
        <w:ind w:left="4323" w:hanging="360"/>
      </w:pPr>
      <w:rPr>
        <w:rFonts w:hint="default" w:ascii="Wingdings" w:hAnsi="Wingdings"/>
      </w:rPr>
    </w:lvl>
    <w:lvl w:ilvl="6" w:tplc="08090001" w:tentative="1">
      <w:start w:val="1"/>
      <w:numFmt w:val="bullet"/>
      <w:lvlText w:val=""/>
      <w:lvlJc w:val="left"/>
      <w:pPr>
        <w:ind w:left="5043" w:hanging="360"/>
      </w:pPr>
      <w:rPr>
        <w:rFonts w:hint="default" w:ascii="Symbol" w:hAnsi="Symbol"/>
      </w:rPr>
    </w:lvl>
    <w:lvl w:ilvl="7" w:tplc="08090003" w:tentative="1">
      <w:start w:val="1"/>
      <w:numFmt w:val="bullet"/>
      <w:lvlText w:val="o"/>
      <w:lvlJc w:val="left"/>
      <w:pPr>
        <w:ind w:left="5763" w:hanging="360"/>
      </w:pPr>
      <w:rPr>
        <w:rFonts w:hint="default" w:ascii="Courier New" w:hAnsi="Courier New" w:cs="Courier New"/>
      </w:rPr>
    </w:lvl>
    <w:lvl w:ilvl="8" w:tplc="08090005" w:tentative="1">
      <w:start w:val="1"/>
      <w:numFmt w:val="bullet"/>
      <w:lvlText w:val=""/>
      <w:lvlJc w:val="left"/>
      <w:pPr>
        <w:ind w:left="6483" w:hanging="360"/>
      </w:pPr>
      <w:rPr>
        <w:rFonts w:hint="default" w:ascii="Wingdings" w:hAnsi="Wingdings"/>
      </w:rPr>
    </w:lvl>
  </w:abstractNum>
  <w:abstractNum w:abstractNumId="9" w15:restartNumberingAfterBreak="0">
    <w:nsid w:val="35147A5E"/>
    <w:multiLevelType w:val="hybridMultilevel"/>
    <w:tmpl w:val="8080357C"/>
    <w:lvl w:ilvl="0" w:tplc="DBD2A844">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3D649E"/>
    <w:multiLevelType w:val="hybridMultilevel"/>
    <w:tmpl w:val="89667044"/>
    <w:lvl w:ilvl="0" w:tplc="BAB060CA">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1" w15:restartNumberingAfterBreak="0">
    <w:nsid w:val="3F4C0E1E"/>
    <w:multiLevelType w:val="hybridMultilevel"/>
    <w:tmpl w:val="AD8C6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BB55B6"/>
    <w:multiLevelType w:val="hybridMultilevel"/>
    <w:tmpl w:val="0F348C2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4A9507A5"/>
    <w:multiLevelType w:val="hybridMultilevel"/>
    <w:tmpl w:val="E36EB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D8B112F"/>
    <w:multiLevelType w:val="hybridMultilevel"/>
    <w:tmpl w:val="9D926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EA6DDE"/>
    <w:multiLevelType w:val="hybridMultilevel"/>
    <w:tmpl w:val="231403F6"/>
    <w:lvl w:ilvl="0" w:tplc="DBD2A844">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55A26D2A"/>
    <w:multiLevelType w:val="hybridMultilevel"/>
    <w:tmpl w:val="7018D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F12694"/>
    <w:multiLevelType w:val="hybridMultilevel"/>
    <w:tmpl w:val="84A42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AFD74E5"/>
    <w:multiLevelType w:val="hybridMultilevel"/>
    <w:tmpl w:val="A088F6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1A07588"/>
    <w:multiLevelType w:val="hybridMultilevel"/>
    <w:tmpl w:val="1B6ECF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D3053E"/>
    <w:multiLevelType w:val="hybridMultilevel"/>
    <w:tmpl w:val="BBF68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13188B"/>
    <w:multiLevelType w:val="hybridMultilevel"/>
    <w:tmpl w:val="73782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42182B"/>
    <w:multiLevelType w:val="hybridMultilevel"/>
    <w:tmpl w:val="5378BE16"/>
    <w:lvl w:ilvl="0" w:tplc="A4DC1712">
      <w:numFmt w:val="bullet"/>
      <w:lvlText w:val="-"/>
      <w:lvlJc w:val="left"/>
      <w:pPr>
        <w:ind w:left="360" w:hanging="360"/>
      </w:pPr>
      <w:rPr>
        <w:rFonts w:hint="default" w:ascii="Calibri" w:hAnsi="Calibri" w:eastAsia="Calibri" w:cs="Calibr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69DD13EB"/>
    <w:multiLevelType w:val="hybridMultilevel"/>
    <w:tmpl w:val="B2A62F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AE4768F"/>
    <w:multiLevelType w:val="hybridMultilevel"/>
    <w:tmpl w:val="A97C8AE2"/>
    <w:lvl w:ilvl="0" w:tplc="FE0A5AAA">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92712CB"/>
    <w:multiLevelType w:val="hybridMultilevel"/>
    <w:tmpl w:val="35E05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21"/>
  </w:num>
  <w:num w:numId="4">
    <w:abstractNumId w:val="16"/>
  </w:num>
  <w:num w:numId="5">
    <w:abstractNumId w:val="25"/>
  </w:num>
  <w:num w:numId="6">
    <w:abstractNumId w:val="7"/>
  </w:num>
  <w:num w:numId="7">
    <w:abstractNumId w:val="7"/>
    <w:lvlOverride w:ilvl="0">
      <w:startOverride w:val="1"/>
    </w:lvlOverride>
  </w:num>
  <w:num w:numId="8">
    <w:abstractNumId w:val="7"/>
    <w:lvlOverride w:ilvl="0">
      <w:startOverride w:val="2"/>
    </w:lvlOverride>
    <w:lvlOverride w:ilvl="1">
      <w:startOverride w:val="3"/>
    </w:lvlOverride>
  </w:num>
  <w:num w:numId="9">
    <w:abstractNumId w:val="7"/>
    <w:lvlOverride w:ilvl="0">
      <w:startOverride w:val="2"/>
    </w:lvlOverride>
    <w:lvlOverride w:ilvl="1">
      <w:startOverride w:val="3"/>
    </w:lvlOverride>
  </w:num>
  <w:num w:numId="10">
    <w:abstractNumId w:val="4"/>
  </w:num>
  <w:num w:numId="11">
    <w:abstractNumId w:val="2"/>
  </w:num>
  <w:num w:numId="12">
    <w:abstractNumId w:val="7"/>
  </w:num>
  <w:num w:numId="13">
    <w:abstractNumId w:val="11"/>
  </w:num>
  <w:num w:numId="14">
    <w:abstractNumId w:val="20"/>
  </w:num>
  <w:num w:numId="15">
    <w:abstractNumId w:val="18"/>
  </w:num>
  <w:num w:numId="16">
    <w:abstractNumId w:val="5"/>
  </w:num>
  <w:num w:numId="17">
    <w:abstractNumId w:val="0"/>
  </w:num>
  <w:num w:numId="18">
    <w:abstractNumId w:val="12"/>
  </w:num>
  <w:num w:numId="19">
    <w:abstractNumId w:val="6"/>
  </w:num>
  <w:num w:numId="20">
    <w:abstractNumId w:val="22"/>
  </w:num>
  <w:num w:numId="21">
    <w:abstractNumId w:val="23"/>
  </w:num>
  <w:num w:numId="22">
    <w:abstractNumId w:val="1"/>
  </w:num>
  <w:num w:numId="23">
    <w:abstractNumId w:val="15"/>
  </w:num>
  <w:num w:numId="24">
    <w:abstractNumId w:val="10"/>
  </w:num>
  <w:num w:numId="25">
    <w:abstractNumId w:val="9"/>
  </w:num>
  <w:num w:numId="26">
    <w:abstractNumId w:val="24"/>
  </w:num>
  <w:num w:numId="27">
    <w:abstractNumId w:val="14"/>
  </w:num>
  <w:num w:numId="28">
    <w:abstractNumId w:val="17"/>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15363"/>
    <o:shapelayout v:ext="edit">
      <o:idmap v:ext="edit" data="1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7"/>
    <w:rsid w:val="00010604"/>
    <w:rsid w:val="00034AA1"/>
    <w:rsid w:val="000468F0"/>
    <w:rsid w:val="000603EF"/>
    <w:rsid w:val="00062C2B"/>
    <w:rsid w:val="00064EA0"/>
    <w:rsid w:val="00074D5D"/>
    <w:rsid w:val="00074D62"/>
    <w:rsid w:val="00087C9C"/>
    <w:rsid w:val="000930F7"/>
    <w:rsid w:val="000A6128"/>
    <w:rsid w:val="000B21B9"/>
    <w:rsid w:val="000C6F81"/>
    <w:rsid w:val="0011475C"/>
    <w:rsid w:val="00117535"/>
    <w:rsid w:val="00121238"/>
    <w:rsid w:val="00121957"/>
    <w:rsid w:val="001366A5"/>
    <w:rsid w:val="00137E73"/>
    <w:rsid w:val="0015280E"/>
    <w:rsid w:val="00162729"/>
    <w:rsid w:val="001836E3"/>
    <w:rsid w:val="00197D97"/>
    <w:rsid w:val="001B0300"/>
    <w:rsid w:val="001B1800"/>
    <w:rsid w:val="001B3EF3"/>
    <w:rsid w:val="001B4063"/>
    <w:rsid w:val="001C611E"/>
    <w:rsid w:val="001C6E17"/>
    <w:rsid w:val="001D3FC9"/>
    <w:rsid w:val="001E1678"/>
    <w:rsid w:val="001E33E7"/>
    <w:rsid w:val="00200D84"/>
    <w:rsid w:val="0020163C"/>
    <w:rsid w:val="002078E9"/>
    <w:rsid w:val="00213BBB"/>
    <w:rsid w:val="00217540"/>
    <w:rsid w:val="002315E9"/>
    <w:rsid w:val="0024121F"/>
    <w:rsid w:val="0024316B"/>
    <w:rsid w:val="00243533"/>
    <w:rsid w:val="0025015B"/>
    <w:rsid w:val="00255FE1"/>
    <w:rsid w:val="00265DA1"/>
    <w:rsid w:val="00280DE3"/>
    <w:rsid w:val="002A780F"/>
    <w:rsid w:val="002C29F6"/>
    <w:rsid w:val="002C3E57"/>
    <w:rsid w:val="002D5ABA"/>
    <w:rsid w:val="002D5ED3"/>
    <w:rsid w:val="002E0695"/>
    <w:rsid w:val="00303068"/>
    <w:rsid w:val="00303367"/>
    <w:rsid w:val="0031451A"/>
    <w:rsid w:val="0031458D"/>
    <w:rsid w:val="00315726"/>
    <w:rsid w:val="003158B9"/>
    <w:rsid w:val="00330E31"/>
    <w:rsid w:val="003319AC"/>
    <w:rsid w:val="003329B3"/>
    <w:rsid w:val="003416CA"/>
    <w:rsid w:val="00344EB3"/>
    <w:rsid w:val="0036479E"/>
    <w:rsid w:val="00373C90"/>
    <w:rsid w:val="0038155F"/>
    <w:rsid w:val="00383D5D"/>
    <w:rsid w:val="00390BF2"/>
    <w:rsid w:val="003B5E36"/>
    <w:rsid w:val="003C3A70"/>
    <w:rsid w:val="003E7BBA"/>
    <w:rsid w:val="003F0272"/>
    <w:rsid w:val="003F7ED5"/>
    <w:rsid w:val="00456C59"/>
    <w:rsid w:val="00461CE5"/>
    <w:rsid w:val="00474505"/>
    <w:rsid w:val="00475EA2"/>
    <w:rsid w:val="0048393E"/>
    <w:rsid w:val="0049119A"/>
    <w:rsid w:val="004A19D9"/>
    <w:rsid w:val="004A299C"/>
    <w:rsid w:val="004B318B"/>
    <w:rsid w:val="004B440A"/>
    <w:rsid w:val="004B4FFF"/>
    <w:rsid w:val="004B794D"/>
    <w:rsid w:val="004D40A7"/>
    <w:rsid w:val="004D4B56"/>
    <w:rsid w:val="004F3CF2"/>
    <w:rsid w:val="00506F1E"/>
    <w:rsid w:val="00516ACA"/>
    <w:rsid w:val="00535A53"/>
    <w:rsid w:val="0055640D"/>
    <w:rsid w:val="00582853"/>
    <w:rsid w:val="00586CBA"/>
    <w:rsid w:val="00590C43"/>
    <w:rsid w:val="005A169F"/>
    <w:rsid w:val="005B0156"/>
    <w:rsid w:val="005C3A79"/>
    <w:rsid w:val="005D1204"/>
    <w:rsid w:val="005D221F"/>
    <w:rsid w:val="005E36CD"/>
    <w:rsid w:val="005E6DCD"/>
    <w:rsid w:val="006011D2"/>
    <w:rsid w:val="00602A04"/>
    <w:rsid w:val="00622FDE"/>
    <w:rsid w:val="0062443D"/>
    <w:rsid w:val="00624B0A"/>
    <w:rsid w:val="00625935"/>
    <w:rsid w:val="00662608"/>
    <w:rsid w:val="00667AEC"/>
    <w:rsid w:val="0067633F"/>
    <w:rsid w:val="006812C7"/>
    <w:rsid w:val="00681928"/>
    <w:rsid w:val="00686FA0"/>
    <w:rsid w:val="006A163A"/>
    <w:rsid w:val="006A2EF9"/>
    <w:rsid w:val="006A4522"/>
    <w:rsid w:val="006B31A2"/>
    <w:rsid w:val="006C26D7"/>
    <w:rsid w:val="006C5B82"/>
    <w:rsid w:val="006C683A"/>
    <w:rsid w:val="006D4770"/>
    <w:rsid w:val="006E0096"/>
    <w:rsid w:val="006E3005"/>
    <w:rsid w:val="006F1E11"/>
    <w:rsid w:val="006F77C2"/>
    <w:rsid w:val="007051AE"/>
    <w:rsid w:val="00713439"/>
    <w:rsid w:val="00714693"/>
    <w:rsid w:val="00720AB0"/>
    <w:rsid w:val="00721378"/>
    <w:rsid w:val="00721661"/>
    <w:rsid w:val="00740401"/>
    <w:rsid w:val="007527AA"/>
    <w:rsid w:val="0075727D"/>
    <w:rsid w:val="00760357"/>
    <w:rsid w:val="0077625D"/>
    <w:rsid w:val="00785159"/>
    <w:rsid w:val="007921B7"/>
    <w:rsid w:val="007A51A6"/>
    <w:rsid w:val="007A563D"/>
    <w:rsid w:val="007A7613"/>
    <w:rsid w:val="007A7DDB"/>
    <w:rsid w:val="007C5C8D"/>
    <w:rsid w:val="007D4573"/>
    <w:rsid w:val="007E2B62"/>
    <w:rsid w:val="007F25EB"/>
    <w:rsid w:val="00800276"/>
    <w:rsid w:val="00813952"/>
    <w:rsid w:val="00813CC7"/>
    <w:rsid w:val="00822004"/>
    <w:rsid w:val="0082686E"/>
    <w:rsid w:val="00837758"/>
    <w:rsid w:val="008461CA"/>
    <w:rsid w:val="00857E33"/>
    <w:rsid w:val="00865FB1"/>
    <w:rsid w:val="00871636"/>
    <w:rsid w:val="00875D21"/>
    <w:rsid w:val="008829C2"/>
    <w:rsid w:val="00882E25"/>
    <w:rsid w:val="00890171"/>
    <w:rsid w:val="0089353A"/>
    <w:rsid w:val="008B1FE9"/>
    <w:rsid w:val="008C4564"/>
    <w:rsid w:val="008C6733"/>
    <w:rsid w:val="008E0D25"/>
    <w:rsid w:val="008E0DF7"/>
    <w:rsid w:val="008E6786"/>
    <w:rsid w:val="008F68C2"/>
    <w:rsid w:val="00905A9F"/>
    <w:rsid w:val="0093117B"/>
    <w:rsid w:val="009347F0"/>
    <w:rsid w:val="00936E4B"/>
    <w:rsid w:val="00937CA7"/>
    <w:rsid w:val="00941675"/>
    <w:rsid w:val="00977394"/>
    <w:rsid w:val="00980EFF"/>
    <w:rsid w:val="009842C7"/>
    <w:rsid w:val="00994B3E"/>
    <w:rsid w:val="009A01EA"/>
    <w:rsid w:val="009A0ACA"/>
    <w:rsid w:val="009B3EC5"/>
    <w:rsid w:val="009C2A00"/>
    <w:rsid w:val="009D50F3"/>
    <w:rsid w:val="009E05F8"/>
    <w:rsid w:val="009F5054"/>
    <w:rsid w:val="00A019B1"/>
    <w:rsid w:val="00A23CA6"/>
    <w:rsid w:val="00A30BD5"/>
    <w:rsid w:val="00A31006"/>
    <w:rsid w:val="00A35A59"/>
    <w:rsid w:val="00A35C74"/>
    <w:rsid w:val="00A46248"/>
    <w:rsid w:val="00A62CC5"/>
    <w:rsid w:val="00A6787F"/>
    <w:rsid w:val="00A83D93"/>
    <w:rsid w:val="00A95889"/>
    <w:rsid w:val="00AA7B9A"/>
    <w:rsid w:val="00AB23D2"/>
    <w:rsid w:val="00AB6926"/>
    <w:rsid w:val="00AB6F11"/>
    <w:rsid w:val="00AF4A0E"/>
    <w:rsid w:val="00B046BA"/>
    <w:rsid w:val="00B223DE"/>
    <w:rsid w:val="00B2461C"/>
    <w:rsid w:val="00B3477B"/>
    <w:rsid w:val="00B501CC"/>
    <w:rsid w:val="00B568D2"/>
    <w:rsid w:val="00B7585F"/>
    <w:rsid w:val="00B857F5"/>
    <w:rsid w:val="00B94A6F"/>
    <w:rsid w:val="00B9707F"/>
    <w:rsid w:val="00BA347E"/>
    <w:rsid w:val="00BB1D10"/>
    <w:rsid w:val="00BB3CBC"/>
    <w:rsid w:val="00BB5599"/>
    <w:rsid w:val="00BB6FB7"/>
    <w:rsid w:val="00BC0F4C"/>
    <w:rsid w:val="00BC17A5"/>
    <w:rsid w:val="00BC23C8"/>
    <w:rsid w:val="00BC26E0"/>
    <w:rsid w:val="00BD5CD8"/>
    <w:rsid w:val="00BD78A3"/>
    <w:rsid w:val="00C04716"/>
    <w:rsid w:val="00C161A0"/>
    <w:rsid w:val="00C2037E"/>
    <w:rsid w:val="00C2397F"/>
    <w:rsid w:val="00C3241D"/>
    <w:rsid w:val="00C37876"/>
    <w:rsid w:val="00C5398A"/>
    <w:rsid w:val="00C7181D"/>
    <w:rsid w:val="00C76C13"/>
    <w:rsid w:val="00C80952"/>
    <w:rsid w:val="00C856D3"/>
    <w:rsid w:val="00C93232"/>
    <w:rsid w:val="00CA19DC"/>
    <w:rsid w:val="00CA546A"/>
    <w:rsid w:val="00CA5A80"/>
    <w:rsid w:val="00CA6289"/>
    <w:rsid w:val="00CB4DA2"/>
    <w:rsid w:val="00CC3185"/>
    <w:rsid w:val="00CC438D"/>
    <w:rsid w:val="00CD1339"/>
    <w:rsid w:val="00D037E6"/>
    <w:rsid w:val="00D104B6"/>
    <w:rsid w:val="00D113FD"/>
    <w:rsid w:val="00D25190"/>
    <w:rsid w:val="00D366B3"/>
    <w:rsid w:val="00D50F50"/>
    <w:rsid w:val="00D66152"/>
    <w:rsid w:val="00D901D4"/>
    <w:rsid w:val="00D9610C"/>
    <w:rsid w:val="00DA21F2"/>
    <w:rsid w:val="00DB438D"/>
    <w:rsid w:val="00DC0867"/>
    <w:rsid w:val="00DC1C9A"/>
    <w:rsid w:val="00DD640F"/>
    <w:rsid w:val="00DF086E"/>
    <w:rsid w:val="00E04523"/>
    <w:rsid w:val="00E10EB6"/>
    <w:rsid w:val="00E254F3"/>
    <w:rsid w:val="00E4514F"/>
    <w:rsid w:val="00E4555C"/>
    <w:rsid w:val="00E4615F"/>
    <w:rsid w:val="00E46860"/>
    <w:rsid w:val="00E5575F"/>
    <w:rsid w:val="00E60AE9"/>
    <w:rsid w:val="00E749AB"/>
    <w:rsid w:val="00E816E5"/>
    <w:rsid w:val="00E82253"/>
    <w:rsid w:val="00E83867"/>
    <w:rsid w:val="00E84E4C"/>
    <w:rsid w:val="00E87233"/>
    <w:rsid w:val="00E92D18"/>
    <w:rsid w:val="00E974CF"/>
    <w:rsid w:val="00EA38CB"/>
    <w:rsid w:val="00EB30E2"/>
    <w:rsid w:val="00EC23E3"/>
    <w:rsid w:val="00EC3539"/>
    <w:rsid w:val="00EC75A8"/>
    <w:rsid w:val="00ED1794"/>
    <w:rsid w:val="00ED2D2D"/>
    <w:rsid w:val="00EF19FA"/>
    <w:rsid w:val="00F01B7F"/>
    <w:rsid w:val="00F14317"/>
    <w:rsid w:val="00F22531"/>
    <w:rsid w:val="00F25FCC"/>
    <w:rsid w:val="00F27344"/>
    <w:rsid w:val="00F41725"/>
    <w:rsid w:val="00F44E01"/>
    <w:rsid w:val="00F46937"/>
    <w:rsid w:val="00F54B68"/>
    <w:rsid w:val="00F5603D"/>
    <w:rsid w:val="00F7226B"/>
    <w:rsid w:val="00F74A3F"/>
    <w:rsid w:val="00F80B1D"/>
    <w:rsid w:val="00FA3605"/>
    <w:rsid w:val="00FC2488"/>
    <w:rsid w:val="00FC2A72"/>
    <w:rsid w:val="00FC6182"/>
    <w:rsid w:val="00FD028D"/>
    <w:rsid w:val="00FE7087"/>
    <w:rsid w:val="00FF7B1E"/>
    <w:rsid w:val="00FF7F09"/>
    <w:rsid w:val="0C807AF1"/>
    <w:rsid w:val="1270884A"/>
    <w:rsid w:val="2109D58F"/>
    <w:rsid w:val="28571114"/>
    <w:rsid w:val="2921FDEF"/>
    <w:rsid w:val="30C96A73"/>
    <w:rsid w:val="3755E837"/>
    <w:rsid w:val="3E291DF4"/>
    <w:rsid w:val="44990B5D"/>
    <w:rsid w:val="4FE8BD93"/>
    <w:rsid w:val="52E52EB4"/>
    <w:rsid w:val="6FFF93D5"/>
    <w:rsid w:val="70D646BA"/>
    <w:rsid w:val="71A5074D"/>
    <w:rsid w:val="7D8AF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3"/>
    <o:shapelayout v:ext="edit">
      <o:idmap v:ext="edit" data="1"/>
    </o:shapelayout>
  </w:shapeDefaults>
  <w:decimalSymbol w:val="."/>
  <w:listSeparator w:val=","/>
  <w14:docId w14:val="262FD206"/>
  <w15:docId w15:val="{9B3EDD06-C1A6-46BB-894B-571B6B67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527AA"/>
    <w:pPr>
      <w:numPr>
        <w:numId w:val="6"/>
      </w:numPr>
      <w:spacing w:before="360" w:after="160"/>
      <w:outlineLvl w:val="0"/>
    </w:pPr>
    <w:rPr>
      <w:b/>
      <w:color w:val="365F91" w:themeColor="accent1" w:themeShade="BF"/>
      <w:sz w:val="28"/>
      <w:szCs w:val="28"/>
    </w:rPr>
  </w:style>
  <w:style w:type="paragraph" w:styleId="Heading2">
    <w:name w:val="heading 2"/>
    <w:basedOn w:val="Heading1"/>
    <w:next w:val="Normal"/>
    <w:link w:val="Heading2Char"/>
    <w:uiPriority w:val="9"/>
    <w:unhideWhenUsed/>
    <w:qFormat/>
    <w:rsid w:val="00280DE3"/>
    <w:pPr>
      <w:numPr>
        <w:ilvl w:val="1"/>
      </w:numPr>
      <w:spacing w:before="160"/>
      <w:outlineLvl w:val="1"/>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033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3367"/>
  </w:style>
  <w:style w:type="paragraph" w:styleId="Footer">
    <w:name w:val="footer"/>
    <w:basedOn w:val="Normal"/>
    <w:link w:val="FooterChar"/>
    <w:uiPriority w:val="99"/>
    <w:unhideWhenUsed/>
    <w:rsid w:val="003033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3367"/>
  </w:style>
  <w:style w:type="table" w:styleId="TableGrid">
    <w:name w:val="Table Grid"/>
    <w:basedOn w:val="TableNormal"/>
    <w:uiPriority w:val="39"/>
    <w:rsid w:val="00255F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319AC"/>
    <w:pPr>
      <w:ind w:left="720"/>
      <w:contextualSpacing/>
    </w:pPr>
  </w:style>
  <w:style w:type="character" w:styleId="Heading1Char" w:customStyle="1">
    <w:name w:val="Heading 1 Char"/>
    <w:basedOn w:val="DefaultParagraphFont"/>
    <w:link w:val="Heading1"/>
    <w:uiPriority w:val="9"/>
    <w:rsid w:val="007527AA"/>
    <w:rPr>
      <w:b/>
      <w:color w:val="365F91" w:themeColor="accent1" w:themeShade="BF"/>
      <w:sz w:val="28"/>
      <w:szCs w:val="28"/>
    </w:rPr>
  </w:style>
  <w:style w:type="paragraph" w:styleId="TOCHeading">
    <w:name w:val="TOC Heading"/>
    <w:basedOn w:val="Heading1"/>
    <w:next w:val="Normal"/>
    <w:uiPriority w:val="39"/>
    <w:unhideWhenUsed/>
    <w:qFormat/>
    <w:rsid w:val="00EF19FA"/>
    <w:pPr>
      <w:keepNext/>
      <w:keepLines/>
      <w:spacing w:before="480" w:after="0"/>
      <w:outlineLvl w:val="9"/>
    </w:pPr>
    <w:rPr>
      <w:rFonts w:asciiTheme="majorHAnsi" w:hAnsiTheme="majorHAnsi" w:eastAsiaTheme="majorEastAsia" w:cstheme="majorBidi"/>
      <w:bCs/>
      <w:lang w:val="en-US" w:eastAsia="ja-JP"/>
    </w:rPr>
  </w:style>
  <w:style w:type="paragraph" w:styleId="TOC1">
    <w:name w:val="toc 1"/>
    <w:basedOn w:val="Normal"/>
    <w:next w:val="Normal"/>
    <w:autoRedefine/>
    <w:uiPriority w:val="39"/>
    <w:unhideWhenUsed/>
    <w:rsid w:val="00EF19FA"/>
    <w:pPr>
      <w:spacing w:after="100"/>
    </w:pPr>
  </w:style>
  <w:style w:type="character" w:styleId="Hyperlink">
    <w:name w:val="Hyperlink"/>
    <w:basedOn w:val="DefaultParagraphFont"/>
    <w:uiPriority w:val="99"/>
    <w:unhideWhenUsed/>
    <w:rsid w:val="00EF19FA"/>
    <w:rPr>
      <w:color w:val="0000FF" w:themeColor="hyperlink"/>
      <w:u w:val="single"/>
    </w:rPr>
  </w:style>
  <w:style w:type="paragraph" w:styleId="BalloonText">
    <w:name w:val="Balloon Text"/>
    <w:basedOn w:val="Normal"/>
    <w:link w:val="BalloonTextChar"/>
    <w:uiPriority w:val="99"/>
    <w:semiHidden/>
    <w:unhideWhenUsed/>
    <w:rsid w:val="00EF19F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19FA"/>
    <w:rPr>
      <w:rFonts w:ascii="Tahoma" w:hAnsi="Tahoma" w:cs="Tahoma"/>
      <w:sz w:val="16"/>
      <w:szCs w:val="16"/>
    </w:rPr>
  </w:style>
  <w:style w:type="character" w:styleId="Heading2Char" w:customStyle="1">
    <w:name w:val="Heading 2 Char"/>
    <w:basedOn w:val="DefaultParagraphFont"/>
    <w:link w:val="Heading2"/>
    <w:uiPriority w:val="9"/>
    <w:rsid w:val="00280DE3"/>
    <w:rPr>
      <w:b/>
      <w:color w:val="365F91" w:themeColor="accent1" w:themeShade="BF"/>
      <w:sz w:val="24"/>
      <w:szCs w:val="28"/>
    </w:rPr>
  </w:style>
  <w:style w:type="paragraph" w:styleId="TOC2">
    <w:name w:val="toc 2"/>
    <w:basedOn w:val="Normal"/>
    <w:next w:val="Normal"/>
    <w:autoRedefine/>
    <w:uiPriority w:val="39"/>
    <w:unhideWhenUsed/>
    <w:rsid w:val="006C26D7"/>
    <w:pPr>
      <w:spacing w:after="100"/>
      <w:ind w:left="220"/>
    </w:pPr>
  </w:style>
  <w:style w:type="character" w:styleId="CommentReference">
    <w:name w:val="annotation reference"/>
    <w:basedOn w:val="DefaultParagraphFont"/>
    <w:uiPriority w:val="99"/>
    <w:semiHidden/>
    <w:unhideWhenUsed/>
    <w:rsid w:val="00BD5CD8"/>
    <w:rPr>
      <w:sz w:val="16"/>
      <w:szCs w:val="16"/>
    </w:rPr>
  </w:style>
  <w:style w:type="paragraph" w:styleId="CommentText">
    <w:name w:val="annotation text"/>
    <w:basedOn w:val="Normal"/>
    <w:link w:val="CommentTextChar"/>
    <w:uiPriority w:val="99"/>
    <w:semiHidden/>
    <w:unhideWhenUsed/>
    <w:rsid w:val="00BD5CD8"/>
    <w:pPr>
      <w:spacing w:line="240" w:lineRule="auto"/>
    </w:pPr>
    <w:rPr>
      <w:sz w:val="20"/>
      <w:szCs w:val="20"/>
    </w:rPr>
  </w:style>
  <w:style w:type="character" w:styleId="CommentTextChar" w:customStyle="1">
    <w:name w:val="Comment Text Char"/>
    <w:basedOn w:val="DefaultParagraphFont"/>
    <w:link w:val="CommentText"/>
    <w:uiPriority w:val="99"/>
    <w:semiHidden/>
    <w:rsid w:val="00BD5CD8"/>
    <w:rPr>
      <w:sz w:val="20"/>
      <w:szCs w:val="20"/>
    </w:rPr>
  </w:style>
  <w:style w:type="paragraph" w:styleId="CommentSubject">
    <w:name w:val="annotation subject"/>
    <w:basedOn w:val="CommentText"/>
    <w:next w:val="CommentText"/>
    <w:link w:val="CommentSubjectChar"/>
    <w:uiPriority w:val="99"/>
    <w:semiHidden/>
    <w:unhideWhenUsed/>
    <w:rsid w:val="00BD5CD8"/>
    <w:rPr>
      <w:b/>
      <w:bCs/>
    </w:rPr>
  </w:style>
  <w:style w:type="character" w:styleId="CommentSubjectChar" w:customStyle="1">
    <w:name w:val="Comment Subject Char"/>
    <w:basedOn w:val="CommentTextChar"/>
    <w:link w:val="CommentSubject"/>
    <w:uiPriority w:val="99"/>
    <w:semiHidden/>
    <w:rsid w:val="00BD5CD8"/>
    <w:rPr>
      <w:b/>
      <w:bCs/>
      <w:sz w:val="20"/>
      <w:szCs w:val="20"/>
    </w:rPr>
  </w:style>
  <w:style w:type="paragraph" w:styleId="FootnoteText">
    <w:name w:val="footnote text"/>
    <w:basedOn w:val="Normal"/>
    <w:link w:val="FootnoteTextChar"/>
    <w:uiPriority w:val="99"/>
    <w:semiHidden/>
    <w:unhideWhenUsed/>
    <w:rsid w:val="007F25E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F25EB"/>
    <w:rPr>
      <w:sz w:val="20"/>
      <w:szCs w:val="20"/>
    </w:rPr>
  </w:style>
  <w:style w:type="character" w:styleId="FootnoteReference">
    <w:name w:val="footnote reference"/>
    <w:basedOn w:val="DefaultParagraphFont"/>
    <w:uiPriority w:val="99"/>
    <w:semiHidden/>
    <w:unhideWhenUsed/>
    <w:rsid w:val="007F25EB"/>
    <w:rPr>
      <w:vertAlign w:val="superscript"/>
    </w:rPr>
  </w:style>
  <w:style w:type="character" w:styleId="UnresolvedMention">
    <w:name w:val="Unresolved Mention"/>
    <w:basedOn w:val="DefaultParagraphFont"/>
    <w:uiPriority w:val="99"/>
    <w:semiHidden/>
    <w:unhideWhenUsed/>
    <w:rsid w:val="008E0D25"/>
    <w:rPr>
      <w:color w:val="605E5C"/>
      <w:shd w:val="clear" w:color="auto" w:fill="E1DFDD"/>
    </w:rPr>
  </w:style>
  <w:style w:type="character" w:styleId="FollowedHyperlink">
    <w:name w:val="FollowedHyperlink"/>
    <w:basedOn w:val="DefaultParagraphFont"/>
    <w:uiPriority w:val="99"/>
    <w:semiHidden/>
    <w:unhideWhenUsed/>
    <w:rsid w:val="00AB6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03436">
      <w:bodyDiv w:val="1"/>
      <w:marLeft w:val="0"/>
      <w:marRight w:val="0"/>
      <w:marTop w:val="0"/>
      <w:marBottom w:val="0"/>
      <w:divBdr>
        <w:top w:val="none" w:sz="0" w:space="0" w:color="auto"/>
        <w:left w:val="none" w:sz="0" w:space="0" w:color="auto"/>
        <w:bottom w:val="none" w:sz="0" w:space="0" w:color="auto"/>
        <w:right w:val="none" w:sz="0" w:space="0" w:color="auto"/>
      </w:divBdr>
    </w:div>
    <w:div w:id="342898458">
      <w:bodyDiv w:val="1"/>
      <w:marLeft w:val="0"/>
      <w:marRight w:val="0"/>
      <w:marTop w:val="0"/>
      <w:marBottom w:val="0"/>
      <w:divBdr>
        <w:top w:val="none" w:sz="0" w:space="0" w:color="auto"/>
        <w:left w:val="none" w:sz="0" w:space="0" w:color="auto"/>
        <w:bottom w:val="none" w:sz="0" w:space="0" w:color="auto"/>
        <w:right w:val="none" w:sz="0" w:space="0" w:color="auto"/>
      </w:divBdr>
    </w:div>
    <w:div w:id="360516980">
      <w:bodyDiv w:val="1"/>
      <w:marLeft w:val="0"/>
      <w:marRight w:val="0"/>
      <w:marTop w:val="0"/>
      <w:marBottom w:val="0"/>
      <w:divBdr>
        <w:top w:val="none" w:sz="0" w:space="0" w:color="auto"/>
        <w:left w:val="none" w:sz="0" w:space="0" w:color="auto"/>
        <w:bottom w:val="none" w:sz="0" w:space="0" w:color="auto"/>
        <w:right w:val="none" w:sz="0" w:space="0" w:color="auto"/>
      </w:divBdr>
    </w:div>
    <w:div w:id="634994434">
      <w:bodyDiv w:val="1"/>
      <w:marLeft w:val="0"/>
      <w:marRight w:val="0"/>
      <w:marTop w:val="0"/>
      <w:marBottom w:val="0"/>
      <w:divBdr>
        <w:top w:val="none" w:sz="0" w:space="0" w:color="auto"/>
        <w:left w:val="none" w:sz="0" w:space="0" w:color="auto"/>
        <w:bottom w:val="none" w:sz="0" w:space="0" w:color="auto"/>
        <w:right w:val="none" w:sz="0" w:space="0" w:color="auto"/>
      </w:divBdr>
    </w:div>
    <w:div w:id="684552857">
      <w:bodyDiv w:val="1"/>
      <w:marLeft w:val="0"/>
      <w:marRight w:val="0"/>
      <w:marTop w:val="0"/>
      <w:marBottom w:val="0"/>
      <w:divBdr>
        <w:top w:val="none" w:sz="0" w:space="0" w:color="auto"/>
        <w:left w:val="none" w:sz="0" w:space="0" w:color="auto"/>
        <w:bottom w:val="none" w:sz="0" w:space="0" w:color="auto"/>
        <w:right w:val="none" w:sz="0" w:space="0" w:color="auto"/>
      </w:divBdr>
    </w:div>
    <w:div w:id="853035057">
      <w:bodyDiv w:val="1"/>
      <w:marLeft w:val="0"/>
      <w:marRight w:val="0"/>
      <w:marTop w:val="0"/>
      <w:marBottom w:val="0"/>
      <w:divBdr>
        <w:top w:val="none" w:sz="0" w:space="0" w:color="auto"/>
        <w:left w:val="none" w:sz="0" w:space="0" w:color="auto"/>
        <w:bottom w:val="none" w:sz="0" w:space="0" w:color="auto"/>
        <w:right w:val="none" w:sz="0" w:space="0" w:color="auto"/>
      </w:divBdr>
      <w:divsChild>
        <w:div w:id="242882967">
          <w:marLeft w:val="360"/>
          <w:marRight w:val="0"/>
          <w:marTop w:val="200"/>
          <w:marBottom w:val="0"/>
          <w:divBdr>
            <w:top w:val="none" w:sz="0" w:space="0" w:color="auto"/>
            <w:left w:val="none" w:sz="0" w:space="0" w:color="auto"/>
            <w:bottom w:val="none" w:sz="0" w:space="0" w:color="auto"/>
            <w:right w:val="none" w:sz="0" w:space="0" w:color="auto"/>
          </w:divBdr>
        </w:div>
        <w:div w:id="1426464649">
          <w:marLeft w:val="360"/>
          <w:marRight w:val="0"/>
          <w:marTop w:val="200"/>
          <w:marBottom w:val="0"/>
          <w:divBdr>
            <w:top w:val="none" w:sz="0" w:space="0" w:color="auto"/>
            <w:left w:val="none" w:sz="0" w:space="0" w:color="auto"/>
            <w:bottom w:val="none" w:sz="0" w:space="0" w:color="auto"/>
            <w:right w:val="none" w:sz="0" w:space="0" w:color="auto"/>
          </w:divBdr>
        </w:div>
        <w:div w:id="1812013125">
          <w:marLeft w:val="360"/>
          <w:marRight w:val="0"/>
          <w:marTop w:val="200"/>
          <w:marBottom w:val="0"/>
          <w:divBdr>
            <w:top w:val="none" w:sz="0" w:space="0" w:color="auto"/>
            <w:left w:val="none" w:sz="0" w:space="0" w:color="auto"/>
            <w:bottom w:val="none" w:sz="0" w:space="0" w:color="auto"/>
            <w:right w:val="none" w:sz="0" w:space="0" w:color="auto"/>
          </w:divBdr>
        </w:div>
      </w:divsChild>
    </w:div>
    <w:div w:id="893127225">
      <w:bodyDiv w:val="1"/>
      <w:marLeft w:val="0"/>
      <w:marRight w:val="0"/>
      <w:marTop w:val="0"/>
      <w:marBottom w:val="0"/>
      <w:divBdr>
        <w:top w:val="none" w:sz="0" w:space="0" w:color="auto"/>
        <w:left w:val="none" w:sz="0" w:space="0" w:color="auto"/>
        <w:bottom w:val="none" w:sz="0" w:space="0" w:color="auto"/>
        <w:right w:val="none" w:sz="0" w:space="0" w:color="auto"/>
      </w:divBdr>
    </w:div>
    <w:div w:id="1186212633">
      <w:bodyDiv w:val="1"/>
      <w:marLeft w:val="0"/>
      <w:marRight w:val="0"/>
      <w:marTop w:val="0"/>
      <w:marBottom w:val="0"/>
      <w:divBdr>
        <w:top w:val="none" w:sz="0" w:space="0" w:color="auto"/>
        <w:left w:val="none" w:sz="0" w:space="0" w:color="auto"/>
        <w:bottom w:val="none" w:sz="0" w:space="0" w:color="auto"/>
        <w:right w:val="none" w:sz="0" w:space="0" w:color="auto"/>
      </w:divBdr>
    </w:div>
    <w:div w:id="1509977675">
      <w:bodyDiv w:val="1"/>
      <w:marLeft w:val="0"/>
      <w:marRight w:val="0"/>
      <w:marTop w:val="0"/>
      <w:marBottom w:val="0"/>
      <w:divBdr>
        <w:top w:val="none" w:sz="0" w:space="0" w:color="auto"/>
        <w:left w:val="none" w:sz="0" w:space="0" w:color="auto"/>
        <w:bottom w:val="none" w:sz="0" w:space="0" w:color="auto"/>
        <w:right w:val="none" w:sz="0" w:space="0" w:color="auto"/>
      </w:divBdr>
      <w:divsChild>
        <w:div w:id="132257235">
          <w:marLeft w:val="360"/>
          <w:marRight w:val="0"/>
          <w:marTop w:val="200"/>
          <w:marBottom w:val="0"/>
          <w:divBdr>
            <w:top w:val="none" w:sz="0" w:space="0" w:color="auto"/>
            <w:left w:val="none" w:sz="0" w:space="0" w:color="auto"/>
            <w:bottom w:val="none" w:sz="0" w:space="0" w:color="auto"/>
            <w:right w:val="none" w:sz="0" w:space="0" w:color="auto"/>
          </w:divBdr>
        </w:div>
      </w:divsChild>
    </w:div>
    <w:div w:id="1667440200">
      <w:bodyDiv w:val="1"/>
      <w:marLeft w:val="0"/>
      <w:marRight w:val="0"/>
      <w:marTop w:val="0"/>
      <w:marBottom w:val="0"/>
      <w:divBdr>
        <w:top w:val="none" w:sz="0" w:space="0" w:color="auto"/>
        <w:left w:val="none" w:sz="0" w:space="0" w:color="auto"/>
        <w:bottom w:val="none" w:sz="0" w:space="0" w:color="auto"/>
        <w:right w:val="none" w:sz="0" w:space="0" w:color="auto"/>
      </w:divBdr>
    </w:div>
    <w:div w:id="17284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word/glossary/document.xml" Id="R1e74b8e18ee2425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4ba9a4c-5d27-486e-b5c5-f2c254d10967}"/>
      </w:docPartPr>
      <w:docPartBody>
        <w:p w14:paraId="103BCB3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DE2E830213E48A965FB7958D910D3" ma:contentTypeVersion="4" ma:contentTypeDescription="Create a new document." ma:contentTypeScope="" ma:versionID="1768821b4bd4751da14247eb8c199ceb">
  <xsd:schema xmlns:xsd="http://www.w3.org/2001/XMLSchema" xmlns:xs="http://www.w3.org/2001/XMLSchema" xmlns:p="http://schemas.microsoft.com/office/2006/metadata/properties" xmlns:ns2="039a6e2e-8747-476a-944e-698787cab439" targetNamespace="http://schemas.microsoft.com/office/2006/metadata/properties" ma:root="true" ma:fieldsID="a35aed2df9f60f9533fa06481f986514" ns2:_="">
    <xsd:import namespace="039a6e2e-8747-476a-944e-698787cab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a6e2e-8747-476a-944e-698787cab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68AA-7AFE-4AFB-B7CB-54488EE75BE4}">
  <ds:schemaRefs>
    <ds:schemaRef ds:uri="http://www.w3.org/XML/1998/namespace"/>
    <ds:schemaRef ds:uri="http://purl.org/dc/elements/1.1/"/>
    <ds:schemaRef ds:uri="bc71b7a8-b49d-4360-be12-741f58b025a4"/>
    <ds:schemaRef ds:uri="2fc9ade7-82e6-4d63-b93a-b6a54c2c73c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56037B3D-FF9F-45A8-956D-1B8E48071C3B}">
  <ds:schemaRefs>
    <ds:schemaRef ds:uri="http://schemas.microsoft.com/sharepoint/v3/contenttype/forms"/>
  </ds:schemaRefs>
</ds:datastoreItem>
</file>

<file path=customXml/itemProps3.xml><?xml version="1.0" encoding="utf-8"?>
<ds:datastoreItem xmlns:ds="http://schemas.openxmlformats.org/officeDocument/2006/customXml" ds:itemID="{32F6F504-77D9-4E31-8812-4A8DA38EF90E}"/>
</file>

<file path=customXml/itemProps4.xml><?xml version="1.0" encoding="utf-8"?>
<ds:datastoreItem xmlns:ds="http://schemas.openxmlformats.org/officeDocument/2006/customXml" ds:itemID="{589195E0-37A6-4842-87D5-98CCE59D2F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bpas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jill.craig@bpas.org</dc:creator>
  <keywords/>
  <dc:description/>
  <lastModifiedBy>Nick Hicks</lastModifiedBy>
  <revision>6</revision>
  <lastPrinted>2019-03-14T11:36:00.0000000Z</lastPrinted>
  <dcterms:created xsi:type="dcterms:W3CDTF">2020-05-28T08:30:00.0000000Z</dcterms:created>
  <dcterms:modified xsi:type="dcterms:W3CDTF">2020-07-01T18:59:47.2962345Z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0x0101009AFDE2E830213E48A965FB7958D910D3</vt:lpwstr>
  </property>
</Properties>
</file>