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D2" w:rsidRPr="00AE3BB2" w:rsidRDefault="00AE3BB2">
      <w:pPr>
        <w:rPr>
          <w:rFonts w:ascii="Arial" w:hAnsi="Arial" w:cs="Arial"/>
          <w:b/>
        </w:rPr>
      </w:pPr>
      <w:r w:rsidRPr="00AE3BB2">
        <w:rPr>
          <w:rFonts w:ascii="Arial" w:hAnsi="Arial" w:cs="Arial"/>
          <w:b/>
        </w:rPr>
        <w:t>RWM101 Task-based support with the development of the 2018/2021 Business Plan and Operating Plan</w:t>
      </w:r>
    </w:p>
    <w:p w:rsidR="00AE3BB2" w:rsidRPr="00AE3BB2" w:rsidRDefault="00AE3BB2">
      <w:pPr>
        <w:rPr>
          <w:rFonts w:ascii="Arial" w:hAnsi="Arial" w:cs="Arial"/>
          <w:b/>
        </w:rPr>
      </w:pPr>
      <w:r w:rsidRPr="00AE3BB2">
        <w:rPr>
          <w:rFonts w:ascii="Arial" w:hAnsi="Arial" w:cs="Arial"/>
          <w:b/>
        </w:rPr>
        <w:t>Clarification Notice No 1</w:t>
      </w:r>
    </w:p>
    <w:p w:rsidR="00AE3BB2" w:rsidRPr="00AE3BB2" w:rsidRDefault="00AE3BB2" w:rsidP="00AE3BB2">
      <w:pPr>
        <w:spacing w:after="120"/>
        <w:rPr>
          <w:rFonts w:ascii="Arial" w:hAnsi="Arial" w:cs="Arial"/>
        </w:rPr>
      </w:pPr>
    </w:p>
    <w:p w:rsidR="00AE3BB2" w:rsidRDefault="00AE3BB2" w:rsidP="00AE3BB2">
      <w:pPr>
        <w:spacing w:after="120"/>
        <w:ind w:left="714" w:hanging="714"/>
        <w:rPr>
          <w:rFonts w:ascii="Arial" w:hAnsi="Arial" w:cs="Arial"/>
          <w:lang w:val="en-US"/>
        </w:rPr>
      </w:pPr>
      <w:r>
        <w:rPr>
          <w:rFonts w:ascii="Arial" w:hAnsi="Arial" w:cs="Arial"/>
          <w:lang w:val="en-US"/>
        </w:rPr>
        <w:t>Q1</w:t>
      </w:r>
      <w:r>
        <w:rPr>
          <w:rFonts w:ascii="Arial" w:hAnsi="Arial" w:cs="Arial"/>
          <w:lang w:val="en-US"/>
        </w:rPr>
        <w:tab/>
      </w:r>
      <w:r>
        <w:rPr>
          <w:rFonts w:ascii="Arial" w:hAnsi="Arial" w:cs="Arial"/>
          <w:lang w:val="en-US"/>
        </w:rPr>
        <w:tab/>
      </w:r>
      <w:r w:rsidRPr="00AE3BB2">
        <w:rPr>
          <w:rFonts w:ascii="Arial" w:hAnsi="Arial" w:cs="Arial"/>
          <w:lang w:val="en-US"/>
        </w:rPr>
        <w:t xml:space="preserve">The Scope of Work states that ‘The contractor will be required to coordinate with the Head of Business Planning to develop the work </w:t>
      </w:r>
      <w:proofErr w:type="spellStart"/>
      <w:r w:rsidRPr="00AE3BB2">
        <w:rPr>
          <w:rFonts w:ascii="Arial" w:hAnsi="Arial" w:cs="Arial"/>
          <w:lang w:val="en-US"/>
        </w:rPr>
        <w:t>programmes</w:t>
      </w:r>
      <w:proofErr w:type="spellEnd"/>
      <w:r w:rsidRPr="00AE3BB2">
        <w:rPr>
          <w:rFonts w:ascii="Arial" w:hAnsi="Arial" w:cs="Arial"/>
          <w:lang w:val="en-US"/>
        </w:rPr>
        <w:t xml:space="preserve"> for the Business Plan and the Operating Plan’. It then describes the four key elements which broadly appear to be graphic design and publishing tasks. The section on Deliverables also refers to mock-ups and drafts of presentation materials and text. Could RWM provide greater clarity regarding the extent to which the Contractor would be advising upon, facilitating, editing technically or producing the business planning or operational content of the Business and Operating </w:t>
      </w:r>
      <w:proofErr w:type="gramStart"/>
      <w:r w:rsidRPr="00AE3BB2">
        <w:rPr>
          <w:rFonts w:ascii="Arial" w:hAnsi="Arial" w:cs="Arial"/>
          <w:lang w:val="en-US"/>
        </w:rPr>
        <w:t>Plans.</w:t>
      </w:r>
      <w:proofErr w:type="gramEnd"/>
    </w:p>
    <w:p w:rsidR="00AE3BB2" w:rsidRDefault="00AE3BB2" w:rsidP="00AE3BB2">
      <w:pPr>
        <w:spacing w:after="120"/>
        <w:ind w:left="714" w:hanging="714"/>
        <w:rPr>
          <w:rFonts w:ascii="Arial" w:hAnsi="Arial" w:cs="Arial"/>
          <w:lang w:val="en-US"/>
        </w:rPr>
      </w:pPr>
    </w:p>
    <w:p w:rsidR="00AE3BB2" w:rsidRPr="00AE3BB2" w:rsidRDefault="00AE3BB2" w:rsidP="00AE3BB2">
      <w:pPr>
        <w:ind w:left="714" w:hanging="714"/>
        <w:rPr>
          <w:rFonts w:ascii="Arial" w:hAnsi="Arial" w:cs="Arial"/>
        </w:rPr>
      </w:pPr>
      <w:r>
        <w:rPr>
          <w:rFonts w:ascii="Arial" w:hAnsi="Arial" w:cs="Arial"/>
        </w:rPr>
        <w:t>A1</w:t>
      </w:r>
      <w:r>
        <w:rPr>
          <w:rFonts w:ascii="Arial" w:hAnsi="Arial" w:cs="Arial"/>
        </w:rPr>
        <w:tab/>
      </w:r>
      <w:r w:rsidRPr="00AE3BB2">
        <w:rPr>
          <w:rFonts w:ascii="Arial" w:hAnsi="Arial" w:cs="Arial"/>
        </w:rPr>
        <w:t>The Scope of Work states that “The contractor shall provide a suitably qualified and experienced person (or team) to support the development and preparation of the RWM Business Plan and Operating Plan.”</w:t>
      </w:r>
    </w:p>
    <w:p w:rsidR="00AE3BB2" w:rsidRPr="00AE3BB2" w:rsidRDefault="00AE3BB2" w:rsidP="00AE3BB2">
      <w:pPr>
        <w:rPr>
          <w:rFonts w:ascii="Arial" w:hAnsi="Arial" w:cs="Arial"/>
        </w:rPr>
      </w:pPr>
    </w:p>
    <w:p w:rsidR="00AE3BB2" w:rsidRPr="00AE3BB2" w:rsidRDefault="00AE3BB2" w:rsidP="00AE3BB2">
      <w:pPr>
        <w:ind w:left="720"/>
        <w:rPr>
          <w:rFonts w:ascii="Arial" w:hAnsi="Arial" w:cs="Arial"/>
        </w:rPr>
      </w:pPr>
      <w:r w:rsidRPr="00AE3BB2">
        <w:rPr>
          <w:rFonts w:ascii="Arial" w:hAnsi="Arial" w:cs="Arial"/>
        </w:rPr>
        <w:t>The Scope of Work also states the “The contractor will be required to coordinate with the Head of Business Planning to develop the work programmes for the Business Plan and the Operating Plan.”  The outline programme for this work was included.  The Key Elements refer to work programme that needs to be developed.</w:t>
      </w:r>
    </w:p>
    <w:p w:rsidR="00AE3BB2" w:rsidRPr="00AE3BB2" w:rsidRDefault="00AE3BB2" w:rsidP="00AE3BB2">
      <w:pPr>
        <w:ind w:left="720"/>
        <w:rPr>
          <w:rFonts w:ascii="Arial" w:hAnsi="Arial" w:cs="Arial"/>
        </w:rPr>
      </w:pPr>
    </w:p>
    <w:p w:rsidR="00AE3BB2" w:rsidRDefault="00AE3BB2" w:rsidP="00AE3BB2">
      <w:pPr>
        <w:spacing w:after="120"/>
        <w:ind w:left="714"/>
        <w:rPr>
          <w:rFonts w:ascii="Arial" w:hAnsi="Arial" w:cs="Arial"/>
          <w:lang w:val="en-US"/>
        </w:rPr>
      </w:pPr>
      <w:r w:rsidRPr="00AE3BB2">
        <w:rPr>
          <w:rFonts w:ascii="Arial" w:hAnsi="Arial" w:cs="Arial"/>
        </w:rPr>
        <w:t>Following agreement of the work programme the contractor shall undertake the detailed development activities.</w:t>
      </w:r>
    </w:p>
    <w:p w:rsidR="00AE3BB2" w:rsidRDefault="00AE3BB2" w:rsidP="00AE3BB2">
      <w:pPr>
        <w:spacing w:after="120"/>
        <w:ind w:left="714" w:hanging="714"/>
        <w:rPr>
          <w:rFonts w:ascii="Arial" w:hAnsi="Arial" w:cs="Arial"/>
          <w:lang w:val="en-US"/>
        </w:rPr>
      </w:pPr>
    </w:p>
    <w:p w:rsidR="00AE3BB2" w:rsidRDefault="00AE3BB2" w:rsidP="00AE3BB2">
      <w:pPr>
        <w:spacing w:after="120"/>
        <w:ind w:left="714" w:hanging="714"/>
        <w:rPr>
          <w:rFonts w:ascii="Arial" w:hAnsi="Arial" w:cs="Arial"/>
          <w:lang w:val="en-US"/>
        </w:rPr>
      </w:pPr>
      <w:r>
        <w:rPr>
          <w:rFonts w:ascii="Arial" w:hAnsi="Arial" w:cs="Arial"/>
          <w:lang w:val="en-US"/>
        </w:rPr>
        <w:t>Q2</w:t>
      </w:r>
      <w:r>
        <w:rPr>
          <w:rFonts w:ascii="Arial" w:hAnsi="Arial" w:cs="Arial"/>
          <w:lang w:val="en-US"/>
        </w:rPr>
        <w:tab/>
      </w:r>
      <w:r>
        <w:rPr>
          <w:rFonts w:ascii="Arial" w:hAnsi="Arial" w:cs="Arial"/>
          <w:lang w:val="en-US"/>
        </w:rPr>
        <w:tab/>
      </w:r>
      <w:r w:rsidRPr="00AE3BB2">
        <w:rPr>
          <w:rFonts w:ascii="Arial" w:hAnsi="Arial" w:cs="Arial"/>
          <w:lang w:val="en-US"/>
        </w:rPr>
        <w:t xml:space="preserve">Appendix 1, the Business Planning Summary Timetable sets out key dates in the process. Could RWM advise whether these dates are firm commitments (and mature deliverables are readily available for the dates passed) or alternatively, whether any dates within the forward </w:t>
      </w:r>
      <w:proofErr w:type="spellStart"/>
      <w:r w:rsidRPr="00AE3BB2">
        <w:rPr>
          <w:rFonts w:ascii="Arial" w:hAnsi="Arial" w:cs="Arial"/>
          <w:lang w:val="en-US"/>
        </w:rPr>
        <w:t>programme</w:t>
      </w:r>
      <w:proofErr w:type="spellEnd"/>
      <w:r w:rsidRPr="00AE3BB2">
        <w:rPr>
          <w:rFonts w:ascii="Arial" w:hAnsi="Arial" w:cs="Arial"/>
          <w:lang w:val="en-US"/>
        </w:rPr>
        <w:t xml:space="preserve"> may be extended, as the ITT states that it is at RWM’s discretion to extend the contract duration by a further 3-months after 31 March 2018. If the delivery </w:t>
      </w:r>
      <w:proofErr w:type="spellStart"/>
      <w:r w:rsidRPr="00AE3BB2">
        <w:rPr>
          <w:rFonts w:ascii="Arial" w:hAnsi="Arial" w:cs="Arial"/>
          <w:lang w:val="en-US"/>
        </w:rPr>
        <w:t>programme</w:t>
      </w:r>
      <w:proofErr w:type="spellEnd"/>
      <w:r w:rsidRPr="00AE3BB2">
        <w:rPr>
          <w:rFonts w:ascii="Arial" w:hAnsi="Arial" w:cs="Arial"/>
          <w:lang w:val="en-US"/>
        </w:rPr>
        <w:t xml:space="preserve"> can be extended and the response to Question 1 alters the Scope of Work currently in the ITT, would RWM consider extending the ITT response deadline?</w:t>
      </w:r>
    </w:p>
    <w:p w:rsidR="00AE3BB2" w:rsidRDefault="00AE3BB2" w:rsidP="00AE3BB2">
      <w:pPr>
        <w:spacing w:after="120"/>
        <w:ind w:left="714" w:hanging="714"/>
        <w:rPr>
          <w:rFonts w:ascii="Arial" w:hAnsi="Arial" w:cs="Arial"/>
          <w:lang w:val="en-US"/>
        </w:rPr>
      </w:pPr>
    </w:p>
    <w:p w:rsidR="00AE3BB2" w:rsidRPr="00AE3BB2" w:rsidRDefault="00AE3BB2" w:rsidP="00AE3BB2">
      <w:pPr>
        <w:ind w:left="714" w:hanging="714"/>
        <w:rPr>
          <w:rFonts w:ascii="Arial" w:hAnsi="Arial" w:cs="Arial"/>
        </w:rPr>
      </w:pPr>
      <w:r>
        <w:rPr>
          <w:rFonts w:ascii="Arial" w:hAnsi="Arial" w:cs="Arial"/>
        </w:rPr>
        <w:t>A2</w:t>
      </w:r>
      <w:r>
        <w:rPr>
          <w:rFonts w:ascii="Arial" w:hAnsi="Arial" w:cs="Arial"/>
        </w:rPr>
        <w:tab/>
      </w:r>
      <w:r w:rsidRPr="00AE3BB2">
        <w:rPr>
          <w:rFonts w:ascii="Arial" w:hAnsi="Arial" w:cs="Arial"/>
        </w:rPr>
        <w:t>The dates in Appendix 1 represented the best available programme information at the time of the tender; and the work to date involves the production of the data that will allow the compilation of the Business Plan and the Operating Plan content.   </w:t>
      </w:r>
    </w:p>
    <w:p w:rsidR="00AE3BB2" w:rsidRPr="00AE3BB2" w:rsidRDefault="00AE3BB2" w:rsidP="00AE3BB2">
      <w:pPr>
        <w:ind w:left="720"/>
        <w:rPr>
          <w:rFonts w:ascii="Arial" w:hAnsi="Arial" w:cs="Arial"/>
        </w:rPr>
      </w:pPr>
    </w:p>
    <w:p w:rsidR="00AE3BB2" w:rsidRPr="00AE3BB2" w:rsidRDefault="00AE3BB2" w:rsidP="00AE3BB2">
      <w:pPr>
        <w:ind w:left="720"/>
        <w:rPr>
          <w:rFonts w:ascii="Arial" w:hAnsi="Arial" w:cs="Arial"/>
        </w:rPr>
      </w:pPr>
      <w:r w:rsidRPr="00AE3BB2">
        <w:rPr>
          <w:rFonts w:ascii="Arial" w:hAnsi="Arial" w:cs="Arial"/>
        </w:rPr>
        <w:t>The dates represent the intended delivery programme in line with existing commitment.  Section 9 states that “The initial timescale for this work is from October 2017 to end of March 2018.  This may be extended subject to agreement.”</w:t>
      </w:r>
    </w:p>
    <w:p w:rsidR="00AE3BB2" w:rsidRPr="00AE3BB2" w:rsidRDefault="00AE3BB2" w:rsidP="00AE3BB2">
      <w:pPr>
        <w:ind w:left="720"/>
        <w:rPr>
          <w:rFonts w:ascii="Arial" w:hAnsi="Arial" w:cs="Arial"/>
        </w:rPr>
      </w:pPr>
    </w:p>
    <w:p w:rsidR="00AE3BB2" w:rsidRDefault="00AE3BB2" w:rsidP="00AE3BB2">
      <w:pPr>
        <w:spacing w:after="120"/>
        <w:ind w:left="714"/>
        <w:rPr>
          <w:rFonts w:ascii="Arial" w:hAnsi="Arial" w:cs="Arial"/>
          <w:lang w:val="en-US"/>
        </w:rPr>
      </w:pPr>
      <w:r w:rsidRPr="00AE3BB2">
        <w:rPr>
          <w:rFonts w:ascii="Arial" w:hAnsi="Arial" w:cs="Arial"/>
        </w:rPr>
        <w:t>The response to Question 1 above does not represent a change to the scope of work and RWM are not currently considering extending the ITT response deadline.</w:t>
      </w:r>
    </w:p>
    <w:p w:rsidR="00AE3BB2" w:rsidRDefault="00AE3BB2" w:rsidP="00AE3BB2">
      <w:pPr>
        <w:spacing w:after="120"/>
        <w:ind w:left="714" w:hanging="714"/>
        <w:rPr>
          <w:rFonts w:ascii="Arial" w:hAnsi="Arial" w:cs="Arial"/>
          <w:lang w:val="en-US"/>
        </w:rPr>
      </w:pPr>
    </w:p>
    <w:p w:rsidR="00AE3BB2" w:rsidRDefault="00AE3BB2" w:rsidP="00AE3BB2">
      <w:pPr>
        <w:spacing w:after="120"/>
        <w:ind w:left="714" w:hanging="714"/>
        <w:rPr>
          <w:rFonts w:ascii="Arial" w:hAnsi="Arial" w:cs="Arial"/>
          <w:lang w:val="en-US"/>
        </w:rPr>
      </w:pPr>
      <w:r>
        <w:rPr>
          <w:rFonts w:ascii="Arial" w:hAnsi="Arial" w:cs="Arial"/>
          <w:lang w:val="en-US"/>
        </w:rPr>
        <w:t>Q3</w:t>
      </w:r>
      <w:r w:rsidRPr="00AE3BB2">
        <w:rPr>
          <w:rFonts w:ascii="Arial" w:hAnsi="Arial" w:cs="Arial"/>
          <w:lang w:val="en-US"/>
        </w:rPr>
        <w:t xml:space="preserve">   </w:t>
      </w:r>
      <w:r>
        <w:rPr>
          <w:rFonts w:ascii="Arial" w:hAnsi="Arial" w:cs="Arial"/>
          <w:lang w:val="en-US"/>
        </w:rPr>
        <w:tab/>
      </w:r>
      <w:r w:rsidRPr="00AE3BB2">
        <w:rPr>
          <w:rFonts w:ascii="Arial" w:hAnsi="Arial" w:cs="Arial"/>
          <w:lang w:val="en-US"/>
        </w:rPr>
        <w:t xml:space="preserve">Appendix 1, the Business Planning Summary Timetable refers to a number of interim deliverables, the deadlines for some of which have passed. Could RWM advise upon the maturity of any documents that have been produced thus far (e.g. draft inputs to business plans, executive papers etc.) </w:t>
      </w:r>
      <w:proofErr w:type="gramStart"/>
      <w:r w:rsidRPr="00AE3BB2">
        <w:rPr>
          <w:rFonts w:ascii="Arial" w:hAnsi="Arial" w:cs="Arial"/>
          <w:lang w:val="en-US"/>
        </w:rPr>
        <w:t>vis</w:t>
      </w:r>
      <w:proofErr w:type="gramEnd"/>
      <w:r w:rsidRPr="00AE3BB2">
        <w:rPr>
          <w:rFonts w:ascii="Arial" w:hAnsi="Arial" w:cs="Arial"/>
          <w:lang w:val="en-US"/>
        </w:rPr>
        <w:t xml:space="preserve"> a vis the final Business and Operating Plans.</w:t>
      </w:r>
    </w:p>
    <w:p w:rsidR="00AE3BB2" w:rsidRDefault="00AE3BB2" w:rsidP="00AE3BB2">
      <w:pPr>
        <w:spacing w:after="120"/>
        <w:ind w:left="714" w:hanging="714"/>
        <w:rPr>
          <w:rFonts w:ascii="Arial" w:hAnsi="Arial" w:cs="Arial"/>
        </w:rPr>
      </w:pPr>
      <w:r>
        <w:rPr>
          <w:rFonts w:ascii="Arial" w:hAnsi="Arial" w:cs="Arial"/>
          <w:lang w:val="en-US"/>
        </w:rPr>
        <w:lastRenderedPageBreak/>
        <w:t>A3</w:t>
      </w:r>
      <w:r>
        <w:rPr>
          <w:rFonts w:ascii="Arial" w:hAnsi="Arial" w:cs="Arial"/>
          <w:lang w:val="en-US"/>
        </w:rPr>
        <w:tab/>
      </w:r>
      <w:r w:rsidRPr="00AE3BB2">
        <w:rPr>
          <w:rFonts w:ascii="Arial" w:hAnsi="Arial" w:cs="Arial"/>
        </w:rPr>
        <w:t>In Appendix 1; The NDA target submission date for the high level priorities and corporate targets for input to NDA Operating Plan was 4 December 2017.  It is understood that these will be submitted on 5 December 2017.</w:t>
      </w:r>
    </w:p>
    <w:p w:rsidR="00AE3BB2" w:rsidRDefault="00AE3BB2" w:rsidP="00AE3BB2">
      <w:pPr>
        <w:spacing w:after="120"/>
        <w:ind w:left="714" w:hanging="714"/>
        <w:rPr>
          <w:rFonts w:ascii="Arial" w:hAnsi="Arial" w:cs="Arial"/>
        </w:rPr>
      </w:pPr>
    </w:p>
    <w:p w:rsidR="00AE3BB2" w:rsidRPr="00AE3BB2" w:rsidRDefault="00AE3BB2" w:rsidP="00AE3BB2">
      <w:pPr>
        <w:spacing w:after="120"/>
        <w:ind w:left="714" w:hanging="714"/>
        <w:rPr>
          <w:rFonts w:ascii="Arial" w:hAnsi="Arial" w:cs="Arial"/>
          <w:lang w:val="en-US"/>
        </w:rPr>
      </w:pPr>
      <w:r>
        <w:rPr>
          <w:rFonts w:ascii="Arial" w:hAnsi="Arial" w:cs="Arial"/>
        </w:rPr>
        <w:t>Q4</w:t>
      </w:r>
      <w:r>
        <w:rPr>
          <w:rFonts w:ascii="Arial" w:hAnsi="Arial" w:cs="Arial"/>
        </w:rPr>
        <w:tab/>
      </w:r>
      <w:r w:rsidRPr="00AE3BB2">
        <w:rPr>
          <w:rFonts w:ascii="Arial" w:hAnsi="Arial" w:cs="Arial"/>
          <w:lang w:val="en-US"/>
        </w:rPr>
        <w:t xml:space="preserve">We note that the Financial Assessment will be based upon a comparison of hourly rates, not the tendered price for the task. Please could RWM </w:t>
      </w:r>
      <w:r w:rsidR="006F58AA" w:rsidRPr="00AE3BB2">
        <w:rPr>
          <w:rFonts w:ascii="Arial" w:hAnsi="Arial" w:cs="Arial"/>
          <w:lang w:val="en-US"/>
        </w:rPr>
        <w:t>clarify</w:t>
      </w:r>
      <w:r w:rsidRPr="00AE3BB2">
        <w:rPr>
          <w:rFonts w:ascii="Arial" w:hAnsi="Arial" w:cs="Arial"/>
          <w:lang w:val="en-US"/>
        </w:rPr>
        <w:t xml:space="preserve"> how tendered rates for proposals involving more than one person with a range of rates and differing levels of input (e.g. if less than full-time) may be evaluated.</w:t>
      </w:r>
    </w:p>
    <w:p w:rsidR="00AE3BB2" w:rsidRPr="00AE3BB2" w:rsidRDefault="00AE3BB2" w:rsidP="00AE3BB2">
      <w:pPr>
        <w:rPr>
          <w:rFonts w:ascii="Arial" w:hAnsi="Arial" w:cs="Arial"/>
          <w:u w:val="single"/>
        </w:rPr>
      </w:pPr>
    </w:p>
    <w:p w:rsidR="00AE3BB2" w:rsidRPr="00AE3BB2" w:rsidRDefault="00AE3BB2" w:rsidP="00AE3BB2">
      <w:pPr>
        <w:rPr>
          <w:rFonts w:ascii="Arial" w:hAnsi="Arial" w:cs="Arial"/>
          <w:u w:val="single"/>
        </w:rPr>
      </w:pPr>
    </w:p>
    <w:p w:rsidR="006F58AA" w:rsidRDefault="00AE3BB2" w:rsidP="006F58AA">
      <w:pPr>
        <w:ind w:left="714" w:hanging="714"/>
        <w:rPr>
          <w:rFonts w:ascii="Arial" w:hAnsi="Arial" w:cs="Arial"/>
        </w:rPr>
      </w:pPr>
      <w:r>
        <w:rPr>
          <w:rFonts w:ascii="Arial" w:hAnsi="Arial" w:cs="Arial"/>
        </w:rPr>
        <w:t>A4</w:t>
      </w:r>
      <w:r>
        <w:rPr>
          <w:rFonts w:ascii="Arial" w:hAnsi="Arial" w:cs="Arial"/>
        </w:rPr>
        <w:tab/>
      </w:r>
      <w:r w:rsidR="006F58AA">
        <w:rPr>
          <w:rFonts w:ascii="Arial" w:hAnsi="Arial" w:cs="Arial"/>
        </w:rPr>
        <w:t>Item 4.3.1 requests that you provide an estimate of the anticipated input for each member of your team. We will use this information to create a ‘blended/average’ rate for comparison purposes.</w:t>
      </w:r>
    </w:p>
    <w:p w:rsidR="006F58AA" w:rsidRDefault="006F58AA" w:rsidP="006F58AA">
      <w:pPr>
        <w:ind w:left="714" w:hanging="714"/>
        <w:rPr>
          <w:rFonts w:ascii="Arial" w:hAnsi="Arial" w:cs="Arial"/>
        </w:rPr>
      </w:pPr>
    </w:p>
    <w:p w:rsidR="006F58AA" w:rsidRDefault="006F58AA" w:rsidP="006F58AA">
      <w:pPr>
        <w:ind w:left="714" w:hanging="714"/>
        <w:rPr>
          <w:rFonts w:ascii="Arial" w:hAnsi="Arial" w:cs="Arial"/>
        </w:rPr>
      </w:pPr>
      <w:r>
        <w:rPr>
          <w:rFonts w:ascii="Arial" w:hAnsi="Arial" w:cs="Arial"/>
        </w:rPr>
        <w:tab/>
      </w:r>
      <w:proofErr w:type="gramStart"/>
      <w:r>
        <w:rPr>
          <w:rFonts w:ascii="Arial" w:hAnsi="Arial" w:cs="Arial"/>
        </w:rPr>
        <w:t>e.g.</w:t>
      </w:r>
      <w:proofErr w:type="gramEnd"/>
      <w:r>
        <w:rPr>
          <w:rFonts w:ascii="Arial" w:hAnsi="Arial" w:cs="Arial"/>
        </w:rPr>
        <w:t xml:space="preserve"> </w:t>
      </w:r>
      <w:r>
        <w:rPr>
          <w:rFonts w:ascii="Arial" w:hAnsi="Arial" w:cs="Arial"/>
        </w:rPr>
        <w:tab/>
        <w:t>Rate 1 Input 0.75 = Rate 1x0.75</w:t>
      </w:r>
    </w:p>
    <w:p w:rsidR="00AE3BB2" w:rsidRDefault="006F58AA" w:rsidP="006F58AA">
      <w:pPr>
        <w:ind w:left="714" w:hanging="714"/>
        <w:rPr>
          <w:rFonts w:ascii="Arial" w:hAnsi="Arial" w:cs="Arial"/>
        </w:rPr>
      </w:pPr>
      <w:r>
        <w:rPr>
          <w:rFonts w:ascii="Arial" w:hAnsi="Arial" w:cs="Arial"/>
        </w:rPr>
        <w:tab/>
      </w:r>
      <w:r>
        <w:rPr>
          <w:rFonts w:ascii="Arial" w:hAnsi="Arial" w:cs="Arial"/>
        </w:rPr>
        <w:tab/>
      </w:r>
      <w:r>
        <w:rPr>
          <w:rFonts w:ascii="Arial" w:hAnsi="Arial" w:cs="Arial"/>
        </w:rPr>
        <w:tab/>
        <w:t xml:space="preserve">Rate 2 Input 0.25 </w:t>
      </w:r>
      <w:r w:rsidRPr="006F58AA">
        <w:rPr>
          <w:rFonts w:ascii="Arial" w:hAnsi="Arial" w:cs="Arial"/>
          <w:u w:val="single"/>
        </w:rPr>
        <w:t>= Rate 2 x0.25</w:t>
      </w:r>
      <w:r>
        <w:rPr>
          <w:rFonts w:ascii="Arial" w:hAnsi="Arial" w:cs="Arial"/>
        </w:rPr>
        <w:t xml:space="preserve"> </w:t>
      </w:r>
    </w:p>
    <w:p w:rsidR="006F58AA" w:rsidRDefault="006F58AA" w:rsidP="006F58AA">
      <w:pPr>
        <w:ind w:left="714" w:hanging="71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Blended rate £</w:t>
      </w:r>
    </w:p>
    <w:p w:rsidR="006F58AA" w:rsidRPr="006F58AA" w:rsidRDefault="006F58AA" w:rsidP="006F58AA">
      <w:pPr>
        <w:ind w:left="714" w:hanging="714"/>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3BB2" w:rsidRPr="00AE3BB2" w:rsidRDefault="00AE3BB2" w:rsidP="00AE3BB2">
      <w:pPr>
        <w:rPr>
          <w:rFonts w:ascii="Arial" w:hAnsi="Arial" w:cs="Arial"/>
          <w:u w:val="single"/>
        </w:rPr>
      </w:pPr>
    </w:p>
    <w:p w:rsidR="00085CFC" w:rsidRPr="00085CFC" w:rsidRDefault="00085CFC" w:rsidP="00085CFC">
      <w:pPr>
        <w:ind w:left="714" w:hanging="714"/>
        <w:rPr>
          <w:rFonts w:ascii="Times New Roman" w:hAnsi="Times New Roman"/>
          <w:sz w:val="24"/>
          <w:szCs w:val="24"/>
        </w:rPr>
      </w:pPr>
      <w:r>
        <w:rPr>
          <w:rFonts w:ascii="Arial" w:hAnsi="Arial" w:cs="Arial"/>
        </w:rPr>
        <w:t>Q5</w:t>
      </w:r>
      <w:r>
        <w:rPr>
          <w:rFonts w:ascii="Arial" w:hAnsi="Arial" w:cs="Arial"/>
        </w:rPr>
        <w:tab/>
      </w:r>
      <w:r w:rsidRPr="00085CFC">
        <w:rPr>
          <w:rFonts w:ascii="Arial" w:hAnsi="Arial" w:cs="Arial"/>
        </w:rPr>
        <w:t xml:space="preserve">Given your business planning timetable, please </w:t>
      </w:r>
      <w:proofErr w:type="gramStart"/>
      <w:r w:rsidRPr="00085CFC">
        <w:rPr>
          <w:rFonts w:ascii="Arial" w:hAnsi="Arial" w:cs="Arial"/>
        </w:rPr>
        <w:t>advise</w:t>
      </w:r>
      <w:proofErr w:type="gramEnd"/>
      <w:r w:rsidRPr="00085CFC">
        <w:rPr>
          <w:rFonts w:ascii="Arial" w:hAnsi="Arial" w:cs="Arial"/>
        </w:rPr>
        <w:t xml:space="preserve"> how much ‘new thinking’ you are looking for versus, ‘shaping and tailoring’ content which is largely already complete?</w:t>
      </w:r>
    </w:p>
    <w:p w:rsidR="00085CFC" w:rsidRDefault="00085CFC" w:rsidP="00085CFC">
      <w:pPr>
        <w:ind w:left="714" w:hanging="714"/>
        <w:rPr>
          <w:rFonts w:ascii="Arial" w:hAnsi="Arial" w:cs="Arial"/>
        </w:rPr>
      </w:pPr>
    </w:p>
    <w:p w:rsidR="00AE3BB2" w:rsidRDefault="00085CFC" w:rsidP="00085CFC">
      <w:pPr>
        <w:ind w:left="714" w:hanging="714"/>
        <w:rPr>
          <w:rFonts w:ascii="Arial" w:hAnsi="Arial" w:cs="Arial"/>
        </w:rPr>
      </w:pPr>
      <w:r>
        <w:rPr>
          <w:rFonts w:ascii="Arial" w:hAnsi="Arial" w:cs="Arial"/>
        </w:rPr>
        <w:t>A5</w:t>
      </w:r>
      <w:r>
        <w:rPr>
          <w:rFonts w:ascii="Arial" w:hAnsi="Arial" w:cs="Arial"/>
        </w:rPr>
        <w:tab/>
      </w:r>
      <w:r w:rsidRPr="00085CFC">
        <w:rPr>
          <w:rFonts w:ascii="Arial" w:hAnsi="Arial" w:cs="Arial"/>
        </w:rPr>
        <w:t>T</w:t>
      </w:r>
      <w:r w:rsidR="00AE3BB2" w:rsidRPr="00085CFC">
        <w:rPr>
          <w:rFonts w:ascii="Arial" w:hAnsi="Arial" w:cs="Arial"/>
        </w:rPr>
        <w:t>he proposal for 2018 is to produce a high-level external-facing Business Plan and a more detailed Operating Plan for internal use.  This is the first time RWM will apply this approach, but the NDA and Sellafield Limited have successfully used this approach.  Section 6 states that “RWM will be looking to use established industry good practice where possible.”</w:t>
      </w:r>
    </w:p>
    <w:p w:rsidR="00085CFC" w:rsidRDefault="00085CFC" w:rsidP="00085CFC">
      <w:pPr>
        <w:ind w:left="714" w:hanging="714"/>
        <w:rPr>
          <w:rFonts w:ascii="Arial" w:hAnsi="Arial" w:cs="Arial"/>
        </w:rPr>
      </w:pPr>
    </w:p>
    <w:p w:rsidR="00085CFC" w:rsidRDefault="00085CFC" w:rsidP="00085CFC">
      <w:pPr>
        <w:ind w:left="714" w:hanging="714"/>
        <w:rPr>
          <w:rFonts w:ascii="Arial" w:hAnsi="Arial" w:cs="Arial"/>
        </w:rPr>
      </w:pPr>
    </w:p>
    <w:p w:rsidR="00085CFC" w:rsidRDefault="00085CFC" w:rsidP="00085CFC">
      <w:pPr>
        <w:spacing w:before="100" w:beforeAutospacing="1" w:after="100" w:afterAutospacing="1"/>
        <w:ind w:left="714" w:hanging="714"/>
        <w:rPr>
          <w:rFonts w:ascii="Segoe UI" w:eastAsia="Times New Roman" w:hAnsi="Segoe UI" w:cs="Segoe UI"/>
          <w:sz w:val="20"/>
          <w:szCs w:val="20"/>
        </w:rPr>
      </w:pPr>
      <w:r>
        <w:rPr>
          <w:rFonts w:ascii="Arial" w:hAnsi="Arial" w:cs="Arial"/>
        </w:rPr>
        <w:t>Q6</w:t>
      </w:r>
      <w:r>
        <w:rPr>
          <w:rFonts w:ascii="Arial" w:hAnsi="Arial" w:cs="Arial"/>
        </w:rPr>
        <w:tab/>
      </w:r>
      <w:r w:rsidRPr="00085CFC">
        <w:rPr>
          <w:rFonts w:ascii="Arial" w:eastAsia="Times New Roman" w:hAnsi="Arial" w:cs="Arial"/>
        </w:rPr>
        <w:t xml:space="preserve">Appendix 1 of the contract technical specification contains a business planning timetable with activities starting on 5th October.  Could you advise which activities have been </w:t>
      </w:r>
      <w:proofErr w:type="gramStart"/>
      <w:r w:rsidRPr="00085CFC">
        <w:rPr>
          <w:rFonts w:ascii="Arial" w:eastAsia="Times New Roman" w:hAnsi="Arial" w:cs="Arial"/>
        </w:rPr>
        <w:t>started/completed</w:t>
      </w:r>
      <w:proofErr w:type="gramEnd"/>
      <w:r w:rsidRPr="00085CFC">
        <w:rPr>
          <w:rFonts w:ascii="Arial" w:eastAsia="Times New Roman" w:hAnsi="Arial" w:cs="Arial"/>
        </w:rPr>
        <w:t>? Where documents have been produced are you able to share them with us so we can tailor our response accordingly?</w:t>
      </w:r>
    </w:p>
    <w:p w:rsidR="00AE3BB2" w:rsidRPr="00AE3BB2" w:rsidRDefault="00085CFC" w:rsidP="00085CFC">
      <w:pPr>
        <w:ind w:left="714" w:hanging="714"/>
        <w:rPr>
          <w:rFonts w:ascii="Arial" w:hAnsi="Arial" w:cs="Arial"/>
        </w:rPr>
      </w:pPr>
      <w:r>
        <w:rPr>
          <w:rFonts w:ascii="Arial" w:hAnsi="Arial" w:cs="Arial"/>
        </w:rPr>
        <w:t>A6</w:t>
      </w:r>
      <w:r>
        <w:rPr>
          <w:rFonts w:ascii="Arial" w:hAnsi="Arial" w:cs="Arial"/>
        </w:rPr>
        <w:tab/>
      </w:r>
      <w:r w:rsidR="00AE3BB2" w:rsidRPr="00AE3BB2">
        <w:rPr>
          <w:rFonts w:ascii="Arial" w:hAnsi="Arial" w:cs="Arial"/>
        </w:rPr>
        <w:t xml:space="preserve">The dates in Appendix 1 represented the best available programme information at the time of the tender; and the work to date involves the production of the data that will allow the compilation of the Business Plan and the Operating Plan content.  </w:t>
      </w:r>
    </w:p>
    <w:p w:rsidR="00AE3BB2" w:rsidRPr="00AE3BB2" w:rsidRDefault="00AE3BB2" w:rsidP="00AE3BB2">
      <w:pPr>
        <w:ind w:left="720"/>
        <w:rPr>
          <w:rFonts w:ascii="Arial" w:hAnsi="Arial" w:cs="Arial"/>
        </w:rPr>
      </w:pPr>
    </w:p>
    <w:p w:rsidR="00AE3BB2" w:rsidRPr="00AE3BB2" w:rsidRDefault="00AE3BB2" w:rsidP="00AE3BB2">
      <w:pPr>
        <w:ind w:left="720"/>
        <w:rPr>
          <w:rFonts w:ascii="Arial" w:hAnsi="Arial" w:cs="Arial"/>
        </w:rPr>
      </w:pPr>
      <w:r w:rsidRPr="00AE3BB2">
        <w:rPr>
          <w:rFonts w:ascii="Arial" w:hAnsi="Arial" w:cs="Arial"/>
        </w:rPr>
        <w:t>The NDA target submission date for the high level priorities and corporate targets for input to NDA Operating Plan was 4 December 2017.  It is understood that these will be submitted on 5 December 2017.</w:t>
      </w:r>
    </w:p>
    <w:p w:rsidR="00AE3BB2" w:rsidRPr="00AE3BB2" w:rsidRDefault="00AE3BB2" w:rsidP="00AE3BB2">
      <w:pPr>
        <w:ind w:left="720"/>
        <w:rPr>
          <w:rFonts w:ascii="Arial" w:hAnsi="Arial" w:cs="Arial"/>
        </w:rPr>
      </w:pPr>
    </w:p>
    <w:p w:rsidR="00AE3BB2" w:rsidRPr="00AE3BB2" w:rsidRDefault="00AE3BB2" w:rsidP="00AE3BB2">
      <w:pPr>
        <w:ind w:left="720"/>
        <w:rPr>
          <w:rFonts w:ascii="Arial" w:hAnsi="Arial" w:cs="Arial"/>
        </w:rPr>
      </w:pPr>
      <w:r w:rsidRPr="00AE3BB2">
        <w:rPr>
          <w:rFonts w:ascii="Arial" w:hAnsi="Arial" w:cs="Arial"/>
        </w:rPr>
        <w:t xml:space="preserve">We are not in a position to put the currently produced material into the public domain. </w:t>
      </w:r>
    </w:p>
    <w:p w:rsidR="00AE3BB2" w:rsidRPr="00AE3BB2" w:rsidRDefault="00AE3BB2" w:rsidP="00AE3BB2">
      <w:pPr>
        <w:rPr>
          <w:rFonts w:ascii="Arial" w:hAnsi="Arial" w:cs="Arial"/>
        </w:rPr>
      </w:pPr>
    </w:p>
    <w:p w:rsidR="00085CFC" w:rsidRPr="00085CFC" w:rsidRDefault="00085CFC" w:rsidP="00085CFC">
      <w:pPr>
        <w:spacing w:before="100" w:beforeAutospacing="1" w:after="100" w:afterAutospacing="1"/>
        <w:ind w:left="720" w:hanging="720"/>
        <w:rPr>
          <w:rFonts w:ascii="Arial" w:eastAsia="Times New Roman" w:hAnsi="Arial" w:cs="Arial"/>
        </w:rPr>
      </w:pPr>
      <w:r w:rsidRPr="00085CFC">
        <w:rPr>
          <w:rFonts w:ascii="Arial" w:eastAsia="Times New Roman" w:hAnsi="Arial" w:cs="Arial"/>
        </w:rPr>
        <w:t>Q7</w:t>
      </w:r>
      <w:r w:rsidRPr="00085CFC">
        <w:rPr>
          <w:rFonts w:ascii="Arial" w:eastAsia="Times New Roman" w:hAnsi="Arial" w:cs="Arial"/>
        </w:rPr>
        <w:tab/>
      </w:r>
      <w:r w:rsidRPr="00085CFC">
        <w:rPr>
          <w:rFonts w:ascii="Arial" w:eastAsia="Times New Roman" w:hAnsi="Arial" w:cs="Arial"/>
        </w:rPr>
        <w:t>The scope of work (section 3 bullet 1) refers to the Sellafield Ltd template. Could you provide us with a copy of this?</w:t>
      </w:r>
    </w:p>
    <w:p w:rsidR="00085CFC" w:rsidRPr="00085CFC" w:rsidRDefault="00085CFC" w:rsidP="00085CFC">
      <w:pPr>
        <w:ind w:left="720" w:hanging="720"/>
        <w:rPr>
          <w:rFonts w:ascii="Arial" w:hAnsi="Arial" w:cs="Arial"/>
        </w:rPr>
      </w:pPr>
      <w:r w:rsidRPr="00085CFC">
        <w:rPr>
          <w:rFonts w:ascii="Arial" w:hAnsi="Arial" w:cs="Arial"/>
        </w:rPr>
        <w:t>A7</w:t>
      </w:r>
      <w:r w:rsidRPr="00085CFC">
        <w:rPr>
          <w:rFonts w:ascii="Arial" w:hAnsi="Arial" w:cs="Arial"/>
        </w:rPr>
        <w:tab/>
      </w:r>
      <w:r w:rsidRPr="00085CFC">
        <w:rPr>
          <w:rFonts w:ascii="Arial" w:hAnsi="Arial" w:cs="Arial"/>
        </w:rPr>
        <w:t xml:space="preserve">Examples of external facing Sellafield documents are available on the GOV.UK website (see </w:t>
      </w:r>
      <w:hyperlink r:id="rId6" w:history="1">
        <w:r w:rsidRPr="00542D42">
          <w:rPr>
            <w:rStyle w:val="Hyperlink"/>
            <w:rFonts w:ascii="Arial" w:hAnsi="Arial" w:cs="Arial"/>
          </w:rPr>
          <w:t>https://www.gov.uk/government/publications?departments%5B%5D=sellafield-</w:t>
        </w:r>
        <w:r w:rsidRPr="00542D42">
          <w:rPr>
            <w:rStyle w:val="Hyperlink"/>
            <w:rFonts w:ascii="Arial" w:hAnsi="Arial" w:cs="Arial"/>
          </w:rPr>
          <w:lastRenderedPageBreak/>
          <w:t>ltd</w:t>
        </w:r>
      </w:hyperlink>
      <w:r w:rsidRPr="00085CFC">
        <w:rPr>
          <w:rFonts w:ascii="Arial" w:hAnsi="Arial" w:cs="Arial"/>
        </w:rPr>
        <w:t>)  Examples include the Sellafield Limited Corporate Plan (</w:t>
      </w:r>
      <w:hyperlink r:id="rId7" w:history="1">
        <w:r w:rsidRPr="00085CFC">
          <w:rPr>
            <w:rStyle w:val="Hyperlink"/>
            <w:rFonts w:ascii="Arial" w:hAnsi="Arial" w:cs="Arial"/>
          </w:rPr>
          <w:t>https://www.gov.uk/government/publications/sellafield-ltd-corporate-plan</w:t>
        </w:r>
      </w:hyperlink>
      <w:r w:rsidRPr="00085CFC">
        <w:rPr>
          <w:rFonts w:ascii="Arial" w:hAnsi="Arial" w:cs="Arial"/>
        </w:rPr>
        <w:t>) and the Transformation Plan (</w:t>
      </w:r>
      <w:hyperlink r:id="rId8" w:history="1">
        <w:r w:rsidRPr="00085CFC">
          <w:rPr>
            <w:rStyle w:val="Hyperlink"/>
            <w:rFonts w:ascii="Arial" w:hAnsi="Arial" w:cs="Arial"/>
          </w:rPr>
          <w:t>https://www.gov.uk/government/publications/transformation-plan</w:t>
        </w:r>
      </w:hyperlink>
      <w:r w:rsidRPr="00085CFC">
        <w:rPr>
          <w:rFonts w:ascii="Arial" w:hAnsi="Arial" w:cs="Arial"/>
        </w:rPr>
        <w:t>)</w:t>
      </w:r>
    </w:p>
    <w:p w:rsidR="00085CFC" w:rsidRDefault="00085CFC">
      <w:pPr>
        <w:spacing w:after="200" w:line="276" w:lineRule="auto"/>
        <w:rPr>
          <w:rFonts w:ascii="Arial" w:hAnsi="Arial" w:cs="Arial"/>
        </w:rPr>
      </w:pPr>
    </w:p>
    <w:p w:rsidR="00085CFC" w:rsidRPr="00085CFC" w:rsidRDefault="003E7E74" w:rsidP="00085CFC">
      <w:pPr>
        <w:spacing w:before="100" w:beforeAutospacing="1" w:after="100" w:afterAutospacing="1"/>
        <w:ind w:left="720" w:hanging="720"/>
        <w:rPr>
          <w:rFonts w:ascii="Arial" w:eastAsia="Times New Roman" w:hAnsi="Arial" w:cs="Arial"/>
        </w:rPr>
      </w:pPr>
      <w:r>
        <w:rPr>
          <w:rFonts w:ascii="Arial" w:hAnsi="Arial" w:cs="Arial"/>
        </w:rPr>
        <w:t>Q</w:t>
      </w:r>
      <w:r w:rsidR="00085CFC" w:rsidRPr="00085CFC">
        <w:rPr>
          <w:rFonts w:ascii="Arial" w:hAnsi="Arial" w:cs="Arial"/>
        </w:rPr>
        <w:t>8</w:t>
      </w:r>
      <w:r w:rsidR="00085CFC" w:rsidRPr="00085CFC">
        <w:rPr>
          <w:rFonts w:ascii="Arial" w:hAnsi="Arial" w:cs="Arial"/>
        </w:rPr>
        <w:tab/>
      </w:r>
      <w:r w:rsidR="00085CFC" w:rsidRPr="00085CFC">
        <w:rPr>
          <w:rFonts w:ascii="Arial" w:eastAsia="Times New Roman" w:hAnsi="Arial" w:cs="Arial"/>
        </w:rPr>
        <w:t xml:space="preserve">The scope of work (section 3 </w:t>
      </w:r>
      <w:proofErr w:type="gramStart"/>
      <w:r w:rsidR="00085CFC" w:rsidRPr="00085CFC">
        <w:rPr>
          <w:rFonts w:ascii="Arial" w:eastAsia="Times New Roman" w:hAnsi="Arial" w:cs="Arial"/>
        </w:rPr>
        <w:t>bullet</w:t>
      </w:r>
      <w:proofErr w:type="gramEnd"/>
      <w:r w:rsidR="00085CFC" w:rsidRPr="00085CFC">
        <w:rPr>
          <w:rFonts w:ascii="Arial" w:eastAsia="Times New Roman" w:hAnsi="Arial" w:cs="Arial"/>
        </w:rPr>
        <w:t xml:space="preserve"> 3) is for transferring existing text into the revised design.  We are considering what type of resource should be put forward for this work: </w:t>
      </w:r>
    </w:p>
    <w:p w:rsidR="00085CFC" w:rsidRPr="00085CFC" w:rsidRDefault="00085CFC" w:rsidP="00085CFC">
      <w:pPr>
        <w:numPr>
          <w:ilvl w:val="1"/>
          <w:numId w:val="2"/>
        </w:numPr>
        <w:spacing w:before="100" w:beforeAutospacing="1" w:after="100" w:afterAutospacing="1"/>
        <w:rPr>
          <w:rFonts w:ascii="Arial" w:eastAsia="Times New Roman" w:hAnsi="Arial" w:cs="Arial"/>
        </w:rPr>
      </w:pPr>
      <w:r w:rsidRPr="00085CFC">
        <w:rPr>
          <w:rFonts w:ascii="Arial" w:eastAsia="Times New Roman" w:hAnsi="Arial" w:cs="Arial"/>
        </w:rPr>
        <w:t>Are you seeking an experienced business case developer who will challenge the material content and work with the Head of Business Planning to develop content?, or</w:t>
      </w:r>
    </w:p>
    <w:p w:rsidR="00085CFC" w:rsidRPr="00085CFC" w:rsidRDefault="00085CFC" w:rsidP="00085CFC">
      <w:pPr>
        <w:numPr>
          <w:ilvl w:val="1"/>
          <w:numId w:val="2"/>
        </w:numPr>
        <w:spacing w:before="100" w:beforeAutospacing="1" w:after="100" w:afterAutospacing="1"/>
        <w:rPr>
          <w:rFonts w:ascii="Arial" w:eastAsia="Times New Roman" w:hAnsi="Arial" w:cs="Arial"/>
        </w:rPr>
      </w:pPr>
      <w:r w:rsidRPr="00085CFC">
        <w:rPr>
          <w:rFonts w:ascii="Arial" w:eastAsia="Times New Roman" w:hAnsi="Arial" w:cs="Arial"/>
        </w:rPr>
        <w:t>Are you seeking a Business Publications author or graphics designer who will take the business information 'as read' and develop high quality presentational material from it?</w:t>
      </w:r>
    </w:p>
    <w:p w:rsidR="003E7E74" w:rsidRPr="003E7E74" w:rsidRDefault="003E7E74" w:rsidP="003E7E74">
      <w:pPr>
        <w:ind w:left="720" w:hanging="720"/>
        <w:rPr>
          <w:rFonts w:ascii="Arial" w:hAnsi="Arial" w:cs="Arial"/>
        </w:rPr>
      </w:pPr>
      <w:r w:rsidRPr="003E7E74">
        <w:rPr>
          <w:rFonts w:ascii="Arial" w:hAnsi="Arial" w:cs="Arial"/>
        </w:rPr>
        <w:t>A8</w:t>
      </w:r>
      <w:r w:rsidRPr="003E7E74">
        <w:rPr>
          <w:rFonts w:ascii="Arial" w:hAnsi="Arial" w:cs="Arial"/>
        </w:rPr>
        <w:tab/>
      </w:r>
      <w:r w:rsidRPr="003E7E74">
        <w:rPr>
          <w:rFonts w:ascii="Arial" w:hAnsi="Arial" w:cs="Arial"/>
        </w:rPr>
        <w:t>The proposal for 2018 is to produce a high-level external-facing Business Plan and a more detailed Operating Plan for internal use.  This is the first time RWM will apply this approach.  The scope of work is for “The contractor shall provide a suitably qualified and experienced person (or team) to support the development and preparation of the RWM Business Plan and Operating Plan.”</w:t>
      </w:r>
    </w:p>
    <w:p w:rsidR="003E7E74" w:rsidRPr="00AE3BB2" w:rsidRDefault="003E7E74" w:rsidP="003E7E74">
      <w:pPr>
        <w:ind w:left="720"/>
        <w:rPr>
          <w:rFonts w:ascii="Arial" w:hAnsi="Arial" w:cs="Arial"/>
        </w:rPr>
      </w:pPr>
    </w:p>
    <w:p w:rsidR="003E7E74" w:rsidRDefault="003E7E74" w:rsidP="003E7E74">
      <w:pPr>
        <w:spacing w:after="200" w:line="276" w:lineRule="auto"/>
        <w:ind w:left="720" w:hanging="720"/>
        <w:rPr>
          <w:rFonts w:ascii="Arial" w:eastAsia="Times New Roman" w:hAnsi="Arial" w:cs="Arial"/>
        </w:rPr>
      </w:pPr>
      <w:r>
        <w:rPr>
          <w:rFonts w:ascii="Arial" w:hAnsi="Arial" w:cs="Arial"/>
        </w:rPr>
        <w:t>Q9</w:t>
      </w:r>
      <w:r>
        <w:rPr>
          <w:rFonts w:ascii="Arial" w:hAnsi="Arial" w:cs="Arial"/>
        </w:rPr>
        <w:tab/>
      </w:r>
      <w:r w:rsidRPr="003E7E74">
        <w:rPr>
          <w:rFonts w:ascii="Arial" w:eastAsia="Times New Roman" w:hAnsi="Arial" w:cs="Arial"/>
        </w:rPr>
        <w:t>The Deliverables</w:t>
      </w:r>
      <w:r w:rsidRPr="003E7E74">
        <w:rPr>
          <w:rFonts w:ascii="Arial" w:eastAsia="Times New Roman" w:hAnsi="Arial" w:cs="Arial"/>
        </w:rPr>
        <w:t> (</w:t>
      </w:r>
      <w:r w:rsidRPr="003E7E74">
        <w:rPr>
          <w:rFonts w:ascii="Arial" w:eastAsia="Times New Roman" w:hAnsi="Arial" w:cs="Arial"/>
        </w:rPr>
        <w:t>section 4) require mock ups and drafts. Section 5 requires that content should preferably at print resolution.  Are you expecting 'copy-ready' quality pictures/diagrams in this scope?</w:t>
      </w:r>
    </w:p>
    <w:p w:rsidR="003E7E74" w:rsidRPr="003E7E74" w:rsidRDefault="003E7E74" w:rsidP="003E7E74">
      <w:pPr>
        <w:ind w:left="720" w:hanging="720"/>
        <w:rPr>
          <w:rFonts w:ascii="Arial" w:hAnsi="Arial" w:cs="Arial"/>
        </w:rPr>
      </w:pPr>
      <w:r w:rsidRPr="003E7E74">
        <w:rPr>
          <w:rFonts w:ascii="Arial" w:hAnsi="Arial" w:cs="Arial"/>
        </w:rPr>
        <w:t>A9</w:t>
      </w:r>
      <w:r w:rsidRPr="003E7E74">
        <w:rPr>
          <w:rFonts w:ascii="Arial" w:hAnsi="Arial" w:cs="Arial"/>
        </w:rPr>
        <w:tab/>
      </w:r>
      <w:r w:rsidRPr="003E7E74">
        <w:rPr>
          <w:rFonts w:ascii="Arial" w:hAnsi="Arial" w:cs="Arial"/>
        </w:rPr>
        <w:t>The specification does not refer to ‘copy-ready’ quality pictures/diagrams in this scope.  Information on your capability in this respect can be included as supporting material.</w:t>
      </w:r>
      <w:bookmarkStart w:id="0" w:name="_GoBack"/>
      <w:bookmarkEnd w:id="0"/>
    </w:p>
    <w:sectPr w:rsidR="003E7E74" w:rsidRPr="003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A7775"/>
    <w:multiLevelType w:val="hybridMultilevel"/>
    <w:tmpl w:val="B4C22C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648E5A43"/>
    <w:multiLevelType w:val="multilevel"/>
    <w:tmpl w:val="F79CB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B2"/>
    <w:rsid w:val="00085CFC"/>
    <w:rsid w:val="003E7E74"/>
    <w:rsid w:val="006F58AA"/>
    <w:rsid w:val="00AE3BB2"/>
    <w:rsid w:val="00C06A64"/>
    <w:rsid w:val="00EB7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B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BB2"/>
    <w:rPr>
      <w:color w:val="0000FF"/>
      <w:u w:val="single"/>
    </w:rPr>
  </w:style>
  <w:style w:type="paragraph" w:styleId="ListParagraph">
    <w:name w:val="List Paragraph"/>
    <w:basedOn w:val="Normal"/>
    <w:uiPriority w:val="34"/>
    <w:qFormat/>
    <w:rsid w:val="00AE3BB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BB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3BB2"/>
    <w:rPr>
      <w:color w:val="0000FF"/>
      <w:u w:val="single"/>
    </w:rPr>
  </w:style>
  <w:style w:type="paragraph" w:styleId="ListParagraph">
    <w:name w:val="List Paragraph"/>
    <w:basedOn w:val="Normal"/>
    <w:uiPriority w:val="34"/>
    <w:qFormat/>
    <w:rsid w:val="00AE3BB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716737">
      <w:bodyDiv w:val="1"/>
      <w:marLeft w:val="0"/>
      <w:marRight w:val="0"/>
      <w:marTop w:val="0"/>
      <w:marBottom w:val="0"/>
      <w:divBdr>
        <w:top w:val="none" w:sz="0" w:space="0" w:color="auto"/>
        <w:left w:val="none" w:sz="0" w:space="0" w:color="auto"/>
        <w:bottom w:val="none" w:sz="0" w:space="0" w:color="auto"/>
        <w:right w:val="none" w:sz="0" w:space="0" w:color="auto"/>
      </w:divBdr>
    </w:div>
    <w:div w:id="258803038">
      <w:bodyDiv w:val="1"/>
      <w:marLeft w:val="0"/>
      <w:marRight w:val="0"/>
      <w:marTop w:val="0"/>
      <w:marBottom w:val="0"/>
      <w:divBdr>
        <w:top w:val="none" w:sz="0" w:space="0" w:color="auto"/>
        <w:left w:val="none" w:sz="0" w:space="0" w:color="auto"/>
        <w:bottom w:val="none" w:sz="0" w:space="0" w:color="auto"/>
        <w:right w:val="none" w:sz="0" w:space="0" w:color="auto"/>
      </w:divBdr>
    </w:div>
    <w:div w:id="372192481">
      <w:bodyDiv w:val="1"/>
      <w:marLeft w:val="0"/>
      <w:marRight w:val="0"/>
      <w:marTop w:val="0"/>
      <w:marBottom w:val="0"/>
      <w:divBdr>
        <w:top w:val="none" w:sz="0" w:space="0" w:color="auto"/>
        <w:left w:val="none" w:sz="0" w:space="0" w:color="auto"/>
        <w:bottom w:val="none" w:sz="0" w:space="0" w:color="auto"/>
        <w:right w:val="none" w:sz="0" w:space="0" w:color="auto"/>
      </w:divBdr>
    </w:div>
    <w:div w:id="513424163">
      <w:bodyDiv w:val="1"/>
      <w:marLeft w:val="0"/>
      <w:marRight w:val="0"/>
      <w:marTop w:val="0"/>
      <w:marBottom w:val="0"/>
      <w:divBdr>
        <w:top w:val="none" w:sz="0" w:space="0" w:color="auto"/>
        <w:left w:val="none" w:sz="0" w:space="0" w:color="auto"/>
        <w:bottom w:val="none" w:sz="0" w:space="0" w:color="auto"/>
        <w:right w:val="none" w:sz="0" w:space="0" w:color="auto"/>
      </w:divBdr>
    </w:div>
    <w:div w:id="1266302398">
      <w:bodyDiv w:val="1"/>
      <w:marLeft w:val="0"/>
      <w:marRight w:val="0"/>
      <w:marTop w:val="0"/>
      <w:marBottom w:val="0"/>
      <w:divBdr>
        <w:top w:val="none" w:sz="0" w:space="0" w:color="auto"/>
        <w:left w:val="none" w:sz="0" w:space="0" w:color="auto"/>
        <w:bottom w:val="none" w:sz="0" w:space="0" w:color="auto"/>
        <w:right w:val="none" w:sz="0" w:space="0" w:color="auto"/>
      </w:divBdr>
    </w:div>
    <w:div w:id="166909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ransformation-plan" TargetMode="External"/><Relationship Id="rId3" Type="http://schemas.microsoft.com/office/2007/relationships/stylesWithEffects" Target="stylesWithEffects.xml"/><Relationship Id="rId7" Type="http://schemas.openxmlformats.org/officeDocument/2006/relationships/hyperlink" Target="https://www.gov.uk/government/publications/sellafield-ltd-corporate-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epartments%5B%5D=sellafield-lt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Nuclear Decommissioning Authority</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POTTS, Tony</dc:creator>
  <cp:lastModifiedBy>POTTS, Tony</cp:lastModifiedBy>
  <cp:revision>1</cp:revision>
  <dcterms:created xsi:type="dcterms:W3CDTF">2017-12-06T13:57:00Z</dcterms:created>
  <dcterms:modified xsi:type="dcterms:W3CDTF">2017-12-06T14:32:00Z</dcterms:modified>
</cp:coreProperties>
</file>