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42B44" w14:textId="2A5CD178" w:rsidR="00866D3A" w:rsidRPr="00D7303E" w:rsidRDefault="00D7303E">
      <w:pPr>
        <w:rPr>
          <w:rFonts w:ascii="Arial" w:hAnsi="Arial" w:cs="Arial"/>
          <w:b/>
          <w:bCs/>
          <w:sz w:val="24"/>
          <w:szCs w:val="24"/>
        </w:rPr>
      </w:pPr>
      <w:r w:rsidRPr="00D7303E">
        <w:rPr>
          <w:rFonts w:ascii="Arial" w:hAnsi="Arial" w:cs="Arial"/>
          <w:b/>
          <w:bCs/>
          <w:sz w:val="24"/>
          <w:szCs w:val="24"/>
        </w:rPr>
        <w:t>BNSSG ICB Special Allocation Service PIN Outline Service Description</w:t>
      </w:r>
    </w:p>
    <w:p w14:paraId="1BB3C7D8"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BNSSG ICB is looking for expressions of interest in a protentional procurement for the Special Allocation Scheme (SAS) on an 8-year Alternative Provider Medical Service (APMS) contract with an option to extend for up to 2 years (total duration of 10 years). The current contract expires 30 June 2023. The successful Provider will need to provide the full range of primary medical services as per service specification from 01 July 2023, mobilising from January 2023.</w:t>
      </w:r>
    </w:p>
    <w:p w14:paraId="5B066EC7"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The bidder will provide services to those patients who have been removed from their registered Practice due to demonstrating behaviours that are unsafe for management in a usual Primary Care setting, described in the NHS Primary Medical Care Policy Guidance Manual as below:</w:t>
      </w:r>
    </w:p>
    <w:p w14:paraId="20D4A2CF"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7.4.4.1 The Health Circular 2000/01 defined violence in the primary care context as:</w:t>
      </w:r>
    </w:p>
    <w:p w14:paraId="1876A2DD"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7.4.4.2 "Any incident where a GP, or his or her staff, are abused, threatened or assaulted in circumstances related to their work, involving an explicit, or implicit, challenge to their safety, wellbeing, or health".</w:t>
      </w:r>
    </w:p>
    <w:p w14:paraId="1A52AC96"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7.4.4.3 The main kinds of behaviour which are considered to bring a patient within the regulations covered by this guidance are (these are only intended to be used as a guide and therefore the list is not exhaustive):</w:t>
      </w:r>
    </w:p>
    <w:p w14:paraId="70B3C816"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7.4.5 Assault</w:t>
      </w:r>
    </w:p>
    <w:p w14:paraId="3C0FECC7"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7.4.6 Threatening behaviour</w:t>
      </w:r>
    </w:p>
    <w:p w14:paraId="49FB60A4"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7.4.7 Behaviour resulting in damage to property</w:t>
      </w:r>
    </w:p>
    <w:p w14:paraId="4BB73EF5"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 xml:space="preserve">Patients remain on the service until they are deemed suitable for transfer to a normal Primary Care provider. The bidder will undertake regular patient assessments to identify patients suitable for transfer out of the scheme after the minimum term (12 months). The bidder will also be required to liaise with Primary Care Support England (PCSE) </w:t>
      </w:r>
      <w:proofErr w:type="gramStart"/>
      <w:r w:rsidRPr="00D7303E">
        <w:rPr>
          <w:rFonts w:ascii="Arial" w:eastAsia="Times New Roman" w:hAnsi="Arial" w:cs="Arial"/>
          <w:color w:val="0B0C0C"/>
          <w:sz w:val="20"/>
          <w:szCs w:val="20"/>
          <w:lang w:eastAsia="en-GB"/>
        </w:rPr>
        <w:t>with regard to</w:t>
      </w:r>
      <w:proofErr w:type="gramEnd"/>
      <w:r w:rsidRPr="00D7303E">
        <w:rPr>
          <w:rFonts w:ascii="Arial" w:eastAsia="Times New Roman" w:hAnsi="Arial" w:cs="Arial"/>
          <w:color w:val="0B0C0C"/>
          <w:sz w:val="20"/>
          <w:szCs w:val="20"/>
          <w:lang w:eastAsia="en-GB"/>
        </w:rPr>
        <w:t xml:space="preserve"> acceptance and transfer of patients in / out of local SAS provision and movement of patients into SAS schemes outside of BNSSG ICB.</w:t>
      </w:r>
    </w:p>
    <w:p w14:paraId="4FF70C81"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The bidder will be required to provide a mixture of face to face and remote appointments from sites located in Bristol, North Somerset and South Gloucestershire working in line with the service specification.</w:t>
      </w:r>
    </w:p>
    <w:p w14:paraId="53A77FFD"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The procurement supports the BNSSG ICB aims for Primary Medical Services, including:</w:t>
      </w:r>
    </w:p>
    <w:p w14:paraId="5BE5DF8E"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 Developing sustainable and resilient GP services, serving natural communities within strong PCNs alongside wider community services</w:t>
      </w:r>
    </w:p>
    <w:p w14:paraId="1CBE31D7"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 Addressing health inequalities to ensure health services are equitable, addressing the specific needs of our most deprived communities</w:t>
      </w:r>
    </w:p>
    <w:p w14:paraId="478AC41F"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 Delivering health and social care services to the people including those with mental health needs, learning difficulties, language barriers or drug and alcohol addiction</w:t>
      </w:r>
    </w:p>
    <w:p w14:paraId="3192A9E3"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 Supporting people to stay well and promoting patient self-care</w:t>
      </w:r>
    </w:p>
    <w:p w14:paraId="628C2E06"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 Ensuring those who go to hospital can go home faster with community support</w:t>
      </w:r>
    </w:p>
    <w:p w14:paraId="36CE7DBD"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 Continuing to modernise care and treatment, designing it around patients</w:t>
      </w:r>
    </w:p>
    <w:p w14:paraId="2ABA822B"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lastRenderedPageBreak/>
        <w:t xml:space="preserve">The number of patients on the scheme fluctuates between a range of 50 to 70 throughout the duration of the contract. The contract value is £87,538 per annum. This is not subject to quarterly list size adjustments, Global </w:t>
      </w:r>
      <w:proofErr w:type="gramStart"/>
      <w:r w:rsidRPr="00D7303E">
        <w:rPr>
          <w:rFonts w:ascii="Arial" w:eastAsia="Times New Roman" w:hAnsi="Arial" w:cs="Arial"/>
          <w:color w:val="0B0C0C"/>
          <w:sz w:val="20"/>
          <w:szCs w:val="20"/>
          <w:lang w:eastAsia="en-GB"/>
        </w:rPr>
        <w:t>Sum</w:t>
      </w:r>
      <w:proofErr w:type="gramEnd"/>
      <w:r w:rsidRPr="00D7303E">
        <w:rPr>
          <w:rFonts w:ascii="Arial" w:eastAsia="Times New Roman" w:hAnsi="Arial" w:cs="Arial"/>
          <w:color w:val="0B0C0C"/>
          <w:sz w:val="20"/>
          <w:szCs w:val="20"/>
          <w:lang w:eastAsia="en-GB"/>
        </w:rPr>
        <w:t xml:space="preserve"> or Out of Hours adjustments. In addition, it will be possible for the Provider to sign up to Local Enhanced Services as offered by the Commissioner.</w:t>
      </w:r>
    </w:p>
    <w:p w14:paraId="5020828A"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 xml:space="preserve">This processed is being managed by NHS </w:t>
      </w:r>
      <w:proofErr w:type="spellStart"/>
      <w:r w:rsidRPr="00D7303E">
        <w:rPr>
          <w:rFonts w:ascii="Arial" w:eastAsia="Times New Roman" w:hAnsi="Arial" w:cs="Arial"/>
          <w:color w:val="0B0C0C"/>
          <w:sz w:val="20"/>
          <w:szCs w:val="20"/>
          <w:lang w:eastAsia="en-GB"/>
        </w:rPr>
        <w:t>South,</w:t>
      </w:r>
      <w:proofErr w:type="spellEnd"/>
      <w:r w:rsidRPr="00D7303E">
        <w:rPr>
          <w:rFonts w:ascii="Arial" w:eastAsia="Times New Roman" w:hAnsi="Arial" w:cs="Arial"/>
          <w:color w:val="0B0C0C"/>
          <w:sz w:val="20"/>
          <w:szCs w:val="20"/>
          <w:lang w:eastAsia="en-GB"/>
        </w:rPr>
        <w:t xml:space="preserve"> Central and West Commissioning Support Unit (SCW) on behalf of the Commissioner(s).</w:t>
      </w:r>
    </w:p>
    <w:p w14:paraId="0A3CB696"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 xml:space="preserve">This notice is an information gathering exercise rather than a call for </w:t>
      </w:r>
      <w:proofErr w:type="gramStart"/>
      <w:r w:rsidRPr="00D7303E">
        <w:rPr>
          <w:rFonts w:ascii="Arial" w:eastAsia="Times New Roman" w:hAnsi="Arial" w:cs="Arial"/>
          <w:color w:val="0B0C0C"/>
          <w:sz w:val="20"/>
          <w:szCs w:val="20"/>
          <w:lang w:eastAsia="en-GB"/>
        </w:rPr>
        <w:t>competition in its own right, and</w:t>
      </w:r>
      <w:proofErr w:type="gramEnd"/>
      <w:r w:rsidRPr="00D7303E">
        <w:rPr>
          <w:rFonts w:ascii="Arial" w:eastAsia="Times New Roman" w:hAnsi="Arial" w:cs="Arial"/>
          <w:color w:val="0B0C0C"/>
          <w:sz w:val="20"/>
          <w:szCs w:val="20"/>
          <w:lang w:eastAsia="en-GB"/>
        </w:rPr>
        <w:t xml:space="preserve"> therefore publication or response does not commit BNSSG ICB or NHS </w:t>
      </w:r>
      <w:proofErr w:type="spellStart"/>
      <w:r w:rsidRPr="00D7303E">
        <w:rPr>
          <w:rFonts w:ascii="Arial" w:eastAsia="Times New Roman" w:hAnsi="Arial" w:cs="Arial"/>
          <w:color w:val="0B0C0C"/>
          <w:sz w:val="20"/>
          <w:szCs w:val="20"/>
          <w:lang w:eastAsia="en-GB"/>
        </w:rPr>
        <w:t>South,</w:t>
      </w:r>
      <w:proofErr w:type="spellEnd"/>
      <w:r w:rsidRPr="00D7303E">
        <w:rPr>
          <w:rFonts w:ascii="Arial" w:eastAsia="Times New Roman" w:hAnsi="Arial" w:cs="Arial"/>
          <w:color w:val="0B0C0C"/>
          <w:sz w:val="20"/>
          <w:szCs w:val="20"/>
          <w:lang w:eastAsia="en-GB"/>
        </w:rPr>
        <w:t xml:space="preserve"> Central and West Commissioning Unit or respondents to a future procurement, nor provide any process exemptions or preferential treatment to any parties expressing an interest. This notice is to establish what interest there might be in providing such a service from suitably qualified, </w:t>
      </w:r>
      <w:proofErr w:type="gramStart"/>
      <w:r w:rsidRPr="00D7303E">
        <w:rPr>
          <w:rFonts w:ascii="Arial" w:eastAsia="Times New Roman" w:hAnsi="Arial" w:cs="Arial"/>
          <w:color w:val="0B0C0C"/>
          <w:sz w:val="20"/>
          <w:szCs w:val="20"/>
          <w:lang w:eastAsia="en-GB"/>
        </w:rPr>
        <w:t>capable</w:t>
      </w:r>
      <w:proofErr w:type="gramEnd"/>
      <w:r w:rsidRPr="00D7303E">
        <w:rPr>
          <w:rFonts w:ascii="Arial" w:eastAsia="Times New Roman" w:hAnsi="Arial" w:cs="Arial"/>
          <w:color w:val="0B0C0C"/>
          <w:sz w:val="20"/>
          <w:szCs w:val="20"/>
          <w:lang w:eastAsia="en-GB"/>
        </w:rPr>
        <w:t xml:space="preserve"> and competent organisations.</w:t>
      </w:r>
    </w:p>
    <w:p w14:paraId="563552C9" w14:textId="77777777" w:rsidR="00D7303E" w:rsidRPr="00D7303E" w:rsidRDefault="00D7303E" w:rsidP="00D7303E">
      <w:pPr>
        <w:shd w:val="clear" w:color="auto" w:fill="FFFFFF"/>
        <w:spacing w:after="300" w:line="240" w:lineRule="auto"/>
        <w:rPr>
          <w:rFonts w:ascii="Arial" w:eastAsia="Times New Roman" w:hAnsi="Arial" w:cs="Arial"/>
          <w:color w:val="0B0C0C"/>
          <w:sz w:val="20"/>
          <w:szCs w:val="20"/>
          <w:lang w:eastAsia="en-GB"/>
        </w:rPr>
      </w:pPr>
      <w:r w:rsidRPr="00D7303E">
        <w:rPr>
          <w:rFonts w:ascii="Arial" w:eastAsia="Times New Roman" w:hAnsi="Arial" w:cs="Arial"/>
          <w:color w:val="0B0C0C"/>
          <w:sz w:val="20"/>
          <w:szCs w:val="20"/>
          <w:lang w:eastAsia="en-GB"/>
        </w:rPr>
        <w:t xml:space="preserve">BNSSG ICB or NHS </w:t>
      </w:r>
      <w:proofErr w:type="spellStart"/>
      <w:r w:rsidRPr="00D7303E">
        <w:rPr>
          <w:rFonts w:ascii="Arial" w:eastAsia="Times New Roman" w:hAnsi="Arial" w:cs="Arial"/>
          <w:color w:val="0B0C0C"/>
          <w:sz w:val="20"/>
          <w:szCs w:val="20"/>
          <w:lang w:eastAsia="en-GB"/>
        </w:rPr>
        <w:t>South,</w:t>
      </w:r>
      <w:proofErr w:type="spellEnd"/>
      <w:r w:rsidRPr="00D7303E">
        <w:rPr>
          <w:rFonts w:ascii="Arial" w:eastAsia="Times New Roman" w:hAnsi="Arial" w:cs="Arial"/>
          <w:color w:val="0B0C0C"/>
          <w:sz w:val="20"/>
          <w:szCs w:val="20"/>
          <w:lang w:eastAsia="en-GB"/>
        </w:rPr>
        <w:t xml:space="preserve"> Central and West Commissioning Unit or respondents will not be liable for costs incurred by any interested party in participating in this exercise. Interested parties should note that a response to this notice does not guarantee an automatic invitation to any subsequent formal procurement, which the commissioners will consider in due course.</w:t>
      </w:r>
    </w:p>
    <w:p w14:paraId="131159EE" w14:textId="77777777" w:rsidR="00D7303E" w:rsidRDefault="00D7303E"/>
    <w:sectPr w:rsidR="00D730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3E"/>
    <w:rsid w:val="00866D3A"/>
    <w:rsid w:val="00D73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E9F2"/>
  <w15:chartTrackingRefBased/>
  <w15:docId w15:val="{0D7352E6-EE3B-4738-8E21-ECA366B8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STANBROOK, Mark (NHS SOUTH, CENTRAL AND WEST COMMISSIONING SUPPORT UNIT)</dc:creator>
  <cp:keywords/>
  <dc:description/>
  <cp:lastModifiedBy>STANBROOK, Mark (NHS SOUTH, CENTRAL AND WEST COMMISSIONING SUPPORT UNIT)</cp:lastModifiedBy>
  <cp:revision>1</cp:revision>
  <dcterms:created xsi:type="dcterms:W3CDTF">2022-08-18T16:48:00Z</dcterms:created>
  <dcterms:modified xsi:type="dcterms:W3CDTF">2022-08-18T16:49:00Z</dcterms:modified>
</cp:coreProperties>
</file>