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A20EE" w14:textId="77777777" w:rsidR="006F2848" w:rsidRDefault="00973538" w:rsidP="00973538">
      <w:pPr>
        <w:spacing w:after="160" w:line="276" w:lineRule="auto"/>
        <w:rPr>
          <w:rFonts w:asciiTheme="minorHAnsi" w:hAnsiTheme="minorHAnsi"/>
          <w:b/>
          <w:sz w:val="36"/>
          <w:szCs w:val="36"/>
        </w:rPr>
      </w:pPr>
      <w:r>
        <w:rPr>
          <w:noProof/>
        </w:rPr>
        <w:drawing>
          <wp:anchor distT="0" distB="0" distL="114300" distR="114300" simplePos="0" relativeHeight="251658240" behindDoc="0" locked="0" layoutInCell="1" allowOverlap="1" wp14:anchorId="0FCAE877" wp14:editId="7644C889">
            <wp:simplePos x="0" y="0"/>
            <wp:positionH relativeFrom="column">
              <wp:posOffset>-200891</wp:posOffset>
            </wp:positionH>
            <wp:positionV relativeFrom="paragraph">
              <wp:posOffset>-145356</wp:posOffset>
            </wp:positionV>
            <wp:extent cx="3283527" cy="49294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77007"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34203" cy="50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E1097" w14:textId="77777777" w:rsidR="006F2848" w:rsidRDefault="006F2848" w:rsidP="00973538">
      <w:pPr>
        <w:spacing w:after="160" w:line="276" w:lineRule="auto"/>
        <w:jc w:val="center"/>
        <w:rPr>
          <w:rFonts w:asciiTheme="minorHAnsi" w:hAnsiTheme="minorHAnsi"/>
          <w:b/>
          <w:sz w:val="36"/>
          <w:szCs w:val="36"/>
        </w:rPr>
      </w:pPr>
    </w:p>
    <w:p w14:paraId="099F71A9" w14:textId="77777777" w:rsidR="006F2848" w:rsidRDefault="006F2848" w:rsidP="00973538">
      <w:pPr>
        <w:spacing w:after="160" w:line="276" w:lineRule="auto"/>
        <w:jc w:val="center"/>
        <w:rPr>
          <w:rFonts w:ascii="Calibri Light" w:hAnsi="Calibri Light" w:cs="Calibri Light"/>
          <w:b/>
          <w:sz w:val="36"/>
          <w:szCs w:val="36"/>
        </w:rPr>
      </w:pPr>
    </w:p>
    <w:p w14:paraId="44D81D29" w14:textId="77777777" w:rsidR="006F2848" w:rsidRPr="00973538" w:rsidRDefault="00973538" w:rsidP="00973538">
      <w:pPr>
        <w:spacing w:after="160" w:line="276" w:lineRule="auto"/>
        <w:jc w:val="center"/>
        <w:rPr>
          <w:rFonts w:ascii="Calibri Light" w:hAnsi="Calibri Light" w:cs="Calibri Light"/>
          <w:b/>
          <w:sz w:val="40"/>
          <w:szCs w:val="40"/>
        </w:rPr>
      </w:pPr>
      <w:r>
        <w:rPr>
          <w:rFonts w:ascii="Calibri Light" w:hAnsi="Calibri Light" w:cs="Calibri Light"/>
          <w:b/>
          <w:sz w:val="44"/>
          <w:szCs w:val="36"/>
        </w:rPr>
        <w:t xml:space="preserve">Invitation to Quote to provide </w:t>
      </w:r>
      <w:r w:rsidRPr="00973538">
        <w:rPr>
          <w:rFonts w:ascii="Calibri Light" w:hAnsi="Calibri Light" w:cs="Calibri Light"/>
          <w:b/>
          <w:sz w:val="40"/>
          <w:szCs w:val="40"/>
        </w:rPr>
        <w:t>Research and consultation with BAME communities</w:t>
      </w:r>
    </w:p>
    <w:p w14:paraId="31E393A6" w14:textId="77777777" w:rsidR="006F2848" w:rsidRDefault="006F2848" w:rsidP="00973538">
      <w:pPr>
        <w:spacing w:after="160" w:line="276" w:lineRule="auto"/>
        <w:jc w:val="center"/>
        <w:rPr>
          <w:rFonts w:ascii="Calibri Light" w:hAnsi="Calibri Light" w:cs="Calibri Light"/>
          <w:b/>
          <w:sz w:val="36"/>
          <w:szCs w:val="36"/>
        </w:rPr>
      </w:pPr>
    </w:p>
    <w:p w14:paraId="02A41469" w14:textId="77777777" w:rsidR="006F2848" w:rsidRDefault="00973538" w:rsidP="00973538">
      <w:pPr>
        <w:spacing w:after="160" w:line="276" w:lineRule="auto"/>
        <w:jc w:val="center"/>
        <w:rPr>
          <w:rFonts w:ascii="Calibri Light" w:hAnsi="Calibri Light" w:cs="Calibri Light"/>
          <w:b/>
          <w:sz w:val="40"/>
          <w:szCs w:val="36"/>
        </w:rPr>
      </w:pPr>
      <w:r>
        <w:rPr>
          <w:rFonts w:ascii="Calibri Light" w:hAnsi="Calibri Light" w:cs="Calibri Light"/>
          <w:b/>
          <w:sz w:val="40"/>
          <w:szCs w:val="36"/>
        </w:rPr>
        <w:t xml:space="preserve">                                                            </w:t>
      </w:r>
    </w:p>
    <w:p w14:paraId="6BAFB019" w14:textId="77777777" w:rsidR="006F2848" w:rsidRDefault="00973538" w:rsidP="00973538">
      <w:pPr>
        <w:keepLines/>
        <w:spacing w:before="120" w:after="120" w:line="276" w:lineRule="auto"/>
        <w:ind w:left="4253" w:hanging="4253"/>
        <w:rPr>
          <w:rFonts w:ascii="Calibri Light" w:hAnsi="Calibri Light" w:cs="Calibri Light"/>
          <w:b/>
          <w:sz w:val="28"/>
          <w:szCs w:val="26"/>
        </w:rPr>
      </w:pPr>
      <w:r>
        <w:rPr>
          <w:rFonts w:ascii="Calibri Light" w:hAnsi="Calibri Light" w:cs="Calibri Light"/>
          <w:b/>
          <w:sz w:val="28"/>
          <w:szCs w:val="26"/>
        </w:rPr>
        <w:t>Contact:</w:t>
      </w:r>
      <w:r>
        <w:rPr>
          <w:rFonts w:ascii="Calibri Light" w:hAnsi="Calibri Light" w:cs="Calibri Light"/>
          <w:b/>
          <w:sz w:val="28"/>
          <w:szCs w:val="26"/>
        </w:rPr>
        <w:tab/>
        <w:t>Stuart Hall</w:t>
      </w:r>
    </w:p>
    <w:p w14:paraId="4E039284" w14:textId="77777777" w:rsidR="006F2848" w:rsidRDefault="00973538" w:rsidP="00973538">
      <w:pPr>
        <w:keepLines/>
        <w:spacing w:before="120" w:after="120" w:line="276" w:lineRule="auto"/>
        <w:ind w:left="4253" w:hanging="4253"/>
        <w:rPr>
          <w:rFonts w:ascii="Calibri Light" w:hAnsi="Calibri Light" w:cs="Calibri Light"/>
          <w:b/>
          <w:bCs/>
          <w:sz w:val="28"/>
          <w:szCs w:val="26"/>
        </w:rPr>
      </w:pPr>
      <w:r>
        <w:rPr>
          <w:rFonts w:ascii="Calibri Light" w:hAnsi="Calibri Light" w:cs="Calibri Light"/>
          <w:b/>
          <w:bCs/>
          <w:sz w:val="28"/>
          <w:szCs w:val="26"/>
        </w:rPr>
        <w:t xml:space="preserve">Address: </w:t>
      </w:r>
      <w:r>
        <w:rPr>
          <w:rFonts w:ascii="Calibri Light" w:hAnsi="Calibri Light" w:cs="Calibri Light"/>
          <w:b/>
          <w:bCs/>
          <w:sz w:val="28"/>
          <w:szCs w:val="26"/>
        </w:rPr>
        <w:tab/>
        <w:t>Floor 3 County Hall, Martineau Lane, Norwich NR1 2DH</w:t>
      </w:r>
    </w:p>
    <w:p w14:paraId="7A189DDA" w14:textId="77777777" w:rsidR="006F2848" w:rsidRDefault="00973538" w:rsidP="00973538">
      <w:pPr>
        <w:keepLines/>
        <w:spacing w:before="120" w:after="120" w:line="276" w:lineRule="auto"/>
        <w:ind w:left="4253" w:hanging="4253"/>
        <w:rPr>
          <w:rFonts w:ascii="Calibri Light" w:hAnsi="Calibri Light" w:cs="Calibri Light"/>
          <w:b/>
          <w:sz w:val="28"/>
          <w:szCs w:val="26"/>
        </w:rPr>
      </w:pPr>
      <w:r>
        <w:rPr>
          <w:rFonts w:ascii="Calibri Light" w:hAnsi="Calibri Light" w:cs="Calibri Light"/>
          <w:b/>
          <w:sz w:val="28"/>
          <w:szCs w:val="26"/>
        </w:rPr>
        <w:t>Reference:</w:t>
      </w:r>
      <w:r>
        <w:rPr>
          <w:rFonts w:ascii="Calibri Light" w:hAnsi="Calibri Light" w:cs="Calibri Light"/>
          <w:sz w:val="28"/>
          <w:szCs w:val="26"/>
        </w:rPr>
        <w:tab/>
      </w:r>
      <w:r>
        <w:rPr>
          <w:rFonts w:ascii="Calibri Light" w:hAnsi="Calibri Light" w:cs="Calibri Light"/>
          <w:b/>
          <w:sz w:val="28"/>
          <w:szCs w:val="26"/>
        </w:rPr>
        <w:t>NCCQ42156</w:t>
      </w:r>
    </w:p>
    <w:p w14:paraId="1D6CB47A" w14:textId="77777777" w:rsidR="006F2848" w:rsidRDefault="00973538" w:rsidP="00973538">
      <w:pPr>
        <w:keepLines/>
        <w:spacing w:before="120" w:after="120" w:line="276" w:lineRule="auto"/>
        <w:ind w:left="4253" w:hanging="4253"/>
        <w:rPr>
          <w:rFonts w:ascii="Calibri Light" w:hAnsi="Calibri Light" w:cs="Calibri Light"/>
          <w:sz w:val="28"/>
          <w:szCs w:val="26"/>
        </w:rPr>
      </w:pPr>
      <w:r>
        <w:rPr>
          <w:rFonts w:ascii="Calibri Light" w:hAnsi="Calibri Light" w:cs="Calibri Light"/>
          <w:b/>
          <w:sz w:val="28"/>
          <w:szCs w:val="26"/>
        </w:rPr>
        <w:t>Contract commencement date</w:t>
      </w:r>
      <w:r>
        <w:rPr>
          <w:rFonts w:ascii="Calibri Light" w:hAnsi="Calibri Light" w:cs="Calibri Light"/>
          <w:sz w:val="28"/>
          <w:szCs w:val="26"/>
        </w:rPr>
        <w:t>:</w:t>
      </w:r>
      <w:r>
        <w:rPr>
          <w:rFonts w:ascii="Calibri Light" w:hAnsi="Calibri Light" w:cs="Calibri Light"/>
          <w:sz w:val="28"/>
          <w:szCs w:val="26"/>
        </w:rPr>
        <w:tab/>
      </w:r>
      <w:r>
        <w:rPr>
          <w:rFonts w:ascii="Calibri Light" w:hAnsi="Calibri Light" w:cs="Calibri Light"/>
          <w:b/>
          <w:sz w:val="28"/>
          <w:szCs w:val="26"/>
        </w:rPr>
        <w:t>15 March 2021</w:t>
      </w:r>
    </w:p>
    <w:p w14:paraId="6E545E98" w14:textId="73C0A103" w:rsidR="006F2848" w:rsidRDefault="00973538" w:rsidP="00973538">
      <w:pPr>
        <w:keepLines/>
        <w:spacing w:before="120" w:after="120" w:line="276" w:lineRule="auto"/>
        <w:ind w:left="4253" w:hanging="4253"/>
        <w:rPr>
          <w:rFonts w:ascii="Calibri Light" w:hAnsi="Calibri Light" w:cs="Calibri Light"/>
          <w:b/>
          <w:bCs/>
          <w:sz w:val="28"/>
          <w:szCs w:val="26"/>
        </w:rPr>
      </w:pPr>
      <w:r>
        <w:rPr>
          <w:rFonts w:ascii="Calibri Light" w:hAnsi="Calibri Light" w:cs="Calibri Light"/>
          <w:b/>
          <w:bCs/>
          <w:sz w:val="28"/>
          <w:szCs w:val="26"/>
        </w:rPr>
        <w:t xml:space="preserve">Period of Contract:  </w:t>
      </w:r>
      <w:r>
        <w:rPr>
          <w:rFonts w:ascii="Calibri Light" w:hAnsi="Calibri Light" w:cs="Calibri Light"/>
          <w:b/>
          <w:bCs/>
          <w:sz w:val="28"/>
          <w:szCs w:val="26"/>
        </w:rPr>
        <w:tab/>
      </w:r>
      <w:r w:rsidR="0083533B">
        <w:rPr>
          <w:rFonts w:ascii="Calibri Light" w:hAnsi="Calibri Light" w:cs="Calibri Light"/>
          <w:b/>
          <w:bCs/>
          <w:sz w:val="28"/>
          <w:szCs w:val="26"/>
        </w:rPr>
        <w:t xml:space="preserve">12 </w:t>
      </w:r>
      <w:r>
        <w:rPr>
          <w:rFonts w:ascii="Calibri Light" w:hAnsi="Calibri Light" w:cs="Calibri Light"/>
          <w:b/>
          <w:bCs/>
          <w:sz w:val="28"/>
          <w:szCs w:val="26"/>
        </w:rPr>
        <w:t>months with contract extensions up to 6 months subject to funding and satisfactory performance</w:t>
      </w:r>
    </w:p>
    <w:p w14:paraId="35BDE8DA" w14:textId="77777777" w:rsidR="006F2848" w:rsidRDefault="006F2848" w:rsidP="00973538">
      <w:pPr>
        <w:keepLines/>
        <w:spacing w:before="120" w:after="120" w:line="276" w:lineRule="auto"/>
        <w:ind w:left="4253" w:hanging="4253"/>
        <w:rPr>
          <w:rFonts w:ascii="Calibri Light" w:hAnsi="Calibri Light" w:cs="Calibri Light"/>
          <w:b/>
          <w:bCs/>
          <w:sz w:val="28"/>
          <w:szCs w:val="26"/>
        </w:rPr>
      </w:pPr>
    </w:p>
    <w:p w14:paraId="519AC1F2" w14:textId="77777777" w:rsidR="006F2848" w:rsidRDefault="00973538" w:rsidP="00973538">
      <w:pPr>
        <w:keepLines/>
        <w:spacing w:before="120" w:after="120" w:line="276" w:lineRule="auto"/>
        <w:ind w:left="4253" w:hanging="4253"/>
        <w:rPr>
          <w:rFonts w:ascii="Calibri Light" w:hAnsi="Calibri Light" w:cs="Calibri Light"/>
          <w:b/>
          <w:bCs/>
          <w:sz w:val="28"/>
          <w:szCs w:val="26"/>
        </w:rPr>
      </w:pPr>
      <w:r>
        <w:rPr>
          <w:rFonts w:ascii="Calibri Light" w:hAnsi="Calibri Light" w:cs="Calibri Light"/>
          <w:b/>
          <w:bCs/>
          <w:sz w:val="28"/>
          <w:szCs w:val="26"/>
        </w:rPr>
        <w:t>Issue date:</w:t>
      </w:r>
      <w:r>
        <w:rPr>
          <w:rFonts w:ascii="Calibri Light" w:hAnsi="Calibri Light" w:cs="Calibri Light"/>
          <w:b/>
          <w:bCs/>
          <w:sz w:val="28"/>
          <w:szCs w:val="26"/>
        </w:rPr>
        <w:tab/>
        <w:t xml:space="preserve">5 February 2021 </w:t>
      </w:r>
    </w:p>
    <w:p w14:paraId="390F3715" w14:textId="3CF1786D" w:rsidR="006F2848" w:rsidRDefault="00973538" w:rsidP="00973538">
      <w:pPr>
        <w:keepLines/>
        <w:spacing w:before="120" w:after="120" w:line="276" w:lineRule="auto"/>
        <w:ind w:left="4253" w:hanging="4253"/>
        <w:rPr>
          <w:rFonts w:ascii="Calibri Light" w:hAnsi="Calibri Light" w:cs="Calibri Light"/>
          <w:b/>
          <w:bCs/>
          <w:sz w:val="28"/>
          <w:szCs w:val="26"/>
        </w:rPr>
      </w:pPr>
      <w:r>
        <w:rPr>
          <w:rFonts w:ascii="Calibri Light" w:hAnsi="Calibri Light" w:cs="Calibri Light"/>
          <w:b/>
          <w:bCs/>
          <w:sz w:val="28"/>
          <w:szCs w:val="26"/>
        </w:rPr>
        <w:t xml:space="preserve">Closing date: </w:t>
      </w:r>
      <w:r>
        <w:rPr>
          <w:rFonts w:ascii="Calibri Light" w:hAnsi="Calibri Light" w:cs="Calibri Light"/>
          <w:b/>
          <w:bCs/>
          <w:sz w:val="28"/>
          <w:szCs w:val="26"/>
        </w:rPr>
        <w:tab/>
      </w:r>
      <w:r w:rsidR="0062535C">
        <w:rPr>
          <w:rFonts w:ascii="Calibri Light" w:hAnsi="Calibri Light" w:cs="Calibri Light"/>
          <w:b/>
          <w:bCs/>
          <w:sz w:val="28"/>
          <w:szCs w:val="26"/>
        </w:rPr>
        <w:t xml:space="preserve">2pm </w:t>
      </w:r>
      <w:r>
        <w:rPr>
          <w:rFonts w:ascii="Calibri Light" w:hAnsi="Calibri Light" w:cs="Calibri Light"/>
          <w:b/>
          <w:bCs/>
          <w:sz w:val="28"/>
          <w:szCs w:val="26"/>
        </w:rPr>
        <w:t xml:space="preserve">26 February 2021 </w:t>
      </w:r>
    </w:p>
    <w:p w14:paraId="17C0F620" w14:textId="77777777" w:rsidR="006F2848" w:rsidRDefault="006F2848" w:rsidP="00973538">
      <w:pPr>
        <w:keepLines/>
        <w:overflowPunct w:val="0"/>
        <w:autoSpaceDE w:val="0"/>
        <w:autoSpaceDN w:val="0"/>
        <w:adjustRightInd w:val="0"/>
        <w:spacing w:before="120" w:after="120" w:line="276" w:lineRule="auto"/>
        <w:textAlignment w:val="baseline"/>
        <w:rPr>
          <w:rFonts w:asciiTheme="minorHAnsi" w:hAnsiTheme="minorHAnsi" w:cs="Arial"/>
          <w:b/>
          <w:bCs/>
          <w:sz w:val="26"/>
          <w:szCs w:val="26"/>
        </w:rPr>
      </w:pPr>
    </w:p>
    <w:p w14:paraId="60AEE6C4" w14:textId="77777777" w:rsidR="006F2848" w:rsidRDefault="00973538" w:rsidP="00973538">
      <w:pPr>
        <w:spacing w:after="160" w:line="276" w:lineRule="auto"/>
        <w:rPr>
          <w:rFonts w:asciiTheme="minorHAnsi" w:hAnsiTheme="minorHAnsi" w:cs="Arial"/>
          <w:b/>
          <w:bCs/>
          <w:sz w:val="26"/>
          <w:szCs w:val="26"/>
        </w:rPr>
      </w:pPr>
      <w:r>
        <w:rPr>
          <w:rFonts w:asciiTheme="minorHAnsi" w:hAnsiTheme="minorHAnsi" w:cs="Arial"/>
          <w:b/>
          <w:bCs/>
          <w:sz w:val="26"/>
          <w:szCs w:val="26"/>
        </w:rPr>
        <w:br w:type="page"/>
      </w:r>
    </w:p>
    <w:p w14:paraId="30D7CF6F"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lastRenderedPageBreak/>
        <w:t>Background Information</w:t>
      </w:r>
    </w:p>
    <w:p w14:paraId="623DB42F" w14:textId="77777777" w:rsidR="006F2848" w:rsidRDefault="00973538" w:rsidP="00973538">
      <w:pPr>
        <w:pStyle w:val="Style1"/>
      </w:pPr>
      <w:r>
        <w:t>Introduction</w:t>
      </w:r>
    </w:p>
    <w:p w14:paraId="74364743" w14:textId="0CF70645" w:rsidR="006F2848" w:rsidRDefault="00973538" w:rsidP="00973538">
      <w:pPr>
        <w:keepLines/>
        <w:overflowPunct w:val="0"/>
        <w:autoSpaceDE w:val="0"/>
        <w:autoSpaceDN w:val="0"/>
        <w:adjustRightInd w:val="0"/>
        <w:spacing w:before="120" w:after="120" w:line="276" w:lineRule="auto"/>
        <w:textAlignment w:val="baseline"/>
        <w:rPr>
          <w:rFonts w:asciiTheme="minorHAnsi" w:hAnsiTheme="minorHAnsi"/>
          <w:sz w:val="22"/>
          <w:szCs w:val="22"/>
        </w:rPr>
      </w:pPr>
      <w:r>
        <w:rPr>
          <w:rFonts w:asciiTheme="minorHAnsi" w:hAnsiTheme="minorHAnsi"/>
          <w:sz w:val="22"/>
          <w:szCs w:val="22"/>
        </w:rPr>
        <w:t xml:space="preserve">Norfolk County Council wishes to </w:t>
      </w:r>
      <w:r>
        <w:rPr>
          <w:rFonts w:ascii="Calibri" w:hAnsi="Calibri"/>
          <w:sz w:val="22"/>
          <w:szCs w:val="22"/>
        </w:rPr>
        <w:t xml:space="preserve">enter into a contract with a provider to carry out research and engagement with BAME </w:t>
      </w:r>
      <w:r w:rsidR="005444F6">
        <w:rPr>
          <w:rFonts w:ascii="Calibri" w:hAnsi="Calibri"/>
          <w:sz w:val="22"/>
          <w:szCs w:val="22"/>
        </w:rPr>
        <w:t xml:space="preserve">(Black, Asian and Minority Ethnic) </w:t>
      </w:r>
      <w:r>
        <w:rPr>
          <w:rFonts w:ascii="Calibri" w:hAnsi="Calibri"/>
          <w:sz w:val="22"/>
          <w:szCs w:val="22"/>
        </w:rPr>
        <w:t xml:space="preserve">communities. </w:t>
      </w:r>
    </w:p>
    <w:p w14:paraId="6158CD86"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t>Statement of Requirement</w:t>
      </w:r>
    </w:p>
    <w:p w14:paraId="26D17502" w14:textId="77777777" w:rsidR="006F2848" w:rsidRPr="00973538" w:rsidRDefault="00973538" w:rsidP="00973538">
      <w:pPr>
        <w:pStyle w:val="Style2"/>
        <w:rPr>
          <w:rFonts w:cstheme="minorHAnsi"/>
        </w:rPr>
      </w:pPr>
      <w:r w:rsidRPr="00973538">
        <w:rPr>
          <w:rFonts w:cstheme="minorHAnsi"/>
        </w:rPr>
        <w:t>Overview</w:t>
      </w:r>
    </w:p>
    <w:p w14:paraId="4C8293B6" w14:textId="77777777"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EXPERIENCE is an Interreg France (Channel) England project delivered in Norfolk by Norfolk County Council (</w:t>
      </w:r>
      <w:hyperlink r:id="rId10" w:history="1">
        <w:r w:rsidRPr="00973538">
          <w:rPr>
            <w:rStyle w:val="Hyperlink"/>
            <w:rFonts w:asciiTheme="minorHAnsi" w:hAnsiTheme="minorHAnsi" w:cstheme="minorHAnsi"/>
            <w:sz w:val="22"/>
            <w:szCs w:val="22"/>
          </w:rPr>
          <w:t>www.tourismexperience.org</w:t>
        </w:r>
      </w:hyperlink>
      <w:r w:rsidRPr="00973538">
        <w:rPr>
          <w:rStyle w:val="Hyperlink"/>
          <w:rFonts w:asciiTheme="minorHAnsi" w:hAnsiTheme="minorHAnsi" w:cstheme="minorHAnsi"/>
          <w:sz w:val="22"/>
          <w:szCs w:val="22"/>
        </w:rPr>
        <w:t xml:space="preserve">). </w:t>
      </w:r>
      <w:r w:rsidRPr="00725D82">
        <w:rPr>
          <w:rStyle w:val="Hyperlink"/>
          <w:rFonts w:asciiTheme="minorHAnsi" w:hAnsiTheme="minorHAnsi" w:cstheme="minorHAnsi"/>
          <w:color w:val="auto"/>
          <w:sz w:val="22"/>
          <w:szCs w:val="22"/>
          <w:u w:val="none"/>
        </w:rPr>
        <w:t>The project is</w:t>
      </w:r>
      <w:r w:rsidRPr="00725D82">
        <w:rPr>
          <w:rFonts w:asciiTheme="minorHAnsi" w:hAnsiTheme="minorHAnsi" w:cstheme="minorHAnsi"/>
          <w:sz w:val="22"/>
          <w:szCs w:val="22"/>
        </w:rPr>
        <w:t xml:space="preserve"> </w:t>
      </w:r>
      <w:r w:rsidRPr="00973538">
        <w:rPr>
          <w:rFonts w:asciiTheme="minorHAnsi" w:hAnsiTheme="minorHAnsi" w:cstheme="minorHAnsi"/>
          <w:sz w:val="22"/>
          <w:szCs w:val="22"/>
        </w:rPr>
        <w:t xml:space="preserve">developing new, sustainable experiential tourism products, designed to enhance Norfolk’s economy, environment and communities. EXPERIENCE focuses on extending the visitor season, attracting tourists between October to March. Tourism products will include activities, itineraries and infrastructure which showcase our regions natural and cultural heritage and attract a wide range of potential visitors. This includes audiences from diverse ethnic and cultural backgrounds. </w:t>
      </w:r>
    </w:p>
    <w:p w14:paraId="4869799E" w14:textId="77777777" w:rsidR="00973538" w:rsidRPr="00973538" w:rsidRDefault="00973538" w:rsidP="00973538">
      <w:pPr>
        <w:spacing w:line="276" w:lineRule="auto"/>
        <w:contextualSpacing/>
        <w:rPr>
          <w:rFonts w:asciiTheme="minorHAnsi" w:hAnsiTheme="minorHAnsi" w:cstheme="minorHAnsi"/>
          <w:sz w:val="22"/>
          <w:szCs w:val="22"/>
        </w:rPr>
      </w:pPr>
    </w:p>
    <w:p w14:paraId="116B8DB3" w14:textId="77777777" w:rsidR="00973538" w:rsidRPr="00973538" w:rsidRDefault="00973538" w:rsidP="00973538">
      <w:pPr>
        <w:spacing w:line="276" w:lineRule="auto"/>
        <w:contextualSpacing/>
        <w:rPr>
          <w:rFonts w:asciiTheme="minorHAnsi" w:hAnsiTheme="minorHAnsi" w:cstheme="minorHAnsi"/>
          <w:sz w:val="22"/>
          <w:szCs w:val="22"/>
        </w:rPr>
      </w:pPr>
    </w:p>
    <w:p w14:paraId="6627C3B2" w14:textId="77777777" w:rsidR="00973538" w:rsidRPr="00CA1560" w:rsidRDefault="00973538" w:rsidP="00CA1560">
      <w:pPr>
        <w:pStyle w:val="Style2"/>
        <w:rPr>
          <w:rFonts w:cstheme="minorHAnsi"/>
        </w:rPr>
      </w:pPr>
      <w:r w:rsidRPr="00CA1560">
        <w:rPr>
          <w:rFonts w:cstheme="minorHAnsi"/>
        </w:rPr>
        <w:t>Definition of Experiential Tourism</w:t>
      </w:r>
    </w:p>
    <w:p w14:paraId="1E8B824C" w14:textId="77777777"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shd w:val="clear" w:color="auto" w:fill="FFFFFF"/>
        </w:rPr>
        <w:t xml:space="preserve">Experiential travel engages visitors in a series of memorable travel adventures, revealed over time, that are inherently personal, engage the senses, and make connections on an emotional, physical, spiritual or intellectual level. It is a form of tourism in which people focus on experiencing a country, city or particular place by actively and meaningfully engaging with its history, people, culture, food and environment. </w:t>
      </w:r>
    </w:p>
    <w:p w14:paraId="69125009" w14:textId="77777777" w:rsidR="00973538" w:rsidRPr="00973538" w:rsidRDefault="00973538" w:rsidP="00973538">
      <w:pPr>
        <w:spacing w:line="276" w:lineRule="auto"/>
        <w:contextualSpacing/>
        <w:rPr>
          <w:rFonts w:asciiTheme="minorHAnsi" w:hAnsiTheme="minorHAnsi" w:cstheme="minorHAnsi"/>
          <w:sz w:val="22"/>
          <w:szCs w:val="22"/>
        </w:rPr>
      </w:pPr>
    </w:p>
    <w:p w14:paraId="7E954C79" w14:textId="77777777" w:rsidR="00973538" w:rsidRPr="00973538" w:rsidRDefault="00973538" w:rsidP="00973538">
      <w:pPr>
        <w:pStyle w:val="Style2"/>
        <w:ind w:left="709" w:hanging="709"/>
        <w:rPr>
          <w:rFonts w:cstheme="minorHAnsi"/>
          <w:b/>
          <w:bCs/>
        </w:rPr>
      </w:pPr>
      <w:r w:rsidRPr="00973538">
        <w:rPr>
          <w:rFonts w:cstheme="minorHAnsi"/>
          <w:b/>
          <w:bCs/>
        </w:rPr>
        <w:t xml:space="preserve">The Aim of this Commission  </w:t>
      </w:r>
    </w:p>
    <w:p w14:paraId="40A3AAAE" w14:textId="16392ADB"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EXPERIENCE seeks to commission research and consultation with BAME communities</w:t>
      </w:r>
      <w:r w:rsidR="00CA1560">
        <w:rPr>
          <w:rFonts w:asciiTheme="minorHAnsi" w:hAnsiTheme="minorHAnsi" w:cstheme="minorHAnsi"/>
          <w:sz w:val="22"/>
          <w:szCs w:val="22"/>
        </w:rPr>
        <w:t xml:space="preserve"> to find out if there are any reasons/trends etc as to why the BAME community are not visiting certain areas for holidays or tourism</w:t>
      </w:r>
      <w:r w:rsidRPr="00973538">
        <w:rPr>
          <w:rFonts w:asciiTheme="minorHAnsi" w:hAnsiTheme="minorHAnsi" w:cstheme="minorHAnsi"/>
          <w:sz w:val="22"/>
          <w:szCs w:val="22"/>
        </w:rPr>
        <w:t>. Data gathered will inform off-season experiential tourism product development, to ensure</w:t>
      </w:r>
      <w:r w:rsidR="00CA1560">
        <w:rPr>
          <w:rFonts w:asciiTheme="minorHAnsi" w:hAnsiTheme="minorHAnsi" w:cstheme="minorHAnsi"/>
          <w:sz w:val="22"/>
          <w:szCs w:val="22"/>
        </w:rPr>
        <w:t xml:space="preserve"> a</w:t>
      </w:r>
      <w:r w:rsidRPr="00973538">
        <w:rPr>
          <w:rFonts w:asciiTheme="minorHAnsi" w:hAnsiTheme="minorHAnsi" w:cstheme="minorHAnsi"/>
          <w:sz w:val="22"/>
          <w:szCs w:val="22"/>
        </w:rPr>
        <w:t xml:space="preserve"> new offer reflects the needs/interests of BAME communities. </w:t>
      </w:r>
    </w:p>
    <w:p w14:paraId="61D79E44" w14:textId="77777777" w:rsidR="00973538" w:rsidRDefault="00973538" w:rsidP="00973538">
      <w:pPr>
        <w:spacing w:line="276" w:lineRule="auto"/>
        <w:contextualSpacing/>
        <w:rPr>
          <w:rFonts w:asciiTheme="minorHAnsi" w:hAnsiTheme="minorHAnsi" w:cstheme="minorHAnsi"/>
          <w:sz w:val="22"/>
          <w:szCs w:val="22"/>
        </w:rPr>
      </w:pPr>
    </w:p>
    <w:p w14:paraId="27DF745E" w14:textId="77777777"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 xml:space="preserve">This will be delivered in two phases: </w:t>
      </w:r>
    </w:p>
    <w:p w14:paraId="427FEF93" w14:textId="77777777" w:rsidR="00973538" w:rsidRPr="00973538" w:rsidRDefault="00973538" w:rsidP="00973538">
      <w:pPr>
        <w:spacing w:line="276" w:lineRule="auto"/>
        <w:contextualSpacing/>
        <w:rPr>
          <w:rFonts w:asciiTheme="minorHAnsi" w:hAnsiTheme="minorHAnsi" w:cstheme="minorHAnsi"/>
          <w:sz w:val="22"/>
          <w:szCs w:val="22"/>
        </w:rPr>
      </w:pPr>
    </w:p>
    <w:p w14:paraId="32D9C650" w14:textId="1F6ACF87" w:rsidR="00725D82" w:rsidRDefault="002D0F3F" w:rsidP="00F277CF">
      <w:pPr>
        <w:pStyle w:val="ListParagraph"/>
        <w:numPr>
          <w:ilvl w:val="0"/>
          <w:numId w:val="19"/>
        </w:numPr>
        <w:spacing w:after="160"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The creation of </w:t>
      </w:r>
      <w:r w:rsidR="00725D82">
        <w:rPr>
          <w:rFonts w:asciiTheme="minorHAnsi" w:hAnsiTheme="minorHAnsi" w:cstheme="minorHAnsi"/>
          <w:sz w:val="22"/>
          <w:szCs w:val="22"/>
        </w:rPr>
        <w:t xml:space="preserve">a </w:t>
      </w:r>
      <w:r>
        <w:rPr>
          <w:rFonts w:asciiTheme="minorHAnsi" w:hAnsiTheme="minorHAnsi" w:cstheme="minorHAnsi"/>
          <w:sz w:val="22"/>
          <w:szCs w:val="22"/>
        </w:rPr>
        <w:t>report based on robust data collected through direct research with BAME audiences, communities and individuals</w:t>
      </w:r>
      <w:r w:rsidR="00725D82">
        <w:rPr>
          <w:rFonts w:asciiTheme="minorHAnsi" w:hAnsiTheme="minorHAnsi" w:cstheme="minorHAnsi"/>
          <w:sz w:val="22"/>
          <w:szCs w:val="22"/>
        </w:rPr>
        <w:t xml:space="preserve">. The report should detail how EXPERIENCE </w:t>
      </w:r>
      <w:r w:rsidR="0083533B">
        <w:rPr>
          <w:rFonts w:asciiTheme="minorHAnsi" w:hAnsiTheme="minorHAnsi" w:cstheme="minorHAnsi"/>
          <w:sz w:val="22"/>
          <w:szCs w:val="22"/>
        </w:rPr>
        <w:t xml:space="preserve">can </w:t>
      </w:r>
      <w:r w:rsidR="00725D82">
        <w:rPr>
          <w:rFonts w:asciiTheme="minorHAnsi" w:hAnsiTheme="minorHAnsi" w:cstheme="minorHAnsi"/>
          <w:sz w:val="22"/>
          <w:szCs w:val="22"/>
        </w:rPr>
        <w:t xml:space="preserve">increase the number of visitors from BAME communities to Norfolk during the off-season. Data should be gathered from BAME communities within Norfolk, Greater London and Essex. Additional data from locations such as Cambridge, Peterborough and Leicester are welcomed but not compulsory. The report should: </w:t>
      </w:r>
    </w:p>
    <w:p w14:paraId="1C3C00A9" w14:textId="399A7385" w:rsidR="00973538" w:rsidRPr="00725D82" w:rsidRDefault="00973538" w:rsidP="00725D82">
      <w:pPr>
        <w:pStyle w:val="ListParagraph"/>
        <w:numPr>
          <w:ilvl w:val="0"/>
          <w:numId w:val="22"/>
        </w:numPr>
        <w:spacing w:after="160" w:line="276" w:lineRule="auto"/>
        <w:ind w:left="786"/>
        <w:rPr>
          <w:rFonts w:asciiTheme="minorHAnsi" w:hAnsiTheme="minorHAnsi" w:cstheme="minorHAnsi"/>
          <w:sz w:val="22"/>
          <w:szCs w:val="22"/>
        </w:rPr>
      </w:pPr>
      <w:r w:rsidRPr="00725D82">
        <w:rPr>
          <w:rFonts w:asciiTheme="minorHAnsi" w:hAnsiTheme="minorHAnsi" w:cstheme="minorHAnsi"/>
          <w:sz w:val="22"/>
          <w:szCs w:val="22"/>
        </w:rPr>
        <w:t>Identif</w:t>
      </w:r>
      <w:r w:rsidR="00725D82">
        <w:rPr>
          <w:rFonts w:asciiTheme="minorHAnsi" w:hAnsiTheme="minorHAnsi" w:cstheme="minorHAnsi"/>
          <w:sz w:val="22"/>
          <w:szCs w:val="22"/>
        </w:rPr>
        <w:t>y</w:t>
      </w:r>
      <w:r w:rsidRPr="00725D82">
        <w:rPr>
          <w:rFonts w:asciiTheme="minorHAnsi" w:hAnsiTheme="minorHAnsi" w:cstheme="minorHAnsi"/>
          <w:sz w:val="22"/>
          <w:szCs w:val="22"/>
        </w:rPr>
        <w:t xml:space="preserve"> current strengths, weakness, barriers and gaps</w:t>
      </w:r>
      <w:r w:rsidR="00725D82">
        <w:rPr>
          <w:rFonts w:asciiTheme="minorHAnsi" w:hAnsiTheme="minorHAnsi" w:cstheme="minorHAnsi"/>
          <w:sz w:val="22"/>
          <w:szCs w:val="22"/>
        </w:rPr>
        <w:t xml:space="preserve"> in Norfolk off-season, experiential tourism</w:t>
      </w:r>
      <w:r w:rsidR="0083533B">
        <w:rPr>
          <w:rFonts w:asciiTheme="minorHAnsi" w:hAnsiTheme="minorHAnsi" w:cstheme="minorHAnsi"/>
          <w:sz w:val="22"/>
          <w:szCs w:val="22"/>
        </w:rPr>
        <w:t xml:space="preserve"> </w:t>
      </w:r>
      <w:r w:rsidRPr="00725D82">
        <w:rPr>
          <w:rFonts w:asciiTheme="minorHAnsi" w:hAnsiTheme="minorHAnsi" w:cstheme="minorHAnsi"/>
          <w:sz w:val="22"/>
          <w:szCs w:val="22"/>
        </w:rPr>
        <w:t xml:space="preserve"> </w:t>
      </w:r>
    </w:p>
    <w:p w14:paraId="44F204FF" w14:textId="09F9334E" w:rsidR="00973538" w:rsidRPr="00973538" w:rsidRDefault="00973538" w:rsidP="00725D82">
      <w:pPr>
        <w:pStyle w:val="ListParagraph"/>
        <w:numPr>
          <w:ilvl w:val="0"/>
          <w:numId w:val="23"/>
        </w:numPr>
        <w:spacing w:after="160" w:line="276" w:lineRule="auto"/>
        <w:ind w:left="786"/>
        <w:rPr>
          <w:rFonts w:asciiTheme="minorHAnsi" w:hAnsiTheme="minorHAnsi" w:cstheme="minorHAnsi"/>
          <w:sz w:val="22"/>
          <w:szCs w:val="22"/>
        </w:rPr>
      </w:pPr>
      <w:r w:rsidRPr="00973538">
        <w:rPr>
          <w:rFonts w:asciiTheme="minorHAnsi" w:hAnsiTheme="minorHAnsi" w:cstheme="minorHAnsi"/>
          <w:sz w:val="22"/>
          <w:szCs w:val="22"/>
        </w:rPr>
        <w:t xml:space="preserve">Recommend opportunities for future tourism development </w:t>
      </w:r>
      <w:r w:rsidR="0083533B">
        <w:rPr>
          <w:rFonts w:asciiTheme="minorHAnsi" w:hAnsiTheme="minorHAnsi" w:cstheme="minorHAnsi"/>
          <w:sz w:val="22"/>
          <w:szCs w:val="22"/>
        </w:rPr>
        <w:t xml:space="preserve">in Norfolk which are attractive to </w:t>
      </w:r>
      <w:r w:rsidRPr="00973538">
        <w:rPr>
          <w:rFonts w:asciiTheme="minorHAnsi" w:hAnsiTheme="minorHAnsi" w:cstheme="minorHAnsi"/>
          <w:sz w:val="22"/>
          <w:szCs w:val="22"/>
        </w:rPr>
        <w:t xml:space="preserve">BAME communities.  </w:t>
      </w:r>
    </w:p>
    <w:p w14:paraId="13B68DEB" w14:textId="5FA83885" w:rsidR="00973538" w:rsidRPr="00973538" w:rsidRDefault="00973538" w:rsidP="00725D82">
      <w:pPr>
        <w:pStyle w:val="ListParagraph"/>
        <w:numPr>
          <w:ilvl w:val="0"/>
          <w:numId w:val="23"/>
        </w:numPr>
        <w:spacing w:after="160" w:line="276" w:lineRule="auto"/>
        <w:ind w:left="786"/>
        <w:rPr>
          <w:rFonts w:asciiTheme="minorHAnsi" w:hAnsiTheme="minorHAnsi" w:cstheme="minorHAnsi"/>
          <w:sz w:val="22"/>
          <w:szCs w:val="22"/>
        </w:rPr>
      </w:pPr>
      <w:r w:rsidRPr="00973538">
        <w:rPr>
          <w:rFonts w:asciiTheme="minorHAnsi" w:hAnsiTheme="minorHAnsi" w:cstheme="minorHAnsi"/>
          <w:sz w:val="22"/>
          <w:szCs w:val="22"/>
        </w:rPr>
        <w:lastRenderedPageBreak/>
        <w:t xml:space="preserve">Include baseline data enabling EXPERIENCE to measure change and success in attracting this audience.  </w:t>
      </w:r>
    </w:p>
    <w:p w14:paraId="5D6F3DB2" w14:textId="538D3549"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 xml:space="preserve">A Market Research Report outlining off-season, experiential tourism target groups </w:t>
      </w:r>
      <w:r w:rsidR="00A33A0C" w:rsidRPr="00973538">
        <w:rPr>
          <w:rFonts w:asciiTheme="minorHAnsi" w:hAnsiTheme="minorHAnsi" w:cstheme="minorHAnsi"/>
          <w:sz w:val="22"/>
          <w:szCs w:val="22"/>
        </w:rPr>
        <w:t>are</w:t>
      </w:r>
      <w:r w:rsidRPr="00973538">
        <w:rPr>
          <w:rFonts w:asciiTheme="minorHAnsi" w:hAnsiTheme="minorHAnsi" w:cstheme="minorHAnsi"/>
          <w:sz w:val="22"/>
          <w:szCs w:val="22"/>
        </w:rPr>
        <w:t xml:space="preserve"> attached to this brief</w:t>
      </w:r>
      <w:r w:rsidR="002D0F3F">
        <w:rPr>
          <w:rFonts w:asciiTheme="minorHAnsi" w:hAnsiTheme="minorHAnsi" w:cstheme="minorHAnsi"/>
          <w:sz w:val="22"/>
          <w:szCs w:val="22"/>
        </w:rPr>
        <w:t xml:space="preserve"> (A</w:t>
      </w:r>
      <w:r w:rsidR="0083533B">
        <w:rPr>
          <w:rFonts w:asciiTheme="minorHAnsi" w:hAnsiTheme="minorHAnsi" w:cstheme="minorHAnsi"/>
          <w:sz w:val="22"/>
          <w:szCs w:val="22"/>
        </w:rPr>
        <w:t>p</w:t>
      </w:r>
      <w:r w:rsidR="002D0F3F">
        <w:rPr>
          <w:rFonts w:asciiTheme="minorHAnsi" w:hAnsiTheme="minorHAnsi" w:cstheme="minorHAnsi"/>
          <w:sz w:val="22"/>
          <w:szCs w:val="22"/>
        </w:rPr>
        <w:t>pendix 1)</w:t>
      </w:r>
      <w:r w:rsidRPr="00973538">
        <w:rPr>
          <w:rFonts w:asciiTheme="minorHAnsi" w:hAnsiTheme="minorHAnsi" w:cstheme="minorHAnsi"/>
          <w:sz w:val="22"/>
          <w:szCs w:val="22"/>
        </w:rPr>
        <w:t>. The experiential traveller target audience includes adults aged 20+, and over 55’s. Domestic Market Segmentation (</w:t>
      </w:r>
      <w:r w:rsidRPr="00973538">
        <w:rPr>
          <w:rFonts w:asciiTheme="minorHAnsi" w:hAnsiTheme="minorHAnsi" w:cstheme="minorHAnsi"/>
          <w:i/>
          <w:iCs/>
          <w:sz w:val="22"/>
          <w:szCs w:val="22"/>
        </w:rPr>
        <w:t>source</w:t>
      </w:r>
      <w:r w:rsidRPr="00973538">
        <w:rPr>
          <w:rFonts w:asciiTheme="minorHAnsi" w:hAnsiTheme="minorHAnsi" w:cstheme="minorHAnsi"/>
          <w:sz w:val="22"/>
          <w:szCs w:val="22"/>
        </w:rPr>
        <w:t xml:space="preserve"> Visit England) breaks this down into five distinct sub-groups. Families with school-age children are not a target audience for this project.</w:t>
      </w:r>
    </w:p>
    <w:p w14:paraId="0F9EC0E4" w14:textId="77777777" w:rsidR="00973538" w:rsidRPr="00973538" w:rsidRDefault="00973538" w:rsidP="00973538">
      <w:pPr>
        <w:spacing w:line="276" w:lineRule="auto"/>
        <w:ind w:left="360"/>
        <w:contextualSpacing/>
        <w:rPr>
          <w:rFonts w:asciiTheme="minorHAnsi" w:hAnsiTheme="minorHAnsi" w:cstheme="minorHAnsi"/>
          <w:sz w:val="22"/>
          <w:szCs w:val="22"/>
        </w:rPr>
      </w:pPr>
    </w:p>
    <w:p w14:paraId="585A9B88" w14:textId="77777777" w:rsidR="00973538" w:rsidRPr="00973538" w:rsidRDefault="00973538" w:rsidP="00F277CF">
      <w:pPr>
        <w:pStyle w:val="ListParagraph"/>
        <w:numPr>
          <w:ilvl w:val="0"/>
          <w:numId w:val="19"/>
        </w:numPr>
        <w:spacing w:after="160" w:line="276" w:lineRule="auto"/>
        <w:rPr>
          <w:rFonts w:asciiTheme="minorHAnsi" w:hAnsiTheme="minorHAnsi" w:cstheme="minorHAnsi"/>
          <w:bCs/>
          <w:sz w:val="22"/>
          <w:szCs w:val="22"/>
        </w:rPr>
      </w:pPr>
      <w:r w:rsidRPr="00973538">
        <w:rPr>
          <w:rFonts w:asciiTheme="minorHAnsi" w:hAnsiTheme="minorHAnsi" w:cstheme="minorHAnsi"/>
          <w:sz w:val="22"/>
          <w:szCs w:val="22"/>
        </w:rPr>
        <w:t xml:space="preserve">Facilitation of consumer testing of new BAME focussed off-season experiential tourism activities, which have been developed by EXPERIENCE project officers using the information supplied by Phase 1. The appointed contractor will be required to establish and coordinate suitable focus groups for this purpose. Testing will be conducted in collaboration with EXPERIENCE project officers. </w:t>
      </w:r>
    </w:p>
    <w:p w14:paraId="270D8CCB" w14:textId="77777777" w:rsidR="00973538" w:rsidRPr="00973538" w:rsidRDefault="00973538" w:rsidP="00973538">
      <w:pPr>
        <w:pStyle w:val="Style2"/>
        <w:ind w:left="709" w:hanging="709"/>
        <w:rPr>
          <w:rFonts w:cstheme="minorHAnsi"/>
          <w:b/>
        </w:rPr>
      </w:pPr>
      <w:r w:rsidRPr="00973538">
        <w:rPr>
          <w:rFonts w:cstheme="minorHAnsi"/>
          <w:b/>
        </w:rPr>
        <w:t>Requirements for Phases 1 and 2</w:t>
      </w:r>
    </w:p>
    <w:p w14:paraId="4DDF2029" w14:textId="77777777" w:rsidR="00973538" w:rsidRPr="00973538" w:rsidRDefault="00973538" w:rsidP="00973538">
      <w:pPr>
        <w:spacing w:line="276" w:lineRule="auto"/>
        <w:contextualSpacing/>
        <w:rPr>
          <w:rFonts w:asciiTheme="minorHAnsi" w:hAnsiTheme="minorHAnsi" w:cstheme="minorHAnsi"/>
          <w:bCs/>
          <w:sz w:val="22"/>
          <w:szCs w:val="22"/>
        </w:rPr>
      </w:pPr>
    </w:p>
    <w:p w14:paraId="03E1ABA0" w14:textId="77777777" w:rsidR="00973538" w:rsidRPr="00973538" w:rsidRDefault="00973538" w:rsidP="00973538">
      <w:pPr>
        <w:spacing w:line="276" w:lineRule="auto"/>
        <w:contextualSpacing/>
        <w:rPr>
          <w:rFonts w:asciiTheme="minorHAnsi" w:hAnsiTheme="minorHAnsi" w:cstheme="minorHAnsi"/>
          <w:b/>
          <w:sz w:val="22"/>
          <w:szCs w:val="22"/>
          <w:u w:val="single"/>
        </w:rPr>
      </w:pPr>
      <w:r w:rsidRPr="00973538">
        <w:rPr>
          <w:rFonts w:asciiTheme="minorHAnsi" w:hAnsiTheme="minorHAnsi" w:cstheme="minorHAnsi"/>
          <w:b/>
          <w:sz w:val="22"/>
          <w:szCs w:val="22"/>
          <w:u w:val="single"/>
        </w:rPr>
        <w:t xml:space="preserve">Phase 1: Research and reporting, March – July 2021 (3 months) </w:t>
      </w:r>
    </w:p>
    <w:p w14:paraId="0381CDBB" w14:textId="77777777" w:rsidR="00973538" w:rsidRPr="00973538" w:rsidRDefault="00973538" w:rsidP="00973538">
      <w:pPr>
        <w:spacing w:line="276" w:lineRule="auto"/>
        <w:contextualSpacing/>
        <w:rPr>
          <w:rFonts w:asciiTheme="minorHAnsi" w:hAnsiTheme="minorHAnsi" w:cstheme="minorHAnsi"/>
          <w:b/>
          <w:sz w:val="22"/>
          <w:szCs w:val="22"/>
        </w:rPr>
      </w:pPr>
    </w:p>
    <w:p w14:paraId="25BE1FAE" w14:textId="77777777"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 xml:space="preserve">Please note that research must focus on experiential tourism and visits to Norfolk between October and March (off-peak tourism season). It must be limited to the audiences identified within the Market Research Report provided. </w:t>
      </w:r>
    </w:p>
    <w:p w14:paraId="09D21827" w14:textId="77777777" w:rsidR="00973538" w:rsidRPr="00973538" w:rsidRDefault="00973538" w:rsidP="00973538">
      <w:pPr>
        <w:spacing w:line="276" w:lineRule="auto"/>
        <w:contextualSpacing/>
        <w:rPr>
          <w:rFonts w:asciiTheme="minorHAnsi" w:hAnsiTheme="minorHAnsi" w:cstheme="minorHAnsi"/>
          <w:sz w:val="22"/>
          <w:szCs w:val="22"/>
        </w:rPr>
      </w:pPr>
    </w:p>
    <w:p w14:paraId="5BF53DA6" w14:textId="77777777"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The research and subsequent report must include (but not be limited to) the following:</w:t>
      </w:r>
    </w:p>
    <w:p w14:paraId="6A4AECF5"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 xml:space="preserve">Baseline data on the current number of tourists to Norfolk from BAME communities. </w:t>
      </w:r>
    </w:p>
    <w:p w14:paraId="5771632C"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Baseline data on the current perceptions of visitors to Norfolk as an experiential holiday destination (October - March), from BAME communities</w:t>
      </w:r>
    </w:p>
    <w:p w14:paraId="33F6659A"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Overview of the drivers enabling BAME communities to visit Norfolk as a holiday destination in October - March</w:t>
      </w:r>
    </w:p>
    <w:p w14:paraId="0EA49DE3"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Overview of the barriers for BAME communities to visit Norfolk as a holiday destination in October - March</w:t>
      </w:r>
    </w:p>
    <w:p w14:paraId="5C49D83E"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Overview of the challenges faced by the BAME communities when holidaying in Norfolk October - March</w:t>
      </w:r>
    </w:p>
    <w:p w14:paraId="17F9A701"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Identification of solutions that would encourage BAME communities to visit Norfolk as a holiday destination in October - March</w:t>
      </w:r>
    </w:p>
    <w:p w14:paraId="5F889B17"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 xml:space="preserve">Identification of experiential tourism topics/subjects which BAME communities would be interested in seeing developed as part of EXPERIENCE activities/itineraries within Norfolk. </w:t>
      </w:r>
    </w:p>
    <w:p w14:paraId="16B2B75F"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Assessment of the attractiveness of current Norfolk marketing materials to attract BAME communities</w:t>
      </w:r>
    </w:p>
    <w:p w14:paraId="61316E35" w14:textId="77777777" w:rsidR="00973538" w:rsidRPr="00973538" w:rsidRDefault="00973538" w:rsidP="00F277CF">
      <w:pPr>
        <w:pStyle w:val="ListParagraph"/>
        <w:numPr>
          <w:ilvl w:val="0"/>
          <w:numId w:val="21"/>
        </w:numPr>
        <w:spacing w:after="160" w:line="276" w:lineRule="auto"/>
        <w:rPr>
          <w:rFonts w:asciiTheme="minorHAnsi" w:hAnsiTheme="minorHAnsi" w:cstheme="minorHAnsi"/>
          <w:sz w:val="22"/>
          <w:szCs w:val="22"/>
        </w:rPr>
      </w:pPr>
      <w:r w:rsidRPr="00973538">
        <w:rPr>
          <w:rFonts w:asciiTheme="minorHAnsi" w:hAnsiTheme="minorHAnsi" w:cstheme="minorHAnsi"/>
          <w:sz w:val="22"/>
          <w:szCs w:val="22"/>
        </w:rPr>
        <w:t xml:space="preserve">Define a relevant marketing approach to reach BAME communities, in order to attract them to Norfolk as an off-season, experiential holiday destination.  </w:t>
      </w:r>
    </w:p>
    <w:p w14:paraId="405DD805" w14:textId="0CBC378C" w:rsidR="00973538" w:rsidRDefault="00973538" w:rsidP="00973538">
      <w:pPr>
        <w:spacing w:line="276" w:lineRule="auto"/>
        <w:contextualSpacing/>
        <w:rPr>
          <w:rFonts w:asciiTheme="minorHAnsi" w:hAnsiTheme="minorHAnsi" w:cstheme="minorHAnsi"/>
          <w:bCs/>
          <w:sz w:val="22"/>
          <w:szCs w:val="22"/>
        </w:rPr>
      </w:pPr>
      <w:r w:rsidRPr="00973538">
        <w:rPr>
          <w:rFonts w:asciiTheme="minorHAnsi" w:hAnsiTheme="minorHAnsi" w:cstheme="minorHAnsi"/>
          <w:sz w:val="22"/>
          <w:szCs w:val="22"/>
        </w:rPr>
        <w:t>This is not intended to be an exclusive list. We are looking for the appointed organisation to utilise</w:t>
      </w:r>
      <w:r w:rsidRPr="00973538">
        <w:rPr>
          <w:rFonts w:asciiTheme="minorHAnsi" w:hAnsiTheme="minorHAnsi" w:cstheme="minorHAnsi"/>
          <w:bCs/>
          <w:sz w:val="22"/>
          <w:szCs w:val="22"/>
        </w:rPr>
        <w:t xml:space="preserve"> their expertise and knowledge to provide the EXPERIENCE project with a comprehensive and detailed report on how experiential, off-season tourism can be developed to ensure appeal and inclusivity of people from BAME communities.</w:t>
      </w:r>
    </w:p>
    <w:p w14:paraId="2BABA7EA" w14:textId="77777777" w:rsidR="0083533B" w:rsidRPr="00973538" w:rsidRDefault="0083533B" w:rsidP="00973538">
      <w:pPr>
        <w:spacing w:line="276" w:lineRule="auto"/>
        <w:contextualSpacing/>
        <w:rPr>
          <w:rFonts w:asciiTheme="minorHAnsi" w:hAnsiTheme="minorHAnsi" w:cstheme="minorHAnsi"/>
          <w:sz w:val="22"/>
          <w:szCs w:val="22"/>
        </w:rPr>
      </w:pPr>
    </w:p>
    <w:p w14:paraId="6B351FD1" w14:textId="77777777" w:rsidR="00973538" w:rsidRPr="00973538" w:rsidRDefault="00973538" w:rsidP="00973538">
      <w:pPr>
        <w:spacing w:line="276" w:lineRule="auto"/>
        <w:contextualSpacing/>
        <w:rPr>
          <w:rFonts w:asciiTheme="minorHAnsi" w:hAnsiTheme="minorHAnsi" w:cstheme="minorHAnsi"/>
          <w:sz w:val="22"/>
          <w:szCs w:val="22"/>
        </w:rPr>
      </w:pPr>
    </w:p>
    <w:p w14:paraId="70127342" w14:textId="77777777" w:rsidR="00973538" w:rsidRPr="00973538" w:rsidRDefault="00973538" w:rsidP="00973538">
      <w:pPr>
        <w:spacing w:line="276" w:lineRule="auto"/>
        <w:contextualSpacing/>
        <w:rPr>
          <w:rFonts w:asciiTheme="minorHAnsi" w:hAnsiTheme="minorHAnsi" w:cstheme="minorHAnsi"/>
          <w:b/>
          <w:bCs/>
          <w:sz w:val="22"/>
          <w:szCs w:val="22"/>
          <w:u w:val="single"/>
        </w:rPr>
      </w:pPr>
      <w:r w:rsidRPr="00973538">
        <w:rPr>
          <w:rFonts w:asciiTheme="minorHAnsi" w:hAnsiTheme="minorHAnsi" w:cstheme="minorHAnsi"/>
          <w:b/>
          <w:bCs/>
          <w:sz w:val="22"/>
          <w:szCs w:val="22"/>
          <w:u w:val="single"/>
        </w:rPr>
        <w:lastRenderedPageBreak/>
        <w:t xml:space="preserve">Phase 2: Consumer testing, January – March 2022 </w:t>
      </w:r>
    </w:p>
    <w:p w14:paraId="0EDC9F32" w14:textId="77777777" w:rsidR="00973538" w:rsidRPr="00973538" w:rsidRDefault="00973538" w:rsidP="00973538">
      <w:pPr>
        <w:spacing w:line="276" w:lineRule="auto"/>
        <w:contextualSpacing/>
        <w:rPr>
          <w:rFonts w:asciiTheme="minorHAnsi" w:hAnsiTheme="minorHAnsi" w:cstheme="minorHAnsi"/>
          <w:sz w:val="22"/>
          <w:szCs w:val="22"/>
          <w:u w:val="single"/>
        </w:rPr>
      </w:pPr>
    </w:p>
    <w:p w14:paraId="40D3EA26" w14:textId="77777777" w:rsidR="00973538" w:rsidRPr="00973538" w:rsidRDefault="00973538" w:rsidP="00973538">
      <w:pPr>
        <w:spacing w:line="276" w:lineRule="auto"/>
        <w:contextualSpacing/>
        <w:rPr>
          <w:rFonts w:asciiTheme="minorHAnsi" w:hAnsiTheme="minorHAnsi" w:cstheme="minorHAnsi"/>
          <w:sz w:val="22"/>
          <w:szCs w:val="22"/>
        </w:rPr>
      </w:pPr>
      <w:bookmarkStart w:id="0" w:name="_Hlk63079093"/>
      <w:r w:rsidRPr="00973538">
        <w:rPr>
          <w:rFonts w:asciiTheme="minorHAnsi" w:hAnsiTheme="minorHAnsi" w:cstheme="minorHAnsi"/>
          <w:sz w:val="22"/>
          <w:szCs w:val="22"/>
        </w:rPr>
        <w:t>Based on findings and recommendations from Phase 1, EXPERIENCE project officers will develop new experiential, off-season tourism offer specifically designed to attract BAME visitors to Norfolk. This will be ready for testing during the 2021/22 off-season period. The appointed contractor will work with EXPERIENCE project officers to organise and facilitate consumer testing of new products (activities, itineraries, infrastructure, marketing) with BAME communities</w:t>
      </w:r>
      <w:bookmarkEnd w:id="0"/>
      <w:r w:rsidRPr="00973538">
        <w:rPr>
          <w:rFonts w:asciiTheme="minorHAnsi" w:hAnsiTheme="minorHAnsi" w:cstheme="minorHAnsi"/>
          <w:sz w:val="22"/>
          <w:szCs w:val="22"/>
        </w:rPr>
        <w:t xml:space="preserve">. This testing will be conducted remotely. </w:t>
      </w:r>
    </w:p>
    <w:p w14:paraId="1CCA9B5C" w14:textId="77777777" w:rsidR="00973538" w:rsidRPr="00973538" w:rsidRDefault="00973538" w:rsidP="00973538">
      <w:pPr>
        <w:spacing w:line="276" w:lineRule="auto"/>
        <w:contextualSpacing/>
        <w:rPr>
          <w:rFonts w:asciiTheme="minorHAnsi" w:hAnsiTheme="minorHAnsi" w:cstheme="minorHAnsi"/>
          <w:sz w:val="22"/>
          <w:szCs w:val="22"/>
        </w:rPr>
      </w:pPr>
    </w:p>
    <w:p w14:paraId="23B6CCF3" w14:textId="77777777" w:rsidR="00973538" w:rsidRPr="00973538" w:rsidRDefault="00973538" w:rsidP="00973538">
      <w:pPr>
        <w:spacing w:line="276" w:lineRule="auto"/>
        <w:contextualSpacing/>
        <w:rPr>
          <w:rFonts w:asciiTheme="minorHAnsi" w:hAnsiTheme="minorHAnsi" w:cstheme="minorHAnsi"/>
          <w:sz w:val="22"/>
          <w:szCs w:val="22"/>
        </w:rPr>
      </w:pPr>
      <w:r w:rsidRPr="00973538">
        <w:rPr>
          <w:rFonts w:asciiTheme="minorHAnsi" w:hAnsiTheme="minorHAnsi" w:cstheme="minorHAnsi"/>
          <w:sz w:val="22"/>
          <w:szCs w:val="22"/>
        </w:rPr>
        <w:t xml:space="preserve">Consumer groups representative of the EXPERIENCE target audience from BAME communities should be organised and supported to concept test i.e. review and feedback on tourism products and marketing developed. This will be an iterative process, meaning that input and recommendations from the consumer groups will be used to further develop and improve the new tourism in offer. Focus groups should be of sufficient size to ensure robust data and confidence in findings/ and recommendations. </w:t>
      </w:r>
    </w:p>
    <w:p w14:paraId="36E1466B" w14:textId="77777777" w:rsidR="00973538" w:rsidRPr="00973538" w:rsidRDefault="00973538" w:rsidP="00973538">
      <w:pPr>
        <w:spacing w:line="276" w:lineRule="auto"/>
        <w:contextualSpacing/>
        <w:rPr>
          <w:rFonts w:asciiTheme="minorHAnsi" w:hAnsiTheme="minorHAnsi" w:cstheme="minorHAnsi"/>
          <w:b/>
          <w:bCs/>
          <w:sz w:val="22"/>
          <w:szCs w:val="22"/>
        </w:rPr>
      </w:pPr>
    </w:p>
    <w:p w14:paraId="7B573CED" w14:textId="77777777" w:rsidR="00973538" w:rsidRPr="00973538" w:rsidRDefault="00973538" w:rsidP="00973538">
      <w:pPr>
        <w:spacing w:after="160" w:line="276" w:lineRule="auto"/>
        <w:rPr>
          <w:rFonts w:ascii="Open Sans" w:hAnsi="Open Sans" w:cs="Open Sans"/>
          <w:bCs/>
          <w:sz w:val="20"/>
          <w:szCs w:val="20"/>
        </w:rPr>
      </w:pPr>
    </w:p>
    <w:p w14:paraId="5CC949EE" w14:textId="77777777" w:rsidR="006F2848" w:rsidRDefault="00973538" w:rsidP="00973538">
      <w:pPr>
        <w:pStyle w:val="Style2"/>
      </w:pPr>
      <w:r>
        <w:tab/>
        <w:t>Fees and payment</w:t>
      </w:r>
    </w:p>
    <w:p w14:paraId="312616CA" w14:textId="77777777" w:rsidR="006F2848" w:rsidRDefault="00973538" w:rsidP="00973538">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Contract price</w:t>
      </w:r>
    </w:p>
    <w:p w14:paraId="1D45095E" w14:textId="77777777" w:rsidR="006F2848" w:rsidRDefault="00973538" w:rsidP="00A33A0C">
      <w:pPr>
        <w:pStyle w:val="BodyText"/>
        <w:keepNext/>
        <w:keepLines/>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 xml:space="preserve">The contract price must </w:t>
      </w:r>
      <w:r w:rsidR="00660727">
        <w:rPr>
          <w:rFonts w:asciiTheme="minorHAnsi" w:hAnsiTheme="minorHAnsi" w:cs="Arial"/>
          <w:sz w:val="22"/>
          <w:szCs w:val="22"/>
          <w:lang w:val="en-GB"/>
        </w:rPr>
        <w:t xml:space="preserve">be all inclusive.  Please note there will no further funding to deliver this project. </w:t>
      </w:r>
    </w:p>
    <w:p w14:paraId="7C8527A6" w14:textId="77777777" w:rsidR="006F2848" w:rsidRDefault="00973538" w:rsidP="00973538">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Payment triggers</w:t>
      </w:r>
    </w:p>
    <w:p w14:paraId="3F3E24C6" w14:textId="77777777" w:rsidR="0083533B" w:rsidRDefault="00973538" w:rsidP="00973538">
      <w:pPr>
        <w:pStyle w:val="BodyText"/>
        <w:spacing w:before="120" w:after="120" w:line="276" w:lineRule="auto"/>
        <w:contextualSpacing/>
        <w:rPr>
          <w:rFonts w:ascii="Calibri" w:hAnsi="Calibri" w:cs="Arial"/>
          <w:sz w:val="22"/>
          <w:szCs w:val="22"/>
        </w:rPr>
      </w:pPr>
      <w:r>
        <w:rPr>
          <w:rFonts w:ascii="Calibri" w:hAnsi="Calibri" w:cs="Arial"/>
          <w:sz w:val="22"/>
          <w:szCs w:val="22"/>
        </w:rPr>
        <w:t xml:space="preserve">This work is divided into sequential phases. On satisfactory completion of each phase, costs will be paid, and the next phase will begin. NCC reserve the right to terminate this work at the end of any phase, should work not be completed to satisfaction. </w:t>
      </w:r>
      <w:r>
        <w:rPr>
          <w:rFonts w:ascii="Calibri" w:hAnsi="Calibri" w:cs="Arial"/>
          <w:sz w:val="22"/>
          <w:szCs w:val="22"/>
        </w:rPr>
        <w:br/>
      </w:r>
    </w:p>
    <w:p w14:paraId="354DF899" w14:textId="77777777" w:rsidR="0083533B" w:rsidRPr="0083533B" w:rsidRDefault="004D3AFC" w:rsidP="0083533B">
      <w:pPr>
        <w:pStyle w:val="BodyText"/>
        <w:numPr>
          <w:ilvl w:val="0"/>
          <w:numId w:val="25"/>
        </w:numPr>
        <w:spacing w:before="120" w:after="120" w:line="276" w:lineRule="auto"/>
        <w:contextualSpacing/>
        <w:rPr>
          <w:rFonts w:asciiTheme="minorHAnsi" w:hAnsiTheme="minorHAnsi" w:cs="Arial"/>
          <w:sz w:val="22"/>
          <w:szCs w:val="22"/>
        </w:rPr>
      </w:pPr>
      <w:r w:rsidRPr="0083533B">
        <w:rPr>
          <w:rFonts w:ascii="Calibri" w:hAnsi="Calibri" w:cs="Arial"/>
          <w:sz w:val="22"/>
          <w:szCs w:val="22"/>
        </w:rPr>
        <w:t>10%</w:t>
      </w:r>
      <w:r w:rsidR="0083533B" w:rsidRPr="0083533B">
        <w:rPr>
          <w:rFonts w:ascii="Calibri" w:hAnsi="Calibri" w:cs="Arial"/>
          <w:sz w:val="22"/>
          <w:szCs w:val="22"/>
        </w:rPr>
        <w:t xml:space="preserve"> of contract value will be supplied</w:t>
      </w:r>
      <w:r w:rsidRPr="0083533B">
        <w:rPr>
          <w:rFonts w:ascii="Calibri" w:hAnsi="Calibri" w:cs="Arial"/>
          <w:sz w:val="22"/>
          <w:szCs w:val="22"/>
        </w:rPr>
        <w:t xml:space="preserve"> at contract </w:t>
      </w:r>
      <w:r w:rsidR="00277F36" w:rsidRPr="0083533B">
        <w:rPr>
          <w:rFonts w:ascii="Calibri" w:hAnsi="Calibri" w:cs="Arial"/>
          <w:sz w:val="22"/>
          <w:szCs w:val="22"/>
        </w:rPr>
        <w:t>commencement</w:t>
      </w:r>
    </w:p>
    <w:p w14:paraId="3DAA62BC" w14:textId="4C9AA861" w:rsidR="0083533B" w:rsidRPr="0083533B" w:rsidRDefault="004D3AFC" w:rsidP="0083533B">
      <w:pPr>
        <w:pStyle w:val="BodyText"/>
        <w:numPr>
          <w:ilvl w:val="0"/>
          <w:numId w:val="25"/>
        </w:numPr>
        <w:spacing w:before="120" w:after="120" w:line="276" w:lineRule="auto"/>
        <w:contextualSpacing/>
        <w:rPr>
          <w:rFonts w:asciiTheme="minorHAnsi" w:hAnsiTheme="minorHAnsi" w:cs="Arial"/>
          <w:sz w:val="22"/>
          <w:szCs w:val="22"/>
        </w:rPr>
      </w:pPr>
      <w:r w:rsidRPr="0083533B">
        <w:rPr>
          <w:rFonts w:ascii="Calibri" w:hAnsi="Calibri" w:cs="Arial"/>
          <w:sz w:val="22"/>
          <w:szCs w:val="22"/>
        </w:rPr>
        <w:t xml:space="preserve">45 </w:t>
      </w:r>
      <w:r w:rsidR="00660727" w:rsidRPr="0083533B">
        <w:rPr>
          <w:rFonts w:ascii="Calibri" w:hAnsi="Calibri" w:cs="Arial"/>
          <w:sz w:val="22"/>
          <w:szCs w:val="22"/>
        </w:rPr>
        <w:t>% of total cost to be invoiced</w:t>
      </w:r>
      <w:r w:rsidRPr="0083533B">
        <w:rPr>
          <w:rFonts w:ascii="Calibri" w:hAnsi="Calibri" w:cs="Arial"/>
          <w:sz w:val="22"/>
          <w:szCs w:val="22"/>
        </w:rPr>
        <w:t xml:space="preserve"> on </w:t>
      </w:r>
      <w:r w:rsidR="00277F36" w:rsidRPr="0083533B">
        <w:rPr>
          <w:rFonts w:ascii="Calibri" w:hAnsi="Calibri" w:cs="Arial"/>
          <w:sz w:val="22"/>
          <w:szCs w:val="22"/>
        </w:rPr>
        <w:t xml:space="preserve">successful </w:t>
      </w:r>
      <w:r w:rsidRPr="0083533B">
        <w:rPr>
          <w:rFonts w:ascii="Calibri" w:hAnsi="Calibri" w:cs="Arial"/>
          <w:sz w:val="22"/>
          <w:szCs w:val="22"/>
        </w:rPr>
        <w:t>completion of phase 1 (31 July 2021)</w:t>
      </w:r>
      <w:r w:rsidR="00660727" w:rsidRPr="0083533B">
        <w:rPr>
          <w:rFonts w:ascii="Calibri" w:hAnsi="Calibri" w:cs="Arial"/>
          <w:sz w:val="22"/>
          <w:szCs w:val="22"/>
        </w:rPr>
        <w:t xml:space="preserve"> </w:t>
      </w:r>
    </w:p>
    <w:p w14:paraId="1B4EF69B" w14:textId="2CD6A91E" w:rsidR="006F2848" w:rsidRPr="0083533B" w:rsidRDefault="004D3AFC" w:rsidP="0083533B">
      <w:pPr>
        <w:pStyle w:val="BodyText"/>
        <w:numPr>
          <w:ilvl w:val="0"/>
          <w:numId w:val="25"/>
        </w:numPr>
        <w:spacing w:before="120" w:after="120" w:line="276" w:lineRule="auto"/>
        <w:contextualSpacing/>
        <w:rPr>
          <w:rFonts w:asciiTheme="minorHAnsi" w:hAnsiTheme="minorHAnsi" w:cs="Arial"/>
          <w:sz w:val="22"/>
          <w:szCs w:val="22"/>
        </w:rPr>
      </w:pPr>
      <w:r w:rsidRPr="0083533B">
        <w:rPr>
          <w:rFonts w:ascii="Calibri" w:hAnsi="Calibri" w:cs="Arial"/>
          <w:sz w:val="22"/>
          <w:szCs w:val="22"/>
        </w:rPr>
        <w:t>45</w:t>
      </w:r>
      <w:r w:rsidR="00660727" w:rsidRPr="0083533B">
        <w:rPr>
          <w:rFonts w:ascii="Calibri" w:hAnsi="Calibri" w:cs="Arial"/>
          <w:sz w:val="22"/>
          <w:szCs w:val="22"/>
        </w:rPr>
        <w:t>% of total cost to be invoiced</w:t>
      </w:r>
      <w:r w:rsidRPr="0083533B">
        <w:rPr>
          <w:rFonts w:ascii="Calibri" w:hAnsi="Calibri" w:cs="Arial"/>
          <w:sz w:val="22"/>
          <w:szCs w:val="22"/>
        </w:rPr>
        <w:t xml:space="preserve"> on </w:t>
      </w:r>
      <w:r w:rsidR="00277F36" w:rsidRPr="0083533B">
        <w:rPr>
          <w:rFonts w:ascii="Calibri" w:hAnsi="Calibri" w:cs="Arial"/>
          <w:sz w:val="22"/>
          <w:szCs w:val="22"/>
        </w:rPr>
        <w:t>successful completion</w:t>
      </w:r>
      <w:r w:rsidRPr="0083533B">
        <w:rPr>
          <w:rFonts w:ascii="Calibri" w:hAnsi="Calibri" w:cs="Arial"/>
          <w:sz w:val="22"/>
          <w:szCs w:val="22"/>
        </w:rPr>
        <w:t xml:space="preserve"> of </w:t>
      </w:r>
      <w:r w:rsidR="00277F36" w:rsidRPr="0083533B">
        <w:rPr>
          <w:rFonts w:ascii="Calibri" w:hAnsi="Calibri" w:cs="Arial"/>
          <w:sz w:val="22"/>
          <w:szCs w:val="22"/>
        </w:rPr>
        <w:t>phase</w:t>
      </w:r>
      <w:r w:rsidRPr="0083533B">
        <w:rPr>
          <w:rFonts w:ascii="Calibri" w:hAnsi="Calibri" w:cs="Arial"/>
          <w:sz w:val="22"/>
          <w:szCs w:val="22"/>
        </w:rPr>
        <w:t xml:space="preserve"> 2 (</w:t>
      </w:r>
      <w:r w:rsidR="00277F36" w:rsidRPr="0083533B">
        <w:rPr>
          <w:rFonts w:ascii="Calibri" w:hAnsi="Calibri" w:cs="Arial"/>
          <w:sz w:val="22"/>
          <w:szCs w:val="22"/>
        </w:rPr>
        <w:t>31 March 2022)</w:t>
      </w:r>
      <w:r w:rsidR="0083533B" w:rsidRPr="0083533B">
        <w:rPr>
          <w:rFonts w:ascii="Calibri" w:hAnsi="Calibri" w:cs="Arial"/>
          <w:sz w:val="22"/>
          <w:szCs w:val="22"/>
        </w:rPr>
        <w:t xml:space="preserve"> </w:t>
      </w:r>
      <w:r w:rsidR="00973538" w:rsidRPr="0083533B">
        <w:rPr>
          <w:rFonts w:ascii="Calibri" w:hAnsi="Calibri" w:cs="Arial"/>
          <w:sz w:val="22"/>
          <w:szCs w:val="22"/>
        </w:rPr>
        <w:br/>
      </w:r>
    </w:p>
    <w:p w14:paraId="3F574FFB"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r>
        <w:rPr>
          <w:rFonts w:ascii="Calibri" w:hAnsi="Calibri" w:cs="Times New Roman"/>
          <w:bCs w:val="0"/>
          <w:color w:val="FFFFFF"/>
          <w:spacing w:val="15"/>
          <w:kern w:val="0"/>
          <w:sz w:val="24"/>
          <w:szCs w:val="22"/>
          <w:lang w:eastAsia="en-US"/>
        </w:rPr>
        <w:t>ITQ</w:t>
      </w:r>
      <w:r>
        <w:rPr>
          <w:rFonts w:asciiTheme="minorHAnsi" w:hAnsiTheme="minorHAnsi" w:cs="Times New Roman"/>
          <w:bCs w:val="0"/>
          <w:color w:val="FFFFFF"/>
          <w:spacing w:val="15"/>
          <w:kern w:val="0"/>
          <w:sz w:val="28"/>
          <w:szCs w:val="22"/>
          <w:lang w:eastAsia="en-US"/>
        </w:rPr>
        <w:t xml:space="preserve"> </w:t>
      </w:r>
      <w:r>
        <w:rPr>
          <w:rFonts w:asciiTheme="minorHAnsi" w:hAnsiTheme="minorHAnsi" w:cs="Times New Roman"/>
          <w:bCs w:val="0"/>
          <w:color w:val="FFFFFF"/>
          <w:spacing w:val="15"/>
          <w:kern w:val="0"/>
          <w:sz w:val="24"/>
          <w:szCs w:val="22"/>
          <w:lang w:eastAsia="en-US"/>
        </w:rPr>
        <w:t>Management</w:t>
      </w:r>
    </w:p>
    <w:p w14:paraId="13A42874" w14:textId="77777777" w:rsidR="006F2848" w:rsidRDefault="00973538" w:rsidP="00973538">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Proposals are requested for a Supplier to deliver </w:t>
      </w:r>
      <w:r>
        <w:rPr>
          <w:rFonts w:ascii="Calibri" w:hAnsi="Calibri" w:cs="Arial"/>
          <w:sz w:val="22"/>
          <w:szCs w:val="22"/>
        </w:rPr>
        <w:t>research and consultation with BAME communities</w:t>
      </w:r>
      <w:r>
        <w:rPr>
          <w:rFonts w:asciiTheme="minorHAnsi" w:hAnsiTheme="minorHAnsi" w:cs="Arial"/>
          <w:sz w:val="22"/>
          <w:szCs w:val="22"/>
        </w:rPr>
        <w:t xml:space="preserve">. 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all the above outcomes and requirements in the </w:t>
      </w:r>
      <w:r>
        <w:rPr>
          <w:rFonts w:asciiTheme="minorHAnsi" w:hAnsiTheme="minorHAnsi" w:cs="Arial"/>
          <w:bCs/>
          <w:sz w:val="22"/>
          <w:szCs w:val="22"/>
        </w:rPr>
        <w:t>Supplier Questions.</w:t>
      </w:r>
    </w:p>
    <w:p w14:paraId="1BB09C92" w14:textId="77777777" w:rsidR="006F2848" w:rsidRDefault="00973538" w:rsidP="00973538">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14:paraId="617349E1" w14:textId="77777777" w:rsidR="006F2848" w:rsidRDefault="00973538" w:rsidP="00F277CF">
      <w:pPr>
        <w:pStyle w:val="ClauseText"/>
        <w:keepNext/>
        <w:numPr>
          <w:ilvl w:val="0"/>
          <w:numId w:val="3"/>
        </w:numPr>
        <w:rPr>
          <w:b w:val="0"/>
        </w:rPr>
      </w:pPr>
      <w:r>
        <w:rPr>
          <w:b w:val="0"/>
        </w:rPr>
        <w:fldChar w:fldCharType="begin"/>
      </w:r>
      <w:r>
        <w:rPr>
          <w:b w:val="0"/>
        </w:rPr>
        <w:instrText xml:space="preserve"> REF _Ref504566942 \r \h  \* MERGEFORMAT </w:instrText>
      </w:r>
      <w:r>
        <w:rPr>
          <w:b w:val="0"/>
        </w:rPr>
      </w:r>
      <w:r>
        <w:rPr>
          <w:b w:val="0"/>
        </w:rPr>
        <w:fldChar w:fldCharType="separate"/>
      </w:r>
      <w:r>
        <w:rPr>
          <w:b w:val="0"/>
        </w:rPr>
        <w:t>Section 5</w:t>
      </w:r>
      <w:r>
        <w:rPr>
          <w:b w:val="0"/>
        </w:rPr>
        <w:fldChar w:fldCharType="end"/>
      </w:r>
      <w:r>
        <w:rPr>
          <w:b w:val="0"/>
        </w:rPr>
        <w:t xml:space="preserve"> - Supplier Information</w:t>
      </w:r>
    </w:p>
    <w:p w14:paraId="1EE62976" w14:textId="77777777" w:rsidR="006F2848" w:rsidRDefault="00973538" w:rsidP="00F277CF">
      <w:pPr>
        <w:pStyle w:val="ClauseText"/>
        <w:keepNext/>
        <w:widowControl w:val="0"/>
        <w:numPr>
          <w:ilvl w:val="0"/>
          <w:numId w:val="3"/>
        </w:numPr>
        <w:rPr>
          <w:b w:val="0"/>
        </w:rPr>
      </w:pPr>
      <w:r>
        <w:rPr>
          <w:b w:val="0"/>
        </w:rPr>
        <w:fldChar w:fldCharType="begin"/>
      </w:r>
      <w:r>
        <w:rPr>
          <w:b w:val="0"/>
        </w:rPr>
        <w:instrText xml:space="preserve"> REF _Ref504561196 \r \h  \* MERGEFORMAT </w:instrText>
      </w:r>
      <w:r>
        <w:rPr>
          <w:b w:val="0"/>
        </w:rPr>
      </w:r>
      <w:r>
        <w:rPr>
          <w:b w:val="0"/>
        </w:rPr>
        <w:fldChar w:fldCharType="separate"/>
      </w:r>
      <w:r>
        <w:rPr>
          <w:b w:val="0"/>
        </w:rPr>
        <w:t>Section 6</w:t>
      </w:r>
      <w:r>
        <w:rPr>
          <w:b w:val="0"/>
        </w:rPr>
        <w:fldChar w:fldCharType="end"/>
      </w:r>
      <w:r>
        <w:rPr>
          <w:b w:val="0"/>
        </w:rPr>
        <w:t xml:space="preserve"> - Supplier Questions </w:t>
      </w:r>
    </w:p>
    <w:p w14:paraId="7ED15CD8" w14:textId="77777777" w:rsidR="006F2848" w:rsidRDefault="00973538" w:rsidP="00F277CF">
      <w:pPr>
        <w:pStyle w:val="ClauseText"/>
        <w:widowControl w:val="0"/>
        <w:numPr>
          <w:ilvl w:val="0"/>
          <w:numId w:val="3"/>
        </w:numPr>
        <w:rPr>
          <w:b w:val="0"/>
        </w:rPr>
      </w:pPr>
      <w:r>
        <w:rPr>
          <w:b w:val="0"/>
        </w:rPr>
        <w:fldChar w:fldCharType="begin"/>
      </w:r>
      <w:r>
        <w:rPr>
          <w:b w:val="0"/>
        </w:rPr>
        <w:instrText xml:space="preserve"> REF _Ref504560478 \r \h  \* MERGEFORMAT </w:instrText>
      </w:r>
      <w:r>
        <w:rPr>
          <w:b w:val="0"/>
        </w:rPr>
      </w:r>
      <w:r>
        <w:rPr>
          <w:b w:val="0"/>
        </w:rPr>
        <w:fldChar w:fldCharType="separate"/>
      </w:r>
      <w:r>
        <w:rPr>
          <w:b w:val="0"/>
        </w:rPr>
        <w:t>Section 7</w:t>
      </w:r>
      <w:r>
        <w:rPr>
          <w:b w:val="0"/>
        </w:rPr>
        <w:fldChar w:fldCharType="end"/>
      </w:r>
      <w:r>
        <w:rPr>
          <w:b w:val="0"/>
        </w:rPr>
        <w:t xml:space="preserve"> - Pricing Schedule</w:t>
      </w:r>
    </w:p>
    <w:p w14:paraId="40E3C786" w14:textId="77777777" w:rsidR="006F2848" w:rsidRDefault="006F2848" w:rsidP="00973538">
      <w:pPr>
        <w:pStyle w:val="ClauseText"/>
        <w:keepNext/>
        <w:rPr>
          <w:b w:val="0"/>
        </w:rPr>
      </w:pPr>
    </w:p>
    <w:p w14:paraId="7D6A3FA9" w14:textId="77777777" w:rsidR="006F2848" w:rsidRDefault="00973538" w:rsidP="00973538">
      <w:pPr>
        <w:pStyle w:val="ClauseText"/>
        <w:keepNext/>
        <w:rPr>
          <w:b w:val="0"/>
        </w:rPr>
      </w:pPr>
      <w:r>
        <w:rPr>
          <w:b w:val="0"/>
        </w:rPr>
        <w:t>Receipt of the quote</w:t>
      </w:r>
    </w:p>
    <w:p w14:paraId="70192A62" w14:textId="77777777" w:rsidR="006F2848" w:rsidRDefault="00973538" w:rsidP="00F277CF">
      <w:pPr>
        <w:pStyle w:val="ClauseText"/>
        <w:keepNext/>
        <w:numPr>
          <w:ilvl w:val="0"/>
          <w:numId w:val="3"/>
        </w:numPr>
        <w:rPr>
          <w:b w:val="0"/>
        </w:rPr>
      </w:pPr>
      <w:r>
        <w:rPr>
          <w:b w:val="0"/>
        </w:rPr>
        <w:t xml:space="preserve">your response must be received no later than </w:t>
      </w:r>
      <w:r>
        <w:t xml:space="preserve">2pm UK time on </w:t>
      </w:r>
      <w:r>
        <w:rPr>
          <w:rFonts w:ascii="Calibri" w:hAnsi="Calibri"/>
        </w:rPr>
        <w:t>26 February 2021</w:t>
      </w:r>
    </w:p>
    <w:p w14:paraId="107BD256" w14:textId="47466AD1" w:rsidR="006F2848" w:rsidRDefault="00973538" w:rsidP="00F277CF">
      <w:pPr>
        <w:pStyle w:val="ClauseText"/>
        <w:numPr>
          <w:ilvl w:val="0"/>
          <w:numId w:val="3"/>
        </w:numPr>
        <w:rPr>
          <w:rStyle w:val="Hyperlink"/>
          <w:b w:val="0"/>
          <w:color w:val="auto"/>
          <w:u w:val="none"/>
        </w:rPr>
      </w:pPr>
      <w:r>
        <w:rPr>
          <w:b w:val="0"/>
        </w:rPr>
        <w:t xml:space="preserve">Your response must be submitted </w:t>
      </w:r>
      <w:r w:rsidR="00A33A0C">
        <w:rPr>
          <w:b w:val="0"/>
        </w:rPr>
        <w:t xml:space="preserve">by email to </w:t>
      </w:r>
      <w:r w:rsidR="00725D82">
        <w:rPr>
          <w:b w:val="0"/>
        </w:rPr>
        <w:t>experience@norfolk.gov.uk</w:t>
      </w:r>
    </w:p>
    <w:p w14:paraId="7940F3E5" w14:textId="77777777" w:rsidR="006F2848" w:rsidRDefault="00973538" w:rsidP="00F277CF">
      <w:pPr>
        <w:pStyle w:val="ClauseText"/>
        <w:numPr>
          <w:ilvl w:val="0"/>
          <w:numId w:val="3"/>
        </w:numPr>
        <w:rPr>
          <w:b w:val="0"/>
        </w:rPr>
      </w:pPr>
      <w:r>
        <w:rPr>
          <w:b w:val="0"/>
        </w:rPr>
        <w:t xml:space="preserve">The Council will not consider any late responses to this </w:t>
      </w:r>
      <w:r>
        <w:rPr>
          <w:rFonts w:ascii="Calibri" w:hAnsi="Calibri"/>
          <w:b w:val="0"/>
        </w:rPr>
        <w:t>Invitation to Quote</w:t>
      </w:r>
      <w:r>
        <w:rPr>
          <w:b w:val="0"/>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4BD9A368" w14:textId="737CC032" w:rsidR="006F2848" w:rsidRDefault="00973538" w:rsidP="00F277CF">
      <w:pPr>
        <w:pStyle w:val="ClauseText"/>
        <w:numPr>
          <w:ilvl w:val="0"/>
          <w:numId w:val="3"/>
        </w:numPr>
        <w:rPr>
          <w:b w:val="0"/>
        </w:rPr>
      </w:pPr>
      <w:r>
        <w:rPr>
          <w:b w:val="0"/>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14:paraId="13E62A10" w14:textId="77777777" w:rsidR="0083533B" w:rsidRDefault="0083533B" w:rsidP="0083533B">
      <w:pPr>
        <w:pStyle w:val="ClauseText"/>
        <w:ind w:left="360"/>
        <w:rPr>
          <w:b w:val="0"/>
        </w:rPr>
      </w:pPr>
    </w:p>
    <w:p w14:paraId="775EB980" w14:textId="77777777" w:rsidR="006F2848" w:rsidRDefault="00973538" w:rsidP="00973538">
      <w:pPr>
        <w:pStyle w:val="Style3"/>
        <w:ind w:left="709" w:hanging="709"/>
      </w:pPr>
      <w:r>
        <w:t>Clarifications</w:t>
      </w:r>
      <w:bookmarkStart w:id="1" w:name="_GoBack"/>
      <w:bookmarkEnd w:id="1"/>
    </w:p>
    <w:p w14:paraId="07FF52D9" w14:textId="2F6EBDB8" w:rsidR="00660727" w:rsidRPr="006F0D76" w:rsidRDefault="00660727" w:rsidP="00660727">
      <w:pPr>
        <w:pStyle w:val="ListParagraph"/>
        <w:spacing w:before="120" w:after="120" w:line="276" w:lineRule="auto"/>
        <w:ind w:left="360"/>
        <w:rPr>
          <w:rFonts w:asciiTheme="minorHAnsi" w:hAnsiTheme="minorHAnsi" w:cstheme="minorHAnsi"/>
          <w:bCs/>
          <w:sz w:val="22"/>
          <w:szCs w:val="22"/>
        </w:rPr>
      </w:pPr>
      <w:r w:rsidRPr="006F0D76">
        <w:rPr>
          <w:rFonts w:asciiTheme="minorHAnsi" w:hAnsiTheme="minorHAnsi" w:cstheme="minorHAnsi"/>
          <w:bCs/>
          <w:sz w:val="22"/>
          <w:szCs w:val="22"/>
        </w:rPr>
        <w:t xml:space="preserve">Please email </w:t>
      </w:r>
      <w:r w:rsidR="002D0F3F" w:rsidRPr="0083533B">
        <w:rPr>
          <w:rFonts w:asciiTheme="minorHAnsi" w:hAnsiTheme="minorHAnsi" w:cstheme="minorHAnsi"/>
          <w:bCs/>
          <w:sz w:val="22"/>
          <w:szCs w:val="22"/>
        </w:rPr>
        <w:t>stuart.hall@norfolk.gov.uk</w:t>
      </w:r>
      <w:r w:rsidRPr="006F0D76">
        <w:rPr>
          <w:rFonts w:asciiTheme="minorHAnsi" w:hAnsiTheme="minorHAnsi" w:cstheme="minorHAnsi"/>
          <w:bCs/>
          <w:sz w:val="22"/>
          <w:szCs w:val="22"/>
        </w:rPr>
        <w:t xml:space="preserve"> with any clarification questions. </w:t>
      </w:r>
    </w:p>
    <w:p w14:paraId="0571E0D3" w14:textId="77777777" w:rsidR="0083533B" w:rsidRDefault="00660727" w:rsidP="00660727">
      <w:pPr>
        <w:pStyle w:val="ListParagraph"/>
        <w:spacing w:before="120" w:after="120" w:line="276" w:lineRule="auto"/>
        <w:ind w:left="360"/>
        <w:rPr>
          <w:rFonts w:asciiTheme="minorHAnsi" w:hAnsiTheme="minorHAnsi" w:cstheme="minorHAnsi"/>
          <w:bCs/>
          <w:sz w:val="22"/>
          <w:szCs w:val="22"/>
        </w:rPr>
      </w:pPr>
      <w:r w:rsidRPr="006F0D76">
        <w:rPr>
          <w:rFonts w:asciiTheme="minorHAnsi" w:hAnsiTheme="minorHAnsi" w:cstheme="minorHAnsi"/>
          <w:bCs/>
          <w:sz w:val="22"/>
          <w:szCs w:val="22"/>
        </w:rPr>
        <w:t xml:space="preserve">If you don’t have any questions but wish to be kept informed or any questions that we respond to, please provide a contact e-mail address to </w:t>
      </w:r>
      <w:r w:rsidR="003E4C3C">
        <w:rPr>
          <w:rFonts w:asciiTheme="minorHAnsi" w:hAnsiTheme="minorHAnsi" w:cstheme="minorHAnsi"/>
          <w:bCs/>
          <w:sz w:val="22"/>
          <w:szCs w:val="22"/>
        </w:rPr>
        <w:t>stuart.hall@norfolk.gov.uk</w:t>
      </w:r>
    </w:p>
    <w:p w14:paraId="6919FF4F" w14:textId="3063F319" w:rsidR="00660727" w:rsidRPr="006F0D76" w:rsidRDefault="00660727" w:rsidP="00660727">
      <w:pPr>
        <w:pStyle w:val="ListParagraph"/>
        <w:spacing w:before="120" w:after="120" w:line="276" w:lineRule="auto"/>
        <w:ind w:left="360"/>
        <w:rPr>
          <w:rStyle w:val="Hyperlink"/>
          <w:rFonts w:asciiTheme="minorHAnsi" w:hAnsiTheme="minorHAnsi" w:cstheme="minorHAnsi"/>
          <w:bCs/>
          <w:sz w:val="22"/>
          <w:szCs w:val="22"/>
        </w:rPr>
      </w:pPr>
    </w:p>
    <w:p w14:paraId="2564678C" w14:textId="77777777" w:rsidR="006F2848" w:rsidRDefault="00973538" w:rsidP="00973538">
      <w:pPr>
        <w:pStyle w:val="Style3"/>
      </w:pPr>
      <w:r>
        <w:tab/>
        <w:t>Format and content of response</w:t>
      </w:r>
    </w:p>
    <w:p w14:paraId="17E52447"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Submissions must not be password protected </w:t>
      </w:r>
    </w:p>
    <w:p w14:paraId="4CAD7708"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are to answer all questions.</w:t>
      </w:r>
    </w:p>
    <w:p w14:paraId="35BC536F"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 xml:space="preserve">Suppliers’ responses shall be clearly legible and in at least </w:t>
      </w:r>
      <w:r w:rsidR="00A33A0C">
        <w:rPr>
          <w:rFonts w:asciiTheme="minorHAnsi" w:hAnsiTheme="minorHAnsi"/>
          <w:sz w:val="22"/>
          <w:szCs w:val="22"/>
          <w:lang w:eastAsia="en-US"/>
        </w:rPr>
        <w:t>11-point</w:t>
      </w:r>
      <w:r>
        <w:rPr>
          <w:rFonts w:asciiTheme="minorHAnsi" w:hAnsiTheme="minorHAnsi"/>
          <w:sz w:val="22"/>
          <w:szCs w:val="22"/>
          <w:lang w:eastAsia="en-US"/>
        </w:rPr>
        <w:t xml:space="preserve"> type, on a line spacing of at least 1.3 times the type size.</w:t>
      </w:r>
    </w:p>
    <w:p w14:paraId="14D9A7E3"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Documents shall not include any embedded objects which, if printed, appear as icons, rather than in full.</w:t>
      </w:r>
    </w:p>
    <w:p w14:paraId="7D0A6BC7"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Proposals shall not contain any attachments or text other than that requested, and the Council will disregard any information contained therein.</w:t>
      </w:r>
    </w:p>
    <w:p w14:paraId="13D5B9F7"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The answer to each question shall be self-contained. Responses such as ‘see answer to question x’ are not acceptable, nor are responses which refer to or assume knowledge of existing arrangements.</w:t>
      </w:r>
    </w:p>
    <w:p w14:paraId="094BF833" w14:textId="77777777" w:rsidR="006F2848" w:rsidRDefault="00973538" w:rsidP="00F277CF">
      <w:pPr>
        <w:pStyle w:val="ListParagraph"/>
        <w:numPr>
          <w:ilvl w:val="0"/>
          <w:numId w:val="2"/>
        </w:numPr>
        <w:spacing w:before="120" w:after="120" w:line="276" w:lineRule="auto"/>
        <w:ind w:hanging="578"/>
        <w:rPr>
          <w:rFonts w:asciiTheme="minorHAnsi" w:hAnsiTheme="minorHAnsi"/>
          <w:sz w:val="22"/>
          <w:szCs w:val="22"/>
          <w:lang w:eastAsia="en-US"/>
        </w:rPr>
      </w:pPr>
      <w:r>
        <w:rPr>
          <w:rFonts w:asciiTheme="minorHAnsi" w:hAnsiTheme="minorHAnsi"/>
          <w:sz w:val="22"/>
          <w:szCs w:val="22"/>
          <w:lang w:eastAsia="en-US"/>
        </w:rPr>
        <w:t>Suppliers should not assume that the evaluators have any prior knowledge of their organisation, its capabilities or the solutions it offers.</w:t>
      </w:r>
    </w:p>
    <w:p w14:paraId="427D6A3C" w14:textId="77777777" w:rsidR="006F2848" w:rsidRDefault="00973538" w:rsidP="00F277CF">
      <w:pPr>
        <w:pStyle w:val="ListParagraph"/>
        <w:numPr>
          <w:ilvl w:val="0"/>
          <w:numId w:val="2"/>
        </w:numPr>
        <w:spacing w:before="120" w:after="120" w:line="276" w:lineRule="auto"/>
        <w:ind w:hanging="578"/>
        <w:rPr>
          <w:rFonts w:asciiTheme="minorHAnsi" w:hAnsiTheme="minorHAnsi" w:cs="Arial"/>
          <w:bCs/>
          <w:color w:val="0000FF"/>
          <w:sz w:val="22"/>
          <w:szCs w:val="22"/>
          <w:u w:val="single"/>
        </w:rPr>
      </w:pPr>
      <w:r>
        <w:rPr>
          <w:rFonts w:asciiTheme="minorHAnsi" w:hAnsiTheme="minorHAnsi"/>
          <w:sz w:val="22"/>
          <w:szCs w:val="22"/>
          <w:lang w:eastAsia="en-US"/>
        </w:rPr>
        <w:t>Suppliers are reminded that their proposal should respond specifically to the Council’s requirements. Generic responses which do not take account of the Council’s requirements and circumstances are unlikely to</w:t>
      </w:r>
      <w:r>
        <w:rPr>
          <w:rFonts w:asciiTheme="minorHAnsi" w:hAnsiTheme="minorHAnsi"/>
          <w:sz w:val="22"/>
          <w:szCs w:val="22"/>
        </w:rPr>
        <w:t xml:space="preserve"> achieve good marks.</w:t>
      </w:r>
    </w:p>
    <w:p w14:paraId="606151FE" w14:textId="77777777" w:rsidR="006F2848" w:rsidRDefault="00973538" w:rsidP="00973538">
      <w:pPr>
        <w:pStyle w:val="Style3"/>
      </w:pPr>
      <w:r>
        <w:tab/>
      </w:r>
      <w:bookmarkStart w:id="2" w:name="_Ref484677962"/>
      <w:r>
        <w:t>Selection process</w:t>
      </w:r>
      <w:bookmarkEnd w:id="2"/>
    </w:p>
    <w:p w14:paraId="10936115" w14:textId="77777777" w:rsidR="006F2848" w:rsidRDefault="00973538" w:rsidP="00973538">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Scoring method for quality</w:t>
      </w:r>
    </w:p>
    <w:p w14:paraId="01001403" w14:textId="77777777" w:rsidR="006F2848" w:rsidRDefault="00973538" w:rsidP="00F277CF">
      <w:pPr>
        <w:pStyle w:val="ListParagraph"/>
        <w:numPr>
          <w:ilvl w:val="0"/>
          <w:numId w:val="6"/>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14:paraId="7B0C5F19" w14:textId="77777777" w:rsidR="006F2848" w:rsidRDefault="00973538" w:rsidP="00F277CF">
      <w:pPr>
        <w:pStyle w:val="ListParagraph"/>
        <w:numPr>
          <w:ilvl w:val="0"/>
          <w:numId w:val="6"/>
        </w:numPr>
        <w:spacing w:before="120" w:after="120" w:line="276" w:lineRule="auto"/>
        <w:ind w:hanging="578"/>
        <w:rPr>
          <w:rFonts w:asciiTheme="minorHAnsi" w:hAnsiTheme="minorHAnsi" w:cs="Arial"/>
          <w:sz w:val="22"/>
          <w:szCs w:val="22"/>
        </w:rPr>
      </w:pPr>
      <w:r>
        <w:rPr>
          <w:rFonts w:asciiTheme="minorHAnsi" w:hAnsiTheme="minorHAnsi"/>
          <w:sz w:val="22"/>
          <w:szCs w:val="22"/>
        </w:rPr>
        <w:t>Suppliers</w:t>
      </w:r>
      <w:r>
        <w:rPr>
          <w:rFonts w:asciiTheme="minorHAnsi" w:hAnsiTheme="minorHAnsi" w:cs="Arial"/>
          <w:sz w:val="22"/>
          <w:szCs w:val="22"/>
        </w:rPr>
        <w:t xml:space="preserve"> must achieve a minimum quality threshold of </w:t>
      </w:r>
      <w:r>
        <w:rPr>
          <w:rFonts w:ascii="Calibri" w:hAnsi="Calibri" w:cs="Arial"/>
          <w:sz w:val="22"/>
          <w:szCs w:val="22"/>
        </w:rPr>
        <w:t>30</w:t>
      </w:r>
      <w:r>
        <w:rPr>
          <w:rFonts w:asciiTheme="minorHAnsi" w:hAnsiTheme="minorHAnsi" w:cs="Arial"/>
          <w:sz w:val="22"/>
          <w:szCs w:val="22"/>
        </w:rPr>
        <w:t xml:space="preserve"> out of the </w:t>
      </w:r>
      <w:r>
        <w:rPr>
          <w:rFonts w:ascii="Calibri" w:hAnsi="Calibri" w:cs="Arial"/>
          <w:sz w:val="22"/>
          <w:szCs w:val="22"/>
        </w:rPr>
        <w:t>70</w:t>
      </w:r>
      <w:r>
        <w:rPr>
          <w:rFonts w:asciiTheme="minorHAnsi" w:hAnsiTheme="minorHAnsi" w:cs="Arial"/>
          <w:sz w:val="22"/>
          <w:szCs w:val="22"/>
        </w:rPr>
        <w:t xml:space="preserve"> marks available for quality or the bid will be rejected.</w:t>
      </w:r>
    </w:p>
    <w:p w14:paraId="24A94223" w14:textId="77777777" w:rsidR="006F2848" w:rsidRDefault="00973538" w:rsidP="00F277CF">
      <w:pPr>
        <w:pStyle w:val="ListParagraph"/>
        <w:numPr>
          <w:ilvl w:val="0"/>
          <w:numId w:val="6"/>
        </w:numPr>
        <w:spacing w:before="120" w:after="120" w:line="276" w:lineRule="auto"/>
        <w:ind w:hanging="578"/>
        <w:rPr>
          <w:rFonts w:asciiTheme="minorHAnsi" w:hAnsiTheme="minorHAnsi" w:cs="Arial"/>
          <w:sz w:val="22"/>
          <w:szCs w:val="22"/>
        </w:rPr>
      </w:pPr>
      <w:r>
        <w:rPr>
          <w:rFonts w:asciiTheme="minorHAnsi" w:hAnsiTheme="minorHAnsi"/>
          <w:sz w:val="22"/>
          <w:szCs w:val="22"/>
        </w:rPr>
        <w:t>Suppliers</w:t>
      </w:r>
      <w:r>
        <w:rPr>
          <w:rFonts w:asciiTheme="minorHAnsi" w:hAnsiTheme="minorHAnsi" w:cs="Arial"/>
          <w:sz w:val="22"/>
          <w:szCs w:val="22"/>
        </w:rPr>
        <w:t xml:space="preserve"> will be scored on their responses to the Supplier Questions in Section 6 in relation to the requirements of the specification. Each question is separately weighted. </w:t>
      </w:r>
    </w:p>
    <w:p w14:paraId="0C5B0811" w14:textId="77777777" w:rsidR="006F2848" w:rsidRDefault="00973538" w:rsidP="00973538">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lastRenderedPageBreak/>
        <w:t>Scoring method for Price</w:t>
      </w:r>
    </w:p>
    <w:p w14:paraId="1B51355E" w14:textId="77777777" w:rsidR="006F2848" w:rsidRDefault="00973538" w:rsidP="00F277CF">
      <w:pPr>
        <w:pStyle w:val="ListParagraph"/>
        <w:numPr>
          <w:ilvl w:val="0"/>
          <w:numId w:val="6"/>
        </w:numPr>
        <w:spacing w:before="120" w:after="120" w:line="276" w:lineRule="auto"/>
        <w:ind w:hanging="578"/>
        <w:rPr>
          <w:rFonts w:asciiTheme="minorHAnsi" w:hAnsiTheme="minorHAnsi" w:cs="Arial"/>
          <w:b/>
          <w:sz w:val="22"/>
          <w:szCs w:val="22"/>
          <w:u w:val="single"/>
        </w:rPr>
      </w:pPr>
      <w:r>
        <w:rPr>
          <w:rFonts w:asciiTheme="minorHAnsi" w:hAnsiTheme="minorHAnsi"/>
          <w:noProof/>
          <w:sz w:val="22"/>
          <w:szCs w:val="22"/>
        </w:rPr>
        <w:t>The</w:t>
      </w:r>
      <w:r>
        <w:rPr>
          <w:rFonts w:asciiTheme="minorHAnsi" w:hAnsiTheme="minorHAnsi"/>
          <w:sz w:val="22"/>
          <w:szCs w:val="22"/>
        </w:rPr>
        <w:t xml:space="preserve"> price for this contract is capped at </w:t>
      </w:r>
      <w:r>
        <w:rPr>
          <w:rFonts w:ascii="Calibri" w:hAnsi="Calibri"/>
          <w:sz w:val="22"/>
          <w:szCs w:val="22"/>
        </w:rPr>
        <w:t>£10,000</w:t>
      </w:r>
      <w:r>
        <w:rPr>
          <w:rFonts w:asciiTheme="minorHAnsi" w:hAnsiTheme="minorHAnsi"/>
          <w:sz w:val="22"/>
          <w:szCs w:val="22"/>
        </w:rPr>
        <w:t>. Prices bid above this cap will automatically receive a score of 0 and their bid will be rejected, regardless of the score achieved for quality.</w:t>
      </w:r>
    </w:p>
    <w:p w14:paraId="15790BAD" w14:textId="77777777" w:rsidR="006F2848" w:rsidRDefault="00973538" w:rsidP="00F277CF">
      <w:pPr>
        <w:pStyle w:val="ListParagraph"/>
        <w:numPr>
          <w:ilvl w:val="0"/>
          <w:numId w:val="6"/>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14:paraId="5FC1ABFC" w14:textId="77777777" w:rsidR="006F2848" w:rsidRDefault="00973538" w:rsidP="00F277CF">
      <w:pPr>
        <w:pStyle w:val="ListParagraph"/>
        <w:numPr>
          <w:ilvl w:val="1"/>
          <w:numId w:val="7"/>
        </w:numPr>
        <w:spacing w:before="120" w:after="120" w:line="276" w:lineRule="auto"/>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23EFCEF8" w14:textId="77777777" w:rsidR="006F2848" w:rsidRDefault="00973538" w:rsidP="00F277CF">
      <w:pPr>
        <w:pStyle w:val="ListParagraph"/>
        <w:numPr>
          <w:ilvl w:val="0"/>
          <w:numId w:val="6"/>
        </w:numPr>
        <w:spacing w:before="120" w:after="120" w:line="276" w:lineRule="auto"/>
        <w:ind w:hanging="578"/>
        <w:rPr>
          <w:rFonts w:asciiTheme="minorHAnsi" w:hAnsiTheme="minorHAnsi"/>
          <w:sz w:val="22"/>
          <w:szCs w:val="22"/>
        </w:rPr>
      </w:pPr>
      <w:r>
        <w:rPr>
          <w:rFonts w:asciiTheme="minorHAnsi" w:hAnsiTheme="minorHAnsi"/>
          <w:sz w:val="22"/>
          <w:szCs w:val="22"/>
        </w:rPr>
        <w:t xml:space="preserve">A total of </w:t>
      </w:r>
      <w:r>
        <w:rPr>
          <w:rFonts w:ascii="Calibri" w:hAnsi="Calibri"/>
          <w:sz w:val="22"/>
          <w:szCs w:val="22"/>
        </w:rPr>
        <w:t>30</w:t>
      </w:r>
      <w:r>
        <w:rPr>
          <w:rFonts w:asciiTheme="minorHAnsi" w:hAnsiTheme="minorHAnsi"/>
          <w:sz w:val="22"/>
          <w:szCs w:val="22"/>
        </w:rPr>
        <w:t>% of the overall score is allocated to Price.</w:t>
      </w:r>
    </w:p>
    <w:p w14:paraId="41E3D390" w14:textId="77777777" w:rsidR="006F2848" w:rsidRDefault="00973538" w:rsidP="00973538">
      <w:pPr>
        <w:keepNext/>
        <w:keepLines/>
        <w:overflowPunct w:val="0"/>
        <w:autoSpaceDE w:val="0"/>
        <w:autoSpaceDN w:val="0"/>
        <w:adjustRightInd w:val="0"/>
        <w:spacing w:before="120" w:after="120" w:line="276" w:lineRule="auto"/>
        <w:textAlignment w:val="baseline"/>
        <w:rPr>
          <w:rFonts w:asciiTheme="minorHAnsi" w:hAnsiTheme="minorHAnsi"/>
          <w:color w:val="2F5496" w:themeColor="accent5" w:themeShade="BF"/>
          <w:spacing w:val="15"/>
          <w:sz w:val="22"/>
          <w:szCs w:val="22"/>
        </w:rPr>
      </w:pPr>
      <w:r>
        <w:rPr>
          <w:rFonts w:asciiTheme="minorHAnsi" w:hAnsiTheme="minorHAnsi"/>
          <w:color w:val="2F5496" w:themeColor="accent5" w:themeShade="BF"/>
          <w:spacing w:val="15"/>
          <w:sz w:val="22"/>
          <w:szCs w:val="22"/>
        </w:rPr>
        <w:t>Overall score</w:t>
      </w:r>
    </w:p>
    <w:p w14:paraId="5C38227D" w14:textId="77777777" w:rsidR="006F2848" w:rsidRDefault="00973538" w:rsidP="00F277CF">
      <w:pPr>
        <w:pStyle w:val="ListParagraph"/>
        <w:numPr>
          <w:ilvl w:val="0"/>
          <w:numId w:val="6"/>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14:paraId="708FF3D1" w14:textId="77777777" w:rsidR="006F2848" w:rsidRDefault="006F2848" w:rsidP="00973538">
      <w:pPr>
        <w:spacing w:before="120" w:after="120" w:line="276" w:lineRule="auto"/>
        <w:contextualSpacing/>
        <w:rPr>
          <w:rFonts w:asciiTheme="minorHAnsi" w:hAnsiTheme="minorHAnsi" w:cs="Arial"/>
          <w:b/>
          <w:sz w:val="22"/>
          <w:szCs w:val="22"/>
          <w:u w:val="single"/>
        </w:rPr>
      </w:pPr>
    </w:p>
    <w:p w14:paraId="5D899408" w14:textId="77777777" w:rsidR="006F2848" w:rsidRDefault="006F2848" w:rsidP="00973538">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6F2848" w14:paraId="76D8E416" w14:textId="77777777">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0200E189" w14:textId="77777777" w:rsidR="006F2848" w:rsidRDefault="00973538" w:rsidP="00973538">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6F2848" w14:paraId="468A7EA9"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79B31D59" w14:textId="77777777" w:rsidR="006F2848" w:rsidRDefault="00973538" w:rsidP="00973538">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14:paraId="6779CBC0" w14:textId="77777777" w:rsidR="006F2848" w:rsidRDefault="00973538" w:rsidP="00973538">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30</w:t>
            </w:r>
            <w:r>
              <w:rPr>
                <w:rFonts w:asciiTheme="minorHAnsi" w:hAnsiTheme="minorHAnsi"/>
                <w:sz w:val="22"/>
                <w:szCs w:val="22"/>
                <w:lang w:eastAsia="en-US"/>
              </w:rPr>
              <w:t>%</w:t>
            </w:r>
          </w:p>
        </w:tc>
      </w:tr>
      <w:tr w:rsidR="006F2848" w14:paraId="5ED22355"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4A29E12D" w14:textId="77777777" w:rsidR="006F2848" w:rsidRDefault="00973538" w:rsidP="00973538">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43B055A3" w14:textId="77777777" w:rsidR="006F2848" w:rsidRDefault="00973538" w:rsidP="00973538">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70</w:t>
            </w:r>
            <w:r>
              <w:rPr>
                <w:rFonts w:asciiTheme="minorHAnsi" w:hAnsiTheme="minorHAnsi"/>
                <w:sz w:val="22"/>
                <w:szCs w:val="22"/>
                <w:lang w:eastAsia="en-US"/>
              </w:rPr>
              <w:t>%</w:t>
            </w:r>
          </w:p>
        </w:tc>
      </w:tr>
      <w:tr w:rsidR="006F2848" w14:paraId="3B55371A" w14:textId="77777777">
        <w:trPr>
          <w:cantSplit/>
        </w:trPr>
        <w:tc>
          <w:tcPr>
            <w:tcW w:w="3219" w:type="pct"/>
            <w:tcBorders>
              <w:top w:val="single" w:sz="4" w:space="0" w:color="auto"/>
              <w:left w:val="single" w:sz="4" w:space="0" w:color="auto"/>
              <w:bottom w:val="single" w:sz="4" w:space="0" w:color="auto"/>
              <w:right w:val="single" w:sz="4" w:space="0" w:color="auto"/>
            </w:tcBorders>
            <w:hideMark/>
          </w:tcPr>
          <w:p w14:paraId="3EA25AE8" w14:textId="77777777" w:rsidR="006F2848" w:rsidRDefault="00973538" w:rsidP="00973538">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758646C0" w14:textId="77777777" w:rsidR="006F2848" w:rsidRDefault="00973538" w:rsidP="00973538">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14:paraId="4F2FA3F5" w14:textId="77777777" w:rsidR="006F2848" w:rsidRDefault="00973538" w:rsidP="00F277CF">
      <w:pPr>
        <w:pStyle w:val="ListParagraph"/>
        <w:numPr>
          <w:ilvl w:val="0"/>
          <w:numId w:val="6"/>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14:paraId="71B1BABA" w14:textId="77777777" w:rsidR="006F2848" w:rsidRDefault="006F2848" w:rsidP="00973538">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6F2848" w14:paraId="4AFA8AAD" w14:textId="77777777">
        <w:trPr>
          <w:cantSplit/>
        </w:trPr>
        <w:tc>
          <w:tcPr>
            <w:tcW w:w="5000" w:type="pct"/>
            <w:gridSpan w:val="2"/>
          </w:tcPr>
          <w:p w14:paraId="4A5571C6" w14:textId="77777777" w:rsidR="006F2848" w:rsidRDefault="00973538" w:rsidP="00973538">
            <w:pPr>
              <w:spacing w:before="60" w:after="60" w:line="276"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6F2848" w14:paraId="5FE92B8C" w14:textId="77777777">
        <w:trPr>
          <w:cantSplit/>
          <w:trHeight w:val="643"/>
        </w:trPr>
        <w:tc>
          <w:tcPr>
            <w:tcW w:w="4427" w:type="pct"/>
          </w:tcPr>
          <w:p w14:paraId="08A6EF36" w14:textId="77777777" w:rsidR="006F2848" w:rsidRDefault="00973538" w:rsidP="00973538">
            <w:pPr>
              <w:keepNext/>
              <w:spacing w:before="60" w:after="60" w:line="276" w:lineRule="auto"/>
              <w:rPr>
                <w:rFonts w:ascii="Calibri" w:hAnsi="Calibri" w:cs="Arial"/>
                <w:b/>
                <w:sz w:val="22"/>
                <w:szCs w:val="22"/>
                <w:lang w:eastAsia="en-US"/>
              </w:rPr>
            </w:pPr>
            <w:r>
              <w:rPr>
                <w:rFonts w:ascii="Calibri" w:hAnsi="Calibri" w:cs="Arial"/>
                <w:b/>
                <w:sz w:val="22"/>
                <w:szCs w:val="22"/>
                <w:lang w:eastAsia="en-US"/>
              </w:rPr>
              <w:lastRenderedPageBreak/>
              <w:t>The mark to be awarded is that for which the descriptors most closely match the bidder’s response</w:t>
            </w:r>
          </w:p>
        </w:tc>
        <w:tc>
          <w:tcPr>
            <w:tcW w:w="573" w:type="pct"/>
          </w:tcPr>
          <w:p w14:paraId="07338E5D" w14:textId="77777777" w:rsidR="006F2848" w:rsidRDefault="00973538" w:rsidP="00973538">
            <w:pPr>
              <w:spacing w:before="60" w:after="60" w:line="276"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6F2848" w14:paraId="22EB0A8F" w14:textId="77777777">
        <w:trPr>
          <w:cantSplit/>
        </w:trPr>
        <w:tc>
          <w:tcPr>
            <w:tcW w:w="4427" w:type="pct"/>
          </w:tcPr>
          <w:p w14:paraId="0F3888AE" w14:textId="77777777" w:rsidR="006F2848" w:rsidRDefault="00973538" w:rsidP="00973538">
            <w:pPr>
              <w:spacing w:before="60" w:after="60" w:line="276"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14:paraId="06E0477E" w14:textId="77777777" w:rsidR="006F2848" w:rsidRDefault="00973538" w:rsidP="00F277CF">
            <w:pPr>
              <w:numPr>
                <w:ilvl w:val="0"/>
                <w:numId w:val="18"/>
              </w:numPr>
              <w:spacing w:before="60" w:after="60" w:line="276" w:lineRule="auto"/>
              <w:rPr>
                <w:rFonts w:ascii="Calibri" w:hAnsi="Calibri" w:cs="Arial"/>
                <w:sz w:val="22"/>
                <w:szCs w:val="22"/>
              </w:rPr>
            </w:pPr>
            <w:r>
              <w:rPr>
                <w:rFonts w:ascii="Calibri" w:hAnsi="Calibri" w:cs="Arial"/>
                <w:sz w:val="22"/>
                <w:szCs w:val="22"/>
              </w:rPr>
              <w:t>the approach embodies accepted good practice in all material respects and offers excellent levels of (as appropriate) functionality, performance, environmental performance, ease of use and other relevant characteristics;</w:t>
            </w:r>
          </w:p>
          <w:p w14:paraId="65235CCD" w14:textId="77777777" w:rsidR="006F2848" w:rsidRDefault="00973538" w:rsidP="00F277CF">
            <w:pPr>
              <w:numPr>
                <w:ilvl w:val="0"/>
                <w:numId w:val="18"/>
              </w:numPr>
              <w:spacing w:before="60" w:after="60" w:line="276"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circumstances; </w:t>
            </w:r>
          </w:p>
          <w:p w14:paraId="18AC0EE0" w14:textId="77777777" w:rsidR="006F2848" w:rsidRDefault="00973538" w:rsidP="00F277CF">
            <w:pPr>
              <w:numPr>
                <w:ilvl w:val="0"/>
                <w:numId w:val="18"/>
              </w:numPr>
              <w:spacing w:before="60" w:after="60" w:line="276" w:lineRule="auto"/>
              <w:rPr>
                <w:rFonts w:ascii="Calibri" w:hAnsi="Calibri" w:cs="Arial"/>
                <w:sz w:val="22"/>
                <w:szCs w:val="22"/>
              </w:rPr>
            </w:pPr>
            <w:r>
              <w:rPr>
                <w:rFonts w:ascii="Calibri" w:hAnsi="Calibri" w:cs="Arial"/>
                <w:sz w:val="22"/>
                <w:szCs w:val="22"/>
              </w:rPr>
              <w:t>all material aspects of the question are fully answered, and the approach described fully meets all material aspects of the requirement;</w:t>
            </w:r>
          </w:p>
          <w:p w14:paraId="1BC35828" w14:textId="77777777" w:rsidR="006F2848" w:rsidRDefault="00973538" w:rsidP="00F277CF">
            <w:pPr>
              <w:numPr>
                <w:ilvl w:val="0"/>
                <w:numId w:val="18"/>
              </w:numPr>
              <w:spacing w:before="60" w:after="60" w:line="276" w:lineRule="auto"/>
              <w:rPr>
                <w:rFonts w:ascii="Calibri" w:hAnsi="Calibri" w:cs="Arial"/>
                <w:sz w:val="22"/>
                <w:szCs w:val="22"/>
              </w:rPr>
            </w:pPr>
            <w:r>
              <w:rPr>
                <w:rFonts w:ascii="Calibri" w:hAnsi="Calibri" w:cs="Arial"/>
                <w:sz w:val="22"/>
                <w:szCs w:val="22"/>
              </w:rPr>
              <w:t>where relevant the proposal is ambitious in terms of outcomes, and sets out a convincing, coherent and evidence-based approach to achieving the outcomes claimed; and</w:t>
            </w:r>
          </w:p>
          <w:p w14:paraId="3019B386" w14:textId="77777777" w:rsidR="006F2848" w:rsidRDefault="00973538" w:rsidP="00F277CF">
            <w:pPr>
              <w:numPr>
                <w:ilvl w:val="0"/>
                <w:numId w:val="18"/>
              </w:numPr>
              <w:spacing w:before="60" w:after="60" w:line="276"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14:paraId="6508EFF9" w14:textId="77777777" w:rsidR="006F2848" w:rsidRDefault="00973538" w:rsidP="00973538">
            <w:pPr>
              <w:spacing w:before="60" w:after="60" w:line="276" w:lineRule="auto"/>
              <w:jc w:val="center"/>
              <w:rPr>
                <w:rFonts w:ascii="Calibri" w:hAnsi="Calibri" w:cs="Arial"/>
                <w:sz w:val="22"/>
                <w:szCs w:val="22"/>
                <w:lang w:eastAsia="en-US"/>
              </w:rPr>
            </w:pPr>
            <w:r>
              <w:rPr>
                <w:rFonts w:ascii="Calibri" w:hAnsi="Calibri" w:cs="Arial"/>
                <w:sz w:val="22"/>
                <w:szCs w:val="22"/>
                <w:lang w:eastAsia="en-US"/>
              </w:rPr>
              <w:t>5</w:t>
            </w:r>
          </w:p>
        </w:tc>
      </w:tr>
      <w:tr w:rsidR="006F2848" w14:paraId="4BD3EACE" w14:textId="77777777">
        <w:trPr>
          <w:cantSplit/>
        </w:trPr>
        <w:tc>
          <w:tcPr>
            <w:tcW w:w="4427" w:type="pct"/>
          </w:tcPr>
          <w:p w14:paraId="2E00E764" w14:textId="77777777" w:rsidR="006F2848" w:rsidRDefault="00973538" w:rsidP="00973538">
            <w:pPr>
              <w:spacing w:before="60" w:after="60" w:line="276" w:lineRule="auto"/>
              <w:rPr>
                <w:rFonts w:ascii="Calibri" w:hAnsi="Calibri" w:cs="Calibri"/>
                <w:color w:val="000000"/>
                <w:sz w:val="22"/>
                <w:szCs w:val="22"/>
              </w:rPr>
            </w:pPr>
            <w:r>
              <w:rPr>
                <w:rFonts w:ascii="Calibri" w:hAnsi="Calibri" w:cs="Calibri"/>
                <w:color w:val="000000"/>
                <w:sz w:val="22"/>
                <w:szCs w:val="22"/>
              </w:rPr>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14:paraId="73B9C031" w14:textId="77777777" w:rsidR="006F2848" w:rsidRDefault="00973538" w:rsidP="00F277CF">
            <w:pPr>
              <w:numPr>
                <w:ilvl w:val="0"/>
                <w:numId w:val="17"/>
              </w:numPr>
              <w:spacing w:before="60" w:after="60" w:line="276" w:lineRule="auto"/>
              <w:contextualSpacing/>
              <w:rPr>
                <w:rFonts w:ascii="Calibri" w:hAnsi="Calibri" w:cs="Arial"/>
                <w:sz w:val="22"/>
                <w:szCs w:val="22"/>
              </w:rPr>
            </w:pPr>
            <w:r>
              <w:rPr>
                <w:rFonts w:ascii="Calibri" w:hAnsi="Calibri" w:cs="Arial"/>
                <w:sz w:val="22"/>
                <w:szCs w:val="22"/>
              </w:rPr>
              <w:t>the approach generally embodies accepted good practice and offers good levels of (as appropriate) functionality, performance, environmental performance, outcomes, ease of use and other relevant characteristics;</w:t>
            </w:r>
          </w:p>
          <w:p w14:paraId="380F01FA" w14:textId="77777777" w:rsidR="006F2848" w:rsidRDefault="00973538" w:rsidP="00F277CF">
            <w:pPr>
              <w:numPr>
                <w:ilvl w:val="0"/>
                <w:numId w:val="17"/>
              </w:numPr>
              <w:spacing w:before="60" w:after="60" w:line="276" w:lineRule="auto"/>
              <w:contextualSpacing/>
              <w:rPr>
                <w:rFonts w:ascii="Calibri" w:hAnsi="Calibri" w:cs="Arial"/>
                <w:sz w:val="22"/>
                <w:szCs w:val="22"/>
              </w:rPr>
            </w:pPr>
            <w:r>
              <w:rPr>
                <w:rFonts w:ascii="Calibri" w:hAnsi="Calibri" w:cs="Arial"/>
                <w:sz w:val="22"/>
                <w:szCs w:val="22"/>
              </w:rPr>
              <w:t>the response is generally tailored to the requirement where relevant and, where relevant, to specific circumstances;</w:t>
            </w:r>
          </w:p>
          <w:p w14:paraId="32CB9622" w14:textId="77777777" w:rsidR="006F2848" w:rsidRDefault="00973538" w:rsidP="00F277CF">
            <w:pPr>
              <w:numPr>
                <w:ilvl w:val="0"/>
                <w:numId w:val="17"/>
              </w:numPr>
              <w:spacing w:before="60" w:after="60" w:line="276" w:lineRule="auto"/>
              <w:contextualSpacing/>
              <w:rPr>
                <w:rFonts w:ascii="Calibri" w:hAnsi="Calibri" w:cs="Arial"/>
                <w:sz w:val="22"/>
                <w:szCs w:val="22"/>
              </w:rPr>
            </w:pPr>
            <w:r>
              <w:rPr>
                <w:rFonts w:ascii="Calibri" w:hAnsi="Calibri" w:cs="Arial"/>
                <w:sz w:val="22"/>
                <w:szCs w:val="22"/>
              </w:rPr>
              <w:t>all material aspects of the question are fully answered, and the approach described meets the material aspects of the requirement, with no or minor exceptions;</w:t>
            </w:r>
          </w:p>
          <w:p w14:paraId="474B66AD" w14:textId="77777777" w:rsidR="006F2848" w:rsidRDefault="00973538" w:rsidP="00F277CF">
            <w:pPr>
              <w:numPr>
                <w:ilvl w:val="0"/>
                <w:numId w:val="17"/>
              </w:numPr>
              <w:spacing w:before="60" w:after="60" w:line="276" w:lineRule="auto"/>
              <w:contextualSpacing/>
              <w:rPr>
                <w:rFonts w:ascii="Calibri" w:hAnsi="Calibri" w:cs="Arial"/>
                <w:sz w:val="22"/>
                <w:szCs w:val="22"/>
              </w:rPr>
            </w:pPr>
            <w:r>
              <w:rPr>
                <w:rFonts w:ascii="Calibri" w:hAnsi="Calibri" w:cs="Arial"/>
                <w:sz w:val="22"/>
                <w:szCs w:val="22"/>
              </w:rPr>
              <w:t>where relevant the proposal seeks to deliver a good level of outcome, and sets out a convincing, coherent and evidence-based approach to achieving the outcomes claimed; and</w:t>
            </w:r>
          </w:p>
          <w:p w14:paraId="32AEC9E6" w14:textId="77777777" w:rsidR="006F2848" w:rsidRDefault="00973538" w:rsidP="00F277CF">
            <w:pPr>
              <w:numPr>
                <w:ilvl w:val="0"/>
                <w:numId w:val="17"/>
              </w:numPr>
              <w:spacing w:before="60" w:after="60" w:line="276" w:lineRule="auto"/>
              <w:contextualSpacing/>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14:paraId="7684483B" w14:textId="77777777" w:rsidR="006F2848" w:rsidRDefault="00973538" w:rsidP="00973538">
            <w:pPr>
              <w:spacing w:before="60" w:after="60" w:line="276" w:lineRule="auto"/>
              <w:jc w:val="center"/>
              <w:rPr>
                <w:rFonts w:ascii="Calibri" w:hAnsi="Calibri" w:cs="Arial"/>
                <w:sz w:val="22"/>
                <w:szCs w:val="22"/>
                <w:lang w:eastAsia="en-US"/>
              </w:rPr>
            </w:pPr>
            <w:r>
              <w:rPr>
                <w:rFonts w:ascii="Calibri" w:hAnsi="Calibri" w:cs="Arial"/>
                <w:sz w:val="22"/>
                <w:szCs w:val="22"/>
                <w:lang w:eastAsia="en-US"/>
              </w:rPr>
              <w:t>4</w:t>
            </w:r>
          </w:p>
        </w:tc>
      </w:tr>
      <w:tr w:rsidR="006F2848" w14:paraId="70E9330F" w14:textId="77777777">
        <w:trPr>
          <w:cantSplit/>
        </w:trPr>
        <w:tc>
          <w:tcPr>
            <w:tcW w:w="4427" w:type="pct"/>
          </w:tcPr>
          <w:p w14:paraId="1BE3C5EB" w14:textId="77777777" w:rsidR="006F2848" w:rsidRDefault="00973538" w:rsidP="00973538">
            <w:pPr>
              <w:spacing w:before="60" w:after="60" w:line="276"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14:paraId="0C2C7D20" w14:textId="77777777" w:rsidR="006F2848" w:rsidRDefault="00973538" w:rsidP="00F277CF">
            <w:pPr>
              <w:numPr>
                <w:ilvl w:val="0"/>
                <w:numId w:val="17"/>
              </w:numPr>
              <w:spacing w:before="200" w:after="200" w:line="276" w:lineRule="auto"/>
              <w:contextualSpacing/>
              <w:rPr>
                <w:rFonts w:ascii="Calibri" w:hAnsi="Calibri" w:cs="Calibri"/>
                <w:color w:val="000000"/>
                <w:sz w:val="22"/>
                <w:szCs w:val="22"/>
              </w:rPr>
            </w:pPr>
            <w:r>
              <w:rPr>
                <w:rFonts w:ascii="Calibri" w:eastAsia="Symbol" w:hAnsi="Calibri" w:cs="Calibri"/>
                <w:color w:val="000000"/>
                <w:sz w:val="22"/>
                <w:szCs w:val="22"/>
              </w:rPr>
              <w:t>the approach does not materially conflict with accepted good practice and generally offers acceptable levels of (as appropriate) functionality, performance, environmental performance, ease of use and other relevant characteristics;</w:t>
            </w:r>
          </w:p>
          <w:p w14:paraId="21C8E34F" w14:textId="77777777" w:rsidR="006F2848" w:rsidRDefault="00973538" w:rsidP="00F277CF">
            <w:pPr>
              <w:numPr>
                <w:ilvl w:val="0"/>
                <w:numId w:val="17"/>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most material aspects of the question are fully answered, and the approach described meets the material aspects of the requirement, with no or minor exceptions;</w:t>
            </w:r>
          </w:p>
          <w:p w14:paraId="32C50765" w14:textId="77777777" w:rsidR="006F2848" w:rsidRDefault="00973538" w:rsidP="00F277CF">
            <w:pPr>
              <w:numPr>
                <w:ilvl w:val="0"/>
                <w:numId w:val="17"/>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while the response may be somewhat generic, it is not inappropriate to the specific circumstances or too high-level to give reasonable clarity and confidence;</w:t>
            </w:r>
          </w:p>
          <w:p w14:paraId="4BB98249" w14:textId="77777777" w:rsidR="006F2848" w:rsidRDefault="00973538" w:rsidP="00F277CF">
            <w:pPr>
              <w:numPr>
                <w:ilvl w:val="0"/>
                <w:numId w:val="17"/>
              </w:numPr>
              <w:spacing w:before="200" w:after="200" w:line="276" w:lineRule="auto"/>
              <w:contextualSpacing/>
              <w:rPr>
                <w:rFonts w:ascii="Calibri" w:hAnsi="Calibri" w:cs="Calibri"/>
                <w:color w:val="000000"/>
                <w:sz w:val="22"/>
                <w:szCs w:val="22"/>
              </w:rPr>
            </w:pPr>
            <w:r>
              <w:rPr>
                <w:rFonts w:ascii="Calibri" w:hAnsi="Calibri" w:cs="Calibri"/>
                <w:color w:val="000000"/>
                <w:sz w:val="22"/>
                <w:szCs w:val="22"/>
              </w:rPr>
              <w:t>where relevant the proposal seeks to deliver acceptable outcomes, and sets out a reasonably convincing, coherent and evidence-based approach to achieving the outcomes claimed; and</w:t>
            </w:r>
          </w:p>
          <w:p w14:paraId="26C80722" w14:textId="77777777" w:rsidR="006F2848" w:rsidRDefault="00973538" w:rsidP="00F277CF">
            <w:pPr>
              <w:numPr>
                <w:ilvl w:val="0"/>
                <w:numId w:val="17"/>
              </w:numPr>
              <w:spacing w:before="60" w:after="60" w:line="276" w:lineRule="auto"/>
              <w:contextualSpacing/>
              <w:rPr>
                <w:rFonts w:ascii="Calibri" w:hAnsi="Calibri" w:cs="Arial"/>
                <w:sz w:val="22"/>
                <w:szCs w:val="20"/>
                <w:lang w:eastAsia="en-US"/>
              </w:rPr>
            </w:pPr>
            <w:r>
              <w:rPr>
                <w:rFonts w:ascii="Calibri" w:hAnsi="Calibri" w:cs="Calibri"/>
                <w:color w:val="000000"/>
                <w:sz w:val="22"/>
                <w:szCs w:val="22"/>
              </w:rPr>
              <w:t>where relevant, the organisation, qualification and experience of staff assigned to performing the contract are generally acceptable</w:t>
            </w:r>
            <w:r>
              <w:rPr>
                <w:rFonts w:ascii="Calibri" w:hAnsi="Calibri" w:cs="Arial"/>
                <w:sz w:val="22"/>
                <w:szCs w:val="22"/>
              </w:rPr>
              <w:t>.</w:t>
            </w:r>
          </w:p>
        </w:tc>
        <w:tc>
          <w:tcPr>
            <w:tcW w:w="573" w:type="pct"/>
            <w:vAlign w:val="center"/>
          </w:tcPr>
          <w:p w14:paraId="62C66A4F" w14:textId="77777777" w:rsidR="006F2848" w:rsidRDefault="00973538" w:rsidP="00973538">
            <w:pPr>
              <w:spacing w:before="60" w:after="60" w:line="276" w:lineRule="auto"/>
              <w:jc w:val="center"/>
              <w:rPr>
                <w:rFonts w:ascii="Calibri" w:hAnsi="Calibri" w:cs="Arial"/>
                <w:sz w:val="22"/>
                <w:szCs w:val="22"/>
                <w:lang w:eastAsia="en-US"/>
              </w:rPr>
            </w:pPr>
            <w:r>
              <w:rPr>
                <w:rFonts w:ascii="Calibri" w:hAnsi="Calibri" w:cs="Arial"/>
                <w:sz w:val="22"/>
                <w:szCs w:val="22"/>
                <w:lang w:eastAsia="en-US"/>
              </w:rPr>
              <w:t>3</w:t>
            </w:r>
          </w:p>
        </w:tc>
      </w:tr>
      <w:tr w:rsidR="006F2848" w14:paraId="225C9B30" w14:textId="77777777">
        <w:trPr>
          <w:cantSplit/>
        </w:trPr>
        <w:tc>
          <w:tcPr>
            <w:tcW w:w="4427" w:type="pct"/>
          </w:tcPr>
          <w:p w14:paraId="3D58C8E6" w14:textId="77777777" w:rsidR="006F2848" w:rsidRDefault="00973538" w:rsidP="00973538">
            <w:pPr>
              <w:spacing w:before="60" w:after="60" w:line="276"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14:paraId="1220028A"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there is insufficient detail or specificity to be clear, wholly or for material aspects of the requirement, what is to be delivered and how;</w:t>
            </w:r>
          </w:p>
          <w:p w14:paraId="710E1995"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material parts of the question are not answered or material parts of the response are unrealistic or the approach described, in some material respects, appears not to meet the requirement;</w:t>
            </w:r>
          </w:p>
          <w:p w14:paraId="44F864D6"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the approach described appears, in some material respects, not to deliver expected levels of (as appropriate) functionality, performance, environmental performance, ease of use or other relevant characteristics;</w:t>
            </w:r>
          </w:p>
          <w:p w14:paraId="08413B64"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the approach conflicts with accepted good practice in some material respects;</w:t>
            </w:r>
          </w:p>
          <w:p w14:paraId="4990100B"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the approach is in material part inappropriately generic or a poor fit with the specific circumstances or context;</w:t>
            </w:r>
          </w:p>
          <w:p w14:paraId="36C44FFC"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14:paraId="243D5628" w14:textId="77777777" w:rsidR="006F2848" w:rsidRDefault="00973538" w:rsidP="00F277CF">
            <w:pPr>
              <w:numPr>
                <w:ilvl w:val="0"/>
                <w:numId w:val="17"/>
              </w:numPr>
              <w:spacing w:before="60" w:after="60" w:line="276" w:lineRule="auto"/>
              <w:ind w:left="714" w:hanging="357"/>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601F0DAD" w14:textId="77777777" w:rsidR="006F2848" w:rsidRDefault="00973538" w:rsidP="00973538">
            <w:pPr>
              <w:spacing w:before="60" w:after="60" w:line="276" w:lineRule="auto"/>
              <w:jc w:val="center"/>
              <w:rPr>
                <w:rFonts w:ascii="Calibri" w:hAnsi="Calibri" w:cs="Arial"/>
                <w:sz w:val="22"/>
                <w:szCs w:val="22"/>
                <w:lang w:eastAsia="en-US"/>
              </w:rPr>
            </w:pPr>
            <w:r>
              <w:rPr>
                <w:rFonts w:ascii="Calibri" w:hAnsi="Calibri" w:cs="Arial"/>
                <w:sz w:val="22"/>
                <w:szCs w:val="22"/>
                <w:lang w:eastAsia="en-US"/>
              </w:rPr>
              <w:t>2</w:t>
            </w:r>
          </w:p>
        </w:tc>
      </w:tr>
      <w:tr w:rsidR="006F2848" w14:paraId="7E343473" w14:textId="77777777">
        <w:trPr>
          <w:cantSplit/>
        </w:trPr>
        <w:tc>
          <w:tcPr>
            <w:tcW w:w="4427" w:type="pct"/>
          </w:tcPr>
          <w:p w14:paraId="55BA4525" w14:textId="77777777" w:rsidR="006F2848" w:rsidRDefault="00973538" w:rsidP="00973538">
            <w:pPr>
              <w:spacing w:before="60" w:after="60" w:line="276"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14:paraId="65FB8BEF" w14:textId="77777777" w:rsidR="006F2848" w:rsidRDefault="00973538" w:rsidP="00973538">
            <w:pPr>
              <w:spacing w:before="60" w:after="60" w:line="276" w:lineRule="auto"/>
              <w:jc w:val="center"/>
              <w:rPr>
                <w:rFonts w:ascii="Calibri" w:hAnsi="Calibri" w:cs="Arial"/>
                <w:sz w:val="22"/>
                <w:szCs w:val="22"/>
                <w:lang w:eastAsia="en-US"/>
              </w:rPr>
            </w:pPr>
            <w:r>
              <w:rPr>
                <w:rFonts w:ascii="Calibri" w:hAnsi="Calibri" w:cs="Arial"/>
                <w:sz w:val="22"/>
                <w:szCs w:val="22"/>
                <w:lang w:eastAsia="en-US"/>
              </w:rPr>
              <w:t>1</w:t>
            </w:r>
          </w:p>
        </w:tc>
      </w:tr>
      <w:tr w:rsidR="006F2848" w14:paraId="36F3B168" w14:textId="77777777">
        <w:trPr>
          <w:cantSplit/>
        </w:trPr>
        <w:tc>
          <w:tcPr>
            <w:tcW w:w="4427" w:type="pct"/>
          </w:tcPr>
          <w:p w14:paraId="33CD1DCF" w14:textId="77777777" w:rsidR="006F2848" w:rsidRDefault="00973538" w:rsidP="00973538">
            <w:pPr>
              <w:spacing w:before="60" w:after="60" w:line="276" w:lineRule="auto"/>
              <w:rPr>
                <w:rFonts w:ascii="Calibri" w:hAnsi="Calibri" w:cs="Arial"/>
                <w:sz w:val="22"/>
                <w:szCs w:val="22"/>
                <w:lang w:eastAsia="en-US"/>
              </w:rPr>
            </w:pPr>
            <w:r>
              <w:rPr>
                <w:rFonts w:ascii="Calibri" w:hAnsi="Calibri" w:cs="Arial"/>
                <w:bCs/>
                <w:sz w:val="22"/>
                <w:szCs w:val="22"/>
                <w:lang w:eastAsia="en-US"/>
              </w:rPr>
              <w:lastRenderedPageBreak/>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14:paraId="5EFD55C1" w14:textId="77777777" w:rsidR="006F2848" w:rsidRDefault="00973538" w:rsidP="00973538">
            <w:pPr>
              <w:spacing w:before="60" w:after="60" w:line="276" w:lineRule="auto"/>
              <w:rPr>
                <w:rFonts w:ascii="Calibri" w:hAnsi="Calibri" w:cs="Arial"/>
                <w:sz w:val="22"/>
                <w:szCs w:val="20"/>
                <w:lang w:eastAsia="en-US"/>
              </w:rPr>
            </w:pPr>
            <w:bookmarkStart w:id="3" w:name="_Hlk31115896"/>
            <w:r>
              <w:rPr>
                <w:rFonts w:ascii="Calibri" w:hAnsi="Calibri" w:cs="Arial"/>
                <w:sz w:val="22"/>
                <w:szCs w:val="20"/>
                <w:lang w:eastAsia="en-US"/>
              </w:rPr>
              <w:t>If any question receives a score of ‘0’, the entire submission will be rejected.</w:t>
            </w:r>
            <w:bookmarkEnd w:id="3"/>
          </w:p>
        </w:tc>
        <w:tc>
          <w:tcPr>
            <w:tcW w:w="573" w:type="pct"/>
            <w:vAlign w:val="center"/>
          </w:tcPr>
          <w:p w14:paraId="37CFB8DC" w14:textId="77777777" w:rsidR="006F2848" w:rsidRDefault="00973538" w:rsidP="00973538">
            <w:pPr>
              <w:spacing w:before="60" w:after="60" w:line="276" w:lineRule="auto"/>
              <w:jc w:val="center"/>
              <w:rPr>
                <w:rFonts w:ascii="Calibri" w:hAnsi="Calibri" w:cs="Arial"/>
                <w:sz w:val="22"/>
                <w:szCs w:val="22"/>
                <w:lang w:eastAsia="en-US"/>
              </w:rPr>
            </w:pPr>
            <w:r>
              <w:rPr>
                <w:rFonts w:ascii="Calibri" w:hAnsi="Calibri" w:cs="Arial"/>
                <w:sz w:val="22"/>
                <w:szCs w:val="22"/>
                <w:lang w:eastAsia="en-US"/>
              </w:rPr>
              <w:t>0</w:t>
            </w:r>
          </w:p>
        </w:tc>
      </w:tr>
    </w:tbl>
    <w:p w14:paraId="3DE9A252" w14:textId="77777777" w:rsidR="006F2848" w:rsidRDefault="006F2848" w:rsidP="00973538">
      <w:pPr>
        <w:spacing w:before="120" w:after="120" w:line="276" w:lineRule="auto"/>
        <w:contextualSpacing/>
        <w:rPr>
          <w:rFonts w:asciiTheme="minorHAnsi" w:hAnsiTheme="minorHAnsi" w:cs="Arial"/>
          <w:b/>
          <w:sz w:val="22"/>
          <w:szCs w:val="22"/>
          <w:u w:val="single"/>
        </w:rPr>
      </w:pPr>
    </w:p>
    <w:p w14:paraId="4704FED4" w14:textId="77777777" w:rsidR="006F2848" w:rsidRDefault="006F2848" w:rsidP="00973538">
      <w:pPr>
        <w:spacing w:before="120" w:after="120" w:line="276" w:lineRule="auto"/>
        <w:contextualSpacing/>
        <w:rPr>
          <w:rFonts w:asciiTheme="minorHAnsi" w:hAnsiTheme="minorHAnsi" w:cs="Arial"/>
          <w:b/>
          <w:sz w:val="22"/>
          <w:szCs w:val="22"/>
          <w:u w:val="single"/>
        </w:rPr>
      </w:pPr>
    </w:p>
    <w:p w14:paraId="25B0D918" w14:textId="77777777" w:rsidR="006F2848" w:rsidRDefault="006F2848" w:rsidP="00973538">
      <w:pPr>
        <w:spacing w:before="120" w:after="120" w:line="276" w:lineRule="auto"/>
        <w:contextualSpacing/>
        <w:rPr>
          <w:rFonts w:asciiTheme="minorHAnsi" w:hAnsiTheme="minorHAnsi" w:cs="Arial"/>
          <w:b/>
          <w:sz w:val="22"/>
          <w:szCs w:val="22"/>
          <w:u w:val="single"/>
        </w:rPr>
      </w:pPr>
    </w:p>
    <w:p w14:paraId="0C852B8A"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r>
        <w:rPr>
          <w:rFonts w:asciiTheme="minorHAnsi" w:hAnsiTheme="minorHAnsi" w:cs="Times New Roman"/>
          <w:bCs w:val="0"/>
          <w:color w:val="FFFFFF"/>
          <w:spacing w:val="15"/>
          <w:kern w:val="0"/>
          <w:sz w:val="24"/>
          <w:szCs w:val="22"/>
          <w:lang w:eastAsia="en-US"/>
        </w:rPr>
        <w:t>Procurement Timetable</w:t>
      </w:r>
    </w:p>
    <w:p w14:paraId="6BE3FAFD" w14:textId="77777777" w:rsidR="006F2848" w:rsidRDefault="00973538" w:rsidP="00973538">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14:paraId="24209C0C" w14:textId="77777777" w:rsidR="006F2848" w:rsidRDefault="006F2848" w:rsidP="00973538">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F2848" w14:paraId="0341CBBA" w14:textId="77777777">
        <w:tc>
          <w:tcPr>
            <w:tcW w:w="310" w:type="pct"/>
          </w:tcPr>
          <w:p w14:paraId="120F2DA3" w14:textId="77777777" w:rsidR="006F2848" w:rsidRDefault="006F2848" w:rsidP="00F277CF">
            <w:pPr>
              <w:pStyle w:val="BodyText"/>
              <w:keepNext/>
              <w:widowControl/>
              <w:numPr>
                <w:ilvl w:val="0"/>
                <w:numId w:val="14"/>
              </w:numPr>
              <w:spacing w:before="120" w:after="120" w:line="276" w:lineRule="auto"/>
              <w:ind w:left="318"/>
              <w:rPr>
                <w:rFonts w:asciiTheme="minorHAnsi" w:hAnsiTheme="minorHAnsi" w:cs="Arial"/>
                <w:sz w:val="22"/>
                <w:szCs w:val="22"/>
              </w:rPr>
            </w:pPr>
          </w:p>
        </w:tc>
        <w:tc>
          <w:tcPr>
            <w:tcW w:w="2325" w:type="pct"/>
          </w:tcPr>
          <w:p w14:paraId="6B567F4F" w14:textId="77777777" w:rsidR="006F2848" w:rsidRDefault="00973538" w:rsidP="00973538">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Quote</w:t>
            </w:r>
            <w:r>
              <w:rPr>
                <w:rFonts w:asciiTheme="minorHAnsi" w:hAnsiTheme="minorHAnsi" w:cs="Arial"/>
                <w:sz w:val="22"/>
                <w:szCs w:val="22"/>
              </w:rPr>
              <w:t xml:space="preserve"> issued</w:t>
            </w:r>
          </w:p>
        </w:tc>
        <w:tc>
          <w:tcPr>
            <w:tcW w:w="2365" w:type="pct"/>
          </w:tcPr>
          <w:p w14:paraId="705EE345" w14:textId="77777777" w:rsidR="006F2848" w:rsidRDefault="00973538" w:rsidP="00973538">
            <w:pPr>
              <w:pStyle w:val="BodyText"/>
              <w:keepNext/>
              <w:widowControl/>
              <w:spacing w:before="120" w:after="120" w:line="276" w:lineRule="auto"/>
              <w:rPr>
                <w:rFonts w:asciiTheme="minorHAnsi" w:hAnsiTheme="minorHAnsi" w:cs="Arial"/>
                <w:sz w:val="22"/>
                <w:szCs w:val="22"/>
                <w:highlight w:val="green"/>
              </w:rPr>
            </w:pPr>
            <w:r>
              <w:rPr>
                <w:rFonts w:ascii="Calibri" w:hAnsi="Calibri"/>
                <w:sz w:val="22"/>
                <w:szCs w:val="22"/>
              </w:rPr>
              <w:t>5 February 2021</w:t>
            </w:r>
          </w:p>
        </w:tc>
      </w:tr>
      <w:tr w:rsidR="006F2848" w14:paraId="4B8DA5FC" w14:textId="77777777">
        <w:tc>
          <w:tcPr>
            <w:tcW w:w="310" w:type="pct"/>
          </w:tcPr>
          <w:p w14:paraId="0E314337" w14:textId="77777777" w:rsidR="006F2848" w:rsidRDefault="006F2848" w:rsidP="00F277CF">
            <w:pPr>
              <w:pStyle w:val="BodyText"/>
              <w:keepNext/>
              <w:widowControl/>
              <w:numPr>
                <w:ilvl w:val="0"/>
                <w:numId w:val="14"/>
              </w:numPr>
              <w:spacing w:before="120" w:after="120" w:line="276" w:lineRule="auto"/>
              <w:ind w:left="318"/>
              <w:rPr>
                <w:rFonts w:asciiTheme="minorHAnsi" w:hAnsiTheme="minorHAnsi" w:cs="Arial"/>
                <w:sz w:val="22"/>
                <w:szCs w:val="22"/>
              </w:rPr>
            </w:pPr>
          </w:p>
        </w:tc>
        <w:tc>
          <w:tcPr>
            <w:tcW w:w="2325" w:type="pct"/>
          </w:tcPr>
          <w:p w14:paraId="12EC41A5" w14:textId="77777777" w:rsidR="006F2848" w:rsidRDefault="00973538" w:rsidP="00973538">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14:paraId="0C9F04F3" w14:textId="77777777" w:rsidR="006F2848" w:rsidRDefault="00973538" w:rsidP="00973538">
            <w:pPr>
              <w:pStyle w:val="BodyText"/>
              <w:keepNext/>
              <w:widowControl/>
              <w:spacing w:before="120" w:after="120" w:line="276" w:lineRule="auto"/>
              <w:rPr>
                <w:rFonts w:asciiTheme="minorHAnsi" w:hAnsiTheme="minorHAnsi"/>
                <w:sz w:val="22"/>
                <w:szCs w:val="22"/>
              </w:rPr>
            </w:pPr>
            <w:r>
              <w:rPr>
                <w:rFonts w:ascii="Calibri" w:hAnsi="Calibri"/>
                <w:sz w:val="22"/>
                <w:szCs w:val="22"/>
              </w:rPr>
              <w:t>19 February 2021</w:t>
            </w:r>
          </w:p>
        </w:tc>
      </w:tr>
      <w:tr w:rsidR="006F2848" w14:paraId="72D01A0A" w14:textId="77777777">
        <w:tc>
          <w:tcPr>
            <w:tcW w:w="310" w:type="pct"/>
          </w:tcPr>
          <w:p w14:paraId="142587DF" w14:textId="77777777" w:rsidR="006F2848" w:rsidRDefault="006F2848" w:rsidP="00F277CF">
            <w:pPr>
              <w:pStyle w:val="BodyText"/>
              <w:keepNext/>
              <w:numPr>
                <w:ilvl w:val="0"/>
                <w:numId w:val="14"/>
              </w:numPr>
              <w:spacing w:before="120" w:after="120" w:line="276" w:lineRule="auto"/>
              <w:ind w:left="318"/>
              <w:rPr>
                <w:rFonts w:asciiTheme="minorHAnsi" w:hAnsiTheme="minorHAnsi" w:cs="Arial"/>
                <w:sz w:val="22"/>
                <w:szCs w:val="22"/>
              </w:rPr>
            </w:pPr>
          </w:p>
        </w:tc>
        <w:tc>
          <w:tcPr>
            <w:tcW w:w="2325" w:type="pct"/>
          </w:tcPr>
          <w:p w14:paraId="7EDA28E2" w14:textId="77777777" w:rsidR="006F2848" w:rsidRDefault="00973538" w:rsidP="00973538">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14:paraId="125F731F" w14:textId="782E1938" w:rsidR="006F2848" w:rsidRDefault="0062535C" w:rsidP="00973538">
            <w:pPr>
              <w:keepNext/>
              <w:spacing w:before="120" w:after="120" w:line="276" w:lineRule="auto"/>
              <w:rPr>
                <w:rFonts w:asciiTheme="minorHAnsi" w:hAnsiTheme="minorHAnsi" w:cs="Arial"/>
                <w:sz w:val="22"/>
                <w:szCs w:val="22"/>
              </w:rPr>
            </w:pPr>
            <w:r>
              <w:rPr>
                <w:rFonts w:ascii="Calibri" w:hAnsi="Calibri"/>
                <w:sz w:val="22"/>
                <w:szCs w:val="22"/>
              </w:rPr>
              <w:t xml:space="preserve">2pm </w:t>
            </w:r>
            <w:r w:rsidR="00973538">
              <w:rPr>
                <w:rFonts w:ascii="Calibri" w:hAnsi="Calibri"/>
                <w:sz w:val="22"/>
                <w:szCs w:val="22"/>
              </w:rPr>
              <w:t>26 February 2021</w:t>
            </w:r>
          </w:p>
        </w:tc>
      </w:tr>
      <w:tr w:rsidR="006F2848" w14:paraId="0BF026BD" w14:textId="77777777">
        <w:trPr>
          <w:trHeight w:val="70"/>
        </w:trPr>
        <w:tc>
          <w:tcPr>
            <w:tcW w:w="310" w:type="pct"/>
          </w:tcPr>
          <w:p w14:paraId="3483F129" w14:textId="77777777" w:rsidR="006F2848" w:rsidRDefault="006F2848" w:rsidP="00F277CF">
            <w:pPr>
              <w:pStyle w:val="BodyText"/>
              <w:numPr>
                <w:ilvl w:val="0"/>
                <w:numId w:val="14"/>
              </w:numPr>
              <w:spacing w:before="120" w:after="120" w:line="276" w:lineRule="auto"/>
              <w:ind w:left="318"/>
              <w:rPr>
                <w:rFonts w:asciiTheme="minorHAnsi" w:hAnsiTheme="minorHAnsi" w:cs="Arial"/>
                <w:sz w:val="22"/>
                <w:szCs w:val="22"/>
              </w:rPr>
            </w:pPr>
          </w:p>
        </w:tc>
        <w:tc>
          <w:tcPr>
            <w:tcW w:w="2325" w:type="pct"/>
          </w:tcPr>
          <w:p w14:paraId="44C791BA" w14:textId="77777777" w:rsidR="006F2848" w:rsidRDefault="00973538" w:rsidP="00973538">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14:paraId="372E72A0" w14:textId="77777777" w:rsidR="006F2848" w:rsidRDefault="00973538" w:rsidP="00973538">
            <w:pPr>
              <w:spacing w:before="120" w:after="120" w:line="276" w:lineRule="auto"/>
              <w:rPr>
                <w:rFonts w:asciiTheme="minorHAnsi" w:hAnsiTheme="minorHAnsi" w:cs="Arial"/>
                <w:sz w:val="22"/>
                <w:szCs w:val="22"/>
              </w:rPr>
            </w:pPr>
            <w:r>
              <w:rPr>
                <w:rFonts w:ascii="Calibri" w:hAnsi="Calibri" w:cs="Arial"/>
                <w:sz w:val="22"/>
                <w:szCs w:val="22"/>
              </w:rPr>
              <w:t>Friday 12 March 2021</w:t>
            </w:r>
          </w:p>
        </w:tc>
      </w:tr>
      <w:tr w:rsidR="006F2848" w14:paraId="640079F6" w14:textId="77777777">
        <w:trPr>
          <w:trHeight w:val="70"/>
        </w:trPr>
        <w:tc>
          <w:tcPr>
            <w:tcW w:w="310" w:type="pct"/>
          </w:tcPr>
          <w:p w14:paraId="170AE67F" w14:textId="77777777" w:rsidR="006F2848" w:rsidRDefault="006F2848" w:rsidP="00F277CF">
            <w:pPr>
              <w:pStyle w:val="BodyText"/>
              <w:numPr>
                <w:ilvl w:val="0"/>
                <w:numId w:val="14"/>
              </w:numPr>
              <w:spacing w:before="120" w:after="120" w:line="276" w:lineRule="auto"/>
              <w:ind w:left="318"/>
              <w:rPr>
                <w:rFonts w:asciiTheme="minorHAnsi" w:hAnsiTheme="minorHAnsi" w:cs="Arial"/>
                <w:sz w:val="22"/>
                <w:szCs w:val="22"/>
              </w:rPr>
            </w:pPr>
          </w:p>
        </w:tc>
        <w:tc>
          <w:tcPr>
            <w:tcW w:w="2325" w:type="pct"/>
          </w:tcPr>
          <w:p w14:paraId="183954B4" w14:textId="77777777" w:rsidR="006F2848" w:rsidRDefault="00973538" w:rsidP="00973538">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14:paraId="6A734A91" w14:textId="77777777" w:rsidR="006F2848" w:rsidRDefault="00973538" w:rsidP="00973538">
            <w:pPr>
              <w:spacing w:before="120" w:after="120" w:line="276" w:lineRule="auto"/>
              <w:rPr>
                <w:rFonts w:asciiTheme="minorHAnsi" w:hAnsiTheme="minorHAnsi" w:cs="Arial"/>
                <w:sz w:val="22"/>
                <w:szCs w:val="22"/>
              </w:rPr>
            </w:pPr>
            <w:r>
              <w:rPr>
                <w:rFonts w:ascii="Calibri" w:hAnsi="Calibri" w:cs="Arial"/>
                <w:sz w:val="22"/>
                <w:szCs w:val="22"/>
              </w:rPr>
              <w:t>Monday 15 March 2021</w:t>
            </w:r>
          </w:p>
        </w:tc>
      </w:tr>
    </w:tbl>
    <w:p w14:paraId="0153B1AE" w14:textId="77777777" w:rsidR="006F2848" w:rsidRDefault="006F2848" w:rsidP="00973538">
      <w:pPr>
        <w:spacing w:after="160" w:line="276" w:lineRule="auto"/>
        <w:rPr>
          <w:rFonts w:asciiTheme="minorHAnsi" w:hAnsiTheme="minorHAnsi"/>
          <w:b/>
          <w:sz w:val="22"/>
          <w:szCs w:val="22"/>
          <w:lang w:eastAsia="en-US"/>
        </w:rPr>
      </w:pPr>
    </w:p>
    <w:p w14:paraId="02D4157D" w14:textId="77777777" w:rsidR="006F2848" w:rsidRDefault="00973538" w:rsidP="00973538">
      <w:pPr>
        <w:spacing w:after="160" w:line="276" w:lineRule="auto"/>
        <w:rPr>
          <w:rFonts w:asciiTheme="minorHAnsi" w:hAnsiTheme="minorHAnsi"/>
          <w:b/>
          <w:sz w:val="22"/>
          <w:szCs w:val="22"/>
          <w:lang w:eastAsia="en-US"/>
        </w:rPr>
      </w:pPr>
      <w:r>
        <w:rPr>
          <w:rFonts w:asciiTheme="minorHAnsi" w:hAnsiTheme="minorHAnsi"/>
          <w:b/>
          <w:sz w:val="22"/>
          <w:szCs w:val="22"/>
          <w:lang w:eastAsia="en-US"/>
        </w:rPr>
        <w:br w:type="page"/>
      </w:r>
    </w:p>
    <w:p w14:paraId="1D491582" w14:textId="77777777" w:rsidR="006F2848" w:rsidRDefault="006F2848" w:rsidP="00973538">
      <w:pPr>
        <w:spacing w:after="160" w:line="276" w:lineRule="auto"/>
        <w:rPr>
          <w:rFonts w:asciiTheme="minorHAnsi" w:hAnsiTheme="minorHAnsi"/>
          <w:b/>
          <w:sz w:val="22"/>
          <w:szCs w:val="22"/>
          <w:lang w:eastAsia="en-US"/>
        </w:rPr>
        <w:sectPr w:rsidR="006F2848">
          <w:headerReference w:type="default" r:id="rId11"/>
          <w:footerReference w:type="default" r:id="rId12"/>
          <w:headerReference w:type="first" r:id="rId13"/>
          <w:footerReference w:type="first" r:id="rId14"/>
          <w:pgSz w:w="11906" w:h="16838"/>
          <w:pgMar w:top="1418" w:right="1440" w:bottom="993" w:left="1440" w:header="708" w:footer="280" w:gutter="0"/>
          <w:cols w:space="708"/>
          <w:titlePg/>
          <w:docGrid w:linePitch="360"/>
        </w:sectPr>
      </w:pPr>
    </w:p>
    <w:p w14:paraId="17CAEAF0"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4" w:name="_Ref504566942"/>
      <w:r>
        <w:rPr>
          <w:rFonts w:asciiTheme="minorHAnsi" w:hAnsiTheme="minorHAnsi" w:cs="Times New Roman"/>
          <w:bCs w:val="0"/>
          <w:color w:val="FFFFFF"/>
          <w:spacing w:val="15"/>
          <w:kern w:val="0"/>
          <w:sz w:val="24"/>
          <w:szCs w:val="22"/>
          <w:lang w:eastAsia="en-US"/>
        </w:rPr>
        <w:lastRenderedPageBreak/>
        <w:t>Supplier Information</w:t>
      </w:r>
      <w:bookmarkEnd w:id="4"/>
    </w:p>
    <w:p w14:paraId="5EA3C80C" w14:textId="77777777" w:rsidR="006F2848" w:rsidRDefault="00973538" w:rsidP="00973538">
      <w:pPr>
        <w:spacing w:before="200" w:after="120" w:line="276" w:lineRule="auto"/>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14:paraId="4C3E6829" w14:textId="77777777" w:rsidR="006F2848" w:rsidRDefault="00973538" w:rsidP="00973538">
      <w:pPr>
        <w:spacing w:before="120" w:after="120" w:line="276" w:lineRule="auto"/>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14:paraId="112ECF5A" w14:textId="77777777" w:rsidR="006F2848" w:rsidRDefault="00973538" w:rsidP="00973538">
      <w:pPr>
        <w:spacing w:before="120" w:after="120" w:line="276" w:lineRule="auto"/>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consortium please complete a copy of this form for each organisation bidding. </w:t>
      </w:r>
    </w:p>
    <w:p w14:paraId="4BD57D19" w14:textId="77777777" w:rsidR="006F2848" w:rsidRDefault="00973538" w:rsidP="00973538">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6F2848" w14:paraId="493AF19E" w14:textId="77777777">
        <w:trPr>
          <w:trHeight w:hRule="exact" w:val="397"/>
        </w:trPr>
        <w:tc>
          <w:tcPr>
            <w:tcW w:w="2333" w:type="pct"/>
            <w:gridSpan w:val="5"/>
            <w:tcBorders>
              <w:top w:val="single" w:sz="12" w:space="0" w:color="auto"/>
              <w:left w:val="single" w:sz="12" w:space="0" w:color="auto"/>
            </w:tcBorders>
            <w:vAlign w:val="center"/>
          </w:tcPr>
          <w:p w14:paraId="582CF3E9" w14:textId="77777777" w:rsidR="006F2848" w:rsidRDefault="00973538" w:rsidP="00973538">
            <w:pPr>
              <w:spacing w:line="276" w:lineRule="auto"/>
              <w:jc w:val="right"/>
              <w:rPr>
                <w:rFonts w:ascii="Calibri" w:hAnsi="Calibri"/>
                <w:b/>
                <w:sz w:val="22"/>
                <w:szCs w:val="22"/>
                <w:lang w:eastAsia="en-US"/>
              </w:rPr>
            </w:pPr>
            <w:bookmarkStart w:id="5" w:name="_Toc271553306"/>
            <w:bookmarkStart w:id="6" w:name="_Toc271553461"/>
            <w:bookmarkStart w:id="7" w:name="_Toc271553607"/>
            <w:bookmarkStart w:id="8" w:name="_Toc271704164"/>
            <w:bookmarkStart w:id="9" w:name="_Toc271553308"/>
            <w:bookmarkStart w:id="10" w:name="_Toc271553463"/>
            <w:bookmarkStart w:id="11" w:name="_Toc271553609"/>
            <w:bookmarkStart w:id="12" w:name="_Toc271704166"/>
            <w:bookmarkStart w:id="13" w:name="_Toc271553315"/>
            <w:bookmarkStart w:id="14" w:name="_Toc271553470"/>
            <w:bookmarkStart w:id="15" w:name="_Toc271553616"/>
            <w:bookmarkStart w:id="16" w:name="_Toc271704173"/>
            <w:bookmarkStart w:id="17" w:name="_Toc271553319"/>
            <w:bookmarkStart w:id="18" w:name="_Toc271553474"/>
            <w:bookmarkStart w:id="19" w:name="_Toc271553620"/>
            <w:bookmarkStart w:id="20" w:name="_Toc271704177"/>
            <w:bookmarkStart w:id="21" w:name="_Toc271553323"/>
            <w:bookmarkStart w:id="22" w:name="_Toc271553478"/>
            <w:bookmarkStart w:id="23" w:name="_Toc271553624"/>
            <w:bookmarkStart w:id="24" w:name="_Toc271704181"/>
            <w:bookmarkStart w:id="25" w:name="_Toc271553340"/>
            <w:bookmarkStart w:id="26" w:name="_Toc271553495"/>
            <w:bookmarkStart w:id="27" w:name="_Toc271553641"/>
            <w:bookmarkStart w:id="28" w:name="_Toc271704198"/>
            <w:bookmarkStart w:id="29" w:name="_Toc271553356"/>
            <w:bookmarkStart w:id="30" w:name="_Toc271553511"/>
            <w:bookmarkStart w:id="31" w:name="_Toc271553657"/>
            <w:bookmarkStart w:id="32" w:name="_Toc271704214"/>
            <w:bookmarkStart w:id="33" w:name="_Toc271553361"/>
            <w:bookmarkStart w:id="34" w:name="_Toc271553516"/>
            <w:bookmarkStart w:id="35" w:name="_Toc271553662"/>
            <w:bookmarkStart w:id="36" w:name="_Toc271704219"/>
            <w:bookmarkStart w:id="37" w:name="_Toc271553391"/>
            <w:bookmarkStart w:id="38" w:name="_Toc271553546"/>
            <w:bookmarkStart w:id="39" w:name="_Toc271553692"/>
            <w:bookmarkStart w:id="40" w:name="_Toc27170424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Calibri" w:hAnsi="Calibri"/>
                <w:sz w:val="22"/>
                <w:szCs w:val="22"/>
                <w:lang w:eastAsia="en-US"/>
              </w:rPr>
              <w:t xml:space="preserve">Name of person or organisation tendering </w:t>
            </w:r>
          </w:p>
        </w:tc>
        <w:bookmarkStart w:id="41" w:name="Text1"/>
        <w:tc>
          <w:tcPr>
            <w:tcW w:w="2667" w:type="pct"/>
            <w:gridSpan w:val="6"/>
            <w:tcBorders>
              <w:top w:val="single" w:sz="12" w:space="0" w:color="auto"/>
              <w:right w:val="single" w:sz="12" w:space="0" w:color="auto"/>
            </w:tcBorders>
            <w:vAlign w:val="center"/>
          </w:tcPr>
          <w:p w14:paraId="4F960497" w14:textId="77777777" w:rsidR="006F2848" w:rsidRDefault="00973538" w:rsidP="00973538">
            <w:pPr>
              <w:spacing w:line="276" w:lineRule="auto"/>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1"/>
          </w:p>
        </w:tc>
      </w:tr>
      <w:tr w:rsidR="006F2848" w14:paraId="64252CFC" w14:textId="77777777">
        <w:trPr>
          <w:trHeight w:hRule="exact" w:val="393"/>
        </w:trPr>
        <w:tc>
          <w:tcPr>
            <w:tcW w:w="2333" w:type="pct"/>
            <w:gridSpan w:val="5"/>
            <w:tcBorders>
              <w:left w:val="single" w:sz="12" w:space="0" w:color="auto"/>
              <w:bottom w:val="single" w:sz="12" w:space="0" w:color="auto"/>
            </w:tcBorders>
            <w:vAlign w:val="center"/>
          </w:tcPr>
          <w:p w14:paraId="75540F4A" w14:textId="77777777" w:rsidR="006F2848" w:rsidRDefault="00973538" w:rsidP="00973538">
            <w:pPr>
              <w:spacing w:line="276" w:lineRule="auto"/>
              <w:jc w:val="right"/>
              <w:rPr>
                <w:rFonts w:ascii="Calibri" w:hAnsi="Calibri"/>
                <w:sz w:val="22"/>
                <w:szCs w:val="22"/>
                <w:lang w:eastAsia="en-US"/>
              </w:rPr>
            </w:pPr>
            <w:r>
              <w:rPr>
                <w:rFonts w:ascii="Calibri" w:hAnsi="Calibri"/>
                <w:sz w:val="22"/>
                <w:szCs w:val="22"/>
                <w:lang w:eastAsia="en-US"/>
              </w:rPr>
              <w:t>Trading as…</w:t>
            </w:r>
          </w:p>
        </w:tc>
        <w:bookmarkStart w:id="42" w:name="Text2"/>
        <w:tc>
          <w:tcPr>
            <w:tcW w:w="2667" w:type="pct"/>
            <w:gridSpan w:val="6"/>
            <w:tcBorders>
              <w:bottom w:val="single" w:sz="12" w:space="0" w:color="auto"/>
              <w:right w:val="single" w:sz="12" w:space="0" w:color="auto"/>
            </w:tcBorders>
            <w:vAlign w:val="center"/>
          </w:tcPr>
          <w:p w14:paraId="34DB825E" w14:textId="77777777" w:rsidR="006F2848" w:rsidRDefault="00973538" w:rsidP="00973538">
            <w:pPr>
              <w:spacing w:line="276"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2"/>
          </w:p>
        </w:tc>
      </w:tr>
      <w:tr w:rsidR="006F2848" w14:paraId="4F283DA7" w14:textId="77777777">
        <w:trPr>
          <w:trHeight w:hRule="exact" w:val="582"/>
        </w:trPr>
        <w:tc>
          <w:tcPr>
            <w:tcW w:w="2333" w:type="pct"/>
            <w:gridSpan w:val="5"/>
            <w:tcBorders>
              <w:left w:val="single" w:sz="12" w:space="0" w:color="auto"/>
              <w:bottom w:val="single" w:sz="12" w:space="0" w:color="auto"/>
            </w:tcBorders>
            <w:vAlign w:val="center"/>
          </w:tcPr>
          <w:p w14:paraId="013B9B6A" w14:textId="77777777" w:rsidR="006F2848" w:rsidRDefault="00973538" w:rsidP="00973538">
            <w:pPr>
              <w:spacing w:line="276" w:lineRule="auto"/>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66C5D925"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6F2848" w14:paraId="35560167" w14:textId="77777777">
        <w:trPr>
          <w:trHeight w:hRule="exact" w:val="397"/>
        </w:trPr>
        <w:tc>
          <w:tcPr>
            <w:tcW w:w="2333" w:type="pct"/>
            <w:gridSpan w:val="5"/>
            <w:tcBorders>
              <w:left w:val="single" w:sz="12" w:space="0" w:color="auto"/>
              <w:bottom w:val="single" w:sz="12" w:space="0" w:color="auto"/>
            </w:tcBorders>
            <w:vAlign w:val="center"/>
          </w:tcPr>
          <w:p w14:paraId="55D21379" w14:textId="77777777" w:rsidR="006F2848" w:rsidRDefault="00973538" w:rsidP="00973538">
            <w:pPr>
              <w:spacing w:line="276"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7741E0B2" w14:textId="77777777" w:rsidR="006F2848" w:rsidRDefault="00973538" w:rsidP="00973538">
            <w:pPr>
              <w:spacing w:line="276"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6F2848" w14:paraId="01D3D0B3" w14:textId="77777777">
        <w:tc>
          <w:tcPr>
            <w:tcW w:w="2328" w:type="pct"/>
            <w:gridSpan w:val="4"/>
            <w:tcBorders>
              <w:top w:val="single" w:sz="12" w:space="0" w:color="auto"/>
              <w:left w:val="single" w:sz="12" w:space="0" w:color="auto"/>
              <w:right w:val="single" w:sz="12" w:space="0" w:color="auto"/>
            </w:tcBorders>
            <w:vAlign w:val="center"/>
          </w:tcPr>
          <w:p w14:paraId="3F80A642" w14:textId="77777777" w:rsidR="006F2848" w:rsidRDefault="00973538" w:rsidP="00973538">
            <w:pPr>
              <w:spacing w:line="276"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457703A6" w14:textId="77777777" w:rsidR="006F2848" w:rsidRDefault="00973538" w:rsidP="00973538">
            <w:pPr>
              <w:spacing w:line="276"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6F2848" w14:paraId="646A6F1B" w14:textId="77777777">
        <w:trPr>
          <w:trHeight w:val="390"/>
        </w:trPr>
        <w:tc>
          <w:tcPr>
            <w:tcW w:w="2328" w:type="pct"/>
            <w:gridSpan w:val="4"/>
            <w:tcBorders>
              <w:left w:val="single" w:sz="12" w:space="0" w:color="auto"/>
              <w:right w:val="single" w:sz="12" w:space="0" w:color="auto"/>
            </w:tcBorders>
            <w:vAlign w:val="center"/>
          </w:tcPr>
          <w:p w14:paraId="35FA0AE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14:paraId="54809895"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6F2848" w14:paraId="3E0A5E2F" w14:textId="77777777">
        <w:trPr>
          <w:trHeight w:val="343"/>
        </w:trPr>
        <w:tc>
          <w:tcPr>
            <w:tcW w:w="621" w:type="pct"/>
            <w:tcBorders>
              <w:left w:val="single" w:sz="12" w:space="0" w:color="auto"/>
            </w:tcBorders>
            <w:vAlign w:val="center"/>
          </w:tcPr>
          <w:p w14:paraId="62355CFC"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Name</w:t>
            </w:r>
          </w:p>
        </w:tc>
        <w:bookmarkStart w:id="43" w:name="Text3"/>
        <w:tc>
          <w:tcPr>
            <w:tcW w:w="1707" w:type="pct"/>
            <w:gridSpan w:val="3"/>
            <w:tcBorders>
              <w:right w:val="single" w:sz="12" w:space="0" w:color="auto"/>
            </w:tcBorders>
            <w:vAlign w:val="center"/>
          </w:tcPr>
          <w:p w14:paraId="343D2B4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3"/>
          </w:p>
        </w:tc>
        <w:tc>
          <w:tcPr>
            <w:tcW w:w="780" w:type="pct"/>
            <w:gridSpan w:val="2"/>
            <w:tcBorders>
              <w:left w:val="single" w:sz="12" w:space="0" w:color="auto"/>
            </w:tcBorders>
            <w:vAlign w:val="center"/>
          </w:tcPr>
          <w:p w14:paraId="29B1322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Name</w:t>
            </w:r>
          </w:p>
        </w:tc>
        <w:bookmarkStart w:id="44" w:name="Text17"/>
        <w:tc>
          <w:tcPr>
            <w:tcW w:w="1892" w:type="pct"/>
            <w:gridSpan w:val="5"/>
            <w:tcBorders>
              <w:right w:val="single" w:sz="12" w:space="0" w:color="auto"/>
            </w:tcBorders>
            <w:vAlign w:val="center"/>
          </w:tcPr>
          <w:p w14:paraId="0DDEF930"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4"/>
          </w:p>
        </w:tc>
      </w:tr>
      <w:tr w:rsidR="006F2848" w14:paraId="0410EB43" w14:textId="77777777">
        <w:trPr>
          <w:trHeight w:val="948"/>
        </w:trPr>
        <w:tc>
          <w:tcPr>
            <w:tcW w:w="621" w:type="pct"/>
            <w:tcBorders>
              <w:left w:val="single" w:sz="12" w:space="0" w:color="auto"/>
            </w:tcBorders>
            <w:vAlign w:val="center"/>
          </w:tcPr>
          <w:p w14:paraId="2ECC104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Address</w:t>
            </w:r>
          </w:p>
        </w:tc>
        <w:bookmarkStart w:id="45" w:name="Text4"/>
        <w:tc>
          <w:tcPr>
            <w:tcW w:w="1707" w:type="pct"/>
            <w:gridSpan w:val="3"/>
            <w:vMerge w:val="restart"/>
            <w:tcBorders>
              <w:right w:val="single" w:sz="12" w:space="0" w:color="auto"/>
            </w:tcBorders>
          </w:tcPr>
          <w:p w14:paraId="659A7B5E" w14:textId="77777777" w:rsidR="006F2848" w:rsidRDefault="00973538" w:rsidP="00973538">
            <w:pPr>
              <w:spacing w:before="40" w:line="276"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6" w:name="Text5"/>
          <w:bookmarkEnd w:id="45"/>
          <w:p w14:paraId="727BA8BA"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6"/>
          <w:bookmarkEnd w:id="46"/>
          <w:p w14:paraId="0D04D0C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8" w:name="Text7"/>
          <w:bookmarkEnd w:id="47"/>
          <w:p w14:paraId="0CC9F04F" w14:textId="77777777" w:rsidR="006F2848" w:rsidRDefault="00973538" w:rsidP="00973538">
            <w:pPr>
              <w:spacing w:before="120" w:after="40" w:line="276" w:lineRule="auto"/>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8"/>
          </w:p>
        </w:tc>
        <w:tc>
          <w:tcPr>
            <w:tcW w:w="780" w:type="pct"/>
            <w:gridSpan w:val="2"/>
            <w:tcBorders>
              <w:left w:val="single" w:sz="12" w:space="0" w:color="auto"/>
            </w:tcBorders>
            <w:vAlign w:val="center"/>
          </w:tcPr>
          <w:p w14:paraId="3A14B8E7"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Address</w:t>
            </w:r>
          </w:p>
        </w:tc>
        <w:bookmarkStart w:id="49" w:name="Text18"/>
        <w:tc>
          <w:tcPr>
            <w:tcW w:w="1892" w:type="pct"/>
            <w:gridSpan w:val="5"/>
            <w:vMerge w:val="restart"/>
            <w:tcBorders>
              <w:right w:val="single" w:sz="12" w:space="0" w:color="auto"/>
            </w:tcBorders>
          </w:tcPr>
          <w:p w14:paraId="48064438" w14:textId="77777777" w:rsidR="006F2848" w:rsidRDefault="00973538" w:rsidP="00973538">
            <w:pPr>
              <w:spacing w:before="40" w:line="276" w:lineRule="auto"/>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50" w:name="Text19"/>
          <w:bookmarkEnd w:id="49"/>
          <w:p w14:paraId="3373EB1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1" w:name="Text20"/>
          <w:bookmarkEnd w:id="50"/>
          <w:p w14:paraId="010DB309"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2" w:name="Text21"/>
          <w:bookmarkEnd w:id="51"/>
          <w:p w14:paraId="059A1B2B" w14:textId="77777777" w:rsidR="006F2848" w:rsidRDefault="00973538" w:rsidP="00973538">
            <w:pPr>
              <w:spacing w:before="120" w:after="40" w:line="276" w:lineRule="auto"/>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2"/>
          </w:p>
        </w:tc>
      </w:tr>
      <w:tr w:rsidR="006F2848" w14:paraId="4716F17D" w14:textId="77777777">
        <w:trPr>
          <w:trHeight w:val="280"/>
        </w:trPr>
        <w:tc>
          <w:tcPr>
            <w:tcW w:w="621" w:type="pct"/>
            <w:tcBorders>
              <w:left w:val="single" w:sz="12" w:space="0" w:color="auto"/>
            </w:tcBorders>
            <w:vAlign w:val="center"/>
          </w:tcPr>
          <w:p w14:paraId="181E0F8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14:paraId="5445E88F" w14:textId="77777777" w:rsidR="006F2848" w:rsidRDefault="006F2848" w:rsidP="00973538">
            <w:pPr>
              <w:spacing w:line="276" w:lineRule="auto"/>
              <w:rPr>
                <w:rFonts w:ascii="Calibri" w:hAnsi="Calibri"/>
                <w:sz w:val="22"/>
                <w:szCs w:val="22"/>
                <w:lang w:eastAsia="en-US"/>
              </w:rPr>
            </w:pPr>
          </w:p>
        </w:tc>
        <w:tc>
          <w:tcPr>
            <w:tcW w:w="780" w:type="pct"/>
            <w:gridSpan w:val="2"/>
            <w:tcBorders>
              <w:left w:val="single" w:sz="12" w:space="0" w:color="auto"/>
            </w:tcBorders>
            <w:vAlign w:val="center"/>
          </w:tcPr>
          <w:p w14:paraId="18F7A7C5"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14:paraId="6FEBE0AB" w14:textId="77777777" w:rsidR="006F2848" w:rsidRDefault="006F2848" w:rsidP="00973538">
            <w:pPr>
              <w:spacing w:line="276" w:lineRule="auto"/>
              <w:rPr>
                <w:rFonts w:ascii="Calibri" w:hAnsi="Calibri"/>
                <w:sz w:val="22"/>
                <w:szCs w:val="22"/>
                <w:lang w:eastAsia="en-US"/>
              </w:rPr>
            </w:pPr>
          </w:p>
        </w:tc>
      </w:tr>
      <w:tr w:rsidR="006F2848" w14:paraId="64D74DBC" w14:textId="77777777">
        <w:trPr>
          <w:trHeight w:val="348"/>
        </w:trPr>
        <w:tc>
          <w:tcPr>
            <w:tcW w:w="621" w:type="pct"/>
            <w:tcBorders>
              <w:left w:val="single" w:sz="12" w:space="0" w:color="auto"/>
            </w:tcBorders>
            <w:vAlign w:val="center"/>
          </w:tcPr>
          <w:p w14:paraId="563B1B8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Country</w:t>
            </w:r>
          </w:p>
        </w:tc>
        <w:bookmarkStart w:id="53" w:name="Text8"/>
        <w:tc>
          <w:tcPr>
            <w:tcW w:w="1707" w:type="pct"/>
            <w:gridSpan w:val="3"/>
            <w:tcBorders>
              <w:right w:val="single" w:sz="12" w:space="0" w:color="auto"/>
            </w:tcBorders>
            <w:vAlign w:val="center"/>
          </w:tcPr>
          <w:p w14:paraId="349B0E90"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c>
          <w:tcPr>
            <w:tcW w:w="780" w:type="pct"/>
            <w:gridSpan w:val="2"/>
            <w:tcBorders>
              <w:left w:val="single" w:sz="12" w:space="0" w:color="auto"/>
            </w:tcBorders>
            <w:vAlign w:val="center"/>
          </w:tcPr>
          <w:p w14:paraId="3B8A76F7"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Country</w:t>
            </w:r>
          </w:p>
        </w:tc>
        <w:bookmarkStart w:id="54" w:name="Text22"/>
        <w:tc>
          <w:tcPr>
            <w:tcW w:w="1892" w:type="pct"/>
            <w:gridSpan w:val="5"/>
            <w:tcBorders>
              <w:right w:val="single" w:sz="12" w:space="0" w:color="auto"/>
            </w:tcBorders>
            <w:vAlign w:val="center"/>
          </w:tcPr>
          <w:p w14:paraId="4A02B49A"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r>
      <w:tr w:rsidR="006F2848" w14:paraId="32CE2B24" w14:textId="77777777">
        <w:trPr>
          <w:trHeight w:val="344"/>
        </w:trPr>
        <w:tc>
          <w:tcPr>
            <w:tcW w:w="621" w:type="pct"/>
            <w:tcBorders>
              <w:left w:val="single" w:sz="12" w:space="0" w:color="auto"/>
            </w:tcBorders>
            <w:vAlign w:val="center"/>
          </w:tcPr>
          <w:p w14:paraId="32CE24A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Phone</w:t>
            </w:r>
          </w:p>
        </w:tc>
        <w:bookmarkStart w:id="55" w:name="Text9"/>
        <w:tc>
          <w:tcPr>
            <w:tcW w:w="1707" w:type="pct"/>
            <w:gridSpan w:val="3"/>
            <w:tcBorders>
              <w:right w:val="single" w:sz="12" w:space="0" w:color="auto"/>
            </w:tcBorders>
            <w:vAlign w:val="center"/>
          </w:tcPr>
          <w:p w14:paraId="2961D299"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c>
          <w:tcPr>
            <w:tcW w:w="780" w:type="pct"/>
            <w:gridSpan w:val="2"/>
            <w:tcBorders>
              <w:left w:val="single" w:sz="12" w:space="0" w:color="auto"/>
            </w:tcBorders>
            <w:vAlign w:val="center"/>
          </w:tcPr>
          <w:p w14:paraId="28D8F19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Phone</w:t>
            </w:r>
          </w:p>
        </w:tc>
        <w:bookmarkStart w:id="56" w:name="Text23"/>
        <w:tc>
          <w:tcPr>
            <w:tcW w:w="1892" w:type="pct"/>
            <w:gridSpan w:val="5"/>
            <w:tcBorders>
              <w:right w:val="single" w:sz="12" w:space="0" w:color="auto"/>
            </w:tcBorders>
            <w:vAlign w:val="center"/>
          </w:tcPr>
          <w:p w14:paraId="25B884D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r>
      <w:tr w:rsidR="006F2848" w14:paraId="1518DAF3" w14:textId="77777777">
        <w:trPr>
          <w:trHeight w:val="368"/>
        </w:trPr>
        <w:tc>
          <w:tcPr>
            <w:tcW w:w="621" w:type="pct"/>
            <w:tcBorders>
              <w:left w:val="single" w:sz="12" w:space="0" w:color="auto"/>
            </w:tcBorders>
            <w:vAlign w:val="center"/>
          </w:tcPr>
          <w:p w14:paraId="2A59CC89"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Mobile</w:t>
            </w:r>
          </w:p>
        </w:tc>
        <w:bookmarkStart w:id="57" w:name="Text10"/>
        <w:tc>
          <w:tcPr>
            <w:tcW w:w="1707" w:type="pct"/>
            <w:gridSpan w:val="3"/>
            <w:tcBorders>
              <w:right w:val="single" w:sz="12" w:space="0" w:color="auto"/>
            </w:tcBorders>
            <w:vAlign w:val="center"/>
          </w:tcPr>
          <w:p w14:paraId="5208700C"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c>
          <w:tcPr>
            <w:tcW w:w="780" w:type="pct"/>
            <w:gridSpan w:val="2"/>
            <w:tcBorders>
              <w:left w:val="single" w:sz="12" w:space="0" w:color="auto"/>
            </w:tcBorders>
            <w:vAlign w:val="center"/>
          </w:tcPr>
          <w:p w14:paraId="28BF52C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Mobile</w:t>
            </w:r>
          </w:p>
        </w:tc>
        <w:bookmarkStart w:id="58" w:name="Text24"/>
        <w:tc>
          <w:tcPr>
            <w:tcW w:w="1892" w:type="pct"/>
            <w:gridSpan w:val="5"/>
            <w:tcBorders>
              <w:right w:val="single" w:sz="12" w:space="0" w:color="auto"/>
            </w:tcBorders>
            <w:vAlign w:val="center"/>
          </w:tcPr>
          <w:p w14:paraId="4ED67A2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r>
      <w:tr w:rsidR="006F2848" w14:paraId="73315404" w14:textId="77777777">
        <w:trPr>
          <w:trHeight w:val="336"/>
        </w:trPr>
        <w:tc>
          <w:tcPr>
            <w:tcW w:w="621" w:type="pct"/>
            <w:tcBorders>
              <w:left w:val="single" w:sz="12" w:space="0" w:color="auto"/>
              <w:bottom w:val="single" w:sz="12" w:space="0" w:color="auto"/>
            </w:tcBorders>
            <w:vAlign w:val="center"/>
          </w:tcPr>
          <w:p w14:paraId="7594594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Email</w:t>
            </w:r>
          </w:p>
        </w:tc>
        <w:bookmarkStart w:id="59" w:name="Text11"/>
        <w:tc>
          <w:tcPr>
            <w:tcW w:w="1707" w:type="pct"/>
            <w:gridSpan w:val="3"/>
            <w:tcBorders>
              <w:bottom w:val="single" w:sz="12" w:space="0" w:color="auto"/>
              <w:right w:val="single" w:sz="12" w:space="0" w:color="auto"/>
            </w:tcBorders>
            <w:vAlign w:val="center"/>
          </w:tcPr>
          <w:p w14:paraId="5731805C"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c>
          <w:tcPr>
            <w:tcW w:w="780" w:type="pct"/>
            <w:gridSpan w:val="2"/>
            <w:tcBorders>
              <w:left w:val="single" w:sz="12" w:space="0" w:color="auto"/>
              <w:bottom w:val="single" w:sz="12" w:space="0" w:color="auto"/>
            </w:tcBorders>
            <w:vAlign w:val="center"/>
          </w:tcPr>
          <w:p w14:paraId="2116309A"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Email</w:t>
            </w:r>
          </w:p>
        </w:tc>
        <w:bookmarkStart w:id="60" w:name="Text25"/>
        <w:tc>
          <w:tcPr>
            <w:tcW w:w="1892" w:type="pct"/>
            <w:gridSpan w:val="5"/>
            <w:tcBorders>
              <w:bottom w:val="single" w:sz="12" w:space="0" w:color="auto"/>
              <w:right w:val="single" w:sz="12" w:space="0" w:color="auto"/>
            </w:tcBorders>
            <w:vAlign w:val="center"/>
          </w:tcPr>
          <w:p w14:paraId="6B533BF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r>
      <w:tr w:rsidR="006F2848" w14:paraId="00AD9D25" w14:textId="77777777">
        <w:tc>
          <w:tcPr>
            <w:tcW w:w="2333" w:type="pct"/>
            <w:gridSpan w:val="5"/>
            <w:tcBorders>
              <w:top w:val="single" w:sz="12" w:space="0" w:color="auto"/>
              <w:left w:val="single" w:sz="12" w:space="0" w:color="auto"/>
              <w:right w:val="single" w:sz="12" w:space="0" w:color="auto"/>
            </w:tcBorders>
            <w:vAlign w:val="center"/>
          </w:tcPr>
          <w:p w14:paraId="46710813" w14:textId="77777777" w:rsidR="006F2848" w:rsidRDefault="00973538" w:rsidP="00973538">
            <w:pPr>
              <w:spacing w:line="276"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794FAD05" w14:textId="77777777" w:rsidR="006F2848" w:rsidRDefault="00973538" w:rsidP="00973538">
            <w:pPr>
              <w:spacing w:line="276"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Applicant’s registration numbers, as applicable</w:t>
            </w:r>
          </w:p>
        </w:tc>
      </w:tr>
      <w:bookmarkStart w:id="61" w:name="Text12"/>
      <w:tr w:rsidR="006F2848" w14:paraId="169F60BE" w14:textId="77777777">
        <w:trPr>
          <w:trHeight w:val="298"/>
        </w:trPr>
        <w:tc>
          <w:tcPr>
            <w:tcW w:w="2333" w:type="pct"/>
            <w:gridSpan w:val="5"/>
            <w:tcBorders>
              <w:left w:val="single" w:sz="12" w:space="0" w:color="auto"/>
              <w:right w:val="single" w:sz="12" w:space="0" w:color="auto"/>
            </w:tcBorders>
            <w:vAlign w:val="center"/>
          </w:tcPr>
          <w:p w14:paraId="1F723F87"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c>
          <w:tcPr>
            <w:tcW w:w="1531" w:type="pct"/>
            <w:gridSpan w:val="4"/>
            <w:tcBorders>
              <w:left w:val="single" w:sz="12" w:space="0" w:color="auto"/>
            </w:tcBorders>
            <w:vAlign w:val="center"/>
          </w:tcPr>
          <w:p w14:paraId="7CFBE28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 xml:space="preserve">Company registration no. </w:t>
            </w:r>
          </w:p>
        </w:tc>
        <w:bookmarkStart w:id="62" w:name="Text26"/>
        <w:tc>
          <w:tcPr>
            <w:tcW w:w="1136" w:type="pct"/>
            <w:gridSpan w:val="2"/>
            <w:tcBorders>
              <w:right w:val="single" w:sz="12" w:space="0" w:color="auto"/>
            </w:tcBorders>
            <w:vAlign w:val="center"/>
          </w:tcPr>
          <w:p w14:paraId="662E3B2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p>
        </w:tc>
      </w:tr>
      <w:bookmarkStart w:id="63" w:name="Text14"/>
      <w:tr w:rsidR="006F2848" w14:paraId="676B325B"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7B4F273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14:paraId="26A18E0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 xml:space="preserve">Charity registration no. </w:t>
            </w:r>
          </w:p>
        </w:tc>
        <w:bookmarkStart w:id="64" w:name="Text27"/>
        <w:tc>
          <w:tcPr>
            <w:tcW w:w="1136" w:type="pct"/>
            <w:gridSpan w:val="2"/>
            <w:tcBorders>
              <w:bottom w:val="single" w:sz="4" w:space="0" w:color="auto"/>
              <w:right w:val="single" w:sz="12" w:space="0" w:color="auto"/>
            </w:tcBorders>
            <w:vAlign w:val="center"/>
          </w:tcPr>
          <w:p w14:paraId="1ED1886B"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p>
        </w:tc>
      </w:tr>
      <w:tr w:rsidR="006F2848" w14:paraId="118A1C5D"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1677C3D3"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0BA0254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VAT registration no.</w:t>
            </w:r>
          </w:p>
        </w:tc>
        <w:bookmarkStart w:id="65" w:name="Text28"/>
        <w:tc>
          <w:tcPr>
            <w:tcW w:w="1136" w:type="pct"/>
            <w:gridSpan w:val="2"/>
            <w:tcBorders>
              <w:bottom w:val="single" w:sz="4" w:space="0" w:color="auto"/>
              <w:right w:val="single" w:sz="12" w:space="0" w:color="auto"/>
            </w:tcBorders>
            <w:vAlign w:val="center"/>
          </w:tcPr>
          <w:p w14:paraId="19C40F42"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r>
      <w:tr w:rsidR="006F2848" w14:paraId="20254909" w14:textId="77777777">
        <w:trPr>
          <w:trHeight w:val="342"/>
        </w:trPr>
        <w:tc>
          <w:tcPr>
            <w:tcW w:w="621" w:type="pct"/>
            <w:tcBorders>
              <w:left w:val="single" w:sz="12" w:space="0" w:color="auto"/>
              <w:bottom w:val="single" w:sz="4" w:space="0" w:color="auto"/>
              <w:right w:val="single" w:sz="4" w:space="0" w:color="auto"/>
            </w:tcBorders>
            <w:vAlign w:val="center"/>
          </w:tcPr>
          <w:p w14:paraId="7A6ED6E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093741D3"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27E4F05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C45664A79E8343D8B0DA81D5201ABBE9"/>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14E49498" w14:textId="77777777" w:rsidR="006F2848" w:rsidRDefault="00973538" w:rsidP="00973538">
                <w:pPr>
                  <w:spacing w:line="276" w:lineRule="auto"/>
                  <w:rPr>
                    <w:rFonts w:ascii="Calibri" w:hAnsi="Calibri"/>
                    <w:sz w:val="22"/>
                    <w:szCs w:val="22"/>
                    <w:lang w:eastAsia="en-US"/>
                  </w:rPr>
                </w:pPr>
                <w:r>
                  <w:rPr>
                    <w:rFonts w:ascii="Calibri" w:hAnsi="Calibri"/>
                    <w:color w:val="808080"/>
                    <w:sz w:val="22"/>
                    <w:szCs w:val="22"/>
                    <w:lang w:eastAsia="en-US"/>
                  </w:rPr>
                  <w:t>Choose an item.</w:t>
                </w:r>
              </w:p>
            </w:tc>
          </w:sdtContent>
        </w:sdt>
      </w:tr>
      <w:tr w:rsidR="006F2848" w14:paraId="4FFDC8E2" w14:textId="77777777">
        <w:trPr>
          <w:trHeight w:val="342"/>
        </w:trPr>
        <w:tc>
          <w:tcPr>
            <w:tcW w:w="621" w:type="pct"/>
            <w:tcBorders>
              <w:left w:val="single" w:sz="12" w:space="0" w:color="auto"/>
              <w:bottom w:val="single" w:sz="4" w:space="0" w:color="auto"/>
            </w:tcBorders>
            <w:vAlign w:val="center"/>
          </w:tcPr>
          <w:p w14:paraId="516FB27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Country</w:t>
            </w:r>
          </w:p>
        </w:tc>
        <w:bookmarkStart w:id="66" w:name="Text16"/>
        <w:tc>
          <w:tcPr>
            <w:tcW w:w="1712" w:type="pct"/>
            <w:gridSpan w:val="4"/>
            <w:tcBorders>
              <w:left w:val="single" w:sz="4" w:space="0" w:color="auto"/>
              <w:bottom w:val="single" w:sz="4" w:space="0" w:color="auto"/>
              <w:right w:val="single" w:sz="12" w:space="0" w:color="auto"/>
            </w:tcBorders>
            <w:vAlign w:val="center"/>
          </w:tcPr>
          <w:p w14:paraId="451F458B"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c>
          <w:tcPr>
            <w:tcW w:w="1531" w:type="pct"/>
            <w:gridSpan w:val="4"/>
            <w:tcBorders>
              <w:top w:val="single" w:sz="4" w:space="0" w:color="auto"/>
              <w:left w:val="single" w:sz="12" w:space="0" w:color="auto"/>
              <w:bottom w:val="single" w:sz="12" w:space="0" w:color="auto"/>
            </w:tcBorders>
            <w:vAlign w:val="center"/>
          </w:tcPr>
          <w:p w14:paraId="5BBBC10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4CEA34F0"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6F2848" w14:paraId="0E534279"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56105CF1" w14:textId="77777777" w:rsidR="006F2848" w:rsidRDefault="00973538" w:rsidP="00973538">
            <w:pPr>
              <w:spacing w:line="276"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4CCA7765" w14:textId="77777777" w:rsidR="006F2848" w:rsidRDefault="00973538" w:rsidP="00973538">
            <w:pPr>
              <w:spacing w:line="276"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6F2848" w14:paraId="166FF2BE" w14:textId="77777777">
        <w:trPr>
          <w:trHeight w:val="388"/>
        </w:trPr>
        <w:tc>
          <w:tcPr>
            <w:tcW w:w="1319" w:type="pct"/>
            <w:gridSpan w:val="3"/>
            <w:tcBorders>
              <w:left w:val="single" w:sz="12" w:space="0" w:color="auto"/>
              <w:right w:val="single" w:sz="4" w:space="0" w:color="auto"/>
            </w:tcBorders>
            <w:vAlign w:val="center"/>
          </w:tcPr>
          <w:p w14:paraId="2B29DB33"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14:paraId="7FCAF2B0"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27CD4ED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0A5730C2" w14:textId="77777777" w:rsidR="006F2848" w:rsidRDefault="00973538" w:rsidP="00973538">
                <w:pPr>
                  <w:spacing w:line="276" w:lineRule="auto"/>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4DF625FE"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771C5EDB" w14:textId="77777777" w:rsidR="006F2848" w:rsidRDefault="00973538" w:rsidP="00973538">
                <w:pPr>
                  <w:spacing w:line="276" w:lineRule="auto"/>
                  <w:rPr>
                    <w:rFonts w:ascii="Calibri" w:hAnsi="Calibri"/>
                    <w:sz w:val="22"/>
                    <w:szCs w:val="22"/>
                    <w:lang w:eastAsia="en-US"/>
                  </w:rPr>
                </w:pPr>
                <w:r>
                  <w:rPr>
                    <w:rFonts w:ascii="Calibri" w:eastAsia="MS Gothic" w:hAnsi="Calibri" w:hint="eastAsia"/>
                    <w:sz w:val="22"/>
                    <w:szCs w:val="22"/>
                    <w:lang w:eastAsia="en-US"/>
                  </w:rPr>
                  <w:t>☐</w:t>
                </w:r>
              </w:p>
            </w:tc>
          </w:sdtContent>
        </w:sdt>
      </w:tr>
      <w:tr w:rsidR="006F2848" w14:paraId="35FA6B8E" w14:textId="77777777">
        <w:trPr>
          <w:trHeight w:val="180"/>
        </w:trPr>
        <w:tc>
          <w:tcPr>
            <w:tcW w:w="1313" w:type="pct"/>
            <w:gridSpan w:val="2"/>
            <w:tcBorders>
              <w:left w:val="single" w:sz="12" w:space="0" w:color="auto"/>
            </w:tcBorders>
            <w:vAlign w:val="center"/>
          </w:tcPr>
          <w:p w14:paraId="5FC02E2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Name of ultimate UK holding company</w:t>
            </w:r>
          </w:p>
        </w:tc>
        <w:bookmarkStart w:id="67" w:name="Text29"/>
        <w:tc>
          <w:tcPr>
            <w:tcW w:w="1020" w:type="pct"/>
            <w:gridSpan w:val="3"/>
            <w:tcBorders>
              <w:right w:val="single" w:sz="12" w:space="0" w:color="auto"/>
            </w:tcBorders>
            <w:vAlign w:val="center"/>
          </w:tcPr>
          <w:p w14:paraId="6AB8554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7"/>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3CAD6CD3"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6434AC2C" w14:textId="77777777" w:rsidR="006F2848" w:rsidRDefault="00973538" w:rsidP="00973538">
                <w:pPr>
                  <w:spacing w:line="276" w:lineRule="auto"/>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53BE05CD"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3BF15FF1" w14:textId="77777777" w:rsidR="006F2848" w:rsidRDefault="00973538" w:rsidP="00973538">
                <w:pPr>
                  <w:spacing w:line="276" w:lineRule="auto"/>
                  <w:rPr>
                    <w:rFonts w:ascii="Calibri" w:hAnsi="Calibri"/>
                    <w:sz w:val="22"/>
                    <w:szCs w:val="22"/>
                    <w:lang w:eastAsia="en-US"/>
                  </w:rPr>
                </w:pPr>
                <w:r>
                  <w:rPr>
                    <w:rFonts w:ascii="Calibri" w:eastAsia="MS Gothic" w:hAnsi="Calibri" w:hint="eastAsia"/>
                    <w:sz w:val="22"/>
                    <w:szCs w:val="22"/>
                    <w:lang w:eastAsia="en-US"/>
                  </w:rPr>
                  <w:t>☐</w:t>
                </w:r>
              </w:p>
            </w:tc>
          </w:sdtContent>
        </w:sdt>
      </w:tr>
      <w:tr w:rsidR="006F2848" w14:paraId="3B2154D6" w14:textId="77777777">
        <w:trPr>
          <w:trHeight w:val="180"/>
        </w:trPr>
        <w:tc>
          <w:tcPr>
            <w:tcW w:w="1313" w:type="pct"/>
            <w:gridSpan w:val="2"/>
            <w:tcBorders>
              <w:left w:val="single" w:sz="12" w:space="0" w:color="auto"/>
            </w:tcBorders>
            <w:vAlign w:val="center"/>
          </w:tcPr>
          <w:p w14:paraId="62FCF99B"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Company regn. no. of ultimate UK holding co.</w:t>
            </w:r>
          </w:p>
        </w:tc>
        <w:bookmarkStart w:id="68" w:name="Text30"/>
        <w:tc>
          <w:tcPr>
            <w:tcW w:w="1020" w:type="pct"/>
            <w:gridSpan w:val="3"/>
            <w:tcBorders>
              <w:right w:val="single" w:sz="12" w:space="0" w:color="auto"/>
            </w:tcBorders>
            <w:tcFitText/>
            <w:vAlign w:val="center"/>
          </w:tcPr>
          <w:p w14:paraId="1E00930A"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8"/>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1715B769"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3729E347" w14:textId="77777777" w:rsidR="006F2848" w:rsidRDefault="00973538" w:rsidP="00973538">
                <w:pPr>
                  <w:spacing w:line="276" w:lineRule="auto"/>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5D00F41B"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08A19D6F" w14:textId="77777777" w:rsidR="006F2848" w:rsidRDefault="00973538" w:rsidP="00973538">
                <w:pPr>
                  <w:spacing w:line="276" w:lineRule="auto"/>
                  <w:rPr>
                    <w:rFonts w:ascii="Calibri" w:hAnsi="Calibri"/>
                    <w:sz w:val="22"/>
                    <w:szCs w:val="22"/>
                    <w:lang w:eastAsia="en-US"/>
                  </w:rPr>
                </w:pPr>
                <w:r>
                  <w:rPr>
                    <w:rFonts w:ascii="Calibri" w:eastAsia="MS Gothic" w:hAnsi="Calibri" w:hint="eastAsia"/>
                    <w:sz w:val="22"/>
                    <w:szCs w:val="22"/>
                    <w:lang w:eastAsia="en-US"/>
                  </w:rPr>
                  <w:t>☐</w:t>
                </w:r>
              </w:p>
            </w:tc>
          </w:sdtContent>
        </w:sdt>
      </w:tr>
      <w:tr w:rsidR="006F2848" w14:paraId="3C496073" w14:textId="77777777">
        <w:trPr>
          <w:trHeight w:val="633"/>
        </w:trPr>
        <w:tc>
          <w:tcPr>
            <w:tcW w:w="1313" w:type="pct"/>
            <w:gridSpan w:val="2"/>
            <w:tcBorders>
              <w:left w:val="single" w:sz="12" w:space="0" w:color="auto"/>
            </w:tcBorders>
            <w:vAlign w:val="center"/>
          </w:tcPr>
          <w:p w14:paraId="08C06159"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Name of ultimate parent organisation</w:t>
            </w:r>
          </w:p>
        </w:tc>
        <w:bookmarkStart w:id="69" w:name="Text31"/>
        <w:tc>
          <w:tcPr>
            <w:tcW w:w="1020" w:type="pct"/>
            <w:gridSpan w:val="3"/>
            <w:tcBorders>
              <w:right w:val="single" w:sz="12" w:space="0" w:color="auto"/>
            </w:tcBorders>
            <w:tcFitText/>
            <w:vAlign w:val="center"/>
          </w:tcPr>
          <w:p w14:paraId="5763515F"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262"/>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9"/>
          </w:p>
        </w:tc>
        <w:tc>
          <w:tcPr>
            <w:tcW w:w="1082" w:type="pct"/>
            <w:gridSpan w:val="2"/>
            <w:tcBorders>
              <w:top w:val="single" w:sz="6" w:space="0" w:color="auto"/>
              <w:left w:val="single" w:sz="12" w:space="0" w:color="auto"/>
              <w:right w:val="single" w:sz="6" w:space="0" w:color="auto"/>
            </w:tcBorders>
            <w:vAlign w:val="center"/>
          </w:tcPr>
          <w:p w14:paraId="183592A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5A474AFC" w14:textId="77777777" w:rsidR="006F2848" w:rsidRDefault="00973538" w:rsidP="00973538">
                <w:pPr>
                  <w:spacing w:line="276" w:lineRule="auto"/>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7C14823B" w14:textId="77777777" w:rsidR="006F2848" w:rsidRDefault="00973538" w:rsidP="00973538">
            <w:pPr>
              <w:spacing w:before="40" w:after="40" w:line="276" w:lineRule="auto"/>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2E86D33885584C6693015700044D8E5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39D505B9" w14:textId="77777777" w:rsidR="006F2848" w:rsidRDefault="00973538" w:rsidP="00973538">
                <w:pPr>
                  <w:spacing w:line="276" w:lineRule="auto"/>
                  <w:rPr>
                    <w:rFonts w:ascii="Calibri" w:hAnsi="Calibri"/>
                    <w:sz w:val="22"/>
                    <w:szCs w:val="22"/>
                    <w:lang w:eastAsia="en-US"/>
                  </w:rPr>
                </w:pPr>
                <w:r>
                  <w:rPr>
                    <w:rFonts w:ascii="Calibri" w:hAnsi="Calibri"/>
                    <w:color w:val="808080"/>
                    <w:sz w:val="22"/>
                    <w:szCs w:val="22"/>
                    <w:lang w:eastAsia="en-US"/>
                  </w:rPr>
                  <w:t>Choose an item.</w:t>
                </w:r>
              </w:p>
            </w:sdtContent>
          </w:sdt>
        </w:tc>
      </w:tr>
      <w:tr w:rsidR="006F2848" w14:paraId="0BC1D89C" w14:textId="77777777">
        <w:trPr>
          <w:trHeight w:val="50"/>
        </w:trPr>
        <w:tc>
          <w:tcPr>
            <w:tcW w:w="1313" w:type="pct"/>
            <w:gridSpan w:val="2"/>
            <w:vMerge w:val="restart"/>
            <w:tcBorders>
              <w:left w:val="single" w:sz="12" w:space="0" w:color="auto"/>
            </w:tcBorders>
            <w:vAlign w:val="center"/>
          </w:tcPr>
          <w:p w14:paraId="6605F83D" w14:textId="77777777" w:rsidR="006F2848" w:rsidRDefault="00973538" w:rsidP="00973538">
            <w:pPr>
              <w:widowControl w:val="0"/>
              <w:spacing w:line="276" w:lineRule="auto"/>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0E111B8C"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261"/>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14:paraId="415A861A" w14:textId="77777777" w:rsidR="006F2848" w:rsidRDefault="00973538" w:rsidP="00973538">
            <w:pPr>
              <w:spacing w:before="40" w:after="40" w:line="276" w:lineRule="auto"/>
              <w:rPr>
                <w:rFonts w:ascii="Calibri" w:hAnsi="Calibri"/>
                <w:sz w:val="22"/>
                <w:szCs w:val="22"/>
                <w:lang w:eastAsia="en-US"/>
              </w:rPr>
            </w:pPr>
            <w:r>
              <w:rPr>
                <w:rFonts w:ascii="Calibri" w:hAnsi="Calibri"/>
                <w:sz w:val="22"/>
                <w:szCs w:val="22"/>
                <w:lang w:eastAsia="en-US"/>
              </w:rPr>
              <w:t>Other (please write in):</w:t>
            </w:r>
          </w:p>
        </w:tc>
        <w:bookmarkStart w:id="70" w:name="Text33"/>
        <w:tc>
          <w:tcPr>
            <w:tcW w:w="1300" w:type="pct"/>
            <w:gridSpan w:val="3"/>
            <w:tcBorders>
              <w:right w:val="single" w:sz="12" w:space="0" w:color="auto"/>
            </w:tcBorders>
            <w:vAlign w:val="center"/>
          </w:tcPr>
          <w:p w14:paraId="48D76EC8" w14:textId="77777777" w:rsidR="006F2848" w:rsidRDefault="00973538" w:rsidP="00973538">
            <w:pPr>
              <w:spacing w:before="40" w:after="40" w:line="276" w:lineRule="auto"/>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70"/>
          </w:p>
        </w:tc>
      </w:tr>
      <w:tr w:rsidR="006F2848" w14:paraId="6234079D" w14:textId="77777777">
        <w:trPr>
          <w:trHeight w:val="50"/>
        </w:trPr>
        <w:tc>
          <w:tcPr>
            <w:tcW w:w="1313" w:type="pct"/>
            <w:gridSpan w:val="2"/>
            <w:vMerge/>
            <w:tcBorders>
              <w:left w:val="single" w:sz="12" w:space="0" w:color="auto"/>
              <w:bottom w:val="single" w:sz="12" w:space="0" w:color="auto"/>
            </w:tcBorders>
            <w:vAlign w:val="center"/>
          </w:tcPr>
          <w:p w14:paraId="269F8601" w14:textId="77777777" w:rsidR="006F2848" w:rsidRDefault="006F2848" w:rsidP="00973538">
            <w:pPr>
              <w:spacing w:line="276" w:lineRule="auto"/>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14:paraId="50E4AA15" w14:textId="77777777" w:rsidR="006F2848" w:rsidRDefault="006F2848" w:rsidP="00973538">
            <w:pPr>
              <w:spacing w:line="276" w:lineRule="auto"/>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14:paraId="6F5DB9AC" w14:textId="77777777" w:rsidR="006F2848" w:rsidRDefault="00973538" w:rsidP="00973538">
            <w:pPr>
              <w:spacing w:before="40" w:after="40" w:line="276" w:lineRule="auto"/>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14:paraId="79A8F7B6" w14:textId="77777777" w:rsidR="006F2848" w:rsidRDefault="00973538" w:rsidP="00973538">
            <w:pPr>
              <w:spacing w:before="40" w:after="40" w:line="276" w:lineRule="auto"/>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14:paraId="0114EDAD" w14:textId="77777777" w:rsidR="006F2848" w:rsidRDefault="00973538" w:rsidP="00973538">
      <w:pPr>
        <w:keepNext/>
        <w:spacing w:before="120" w:after="120" w:line="276" w:lineRule="auto"/>
        <w:rPr>
          <w:rFonts w:asciiTheme="minorHAnsi" w:hAnsiTheme="minorHAnsi"/>
          <w:bCs/>
          <w:sz w:val="22"/>
          <w:szCs w:val="22"/>
          <w:lang w:eastAsia="en-US"/>
        </w:rPr>
      </w:pPr>
      <w:r>
        <w:rPr>
          <w:rFonts w:ascii="Calibri" w:hAnsi="Calibri"/>
          <w:bCs/>
          <w:sz w:val="22"/>
          <w:szCs w:val="22"/>
          <w:lang w:eastAsia="en-US"/>
        </w:rPr>
        <w:lastRenderedPageBreak/>
        <w:t xml:space="preserve">Part 2 is information relevant to contract management if you were to be successful and is non-mandatory. </w:t>
      </w:r>
    </w:p>
    <w:p w14:paraId="1AEEBEF2" w14:textId="77777777" w:rsidR="006F2848" w:rsidRDefault="00973538" w:rsidP="00973538">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spacing w:val="15"/>
          <w:sz w:val="22"/>
          <w:szCs w:val="22"/>
          <w:lang w:eastAsia="en-US"/>
        </w:rPr>
      </w:pPr>
      <w:r>
        <w:rPr>
          <w:rFonts w:ascii="Calibri" w:hAnsi="Calibri" w:cs="Arial"/>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F2848" w14:paraId="7A1D6D89" w14:textId="77777777">
        <w:tc>
          <w:tcPr>
            <w:tcW w:w="4511" w:type="dxa"/>
            <w:gridSpan w:val="2"/>
            <w:tcBorders>
              <w:top w:val="single" w:sz="12" w:space="0" w:color="auto"/>
            </w:tcBorders>
            <w:vAlign w:val="center"/>
          </w:tcPr>
          <w:p w14:paraId="54200D20" w14:textId="77777777" w:rsidR="006F2848" w:rsidRDefault="00973538" w:rsidP="00973538">
            <w:pPr>
              <w:spacing w:line="276"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14:paraId="6CA46757" w14:textId="77777777" w:rsidR="006F2848" w:rsidRDefault="00973538" w:rsidP="00973538">
            <w:pPr>
              <w:spacing w:line="276"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6F2848" w14:paraId="53448BA0" w14:textId="77777777">
        <w:trPr>
          <w:trHeight w:val="54"/>
        </w:trPr>
        <w:tc>
          <w:tcPr>
            <w:tcW w:w="4511" w:type="dxa"/>
            <w:gridSpan w:val="2"/>
            <w:vAlign w:val="center"/>
          </w:tcPr>
          <w:p w14:paraId="56002791"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14:paraId="5EFAB6D2" w14:textId="77777777" w:rsidR="006F2848" w:rsidRDefault="006F2848" w:rsidP="00973538">
            <w:pPr>
              <w:spacing w:line="276" w:lineRule="auto"/>
              <w:rPr>
                <w:rFonts w:ascii="Calibri" w:hAnsi="Calibri"/>
                <w:bCs/>
                <w:sz w:val="22"/>
                <w:szCs w:val="22"/>
                <w:lang w:eastAsia="en-US"/>
              </w:rPr>
            </w:pPr>
          </w:p>
        </w:tc>
      </w:tr>
      <w:tr w:rsidR="006F2848" w14:paraId="1817EA39" w14:textId="77777777">
        <w:tc>
          <w:tcPr>
            <w:tcW w:w="1040" w:type="dxa"/>
            <w:tcBorders>
              <w:top w:val="single" w:sz="4" w:space="0" w:color="auto"/>
              <w:bottom w:val="single" w:sz="4" w:space="0" w:color="auto"/>
              <w:right w:val="single" w:sz="4" w:space="0" w:color="auto"/>
            </w:tcBorders>
            <w:vAlign w:val="center"/>
          </w:tcPr>
          <w:p w14:paraId="07AD643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14:paraId="21E9C1A9"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14:paraId="1FB72EAA"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14:paraId="5185E10F"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6F2848" w14:paraId="7B640F63" w14:textId="77777777">
        <w:trPr>
          <w:trHeight w:val="1017"/>
        </w:trPr>
        <w:tc>
          <w:tcPr>
            <w:tcW w:w="1040" w:type="dxa"/>
            <w:tcBorders>
              <w:top w:val="single" w:sz="4" w:space="0" w:color="auto"/>
              <w:bottom w:val="single" w:sz="4" w:space="0" w:color="auto"/>
              <w:right w:val="single" w:sz="4" w:space="0" w:color="auto"/>
            </w:tcBorders>
            <w:vAlign w:val="center"/>
          </w:tcPr>
          <w:p w14:paraId="68814427"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14:paraId="422075E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725790FB"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2461CF44"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575934B3"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14:paraId="14479E6E" w14:textId="77777777" w:rsidR="006F2848" w:rsidRDefault="006F2848" w:rsidP="00973538">
            <w:pPr>
              <w:spacing w:line="276" w:lineRule="auto"/>
              <w:rPr>
                <w:rFonts w:ascii="Calibri" w:hAnsi="Calibri"/>
                <w:sz w:val="22"/>
                <w:szCs w:val="22"/>
                <w:lang w:eastAsia="en-US"/>
              </w:rPr>
            </w:pPr>
          </w:p>
        </w:tc>
        <w:tc>
          <w:tcPr>
            <w:tcW w:w="2774" w:type="dxa"/>
            <w:vMerge/>
            <w:tcBorders>
              <w:left w:val="single" w:sz="4" w:space="0" w:color="auto"/>
              <w:bottom w:val="single" w:sz="4" w:space="0" w:color="auto"/>
            </w:tcBorders>
            <w:vAlign w:val="center"/>
          </w:tcPr>
          <w:p w14:paraId="1A95AEEA" w14:textId="77777777" w:rsidR="006F2848" w:rsidRDefault="006F2848" w:rsidP="00973538">
            <w:pPr>
              <w:spacing w:line="276" w:lineRule="auto"/>
              <w:rPr>
                <w:rFonts w:ascii="Calibri" w:hAnsi="Calibri"/>
                <w:bCs/>
                <w:sz w:val="22"/>
                <w:szCs w:val="22"/>
                <w:lang w:eastAsia="en-US"/>
              </w:rPr>
            </w:pPr>
          </w:p>
        </w:tc>
      </w:tr>
      <w:tr w:rsidR="006F2848" w14:paraId="2BE524E7" w14:textId="77777777">
        <w:tc>
          <w:tcPr>
            <w:tcW w:w="1040" w:type="dxa"/>
            <w:tcBorders>
              <w:top w:val="single" w:sz="4" w:space="0" w:color="auto"/>
              <w:bottom w:val="single" w:sz="4" w:space="0" w:color="auto"/>
              <w:right w:val="single" w:sz="4" w:space="0" w:color="auto"/>
            </w:tcBorders>
            <w:vAlign w:val="center"/>
          </w:tcPr>
          <w:p w14:paraId="48AF34A3"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14:paraId="04832BCF" w14:textId="77777777" w:rsidR="006F2848" w:rsidRDefault="006F2848" w:rsidP="00973538">
            <w:pPr>
              <w:spacing w:line="276"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14:paraId="37344877"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14:paraId="6BCCD3C5"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6F2848" w14:paraId="1B9D50F3" w14:textId="77777777">
        <w:tc>
          <w:tcPr>
            <w:tcW w:w="1040" w:type="dxa"/>
            <w:tcBorders>
              <w:top w:val="single" w:sz="4" w:space="0" w:color="auto"/>
              <w:bottom w:val="single" w:sz="4" w:space="0" w:color="auto"/>
              <w:right w:val="single" w:sz="4" w:space="0" w:color="auto"/>
            </w:tcBorders>
            <w:vAlign w:val="center"/>
          </w:tcPr>
          <w:p w14:paraId="10C580F8"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14:paraId="03F175C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613FF1F0" w14:textId="77777777" w:rsidR="006F2848" w:rsidRDefault="006F2848" w:rsidP="00973538">
            <w:pPr>
              <w:spacing w:line="276" w:lineRule="auto"/>
              <w:rPr>
                <w:rFonts w:ascii="Calibri" w:hAnsi="Calibri"/>
                <w:bCs/>
                <w:sz w:val="22"/>
                <w:szCs w:val="22"/>
                <w:lang w:eastAsia="en-US"/>
              </w:rPr>
            </w:pPr>
          </w:p>
        </w:tc>
        <w:tc>
          <w:tcPr>
            <w:tcW w:w="2774" w:type="dxa"/>
            <w:vMerge/>
            <w:tcBorders>
              <w:left w:val="single" w:sz="4" w:space="0" w:color="auto"/>
            </w:tcBorders>
            <w:vAlign w:val="center"/>
          </w:tcPr>
          <w:p w14:paraId="6D316930" w14:textId="77777777" w:rsidR="006F2848" w:rsidRDefault="006F2848" w:rsidP="00973538">
            <w:pPr>
              <w:spacing w:line="276" w:lineRule="auto"/>
              <w:rPr>
                <w:rFonts w:ascii="Calibri" w:hAnsi="Calibri"/>
                <w:bCs/>
                <w:sz w:val="22"/>
                <w:szCs w:val="22"/>
                <w:lang w:eastAsia="en-US"/>
              </w:rPr>
            </w:pPr>
          </w:p>
        </w:tc>
      </w:tr>
      <w:tr w:rsidR="006F2848" w14:paraId="65EF6917" w14:textId="77777777">
        <w:tc>
          <w:tcPr>
            <w:tcW w:w="1040" w:type="dxa"/>
            <w:tcBorders>
              <w:top w:val="single" w:sz="4" w:space="0" w:color="auto"/>
              <w:bottom w:val="single" w:sz="4" w:space="0" w:color="auto"/>
              <w:right w:val="single" w:sz="4" w:space="0" w:color="auto"/>
            </w:tcBorders>
            <w:vAlign w:val="center"/>
          </w:tcPr>
          <w:p w14:paraId="7D372D2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14:paraId="48CC17D2"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58BAA76F" w14:textId="77777777" w:rsidR="006F2848" w:rsidRDefault="006F2848" w:rsidP="00973538">
            <w:pPr>
              <w:spacing w:line="276" w:lineRule="auto"/>
              <w:rPr>
                <w:rFonts w:ascii="Calibri" w:hAnsi="Calibri"/>
                <w:bCs/>
                <w:sz w:val="22"/>
                <w:szCs w:val="22"/>
                <w:lang w:eastAsia="en-US"/>
              </w:rPr>
            </w:pPr>
          </w:p>
        </w:tc>
        <w:tc>
          <w:tcPr>
            <w:tcW w:w="2774" w:type="dxa"/>
            <w:vMerge/>
            <w:tcBorders>
              <w:left w:val="single" w:sz="4" w:space="0" w:color="auto"/>
            </w:tcBorders>
            <w:vAlign w:val="center"/>
          </w:tcPr>
          <w:p w14:paraId="0BB6267E" w14:textId="77777777" w:rsidR="006F2848" w:rsidRDefault="006F2848" w:rsidP="00973538">
            <w:pPr>
              <w:spacing w:line="276" w:lineRule="auto"/>
              <w:rPr>
                <w:rFonts w:ascii="Calibri" w:hAnsi="Calibri"/>
                <w:bCs/>
                <w:sz w:val="22"/>
                <w:szCs w:val="22"/>
                <w:lang w:eastAsia="en-US"/>
              </w:rPr>
            </w:pPr>
          </w:p>
        </w:tc>
      </w:tr>
      <w:tr w:rsidR="006F2848" w14:paraId="4D864575" w14:textId="77777777">
        <w:tc>
          <w:tcPr>
            <w:tcW w:w="1040" w:type="dxa"/>
            <w:tcBorders>
              <w:top w:val="single" w:sz="4" w:space="0" w:color="auto"/>
              <w:bottom w:val="single" w:sz="4" w:space="0" w:color="auto"/>
              <w:right w:val="single" w:sz="4" w:space="0" w:color="auto"/>
            </w:tcBorders>
            <w:vAlign w:val="center"/>
          </w:tcPr>
          <w:p w14:paraId="2C9F95D6"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14:paraId="0143FD9A" w14:textId="77777777" w:rsidR="006F2848" w:rsidRDefault="00973538" w:rsidP="00973538">
            <w:pPr>
              <w:spacing w:line="276"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14:paraId="28649BAB" w14:textId="77777777" w:rsidR="006F2848" w:rsidRDefault="006F2848" w:rsidP="00973538">
            <w:pPr>
              <w:spacing w:line="276" w:lineRule="auto"/>
              <w:rPr>
                <w:rFonts w:ascii="Calibri" w:hAnsi="Calibri"/>
                <w:bCs/>
                <w:sz w:val="22"/>
                <w:szCs w:val="22"/>
                <w:lang w:eastAsia="en-US"/>
              </w:rPr>
            </w:pPr>
          </w:p>
        </w:tc>
        <w:tc>
          <w:tcPr>
            <w:tcW w:w="2774" w:type="dxa"/>
            <w:vMerge/>
            <w:tcBorders>
              <w:left w:val="single" w:sz="4" w:space="0" w:color="auto"/>
            </w:tcBorders>
          </w:tcPr>
          <w:p w14:paraId="36B4B4BB" w14:textId="77777777" w:rsidR="006F2848" w:rsidRDefault="006F2848" w:rsidP="00973538">
            <w:pPr>
              <w:spacing w:line="276" w:lineRule="auto"/>
              <w:rPr>
                <w:rFonts w:ascii="Calibri" w:hAnsi="Calibri"/>
                <w:bCs/>
                <w:sz w:val="22"/>
                <w:szCs w:val="22"/>
                <w:lang w:eastAsia="en-US"/>
              </w:rPr>
            </w:pPr>
          </w:p>
        </w:tc>
      </w:tr>
      <w:tr w:rsidR="006F2848" w14:paraId="6CAE9104" w14:textId="77777777">
        <w:tc>
          <w:tcPr>
            <w:tcW w:w="1040" w:type="dxa"/>
            <w:tcBorders>
              <w:top w:val="single" w:sz="4" w:space="0" w:color="auto"/>
              <w:bottom w:val="single" w:sz="12" w:space="0" w:color="auto"/>
              <w:right w:val="single" w:sz="4" w:space="0" w:color="auto"/>
            </w:tcBorders>
          </w:tcPr>
          <w:p w14:paraId="332381A8"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14:paraId="7431CFF0" w14:textId="77777777" w:rsidR="006F2848" w:rsidRDefault="00973538" w:rsidP="00973538">
            <w:pPr>
              <w:spacing w:line="276"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14:paraId="36031616" w14:textId="77777777" w:rsidR="006F2848" w:rsidRDefault="006F2848" w:rsidP="00973538">
            <w:pPr>
              <w:spacing w:line="276" w:lineRule="auto"/>
              <w:rPr>
                <w:rFonts w:ascii="Calibri" w:hAnsi="Calibri"/>
                <w:bCs/>
                <w:sz w:val="22"/>
                <w:szCs w:val="22"/>
                <w:lang w:eastAsia="en-US"/>
              </w:rPr>
            </w:pPr>
          </w:p>
        </w:tc>
        <w:tc>
          <w:tcPr>
            <w:tcW w:w="2774" w:type="dxa"/>
            <w:vMerge/>
            <w:tcBorders>
              <w:left w:val="single" w:sz="4" w:space="0" w:color="auto"/>
              <w:bottom w:val="single" w:sz="12" w:space="0" w:color="auto"/>
            </w:tcBorders>
          </w:tcPr>
          <w:p w14:paraId="2F73130C" w14:textId="77777777" w:rsidR="006F2848" w:rsidRDefault="006F2848" w:rsidP="00973538">
            <w:pPr>
              <w:spacing w:line="276" w:lineRule="auto"/>
              <w:rPr>
                <w:rFonts w:ascii="Calibri" w:hAnsi="Calibri"/>
                <w:bCs/>
                <w:sz w:val="22"/>
                <w:szCs w:val="22"/>
                <w:lang w:eastAsia="en-US"/>
              </w:rPr>
            </w:pPr>
          </w:p>
        </w:tc>
      </w:tr>
    </w:tbl>
    <w:p w14:paraId="7FFE489A" w14:textId="77777777" w:rsidR="006F2848" w:rsidRDefault="00973538" w:rsidP="00973538">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F2848" w14:paraId="4125AFE2" w14:textId="77777777">
        <w:trPr>
          <w:tblCellSpacing w:w="15" w:type="dxa"/>
        </w:trPr>
        <w:tc>
          <w:tcPr>
            <w:tcW w:w="4967" w:type="pct"/>
            <w:gridSpan w:val="2"/>
            <w:shd w:val="clear" w:color="auto" w:fill="DBE5F1"/>
            <w:vAlign w:val="center"/>
          </w:tcPr>
          <w:p w14:paraId="5934296A" w14:textId="77777777" w:rsidR="006F2848" w:rsidRDefault="00973538" w:rsidP="00973538">
            <w:pPr>
              <w:spacing w:line="276" w:lineRule="auto"/>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6F2848" w14:paraId="2A26B1AD" w14:textId="77777777">
        <w:trPr>
          <w:tblCellSpacing w:w="15" w:type="dxa"/>
        </w:trPr>
        <w:tc>
          <w:tcPr>
            <w:tcW w:w="2462" w:type="pct"/>
            <w:shd w:val="clear" w:color="auto" w:fill="auto"/>
            <w:vAlign w:val="center"/>
          </w:tcPr>
          <w:p w14:paraId="5DD94BEA"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14:paraId="74422F8A"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1" w:name="Dropdown5"/>
            <w:r>
              <w:rPr>
                <w:rFonts w:ascii="Calibri" w:hAnsi="Calibri"/>
                <w:sz w:val="22"/>
                <w:szCs w:val="22"/>
              </w:rPr>
              <w:instrText xml:space="preserve"> FORMDROPDOWN </w:instrText>
            </w:r>
            <w:r w:rsidR="0062535C">
              <w:rPr>
                <w:rFonts w:ascii="Calibri" w:hAnsi="Calibri"/>
                <w:sz w:val="22"/>
                <w:szCs w:val="22"/>
              </w:rPr>
            </w:r>
            <w:r w:rsidR="0062535C">
              <w:rPr>
                <w:rFonts w:ascii="Calibri" w:hAnsi="Calibri"/>
                <w:sz w:val="22"/>
                <w:szCs w:val="22"/>
              </w:rPr>
              <w:fldChar w:fldCharType="separate"/>
            </w:r>
            <w:r>
              <w:rPr>
                <w:rFonts w:ascii="Calibri" w:hAnsi="Calibri"/>
                <w:sz w:val="22"/>
                <w:szCs w:val="22"/>
              </w:rPr>
              <w:fldChar w:fldCharType="end"/>
            </w:r>
            <w:bookmarkEnd w:id="71"/>
            <w:r>
              <w:rPr>
                <w:rFonts w:ascii="Calibri" w:hAnsi="Calibri"/>
                <w:sz w:val="22"/>
                <w:szCs w:val="22"/>
              </w:rPr>
              <w:t xml:space="preserve"> </w:t>
            </w:r>
          </w:p>
        </w:tc>
      </w:tr>
      <w:tr w:rsidR="006F2848" w14:paraId="7D1B8BAE" w14:textId="77777777">
        <w:trPr>
          <w:tblCellSpacing w:w="15" w:type="dxa"/>
        </w:trPr>
        <w:tc>
          <w:tcPr>
            <w:tcW w:w="2462" w:type="pct"/>
            <w:shd w:val="clear" w:color="auto" w:fill="auto"/>
            <w:vAlign w:val="center"/>
          </w:tcPr>
          <w:p w14:paraId="297B0D18"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14:paraId="70B223FD"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F2848" w14:paraId="4384B8F0" w14:textId="77777777">
        <w:trPr>
          <w:tblCellSpacing w:w="15" w:type="dxa"/>
        </w:trPr>
        <w:tc>
          <w:tcPr>
            <w:tcW w:w="2462" w:type="pct"/>
            <w:shd w:val="clear" w:color="auto" w:fill="auto"/>
            <w:vAlign w:val="center"/>
          </w:tcPr>
          <w:p w14:paraId="24CA8C45"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14:paraId="097408DD"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F2848" w14:paraId="7456C22D" w14:textId="77777777">
        <w:trPr>
          <w:tblCellSpacing w:w="15" w:type="dxa"/>
        </w:trPr>
        <w:tc>
          <w:tcPr>
            <w:tcW w:w="2462" w:type="pct"/>
            <w:shd w:val="clear" w:color="auto" w:fill="auto"/>
            <w:vAlign w:val="center"/>
          </w:tcPr>
          <w:p w14:paraId="55B7A0EF"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14:paraId="00A5D130"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F2848" w14:paraId="38DD06AD" w14:textId="77777777">
        <w:trPr>
          <w:tblCellSpacing w:w="15" w:type="dxa"/>
        </w:trPr>
        <w:tc>
          <w:tcPr>
            <w:tcW w:w="2462" w:type="pct"/>
            <w:shd w:val="clear" w:color="auto" w:fill="auto"/>
            <w:vAlign w:val="center"/>
          </w:tcPr>
          <w:p w14:paraId="3F642AD7"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14:paraId="00CC4E1B"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F2848" w14:paraId="20E162B4" w14:textId="77777777">
        <w:trPr>
          <w:tblCellSpacing w:w="15" w:type="dxa"/>
        </w:trPr>
        <w:tc>
          <w:tcPr>
            <w:tcW w:w="2462" w:type="pct"/>
            <w:shd w:val="clear" w:color="auto" w:fill="auto"/>
            <w:vAlign w:val="center"/>
          </w:tcPr>
          <w:p w14:paraId="1255DC6A"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14:paraId="02F58AFB"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F2848" w14:paraId="4E673E02" w14:textId="77777777">
        <w:trPr>
          <w:tblCellSpacing w:w="15" w:type="dxa"/>
        </w:trPr>
        <w:tc>
          <w:tcPr>
            <w:tcW w:w="2462" w:type="pct"/>
            <w:shd w:val="clear" w:color="auto" w:fill="auto"/>
            <w:vAlign w:val="center"/>
          </w:tcPr>
          <w:p w14:paraId="01944A9F"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14:paraId="30FF54DC" w14:textId="77777777" w:rsidR="006F2848" w:rsidRDefault="00973538" w:rsidP="00973538">
            <w:pPr>
              <w:spacing w:line="276" w:lineRule="auto"/>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6F2848" w14:paraId="6F4CF6D3" w14:textId="77777777">
        <w:trPr>
          <w:tblCellSpacing w:w="15" w:type="dxa"/>
        </w:trPr>
        <w:tc>
          <w:tcPr>
            <w:tcW w:w="4967" w:type="pct"/>
            <w:gridSpan w:val="2"/>
            <w:shd w:val="clear" w:color="auto" w:fill="DBE5F1"/>
            <w:vAlign w:val="center"/>
          </w:tcPr>
          <w:p w14:paraId="69C2C002" w14:textId="77777777" w:rsidR="006F2848" w:rsidRDefault="00973538" w:rsidP="00973538">
            <w:pPr>
              <w:spacing w:line="276" w:lineRule="auto"/>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6F2848" w14:paraId="544D6412" w14:textId="77777777">
        <w:trPr>
          <w:tblCellSpacing w:w="15" w:type="dxa"/>
        </w:trPr>
        <w:tc>
          <w:tcPr>
            <w:tcW w:w="4967" w:type="pct"/>
            <w:gridSpan w:val="2"/>
            <w:shd w:val="clear" w:color="auto" w:fill="auto"/>
            <w:vAlign w:val="center"/>
          </w:tcPr>
          <w:p w14:paraId="76A5DE48" w14:textId="77777777" w:rsidR="006F2848" w:rsidRDefault="00973538" w:rsidP="00973538">
            <w:pPr>
              <w:spacing w:line="276" w:lineRule="auto"/>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6F2848" w14:paraId="38AF5609" w14:textId="77777777">
        <w:trPr>
          <w:tblCellSpacing w:w="15" w:type="dxa"/>
        </w:trPr>
        <w:tc>
          <w:tcPr>
            <w:tcW w:w="2462" w:type="pct"/>
            <w:shd w:val="clear" w:color="auto" w:fill="auto"/>
            <w:vAlign w:val="center"/>
          </w:tcPr>
          <w:p w14:paraId="3804E061" w14:textId="77777777" w:rsidR="006F2848" w:rsidRDefault="00973538" w:rsidP="00973538">
            <w:pPr>
              <w:spacing w:line="276" w:lineRule="auto"/>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14:paraId="2E20BAE9" w14:textId="77777777" w:rsidR="006F2848" w:rsidRDefault="00973538" w:rsidP="00973538">
            <w:pPr>
              <w:spacing w:line="276" w:lineRule="auto"/>
              <w:rPr>
                <w:rFonts w:ascii="Calibri" w:hAnsi="Calibri"/>
                <w:sz w:val="22"/>
                <w:szCs w:val="22"/>
              </w:rPr>
            </w:pPr>
            <w:r>
              <w:rPr>
                <w:rFonts w:ascii="Calibri" w:hAnsi="Calibri"/>
                <w:sz w:val="22"/>
                <w:szCs w:val="22"/>
              </w:rPr>
              <w:t> </w:t>
            </w:r>
            <w:bookmarkStart w:id="72"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62535C">
              <w:rPr>
                <w:rFonts w:ascii="Calibri" w:hAnsi="Calibri"/>
                <w:sz w:val="22"/>
                <w:szCs w:val="22"/>
              </w:rPr>
            </w:r>
            <w:r w:rsidR="0062535C">
              <w:rPr>
                <w:rFonts w:ascii="Calibri" w:hAnsi="Calibri"/>
                <w:sz w:val="22"/>
                <w:szCs w:val="22"/>
              </w:rPr>
              <w:fldChar w:fldCharType="separate"/>
            </w:r>
            <w:r>
              <w:rPr>
                <w:rFonts w:ascii="Calibri" w:hAnsi="Calibri"/>
                <w:sz w:val="22"/>
                <w:szCs w:val="22"/>
              </w:rPr>
              <w:fldChar w:fldCharType="end"/>
            </w:r>
            <w:bookmarkEnd w:id="72"/>
          </w:p>
        </w:tc>
      </w:tr>
    </w:tbl>
    <w:p w14:paraId="3984657F" w14:textId="77777777" w:rsidR="006F2848" w:rsidRDefault="006F2848" w:rsidP="00973538">
      <w:pPr>
        <w:spacing w:after="160" w:line="276" w:lineRule="auto"/>
        <w:rPr>
          <w:rFonts w:asciiTheme="minorHAnsi" w:hAnsiTheme="minorHAnsi"/>
          <w:b/>
          <w:sz w:val="22"/>
          <w:szCs w:val="22"/>
          <w:lang w:eastAsia="en-US"/>
        </w:rPr>
      </w:pPr>
    </w:p>
    <w:p w14:paraId="273684E4" w14:textId="77777777" w:rsidR="006F2848" w:rsidRDefault="00973538" w:rsidP="00973538">
      <w:pPr>
        <w:spacing w:after="160" w:line="276" w:lineRule="auto"/>
        <w:rPr>
          <w:rFonts w:asciiTheme="minorHAnsi" w:hAnsiTheme="minorHAnsi"/>
          <w:b/>
          <w:sz w:val="22"/>
          <w:szCs w:val="22"/>
          <w:lang w:eastAsia="en-US"/>
        </w:rPr>
      </w:pPr>
      <w:r>
        <w:rPr>
          <w:rFonts w:asciiTheme="minorHAnsi" w:hAnsiTheme="minorHAnsi"/>
          <w:b/>
          <w:sz w:val="22"/>
          <w:szCs w:val="22"/>
          <w:lang w:eastAsia="en-US"/>
        </w:rPr>
        <w:br w:type="page"/>
      </w:r>
    </w:p>
    <w:p w14:paraId="7194EACD"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73" w:name="_Ref504561196"/>
      <w:r>
        <w:rPr>
          <w:rFonts w:asciiTheme="minorHAnsi" w:hAnsiTheme="minorHAnsi" w:cs="Times New Roman"/>
          <w:bCs w:val="0"/>
          <w:color w:val="FFFFFF"/>
          <w:spacing w:val="15"/>
          <w:kern w:val="0"/>
          <w:sz w:val="24"/>
          <w:szCs w:val="22"/>
          <w:lang w:eastAsia="en-US"/>
        </w:rPr>
        <w:lastRenderedPageBreak/>
        <w:t xml:space="preserve">Supplier Questions </w:t>
      </w:r>
      <w:r>
        <w:rPr>
          <w:rFonts w:asciiTheme="minorHAnsi" w:hAnsiTheme="minorHAnsi" w:cs="Times New Roman"/>
          <w:bCs w:val="0"/>
          <w:color w:val="FFFFFF"/>
          <w:spacing w:val="15"/>
          <w:kern w:val="0"/>
          <w:sz w:val="22"/>
          <w:szCs w:val="22"/>
          <w:lang w:eastAsia="en-US"/>
        </w:rPr>
        <w:t>(</w:t>
      </w:r>
      <w:r>
        <w:rPr>
          <w:rFonts w:ascii="Calibri" w:hAnsi="Calibri" w:cs="Times New Roman"/>
          <w:bCs w:val="0"/>
          <w:color w:val="FFFFFF"/>
          <w:spacing w:val="15"/>
          <w:kern w:val="0"/>
          <w:sz w:val="22"/>
          <w:szCs w:val="22"/>
          <w:lang w:eastAsia="en-US"/>
        </w:rPr>
        <w:t>70</w:t>
      </w:r>
      <w:r>
        <w:rPr>
          <w:rFonts w:asciiTheme="minorHAnsi" w:hAnsiTheme="minorHAnsi" w:cs="Times New Roman"/>
          <w:bCs w:val="0"/>
          <w:color w:val="FFFFFF"/>
          <w:spacing w:val="15"/>
          <w:kern w:val="0"/>
          <w:sz w:val="22"/>
          <w:szCs w:val="22"/>
          <w:lang w:eastAsia="en-US"/>
        </w:rPr>
        <w:t>%)</w:t>
      </w:r>
      <w:bookmarkEnd w:id="73"/>
      <w:r>
        <w:rPr>
          <w:rFonts w:asciiTheme="minorHAnsi" w:hAnsiTheme="minorHAnsi" w:cs="Times New Roman"/>
          <w:bCs w:val="0"/>
          <w:color w:val="FFFFFF"/>
          <w:spacing w:val="15"/>
          <w:kern w:val="0"/>
          <w:sz w:val="22"/>
          <w:szCs w:val="22"/>
          <w:lang w:eastAsia="en-US"/>
        </w:rPr>
        <w:t xml:space="preserve"> </w:t>
      </w:r>
    </w:p>
    <w:p w14:paraId="7900C1B7"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Suppliers are to edit the header of this section to insert their name at the top of every page.</w:t>
      </w:r>
    </w:p>
    <w:p w14:paraId="2D148470"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Please answer all questions and </w:t>
      </w:r>
      <w:r>
        <w:rPr>
          <w:rFonts w:asciiTheme="minorHAnsi" w:hAnsiTheme="minorHAnsi" w:cs="Arial"/>
          <w:sz w:val="22"/>
          <w:szCs w:val="22"/>
          <w:lang w:val="en-GB"/>
        </w:rPr>
        <w:t xml:space="preserve">complete this form retaining the questions and </w:t>
      </w:r>
      <w:r w:rsidR="00A33A0C">
        <w:rPr>
          <w:rFonts w:asciiTheme="minorHAnsi" w:hAnsiTheme="minorHAnsi" w:cs="Arial"/>
          <w:sz w:val="22"/>
          <w:szCs w:val="22"/>
          <w:lang w:val="en-GB"/>
        </w:rPr>
        <w:t>numbering and</w:t>
      </w:r>
      <w:r>
        <w:rPr>
          <w:rFonts w:asciiTheme="minorHAnsi" w:hAnsiTheme="minorHAnsi" w:cs="Arial"/>
          <w:sz w:val="22"/>
          <w:szCs w:val="22"/>
          <w:lang w:val="en-GB"/>
        </w:rPr>
        <w:t xml:space="preserve"> return it as part of your bid.</w:t>
      </w:r>
    </w:p>
    <w:p w14:paraId="07299961"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61EDC5CC"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14:paraId="79CA1FB6"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Please ensure your answers are fully referenced to the relevant question.</w:t>
      </w:r>
    </w:p>
    <w:p w14:paraId="5A2F8BF1"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Responses shall be clearly legible and in at least </w:t>
      </w:r>
      <w:r w:rsidR="00A33A0C">
        <w:rPr>
          <w:rFonts w:asciiTheme="minorHAnsi" w:hAnsiTheme="minorHAnsi" w:cs="Arial"/>
          <w:sz w:val="22"/>
          <w:szCs w:val="22"/>
        </w:rPr>
        <w:t>11-point</w:t>
      </w:r>
      <w:r>
        <w:rPr>
          <w:rFonts w:asciiTheme="minorHAnsi" w:hAnsiTheme="minorHAnsi" w:cs="Arial"/>
          <w:sz w:val="22"/>
          <w:szCs w:val="22"/>
        </w:rPr>
        <w:t xml:space="preserve"> type, on a line spacing of at least 1.3 times the type size.</w:t>
      </w:r>
    </w:p>
    <w:p w14:paraId="6D187C15" w14:textId="77777777" w:rsidR="006F2848" w:rsidRDefault="00973538" w:rsidP="00F277CF">
      <w:pPr>
        <w:pStyle w:val="BodyText"/>
        <w:widowControl/>
        <w:numPr>
          <w:ilvl w:val="0"/>
          <w:numId w:val="4"/>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You must achieve a minimum quality threshold of </w:t>
      </w:r>
      <w:r>
        <w:rPr>
          <w:rFonts w:ascii="Calibri" w:hAnsi="Calibri" w:cs="Arial"/>
          <w:sz w:val="22"/>
          <w:szCs w:val="22"/>
        </w:rPr>
        <w:t>30</w:t>
      </w:r>
      <w:r>
        <w:rPr>
          <w:rFonts w:asciiTheme="minorHAnsi" w:hAnsiTheme="minorHAnsi" w:cs="Arial"/>
          <w:sz w:val="22"/>
          <w:szCs w:val="22"/>
        </w:rPr>
        <w:t xml:space="preserve"> out of the </w:t>
      </w:r>
      <w:r>
        <w:rPr>
          <w:rFonts w:ascii="Calibri" w:hAnsi="Calibri" w:cs="Arial"/>
          <w:sz w:val="22"/>
          <w:szCs w:val="22"/>
        </w:rPr>
        <w:t>70</w:t>
      </w:r>
      <w:r>
        <w:rPr>
          <w:rFonts w:asciiTheme="minorHAnsi" w:hAnsiTheme="minorHAnsi" w:cs="Arial"/>
          <w:sz w:val="22"/>
          <w:szCs w:val="22"/>
        </w:rPr>
        <w:t xml:space="preserve"> marks available for quality or your bid will be rejected.</w:t>
      </w:r>
    </w:p>
    <w:p w14:paraId="5F5D222B" w14:textId="77777777" w:rsidR="006F2848" w:rsidRDefault="006F2848" w:rsidP="00973538">
      <w:pPr>
        <w:pStyle w:val="BodyText"/>
        <w:widowControl/>
        <w:tabs>
          <w:tab w:val="clear" w:pos="0"/>
        </w:tabs>
        <w:spacing w:before="120" w:after="120" w:line="276" w:lineRule="auto"/>
        <w:ind w:left="69"/>
        <w:rPr>
          <w:rFonts w:asciiTheme="minorHAnsi" w:hAnsiTheme="minorHAnsi" w:cs="Arial"/>
          <w:b/>
          <w:sz w:val="22"/>
          <w:szCs w:val="22"/>
        </w:rPr>
      </w:pPr>
    </w:p>
    <w:p w14:paraId="12F4C53C" w14:textId="77777777" w:rsidR="006F2848" w:rsidRDefault="00973538" w:rsidP="00660727">
      <w:pPr>
        <w:tabs>
          <w:tab w:val="left" w:pos="1281"/>
        </w:tabs>
        <w:spacing w:line="276" w:lineRule="auto"/>
        <w:rPr>
          <w:rFonts w:asciiTheme="minorHAnsi" w:hAnsiTheme="minorHAnsi" w:cs="Arial"/>
          <w:sz w:val="22"/>
          <w:szCs w:val="22"/>
          <w:lang w:val="en-US" w:eastAsia="en-US"/>
        </w:rPr>
      </w:pPr>
      <w:r>
        <w:rPr>
          <w:rFonts w:asciiTheme="minorHAnsi" w:hAnsiTheme="minorHAns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F2848" w14:paraId="68EE9B93" w14:textId="77777777">
        <w:trPr>
          <w:trHeight w:val="258"/>
        </w:trPr>
        <w:tc>
          <w:tcPr>
            <w:tcW w:w="5000" w:type="pct"/>
            <w:shd w:val="clear" w:color="auto" w:fill="auto"/>
          </w:tcPr>
          <w:p w14:paraId="533F3AB4" w14:textId="77777777" w:rsidR="006F2848" w:rsidRDefault="00973538" w:rsidP="00F277CF">
            <w:pPr>
              <w:pStyle w:val="ListParagraph"/>
              <w:numPr>
                <w:ilvl w:val="0"/>
                <w:numId w:val="15"/>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Experience, Qualifications and Expertise</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r w:rsidR="00660727">
              <w:rPr>
                <w:rFonts w:ascii="Calibri" w:hAnsi="Calibri" w:cs="Arial"/>
                <w:sz w:val="22"/>
                <w:szCs w:val="22"/>
              </w:rPr>
              <w:t>35</w:t>
            </w:r>
            <w:r>
              <w:rPr>
                <w:rFonts w:asciiTheme="minorHAnsi" w:hAnsiTheme="minorHAnsi" w:cs="Arial"/>
                <w:sz w:val="22"/>
                <w:szCs w:val="22"/>
              </w:rPr>
              <w:t>%)</w:t>
            </w:r>
          </w:p>
          <w:p w14:paraId="3BBBF62A" w14:textId="77777777" w:rsidR="006F2848" w:rsidRDefault="00973538" w:rsidP="00973538">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Please give an overview of your relevant experience in delivering similar services.  </w:t>
            </w:r>
            <w:r w:rsidR="00A33A0C">
              <w:rPr>
                <w:rFonts w:ascii="Calibri" w:hAnsi="Calibri" w:cs="Arial"/>
                <w:sz w:val="22"/>
                <w:szCs w:val="22"/>
              </w:rPr>
              <w:t>You may wish to evidence the experience with examples of similar projects.  Please include</w:t>
            </w:r>
            <w:r>
              <w:rPr>
                <w:rFonts w:ascii="Calibri" w:hAnsi="Calibri" w:cs="Arial"/>
                <w:sz w:val="22"/>
                <w:szCs w:val="22"/>
              </w:rPr>
              <w:t xml:space="preserve"> CV(s) of those likely to work on this project. </w:t>
            </w:r>
          </w:p>
          <w:p w14:paraId="34DF7CE1" w14:textId="77777777" w:rsidR="006F2848" w:rsidRDefault="006F2848" w:rsidP="00973538">
            <w:pPr>
              <w:pStyle w:val="BodyText"/>
              <w:spacing w:before="120" w:after="120" w:line="276" w:lineRule="auto"/>
              <w:ind w:left="12"/>
              <w:rPr>
                <w:rFonts w:asciiTheme="minorHAnsi" w:hAnsiTheme="minorHAnsi" w:cs="Arial"/>
                <w:sz w:val="22"/>
                <w:szCs w:val="22"/>
              </w:rPr>
            </w:pPr>
          </w:p>
          <w:p w14:paraId="7CC6927C" w14:textId="77777777" w:rsidR="006F2848" w:rsidRDefault="00973538" w:rsidP="00973538">
            <w:pPr>
              <w:spacing w:before="120" w:after="120" w:line="276" w:lineRule="auto"/>
              <w:rPr>
                <w:rFonts w:asciiTheme="minorHAnsi" w:hAnsiTheme="minorHAnsi" w:cs="Arial"/>
                <w:sz w:val="22"/>
                <w:szCs w:val="22"/>
              </w:rPr>
            </w:pPr>
            <w:r>
              <w:rPr>
                <w:rFonts w:asciiTheme="minorHAnsi" w:hAnsiTheme="minorHAnsi" w:cs="Arial"/>
                <w:sz w:val="22"/>
                <w:szCs w:val="22"/>
              </w:rPr>
              <w:t>(</w:t>
            </w:r>
            <w:r w:rsidR="00CA1560">
              <w:rPr>
                <w:rFonts w:asciiTheme="minorHAnsi" w:hAnsiTheme="minorHAnsi" w:cs="Arial"/>
                <w:sz w:val="22"/>
                <w:szCs w:val="22"/>
              </w:rPr>
              <w:t xml:space="preserve">guide of </w:t>
            </w:r>
            <w:r>
              <w:rPr>
                <w:rFonts w:ascii="Calibri" w:hAnsi="Calibri" w:cs="Arial"/>
                <w:sz w:val="22"/>
                <w:szCs w:val="22"/>
              </w:rPr>
              <w:t>1,000</w:t>
            </w:r>
            <w:r>
              <w:rPr>
                <w:rFonts w:asciiTheme="minorHAnsi" w:hAnsiTheme="minorHAnsi" w:cs="Arial"/>
                <w:sz w:val="22"/>
                <w:szCs w:val="22"/>
              </w:rPr>
              <w:t xml:space="preserve"> words</w:t>
            </w:r>
            <w:r w:rsidR="00CA1560">
              <w:rPr>
                <w:rFonts w:asciiTheme="minorHAnsi" w:hAnsiTheme="minorHAnsi" w:cs="Arial"/>
                <w:sz w:val="22"/>
                <w:szCs w:val="22"/>
              </w:rPr>
              <w:t xml:space="preserve"> + CV(s)</w:t>
            </w:r>
            <w:r>
              <w:rPr>
                <w:rFonts w:asciiTheme="minorHAnsi" w:hAnsiTheme="minorHAnsi" w:cs="Arial"/>
                <w:sz w:val="22"/>
                <w:szCs w:val="22"/>
              </w:rPr>
              <w:t>)</w:t>
            </w:r>
          </w:p>
        </w:tc>
      </w:tr>
      <w:tr w:rsidR="00A33A0C" w14:paraId="6E674393" w14:textId="77777777">
        <w:trPr>
          <w:trHeight w:val="258"/>
        </w:trPr>
        <w:tc>
          <w:tcPr>
            <w:tcW w:w="5000" w:type="pct"/>
            <w:shd w:val="clear" w:color="auto" w:fill="auto"/>
          </w:tcPr>
          <w:p w14:paraId="24D35269" w14:textId="77777777" w:rsidR="00A33A0C" w:rsidRPr="00A33A0C" w:rsidRDefault="00A33A0C" w:rsidP="00A33A0C">
            <w:pPr>
              <w:rPr>
                <w:rFonts w:asciiTheme="minorHAnsi" w:hAnsiTheme="minorHAnsi" w:cstheme="minorHAnsi"/>
                <w:sz w:val="22"/>
                <w:szCs w:val="22"/>
                <w:lang w:val="en-US" w:eastAsia="en-US"/>
              </w:rPr>
            </w:pPr>
            <w:r w:rsidRPr="00A33A0C">
              <w:rPr>
                <w:rFonts w:asciiTheme="minorHAnsi" w:hAnsiTheme="minorHAnsi" w:cstheme="minorHAnsi"/>
                <w:sz w:val="22"/>
                <w:szCs w:val="22"/>
                <w:lang w:val="en-US" w:eastAsia="en-US"/>
              </w:rPr>
              <w:t>Please type your response here</w:t>
            </w:r>
          </w:p>
          <w:p w14:paraId="5A0D5139" w14:textId="77777777" w:rsidR="00A33A0C" w:rsidRPr="00A33A0C" w:rsidRDefault="00A33A0C" w:rsidP="00A33A0C">
            <w:pPr>
              <w:rPr>
                <w:rFonts w:asciiTheme="minorHAnsi" w:hAnsiTheme="minorHAnsi" w:cstheme="minorHAnsi"/>
                <w:sz w:val="22"/>
                <w:szCs w:val="22"/>
                <w:lang w:val="en-US" w:eastAsia="en-US"/>
              </w:rPr>
            </w:pPr>
          </w:p>
          <w:p w14:paraId="4BF1D1B2" w14:textId="77777777" w:rsidR="00A33A0C" w:rsidRPr="00A33A0C" w:rsidRDefault="00A33A0C" w:rsidP="00A33A0C">
            <w:pPr>
              <w:rPr>
                <w:rFonts w:asciiTheme="minorHAnsi" w:hAnsiTheme="minorHAnsi" w:cstheme="minorHAnsi"/>
                <w:sz w:val="22"/>
                <w:szCs w:val="22"/>
                <w:lang w:val="en-US" w:eastAsia="en-US"/>
              </w:rPr>
            </w:pPr>
          </w:p>
          <w:p w14:paraId="17067946" w14:textId="77777777" w:rsidR="00A33A0C" w:rsidRPr="00A33A0C" w:rsidRDefault="00A33A0C" w:rsidP="00A33A0C">
            <w:pPr>
              <w:rPr>
                <w:rFonts w:asciiTheme="minorHAnsi" w:hAnsiTheme="minorHAnsi" w:cstheme="minorHAnsi"/>
                <w:sz w:val="22"/>
                <w:szCs w:val="22"/>
                <w:lang w:val="en-US" w:eastAsia="en-US"/>
              </w:rPr>
            </w:pPr>
          </w:p>
        </w:tc>
      </w:tr>
      <w:tr w:rsidR="006F2848" w14:paraId="03288C25" w14:textId="77777777">
        <w:trPr>
          <w:trHeight w:val="258"/>
        </w:trPr>
        <w:tc>
          <w:tcPr>
            <w:tcW w:w="5000" w:type="pct"/>
            <w:shd w:val="clear" w:color="auto" w:fill="auto"/>
          </w:tcPr>
          <w:p w14:paraId="0A9853BE" w14:textId="77777777" w:rsidR="006F2848" w:rsidRPr="00A33A0C" w:rsidRDefault="00A33A0C" w:rsidP="00F277CF">
            <w:pPr>
              <w:pStyle w:val="ListParagraph"/>
              <w:numPr>
                <w:ilvl w:val="0"/>
                <w:numId w:val="15"/>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theme="minorHAnsi"/>
                <w:sz w:val="22"/>
                <w:szCs w:val="22"/>
              </w:rPr>
            </w:pPr>
            <w:r w:rsidRPr="00A33A0C">
              <w:rPr>
                <w:rFonts w:asciiTheme="minorHAnsi" w:hAnsiTheme="minorHAnsi" w:cstheme="minorHAnsi"/>
                <w:b/>
                <w:bCs/>
                <w:sz w:val="22"/>
                <w:szCs w:val="22"/>
                <w:lang w:val="en-US" w:eastAsia="en-US"/>
              </w:rPr>
              <w:t>Approach (</w:t>
            </w:r>
            <w:r w:rsidR="00973538" w:rsidRPr="00A33A0C">
              <w:rPr>
                <w:rFonts w:asciiTheme="minorHAnsi" w:hAnsiTheme="minorHAnsi" w:cstheme="minorHAnsi"/>
                <w:sz w:val="22"/>
                <w:szCs w:val="22"/>
              </w:rPr>
              <w:t>35%)</w:t>
            </w:r>
          </w:p>
          <w:p w14:paraId="10D164E3" w14:textId="77777777" w:rsidR="006F2848" w:rsidRPr="00A33A0C" w:rsidRDefault="00973538" w:rsidP="00973538">
            <w:pPr>
              <w:pStyle w:val="BodyText"/>
              <w:spacing w:before="120" w:after="120" w:line="276" w:lineRule="auto"/>
              <w:rPr>
                <w:rFonts w:asciiTheme="minorHAnsi" w:hAnsiTheme="minorHAnsi" w:cstheme="minorHAnsi"/>
                <w:sz w:val="22"/>
                <w:szCs w:val="22"/>
              </w:rPr>
            </w:pPr>
            <w:r w:rsidRPr="00A33A0C">
              <w:rPr>
                <w:rFonts w:asciiTheme="minorHAnsi" w:hAnsiTheme="minorHAnsi" w:cstheme="minorHAnsi"/>
                <w:sz w:val="22"/>
                <w:szCs w:val="22"/>
              </w:rPr>
              <w:t xml:space="preserve">Please outline your approach to delivering this contract. </w:t>
            </w:r>
            <w:r w:rsidRPr="00A33A0C">
              <w:rPr>
                <w:rFonts w:asciiTheme="minorHAnsi" w:hAnsiTheme="minorHAnsi" w:cstheme="minorHAnsi"/>
                <w:sz w:val="22"/>
                <w:szCs w:val="22"/>
              </w:rPr>
              <w:br/>
              <w:t>This should include:</w:t>
            </w:r>
            <w:r w:rsidRPr="00A33A0C">
              <w:rPr>
                <w:rFonts w:asciiTheme="minorHAnsi" w:hAnsiTheme="minorHAnsi" w:cstheme="minorHAnsi"/>
                <w:sz w:val="22"/>
                <w:szCs w:val="22"/>
              </w:rPr>
              <w:br/>
            </w:r>
            <w:r w:rsidRPr="00A33A0C">
              <w:rPr>
                <w:rFonts w:asciiTheme="minorHAnsi" w:hAnsiTheme="minorHAnsi" w:cstheme="minorHAnsi"/>
                <w:sz w:val="22"/>
                <w:szCs w:val="22"/>
              </w:rPr>
              <w:br/>
              <w:t>1. a draft outline showing how you will complete this commission within the timeframe outlined</w:t>
            </w:r>
            <w:r w:rsidRPr="00A33A0C">
              <w:rPr>
                <w:rFonts w:asciiTheme="minorHAnsi" w:hAnsiTheme="minorHAnsi" w:cstheme="minorHAnsi"/>
                <w:sz w:val="22"/>
                <w:szCs w:val="22"/>
              </w:rPr>
              <w:br/>
            </w:r>
            <w:r w:rsidR="00CA1560" w:rsidRPr="00A33A0C">
              <w:rPr>
                <w:rFonts w:asciiTheme="minorHAnsi" w:hAnsiTheme="minorHAnsi" w:cstheme="minorHAnsi"/>
                <w:sz w:val="22"/>
                <w:szCs w:val="22"/>
              </w:rPr>
              <w:t xml:space="preserve">2. </w:t>
            </w:r>
            <w:r w:rsidRPr="00A33A0C">
              <w:rPr>
                <w:rFonts w:asciiTheme="minorHAnsi" w:hAnsiTheme="minorHAnsi" w:cstheme="minorHAnsi"/>
                <w:sz w:val="22"/>
                <w:szCs w:val="22"/>
              </w:rPr>
              <w:t>information on the number, range and diversity of individuals you aim to sample.</w:t>
            </w:r>
            <w:r w:rsidRPr="00A33A0C">
              <w:rPr>
                <w:rFonts w:asciiTheme="minorHAnsi" w:hAnsiTheme="minorHAnsi" w:cstheme="minorHAnsi"/>
                <w:sz w:val="22"/>
                <w:szCs w:val="22"/>
              </w:rPr>
              <w:br/>
            </w:r>
            <w:r w:rsidR="00CA1560" w:rsidRPr="00A33A0C">
              <w:rPr>
                <w:rFonts w:asciiTheme="minorHAnsi" w:hAnsiTheme="minorHAnsi" w:cstheme="minorHAnsi"/>
                <w:sz w:val="22"/>
                <w:szCs w:val="22"/>
              </w:rPr>
              <w:t xml:space="preserve">3. </w:t>
            </w:r>
            <w:r w:rsidRPr="00A33A0C">
              <w:rPr>
                <w:rFonts w:asciiTheme="minorHAnsi" w:hAnsiTheme="minorHAnsi" w:cstheme="minorHAnsi"/>
                <w:sz w:val="22"/>
                <w:szCs w:val="22"/>
              </w:rPr>
              <w:t>an estimate of how many individuals you would anticipate including within Phase 2 focus groups</w:t>
            </w:r>
            <w:r w:rsidRPr="00A33A0C">
              <w:rPr>
                <w:rFonts w:asciiTheme="minorHAnsi" w:hAnsiTheme="minorHAnsi" w:cstheme="minorHAnsi"/>
                <w:sz w:val="22"/>
                <w:szCs w:val="22"/>
              </w:rPr>
              <w:br/>
            </w:r>
          </w:p>
          <w:p w14:paraId="4C18092B" w14:textId="77777777" w:rsidR="006F2848" w:rsidRPr="00A33A0C" w:rsidRDefault="006F2848" w:rsidP="00973538">
            <w:pPr>
              <w:pStyle w:val="BodyText"/>
              <w:spacing w:before="120" w:after="120" w:line="276" w:lineRule="auto"/>
              <w:ind w:left="12"/>
              <w:rPr>
                <w:rFonts w:asciiTheme="minorHAnsi" w:hAnsiTheme="minorHAnsi" w:cstheme="minorHAnsi"/>
                <w:sz w:val="22"/>
                <w:szCs w:val="22"/>
              </w:rPr>
            </w:pPr>
          </w:p>
          <w:p w14:paraId="51249302" w14:textId="77777777" w:rsidR="006F2848" w:rsidRPr="00A33A0C" w:rsidRDefault="00973538" w:rsidP="00973538">
            <w:pPr>
              <w:spacing w:before="120" w:after="120" w:line="276" w:lineRule="auto"/>
              <w:rPr>
                <w:rFonts w:asciiTheme="minorHAnsi" w:hAnsiTheme="minorHAnsi" w:cstheme="minorHAnsi"/>
                <w:sz w:val="22"/>
                <w:szCs w:val="22"/>
              </w:rPr>
            </w:pPr>
            <w:r w:rsidRPr="00A33A0C">
              <w:rPr>
                <w:rFonts w:asciiTheme="minorHAnsi" w:hAnsiTheme="minorHAnsi" w:cstheme="minorHAnsi"/>
                <w:sz w:val="22"/>
                <w:szCs w:val="22"/>
              </w:rPr>
              <w:t>(guide of 1000 words plus charts or similar to help illustrate your response)</w:t>
            </w:r>
          </w:p>
        </w:tc>
      </w:tr>
      <w:tr w:rsidR="00A33A0C" w14:paraId="7A458573" w14:textId="77777777">
        <w:trPr>
          <w:trHeight w:val="258"/>
        </w:trPr>
        <w:tc>
          <w:tcPr>
            <w:tcW w:w="5000" w:type="pct"/>
            <w:shd w:val="clear" w:color="auto" w:fill="auto"/>
          </w:tcPr>
          <w:p w14:paraId="459527CE" w14:textId="77777777" w:rsidR="00A33A0C" w:rsidRPr="00A33A0C" w:rsidRDefault="00A33A0C" w:rsidP="00A33A0C">
            <w:pPr>
              <w:rPr>
                <w:rFonts w:asciiTheme="minorHAnsi" w:hAnsiTheme="minorHAnsi" w:cstheme="minorHAnsi"/>
                <w:sz w:val="22"/>
                <w:szCs w:val="22"/>
                <w:lang w:val="en-US" w:eastAsia="en-US"/>
              </w:rPr>
            </w:pPr>
            <w:r w:rsidRPr="00A33A0C">
              <w:rPr>
                <w:rFonts w:asciiTheme="minorHAnsi" w:hAnsiTheme="minorHAnsi" w:cstheme="minorHAnsi"/>
                <w:sz w:val="22"/>
                <w:szCs w:val="22"/>
                <w:lang w:val="en-US" w:eastAsia="en-US"/>
              </w:rPr>
              <w:lastRenderedPageBreak/>
              <w:t xml:space="preserve">Please type your response here </w:t>
            </w:r>
          </w:p>
          <w:p w14:paraId="0624E4CE" w14:textId="77777777" w:rsidR="00A33A0C" w:rsidRPr="00A33A0C" w:rsidRDefault="00A33A0C" w:rsidP="00A33A0C">
            <w:pPr>
              <w:rPr>
                <w:rFonts w:asciiTheme="minorHAnsi" w:hAnsiTheme="minorHAnsi" w:cstheme="minorHAnsi"/>
                <w:sz w:val="22"/>
                <w:szCs w:val="22"/>
                <w:lang w:val="en-US" w:eastAsia="en-US"/>
              </w:rPr>
            </w:pPr>
          </w:p>
          <w:p w14:paraId="506A6A95" w14:textId="77777777" w:rsidR="00A33A0C" w:rsidRPr="00A33A0C" w:rsidRDefault="00A33A0C" w:rsidP="00A33A0C">
            <w:pPr>
              <w:rPr>
                <w:rFonts w:asciiTheme="minorHAnsi" w:hAnsiTheme="minorHAnsi" w:cstheme="minorHAnsi"/>
                <w:sz w:val="22"/>
                <w:szCs w:val="22"/>
                <w:lang w:val="en-US" w:eastAsia="en-US"/>
              </w:rPr>
            </w:pPr>
          </w:p>
          <w:p w14:paraId="1D87B55D" w14:textId="77777777" w:rsidR="00A33A0C" w:rsidRPr="00A33A0C" w:rsidRDefault="00A33A0C" w:rsidP="00A33A0C">
            <w:pPr>
              <w:rPr>
                <w:rFonts w:asciiTheme="minorHAnsi" w:hAnsiTheme="minorHAnsi" w:cstheme="minorHAnsi"/>
                <w:sz w:val="22"/>
                <w:szCs w:val="22"/>
                <w:lang w:val="en-US" w:eastAsia="en-US"/>
              </w:rPr>
            </w:pPr>
          </w:p>
        </w:tc>
      </w:tr>
    </w:tbl>
    <w:p w14:paraId="581D96B8" w14:textId="77777777" w:rsidR="006F2848" w:rsidRDefault="006F2848" w:rsidP="00973538">
      <w:pPr>
        <w:spacing w:after="160" w:line="276" w:lineRule="auto"/>
        <w:rPr>
          <w:rFonts w:asciiTheme="minorHAnsi" w:hAnsiTheme="minorHAnsi"/>
        </w:rPr>
      </w:pPr>
    </w:p>
    <w:p w14:paraId="022BFA1F" w14:textId="77777777" w:rsidR="006F2848" w:rsidRDefault="00973538" w:rsidP="00973538">
      <w:pPr>
        <w:tabs>
          <w:tab w:val="left" w:pos="1281"/>
        </w:tabs>
        <w:spacing w:line="276" w:lineRule="auto"/>
        <w:rPr>
          <w:rFonts w:asciiTheme="minorHAnsi" w:hAnsiTheme="minorHAnsi"/>
          <w:sz w:val="22"/>
          <w:szCs w:val="22"/>
        </w:rPr>
      </w:pPr>
      <w:r>
        <w:rPr>
          <w:rFonts w:asciiTheme="minorHAnsi" w:hAnsiTheme="minorHAnsi"/>
          <w:sz w:val="22"/>
          <w:szCs w:val="22"/>
        </w:rPr>
        <w:tab/>
      </w:r>
    </w:p>
    <w:p w14:paraId="6C27329A" w14:textId="77777777" w:rsidR="006F2848" w:rsidRDefault="00973538" w:rsidP="00973538">
      <w:pPr>
        <w:spacing w:after="160" w:line="276" w:lineRule="auto"/>
        <w:rPr>
          <w:rFonts w:asciiTheme="minorHAnsi" w:hAnsiTheme="minorHAnsi"/>
        </w:rPr>
      </w:pPr>
      <w:r>
        <w:rPr>
          <w:rFonts w:asciiTheme="minorHAnsi" w:hAnsiTheme="minorHAnsi"/>
        </w:rPr>
        <w:br w:type="page"/>
      </w:r>
    </w:p>
    <w:p w14:paraId="36CD38C2"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2"/>
          <w:szCs w:val="22"/>
          <w:lang w:eastAsia="en-US"/>
        </w:rPr>
      </w:pPr>
      <w:bookmarkStart w:id="74" w:name="_Ref504560478"/>
      <w:r>
        <w:rPr>
          <w:rFonts w:asciiTheme="minorHAnsi" w:hAnsiTheme="minorHAnsi" w:cs="Times New Roman"/>
          <w:bCs w:val="0"/>
          <w:color w:val="FFFFFF"/>
          <w:spacing w:val="15"/>
          <w:kern w:val="0"/>
          <w:sz w:val="24"/>
          <w:szCs w:val="22"/>
          <w:lang w:eastAsia="en-US"/>
        </w:rPr>
        <w:lastRenderedPageBreak/>
        <w:t>Price</w:t>
      </w:r>
      <w:r>
        <w:rPr>
          <w:rFonts w:asciiTheme="minorHAnsi" w:hAnsiTheme="minorHAnsi" w:cs="Times New Roman"/>
          <w:bCs w:val="0"/>
          <w:color w:val="FFFFFF"/>
          <w:spacing w:val="15"/>
          <w:kern w:val="0"/>
          <w:sz w:val="22"/>
          <w:szCs w:val="22"/>
          <w:lang w:eastAsia="en-US"/>
        </w:rPr>
        <w:t xml:space="preserve"> (</w:t>
      </w:r>
      <w:r>
        <w:rPr>
          <w:rFonts w:ascii="Calibri" w:hAnsi="Calibri" w:cs="Times New Roman"/>
          <w:bCs w:val="0"/>
          <w:color w:val="FFFFFF"/>
          <w:spacing w:val="15"/>
          <w:kern w:val="0"/>
          <w:sz w:val="22"/>
          <w:szCs w:val="22"/>
          <w:lang w:eastAsia="en-US"/>
        </w:rPr>
        <w:t>30</w:t>
      </w:r>
      <w:r>
        <w:rPr>
          <w:rFonts w:asciiTheme="minorHAnsi" w:hAnsiTheme="minorHAnsi" w:cs="Times New Roman"/>
          <w:bCs w:val="0"/>
          <w:color w:val="FFFFFF"/>
          <w:spacing w:val="15"/>
          <w:kern w:val="0"/>
          <w:sz w:val="22"/>
          <w:szCs w:val="22"/>
          <w:lang w:eastAsia="en-US"/>
        </w:rPr>
        <w:t>%)</w:t>
      </w:r>
      <w:bookmarkEnd w:id="74"/>
    </w:p>
    <w:p w14:paraId="7A0729CA" w14:textId="77777777" w:rsidR="006F2848" w:rsidRDefault="00973538" w:rsidP="00F277CF">
      <w:pPr>
        <w:pStyle w:val="ListParagraph"/>
        <w:numPr>
          <w:ilvl w:val="0"/>
          <w:numId w:val="8"/>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Insert your organisation’s name in the header</w:t>
      </w:r>
    </w:p>
    <w:p w14:paraId="7FDB16E0" w14:textId="77777777" w:rsidR="006F2848" w:rsidRDefault="00973538" w:rsidP="00F277CF">
      <w:pPr>
        <w:pStyle w:val="ListParagraph"/>
        <w:numPr>
          <w:ilvl w:val="0"/>
          <w:numId w:val="8"/>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Prices must be in £ sterling and exclusive of VAT</w:t>
      </w:r>
    </w:p>
    <w:p w14:paraId="1309902E" w14:textId="77777777" w:rsidR="006F2848" w:rsidRDefault="00973538" w:rsidP="00F277CF">
      <w:pPr>
        <w:pStyle w:val="ListParagraph"/>
        <w:numPr>
          <w:ilvl w:val="0"/>
          <w:numId w:val="8"/>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Bids above the cap of </w:t>
      </w:r>
      <w:r>
        <w:rPr>
          <w:rFonts w:ascii="Calibri" w:hAnsi="Calibri" w:cs="Arial"/>
          <w:sz w:val="22"/>
          <w:szCs w:val="22"/>
        </w:rPr>
        <w:t>£10,000</w:t>
      </w:r>
      <w:r>
        <w:rPr>
          <w:rFonts w:asciiTheme="minorHAnsi" w:hAnsiTheme="minorHAnsi" w:cs="Arial"/>
          <w:sz w:val="22"/>
          <w:szCs w:val="22"/>
        </w:rPr>
        <w:t xml:space="preserve"> will be rejected</w:t>
      </w:r>
    </w:p>
    <w:p w14:paraId="70ECF17A" w14:textId="77777777" w:rsidR="006F2848" w:rsidRDefault="00973538" w:rsidP="00F277CF">
      <w:pPr>
        <w:pStyle w:val="ListParagraph"/>
        <w:numPr>
          <w:ilvl w:val="0"/>
          <w:numId w:val="8"/>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The total cost will be used to allocate your score for price</w:t>
      </w:r>
    </w:p>
    <w:p w14:paraId="4CF8BB13" w14:textId="77777777" w:rsidR="006F2848" w:rsidRDefault="006F2848" w:rsidP="00973538">
      <w:pPr>
        <w:pStyle w:val="NoSpacing"/>
        <w:spacing w:before="120" w:after="120" w:line="276" w:lineRule="auto"/>
        <w:ind w:left="0"/>
        <w:contextualSpacing/>
        <w:rPr>
          <w:rFonts w:asciiTheme="minorHAnsi" w:hAnsiTheme="minorHAnsi" w:cs="Arial"/>
          <w:szCs w:val="22"/>
        </w:rPr>
      </w:pPr>
    </w:p>
    <w:tbl>
      <w:tblPr>
        <w:tblW w:w="3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2075"/>
      </w:tblGrid>
      <w:tr w:rsidR="00CA1560" w14:paraId="539E5392" w14:textId="77777777" w:rsidTr="00CA1560">
        <w:trPr>
          <w:trHeight w:val="458"/>
        </w:trPr>
        <w:tc>
          <w:tcPr>
            <w:tcW w:w="3536" w:type="pct"/>
            <w:shd w:val="clear" w:color="auto" w:fill="auto"/>
            <w:vAlign w:val="center"/>
          </w:tcPr>
          <w:p w14:paraId="7D2D9526" w14:textId="77777777" w:rsidR="00CA1560" w:rsidRDefault="00CA1560" w:rsidP="00973538">
            <w:pPr>
              <w:pStyle w:val="NoSpacing"/>
              <w:spacing w:line="276" w:lineRule="auto"/>
              <w:ind w:left="0"/>
              <w:jc w:val="center"/>
              <w:rPr>
                <w:rFonts w:asciiTheme="minorHAnsi" w:hAnsiTheme="minorHAnsi" w:cs="Arial"/>
                <w:b/>
                <w:szCs w:val="22"/>
              </w:rPr>
            </w:pPr>
            <w:r>
              <w:rPr>
                <w:rFonts w:asciiTheme="minorHAnsi" w:hAnsiTheme="minorHAnsi" w:cs="Arial"/>
                <w:b/>
                <w:szCs w:val="22"/>
              </w:rPr>
              <w:t>Item</w:t>
            </w:r>
          </w:p>
        </w:tc>
        <w:tc>
          <w:tcPr>
            <w:tcW w:w="1464" w:type="pct"/>
            <w:shd w:val="clear" w:color="auto" w:fill="auto"/>
            <w:vAlign w:val="center"/>
          </w:tcPr>
          <w:p w14:paraId="58BFDD6C" w14:textId="77777777" w:rsidR="00CA1560" w:rsidRDefault="00CA1560" w:rsidP="00973538">
            <w:pPr>
              <w:pStyle w:val="NoSpacing"/>
              <w:spacing w:line="276" w:lineRule="auto"/>
              <w:ind w:left="0"/>
              <w:jc w:val="center"/>
              <w:rPr>
                <w:rFonts w:asciiTheme="minorHAnsi" w:hAnsiTheme="minorHAnsi" w:cs="Arial"/>
                <w:b/>
                <w:szCs w:val="22"/>
              </w:rPr>
            </w:pPr>
            <w:r>
              <w:rPr>
                <w:rFonts w:asciiTheme="minorHAnsi" w:hAnsiTheme="minorHAnsi" w:cs="Arial"/>
                <w:b/>
                <w:szCs w:val="22"/>
              </w:rPr>
              <w:t>Price</w:t>
            </w:r>
          </w:p>
        </w:tc>
      </w:tr>
      <w:tr w:rsidR="00CA1560" w14:paraId="7402F219" w14:textId="77777777" w:rsidTr="00CA1560">
        <w:trPr>
          <w:trHeight w:val="755"/>
        </w:trPr>
        <w:tc>
          <w:tcPr>
            <w:tcW w:w="3536" w:type="pct"/>
            <w:shd w:val="clear" w:color="auto" w:fill="auto"/>
            <w:vAlign w:val="center"/>
          </w:tcPr>
          <w:p w14:paraId="7BF8F1FC" w14:textId="77777777" w:rsidR="00CA1560" w:rsidRDefault="00CA1560" w:rsidP="00973538">
            <w:pPr>
              <w:pStyle w:val="NoSpacing"/>
              <w:spacing w:before="120" w:after="120" w:line="276" w:lineRule="auto"/>
              <w:ind w:left="0"/>
              <w:rPr>
                <w:rFonts w:asciiTheme="minorHAnsi" w:hAnsiTheme="minorHAnsi" w:cs="Arial"/>
                <w:szCs w:val="22"/>
              </w:rPr>
            </w:pPr>
            <w:r>
              <w:rPr>
                <w:rFonts w:asciiTheme="minorHAnsi" w:hAnsiTheme="minorHAnsi" w:cs="Arial"/>
                <w:szCs w:val="22"/>
              </w:rPr>
              <w:t xml:space="preserve">Phase 1 </w:t>
            </w:r>
          </w:p>
        </w:tc>
        <w:tc>
          <w:tcPr>
            <w:tcW w:w="1464" w:type="pct"/>
            <w:shd w:val="clear" w:color="auto" w:fill="auto"/>
            <w:vAlign w:val="center"/>
          </w:tcPr>
          <w:p w14:paraId="18684A9C" w14:textId="77777777" w:rsidR="00CA1560" w:rsidRDefault="00CA1560" w:rsidP="00973538">
            <w:pPr>
              <w:pStyle w:val="NoSpacing"/>
              <w:spacing w:line="276" w:lineRule="auto"/>
              <w:ind w:left="25"/>
              <w:rPr>
                <w:rFonts w:asciiTheme="minorHAnsi" w:hAnsiTheme="minorHAnsi" w:cs="Arial"/>
                <w:szCs w:val="22"/>
              </w:rPr>
            </w:pPr>
          </w:p>
        </w:tc>
      </w:tr>
      <w:tr w:rsidR="00CA1560" w14:paraId="61C2CF64" w14:textId="77777777" w:rsidTr="00CA1560">
        <w:trPr>
          <w:trHeight w:val="755"/>
        </w:trPr>
        <w:tc>
          <w:tcPr>
            <w:tcW w:w="3536" w:type="pct"/>
            <w:shd w:val="clear" w:color="auto" w:fill="auto"/>
            <w:vAlign w:val="center"/>
          </w:tcPr>
          <w:p w14:paraId="300EA876" w14:textId="77777777" w:rsidR="00CA1560" w:rsidRDefault="00CA1560" w:rsidP="00973538">
            <w:pPr>
              <w:pStyle w:val="NoSpacing"/>
              <w:spacing w:before="120" w:after="120" w:line="276" w:lineRule="auto"/>
              <w:ind w:left="0"/>
              <w:rPr>
                <w:rFonts w:asciiTheme="minorHAnsi" w:hAnsiTheme="minorHAnsi" w:cs="Arial"/>
                <w:szCs w:val="22"/>
              </w:rPr>
            </w:pPr>
            <w:r>
              <w:rPr>
                <w:rFonts w:asciiTheme="minorHAnsi" w:hAnsiTheme="minorHAnsi" w:cs="Arial"/>
                <w:szCs w:val="22"/>
              </w:rPr>
              <w:t xml:space="preserve">Phase 2 </w:t>
            </w:r>
          </w:p>
        </w:tc>
        <w:tc>
          <w:tcPr>
            <w:tcW w:w="1464" w:type="pct"/>
            <w:shd w:val="clear" w:color="auto" w:fill="auto"/>
            <w:vAlign w:val="center"/>
          </w:tcPr>
          <w:p w14:paraId="3D61889D" w14:textId="77777777" w:rsidR="00CA1560" w:rsidRDefault="00CA1560" w:rsidP="00973538">
            <w:pPr>
              <w:pStyle w:val="NoSpacing"/>
              <w:spacing w:line="276" w:lineRule="auto"/>
              <w:ind w:left="25"/>
              <w:rPr>
                <w:rFonts w:asciiTheme="minorHAnsi" w:hAnsiTheme="minorHAnsi" w:cs="Arial"/>
                <w:szCs w:val="22"/>
              </w:rPr>
            </w:pPr>
          </w:p>
        </w:tc>
      </w:tr>
      <w:tr w:rsidR="00CA1560" w14:paraId="1B79699E" w14:textId="77777777" w:rsidTr="00CA1560">
        <w:trPr>
          <w:trHeight w:val="755"/>
        </w:trPr>
        <w:tc>
          <w:tcPr>
            <w:tcW w:w="3536" w:type="pct"/>
            <w:shd w:val="clear" w:color="auto" w:fill="auto"/>
            <w:vAlign w:val="center"/>
          </w:tcPr>
          <w:p w14:paraId="099B1FCD" w14:textId="77777777" w:rsidR="00CA1560" w:rsidRDefault="00CA1560" w:rsidP="00973538">
            <w:pPr>
              <w:pStyle w:val="NoSpacing"/>
              <w:spacing w:line="276" w:lineRule="auto"/>
              <w:ind w:left="29"/>
              <w:rPr>
                <w:rFonts w:asciiTheme="minorHAnsi" w:hAnsiTheme="minorHAnsi" w:cs="Arial"/>
                <w:b/>
                <w:szCs w:val="22"/>
              </w:rPr>
            </w:pPr>
            <w:r>
              <w:rPr>
                <w:rFonts w:asciiTheme="minorHAnsi" w:hAnsiTheme="minorHAnsi" w:cs="Arial"/>
                <w:b/>
                <w:szCs w:val="22"/>
              </w:rPr>
              <w:t>Total price for evaluation</w:t>
            </w:r>
          </w:p>
        </w:tc>
        <w:tc>
          <w:tcPr>
            <w:tcW w:w="1464" w:type="pct"/>
            <w:shd w:val="clear" w:color="auto" w:fill="auto"/>
            <w:vAlign w:val="center"/>
          </w:tcPr>
          <w:p w14:paraId="1F1FA13D" w14:textId="77777777" w:rsidR="00CA1560" w:rsidRDefault="00CA1560" w:rsidP="00973538">
            <w:pPr>
              <w:pStyle w:val="NoSpacing"/>
              <w:spacing w:line="276" w:lineRule="auto"/>
              <w:ind w:left="25"/>
              <w:rPr>
                <w:rFonts w:asciiTheme="minorHAnsi" w:hAnsiTheme="minorHAnsi" w:cs="Arial"/>
                <w:b/>
                <w:szCs w:val="22"/>
              </w:rPr>
            </w:pPr>
            <w:r>
              <w:rPr>
                <w:rFonts w:asciiTheme="minorHAnsi" w:hAnsiTheme="minorHAnsi" w:cs="Arial"/>
                <w:b/>
                <w:szCs w:val="22"/>
              </w:rPr>
              <w:t>£</w:t>
            </w:r>
          </w:p>
        </w:tc>
      </w:tr>
    </w:tbl>
    <w:p w14:paraId="1BD59EAE" w14:textId="77777777" w:rsidR="006F2848" w:rsidRDefault="006F2848" w:rsidP="00973538">
      <w:pPr>
        <w:spacing w:after="160" w:line="276" w:lineRule="auto"/>
        <w:rPr>
          <w:rFonts w:asciiTheme="minorHAnsi" w:hAnsiTheme="minorHAnsi"/>
        </w:rPr>
      </w:pPr>
    </w:p>
    <w:p w14:paraId="6D35293D" w14:textId="77777777" w:rsidR="006F2848" w:rsidRDefault="00A33A0C" w:rsidP="00973538">
      <w:pPr>
        <w:spacing w:after="160" w:line="276" w:lineRule="auto"/>
        <w:rPr>
          <w:rFonts w:asciiTheme="minorHAnsi" w:hAnsiTheme="minorHAnsi"/>
        </w:rPr>
      </w:pPr>
      <w:r>
        <w:rPr>
          <w:rFonts w:asciiTheme="minorHAnsi" w:hAnsiTheme="minorHAnsi"/>
        </w:rPr>
        <w:t>It would be helpful if you could include the calculations you used to arrive at the prices quoted above.  Please append this to your submission.</w:t>
      </w:r>
    </w:p>
    <w:p w14:paraId="2B7BF38F" w14:textId="77777777" w:rsidR="006F2848" w:rsidRDefault="00973538" w:rsidP="00973538">
      <w:pPr>
        <w:spacing w:after="160" w:line="276" w:lineRule="auto"/>
        <w:rPr>
          <w:rFonts w:asciiTheme="minorHAnsi" w:hAnsiTheme="minorHAnsi"/>
        </w:rPr>
      </w:pPr>
      <w:r>
        <w:rPr>
          <w:rFonts w:asciiTheme="minorHAnsi" w:hAnsiTheme="minorHAnsi"/>
        </w:rPr>
        <w:br w:type="page"/>
      </w:r>
    </w:p>
    <w:p w14:paraId="4D3B8C17"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FFFFFF"/>
          <w:spacing w:val="15"/>
          <w:kern w:val="0"/>
          <w:sz w:val="24"/>
          <w:szCs w:val="22"/>
          <w:lang w:eastAsia="en-US"/>
        </w:rPr>
      </w:pPr>
      <w:bookmarkStart w:id="75" w:name="_Toc305402024"/>
      <w:bookmarkStart w:id="76" w:name="_Toc332367746"/>
      <w:r>
        <w:rPr>
          <w:rFonts w:asciiTheme="minorHAnsi" w:hAnsiTheme="minorHAnsi" w:cs="Times New Roman"/>
          <w:bCs w:val="0"/>
          <w:color w:val="FFFFFF"/>
          <w:spacing w:val="15"/>
          <w:kern w:val="0"/>
          <w:sz w:val="24"/>
          <w:szCs w:val="22"/>
          <w:lang w:eastAsia="en-US"/>
        </w:rPr>
        <w:lastRenderedPageBreak/>
        <w:t>Important Legal Notice</w:t>
      </w:r>
      <w:bookmarkEnd w:id="75"/>
      <w:bookmarkEnd w:id="76"/>
    </w:p>
    <w:p w14:paraId="007A31B7"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6AD1E769"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11A78E40"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6408E9DD"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require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14:paraId="4500C177"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14:paraId="490AC793"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14:paraId="3D9727F9"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6AE53F91"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The Council will not under any circumstances be liable to pay Suppliers for any costs incurred as a result of their participating in this procurement exercise.</w:t>
      </w:r>
    </w:p>
    <w:p w14:paraId="77C47BC8"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The Council may exclude from consideration any proposal which is not submitted in full compliance with the conditions and/or instructions contained within this Invitation and shall </w:t>
      </w:r>
      <w:r>
        <w:rPr>
          <w:rFonts w:asciiTheme="minorHAnsi" w:hAnsiTheme="minorHAnsi"/>
          <w:sz w:val="22"/>
          <w:szCs w:val="22"/>
        </w:rPr>
        <w:lastRenderedPageBreak/>
        <w:t>be under no obligation to consider any extenuating circumstance which may have arisen. The Council’s decision as to whether any response submitted complies with the instructions shall be final.</w:t>
      </w:r>
    </w:p>
    <w:p w14:paraId="47CDAD41"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14:paraId="387C6B5C"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r w:rsidR="00A33A0C">
        <w:rPr>
          <w:rFonts w:asciiTheme="minorHAnsi" w:hAnsiTheme="minorHAnsi"/>
          <w:sz w:val="22"/>
          <w:szCs w:val="22"/>
        </w:rPr>
        <w:t>However,</w:t>
      </w:r>
      <w:r>
        <w:rPr>
          <w:rFonts w:asciiTheme="minorHAnsi" w:hAnsiTheme="minorHAnsi"/>
          <w:sz w:val="22"/>
          <w:szCs w:val="22"/>
        </w:rPr>
        <w:t xml:space="preserve"> Suppliers should note that no information is likely to be regarded as exempt forever.</w:t>
      </w:r>
    </w:p>
    <w:p w14:paraId="182F6C9C"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14:paraId="6E665B62"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67CCC013"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r w:rsidR="00A33A0C">
        <w:rPr>
          <w:rFonts w:asciiTheme="minorHAnsi" w:hAnsiTheme="minorHAnsi"/>
          <w:sz w:val="22"/>
          <w:szCs w:val="22"/>
        </w:rPr>
        <w:t>so,</w:t>
      </w:r>
      <w:r>
        <w:rPr>
          <w:rFonts w:asciiTheme="minorHAnsi" w:hAnsiTheme="minorHAnsi"/>
          <w:sz w:val="22"/>
          <w:szCs w:val="22"/>
        </w:rPr>
        <w:t xml:space="preserve"> requested by the Council, Suppliers must make such a register available for immediate inspection by the Council or its duly authorised representatives.</w:t>
      </w:r>
    </w:p>
    <w:p w14:paraId="34F1944F"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32D37AC2"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bookmarkStart w:id="77"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7"/>
    </w:p>
    <w:p w14:paraId="76193911" w14:textId="77777777" w:rsidR="006F2848" w:rsidRDefault="00973538" w:rsidP="00F277CF">
      <w:pPr>
        <w:pStyle w:val="listparagraph0"/>
        <w:numPr>
          <w:ilvl w:val="0"/>
          <w:numId w:val="5"/>
        </w:numPr>
        <w:tabs>
          <w:tab w:val="clear" w:pos="360"/>
        </w:tabs>
        <w:spacing w:before="120" w:after="120" w:line="276" w:lineRule="auto"/>
        <w:ind w:left="720" w:hanging="720"/>
        <w:rPr>
          <w:rFonts w:asciiTheme="minorHAnsi" w:hAnsiTheme="minorHAnsi"/>
          <w:sz w:val="22"/>
          <w:szCs w:val="22"/>
        </w:rPr>
      </w:pPr>
      <w:bookmarkStart w:id="78" w:name="_Ref432489417"/>
      <w:r>
        <w:rPr>
          <w:rFonts w:asciiTheme="minorHAnsi" w:hAnsiTheme="minorHAnsi"/>
          <w:sz w:val="22"/>
          <w:szCs w:val="22"/>
        </w:rPr>
        <w:t>Suppliers should not, in connection with the proposed contract:</w:t>
      </w:r>
      <w:bookmarkEnd w:id="78"/>
    </w:p>
    <w:p w14:paraId="40AF4427" w14:textId="77777777" w:rsidR="006F2848" w:rsidRDefault="00973538" w:rsidP="00F277CF">
      <w:pPr>
        <w:pStyle w:val="listparagraph0"/>
        <w:numPr>
          <w:ilvl w:val="1"/>
          <w:numId w:val="5"/>
        </w:numPr>
        <w:tabs>
          <w:tab w:val="clear" w:pos="1440"/>
        </w:tabs>
        <w:spacing w:before="120" w:after="120" w:line="276" w:lineRule="auto"/>
        <w:rPr>
          <w:rFonts w:asciiTheme="minorHAnsi" w:hAnsiTheme="minorHAnsi"/>
          <w:sz w:val="22"/>
          <w:szCs w:val="22"/>
        </w:rPr>
      </w:pPr>
      <w:r>
        <w:rPr>
          <w:rFonts w:asciiTheme="minorHAnsi" w:hAnsiTheme="minorHAnsi"/>
          <w:sz w:val="22"/>
          <w:szCs w:val="22"/>
        </w:rPr>
        <w:t>offer any inducement, fee or reward to any officer or member of the Council or of the commissioning organisations;</w:t>
      </w:r>
    </w:p>
    <w:p w14:paraId="1ED65321" w14:textId="77777777" w:rsidR="006F2848" w:rsidRDefault="00973538" w:rsidP="00F277CF">
      <w:pPr>
        <w:pStyle w:val="listparagraph0"/>
        <w:numPr>
          <w:ilvl w:val="1"/>
          <w:numId w:val="5"/>
        </w:numPr>
        <w:tabs>
          <w:tab w:val="clear" w:pos="1440"/>
        </w:tabs>
        <w:spacing w:before="120" w:after="120" w:line="276" w:lineRule="auto"/>
        <w:rPr>
          <w:rFonts w:asciiTheme="minorHAnsi" w:hAnsiTheme="minorHAnsi"/>
          <w:sz w:val="22"/>
          <w:szCs w:val="22"/>
        </w:rPr>
      </w:pPr>
      <w:r>
        <w:rPr>
          <w:rFonts w:asciiTheme="minorHAnsi" w:hAnsiTheme="minorHAnsi"/>
          <w:sz w:val="22"/>
          <w:szCs w:val="22"/>
        </w:rPr>
        <w:lastRenderedPageBreak/>
        <w:t>do anything which would constitute a breach of section 117(2) of the Local Government Act 1972 or Bribery Act 2010; or</w:t>
      </w:r>
    </w:p>
    <w:p w14:paraId="1F3FCCFE" w14:textId="77777777" w:rsidR="006F2848" w:rsidRDefault="00973538" w:rsidP="00F277CF">
      <w:pPr>
        <w:pStyle w:val="listparagraph0"/>
        <w:numPr>
          <w:ilvl w:val="1"/>
          <w:numId w:val="5"/>
        </w:numPr>
        <w:tabs>
          <w:tab w:val="clear" w:pos="1440"/>
        </w:tabs>
        <w:spacing w:before="120" w:after="120" w:line="276" w:lineRule="auto"/>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14:paraId="6DA7E1FF"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5C95D68A" w14:textId="77777777" w:rsidR="006F2848" w:rsidRDefault="00973538" w:rsidP="00F277CF">
      <w:pPr>
        <w:pStyle w:val="listparagraph0"/>
        <w:numPr>
          <w:ilvl w:val="1"/>
          <w:numId w:val="5"/>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immediately exclude that Supplier’s offer from consideration;</w:t>
      </w:r>
    </w:p>
    <w:p w14:paraId="7B546357" w14:textId="77777777" w:rsidR="006F2848" w:rsidRDefault="00973538" w:rsidP="00F277CF">
      <w:pPr>
        <w:pStyle w:val="listparagraph0"/>
        <w:numPr>
          <w:ilvl w:val="1"/>
          <w:numId w:val="5"/>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exclude that Supplier from future procurement exercises;</w:t>
      </w:r>
    </w:p>
    <w:p w14:paraId="6F74006E" w14:textId="77777777" w:rsidR="006F2848" w:rsidRDefault="00973538" w:rsidP="00F277CF">
      <w:pPr>
        <w:pStyle w:val="listparagraph0"/>
        <w:numPr>
          <w:ilvl w:val="1"/>
          <w:numId w:val="5"/>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terminate any contract entered into with that Supplier; and</w:t>
      </w:r>
    </w:p>
    <w:p w14:paraId="504177AB" w14:textId="77777777" w:rsidR="006F2848" w:rsidRDefault="00973538" w:rsidP="00F277CF">
      <w:pPr>
        <w:pStyle w:val="listparagraph0"/>
        <w:numPr>
          <w:ilvl w:val="1"/>
          <w:numId w:val="5"/>
        </w:numPr>
        <w:tabs>
          <w:tab w:val="clear" w:pos="1440"/>
        </w:tabs>
        <w:spacing w:line="276" w:lineRule="auto"/>
        <w:ind w:left="1434" w:hanging="357"/>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14:paraId="7A98B0C3"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14:paraId="4EC21A48"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Council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14:paraId="0777164C"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14:paraId="7E9F28CA"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3AECBCA7"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14:paraId="270E2278" w14:textId="77777777" w:rsidR="006F2848" w:rsidRDefault="00973538" w:rsidP="00F277CF">
      <w:pPr>
        <w:pStyle w:val="listparagraph0"/>
        <w:numPr>
          <w:ilvl w:val="0"/>
          <w:numId w:val="5"/>
        </w:numPr>
        <w:tabs>
          <w:tab w:val="clear" w:pos="360"/>
        </w:tabs>
        <w:spacing w:before="120" w:beforeAutospacing="0" w:after="120" w:afterAutospacing="0" w:line="276" w:lineRule="auto"/>
        <w:ind w:left="720" w:hanging="720"/>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5"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14:paraId="644D1A3A" w14:textId="77777777" w:rsidR="006F2848" w:rsidRDefault="006F2848" w:rsidP="00973538">
      <w:pPr>
        <w:pStyle w:val="listparagraph0"/>
        <w:spacing w:before="120" w:beforeAutospacing="0" w:after="120" w:afterAutospacing="0" w:line="276" w:lineRule="auto"/>
        <w:ind w:left="720"/>
        <w:rPr>
          <w:rFonts w:asciiTheme="minorHAnsi" w:hAnsiTheme="minorHAnsi" w:cs="Arial"/>
          <w:b/>
          <w:bCs/>
          <w:sz w:val="26"/>
          <w:szCs w:val="26"/>
        </w:rPr>
      </w:pPr>
    </w:p>
    <w:p w14:paraId="7CF40B98" w14:textId="77777777" w:rsidR="006F2848" w:rsidRDefault="00973538" w:rsidP="00973538">
      <w:pPr>
        <w:spacing w:after="160" w:line="276" w:lineRule="auto"/>
        <w:rPr>
          <w:rFonts w:asciiTheme="minorHAnsi" w:hAnsiTheme="minorHAnsi"/>
        </w:rPr>
      </w:pPr>
      <w:r>
        <w:rPr>
          <w:rFonts w:asciiTheme="minorHAnsi" w:hAnsiTheme="minorHAnsi"/>
        </w:rPr>
        <w:lastRenderedPageBreak/>
        <w:br w:type="page"/>
      </w:r>
    </w:p>
    <w:p w14:paraId="396DAEF8" w14:textId="77777777" w:rsidR="006F2848" w:rsidRDefault="00973538" w:rsidP="00F277CF">
      <w:pPr>
        <w:pStyle w:val="Heading1"/>
        <w:numPr>
          <w:ilvl w:val="0"/>
          <w:numId w:val="16"/>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FFFFFF"/>
          <w:spacing w:val="15"/>
          <w:sz w:val="24"/>
          <w:szCs w:val="22"/>
        </w:rPr>
      </w:pPr>
      <w:bookmarkStart w:id="79" w:name="_Toc339365998"/>
      <w:bookmarkStart w:id="80" w:name="_Toc367268719"/>
      <w:bookmarkStart w:id="81" w:name="_Toc424214246"/>
      <w:r>
        <w:rPr>
          <w:rFonts w:asciiTheme="minorHAnsi" w:hAnsiTheme="minorHAnsi"/>
          <w:bCs w:val="0"/>
          <w:color w:val="FFFFFF"/>
          <w:spacing w:val="15"/>
          <w:sz w:val="24"/>
          <w:szCs w:val="22"/>
        </w:rPr>
        <w:lastRenderedPageBreak/>
        <w:t>Supplier's Declaration</w:t>
      </w:r>
      <w:bookmarkEnd w:id="79"/>
      <w:bookmarkEnd w:id="80"/>
      <w:bookmarkEnd w:id="81"/>
    </w:p>
    <w:p w14:paraId="3FDE3789" w14:textId="77777777" w:rsidR="006F2848" w:rsidRDefault="00973538" w:rsidP="00F277CF">
      <w:pPr>
        <w:numPr>
          <w:ilvl w:val="0"/>
          <w:numId w:val="9"/>
        </w:numPr>
        <w:spacing w:before="200" w:after="200" w:line="276" w:lineRule="auto"/>
        <w:rPr>
          <w:rFonts w:asciiTheme="minorHAnsi" w:hAnsiTheme="minorHAnsi"/>
          <w:b/>
          <w:sz w:val="22"/>
          <w:szCs w:val="22"/>
        </w:rPr>
      </w:pPr>
      <w:r>
        <w:rPr>
          <w:rFonts w:asciiTheme="minorHAnsi" w:hAnsiTheme="minorHAnsi"/>
          <w:b/>
          <w:sz w:val="22"/>
          <w:szCs w:val="22"/>
        </w:rPr>
        <w:t>Suppliers</w:t>
      </w:r>
      <w:r w:rsidR="00A33A0C">
        <w:rPr>
          <w:rFonts w:asciiTheme="minorHAnsi" w:hAnsiTheme="minorHAnsi"/>
          <w:b/>
          <w:sz w:val="22"/>
          <w:szCs w:val="22"/>
        </w:rPr>
        <w:t xml:space="preserve"> may</w:t>
      </w:r>
      <w:r>
        <w:rPr>
          <w:rFonts w:asciiTheme="minorHAnsi" w:hAnsiTheme="minorHAnsi"/>
          <w:b/>
          <w:sz w:val="22"/>
          <w:szCs w:val="22"/>
        </w:rPr>
        <w:t xml:space="preserve"> either print this declaration on plain white A4 paper, sign and date it with a pen, scan and then upload it as the final part of their </w:t>
      </w:r>
      <w:r w:rsidR="00A33A0C">
        <w:rPr>
          <w:rFonts w:asciiTheme="minorHAnsi" w:hAnsiTheme="minorHAnsi"/>
          <w:b/>
          <w:sz w:val="22"/>
          <w:szCs w:val="22"/>
        </w:rPr>
        <w:t>submission or</w:t>
      </w:r>
      <w:r>
        <w:rPr>
          <w:rFonts w:asciiTheme="minorHAnsi" w:hAnsiTheme="minorHAnsi"/>
          <w:b/>
          <w:sz w:val="22"/>
          <w:szCs w:val="22"/>
        </w:rPr>
        <w:t xml:space="preserve"> use an electronic signature. </w:t>
      </w:r>
    </w:p>
    <w:p w14:paraId="4B055BA2" w14:textId="77777777" w:rsidR="006F2848" w:rsidRDefault="00973538" w:rsidP="00F277CF">
      <w:pPr>
        <w:numPr>
          <w:ilvl w:val="0"/>
          <w:numId w:val="9"/>
        </w:numPr>
        <w:spacing w:before="200" w:after="200" w:line="276" w:lineRule="auto"/>
        <w:rPr>
          <w:rFonts w:asciiTheme="minorHAnsi" w:hAnsiTheme="minorHAnsi"/>
          <w:b/>
          <w:sz w:val="22"/>
          <w:szCs w:val="22"/>
        </w:rPr>
      </w:pPr>
      <w:r>
        <w:rPr>
          <w:rFonts w:asciiTheme="minorHAnsi" w:hAnsiTheme="minorHAnsi"/>
          <w:b/>
          <w:sz w:val="22"/>
          <w:szCs w:val="22"/>
        </w:rPr>
        <w:t>Suppliers are to edit the header of this section to insert their organisation’s name at the top of every page of the forms.</w:t>
      </w:r>
    </w:p>
    <w:p w14:paraId="27994007" w14:textId="77777777" w:rsidR="006F2848" w:rsidRDefault="00973538" w:rsidP="00973538">
      <w:pPr>
        <w:pStyle w:val="Style4"/>
      </w:pPr>
      <w:bookmarkStart w:id="82" w:name="_Toc424213325"/>
      <w:bookmarkStart w:id="83" w:name="_Toc424214247"/>
      <w:r>
        <w:t>Checklist</w:t>
      </w:r>
      <w:bookmarkEnd w:id="82"/>
      <w:bookmarkEnd w:id="83"/>
    </w:p>
    <w:p w14:paraId="3D3A0EC8" w14:textId="77777777" w:rsidR="006F2848" w:rsidRDefault="00973538" w:rsidP="00973538">
      <w:pPr>
        <w:pStyle w:val="NoSpacing"/>
        <w:spacing w:before="120" w:after="120" w:line="276" w:lineRule="auto"/>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F2848" w14:paraId="222BDBCB" w14:textId="77777777">
        <w:tc>
          <w:tcPr>
            <w:tcW w:w="4478" w:type="pct"/>
            <w:tcBorders>
              <w:top w:val="single" w:sz="4" w:space="0" w:color="auto"/>
              <w:left w:val="single" w:sz="4" w:space="0" w:color="auto"/>
              <w:bottom w:val="single" w:sz="4" w:space="0" w:color="auto"/>
              <w:right w:val="single" w:sz="4" w:space="0" w:color="auto"/>
            </w:tcBorders>
          </w:tcPr>
          <w:p w14:paraId="7755D802" w14:textId="77777777" w:rsidR="006F2848" w:rsidRDefault="00973538" w:rsidP="00973538">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334CBE43" w14:textId="77777777" w:rsidR="006F2848" w:rsidRDefault="006F2848" w:rsidP="00973538">
            <w:pPr>
              <w:pStyle w:val="NoSpacing"/>
              <w:spacing w:line="276" w:lineRule="auto"/>
              <w:rPr>
                <w:rFonts w:asciiTheme="minorHAnsi" w:hAnsiTheme="minorHAnsi"/>
                <w:szCs w:val="22"/>
              </w:rPr>
            </w:pPr>
          </w:p>
        </w:tc>
      </w:tr>
      <w:tr w:rsidR="006F2848" w14:paraId="02AA9792" w14:textId="77777777">
        <w:tc>
          <w:tcPr>
            <w:tcW w:w="4478" w:type="pct"/>
            <w:tcBorders>
              <w:top w:val="single" w:sz="4" w:space="0" w:color="auto"/>
              <w:left w:val="single" w:sz="4" w:space="0" w:color="auto"/>
              <w:bottom w:val="single" w:sz="4" w:space="0" w:color="auto"/>
              <w:right w:val="single" w:sz="4" w:space="0" w:color="auto"/>
            </w:tcBorders>
          </w:tcPr>
          <w:p w14:paraId="079BD138" w14:textId="77777777" w:rsidR="006F2848" w:rsidRDefault="00973538" w:rsidP="00F277CF">
            <w:pPr>
              <w:pStyle w:val="NoSpacing"/>
              <w:numPr>
                <w:ilvl w:val="0"/>
                <w:numId w:val="10"/>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7FB5F5FB" w14:textId="77777777" w:rsidR="006F2848" w:rsidRDefault="006F2848" w:rsidP="00973538">
            <w:pPr>
              <w:pStyle w:val="NoSpacing"/>
              <w:spacing w:line="276" w:lineRule="auto"/>
              <w:rPr>
                <w:rFonts w:asciiTheme="minorHAnsi" w:hAnsiTheme="minorHAnsi"/>
                <w:szCs w:val="22"/>
              </w:rPr>
            </w:pPr>
          </w:p>
        </w:tc>
      </w:tr>
      <w:tr w:rsidR="006F2848" w14:paraId="32B84016" w14:textId="77777777">
        <w:tc>
          <w:tcPr>
            <w:tcW w:w="4478" w:type="pct"/>
            <w:tcBorders>
              <w:top w:val="single" w:sz="4" w:space="0" w:color="auto"/>
              <w:left w:val="single" w:sz="4" w:space="0" w:color="auto"/>
              <w:bottom w:val="single" w:sz="4" w:space="0" w:color="auto"/>
              <w:right w:val="single" w:sz="4" w:space="0" w:color="auto"/>
            </w:tcBorders>
          </w:tcPr>
          <w:p w14:paraId="65857967" w14:textId="77777777" w:rsidR="006F2848" w:rsidRDefault="00973538" w:rsidP="00F277CF">
            <w:pPr>
              <w:pStyle w:val="NoSpacing"/>
              <w:numPr>
                <w:ilvl w:val="0"/>
                <w:numId w:val="10"/>
              </w:numPr>
              <w:spacing w:line="276" w:lineRule="auto"/>
              <w:rPr>
                <w:rFonts w:asciiTheme="minorHAnsi" w:hAnsiTheme="minorHAnsi"/>
                <w:szCs w:val="22"/>
              </w:rPr>
            </w:pPr>
            <w:r>
              <w:rPr>
                <w:rFonts w:asciiTheme="minorHAnsi" w:hAnsi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4C8F5B8E" w14:textId="77777777" w:rsidR="006F2848" w:rsidRDefault="006F2848" w:rsidP="00973538">
            <w:pPr>
              <w:pStyle w:val="NoSpacing"/>
              <w:spacing w:line="276" w:lineRule="auto"/>
              <w:rPr>
                <w:rFonts w:asciiTheme="minorHAnsi" w:hAnsiTheme="minorHAnsi"/>
                <w:szCs w:val="22"/>
              </w:rPr>
            </w:pPr>
          </w:p>
        </w:tc>
      </w:tr>
      <w:tr w:rsidR="006F2848" w14:paraId="70BFD01B" w14:textId="77777777">
        <w:tc>
          <w:tcPr>
            <w:tcW w:w="4478" w:type="pct"/>
            <w:tcBorders>
              <w:top w:val="single" w:sz="4" w:space="0" w:color="auto"/>
              <w:left w:val="single" w:sz="4" w:space="0" w:color="auto"/>
              <w:bottom w:val="single" w:sz="4" w:space="0" w:color="auto"/>
              <w:right w:val="single" w:sz="4" w:space="0" w:color="auto"/>
            </w:tcBorders>
          </w:tcPr>
          <w:p w14:paraId="617F5C3D" w14:textId="77777777" w:rsidR="006F2848" w:rsidRDefault="00973538" w:rsidP="00F277CF">
            <w:pPr>
              <w:pStyle w:val="NoSpacing"/>
              <w:numPr>
                <w:ilvl w:val="0"/>
                <w:numId w:val="10"/>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6E027E9A" w14:textId="77777777" w:rsidR="006F2848" w:rsidRDefault="006F2848" w:rsidP="00973538">
            <w:pPr>
              <w:pStyle w:val="NoSpacing"/>
              <w:spacing w:line="276" w:lineRule="auto"/>
              <w:rPr>
                <w:rFonts w:asciiTheme="minorHAnsi" w:hAnsiTheme="minorHAnsi"/>
                <w:szCs w:val="22"/>
              </w:rPr>
            </w:pPr>
          </w:p>
        </w:tc>
      </w:tr>
      <w:tr w:rsidR="006F2848" w14:paraId="36037CEF" w14:textId="77777777">
        <w:tc>
          <w:tcPr>
            <w:tcW w:w="4478" w:type="pct"/>
            <w:tcBorders>
              <w:top w:val="single" w:sz="4" w:space="0" w:color="auto"/>
              <w:left w:val="single" w:sz="4" w:space="0" w:color="auto"/>
              <w:bottom w:val="single" w:sz="4" w:space="0" w:color="auto"/>
              <w:right w:val="single" w:sz="4" w:space="0" w:color="auto"/>
            </w:tcBorders>
          </w:tcPr>
          <w:p w14:paraId="099F86E3" w14:textId="77777777" w:rsidR="006F2848" w:rsidRDefault="00973538" w:rsidP="00F277CF">
            <w:pPr>
              <w:pStyle w:val="NoSpacing"/>
              <w:numPr>
                <w:ilvl w:val="0"/>
                <w:numId w:val="10"/>
              </w:numPr>
              <w:spacing w:line="276" w:lineRule="auto"/>
              <w:rPr>
                <w:rFonts w:asciiTheme="minorHAnsi" w:hAnsiTheme="minorHAnsi"/>
                <w:szCs w:val="22"/>
              </w:rPr>
            </w:pPr>
            <w:r>
              <w:rPr>
                <w:rFonts w:asciiTheme="minorHAnsi" w:hAnsi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4806554E" w14:textId="77777777" w:rsidR="006F2848" w:rsidRDefault="006F2848" w:rsidP="00973538">
            <w:pPr>
              <w:pStyle w:val="NoSpacing"/>
              <w:spacing w:line="276" w:lineRule="auto"/>
              <w:rPr>
                <w:rFonts w:asciiTheme="minorHAnsi" w:hAnsiTheme="minorHAnsi"/>
                <w:szCs w:val="22"/>
              </w:rPr>
            </w:pPr>
          </w:p>
        </w:tc>
      </w:tr>
    </w:tbl>
    <w:p w14:paraId="3EDCB05F" w14:textId="77777777" w:rsidR="006F2848" w:rsidRDefault="006F2848" w:rsidP="00973538">
      <w:pPr>
        <w:spacing w:line="276" w:lineRule="auto"/>
        <w:rPr>
          <w:rFonts w:asciiTheme="minorHAnsi" w:hAnsiTheme="minorHAnsi"/>
          <w:sz w:val="22"/>
          <w:szCs w:val="22"/>
        </w:rPr>
      </w:pPr>
    </w:p>
    <w:p w14:paraId="3366F44B" w14:textId="77777777" w:rsidR="006F2848" w:rsidRDefault="006F2848" w:rsidP="00973538">
      <w:pPr>
        <w:spacing w:line="276" w:lineRule="auto"/>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F2848" w14:paraId="2D7D2A7E" w14:textId="77777777">
        <w:tc>
          <w:tcPr>
            <w:tcW w:w="4512" w:type="pct"/>
            <w:tcBorders>
              <w:top w:val="single" w:sz="4" w:space="0" w:color="auto"/>
              <w:left w:val="single" w:sz="4" w:space="0" w:color="auto"/>
              <w:bottom w:val="single" w:sz="4" w:space="0" w:color="auto"/>
              <w:right w:val="single" w:sz="4" w:space="0" w:color="auto"/>
            </w:tcBorders>
          </w:tcPr>
          <w:p w14:paraId="0FB6BB8A" w14:textId="77777777" w:rsidR="006F2848" w:rsidRDefault="00973538" w:rsidP="00973538">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70454BE3" w14:textId="77777777" w:rsidR="006F2848" w:rsidRDefault="006F2848" w:rsidP="00973538">
            <w:pPr>
              <w:pStyle w:val="NoSpacing"/>
              <w:spacing w:line="276" w:lineRule="auto"/>
              <w:rPr>
                <w:rFonts w:asciiTheme="minorHAnsi" w:hAnsiTheme="minorHAnsi"/>
                <w:szCs w:val="22"/>
              </w:rPr>
            </w:pPr>
          </w:p>
        </w:tc>
      </w:tr>
      <w:tr w:rsidR="006F2848" w14:paraId="7A8B4BB3" w14:textId="77777777">
        <w:tc>
          <w:tcPr>
            <w:tcW w:w="4512" w:type="pct"/>
            <w:tcBorders>
              <w:top w:val="single" w:sz="4" w:space="0" w:color="auto"/>
              <w:left w:val="single" w:sz="4" w:space="0" w:color="auto"/>
              <w:bottom w:val="single" w:sz="4" w:space="0" w:color="auto"/>
              <w:right w:val="single" w:sz="4" w:space="0" w:color="auto"/>
            </w:tcBorders>
          </w:tcPr>
          <w:p w14:paraId="35D3F453" w14:textId="77777777" w:rsidR="006F2848" w:rsidRDefault="00973538" w:rsidP="00973538">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1F50D1BF" w14:textId="77777777" w:rsidR="006F2848" w:rsidRDefault="006F2848" w:rsidP="00973538">
            <w:pPr>
              <w:pStyle w:val="NoSpacing"/>
              <w:spacing w:line="276" w:lineRule="auto"/>
              <w:rPr>
                <w:rFonts w:asciiTheme="minorHAnsi" w:hAnsiTheme="minorHAnsi"/>
                <w:szCs w:val="22"/>
              </w:rPr>
            </w:pPr>
          </w:p>
        </w:tc>
      </w:tr>
      <w:tr w:rsidR="006F2848" w14:paraId="0D0AA2F5" w14:textId="77777777">
        <w:tc>
          <w:tcPr>
            <w:tcW w:w="4512" w:type="pct"/>
            <w:tcBorders>
              <w:top w:val="single" w:sz="4" w:space="0" w:color="auto"/>
              <w:left w:val="single" w:sz="4" w:space="0" w:color="auto"/>
              <w:bottom w:val="single" w:sz="4" w:space="0" w:color="auto"/>
              <w:right w:val="single" w:sz="4" w:space="0" w:color="auto"/>
            </w:tcBorders>
          </w:tcPr>
          <w:p w14:paraId="4CE3FE86" w14:textId="77777777" w:rsidR="006F2848" w:rsidRDefault="00973538" w:rsidP="00973538">
            <w:pPr>
              <w:spacing w:before="120" w:after="120" w:line="276" w:lineRule="auto"/>
              <w:rPr>
                <w:rFonts w:asciiTheme="minorHAnsi" w:hAnsiTheme="minorHAnsi"/>
                <w:sz w:val="22"/>
                <w:szCs w:val="22"/>
              </w:rPr>
            </w:pPr>
            <w:r>
              <w:rPr>
                <w:rFonts w:asciiTheme="minorHAnsi" w:hAnsi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61A8351E" w14:textId="77777777" w:rsidR="006F2848" w:rsidRDefault="006F2848" w:rsidP="00973538">
            <w:pPr>
              <w:pStyle w:val="NoSpacing"/>
              <w:spacing w:line="276" w:lineRule="auto"/>
              <w:rPr>
                <w:rFonts w:asciiTheme="minorHAnsi" w:hAnsiTheme="minorHAnsi"/>
                <w:szCs w:val="22"/>
              </w:rPr>
            </w:pPr>
          </w:p>
        </w:tc>
      </w:tr>
      <w:tr w:rsidR="006F2848" w14:paraId="07EF6D3C" w14:textId="77777777">
        <w:tc>
          <w:tcPr>
            <w:tcW w:w="4512" w:type="pct"/>
            <w:tcBorders>
              <w:top w:val="single" w:sz="4" w:space="0" w:color="auto"/>
              <w:left w:val="single" w:sz="4" w:space="0" w:color="auto"/>
              <w:bottom w:val="single" w:sz="4" w:space="0" w:color="auto"/>
              <w:right w:val="single" w:sz="4" w:space="0" w:color="auto"/>
            </w:tcBorders>
          </w:tcPr>
          <w:p w14:paraId="6C1A496C" w14:textId="77777777" w:rsidR="006F2848" w:rsidRDefault="00973538" w:rsidP="00973538">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77FABD2" w14:textId="77777777" w:rsidR="006F2848" w:rsidRDefault="006F2848" w:rsidP="00973538">
            <w:pPr>
              <w:pStyle w:val="NoSpacing"/>
              <w:spacing w:line="276" w:lineRule="auto"/>
              <w:rPr>
                <w:rFonts w:asciiTheme="minorHAnsi" w:hAnsiTheme="minorHAnsi"/>
                <w:szCs w:val="22"/>
              </w:rPr>
            </w:pPr>
          </w:p>
        </w:tc>
      </w:tr>
      <w:tr w:rsidR="006F2848" w14:paraId="2CEEEEB4" w14:textId="77777777">
        <w:tc>
          <w:tcPr>
            <w:tcW w:w="4512" w:type="pct"/>
            <w:tcBorders>
              <w:top w:val="single" w:sz="4" w:space="0" w:color="auto"/>
              <w:left w:val="single" w:sz="4" w:space="0" w:color="auto"/>
              <w:bottom w:val="single" w:sz="4" w:space="0" w:color="auto"/>
              <w:right w:val="single" w:sz="4" w:space="0" w:color="auto"/>
            </w:tcBorders>
          </w:tcPr>
          <w:p w14:paraId="073E5764" w14:textId="77777777" w:rsidR="006F2848" w:rsidRDefault="00973538" w:rsidP="00973538">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7DAB3A77" w14:textId="77777777" w:rsidR="006F2848" w:rsidRDefault="006F2848" w:rsidP="00973538">
            <w:pPr>
              <w:spacing w:line="276" w:lineRule="auto"/>
              <w:rPr>
                <w:rFonts w:asciiTheme="minorHAnsi" w:hAnsiTheme="minorHAnsi"/>
                <w:sz w:val="22"/>
                <w:szCs w:val="22"/>
              </w:rPr>
            </w:pPr>
          </w:p>
        </w:tc>
      </w:tr>
      <w:tr w:rsidR="006F2848" w14:paraId="100DDC71" w14:textId="77777777">
        <w:tc>
          <w:tcPr>
            <w:tcW w:w="4512" w:type="pct"/>
            <w:tcBorders>
              <w:top w:val="single" w:sz="4" w:space="0" w:color="auto"/>
              <w:left w:val="single" w:sz="4" w:space="0" w:color="auto"/>
              <w:bottom w:val="single" w:sz="4" w:space="0" w:color="auto"/>
              <w:right w:val="single" w:sz="4" w:space="0" w:color="auto"/>
            </w:tcBorders>
          </w:tcPr>
          <w:p w14:paraId="65483273" w14:textId="77777777" w:rsidR="006F2848" w:rsidRDefault="00973538" w:rsidP="00973538">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1DC4556C" w14:textId="77777777" w:rsidR="006F2848" w:rsidRDefault="006F2848" w:rsidP="00973538">
            <w:pPr>
              <w:spacing w:line="276" w:lineRule="auto"/>
              <w:rPr>
                <w:rFonts w:asciiTheme="minorHAnsi" w:hAnsiTheme="minorHAnsi"/>
                <w:sz w:val="22"/>
                <w:szCs w:val="22"/>
              </w:rPr>
            </w:pPr>
          </w:p>
        </w:tc>
      </w:tr>
    </w:tbl>
    <w:p w14:paraId="7ECE841C" w14:textId="77777777" w:rsidR="006F2848" w:rsidRDefault="006F2848" w:rsidP="00973538">
      <w:pPr>
        <w:pStyle w:val="NoSpacing"/>
        <w:spacing w:line="276" w:lineRule="auto"/>
        <w:rPr>
          <w:rFonts w:asciiTheme="minorHAnsi" w:hAnsiTheme="minorHAnsi"/>
          <w:b/>
          <w:szCs w:val="22"/>
        </w:rPr>
      </w:pPr>
    </w:p>
    <w:p w14:paraId="53AF14B1" w14:textId="77777777" w:rsidR="006F2848" w:rsidRDefault="006F2848" w:rsidP="00973538">
      <w:pPr>
        <w:pStyle w:val="NoSpacing"/>
        <w:spacing w:line="276" w:lineRule="auto"/>
        <w:rPr>
          <w:rFonts w:asciiTheme="minorHAnsi" w:hAnsiTheme="minorHAnsi"/>
          <w:b/>
          <w:szCs w:val="22"/>
        </w:rPr>
      </w:pPr>
    </w:p>
    <w:p w14:paraId="7EB9A124" w14:textId="77777777" w:rsidR="006F2848" w:rsidRDefault="006F2848" w:rsidP="00973538">
      <w:pPr>
        <w:pStyle w:val="NoSpacing"/>
        <w:spacing w:line="276" w:lineRule="auto"/>
        <w:rPr>
          <w:rFonts w:asciiTheme="minorHAnsi" w:hAnsiTheme="minorHAnsi"/>
          <w:b/>
          <w:szCs w:val="22"/>
        </w:rPr>
      </w:pPr>
    </w:p>
    <w:p w14:paraId="3267CFED" w14:textId="77777777" w:rsidR="006F2848" w:rsidRDefault="00973538" w:rsidP="00973538">
      <w:pPr>
        <w:pStyle w:val="Style4"/>
      </w:pPr>
      <w:bookmarkStart w:id="84" w:name="_Toc424213326"/>
      <w:bookmarkStart w:id="85" w:name="_Toc424214248"/>
      <w:r>
        <w:t>Declaration</w:t>
      </w:r>
      <w:bookmarkEnd w:id="84"/>
      <w:bookmarkEnd w:id="85"/>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F2848" w14:paraId="700A16C4" w14:textId="77777777">
        <w:tc>
          <w:tcPr>
            <w:tcW w:w="5000" w:type="pct"/>
            <w:gridSpan w:val="4"/>
            <w:tcBorders>
              <w:top w:val="single" w:sz="4" w:space="0" w:color="auto"/>
              <w:left w:val="single" w:sz="4" w:space="0" w:color="auto"/>
              <w:bottom w:val="single" w:sz="4" w:space="0" w:color="auto"/>
              <w:right w:val="single" w:sz="4" w:space="0" w:color="auto"/>
            </w:tcBorders>
          </w:tcPr>
          <w:p w14:paraId="53A075A9" w14:textId="77777777" w:rsidR="006F2848" w:rsidRDefault="00973538" w:rsidP="00973538">
            <w:pPr>
              <w:autoSpaceDE w:val="0"/>
              <w:autoSpaceDN w:val="0"/>
              <w:adjustRightInd w:val="0"/>
              <w:spacing w:line="276" w:lineRule="auto"/>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14:paraId="4DCEC7EF" w14:textId="77777777" w:rsidR="006F2848" w:rsidRDefault="006F2848" w:rsidP="00973538">
            <w:pPr>
              <w:autoSpaceDE w:val="0"/>
              <w:autoSpaceDN w:val="0"/>
              <w:adjustRightInd w:val="0"/>
              <w:spacing w:line="276" w:lineRule="auto"/>
              <w:ind w:right="266"/>
              <w:rPr>
                <w:rFonts w:asciiTheme="minorHAnsi" w:hAnsiTheme="minorHAnsi"/>
                <w:sz w:val="22"/>
                <w:szCs w:val="22"/>
              </w:rPr>
            </w:pPr>
          </w:p>
          <w:p w14:paraId="10D8F91D" w14:textId="77777777" w:rsidR="006F2848" w:rsidRDefault="00973538" w:rsidP="00973538">
            <w:pPr>
              <w:autoSpaceDE w:val="0"/>
              <w:autoSpaceDN w:val="0"/>
              <w:adjustRightInd w:val="0"/>
              <w:spacing w:line="276" w:lineRule="auto"/>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14:paraId="6ED9867A"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2A08F853"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14:paraId="352B4153" w14:textId="77777777" w:rsidR="006F2848" w:rsidRDefault="00973538" w:rsidP="00F277CF">
            <w:pPr>
              <w:pStyle w:val="ListParagraph"/>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all information, representations and other matters of fact contained in our quote are true, complete and accurate in all respects</w:t>
            </w:r>
          </w:p>
          <w:p w14:paraId="5775D755"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lastRenderedPageBreak/>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14:paraId="5ED2AAF9"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 xml:space="preserve">we have satisfied ourselves as to the correctness and sufficiency of the information we have inserted in the quote. </w:t>
            </w:r>
          </w:p>
          <w:p w14:paraId="52F5FD27"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full power and authority to enter into the contract and provide the services</w:t>
            </w:r>
          </w:p>
          <w:p w14:paraId="41FDB42F"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14:paraId="3CF641F2" w14:textId="77777777" w:rsidR="006F2848" w:rsidRDefault="00973538" w:rsidP="00F277CF">
            <w:pPr>
              <w:numPr>
                <w:ilvl w:val="0"/>
                <w:numId w:val="11"/>
              </w:numPr>
              <w:tabs>
                <w:tab w:val="clear" w:pos="840"/>
                <w:tab w:val="num" w:pos="720"/>
              </w:tabs>
              <w:autoSpaceDE w:val="0"/>
              <w:autoSpaceDN w:val="0"/>
              <w:adjustRightInd w:val="0"/>
              <w:spacing w:before="200" w:after="200" w:line="276" w:lineRule="auto"/>
              <w:ind w:left="720" w:right="266" w:hanging="720"/>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14:paraId="4E4CB6B5" w14:textId="77777777" w:rsidR="006F2848" w:rsidRDefault="00973538" w:rsidP="00973538">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F2848" w14:paraId="083EDCF6" w14:textId="77777777">
        <w:tc>
          <w:tcPr>
            <w:tcW w:w="1250" w:type="pct"/>
            <w:tcBorders>
              <w:top w:val="single" w:sz="4" w:space="0" w:color="auto"/>
              <w:left w:val="single" w:sz="4" w:space="0" w:color="auto"/>
              <w:bottom w:val="single" w:sz="4" w:space="0" w:color="auto"/>
              <w:right w:val="single" w:sz="4" w:space="0" w:color="auto"/>
            </w:tcBorders>
          </w:tcPr>
          <w:p w14:paraId="4E185550"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168DBE80" w14:textId="77777777" w:rsidR="006F2848" w:rsidRDefault="006F2848" w:rsidP="00973538">
            <w:pPr>
              <w:pStyle w:val="NoSpacing"/>
              <w:spacing w:before="120" w:after="120" w:line="276"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6D1DF35"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C6CE29F" w14:textId="77777777" w:rsidR="006F2848" w:rsidRDefault="006F2848" w:rsidP="00973538">
            <w:pPr>
              <w:pStyle w:val="NoSpacing"/>
              <w:spacing w:before="120" w:after="120" w:line="276" w:lineRule="auto"/>
              <w:ind w:left="29"/>
              <w:rPr>
                <w:rFonts w:asciiTheme="minorHAnsi" w:hAnsiTheme="minorHAnsi"/>
                <w:szCs w:val="22"/>
              </w:rPr>
            </w:pPr>
          </w:p>
        </w:tc>
      </w:tr>
      <w:tr w:rsidR="006F2848" w14:paraId="552126D7" w14:textId="77777777">
        <w:tc>
          <w:tcPr>
            <w:tcW w:w="1250" w:type="pct"/>
            <w:tcBorders>
              <w:top w:val="single" w:sz="4" w:space="0" w:color="auto"/>
              <w:left w:val="single" w:sz="4" w:space="0" w:color="auto"/>
              <w:bottom w:val="single" w:sz="4" w:space="0" w:color="auto"/>
              <w:right w:val="single" w:sz="4" w:space="0" w:color="auto"/>
            </w:tcBorders>
          </w:tcPr>
          <w:p w14:paraId="6EAF6BC2"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5AC5D9A0" w14:textId="77777777" w:rsidR="006F2848" w:rsidRDefault="006F2848" w:rsidP="00973538">
            <w:pPr>
              <w:pStyle w:val="NoSpacing"/>
              <w:spacing w:before="120" w:after="120" w:line="276"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33ABB8B"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F39BD55" w14:textId="77777777" w:rsidR="006F2848" w:rsidRDefault="006F2848" w:rsidP="00973538">
            <w:pPr>
              <w:pStyle w:val="NoSpacing"/>
              <w:spacing w:before="120" w:after="120" w:line="276" w:lineRule="auto"/>
              <w:ind w:left="29"/>
              <w:rPr>
                <w:rFonts w:asciiTheme="minorHAnsi" w:hAnsiTheme="minorHAnsi"/>
                <w:szCs w:val="22"/>
              </w:rPr>
            </w:pPr>
          </w:p>
        </w:tc>
      </w:tr>
      <w:tr w:rsidR="006F2848" w14:paraId="28A6B74D"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73DBF273" w14:textId="77777777" w:rsidR="006F2848" w:rsidRDefault="006F2848" w:rsidP="00973538">
            <w:pPr>
              <w:pStyle w:val="NoSpacing"/>
              <w:spacing w:before="120" w:after="120" w:line="276"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7F118A4" w14:textId="77777777" w:rsidR="006F2848" w:rsidRDefault="006F2848" w:rsidP="00973538">
            <w:pPr>
              <w:pStyle w:val="NoSpacing"/>
              <w:spacing w:before="120" w:after="120" w:line="276"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74B36F3"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B87ED47" w14:textId="77777777" w:rsidR="006F2848" w:rsidRDefault="006F2848" w:rsidP="00973538">
            <w:pPr>
              <w:pStyle w:val="NoSpacing"/>
              <w:spacing w:before="120" w:after="120" w:line="276" w:lineRule="auto"/>
              <w:ind w:left="29"/>
              <w:rPr>
                <w:rFonts w:asciiTheme="minorHAnsi" w:hAnsiTheme="minorHAnsi"/>
                <w:szCs w:val="22"/>
              </w:rPr>
            </w:pPr>
          </w:p>
        </w:tc>
      </w:tr>
      <w:tr w:rsidR="006F2848" w14:paraId="2F1B2B8F" w14:textId="77777777">
        <w:tc>
          <w:tcPr>
            <w:tcW w:w="1250" w:type="pct"/>
            <w:tcBorders>
              <w:top w:val="single" w:sz="4" w:space="0" w:color="auto"/>
              <w:left w:val="single" w:sz="4" w:space="0" w:color="auto"/>
              <w:bottom w:val="single" w:sz="4" w:space="0" w:color="auto"/>
              <w:right w:val="single" w:sz="4" w:space="0" w:color="auto"/>
            </w:tcBorders>
          </w:tcPr>
          <w:p w14:paraId="1ED2DE37"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1AA3A446" w14:textId="77777777" w:rsidR="006F2848" w:rsidRDefault="006F2848" w:rsidP="00973538">
            <w:pPr>
              <w:pStyle w:val="NoSpacing"/>
              <w:spacing w:before="120" w:after="120" w:line="276"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12E1BF10"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796B940A" w14:textId="77777777" w:rsidR="006F2848" w:rsidRDefault="006F2848" w:rsidP="00973538">
            <w:pPr>
              <w:pStyle w:val="NoSpacing"/>
              <w:spacing w:before="120" w:after="120" w:line="276" w:lineRule="auto"/>
              <w:ind w:left="29"/>
              <w:rPr>
                <w:rFonts w:asciiTheme="minorHAnsi" w:hAnsiTheme="minorHAnsi"/>
                <w:szCs w:val="22"/>
              </w:rPr>
            </w:pPr>
          </w:p>
        </w:tc>
      </w:tr>
      <w:tr w:rsidR="006F2848" w14:paraId="561313CE" w14:textId="77777777">
        <w:tc>
          <w:tcPr>
            <w:tcW w:w="1250" w:type="pct"/>
            <w:tcBorders>
              <w:top w:val="single" w:sz="4" w:space="0" w:color="auto"/>
              <w:left w:val="single" w:sz="4" w:space="0" w:color="auto"/>
              <w:bottom w:val="single" w:sz="4" w:space="0" w:color="auto"/>
              <w:right w:val="single" w:sz="4" w:space="0" w:color="auto"/>
            </w:tcBorders>
          </w:tcPr>
          <w:p w14:paraId="4062E464"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2CE0A932" w14:textId="77777777" w:rsidR="006F2848" w:rsidRDefault="006F2848" w:rsidP="00973538">
            <w:pPr>
              <w:pStyle w:val="NoSpacing"/>
              <w:spacing w:before="120" w:after="120" w:line="276"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1C7A6F9" w14:textId="77777777" w:rsidR="006F2848" w:rsidRDefault="00973538" w:rsidP="00973538">
            <w:pPr>
              <w:pStyle w:val="NoSpacing"/>
              <w:spacing w:before="120" w:after="120" w:line="276"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35D870F" w14:textId="77777777" w:rsidR="006F2848" w:rsidRDefault="006F2848" w:rsidP="00973538">
            <w:pPr>
              <w:pStyle w:val="NoSpacing"/>
              <w:spacing w:before="120" w:after="120" w:line="276" w:lineRule="auto"/>
              <w:ind w:left="29"/>
              <w:rPr>
                <w:rFonts w:asciiTheme="minorHAnsi" w:hAnsiTheme="minorHAnsi"/>
                <w:szCs w:val="22"/>
              </w:rPr>
            </w:pPr>
          </w:p>
        </w:tc>
      </w:tr>
      <w:tr w:rsidR="006F2848" w14:paraId="58256618"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4EB9902" w14:textId="77777777" w:rsidR="006F2848" w:rsidRDefault="006F2848" w:rsidP="00973538">
            <w:pPr>
              <w:pStyle w:val="NoSpacing"/>
              <w:spacing w:before="120" w:after="120" w:line="276"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D59AD07" w14:textId="77777777" w:rsidR="006F2848" w:rsidRDefault="006F2848" w:rsidP="00973538">
            <w:pPr>
              <w:pStyle w:val="NoSpacing"/>
              <w:spacing w:before="120" w:after="120" w:line="276"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044FD471" w14:textId="77777777" w:rsidR="006F2848" w:rsidRDefault="00973538" w:rsidP="00973538">
            <w:pPr>
              <w:pStyle w:val="NoSpacing"/>
              <w:spacing w:before="120" w:after="120" w:line="276"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5959FF0" w14:textId="77777777" w:rsidR="006F2848" w:rsidRDefault="006F2848" w:rsidP="00973538">
            <w:pPr>
              <w:pStyle w:val="NoSpacing"/>
              <w:spacing w:before="120" w:after="120" w:line="276" w:lineRule="auto"/>
              <w:ind w:left="0"/>
              <w:rPr>
                <w:rFonts w:asciiTheme="minorHAnsi" w:hAnsiTheme="minorHAnsi"/>
                <w:szCs w:val="22"/>
              </w:rPr>
            </w:pPr>
          </w:p>
        </w:tc>
      </w:tr>
    </w:tbl>
    <w:p w14:paraId="2DCA917E" w14:textId="77777777" w:rsidR="006F2848" w:rsidRDefault="006F2848" w:rsidP="00973538">
      <w:pPr>
        <w:pStyle w:val="NoSpacing"/>
        <w:spacing w:line="276" w:lineRule="auto"/>
        <w:jc w:val="center"/>
        <w:rPr>
          <w:rFonts w:asciiTheme="minorHAnsi" w:hAnsiTheme="minorHAnsi"/>
          <w:szCs w:val="22"/>
        </w:rPr>
      </w:pPr>
    </w:p>
    <w:p w14:paraId="4F3C6265" w14:textId="77777777" w:rsidR="006F2848" w:rsidRDefault="006F2848" w:rsidP="00973538">
      <w:pPr>
        <w:pStyle w:val="NoSpacing"/>
        <w:spacing w:line="276" w:lineRule="auto"/>
        <w:jc w:val="center"/>
        <w:rPr>
          <w:rFonts w:asciiTheme="minorHAnsi" w:hAnsiTheme="minorHAnsi"/>
          <w:szCs w:val="22"/>
        </w:rPr>
      </w:pPr>
    </w:p>
    <w:p w14:paraId="5A978B71" w14:textId="77777777" w:rsidR="006F2848" w:rsidRDefault="006F2848" w:rsidP="00973538">
      <w:pPr>
        <w:pStyle w:val="NoSpacing"/>
        <w:spacing w:line="276" w:lineRule="auto"/>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F2848" w14:paraId="17BEEDD7" w14:textId="77777777">
        <w:tc>
          <w:tcPr>
            <w:tcW w:w="9242" w:type="dxa"/>
            <w:gridSpan w:val="2"/>
            <w:shd w:val="clear" w:color="auto" w:fill="auto"/>
          </w:tcPr>
          <w:p w14:paraId="02CD4439" w14:textId="77777777" w:rsidR="006F2848" w:rsidRDefault="00973538" w:rsidP="00973538">
            <w:pPr>
              <w:pStyle w:val="NoSpacing"/>
              <w:keepNext/>
              <w:spacing w:before="120" w:after="120" w:line="276" w:lineRule="auto"/>
              <w:ind w:left="0"/>
              <w:jc w:val="center"/>
              <w:rPr>
                <w:rFonts w:asciiTheme="minorHAnsi" w:hAnsiTheme="minorHAnsi"/>
                <w:i/>
                <w:szCs w:val="22"/>
              </w:rPr>
            </w:pPr>
            <w:r>
              <w:rPr>
                <w:rFonts w:asciiTheme="minorHAnsi" w:hAnsiTheme="minorHAnsi"/>
                <w:i/>
                <w:szCs w:val="22"/>
              </w:rPr>
              <w:lastRenderedPageBreak/>
              <w:t>This block will be signed on behalf of Norfolk County Council in the event that your quote is accepted.</w:t>
            </w:r>
          </w:p>
        </w:tc>
      </w:tr>
      <w:tr w:rsidR="006F2848" w14:paraId="2B47B432" w14:textId="77777777">
        <w:tc>
          <w:tcPr>
            <w:tcW w:w="9242" w:type="dxa"/>
            <w:gridSpan w:val="2"/>
            <w:shd w:val="clear" w:color="auto" w:fill="auto"/>
          </w:tcPr>
          <w:p w14:paraId="12B70E41" w14:textId="77777777" w:rsidR="006F2848" w:rsidRDefault="00973538" w:rsidP="00973538">
            <w:pPr>
              <w:pStyle w:val="NoSpacing"/>
              <w:keepNext/>
              <w:spacing w:before="120" w:after="120" w:line="276" w:lineRule="auto"/>
              <w:ind w:left="0"/>
              <w:rPr>
                <w:rFonts w:asciiTheme="minorHAnsi" w:hAnsiTheme="minorHAnsi"/>
                <w:szCs w:val="22"/>
              </w:rPr>
            </w:pPr>
            <w:r>
              <w:rPr>
                <w:rFonts w:asciiTheme="minorHAnsi" w:hAnsiTheme="minorHAnsi"/>
                <w:szCs w:val="22"/>
              </w:rPr>
              <w:t xml:space="preserve">We, Norfolk County Council, hereby accept your offer for </w:t>
            </w:r>
            <w:r>
              <w:rPr>
                <w:szCs w:val="22"/>
              </w:rPr>
              <w:t>research and consultation with BAME communities</w:t>
            </w:r>
            <w:r>
              <w:rPr>
                <w:rFonts w:asciiTheme="minorHAnsi" w:hAnsiTheme="minorHAnsi"/>
                <w:szCs w:val="22"/>
              </w:rPr>
              <w:t xml:space="preserve"> and a binding contract now exists between us and you on the above terms.</w:t>
            </w:r>
          </w:p>
          <w:p w14:paraId="13AA8020" w14:textId="77777777" w:rsidR="006F2848" w:rsidRDefault="006F2848" w:rsidP="00973538">
            <w:pPr>
              <w:pStyle w:val="NoSpacing"/>
              <w:keepNext/>
              <w:spacing w:line="276" w:lineRule="auto"/>
              <w:ind w:left="0"/>
              <w:rPr>
                <w:rFonts w:asciiTheme="minorHAnsi" w:hAnsiTheme="minorHAnsi"/>
                <w:szCs w:val="22"/>
              </w:rPr>
            </w:pPr>
          </w:p>
          <w:p w14:paraId="0F01FB0F" w14:textId="77777777" w:rsidR="006F2848" w:rsidRDefault="006F2848" w:rsidP="00973538">
            <w:pPr>
              <w:pStyle w:val="NoSpacing"/>
              <w:keepNext/>
              <w:spacing w:line="276" w:lineRule="auto"/>
              <w:ind w:left="0"/>
              <w:rPr>
                <w:rFonts w:asciiTheme="minorHAnsi" w:hAnsiTheme="minorHAnsi"/>
                <w:szCs w:val="22"/>
              </w:rPr>
            </w:pPr>
          </w:p>
          <w:p w14:paraId="5A092119" w14:textId="77777777" w:rsidR="006F2848" w:rsidRDefault="00973538" w:rsidP="00973538">
            <w:pPr>
              <w:pStyle w:val="NoSpacing"/>
              <w:keepNext/>
              <w:spacing w:before="120" w:after="120" w:line="276"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6F2848" w14:paraId="0C6E6951" w14:textId="77777777">
        <w:trPr>
          <w:trHeight w:val="851"/>
        </w:trPr>
        <w:tc>
          <w:tcPr>
            <w:tcW w:w="4653" w:type="dxa"/>
            <w:shd w:val="clear" w:color="auto" w:fill="auto"/>
          </w:tcPr>
          <w:p w14:paraId="78D89C28" w14:textId="77777777" w:rsidR="006F2848" w:rsidRDefault="006F2848" w:rsidP="00973538">
            <w:pPr>
              <w:pStyle w:val="NoSpacing"/>
              <w:keepNext/>
              <w:spacing w:line="276" w:lineRule="auto"/>
              <w:ind w:left="0"/>
              <w:jc w:val="center"/>
              <w:rPr>
                <w:rFonts w:asciiTheme="minorHAnsi" w:hAnsiTheme="minorHAnsi"/>
                <w:szCs w:val="22"/>
              </w:rPr>
            </w:pPr>
          </w:p>
          <w:p w14:paraId="28EB9B00"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71A61B33" w14:textId="77777777" w:rsidR="006F2848" w:rsidRDefault="006F2848" w:rsidP="00973538">
            <w:pPr>
              <w:pStyle w:val="NoSpacing"/>
              <w:keepNext/>
              <w:spacing w:line="276" w:lineRule="auto"/>
              <w:jc w:val="center"/>
              <w:rPr>
                <w:rFonts w:asciiTheme="minorHAnsi" w:hAnsiTheme="minorHAnsi"/>
                <w:szCs w:val="22"/>
              </w:rPr>
            </w:pPr>
          </w:p>
        </w:tc>
      </w:tr>
      <w:tr w:rsidR="006F2848" w14:paraId="7A9C2E13" w14:textId="77777777">
        <w:trPr>
          <w:trHeight w:val="851"/>
        </w:trPr>
        <w:tc>
          <w:tcPr>
            <w:tcW w:w="4653" w:type="dxa"/>
            <w:shd w:val="clear" w:color="auto" w:fill="auto"/>
          </w:tcPr>
          <w:p w14:paraId="02CB1096" w14:textId="77777777" w:rsidR="006F2848" w:rsidRDefault="006F2848" w:rsidP="00973538">
            <w:pPr>
              <w:pStyle w:val="NoSpacing"/>
              <w:keepNext/>
              <w:spacing w:line="276" w:lineRule="auto"/>
              <w:ind w:left="0"/>
              <w:jc w:val="center"/>
              <w:rPr>
                <w:rFonts w:asciiTheme="minorHAnsi" w:hAnsiTheme="minorHAnsi"/>
                <w:szCs w:val="22"/>
              </w:rPr>
            </w:pPr>
          </w:p>
          <w:p w14:paraId="4347FAE5"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3B710A12" w14:textId="77777777" w:rsidR="006F2848" w:rsidRDefault="006F2848" w:rsidP="00973538">
            <w:pPr>
              <w:pStyle w:val="NoSpacing"/>
              <w:keepNext/>
              <w:spacing w:line="276" w:lineRule="auto"/>
              <w:jc w:val="center"/>
              <w:rPr>
                <w:rFonts w:asciiTheme="minorHAnsi" w:hAnsiTheme="minorHAnsi"/>
                <w:szCs w:val="22"/>
              </w:rPr>
            </w:pPr>
          </w:p>
        </w:tc>
      </w:tr>
      <w:tr w:rsidR="006F2848" w14:paraId="6728A931" w14:textId="77777777">
        <w:trPr>
          <w:trHeight w:val="851"/>
        </w:trPr>
        <w:tc>
          <w:tcPr>
            <w:tcW w:w="4653" w:type="dxa"/>
            <w:shd w:val="clear" w:color="auto" w:fill="auto"/>
          </w:tcPr>
          <w:p w14:paraId="54A0916D" w14:textId="77777777" w:rsidR="006F2848" w:rsidRDefault="006F2848" w:rsidP="00973538">
            <w:pPr>
              <w:pStyle w:val="NoSpacing"/>
              <w:keepNext/>
              <w:spacing w:line="276" w:lineRule="auto"/>
              <w:ind w:left="0"/>
              <w:jc w:val="center"/>
              <w:rPr>
                <w:rFonts w:asciiTheme="minorHAnsi" w:hAnsiTheme="minorHAnsi"/>
                <w:szCs w:val="22"/>
              </w:rPr>
            </w:pPr>
          </w:p>
          <w:p w14:paraId="2EF7EC9F"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783D6A6C" w14:textId="77777777" w:rsidR="006F2848" w:rsidRDefault="006F2848" w:rsidP="00973538">
            <w:pPr>
              <w:pStyle w:val="NoSpacing"/>
              <w:keepNext/>
              <w:spacing w:line="276" w:lineRule="auto"/>
              <w:rPr>
                <w:rFonts w:asciiTheme="minorHAnsi" w:hAnsiTheme="minorHAnsi"/>
                <w:szCs w:val="22"/>
              </w:rPr>
            </w:pPr>
          </w:p>
        </w:tc>
      </w:tr>
      <w:tr w:rsidR="006F2848" w14:paraId="482100C0" w14:textId="77777777">
        <w:trPr>
          <w:trHeight w:val="851"/>
        </w:trPr>
        <w:tc>
          <w:tcPr>
            <w:tcW w:w="4653" w:type="dxa"/>
            <w:shd w:val="clear" w:color="auto" w:fill="auto"/>
          </w:tcPr>
          <w:p w14:paraId="1DEFB5AA" w14:textId="77777777" w:rsidR="006F2848" w:rsidRDefault="006F2848" w:rsidP="00973538">
            <w:pPr>
              <w:pStyle w:val="NoSpacing"/>
              <w:keepNext/>
              <w:spacing w:line="276" w:lineRule="auto"/>
              <w:ind w:left="0"/>
              <w:jc w:val="center"/>
              <w:rPr>
                <w:rFonts w:asciiTheme="minorHAnsi" w:hAnsiTheme="minorHAnsi"/>
                <w:szCs w:val="22"/>
              </w:rPr>
            </w:pPr>
          </w:p>
          <w:p w14:paraId="1018EDB6"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27642660" w14:textId="77777777" w:rsidR="006F2848" w:rsidRDefault="006F2848" w:rsidP="00973538">
            <w:pPr>
              <w:pStyle w:val="NoSpacing"/>
              <w:keepNext/>
              <w:spacing w:line="276" w:lineRule="auto"/>
              <w:jc w:val="center"/>
              <w:rPr>
                <w:rFonts w:asciiTheme="minorHAnsi" w:hAnsiTheme="minorHAnsi"/>
                <w:szCs w:val="22"/>
              </w:rPr>
            </w:pPr>
          </w:p>
        </w:tc>
      </w:tr>
      <w:tr w:rsidR="006F2848" w14:paraId="376DCB06" w14:textId="77777777">
        <w:trPr>
          <w:trHeight w:val="851"/>
        </w:trPr>
        <w:tc>
          <w:tcPr>
            <w:tcW w:w="4653" w:type="dxa"/>
            <w:shd w:val="clear" w:color="auto" w:fill="auto"/>
          </w:tcPr>
          <w:p w14:paraId="3526915B" w14:textId="77777777" w:rsidR="006F2848" w:rsidRDefault="006F2848" w:rsidP="00973538">
            <w:pPr>
              <w:pStyle w:val="NoSpacing"/>
              <w:keepNext/>
              <w:spacing w:line="276" w:lineRule="auto"/>
              <w:ind w:left="0"/>
              <w:jc w:val="center"/>
              <w:rPr>
                <w:rFonts w:asciiTheme="minorHAnsi" w:hAnsiTheme="minorHAnsi"/>
                <w:szCs w:val="22"/>
              </w:rPr>
            </w:pPr>
          </w:p>
          <w:p w14:paraId="23A30E1A"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4160BE35" w14:textId="77777777" w:rsidR="006F2848" w:rsidRDefault="006F2848" w:rsidP="00973538">
            <w:pPr>
              <w:pStyle w:val="NoSpacing"/>
              <w:keepNext/>
              <w:spacing w:line="276" w:lineRule="auto"/>
              <w:jc w:val="center"/>
              <w:rPr>
                <w:rFonts w:asciiTheme="minorHAnsi" w:hAnsiTheme="minorHAnsi"/>
                <w:szCs w:val="22"/>
              </w:rPr>
            </w:pPr>
          </w:p>
        </w:tc>
      </w:tr>
      <w:tr w:rsidR="006F2848" w14:paraId="66388667" w14:textId="77777777">
        <w:trPr>
          <w:trHeight w:val="851"/>
        </w:trPr>
        <w:tc>
          <w:tcPr>
            <w:tcW w:w="4653" w:type="dxa"/>
            <w:shd w:val="clear" w:color="auto" w:fill="auto"/>
          </w:tcPr>
          <w:p w14:paraId="0A1281DF" w14:textId="77777777" w:rsidR="006F2848" w:rsidRDefault="006F2848" w:rsidP="00973538">
            <w:pPr>
              <w:pStyle w:val="NoSpacing"/>
              <w:keepNext/>
              <w:spacing w:line="276" w:lineRule="auto"/>
              <w:ind w:left="0"/>
              <w:jc w:val="center"/>
              <w:rPr>
                <w:rFonts w:asciiTheme="minorHAnsi" w:hAnsiTheme="minorHAnsi"/>
                <w:szCs w:val="22"/>
              </w:rPr>
            </w:pPr>
          </w:p>
          <w:p w14:paraId="030CEF94"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224FB0A6" w14:textId="77777777" w:rsidR="006F2848" w:rsidRDefault="006F2848" w:rsidP="00973538">
            <w:pPr>
              <w:pStyle w:val="NoSpacing"/>
              <w:keepNext/>
              <w:spacing w:line="276" w:lineRule="auto"/>
              <w:jc w:val="center"/>
              <w:rPr>
                <w:rFonts w:asciiTheme="minorHAnsi" w:hAnsiTheme="minorHAnsi"/>
                <w:szCs w:val="22"/>
              </w:rPr>
            </w:pPr>
          </w:p>
        </w:tc>
      </w:tr>
      <w:tr w:rsidR="006F2848" w14:paraId="4AFEFD25" w14:textId="77777777">
        <w:trPr>
          <w:trHeight w:val="851"/>
        </w:trPr>
        <w:tc>
          <w:tcPr>
            <w:tcW w:w="4653" w:type="dxa"/>
            <w:shd w:val="clear" w:color="auto" w:fill="auto"/>
          </w:tcPr>
          <w:p w14:paraId="218913CF" w14:textId="77777777" w:rsidR="006F2848" w:rsidRDefault="006F2848" w:rsidP="00973538">
            <w:pPr>
              <w:pStyle w:val="NoSpacing"/>
              <w:keepNext/>
              <w:spacing w:line="276" w:lineRule="auto"/>
              <w:ind w:left="0"/>
              <w:jc w:val="center"/>
              <w:rPr>
                <w:rFonts w:asciiTheme="minorHAnsi" w:hAnsiTheme="minorHAnsi"/>
                <w:szCs w:val="22"/>
              </w:rPr>
            </w:pPr>
          </w:p>
          <w:p w14:paraId="22C99F61" w14:textId="77777777" w:rsidR="006F2848" w:rsidRDefault="00973538" w:rsidP="00973538">
            <w:pPr>
              <w:pStyle w:val="NoSpacing"/>
              <w:keepNext/>
              <w:spacing w:line="276" w:lineRule="auto"/>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14:paraId="2BF4020A" w14:textId="77777777" w:rsidR="006F2848" w:rsidRDefault="006F2848" w:rsidP="00973538">
            <w:pPr>
              <w:pStyle w:val="NoSpacing"/>
              <w:keepNext/>
              <w:spacing w:line="276" w:lineRule="auto"/>
              <w:jc w:val="center"/>
              <w:rPr>
                <w:rFonts w:asciiTheme="minorHAnsi" w:hAnsiTheme="minorHAnsi"/>
                <w:szCs w:val="22"/>
              </w:rPr>
            </w:pPr>
          </w:p>
        </w:tc>
      </w:tr>
    </w:tbl>
    <w:p w14:paraId="3342412B" w14:textId="77777777" w:rsidR="006F2848" w:rsidRDefault="006F2848" w:rsidP="00973538">
      <w:pPr>
        <w:spacing w:after="160" w:line="276" w:lineRule="auto"/>
        <w:rPr>
          <w:rFonts w:asciiTheme="minorHAnsi" w:hAnsiTheme="minorHAnsi"/>
          <w:sz w:val="22"/>
          <w:szCs w:val="22"/>
        </w:rPr>
      </w:pPr>
    </w:p>
    <w:sectPr w:rsidR="006F2848">
      <w:headerReference w:type="default" r:id="rId16"/>
      <w:headerReference w:type="first" r:id="rId17"/>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E6103" w14:textId="77777777" w:rsidR="00725D82" w:rsidRDefault="00725D82">
      <w:r>
        <w:separator/>
      </w:r>
    </w:p>
  </w:endnote>
  <w:endnote w:type="continuationSeparator" w:id="0">
    <w:p w14:paraId="7E079D61" w14:textId="77777777" w:rsidR="00725D82" w:rsidRDefault="0072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14:paraId="26D64560" w14:textId="77777777" w:rsidR="00725D82" w:rsidRPr="00B5708A" w:rsidRDefault="00725D82">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14:paraId="05304C72" w14:textId="77777777" w:rsidR="00725D82" w:rsidRDefault="0072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14:paraId="1EBDDA04" w14:textId="77777777" w:rsidR="00725D82" w:rsidRPr="004A38FE" w:rsidRDefault="00725D82">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14:paraId="74618C7D" w14:textId="77777777" w:rsidR="00725D82" w:rsidRDefault="0072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7135E" w14:textId="77777777" w:rsidR="00725D82" w:rsidRDefault="00725D82">
      <w:r>
        <w:separator/>
      </w:r>
    </w:p>
  </w:footnote>
  <w:footnote w:type="continuationSeparator" w:id="0">
    <w:p w14:paraId="7F574496" w14:textId="77777777" w:rsidR="00725D82" w:rsidRDefault="0072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CF347" w14:textId="77777777" w:rsidR="00725D82" w:rsidRPr="00B1753A" w:rsidRDefault="00725D82"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NCCQ42156</w:t>
    </w:r>
  </w:p>
  <w:p w14:paraId="032DD173" w14:textId="77777777" w:rsidR="00725D82" w:rsidRPr="00B5708A" w:rsidRDefault="00725D82">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A46A" w14:textId="77777777" w:rsidR="00725D82" w:rsidRPr="00C47C5D" w:rsidRDefault="00725D82"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169964BB" w14:textId="77777777" w:rsidR="00725D82" w:rsidRDefault="0072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CA08" w14:textId="77777777" w:rsidR="00725D82" w:rsidRDefault="00725D82">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NCCQ42156</w:t>
    </w:r>
  </w:p>
  <w:p w14:paraId="62603AD1" w14:textId="77777777" w:rsidR="00725D82" w:rsidRDefault="00725D82">
    <w:pPr>
      <w:rPr>
        <w:sz w:val="22"/>
      </w:rPr>
    </w:pPr>
  </w:p>
  <w:p w14:paraId="20BD60B0" w14:textId="77777777" w:rsidR="00725D82" w:rsidRDefault="00725D82">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C32F49D" w14:textId="77777777" w:rsidR="00725D82" w:rsidRDefault="00725D82">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8B5A" w14:textId="77777777" w:rsidR="00725D82" w:rsidRDefault="00725D82">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NCCQ42156</w:t>
    </w:r>
  </w:p>
  <w:p w14:paraId="7E79CFE9" w14:textId="77777777" w:rsidR="00725D82" w:rsidRDefault="00725D82">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222A2425" w14:textId="77777777" w:rsidR="00725D82" w:rsidRDefault="00725D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3BD24C98">
      <w:start w:val="1"/>
      <w:numFmt w:val="decimal"/>
      <w:lvlText w:val="%1."/>
      <w:lvlJc w:val="left"/>
      <w:pPr>
        <w:ind w:left="720" w:hanging="360"/>
      </w:pPr>
      <w:rPr>
        <w:b/>
        <w:sz w:val="22"/>
        <w:szCs w:val="22"/>
      </w:rPr>
    </w:lvl>
    <w:lvl w:ilvl="1" w:tplc="C8E21894" w:tentative="1">
      <w:start w:val="1"/>
      <w:numFmt w:val="lowerLetter"/>
      <w:lvlText w:val="%2."/>
      <w:lvlJc w:val="left"/>
      <w:pPr>
        <w:ind w:left="1440" w:hanging="360"/>
      </w:pPr>
    </w:lvl>
    <w:lvl w:ilvl="2" w:tplc="62DAB2B6" w:tentative="1">
      <w:start w:val="1"/>
      <w:numFmt w:val="lowerRoman"/>
      <w:lvlText w:val="%3."/>
      <w:lvlJc w:val="right"/>
      <w:pPr>
        <w:ind w:left="2160" w:hanging="180"/>
      </w:pPr>
    </w:lvl>
    <w:lvl w:ilvl="3" w:tplc="70D896FC" w:tentative="1">
      <w:start w:val="1"/>
      <w:numFmt w:val="decimal"/>
      <w:lvlText w:val="%4."/>
      <w:lvlJc w:val="left"/>
      <w:pPr>
        <w:ind w:left="2880" w:hanging="360"/>
      </w:pPr>
    </w:lvl>
    <w:lvl w:ilvl="4" w:tplc="B524AF06" w:tentative="1">
      <w:start w:val="1"/>
      <w:numFmt w:val="lowerLetter"/>
      <w:lvlText w:val="%5."/>
      <w:lvlJc w:val="left"/>
      <w:pPr>
        <w:ind w:left="3600" w:hanging="360"/>
      </w:pPr>
    </w:lvl>
    <w:lvl w:ilvl="5" w:tplc="F7646CE0" w:tentative="1">
      <w:start w:val="1"/>
      <w:numFmt w:val="lowerRoman"/>
      <w:lvlText w:val="%6."/>
      <w:lvlJc w:val="right"/>
      <w:pPr>
        <w:ind w:left="4320" w:hanging="180"/>
      </w:pPr>
    </w:lvl>
    <w:lvl w:ilvl="6" w:tplc="54BABFE8" w:tentative="1">
      <w:start w:val="1"/>
      <w:numFmt w:val="decimal"/>
      <w:lvlText w:val="%7."/>
      <w:lvlJc w:val="left"/>
      <w:pPr>
        <w:ind w:left="5040" w:hanging="360"/>
      </w:pPr>
    </w:lvl>
    <w:lvl w:ilvl="7" w:tplc="C8E4462C" w:tentative="1">
      <w:start w:val="1"/>
      <w:numFmt w:val="lowerLetter"/>
      <w:lvlText w:val="%8."/>
      <w:lvlJc w:val="left"/>
      <w:pPr>
        <w:ind w:left="5760" w:hanging="360"/>
      </w:pPr>
    </w:lvl>
    <w:lvl w:ilvl="8" w:tplc="675232D8"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F3394"/>
    <w:multiLevelType w:val="hybridMultilevel"/>
    <w:tmpl w:val="79D8C1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1B703C"/>
    <w:multiLevelType w:val="hybridMultilevel"/>
    <w:tmpl w:val="19FA1392"/>
    <w:lvl w:ilvl="0" w:tplc="E20ED680">
      <w:start w:val="1"/>
      <w:numFmt w:val="decimal"/>
      <w:lvlText w:val="%1."/>
      <w:lvlJc w:val="left"/>
      <w:pPr>
        <w:ind w:left="720" w:hanging="360"/>
      </w:pPr>
      <w:rPr>
        <w:b w:val="0"/>
      </w:rPr>
    </w:lvl>
    <w:lvl w:ilvl="1" w:tplc="68E6BB1A">
      <w:start w:val="1"/>
      <w:numFmt w:val="bullet"/>
      <w:lvlText w:val=""/>
      <w:lvlJc w:val="left"/>
      <w:pPr>
        <w:ind w:left="1440" w:hanging="360"/>
      </w:pPr>
      <w:rPr>
        <w:rFonts w:ascii="Symbol" w:hAnsi="Symbol" w:hint="default"/>
      </w:rPr>
    </w:lvl>
    <w:lvl w:ilvl="2" w:tplc="5AB89C76">
      <w:start w:val="1"/>
      <w:numFmt w:val="lowerRoman"/>
      <w:lvlText w:val="%3."/>
      <w:lvlJc w:val="right"/>
      <w:pPr>
        <w:ind w:left="2160" w:hanging="180"/>
      </w:pPr>
    </w:lvl>
    <w:lvl w:ilvl="3" w:tplc="F6387084">
      <w:start w:val="1"/>
      <w:numFmt w:val="decimal"/>
      <w:lvlText w:val="%4."/>
      <w:lvlJc w:val="left"/>
      <w:pPr>
        <w:ind w:left="2880" w:hanging="360"/>
      </w:pPr>
    </w:lvl>
    <w:lvl w:ilvl="4" w:tplc="187E14AC">
      <w:start w:val="1"/>
      <w:numFmt w:val="lowerLetter"/>
      <w:lvlText w:val="%5."/>
      <w:lvlJc w:val="left"/>
      <w:pPr>
        <w:ind w:left="3600" w:hanging="360"/>
      </w:pPr>
    </w:lvl>
    <w:lvl w:ilvl="5" w:tplc="48A439F0">
      <w:start w:val="1"/>
      <w:numFmt w:val="lowerRoman"/>
      <w:lvlText w:val="%6."/>
      <w:lvlJc w:val="right"/>
      <w:pPr>
        <w:ind w:left="4320" w:hanging="180"/>
      </w:pPr>
    </w:lvl>
    <w:lvl w:ilvl="6" w:tplc="F466B10E">
      <w:start w:val="1"/>
      <w:numFmt w:val="decimal"/>
      <w:lvlText w:val="%7."/>
      <w:lvlJc w:val="left"/>
      <w:pPr>
        <w:ind w:left="5040" w:hanging="360"/>
      </w:pPr>
    </w:lvl>
    <w:lvl w:ilvl="7" w:tplc="EDC6799E">
      <w:start w:val="1"/>
      <w:numFmt w:val="lowerLetter"/>
      <w:lvlText w:val="%8."/>
      <w:lvlJc w:val="left"/>
      <w:pPr>
        <w:ind w:left="5760" w:hanging="360"/>
      </w:pPr>
    </w:lvl>
    <w:lvl w:ilvl="8" w:tplc="344240FC">
      <w:start w:val="1"/>
      <w:numFmt w:val="lowerRoman"/>
      <w:lvlText w:val="%9."/>
      <w:lvlJc w:val="right"/>
      <w:pPr>
        <w:ind w:left="6480" w:hanging="180"/>
      </w:pPr>
    </w:lvl>
  </w:abstractNum>
  <w:abstractNum w:abstractNumId="4" w15:restartNumberingAfterBreak="0">
    <w:nsid w:val="111A52F9"/>
    <w:multiLevelType w:val="hybridMultilevel"/>
    <w:tmpl w:val="4EF0D510"/>
    <w:lvl w:ilvl="0" w:tplc="E99481A8">
      <w:start w:val="1"/>
      <w:numFmt w:val="decimal"/>
      <w:lvlText w:val="%1."/>
      <w:lvlJc w:val="left"/>
      <w:pPr>
        <w:ind w:left="720" w:hanging="360"/>
      </w:pPr>
    </w:lvl>
    <w:lvl w:ilvl="1" w:tplc="AA90EAD0" w:tentative="1">
      <w:start w:val="1"/>
      <w:numFmt w:val="lowerLetter"/>
      <w:lvlText w:val="%2."/>
      <w:lvlJc w:val="left"/>
      <w:pPr>
        <w:ind w:left="1440" w:hanging="360"/>
      </w:pPr>
    </w:lvl>
    <w:lvl w:ilvl="2" w:tplc="EA4C0F62" w:tentative="1">
      <w:start w:val="1"/>
      <w:numFmt w:val="lowerRoman"/>
      <w:lvlText w:val="%3."/>
      <w:lvlJc w:val="right"/>
      <w:pPr>
        <w:ind w:left="2160" w:hanging="180"/>
      </w:pPr>
    </w:lvl>
    <w:lvl w:ilvl="3" w:tplc="66CC1FD0" w:tentative="1">
      <w:start w:val="1"/>
      <w:numFmt w:val="decimal"/>
      <w:lvlText w:val="%4."/>
      <w:lvlJc w:val="left"/>
      <w:pPr>
        <w:ind w:left="2880" w:hanging="360"/>
      </w:pPr>
    </w:lvl>
    <w:lvl w:ilvl="4" w:tplc="CBE80658" w:tentative="1">
      <w:start w:val="1"/>
      <w:numFmt w:val="lowerLetter"/>
      <w:lvlText w:val="%5."/>
      <w:lvlJc w:val="left"/>
      <w:pPr>
        <w:ind w:left="3600" w:hanging="360"/>
      </w:pPr>
    </w:lvl>
    <w:lvl w:ilvl="5" w:tplc="A3F4522E" w:tentative="1">
      <w:start w:val="1"/>
      <w:numFmt w:val="lowerRoman"/>
      <w:lvlText w:val="%6."/>
      <w:lvlJc w:val="right"/>
      <w:pPr>
        <w:ind w:left="4320" w:hanging="180"/>
      </w:pPr>
    </w:lvl>
    <w:lvl w:ilvl="6" w:tplc="0C50BFA0" w:tentative="1">
      <w:start w:val="1"/>
      <w:numFmt w:val="decimal"/>
      <w:lvlText w:val="%7."/>
      <w:lvlJc w:val="left"/>
      <w:pPr>
        <w:ind w:left="5040" w:hanging="360"/>
      </w:pPr>
    </w:lvl>
    <w:lvl w:ilvl="7" w:tplc="E11CAC6E" w:tentative="1">
      <w:start w:val="1"/>
      <w:numFmt w:val="lowerLetter"/>
      <w:lvlText w:val="%8."/>
      <w:lvlJc w:val="left"/>
      <w:pPr>
        <w:ind w:left="5760" w:hanging="360"/>
      </w:pPr>
    </w:lvl>
    <w:lvl w:ilvl="8" w:tplc="7AC8DA60" w:tentative="1">
      <w:start w:val="1"/>
      <w:numFmt w:val="lowerRoman"/>
      <w:lvlText w:val="%9."/>
      <w:lvlJc w:val="right"/>
      <w:pPr>
        <w:ind w:left="6480" w:hanging="180"/>
      </w:pPr>
    </w:lvl>
  </w:abstractNum>
  <w:abstractNum w:abstractNumId="5" w15:restartNumberingAfterBreak="0">
    <w:nsid w:val="1BF07100"/>
    <w:multiLevelType w:val="hybridMultilevel"/>
    <w:tmpl w:val="B59A41AC"/>
    <w:lvl w:ilvl="0" w:tplc="6C6C07D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5120C"/>
    <w:multiLevelType w:val="hybridMultilevel"/>
    <w:tmpl w:val="51AEFC14"/>
    <w:lvl w:ilvl="0" w:tplc="B87AB0A6">
      <w:start w:val="1"/>
      <w:numFmt w:val="decimal"/>
      <w:lvlText w:val="Section %1"/>
      <w:lvlJc w:val="left"/>
      <w:pPr>
        <w:ind w:left="720" w:hanging="360"/>
      </w:pPr>
      <w:rPr>
        <w:rFonts w:hint="default"/>
        <w:sz w:val="24"/>
      </w:rPr>
    </w:lvl>
    <w:lvl w:ilvl="1" w:tplc="75581E7C" w:tentative="1">
      <w:start w:val="1"/>
      <w:numFmt w:val="lowerLetter"/>
      <w:lvlText w:val="%2."/>
      <w:lvlJc w:val="left"/>
      <w:pPr>
        <w:ind w:left="1440" w:hanging="360"/>
      </w:pPr>
    </w:lvl>
    <w:lvl w:ilvl="2" w:tplc="D62E3292" w:tentative="1">
      <w:start w:val="1"/>
      <w:numFmt w:val="lowerRoman"/>
      <w:lvlText w:val="%3."/>
      <w:lvlJc w:val="right"/>
      <w:pPr>
        <w:ind w:left="2160" w:hanging="180"/>
      </w:pPr>
    </w:lvl>
    <w:lvl w:ilvl="3" w:tplc="5DFAA636" w:tentative="1">
      <w:start w:val="1"/>
      <w:numFmt w:val="decimal"/>
      <w:lvlText w:val="%4."/>
      <w:lvlJc w:val="left"/>
      <w:pPr>
        <w:ind w:left="2880" w:hanging="360"/>
      </w:pPr>
    </w:lvl>
    <w:lvl w:ilvl="4" w:tplc="056A3506" w:tentative="1">
      <w:start w:val="1"/>
      <w:numFmt w:val="lowerLetter"/>
      <w:lvlText w:val="%5."/>
      <w:lvlJc w:val="left"/>
      <w:pPr>
        <w:ind w:left="3600" w:hanging="360"/>
      </w:pPr>
    </w:lvl>
    <w:lvl w:ilvl="5" w:tplc="B7781A1C" w:tentative="1">
      <w:start w:val="1"/>
      <w:numFmt w:val="lowerRoman"/>
      <w:lvlText w:val="%6."/>
      <w:lvlJc w:val="right"/>
      <w:pPr>
        <w:ind w:left="4320" w:hanging="180"/>
      </w:pPr>
    </w:lvl>
    <w:lvl w:ilvl="6" w:tplc="F53A69FA" w:tentative="1">
      <w:start w:val="1"/>
      <w:numFmt w:val="decimal"/>
      <w:lvlText w:val="%7."/>
      <w:lvlJc w:val="left"/>
      <w:pPr>
        <w:ind w:left="5040" w:hanging="360"/>
      </w:pPr>
    </w:lvl>
    <w:lvl w:ilvl="7" w:tplc="15BC3738" w:tentative="1">
      <w:start w:val="1"/>
      <w:numFmt w:val="lowerLetter"/>
      <w:lvlText w:val="%8."/>
      <w:lvlJc w:val="left"/>
      <w:pPr>
        <w:ind w:left="5760" w:hanging="360"/>
      </w:pPr>
    </w:lvl>
    <w:lvl w:ilvl="8" w:tplc="AD0E5C56" w:tentative="1">
      <w:start w:val="1"/>
      <w:numFmt w:val="lowerRoman"/>
      <w:lvlText w:val="%9."/>
      <w:lvlJc w:val="right"/>
      <w:pPr>
        <w:ind w:left="6480" w:hanging="180"/>
      </w:pPr>
    </w:lvl>
  </w:abstractNum>
  <w:abstractNum w:abstractNumId="7" w15:restartNumberingAfterBreak="0">
    <w:nsid w:val="283413E5"/>
    <w:multiLevelType w:val="hybridMultilevel"/>
    <w:tmpl w:val="B77EDC7E"/>
    <w:lvl w:ilvl="0" w:tplc="289A203C">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5500BE8"/>
    <w:multiLevelType w:val="hybridMultilevel"/>
    <w:tmpl w:val="63CAC83A"/>
    <w:lvl w:ilvl="0" w:tplc="12BABE96">
      <w:start w:val="1"/>
      <w:numFmt w:val="decimal"/>
      <w:lvlText w:val="%1."/>
      <w:lvlJc w:val="left"/>
      <w:pPr>
        <w:ind w:left="720" w:hanging="360"/>
      </w:pPr>
      <w:rPr>
        <w:b w:val="0"/>
        <w:color w:val="auto"/>
      </w:rPr>
    </w:lvl>
    <w:lvl w:ilvl="1" w:tplc="0C1CDB54">
      <w:start w:val="1"/>
      <w:numFmt w:val="bullet"/>
      <w:lvlText w:val=""/>
      <w:lvlJc w:val="left"/>
      <w:pPr>
        <w:ind w:left="1440" w:hanging="360"/>
      </w:pPr>
      <w:rPr>
        <w:rFonts w:ascii="Symbol" w:hAnsi="Symbol" w:hint="default"/>
      </w:rPr>
    </w:lvl>
    <w:lvl w:ilvl="2" w:tplc="E97E13E0" w:tentative="1">
      <w:start w:val="1"/>
      <w:numFmt w:val="lowerRoman"/>
      <w:lvlText w:val="%3."/>
      <w:lvlJc w:val="right"/>
      <w:pPr>
        <w:ind w:left="2160" w:hanging="180"/>
      </w:pPr>
    </w:lvl>
    <w:lvl w:ilvl="3" w:tplc="EE3ABCB0" w:tentative="1">
      <w:start w:val="1"/>
      <w:numFmt w:val="decimal"/>
      <w:lvlText w:val="%4."/>
      <w:lvlJc w:val="left"/>
      <w:pPr>
        <w:ind w:left="2880" w:hanging="360"/>
      </w:pPr>
    </w:lvl>
    <w:lvl w:ilvl="4" w:tplc="5C325796" w:tentative="1">
      <w:start w:val="1"/>
      <w:numFmt w:val="lowerLetter"/>
      <w:lvlText w:val="%5."/>
      <w:lvlJc w:val="left"/>
      <w:pPr>
        <w:ind w:left="3600" w:hanging="360"/>
      </w:pPr>
    </w:lvl>
    <w:lvl w:ilvl="5" w:tplc="81B805A4" w:tentative="1">
      <w:start w:val="1"/>
      <w:numFmt w:val="lowerRoman"/>
      <w:lvlText w:val="%6."/>
      <w:lvlJc w:val="right"/>
      <w:pPr>
        <w:ind w:left="4320" w:hanging="180"/>
      </w:pPr>
    </w:lvl>
    <w:lvl w:ilvl="6" w:tplc="C226CC06" w:tentative="1">
      <w:start w:val="1"/>
      <w:numFmt w:val="decimal"/>
      <w:lvlText w:val="%7."/>
      <w:lvlJc w:val="left"/>
      <w:pPr>
        <w:ind w:left="5040" w:hanging="360"/>
      </w:pPr>
    </w:lvl>
    <w:lvl w:ilvl="7" w:tplc="84CAB576" w:tentative="1">
      <w:start w:val="1"/>
      <w:numFmt w:val="lowerLetter"/>
      <w:lvlText w:val="%8."/>
      <w:lvlJc w:val="left"/>
      <w:pPr>
        <w:ind w:left="5760" w:hanging="360"/>
      </w:pPr>
    </w:lvl>
    <w:lvl w:ilvl="8" w:tplc="053656BE" w:tentative="1">
      <w:start w:val="1"/>
      <w:numFmt w:val="lowerRoman"/>
      <w:lvlText w:val="%9."/>
      <w:lvlJc w:val="right"/>
      <w:pPr>
        <w:ind w:left="6480" w:hanging="180"/>
      </w:pPr>
    </w:lvl>
  </w:abstractNum>
  <w:abstractNum w:abstractNumId="9"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761198"/>
    <w:multiLevelType w:val="hybridMultilevel"/>
    <w:tmpl w:val="42EA91EA"/>
    <w:lvl w:ilvl="0" w:tplc="C5305C72">
      <w:start w:val="1"/>
      <w:numFmt w:val="bullet"/>
      <w:lvlText w:val=""/>
      <w:lvlJc w:val="left"/>
      <w:pPr>
        <w:ind w:left="720" w:hanging="360"/>
      </w:pPr>
      <w:rPr>
        <w:rFonts w:ascii="Symbol" w:hAnsi="Symbol" w:hint="default"/>
      </w:rPr>
    </w:lvl>
    <w:lvl w:ilvl="1" w:tplc="08CAB0B0" w:tentative="1">
      <w:start w:val="1"/>
      <w:numFmt w:val="bullet"/>
      <w:lvlText w:val="o"/>
      <w:lvlJc w:val="left"/>
      <w:pPr>
        <w:ind w:left="1440" w:hanging="360"/>
      </w:pPr>
      <w:rPr>
        <w:rFonts w:ascii="Courier New" w:hAnsi="Courier New" w:cs="Courier New" w:hint="default"/>
      </w:rPr>
    </w:lvl>
    <w:lvl w:ilvl="2" w:tplc="E3C469CA" w:tentative="1">
      <w:start w:val="1"/>
      <w:numFmt w:val="bullet"/>
      <w:lvlText w:val=""/>
      <w:lvlJc w:val="left"/>
      <w:pPr>
        <w:ind w:left="2160" w:hanging="360"/>
      </w:pPr>
      <w:rPr>
        <w:rFonts w:ascii="Wingdings" w:hAnsi="Wingdings" w:hint="default"/>
      </w:rPr>
    </w:lvl>
    <w:lvl w:ilvl="3" w:tplc="09822F24" w:tentative="1">
      <w:start w:val="1"/>
      <w:numFmt w:val="bullet"/>
      <w:lvlText w:val=""/>
      <w:lvlJc w:val="left"/>
      <w:pPr>
        <w:ind w:left="2880" w:hanging="360"/>
      </w:pPr>
      <w:rPr>
        <w:rFonts w:ascii="Symbol" w:hAnsi="Symbol" w:hint="default"/>
      </w:rPr>
    </w:lvl>
    <w:lvl w:ilvl="4" w:tplc="FD2C18BC" w:tentative="1">
      <w:start w:val="1"/>
      <w:numFmt w:val="bullet"/>
      <w:lvlText w:val="o"/>
      <w:lvlJc w:val="left"/>
      <w:pPr>
        <w:ind w:left="3600" w:hanging="360"/>
      </w:pPr>
      <w:rPr>
        <w:rFonts w:ascii="Courier New" w:hAnsi="Courier New" w:cs="Courier New" w:hint="default"/>
      </w:rPr>
    </w:lvl>
    <w:lvl w:ilvl="5" w:tplc="5DB8B8F4" w:tentative="1">
      <w:start w:val="1"/>
      <w:numFmt w:val="bullet"/>
      <w:lvlText w:val=""/>
      <w:lvlJc w:val="left"/>
      <w:pPr>
        <w:ind w:left="4320" w:hanging="360"/>
      </w:pPr>
      <w:rPr>
        <w:rFonts w:ascii="Wingdings" w:hAnsi="Wingdings" w:hint="default"/>
      </w:rPr>
    </w:lvl>
    <w:lvl w:ilvl="6" w:tplc="050E49BE" w:tentative="1">
      <w:start w:val="1"/>
      <w:numFmt w:val="bullet"/>
      <w:lvlText w:val=""/>
      <w:lvlJc w:val="left"/>
      <w:pPr>
        <w:ind w:left="5040" w:hanging="360"/>
      </w:pPr>
      <w:rPr>
        <w:rFonts w:ascii="Symbol" w:hAnsi="Symbol" w:hint="default"/>
      </w:rPr>
    </w:lvl>
    <w:lvl w:ilvl="7" w:tplc="4AA27E96" w:tentative="1">
      <w:start w:val="1"/>
      <w:numFmt w:val="bullet"/>
      <w:lvlText w:val="o"/>
      <w:lvlJc w:val="left"/>
      <w:pPr>
        <w:ind w:left="5760" w:hanging="360"/>
      </w:pPr>
      <w:rPr>
        <w:rFonts w:ascii="Courier New" w:hAnsi="Courier New" w:cs="Courier New" w:hint="default"/>
      </w:rPr>
    </w:lvl>
    <w:lvl w:ilvl="8" w:tplc="E1E215CE" w:tentative="1">
      <w:start w:val="1"/>
      <w:numFmt w:val="bullet"/>
      <w:lvlText w:val=""/>
      <w:lvlJc w:val="left"/>
      <w:pPr>
        <w:ind w:left="6480" w:hanging="360"/>
      </w:pPr>
      <w:rPr>
        <w:rFonts w:ascii="Wingdings" w:hAnsi="Wingdings" w:hint="default"/>
      </w:rPr>
    </w:lvl>
  </w:abstractNum>
  <w:abstractNum w:abstractNumId="11" w15:restartNumberingAfterBreak="0">
    <w:nsid w:val="3F4B522A"/>
    <w:multiLevelType w:val="hybridMultilevel"/>
    <w:tmpl w:val="9D9CDA64"/>
    <w:lvl w:ilvl="0" w:tplc="487E74E0">
      <w:start w:val="1"/>
      <w:numFmt w:val="bullet"/>
      <w:lvlText w:val=""/>
      <w:lvlJc w:val="left"/>
      <w:pPr>
        <w:ind w:left="720" w:hanging="360"/>
      </w:pPr>
      <w:rPr>
        <w:rFonts w:ascii="Symbol" w:hAnsi="Symbol" w:hint="default"/>
      </w:rPr>
    </w:lvl>
    <w:lvl w:ilvl="1" w:tplc="5310FCDC">
      <w:start w:val="1"/>
      <w:numFmt w:val="bullet"/>
      <w:lvlText w:val="o"/>
      <w:lvlJc w:val="left"/>
      <w:pPr>
        <w:ind w:left="1440" w:hanging="360"/>
      </w:pPr>
      <w:rPr>
        <w:rFonts w:ascii="Courier New" w:hAnsi="Courier New" w:cs="Courier New" w:hint="default"/>
      </w:rPr>
    </w:lvl>
    <w:lvl w:ilvl="2" w:tplc="0D722382" w:tentative="1">
      <w:start w:val="1"/>
      <w:numFmt w:val="bullet"/>
      <w:lvlText w:val=""/>
      <w:lvlJc w:val="left"/>
      <w:pPr>
        <w:ind w:left="2160" w:hanging="360"/>
      </w:pPr>
      <w:rPr>
        <w:rFonts w:ascii="Wingdings" w:hAnsi="Wingdings" w:hint="default"/>
      </w:rPr>
    </w:lvl>
    <w:lvl w:ilvl="3" w:tplc="7A94104E" w:tentative="1">
      <w:start w:val="1"/>
      <w:numFmt w:val="bullet"/>
      <w:lvlText w:val=""/>
      <w:lvlJc w:val="left"/>
      <w:pPr>
        <w:ind w:left="2880" w:hanging="360"/>
      </w:pPr>
      <w:rPr>
        <w:rFonts w:ascii="Symbol" w:hAnsi="Symbol" w:hint="default"/>
      </w:rPr>
    </w:lvl>
    <w:lvl w:ilvl="4" w:tplc="CBC874D8" w:tentative="1">
      <w:start w:val="1"/>
      <w:numFmt w:val="bullet"/>
      <w:lvlText w:val="o"/>
      <w:lvlJc w:val="left"/>
      <w:pPr>
        <w:ind w:left="3600" w:hanging="360"/>
      </w:pPr>
      <w:rPr>
        <w:rFonts w:ascii="Courier New" w:hAnsi="Courier New" w:cs="Courier New" w:hint="default"/>
      </w:rPr>
    </w:lvl>
    <w:lvl w:ilvl="5" w:tplc="E136587A" w:tentative="1">
      <w:start w:val="1"/>
      <w:numFmt w:val="bullet"/>
      <w:lvlText w:val=""/>
      <w:lvlJc w:val="left"/>
      <w:pPr>
        <w:ind w:left="4320" w:hanging="360"/>
      </w:pPr>
      <w:rPr>
        <w:rFonts w:ascii="Wingdings" w:hAnsi="Wingdings" w:hint="default"/>
      </w:rPr>
    </w:lvl>
    <w:lvl w:ilvl="6" w:tplc="921CDE5A" w:tentative="1">
      <w:start w:val="1"/>
      <w:numFmt w:val="bullet"/>
      <w:lvlText w:val=""/>
      <w:lvlJc w:val="left"/>
      <w:pPr>
        <w:ind w:left="5040" w:hanging="360"/>
      </w:pPr>
      <w:rPr>
        <w:rFonts w:ascii="Symbol" w:hAnsi="Symbol" w:hint="default"/>
      </w:rPr>
    </w:lvl>
    <w:lvl w:ilvl="7" w:tplc="A5D42C3C" w:tentative="1">
      <w:start w:val="1"/>
      <w:numFmt w:val="bullet"/>
      <w:lvlText w:val="o"/>
      <w:lvlJc w:val="left"/>
      <w:pPr>
        <w:ind w:left="5760" w:hanging="360"/>
      </w:pPr>
      <w:rPr>
        <w:rFonts w:ascii="Courier New" w:hAnsi="Courier New" w:cs="Courier New" w:hint="default"/>
      </w:rPr>
    </w:lvl>
    <w:lvl w:ilvl="8" w:tplc="4B48790A" w:tentative="1">
      <w:start w:val="1"/>
      <w:numFmt w:val="bullet"/>
      <w:lvlText w:val=""/>
      <w:lvlJc w:val="left"/>
      <w:pPr>
        <w:ind w:left="6480" w:hanging="360"/>
      </w:pPr>
      <w:rPr>
        <w:rFonts w:ascii="Wingdings" w:hAnsi="Wingdings" w:hint="default"/>
      </w:rPr>
    </w:lvl>
  </w:abstractNum>
  <w:abstractNum w:abstractNumId="12"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F52685"/>
    <w:multiLevelType w:val="hybridMultilevel"/>
    <w:tmpl w:val="379CDAF6"/>
    <w:lvl w:ilvl="0" w:tplc="9E1AC9EE">
      <w:start w:val="1"/>
      <w:numFmt w:val="decimal"/>
      <w:lvlText w:val="%1."/>
      <w:lvlJc w:val="left"/>
      <w:pPr>
        <w:ind w:left="720" w:hanging="360"/>
      </w:pPr>
      <w:rPr>
        <w:b w:val="0"/>
      </w:rPr>
    </w:lvl>
    <w:lvl w:ilvl="1" w:tplc="6AB65622">
      <w:start w:val="1"/>
      <w:numFmt w:val="bullet"/>
      <w:lvlText w:val=""/>
      <w:lvlJc w:val="left"/>
      <w:pPr>
        <w:ind w:left="1440" w:hanging="360"/>
      </w:pPr>
      <w:rPr>
        <w:rFonts w:ascii="Symbol" w:hAnsi="Symbol" w:hint="default"/>
      </w:rPr>
    </w:lvl>
    <w:lvl w:ilvl="2" w:tplc="B29447C6" w:tentative="1">
      <w:start w:val="1"/>
      <w:numFmt w:val="lowerRoman"/>
      <w:lvlText w:val="%3."/>
      <w:lvlJc w:val="right"/>
      <w:pPr>
        <w:ind w:left="2160" w:hanging="180"/>
      </w:pPr>
    </w:lvl>
    <w:lvl w:ilvl="3" w:tplc="095204E8" w:tentative="1">
      <w:start w:val="1"/>
      <w:numFmt w:val="decimal"/>
      <w:lvlText w:val="%4."/>
      <w:lvlJc w:val="left"/>
      <w:pPr>
        <w:ind w:left="2880" w:hanging="360"/>
      </w:pPr>
    </w:lvl>
    <w:lvl w:ilvl="4" w:tplc="93FA6746" w:tentative="1">
      <w:start w:val="1"/>
      <w:numFmt w:val="lowerLetter"/>
      <w:lvlText w:val="%5."/>
      <w:lvlJc w:val="left"/>
      <w:pPr>
        <w:ind w:left="3600" w:hanging="360"/>
      </w:pPr>
    </w:lvl>
    <w:lvl w:ilvl="5" w:tplc="44C24EF2" w:tentative="1">
      <w:start w:val="1"/>
      <w:numFmt w:val="lowerRoman"/>
      <w:lvlText w:val="%6."/>
      <w:lvlJc w:val="right"/>
      <w:pPr>
        <w:ind w:left="4320" w:hanging="180"/>
      </w:pPr>
    </w:lvl>
    <w:lvl w:ilvl="6" w:tplc="23A0FF42" w:tentative="1">
      <w:start w:val="1"/>
      <w:numFmt w:val="decimal"/>
      <w:lvlText w:val="%7."/>
      <w:lvlJc w:val="left"/>
      <w:pPr>
        <w:ind w:left="5040" w:hanging="360"/>
      </w:pPr>
    </w:lvl>
    <w:lvl w:ilvl="7" w:tplc="4AA4E67E" w:tentative="1">
      <w:start w:val="1"/>
      <w:numFmt w:val="lowerLetter"/>
      <w:lvlText w:val="%8."/>
      <w:lvlJc w:val="left"/>
      <w:pPr>
        <w:ind w:left="5760" w:hanging="360"/>
      </w:pPr>
    </w:lvl>
    <w:lvl w:ilvl="8" w:tplc="0FC2038E" w:tentative="1">
      <w:start w:val="1"/>
      <w:numFmt w:val="lowerRoman"/>
      <w:lvlText w:val="%9."/>
      <w:lvlJc w:val="right"/>
      <w:pPr>
        <w:ind w:left="6480" w:hanging="180"/>
      </w:pPr>
    </w:lvl>
  </w:abstractNum>
  <w:abstractNum w:abstractNumId="14" w15:restartNumberingAfterBreak="0">
    <w:nsid w:val="5756542B"/>
    <w:multiLevelType w:val="hybridMultilevel"/>
    <w:tmpl w:val="75942942"/>
    <w:lvl w:ilvl="0" w:tplc="965E10E2">
      <w:start w:val="1"/>
      <w:numFmt w:val="lowerLetter"/>
      <w:lvlText w:val="%1)"/>
      <w:lvlJc w:val="left"/>
      <w:pPr>
        <w:tabs>
          <w:tab w:val="num" w:pos="840"/>
        </w:tabs>
        <w:ind w:left="840" w:hanging="360"/>
      </w:pPr>
    </w:lvl>
    <w:lvl w:ilvl="1" w:tplc="0B528930" w:tentative="1">
      <w:start w:val="1"/>
      <w:numFmt w:val="lowerLetter"/>
      <w:lvlText w:val="%2."/>
      <w:lvlJc w:val="left"/>
      <w:pPr>
        <w:tabs>
          <w:tab w:val="num" w:pos="1560"/>
        </w:tabs>
        <w:ind w:left="1560" w:hanging="360"/>
      </w:pPr>
    </w:lvl>
    <w:lvl w:ilvl="2" w:tplc="58785A9E" w:tentative="1">
      <w:start w:val="1"/>
      <w:numFmt w:val="lowerRoman"/>
      <w:lvlText w:val="%3."/>
      <w:lvlJc w:val="right"/>
      <w:pPr>
        <w:tabs>
          <w:tab w:val="num" w:pos="2280"/>
        </w:tabs>
        <w:ind w:left="2280" w:hanging="180"/>
      </w:pPr>
    </w:lvl>
    <w:lvl w:ilvl="3" w:tplc="F4AAE6B6" w:tentative="1">
      <w:start w:val="1"/>
      <w:numFmt w:val="decimal"/>
      <w:lvlText w:val="%4."/>
      <w:lvlJc w:val="left"/>
      <w:pPr>
        <w:tabs>
          <w:tab w:val="num" w:pos="3000"/>
        </w:tabs>
        <w:ind w:left="3000" w:hanging="360"/>
      </w:pPr>
    </w:lvl>
    <w:lvl w:ilvl="4" w:tplc="8D6C1198" w:tentative="1">
      <w:start w:val="1"/>
      <w:numFmt w:val="lowerLetter"/>
      <w:lvlText w:val="%5."/>
      <w:lvlJc w:val="left"/>
      <w:pPr>
        <w:tabs>
          <w:tab w:val="num" w:pos="3720"/>
        </w:tabs>
        <w:ind w:left="3720" w:hanging="360"/>
      </w:pPr>
    </w:lvl>
    <w:lvl w:ilvl="5" w:tplc="36362436" w:tentative="1">
      <w:start w:val="1"/>
      <w:numFmt w:val="lowerRoman"/>
      <w:lvlText w:val="%6."/>
      <w:lvlJc w:val="right"/>
      <w:pPr>
        <w:tabs>
          <w:tab w:val="num" w:pos="4440"/>
        </w:tabs>
        <w:ind w:left="4440" w:hanging="180"/>
      </w:pPr>
    </w:lvl>
    <w:lvl w:ilvl="6" w:tplc="AE987D12" w:tentative="1">
      <w:start w:val="1"/>
      <w:numFmt w:val="decimal"/>
      <w:lvlText w:val="%7."/>
      <w:lvlJc w:val="left"/>
      <w:pPr>
        <w:tabs>
          <w:tab w:val="num" w:pos="5160"/>
        </w:tabs>
        <w:ind w:left="5160" w:hanging="360"/>
      </w:pPr>
    </w:lvl>
    <w:lvl w:ilvl="7" w:tplc="7AAC8B7E" w:tentative="1">
      <w:start w:val="1"/>
      <w:numFmt w:val="lowerLetter"/>
      <w:lvlText w:val="%8."/>
      <w:lvlJc w:val="left"/>
      <w:pPr>
        <w:tabs>
          <w:tab w:val="num" w:pos="5880"/>
        </w:tabs>
        <w:ind w:left="5880" w:hanging="360"/>
      </w:pPr>
    </w:lvl>
    <w:lvl w:ilvl="8" w:tplc="055E44F8" w:tentative="1">
      <w:start w:val="1"/>
      <w:numFmt w:val="lowerRoman"/>
      <w:lvlText w:val="%9."/>
      <w:lvlJc w:val="right"/>
      <w:pPr>
        <w:tabs>
          <w:tab w:val="num" w:pos="6600"/>
        </w:tabs>
        <w:ind w:left="6600" w:hanging="180"/>
      </w:pPr>
    </w:lvl>
  </w:abstractNum>
  <w:abstractNum w:abstractNumId="15" w15:restartNumberingAfterBreak="0">
    <w:nsid w:val="57C449C3"/>
    <w:multiLevelType w:val="hybridMultilevel"/>
    <w:tmpl w:val="011258D4"/>
    <w:lvl w:ilvl="0" w:tplc="CC0441DA">
      <w:start w:val="1"/>
      <w:numFmt w:val="bullet"/>
      <w:lvlText w:val=""/>
      <w:lvlJc w:val="left"/>
      <w:pPr>
        <w:tabs>
          <w:tab w:val="num" w:pos="360"/>
        </w:tabs>
        <w:ind w:left="360" w:hanging="360"/>
      </w:pPr>
      <w:rPr>
        <w:rFonts w:ascii="Symbol" w:hAnsi="Symbol" w:hint="default"/>
      </w:rPr>
    </w:lvl>
    <w:lvl w:ilvl="1" w:tplc="9EB2BEE2" w:tentative="1">
      <w:start w:val="1"/>
      <w:numFmt w:val="bullet"/>
      <w:lvlText w:val="o"/>
      <w:lvlJc w:val="left"/>
      <w:pPr>
        <w:tabs>
          <w:tab w:val="num" w:pos="1440"/>
        </w:tabs>
        <w:ind w:left="1440" w:hanging="360"/>
      </w:pPr>
      <w:rPr>
        <w:rFonts w:ascii="Courier New" w:hAnsi="Courier New" w:cs="Courier New" w:hint="default"/>
      </w:rPr>
    </w:lvl>
    <w:lvl w:ilvl="2" w:tplc="5D92085A" w:tentative="1">
      <w:start w:val="1"/>
      <w:numFmt w:val="bullet"/>
      <w:lvlText w:val=""/>
      <w:lvlJc w:val="left"/>
      <w:pPr>
        <w:tabs>
          <w:tab w:val="num" w:pos="2160"/>
        </w:tabs>
        <w:ind w:left="2160" w:hanging="360"/>
      </w:pPr>
      <w:rPr>
        <w:rFonts w:ascii="Wingdings" w:hAnsi="Wingdings" w:hint="default"/>
      </w:rPr>
    </w:lvl>
    <w:lvl w:ilvl="3" w:tplc="DA22CC68" w:tentative="1">
      <w:start w:val="1"/>
      <w:numFmt w:val="bullet"/>
      <w:lvlText w:val=""/>
      <w:lvlJc w:val="left"/>
      <w:pPr>
        <w:tabs>
          <w:tab w:val="num" w:pos="2880"/>
        </w:tabs>
        <w:ind w:left="2880" w:hanging="360"/>
      </w:pPr>
      <w:rPr>
        <w:rFonts w:ascii="Symbol" w:hAnsi="Symbol" w:hint="default"/>
      </w:rPr>
    </w:lvl>
    <w:lvl w:ilvl="4" w:tplc="5226CC74" w:tentative="1">
      <w:start w:val="1"/>
      <w:numFmt w:val="bullet"/>
      <w:lvlText w:val="o"/>
      <w:lvlJc w:val="left"/>
      <w:pPr>
        <w:tabs>
          <w:tab w:val="num" w:pos="3600"/>
        </w:tabs>
        <w:ind w:left="3600" w:hanging="360"/>
      </w:pPr>
      <w:rPr>
        <w:rFonts w:ascii="Courier New" w:hAnsi="Courier New" w:cs="Courier New" w:hint="default"/>
      </w:rPr>
    </w:lvl>
    <w:lvl w:ilvl="5" w:tplc="3C96C86E" w:tentative="1">
      <w:start w:val="1"/>
      <w:numFmt w:val="bullet"/>
      <w:lvlText w:val=""/>
      <w:lvlJc w:val="left"/>
      <w:pPr>
        <w:tabs>
          <w:tab w:val="num" w:pos="4320"/>
        </w:tabs>
        <w:ind w:left="4320" w:hanging="360"/>
      </w:pPr>
      <w:rPr>
        <w:rFonts w:ascii="Wingdings" w:hAnsi="Wingdings" w:hint="default"/>
      </w:rPr>
    </w:lvl>
    <w:lvl w:ilvl="6" w:tplc="C09818FA" w:tentative="1">
      <w:start w:val="1"/>
      <w:numFmt w:val="bullet"/>
      <w:lvlText w:val=""/>
      <w:lvlJc w:val="left"/>
      <w:pPr>
        <w:tabs>
          <w:tab w:val="num" w:pos="5040"/>
        </w:tabs>
        <w:ind w:left="5040" w:hanging="360"/>
      </w:pPr>
      <w:rPr>
        <w:rFonts w:ascii="Symbol" w:hAnsi="Symbol" w:hint="default"/>
      </w:rPr>
    </w:lvl>
    <w:lvl w:ilvl="7" w:tplc="A53EA48C" w:tentative="1">
      <w:start w:val="1"/>
      <w:numFmt w:val="bullet"/>
      <w:lvlText w:val="o"/>
      <w:lvlJc w:val="left"/>
      <w:pPr>
        <w:tabs>
          <w:tab w:val="num" w:pos="5760"/>
        </w:tabs>
        <w:ind w:left="5760" w:hanging="360"/>
      </w:pPr>
      <w:rPr>
        <w:rFonts w:ascii="Courier New" w:hAnsi="Courier New" w:cs="Courier New" w:hint="default"/>
      </w:rPr>
    </w:lvl>
    <w:lvl w:ilvl="8" w:tplc="2C5C3E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517D0C"/>
    <w:multiLevelType w:val="hybridMultilevel"/>
    <w:tmpl w:val="05DAFAEE"/>
    <w:lvl w:ilvl="0" w:tplc="1488E296">
      <w:start w:val="1"/>
      <w:numFmt w:val="bullet"/>
      <w:lvlText w:val=""/>
      <w:lvlJc w:val="left"/>
      <w:pPr>
        <w:ind w:left="360" w:hanging="360"/>
      </w:pPr>
      <w:rPr>
        <w:rFonts w:ascii="Symbol" w:hAnsi="Symbol" w:hint="default"/>
      </w:rPr>
    </w:lvl>
    <w:lvl w:ilvl="1" w:tplc="490A625E" w:tentative="1">
      <w:start w:val="1"/>
      <w:numFmt w:val="bullet"/>
      <w:lvlText w:val="o"/>
      <w:lvlJc w:val="left"/>
      <w:pPr>
        <w:ind w:left="1080" w:hanging="360"/>
      </w:pPr>
      <w:rPr>
        <w:rFonts w:ascii="Courier New" w:hAnsi="Courier New" w:cs="Courier New" w:hint="default"/>
      </w:rPr>
    </w:lvl>
    <w:lvl w:ilvl="2" w:tplc="15409AF2" w:tentative="1">
      <w:start w:val="1"/>
      <w:numFmt w:val="bullet"/>
      <w:lvlText w:val=""/>
      <w:lvlJc w:val="left"/>
      <w:pPr>
        <w:ind w:left="1800" w:hanging="360"/>
      </w:pPr>
      <w:rPr>
        <w:rFonts w:ascii="Wingdings" w:hAnsi="Wingdings" w:hint="default"/>
      </w:rPr>
    </w:lvl>
    <w:lvl w:ilvl="3" w:tplc="9DA2E706" w:tentative="1">
      <w:start w:val="1"/>
      <w:numFmt w:val="bullet"/>
      <w:lvlText w:val=""/>
      <w:lvlJc w:val="left"/>
      <w:pPr>
        <w:ind w:left="2520" w:hanging="360"/>
      </w:pPr>
      <w:rPr>
        <w:rFonts w:ascii="Symbol" w:hAnsi="Symbol" w:hint="default"/>
      </w:rPr>
    </w:lvl>
    <w:lvl w:ilvl="4" w:tplc="549A11AE" w:tentative="1">
      <w:start w:val="1"/>
      <w:numFmt w:val="bullet"/>
      <w:lvlText w:val="o"/>
      <w:lvlJc w:val="left"/>
      <w:pPr>
        <w:ind w:left="3240" w:hanging="360"/>
      </w:pPr>
      <w:rPr>
        <w:rFonts w:ascii="Courier New" w:hAnsi="Courier New" w:cs="Courier New" w:hint="default"/>
      </w:rPr>
    </w:lvl>
    <w:lvl w:ilvl="5" w:tplc="C632E556" w:tentative="1">
      <w:start w:val="1"/>
      <w:numFmt w:val="bullet"/>
      <w:lvlText w:val=""/>
      <w:lvlJc w:val="left"/>
      <w:pPr>
        <w:ind w:left="3960" w:hanging="360"/>
      </w:pPr>
      <w:rPr>
        <w:rFonts w:ascii="Wingdings" w:hAnsi="Wingdings" w:hint="default"/>
      </w:rPr>
    </w:lvl>
    <w:lvl w:ilvl="6" w:tplc="B7CEEE58" w:tentative="1">
      <w:start w:val="1"/>
      <w:numFmt w:val="bullet"/>
      <w:lvlText w:val=""/>
      <w:lvlJc w:val="left"/>
      <w:pPr>
        <w:ind w:left="4680" w:hanging="360"/>
      </w:pPr>
      <w:rPr>
        <w:rFonts w:ascii="Symbol" w:hAnsi="Symbol" w:hint="default"/>
      </w:rPr>
    </w:lvl>
    <w:lvl w:ilvl="7" w:tplc="24787068" w:tentative="1">
      <w:start w:val="1"/>
      <w:numFmt w:val="bullet"/>
      <w:lvlText w:val="o"/>
      <w:lvlJc w:val="left"/>
      <w:pPr>
        <w:ind w:left="5400" w:hanging="360"/>
      </w:pPr>
      <w:rPr>
        <w:rFonts w:ascii="Courier New" w:hAnsi="Courier New" w:cs="Courier New" w:hint="default"/>
      </w:rPr>
    </w:lvl>
    <w:lvl w:ilvl="8" w:tplc="C6FC2D3A" w:tentative="1">
      <w:start w:val="1"/>
      <w:numFmt w:val="bullet"/>
      <w:lvlText w:val=""/>
      <w:lvlJc w:val="left"/>
      <w:pPr>
        <w:ind w:left="6120" w:hanging="360"/>
      </w:pPr>
      <w:rPr>
        <w:rFonts w:ascii="Wingdings" w:hAnsi="Wingdings" w:hint="default"/>
      </w:rPr>
    </w:lvl>
  </w:abstractNum>
  <w:abstractNum w:abstractNumId="17" w15:restartNumberingAfterBreak="0">
    <w:nsid w:val="647C381C"/>
    <w:multiLevelType w:val="hybridMultilevel"/>
    <w:tmpl w:val="712E5A56"/>
    <w:lvl w:ilvl="0" w:tplc="289A20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742FE3"/>
    <w:multiLevelType w:val="hybridMultilevel"/>
    <w:tmpl w:val="A196A0B6"/>
    <w:lvl w:ilvl="0" w:tplc="087CC2EE">
      <w:start w:val="1"/>
      <w:numFmt w:val="bullet"/>
      <w:lvlText w:val=""/>
      <w:lvlJc w:val="left"/>
      <w:pPr>
        <w:tabs>
          <w:tab w:val="num" w:pos="360"/>
        </w:tabs>
        <w:ind w:left="360" w:hanging="360"/>
      </w:pPr>
      <w:rPr>
        <w:rFonts w:ascii="Symbol" w:hAnsi="Symbol" w:hint="default"/>
      </w:rPr>
    </w:lvl>
    <w:lvl w:ilvl="1" w:tplc="A646800A" w:tentative="1">
      <w:start w:val="1"/>
      <w:numFmt w:val="bullet"/>
      <w:lvlText w:val="o"/>
      <w:lvlJc w:val="left"/>
      <w:pPr>
        <w:tabs>
          <w:tab w:val="num" w:pos="1080"/>
        </w:tabs>
        <w:ind w:left="1080" w:hanging="360"/>
      </w:pPr>
      <w:rPr>
        <w:rFonts w:ascii="Courier New" w:hAnsi="Courier New" w:cs="Courier New" w:hint="default"/>
      </w:rPr>
    </w:lvl>
    <w:lvl w:ilvl="2" w:tplc="8416B416" w:tentative="1">
      <w:start w:val="1"/>
      <w:numFmt w:val="bullet"/>
      <w:lvlText w:val=""/>
      <w:lvlJc w:val="left"/>
      <w:pPr>
        <w:tabs>
          <w:tab w:val="num" w:pos="1800"/>
        </w:tabs>
        <w:ind w:left="1800" w:hanging="360"/>
      </w:pPr>
      <w:rPr>
        <w:rFonts w:ascii="Wingdings" w:hAnsi="Wingdings" w:hint="default"/>
      </w:rPr>
    </w:lvl>
    <w:lvl w:ilvl="3" w:tplc="263EA69C" w:tentative="1">
      <w:start w:val="1"/>
      <w:numFmt w:val="bullet"/>
      <w:lvlText w:val=""/>
      <w:lvlJc w:val="left"/>
      <w:pPr>
        <w:tabs>
          <w:tab w:val="num" w:pos="2520"/>
        </w:tabs>
        <w:ind w:left="2520" w:hanging="360"/>
      </w:pPr>
      <w:rPr>
        <w:rFonts w:ascii="Symbol" w:hAnsi="Symbol" w:hint="default"/>
      </w:rPr>
    </w:lvl>
    <w:lvl w:ilvl="4" w:tplc="26D4ECFC" w:tentative="1">
      <w:start w:val="1"/>
      <w:numFmt w:val="bullet"/>
      <w:lvlText w:val="o"/>
      <w:lvlJc w:val="left"/>
      <w:pPr>
        <w:tabs>
          <w:tab w:val="num" w:pos="3240"/>
        </w:tabs>
        <w:ind w:left="3240" w:hanging="360"/>
      </w:pPr>
      <w:rPr>
        <w:rFonts w:ascii="Courier New" w:hAnsi="Courier New" w:cs="Courier New" w:hint="default"/>
      </w:rPr>
    </w:lvl>
    <w:lvl w:ilvl="5" w:tplc="33803756" w:tentative="1">
      <w:start w:val="1"/>
      <w:numFmt w:val="bullet"/>
      <w:lvlText w:val=""/>
      <w:lvlJc w:val="left"/>
      <w:pPr>
        <w:tabs>
          <w:tab w:val="num" w:pos="3960"/>
        </w:tabs>
        <w:ind w:left="3960" w:hanging="360"/>
      </w:pPr>
      <w:rPr>
        <w:rFonts w:ascii="Wingdings" w:hAnsi="Wingdings" w:hint="default"/>
      </w:rPr>
    </w:lvl>
    <w:lvl w:ilvl="6" w:tplc="4C0249F2" w:tentative="1">
      <w:start w:val="1"/>
      <w:numFmt w:val="bullet"/>
      <w:lvlText w:val=""/>
      <w:lvlJc w:val="left"/>
      <w:pPr>
        <w:tabs>
          <w:tab w:val="num" w:pos="4680"/>
        </w:tabs>
        <w:ind w:left="4680" w:hanging="360"/>
      </w:pPr>
      <w:rPr>
        <w:rFonts w:ascii="Symbol" w:hAnsi="Symbol" w:hint="default"/>
      </w:rPr>
    </w:lvl>
    <w:lvl w:ilvl="7" w:tplc="294EFCCA" w:tentative="1">
      <w:start w:val="1"/>
      <w:numFmt w:val="bullet"/>
      <w:lvlText w:val="o"/>
      <w:lvlJc w:val="left"/>
      <w:pPr>
        <w:tabs>
          <w:tab w:val="num" w:pos="5400"/>
        </w:tabs>
        <w:ind w:left="5400" w:hanging="360"/>
      </w:pPr>
      <w:rPr>
        <w:rFonts w:ascii="Courier New" w:hAnsi="Courier New" w:cs="Courier New" w:hint="default"/>
      </w:rPr>
    </w:lvl>
    <w:lvl w:ilvl="8" w:tplc="592EC90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F93C75"/>
    <w:multiLevelType w:val="hybridMultilevel"/>
    <w:tmpl w:val="4B985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8C04B7"/>
    <w:multiLevelType w:val="hybridMultilevel"/>
    <w:tmpl w:val="35E02018"/>
    <w:lvl w:ilvl="0" w:tplc="01382EFE">
      <w:start w:val="1"/>
      <w:numFmt w:val="bullet"/>
      <w:lvlText w:val=""/>
      <w:lvlJc w:val="left"/>
      <w:pPr>
        <w:ind w:left="720" w:hanging="360"/>
      </w:pPr>
      <w:rPr>
        <w:rFonts w:ascii="Symbol" w:hAnsi="Symbol" w:hint="default"/>
      </w:rPr>
    </w:lvl>
    <w:lvl w:ilvl="1" w:tplc="1A7E9BCC" w:tentative="1">
      <w:start w:val="1"/>
      <w:numFmt w:val="bullet"/>
      <w:lvlText w:val="o"/>
      <w:lvlJc w:val="left"/>
      <w:pPr>
        <w:ind w:left="1440" w:hanging="360"/>
      </w:pPr>
      <w:rPr>
        <w:rFonts w:ascii="Courier New" w:hAnsi="Courier New" w:cs="Courier New" w:hint="default"/>
      </w:rPr>
    </w:lvl>
    <w:lvl w:ilvl="2" w:tplc="5404A034" w:tentative="1">
      <w:start w:val="1"/>
      <w:numFmt w:val="bullet"/>
      <w:lvlText w:val=""/>
      <w:lvlJc w:val="left"/>
      <w:pPr>
        <w:ind w:left="2160" w:hanging="360"/>
      </w:pPr>
      <w:rPr>
        <w:rFonts w:ascii="Wingdings" w:hAnsi="Wingdings" w:hint="default"/>
      </w:rPr>
    </w:lvl>
    <w:lvl w:ilvl="3" w:tplc="9656EC58" w:tentative="1">
      <w:start w:val="1"/>
      <w:numFmt w:val="bullet"/>
      <w:lvlText w:val=""/>
      <w:lvlJc w:val="left"/>
      <w:pPr>
        <w:ind w:left="2880" w:hanging="360"/>
      </w:pPr>
      <w:rPr>
        <w:rFonts w:ascii="Symbol" w:hAnsi="Symbol" w:hint="default"/>
      </w:rPr>
    </w:lvl>
    <w:lvl w:ilvl="4" w:tplc="820A4F9E" w:tentative="1">
      <w:start w:val="1"/>
      <w:numFmt w:val="bullet"/>
      <w:lvlText w:val="o"/>
      <w:lvlJc w:val="left"/>
      <w:pPr>
        <w:ind w:left="3600" w:hanging="360"/>
      </w:pPr>
      <w:rPr>
        <w:rFonts w:ascii="Courier New" w:hAnsi="Courier New" w:cs="Courier New" w:hint="default"/>
      </w:rPr>
    </w:lvl>
    <w:lvl w:ilvl="5" w:tplc="E952B384" w:tentative="1">
      <w:start w:val="1"/>
      <w:numFmt w:val="bullet"/>
      <w:lvlText w:val=""/>
      <w:lvlJc w:val="left"/>
      <w:pPr>
        <w:ind w:left="4320" w:hanging="360"/>
      </w:pPr>
      <w:rPr>
        <w:rFonts w:ascii="Wingdings" w:hAnsi="Wingdings" w:hint="default"/>
      </w:rPr>
    </w:lvl>
    <w:lvl w:ilvl="6" w:tplc="52005562" w:tentative="1">
      <w:start w:val="1"/>
      <w:numFmt w:val="bullet"/>
      <w:lvlText w:val=""/>
      <w:lvlJc w:val="left"/>
      <w:pPr>
        <w:ind w:left="5040" w:hanging="360"/>
      </w:pPr>
      <w:rPr>
        <w:rFonts w:ascii="Symbol" w:hAnsi="Symbol" w:hint="default"/>
      </w:rPr>
    </w:lvl>
    <w:lvl w:ilvl="7" w:tplc="092E751A" w:tentative="1">
      <w:start w:val="1"/>
      <w:numFmt w:val="bullet"/>
      <w:lvlText w:val="o"/>
      <w:lvlJc w:val="left"/>
      <w:pPr>
        <w:ind w:left="5760" w:hanging="360"/>
      </w:pPr>
      <w:rPr>
        <w:rFonts w:ascii="Courier New" w:hAnsi="Courier New" w:cs="Courier New" w:hint="default"/>
      </w:rPr>
    </w:lvl>
    <w:lvl w:ilvl="8" w:tplc="E0CCA41E" w:tentative="1">
      <w:start w:val="1"/>
      <w:numFmt w:val="bullet"/>
      <w:lvlText w:val=""/>
      <w:lvlJc w:val="left"/>
      <w:pPr>
        <w:ind w:left="6480" w:hanging="360"/>
      </w:pPr>
      <w:rPr>
        <w:rFonts w:ascii="Wingdings" w:hAnsi="Wingdings" w:hint="default"/>
      </w:rPr>
    </w:lvl>
  </w:abstractNum>
  <w:abstractNum w:abstractNumId="21" w15:restartNumberingAfterBreak="0">
    <w:nsid w:val="764516F9"/>
    <w:multiLevelType w:val="hybridMultilevel"/>
    <w:tmpl w:val="24762ED0"/>
    <w:lvl w:ilvl="0" w:tplc="289A203C">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7CA576B"/>
    <w:multiLevelType w:val="hybridMultilevel"/>
    <w:tmpl w:val="ECA6613A"/>
    <w:lvl w:ilvl="0" w:tplc="38D6D146">
      <w:start w:val="1"/>
      <w:numFmt w:val="bullet"/>
      <w:lvlText w:val=""/>
      <w:lvlJc w:val="left"/>
      <w:pPr>
        <w:ind w:left="720" w:hanging="360"/>
      </w:pPr>
      <w:rPr>
        <w:rFonts w:ascii="Symbol" w:hAnsi="Symbol" w:hint="default"/>
      </w:rPr>
    </w:lvl>
    <w:lvl w:ilvl="1" w:tplc="DFB84450" w:tentative="1">
      <w:start w:val="1"/>
      <w:numFmt w:val="bullet"/>
      <w:lvlText w:val="o"/>
      <w:lvlJc w:val="left"/>
      <w:pPr>
        <w:ind w:left="1440" w:hanging="360"/>
      </w:pPr>
      <w:rPr>
        <w:rFonts w:ascii="Courier New" w:hAnsi="Courier New" w:cs="Courier New" w:hint="default"/>
      </w:rPr>
    </w:lvl>
    <w:lvl w:ilvl="2" w:tplc="082619A6" w:tentative="1">
      <w:start w:val="1"/>
      <w:numFmt w:val="bullet"/>
      <w:lvlText w:val=""/>
      <w:lvlJc w:val="left"/>
      <w:pPr>
        <w:ind w:left="2160" w:hanging="360"/>
      </w:pPr>
      <w:rPr>
        <w:rFonts w:ascii="Wingdings" w:hAnsi="Wingdings" w:hint="default"/>
      </w:rPr>
    </w:lvl>
    <w:lvl w:ilvl="3" w:tplc="68E81D42" w:tentative="1">
      <w:start w:val="1"/>
      <w:numFmt w:val="bullet"/>
      <w:lvlText w:val=""/>
      <w:lvlJc w:val="left"/>
      <w:pPr>
        <w:ind w:left="2880" w:hanging="360"/>
      </w:pPr>
      <w:rPr>
        <w:rFonts w:ascii="Symbol" w:hAnsi="Symbol" w:hint="default"/>
      </w:rPr>
    </w:lvl>
    <w:lvl w:ilvl="4" w:tplc="B8D0BDB6" w:tentative="1">
      <w:start w:val="1"/>
      <w:numFmt w:val="bullet"/>
      <w:lvlText w:val="o"/>
      <w:lvlJc w:val="left"/>
      <w:pPr>
        <w:ind w:left="3600" w:hanging="360"/>
      </w:pPr>
      <w:rPr>
        <w:rFonts w:ascii="Courier New" w:hAnsi="Courier New" w:cs="Courier New" w:hint="default"/>
      </w:rPr>
    </w:lvl>
    <w:lvl w:ilvl="5" w:tplc="926849A0" w:tentative="1">
      <w:start w:val="1"/>
      <w:numFmt w:val="bullet"/>
      <w:lvlText w:val=""/>
      <w:lvlJc w:val="left"/>
      <w:pPr>
        <w:ind w:left="4320" w:hanging="360"/>
      </w:pPr>
      <w:rPr>
        <w:rFonts w:ascii="Wingdings" w:hAnsi="Wingdings" w:hint="default"/>
      </w:rPr>
    </w:lvl>
    <w:lvl w:ilvl="6" w:tplc="EEA60544" w:tentative="1">
      <w:start w:val="1"/>
      <w:numFmt w:val="bullet"/>
      <w:lvlText w:val=""/>
      <w:lvlJc w:val="left"/>
      <w:pPr>
        <w:ind w:left="5040" w:hanging="360"/>
      </w:pPr>
      <w:rPr>
        <w:rFonts w:ascii="Symbol" w:hAnsi="Symbol" w:hint="default"/>
      </w:rPr>
    </w:lvl>
    <w:lvl w:ilvl="7" w:tplc="775C6D3E" w:tentative="1">
      <w:start w:val="1"/>
      <w:numFmt w:val="bullet"/>
      <w:lvlText w:val="o"/>
      <w:lvlJc w:val="left"/>
      <w:pPr>
        <w:ind w:left="5760" w:hanging="360"/>
      </w:pPr>
      <w:rPr>
        <w:rFonts w:ascii="Courier New" w:hAnsi="Courier New" w:cs="Courier New" w:hint="default"/>
      </w:rPr>
    </w:lvl>
    <w:lvl w:ilvl="8" w:tplc="66566F7C" w:tentative="1">
      <w:start w:val="1"/>
      <w:numFmt w:val="bullet"/>
      <w:lvlText w:val=""/>
      <w:lvlJc w:val="left"/>
      <w:pPr>
        <w:ind w:left="6480" w:hanging="360"/>
      </w:pPr>
      <w:rPr>
        <w:rFonts w:ascii="Wingdings" w:hAnsi="Wingdings" w:hint="default"/>
      </w:rPr>
    </w:lvl>
  </w:abstractNum>
  <w:abstractNum w:abstractNumId="23" w15:restartNumberingAfterBreak="0">
    <w:nsid w:val="7D562AA7"/>
    <w:multiLevelType w:val="hybridMultilevel"/>
    <w:tmpl w:val="781893F8"/>
    <w:lvl w:ilvl="0" w:tplc="2168F39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4" w15:restartNumberingAfterBreak="0">
    <w:nsid w:val="7DC71032"/>
    <w:multiLevelType w:val="hybridMultilevel"/>
    <w:tmpl w:val="41FA7D00"/>
    <w:lvl w:ilvl="0" w:tplc="2D5C936C">
      <w:start w:val="1"/>
      <w:numFmt w:val="decimal"/>
      <w:lvlText w:val="%1."/>
      <w:lvlJc w:val="left"/>
      <w:pPr>
        <w:tabs>
          <w:tab w:val="num" w:pos="360"/>
        </w:tabs>
        <w:ind w:left="360" w:hanging="360"/>
      </w:pPr>
      <w:rPr>
        <w:rFonts w:asciiTheme="minorHAnsi" w:hAnsiTheme="minorHAnsi" w:hint="default"/>
        <w:b w:val="0"/>
        <w:sz w:val="22"/>
        <w:szCs w:val="22"/>
      </w:rPr>
    </w:lvl>
    <w:lvl w:ilvl="1" w:tplc="11AC483A">
      <w:start w:val="1"/>
      <w:numFmt w:val="lowerLetter"/>
      <w:lvlText w:val="%2."/>
      <w:lvlJc w:val="left"/>
      <w:pPr>
        <w:tabs>
          <w:tab w:val="num" w:pos="1440"/>
        </w:tabs>
        <w:ind w:left="1440" w:hanging="360"/>
      </w:pPr>
      <w:rPr>
        <w:rFonts w:cs="Times New Roman"/>
      </w:rPr>
    </w:lvl>
    <w:lvl w:ilvl="2" w:tplc="32DA4B16">
      <w:start w:val="1"/>
      <w:numFmt w:val="lowerRoman"/>
      <w:lvlText w:val="%3."/>
      <w:lvlJc w:val="right"/>
      <w:pPr>
        <w:tabs>
          <w:tab w:val="num" w:pos="2160"/>
        </w:tabs>
        <w:ind w:left="2160" w:hanging="180"/>
      </w:pPr>
      <w:rPr>
        <w:rFonts w:cs="Times New Roman"/>
      </w:rPr>
    </w:lvl>
    <w:lvl w:ilvl="3" w:tplc="12349760">
      <w:start w:val="1"/>
      <w:numFmt w:val="decimal"/>
      <w:lvlText w:val="%4."/>
      <w:lvlJc w:val="left"/>
      <w:pPr>
        <w:tabs>
          <w:tab w:val="num" w:pos="2880"/>
        </w:tabs>
        <w:ind w:left="2880" w:hanging="360"/>
      </w:pPr>
      <w:rPr>
        <w:rFonts w:cs="Times New Roman"/>
      </w:rPr>
    </w:lvl>
    <w:lvl w:ilvl="4" w:tplc="D7C4267A">
      <w:start w:val="1"/>
      <w:numFmt w:val="lowerLetter"/>
      <w:lvlText w:val="%5."/>
      <w:lvlJc w:val="left"/>
      <w:pPr>
        <w:tabs>
          <w:tab w:val="num" w:pos="3600"/>
        </w:tabs>
        <w:ind w:left="3600" w:hanging="360"/>
      </w:pPr>
      <w:rPr>
        <w:rFonts w:cs="Times New Roman"/>
      </w:rPr>
    </w:lvl>
    <w:lvl w:ilvl="5" w:tplc="8B0AA206">
      <w:start w:val="1"/>
      <w:numFmt w:val="lowerRoman"/>
      <w:lvlText w:val="%6."/>
      <w:lvlJc w:val="right"/>
      <w:pPr>
        <w:tabs>
          <w:tab w:val="num" w:pos="4320"/>
        </w:tabs>
        <w:ind w:left="4320" w:hanging="180"/>
      </w:pPr>
      <w:rPr>
        <w:rFonts w:cs="Times New Roman"/>
      </w:rPr>
    </w:lvl>
    <w:lvl w:ilvl="6" w:tplc="33CC6E52">
      <w:start w:val="1"/>
      <w:numFmt w:val="decimal"/>
      <w:lvlText w:val="%7."/>
      <w:lvlJc w:val="left"/>
      <w:pPr>
        <w:tabs>
          <w:tab w:val="num" w:pos="5040"/>
        </w:tabs>
        <w:ind w:left="5040" w:hanging="360"/>
      </w:pPr>
      <w:rPr>
        <w:rFonts w:cs="Times New Roman"/>
      </w:rPr>
    </w:lvl>
    <w:lvl w:ilvl="7" w:tplc="A9BC336E">
      <w:start w:val="1"/>
      <w:numFmt w:val="lowerLetter"/>
      <w:lvlText w:val="%8."/>
      <w:lvlJc w:val="left"/>
      <w:pPr>
        <w:tabs>
          <w:tab w:val="num" w:pos="5760"/>
        </w:tabs>
        <w:ind w:left="5760" w:hanging="360"/>
      </w:pPr>
      <w:rPr>
        <w:rFonts w:cs="Times New Roman"/>
      </w:rPr>
    </w:lvl>
    <w:lvl w:ilvl="8" w:tplc="5DB46014">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16"/>
  </w:num>
  <w:num w:numId="4">
    <w:abstractNumId w:val="10"/>
  </w:num>
  <w:num w:numId="5">
    <w:abstractNumId w:val="24"/>
  </w:num>
  <w:num w:numId="6">
    <w:abstractNumId w:val="13"/>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15"/>
  </w:num>
  <w:num w:numId="11">
    <w:abstractNumId w:val="14"/>
  </w:num>
  <w:num w:numId="12">
    <w:abstractNumId w:val="9"/>
  </w:num>
  <w:num w:numId="13">
    <w:abstractNumId w:val="1"/>
  </w:num>
  <w:num w:numId="14">
    <w:abstractNumId w:val="4"/>
  </w:num>
  <w:num w:numId="15">
    <w:abstractNumId w:val="0"/>
  </w:num>
  <w:num w:numId="16">
    <w:abstractNumId w:val="6"/>
  </w:num>
  <w:num w:numId="17">
    <w:abstractNumId w:val="22"/>
  </w:num>
  <w:num w:numId="18">
    <w:abstractNumId w:val="20"/>
  </w:num>
  <w:num w:numId="19">
    <w:abstractNumId w:val="2"/>
  </w:num>
  <w:num w:numId="20">
    <w:abstractNumId w:val="19"/>
  </w:num>
  <w:num w:numId="21">
    <w:abstractNumId w:val="23"/>
  </w:num>
  <w:num w:numId="22">
    <w:abstractNumId w:val="21"/>
  </w:num>
  <w:num w:numId="23">
    <w:abstractNumId w:val="7"/>
  </w:num>
  <w:num w:numId="24">
    <w:abstractNumId w:val="17"/>
  </w:num>
  <w:num w:numId="2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1506"/>
    <w:rsid w:val="00022A3F"/>
    <w:rsid w:val="00025FA8"/>
    <w:rsid w:val="000279ED"/>
    <w:rsid w:val="00030FCE"/>
    <w:rsid w:val="00035C74"/>
    <w:rsid w:val="00037498"/>
    <w:rsid w:val="00045540"/>
    <w:rsid w:val="0005061A"/>
    <w:rsid w:val="00052DD4"/>
    <w:rsid w:val="00055E8E"/>
    <w:rsid w:val="00060D2E"/>
    <w:rsid w:val="000635B8"/>
    <w:rsid w:val="0007047F"/>
    <w:rsid w:val="0007628F"/>
    <w:rsid w:val="000802F6"/>
    <w:rsid w:val="000841FD"/>
    <w:rsid w:val="00085D42"/>
    <w:rsid w:val="00092D33"/>
    <w:rsid w:val="000A342D"/>
    <w:rsid w:val="000A34E1"/>
    <w:rsid w:val="000A5A93"/>
    <w:rsid w:val="000B1DDB"/>
    <w:rsid w:val="000B24FC"/>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02FCB"/>
    <w:rsid w:val="00110CE1"/>
    <w:rsid w:val="00113534"/>
    <w:rsid w:val="00114135"/>
    <w:rsid w:val="0011577A"/>
    <w:rsid w:val="001217E6"/>
    <w:rsid w:val="00127083"/>
    <w:rsid w:val="001318A0"/>
    <w:rsid w:val="00132513"/>
    <w:rsid w:val="00134C53"/>
    <w:rsid w:val="00141C28"/>
    <w:rsid w:val="00141D4D"/>
    <w:rsid w:val="00143C7E"/>
    <w:rsid w:val="00156D18"/>
    <w:rsid w:val="00157698"/>
    <w:rsid w:val="00162E36"/>
    <w:rsid w:val="00164379"/>
    <w:rsid w:val="00164F77"/>
    <w:rsid w:val="00166DE0"/>
    <w:rsid w:val="001731E9"/>
    <w:rsid w:val="0017362A"/>
    <w:rsid w:val="00175181"/>
    <w:rsid w:val="001834BF"/>
    <w:rsid w:val="001878DA"/>
    <w:rsid w:val="00192C49"/>
    <w:rsid w:val="001A278D"/>
    <w:rsid w:val="001A4C95"/>
    <w:rsid w:val="001A5BE3"/>
    <w:rsid w:val="001A6901"/>
    <w:rsid w:val="001A6A2A"/>
    <w:rsid w:val="001B0FAC"/>
    <w:rsid w:val="001B21BC"/>
    <w:rsid w:val="001B3B19"/>
    <w:rsid w:val="001B5098"/>
    <w:rsid w:val="001B7B3D"/>
    <w:rsid w:val="001C3166"/>
    <w:rsid w:val="001C4A9D"/>
    <w:rsid w:val="001C521C"/>
    <w:rsid w:val="001C5A4D"/>
    <w:rsid w:val="001D4395"/>
    <w:rsid w:val="001E1086"/>
    <w:rsid w:val="001E5D5E"/>
    <w:rsid w:val="001E6A9D"/>
    <w:rsid w:val="001F3E65"/>
    <w:rsid w:val="0020399F"/>
    <w:rsid w:val="002063FB"/>
    <w:rsid w:val="00210745"/>
    <w:rsid w:val="0021524C"/>
    <w:rsid w:val="0022093A"/>
    <w:rsid w:val="002264BE"/>
    <w:rsid w:val="00226DDF"/>
    <w:rsid w:val="00236562"/>
    <w:rsid w:val="00241BC2"/>
    <w:rsid w:val="002428E0"/>
    <w:rsid w:val="002440AE"/>
    <w:rsid w:val="00245A71"/>
    <w:rsid w:val="0024601B"/>
    <w:rsid w:val="00247CD5"/>
    <w:rsid w:val="00253F0B"/>
    <w:rsid w:val="002550CB"/>
    <w:rsid w:val="00260AA9"/>
    <w:rsid w:val="00262ED0"/>
    <w:rsid w:val="00264C62"/>
    <w:rsid w:val="00270031"/>
    <w:rsid w:val="00273D8B"/>
    <w:rsid w:val="0027409F"/>
    <w:rsid w:val="00274F57"/>
    <w:rsid w:val="00275137"/>
    <w:rsid w:val="00276AC2"/>
    <w:rsid w:val="00277F36"/>
    <w:rsid w:val="00286731"/>
    <w:rsid w:val="00292362"/>
    <w:rsid w:val="002957BC"/>
    <w:rsid w:val="0029606B"/>
    <w:rsid w:val="0029677B"/>
    <w:rsid w:val="002972B3"/>
    <w:rsid w:val="002A3436"/>
    <w:rsid w:val="002A5758"/>
    <w:rsid w:val="002B1A85"/>
    <w:rsid w:val="002B2329"/>
    <w:rsid w:val="002B3739"/>
    <w:rsid w:val="002B7995"/>
    <w:rsid w:val="002C0D9D"/>
    <w:rsid w:val="002C7B66"/>
    <w:rsid w:val="002D0F3F"/>
    <w:rsid w:val="002D7496"/>
    <w:rsid w:val="002E1833"/>
    <w:rsid w:val="002E38E6"/>
    <w:rsid w:val="002E3972"/>
    <w:rsid w:val="002E3AB5"/>
    <w:rsid w:val="002E5ACE"/>
    <w:rsid w:val="002E61A5"/>
    <w:rsid w:val="002F115E"/>
    <w:rsid w:val="002F335F"/>
    <w:rsid w:val="002F6AEF"/>
    <w:rsid w:val="0030229F"/>
    <w:rsid w:val="00305EC4"/>
    <w:rsid w:val="003060E1"/>
    <w:rsid w:val="00310FDE"/>
    <w:rsid w:val="00312BD2"/>
    <w:rsid w:val="00312FC1"/>
    <w:rsid w:val="00316225"/>
    <w:rsid w:val="00322A60"/>
    <w:rsid w:val="003250DB"/>
    <w:rsid w:val="00332617"/>
    <w:rsid w:val="003406A2"/>
    <w:rsid w:val="003557E9"/>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B6908"/>
    <w:rsid w:val="003C15E6"/>
    <w:rsid w:val="003C4E67"/>
    <w:rsid w:val="003D089E"/>
    <w:rsid w:val="003D11FC"/>
    <w:rsid w:val="003D5519"/>
    <w:rsid w:val="003E0EB3"/>
    <w:rsid w:val="003E16F2"/>
    <w:rsid w:val="003E2BB9"/>
    <w:rsid w:val="003E30CB"/>
    <w:rsid w:val="003E4C3C"/>
    <w:rsid w:val="003E6CFF"/>
    <w:rsid w:val="003F0BFF"/>
    <w:rsid w:val="003F2EA5"/>
    <w:rsid w:val="00405C53"/>
    <w:rsid w:val="00415DE5"/>
    <w:rsid w:val="00417ECB"/>
    <w:rsid w:val="00422D0C"/>
    <w:rsid w:val="00423403"/>
    <w:rsid w:val="004422F1"/>
    <w:rsid w:val="0044420D"/>
    <w:rsid w:val="00445412"/>
    <w:rsid w:val="00446138"/>
    <w:rsid w:val="00446862"/>
    <w:rsid w:val="00446B2D"/>
    <w:rsid w:val="00446C68"/>
    <w:rsid w:val="00453D06"/>
    <w:rsid w:val="00454E5C"/>
    <w:rsid w:val="00455809"/>
    <w:rsid w:val="00455D90"/>
    <w:rsid w:val="00457A61"/>
    <w:rsid w:val="004621BE"/>
    <w:rsid w:val="00462E8F"/>
    <w:rsid w:val="0046375F"/>
    <w:rsid w:val="004640C4"/>
    <w:rsid w:val="0046433C"/>
    <w:rsid w:val="00466F6A"/>
    <w:rsid w:val="00470A3E"/>
    <w:rsid w:val="0047182B"/>
    <w:rsid w:val="00472AC2"/>
    <w:rsid w:val="00482305"/>
    <w:rsid w:val="0049265E"/>
    <w:rsid w:val="00494607"/>
    <w:rsid w:val="0049490B"/>
    <w:rsid w:val="004A2D2C"/>
    <w:rsid w:val="004A38FE"/>
    <w:rsid w:val="004B7CDD"/>
    <w:rsid w:val="004C066D"/>
    <w:rsid w:val="004C1BF5"/>
    <w:rsid w:val="004C29DB"/>
    <w:rsid w:val="004C4461"/>
    <w:rsid w:val="004C5EF5"/>
    <w:rsid w:val="004D020E"/>
    <w:rsid w:val="004D1198"/>
    <w:rsid w:val="004D3AFC"/>
    <w:rsid w:val="004E297F"/>
    <w:rsid w:val="004E393F"/>
    <w:rsid w:val="004E4085"/>
    <w:rsid w:val="004E43E3"/>
    <w:rsid w:val="004E5C3F"/>
    <w:rsid w:val="004F012C"/>
    <w:rsid w:val="004F16DF"/>
    <w:rsid w:val="004F36BF"/>
    <w:rsid w:val="004F638B"/>
    <w:rsid w:val="004F700A"/>
    <w:rsid w:val="0050028E"/>
    <w:rsid w:val="00502DF3"/>
    <w:rsid w:val="00517E0A"/>
    <w:rsid w:val="00522463"/>
    <w:rsid w:val="005231F6"/>
    <w:rsid w:val="00525FBF"/>
    <w:rsid w:val="00536830"/>
    <w:rsid w:val="00543487"/>
    <w:rsid w:val="005436AE"/>
    <w:rsid w:val="005444F6"/>
    <w:rsid w:val="005457AF"/>
    <w:rsid w:val="005539A0"/>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13C6"/>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0984"/>
    <w:rsid w:val="00613969"/>
    <w:rsid w:val="0061398A"/>
    <w:rsid w:val="00616635"/>
    <w:rsid w:val="00616E7B"/>
    <w:rsid w:val="0062170B"/>
    <w:rsid w:val="0062535C"/>
    <w:rsid w:val="0063606F"/>
    <w:rsid w:val="00637D00"/>
    <w:rsid w:val="00641AB0"/>
    <w:rsid w:val="006429A0"/>
    <w:rsid w:val="00642ECD"/>
    <w:rsid w:val="00643818"/>
    <w:rsid w:val="0064534C"/>
    <w:rsid w:val="00645410"/>
    <w:rsid w:val="00653AA4"/>
    <w:rsid w:val="00653B67"/>
    <w:rsid w:val="00655DDC"/>
    <w:rsid w:val="0065663A"/>
    <w:rsid w:val="00660727"/>
    <w:rsid w:val="00666D33"/>
    <w:rsid w:val="00670B94"/>
    <w:rsid w:val="00671A6C"/>
    <w:rsid w:val="00683F48"/>
    <w:rsid w:val="00693C26"/>
    <w:rsid w:val="00693F65"/>
    <w:rsid w:val="0069531E"/>
    <w:rsid w:val="00696A40"/>
    <w:rsid w:val="006A0C12"/>
    <w:rsid w:val="006A0EDC"/>
    <w:rsid w:val="006A516E"/>
    <w:rsid w:val="006B1645"/>
    <w:rsid w:val="006B3D1E"/>
    <w:rsid w:val="006B4774"/>
    <w:rsid w:val="006C0812"/>
    <w:rsid w:val="006C270D"/>
    <w:rsid w:val="006C46E3"/>
    <w:rsid w:val="006D07AC"/>
    <w:rsid w:val="006D1C06"/>
    <w:rsid w:val="006D1C5A"/>
    <w:rsid w:val="006D7F41"/>
    <w:rsid w:val="006E3043"/>
    <w:rsid w:val="006E3A8D"/>
    <w:rsid w:val="006E7184"/>
    <w:rsid w:val="006F2848"/>
    <w:rsid w:val="0070076D"/>
    <w:rsid w:val="0070325C"/>
    <w:rsid w:val="007038AC"/>
    <w:rsid w:val="00704116"/>
    <w:rsid w:val="00715FD9"/>
    <w:rsid w:val="007176D6"/>
    <w:rsid w:val="00723ABD"/>
    <w:rsid w:val="007243D0"/>
    <w:rsid w:val="00725D82"/>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C5378"/>
    <w:rsid w:val="007D009E"/>
    <w:rsid w:val="007D4895"/>
    <w:rsid w:val="007D524E"/>
    <w:rsid w:val="007F44F9"/>
    <w:rsid w:val="007F70B8"/>
    <w:rsid w:val="007F76AA"/>
    <w:rsid w:val="00802471"/>
    <w:rsid w:val="00802735"/>
    <w:rsid w:val="00805092"/>
    <w:rsid w:val="008059A3"/>
    <w:rsid w:val="00807CC1"/>
    <w:rsid w:val="00817305"/>
    <w:rsid w:val="00817E00"/>
    <w:rsid w:val="008200D7"/>
    <w:rsid w:val="00821EC5"/>
    <w:rsid w:val="00834CF0"/>
    <w:rsid w:val="0083525B"/>
    <w:rsid w:val="0083533B"/>
    <w:rsid w:val="00844FD6"/>
    <w:rsid w:val="00846E3E"/>
    <w:rsid w:val="00847557"/>
    <w:rsid w:val="00852340"/>
    <w:rsid w:val="00854099"/>
    <w:rsid w:val="00855CC9"/>
    <w:rsid w:val="00862EEE"/>
    <w:rsid w:val="00866F6F"/>
    <w:rsid w:val="0086736D"/>
    <w:rsid w:val="00877F4C"/>
    <w:rsid w:val="00880C6A"/>
    <w:rsid w:val="00881DEE"/>
    <w:rsid w:val="008857F8"/>
    <w:rsid w:val="00886AA9"/>
    <w:rsid w:val="0089075D"/>
    <w:rsid w:val="00890E56"/>
    <w:rsid w:val="00892A38"/>
    <w:rsid w:val="008931A8"/>
    <w:rsid w:val="008940D7"/>
    <w:rsid w:val="0089452F"/>
    <w:rsid w:val="0089463A"/>
    <w:rsid w:val="00897AA0"/>
    <w:rsid w:val="008A106D"/>
    <w:rsid w:val="008A1235"/>
    <w:rsid w:val="008A3131"/>
    <w:rsid w:val="008B178D"/>
    <w:rsid w:val="008B324D"/>
    <w:rsid w:val="008B6B14"/>
    <w:rsid w:val="008C003A"/>
    <w:rsid w:val="008C009E"/>
    <w:rsid w:val="008C4E33"/>
    <w:rsid w:val="008C58DB"/>
    <w:rsid w:val="008D00CA"/>
    <w:rsid w:val="008D0523"/>
    <w:rsid w:val="008D2A50"/>
    <w:rsid w:val="008D38D8"/>
    <w:rsid w:val="008E3464"/>
    <w:rsid w:val="008E793A"/>
    <w:rsid w:val="008F14DF"/>
    <w:rsid w:val="00901304"/>
    <w:rsid w:val="00903CBE"/>
    <w:rsid w:val="0091502F"/>
    <w:rsid w:val="00915B67"/>
    <w:rsid w:val="00924620"/>
    <w:rsid w:val="0092614F"/>
    <w:rsid w:val="0092689B"/>
    <w:rsid w:val="0092763C"/>
    <w:rsid w:val="00931F52"/>
    <w:rsid w:val="00935601"/>
    <w:rsid w:val="009363AA"/>
    <w:rsid w:val="00941213"/>
    <w:rsid w:val="00946708"/>
    <w:rsid w:val="009516A2"/>
    <w:rsid w:val="00960DD1"/>
    <w:rsid w:val="00960F55"/>
    <w:rsid w:val="00961651"/>
    <w:rsid w:val="00962894"/>
    <w:rsid w:val="00964EBA"/>
    <w:rsid w:val="0096712E"/>
    <w:rsid w:val="00972623"/>
    <w:rsid w:val="00973538"/>
    <w:rsid w:val="00974023"/>
    <w:rsid w:val="009748CE"/>
    <w:rsid w:val="009855AC"/>
    <w:rsid w:val="00987D0F"/>
    <w:rsid w:val="00990107"/>
    <w:rsid w:val="00991924"/>
    <w:rsid w:val="009924DB"/>
    <w:rsid w:val="009A1750"/>
    <w:rsid w:val="009B06A8"/>
    <w:rsid w:val="009B0701"/>
    <w:rsid w:val="009B6E3A"/>
    <w:rsid w:val="009B6E94"/>
    <w:rsid w:val="009C16C5"/>
    <w:rsid w:val="009C4517"/>
    <w:rsid w:val="009C537E"/>
    <w:rsid w:val="009C54E2"/>
    <w:rsid w:val="009D00B8"/>
    <w:rsid w:val="009D26DD"/>
    <w:rsid w:val="009D3568"/>
    <w:rsid w:val="009E65EC"/>
    <w:rsid w:val="009F24EC"/>
    <w:rsid w:val="009F3F83"/>
    <w:rsid w:val="009F6671"/>
    <w:rsid w:val="00A00820"/>
    <w:rsid w:val="00A02618"/>
    <w:rsid w:val="00A05FFD"/>
    <w:rsid w:val="00A2393E"/>
    <w:rsid w:val="00A30E75"/>
    <w:rsid w:val="00A3308D"/>
    <w:rsid w:val="00A33290"/>
    <w:rsid w:val="00A33A0C"/>
    <w:rsid w:val="00A34517"/>
    <w:rsid w:val="00A365C4"/>
    <w:rsid w:val="00A36B32"/>
    <w:rsid w:val="00A36CEA"/>
    <w:rsid w:val="00A37230"/>
    <w:rsid w:val="00A37E6E"/>
    <w:rsid w:val="00A40EB8"/>
    <w:rsid w:val="00A4170C"/>
    <w:rsid w:val="00A5322F"/>
    <w:rsid w:val="00A559B6"/>
    <w:rsid w:val="00A559CF"/>
    <w:rsid w:val="00A5680D"/>
    <w:rsid w:val="00A620CF"/>
    <w:rsid w:val="00A716D5"/>
    <w:rsid w:val="00A74A36"/>
    <w:rsid w:val="00A81832"/>
    <w:rsid w:val="00A82707"/>
    <w:rsid w:val="00A839C2"/>
    <w:rsid w:val="00A844BB"/>
    <w:rsid w:val="00A92587"/>
    <w:rsid w:val="00A96695"/>
    <w:rsid w:val="00AA5235"/>
    <w:rsid w:val="00AB1776"/>
    <w:rsid w:val="00AB5322"/>
    <w:rsid w:val="00AB683B"/>
    <w:rsid w:val="00AC450E"/>
    <w:rsid w:val="00AC467D"/>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AE1"/>
    <w:rsid w:val="00B27B6A"/>
    <w:rsid w:val="00B350C8"/>
    <w:rsid w:val="00B4098A"/>
    <w:rsid w:val="00B46CF1"/>
    <w:rsid w:val="00B50AE4"/>
    <w:rsid w:val="00B51162"/>
    <w:rsid w:val="00B5277C"/>
    <w:rsid w:val="00B5322A"/>
    <w:rsid w:val="00B551E1"/>
    <w:rsid w:val="00B5708A"/>
    <w:rsid w:val="00B61309"/>
    <w:rsid w:val="00B617C0"/>
    <w:rsid w:val="00B623BA"/>
    <w:rsid w:val="00B62629"/>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C6A14"/>
    <w:rsid w:val="00BE3322"/>
    <w:rsid w:val="00BE54E1"/>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52933"/>
    <w:rsid w:val="00C54753"/>
    <w:rsid w:val="00C54CD8"/>
    <w:rsid w:val="00C64679"/>
    <w:rsid w:val="00C667C8"/>
    <w:rsid w:val="00C70F69"/>
    <w:rsid w:val="00C73755"/>
    <w:rsid w:val="00C73C49"/>
    <w:rsid w:val="00C768F9"/>
    <w:rsid w:val="00C85589"/>
    <w:rsid w:val="00C86DF1"/>
    <w:rsid w:val="00C934DB"/>
    <w:rsid w:val="00C9369F"/>
    <w:rsid w:val="00CA1560"/>
    <w:rsid w:val="00CA212A"/>
    <w:rsid w:val="00CA305D"/>
    <w:rsid w:val="00CA306D"/>
    <w:rsid w:val="00CA3467"/>
    <w:rsid w:val="00CA5B09"/>
    <w:rsid w:val="00CA6797"/>
    <w:rsid w:val="00CA7DFD"/>
    <w:rsid w:val="00CB3DD6"/>
    <w:rsid w:val="00CC316C"/>
    <w:rsid w:val="00CD15FF"/>
    <w:rsid w:val="00CD2F85"/>
    <w:rsid w:val="00CD4201"/>
    <w:rsid w:val="00CE1403"/>
    <w:rsid w:val="00CE2020"/>
    <w:rsid w:val="00CE54E4"/>
    <w:rsid w:val="00CE573E"/>
    <w:rsid w:val="00D01910"/>
    <w:rsid w:val="00D025CF"/>
    <w:rsid w:val="00D0270E"/>
    <w:rsid w:val="00D04074"/>
    <w:rsid w:val="00D1302A"/>
    <w:rsid w:val="00D142A4"/>
    <w:rsid w:val="00D20CCB"/>
    <w:rsid w:val="00D23031"/>
    <w:rsid w:val="00D25845"/>
    <w:rsid w:val="00D2727C"/>
    <w:rsid w:val="00D30625"/>
    <w:rsid w:val="00D328CA"/>
    <w:rsid w:val="00D32B7C"/>
    <w:rsid w:val="00D3576E"/>
    <w:rsid w:val="00D47CCC"/>
    <w:rsid w:val="00D5164B"/>
    <w:rsid w:val="00D55E4D"/>
    <w:rsid w:val="00D5749C"/>
    <w:rsid w:val="00D6070E"/>
    <w:rsid w:val="00D61620"/>
    <w:rsid w:val="00D6174B"/>
    <w:rsid w:val="00D71A15"/>
    <w:rsid w:val="00D734D0"/>
    <w:rsid w:val="00D85C4E"/>
    <w:rsid w:val="00D92ACA"/>
    <w:rsid w:val="00D945DC"/>
    <w:rsid w:val="00D96D4A"/>
    <w:rsid w:val="00DA036B"/>
    <w:rsid w:val="00DA4056"/>
    <w:rsid w:val="00DA541C"/>
    <w:rsid w:val="00DB024D"/>
    <w:rsid w:val="00DB0D1E"/>
    <w:rsid w:val="00DB5C15"/>
    <w:rsid w:val="00DB6579"/>
    <w:rsid w:val="00DC1970"/>
    <w:rsid w:val="00DC2028"/>
    <w:rsid w:val="00DC361A"/>
    <w:rsid w:val="00DC3D9B"/>
    <w:rsid w:val="00DD1D81"/>
    <w:rsid w:val="00DD25DC"/>
    <w:rsid w:val="00DD6AAE"/>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26F26"/>
    <w:rsid w:val="00E300B7"/>
    <w:rsid w:val="00E34BCC"/>
    <w:rsid w:val="00E34F48"/>
    <w:rsid w:val="00E50A3F"/>
    <w:rsid w:val="00E50AA9"/>
    <w:rsid w:val="00E56565"/>
    <w:rsid w:val="00E77113"/>
    <w:rsid w:val="00E850A7"/>
    <w:rsid w:val="00E901A6"/>
    <w:rsid w:val="00E92F9B"/>
    <w:rsid w:val="00E93DA1"/>
    <w:rsid w:val="00E9478E"/>
    <w:rsid w:val="00E9799B"/>
    <w:rsid w:val="00EA1205"/>
    <w:rsid w:val="00EA542B"/>
    <w:rsid w:val="00EA5C68"/>
    <w:rsid w:val="00EB5786"/>
    <w:rsid w:val="00EB7FA2"/>
    <w:rsid w:val="00EC2FB0"/>
    <w:rsid w:val="00EC67BE"/>
    <w:rsid w:val="00ED1ECD"/>
    <w:rsid w:val="00ED3313"/>
    <w:rsid w:val="00ED5DA8"/>
    <w:rsid w:val="00ED708F"/>
    <w:rsid w:val="00EE7AA7"/>
    <w:rsid w:val="00EF03E1"/>
    <w:rsid w:val="00EF1933"/>
    <w:rsid w:val="00F0421D"/>
    <w:rsid w:val="00F0696C"/>
    <w:rsid w:val="00F06D94"/>
    <w:rsid w:val="00F12142"/>
    <w:rsid w:val="00F13923"/>
    <w:rsid w:val="00F17300"/>
    <w:rsid w:val="00F24273"/>
    <w:rsid w:val="00F24295"/>
    <w:rsid w:val="00F277CF"/>
    <w:rsid w:val="00F35CC1"/>
    <w:rsid w:val="00F3690A"/>
    <w:rsid w:val="00F36B81"/>
    <w:rsid w:val="00F437CF"/>
    <w:rsid w:val="00F46282"/>
    <w:rsid w:val="00F473A4"/>
    <w:rsid w:val="00F512E6"/>
    <w:rsid w:val="00F52824"/>
    <w:rsid w:val="00F55A28"/>
    <w:rsid w:val="00F60DA2"/>
    <w:rsid w:val="00F63324"/>
    <w:rsid w:val="00F6725C"/>
    <w:rsid w:val="00F83B5C"/>
    <w:rsid w:val="00F866D2"/>
    <w:rsid w:val="00F8769A"/>
    <w:rsid w:val="00F87E3F"/>
    <w:rsid w:val="00F90805"/>
    <w:rsid w:val="00F90B0F"/>
    <w:rsid w:val="00F921A8"/>
    <w:rsid w:val="00F92E8E"/>
    <w:rsid w:val="00F93312"/>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E243"/>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2"/>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D0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orfolk.gov.uk/what-we-do-and-how-we-work/policy-performance-and-partnerships/policies-and-strategies/corporate/data-protection" TargetMode="External"/><Relationship Id="rId10" Type="http://schemas.openxmlformats.org/officeDocument/2006/relationships/hyperlink" Target="http://www.tourismexperience.org"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664A79E8343D8B0DA81D5201ABBE9"/>
        <w:category>
          <w:name w:val="General"/>
          <w:gallery w:val="placeholder"/>
        </w:category>
        <w:types>
          <w:type w:val="bbPlcHdr"/>
        </w:types>
        <w:behaviors>
          <w:behavior w:val="content"/>
        </w:behaviors>
        <w:guid w:val="{F5C4083A-9A77-4490-80BB-4E31B68D373F}"/>
      </w:docPartPr>
      <w:docPartBody>
        <w:p w:rsidR="004C5EF5" w:rsidRDefault="00EB5CBE" w:rsidP="004C5EF5">
          <w:pPr>
            <w:pStyle w:val="C45664A79E8343D8B0DA81D5201ABBE9"/>
          </w:pPr>
          <w:r w:rsidRPr="00446B2D">
            <w:rPr>
              <w:rStyle w:val="PlaceholderText"/>
            </w:rPr>
            <w:t>Choose an item.</w:t>
          </w:r>
        </w:p>
      </w:docPartBody>
    </w:docPart>
    <w:docPart>
      <w:docPartPr>
        <w:name w:val="2E86D33885584C6693015700044D8E59"/>
        <w:category>
          <w:name w:val="General"/>
          <w:gallery w:val="placeholder"/>
        </w:category>
        <w:types>
          <w:type w:val="bbPlcHdr"/>
        </w:types>
        <w:behaviors>
          <w:behavior w:val="content"/>
        </w:behaviors>
        <w:guid w:val="{14F23A00-92D3-4627-9AC3-7B9BC411FC70}"/>
      </w:docPartPr>
      <w:docPartBody>
        <w:p w:rsidR="004C5EF5" w:rsidRDefault="00EB5CBE" w:rsidP="004C5EF5">
          <w:pPr>
            <w:pStyle w:val="2E86D33885584C6693015700044D8E59"/>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F5"/>
    <w:rsid w:val="002D7381"/>
    <w:rsid w:val="004C5EF5"/>
    <w:rsid w:val="007A1F64"/>
    <w:rsid w:val="008A3E40"/>
    <w:rsid w:val="00C911F5"/>
    <w:rsid w:val="00E34473"/>
    <w:rsid w:val="00EB5CBE"/>
    <w:rsid w:val="00F8333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EF5"/>
    <w:rPr>
      <w:color w:val="808080"/>
    </w:rPr>
  </w:style>
  <w:style w:type="paragraph" w:customStyle="1" w:styleId="CB7D76EB6A4640D18ACD7FABEC9F35C0">
    <w:name w:val="CB7D76EB6A4640D18ACD7FABEC9F35C0"/>
    <w:rsid w:val="004C5EF5"/>
  </w:style>
  <w:style w:type="paragraph" w:customStyle="1" w:styleId="0F2A3D76F00D497289801C82635BBA50">
    <w:name w:val="0F2A3D76F00D497289801C82635BBA50"/>
    <w:rsid w:val="004C5EF5"/>
  </w:style>
  <w:style w:type="paragraph" w:customStyle="1" w:styleId="2E466F6C19E44806BA4A1D2AA28795EA">
    <w:name w:val="2E466F6C19E44806BA4A1D2AA28795EA"/>
    <w:rsid w:val="004C5EF5"/>
  </w:style>
  <w:style w:type="paragraph" w:customStyle="1" w:styleId="073F30AC4E39459D9777584E40137746">
    <w:name w:val="073F30AC4E39459D9777584E40137746"/>
    <w:rsid w:val="004C5EF5"/>
  </w:style>
  <w:style w:type="paragraph" w:customStyle="1" w:styleId="C45664A79E8343D8B0DA81D5201ABBE9">
    <w:name w:val="C45664A79E8343D8B0DA81D5201ABBE9"/>
    <w:rsid w:val="004C5EF5"/>
  </w:style>
  <w:style w:type="paragraph" w:customStyle="1" w:styleId="2E86D33885584C6693015700044D8E59">
    <w:name w:val="2E86D33885584C6693015700044D8E59"/>
    <w:rsid w:val="004C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EFF6-BBA8-45EA-8A87-CE175364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5526</Words>
  <Characters>31501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3</cp:revision>
  <cp:lastPrinted>2015-10-09T09:38:00Z</cp:lastPrinted>
  <dcterms:created xsi:type="dcterms:W3CDTF">2021-02-04T14:34:00Z</dcterms:created>
  <dcterms:modified xsi:type="dcterms:W3CDTF">2021-02-05T14:55:00Z</dcterms:modified>
</cp:coreProperties>
</file>