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C4C4" w14:textId="77777777" w:rsidR="006C329A" w:rsidRDefault="006C329A">
      <w:pPr>
        <w:jc w:val="right"/>
        <w:rPr>
          <w:rFonts w:ascii="Arial" w:hAnsi="Arial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9"/>
        <w:gridCol w:w="1455"/>
        <w:gridCol w:w="3290"/>
        <w:gridCol w:w="333"/>
        <w:gridCol w:w="2760"/>
      </w:tblGrid>
      <w:tr w:rsidR="00F94A0F" w:rsidRPr="00B8277A" w14:paraId="40A74905" w14:textId="77777777" w:rsidTr="00CF6B40">
        <w:trPr>
          <w:trHeight w:hRule="exact" w:val="198"/>
        </w:trPr>
        <w:tc>
          <w:tcPr>
            <w:tcW w:w="2268" w:type="dxa"/>
            <w:vMerge w:val="restart"/>
          </w:tcPr>
          <w:p w14:paraId="48525CDC" w14:textId="066F4159" w:rsidR="00F94A0F" w:rsidRPr="00B8277A" w:rsidRDefault="004464F4" w:rsidP="00A87AE0">
            <w:pPr>
              <w:rPr>
                <w:rFonts w:cs="Arial"/>
                <w:sz w:val="24"/>
              </w:rPr>
            </w:pPr>
            <w:bookmarkStart w:id="0" w:name="Logo"/>
            <w:bookmarkStart w:id="1" w:name="Directorate"/>
            <w:bookmarkEnd w:id="0"/>
            <w:bookmarkEnd w:id="1"/>
            <w:r>
              <w:rPr>
                <w:rFonts w:cs="Arial"/>
                <w:noProof/>
                <w:sz w:val="24"/>
              </w:rPr>
              <w:drawing>
                <wp:inline distT="0" distB="0" distL="0" distR="0" wp14:anchorId="79881BA0" wp14:editId="2C4A709E">
                  <wp:extent cx="1257300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  <w:gridSpan w:val="3"/>
          </w:tcPr>
          <w:p w14:paraId="1AC12C9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7FD8F120" w14:textId="77777777" w:rsidR="00F94A0F" w:rsidRPr="00F94A0F" w:rsidRDefault="00F94A0F" w:rsidP="00A87AE0">
            <w:pPr>
              <w:tabs>
                <w:tab w:val="num" w:pos="72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bookmarkStart w:id="2" w:name="sublogo"/>
            <w:bookmarkEnd w:id="2"/>
            <w:r w:rsidRPr="00F94A0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94A0F" w:rsidRPr="00B8277A" w14:paraId="01E08FCC" w14:textId="77777777" w:rsidTr="00CF6B40">
        <w:tc>
          <w:tcPr>
            <w:tcW w:w="2268" w:type="dxa"/>
            <w:vMerge/>
          </w:tcPr>
          <w:p w14:paraId="6CA909F9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</w:tcPr>
          <w:p w14:paraId="2BF08866" w14:textId="0E7CE677" w:rsidR="00F94A0F" w:rsidRPr="00593E23" w:rsidRDefault="0081004A" w:rsidP="00A87AE0">
            <w:pPr>
              <w:rPr>
                <w:rFonts w:ascii="Arial" w:hAnsi="Arial" w:cs="Arial"/>
                <w:b/>
                <w:noProof/>
                <w:szCs w:val="22"/>
              </w:rPr>
            </w:pPr>
            <w:r>
              <w:rPr>
                <w:rFonts w:ascii="Arial" w:hAnsi="Arial" w:cs="Arial"/>
                <w:b/>
                <w:noProof/>
                <w:szCs w:val="22"/>
              </w:rPr>
              <w:t>REDACTED</w:t>
            </w:r>
          </w:p>
        </w:tc>
        <w:tc>
          <w:tcPr>
            <w:tcW w:w="287" w:type="dxa"/>
            <w:shd w:val="clear" w:color="auto" w:fill="auto"/>
          </w:tcPr>
          <w:p w14:paraId="45AD7D1B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2BA55CA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09B5EFC7" w14:textId="77777777" w:rsidTr="00CF6B40">
        <w:tc>
          <w:tcPr>
            <w:tcW w:w="2268" w:type="dxa"/>
            <w:vMerge/>
          </w:tcPr>
          <w:p w14:paraId="1EF934C4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</w:tcPr>
          <w:p w14:paraId="596A0AC3" w14:textId="7CDC8451" w:rsidR="00F94A0F" w:rsidRPr="00593E23" w:rsidRDefault="00E26FA0" w:rsidP="00A87AE0">
            <w:pPr>
              <w:rPr>
                <w:rFonts w:ascii="Arial" w:hAnsi="Arial" w:cs="Arial"/>
                <w:noProof/>
                <w:szCs w:val="22"/>
              </w:rPr>
            </w:pPr>
            <w:r w:rsidRPr="00593E23">
              <w:rPr>
                <w:rFonts w:ascii="Arial" w:hAnsi="Arial" w:cs="Arial"/>
                <w:noProof/>
                <w:szCs w:val="22"/>
              </w:rPr>
              <w:t>Commercial Officer</w:t>
            </w:r>
          </w:p>
        </w:tc>
        <w:tc>
          <w:tcPr>
            <w:tcW w:w="287" w:type="dxa"/>
            <w:shd w:val="clear" w:color="auto" w:fill="auto"/>
          </w:tcPr>
          <w:p w14:paraId="542BB73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2C21047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6B5CA923" w14:textId="77777777" w:rsidTr="00CF6B40">
        <w:tc>
          <w:tcPr>
            <w:tcW w:w="2268" w:type="dxa"/>
            <w:vMerge/>
          </w:tcPr>
          <w:p w14:paraId="23BC59E5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</w:tcPr>
          <w:p w14:paraId="0BD16D4D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7C5AE4E8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460C927D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44E76557" w14:textId="77777777" w:rsidTr="00CF6B40">
        <w:trPr>
          <w:trHeight w:val="974"/>
        </w:trPr>
        <w:tc>
          <w:tcPr>
            <w:tcW w:w="2268" w:type="dxa"/>
            <w:vMerge/>
          </w:tcPr>
          <w:p w14:paraId="5CD19AD9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</w:tcPr>
          <w:p w14:paraId="58A57C57" w14:textId="77777777" w:rsidR="00CF6B40" w:rsidRPr="00593E23" w:rsidRDefault="00CF6B40" w:rsidP="00CF6B40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3E23">
              <w:rPr>
                <w:rFonts w:ascii="Arial" w:hAnsi="Arial" w:cs="Arial"/>
                <w:color w:val="000000"/>
                <w:sz w:val="22"/>
                <w:szCs w:val="22"/>
              </w:rPr>
              <w:t>Army Commercial Procure Team Field Army</w:t>
            </w:r>
          </w:p>
          <w:p w14:paraId="6E86DEBE" w14:textId="77777777" w:rsidR="000D3351" w:rsidRPr="00593E23" w:rsidRDefault="00CF6B40" w:rsidP="00CF6B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93E23">
              <w:rPr>
                <w:rFonts w:ascii="Arial" w:hAnsi="Arial" w:cs="Arial"/>
                <w:sz w:val="22"/>
                <w:szCs w:val="22"/>
              </w:rPr>
              <w:t>Zone 0.A</w:t>
            </w:r>
            <w:r w:rsidR="000D3351" w:rsidRPr="00593E23">
              <w:rPr>
                <w:rFonts w:ascii="Arial" w:hAnsi="Arial" w:cs="Arial"/>
                <w:sz w:val="22"/>
                <w:szCs w:val="22"/>
              </w:rPr>
              <w:t>,</w:t>
            </w:r>
            <w:r w:rsidRPr="00593E23">
              <w:rPr>
                <w:rFonts w:ascii="Arial" w:hAnsi="Arial" w:cs="Arial"/>
                <w:sz w:val="22"/>
                <w:szCs w:val="22"/>
              </w:rPr>
              <w:t xml:space="preserve"> Ground Floor</w:t>
            </w:r>
            <w:r w:rsidR="000D3351" w:rsidRPr="00593E2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93E23">
              <w:rPr>
                <w:rFonts w:ascii="Arial" w:hAnsi="Arial" w:cs="Arial"/>
                <w:sz w:val="22"/>
                <w:szCs w:val="22"/>
              </w:rPr>
              <w:t>Blenheim Building</w:t>
            </w:r>
          </w:p>
          <w:p w14:paraId="7366F96E" w14:textId="77777777" w:rsidR="000D3351" w:rsidRPr="00593E23" w:rsidRDefault="00CF6B40" w:rsidP="00CF6B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3E23">
              <w:rPr>
                <w:rFonts w:ascii="Arial" w:hAnsi="Arial" w:cs="Arial"/>
                <w:sz w:val="22"/>
                <w:szCs w:val="22"/>
              </w:rPr>
              <w:t>Monxton</w:t>
            </w:r>
            <w:proofErr w:type="spellEnd"/>
            <w:r w:rsidRPr="00593E23"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5FA00C37" w14:textId="7C2F2147" w:rsidR="00CF6B40" w:rsidRPr="00593E23" w:rsidRDefault="00CF6B40" w:rsidP="00CF6B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93E23">
              <w:rPr>
                <w:rFonts w:ascii="Arial" w:hAnsi="Arial" w:cs="Arial"/>
                <w:sz w:val="22"/>
                <w:szCs w:val="22"/>
              </w:rPr>
              <w:t>Andover</w:t>
            </w:r>
            <w:r w:rsidR="000D3351" w:rsidRPr="00593E23">
              <w:rPr>
                <w:rFonts w:ascii="Arial" w:hAnsi="Arial" w:cs="Arial"/>
                <w:sz w:val="22"/>
                <w:szCs w:val="22"/>
              </w:rPr>
              <w:t>,</w:t>
            </w:r>
            <w:r w:rsidRPr="00593E23">
              <w:rPr>
                <w:rFonts w:ascii="Arial" w:hAnsi="Arial" w:cs="Arial"/>
                <w:sz w:val="22"/>
                <w:szCs w:val="22"/>
              </w:rPr>
              <w:t xml:space="preserve"> SP11 8HJ</w:t>
            </w:r>
          </w:p>
          <w:p w14:paraId="1FE7430E" w14:textId="77777777" w:rsidR="00F94A0F" w:rsidRPr="00593E23" w:rsidRDefault="00F94A0F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Cs w:val="22"/>
              </w:rPr>
            </w:pPr>
          </w:p>
          <w:p w14:paraId="06042C68" w14:textId="77777777" w:rsidR="00F94A0F" w:rsidRPr="00593E23" w:rsidRDefault="00F94A0F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noProof/>
                <w:szCs w:val="22"/>
              </w:rPr>
            </w:pPr>
            <w:r w:rsidRPr="00593E23">
              <w:rPr>
                <w:rFonts w:ascii="Arial" w:hAnsi="Arial" w:cs="Arial"/>
                <w:noProof/>
                <w:szCs w:val="22"/>
              </w:rPr>
              <w:t xml:space="preserve">Tel: </w:t>
            </w:r>
          </w:p>
        </w:tc>
        <w:tc>
          <w:tcPr>
            <w:tcW w:w="287" w:type="dxa"/>
            <w:vMerge w:val="restart"/>
            <w:shd w:val="clear" w:color="auto" w:fill="auto"/>
          </w:tcPr>
          <w:p w14:paraId="69284DB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4A3A980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3C888E22" w14:textId="77777777" w:rsidTr="00CF6B40">
        <w:trPr>
          <w:trHeight w:val="141"/>
        </w:trPr>
        <w:tc>
          <w:tcPr>
            <w:tcW w:w="2268" w:type="dxa"/>
            <w:vMerge/>
          </w:tcPr>
          <w:p w14:paraId="7C278CCC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</w:tcPr>
          <w:p w14:paraId="14517848" w14:textId="6E85FA05" w:rsidR="00F94A0F" w:rsidRPr="00593E23" w:rsidRDefault="00F94A0F" w:rsidP="00A87AE0">
            <w:pPr>
              <w:tabs>
                <w:tab w:val="left" w:pos="1985"/>
                <w:tab w:val="right" w:pos="6804"/>
              </w:tabs>
              <w:spacing w:line="146" w:lineRule="atLeast"/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 xml:space="preserve">Email: </w:t>
            </w:r>
            <w:r w:rsidR="000D3351" w:rsidRPr="00593E23">
              <w:rPr>
                <w:rFonts w:ascii="Arial" w:hAnsi="Arial" w:cs="Arial"/>
                <w:szCs w:val="22"/>
              </w:rPr>
              <w:t>Army-Comrcl-Procure-FA-Mailbox</w:t>
            </w:r>
            <w:r w:rsidR="00593E23">
              <w:rPr>
                <w:rFonts w:ascii="Arial" w:hAnsi="Arial" w:cs="Arial"/>
                <w:szCs w:val="22"/>
              </w:rPr>
              <w:t>@mod.gov.uk</w:t>
            </w:r>
          </w:p>
        </w:tc>
        <w:tc>
          <w:tcPr>
            <w:tcW w:w="287" w:type="dxa"/>
            <w:vMerge/>
            <w:shd w:val="clear" w:color="auto" w:fill="auto"/>
          </w:tcPr>
          <w:p w14:paraId="14801389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107A3D26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1C6807DA" w14:textId="77777777" w:rsidTr="00CF6B40">
        <w:trPr>
          <w:cantSplit/>
          <w:trHeight w:hRule="exact" w:val="318"/>
        </w:trPr>
        <w:tc>
          <w:tcPr>
            <w:tcW w:w="2268" w:type="dxa"/>
            <w:tcBorders>
              <w:bottom w:val="single" w:sz="4" w:space="0" w:color="auto"/>
            </w:tcBorders>
          </w:tcPr>
          <w:p w14:paraId="5DC17216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  <w:tcBorders>
              <w:bottom w:val="single" w:sz="4" w:space="0" w:color="auto"/>
            </w:tcBorders>
          </w:tcPr>
          <w:p w14:paraId="6142979F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52BFA29A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1CCDC0BE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B8277A" w14:paraId="740D4C5A" w14:textId="77777777" w:rsidTr="00CF6B40">
        <w:tc>
          <w:tcPr>
            <w:tcW w:w="2268" w:type="dxa"/>
            <w:tcBorders>
              <w:top w:val="single" w:sz="4" w:space="0" w:color="auto"/>
            </w:tcBorders>
          </w:tcPr>
          <w:p w14:paraId="5E01ECF7" w14:textId="77777777" w:rsidR="00F94A0F" w:rsidRPr="00B8277A" w:rsidRDefault="00F94A0F" w:rsidP="00A87AE0">
            <w:pPr>
              <w:rPr>
                <w:rFonts w:cs="Arial"/>
                <w:sz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</w:tcBorders>
          </w:tcPr>
          <w:p w14:paraId="0AECB778" w14:textId="77777777" w:rsidR="00F94A0F" w:rsidRPr="00F94A0F" w:rsidRDefault="00F94A0F" w:rsidP="00A87AE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auto"/>
            </w:tcBorders>
            <w:shd w:val="clear" w:color="auto" w:fill="auto"/>
          </w:tcPr>
          <w:p w14:paraId="3647341C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14:paraId="64A6F4E1" w14:textId="77777777" w:rsidR="00F94A0F" w:rsidRPr="00F94A0F" w:rsidRDefault="00F94A0F" w:rsidP="00A87A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A0F" w:rsidRPr="00593E23" w14:paraId="21E380E9" w14:textId="77777777" w:rsidTr="00D236E0">
        <w:tc>
          <w:tcPr>
            <w:tcW w:w="3523" w:type="dxa"/>
            <w:gridSpan w:val="2"/>
            <w:vMerge w:val="restart"/>
          </w:tcPr>
          <w:p w14:paraId="3D37191F" w14:textId="4CCB6251" w:rsidR="00F94A0F" w:rsidRPr="00593E23" w:rsidRDefault="00046730" w:rsidP="00A87AE0">
            <w:pPr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>Triumph Engine Control Systems</w:t>
            </w:r>
            <w:r w:rsidR="00E26FA0" w:rsidRPr="00593E23">
              <w:rPr>
                <w:rFonts w:ascii="Arial" w:hAnsi="Arial" w:cs="Arial"/>
                <w:szCs w:val="22"/>
              </w:rPr>
              <w:t xml:space="preserve"> LLC</w:t>
            </w:r>
          </w:p>
          <w:p w14:paraId="6B8054EF" w14:textId="77777777" w:rsidR="00E26FA0" w:rsidRPr="00593E23" w:rsidRDefault="00E26FA0" w:rsidP="00A87AE0">
            <w:pPr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>1 Charter Oak Boulevard</w:t>
            </w:r>
          </w:p>
          <w:p w14:paraId="310A2558" w14:textId="77777777" w:rsidR="00E26FA0" w:rsidRPr="00593E23" w:rsidRDefault="00E26FA0" w:rsidP="00A87AE0">
            <w:pPr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>West Hartford</w:t>
            </w:r>
          </w:p>
          <w:p w14:paraId="08B556BA" w14:textId="77777777" w:rsidR="00F94A0F" w:rsidRDefault="00E26FA0" w:rsidP="00E26FA0">
            <w:pPr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>CT 06133 USA</w:t>
            </w:r>
          </w:p>
          <w:p w14:paraId="5FCD0769" w14:textId="77777777" w:rsidR="006F4548" w:rsidRDefault="006F4548" w:rsidP="00E26FA0">
            <w:pPr>
              <w:rPr>
                <w:rFonts w:ascii="Arial" w:hAnsi="Arial" w:cs="Arial"/>
                <w:szCs w:val="22"/>
              </w:rPr>
            </w:pPr>
          </w:p>
          <w:p w14:paraId="7F8F530E" w14:textId="3D61A6CC" w:rsidR="006F4548" w:rsidRPr="00593E23" w:rsidRDefault="006F4548" w:rsidP="00E26FA0">
            <w:pPr>
              <w:rPr>
                <w:rFonts w:ascii="Arial" w:hAnsi="Arial" w:cs="Arial"/>
                <w:szCs w:val="22"/>
              </w:rPr>
            </w:pPr>
            <w:proofErr w:type="gramStart"/>
            <w:r>
              <w:rPr>
                <w:rFonts w:ascii="Arial" w:hAnsi="Arial" w:cs="Arial"/>
                <w:szCs w:val="22"/>
              </w:rPr>
              <w:t>FAO :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</w:t>
            </w:r>
            <w:r w:rsidR="0081004A">
              <w:rPr>
                <w:rFonts w:ascii="Arial" w:hAnsi="Arial" w:cs="Arial"/>
                <w:szCs w:val="22"/>
              </w:rPr>
              <w:t>REDACTED</w:t>
            </w:r>
          </w:p>
        </w:tc>
        <w:tc>
          <w:tcPr>
            <w:tcW w:w="2837" w:type="dxa"/>
            <w:vMerge w:val="restart"/>
          </w:tcPr>
          <w:p w14:paraId="38724143" w14:textId="77777777" w:rsidR="00F94A0F" w:rsidRPr="00593E23" w:rsidRDefault="00F94A0F" w:rsidP="00A87AE0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123E86E0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03C9098F" w14:textId="77777777" w:rsidR="00F94A0F" w:rsidRPr="00593E23" w:rsidRDefault="00F94A0F" w:rsidP="00D26839">
            <w:pPr>
              <w:jc w:val="left"/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 xml:space="preserve">Your Reference: </w:t>
            </w:r>
          </w:p>
          <w:p w14:paraId="52805FAE" w14:textId="77777777" w:rsidR="00F94A0F" w:rsidRPr="00593E23" w:rsidRDefault="00F94A0F" w:rsidP="00D26839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F94A0F" w:rsidRPr="00593E23" w14:paraId="5AEB0AFD" w14:textId="77777777" w:rsidTr="00D236E0">
        <w:tc>
          <w:tcPr>
            <w:tcW w:w="3523" w:type="dxa"/>
            <w:gridSpan w:val="2"/>
            <w:vMerge/>
          </w:tcPr>
          <w:p w14:paraId="2FD5374C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7" w:type="dxa"/>
            <w:vMerge/>
          </w:tcPr>
          <w:p w14:paraId="21B7317B" w14:textId="77777777" w:rsidR="00F94A0F" w:rsidRPr="00593E23" w:rsidRDefault="00F94A0F" w:rsidP="00A87AE0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0BF2117B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60954E55" w14:textId="77777777" w:rsidR="00F94A0F" w:rsidRPr="00593E23" w:rsidRDefault="00F94A0F" w:rsidP="00D26839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F94A0F" w:rsidRPr="00593E23" w14:paraId="4570E49D" w14:textId="77777777" w:rsidTr="00D236E0">
        <w:tc>
          <w:tcPr>
            <w:tcW w:w="3523" w:type="dxa"/>
            <w:gridSpan w:val="2"/>
            <w:vMerge/>
          </w:tcPr>
          <w:p w14:paraId="06116C46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7" w:type="dxa"/>
            <w:vMerge/>
          </w:tcPr>
          <w:p w14:paraId="65735D2B" w14:textId="77777777" w:rsidR="00F94A0F" w:rsidRPr="00593E23" w:rsidRDefault="00F94A0F" w:rsidP="00A87AE0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15CA2D1D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80" w:type="dxa"/>
            <w:vMerge w:val="restart"/>
            <w:shd w:val="clear" w:color="auto" w:fill="auto"/>
          </w:tcPr>
          <w:p w14:paraId="083179FF" w14:textId="4051DD05" w:rsidR="00F94A0F" w:rsidRPr="00593E23" w:rsidRDefault="00F94A0F" w:rsidP="00D26839">
            <w:pPr>
              <w:jc w:val="left"/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 xml:space="preserve">Our Reference: </w:t>
            </w:r>
            <w:r w:rsidR="00E26FA0" w:rsidRPr="00593E23">
              <w:rPr>
                <w:rFonts w:ascii="Arial" w:hAnsi="Arial" w:cs="Arial"/>
                <w:szCs w:val="22"/>
              </w:rPr>
              <w:t>701533377</w:t>
            </w:r>
          </w:p>
          <w:p w14:paraId="1F98DCF7" w14:textId="4661A288" w:rsidR="00724CDC" w:rsidRPr="00593E23" w:rsidRDefault="00724CDC" w:rsidP="00D26839">
            <w:pPr>
              <w:jc w:val="left"/>
              <w:rPr>
                <w:rFonts w:ascii="Arial" w:hAnsi="Arial" w:cs="Arial"/>
                <w:szCs w:val="22"/>
              </w:rPr>
            </w:pPr>
          </w:p>
          <w:p w14:paraId="6D21D18C" w14:textId="0B8A568D" w:rsidR="00F94A0F" w:rsidRPr="00593E23" w:rsidRDefault="00724CDC" w:rsidP="00D26839">
            <w:pPr>
              <w:jc w:val="left"/>
              <w:rPr>
                <w:rFonts w:ascii="Arial" w:hAnsi="Arial" w:cs="Arial"/>
                <w:szCs w:val="22"/>
              </w:rPr>
            </w:pPr>
            <w:r w:rsidRPr="00593E23">
              <w:rPr>
                <w:rFonts w:ascii="Arial" w:hAnsi="Arial" w:cs="Arial"/>
                <w:szCs w:val="22"/>
              </w:rPr>
              <w:t>D</w:t>
            </w:r>
            <w:r w:rsidR="00D26839" w:rsidRPr="00593E23">
              <w:rPr>
                <w:rFonts w:ascii="Arial" w:hAnsi="Arial" w:cs="Arial"/>
                <w:szCs w:val="22"/>
              </w:rPr>
              <w:t xml:space="preserve">ate: </w:t>
            </w:r>
            <w:r w:rsidR="006F4548">
              <w:rPr>
                <w:rFonts w:ascii="Arial" w:hAnsi="Arial" w:cs="Arial"/>
                <w:szCs w:val="22"/>
              </w:rPr>
              <w:t>22</w:t>
            </w:r>
            <w:r w:rsidR="00592709">
              <w:rPr>
                <w:rFonts w:ascii="Arial" w:hAnsi="Arial" w:cs="Arial"/>
                <w:szCs w:val="22"/>
              </w:rPr>
              <w:t xml:space="preserve"> May</w:t>
            </w:r>
            <w:r w:rsidR="007F1353">
              <w:rPr>
                <w:rFonts w:ascii="Arial" w:hAnsi="Arial" w:cs="Arial"/>
                <w:szCs w:val="22"/>
              </w:rPr>
              <w:t xml:space="preserve"> 2023</w:t>
            </w:r>
          </w:p>
        </w:tc>
      </w:tr>
      <w:tr w:rsidR="00F94A0F" w:rsidRPr="00593E23" w14:paraId="606F5D7D" w14:textId="77777777" w:rsidTr="00D236E0">
        <w:tc>
          <w:tcPr>
            <w:tcW w:w="3523" w:type="dxa"/>
            <w:gridSpan w:val="2"/>
            <w:vMerge/>
          </w:tcPr>
          <w:p w14:paraId="16FF4583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7" w:type="dxa"/>
            <w:vMerge/>
          </w:tcPr>
          <w:p w14:paraId="5A1A6A56" w14:textId="77777777" w:rsidR="00F94A0F" w:rsidRPr="00593E23" w:rsidRDefault="00F94A0F" w:rsidP="00A87AE0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426E447A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1B45D0FE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</w:tr>
      <w:tr w:rsidR="00F94A0F" w:rsidRPr="00593E23" w14:paraId="37B05331" w14:textId="77777777" w:rsidTr="00D236E0">
        <w:tc>
          <w:tcPr>
            <w:tcW w:w="3523" w:type="dxa"/>
            <w:gridSpan w:val="2"/>
            <w:vMerge/>
            <w:tcBorders>
              <w:bottom w:val="single" w:sz="4" w:space="0" w:color="auto"/>
            </w:tcBorders>
          </w:tcPr>
          <w:p w14:paraId="6278BC90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4CE6D0A1" w14:textId="77777777" w:rsidR="00F94A0F" w:rsidRPr="00593E23" w:rsidRDefault="00F94A0F" w:rsidP="00A87AE0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14:paraId="4DDE950B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14:paraId="6F0897B1" w14:textId="77777777" w:rsidR="00F94A0F" w:rsidRPr="00593E23" w:rsidRDefault="00F94A0F" w:rsidP="00A87AE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6D12600" w14:textId="77777777" w:rsidR="00F94A0F" w:rsidRPr="00593E23" w:rsidRDefault="00F94A0F">
      <w:pPr>
        <w:jc w:val="left"/>
        <w:rPr>
          <w:rFonts w:ascii="Arial" w:hAnsi="Arial" w:cs="Arial"/>
          <w:szCs w:val="22"/>
        </w:rPr>
      </w:pPr>
    </w:p>
    <w:p w14:paraId="10ABA153" w14:textId="189B5079" w:rsidR="006C329A" w:rsidRPr="00593E23" w:rsidRDefault="006C329A">
      <w:pPr>
        <w:jc w:val="left"/>
        <w:rPr>
          <w:rFonts w:ascii="Arial" w:hAnsi="Arial" w:cs="Arial"/>
          <w:szCs w:val="22"/>
        </w:rPr>
      </w:pPr>
      <w:r w:rsidRPr="00593E23">
        <w:rPr>
          <w:rFonts w:ascii="Arial" w:hAnsi="Arial" w:cs="Arial"/>
          <w:szCs w:val="22"/>
        </w:rPr>
        <w:t xml:space="preserve">Dear </w:t>
      </w:r>
      <w:r w:rsidR="006F4548">
        <w:rPr>
          <w:rFonts w:ascii="Arial" w:hAnsi="Arial" w:cs="Arial"/>
          <w:szCs w:val="22"/>
        </w:rPr>
        <w:t>R</w:t>
      </w:r>
      <w:r w:rsidR="0081004A">
        <w:rPr>
          <w:rFonts w:ascii="Arial" w:hAnsi="Arial" w:cs="Arial"/>
          <w:szCs w:val="22"/>
        </w:rPr>
        <w:t>EDACTED</w:t>
      </w:r>
      <w:r w:rsidR="00036296" w:rsidRPr="00593E23">
        <w:rPr>
          <w:rFonts w:ascii="Arial" w:hAnsi="Arial" w:cs="Arial"/>
          <w:szCs w:val="22"/>
        </w:rPr>
        <w:t>,</w:t>
      </w:r>
    </w:p>
    <w:p w14:paraId="2358A008" w14:textId="77777777" w:rsidR="00F94A0F" w:rsidRPr="00593E23" w:rsidRDefault="00F94A0F">
      <w:pPr>
        <w:jc w:val="left"/>
        <w:rPr>
          <w:rFonts w:ascii="Arial" w:hAnsi="Arial" w:cs="Arial"/>
          <w:szCs w:val="22"/>
        </w:rPr>
      </w:pPr>
    </w:p>
    <w:p w14:paraId="0F40EEF6" w14:textId="7EC809AB" w:rsidR="00A71D00" w:rsidRDefault="0034169F" w:rsidP="00A71D00">
      <w:p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REVISED </w:t>
      </w:r>
      <w:r w:rsidR="00CA6A6D" w:rsidRPr="00A71D00">
        <w:rPr>
          <w:rFonts w:ascii="Arial" w:hAnsi="Arial" w:cs="Arial"/>
          <w:b/>
          <w:szCs w:val="22"/>
        </w:rPr>
        <w:t xml:space="preserve">OFFER OF CONTRACT 701533377 </w:t>
      </w:r>
    </w:p>
    <w:p w14:paraId="7AD2C191" w14:textId="77777777" w:rsidR="00A71D00" w:rsidRDefault="00A71D00" w:rsidP="00A71D00">
      <w:pPr>
        <w:jc w:val="left"/>
        <w:rPr>
          <w:rFonts w:ascii="Arial" w:hAnsi="Arial" w:cs="Arial"/>
          <w:b/>
          <w:szCs w:val="22"/>
        </w:rPr>
      </w:pPr>
    </w:p>
    <w:p w14:paraId="568A69CB" w14:textId="1138E9E0" w:rsidR="0DE34E18" w:rsidRDefault="0DE34E18" w:rsidP="44926318">
      <w:pPr>
        <w:jc w:val="left"/>
        <w:rPr>
          <w:rFonts w:ascii="Arial" w:eastAsia="Arial" w:hAnsi="Arial" w:cs="Arial"/>
          <w:color w:val="000000" w:themeColor="text1"/>
          <w:sz w:val="24"/>
          <w:szCs w:val="24"/>
        </w:rPr>
      </w:pPr>
      <w:r w:rsidRPr="4492631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 PROVISION OF TRAINING ON BASIC OPERATION, MAINTENANCE, STORAGE AND PRESERVATION OF EMC-32T DECU and 32T HMA and EMC-100 ECU</w:t>
      </w:r>
    </w:p>
    <w:p w14:paraId="001596DF" w14:textId="6ABE9486" w:rsidR="44926318" w:rsidRDefault="44926318" w:rsidP="44926318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B6A520" w14:textId="669E5148" w:rsidR="002D708B" w:rsidRPr="00593E23" w:rsidRDefault="002D708B" w:rsidP="001F4F15">
      <w:pPr>
        <w:pStyle w:val="ListParagraph"/>
        <w:numPr>
          <w:ilvl w:val="0"/>
          <w:numId w:val="1"/>
        </w:numPr>
        <w:tabs>
          <w:tab w:val="clear" w:pos="720"/>
        </w:tabs>
        <w:ind w:left="567" w:hanging="567"/>
        <w:rPr>
          <w:rFonts w:ascii="Arial" w:hAnsi="Arial" w:cs="Arial"/>
          <w:szCs w:val="22"/>
        </w:rPr>
      </w:pPr>
      <w:r w:rsidRPr="00593E23">
        <w:rPr>
          <w:rFonts w:ascii="Arial" w:hAnsi="Arial" w:cs="Arial"/>
          <w:szCs w:val="22"/>
        </w:rPr>
        <w:t xml:space="preserve">As you are aware, the Authority intends to </w:t>
      </w:r>
      <w:proofErr w:type="gramStart"/>
      <w:r w:rsidR="006F4548" w:rsidRPr="00593E23">
        <w:rPr>
          <w:rFonts w:ascii="Arial" w:hAnsi="Arial" w:cs="Arial"/>
          <w:szCs w:val="22"/>
        </w:rPr>
        <w:t>enter</w:t>
      </w:r>
      <w:r w:rsidRPr="00593E23">
        <w:rPr>
          <w:rFonts w:ascii="Arial" w:hAnsi="Arial" w:cs="Arial"/>
          <w:szCs w:val="22"/>
        </w:rPr>
        <w:t xml:space="preserve"> </w:t>
      </w:r>
      <w:r w:rsidR="006F4548">
        <w:rPr>
          <w:rFonts w:ascii="Arial" w:hAnsi="Arial" w:cs="Arial"/>
          <w:szCs w:val="22"/>
        </w:rPr>
        <w:t>into</w:t>
      </w:r>
      <w:proofErr w:type="gramEnd"/>
      <w:r w:rsidR="006F4548">
        <w:rPr>
          <w:rFonts w:ascii="Arial" w:hAnsi="Arial" w:cs="Arial"/>
          <w:szCs w:val="22"/>
        </w:rPr>
        <w:t xml:space="preserve"> </w:t>
      </w:r>
      <w:r w:rsidRPr="00593E23">
        <w:rPr>
          <w:rFonts w:ascii="Arial" w:hAnsi="Arial" w:cs="Arial"/>
          <w:szCs w:val="22"/>
        </w:rPr>
        <w:t>the above contract with you.</w:t>
      </w:r>
    </w:p>
    <w:p w14:paraId="6BE97E2F" w14:textId="7C8D0408" w:rsidR="006C329A" w:rsidRPr="00593E23" w:rsidRDefault="00BA1E12" w:rsidP="0047242C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This off</w:t>
      </w:r>
      <w:r w:rsidR="00B11BBA">
        <w:rPr>
          <w:rFonts w:ascii="Arial" w:hAnsi="Arial" w:cs="Arial"/>
          <w:szCs w:val="22"/>
        </w:rPr>
        <w:t xml:space="preserve">er supersedes all previous offers. </w:t>
      </w:r>
      <w:r w:rsidR="00BB4792" w:rsidRPr="00593E23">
        <w:rPr>
          <w:rFonts w:ascii="Arial" w:hAnsi="Arial" w:cs="Arial"/>
          <w:szCs w:val="22"/>
        </w:rPr>
        <w:t>Please sign and return the enclosed final version of the Contract within 10 working days of the date of this letter to acknowledge your acceptance of the Terms and Conditions.</w:t>
      </w:r>
      <w:r w:rsidR="006C329A" w:rsidRPr="00593E23">
        <w:rPr>
          <w:rFonts w:ascii="Arial" w:hAnsi="Arial" w:cs="Arial"/>
          <w:szCs w:val="22"/>
        </w:rPr>
        <w:t xml:space="preserve"> </w:t>
      </w:r>
    </w:p>
    <w:p w14:paraId="779ACECD" w14:textId="77777777" w:rsidR="006C329A" w:rsidRPr="00593E23" w:rsidRDefault="00A92D1A" w:rsidP="001F4F15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593E23">
        <w:rPr>
          <w:rFonts w:ascii="Arial" w:hAnsi="Arial" w:cs="Arial"/>
          <w:szCs w:val="22"/>
        </w:rPr>
        <w:t>Please note that n</w:t>
      </w:r>
      <w:r w:rsidR="006C329A" w:rsidRPr="00593E23">
        <w:rPr>
          <w:rFonts w:ascii="Arial" w:hAnsi="Arial" w:cs="Arial"/>
          <w:szCs w:val="22"/>
        </w:rPr>
        <w:t xml:space="preserve">o </w:t>
      </w:r>
      <w:r w:rsidR="000930C9" w:rsidRPr="00593E23">
        <w:rPr>
          <w:rFonts w:ascii="Arial" w:hAnsi="Arial" w:cs="Arial"/>
          <w:szCs w:val="22"/>
        </w:rPr>
        <w:t>C</w:t>
      </w:r>
      <w:r w:rsidR="006C329A" w:rsidRPr="00593E23">
        <w:rPr>
          <w:rFonts w:ascii="Arial" w:hAnsi="Arial" w:cs="Arial"/>
          <w:szCs w:val="22"/>
        </w:rPr>
        <w:t xml:space="preserve">ontract will come into </w:t>
      </w:r>
      <w:r w:rsidRPr="00593E23">
        <w:rPr>
          <w:rFonts w:ascii="Arial" w:hAnsi="Arial" w:cs="Arial"/>
          <w:szCs w:val="22"/>
        </w:rPr>
        <w:t xml:space="preserve">force </w:t>
      </w:r>
      <w:r w:rsidR="006C329A" w:rsidRPr="00593E23">
        <w:rPr>
          <w:rFonts w:ascii="Arial" w:hAnsi="Arial" w:cs="Arial"/>
          <w:szCs w:val="22"/>
        </w:rPr>
        <w:t xml:space="preserve">until </w:t>
      </w:r>
      <w:r w:rsidRPr="00593E23">
        <w:rPr>
          <w:rFonts w:ascii="Arial" w:hAnsi="Arial" w:cs="Arial"/>
          <w:szCs w:val="22"/>
        </w:rPr>
        <w:t xml:space="preserve">both parties have signed it. </w:t>
      </w:r>
      <w:r w:rsidR="00136D30" w:rsidRPr="00593E23">
        <w:rPr>
          <w:rFonts w:ascii="Arial" w:hAnsi="Arial" w:cs="Arial"/>
          <w:szCs w:val="22"/>
        </w:rPr>
        <w:t>The Authority will countersign the Contract and return a copy of the same to you.</w:t>
      </w:r>
    </w:p>
    <w:p w14:paraId="08FC86E3" w14:textId="77777777" w:rsidR="00366944" w:rsidRPr="00593E23" w:rsidRDefault="00366944" w:rsidP="00366944">
      <w:pPr>
        <w:pStyle w:val="ListParagraph"/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593E23">
        <w:rPr>
          <w:rFonts w:ascii="Arial" w:hAnsi="Arial" w:cs="Arial"/>
          <w:szCs w:val="22"/>
        </w:rPr>
        <w:t xml:space="preserve">Payment will be made in accordance with the attached Terms and Conditions.  If your company has not already provided </w:t>
      </w:r>
      <w:r w:rsidRPr="00593E23">
        <w:rPr>
          <w:rFonts w:ascii="Arial" w:hAnsi="Arial" w:cs="Arial"/>
          <w:szCs w:val="22"/>
          <w:highlight w:val="white"/>
          <w:shd w:val="clear" w:color="auto" w:fill="FFFFFF"/>
        </w:rPr>
        <w:t>its banking</w:t>
      </w:r>
      <w:r w:rsidRPr="00593E23">
        <w:rPr>
          <w:rFonts w:ascii="Arial" w:hAnsi="Arial" w:cs="Arial"/>
          <w:szCs w:val="22"/>
        </w:rPr>
        <w:t xml:space="preserve"> details to the Defence Business Services (DBS) Finance Branch, please complete the Form </w:t>
      </w:r>
      <w:r w:rsidR="00424583" w:rsidRPr="00593E23">
        <w:rPr>
          <w:rFonts w:ascii="Arial" w:hAnsi="Arial" w:cs="Arial"/>
          <w:szCs w:val="22"/>
        </w:rPr>
        <w:t>CX723</w:t>
      </w:r>
      <w:r w:rsidRPr="00593E23">
        <w:rPr>
          <w:rFonts w:ascii="Arial" w:hAnsi="Arial" w:cs="Arial"/>
          <w:szCs w:val="22"/>
        </w:rPr>
        <w:t xml:space="preserve">, which is available from the </w:t>
      </w:r>
      <w:r w:rsidR="00F5405B" w:rsidRPr="00593E23">
        <w:rPr>
          <w:rFonts w:ascii="Arial" w:hAnsi="Arial" w:cs="Arial"/>
          <w:szCs w:val="22"/>
        </w:rPr>
        <w:t>Gov.uk</w:t>
      </w:r>
      <w:r w:rsidRPr="00593E23">
        <w:rPr>
          <w:rFonts w:ascii="Arial" w:hAnsi="Arial" w:cs="Arial"/>
          <w:szCs w:val="22"/>
        </w:rPr>
        <w:t xml:space="preserve"> (</w:t>
      </w:r>
      <w:hyperlink r:id="rId12" w:history="1">
        <w:r w:rsidR="00DF0127" w:rsidRPr="00593E23">
          <w:rPr>
            <w:rStyle w:val="Hyperlink"/>
            <w:rFonts w:ascii="Arial" w:hAnsi="Arial" w:cs="Arial"/>
            <w:szCs w:val="22"/>
            <w:highlight w:val="white"/>
            <w:lang w:eastAsia="en-GB"/>
          </w:rPr>
          <w:t>https://www.gov.uk/government/publications/dbs-finance-payments-nominate-a-bank-form</w:t>
        </w:r>
      </w:hyperlink>
      <w:r w:rsidRPr="00593E23">
        <w:rPr>
          <w:rFonts w:ascii="Arial" w:hAnsi="Arial" w:cs="Arial"/>
          <w:szCs w:val="22"/>
        </w:rPr>
        <w:t>) and forward to DBS Finance, Walker House, Exchange Flags, Liverpool, L2 3YL.</w:t>
      </w:r>
    </w:p>
    <w:p w14:paraId="5ACF620B" w14:textId="7E97F762" w:rsidR="009B4CA8" w:rsidRPr="00593E23" w:rsidRDefault="009B4CA8" w:rsidP="002B775D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0"/>
        <w:jc w:val="left"/>
        <w:rPr>
          <w:rFonts w:ascii="Arial" w:hAnsi="Arial" w:cs="Arial"/>
          <w:szCs w:val="22"/>
        </w:rPr>
      </w:pPr>
      <w:r w:rsidRPr="00593E23">
        <w:rPr>
          <w:rFonts w:ascii="Arial" w:hAnsi="Arial" w:cs="Arial"/>
          <w:szCs w:val="22"/>
        </w:rPr>
        <w:t xml:space="preserve">The Authority </w:t>
      </w:r>
      <w:r w:rsidR="008D385E" w:rsidRPr="00593E23">
        <w:rPr>
          <w:rFonts w:ascii="Arial" w:hAnsi="Arial" w:cs="Arial"/>
          <w:szCs w:val="22"/>
        </w:rPr>
        <w:t>may</w:t>
      </w:r>
      <w:r w:rsidRPr="00593E23">
        <w:rPr>
          <w:rFonts w:ascii="Arial" w:hAnsi="Arial" w:cs="Arial"/>
          <w:szCs w:val="22"/>
        </w:rPr>
        <w:t xml:space="preserve"> publish notification of the </w:t>
      </w:r>
      <w:r w:rsidR="000930C9" w:rsidRPr="00593E23">
        <w:rPr>
          <w:rFonts w:ascii="Arial" w:hAnsi="Arial" w:cs="Arial"/>
          <w:szCs w:val="22"/>
        </w:rPr>
        <w:t>C</w:t>
      </w:r>
      <w:r w:rsidRPr="00593E23">
        <w:rPr>
          <w:rFonts w:ascii="Arial" w:hAnsi="Arial" w:cs="Arial"/>
          <w:szCs w:val="22"/>
        </w:rPr>
        <w:t xml:space="preserve">ontract and shall publish </w:t>
      </w:r>
      <w:r w:rsidR="000930C9" w:rsidRPr="00593E23">
        <w:rPr>
          <w:rFonts w:ascii="Arial" w:hAnsi="Arial" w:cs="Arial"/>
          <w:szCs w:val="22"/>
        </w:rPr>
        <w:t>C</w:t>
      </w:r>
      <w:r w:rsidRPr="00593E23">
        <w:rPr>
          <w:rFonts w:ascii="Arial" w:hAnsi="Arial" w:cs="Arial"/>
          <w:szCs w:val="22"/>
        </w:rPr>
        <w:t xml:space="preserve">ontract documents under the FOI Act except where publishing such information would hinder law enforcement; would otherwise be contrary to the public interest; would prejudice the legitimate commercial interest of any </w:t>
      </w:r>
      <w:r w:rsidR="00036296" w:rsidRPr="00593E23">
        <w:rPr>
          <w:rFonts w:ascii="Arial" w:hAnsi="Arial" w:cs="Arial"/>
          <w:szCs w:val="22"/>
        </w:rPr>
        <w:t>person or</w:t>
      </w:r>
      <w:r w:rsidRPr="00593E23">
        <w:rPr>
          <w:rFonts w:ascii="Arial" w:hAnsi="Arial" w:cs="Arial"/>
          <w:szCs w:val="22"/>
        </w:rPr>
        <w:t xml:space="preserve"> might prejudice fair competition in the supply chain</w:t>
      </w:r>
      <w:r w:rsidR="00220FBF" w:rsidRPr="00593E23">
        <w:rPr>
          <w:rFonts w:ascii="Arial" w:hAnsi="Arial" w:cs="Arial"/>
          <w:szCs w:val="22"/>
        </w:rPr>
        <w:t>.</w:t>
      </w:r>
    </w:p>
    <w:p w14:paraId="1E7001C9" w14:textId="302EE314" w:rsidR="009B4CA8" w:rsidRPr="00420A33" w:rsidRDefault="009B4CA8" w:rsidP="006918C2">
      <w:pPr>
        <w:pStyle w:val="paragraph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textAlignment w:val="baseline"/>
        <w:rPr>
          <w:rFonts w:ascii="Segoe UI" w:hAnsi="Segoe UI" w:cs="Segoe UI"/>
          <w:sz w:val="18"/>
          <w:szCs w:val="18"/>
        </w:rPr>
      </w:pPr>
      <w:r w:rsidRPr="008F1BC9">
        <w:rPr>
          <w:rFonts w:ascii="Arial" w:hAnsi="Arial" w:cs="Arial"/>
          <w:sz w:val="22"/>
          <w:szCs w:val="22"/>
        </w:rPr>
        <w:t>If you wish to make a similar announcement you must seek approval from the named Commercial Officer.</w:t>
      </w:r>
      <w:r w:rsidR="006851DF" w:rsidRPr="008F1BC9">
        <w:rPr>
          <w:rFonts w:ascii="Arial" w:hAnsi="Arial" w:cs="Arial"/>
          <w:sz w:val="22"/>
          <w:szCs w:val="22"/>
        </w:rPr>
        <w:t xml:space="preserve"> </w:t>
      </w:r>
      <w:r w:rsidRPr="008F1BC9">
        <w:rPr>
          <w:rFonts w:ascii="Arial" w:hAnsi="Arial" w:cs="Arial"/>
          <w:sz w:val="22"/>
          <w:szCs w:val="22"/>
        </w:rPr>
        <w:t xml:space="preserve">Under no circumstances should you confirm to any third party </w:t>
      </w:r>
      <w:r w:rsidR="00103DDD" w:rsidRPr="008F1BC9">
        <w:rPr>
          <w:rFonts w:ascii="Arial" w:hAnsi="Arial" w:cs="Arial"/>
          <w:sz w:val="22"/>
          <w:szCs w:val="22"/>
        </w:rPr>
        <w:t xml:space="preserve">that you are entering into a legally binding contract for </w:t>
      </w:r>
      <w:r w:rsidR="0063595E" w:rsidRPr="008F1BC9">
        <w:rPr>
          <w:rFonts w:ascii="Arial" w:hAnsi="Arial" w:cs="Arial"/>
          <w:sz w:val="22"/>
          <w:szCs w:val="22"/>
        </w:rPr>
        <w:t xml:space="preserve">the </w:t>
      </w:r>
      <w:r w:rsidR="008F1BC9" w:rsidRPr="008F1BC9">
        <w:rPr>
          <w:rStyle w:val="normaltextrun"/>
          <w:rFonts w:ascii="Arial" w:hAnsi="Arial" w:cs="Arial"/>
          <w:sz w:val="22"/>
          <w:szCs w:val="22"/>
        </w:rPr>
        <w:t xml:space="preserve">For Provision </w:t>
      </w:r>
      <w:proofErr w:type="gramStart"/>
      <w:r w:rsidR="008F1BC9" w:rsidRPr="008F1BC9">
        <w:rPr>
          <w:rStyle w:val="normaltextrun"/>
          <w:rFonts w:ascii="Arial" w:hAnsi="Arial" w:cs="Arial"/>
          <w:sz w:val="22"/>
          <w:szCs w:val="22"/>
        </w:rPr>
        <w:t>Of</w:t>
      </w:r>
      <w:proofErr w:type="gramEnd"/>
      <w:r w:rsidR="008F1BC9" w:rsidRPr="008F1BC9">
        <w:rPr>
          <w:rStyle w:val="normaltextrun"/>
          <w:rFonts w:ascii="Arial" w:hAnsi="Arial" w:cs="Arial"/>
          <w:sz w:val="22"/>
          <w:szCs w:val="22"/>
        </w:rPr>
        <w:t xml:space="preserve"> Training On Basic Operation, Maintenance, Storage And Preservation Of </w:t>
      </w:r>
      <w:r w:rsidR="00457AD5" w:rsidRPr="008F1BC9">
        <w:rPr>
          <w:rStyle w:val="normaltextrun"/>
          <w:rFonts w:ascii="Arial" w:hAnsi="Arial" w:cs="Arial"/>
          <w:sz w:val="22"/>
          <w:szCs w:val="22"/>
        </w:rPr>
        <w:t>EMC-</w:t>
      </w:r>
      <w:r w:rsidR="008F1BC9" w:rsidRPr="008F1BC9">
        <w:rPr>
          <w:rStyle w:val="normaltextrun"/>
          <w:rFonts w:ascii="Arial" w:hAnsi="Arial" w:cs="Arial"/>
          <w:sz w:val="22"/>
          <w:szCs w:val="22"/>
        </w:rPr>
        <w:t>32T DECU And 32T HMA And EMC-100 ECU</w:t>
      </w:r>
      <w:r w:rsidR="008F1BC9" w:rsidRPr="008F1BC9">
        <w:rPr>
          <w:rStyle w:val="eop"/>
          <w:rFonts w:ascii="Arial" w:hAnsi="Arial" w:cs="Arial"/>
          <w:sz w:val="22"/>
          <w:szCs w:val="22"/>
        </w:rPr>
        <w:t> </w:t>
      </w:r>
      <w:r w:rsidR="0063595E" w:rsidRPr="008F1BC9">
        <w:rPr>
          <w:rFonts w:ascii="Arial" w:eastAsiaTheme="minorHAnsi" w:hAnsi="Arial" w:cs="Arial"/>
          <w:sz w:val="22"/>
          <w:szCs w:val="22"/>
        </w:rPr>
        <w:t>p</w:t>
      </w:r>
      <w:r w:rsidR="006B1801" w:rsidRPr="008F1BC9">
        <w:rPr>
          <w:rFonts w:ascii="Arial" w:hAnsi="Arial" w:cs="Arial"/>
          <w:sz w:val="22"/>
          <w:szCs w:val="22"/>
        </w:rPr>
        <w:t>rior to both parties</w:t>
      </w:r>
      <w:r w:rsidR="006B1801" w:rsidRPr="0063595E">
        <w:rPr>
          <w:rFonts w:ascii="Arial" w:hAnsi="Arial" w:cs="Arial"/>
          <w:szCs w:val="22"/>
        </w:rPr>
        <w:t xml:space="preserve"> signing the Terms and Condition</w:t>
      </w:r>
      <w:r w:rsidR="001E1F3E" w:rsidRPr="0063595E">
        <w:rPr>
          <w:rFonts w:ascii="Arial" w:hAnsi="Arial" w:cs="Arial"/>
          <w:szCs w:val="22"/>
        </w:rPr>
        <w:t>s</w:t>
      </w:r>
      <w:r w:rsidR="006B1801" w:rsidRPr="0063595E">
        <w:rPr>
          <w:rFonts w:ascii="Arial" w:hAnsi="Arial" w:cs="Arial"/>
          <w:szCs w:val="22"/>
        </w:rPr>
        <w:t xml:space="preserve">, </w:t>
      </w:r>
      <w:r w:rsidR="00934E71" w:rsidRPr="0063595E">
        <w:rPr>
          <w:rFonts w:ascii="Arial" w:hAnsi="Arial" w:cs="Arial"/>
          <w:szCs w:val="22"/>
        </w:rPr>
        <w:t xml:space="preserve">or </w:t>
      </w:r>
      <w:r w:rsidRPr="0063595E">
        <w:rPr>
          <w:rFonts w:ascii="Arial" w:hAnsi="Arial" w:cs="Arial"/>
          <w:szCs w:val="22"/>
        </w:rPr>
        <w:t xml:space="preserve">ahead of the </w:t>
      </w:r>
      <w:r w:rsidR="00C31936" w:rsidRPr="0063595E">
        <w:rPr>
          <w:rFonts w:ascii="Arial" w:hAnsi="Arial" w:cs="Arial"/>
          <w:szCs w:val="22"/>
          <w:highlight w:val="white"/>
          <w:shd w:val="clear" w:color="auto" w:fill="FFFFFF"/>
        </w:rPr>
        <w:t>Authority</w:t>
      </w:r>
      <w:r w:rsidRPr="0063595E">
        <w:rPr>
          <w:rFonts w:ascii="Arial" w:hAnsi="Arial" w:cs="Arial"/>
          <w:szCs w:val="22"/>
          <w:highlight w:val="white"/>
          <w:shd w:val="clear" w:color="auto" w:fill="FFFFFF"/>
        </w:rPr>
        <w:t>'s</w:t>
      </w:r>
      <w:r w:rsidRPr="0063595E">
        <w:rPr>
          <w:rFonts w:ascii="Arial" w:hAnsi="Arial" w:cs="Arial"/>
          <w:szCs w:val="22"/>
        </w:rPr>
        <w:t xml:space="preserve"> announcement of the </w:t>
      </w:r>
      <w:r w:rsidR="008D385E" w:rsidRPr="0063595E">
        <w:rPr>
          <w:rFonts w:ascii="Arial" w:hAnsi="Arial" w:cs="Arial"/>
          <w:szCs w:val="22"/>
        </w:rPr>
        <w:t>Contract award.</w:t>
      </w:r>
    </w:p>
    <w:p w14:paraId="4A0136C3" w14:textId="77777777" w:rsidR="006C329A" w:rsidRPr="00593E23" w:rsidRDefault="006C329A">
      <w:pPr>
        <w:ind w:left="720" w:hanging="720"/>
        <w:jc w:val="left"/>
        <w:rPr>
          <w:rFonts w:ascii="Arial" w:hAnsi="Arial" w:cs="Arial"/>
          <w:szCs w:val="22"/>
        </w:rPr>
      </w:pPr>
    </w:p>
    <w:p w14:paraId="2B9EC044" w14:textId="77777777" w:rsidR="006C329A" w:rsidRPr="00593E23" w:rsidRDefault="006C329A">
      <w:pPr>
        <w:jc w:val="left"/>
        <w:rPr>
          <w:rFonts w:ascii="Arial" w:hAnsi="Arial" w:cs="Arial"/>
          <w:szCs w:val="22"/>
        </w:rPr>
      </w:pPr>
    </w:p>
    <w:p w14:paraId="0442B9FD" w14:textId="7523E919" w:rsidR="00F94A0F" w:rsidRPr="00593E23" w:rsidRDefault="006C329A" w:rsidP="00162186">
      <w:pPr>
        <w:jc w:val="left"/>
        <w:rPr>
          <w:rFonts w:ascii="Arial" w:hAnsi="Arial" w:cs="Arial"/>
          <w:szCs w:val="22"/>
        </w:rPr>
      </w:pPr>
      <w:r w:rsidRPr="00593E23">
        <w:rPr>
          <w:rFonts w:ascii="Arial" w:hAnsi="Arial" w:cs="Arial"/>
          <w:szCs w:val="22"/>
        </w:rPr>
        <w:t xml:space="preserve">Yours </w:t>
      </w:r>
      <w:r w:rsidR="00583B5A">
        <w:rPr>
          <w:rFonts w:ascii="Arial" w:hAnsi="Arial" w:cs="Arial"/>
          <w:szCs w:val="22"/>
        </w:rPr>
        <w:t>sincerely</w:t>
      </w:r>
      <w:r w:rsidR="00061005" w:rsidRPr="00593E23">
        <w:rPr>
          <w:rFonts w:ascii="Arial" w:hAnsi="Arial" w:cs="Arial"/>
          <w:szCs w:val="22"/>
        </w:rPr>
        <w:t>,</w:t>
      </w:r>
      <w:r w:rsidR="003F4BA0" w:rsidRPr="00593E23">
        <w:rPr>
          <w:rFonts w:ascii="Arial" w:hAnsi="Arial" w:cs="Arial"/>
          <w:szCs w:val="22"/>
        </w:rPr>
        <w:t xml:space="preserve"> </w:t>
      </w:r>
    </w:p>
    <w:sectPr w:rsidR="00F94A0F" w:rsidRPr="00593E23" w:rsidSect="00E61272">
      <w:headerReference w:type="default" r:id="rId13"/>
      <w:footerReference w:type="default" r:id="rId14"/>
      <w:pgSz w:w="11907" w:h="16834" w:code="9"/>
      <w:pgMar w:top="720" w:right="720" w:bottom="720" w:left="720" w:header="431" w:footer="431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225A" w14:textId="77777777" w:rsidR="00BF2998" w:rsidRDefault="00BF2998">
      <w:r>
        <w:separator/>
      </w:r>
    </w:p>
  </w:endnote>
  <w:endnote w:type="continuationSeparator" w:id="0">
    <w:p w14:paraId="3DF61906" w14:textId="77777777" w:rsidR="00BF2998" w:rsidRDefault="00BF2998">
      <w:r>
        <w:continuationSeparator/>
      </w:r>
    </w:p>
  </w:endnote>
  <w:endnote w:type="continuationNotice" w:id="1">
    <w:p w14:paraId="73F0B861" w14:textId="77777777" w:rsidR="00BF2998" w:rsidRDefault="00BF2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E428" w14:textId="77777777" w:rsidR="00B81218" w:rsidRPr="000B41D5" w:rsidRDefault="00B81218">
    <w:pPr>
      <w:pStyle w:val="Footer"/>
      <w:jc w:val="center"/>
      <w:rPr>
        <w:rFonts w:ascii="Arial" w:hAnsi="Arial" w:cs="Arial"/>
        <w:sz w:val="18"/>
        <w:szCs w:val="18"/>
      </w:rPr>
    </w:pPr>
    <w:r w:rsidRPr="000B41D5">
      <w:rPr>
        <w:rStyle w:val="PageNumber"/>
        <w:rFonts w:ascii="Arial" w:hAnsi="Arial" w:cs="Arial"/>
        <w:sz w:val="18"/>
        <w:szCs w:val="18"/>
      </w:rPr>
      <w:fldChar w:fldCharType="begin"/>
    </w:r>
    <w:r w:rsidRPr="000B41D5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0B41D5">
      <w:rPr>
        <w:rStyle w:val="PageNumber"/>
        <w:rFonts w:ascii="Arial" w:hAnsi="Arial" w:cs="Arial"/>
        <w:sz w:val="18"/>
        <w:szCs w:val="18"/>
      </w:rPr>
      <w:fldChar w:fldCharType="separate"/>
    </w:r>
    <w:r w:rsidR="00452AB7">
      <w:rPr>
        <w:rStyle w:val="PageNumber"/>
        <w:rFonts w:ascii="Arial" w:hAnsi="Arial" w:cs="Arial"/>
        <w:noProof/>
        <w:sz w:val="18"/>
        <w:szCs w:val="18"/>
      </w:rPr>
      <w:t>2</w:t>
    </w:r>
    <w:r w:rsidRPr="000B41D5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3C4E" w14:textId="77777777" w:rsidR="00BF2998" w:rsidRDefault="00BF2998">
      <w:r>
        <w:separator/>
      </w:r>
    </w:p>
  </w:footnote>
  <w:footnote w:type="continuationSeparator" w:id="0">
    <w:p w14:paraId="3C959618" w14:textId="77777777" w:rsidR="00BF2998" w:rsidRDefault="00BF2998">
      <w:r>
        <w:continuationSeparator/>
      </w:r>
    </w:p>
  </w:footnote>
  <w:footnote w:type="continuationNotice" w:id="1">
    <w:p w14:paraId="4CE207FE" w14:textId="77777777" w:rsidR="00BF2998" w:rsidRDefault="00BF2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D7C" w14:textId="77777777" w:rsidR="00B81218" w:rsidRPr="0006080D" w:rsidRDefault="00B81218">
    <w:pPr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DEFFORM 8</w:t>
    </w:r>
  </w:p>
  <w:p w14:paraId="4A7E787E" w14:textId="77777777" w:rsidR="00B81218" w:rsidRDefault="00B81218">
    <w:pPr>
      <w:pStyle w:val="Header"/>
      <w:jc w:val="right"/>
      <w:rPr>
        <w:rFonts w:ascii="Arial" w:hAnsi="Arial"/>
        <w:b/>
        <w:szCs w:val="22"/>
      </w:rPr>
    </w:pPr>
    <w:r w:rsidRPr="0006080D">
      <w:rPr>
        <w:rFonts w:ascii="Arial" w:hAnsi="Arial"/>
        <w:b/>
        <w:szCs w:val="22"/>
      </w:rPr>
      <w:t>(</w:t>
    </w:r>
    <w:proofErr w:type="spellStart"/>
    <w:r w:rsidRPr="0006080D">
      <w:rPr>
        <w:rFonts w:ascii="Arial" w:hAnsi="Arial"/>
        <w:b/>
        <w:szCs w:val="22"/>
      </w:rPr>
      <w:t>Edn</w:t>
    </w:r>
    <w:proofErr w:type="spellEnd"/>
    <w:r w:rsidRPr="0006080D">
      <w:rPr>
        <w:rFonts w:ascii="Arial" w:hAnsi="Arial"/>
        <w:b/>
        <w:szCs w:val="22"/>
      </w:rPr>
      <w:t xml:space="preserve"> </w:t>
    </w:r>
    <w:r w:rsidR="000930C9">
      <w:rPr>
        <w:rFonts w:ascii="Arial" w:hAnsi="Arial"/>
        <w:b/>
        <w:szCs w:val="22"/>
      </w:rPr>
      <w:t>0</w:t>
    </w:r>
    <w:r w:rsidR="00E4248C">
      <w:rPr>
        <w:rFonts w:ascii="Arial" w:hAnsi="Arial"/>
        <w:b/>
        <w:szCs w:val="22"/>
      </w:rPr>
      <w:t>4</w:t>
    </w:r>
    <w:r w:rsidRPr="0006080D">
      <w:rPr>
        <w:rFonts w:ascii="Arial" w:hAnsi="Arial"/>
        <w:b/>
        <w:szCs w:val="22"/>
      </w:rPr>
      <w:t>/</w:t>
    </w:r>
    <w:r w:rsidR="00E4248C">
      <w:rPr>
        <w:rFonts w:ascii="Arial" w:hAnsi="Arial"/>
        <w:b/>
        <w:szCs w:val="22"/>
      </w:rPr>
      <w:t>22</w:t>
    </w:r>
    <w:r w:rsidRPr="0006080D">
      <w:rPr>
        <w:rFonts w:ascii="Arial" w:hAnsi="Arial"/>
        <w:b/>
        <w:szCs w:val="22"/>
      </w:rPr>
      <w:t>)</w:t>
    </w:r>
  </w:p>
  <w:p w14:paraId="0D7A14EB" w14:textId="77777777" w:rsidR="00B81218" w:rsidRPr="0006080D" w:rsidRDefault="00B81218" w:rsidP="002E7B43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493"/>
    <w:multiLevelType w:val="hybridMultilevel"/>
    <w:tmpl w:val="73A4FC9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01C12"/>
    <w:multiLevelType w:val="hybridMultilevel"/>
    <w:tmpl w:val="4BF2D074"/>
    <w:lvl w:ilvl="0" w:tplc="D0ECA3FE">
      <w:start w:val="8"/>
      <w:numFmt w:val="decimal"/>
      <w:lvlText w:val="F%1."/>
      <w:lvlJc w:val="left"/>
      <w:pPr>
        <w:tabs>
          <w:tab w:val="num" w:pos="221"/>
        </w:tabs>
        <w:ind w:left="-5" w:firstLine="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754C3"/>
    <w:multiLevelType w:val="hybridMultilevel"/>
    <w:tmpl w:val="CB8E816C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C873AE1"/>
    <w:multiLevelType w:val="singleLevel"/>
    <w:tmpl w:val="FD42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C9E081B"/>
    <w:multiLevelType w:val="hybridMultilevel"/>
    <w:tmpl w:val="482654CE"/>
    <w:lvl w:ilvl="0" w:tplc="2C88B5AA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5A5C24"/>
    <w:multiLevelType w:val="singleLevel"/>
    <w:tmpl w:val="2098B70C"/>
    <w:lvl w:ilvl="0">
      <w:start w:val="2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</w:abstractNum>
  <w:abstractNum w:abstractNumId="6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pStyle w:val="DWParaPB2"/>
      <w:lvlText w:val="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DWParaPB3"/>
      <w:lvlText w:val="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3">
      <w:start w:val="1"/>
      <w:numFmt w:val="lowerLetter"/>
      <w:pStyle w:val="DWParaPB4"/>
      <w:lvlText w:val="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lowerRoman"/>
      <w:pStyle w:val="DWParaPB5"/>
      <w:lvlText w:val="-----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7" w15:restartNumberingAfterBreak="0">
    <w:nsid w:val="567C276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DB22C1"/>
    <w:multiLevelType w:val="multilevel"/>
    <w:tmpl w:val="482654CE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84A4D"/>
    <w:multiLevelType w:val="hybridMultilevel"/>
    <w:tmpl w:val="78A6F378"/>
    <w:lvl w:ilvl="0" w:tplc="FAE4B47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570376"/>
    <w:multiLevelType w:val="singleLevel"/>
    <w:tmpl w:val="B44C625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799F24A0"/>
    <w:multiLevelType w:val="multilevel"/>
    <w:tmpl w:val="CB8E816C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968196058">
    <w:abstractNumId w:val="3"/>
  </w:num>
  <w:num w:numId="2" w16cid:durableId="980696083">
    <w:abstractNumId w:val="7"/>
  </w:num>
  <w:num w:numId="3" w16cid:durableId="1018896514">
    <w:abstractNumId w:val="10"/>
  </w:num>
  <w:num w:numId="4" w16cid:durableId="400448776">
    <w:abstractNumId w:val="5"/>
  </w:num>
  <w:num w:numId="5" w16cid:durableId="2144812856">
    <w:abstractNumId w:val="9"/>
  </w:num>
  <w:num w:numId="6" w16cid:durableId="939871671">
    <w:abstractNumId w:val="2"/>
  </w:num>
  <w:num w:numId="7" w16cid:durableId="1501115835">
    <w:abstractNumId w:val="11"/>
  </w:num>
  <w:num w:numId="8" w16cid:durableId="1370305156">
    <w:abstractNumId w:val="4"/>
  </w:num>
  <w:num w:numId="9" w16cid:durableId="466702760">
    <w:abstractNumId w:val="8"/>
  </w:num>
  <w:num w:numId="10" w16cid:durableId="1169373395">
    <w:abstractNumId w:val="0"/>
  </w:num>
  <w:num w:numId="11" w16cid:durableId="1207258444">
    <w:abstractNumId w:val="6"/>
  </w:num>
  <w:num w:numId="12" w16cid:durableId="174641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B8"/>
    <w:rsid w:val="00023B47"/>
    <w:rsid w:val="00036296"/>
    <w:rsid w:val="00046730"/>
    <w:rsid w:val="0006080D"/>
    <w:rsid w:val="00061005"/>
    <w:rsid w:val="000930C9"/>
    <w:rsid w:val="000A7519"/>
    <w:rsid w:val="000B41D5"/>
    <w:rsid w:val="000D3351"/>
    <w:rsid w:val="00103DDD"/>
    <w:rsid w:val="001257D7"/>
    <w:rsid w:val="0013316E"/>
    <w:rsid w:val="00136D30"/>
    <w:rsid w:val="00137D3D"/>
    <w:rsid w:val="00146DB8"/>
    <w:rsid w:val="00162186"/>
    <w:rsid w:val="00163EA2"/>
    <w:rsid w:val="00170EDF"/>
    <w:rsid w:val="001A5795"/>
    <w:rsid w:val="001C7F8B"/>
    <w:rsid w:val="001D65CC"/>
    <w:rsid w:val="001E1F3E"/>
    <w:rsid w:val="001F4F15"/>
    <w:rsid w:val="00200F4E"/>
    <w:rsid w:val="0021233D"/>
    <w:rsid w:val="00213148"/>
    <w:rsid w:val="00220EE0"/>
    <w:rsid w:val="00220FBF"/>
    <w:rsid w:val="00240332"/>
    <w:rsid w:val="002B775D"/>
    <w:rsid w:val="002D708B"/>
    <w:rsid w:val="002E34B7"/>
    <w:rsid w:val="002E7B43"/>
    <w:rsid w:val="002F61BC"/>
    <w:rsid w:val="002F62E5"/>
    <w:rsid w:val="00306496"/>
    <w:rsid w:val="0034169F"/>
    <w:rsid w:val="00366944"/>
    <w:rsid w:val="00391D09"/>
    <w:rsid w:val="003A28BC"/>
    <w:rsid w:val="003D4711"/>
    <w:rsid w:val="003D7B9C"/>
    <w:rsid w:val="003F4BA0"/>
    <w:rsid w:val="00416C30"/>
    <w:rsid w:val="00420A33"/>
    <w:rsid w:val="00424583"/>
    <w:rsid w:val="00442158"/>
    <w:rsid w:val="004464F4"/>
    <w:rsid w:val="00452AB7"/>
    <w:rsid w:val="00457AD5"/>
    <w:rsid w:val="0047242C"/>
    <w:rsid w:val="004E7391"/>
    <w:rsid w:val="0054629D"/>
    <w:rsid w:val="00583B5A"/>
    <w:rsid w:val="00592709"/>
    <w:rsid w:val="00593E23"/>
    <w:rsid w:val="005C6C71"/>
    <w:rsid w:val="005D22B4"/>
    <w:rsid w:val="005D6EFB"/>
    <w:rsid w:val="0063595E"/>
    <w:rsid w:val="00641BBB"/>
    <w:rsid w:val="00670236"/>
    <w:rsid w:val="00671882"/>
    <w:rsid w:val="00675D34"/>
    <w:rsid w:val="006851DF"/>
    <w:rsid w:val="00686B5E"/>
    <w:rsid w:val="006918C2"/>
    <w:rsid w:val="006A5AEA"/>
    <w:rsid w:val="006B05DE"/>
    <w:rsid w:val="006B1801"/>
    <w:rsid w:val="006C329A"/>
    <w:rsid w:val="006F22BA"/>
    <w:rsid w:val="006F4548"/>
    <w:rsid w:val="00703841"/>
    <w:rsid w:val="00724CDC"/>
    <w:rsid w:val="00790CC1"/>
    <w:rsid w:val="007B2803"/>
    <w:rsid w:val="007E064C"/>
    <w:rsid w:val="007F1353"/>
    <w:rsid w:val="0081004A"/>
    <w:rsid w:val="00837BCE"/>
    <w:rsid w:val="00884D17"/>
    <w:rsid w:val="008D385E"/>
    <w:rsid w:val="008F1BC9"/>
    <w:rsid w:val="008F424D"/>
    <w:rsid w:val="00932FDE"/>
    <w:rsid w:val="00934E71"/>
    <w:rsid w:val="00980E91"/>
    <w:rsid w:val="009A0C53"/>
    <w:rsid w:val="009B4CA8"/>
    <w:rsid w:val="009F1A4D"/>
    <w:rsid w:val="00A02E33"/>
    <w:rsid w:val="00A71D00"/>
    <w:rsid w:val="00A87AE0"/>
    <w:rsid w:val="00A92D1A"/>
    <w:rsid w:val="00A96B64"/>
    <w:rsid w:val="00AC4872"/>
    <w:rsid w:val="00B11BBA"/>
    <w:rsid w:val="00B20426"/>
    <w:rsid w:val="00B66EBF"/>
    <w:rsid w:val="00B81218"/>
    <w:rsid w:val="00B867FE"/>
    <w:rsid w:val="00B87CC2"/>
    <w:rsid w:val="00BA1E12"/>
    <w:rsid w:val="00BA7E0D"/>
    <w:rsid w:val="00BB00DE"/>
    <w:rsid w:val="00BB4792"/>
    <w:rsid w:val="00BC39F5"/>
    <w:rsid w:val="00BF2998"/>
    <w:rsid w:val="00C07010"/>
    <w:rsid w:val="00C1660B"/>
    <w:rsid w:val="00C176F6"/>
    <w:rsid w:val="00C31936"/>
    <w:rsid w:val="00C706E6"/>
    <w:rsid w:val="00CA6A6D"/>
    <w:rsid w:val="00CD3B89"/>
    <w:rsid w:val="00CE0F35"/>
    <w:rsid w:val="00CF6B40"/>
    <w:rsid w:val="00D236E0"/>
    <w:rsid w:val="00D26839"/>
    <w:rsid w:val="00D40D35"/>
    <w:rsid w:val="00D536CC"/>
    <w:rsid w:val="00DE00A8"/>
    <w:rsid w:val="00DF0127"/>
    <w:rsid w:val="00E05DCE"/>
    <w:rsid w:val="00E26FA0"/>
    <w:rsid w:val="00E4248C"/>
    <w:rsid w:val="00E61272"/>
    <w:rsid w:val="00EA316C"/>
    <w:rsid w:val="00EC192F"/>
    <w:rsid w:val="00EC70D5"/>
    <w:rsid w:val="00EE19F5"/>
    <w:rsid w:val="00F12FB1"/>
    <w:rsid w:val="00F41B0F"/>
    <w:rsid w:val="00F5405B"/>
    <w:rsid w:val="00F94A0F"/>
    <w:rsid w:val="00F96E60"/>
    <w:rsid w:val="00FB249D"/>
    <w:rsid w:val="00FD1A6B"/>
    <w:rsid w:val="00FE6834"/>
    <w:rsid w:val="0DE34E18"/>
    <w:rsid w:val="42F692B7"/>
    <w:rsid w:val="4492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B3AB6"/>
  <w15:chartTrackingRefBased/>
  <w15:docId w15:val="{40A3CE4A-5365-4333-B923-1CBCB321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 (WN)" w:hAnsi="CG Times (WN)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1"/>
    <w:basedOn w:val="Normal"/>
  </w:style>
  <w:style w:type="paragraph" w:customStyle="1" w:styleId="SimpleChapt21">
    <w:name w:val="SimpleChapt2 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SimpleChapt22">
    <w:name w:val="SimpleChapt2 2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3">
    <w:name w:val="SimpleChapt2 3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4">
    <w:name w:val="SimpleChapt2 4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5">
    <w:name w:val="SimpleChapt2 5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SimpleChapt26">
    <w:name w:val="SimpleChapt2 6"/>
    <w:pPr>
      <w:tabs>
        <w:tab w:val="left" w:pos="-720"/>
      </w:tabs>
      <w:suppressAutoHyphens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1">
    <w:name w:val="contents2 1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2">
    <w:name w:val="contents2 2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contents23">
    <w:name w:val="contents2 3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b/>
      <w:sz w:val="28"/>
      <w:lang w:val="en-US" w:eastAsia="en-US"/>
    </w:rPr>
  </w:style>
  <w:style w:type="paragraph" w:customStyle="1" w:styleId="contents24">
    <w:name w:val="contents2 4"/>
    <w:pPr>
      <w:tabs>
        <w:tab w:val="left" w:pos="-720"/>
        <w:tab w:val="left" w:pos="0"/>
        <w:tab w:val="left" w:pos="720"/>
      </w:tabs>
      <w:suppressAutoHyphens/>
      <w:ind w:left="144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1">
    <w:name w:val="NewAdmiral2 1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36"/>
      <w:lang w:val="en-US" w:eastAsia="en-US"/>
    </w:rPr>
  </w:style>
  <w:style w:type="paragraph" w:customStyle="1" w:styleId="NewAdmiral22">
    <w:name w:val="NewAdmiral2 2"/>
    <w:pPr>
      <w:tabs>
        <w:tab w:val="left" w:pos="-720"/>
        <w:tab w:val="left" w:pos="0"/>
      </w:tabs>
      <w:suppressAutoHyphens/>
      <w:ind w:left="720"/>
      <w:jc w:val="both"/>
    </w:pPr>
    <w:rPr>
      <w:rFonts w:ascii="Times" w:hAnsi="Times"/>
      <w:b/>
      <w:sz w:val="28"/>
      <w:lang w:val="en-US" w:eastAsia="en-US"/>
    </w:rPr>
  </w:style>
  <w:style w:type="paragraph" w:customStyle="1" w:styleId="NewAdmiral23">
    <w:name w:val="NewAdmiral2 3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4">
    <w:name w:val="NewAdmiral2 4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5">
    <w:name w:val="NewAdmiral2 5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6">
    <w:name w:val="NewAdmiral2 6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7">
    <w:name w:val="NewAdmiral2 7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customStyle="1" w:styleId="NewAdmiral28">
    <w:name w:val="NewAdmiral2 8"/>
    <w:pPr>
      <w:tabs>
        <w:tab w:val="left" w:pos="-720"/>
        <w:tab w:val="left" w:pos="0"/>
      </w:tabs>
      <w:suppressAutoHyphens/>
      <w:ind w:left="720"/>
      <w:jc w:val="both"/>
    </w:pPr>
    <w:rPr>
      <w:rFonts w:ascii="Times Roman" w:hAnsi="Times Roman"/>
      <w:sz w:val="22"/>
      <w:lang w:val="en-US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sid w:val="00F94A0F"/>
    <w:rPr>
      <w:vertAlign w:val="superscript"/>
    </w:rPr>
  </w:style>
  <w:style w:type="paragraph" w:styleId="FootnoteText">
    <w:name w:val="footnote text"/>
    <w:basedOn w:val="Normal"/>
    <w:semiHidden/>
    <w:rsid w:val="00F94A0F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kern w:val="22"/>
      <w:sz w:val="16"/>
    </w:rPr>
  </w:style>
  <w:style w:type="character" w:styleId="Hyperlink">
    <w:name w:val="Hyperlink"/>
    <w:rsid w:val="00FD1A6B"/>
    <w:rPr>
      <w:color w:val="0000FF"/>
      <w:u w:val="single"/>
    </w:rPr>
  </w:style>
  <w:style w:type="paragraph" w:styleId="BalloonText">
    <w:name w:val="Balloon Text"/>
    <w:basedOn w:val="Normal"/>
    <w:semiHidden/>
    <w:rsid w:val="0047242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242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7242C"/>
    <w:rPr>
      <w:b/>
      <w:bCs/>
    </w:rPr>
  </w:style>
  <w:style w:type="paragraph" w:styleId="DocumentMap">
    <w:name w:val="Document Map"/>
    <w:basedOn w:val="Normal"/>
    <w:semiHidden/>
    <w:rsid w:val="000B41D5"/>
    <w:pPr>
      <w:shd w:val="clear" w:color="auto" w:fill="000080"/>
    </w:pPr>
    <w:rPr>
      <w:rFonts w:ascii="Tahoma" w:hAnsi="Tahoma" w:cs="Tahoma"/>
      <w:sz w:val="20"/>
    </w:rPr>
  </w:style>
  <w:style w:type="paragraph" w:customStyle="1" w:styleId="DWParaPB1">
    <w:name w:val="DW Para PB1"/>
    <w:basedOn w:val="Normal"/>
    <w:rsid w:val="009B4CA8"/>
    <w:pPr>
      <w:numPr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2">
    <w:name w:val="DW Para PB2"/>
    <w:basedOn w:val="Normal"/>
    <w:rsid w:val="009B4CA8"/>
    <w:pPr>
      <w:numPr>
        <w:ilvl w:val="1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3">
    <w:name w:val="DW Para PB3"/>
    <w:basedOn w:val="Normal"/>
    <w:rsid w:val="009B4CA8"/>
    <w:pPr>
      <w:numPr>
        <w:ilvl w:val="2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4">
    <w:name w:val="DW Para PB4"/>
    <w:basedOn w:val="Normal"/>
    <w:rsid w:val="009B4CA8"/>
    <w:pPr>
      <w:numPr>
        <w:ilvl w:val="3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customStyle="1" w:styleId="DWParaPB5">
    <w:name w:val="DW Para PB5"/>
    <w:basedOn w:val="Normal"/>
    <w:rsid w:val="009B4CA8"/>
    <w:pPr>
      <w:numPr>
        <w:ilvl w:val="4"/>
        <w:numId w:val="11"/>
      </w:numPr>
      <w:spacing w:after="220"/>
      <w:jc w:val="left"/>
    </w:pPr>
    <w:rPr>
      <w:rFonts w:ascii="Times New Roman" w:hAnsi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2D7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6B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D00"/>
    <w:rPr>
      <w:rFonts w:ascii="CG Times (WN)" w:hAnsi="CG Times (WN)"/>
      <w:lang w:eastAsia="en-US"/>
    </w:rPr>
  </w:style>
  <w:style w:type="paragraph" w:customStyle="1" w:styleId="paragraph">
    <w:name w:val="paragraph"/>
    <w:basedOn w:val="Normal"/>
    <w:rsid w:val="00686B5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6B5E"/>
  </w:style>
  <w:style w:type="character" w:customStyle="1" w:styleId="eop">
    <w:name w:val="eop"/>
    <w:basedOn w:val="DefaultParagraphFont"/>
    <w:rsid w:val="006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br01.safelinks.protection.outlook.com/?url=https%3A%2F%2Fwww.gov.uk%2Fgovernment%2Fpublications%2Fdbs-finance-payments-nominate-a-bank-form&amp;data=04%7C01%7CDebs.Wilson852%40mod.gov.uk%7C3726eb16b70c4247b79308da08d0abb5%7Cbe7760ed5953484bae95d0a16dfa09e5%7C0%7C0%7C637831989558900506%7CUnknown%7CTWFpbGZsb3d8eyJWIjoiMC4wLjAwMDAiLCJQIjoiV2luMzIiLCJBTiI6Ik1haWwiLCJXVCI6Mn0%3D%7C3000&amp;sdata=qjOUXrIVacl0Lbpp%2FwaT63tqkEEomSLvzkU8iLybXv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CBEFE1D04AC49B743C62BE8429011" ma:contentTypeVersion="" ma:contentTypeDescription="Create a new document." ma:contentTypeScope="" ma:versionID="d80ad2fe86f058c3d60ba70acf58631c">
  <xsd:schema xmlns:xsd="http://www.w3.org/2001/XMLSchema" xmlns:xs="http://www.w3.org/2001/XMLSchema" xmlns:p="http://schemas.microsoft.com/office/2006/metadata/properties" xmlns:ns2="e0a69802-200c-4f15-8b98-e66ae818524a" targetNamespace="http://schemas.microsoft.com/office/2006/metadata/properties" ma:root="true" ma:fieldsID="3ae6ee4f87db56385452d2a004e49406" ns2:_="">
    <xsd:import namespace="e0a69802-200c-4f15-8b98-e66ae8185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9802-200c-4f15-8b98-e66ae8185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D826E-8550-4B85-9EF3-FBF2A70A8D4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B16B71-6134-48A4-A04E-C17EECC90C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1B64E-FB9F-444C-9254-4FB2935C0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7299D-1FE1-4CC1-B3FF-F977228B9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9802-200c-4f15-8b98-e66ae8185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2395</Characters>
  <Application>Microsoft Office Word</Application>
  <DocSecurity>4</DocSecurity>
  <Lines>19</Lines>
  <Paragraphs>5</Paragraphs>
  <ScaleCrop>false</ScaleCrop>
  <Company>Ministry of Defence</Company>
  <LinksUpToDate>false</LinksUpToDate>
  <CharactersWithSpaces>2810</CharactersWithSpaces>
  <SharedDoc>false</SharedDoc>
  <HLinks>
    <vt:vector size="6" baseType="variant">
      <vt:variant>
        <vt:i4>2555946</vt:i4>
      </vt:variant>
      <vt:variant>
        <vt:i4>0</vt:i4>
      </vt:variant>
      <vt:variant>
        <vt:i4>0</vt:i4>
      </vt:variant>
      <vt:variant>
        <vt:i4>5</vt:i4>
      </vt:variant>
      <vt:variant>
        <vt:lpwstr>https://gbr01.safelinks.protection.outlook.com/?url=https%3A%2F%2Fwww.gov.uk%2Fgovernment%2Fpublications%2Fdbs-finance-payments-nominate-a-bank-form&amp;data=04%7C01%7CDebs.Wilson852%40mod.gov.uk%7C3726eb16b70c4247b79308da08d0abb5%7Cbe7760ed5953484bae95d0a16dfa09e5%7C0%7C0%7C637831989558900506%7CUnknown%7CTWFpbGZsb3d8eyJWIjoiMC4wLjAwMDAiLCJQIjoiV2luMzIiLCJBTiI6Ik1haWwiLCJXVCI6Mn0%3D%7C3000&amp;sdata=qjOUXrIVacl0Lbpp%2FwaT63tqkEEomSLvzkU8iLybXvE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Vincent</dc:creator>
  <cp:keywords>Acquisition, Commercial</cp:keywords>
  <cp:lastModifiedBy>Lane, Jenny C2 (Army StratCen-Comrcl-Proc-NI-1)</cp:lastModifiedBy>
  <cp:revision>40</cp:revision>
  <cp:lastPrinted>2013-07-30T17:34:00Z</cp:lastPrinted>
  <dcterms:created xsi:type="dcterms:W3CDTF">2022-07-14T20:20:00Z</dcterms:created>
  <dcterms:modified xsi:type="dcterms:W3CDTF">2023-06-01T20:04:00Z</dcterms:modified>
  <cp:category>AOF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R Exception">
    <vt:lpwstr/>
  </property>
  <property fmtid="{D5CDD505-2E9C-101B-9397-08002B2CF9AE}" pid="3" name="ContentType">
    <vt:lpwstr>MOD Document</vt:lpwstr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NOT PROTECTIVELY MARKED</vt:lpwstr>
  </property>
  <property fmtid="{D5CDD505-2E9C-101B-9397-08002B2CF9AE}" pid="17" name="Local KeywordsOOB">
    <vt:lpwstr/>
  </property>
  <property fmtid="{D5CDD505-2E9C-101B-9397-08002B2CF9AE}" pid="18" name="PolicyIdentifier">
    <vt:lpwstr>UK</vt:lpwstr>
  </property>
  <property fmtid="{D5CDD505-2E9C-101B-9397-08002B2CF9AE}" pid="19" name="DPADisclosabilityIndicator">
    <vt:lpwstr/>
  </property>
  <property fmtid="{D5CDD505-2E9C-101B-9397-08002B2CF9AE}" pid="20" name="FOIReleasedOnRequest">
    <vt:lpwstr/>
  </property>
  <property fmtid="{D5CDD505-2E9C-101B-9397-08002B2CF9AE}" pid="21" name="EIRException">
    <vt:lpwstr/>
  </property>
  <property fmtid="{D5CDD505-2E9C-101B-9397-08002B2CF9AE}" pid="22" name="Business OwnerOOB">
    <vt:lpwstr>DE&amp;S Director Commercial</vt:lpwstr>
  </property>
  <property fmtid="{D5CDD505-2E9C-101B-9397-08002B2CF9AE}" pid="23" name="LocalKeywords">
    <vt:lpwstr/>
  </property>
  <property fmtid="{D5CDD505-2E9C-101B-9397-08002B2CF9AE}" pid="24" name="Status">
    <vt:lpwstr>Draft</vt:lpwstr>
  </property>
  <property fmtid="{D5CDD505-2E9C-101B-9397-08002B2CF9AE}" pid="25" name="fileplanID">
    <vt:lpwstr/>
  </property>
  <property fmtid="{D5CDD505-2E9C-101B-9397-08002B2CF9AE}" pid="26" name="Category">
    <vt:lpwstr>No Category</vt:lpwstr>
  </property>
  <property fmtid="{D5CDD505-2E9C-101B-9397-08002B2CF9AE}" pid="27" name="MeridioEDCStatus">
    <vt:lpwstr/>
  </property>
  <property fmtid="{D5CDD505-2E9C-101B-9397-08002B2CF9AE}" pid="28" name="AuthorOriginator">
    <vt:lpwstr>Priscott, Tamsin Mrs</vt:lpwstr>
  </property>
  <property fmtid="{D5CDD505-2E9C-101B-9397-08002B2CF9AE}" pid="29" name="DPAExemption">
    <vt:lpwstr/>
  </property>
  <property fmtid="{D5CDD505-2E9C-101B-9397-08002B2CF9AE}" pid="30" name="Copyright">
    <vt:lpwstr/>
  </property>
  <property fmtid="{D5CDD505-2E9C-101B-9397-08002B2CF9AE}" pid="31" name="Declared">
    <vt:lpwstr>0</vt:lpwstr>
  </property>
  <property fmtid="{D5CDD505-2E9C-101B-9397-08002B2CF9AE}" pid="32" name="DocId">
    <vt:lpwstr/>
  </property>
  <property fmtid="{D5CDD505-2E9C-101B-9397-08002B2CF9AE}" pid="33" name="SecurityDescriptors">
    <vt:lpwstr>None</vt:lpwstr>
  </property>
  <property fmtid="{D5CDD505-2E9C-101B-9397-08002B2CF9AE}" pid="34" name="MeridioUrl">
    <vt:lpwstr/>
  </property>
  <property fmtid="{D5CDD505-2E9C-101B-9397-08002B2CF9AE}" pid="35" name="Subject CategoryOOB">
    <vt:lpwstr>;#COMMERCIAL GUIDANCE;#</vt:lpwstr>
  </property>
  <property fmtid="{D5CDD505-2E9C-101B-9397-08002B2CF9AE}" pid="36" name="fileplanIDOOB">
    <vt:lpwstr>04_Deliver</vt:lpwstr>
  </property>
  <property fmtid="{D5CDD505-2E9C-101B-9397-08002B2CF9AE}" pid="37" name="fileplanIDPTH">
    <vt:lpwstr>04_Deliver</vt:lpwstr>
  </property>
  <property fmtid="{D5CDD505-2E9C-101B-9397-08002B2CF9AE}" pid="38" name="MeridioEDCData">
    <vt:lpwstr/>
  </property>
  <property fmtid="{D5CDD505-2E9C-101B-9397-08002B2CF9AE}" pid="39" name="SecurityNonUKConstraints">
    <vt:lpwstr/>
  </property>
  <property fmtid="{D5CDD505-2E9C-101B-9397-08002B2CF9AE}" pid="40" name="FOIPublicationDate">
    <vt:lpwstr/>
  </property>
  <property fmtid="{D5CDD505-2E9C-101B-9397-08002B2CF9AE}" pid="41" name="Subject KeywordsOOB">
    <vt:lpwstr>;#Commercial guidance;#</vt:lpwstr>
  </property>
  <property fmtid="{D5CDD505-2E9C-101B-9397-08002B2CF9AE}" pid="42" name="DocumentVersion">
    <vt:lpwstr/>
  </property>
  <property fmtid="{D5CDD505-2E9C-101B-9397-08002B2CF9AE}" pid="43" name="EIRDisclosabilityIndicator">
    <vt:lpwstr/>
  </property>
  <property fmtid="{D5CDD505-2E9C-101B-9397-08002B2CF9AE}" pid="44" name="SubjectKeywords">
    <vt:lpwstr/>
  </property>
  <property fmtid="{D5CDD505-2E9C-101B-9397-08002B2CF9AE}" pid="45" name="BusinessOwner">
    <vt:lpwstr/>
  </property>
  <property fmtid="{D5CDD505-2E9C-101B-9397-08002B2CF9AE}" pid="46" name="SubjectCategory">
    <vt:lpwstr/>
  </property>
  <property fmtid="{D5CDD505-2E9C-101B-9397-08002B2CF9AE}" pid="47" name="CreatedOriginated">
    <vt:lpwstr>2013-06-07T01:00:00Z</vt:lpwstr>
  </property>
  <property fmtid="{D5CDD505-2E9C-101B-9397-08002B2CF9AE}" pid="48" name="FOIExemption">
    <vt:lpwstr>No</vt:lpwstr>
  </property>
  <property fmtid="{D5CDD505-2E9C-101B-9397-08002B2CF9AE}" pid="49" name="Description0">
    <vt:lpwstr/>
  </property>
  <property fmtid="{D5CDD505-2E9C-101B-9397-08002B2CF9AE}" pid="50" name="ContentTypeId">
    <vt:lpwstr>0x0101008ADCBEFE1D04AC49B743C62BE8429011</vt:lpwstr>
  </property>
  <property fmtid="{D5CDD505-2E9C-101B-9397-08002B2CF9AE}" pid="51" name="MSIP_Label_d8a60473-494b-4586-a1bb-b0e663054676_Enabled">
    <vt:lpwstr>true</vt:lpwstr>
  </property>
  <property fmtid="{D5CDD505-2E9C-101B-9397-08002B2CF9AE}" pid="52" name="MSIP_Label_d8a60473-494b-4586-a1bb-b0e663054676_SetDate">
    <vt:lpwstr>2022-07-14T12:22:58Z</vt:lpwstr>
  </property>
  <property fmtid="{D5CDD505-2E9C-101B-9397-08002B2CF9AE}" pid="53" name="MSIP_Label_d8a60473-494b-4586-a1bb-b0e663054676_Method">
    <vt:lpwstr>Privileged</vt:lpwstr>
  </property>
  <property fmtid="{D5CDD505-2E9C-101B-9397-08002B2CF9AE}" pid="54" name="MSIP_Label_d8a60473-494b-4586-a1bb-b0e663054676_Name">
    <vt:lpwstr>MOD-1-O-‘UNMARKED’</vt:lpwstr>
  </property>
  <property fmtid="{D5CDD505-2E9C-101B-9397-08002B2CF9AE}" pid="55" name="MSIP_Label_d8a60473-494b-4586-a1bb-b0e663054676_SiteId">
    <vt:lpwstr>be7760ed-5953-484b-ae95-d0a16dfa09e5</vt:lpwstr>
  </property>
  <property fmtid="{D5CDD505-2E9C-101B-9397-08002B2CF9AE}" pid="56" name="MSIP_Label_d8a60473-494b-4586-a1bb-b0e663054676_ActionId">
    <vt:lpwstr>60a0d7c0-6471-40d2-9a48-1b217f493e55</vt:lpwstr>
  </property>
  <property fmtid="{D5CDD505-2E9C-101B-9397-08002B2CF9AE}" pid="57" name="MSIP_Label_d8a60473-494b-4586-a1bb-b0e663054676_ContentBits">
    <vt:lpwstr>0</vt:lpwstr>
  </property>
  <property fmtid="{D5CDD505-2E9C-101B-9397-08002B2CF9AE}" pid="58" name="ComplianceAssetId">
    <vt:lpwstr/>
  </property>
  <property fmtid="{D5CDD505-2E9C-101B-9397-08002B2CF9AE}" pid="59" name="TriggerFlowInfo">
    <vt:lpwstr/>
  </property>
</Properties>
</file>