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BCBF8" w14:textId="5A58DE23" w:rsidR="0060639C" w:rsidRPr="0060639C" w:rsidRDefault="00044C28" w:rsidP="0060639C">
      <w:pPr>
        <w:keepNext/>
        <w:spacing w:after="200" w:line="240" w:lineRule="auto"/>
        <w:rPr>
          <w:rFonts w:ascii="Arial" w:eastAsiaTheme="minorEastAsia" w:hAnsi="Arial" w:cs="Arial"/>
          <w:b/>
          <w:color w:val="003893"/>
          <w:sz w:val="26"/>
          <w:szCs w:val="26"/>
          <w:lang w:val="en-US" w:eastAsia="ja-JP"/>
        </w:rPr>
      </w:pPr>
      <w:bookmarkStart w:id="0" w:name="Section01"/>
      <w:bookmarkStart w:id="1" w:name="_GoBack"/>
      <w:bookmarkEnd w:id="1"/>
      <w:r w:rsidRPr="0060639C">
        <w:rPr>
          <w:rFonts w:ascii="Arial" w:eastAsiaTheme="minorEastAsia" w:hAnsi="Arial" w:cs="Arial"/>
          <w:b/>
          <w:noProof/>
          <w:color w:val="003893"/>
          <w:sz w:val="26"/>
          <w:szCs w:val="26"/>
          <w:lang w:eastAsia="en-GB"/>
        </w:rPr>
        <w:drawing>
          <wp:anchor distT="0" distB="0" distL="114300" distR="114300" simplePos="0" relativeHeight="251659264" behindDoc="0" locked="0" layoutInCell="1" allowOverlap="1" wp14:anchorId="4B2F8BAC" wp14:editId="026BE44C">
            <wp:simplePos x="0" y="0"/>
            <wp:positionH relativeFrom="margin">
              <wp:posOffset>3325495</wp:posOffset>
            </wp:positionH>
            <wp:positionV relativeFrom="margin">
              <wp:posOffset>-264160</wp:posOffset>
            </wp:positionV>
            <wp:extent cx="2202815" cy="642620"/>
            <wp:effectExtent l="0" t="0" r="6985" b="5080"/>
            <wp:wrapSquare wrapText="bothSides"/>
            <wp:docPr id="1" name="Picture 1" descr="Wandsworth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dsworth CCG"/>
                    <pic:cNvPicPr>
                      <a:picLocks noChangeAspect="1" noChangeArrowheads="1"/>
                    </pic:cNvPicPr>
                  </pic:nvPicPr>
                  <pic:blipFill>
                    <a:blip r:embed="rId9" cstate="print"/>
                    <a:srcRect/>
                    <a:stretch>
                      <a:fillRect/>
                    </a:stretch>
                  </pic:blipFill>
                  <pic:spPr bwMode="auto">
                    <a:xfrm>
                      <a:off x="0" y="0"/>
                      <a:ext cx="2202815" cy="642620"/>
                    </a:xfrm>
                    <a:prstGeom prst="rect">
                      <a:avLst/>
                    </a:prstGeom>
                    <a:noFill/>
                    <a:ln w="9525">
                      <a:noFill/>
                      <a:miter lim="800000"/>
                      <a:headEnd/>
                      <a:tailEnd/>
                    </a:ln>
                  </pic:spPr>
                </pic:pic>
              </a:graphicData>
            </a:graphic>
          </wp:anchor>
        </w:drawing>
      </w:r>
      <w:r w:rsidRPr="0060639C">
        <w:rPr>
          <w:rFonts w:ascii="Arial" w:eastAsiaTheme="minorEastAsia" w:hAnsi="Arial" w:cs="Arial"/>
          <w:b/>
          <w:noProof/>
          <w:color w:val="003893"/>
          <w:sz w:val="26"/>
          <w:szCs w:val="26"/>
          <w:lang w:eastAsia="en-GB"/>
        </w:rPr>
        <w:drawing>
          <wp:anchor distT="0" distB="0" distL="114300" distR="114300" simplePos="0" relativeHeight="251660288" behindDoc="1" locked="0" layoutInCell="1" allowOverlap="1" wp14:anchorId="2C1E17C6" wp14:editId="0A3F9ADB">
            <wp:simplePos x="0" y="0"/>
            <wp:positionH relativeFrom="column">
              <wp:posOffset>-663575</wp:posOffset>
            </wp:positionH>
            <wp:positionV relativeFrom="paragraph">
              <wp:posOffset>-367665</wp:posOffset>
            </wp:positionV>
            <wp:extent cx="2438400" cy="678511"/>
            <wp:effectExtent l="0" t="0" r="0" b="7620"/>
            <wp:wrapNone/>
            <wp:docPr id="2" name="Picture 2" descr="Image result for merton cc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rton cc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678511"/>
                    </a:xfrm>
                    <a:prstGeom prst="rect">
                      <a:avLst/>
                    </a:prstGeom>
                    <a:noFill/>
                    <a:ln>
                      <a:noFill/>
                    </a:ln>
                  </pic:spPr>
                </pic:pic>
              </a:graphicData>
            </a:graphic>
          </wp:anchor>
        </w:drawing>
      </w:r>
    </w:p>
    <w:p w14:paraId="6F7CB093" w14:textId="47065E34"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1D8EDC2F" w14:textId="69A25CE9"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0CA1B664" w14:textId="15EC29EE"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32DEE076" w14:textId="4BB6FB6C"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2B55E94F"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19E43865"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6354331C" w14:textId="77777777" w:rsidR="0060639C" w:rsidRPr="0060639C" w:rsidRDefault="0060639C" w:rsidP="0060639C">
      <w:pPr>
        <w:keepNext/>
        <w:autoSpaceDE w:val="0"/>
        <w:autoSpaceDN w:val="0"/>
        <w:adjustRightInd w:val="0"/>
        <w:spacing w:after="0" w:line="240" w:lineRule="auto"/>
        <w:jc w:val="center"/>
        <w:rPr>
          <w:rFonts w:ascii="Arial" w:eastAsiaTheme="minorEastAsia" w:hAnsi="Arial" w:cs="Arial"/>
          <w:b/>
          <w:iCs/>
          <w:color w:val="000000"/>
          <w:sz w:val="56"/>
          <w:szCs w:val="56"/>
          <w:lang w:val="en-US" w:eastAsia="ja-JP"/>
        </w:rPr>
      </w:pPr>
    </w:p>
    <w:p w14:paraId="303ED86C" w14:textId="544A6EA8" w:rsidR="0060639C" w:rsidRPr="0060639C" w:rsidRDefault="0072474A" w:rsidP="0060639C">
      <w:pPr>
        <w:keepNext/>
        <w:autoSpaceDE w:val="0"/>
        <w:autoSpaceDN w:val="0"/>
        <w:adjustRightInd w:val="0"/>
        <w:spacing w:after="0" w:line="240" w:lineRule="auto"/>
        <w:rPr>
          <w:rFonts w:ascii="Arial" w:eastAsiaTheme="minorEastAsia" w:hAnsi="Arial" w:cs="Arial"/>
          <w:b/>
          <w:sz w:val="44"/>
          <w:szCs w:val="44"/>
          <w:lang w:val="en-US" w:eastAsia="ja-JP"/>
        </w:rPr>
      </w:pPr>
      <w:r>
        <w:rPr>
          <w:rFonts w:ascii="Arial" w:eastAsiaTheme="minorEastAsia" w:hAnsi="Arial" w:cs="Arial"/>
          <w:b/>
          <w:sz w:val="44"/>
          <w:szCs w:val="44"/>
          <w:lang w:val="en-US" w:eastAsia="ja-JP"/>
        </w:rPr>
        <w:t xml:space="preserve">Any Qualified Provider </w:t>
      </w:r>
      <w:r w:rsidRPr="0062364E">
        <w:rPr>
          <w:rFonts w:ascii="Arial" w:eastAsiaTheme="minorEastAsia" w:hAnsi="Arial" w:cs="Arial"/>
          <w:b/>
          <w:sz w:val="44"/>
          <w:szCs w:val="44"/>
          <w:lang w:val="en-US" w:eastAsia="ja-JP"/>
        </w:rPr>
        <w:t>Direct Access</w:t>
      </w:r>
    </w:p>
    <w:p w14:paraId="760167D2" w14:textId="20B78CA5" w:rsidR="0060639C" w:rsidRPr="0060639C" w:rsidRDefault="0060639C" w:rsidP="0060639C">
      <w:pPr>
        <w:keepNext/>
        <w:autoSpaceDE w:val="0"/>
        <w:autoSpaceDN w:val="0"/>
        <w:adjustRightInd w:val="0"/>
        <w:spacing w:after="0" w:line="240" w:lineRule="auto"/>
        <w:rPr>
          <w:rFonts w:ascii="Arial" w:eastAsiaTheme="minorEastAsia" w:hAnsi="Arial" w:cs="Arial"/>
          <w:b/>
          <w:iCs/>
          <w:color w:val="000000"/>
          <w:sz w:val="44"/>
          <w:szCs w:val="44"/>
          <w:lang w:val="en-US" w:eastAsia="ja-JP"/>
        </w:rPr>
      </w:pPr>
      <w:r w:rsidRPr="0060639C">
        <w:rPr>
          <w:rFonts w:ascii="Arial" w:eastAsiaTheme="minorEastAsia" w:hAnsi="Arial" w:cs="Arial"/>
          <w:b/>
          <w:sz w:val="44"/>
          <w:szCs w:val="44"/>
          <w:lang w:val="en-US" w:eastAsia="ja-JP"/>
        </w:rPr>
        <w:t>Non Obstetric Ultrasound Scan</w:t>
      </w:r>
      <w:r w:rsidR="00EA40B0">
        <w:rPr>
          <w:rFonts w:ascii="Arial" w:eastAsiaTheme="minorEastAsia" w:hAnsi="Arial" w:cs="Arial"/>
          <w:b/>
          <w:sz w:val="44"/>
          <w:szCs w:val="44"/>
          <w:lang w:val="en-US" w:eastAsia="ja-JP"/>
        </w:rPr>
        <w:t xml:space="preserve"> Diagnostic Service</w:t>
      </w:r>
    </w:p>
    <w:p w14:paraId="2EF8D329" w14:textId="77777777" w:rsidR="0060639C" w:rsidRPr="0060639C" w:rsidRDefault="0060639C" w:rsidP="0060639C">
      <w:pPr>
        <w:keepNext/>
        <w:autoSpaceDE w:val="0"/>
        <w:autoSpaceDN w:val="0"/>
        <w:adjustRightInd w:val="0"/>
        <w:spacing w:after="0" w:line="240" w:lineRule="auto"/>
        <w:jc w:val="center"/>
        <w:rPr>
          <w:rFonts w:ascii="Arial" w:eastAsiaTheme="minorEastAsia" w:hAnsi="Arial" w:cs="Arial"/>
          <w:b/>
          <w:sz w:val="56"/>
          <w:szCs w:val="56"/>
          <w:lang w:val="en-US" w:eastAsia="ja-JP"/>
        </w:rPr>
      </w:pPr>
    </w:p>
    <w:p w14:paraId="1AC986B7" w14:textId="77777777" w:rsidR="0060639C" w:rsidRPr="0060639C" w:rsidRDefault="0060639C" w:rsidP="0060639C">
      <w:pPr>
        <w:keepNext/>
        <w:autoSpaceDE w:val="0"/>
        <w:autoSpaceDN w:val="0"/>
        <w:adjustRightInd w:val="0"/>
        <w:spacing w:after="0" w:line="240" w:lineRule="auto"/>
        <w:jc w:val="center"/>
        <w:rPr>
          <w:rFonts w:ascii="Arial" w:eastAsiaTheme="minorEastAsia" w:hAnsi="Arial" w:cs="Arial"/>
          <w:b/>
          <w:iCs/>
          <w:color w:val="000000"/>
          <w:sz w:val="56"/>
          <w:szCs w:val="56"/>
          <w:lang w:val="en-US" w:eastAsia="ja-JP"/>
        </w:rPr>
      </w:pPr>
    </w:p>
    <w:p w14:paraId="4041E483"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3AE83AC0"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7A22A453" w14:textId="77777777" w:rsidR="0060639C" w:rsidRPr="00E3440E" w:rsidRDefault="005F282D" w:rsidP="0060639C">
      <w:pPr>
        <w:keepNext/>
        <w:spacing w:after="200" w:line="240" w:lineRule="auto"/>
        <w:jc w:val="center"/>
        <w:rPr>
          <w:rFonts w:ascii="Arial" w:eastAsiaTheme="minorEastAsia" w:hAnsi="Arial" w:cs="Arial"/>
          <w:b/>
          <w:color w:val="000000" w:themeColor="text1"/>
          <w:sz w:val="26"/>
          <w:szCs w:val="26"/>
          <w:lang w:val="en-US" w:eastAsia="ja-JP"/>
        </w:rPr>
      </w:pPr>
      <w:r>
        <w:rPr>
          <w:rFonts w:ascii="Arial" w:eastAsiaTheme="minorEastAsia" w:hAnsi="Arial" w:cs="Arial"/>
          <w:b/>
          <w:color w:val="000000" w:themeColor="text1"/>
          <w:sz w:val="26"/>
          <w:szCs w:val="26"/>
          <w:lang w:val="en-US" w:eastAsia="ja-JP"/>
        </w:rPr>
        <w:t>Version 3</w:t>
      </w:r>
    </w:p>
    <w:p w14:paraId="1E06F66C" w14:textId="77777777" w:rsidR="0060639C" w:rsidRPr="00E3440E" w:rsidRDefault="005F282D" w:rsidP="0060639C">
      <w:pPr>
        <w:keepNext/>
        <w:spacing w:after="200" w:line="240" w:lineRule="auto"/>
        <w:jc w:val="center"/>
        <w:rPr>
          <w:rFonts w:ascii="Arial" w:eastAsiaTheme="minorEastAsia" w:hAnsi="Arial" w:cs="Arial"/>
          <w:b/>
          <w:color w:val="000000" w:themeColor="text1"/>
          <w:sz w:val="26"/>
          <w:szCs w:val="26"/>
          <w:lang w:val="en-US" w:eastAsia="ja-JP"/>
        </w:rPr>
      </w:pPr>
      <w:r>
        <w:rPr>
          <w:rFonts w:ascii="Arial" w:eastAsiaTheme="minorEastAsia" w:hAnsi="Arial" w:cs="Arial"/>
          <w:b/>
          <w:color w:val="000000" w:themeColor="text1"/>
          <w:sz w:val="26"/>
          <w:szCs w:val="26"/>
          <w:lang w:val="en-US" w:eastAsia="ja-JP"/>
        </w:rPr>
        <w:t>Updated 7</w:t>
      </w:r>
      <w:r w:rsidR="0060639C" w:rsidRPr="00E3440E">
        <w:rPr>
          <w:rFonts w:ascii="Arial" w:eastAsiaTheme="minorEastAsia" w:hAnsi="Arial" w:cs="Arial"/>
          <w:b/>
          <w:color w:val="000000" w:themeColor="text1"/>
          <w:sz w:val="26"/>
          <w:szCs w:val="26"/>
          <w:lang w:val="en-US" w:eastAsia="ja-JP"/>
        </w:rPr>
        <w:t xml:space="preserve"> </w:t>
      </w:r>
      <w:r w:rsidR="00C8680C">
        <w:rPr>
          <w:rFonts w:ascii="Arial" w:eastAsiaTheme="minorEastAsia" w:hAnsi="Arial" w:cs="Arial"/>
          <w:b/>
          <w:color w:val="000000" w:themeColor="text1"/>
          <w:sz w:val="26"/>
          <w:szCs w:val="26"/>
          <w:lang w:val="en-US" w:eastAsia="ja-JP"/>
        </w:rPr>
        <w:t>January 2018</w:t>
      </w:r>
    </w:p>
    <w:p w14:paraId="0C2840DD"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7F4D1787"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4B8C8D8E" w14:textId="77777777" w:rsidR="0060639C" w:rsidRPr="0060639C" w:rsidRDefault="0060639C" w:rsidP="0060639C">
      <w:pPr>
        <w:keepNext/>
        <w:spacing w:after="200" w:line="240" w:lineRule="auto"/>
        <w:rPr>
          <w:rFonts w:ascii="Arial" w:eastAsiaTheme="minorEastAsia" w:hAnsi="Arial" w:cs="Arial"/>
          <w:b/>
          <w:color w:val="003893"/>
          <w:sz w:val="26"/>
          <w:szCs w:val="26"/>
          <w:lang w:val="en-US" w:eastAsia="ja-JP"/>
        </w:rPr>
      </w:pPr>
    </w:p>
    <w:p w14:paraId="6A1F4FA2" w14:textId="77777777" w:rsidR="005C2834" w:rsidRDefault="005C2834">
      <w:pPr>
        <w:rPr>
          <w:rFonts w:ascii="Arial" w:eastAsiaTheme="minorEastAsia" w:hAnsi="Arial" w:cs="Arial"/>
          <w:b/>
          <w:color w:val="003893"/>
          <w:sz w:val="26"/>
          <w:szCs w:val="26"/>
          <w:lang w:val="en-US" w:eastAsia="ja-JP"/>
        </w:rPr>
      </w:pPr>
      <w:r>
        <w:rPr>
          <w:rFonts w:ascii="Arial" w:eastAsiaTheme="minorEastAsia" w:hAnsi="Arial" w:cs="Arial"/>
          <w:b/>
          <w:color w:val="003893"/>
          <w:sz w:val="26"/>
          <w:szCs w:val="26"/>
          <w:lang w:val="en-US" w:eastAsia="ja-JP"/>
        </w:rPr>
        <w:br w:type="page"/>
      </w:r>
    </w:p>
    <w:p w14:paraId="5EEC7533" w14:textId="1AF41432" w:rsidR="0060639C" w:rsidRPr="00EA40B0" w:rsidRDefault="0060639C" w:rsidP="00EA40B0">
      <w:pPr>
        <w:keepNext/>
        <w:autoSpaceDE w:val="0"/>
        <w:autoSpaceDN w:val="0"/>
        <w:adjustRightInd w:val="0"/>
        <w:spacing w:after="0" w:line="240" w:lineRule="auto"/>
        <w:rPr>
          <w:rFonts w:ascii="Arial" w:eastAsiaTheme="minorEastAsia" w:hAnsi="Arial" w:cs="Arial"/>
          <w:b/>
          <w:iCs/>
          <w:color w:val="000000"/>
          <w:sz w:val="28"/>
          <w:szCs w:val="28"/>
          <w:lang w:val="en-US" w:eastAsia="ja-JP"/>
        </w:rPr>
      </w:pPr>
      <w:r w:rsidRPr="0072474A">
        <w:rPr>
          <w:rFonts w:ascii="Arial" w:eastAsiaTheme="minorEastAsia" w:hAnsi="Arial" w:cs="Arial"/>
          <w:b/>
          <w:bCs/>
          <w:sz w:val="28"/>
          <w:szCs w:val="28"/>
          <w:lang w:val="en-US" w:eastAsia="ja-JP"/>
        </w:rPr>
        <w:lastRenderedPageBreak/>
        <w:t xml:space="preserve">Service Specification for Any Qualified Provider Direct Access </w:t>
      </w:r>
      <w:r w:rsidRPr="0072474A">
        <w:rPr>
          <w:rFonts w:ascii="Arial" w:eastAsiaTheme="minorEastAsia" w:hAnsi="Arial" w:cs="Arial"/>
          <w:b/>
          <w:sz w:val="28"/>
          <w:szCs w:val="28"/>
          <w:lang w:val="en-US" w:eastAsia="ja-JP"/>
        </w:rPr>
        <w:t>Non Obstetric Ultrasound Scan</w:t>
      </w:r>
      <w:r w:rsidR="00EA40B0" w:rsidRPr="00EA40B0">
        <w:rPr>
          <w:rFonts w:ascii="Arial" w:eastAsiaTheme="minorEastAsia" w:hAnsi="Arial" w:cs="Arial"/>
          <w:b/>
          <w:bCs/>
          <w:sz w:val="28"/>
          <w:szCs w:val="28"/>
          <w:lang w:val="en-US" w:eastAsia="ja-JP"/>
        </w:rPr>
        <w:t xml:space="preserve"> </w:t>
      </w:r>
      <w:r w:rsidR="00EA40B0">
        <w:rPr>
          <w:rFonts w:ascii="Arial" w:eastAsiaTheme="minorEastAsia" w:hAnsi="Arial" w:cs="Arial"/>
          <w:b/>
          <w:bCs/>
          <w:sz w:val="28"/>
          <w:szCs w:val="28"/>
          <w:lang w:val="en-US" w:eastAsia="ja-JP"/>
        </w:rPr>
        <w:t>Diagnostic Service</w:t>
      </w:r>
    </w:p>
    <w:tbl>
      <w:tblPr>
        <w:tblStyle w:val="TableGrid"/>
        <w:tblW w:w="5664" w:type="pct"/>
        <w:tblInd w:w="-856" w:type="dxa"/>
        <w:tblLook w:val="04A0" w:firstRow="1" w:lastRow="0" w:firstColumn="1" w:lastColumn="0" w:noHBand="0" w:noVBand="1"/>
      </w:tblPr>
      <w:tblGrid>
        <w:gridCol w:w="3196"/>
        <w:gridCol w:w="6836"/>
      </w:tblGrid>
      <w:tr w:rsidR="0060639C" w:rsidRPr="00575530" w14:paraId="0C5B1564" w14:textId="77777777" w:rsidTr="00BE73D6">
        <w:trPr>
          <w:trHeight w:val="345"/>
        </w:trPr>
        <w:tc>
          <w:tcPr>
            <w:tcW w:w="3114" w:type="dxa"/>
          </w:tcPr>
          <w:p w14:paraId="30590A88" w14:textId="77777777" w:rsidR="0060639C" w:rsidRPr="00575530" w:rsidRDefault="0060639C" w:rsidP="0060639C">
            <w:pPr>
              <w:rPr>
                <w:rFonts w:ascii="Arial" w:eastAsiaTheme="minorEastAsia" w:hAnsi="Arial" w:cs="Arial"/>
                <w:b/>
                <w:bCs/>
                <w:sz w:val="22"/>
                <w:szCs w:val="22"/>
                <w:lang w:val="en-US" w:eastAsia="ja-JP"/>
              </w:rPr>
            </w:pPr>
            <w:r w:rsidRPr="00575530">
              <w:rPr>
                <w:rFonts w:ascii="Arial" w:eastAsiaTheme="minorEastAsia" w:hAnsi="Arial" w:cs="Arial"/>
                <w:b/>
                <w:bCs/>
                <w:sz w:val="22"/>
                <w:szCs w:val="22"/>
                <w:lang w:val="en-US" w:eastAsia="ja-JP"/>
              </w:rPr>
              <w:t>Period</w:t>
            </w:r>
          </w:p>
        </w:tc>
        <w:tc>
          <w:tcPr>
            <w:tcW w:w="6662" w:type="dxa"/>
          </w:tcPr>
          <w:p w14:paraId="62F5D78D" w14:textId="46E39807" w:rsidR="0060639C" w:rsidRPr="00575530" w:rsidRDefault="004D73CD" w:rsidP="0060639C">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1 April 2018 to 30 March 2022 with option to extend once until 31 March 2024</w:t>
            </w:r>
          </w:p>
        </w:tc>
      </w:tr>
      <w:tr w:rsidR="0060639C" w:rsidRPr="00575530" w14:paraId="0EB25817" w14:textId="77777777" w:rsidTr="00BE73D6">
        <w:trPr>
          <w:trHeight w:val="345"/>
        </w:trPr>
        <w:tc>
          <w:tcPr>
            <w:tcW w:w="3114" w:type="dxa"/>
          </w:tcPr>
          <w:p w14:paraId="1D5056A7" w14:textId="77777777" w:rsidR="0060639C" w:rsidRPr="00575530" w:rsidRDefault="0060639C" w:rsidP="0060639C">
            <w:pPr>
              <w:rPr>
                <w:rFonts w:ascii="Arial" w:eastAsiaTheme="minorEastAsia" w:hAnsi="Arial" w:cs="Arial"/>
                <w:b/>
                <w:bCs/>
                <w:sz w:val="22"/>
                <w:szCs w:val="22"/>
                <w:lang w:val="en-US" w:eastAsia="ja-JP"/>
              </w:rPr>
            </w:pPr>
            <w:r w:rsidRPr="00575530">
              <w:rPr>
                <w:rFonts w:ascii="Arial" w:eastAsiaTheme="minorEastAsia" w:hAnsi="Arial" w:cs="Arial"/>
                <w:b/>
                <w:bCs/>
                <w:sz w:val="22"/>
                <w:szCs w:val="22"/>
                <w:lang w:val="en-US" w:eastAsia="ja-JP"/>
              </w:rPr>
              <w:t>Date of Review</w:t>
            </w:r>
          </w:p>
        </w:tc>
        <w:tc>
          <w:tcPr>
            <w:tcW w:w="6662" w:type="dxa"/>
          </w:tcPr>
          <w:p w14:paraId="2E18F66C" w14:textId="30DCC4B2" w:rsidR="0060639C" w:rsidRPr="00575530" w:rsidRDefault="004D73CD" w:rsidP="0060639C">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30 October 2021</w:t>
            </w:r>
          </w:p>
        </w:tc>
      </w:tr>
      <w:tr w:rsidR="00420ECE" w:rsidRPr="00575530" w14:paraId="453A6E7E" w14:textId="77777777" w:rsidTr="00BE73D6">
        <w:trPr>
          <w:trHeight w:val="345"/>
        </w:trPr>
        <w:tc>
          <w:tcPr>
            <w:tcW w:w="3114" w:type="dxa"/>
          </w:tcPr>
          <w:p w14:paraId="6AEA2F70" w14:textId="77777777" w:rsidR="00420ECE" w:rsidRPr="00575530" w:rsidRDefault="00420ECE" w:rsidP="00420ECE">
            <w:pPr>
              <w:rPr>
                <w:rFonts w:ascii="Arial" w:eastAsiaTheme="minorEastAsia" w:hAnsi="Arial" w:cs="Arial"/>
                <w:b/>
                <w:bCs/>
                <w:sz w:val="22"/>
                <w:szCs w:val="22"/>
                <w:lang w:val="en-US" w:eastAsia="ja-JP"/>
              </w:rPr>
            </w:pPr>
            <w:r w:rsidRPr="00575530">
              <w:rPr>
                <w:rFonts w:ascii="Arial" w:eastAsiaTheme="minorEastAsia" w:hAnsi="Arial" w:cs="Arial"/>
                <w:b/>
                <w:bCs/>
                <w:sz w:val="22"/>
                <w:szCs w:val="22"/>
                <w:lang w:val="en-US" w:eastAsia="ja-JP"/>
              </w:rPr>
              <w:t>Commissioner Lead</w:t>
            </w:r>
          </w:p>
        </w:tc>
        <w:tc>
          <w:tcPr>
            <w:tcW w:w="6662" w:type="dxa"/>
          </w:tcPr>
          <w:p w14:paraId="352AC7A9" w14:textId="23403D23" w:rsidR="00420ECE" w:rsidRPr="00575530" w:rsidRDefault="004D73CD" w:rsidP="00420ECE">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Merton and Wandsworth CCGs</w:t>
            </w:r>
          </w:p>
        </w:tc>
      </w:tr>
      <w:tr w:rsidR="00420ECE" w:rsidRPr="00575530" w14:paraId="1AF3BA7D" w14:textId="77777777" w:rsidTr="00BE73D6">
        <w:trPr>
          <w:trHeight w:val="345"/>
        </w:trPr>
        <w:tc>
          <w:tcPr>
            <w:tcW w:w="3114" w:type="dxa"/>
          </w:tcPr>
          <w:p w14:paraId="6DADB847" w14:textId="77777777" w:rsidR="00420ECE" w:rsidRPr="00575530" w:rsidRDefault="00420ECE" w:rsidP="00420ECE">
            <w:pPr>
              <w:rPr>
                <w:rFonts w:ascii="Arial" w:eastAsiaTheme="minorEastAsia" w:hAnsi="Arial" w:cs="Arial"/>
                <w:b/>
                <w:bCs/>
                <w:sz w:val="22"/>
                <w:szCs w:val="22"/>
                <w:lang w:val="en-US" w:eastAsia="ja-JP"/>
              </w:rPr>
            </w:pPr>
            <w:r w:rsidRPr="00575530">
              <w:rPr>
                <w:rFonts w:ascii="Arial" w:eastAsiaTheme="minorEastAsia" w:hAnsi="Arial" w:cs="Arial"/>
                <w:b/>
                <w:bCs/>
                <w:sz w:val="22"/>
                <w:szCs w:val="22"/>
                <w:lang w:val="en-US" w:eastAsia="ja-JP"/>
              </w:rPr>
              <w:t>Provider Lead</w:t>
            </w:r>
          </w:p>
        </w:tc>
        <w:tc>
          <w:tcPr>
            <w:tcW w:w="6662" w:type="dxa"/>
          </w:tcPr>
          <w:p w14:paraId="3C837A33" w14:textId="0334D9D9" w:rsidR="00420ECE" w:rsidRPr="00575530" w:rsidRDefault="004D73CD" w:rsidP="00420ECE">
            <w:pPr>
              <w:rPr>
                <w:rFonts w:ascii="Arial" w:eastAsiaTheme="minorEastAsia" w:hAnsi="Arial" w:cs="Arial"/>
                <w:sz w:val="22"/>
                <w:szCs w:val="22"/>
                <w:lang w:val="en-US" w:eastAsia="ja-JP"/>
              </w:rPr>
            </w:pPr>
            <w:r w:rsidRPr="003F2312">
              <w:rPr>
                <w:rFonts w:ascii="Arial" w:eastAsiaTheme="minorEastAsia" w:hAnsi="Arial" w:cs="Arial"/>
                <w:sz w:val="22"/>
                <w:szCs w:val="22"/>
                <w:lang w:val="en-US" w:eastAsia="ja-JP"/>
              </w:rPr>
              <w:t>Subject to Any Qualified Provider Selection</w:t>
            </w:r>
            <w:r w:rsidR="00297D30">
              <w:rPr>
                <w:rFonts w:ascii="Arial" w:eastAsiaTheme="minorEastAsia" w:hAnsi="Arial" w:cs="Arial"/>
                <w:sz w:val="22"/>
                <w:szCs w:val="22"/>
                <w:lang w:val="en-US" w:eastAsia="ja-JP"/>
              </w:rPr>
              <w:t xml:space="preserve"> (AQP)</w:t>
            </w:r>
            <w:r w:rsidRPr="003F2312">
              <w:rPr>
                <w:rFonts w:ascii="Arial" w:eastAsiaTheme="minorEastAsia" w:hAnsi="Arial" w:cs="Arial"/>
                <w:sz w:val="22"/>
                <w:szCs w:val="22"/>
                <w:lang w:val="en-US" w:eastAsia="ja-JP"/>
              </w:rPr>
              <w:t xml:space="preserve"> Process</w:t>
            </w:r>
            <w:r w:rsidR="00420ECE" w:rsidRPr="00575530">
              <w:rPr>
                <w:rFonts w:ascii="Arial" w:eastAsiaTheme="minorEastAsia" w:hAnsi="Arial" w:cs="Arial"/>
                <w:sz w:val="22"/>
                <w:szCs w:val="22"/>
                <w:lang w:val="en-US" w:eastAsia="ja-JP"/>
              </w:rPr>
              <w:t xml:space="preserve"> </w:t>
            </w:r>
          </w:p>
        </w:tc>
      </w:tr>
      <w:tr w:rsidR="00420ECE" w:rsidRPr="00575530" w14:paraId="03E9C49C" w14:textId="77777777" w:rsidTr="00BE73D6">
        <w:trPr>
          <w:trHeight w:val="417"/>
        </w:trPr>
        <w:tc>
          <w:tcPr>
            <w:tcW w:w="9776" w:type="dxa"/>
            <w:gridSpan w:val="2"/>
            <w:shd w:val="clear" w:color="auto" w:fill="F2F2F2" w:themeFill="background1" w:themeFillShade="F2"/>
          </w:tcPr>
          <w:p w14:paraId="13461D96" w14:textId="77777777" w:rsidR="00420ECE" w:rsidRPr="00575530" w:rsidRDefault="00420ECE" w:rsidP="008235E0">
            <w:pPr>
              <w:numPr>
                <w:ilvl w:val="0"/>
                <w:numId w:val="24"/>
              </w:numPr>
              <w:rPr>
                <w:rFonts w:ascii="Arial" w:hAnsi="Arial" w:cs="Arial"/>
                <w:sz w:val="22"/>
                <w:szCs w:val="22"/>
              </w:rPr>
            </w:pPr>
            <w:r w:rsidRPr="00575530">
              <w:rPr>
                <w:rFonts w:ascii="Arial" w:hAnsi="Arial" w:cs="Arial"/>
                <w:b/>
                <w:sz w:val="22"/>
                <w:szCs w:val="22"/>
              </w:rPr>
              <w:t xml:space="preserve">Population Needs </w:t>
            </w:r>
          </w:p>
        </w:tc>
      </w:tr>
      <w:tr w:rsidR="00420ECE" w:rsidRPr="00575530" w14:paraId="119FC482" w14:textId="77777777" w:rsidTr="00BE73D6">
        <w:tc>
          <w:tcPr>
            <w:tcW w:w="9776" w:type="dxa"/>
            <w:gridSpan w:val="2"/>
          </w:tcPr>
          <w:p w14:paraId="3A28423B" w14:textId="77777777" w:rsidR="00420ECE" w:rsidRPr="00575530" w:rsidRDefault="00420ECE" w:rsidP="00420ECE">
            <w:pPr>
              <w:rPr>
                <w:rFonts w:ascii="Arial" w:eastAsiaTheme="minorEastAsia" w:hAnsi="Arial" w:cs="Arial"/>
                <w:b/>
                <w:sz w:val="22"/>
                <w:szCs w:val="22"/>
                <w:lang w:val="en-US" w:eastAsia="ja-JP"/>
              </w:rPr>
            </w:pPr>
          </w:p>
          <w:p w14:paraId="358195B2" w14:textId="77777777" w:rsidR="00420ECE" w:rsidRPr="00575530" w:rsidRDefault="00420ECE" w:rsidP="008235E0">
            <w:pPr>
              <w:numPr>
                <w:ilvl w:val="1"/>
                <w:numId w:val="24"/>
              </w:numPr>
              <w:rPr>
                <w:rFonts w:ascii="Arial" w:hAnsi="Arial" w:cs="Arial"/>
                <w:b/>
                <w:sz w:val="22"/>
                <w:szCs w:val="22"/>
              </w:rPr>
            </w:pPr>
            <w:r w:rsidRPr="00575530">
              <w:rPr>
                <w:rFonts w:ascii="Arial" w:hAnsi="Arial" w:cs="Arial"/>
                <w:b/>
                <w:sz w:val="22"/>
                <w:szCs w:val="22"/>
              </w:rPr>
              <w:t>National context and evidence base</w:t>
            </w:r>
          </w:p>
          <w:p w14:paraId="47589359" w14:textId="77777777" w:rsidR="00420ECE" w:rsidRPr="00575530" w:rsidRDefault="00420ECE" w:rsidP="00420ECE">
            <w:pPr>
              <w:rPr>
                <w:rFonts w:ascii="Arial" w:eastAsiaTheme="minorEastAsia" w:hAnsi="Arial" w:cs="Arial"/>
                <w:b/>
                <w:sz w:val="22"/>
                <w:szCs w:val="22"/>
                <w:lang w:val="en-US" w:eastAsia="ja-JP"/>
              </w:rPr>
            </w:pPr>
          </w:p>
          <w:p w14:paraId="2C199453" w14:textId="77777777" w:rsidR="00420ECE" w:rsidRPr="00575530" w:rsidRDefault="00420ECE" w:rsidP="00420ECE">
            <w:pPr>
              <w:keepNext/>
              <w:rPr>
                <w:rFonts w:ascii="Arial" w:eastAsiaTheme="minorEastAsia" w:hAnsi="Arial" w:cs="Arial"/>
                <w:sz w:val="22"/>
                <w:szCs w:val="22"/>
                <w:lang w:val="en-US" w:eastAsia="ja-JP"/>
              </w:rPr>
            </w:pPr>
            <w:r w:rsidRPr="00575530">
              <w:rPr>
                <w:rFonts w:ascii="Arial" w:eastAsiaTheme="minorEastAsia" w:hAnsi="Arial" w:cs="Arial"/>
                <w:sz w:val="22"/>
                <w:szCs w:val="22"/>
                <w:lang w:val="en-US" w:eastAsia="ja-JP"/>
              </w:rPr>
              <w:t>The NHS supports the need to develop improved access to diagnostic tests as part of the drive to reduce waiting times and improve choice options for Patients. The need to develop community based diagnostic services is supported by the Royal College of Radiologists and Royal College of General Practitioners as part of a service strategy to improve access to tests and ensure these tests are delivered at the right stage of the Patient care pathway. The overarching aims of the service are:</w:t>
            </w:r>
          </w:p>
          <w:p w14:paraId="6C5C0991" w14:textId="77777777" w:rsidR="00420ECE" w:rsidRPr="00575530" w:rsidRDefault="00420ECE" w:rsidP="00420ECE">
            <w:pPr>
              <w:keepNext/>
              <w:rPr>
                <w:rFonts w:ascii="Arial" w:eastAsiaTheme="minorEastAsia" w:hAnsi="Arial" w:cs="Arial"/>
                <w:sz w:val="22"/>
                <w:szCs w:val="22"/>
                <w:lang w:val="en-US" w:eastAsia="ja-JP"/>
              </w:rPr>
            </w:pPr>
          </w:p>
          <w:p w14:paraId="21E80294" w14:textId="77777777" w:rsidR="00420ECE" w:rsidRPr="00575530" w:rsidRDefault="00420ECE" w:rsidP="008235E0">
            <w:pPr>
              <w:keepLines/>
              <w:numPr>
                <w:ilvl w:val="0"/>
                <w:numId w:val="23"/>
              </w:numPr>
              <w:ind w:left="596" w:hanging="425"/>
              <w:contextualSpacing/>
              <w:jc w:val="both"/>
              <w:rPr>
                <w:rFonts w:ascii="Arial" w:hAnsi="Arial" w:cs="Arial"/>
                <w:sz w:val="22"/>
                <w:szCs w:val="22"/>
              </w:rPr>
            </w:pPr>
            <w:r w:rsidRPr="00575530">
              <w:rPr>
                <w:rFonts w:ascii="Arial" w:hAnsi="Arial" w:cs="Arial"/>
                <w:sz w:val="22"/>
                <w:szCs w:val="22"/>
              </w:rPr>
              <w:t>To ensure Patients receive the right test at the right time and in the most clinically appropriate local setting;</w:t>
            </w:r>
          </w:p>
          <w:p w14:paraId="5CB7A7D4" w14:textId="77777777" w:rsidR="00420ECE" w:rsidRPr="00575530" w:rsidRDefault="00420ECE" w:rsidP="008235E0">
            <w:pPr>
              <w:keepLines/>
              <w:numPr>
                <w:ilvl w:val="0"/>
                <w:numId w:val="23"/>
              </w:numPr>
              <w:ind w:left="596" w:hanging="425"/>
              <w:contextualSpacing/>
              <w:jc w:val="both"/>
              <w:rPr>
                <w:rFonts w:ascii="Arial" w:hAnsi="Arial" w:cs="Arial"/>
                <w:sz w:val="22"/>
                <w:szCs w:val="22"/>
              </w:rPr>
            </w:pPr>
            <w:r w:rsidRPr="00575530">
              <w:rPr>
                <w:rFonts w:ascii="Arial" w:hAnsi="Arial" w:cs="Arial"/>
                <w:sz w:val="22"/>
                <w:szCs w:val="22"/>
              </w:rPr>
              <w:t xml:space="preserve">To ensure diagnostic testing is integrated across pathways of care, that the report and images follows the Patient and that there is no unnecessary duplication of investigation; </w:t>
            </w:r>
          </w:p>
          <w:p w14:paraId="0CAE5579" w14:textId="77777777" w:rsidR="00420ECE" w:rsidRPr="00575530" w:rsidRDefault="00420ECE" w:rsidP="008235E0">
            <w:pPr>
              <w:keepLines/>
              <w:numPr>
                <w:ilvl w:val="0"/>
                <w:numId w:val="23"/>
              </w:numPr>
              <w:ind w:left="596" w:hanging="425"/>
              <w:contextualSpacing/>
              <w:jc w:val="both"/>
              <w:rPr>
                <w:rFonts w:ascii="Arial" w:hAnsi="Arial" w:cs="Arial"/>
                <w:sz w:val="22"/>
                <w:szCs w:val="22"/>
              </w:rPr>
            </w:pPr>
            <w:r w:rsidRPr="00575530">
              <w:rPr>
                <w:rFonts w:ascii="Arial" w:hAnsi="Arial" w:cs="Arial"/>
                <w:sz w:val="22"/>
                <w:szCs w:val="22"/>
              </w:rPr>
              <w:t>To enable Patients and referring clinicians to access a choice of provision according to Patient choice, clinical need and relevant care pathway; and</w:t>
            </w:r>
          </w:p>
          <w:p w14:paraId="1711B430" w14:textId="77777777" w:rsidR="00420ECE" w:rsidRPr="00575530" w:rsidRDefault="00420ECE" w:rsidP="008235E0">
            <w:pPr>
              <w:keepLines/>
              <w:numPr>
                <w:ilvl w:val="0"/>
                <w:numId w:val="23"/>
              </w:numPr>
              <w:ind w:left="596" w:hanging="425"/>
              <w:contextualSpacing/>
              <w:jc w:val="both"/>
              <w:rPr>
                <w:rFonts w:ascii="Arial" w:hAnsi="Arial" w:cs="Arial"/>
                <w:sz w:val="22"/>
                <w:szCs w:val="22"/>
              </w:rPr>
            </w:pPr>
            <w:r w:rsidRPr="00575530">
              <w:rPr>
                <w:rFonts w:ascii="Arial" w:hAnsi="Arial" w:cs="Arial"/>
                <w:sz w:val="22"/>
                <w:szCs w:val="22"/>
              </w:rPr>
              <w:t>To ensure diagnostic tests are appropriate, necessary, clinically correct, of high quality, with timely access and reporting.</w:t>
            </w:r>
          </w:p>
          <w:p w14:paraId="1D3A55E1" w14:textId="77777777" w:rsidR="00420ECE" w:rsidRPr="00575530" w:rsidRDefault="00420ECE" w:rsidP="008235E0">
            <w:pPr>
              <w:keepLines/>
              <w:numPr>
                <w:ilvl w:val="0"/>
                <w:numId w:val="23"/>
              </w:numPr>
              <w:ind w:left="596" w:hanging="425"/>
              <w:contextualSpacing/>
              <w:jc w:val="both"/>
              <w:rPr>
                <w:rFonts w:ascii="Arial" w:hAnsi="Arial" w:cs="Arial"/>
                <w:sz w:val="22"/>
                <w:szCs w:val="22"/>
              </w:rPr>
            </w:pPr>
            <w:r w:rsidRPr="00575530">
              <w:rPr>
                <w:rFonts w:ascii="Arial" w:hAnsi="Arial" w:cs="Arial"/>
                <w:sz w:val="22"/>
                <w:szCs w:val="22"/>
              </w:rPr>
              <w:t>To develop local service provision as part of a diagnostic commissioning plan which aims to improve access and choice for Patients.</w:t>
            </w:r>
          </w:p>
          <w:p w14:paraId="61FD544E" w14:textId="77777777" w:rsidR="00420ECE" w:rsidRPr="00575530" w:rsidRDefault="00420ECE" w:rsidP="00420ECE">
            <w:pPr>
              <w:keepLines/>
              <w:ind w:left="596"/>
              <w:contextualSpacing/>
              <w:jc w:val="both"/>
              <w:rPr>
                <w:rFonts w:ascii="Arial" w:hAnsi="Arial" w:cs="Arial"/>
                <w:sz w:val="22"/>
                <w:szCs w:val="22"/>
              </w:rPr>
            </w:pPr>
          </w:p>
          <w:p w14:paraId="4E981DAF" w14:textId="77777777" w:rsidR="00420ECE" w:rsidRPr="00575530" w:rsidRDefault="00420ECE" w:rsidP="008235E0">
            <w:pPr>
              <w:numPr>
                <w:ilvl w:val="1"/>
                <w:numId w:val="24"/>
              </w:numPr>
              <w:rPr>
                <w:rFonts w:ascii="Arial" w:hAnsi="Arial" w:cs="Arial"/>
                <w:b/>
                <w:sz w:val="22"/>
                <w:szCs w:val="22"/>
              </w:rPr>
            </w:pPr>
            <w:r w:rsidRPr="00575530">
              <w:rPr>
                <w:rFonts w:ascii="Arial" w:hAnsi="Arial" w:cs="Arial"/>
                <w:b/>
                <w:sz w:val="22"/>
                <w:szCs w:val="22"/>
              </w:rPr>
              <w:t>Evidence base</w:t>
            </w:r>
          </w:p>
          <w:p w14:paraId="3CB7AB40" w14:textId="77777777" w:rsidR="00420ECE" w:rsidRPr="00575530" w:rsidRDefault="00420ECE" w:rsidP="00420ECE">
            <w:pPr>
              <w:rPr>
                <w:rFonts w:ascii="Arial" w:eastAsiaTheme="minorEastAsia" w:hAnsi="Arial" w:cs="Arial"/>
                <w:b/>
                <w:sz w:val="22"/>
                <w:szCs w:val="22"/>
                <w:lang w:val="en-US" w:eastAsia="ja-JP"/>
              </w:rPr>
            </w:pPr>
          </w:p>
          <w:p w14:paraId="6D318692" w14:textId="77777777" w:rsidR="00420ECE" w:rsidRPr="00575530" w:rsidRDefault="00420ECE" w:rsidP="00420ECE">
            <w:pPr>
              <w:jc w:val="both"/>
              <w:rPr>
                <w:rFonts w:ascii="Arial" w:eastAsiaTheme="minorHAnsi" w:hAnsi="Arial" w:cs="Arial"/>
                <w:color w:val="000000" w:themeColor="text1"/>
                <w:sz w:val="22"/>
                <w:szCs w:val="22"/>
              </w:rPr>
            </w:pPr>
            <w:r w:rsidRPr="00575530">
              <w:rPr>
                <w:rFonts w:ascii="Arial" w:eastAsiaTheme="minorHAnsi" w:hAnsi="Arial" w:cs="Arial"/>
                <w:sz w:val="22"/>
                <w:szCs w:val="22"/>
              </w:rPr>
              <w:t xml:space="preserve">Diagnostic tests and </w:t>
            </w:r>
            <w:r w:rsidRPr="00575530">
              <w:rPr>
                <w:rFonts w:ascii="Arial" w:eastAsiaTheme="minorHAnsi" w:hAnsi="Arial" w:cs="Arial"/>
                <w:color w:val="000000" w:themeColor="text1"/>
                <w:sz w:val="22"/>
                <w:szCs w:val="22"/>
              </w:rPr>
              <w:t xml:space="preserve">their results are fundamental to clinical decision-making. General practitioners (GPs) and other primary care professionals have traditionally had a limited ability to access many such tests directly. Instead, a common model is for GPs to refer patients for blood, tissue or imaging tests at the local hospital, sometimes resulting in waits for appointments and availability of test results. Offering more diagnostic tests in primary care and community settings such as GPs’ surgeries and health centres could enable faster and earlier diagnosis of common conditions and avoid unnecessary referrals. Other potential benefits include greater convenience and lower costs for patients and possibly a reduction in numbers of missed appointments. </w:t>
            </w:r>
          </w:p>
          <w:p w14:paraId="20048474" w14:textId="77777777" w:rsidR="00420ECE" w:rsidRPr="00575530" w:rsidRDefault="00420ECE" w:rsidP="00420ECE">
            <w:pPr>
              <w:jc w:val="both"/>
              <w:rPr>
                <w:rFonts w:ascii="Arial" w:eastAsiaTheme="minorHAnsi" w:hAnsi="Arial" w:cs="Arial"/>
                <w:color w:val="000000" w:themeColor="text1"/>
                <w:sz w:val="22"/>
                <w:szCs w:val="22"/>
              </w:rPr>
            </w:pPr>
          </w:p>
          <w:p w14:paraId="685A21E4" w14:textId="77777777" w:rsidR="00420ECE" w:rsidRPr="00575530" w:rsidRDefault="00420ECE" w:rsidP="00420ECE">
            <w:pPr>
              <w:tabs>
                <w:tab w:val="left" w:pos="426"/>
              </w:tabs>
              <w:contextualSpacing/>
              <w:jc w:val="both"/>
              <w:rPr>
                <w:rFonts w:ascii="Arial" w:eastAsiaTheme="minorHAnsi" w:hAnsi="Arial" w:cs="Arial"/>
                <w:sz w:val="22"/>
                <w:szCs w:val="22"/>
              </w:rPr>
            </w:pPr>
            <w:r w:rsidRPr="00575530">
              <w:rPr>
                <w:rFonts w:ascii="Arial" w:eastAsiaTheme="minorHAnsi" w:hAnsi="Arial" w:cs="Arial"/>
                <w:sz w:val="22"/>
                <w:szCs w:val="22"/>
              </w:rPr>
              <w:t>NICE Guidance also supports Domain 1 of the NHS Outcomes Framework for early diagnosis</w:t>
            </w:r>
            <w:r w:rsidRPr="00575530">
              <w:rPr>
                <w:rFonts w:ascii="Arial" w:eastAsiaTheme="minorHAnsi" w:hAnsi="Arial" w:cs="Arial"/>
                <w:sz w:val="22"/>
                <w:szCs w:val="22"/>
                <w:vertAlign w:val="superscript"/>
              </w:rPr>
              <w:footnoteReference w:id="1"/>
            </w:r>
            <w:r w:rsidRPr="00575530">
              <w:rPr>
                <w:rFonts w:ascii="Arial" w:eastAsiaTheme="minorHAnsi" w:hAnsi="Arial" w:cs="Arial"/>
                <w:sz w:val="22"/>
                <w:szCs w:val="22"/>
              </w:rPr>
              <w:t xml:space="preserve">. Indeed, patients seen in their local practice can have routine tests closer to home avoiding potential </w:t>
            </w:r>
            <w:r w:rsidRPr="00575530">
              <w:rPr>
                <w:rFonts w:ascii="Arial" w:eastAsiaTheme="minorHAnsi" w:hAnsi="Arial" w:cs="Arial"/>
                <w:sz w:val="22"/>
                <w:szCs w:val="22"/>
              </w:rPr>
              <w:lastRenderedPageBreak/>
              <w:t>waiting times and exposure to potential avoidable harm in secondary care</w:t>
            </w:r>
            <w:r w:rsidRPr="00575530">
              <w:rPr>
                <w:rFonts w:ascii="Arial" w:eastAsiaTheme="minorHAnsi" w:hAnsi="Arial" w:cs="Arial"/>
                <w:sz w:val="22"/>
                <w:szCs w:val="22"/>
                <w:vertAlign w:val="superscript"/>
              </w:rPr>
              <w:footnoteReference w:id="2"/>
            </w:r>
            <w:r w:rsidRPr="00575530">
              <w:rPr>
                <w:rFonts w:ascii="Arial" w:eastAsiaTheme="minorHAnsi" w:hAnsi="Arial" w:cs="Arial"/>
                <w:sz w:val="22"/>
                <w:szCs w:val="22"/>
              </w:rPr>
              <w:t xml:space="preserve">. This is in line with the </w:t>
            </w:r>
            <w:hyperlink r:id="rId12" w:history="1">
              <w:r w:rsidRPr="00575530">
                <w:rPr>
                  <w:rFonts w:ascii="Arial" w:eastAsiaTheme="minorHAnsi" w:hAnsi="Arial" w:cs="Arial"/>
                  <w:color w:val="0563C1" w:themeColor="hyperlink"/>
                  <w:sz w:val="22"/>
                  <w:szCs w:val="22"/>
                  <w:u w:val="single"/>
                </w:rPr>
                <w:t>Five Year Forward View</w:t>
              </w:r>
            </w:hyperlink>
            <w:r w:rsidRPr="00575530">
              <w:rPr>
                <w:rFonts w:ascii="Arial" w:eastAsiaTheme="minorHAnsi" w:hAnsi="Arial" w:cs="Arial"/>
                <w:sz w:val="22"/>
                <w:szCs w:val="22"/>
              </w:rPr>
              <w:t xml:space="preserve"> which also encourages efforts to deliver more healthcare out of acute hospitals and closer to home, with the aim of providing better care for patients.</w:t>
            </w:r>
          </w:p>
          <w:p w14:paraId="64D31A2B" w14:textId="77777777" w:rsidR="00420ECE" w:rsidRPr="00575530" w:rsidRDefault="00420ECE" w:rsidP="00420ECE">
            <w:pPr>
              <w:tabs>
                <w:tab w:val="left" w:pos="426"/>
              </w:tabs>
              <w:contextualSpacing/>
              <w:jc w:val="both"/>
              <w:rPr>
                <w:rFonts w:ascii="Arial" w:eastAsiaTheme="minorHAnsi" w:hAnsi="Arial" w:cs="Arial"/>
                <w:i/>
                <w:color w:val="000000" w:themeColor="text1"/>
                <w:sz w:val="22"/>
                <w:szCs w:val="22"/>
              </w:rPr>
            </w:pPr>
          </w:p>
        </w:tc>
      </w:tr>
      <w:tr w:rsidR="00420ECE" w:rsidRPr="00575530" w14:paraId="42054E3F" w14:textId="77777777" w:rsidTr="00BE73D6">
        <w:tc>
          <w:tcPr>
            <w:tcW w:w="9776" w:type="dxa"/>
            <w:gridSpan w:val="2"/>
            <w:shd w:val="clear" w:color="auto" w:fill="F2F2F2" w:themeFill="background1" w:themeFillShade="F2"/>
          </w:tcPr>
          <w:p w14:paraId="39425D62" w14:textId="77777777" w:rsidR="00420ECE" w:rsidRPr="00575530" w:rsidRDefault="00420ECE" w:rsidP="008235E0">
            <w:pPr>
              <w:numPr>
                <w:ilvl w:val="0"/>
                <w:numId w:val="24"/>
              </w:numPr>
              <w:rPr>
                <w:rFonts w:ascii="Arial" w:hAnsi="Arial" w:cs="Arial"/>
                <w:b/>
                <w:sz w:val="22"/>
                <w:szCs w:val="22"/>
              </w:rPr>
            </w:pPr>
            <w:r w:rsidRPr="00575530">
              <w:rPr>
                <w:rFonts w:ascii="Arial" w:hAnsi="Arial" w:cs="Arial"/>
                <w:b/>
                <w:sz w:val="22"/>
                <w:szCs w:val="22"/>
              </w:rPr>
              <w:lastRenderedPageBreak/>
              <w:t xml:space="preserve">Local Context </w:t>
            </w:r>
          </w:p>
        </w:tc>
      </w:tr>
      <w:tr w:rsidR="00420ECE" w:rsidRPr="00575530" w14:paraId="5EF71D09" w14:textId="77777777" w:rsidTr="00BE73D6">
        <w:tc>
          <w:tcPr>
            <w:tcW w:w="9776" w:type="dxa"/>
            <w:gridSpan w:val="2"/>
          </w:tcPr>
          <w:p w14:paraId="609791F7" w14:textId="1CC95879" w:rsidR="00420ECE" w:rsidRPr="00575530" w:rsidRDefault="00420ECE" w:rsidP="00420ECE">
            <w:pPr>
              <w:rPr>
                <w:rFonts w:eastAsiaTheme="minorEastAsia"/>
                <w:b/>
                <w:bCs/>
                <w:i/>
                <w:iCs/>
                <w:color w:val="404040"/>
                <w:sz w:val="22"/>
                <w:szCs w:val="22"/>
                <w:lang w:val="en-US" w:eastAsia="ja-JP"/>
              </w:rPr>
            </w:pPr>
          </w:p>
          <w:p w14:paraId="31C78AB8" w14:textId="77777777" w:rsidR="00420ECE" w:rsidRDefault="00420ECE" w:rsidP="008235E0">
            <w:pPr>
              <w:numPr>
                <w:ilvl w:val="1"/>
                <w:numId w:val="24"/>
              </w:numPr>
              <w:rPr>
                <w:rFonts w:ascii="Arial" w:eastAsiaTheme="minorHAnsi" w:hAnsi="Arial" w:cs="Arial"/>
                <w:b/>
                <w:color w:val="000000"/>
                <w:sz w:val="22"/>
                <w:szCs w:val="22"/>
              </w:rPr>
            </w:pPr>
            <w:r w:rsidRPr="00575530">
              <w:rPr>
                <w:rFonts w:ascii="Arial" w:eastAsiaTheme="minorHAnsi" w:hAnsi="Arial" w:cs="Arial"/>
                <w:b/>
                <w:color w:val="000000"/>
                <w:sz w:val="22"/>
                <w:szCs w:val="22"/>
              </w:rPr>
              <w:t>South West London Sustainability &amp; Transformation Plan</w:t>
            </w:r>
          </w:p>
          <w:p w14:paraId="4F219474" w14:textId="77777777" w:rsidR="00E3440E" w:rsidRPr="00575530" w:rsidRDefault="00E3440E" w:rsidP="00E3440E">
            <w:pPr>
              <w:ind w:left="1080"/>
              <w:rPr>
                <w:rFonts w:ascii="Arial" w:eastAsiaTheme="minorHAnsi" w:hAnsi="Arial" w:cs="Arial"/>
                <w:b/>
                <w:color w:val="000000"/>
                <w:sz w:val="22"/>
                <w:szCs w:val="22"/>
              </w:rPr>
            </w:pPr>
          </w:p>
          <w:p w14:paraId="21936147" w14:textId="77777777" w:rsidR="004D73CD" w:rsidRPr="003F2312" w:rsidRDefault="004D73CD" w:rsidP="004D73CD">
            <w:pPr>
              <w:rPr>
                <w:rFonts w:eastAsiaTheme="minorEastAsia"/>
                <w:b/>
                <w:bCs/>
                <w:i/>
                <w:iCs/>
                <w:color w:val="404040"/>
                <w:sz w:val="22"/>
                <w:szCs w:val="22"/>
                <w:lang w:val="en-US" w:eastAsia="ja-JP"/>
              </w:rPr>
            </w:pPr>
            <w:r w:rsidRPr="003F2312">
              <w:rPr>
                <w:rFonts w:ascii="Arial" w:eastAsiaTheme="minorHAnsi" w:hAnsi="Arial" w:cs="Arial"/>
                <w:color w:val="000000"/>
                <w:sz w:val="22"/>
                <w:szCs w:val="22"/>
              </w:rPr>
              <w:t>Kingston, Richmond, Merton, Sutton, &amp; Wandsworth Clinical Commissioning Groups (CCGs) in south west London</w:t>
            </w:r>
            <w:r>
              <w:rPr>
                <w:rFonts w:ascii="Arial" w:eastAsiaTheme="minorHAnsi" w:hAnsi="Arial" w:cs="Arial"/>
                <w:color w:val="000000"/>
                <w:sz w:val="22"/>
                <w:szCs w:val="22"/>
              </w:rPr>
              <w:t xml:space="preserve"> (SWL) </w:t>
            </w:r>
            <w:r w:rsidRPr="003F2312">
              <w:rPr>
                <w:rFonts w:ascii="Arial" w:eastAsiaTheme="minorHAnsi" w:hAnsi="Arial" w:cs="Arial"/>
                <w:color w:val="000000"/>
                <w:sz w:val="22"/>
                <w:szCs w:val="22"/>
              </w:rPr>
              <w:t xml:space="preserve">have chosen to work collaboratively to maximise health outcomes for local patients. </w:t>
            </w:r>
          </w:p>
          <w:p w14:paraId="2E07A5CE" w14:textId="77777777" w:rsidR="004D73CD" w:rsidRPr="003F2312" w:rsidRDefault="004D73CD" w:rsidP="004D73CD">
            <w:pPr>
              <w:autoSpaceDE w:val="0"/>
              <w:autoSpaceDN w:val="0"/>
              <w:adjustRightInd w:val="0"/>
              <w:rPr>
                <w:rFonts w:ascii="Arial" w:eastAsiaTheme="minorHAnsi" w:hAnsi="Arial" w:cs="Arial"/>
                <w:color w:val="000000"/>
                <w:sz w:val="22"/>
                <w:szCs w:val="22"/>
              </w:rPr>
            </w:pPr>
          </w:p>
          <w:p w14:paraId="4EE2FBFB" w14:textId="76708E79" w:rsidR="00420ECE" w:rsidRDefault="004D73CD" w:rsidP="004D73CD">
            <w:pPr>
              <w:autoSpaceDE w:val="0"/>
              <w:autoSpaceDN w:val="0"/>
              <w:adjustRightInd w:val="0"/>
              <w:rPr>
                <w:rFonts w:ascii="Arial" w:eastAsiaTheme="minorHAnsi" w:hAnsi="Arial" w:cs="Arial"/>
                <w:color w:val="000000"/>
                <w:sz w:val="22"/>
                <w:szCs w:val="22"/>
              </w:rPr>
            </w:pPr>
            <w:r w:rsidRPr="003F2312">
              <w:rPr>
                <w:rFonts w:ascii="Arial" w:eastAsiaTheme="minorHAnsi" w:hAnsi="Arial" w:cs="Arial"/>
                <w:color w:val="000000"/>
                <w:sz w:val="22"/>
                <w:szCs w:val="22"/>
              </w:rPr>
              <w:t xml:space="preserve">Working closely with Croydon CCG, the five CCGs in the SWL Commissioning Alliance intend to consolidate leadership and accountability roles to effectively address the scale of the commissioning challenges set out within the Sustainability &amp; Transformation Plan (STP) for </w:t>
            </w:r>
            <w:r>
              <w:rPr>
                <w:rFonts w:ascii="Arial" w:eastAsiaTheme="minorHAnsi" w:hAnsi="Arial" w:cs="Arial"/>
                <w:color w:val="000000"/>
                <w:sz w:val="22"/>
                <w:szCs w:val="22"/>
              </w:rPr>
              <w:t>SWL.</w:t>
            </w:r>
          </w:p>
          <w:p w14:paraId="5716B277" w14:textId="77777777" w:rsidR="004D73CD" w:rsidRPr="00575530" w:rsidRDefault="004D73CD" w:rsidP="004D73CD">
            <w:pPr>
              <w:autoSpaceDE w:val="0"/>
              <w:autoSpaceDN w:val="0"/>
              <w:adjustRightInd w:val="0"/>
              <w:rPr>
                <w:rFonts w:ascii="Arial" w:eastAsiaTheme="minorHAnsi" w:hAnsi="Arial" w:cs="Arial"/>
                <w:color w:val="000000"/>
                <w:sz w:val="22"/>
                <w:szCs w:val="22"/>
              </w:rPr>
            </w:pPr>
          </w:p>
          <w:p w14:paraId="74E9B0CF" w14:textId="77777777" w:rsidR="00420ECE" w:rsidRPr="00575530" w:rsidRDefault="00420ECE" w:rsidP="00420ECE">
            <w:pPr>
              <w:autoSpaceDE w:val="0"/>
              <w:autoSpaceDN w:val="0"/>
              <w:adjustRightInd w:val="0"/>
              <w:rPr>
                <w:rFonts w:ascii="Arial" w:eastAsiaTheme="minorHAnsi" w:hAnsi="Arial" w:cs="Arial"/>
                <w:color w:val="000000"/>
                <w:sz w:val="22"/>
                <w:szCs w:val="22"/>
              </w:rPr>
            </w:pPr>
            <w:r w:rsidRPr="00575530">
              <w:rPr>
                <w:rFonts w:ascii="Arial" w:eastAsiaTheme="minorHAnsi" w:hAnsi="Arial" w:cs="Arial"/>
                <w:color w:val="000000"/>
                <w:sz w:val="22"/>
                <w:szCs w:val="22"/>
              </w:rPr>
              <w:t xml:space="preserve">Our vision for health in SWL is described in the STP as: </w:t>
            </w:r>
          </w:p>
          <w:p w14:paraId="4430F33B" w14:textId="77777777" w:rsidR="00420ECE" w:rsidRPr="00575530" w:rsidRDefault="00420ECE" w:rsidP="00420ECE">
            <w:pPr>
              <w:autoSpaceDE w:val="0"/>
              <w:autoSpaceDN w:val="0"/>
              <w:adjustRightInd w:val="0"/>
              <w:rPr>
                <w:rFonts w:ascii="Arial" w:eastAsiaTheme="minorHAnsi" w:hAnsi="Arial" w:cs="Arial"/>
                <w:color w:val="000000"/>
                <w:sz w:val="22"/>
                <w:szCs w:val="22"/>
              </w:rPr>
            </w:pPr>
          </w:p>
          <w:p w14:paraId="24EFE5FE" w14:textId="77777777" w:rsidR="00420ECE" w:rsidRPr="00575530" w:rsidRDefault="00420ECE" w:rsidP="008235E0">
            <w:pPr>
              <w:numPr>
                <w:ilvl w:val="0"/>
                <w:numId w:val="34"/>
              </w:numPr>
              <w:autoSpaceDE w:val="0"/>
              <w:autoSpaceDN w:val="0"/>
              <w:adjustRightInd w:val="0"/>
              <w:rPr>
                <w:rFonts w:ascii="Arial" w:eastAsiaTheme="minorHAnsi" w:hAnsi="Arial" w:cs="Arial"/>
                <w:color w:val="000000"/>
                <w:sz w:val="22"/>
                <w:szCs w:val="22"/>
              </w:rPr>
            </w:pPr>
            <w:r w:rsidRPr="00575530">
              <w:rPr>
                <w:rFonts w:ascii="Arial" w:eastAsiaTheme="minorHAnsi" w:hAnsi="Arial" w:cs="Arial"/>
                <w:color w:val="000000"/>
                <w:sz w:val="22"/>
                <w:szCs w:val="22"/>
              </w:rPr>
              <w:t xml:space="preserve">People live longer, healthier lives. They are supported to look after themselves and those they care for. They have access to high quality, joined up health and care services when they need them that deliver better health outcomes at a lower cost of provision to the system. </w:t>
            </w:r>
          </w:p>
          <w:p w14:paraId="225706A9" w14:textId="77777777" w:rsidR="00420ECE" w:rsidRPr="00575530" w:rsidRDefault="00420ECE" w:rsidP="00420ECE">
            <w:pPr>
              <w:autoSpaceDE w:val="0"/>
              <w:autoSpaceDN w:val="0"/>
              <w:adjustRightInd w:val="0"/>
              <w:rPr>
                <w:rFonts w:ascii="Arial" w:eastAsiaTheme="minorHAnsi" w:hAnsi="Arial" w:cs="Arial"/>
                <w:color w:val="000000"/>
                <w:sz w:val="22"/>
                <w:szCs w:val="22"/>
              </w:rPr>
            </w:pPr>
          </w:p>
          <w:p w14:paraId="7FA73C82" w14:textId="77777777" w:rsidR="00420ECE" w:rsidRPr="00575530" w:rsidRDefault="00420ECE" w:rsidP="008235E0">
            <w:pPr>
              <w:numPr>
                <w:ilvl w:val="0"/>
                <w:numId w:val="34"/>
              </w:numPr>
              <w:autoSpaceDE w:val="0"/>
              <w:autoSpaceDN w:val="0"/>
              <w:adjustRightInd w:val="0"/>
              <w:rPr>
                <w:rFonts w:ascii="Arial" w:eastAsiaTheme="minorHAnsi" w:hAnsi="Arial" w:cs="Arial"/>
                <w:color w:val="000000"/>
                <w:sz w:val="22"/>
                <w:szCs w:val="22"/>
              </w:rPr>
            </w:pPr>
            <w:r w:rsidRPr="00575530">
              <w:rPr>
                <w:rFonts w:ascii="Arial" w:eastAsiaTheme="minorHAnsi" w:hAnsi="Arial" w:cs="Arial"/>
                <w:color w:val="000000"/>
                <w:sz w:val="22"/>
                <w:szCs w:val="22"/>
              </w:rPr>
              <w:t xml:space="preserve">To deliver this vision, the five CCGs are committed to work flexibly and collaboratively, working together where appropriate and locally where necessary to ensure that the services that are commissioned for each CCG’s population are tailored to the particular local circumstances and the needs of the different areas. </w:t>
            </w:r>
          </w:p>
          <w:p w14:paraId="4DC9537E" w14:textId="77777777" w:rsidR="00420ECE" w:rsidRPr="00575530" w:rsidRDefault="00420ECE" w:rsidP="00420ECE">
            <w:pPr>
              <w:autoSpaceDE w:val="0"/>
              <w:autoSpaceDN w:val="0"/>
              <w:adjustRightInd w:val="0"/>
              <w:rPr>
                <w:rFonts w:ascii="Arial" w:eastAsiaTheme="minorHAnsi" w:hAnsi="Arial" w:cs="Arial"/>
                <w:color w:val="000000"/>
                <w:sz w:val="22"/>
                <w:szCs w:val="22"/>
              </w:rPr>
            </w:pPr>
          </w:p>
          <w:p w14:paraId="3F94E3D0" w14:textId="77777777" w:rsidR="00420ECE" w:rsidRPr="00575530" w:rsidRDefault="00420ECE" w:rsidP="008235E0">
            <w:pPr>
              <w:numPr>
                <w:ilvl w:val="0"/>
                <w:numId w:val="34"/>
              </w:numPr>
              <w:autoSpaceDE w:val="0"/>
              <w:autoSpaceDN w:val="0"/>
              <w:adjustRightInd w:val="0"/>
              <w:rPr>
                <w:rFonts w:ascii="Arial" w:eastAsiaTheme="minorHAnsi" w:hAnsi="Arial" w:cs="Arial"/>
                <w:color w:val="000000"/>
                <w:sz w:val="22"/>
                <w:szCs w:val="22"/>
              </w:rPr>
            </w:pPr>
            <w:r w:rsidRPr="00575530">
              <w:rPr>
                <w:rFonts w:ascii="Arial" w:eastAsiaTheme="minorHAnsi" w:hAnsi="Arial" w:cs="Arial"/>
                <w:color w:val="000000"/>
                <w:sz w:val="22"/>
                <w:szCs w:val="22"/>
              </w:rPr>
              <w:t xml:space="preserve">As part of the operating model for the SWL Commissioning Alliance, a Local Delivery Unit (LDU) will support each CCG to deliver their statutory commissioning responsibilities and the transformation of local services. Merton and Wandsworth CCGs have agreed to share a single LDU led by a joint Managing Director. </w:t>
            </w:r>
          </w:p>
          <w:p w14:paraId="4DF470A3" w14:textId="77777777" w:rsidR="00420ECE" w:rsidRPr="00575530" w:rsidRDefault="00420ECE" w:rsidP="00420ECE">
            <w:pPr>
              <w:autoSpaceDE w:val="0"/>
              <w:autoSpaceDN w:val="0"/>
              <w:adjustRightInd w:val="0"/>
              <w:rPr>
                <w:rFonts w:ascii="Arial" w:eastAsiaTheme="minorHAnsi" w:hAnsi="Arial" w:cs="Arial"/>
                <w:b/>
                <w:color w:val="000000"/>
                <w:sz w:val="22"/>
                <w:szCs w:val="22"/>
              </w:rPr>
            </w:pPr>
          </w:p>
          <w:p w14:paraId="35920165" w14:textId="77777777" w:rsidR="00420ECE" w:rsidRPr="00575530" w:rsidRDefault="00420ECE" w:rsidP="008235E0">
            <w:pPr>
              <w:numPr>
                <w:ilvl w:val="1"/>
                <w:numId w:val="24"/>
              </w:numPr>
              <w:autoSpaceDE w:val="0"/>
              <w:autoSpaceDN w:val="0"/>
              <w:adjustRightInd w:val="0"/>
              <w:rPr>
                <w:rFonts w:ascii="Arial" w:eastAsiaTheme="minorHAnsi" w:hAnsi="Arial" w:cs="Arial"/>
                <w:b/>
                <w:color w:val="000000"/>
                <w:sz w:val="22"/>
                <w:szCs w:val="22"/>
              </w:rPr>
            </w:pPr>
            <w:r w:rsidRPr="00575530">
              <w:rPr>
                <w:rFonts w:ascii="Arial" w:eastAsiaTheme="minorHAnsi" w:hAnsi="Arial" w:cs="Arial"/>
                <w:b/>
                <w:color w:val="000000"/>
                <w:sz w:val="22"/>
                <w:szCs w:val="22"/>
              </w:rPr>
              <w:t>Merton and Wandsworth CCGs</w:t>
            </w:r>
          </w:p>
          <w:p w14:paraId="3D4C53E9" w14:textId="77777777" w:rsidR="00420ECE" w:rsidRPr="00575530" w:rsidRDefault="00420ECE" w:rsidP="00420ECE">
            <w:pPr>
              <w:autoSpaceDE w:val="0"/>
              <w:autoSpaceDN w:val="0"/>
              <w:adjustRightInd w:val="0"/>
              <w:rPr>
                <w:rFonts w:ascii="Arial" w:eastAsiaTheme="minorHAnsi" w:hAnsi="Arial" w:cs="Arial"/>
                <w:color w:val="000000"/>
                <w:sz w:val="22"/>
                <w:szCs w:val="22"/>
              </w:rPr>
            </w:pPr>
          </w:p>
          <w:p w14:paraId="5D60726D" w14:textId="77777777" w:rsidR="00297D30" w:rsidRPr="003F2312" w:rsidRDefault="00297D30" w:rsidP="00297D30">
            <w:pPr>
              <w:contextualSpacing/>
              <w:jc w:val="both"/>
              <w:rPr>
                <w:rFonts w:ascii="Arial" w:eastAsiaTheme="minorHAnsi" w:hAnsi="Arial" w:cs="Arial"/>
                <w:color w:val="000000" w:themeColor="text1"/>
                <w:sz w:val="22"/>
                <w:szCs w:val="22"/>
              </w:rPr>
            </w:pPr>
            <w:r w:rsidRPr="003F2312">
              <w:rPr>
                <w:rFonts w:ascii="Arial" w:eastAsiaTheme="minorHAnsi" w:hAnsi="Arial" w:cs="Arial"/>
                <w:color w:val="000000" w:themeColor="text1"/>
                <w:sz w:val="22"/>
                <w:szCs w:val="22"/>
              </w:rPr>
              <w:t>Merton and Wandsworth CCGs will under</w:t>
            </w:r>
            <w:r>
              <w:rPr>
                <w:rFonts w:ascii="Arial" w:eastAsiaTheme="minorHAnsi" w:hAnsi="Arial" w:cs="Arial"/>
                <w:color w:val="000000" w:themeColor="text1"/>
                <w:sz w:val="22"/>
                <w:szCs w:val="22"/>
              </w:rPr>
              <w:t>take</w:t>
            </w:r>
            <w:r w:rsidRPr="003F2312">
              <w:rPr>
                <w:rFonts w:ascii="Arial" w:eastAsiaTheme="minorHAnsi" w:hAnsi="Arial" w:cs="Arial"/>
                <w:color w:val="000000" w:themeColor="text1"/>
                <w:sz w:val="22"/>
                <w:szCs w:val="22"/>
              </w:rPr>
              <w:t xml:space="preserve"> a joint AQP procurement to optimise existing contractual arrangements for diagnostic services. A key output would be enhancement o</w:t>
            </w:r>
            <w:r>
              <w:rPr>
                <w:rFonts w:ascii="Arial" w:eastAsiaTheme="minorHAnsi" w:hAnsi="Arial" w:cs="Arial"/>
                <w:color w:val="000000" w:themeColor="text1"/>
                <w:sz w:val="22"/>
                <w:szCs w:val="22"/>
              </w:rPr>
              <w:t xml:space="preserve">f clinical activity by reducing and/or </w:t>
            </w:r>
            <w:r w:rsidRPr="003F2312">
              <w:rPr>
                <w:rFonts w:ascii="Arial" w:eastAsiaTheme="minorHAnsi" w:hAnsi="Arial" w:cs="Arial"/>
                <w:color w:val="000000" w:themeColor="text1"/>
                <w:sz w:val="22"/>
                <w:szCs w:val="22"/>
              </w:rPr>
              <w:t>increasing clinical thresholds, possible increase of diagnostic modalities and geographical coverage through Merton and Wandsworth AQP procurement.</w:t>
            </w:r>
          </w:p>
          <w:p w14:paraId="5812A473" w14:textId="77777777" w:rsidR="00297D30" w:rsidRPr="003F2312" w:rsidRDefault="00297D30" w:rsidP="00297D30">
            <w:pPr>
              <w:rPr>
                <w:rFonts w:ascii="Arial" w:eastAsiaTheme="minorHAnsi" w:hAnsi="Arial" w:cs="Arial"/>
                <w:b/>
                <w:color w:val="000000"/>
                <w:sz w:val="22"/>
                <w:szCs w:val="22"/>
              </w:rPr>
            </w:pPr>
          </w:p>
          <w:p w14:paraId="5E3BBC59" w14:textId="77777777" w:rsidR="00297D30" w:rsidRPr="003F2312" w:rsidRDefault="00297D30" w:rsidP="00297D30">
            <w:pPr>
              <w:rPr>
                <w:rFonts w:ascii="Arial" w:eastAsiaTheme="minorHAnsi" w:hAnsi="Arial" w:cs="Arial"/>
                <w:color w:val="000000" w:themeColor="text1"/>
                <w:sz w:val="22"/>
                <w:szCs w:val="22"/>
              </w:rPr>
            </w:pPr>
            <w:r w:rsidRPr="003F2312">
              <w:rPr>
                <w:rFonts w:ascii="Arial" w:eastAsiaTheme="minorEastAsia" w:hAnsi="Arial" w:cs="Arial"/>
                <w:color w:val="000000" w:themeColor="text1"/>
                <w:sz w:val="22"/>
                <w:szCs w:val="22"/>
                <w:lang w:val="en-US" w:eastAsia="ja-JP"/>
              </w:rPr>
              <w:t xml:space="preserve">The services are being commissioned over </w:t>
            </w:r>
            <w:r>
              <w:rPr>
                <w:rFonts w:ascii="Arial" w:eastAsiaTheme="minorEastAsia" w:hAnsi="Arial" w:cs="Arial"/>
                <w:color w:val="000000" w:themeColor="text1"/>
                <w:sz w:val="22"/>
                <w:szCs w:val="22"/>
                <w:lang w:val="en-US" w:eastAsia="ja-JP"/>
              </w:rPr>
              <w:t xml:space="preserve">Merton and Wandsworth </w:t>
            </w:r>
            <w:r w:rsidRPr="003F2312">
              <w:rPr>
                <w:rFonts w:ascii="Arial" w:eastAsiaTheme="minorEastAsia" w:hAnsi="Arial" w:cs="Arial"/>
                <w:color w:val="000000" w:themeColor="text1"/>
                <w:sz w:val="22"/>
                <w:szCs w:val="22"/>
                <w:lang w:val="en-US" w:eastAsia="ja-JP"/>
              </w:rPr>
              <w:t>CCG areas whose population are as follows:</w:t>
            </w:r>
          </w:p>
          <w:p w14:paraId="34B583BD" w14:textId="77777777" w:rsidR="00297D30" w:rsidRDefault="00297D30" w:rsidP="00297D30">
            <w:pPr>
              <w:rPr>
                <w:rFonts w:ascii="Arial" w:eastAsiaTheme="minorEastAsia" w:hAnsi="Arial" w:cs="Arial"/>
                <w:color w:val="000000" w:themeColor="text1"/>
                <w:sz w:val="22"/>
                <w:szCs w:val="22"/>
                <w:lang w:val="en-US" w:eastAsia="ja-JP"/>
              </w:rPr>
            </w:pPr>
          </w:p>
          <w:p w14:paraId="1734353E" w14:textId="77777777" w:rsidR="0072474A" w:rsidRDefault="0072474A" w:rsidP="00297D30">
            <w:pPr>
              <w:rPr>
                <w:rFonts w:ascii="Arial" w:eastAsiaTheme="minorEastAsia" w:hAnsi="Arial" w:cs="Arial"/>
                <w:color w:val="000000" w:themeColor="text1"/>
                <w:sz w:val="22"/>
                <w:szCs w:val="22"/>
                <w:lang w:val="en-US" w:eastAsia="ja-JP"/>
              </w:rPr>
            </w:pPr>
          </w:p>
          <w:p w14:paraId="0021E46C" w14:textId="77777777" w:rsidR="00044C28" w:rsidRDefault="00044C28" w:rsidP="00297D30">
            <w:pPr>
              <w:rPr>
                <w:rFonts w:ascii="Arial" w:eastAsiaTheme="minorEastAsia" w:hAnsi="Arial" w:cs="Arial"/>
                <w:color w:val="000000" w:themeColor="text1"/>
                <w:sz w:val="22"/>
                <w:szCs w:val="22"/>
                <w:lang w:val="en-US" w:eastAsia="ja-JP"/>
              </w:rPr>
            </w:pPr>
          </w:p>
          <w:p w14:paraId="47B1B09B" w14:textId="77777777" w:rsidR="00044C28" w:rsidRDefault="00044C28" w:rsidP="00297D30">
            <w:pPr>
              <w:rPr>
                <w:rFonts w:ascii="Arial" w:eastAsiaTheme="minorEastAsia" w:hAnsi="Arial" w:cs="Arial"/>
                <w:color w:val="000000" w:themeColor="text1"/>
                <w:sz w:val="22"/>
                <w:szCs w:val="22"/>
                <w:lang w:val="en-US" w:eastAsia="ja-JP"/>
              </w:rPr>
            </w:pPr>
          </w:p>
          <w:p w14:paraId="48EB4F69" w14:textId="77777777" w:rsidR="0072474A" w:rsidRPr="003F2312" w:rsidRDefault="0072474A" w:rsidP="00297D30">
            <w:pPr>
              <w:rPr>
                <w:rFonts w:ascii="Arial" w:eastAsiaTheme="minorEastAsia" w:hAnsi="Arial" w:cs="Arial"/>
                <w:color w:val="000000" w:themeColor="text1"/>
                <w:sz w:val="22"/>
                <w:szCs w:val="22"/>
                <w:lang w:val="en-US" w:eastAsia="ja-JP"/>
              </w:rPr>
            </w:pPr>
          </w:p>
          <w:tbl>
            <w:tblPr>
              <w:tblW w:w="0" w:type="auto"/>
              <w:tblCellMar>
                <w:left w:w="0" w:type="dxa"/>
                <w:right w:w="0" w:type="dxa"/>
              </w:tblCellMar>
              <w:tblLook w:val="04A0" w:firstRow="1" w:lastRow="0" w:firstColumn="1" w:lastColumn="0" w:noHBand="0" w:noVBand="1"/>
            </w:tblPr>
            <w:tblGrid>
              <w:gridCol w:w="3493"/>
              <w:gridCol w:w="1353"/>
            </w:tblGrid>
            <w:tr w:rsidR="00297D30" w:rsidRPr="003F2312" w14:paraId="5C1AACF0" w14:textId="77777777" w:rsidTr="002C096D">
              <w:trPr>
                <w:trHeight w:val="110"/>
              </w:trPr>
              <w:tc>
                <w:tcPr>
                  <w:tcW w:w="0" w:type="auto"/>
                  <w:tcMar>
                    <w:top w:w="0" w:type="dxa"/>
                    <w:left w:w="108" w:type="dxa"/>
                    <w:bottom w:w="0" w:type="dxa"/>
                    <w:right w:w="108" w:type="dxa"/>
                  </w:tcMar>
                  <w:hideMark/>
                </w:tcPr>
                <w:p w14:paraId="328BC898" w14:textId="77777777" w:rsidR="00297D30" w:rsidRPr="003F2312" w:rsidRDefault="00297D30" w:rsidP="00297D30">
                  <w:pPr>
                    <w:spacing w:after="0" w:line="240" w:lineRule="auto"/>
                    <w:rPr>
                      <w:rFonts w:ascii="Arial" w:eastAsiaTheme="minorEastAsia" w:hAnsi="Arial" w:cs="Arial"/>
                      <w:color w:val="000000" w:themeColor="text1"/>
                      <w:lang w:eastAsia="ja-JP"/>
                    </w:rPr>
                  </w:pPr>
                  <w:r w:rsidRPr="003F2312">
                    <w:rPr>
                      <w:rFonts w:ascii="Arial" w:eastAsiaTheme="minorEastAsia" w:hAnsi="Arial" w:cs="Arial"/>
                      <w:b/>
                      <w:bCs/>
                      <w:color w:val="000000" w:themeColor="text1"/>
                      <w:lang w:val="en-US" w:eastAsia="ja-JP"/>
                    </w:rPr>
                    <w:lastRenderedPageBreak/>
                    <w:t>Geographical Areas</w:t>
                  </w:r>
                </w:p>
              </w:tc>
              <w:tc>
                <w:tcPr>
                  <w:tcW w:w="0" w:type="auto"/>
                  <w:tcMar>
                    <w:top w:w="0" w:type="dxa"/>
                    <w:left w:w="108" w:type="dxa"/>
                    <w:bottom w:w="0" w:type="dxa"/>
                    <w:right w:w="108" w:type="dxa"/>
                  </w:tcMar>
                  <w:hideMark/>
                </w:tcPr>
                <w:p w14:paraId="379B4E61" w14:textId="77777777" w:rsidR="00297D30" w:rsidRPr="003F2312" w:rsidRDefault="00297D30" w:rsidP="00297D30">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b/>
                      <w:bCs/>
                      <w:color w:val="000000" w:themeColor="text1"/>
                      <w:lang w:val="en-US" w:eastAsia="ja-JP"/>
                    </w:rPr>
                    <w:t>Population</w:t>
                  </w:r>
                </w:p>
              </w:tc>
            </w:tr>
            <w:tr w:rsidR="00297D30" w:rsidRPr="003F2312" w14:paraId="687BB824" w14:textId="77777777" w:rsidTr="002C096D">
              <w:trPr>
                <w:trHeight w:val="110"/>
              </w:trPr>
              <w:tc>
                <w:tcPr>
                  <w:tcW w:w="0" w:type="auto"/>
                  <w:tcMar>
                    <w:top w:w="0" w:type="dxa"/>
                    <w:left w:w="108" w:type="dxa"/>
                    <w:bottom w:w="0" w:type="dxa"/>
                    <w:right w:w="108" w:type="dxa"/>
                  </w:tcMar>
                  <w:vAlign w:val="bottom"/>
                  <w:hideMark/>
                </w:tcPr>
                <w:p w14:paraId="06695AE4" w14:textId="77777777" w:rsidR="00297D30" w:rsidRPr="003F2312" w:rsidRDefault="00297D30" w:rsidP="00297D30">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NHS Merton CCG</w:t>
                  </w:r>
                </w:p>
              </w:tc>
              <w:tc>
                <w:tcPr>
                  <w:tcW w:w="0" w:type="auto"/>
                  <w:tcMar>
                    <w:top w:w="0" w:type="dxa"/>
                    <w:left w:w="108" w:type="dxa"/>
                    <w:bottom w:w="0" w:type="dxa"/>
                    <w:right w:w="108" w:type="dxa"/>
                  </w:tcMar>
                  <w:vAlign w:val="bottom"/>
                  <w:hideMark/>
                </w:tcPr>
                <w:p w14:paraId="12D09F4B" w14:textId="77777777" w:rsidR="00297D30" w:rsidRPr="003F2312" w:rsidRDefault="00297D30" w:rsidP="00297D30">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226,532</w:t>
                  </w:r>
                </w:p>
              </w:tc>
            </w:tr>
            <w:tr w:rsidR="00297D30" w:rsidRPr="003F2312" w14:paraId="1511C22E" w14:textId="77777777" w:rsidTr="002C096D">
              <w:trPr>
                <w:trHeight w:val="110"/>
              </w:trPr>
              <w:tc>
                <w:tcPr>
                  <w:tcW w:w="0" w:type="auto"/>
                  <w:tcMar>
                    <w:top w:w="0" w:type="dxa"/>
                    <w:left w:w="108" w:type="dxa"/>
                    <w:bottom w:w="0" w:type="dxa"/>
                    <w:right w:w="108" w:type="dxa"/>
                  </w:tcMar>
                  <w:vAlign w:val="bottom"/>
                  <w:hideMark/>
                </w:tcPr>
                <w:p w14:paraId="6D542A3F" w14:textId="77777777" w:rsidR="00297D30" w:rsidRPr="003F2312" w:rsidRDefault="00297D30" w:rsidP="00297D30">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NHS Wandsworth CCG</w:t>
                  </w:r>
                </w:p>
              </w:tc>
              <w:tc>
                <w:tcPr>
                  <w:tcW w:w="0" w:type="auto"/>
                  <w:tcMar>
                    <w:top w:w="0" w:type="dxa"/>
                    <w:left w:w="108" w:type="dxa"/>
                    <w:bottom w:w="0" w:type="dxa"/>
                    <w:right w:w="108" w:type="dxa"/>
                  </w:tcMar>
                  <w:vAlign w:val="bottom"/>
                  <w:hideMark/>
                </w:tcPr>
                <w:p w14:paraId="50E5A5AD" w14:textId="77777777" w:rsidR="00297D30" w:rsidRPr="003F2312" w:rsidRDefault="00297D30" w:rsidP="00297D30">
                  <w:pPr>
                    <w:spacing w:after="0" w:line="240" w:lineRule="auto"/>
                    <w:rPr>
                      <w:rFonts w:ascii="Arial" w:eastAsiaTheme="minorEastAsia" w:hAnsi="Arial" w:cs="Arial"/>
                      <w:color w:val="000000" w:themeColor="text1"/>
                      <w:lang w:val="en-US" w:eastAsia="ja-JP"/>
                    </w:rPr>
                  </w:pPr>
                  <w:r w:rsidRPr="003F2312">
                    <w:rPr>
                      <w:rFonts w:ascii="Arial" w:eastAsiaTheme="minorEastAsia" w:hAnsi="Arial" w:cs="Arial"/>
                      <w:color w:val="000000" w:themeColor="text1"/>
                      <w:lang w:val="en-US" w:eastAsia="ja-JP"/>
                    </w:rPr>
                    <w:t>390,786</w:t>
                  </w:r>
                </w:p>
              </w:tc>
            </w:tr>
            <w:tr w:rsidR="00297D30" w:rsidRPr="003F2312" w14:paraId="0AD32E6E" w14:textId="77777777" w:rsidTr="002C096D">
              <w:trPr>
                <w:trHeight w:val="87"/>
              </w:trPr>
              <w:tc>
                <w:tcPr>
                  <w:tcW w:w="3493" w:type="dxa"/>
                  <w:tcMar>
                    <w:top w:w="0" w:type="dxa"/>
                    <w:left w:w="108" w:type="dxa"/>
                    <w:bottom w:w="0" w:type="dxa"/>
                    <w:right w:w="108" w:type="dxa"/>
                  </w:tcMar>
                  <w:hideMark/>
                </w:tcPr>
                <w:p w14:paraId="65531A80" w14:textId="77777777" w:rsidR="00297D30" w:rsidRPr="003F2312" w:rsidRDefault="00297D30" w:rsidP="00297D30">
                  <w:pPr>
                    <w:spacing w:after="0" w:line="240" w:lineRule="auto"/>
                    <w:rPr>
                      <w:rFonts w:ascii="Arial" w:eastAsiaTheme="minorEastAsia" w:hAnsi="Arial" w:cs="Arial"/>
                      <w:b/>
                      <w:bCs/>
                      <w:color w:val="000000" w:themeColor="text1"/>
                      <w:lang w:val="en-US" w:eastAsia="ja-JP"/>
                    </w:rPr>
                  </w:pPr>
                  <w:r w:rsidRPr="003F2312">
                    <w:rPr>
                      <w:rFonts w:ascii="Arial" w:eastAsiaTheme="minorEastAsia" w:hAnsi="Arial" w:cs="Arial"/>
                      <w:b/>
                      <w:bCs/>
                      <w:color w:val="000000" w:themeColor="text1"/>
                      <w:lang w:val="en-US" w:eastAsia="ja-JP"/>
                    </w:rPr>
                    <w:t>TOTAL</w:t>
                  </w:r>
                </w:p>
              </w:tc>
              <w:tc>
                <w:tcPr>
                  <w:tcW w:w="1353" w:type="dxa"/>
                  <w:tcMar>
                    <w:top w:w="0" w:type="dxa"/>
                    <w:left w:w="108" w:type="dxa"/>
                    <w:bottom w:w="0" w:type="dxa"/>
                    <w:right w:w="108" w:type="dxa"/>
                  </w:tcMar>
                  <w:hideMark/>
                </w:tcPr>
                <w:p w14:paraId="402C9EC1" w14:textId="77777777" w:rsidR="00297D30" w:rsidRPr="003F2312" w:rsidRDefault="00297D30" w:rsidP="00297D30">
                  <w:pPr>
                    <w:spacing w:after="0" w:line="240" w:lineRule="auto"/>
                    <w:rPr>
                      <w:rFonts w:ascii="Arial" w:eastAsiaTheme="minorEastAsia" w:hAnsi="Arial" w:cs="Arial"/>
                      <w:b/>
                      <w:bCs/>
                      <w:color w:val="000000" w:themeColor="text1"/>
                      <w:lang w:val="en-US" w:eastAsia="ja-JP"/>
                    </w:rPr>
                  </w:pPr>
                  <w:r w:rsidRPr="003F2312">
                    <w:rPr>
                      <w:rFonts w:ascii="Arial" w:eastAsiaTheme="minorEastAsia" w:hAnsi="Arial" w:cs="Arial"/>
                      <w:b/>
                      <w:bCs/>
                      <w:color w:val="000000" w:themeColor="text1"/>
                      <w:lang w:val="en-US" w:eastAsia="ja-JP"/>
                    </w:rPr>
                    <w:t>617,318</w:t>
                  </w:r>
                </w:p>
              </w:tc>
            </w:tr>
          </w:tbl>
          <w:p w14:paraId="464F6E84" w14:textId="77777777" w:rsidR="00420ECE" w:rsidRPr="00575530" w:rsidRDefault="00420ECE" w:rsidP="00420ECE">
            <w:pPr>
              <w:rPr>
                <w:rFonts w:ascii="Arial" w:eastAsiaTheme="minorEastAsia" w:hAnsi="Arial" w:cs="Arial"/>
                <w:b/>
                <w:bCs/>
                <w:i/>
                <w:iCs/>
                <w:color w:val="404040"/>
                <w:sz w:val="22"/>
                <w:szCs w:val="22"/>
                <w:lang w:val="en-US" w:eastAsia="ja-JP"/>
              </w:rPr>
            </w:pPr>
          </w:p>
          <w:p w14:paraId="704FA161" w14:textId="77777777" w:rsidR="00420ECE" w:rsidRPr="00575530" w:rsidRDefault="00420ECE" w:rsidP="00420ECE">
            <w:pPr>
              <w:rPr>
                <w:rFonts w:ascii="Arial" w:eastAsiaTheme="minorEastAsia" w:hAnsi="Arial" w:cs="Arial"/>
                <w:b/>
                <w:bCs/>
                <w:i/>
                <w:iCs/>
                <w:color w:val="404040"/>
                <w:sz w:val="22"/>
                <w:szCs w:val="22"/>
                <w:lang w:val="en-US" w:eastAsia="ja-JP"/>
              </w:rPr>
            </w:pPr>
            <w:r w:rsidRPr="00575530">
              <w:rPr>
                <w:rFonts w:ascii="Arial" w:eastAsiaTheme="minorEastAsia" w:hAnsi="Arial" w:cs="Arial"/>
                <w:b/>
                <w:bCs/>
                <w:i/>
                <w:iCs/>
                <w:color w:val="404040"/>
                <w:sz w:val="22"/>
                <w:szCs w:val="22"/>
                <w:lang w:val="en-US" w:eastAsia="ja-JP"/>
              </w:rPr>
              <w:t xml:space="preserve">Source: </w:t>
            </w:r>
            <w:hyperlink r:id="rId13" w:history="1">
              <w:r w:rsidRPr="00575530">
                <w:rPr>
                  <w:rFonts w:ascii="Arial" w:eastAsiaTheme="minorEastAsia" w:hAnsi="Arial" w:cs="Arial"/>
                  <w:b/>
                  <w:bCs/>
                  <w:i/>
                  <w:iCs/>
                  <w:color w:val="0000FF"/>
                  <w:sz w:val="22"/>
                  <w:szCs w:val="22"/>
                  <w:u w:val="single"/>
                  <w:lang w:val="en-US" w:eastAsia="ja-JP"/>
                </w:rPr>
                <w:t>https://www.england.nhs.uk/?s=CCG+population</w:t>
              </w:r>
            </w:hyperlink>
          </w:p>
          <w:p w14:paraId="39EF07DD" w14:textId="77777777" w:rsidR="00420ECE" w:rsidRPr="00575530" w:rsidRDefault="00420ECE" w:rsidP="00420ECE">
            <w:pPr>
              <w:rPr>
                <w:rFonts w:ascii="Arial" w:eastAsiaTheme="minorHAnsi" w:hAnsi="Arial" w:cs="Arial"/>
                <w:b/>
                <w:bCs/>
                <w:color w:val="404040"/>
                <w:sz w:val="22"/>
                <w:szCs w:val="22"/>
              </w:rPr>
            </w:pPr>
            <w:r w:rsidRPr="00575530">
              <w:rPr>
                <w:rFonts w:ascii="Arial" w:eastAsiaTheme="minorEastAsia" w:hAnsi="Arial" w:cs="Arial"/>
                <w:b/>
                <w:bCs/>
                <w:i/>
                <w:iCs/>
                <w:color w:val="404040"/>
                <w:sz w:val="22"/>
                <w:szCs w:val="22"/>
                <w:lang w:val="en-US" w:eastAsia="ja-JP"/>
              </w:rPr>
              <w:t>2017 Registrations</w:t>
            </w:r>
          </w:p>
          <w:p w14:paraId="220D8C6B" w14:textId="77777777" w:rsidR="00420ECE" w:rsidRPr="00575530" w:rsidRDefault="00420ECE" w:rsidP="00420ECE">
            <w:pPr>
              <w:rPr>
                <w:rFonts w:ascii="Arial" w:eastAsiaTheme="minorEastAsia" w:hAnsi="Arial" w:cs="Arial"/>
                <w:b/>
                <w:sz w:val="22"/>
                <w:szCs w:val="22"/>
                <w:lang w:val="en-US" w:eastAsia="ja-JP"/>
              </w:rPr>
            </w:pPr>
          </w:p>
          <w:p w14:paraId="3B38A472" w14:textId="77777777" w:rsidR="00420ECE" w:rsidRPr="00E3440E" w:rsidRDefault="00420ECE" w:rsidP="00420ECE">
            <w:pPr>
              <w:rPr>
                <w:rFonts w:ascii="Arial" w:eastAsiaTheme="minorEastAsia" w:hAnsi="Arial" w:cs="Arial"/>
                <w:color w:val="000000" w:themeColor="text1"/>
                <w:sz w:val="22"/>
                <w:szCs w:val="22"/>
                <w:lang w:val="en-US" w:eastAsia="ja-JP"/>
              </w:rPr>
            </w:pPr>
          </w:p>
          <w:p w14:paraId="07096D87" w14:textId="77777777" w:rsidR="00420ECE" w:rsidRDefault="00420ECE" w:rsidP="008235E0">
            <w:pPr>
              <w:numPr>
                <w:ilvl w:val="1"/>
                <w:numId w:val="24"/>
              </w:numPr>
              <w:rPr>
                <w:rFonts w:ascii="Arial" w:hAnsi="Arial" w:cs="Arial"/>
                <w:b/>
                <w:color w:val="000000" w:themeColor="text1"/>
                <w:sz w:val="22"/>
                <w:szCs w:val="22"/>
              </w:rPr>
            </w:pPr>
            <w:r w:rsidRPr="00E3440E">
              <w:rPr>
                <w:rFonts w:ascii="Arial" w:hAnsi="Arial" w:cs="Arial"/>
                <w:b/>
                <w:color w:val="000000" w:themeColor="text1"/>
                <w:sz w:val="22"/>
                <w:szCs w:val="22"/>
              </w:rPr>
              <w:t xml:space="preserve">Principles of  the </w:t>
            </w:r>
            <w:r w:rsidR="001076D1" w:rsidRPr="00E3440E">
              <w:rPr>
                <w:rFonts w:ascii="Arial" w:hAnsi="Arial" w:cs="Arial"/>
                <w:b/>
                <w:color w:val="000000" w:themeColor="text1"/>
                <w:sz w:val="22"/>
                <w:szCs w:val="22"/>
              </w:rPr>
              <w:t xml:space="preserve">AQP </w:t>
            </w:r>
            <w:r w:rsidRPr="00E3440E">
              <w:rPr>
                <w:rFonts w:ascii="Arial" w:hAnsi="Arial" w:cs="Arial"/>
                <w:b/>
                <w:color w:val="000000" w:themeColor="text1"/>
                <w:sz w:val="22"/>
                <w:szCs w:val="22"/>
              </w:rPr>
              <w:t xml:space="preserve">Direct Access Diagnostic </w:t>
            </w:r>
            <w:r w:rsidR="001076D1" w:rsidRPr="00E3440E">
              <w:rPr>
                <w:rFonts w:ascii="Arial" w:hAnsi="Arial" w:cs="Arial"/>
                <w:b/>
                <w:color w:val="000000" w:themeColor="text1"/>
                <w:sz w:val="22"/>
                <w:szCs w:val="22"/>
              </w:rPr>
              <w:t xml:space="preserve">Framework </w:t>
            </w:r>
          </w:p>
          <w:p w14:paraId="3E3F7255" w14:textId="77777777" w:rsidR="002036E1" w:rsidRPr="00E3440E" w:rsidRDefault="002036E1" w:rsidP="002036E1">
            <w:pPr>
              <w:ind w:left="1080"/>
              <w:rPr>
                <w:rFonts w:ascii="Arial" w:hAnsi="Arial" w:cs="Arial"/>
                <w:b/>
                <w:color w:val="000000" w:themeColor="text1"/>
                <w:sz w:val="22"/>
                <w:szCs w:val="22"/>
              </w:rPr>
            </w:pPr>
          </w:p>
          <w:p w14:paraId="396CE840" w14:textId="77777777" w:rsidR="0009464A" w:rsidRPr="003F2312" w:rsidRDefault="0009464A" w:rsidP="002036E1">
            <w:pPr>
              <w:pStyle w:val="ListParagraph"/>
              <w:numPr>
                <w:ilvl w:val="2"/>
                <w:numId w:val="24"/>
              </w:numPr>
              <w:ind w:left="1077"/>
              <w:outlineLvl w:val="0"/>
              <w:rPr>
                <w:rFonts w:ascii="Cambria" w:hAnsi="Cambria"/>
                <w:bCs/>
                <w:color w:val="000000" w:themeColor="text1"/>
                <w:kern w:val="28"/>
                <w:sz w:val="22"/>
                <w:szCs w:val="22"/>
                <w:lang w:bidi="en-US"/>
              </w:rPr>
            </w:pPr>
            <w:r w:rsidRPr="003F2312">
              <w:rPr>
                <w:rFonts w:ascii="Arial" w:hAnsi="Arial" w:cs="Arial"/>
                <w:bCs/>
                <w:color w:val="000000" w:themeColor="text1"/>
                <w:kern w:val="28"/>
                <w:sz w:val="22"/>
                <w:szCs w:val="22"/>
                <w:lang w:bidi="en-US"/>
              </w:rPr>
              <w:t xml:space="preserve">The </w:t>
            </w:r>
            <w:r>
              <w:rPr>
                <w:rFonts w:ascii="Arial" w:hAnsi="Arial" w:cs="Arial"/>
                <w:bCs/>
                <w:color w:val="000000" w:themeColor="text1"/>
                <w:kern w:val="28"/>
                <w:sz w:val="22"/>
                <w:szCs w:val="22"/>
                <w:lang w:bidi="en-US"/>
              </w:rPr>
              <w:t>p</w:t>
            </w:r>
            <w:r w:rsidRPr="003F2312">
              <w:rPr>
                <w:rFonts w:ascii="Arial" w:hAnsi="Arial" w:cs="Arial"/>
                <w:bCs/>
                <w:color w:val="000000" w:themeColor="text1"/>
                <w:kern w:val="28"/>
                <w:sz w:val="22"/>
                <w:szCs w:val="22"/>
                <w:lang w:bidi="en-US"/>
              </w:rPr>
              <w:t>rovider accept the published AQP Framework prices for the MRI. The AQP Framework Prices takes account of public sector austerity and as such will exclude any automatic inflationary pricing mechanism. The Contracting A</w:t>
            </w:r>
            <w:r>
              <w:rPr>
                <w:rFonts w:ascii="Arial" w:hAnsi="Arial" w:cs="Arial"/>
                <w:bCs/>
                <w:color w:val="000000" w:themeColor="text1"/>
                <w:kern w:val="28"/>
                <w:sz w:val="22"/>
                <w:szCs w:val="22"/>
                <w:lang w:bidi="en-US"/>
              </w:rPr>
              <w:t>uthorities will review p</w:t>
            </w:r>
            <w:r w:rsidRPr="003F2312">
              <w:rPr>
                <w:rFonts w:ascii="Arial" w:hAnsi="Arial" w:cs="Arial"/>
                <w:bCs/>
                <w:color w:val="000000" w:themeColor="text1"/>
                <w:kern w:val="28"/>
                <w:sz w:val="22"/>
                <w:szCs w:val="22"/>
                <w:lang w:bidi="en-US"/>
              </w:rPr>
              <w:t>rices with Framework Suppliers in Year 3 of the contract in line with national inflationary uplifts to ensure that they continue to offer value for money.</w:t>
            </w:r>
          </w:p>
          <w:p w14:paraId="2216C142" w14:textId="06AF5974" w:rsidR="0009464A" w:rsidRPr="003F2312" w:rsidRDefault="0009464A" w:rsidP="002036E1">
            <w:pPr>
              <w:pStyle w:val="ListParagraph"/>
              <w:numPr>
                <w:ilvl w:val="2"/>
                <w:numId w:val="24"/>
              </w:numPr>
              <w:ind w:left="1077"/>
              <w:outlineLvl w:val="0"/>
              <w:rPr>
                <w:rFonts w:ascii="Cambria" w:hAnsi="Cambria"/>
                <w:bCs/>
                <w:color w:val="000000" w:themeColor="text1"/>
                <w:kern w:val="28"/>
                <w:sz w:val="22"/>
                <w:szCs w:val="22"/>
                <w:lang w:bidi="en-US"/>
              </w:rPr>
            </w:pPr>
            <w:r w:rsidRPr="003F2312">
              <w:rPr>
                <w:rFonts w:ascii="Arial" w:hAnsi="Arial" w:cs="Arial"/>
                <w:color w:val="000000" w:themeColor="text1"/>
                <w:sz w:val="22"/>
                <w:szCs w:val="22"/>
              </w:rPr>
              <w:t xml:space="preserve">Service delivery will be based within </w:t>
            </w:r>
            <w:r w:rsidR="00044C28">
              <w:rPr>
                <w:rFonts w:ascii="Arial" w:hAnsi="Arial" w:cs="Arial"/>
                <w:color w:val="000000" w:themeColor="text1"/>
                <w:sz w:val="22"/>
                <w:szCs w:val="22"/>
              </w:rPr>
              <w:t xml:space="preserve">and outside </w:t>
            </w:r>
            <w:r w:rsidRPr="003F2312">
              <w:rPr>
                <w:rFonts w:ascii="Arial" w:hAnsi="Arial" w:cs="Arial"/>
                <w:color w:val="000000" w:themeColor="text1"/>
                <w:sz w:val="22"/>
                <w:szCs w:val="22"/>
              </w:rPr>
              <w:t>the boundaries of London Borough of Merton and Wandsworth</w:t>
            </w:r>
            <w:r w:rsidR="00044C28">
              <w:rPr>
                <w:rFonts w:ascii="Arial" w:hAnsi="Arial" w:cs="Arial"/>
                <w:color w:val="000000" w:themeColor="text1"/>
                <w:sz w:val="22"/>
                <w:szCs w:val="22"/>
              </w:rPr>
              <w:t xml:space="preserve"> </w:t>
            </w:r>
            <w:r w:rsidRPr="003F2312">
              <w:rPr>
                <w:rFonts w:ascii="Arial" w:hAnsi="Arial" w:cs="Arial"/>
                <w:color w:val="000000" w:themeColor="text1"/>
                <w:sz w:val="22"/>
                <w:szCs w:val="22"/>
              </w:rPr>
              <w:t xml:space="preserve"> </w:t>
            </w:r>
          </w:p>
          <w:p w14:paraId="5E00CAEE" w14:textId="77777777" w:rsidR="0009464A" w:rsidRPr="003F2312" w:rsidRDefault="0009464A" w:rsidP="002036E1">
            <w:pPr>
              <w:pStyle w:val="ListParagraph"/>
              <w:numPr>
                <w:ilvl w:val="2"/>
                <w:numId w:val="24"/>
              </w:numPr>
              <w:ind w:left="1077"/>
              <w:outlineLvl w:val="0"/>
              <w:rPr>
                <w:rFonts w:ascii="Cambria" w:hAnsi="Cambria"/>
                <w:bCs/>
                <w:color w:val="000000" w:themeColor="text1"/>
                <w:kern w:val="28"/>
                <w:sz w:val="22"/>
                <w:szCs w:val="22"/>
                <w:lang w:bidi="en-US"/>
              </w:rPr>
            </w:pPr>
            <w:r>
              <w:rPr>
                <w:rFonts w:ascii="Arial" w:hAnsi="Arial" w:cs="Arial"/>
                <w:color w:val="000000" w:themeColor="text1"/>
                <w:sz w:val="22"/>
                <w:szCs w:val="22"/>
              </w:rPr>
              <w:t>The P</w:t>
            </w:r>
            <w:r w:rsidRPr="003F2312">
              <w:rPr>
                <w:rFonts w:ascii="Arial" w:hAnsi="Arial" w:cs="Arial"/>
                <w:color w:val="000000" w:themeColor="text1"/>
                <w:sz w:val="22"/>
                <w:szCs w:val="22"/>
              </w:rPr>
              <w:t xml:space="preserve">rovider will use the </w:t>
            </w:r>
            <w:r>
              <w:rPr>
                <w:rFonts w:ascii="Arial" w:hAnsi="Arial" w:cs="Arial"/>
                <w:color w:val="000000" w:themeColor="text1"/>
                <w:sz w:val="22"/>
                <w:szCs w:val="22"/>
              </w:rPr>
              <w:t>standardised referral f</w:t>
            </w:r>
            <w:r w:rsidRPr="003F2312">
              <w:rPr>
                <w:rFonts w:ascii="Arial" w:hAnsi="Arial" w:cs="Arial"/>
                <w:color w:val="000000" w:themeColor="text1"/>
                <w:sz w:val="22"/>
                <w:szCs w:val="22"/>
              </w:rPr>
              <w:t>orm for MRI and Non Obstetric Ultrasound Scan Diagnostic Tests</w:t>
            </w:r>
          </w:p>
          <w:p w14:paraId="5F75F103" w14:textId="77777777" w:rsidR="0009464A" w:rsidRPr="003F2312" w:rsidRDefault="0009464A" w:rsidP="002036E1">
            <w:pPr>
              <w:pStyle w:val="ListParagraph"/>
              <w:numPr>
                <w:ilvl w:val="2"/>
                <w:numId w:val="24"/>
              </w:numPr>
              <w:ind w:left="1077"/>
              <w:outlineLvl w:val="0"/>
              <w:rPr>
                <w:rFonts w:ascii="Cambria" w:hAnsi="Cambria"/>
                <w:bCs/>
                <w:color w:val="000000" w:themeColor="text1"/>
                <w:kern w:val="28"/>
                <w:sz w:val="22"/>
                <w:szCs w:val="22"/>
                <w:lang w:bidi="en-US"/>
              </w:rPr>
            </w:pPr>
            <w:r w:rsidRPr="003F2312">
              <w:rPr>
                <w:rFonts w:ascii="Arial" w:hAnsi="Arial" w:cs="Arial"/>
                <w:color w:val="000000" w:themeColor="text1"/>
                <w:sz w:val="22"/>
                <w:szCs w:val="22"/>
              </w:rPr>
              <w:t xml:space="preserve">The </w:t>
            </w:r>
            <w:r>
              <w:rPr>
                <w:rFonts w:ascii="Arial" w:hAnsi="Arial" w:cs="Arial"/>
                <w:color w:val="000000" w:themeColor="text1"/>
                <w:sz w:val="22"/>
                <w:szCs w:val="22"/>
              </w:rPr>
              <w:t>P</w:t>
            </w:r>
            <w:r w:rsidRPr="003F2312">
              <w:rPr>
                <w:rFonts w:ascii="Arial" w:hAnsi="Arial" w:cs="Arial"/>
                <w:color w:val="000000" w:themeColor="text1"/>
                <w:sz w:val="22"/>
                <w:szCs w:val="22"/>
              </w:rPr>
              <w:t>rovider agree to participate in the annual commissioner and provider diagnostic services forum</w:t>
            </w:r>
          </w:p>
          <w:p w14:paraId="25A8FCCD" w14:textId="4A79E168" w:rsidR="00420ECE" w:rsidRPr="0009464A" w:rsidRDefault="0009464A" w:rsidP="002036E1">
            <w:pPr>
              <w:pStyle w:val="ListParagraph"/>
              <w:numPr>
                <w:ilvl w:val="2"/>
                <w:numId w:val="24"/>
              </w:numPr>
              <w:ind w:left="1077"/>
              <w:outlineLvl w:val="0"/>
              <w:rPr>
                <w:rFonts w:ascii="Cambria" w:hAnsi="Cambria"/>
                <w:bCs/>
                <w:color w:val="000000" w:themeColor="text1"/>
                <w:kern w:val="28"/>
                <w:sz w:val="22"/>
                <w:szCs w:val="22"/>
                <w:lang w:bidi="en-US"/>
              </w:rPr>
            </w:pPr>
            <w:r>
              <w:rPr>
                <w:rFonts w:ascii="Arial" w:hAnsi="Arial" w:cs="Arial"/>
                <w:color w:val="000000" w:themeColor="text1"/>
                <w:sz w:val="22"/>
                <w:szCs w:val="22"/>
              </w:rPr>
              <w:t>The P</w:t>
            </w:r>
            <w:r w:rsidRPr="003F2312">
              <w:rPr>
                <w:rFonts w:ascii="Arial" w:hAnsi="Arial" w:cs="Arial"/>
                <w:color w:val="000000" w:themeColor="text1"/>
                <w:sz w:val="22"/>
                <w:szCs w:val="22"/>
              </w:rPr>
              <w:t>rovider agree to participate</w:t>
            </w:r>
            <w:r>
              <w:rPr>
                <w:rFonts w:ascii="Arial" w:hAnsi="Arial" w:cs="Arial"/>
                <w:color w:val="000000" w:themeColor="text1"/>
                <w:sz w:val="22"/>
                <w:szCs w:val="22"/>
              </w:rPr>
              <w:t xml:space="preserve"> in bi annual audit programme that will</w:t>
            </w:r>
            <w:r w:rsidRPr="003F2312">
              <w:rPr>
                <w:rFonts w:ascii="Arial" w:hAnsi="Arial" w:cs="Arial"/>
                <w:color w:val="000000" w:themeColor="text1"/>
                <w:sz w:val="22"/>
                <w:szCs w:val="22"/>
              </w:rPr>
              <w:t xml:space="preserve"> support service improvement and mon</w:t>
            </w:r>
            <w:r>
              <w:rPr>
                <w:rFonts w:ascii="Arial" w:hAnsi="Arial" w:cs="Arial"/>
                <w:color w:val="000000" w:themeColor="text1"/>
                <w:sz w:val="22"/>
                <w:szCs w:val="22"/>
              </w:rPr>
              <w:t>itoring of quality requirements.</w:t>
            </w:r>
          </w:p>
        </w:tc>
      </w:tr>
      <w:tr w:rsidR="00420ECE" w:rsidRPr="00575530" w14:paraId="323F618C" w14:textId="77777777" w:rsidTr="00BE73D6">
        <w:tc>
          <w:tcPr>
            <w:tcW w:w="9776" w:type="dxa"/>
            <w:gridSpan w:val="2"/>
            <w:shd w:val="clear" w:color="auto" w:fill="F2F2F2" w:themeFill="background1" w:themeFillShade="F2"/>
          </w:tcPr>
          <w:p w14:paraId="4921D6EF" w14:textId="77777777" w:rsidR="00420ECE" w:rsidRPr="00575530" w:rsidRDefault="00420ECE" w:rsidP="008235E0">
            <w:pPr>
              <w:numPr>
                <w:ilvl w:val="0"/>
                <w:numId w:val="24"/>
              </w:numPr>
              <w:rPr>
                <w:rFonts w:ascii="Arial" w:hAnsi="Arial" w:cs="Arial"/>
                <w:b/>
                <w:sz w:val="22"/>
                <w:szCs w:val="22"/>
              </w:rPr>
            </w:pPr>
            <w:r w:rsidRPr="00575530">
              <w:rPr>
                <w:rFonts w:ascii="Arial" w:hAnsi="Arial" w:cs="Arial"/>
                <w:b/>
                <w:sz w:val="22"/>
                <w:szCs w:val="22"/>
              </w:rPr>
              <w:lastRenderedPageBreak/>
              <w:t xml:space="preserve">Outcomes </w:t>
            </w:r>
          </w:p>
        </w:tc>
      </w:tr>
      <w:tr w:rsidR="00420ECE" w:rsidRPr="00575530" w14:paraId="745B200E" w14:textId="77777777" w:rsidTr="00BE73D6">
        <w:trPr>
          <w:trHeight w:val="280"/>
        </w:trPr>
        <w:tc>
          <w:tcPr>
            <w:tcW w:w="9776" w:type="dxa"/>
            <w:gridSpan w:val="2"/>
          </w:tcPr>
          <w:p w14:paraId="448DFFB7" w14:textId="77777777" w:rsidR="00420ECE" w:rsidRPr="00575530" w:rsidRDefault="00420ECE" w:rsidP="00420ECE">
            <w:pPr>
              <w:rPr>
                <w:rFonts w:ascii="Arial" w:eastAsia="MS Mincho" w:hAnsi="Arial" w:cs="Arial"/>
                <w:b/>
                <w:sz w:val="22"/>
                <w:szCs w:val="22"/>
                <w:u w:val="single"/>
                <w:lang w:val="en-US" w:eastAsia="ja-JP"/>
              </w:rPr>
            </w:pPr>
          </w:p>
          <w:p w14:paraId="1697F0BE" w14:textId="77777777" w:rsidR="00420ECE" w:rsidRPr="00575530" w:rsidRDefault="00420ECE" w:rsidP="008235E0">
            <w:pPr>
              <w:numPr>
                <w:ilvl w:val="1"/>
                <w:numId w:val="24"/>
              </w:numPr>
              <w:rPr>
                <w:rFonts w:ascii="Arial" w:eastAsia="MS Mincho" w:hAnsi="Arial" w:cs="Arial"/>
                <w:b/>
                <w:sz w:val="22"/>
                <w:szCs w:val="22"/>
              </w:rPr>
            </w:pPr>
            <w:r w:rsidRPr="00575530">
              <w:rPr>
                <w:rFonts w:ascii="Arial" w:eastAsia="MS Mincho" w:hAnsi="Arial" w:cs="Arial"/>
                <w:b/>
                <w:sz w:val="22"/>
                <w:szCs w:val="22"/>
                <w:u w:val="single"/>
              </w:rPr>
              <w:t>NHS Outcomes Framework Domains &amp; Indicators</w:t>
            </w:r>
          </w:p>
          <w:p w14:paraId="5DFB53A8" w14:textId="77777777" w:rsidR="00420ECE" w:rsidRPr="00575530" w:rsidRDefault="00420ECE" w:rsidP="00420ECE">
            <w:pPr>
              <w:rPr>
                <w:rFonts w:ascii="Arial" w:eastAsia="MS Mincho" w:hAnsi="Arial" w:cs="Arial"/>
                <w:b/>
                <w:sz w:val="22"/>
                <w:szCs w:val="22"/>
                <w:lang w:val="en-US" w:eastAsia="ja-JP"/>
              </w:rPr>
            </w:pPr>
          </w:p>
          <w:tbl>
            <w:tblPr>
              <w:tblStyle w:val="TableGrid1"/>
              <w:tblW w:w="0" w:type="auto"/>
              <w:tblInd w:w="738" w:type="dxa"/>
              <w:tblLook w:val="04A0" w:firstRow="1" w:lastRow="0" w:firstColumn="1" w:lastColumn="0" w:noHBand="0" w:noVBand="1"/>
            </w:tblPr>
            <w:tblGrid>
              <w:gridCol w:w="1276"/>
              <w:gridCol w:w="5528"/>
              <w:gridCol w:w="641"/>
            </w:tblGrid>
            <w:tr w:rsidR="00420ECE" w:rsidRPr="00575530" w14:paraId="3E9F0DA8" w14:textId="77777777" w:rsidTr="0060639C">
              <w:trPr>
                <w:tblHeader/>
              </w:trPr>
              <w:tc>
                <w:tcPr>
                  <w:tcW w:w="1276" w:type="dxa"/>
                </w:tcPr>
                <w:p w14:paraId="0DC53B70"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Domain 1</w:t>
                  </w:r>
                </w:p>
              </w:tc>
              <w:tc>
                <w:tcPr>
                  <w:tcW w:w="5528" w:type="dxa"/>
                </w:tcPr>
                <w:p w14:paraId="6285DE46"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Preventing people from dying prematurely</w:t>
                  </w:r>
                </w:p>
              </w:tc>
              <w:tc>
                <w:tcPr>
                  <w:tcW w:w="641" w:type="dxa"/>
                </w:tcPr>
                <w:p w14:paraId="44AD122C" w14:textId="77777777" w:rsidR="00420ECE" w:rsidRPr="00575530" w:rsidRDefault="00420ECE" w:rsidP="00420ECE">
                  <w:pPr>
                    <w:rPr>
                      <w:rFonts w:eastAsia="MS Mincho" w:cs="Arial"/>
                      <w:b/>
                      <w:sz w:val="22"/>
                      <w:lang w:eastAsia="ja-JP"/>
                    </w:rPr>
                  </w:pPr>
                </w:p>
              </w:tc>
            </w:tr>
            <w:tr w:rsidR="00420ECE" w:rsidRPr="00575530" w14:paraId="0CDCE4A8" w14:textId="77777777" w:rsidTr="0060639C">
              <w:tc>
                <w:tcPr>
                  <w:tcW w:w="1276" w:type="dxa"/>
                </w:tcPr>
                <w:p w14:paraId="76DBC08B"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Domain 2</w:t>
                  </w:r>
                </w:p>
              </w:tc>
              <w:tc>
                <w:tcPr>
                  <w:tcW w:w="5528" w:type="dxa"/>
                </w:tcPr>
                <w:p w14:paraId="67767E84"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Enhancing quality of life for people with long-term conditions</w:t>
                  </w:r>
                </w:p>
              </w:tc>
              <w:tc>
                <w:tcPr>
                  <w:tcW w:w="641" w:type="dxa"/>
                </w:tcPr>
                <w:p w14:paraId="47E08F0E" w14:textId="77777777" w:rsidR="00420ECE" w:rsidRPr="00575530" w:rsidRDefault="00420ECE" w:rsidP="00420ECE">
                  <w:pPr>
                    <w:rPr>
                      <w:rFonts w:eastAsia="MS Mincho" w:cs="Arial"/>
                      <w:b/>
                      <w:sz w:val="22"/>
                      <w:lang w:eastAsia="ja-JP"/>
                    </w:rPr>
                  </w:pPr>
                </w:p>
              </w:tc>
            </w:tr>
            <w:tr w:rsidR="00420ECE" w:rsidRPr="00575530" w14:paraId="7CA012E9" w14:textId="77777777" w:rsidTr="0060639C">
              <w:tc>
                <w:tcPr>
                  <w:tcW w:w="1276" w:type="dxa"/>
                </w:tcPr>
                <w:p w14:paraId="113CA8F9"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Domain 3</w:t>
                  </w:r>
                </w:p>
              </w:tc>
              <w:tc>
                <w:tcPr>
                  <w:tcW w:w="5528" w:type="dxa"/>
                </w:tcPr>
                <w:p w14:paraId="5F2B04D0"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Helping people to recover from episodes of ill-health or following injury</w:t>
                  </w:r>
                </w:p>
              </w:tc>
              <w:tc>
                <w:tcPr>
                  <w:tcW w:w="641" w:type="dxa"/>
                </w:tcPr>
                <w:p w14:paraId="10648DC9" w14:textId="77777777" w:rsidR="00420ECE" w:rsidRPr="00575530" w:rsidRDefault="00420ECE" w:rsidP="00420ECE">
                  <w:pPr>
                    <w:rPr>
                      <w:rFonts w:eastAsia="MS Mincho" w:cs="Arial"/>
                      <w:b/>
                      <w:sz w:val="22"/>
                      <w:lang w:eastAsia="ja-JP"/>
                    </w:rPr>
                  </w:pPr>
                </w:p>
              </w:tc>
            </w:tr>
            <w:tr w:rsidR="00420ECE" w:rsidRPr="00575530" w14:paraId="59777DCD" w14:textId="77777777" w:rsidTr="0060639C">
              <w:tc>
                <w:tcPr>
                  <w:tcW w:w="1276" w:type="dxa"/>
                </w:tcPr>
                <w:p w14:paraId="24026C02"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Domain 4</w:t>
                  </w:r>
                </w:p>
              </w:tc>
              <w:tc>
                <w:tcPr>
                  <w:tcW w:w="5528" w:type="dxa"/>
                </w:tcPr>
                <w:p w14:paraId="0BF649D8"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Ensuring people have a positive experience of care</w:t>
                  </w:r>
                </w:p>
              </w:tc>
              <w:tc>
                <w:tcPr>
                  <w:tcW w:w="641" w:type="dxa"/>
                </w:tcPr>
                <w:p w14:paraId="027B9107" w14:textId="77777777" w:rsidR="00420ECE" w:rsidRPr="00575530" w:rsidRDefault="00420ECE" w:rsidP="00420ECE">
                  <w:pPr>
                    <w:jc w:val="center"/>
                    <w:rPr>
                      <w:rFonts w:eastAsia="MS Mincho" w:cs="Arial"/>
                      <w:b/>
                      <w:sz w:val="22"/>
                      <w:lang w:eastAsia="ja-JP"/>
                    </w:rPr>
                  </w:pPr>
                  <w:r w:rsidRPr="00575530">
                    <w:rPr>
                      <w:rFonts w:eastAsia="MS Mincho" w:cs="Arial"/>
                      <w:b/>
                      <w:sz w:val="22"/>
                      <w:lang w:eastAsia="ja-JP"/>
                    </w:rPr>
                    <w:t>X</w:t>
                  </w:r>
                </w:p>
              </w:tc>
            </w:tr>
            <w:tr w:rsidR="00420ECE" w:rsidRPr="00575530" w14:paraId="5DFEC1DE" w14:textId="77777777" w:rsidTr="0060639C">
              <w:trPr>
                <w:trHeight w:val="496"/>
              </w:trPr>
              <w:tc>
                <w:tcPr>
                  <w:tcW w:w="1276" w:type="dxa"/>
                </w:tcPr>
                <w:p w14:paraId="58220D85"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Domain 5</w:t>
                  </w:r>
                </w:p>
              </w:tc>
              <w:tc>
                <w:tcPr>
                  <w:tcW w:w="5528" w:type="dxa"/>
                </w:tcPr>
                <w:p w14:paraId="2D6D9550" w14:textId="77777777" w:rsidR="00420ECE" w:rsidRPr="00575530" w:rsidRDefault="00420ECE" w:rsidP="00420ECE">
                  <w:pPr>
                    <w:rPr>
                      <w:rFonts w:eastAsia="MS Mincho" w:cs="Arial"/>
                      <w:b/>
                      <w:sz w:val="22"/>
                      <w:lang w:eastAsia="ja-JP"/>
                    </w:rPr>
                  </w:pPr>
                  <w:r w:rsidRPr="00575530">
                    <w:rPr>
                      <w:rFonts w:eastAsia="MS Mincho" w:cs="Arial"/>
                      <w:b/>
                      <w:sz w:val="22"/>
                      <w:lang w:eastAsia="ja-JP"/>
                    </w:rPr>
                    <w:t>Treating and caring for people in safe environment and protecting them from avoidable harm</w:t>
                  </w:r>
                </w:p>
              </w:tc>
              <w:tc>
                <w:tcPr>
                  <w:tcW w:w="641" w:type="dxa"/>
                </w:tcPr>
                <w:p w14:paraId="6005EA6A" w14:textId="77777777" w:rsidR="00420ECE" w:rsidRPr="00575530" w:rsidRDefault="00420ECE" w:rsidP="00420ECE">
                  <w:pPr>
                    <w:jc w:val="center"/>
                    <w:rPr>
                      <w:rFonts w:eastAsia="MS Mincho" w:cs="Arial"/>
                      <w:b/>
                      <w:sz w:val="22"/>
                      <w:lang w:eastAsia="ja-JP"/>
                    </w:rPr>
                  </w:pPr>
                  <w:r w:rsidRPr="00575530">
                    <w:rPr>
                      <w:rFonts w:eastAsia="MS Mincho" w:cs="Arial"/>
                      <w:b/>
                      <w:sz w:val="22"/>
                      <w:lang w:eastAsia="ja-JP"/>
                    </w:rPr>
                    <w:t>X</w:t>
                  </w:r>
                </w:p>
              </w:tc>
            </w:tr>
          </w:tbl>
          <w:p w14:paraId="116047EE" w14:textId="77777777" w:rsidR="00420ECE" w:rsidRPr="00575530" w:rsidRDefault="00420ECE" w:rsidP="00420ECE">
            <w:pPr>
              <w:ind w:left="1080"/>
              <w:rPr>
                <w:rFonts w:ascii="Arial" w:hAnsi="Arial" w:cs="Arial"/>
                <w:sz w:val="22"/>
                <w:szCs w:val="22"/>
              </w:rPr>
            </w:pPr>
          </w:p>
          <w:p w14:paraId="35B4269D" w14:textId="77777777" w:rsidR="00420ECE" w:rsidRPr="00575530" w:rsidRDefault="00420ECE" w:rsidP="008235E0">
            <w:pPr>
              <w:numPr>
                <w:ilvl w:val="1"/>
                <w:numId w:val="24"/>
              </w:numPr>
              <w:rPr>
                <w:rFonts w:ascii="Arial" w:hAnsi="Arial" w:cs="Arial"/>
                <w:sz w:val="22"/>
                <w:szCs w:val="22"/>
              </w:rPr>
            </w:pPr>
            <w:r w:rsidRPr="00575530">
              <w:rPr>
                <w:rFonts w:ascii="Arial" w:eastAsia="MS Mincho" w:hAnsi="Arial" w:cs="Arial"/>
                <w:b/>
                <w:sz w:val="22"/>
                <w:szCs w:val="22"/>
              </w:rPr>
              <w:t>Links to the South West London Sustainability Transformation Programme</w:t>
            </w:r>
          </w:p>
          <w:p w14:paraId="5B3A34DE" w14:textId="77777777" w:rsidR="00420ECE" w:rsidRPr="00575530" w:rsidRDefault="00420ECE" w:rsidP="00420ECE">
            <w:pPr>
              <w:rPr>
                <w:rFonts w:ascii="Arial" w:eastAsia="MS Mincho" w:hAnsi="Arial" w:cs="Arial"/>
                <w:b/>
                <w:sz w:val="22"/>
                <w:szCs w:val="22"/>
                <w:u w:val="single"/>
                <w:lang w:val="en-US" w:eastAsia="ja-JP"/>
              </w:rPr>
            </w:pPr>
          </w:p>
          <w:tbl>
            <w:tblPr>
              <w:tblStyle w:val="TableGrid"/>
              <w:tblW w:w="0" w:type="auto"/>
              <w:tblLook w:val="04A0" w:firstRow="1" w:lastRow="0" w:firstColumn="1" w:lastColumn="0" w:noHBand="0" w:noVBand="1"/>
            </w:tblPr>
            <w:tblGrid>
              <w:gridCol w:w="3568"/>
              <w:gridCol w:w="5550"/>
            </w:tblGrid>
            <w:tr w:rsidR="00420ECE" w:rsidRPr="00575530" w14:paraId="6E170F20" w14:textId="77777777" w:rsidTr="0060639C">
              <w:tc>
                <w:tcPr>
                  <w:tcW w:w="3568" w:type="dxa"/>
                </w:tcPr>
                <w:p w14:paraId="630B0EB3" w14:textId="77777777" w:rsidR="00420ECE" w:rsidRPr="00575530" w:rsidRDefault="00420ECE" w:rsidP="00420ECE">
                  <w:pPr>
                    <w:rPr>
                      <w:rFonts w:ascii="Arial" w:eastAsia="MS Mincho" w:hAnsi="Arial" w:cs="Arial"/>
                      <w:b/>
                      <w:sz w:val="22"/>
                      <w:szCs w:val="22"/>
                      <w:u w:val="single"/>
                      <w:lang w:val="en-US" w:eastAsia="ja-JP"/>
                    </w:rPr>
                  </w:pPr>
                  <w:r w:rsidRPr="00575530">
                    <w:rPr>
                      <w:rFonts w:ascii="Arial" w:eastAsia="+mn-ea" w:hAnsi="Arial" w:cs="Arial"/>
                      <w:b/>
                      <w:bCs/>
                      <w:sz w:val="22"/>
                      <w:szCs w:val="22"/>
                      <w:lang w:val="en-US" w:eastAsia="ja-JP"/>
                    </w:rPr>
                    <w:t>Improved standards and outcomes in care and quality</w:t>
                  </w:r>
                </w:p>
              </w:tc>
              <w:tc>
                <w:tcPr>
                  <w:tcW w:w="5550" w:type="dxa"/>
                </w:tcPr>
                <w:p w14:paraId="3A3FD201" w14:textId="77777777" w:rsidR="00420ECE" w:rsidRPr="00575530" w:rsidRDefault="00420ECE" w:rsidP="008235E0">
                  <w:pPr>
                    <w:keepLines/>
                    <w:numPr>
                      <w:ilvl w:val="0"/>
                      <w:numId w:val="25"/>
                    </w:numPr>
                    <w:ind w:left="317" w:hanging="317"/>
                    <w:contextualSpacing/>
                    <w:jc w:val="both"/>
                    <w:rPr>
                      <w:rFonts w:ascii="Arial" w:hAnsi="Arial" w:cs="Arial"/>
                      <w:sz w:val="22"/>
                      <w:szCs w:val="22"/>
                    </w:rPr>
                  </w:pPr>
                  <w:r w:rsidRPr="00575530">
                    <w:rPr>
                      <w:rFonts w:ascii="Arial" w:hAnsi="Arial" w:cs="Arial"/>
                      <w:sz w:val="22"/>
                      <w:szCs w:val="22"/>
                    </w:rPr>
                    <w:t xml:space="preserve">Diagnostics underpin effective and efficient management of patient pathways. </w:t>
                  </w:r>
                </w:p>
                <w:p w14:paraId="3D683632" w14:textId="77777777" w:rsidR="00420ECE" w:rsidRPr="00575530" w:rsidRDefault="00420ECE" w:rsidP="008235E0">
                  <w:pPr>
                    <w:keepLines/>
                    <w:numPr>
                      <w:ilvl w:val="0"/>
                      <w:numId w:val="25"/>
                    </w:numPr>
                    <w:ind w:left="317" w:hanging="317"/>
                    <w:contextualSpacing/>
                    <w:jc w:val="both"/>
                    <w:rPr>
                      <w:rFonts w:ascii="Arial" w:hAnsi="Arial" w:cs="Arial"/>
                      <w:sz w:val="22"/>
                      <w:szCs w:val="22"/>
                    </w:rPr>
                  </w:pPr>
                  <w:r w:rsidRPr="00575530">
                    <w:rPr>
                      <w:rFonts w:ascii="Arial" w:hAnsi="Arial" w:cs="Arial"/>
                      <w:sz w:val="22"/>
                      <w:szCs w:val="22"/>
                    </w:rPr>
                    <w:t>Diagnostics use evidence-based patient pathways, clinical thresholds, updated service specifications outlining the latest clinical standards, (e.g. NICE) and requirements, (e.g. improved pathways for referral).</w:t>
                  </w:r>
                </w:p>
                <w:p w14:paraId="61F40117" w14:textId="77777777" w:rsidR="00420ECE" w:rsidRPr="00575530" w:rsidRDefault="00420ECE" w:rsidP="008235E0">
                  <w:pPr>
                    <w:keepLines/>
                    <w:numPr>
                      <w:ilvl w:val="0"/>
                      <w:numId w:val="25"/>
                    </w:numPr>
                    <w:ind w:left="317" w:hanging="317"/>
                    <w:contextualSpacing/>
                    <w:jc w:val="both"/>
                    <w:rPr>
                      <w:rFonts w:ascii="Arial" w:hAnsi="Arial" w:cs="Arial"/>
                      <w:sz w:val="22"/>
                      <w:szCs w:val="22"/>
                    </w:rPr>
                  </w:pPr>
                  <w:r w:rsidRPr="00575530">
                    <w:rPr>
                      <w:rFonts w:ascii="Arial" w:hAnsi="Arial" w:cs="Arial"/>
                      <w:sz w:val="22"/>
                      <w:szCs w:val="22"/>
                    </w:rPr>
                    <w:t>Improved local advice and guidance between secondary and primary.</w:t>
                  </w:r>
                </w:p>
                <w:p w14:paraId="68DAC2E5" w14:textId="77777777" w:rsidR="00420ECE" w:rsidRPr="00575530" w:rsidRDefault="00420ECE" w:rsidP="008235E0">
                  <w:pPr>
                    <w:keepLines/>
                    <w:numPr>
                      <w:ilvl w:val="0"/>
                      <w:numId w:val="25"/>
                    </w:numPr>
                    <w:autoSpaceDE w:val="0"/>
                    <w:autoSpaceDN w:val="0"/>
                    <w:adjustRightInd w:val="0"/>
                    <w:ind w:left="317" w:hanging="317"/>
                    <w:contextualSpacing/>
                    <w:jc w:val="both"/>
                    <w:rPr>
                      <w:rFonts w:ascii="Arial" w:hAnsi="Arial" w:cs="Arial"/>
                      <w:color w:val="000000"/>
                      <w:sz w:val="22"/>
                      <w:szCs w:val="22"/>
                    </w:rPr>
                  </w:pPr>
                  <w:r w:rsidRPr="00575530">
                    <w:rPr>
                      <w:rFonts w:ascii="Arial" w:hAnsi="Arial" w:cs="Arial"/>
                      <w:color w:val="000000"/>
                      <w:sz w:val="22"/>
                      <w:szCs w:val="22"/>
                    </w:rPr>
                    <w:t xml:space="preserve">Patients will not have long waits to be seen and </w:t>
                  </w:r>
                  <w:r w:rsidRPr="00575530">
                    <w:rPr>
                      <w:rFonts w:ascii="Arial" w:hAnsi="Arial" w:cs="Arial"/>
                      <w:color w:val="000000"/>
                      <w:sz w:val="22"/>
                      <w:szCs w:val="22"/>
                    </w:rPr>
                    <w:lastRenderedPageBreak/>
                    <w:t xml:space="preserve">treated. </w:t>
                  </w:r>
                </w:p>
                <w:p w14:paraId="2B73A87B" w14:textId="77777777" w:rsidR="00420ECE" w:rsidRPr="00575530" w:rsidRDefault="00420ECE" w:rsidP="008235E0">
                  <w:pPr>
                    <w:keepLines/>
                    <w:numPr>
                      <w:ilvl w:val="0"/>
                      <w:numId w:val="25"/>
                    </w:numPr>
                    <w:ind w:left="317" w:hanging="317"/>
                    <w:contextualSpacing/>
                    <w:jc w:val="both"/>
                    <w:rPr>
                      <w:rFonts w:ascii="Arial" w:hAnsi="Arial" w:cs="Arial"/>
                      <w:sz w:val="22"/>
                      <w:szCs w:val="22"/>
                    </w:rPr>
                  </w:pPr>
                  <w:r w:rsidRPr="00575530">
                    <w:rPr>
                      <w:rFonts w:ascii="Arial" w:hAnsi="Arial" w:cs="Arial"/>
                      <w:sz w:val="22"/>
                      <w:szCs w:val="22"/>
                    </w:rPr>
                    <w:t>The adherence to thresholds set in the PoLCE policy will ensure procedures are necessary, appropriate and of benefit to the patient.</w:t>
                  </w:r>
                </w:p>
                <w:p w14:paraId="0F132FA2" w14:textId="77777777" w:rsidR="00420ECE" w:rsidRPr="00575530" w:rsidRDefault="00420ECE" w:rsidP="008235E0">
                  <w:pPr>
                    <w:keepLines/>
                    <w:numPr>
                      <w:ilvl w:val="0"/>
                      <w:numId w:val="25"/>
                    </w:numPr>
                    <w:autoSpaceDE w:val="0"/>
                    <w:autoSpaceDN w:val="0"/>
                    <w:adjustRightInd w:val="0"/>
                    <w:ind w:left="317" w:hanging="317"/>
                    <w:contextualSpacing/>
                    <w:jc w:val="both"/>
                    <w:rPr>
                      <w:rFonts w:ascii="Arial" w:hAnsi="Arial" w:cs="Arial"/>
                      <w:color w:val="000000"/>
                      <w:sz w:val="22"/>
                      <w:szCs w:val="22"/>
                    </w:rPr>
                  </w:pPr>
                  <w:r w:rsidRPr="00575530">
                    <w:rPr>
                      <w:rFonts w:ascii="Arial" w:hAnsi="Arial" w:cs="Arial"/>
                      <w:color w:val="000000"/>
                      <w:sz w:val="22"/>
                      <w:szCs w:val="22"/>
                    </w:rPr>
                    <w:t xml:space="preserve">Patients receive an equitable, good standard of care in primary care. </w:t>
                  </w:r>
                </w:p>
              </w:tc>
            </w:tr>
            <w:tr w:rsidR="00420ECE" w:rsidRPr="00575530" w14:paraId="69C3E1EE" w14:textId="77777777" w:rsidTr="0060639C">
              <w:tc>
                <w:tcPr>
                  <w:tcW w:w="3568" w:type="dxa"/>
                </w:tcPr>
                <w:p w14:paraId="05AC1E16" w14:textId="77777777" w:rsidR="00420ECE" w:rsidRPr="00575530" w:rsidRDefault="00420ECE" w:rsidP="00420ECE">
                  <w:pPr>
                    <w:rPr>
                      <w:rFonts w:ascii="Arial" w:eastAsia="MS Mincho" w:hAnsi="Arial" w:cs="Arial"/>
                      <w:b/>
                      <w:sz w:val="22"/>
                      <w:szCs w:val="22"/>
                      <w:u w:val="single"/>
                      <w:lang w:val="en-US" w:eastAsia="ja-JP"/>
                    </w:rPr>
                  </w:pPr>
                  <w:r w:rsidRPr="00575530">
                    <w:rPr>
                      <w:rFonts w:ascii="Arial" w:eastAsiaTheme="minorEastAsia" w:hAnsi="Arial" w:cs="Arial"/>
                      <w:b/>
                      <w:bCs/>
                      <w:sz w:val="22"/>
                      <w:szCs w:val="22"/>
                      <w:lang w:val="en-US" w:eastAsia="ja-JP"/>
                    </w:rPr>
                    <w:lastRenderedPageBreak/>
                    <w:t>Financial sustainability and efficiency</w:t>
                  </w:r>
                </w:p>
              </w:tc>
              <w:tc>
                <w:tcPr>
                  <w:tcW w:w="5550" w:type="dxa"/>
                </w:tcPr>
                <w:p w14:paraId="370AF55B" w14:textId="77777777" w:rsidR="00420ECE" w:rsidRPr="00575530" w:rsidRDefault="00420ECE" w:rsidP="008235E0">
                  <w:pPr>
                    <w:keepLines/>
                    <w:numPr>
                      <w:ilvl w:val="0"/>
                      <w:numId w:val="26"/>
                    </w:numPr>
                    <w:ind w:left="317" w:hanging="317"/>
                    <w:contextualSpacing/>
                    <w:jc w:val="both"/>
                    <w:rPr>
                      <w:rFonts w:ascii="Arial" w:hAnsi="Arial" w:cs="Arial"/>
                      <w:sz w:val="22"/>
                      <w:szCs w:val="22"/>
                    </w:rPr>
                  </w:pPr>
                  <w:r w:rsidRPr="00575530">
                    <w:rPr>
                      <w:rFonts w:ascii="Arial" w:hAnsi="Arial" w:cs="Arial"/>
                      <w:sz w:val="22"/>
                      <w:szCs w:val="22"/>
                    </w:rPr>
                    <w:t>Reduction in inappropriate/unnecessary use of single specialty outpatient attendances and diagnostic tests.</w:t>
                  </w:r>
                </w:p>
                <w:p w14:paraId="3A7362D9" w14:textId="77777777" w:rsidR="00420ECE" w:rsidRPr="00575530" w:rsidRDefault="00420ECE" w:rsidP="008235E0">
                  <w:pPr>
                    <w:keepLines/>
                    <w:numPr>
                      <w:ilvl w:val="0"/>
                      <w:numId w:val="26"/>
                    </w:numPr>
                    <w:ind w:left="317" w:hanging="317"/>
                    <w:contextualSpacing/>
                    <w:jc w:val="both"/>
                    <w:rPr>
                      <w:rFonts w:ascii="Arial" w:hAnsi="Arial" w:cs="Arial"/>
                      <w:sz w:val="22"/>
                      <w:szCs w:val="22"/>
                    </w:rPr>
                  </w:pPr>
                  <w:r w:rsidRPr="00575530">
                    <w:rPr>
                      <w:rFonts w:ascii="Arial" w:hAnsi="Arial" w:cs="Arial"/>
                      <w:sz w:val="22"/>
                      <w:szCs w:val="22"/>
                    </w:rPr>
                    <w:t xml:space="preserve">Utilisation of the most appropriate clinical workforce. </w:t>
                  </w:r>
                </w:p>
                <w:p w14:paraId="77A400E9" w14:textId="77777777" w:rsidR="00420ECE" w:rsidRPr="00575530" w:rsidRDefault="00420ECE" w:rsidP="008235E0">
                  <w:pPr>
                    <w:keepLines/>
                    <w:numPr>
                      <w:ilvl w:val="0"/>
                      <w:numId w:val="26"/>
                    </w:numPr>
                    <w:ind w:left="317" w:hanging="317"/>
                    <w:contextualSpacing/>
                    <w:jc w:val="both"/>
                    <w:rPr>
                      <w:rFonts w:ascii="Arial" w:hAnsi="Arial" w:cs="Arial"/>
                      <w:sz w:val="22"/>
                      <w:szCs w:val="22"/>
                    </w:rPr>
                  </w:pPr>
                  <w:r w:rsidRPr="00575530">
                    <w:rPr>
                      <w:rFonts w:ascii="Arial" w:eastAsiaTheme="minorHAnsi" w:hAnsi="Arial" w:cs="Arial"/>
                      <w:sz w:val="22"/>
                      <w:szCs w:val="22"/>
                    </w:rPr>
                    <w:t>Development of provider market in order to add capacity and resilience to existing services.</w:t>
                  </w:r>
                </w:p>
              </w:tc>
            </w:tr>
            <w:tr w:rsidR="00420ECE" w:rsidRPr="00575530" w14:paraId="45B2065B" w14:textId="77777777" w:rsidTr="0060639C">
              <w:tc>
                <w:tcPr>
                  <w:tcW w:w="3568" w:type="dxa"/>
                </w:tcPr>
                <w:p w14:paraId="1ABF47E5" w14:textId="77777777" w:rsidR="00420ECE" w:rsidRPr="00575530" w:rsidRDefault="00420ECE" w:rsidP="00420ECE">
                  <w:pPr>
                    <w:rPr>
                      <w:rFonts w:ascii="Arial" w:eastAsiaTheme="minorHAnsi" w:hAnsi="Arial" w:cs="Arial"/>
                      <w:sz w:val="22"/>
                      <w:szCs w:val="22"/>
                    </w:rPr>
                  </w:pPr>
                  <w:r w:rsidRPr="00575530">
                    <w:rPr>
                      <w:rFonts w:ascii="Arial" w:eastAsiaTheme="minorHAnsi" w:hAnsi="Arial" w:cs="Arial"/>
                      <w:b/>
                      <w:bCs/>
                      <w:sz w:val="22"/>
                      <w:szCs w:val="22"/>
                    </w:rPr>
                    <w:t>Shifting care closer to home</w:t>
                  </w:r>
                </w:p>
                <w:p w14:paraId="3735ED44" w14:textId="77777777" w:rsidR="00420ECE" w:rsidRPr="00575530" w:rsidRDefault="00420ECE" w:rsidP="00420ECE">
                  <w:pPr>
                    <w:rPr>
                      <w:rFonts w:ascii="Arial" w:eastAsia="MS Mincho" w:hAnsi="Arial" w:cs="Arial"/>
                      <w:b/>
                      <w:sz w:val="22"/>
                      <w:szCs w:val="22"/>
                      <w:u w:val="single"/>
                      <w:lang w:val="en-US" w:eastAsia="ja-JP"/>
                    </w:rPr>
                  </w:pPr>
                </w:p>
              </w:tc>
              <w:tc>
                <w:tcPr>
                  <w:tcW w:w="5550" w:type="dxa"/>
                </w:tcPr>
                <w:p w14:paraId="2ADC11B6" w14:textId="77777777" w:rsidR="00420ECE" w:rsidRPr="00575530" w:rsidRDefault="00420ECE" w:rsidP="008235E0">
                  <w:pPr>
                    <w:keepLines/>
                    <w:numPr>
                      <w:ilvl w:val="0"/>
                      <w:numId w:val="27"/>
                    </w:numPr>
                    <w:ind w:left="317" w:hanging="317"/>
                    <w:contextualSpacing/>
                    <w:jc w:val="both"/>
                    <w:rPr>
                      <w:rFonts w:ascii="Arial" w:hAnsi="Arial" w:cs="Arial"/>
                      <w:sz w:val="22"/>
                      <w:szCs w:val="22"/>
                    </w:rPr>
                  </w:pPr>
                  <w:r w:rsidRPr="00575530">
                    <w:rPr>
                      <w:rFonts w:ascii="Arial" w:hAnsi="Arial" w:cs="Arial"/>
                      <w:sz w:val="22"/>
                      <w:szCs w:val="22"/>
                    </w:rPr>
                    <w:t>In-line with the SWL STP, we are committed to delivering the right care in the best place.</w:t>
                  </w:r>
                </w:p>
                <w:p w14:paraId="57A03BF2" w14:textId="77777777" w:rsidR="00420ECE" w:rsidRPr="00575530" w:rsidRDefault="00420ECE" w:rsidP="008235E0">
                  <w:pPr>
                    <w:keepLines/>
                    <w:numPr>
                      <w:ilvl w:val="0"/>
                      <w:numId w:val="27"/>
                    </w:numPr>
                    <w:ind w:left="317" w:hanging="317"/>
                    <w:contextualSpacing/>
                    <w:jc w:val="both"/>
                    <w:rPr>
                      <w:rFonts w:ascii="Arial" w:hAnsi="Arial" w:cs="Arial"/>
                      <w:sz w:val="22"/>
                      <w:szCs w:val="22"/>
                    </w:rPr>
                  </w:pPr>
                  <w:r w:rsidRPr="00575530">
                    <w:rPr>
                      <w:rFonts w:ascii="Arial" w:hAnsi="Arial" w:cs="Arial"/>
                      <w:sz w:val="22"/>
                      <w:szCs w:val="22"/>
                    </w:rPr>
                    <w:t xml:space="preserve">Studies show that people would prefer to receive care closer to home. </w:t>
                  </w:r>
                </w:p>
                <w:p w14:paraId="3928A209" w14:textId="77777777" w:rsidR="00420ECE" w:rsidRPr="00575530" w:rsidRDefault="00420ECE" w:rsidP="008235E0">
                  <w:pPr>
                    <w:keepLines/>
                    <w:numPr>
                      <w:ilvl w:val="0"/>
                      <w:numId w:val="27"/>
                    </w:numPr>
                    <w:ind w:left="317" w:hanging="317"/>
                    <w:contextualSpacing/>
                    <w:jc w:val="both"/>
                    <w:rPr>
                      <w:rFonts w:ascii="Arial" w:hAnsi="Arial" w:cs="Arial"/>
                      <w:sz w:val="22"/>
                      <w:szCs w:val="22"/>
                    </w:rPr>
                  </w:pPr>
                  <w:r w:rsidRPr="00575530">
                    <w:rPr>
                      <w:rFonts w:ascii="Arial" w:hAnsi="Arial" w:cs="Arial"/>
                      <w:sz w:val="22"/>
                      <w:szCs w:val="22"/>
                    </w:rPr>
                    <w:t>Establish additional capacity and choice of AQP Providers offering a wider range of diagnostics services.</w:t>
                  </w:r>
                </w:p>
                <w:p w14:paraId="66DCF50E" w14:textId="77777777" w:rsidR="00420ECE" w:rsidRPr="00575530" w:rsidRDefault="00420ECE" w:rsidP="008235E0">
                  <w:pPr>
                    <w:keepLines/>
                    <w:numPr>
                      <w:ilvl w:val="0"/>
                      <w:numId w:val="27"/>
                    </w:numPr>
                    <w:ind w:left="317" w:hanging="317"/>
                    <w:contextualSpacing/>
                    <w:jc w:val="both"/>
                    <w:rPr>
                      <w:rFonts w:ascii="Arial" w:hAnsi="Arial" w:cs="Arial"/>
                      <w:sz w:val="22"/>
                      <w:szCs w:val="22"/>
                    </w:rPr>
                  </w:pPr>
                  <w:r w:rsidRPr="00575530">
                    <w:rPr>
                      <w:rFonts w:ascii="Arial" w:hAnsi="Arial" w:cs="Arial"/>
                      <w:sz w:val="22"/>
                      <w:szCs w:val="22"/>
                    </w:rPr>
                    <w:t>I</w:t>
                  </w:r>
                  <w:r w:rsidRPr="00575530">
                    <w:rPr>
                      <w:rFonts w:ascii="Arial" w:eastAsiaTheme="minorHAnsi" w:hAnsi="Arial" w:cs="Arial"/>
                      <w:sz w:val="22"/>
                      <w:szCs w:val="22"/>
                    </w:rPr>
                    <w:t>mproved access and increased choice of services.</w:t>
                  </w:r>
                </w:p>
              </w:tc>
            </w:tr>
            <w:tr w:rsidR="00420ECE" w:rsidRPr="00575530" w14:paraId="085F7DEF" w14:textId="77777777" w:rsidTr="0060639C">
              <w:tc>
                <w:tcPr>
                  <w:tcW w:w="3568" w:type="dxa"/>
                </w:tcPr>
                <w:p w14:paraId="59AABCF4" w14:textId="77777777" w:rsidR="00420ECE" w:rsidRPr="00575530" w:rsidRDefault="00420ECE" w:rsidP="00420ECE">
                  <w:pPr>
                    <w:rPr>
                      <w:rFonts w:ascii="Arial" w:eastAsia="MS Mincho" w:hAnsi="Arial" w:cs="Arial"/>
                      <w:b/>
                      <w:sz w:val="22"/>
                      <w:szCs w:val="22"/>
                      <w:u w:val="single"/>
                      <w:lang w:val="en-US" w:eastAsia="ja-JP"/>
                    </w:rPr>
                  </w:pPr>
                  <w:r w:rsidRPr="00575530">
                    <w:rPr>
                      <w:rFonts w:ascii="Arial" w:eastAsiaTheme="minorEastAsia" w:hAnsi="Arial" w:cs="Arial"/>
                      <w:b/>
                      <w:bCs/>
                      <w:sz w:val="22"/>
                      <w:szCs w:val="22"/>
                      <w:lang w:val="en-US" w:eastAsia="ja-JP"/>
                    </w:rPr>
                    <w:t>Improved health and wellbeing that prevents admission and promotes healthier living</w:t>
                  </w:r>
                </w:p>
                <w:p w14:paraId="061FCC10" w14:textId="77777777" w:rsidR="00420ECE" w:rsidRPr="00575530" w:rsidRDefault="00420ECE" w:rsidP="00420ECE">
                  <w:pPr>
                    <w:rPr>
                      <w:rFonts w:ascii="Arial" w:eastAsia="MS Mincho" w:hAnsi="Arial" w:cs="Arial"/>
                      <w:b/>
                      <w:sz w:val="22"/>
                      <w:szCs w:val="22"/>
                      <w:u w:val="single"/>
                      <w:lang w:val="en-US" w:eastAsia="ja-JP"/>
                    </w:rPr>
                  </w:pPr>
                </w:p>
              </w:tc>
              <w:tc>
                <w:tcPr>
                  <w:tcW w:w="5550" w:type="dxa"/>
                </w:tcPr>
                <w:p w14:paraId="0CE4391D" w14:textId="77777777" w:rsidR="00420ECE" w:rsidRPr="00575530" w:rsidRDefault="00420ECE" w:rsidP="008235E0">
                  <w:pPr>
                    <w:keepLines/>
                    <w:numPr>
                      <w:ilvl w:val="0"/>
                      <w:numId w:val="28"/>
                    </w:numPr>
                    <w:ind w:left="317" w:hanging="317"/>
                    <w:contextualSpacing/>
                    <w:jc w:val="both"/>
                    <w:rPr>
                      <w:rFonts w:ascii="Arial" w:hAnsi="Arial" w:cs="Arial"/>
                      <w:sz w:val="22"/>
                      <w:szCs w:val="22"/>
                    </w:rPr>
                  </w:pPr>
                  <w:r w:rsidRPr="00575530">
                    <w:rPr>
                      <w:rFonts w:ascii="Arial" w:hAnsi="Arial" w:cs="Arial"/>
                      <w:sz w:val="22"/>
                      <w:szCs w:val="22"/>
                    </w:rPr>
                    <w:t>Improved patient satisfaction.</w:t>
                  </w:r>
                </w:p>
                <w:p w14:paraId="2A6FC2F6" w14:textId="77777777" w:rsidR="00420ECE" w:rsidRPr="00575530" w:rsidRDefault="00420ECE" w:rsidP="008235E0">
                  <w:pPr>
                    <w:keepLines/>
                    <w:numPr>
                      <w:ilvl w:val="0"/>
                      <w:numId w:val="28"/>
                    </w:numPr>
                    <w:ind w:left="317" w:hanging="317"/>
                    <w:contextualSpacing/>
                    <w:jc w:val="both"/>
                    <w:rPr>
                      <w:rFonts w:ascii="Arial" w:hAnsi="Arial" w:cs="Arial"/>
                      <w:sz w:val="22"/>
                      <w:szCs w:val="22"/>
                    </w:rPr>
                  </w:pPr>
                  <w:r w:rsidRPr="00575530">
                    <w:rPr>
                      <w:rFonts w:ascii="Arial" w:hAnsi="Arial" w:cs="Arial"/>
                      <w:sz w:val="22"/>
                      <w:szCs w:val="22"/>
                    </w:rPr>
                    <w:t xml:space="preserve">Fewer people will need to access unnecessary secondary care.  </w:t>
                  </w:r>
                </w:p>
                <w:p w14:paraId="1C971E67" w14:textId="77777777" w:rsidR="00420ECE" w:rsidRPr="00575530" w:rsidRDefault="00420ECE" w:rsidP="008235E0">
                  <w:pPr>
                    <w:keepLines/>
                    <w:numPr>
                      <w:ilvl w:val="0"/>
                      <w:numId w:val="28"/>
                    </w:numPr>
                    <w:ind w:left="317" w:hanging="317"/>
                    <w:contextualSpacing/>
                    <w:jc w:val="both"/>
                    <w:rPr>
                      <w:rFonts w:ascii="Arial" w:hAnsi="Arial" w:cs="Arial"/>
                      <w:sz w:val="22"/>
                      <w:szCs w:val="22"/>
                    </w:rPr>
                  </w:pPr>
                  <w:r w:rsidRPr="00575530">
                    <w:rPr>
                      <w:rFonts w:ascii="Arial" w:hAnsi="Arial" w:cs="Arial"/>
                      <w:sz w:val="22"/>
                      <w:szCs w:val="22"/>
                    </w:rPr>
                    <w:t xml:space="preserve">Patients will be seen earlier and by a wider mix of clinicians, offering; faster access to diagnostics and treatment, holistic care, education and advice promoting healthier living. This will support lifestyle changes to help avoid unnecessary/inappropriate diagnostics and outpatient admissions. </w:t>
                  </w:r>
                </w:p>
                <w:p w14:paraId="6C761062" w14:textId="77777777" w:rsidR="00420ECE" w:rsidRPr="00575530" w:rsidRDefault="00420ECE" w:rsidP="008235E0">
                  <w:pPr>
                    <w:keepLines/>
                    <w:numPr>
                      <w:ilvl w:val="0"/>
                      <w:numId w:val="28"/>
                    </w:numPr>
                    <w:ind w:left="317" w:hanging="317"/>
                    <w:contextualSpacing/>
                    <w:jc w:val="both"/>
                    <w:rPr>
                      <w:rFonts w:ascii="Arial" w:hAnsi="Arial" w:cs="Arial"/>
                      <w:sz w:val="22"/>
                      <w:szCs w:val="22"/>
                    </w:rPr>
                  </w:pPr>
                  <w:r w:rsidRPr="00575530">
                    <w:rPr>
                      <w:rFonts w:ascii="Arial" w:eastAsiaTheme="minorHAnsi" w:hAnsi="Arial" w:cs="Arial"/>
                      <w:sz w:val="22"/>
                      <w:szCs w:val="22"/>
                    </w:rPr>
                    <w:t>Regular audits will be undertaken to embed patient feedback.</w:t>
                  </w:r>
                </w:p>
              </w:tc>
            </w:tr>
          </w:tbl>
          <w:p w14:paraId="526EF6E4" w14:textId="77777777" w:rsidR="00420ECE" w:rsidRDefault="00420ECE" w:rsidP="00420ECE">
            <w:pPr>
              <w:rPr>
                <w:rFonts w:ascii="Arial" w:eastAsiaTheme="minorEastAsia" w:hAnsi="Arial" w:cs="Arial"/>
                <w:sz w:val="22"/>
                <w:szCs w:val="22"/>
                <w:lang w:val="en-US" w:eastAsia="ja-JP"/>
              </w:rPr>
            </w:pPr>
          </w:p>
          <w:p w14:paraId="06026418" w14:textId="77777777" w:rsidR="00BE73D6" w:rsidRPr="00575530" w:rsidRDefault="00BE73D6" w:rsidP="00420ECE">
            <w:pPr>
              <w:rPr>
                <w:rFonts w:ascii="Arial" w:eastAsiaTheme="minorEastAsia" w:hAnsi="Arial" w:cs="Arial"/>
                <w:sz w:val="22"/>
                <w:szCs w:val="22"/>
                <w:lang w:val="en-US" w:eastAsia="ja-JP"/>
              </w:rPr>
            </w:pPr>
          </w:p>
          <w:p w14:paraId="24C6A956" w14:textId="77777777" w:rsidR="00420ECE" w:rsidRPr="00575530" w:rsidRDefault="00420ECE" w:rsidP="00420ECE">
            <w:pPr>
              <w:rPr>
                <w:rFonts w:ascii="Arial" w:eastAsiaTheme="minorEastAsia" w:hAnsi="Arial" w:cs="Arial"/>
                <w:sz w:val="22"/>
                <w:szCs w:val="22"/>
                <w:lang w:val="en-US" w:eastAsia="ja-JP"/>
              </w:rPr>
            </w:pPr>
          </w:p>
        </w:tc>
      </w:tr>
      <w:tr w:rsidR="0060639C" w:rsidRPr="00575530" w14:paraId="2EC9A564" w14:textId="77777777" w:rsidTr="00BE73D6">
        <w:trPr>
          <w:trHeight w:val="345"/>
        </w:trPr>
        <w:tc>
          <w:tcPr>
            <w:tcW w:w="9776" w:type="dxa"/>
            <w:gridSpan w:val="2"/>
            <w:shd w:val="clear" w:color="auto" w:fill="F2F2F2" w:themeFill="background1" w:themeFillShade="F2"/>
          </w:tcPr>
          <w:p w14:paraId="66E9B4CA" w14:textId="77777777" w:rsidR="0060639C" w:rsidRPr="00575530" w:rsidRDefault="0060639C" w:rsidP="008235E0">
            <w:pPr>
              <w:pStyle w:val="ListParagraph"/>
              <w:numPr>
                <w:ilvl w:val="0"/>
                <w:numId w:val="24"/>
              </w:numPr>
              <w:rPr>
                <w:rFonts w:ascii="Arial" w:hAnsi="Arial" w:cs="Arial"/>
                <w:b/>
                <w:sz w:val="22"/>
                <w:szCs w:val="22"/>
              </w:rPr>
            </w:pPr>
            <w:r w:rsidRPr="00575530">
              <w:rPr>
                <w:rFonts w:ascii="Arial" w:hAnsi="Arial" w:cs="Arial"/>
                <w:b/>
                <w:sz w:val="22"/>
                <w:szCs w:val="22"/>
              </w:rPr>
              <w:lastRenderedPageBreak/>
              <w:t xml:space="preserve">Scope </w:t>
            </w:r>
          </w:p>
        </w:tc>
      </w:tr>
      <w:tr w:rsidR="0060639C" w:rsidRPr="00575530" w14:paraId="51628D04" w14:textId="77777777" w:rsidTr="00BE73D6">
        <w:trPr>
          <w:trHeight w:val="345"/>
        </w:trPr>
        <w:tc>
          <w:tcPr>
            <w:tcW w:w="9776" w:type="dxa"/>
            <w:gridSpan w:val="2"/>
          </w:tcPr>
          <w:p w14:paraId="08DAB869" w14:textId="77777777" w:rsidR="0060639C" w:rsidRPr="00575530" w:rsidRDefault="0060639C" w:rsidP="008235E0">
            <w:pPr>
              <w:numPr>
                <w:ilvl w:val="1"/>
                <w:numId w:val="24"/>
              </w:numPr>
              <w:rPr>
                <w:rFonts w:ascii="Arial" w:hAnsi="Arial" w:cs="Arial"/>
                <w:b/>
                <w:sz w:val="22"/>
                <w:szCs w:val="22"/>
              </w:rPr>
            </w:pPr>
            <w:r w:rsidRPr="00575530">
              <w:rPr>
                <w:rFonts w:ascii="Arial" w:hAnsi="Arial" w:cs="Arial"/>
                <w:b/>
                <w:sz w:val="22"/>
                <w:szCs w:val="22"/>
              </w:rPr>
              <w:t xml:space="preserve">Aim and objectives of service </w:t>
            </w:r>
          </w:p>
          <w:p w14:paraId="49E147C5" w14:textId="77777777" w:rsidR="0060639C" w:rsidRPr="00575530" w:rsidRDefault="0060639C" w:rsidP="0060639C">
            <w:pPr>
              <w:rPr>
                <w:rFonts w:ascii="Arial" w:eastAsiaTheme="minorEastAsia" w:hAnsi="Arial" w:cs="Arial"/>
                <w:sz w:val="22"/>
                <w:szCs w:val="22"/>
                <w:lang w:val="en-US" w:eastAsia="ja-JP"/>
              </w:rPr>
            </w:pPr>
          </w:p>
          <w:p w14:paraId="628B302C" w14:textId="77777777" w:rsidR="0060639C" w:rsidRPr="00E3440E" w:rsidRDefault="0060639C" w:rsidP="0060639C">
            <w:pPr>
              <w:spacing w:after="200"/>
              <w:rPr>
                <w:rFonts w:ascii="Arial" w:eastAsiaTheme="minorEastAsia" w:hAnsi="Arial" w:cs="Arial"/>
                <w:color w:val="000000" w:themeColor="text1"/>
                <w:sz w:val="22"/>
                <w:szCs w:val="22"/>
                <w:lang w:val="en-US" w:eastAsia="ja-JP"/>
              </w:rPr>
            </w:pPr>
            <w:r w:rsidRPr="00E3440E">
              <w:rPr>
                <w:rFonts w:ascii="Arial" w:eastAsiaTheme="minorEastAsia" w:hAnsi="Arial" w:cs="Arial"/>
                <w:color w:val="000000" w:themeColor="text1"/>
                <w:sz w:val="22"/>
                <w:szCs w:val="22"/>
                <w:lang w:val="en-US" w:eastAsia="ja-JP"/>
              </w:rPr>
              <w:t>A local, direct access non-obstetric ultrasound service with staff qualified to appropriate levels of skill and experience, using ultrasound equipment which complies with the guidance set by the Royal College of Radiologists, connection to NHS image transfer solutions, the ability to integrate with the Choose and Book system, robust performance management systems and stringent levels of clinical governance.</w:t>
            </w:r>
          </w:p>
          <w:p w14:paraId="10C3FF80" w14:textId="52A2308A" w:rsidR="0060639C" w:rsidRPr="00E3440E" w:rsidRDefault="0060639C" w:rsidP="0060639C">
            <w:pPr>
              <w:spacing w:after="200"/>
              <w:rPr>
                <w:rFonts w:ascii="Arial" w:eastAsiaTheme="minorEastAsia" w:hAnsi="Arial" w:cs="Arial"/>
                <w:color w:val="000000" w:themeColor="text1"/>
                <w:sz w:val="22"/>
                <w:szCs w:val="22"/>
                <w:lang w:val="en-US" w:eastAsia="ja-JP"/>
              </w:rPr>
            </w:pPr>
            <w:r w:rsidRPr="00E3440E">
              <w:rPr>
                <w:rFonts w:ascii="Arial" w:eastAsiaTheme="minorEastAsia" w:hAnsi="Arial" w:cs="Arial"/>
                <w:color w:val="000000" w:themeColor="text1"/>
                <w:sz w:val="22"/>
                <w:szCs w:val="22"/>
                <w:lang w:val="en-US" w:eastAsia="ja-JP"/>
              </w:rPr>
              <w:t>The ca</w:t>
            </w:r>
            <w:r w:rsidR="002C096D">
              <w:rPr>
                <w:rFonts w:ascii="Arial" w:eastAsiaTheme="minorEastAsia" w:hAnsi="Arial" w:cs="Arial"/>
                <w:color w:val="000000" w:themeColor="text1"/>
                <w:sz w:val="22"/>
                <w:szCs w:val="22"/>
                <w:lang w:val="en-US" w:eastAsia="ja-JP"/>
              </w:rPr>
              <w:t>re pathway being commissioned require</w:t>
            </w:r>
            <w:r w:rsidRPr="00E3440E">
              <w:rPr>
                <w:rFonts w:ascii="Arial" w:eastAsiaTheme="minorEastAsia" w:hAnsi="Arial" w:cs="Arial"/>
                <w:color w:val="000000" w:themeColor="text1"/>
                <w:sz w:val="22"/>
                <w:szCs w:val="22"/>
                <w:lang w:val="en-US" w:eastAsia="ja-JP"/>
              </w:rPr>
              <w:t xml:space="preserve"> pre-</w:t>
            </w:r>
            <w:r w:rsidR="002036E1">
              <w:rPr>
                <w:rFonts w:ascii="Arial" w:eastAsiaTheme="minorEastAsia" w:hAnsi="Arial" w:cs="Arial"/>
                <w:color w:val="000000" w:themeColor="text1"/>
                <w:sz w:val="22"/>
                <w:szCs w:val="22"/>
                <w:lang w:val="en-US" w:eastAsia="ja-JP"/>
              </w:rPr>
              <w:t>appointment communication with p</w:t>
            </w:r>
            <w:r w:rsidRPr="00E3440E">
              <w:rPr>
                <w:rFonts w:ascii="Arial" w:eastAsiaTheme="minorEastAsia" w:hAnsi="Arial" w:cs="Arial"/>
                <w:color w:val="000000" w:themeColor="text1"/>
                <w:sz w:val="22"/>
                <w:szCs w:val="22"/>
                <w:lang w:val="en-US" w:eastAsia="ja-JP"/>
              </w:rPr>
              <w:t xml:space="preserve">atients, the diagnostic investigation and a report being sent to the referrer, which covers not only the description of the investigation and the findings, but also where appropriate covers any recommendations for further imaging or investigation and advice on management. Structured reporting will be encouraged to support local referrers in their options for further clinical management. The service will need to be </w:t>
            </w:r>
            <w:r w:rsidRPr="00E3440E">
              <w:rPr>
                <w:rFonts w:ascii="Arial" w:eastAsiaTheme="minorEastAsia" w:hAnsi="Arial" w:cs="Arial"/>
                <w:color w:val="000000" w:themeColor="text1"/>
                <w:sz w:val="22"/>
                <w:szCs w:val="22"/>
                <w:lang w:val="en-US" w:eastAsia="ja-JP"/>
              </w:rPr>
              <w:lastRenderedPageBreak/>
              <w:t>fully quality assured, valida</w:t>
            </w:r>
            <w:r w:rsidR="002036E1">
              <w:rPr>
                <w:rFonts w:ascii="Arial" w:eastAsiaTheme="minorEastAsia" w:hAnsi="Arial" w:cs="Arial"/>
                <w:color w:val="000000" w:themeColor="text1"/>
                <w:sz w:val="22"/>
                <w:szCs w:val="22"/>
                <w:lang w:val="en-US" w:eastAsia="ja-JP"/>
              </w:rPr>
              <w:t>ted and supported by the local c</w:t>
            </w:r>
            <w:r w:rsidRPr="00E3440E">
              <w:rPr>
                <w:rFonts w:ascii="Arial" w:eastAsiaTheme="minorEastAsia" w:hAnsi="Arial" w:cs="Arial"/>
                <w:color w:val="000000" w:themeColor="text1"/>
                <w:sz w:val="22"/>
                <w:szCs w:val="22"/>
                <w:lang w:val="en-US" w:eastAsia="ja-JP"/>
              </w:rPr>
              <w:t>ommissioners.</w:t>
            </w:r>
          </w:p>
          <w:p w14:paraId="4A2D7A1C" w14:textId="4FBB8A9E" w:rsidR="0060639C" w:rsidRPr="00E3440E" w:rsidRDefault="002036E1" w:rsidP="0060639C">
            <w:pPr>
              <w:spacing w:after="200"/>
              <w:rPr>
                <w:rFonts w:ascii="Arial" w:eastAsiaTheme="minorEastAsia" w:hAnsi="Arial" w:cs="Arial"/>
                <w:color w:val="000000" w:themeColor="text1"/>
                <w:sz w:val="22"/>
                <w:szCs w:val="22"/>
                <w:lang w:val="en-US" w:eastAsia="ja-JP"/>
              </w:rPr>
            </w:pPr>
            <w:r>
              <w:rPr>
                <w:rFonts w:ascii="Arial" w:eastAsiaTheme="minorEastAsia" w:hAnsi="Arial" w:cs="Arial"/>
                <w:color w:val="000000" w:themeColor="text1"/>
                <w:sz w:val="22"/>
                <w:szCs w:val="22"/>
                <w:lang w:val="en-US" w:eastAsia="ja-JP"/>
              </w:rPr>
              <w:t>The P</w:t>
            </w:r>
            <w:r w:rsidR="0060639C" w:rsidRPr="00E3440E">
              <w:rPr>
                <w:rFonts w:ascii="Arial" w:eastAsiaTheme="minorEastAsia" w:hAnsi="Arial" w:cs="Arial"/>
                <w:color w:val="000000" w:themeColor="text1"/>
                <w:sz w:val="22"/>
                <w:szCs w:val="22"/>
                <w:lang w:val="en-US" w:eastAsia="ja-JP"/>
              </w:rPr>
              <w:t>rovider mu</w:t>
            </w:r>
            <w:r>
              <w:rPr>
                <w:rFonts w:ascii="Arial" w:eastAsiaTheme="minorEastAsia" w:hAnsi="Arial" w:cs="Arial"/>
                <w:color w:val="000000" w:themeColor="text1"/>
                <w:sz w:val="22"/>
                <w:szCs w:val="22"/>
                <w:lang w:val="en-US" w:eastAsia="ja-JP"/>
              </w:rPr>
              <w:t>st aim to provide an excellent P</w:t>
            </w:r>
            <w:r w:rsidR="0060639C" w:rsidRPr="00E3440E">
              <w:rPr>
                <w:rFonts w:ascii="Arial" w:eastAsiaTheme="minorEastAsia" w:hAnsi="Arial" w:cs="Arial"/>
                <w:color w:val="000000" w:themeColor="text1"/>
                <w:sz w:val="22"/>
                <w:szCs w:val="22"/>
                <w:lang w:val="en-US" w:eastAsia="ja-JP"/>
              </w:rPr>
              <w:t>atient experience duri</w:t>
            </w:r>
            <w:r>
              <w:rPr>
                <w:rFonts w:ascii="Arial" w:eastAsiaTheme="minorEastAsia" w:hAnsi="Arial" w:cs="Arial"/>
                <w:color w:val="000000" w:themeColor="text1"/>
                <w:sz w:val="22"/>
                <w:szCs w:val="22"/>
                <w:lang w:val="en-US" w:eastAsia="ja-JP"/>
              </w:rPr>
              <w:t xml:space="preserve">ng all parts of the process including </w:t>
            </w:r>
            <w:r w:rsidR="0060639C" w:rsidRPr="00E3440E">
              <w:rPr>
                <w:rFonts w:ascii="Arial" w:eastAsiaTheme="minorEastAsia" w:hAnsi="Arial" w:cs="Arial"/>
                <w:color w:val="000000" w:themeColor="text1"/>
                <w:sz w:val="22"/>
                <w:szCs w:val="22"/>
                <w:lang w:val="en-US" w:eastAsia="ja-JP"/>
              </w:rPr>
              <w:t>the examination and the administrative services. Providers should have in place ro</w:t>
            </w:r>
            <w:r>
              <w:rPr>
                <w:rFonts w:ascii="Arial" w:eastAsiaTheme="minorEastAsia" w:hAnsi="Arial" w:cs="Arial"/>
                <w:color w:val="000000" w:themeColor="text1"/>
                <w:sz w:val="22"/>
                <w:szCs w:val="22"/>
                <w:lang w:val="en-US" w:eastAsia="ja-JP"/>
              </w:rPr>
              <w:t>bust mechanisms for collecting p</w:t>
            </w:r>
            <w:r w:rsidR="0060639C" w:rsidRPr="00E3440E">
              <w:rPr>
                <w:rFonts w:ascii="Arial" w:eastAsiaTheme="minorEastAsia" w:hAnsi="Arial" w:cs="Arial"/>
                <w:color w:val="000000" w:themeColor="text1"/>
                <w:sz w:val="22"/>
                <w:szCs w:val="22"/>
                <w:lang w:val="en-US" w:eastAsia="ja-JP"/>
              </w:rPr>
              <w:t>atient feedback using approaches that refle</w:t>
            </w:r>
            <w:r>
              <w:rPr>
                <w:rFonts w:ascii="Arial" w:eastAsiaTheme="minorEastAsia" w:hAnsi="Arial" w:cs="Arial"/>
                <w:color w:val="000000" w:themeColor="text1"/>
                <w:sz w:val="22"/>
                <w:szCs w:val="22"/>
                <w:lang w:val="en-US" w:eastAsia="ja-JP"/>
              </w:rPr>
              <w:t>ct the diverse nature of their p</w:t>
            </w:r>
            <w:r w:rsidR="0060639C" w:rsidRPr="00E3440E">
              <w:rPr>
                <w:rFonts w:ascii="Arial" w:eastAsiaTheme="minorEastAsia" w:hAnsi="Arial" w:cs="Arial"/>
                <w:color w:val="000000" w:themeColor="text1"/>
                <w:sz w:val="22"/>
                <w:szCs w:val="22"/>
                <w:lang w:val="en-US" w:eastAsia="ja-JP"/>
              </w:rPr>
              <w:t xml:space="preserve">atient population. This </w:t>
            </w:r>
            <w:r>
              <w:rPr>
                <w:rFonts w:ascii="Arial" w:eastAsiaTheme="minorEastAsia" w:hAnsi="Arial" w:cs="Arial"/>
                <w:color w:val="000000" w:themeColor="text1"/>
                <w:sz w:val="22"/>
                <w:szCs w:val="22"/>
                <w:lang w:val="en-US" w:eastAsia="ja-JP"/>
              </w:rPr>
              <w:t>should include as a minimum, a p</w:t>
            </w:r>
            <w:r w:rsidR="0060639C" w:rsidRPr="00E3440E">
              <w:rPr>
                <w:rFonts w:ascii="Arial" w:eastAsiaTheme="minorEastAsia" w:hAnsi="Arial" w:cs="Arial"/>
                <w:color w:val="000000" w:themeColor="text1"/>
                <w:sz w:val="22"/>
                <w:szCs w:val="22"/>
                <w:lang w:val="en-US" w:eastAsia="ja-JP"/>
              </w:rPr>
              <w:t>atient satisfaction survey, and one real time feedback mechanism. There must be a sound process for receiving and dealing with suggestions, compliments and complaints.</w:t>
            </w:r>
          </w:p>
          <w:p w14:paraId="4DB26F3E" w14:textId="275F9C13" w:rsidR="0060639C" w:rsidRPr="00575530" w:rsidRDefault="0060639C" w:rsidP="002C096D">
            <w:pPr>
              <w:spacing w:after="200"/>
              <w:rPr>
                <w:rFonts w:ascii="Arial" w:eastAsiaTheme="minorEastAsia" w:hAnsi="Arial" w:cs="Arial"/>
                <w:sz w:val="22"/>
                <w:szCs w:val="22"/>
                <w:lang w:val="en-US" w:eastAsia="ja-JP"/>
              </w:rPr>
            </w:pPr>
            <w:r w:rsidRPr="00E3440E">
              <w:rPr>
                <w:rFonts w:ascii="Arial" w:eastAsiaTheme="minorEastAsia" w:hAnsi="Arial" w:cs="Arial"/>
                <w:color w:val="000000" w:themeColor="text1"/>
                <w:sz w:val="22"/>
                <w:szCs w:val="22"/>
                <w:lang w:val="en-US" w:eastAsia="ja-JP"/>
              </w:rPr>
              <w:t xml:space="preserve">The aim of the service is to aid early </w:t>
            </w:r>
            <w:r w:rsidR="002C096D">
              <w:rPr>
                <w:rFonts w:ascii="Arial" w:eastAsiaTheme="minorEastAsia" w:hAnsi="Arial" w:cs="Arial"/>
                <w:color w:val="000000" w:themeColor="text1"/>
                <w:sz w:val="22"/>
                <w:szCs w:val="22"/>
                <w:lang w:val="en-US" w:eastAsia="ja-JP"/>
              </w:rPr>
              <w:t>diagnosis</w:t>
            </w:r>
            <w:r w:rsidRPr="00E3440E">
              <w:rPr>
                <w:rFonts w:ascii="Arial" w:eastAsiaTheme="minorEastAsia" w:hAnsi="Arial" w:cs="Arial"/>
                <w:color w:val="000000" w:themeColor="text1"/>
                <w:sz w:val="22"/>
                <w:szCs w:val="22"/>
                <w:lang w:val="en-US" w:eastAsia="ja-JP"/>
              </w:rPr>
              <w:t xml:space="preserve"> and avoid the need for unnecessary referral to secondary care clinicians for conditions that can b</w:t>
            </w:r>
            <w:r w:rsidR="002036E1">
              <w:rPr>
                <w:rFonts w:ascii="Arial" w:eastAsiaTheme="minorEastAsia" w:hAnsi="Arial" w:cs="Arial"/>
                <w:color w:val="000000" w:themeColor="text1"/>
                <w:sz w:val="22"/>
                <w:szCs w:val="22"/>
                <w:lang w:val="en-US" w:eastAsia="ja-JP"/>
              </w:rPr>
              <w:t>e appropriately managed with a primary c</w:t>
            </w:r>
            <w:r w:rsidRPr="00E3440E">
              <w:rPr>
                <w:rFonts w:ascii="Arial" w:eastAsiaTheme="minorEastAsia" w:hAnsi="Arial" w:cs="Arial"/>
                <w:color w:val="000000" w:themeColor="text1"/>
                <w:sz w:val="22"/>
                <w:szCs w:val="22"/>
                <w:lang w:val="en-US" w:eastAsia="ja-JP"/>
              </w:rPr>
              <w:t>are setting or to su</w:t>
            </w:r>
            <w:r w:rsidR="002C096D">
              <w:rPr>
                <w:rFonts w:ascii="Arial" w:eastAsiaTheme="minorEastAsia" w:hAnsi="Arial" w:cs="Arial"/>
                <w:color w:val="000000" w:themeColor="text1"/>
                <w:sz w:val="22"/>
                <w:szCs w:val="22"/>
                <w:lang w:val="en-US" w:eastAsia="ja-JP"/>
              </w:rPr>
              <w:t>pport the shift of activity int</w:t>
            </w:r>
            <w:r w:rsidRPr="00E3440E">
              <w:rPr>
                <w:rFonts w:ascii="Arial" w:eastAsiaTheme="minorEastAsia" w:hAnsi="Arial" w:cs="Arial"/>
                <w:color w:val="000000" w:themeColor="text1"/>
                <w:sz w:val="22"/>
                <w:szCs w:val="22"/>
                <w:lang w:val="en-US" w:eastAsia="ja-JP"/>
              </w:rPr>
              <w:t xml:space="preserve">o a primary care setting, where this will improve access. </w:t>
            </w:r>
          </w:p>
        </w:tc>
      </w:tr>
      <w:tr w:rsidR="0060639C" w:rsidRPr="00575530" w14:paraId="4B24784B" w14:textId="77777777" w:rsidTr="00BE73D6">
        <w:trPr>
          <w:trHeight w:val="345"/>
        </w:trPr>
        <w:tc>
          <w:tcPr>
            <w:tcW w:w="9776" w:type="dxa"/>
            <w:gridSpan w:val="2"/>
            <w:shd w:val="clear" w:color="auto" w:fill="F2F2F2" w:themeFill="background1" w:themeFillShade="F2"/>
          </w:tcPr>
          <w:p w14:paraId="4CC8B715" w14:textId="77777777" w:rsidR="0060639C" w:rsidRPr="00575530" w:rsidRDefault="0060639C" w:rsidP="008235E0">
            <w:pPr>
              <w:numPr>
                <w:ilvl w:val="0"/>
                <w:numId w:val="24"/>
              </w:numPr>
              <w:rPr>
                <w:rFonts w:ascii="Arial" w:hAnsi="Arial" w:cs="Arial"/>
                <w:b/>
                <w:sz w:val="22"/>
                <w:szCs w:val="22"/>
              </w:rPr>
            </w:pPr>
            <w:r w:rsidRPr="00575530">
              <w:rPr>
                <w:rFonts w:ascii="Arial" w:hAnsi="Arial" w:cs="Arial"/>
                <w:b/>
                <w:sz w:val="22"/>
                <w:szCs w:val="22"/>
              </w:rPr>
              <w:lastRenderedPageBreak/>
              <w:t>Service Description and Care pathway</w:t>
            </w:r>
          </w:p>
        </w:tc>
      </w:tr>
      <w:tr w:rsidR="0060639C" w:rsidRPr="00575530" w14:paraId="75236A2F" w14:textId="77777777" w:rsidTr="000407F9">
        <w:trPr>
          <w:trHeight w:val="7928"/>
        </w:trPr>
        <w:tc>
          <w:tcPr>
            <w:tcW w:w="9776" w:type="dxa"/>
            <w:gridSpan w:val="2"/>
          </w:tcPr>
          <w:p w14:paraId="5127C304" w14:textId="77777777" w:rsidR="0060639C" w:rsidRPr="00575530" w:rsidRDefault="0060639C" w:rsidP="008235E0">
            <w:pPr>
              <w:numPr>
                <w:ilvl w:val="1"/>
                <w:numId w:val="24"/>
              </w:numPr>
              <w:rPr>
                <w:rFonts w:ascii="Arial" w:hAnsi="Arial" w:cs="Arial"/>
                <w:b/>
                <w:sz w:val="22"/>
                <w:szCs w:val="22"/>
              </w:rPr>
            </w:pPr>
            <w:r w:rsidRPr="00575530">
              <w:rPr>
                <w:rFonts w:ascii="Arial" w:hAnsi="Arial" w:cs="Arial"/>
                <w:b/>
                <w:sz w:val="22"/>
                <w:szCs w:val="22"/>
              </w:rPr>
              <w:t>Referral</w:t>
            </w:r>
          </w:p>
          <w:p w14:paraId="7D714E43" w14:textId="77777777" w:rsidR="0060639C" w:rsidRPr="00575530" w:rsidRDefault="0060639C" w:rsidP="0060639C">
            <w:pPr>
              <w:ind w:left="1077"/>
              <w:rPr>
                <w:rFonts w:ascii="Arial" w:hAnsi="Arial" w:cs="Arial"/>
                <w:sz w:val="22"/>
                <w:szCs w:val="22"/>
              </w:rPr>
            </w:pPr>
          </w:p>
          <w:p w14:paraId="7ED44A0F" w14:textId="18E833F0" w:rsidR="0060639C" w:rsidRDefault="0060639C" w:rsidP="008235E0">
            <w:pPr>
              <w:keepLines/>
              <w:numPr>
                <w:ilvl w:val="2"/>
                <w:numId w:val="24"/>
              </w:numPr>
              <w:ind w:left="743" w:hanging="709"/>
              <w:contextualSpacing/>
              <w:jc w:val="both"/>
              <w:rPr>
                <w:rFonts w:ascii="Arial" w:hAnsi="Arial" w:cs="Arial"/>
                <w:sz w:val="22"/>
                <w:szCs w:val="22"/>
              </w:rPr>
            </w:pPr>
            <w:r w:rsidRPr="00575530">
              <w:rPr>
                <w:rFonts w:ascii="Arial" w:hAnsi="Arial" w:cs="Arial"/>
                <w:sz w:val="22"/>
                <w:szCs w:val="22"/>
              </w:rPr>
              <w:t xml:space="preserve">Referral should ideally be via the </w:t>
            </w:r>
            <w:r w:rsidR="002C096D">
              <w:rPr>
                <w:rFonts w:ascii="Arial" w:hAnsi="Arial" w:cs="Arial"/>
                <w:sz w:val="22"/>
                <w:szCs w:val="22"/>
              </w:rPr>
              <w:t>NHS e-</w:t>
            </w:r>
            <w:r w:rsidR="00BE73D6">
              <w:rPr>
                <w:rFonts w:ascii="Arial" w:hAnsi="Arial" w:cs="Arial"/>
                <w:sz w:val="22"/>
                <w:szCs w:val="22"/>
              </w:rPr>
              <w:t>Referral</w:t>
            </w:r>
            <w:r w:rsidRPr="00575530">
              <w:rPr>
                <w:rFonts w:ascii="Arial" w:hAnsi="Arial" w:cs="Arial"/>
                <w:sz w:val="22"/>
                <w:szCs w:val="22"/>
              </w:rPr>
              <w:t xml:space="preserve"> system. </w:t>
            </w:r>
          </w:p>
          <w:p w14:paraId="312A2D0B" w14:textId="77777777" w:rsidR="00BE73D6" w:rsidRPr="00575530" w:rsidRDefault="00BE73D6" w:rsidP="00E3440E">
            <w:pPr>
              <w:keepLines/>
              <w:ind w:left="743" w:hanging="709"/>
              <w:contextualSpacing/>
              <w:jc w:val="both"/>
              <w:rPr>
                <w:rFonts w:ascii="Arial" w:hAnsi="Arial" w:cs="Arial"/>
                <w:sz w:val="22"/>
                <w:szCs w:val="22"/>
              </w:rPr>
            </w:pPr>
          </w:p>
          <w:p w14:paraId="3A0EC1C2" w14:textId="5612764E" w:rsidR="0060639C" w:rsidRDefault="0060639C" w:rsidP="008235E0">
            <w:pPr>
              <w:keepLines/>
              <w:numPr>
                <w:ilvl w:val="2"/>
                <w:numId w:val="24"/>
              </w:numPr>
              <w:ind w:left="743" w:hanging="709"/>
              <w:contextualSpacing/>
              <w:jc w:val="both"/>
              <w:rPr>
                <w:rFonts w:ascii="Arial" w:hAnsi="Arial" w:cs="Arial"/>
                <w:sz w:val="22"/>
                <w:szCs w:val="22"/>
              </w:rPr>
            </w:pPr>
            <w:r w:rsidRPr="00575530">
              <w:rPr>
                <w:rFonts w:ascii="Arial" w:hAnsi="Arial" w:cs="Arial"/>
                <w:sz w:val="22"/>
                <w:szCs w:val="22"/>
              </w:rPr>
              <w:t xml:space="preserve">It is anticipated that the majority of referrals will be direct from General Practitioners or a Clinical Assessment Service. </w:t>
            </w:r>
          </w:p>
          <w:p w14:paraId="632C033F" w14:textId="77777777" w:rsidR="00BE73D6" w:rsidRPr="00575530" w:rsidRDefault="00BE73D6" w:rsidP="00E3440E">
            <w:pPr>
              <w:keepLines/>
              <w:ind w:left="743" w:hanging="709"/>
              <w:contextualSpacing/>
              <w:jc w:val="both"/>
              <w:rPr>
                <w:rFonts w:ascii="Arial" w:hAnsi="Arial" w:cs="Arial"/>
                <w:sz w:val="22"/>
                <w:szCs w:val="22"/>
              </w:rPr>
            </w:pPr>
          </w:p>
          <w:p w14:paraId="2A856493" w14:textId="562D827E" w:rsidR="0060639C" w:rsidRDefault="0060639C" w:rsidP="008235E0">
            <w:pPr>
              <w:keepLines/>
              <w:numPr>
                <w:ilvl w:val="2"/>
                <w:numId w:val="24"/>
              </w:numPr>
              <w:ind w:left="743" w:hanging="709"/>
              <w:contextualSpacing/>
              <w:jc w:val="both"/>
              <w:rPr>
                <w:rFonts w:ascii="Arial" w:hAnsi="Arial" w:cs="Arial"/>
                <w:sz w:val="22"/>
                <w:szCs w:val="22"/>
              </w:rPr>
            </w:pPr>
            <w:r w:rsidRPr="00575530">
              <w:rPr>
                <w:rFonts w:ascii="Arial" w:hAnsi="Arial" w:cs="Arial"/>
                <w:sz w:val="22"/>
                <w:szCs w:val="22"/>
              </w:rPr>
              <w:t>Providers must provide literature for GPs and referrers to assist them in the decision making processes associated with the most suitable t</w:t>
            </w:r>
            <w:r w:rsidR="002036E1">
              <w:rPr>
                <w:rFonts w:ascii="Arial" w:hAnsi="Arial" w:cs="Arial"/>
                <w:sz w:val="22"/>
                <w:szCs w:val="22"/>
              </w:rPr>
              <w:t>ype of diagnostic test for the p</w:t>
            </w:r>
            <w:r w:rsidRPr="00575530">
              <w:rPr>
                <w:rFonts w:ascii="Arial" w:hAnsi="Arial" w:cs="Arial"/>
                <w:sz w:val="22"/>
                <w:szCs w:val="22"/>
              </w:rPr>
              <w:t>atient and presentation that will achieve the best and quickest diagnostic outcome;</w:t>
            </w:r>
          </w:p>
          <w:p w14:paraId="5A702954" w14:textId="77777777" w:rsidR="00BE73D6" w:rsidRPr="00575530" w:rsidRDefault="00BE73D6" w:rsidP="00E3440E">
            <w:pPr>
              <w:keepLines/>
              <w:ind w:left="743" w:hanging="709"/>
              <w:contextualSpacing/>
              <w:jc w:val="both"/>
              <w:rPr>
                <w:rFonts w:ascii="Arial" w:hAnsi="Arial" w:cs="Arial"/>
                <w:sz w:val="22"/>
                <w:szCs w:val="22"/>
              </w:rPr>
            </w:pPr>
          </w:p>
          <w:p w14:paraId="1BEE51C3" w14:textId="77777777" w:rsidR="0060639C" w:rsidRDefault="0060639C" w:rsidP="008235E0">
            <w:pPr>
              <w:keepLines/>
              <w:numPr>
                <w:ilvl w:val="2"/>
                <w:numId w:val="24"/>
              </w:numPr>
              <w:ind w:left="743" w:hanging="709"/>
              <w:contextualSpacing/>
              <w:jc w:val="both"/>
              <w:rPr>
                <w:rFonts w:ascii="Arial" w:hAnsi="Arial" w:cs="Arial"/>
                <w:sz w:val="22"/>
                <w:szCs w:val="22"/>
              </w:rPr>
            </w:pPr>
            <w:r w:rsidRPr="00575530">
              <w:rPr>
                <w:rFonts w:ascii="Arial" w:hAnsi="Arial" w:cs="Arial"/>
                <w:sz w:val="22"/>
                <w:szCs w:val="22"/>
              </w:rPr>
              <w:t>Patients should be contacted within a maximum of [5] working days of acceptance of the referral;</w:t>
            </w:r>
          </w:p>
          <w:p w14:paraId="20C35BF1" w14:textId="77777777" w:rsidR="00BE73D6" w:rsidRPr="00575530" w:rsidRDefault="00BE73D6" w:rsidP="00E3440E">
            <w:pPr>
              <w:keepLines/>
              <w:ind w:left="743" w:hanging="709"/>
              <w:contextualSpacing/>
              <w:jc w:val="both"/>
              <w:rPr>
                <w:rFonts w:ascii="Arial" w:hAnsi="Arial" w:cs="Arial"/>
                <w:sz w:val="22"/>
                <w:szCs w:val="22"/>
              </w:rPr>
            </w:pPr>
          </w:p>
          <w:p w14:paraId="01AAE593" w14:textId="25BD90C5" w:rsidR="0060639C" w:rsidRDefault="002036E1" w:rsidP="008235E0">
            <w:pPr>
              <w:keepLines/>
              <w:numPr>
                <w:ilvl w:val="2"/>
                <w:numId w:val="24"/>
              </w:numPr>
              <w:ind w:left="743" w:hanging="709"/>
              <w:contextualSpacing/>
              <w:jc w:val="both"/>
              <w:rPr>
                <w:rFonts w:ascii="Arial" w:hAnsi="Arial" w:cs="Arial"/>
                <w:sz w:val="22"/>
                <w:szCs w:val="22"/>
              </w:rPr>
            </w:pPr>
            <w:r>
              <w:rPr>
                <w:rFonts w:ascii="Arial" w:hAnsi="Arial" w:cs="Arial"/>
                <w:sz w:val="22"/>
                <w:szCs w:val="22"/>
              </w:rPr>
              <w:t>The p</w:t>
            </w:r>
            <w:r w:rsidR="0060639C" w:rsidRPr="00575530">
              <w:rPr>
                <w:rFonts w:ascii="Arial" w:hAnsi="Arial" w:cs="Arial"/>
                <w:sz w:val="22"/>
                <w:szCs w:val="22"/>
              </w:rPr>
              <w:t xml:space="preserve">atient should be offered a choice on day and time of appointment that is convenient to them; </w:t>
            </w:r>
          </w:p>
          <w:p w14:paraId="1435F4A6" w14:textId="77777777" w:rsidR="00BE73D6" w:rsidRPr="00575530" w:rsidRDefault="00BE73D6" w:rsidP="00BE73D6">
            <w:pPr>
              <w:keepLines/>
              <w:ind w:left="601"/>
              <w:contextualSpacing/>
              <w:jc w:val="both"/>
              <w:rPr>
                <w:rFonts w:ascii="Arial" w:hAnsi="Arial" w:cs="Arial"/>
                <w:sz w:val="22"/>
                <w:szCs w:val="22"/>
              </w:rPr>
            </w:pPr>
          </w:p>
          <w:p w14:paraId="74F73947" w14:textId="70190C0D" w:rsidR="00BE73D6" w:rsidRDefault="002036E1" w:rsidP="008235E0">
            <w:pPr>
              <w:keepLines/>
              <w:numPr>
                <w:ilvl w:val="2"/>
                <w:numId w:val="24"/>
              </w:numPr>
              <w:ind w:left="601" w:hanging="567"/>
              <w:contextualSpacing/>
              <w:jc w:val="both"/>
              <w:rPr>
                <w:rFonts w:ascii="Arial" w:hAnsi="Arial" w:cs="Arial"/>
                <w:sz w:val="22"/>
                <w:szCs w:val="22"/>
              </w:rPr>
            </w:pPr>
            <w:r>
              <w:rPr>
                <w:rFonts w:ascii="Arial" w:hAnsi="Arial" w:cs="Arial"/>
                <w:sz w:val="22"/>
                <w:szCs w:val="22"/>
              </w:rPr>
              <w:t>The Provider should ensure p</w:t>
            </w:r>
            <w:r w:rsidR="0060639C" w:rsidRPr="00575530">
              <w:rPr>
                <w:rFonts w:ascii="Arial" w:hAnsi="Arial" w:cs="Arial"/>
                <w:sz w:val="22"/>
                <w:szCs w:val="22"/>
              </w:rPr>
              <w:t xml:space="preserve">atients have an adequate understanding of the proposed ultrasound scan before the appointment and any particular preparations that they will need to make, by providing written information in advance that explains the purpose of the ultrasound scan, what it involves and when and how they can expect to receive the results. This information should be reinforced on arrival at the appointment, consistent with the written information already received; </w:t>
            </w:r>
          </w:p>
          <w:p w14:paraId="4B5D59BF" w14:textId="77777777" w:rsidR="00BE73D6" w:rsidRDefault="00BE73D6" w:rsidP="00E3440E">
            <w:pPr>
              <w:pStyle w:val="ListParagraph"/>
              <w:ind w:hanging="567"/>
              <w:rPr>
                <w:rFonts w:ascii="Arial" w:hAnsi="Arial" w:cs="Arial"/>
                <w:sz w:val="22"/>
                <w:szCs w:val="22"/>
              </w:rPr>
            </w:pPr>
          </w:p>
          <w:p w14:paraId="5748BF17" w14:textId="21CFEE78" w:rsidR="00BE73D6" w:rsidRDefault="0060639C" w:rsidP="008235E0">
            <w:pPr>
              <w:keepLines/>
              <w:numPr>
                <w:ilvl w:val="2"/>
                <w:numId w:val="24"/>
              </w:numPr>
              <w:ind w:left="601" w:hanging="567"/>
              <w:contextualSpacing/>
              <w:jc w:val="both"/>
              <w:rPr>
                <w:rFonts w:ascii="Arial" w:hAnsi="Arial" w:cs="Arial"/>
                <w:sz w:val="22"/>
                <w:szCs w:val="22"/>
              </w:rPr>
            </w:pPr>
            <w:r w:rsidRPr="00BE73D6">
              <w:rPr>
                <w:rFonts w:ascii="Arial" w:hAnsi="Arial" w:cs="Arial"/>
                <w:sz w:val="22"/>
                <w:szCs w:val="22"/>
              </w:rPr>
              <w:t>The Provider shall not d</w:t>
            </w:r>
            <w:r w:rsidR="002036E1">
              <w:rPr>
                <w:rFonts w:ascii="Arial" w:hAnsi="Arial" w:cs="Arial"/>
                <w:sz w:val="22"/>
                <w:szCs w:val="22"/>
              </w:rPr>
              <w:t>iscriminate between or against patients or c</w:t>
            </w:r>
            <w:r w:rsidRPr="00BE73D6">
              <w:rPr>
                <w:rFonts w:ascii="Arial" w:hAnsi="Arial" w:cs="Arial"/>
                <w:sz w:val="22"/>
                <w:szCs w:val="22"/>
              </w:rPr>
              <w:t>arers on the grounds of gender, age, ethnicity, disability, religion, sexual orientation or any other non-medical characteristics. The Provider shall provide appropriate assistance and make reasonabl</w:t>
            </w:r>
            <w:r w:rsidR="002036E1">
              <w:rPr>
                <w:rFonts w:ascii="Arial" w:hAnsi="Arial" w:cs="Arial"/>
                <w:sz w:val="22"/>
                <w:szCs w:val="22"/>
              </w:rPr>
              <w:t>e adjustments for patients and c</w:t>
            </w:r>
            <w:r w:rsidRPr="00BE73D6">
              <w:rPr>
                <w:rFonts w:ascii="Arial" w:hAnsi="Arial" w:cs="Arial"/>
                <w:sz w:val="22"/>
                <w:szCs w:val="22"/>
              </w:rPr>
              <w:t>arers who do not speak, read or write English or who have communication difficulties; and</w:t>
            </w:r>
          </w:p>
          <w:p w14:paraId="1CD7B2DE" w14:textId="77777777" w:rsidR="00BE73D6" w:rsidRDefault="00BE73D6" w:rsidP="00E3440E">
            <w:pPr>
              <w:pStyle w:val="ListParagraph"/>
              <w:ind w:hanging="567"/>
              <w:rPr>
                <w:rFonts w:ascii="Arial" w:hAnsi="Arial" w:cs="Arial"/>
                <w:sz w:val="22"/>
                <w:szCs w:val="22"/>
              </w:rPr>
            </w:pPr>
          </w:p>
          <w:p w14:paraId="19F5BC80" w14:textId="2F6357BB" w:rsidR="0060639C" w:rsidRPr="00BE73D6" w:rsidRDefault="002036E1" w:rsidP="008235E0">
            <w:pPr>
              <w:keepLines/>
              <w:numPr>
                <w:ilvl w:val="2"/>
                <w:numId w:val="24"/>
              </w:numPr>
              <w:ind w:left="601" w:hanging="567"/>
              <w:contextualSpacing/>
              <w:jc w:val="both"/>
              <w:rPr>
                <w:rFonts w:ascii="Arial" w:hAnsi="Arial" w:cs="Arial"/>
                <w:sz w:val="22"/>
                <w:szCs w:val="22"/>
              </w:rPr>
            </w:pPr>
            <w:r>
              <w:rPr>
                <w:rFonts w:ascii="Arial" w:hAnsi="Arial" w:cs="Arial"/>
                <w:sz w:val="22"/>
                <w:szCs w:val="22"/>
              </w:rPr>
              <w:t>Providers will provide to c</w:t>
            </w:r>
            <w:r w:rsidR="0060639C" w:rsidRPr="00BE73D6">
              <w:rPr>
                <w:rFonts w:ascii="Arial" w:hAnsi="Arial" w:cs="Arial"/>
                <w:sz w:val="22"/>
                <w:szCs w:val="22"/>
              </w:rPr>
              <w:t>ommissioners detailed referral statistical information on referrers, referring organisation, service utilisation, referral rejection rate and clinical outcome to allow refinement of the clinical pathway.</w:t>
            </w:r>
          </w:p>
          <w:p w14:paraId="034D49C7" w14:textId="77777777" w:rsidR="0060639C" w:rsidRDefault="0060639C" w:rsidP="0060639C">
            <w:pPr>
              <w:keepLines/>
              <w:spacing w:after="240" w:line="276" w:lineRule="auto"/>
              <w:ind w:left="680"/>
              <w:contextualSpacing/>
              <w:jc w:val="both"/>
              <w:rPr>
                <w:rFonts w:ascii="Arial" w:hAnsi="Arial" w:cs="Arial"/>
                <w:sz w:val="22"/>
                <w:szCs w:val="22"/>
              </w:rPr>
            </w:pPr>
          </w:p>
          <w:p w14:paraId="336F8F56" w14:textId="77777777" w:rsidR="002036E1" w:rsidRDefault="002036E1" w:rsidP="0060639C">
            <w:pPr>
              <w:keepLines/>
              <w:spacing w:after="240" w:line="276" w:lineRule="auto"/>
              <w:ind w:left="680"/>
              <w:contextualSpacing/>
              <w:jc w:val="both"/>
              <w:rPr>
                <w:rFonts w:ascii="Arial" w:hAnsi="Arial" w:cs="Arial"/>
                <w:sz w:val="22"/>
                <w:szCs w:val="22"/>
              </w:rPr>
            </w:pPr>
          </w:p>
          <w:p w14:paraId="59DA9EB2" w14:textId="77777777" w:rsidR="002036E1" w:rsidRPr="00575530" w:rsidRDefault="002036E1" w:rsidP="0060639C">
            <w:pPr>
              <w:keepLines/>
              <w:spacing w:after="240" w:line="276" w:lineRule="auto"/>
              <w:ind w:left="680"/>
              <w:contextualSpacing/>
              <w:jc w:val="both"/>
              <w:rPr>
                <w:rFonts w:ascii="Arial" w:hAnsi="Arial" w:cs="Arial"/>
                <w:sz w:val="22"/>
                <w:szCs w:val="22"/>
              </w:rPr>
            </w:pPr>
          </w:p>
          <w:p w14:paraId="47141183" w14:textId="77777777" w:rsidR="0060639C" w:rsidRPr="00575530" w:rsidRDefault="0060639C" w:rsidP="008235E0">
            <w:pPr>
              <w:numPr>
                <w:ilvl w:val="1"/>
                <w:numId w:val="24"/>
              </w:numPr>
              <w:rPr>
                <w:rFonts w:ascii="Arial" w:hAnsi="Arial" w:cs="Arial"/>
                <w:b/>
                <w:sz w:val="22"/>
                <w:szCs w:val="22"/>
              </w:rPr>
            </w:pPr>
            <w:r w:rsidRPr="00575530">
              <w:rPr>
                <w:rFonts w:ascii="Arial" w:hAnsi="Arial" w:cs="Arial"/>
                <w:b/>
                <w:sz w:val="22"/>
                <w:szCs w:val="22"/>
              </w:rPr>
              <w:lastRenderedPageBreak/>
              <w:t xml:space="preserve">Assessment </w:t>
            </w:r>
          </w:p>
          <w:p w14:paraId="67F0AD99" w14:textId="77777777" w:rsidR="0060639C" w:rsidRPr="00575530" w:rsidRDefault="0060639C" w:rsidP="0060639C">
            <w:pPr>
              <w:ind w:left="1080"/>
              <w:rPr>
                <w:rFonts w:ascii="Arial" w:hAnsi="Arial" w:cs="Arial"/>
                <w:b/>
                <w:sz w:val="22"/>
                <w:szCs w:val="22"/>
              </w:rPr>
            </w:pPr>
          </w:p>
          <w:p w14:paraId="1740C3B7" w14:textId="5496E952" w:rsidR="0060639C" w:rsidRPr="00575530" w:rsidRDefault="0060639C" w:rsidP="00EA40B0">
            <w:pPr>
              <w:keepLines/>
              <w:numPr>
                <w:ilvl w:val="2"/>
                <w:numId w:val="24"/>
              </w:numPr>
              <w:ind w:left="885" w:hanging="709"/>
              <w:contextualSpacing/>
              <w:jc w:val="both"/>
              <w:rPr>
                <w:rFonts w:ascii="Arial" w:hAnsi="Arial" w:cs="Arial"/>
                <w:sz w:val="22"/>
                <w:szCs w:val="22"/>
              </w:rPr>
            </w:pPr>
            <w:r w:rsidRPr="00575530">
              <w:rPr>
                <w:rFonts w:ascii="Arial" w:hAnsi="Arial" w:cs="Arial"/>
                <w:sz w:val="22"/>
                <w:szCs w:val="22"/>
              </w:rPr>
              <w:t>The Provider will provide triage of referrals to meet referral criteria and provide information within 1 working day where a referral does not meet the estab</w:t>
            </w:r>
            <w:r w:rsidR="002036E1">
              <w:rPr>
                <w:rFonts w:ascii="Arial" w:hAnsi="Arial" w:cs="Arial"/>
                <w:sz w:val="22"/>
                <w:szCs w:val="22"/>
              </w:rPr>
              <w:t>lished criteria for examination.</w:t>
            </w:r>
            <w:r w:rsidRPr="00575530">
              <w:rPr>
                <w:rFonts w:ascii="Arial" w:hAnsi="Arial" w:cs="Arial"/>
                <w:sz w:val="22"/>
                <w:szCs w:val="22"/>
              </w:rPr>
              <w:t xml:space="preserve"> </w:t>
            </w:r>
          </w:p>
          <w:p w14:paraId="2AA103FF" w14:textId="77777777" w:rsidR="0060639C" w:rsidRPr="00575530" w:rsidRDefault="0060639C" w:rsidP="00EA40B0">
            <w:pPr>
              <w:keepLines/>
              <w:ind w:left="885" w:hanging="709"/>
              <w:contextualSpacing/>
              <w:jc w:val="both"/>
              <w:rPr>
                <w:rFonts w:ascii="Arial" w:hAnsi="Arial" w:cs="Arial"/>
                <w:sz w:val="22"/>
                <w:szCs w:val="22"/>
              </w:rPr>
            </w:pPr>
          </w:p>
          <w:p w14:paraId="7E23102B" w14:textId="7C13553B" w:rsidR="0060639C" w:rsidRPr="00575530" w:rsidRDefault="0060639C" w:rsidP="00EA40B0">
            <w:pPr>
              <w:keepLines/>
              <w:numPr>
                <w:ilvl w:val="2"/>
                <w:numId w:val="24"/>
              </w:numPr>
              <w:ind w:left="885" w:hanging="709"/>
              <w:contextualSpacing/>
              <w:jc w:val="both"/>
              <w:rPr>
                <w:rFonts w:ascii="Arial" w:hAnsi="Arial" w:cs="Arial"/>
                <w:sz w:val="22"/>
                <w:szCs w:val="22"/>
              </w:rPr>
            </w:pPr>
            <w:r w:rsidRPr="00575530">
              <w:rPr>
                <w:rFonts w:ascii="Arial" w:hAnsi="Arial" w:cs="Arial"/>
                <w:sz w:val="22"/>
                <w:szCs w:val="22"/>
              </w:rPr>
              <w:t>Scanning should be undertaken within [10] working days of acceptance of referral a</w:t>
            </w:r>
            <w:r w:rsidR="002036E1">
              <w:rPr>
                <w:rFonts w:ascii="Arial" w:hAnsi="Arial" w:cs="Arial"/>
                <w:sz w:val="22"/>
                <w:szCs w:val="22"/>
              </w:rPr>
              <w:t>nd at an absolute maximum of [29</w:t>
            </w:r>
            <w:r w:rsidRPr="00575530">
              <w:rPr>
                <w:rFonts w:ascii="Arial" w:hAnsi="Arial" w:cs="Arial"/>
                <w:sz w:val="22"/>
                <w:szCs w:val="22"/>
              </w:rPr>
              <w:t xml:space="preserve">] working days </w:t>
            </w:r>
          </w:p>
          <w:p w14:paraId="22304D37" w14:textId="77777777" w:rsidR="0060639C" w:rsidRPr="00575530" w:rsidRDefault="0060639C" w:rsidP="00EA40B0">
            <w:pPr>
              <w:keepLines/>
              <w:spacing w:after="200"/>
              <w:ind w:left="885" w:hanging="709"/>
              <w:contextualSpacing/>
              <w:jc w:val="both"/>
              <w:rPr>
                <w:rFonts w:ascii="Arial" w:eastAsiaTheme="minorEastAsia" w:hAnsi="Arial" w:cs="Arial"/>
                <w:sz w:val="22"/>
                <w:szCs w:val="22"/>
                <w:lang w:val="en-US" w:eastAsia="ja-JP"/>
              </w:rPr>
            </w:pPr>
          </w:p>
          <w:p w14:paraId="320EF9BE" w14:textId="62AA77C3" w:rsidR="0060639C" w:rsidRPr="00575530" w:rsidRDefault="0060639C" w:rsidP="00EA40B0">
            <w:pPr>
              <w:keepLines/>
              <w:numPr>
                <w:ilvl w:val="2"/>
                <w:numId w:val="24"/>
              </w:numPr>
              <w:ind w:left="885" w:hanging="709"/>
              <w:contextualSpacing/>
              <w:jc w:val="both"/>
              <w:rPr>
                <w:rFonts w:ascii="Arial" w:hAnsi="Arial" w:cs="Arial"/>
                <w:sz w:val="22"/>
                <w:szCs w:val="22"/>
              </w:rPr>
            </w:pPr>
            <w:r w:rsidRPr="00575530">
              <w:rPr>
                <w:rFonts w:ascii="Arial" w:hAnsi="Arial" w:cs="Arial"/>
                <w:sz w:val="22"/>
                <w:szCs w:val="22"/>
              </w:rPr>
              <w:t>A minimum of verbal cons</w:t>
            </w:r>
            <w:r w:rsidR="002036E1">
              <w:rPr>
                <w:rFonts w:ascii="Arial" w:hAnsi="Arial" w:cs="Arial"/>
                <w:sz w:val="22"/>
                <w:szCs w:val="22"/>
              </w:rPr>
              <w:t>ent should be obtained for all p</w:t>
            </w:r>
            <w:r w:rsidRPr="00575530">
              <w:rPr>
                <w:rFonts w:ascii="Arial" w:hAnsi="Arial" w:cs="Arial"/>
                <w:sz w:val="22"/>
                <w:szCs w:val="22"/>
              </w:rPr>
              <w:t>atients and should be re</w:t>
            </w:r>
            <w:r w:rsidR="002036E1">
              <w:rPr>
                <w:rFonts w:ascii="Arial" w:hAnsi="Arial" w:cs="Arial"/>
                <w:sz w:val="22"/>
                <w:szCs w:val="22"/>
              </w:rPr>
              <w:t>corded in the ultrasound report.</w:t>
            </w:r>
          </w:p>
          <w:p w14:paraId="038FC1CC" w14:textId="77777777" w:rsidR="0060639C" w:rsidRPr="00575530" w:rsidRDefault="0060639C" w:rsidP="00EA40B0">
            <w:pPr>
              <w:keepLines/>
              <w:spacing w:after="200"/>
              <w:ind w:left="885" w:hanging="709"/>
              <w:contextualSpacing/>
              <w:jc w:val="both"/>
              <w:rPr>
                <w:rFonts w:ascii="Arial" w:eastAsiaTheme="minorEastAsia" w:hAnsi="Arial" w:cs="Arial"/>
                <w:sz w:val="22"/>
                <w:szCs w:val="22"/>
                <w:lang w:val="en-US" w:eastAsia="ja-JP"/>
              </w:rPr>
            </w:pPr>
          </w:p>
          <w:p w14:paraId="3D0A656F" w14:textId="351157CF" w:rsidR="0060639C" w:rsidRPr="00575530" w:rsidRDefault="0060639C" w:rsidP="00EA40B0">
            <w:pPr>
              <w:keepLines/>
              <w:numPr>
                <w:ilvl w:val="2"/>
                <w:numId w:val="24"/>
              </w:numPr>
              <w:ind w:left="885" w:hanging="709"/>
              <w:contextualSpacing/>
              <w:jc w:val="both"/>
              <w:rPr>
                <w:rFonts w:ascii="Arial" w:hAnsi="Arial" w:cs="Arial"/>
                <w:sz w:val="22"/>
                <w:szCs w:val="22"/>
              </w:rPr>
            </w:pPr>
            <w:r w:rsidRPr="00575530">
              <w:rPr>
                <w:rFonts w:ascii="Arial" w:hAnsi="Arial" w:cs="Arial"/>
                <w:sz w:val="22"/>
                <w:szCs w:val="22"/>
              </w:rPr>
              <w:t>Patients must be offered the option of chaperone provision for the examination</w:t>
            </w:r>
            <w:r w:rsidR="000407F9">
              <w:rPr>
                <w:rFonts w:ascii="Arial" w:hAnsi="Arial" w:cs="Arial"/>
                <w:sz w:val="22"/>
                <w:szCs w:val="22"/>
              </w:rPr>
              <w:t xml:space="preserve"> for example the Provider should endeavour to accommodate a patient who has specifically requested for a female sonographer</w:t>
            </w:r>
            <w:r w:rsidRPr="00575530">
              <w:rPr>
                <w:rFonts w:ascii="Arial" w:hAnsi="Arial" w:cs="Arial"/>
                <w:sz w:val="22"/>
                <w:szCs w:val="22"/>
              </w:rPr>
              <w:t>. The definition of intimate or invasive ultrasound</w:t>
            </w:r>
            <w:r w:rsidR="002036E1">
              <w:rPr>
                <w:rFonts w:ascii="Arial" w:hAnsi="Arial" w:cs="Arial"/>
                <w:sz w:val="22"/>
                <w:szCs w:val="22"/>
              </w:rPr>
              <w:t xml:space="preserve"> may differ between individual p</w:t>
            </w:r>
            <w:r w:rsidRPr="00575530">
              <w:rPr>
                <w:rFonts w:ascii="Arial" w:hAnsi="Arial" w:cs="Arial"/>
                <w:sz w:val="22"/>
                <w:szCs w:val="22"/>
              </w:rPr>
              <w:t>atients for ethnic, religious or cultural reasons and should</w:t>
            </w:r>
            <w:r w:rsidR="002036E1">
              <w:rPr>
                <w:rFonts w:ascii="Arial" w:hAnsi="Arial" w:cs="Arial"/>
                <w:sz w:val="22"/>
                <w:szCs w:val="22"/>
              </w:rPr>
              <w:t xml:space="preserve"> be considered by the clinician.</w:t>
            </w:r>
            <w:r w:rsidRPr="00575530">
              <w:rPr>
                <w:rFonts w:ascii="Arial" w:hAnsi="Arial" w:cs="Arial"/>
                <w:sz w:val="22"/>
                <w:szCs w:val="22"/>
              </w:rPr>
              <w:t xml:space="preserve"> </w:t>
            </w:r>
          </w:p>
          <w:p w14:paraId="52E22140" w14:textId="77777777" w:rsidR="0060639C" w:rsidRPr="00575530" w:rsidRDefault="0060639C" w:rsidP="00EA40B0">
            <w:pPr>
              <w:keepLines/>
              <w:spacing w:after="200"/>
              <w:ind w:left="885" w:hanging="709"/>
              <w:contextualSpacing/>
              <w:jc w:val="both"/>
              <w:rPr>
                <w:rFonts w:ascii="Arial" w:eastAsiaTheme="minorEastAsia" w:hAnsi="Arial" w:cs="Arial"/>
                <w:sz w:val="22"/>
                <w:szCs w:val="22"/>
                <w:lang w:val="en-US" w:eastAsia="ja-JP"/>
              </w:rPr>
            </w:pPr>
          </w:p>
          <w:p w14:paraId="48226A7E" w14:textId="37243537" w:rsidR="0060639C" w:rsidRDefault="0060639C" w:rsidP="00EA40B0">
            <w:pPr>
              <w:keepLines/>
              <w:numPr>
                <w:ilvl w:val="2"/>
                <w:numId w:val="24"/>
              </w:numPr>
              <w:ind w:left="885" w:hanging="709"/>
              <w:contextualSpacing/>
              <w:jc w:val="both"/>
              <w:rPr>
                <w:rFonts w:ascii="Arial" w:hAnsi="Arial" w:cs="Arial"/>
                <w:sz w:val="22"/>
                <w:szCs w:val="22"/>
              </w:rPr>
            </w:pPr>
            <w:r w:rsidRPr="00575530">
              <w:rPr>
                <w:rFonts w:ascii="Arial" w:hAnsi="Arial" w:cs="Arial"/>
                <w:sz w:val="22"/>
                <w:szCs w:val="22"/>
              </w:rPr>
              <w:t xml:space="preserve">The Provider should be aware of the weight limit for various examination couches and ensure that the appropriate equipment is available or make suitable alternative </w:t>
            </w:r>
            <w:r w:rsidR="002036E1">
              <w:rPr>
                <w:rFonts w:ascii="Arial" w:hAnsi="Arial" w:cs="Arial"/>
                <w:sz w:val="22"/>
                <w:szCs w:val="22"/>
              </w:rPr>
              <w:t>arrangements when necessary.</w:t>
            </w:r>
          </w:p>
          <w:p w14:paraId="6B5C403C" w14:textId="77777777" w:rsidR="00E3440E" w:rsidRPr="00575530" w:rsidRDefault="00E3440E" w:rsidP="00EA40B0">
            <w:pPr>
              <w:keepLines/>
              <w:ind w:left="885" w:hanging="709"/>
              <w:contextualSpacing/>
              <w:jc w:val="both"/>
              <w:rPr>
                <w:rFonts w:ascii="Arial" w:hAnsi="Arial" w:cs="Arial"/>
                <w:sz w:val="22"/>
                <w:szCs w:val="22"/>
              </w:rPr>
            </w:pPr>
          </w:p>
          <w:p w14:paraId="4D191D2E" w14:textId="77777777" w:rsidR="0060639C" w:rsidRPr="00575530" w:rsidRDefault="0060639C" w:rsidP="00EA40B0">
            <w:pPr>
              <w:keepLines/>
              <w:numPr>
                <w:ilvl w:val="2"/>
                <w:numId w:val="24"/>
              </w:numPr>
              <w:ind w:left="885" w:hanging="709"/>
              <w:contextualSpacing/>
              <w:jc w:val="both"/>
              <w:rPr>
                <w:rFonts w:ascii="Arial" w:hAnsi="Arial" w:cs="Arial"/>
                <w:sz w:val="22"/>
                <w:szCs w:val="22"/>
              </w:rPr>
            </w:pPr>
            <w:r w:rsidRPr="00575530">
              <w:rPr>
                <w:rFonts w:ascii="Arial" w:hAnsi="Arial" w:cs="Arial"/>
                <w:sz w:val="22"/>
                <w:szCs w:val="22"/>
              </w:rPr>
              <w:t>The Provider will not usually provide the result of the diagnostic test at the time of the investigation, but will explain that a report will be sent without delay to the referrer. However, where the patient requests further information the operator will use their knowledge and discretion to determine the appropriateness of imparting the result within their scope of practice.</w:t>
            </w:r>
          </w:p>
          <w:p w14:paraId="57815064" w14:textId="77777777" w:rsidR="00420ECE" w:rsidRDefault="00420ECE" w:rsidP="00E3440E">
            <w:pPr>
              <w:keepLines/>
              <w:contextualSpacing/>
              <w:jc w:val="both"/>
              <w:rPr>
                <w:rFonts w:ascii="Arial" w:eastAsiaTheme="minorEastAsia" w:hAnsi="Arial" w:cs="Arial"/>
                <w:sz w:val="22"/>
                <w:szCs w:val="22"/>
                <w:lang w:val="en-US" w:eastAsia="ja-JP"/>
              </w:rPr>
            </w:pPr>
          </w:p>
          <w:p w14:paraId="16F5EEA3" w14:textId="77777777" w:rsidR="00E3440E" w:rsidRPr="00621BEC" w:rsidRDefault="00E3440E" w:rsidP="008235E0">
            <w:pPr>
              <w:pStyle w:val="ListParagraph"/>
              <w:keepLines/>
              <w:numPr>
                <w:ilvl w:val="1"/>
                <w:numId w:val="24"/>
              </w:numPr>
              <w:contextualSpacing/>
              <w:jc w:val="both"/>
              <w:rPr>
                <w:rFonts w:ascii="Arial" w:hAnsi="Arial" w:cs="Arial"/>
                <w:b/>
                <w:sz w:val="22"/>
                <w:szCs w:val="22"/>
              </w:rPr>
            </w:pPr>
            <w:r w:rsidRPr="00621BEC">
              <w:rPr>
                <w:rFonts w:ascii="Arial" w:hAnsi="Arial" w:cs="Arial"/>
                <w:b/>
                <w:sz w:val="22"/>
                <w:szCs w:val="22"/>
              </w:rPr>
              <w:t xml:space="preserve">Response times </w:t>
            </w:r>
          </w:p>
          <w:p w14:paraId="73D0A2AD" w14:textId="77777777" w:rsidR="00E3440E" w:rsidRPr="00621BEC" w:rsidRDefault="00E3440E" w:rsidP="00E3440E">
            <w:pPr>
              <w:pStyle w:val="ListParagraph"/>
              <w:keepLines/>
              <w:ind w:left="1080"/>
              <w:contextualSpacing/>
              <w:jc w:val="both"/>
              <w:rPr>
                <w:rFonts w:ascii="Arial" w:hAnsi="Arial" w:cs="Arial"/>
                <w:b/>
                <w:sz w:val="22"/>
                <w:szCs w:val="22"/>
              </w:rPr>
            </w:pPr>
          </w:p>
          <w:p w14:paraId="25FDC148" w14:textId="77777777" w:rsidR="00E3440E" w:rsidRDefault="00E3440E" w:rsidP="00EA40B0">
            <w:pPr>
              <w:pStyle w:val="ListParagraph"/>
              <w:keepLines/>
              <w:numPr>
                <w:ilvl w:val="2"/>
                <w:numId w:val="24"/>
              </w:numPr>
              <w:ind w:left="743" w:hanging="709"/>
              <w:contextualSpacing/>
              <w:jc w:val="both"/>
              <w:rPr>
                <w:rFonts w:ascii="Arial" w:hAnsi="Arial" w:cs="Arial"/>
                <w:sz w:val="22"/>
                <w:szCs w:val="22"/>
              </w:rPr>
            </w:pPr>
            <w:r w:rsidRPr="00621BEC">
              <w:rPr>
                <w:rFonts w:ascii="Arial" w:hAnsi="Arial" w:cs="Arial"/>
                <w:sz w:val="22"/>
                <w:szCs w:val="22"/>
              </w:rPr>
              <w:t>The Provider will be expected to meet the following service response times</w:t>
            </w:r>
            <w:r>
              <w:rPr>
                <w:rFonts w:ascii="Arial" w:hAnsi="Arial" w:cs="Arial"/>
                <w:sz w:val="22"/>
                <w:szCs w:val="22"/>
              </w:rPr>
              <w:t>:</w:t>
            </w:r>
          </w:p>
          <w:p w14:paraId="12ECB981" w14:textId="77777777" w:rsidR="00A8769D" w:rsidRPr="001D0D1A" w:rsidRDefault="00A8769D" w:rsidP="00A8769D">
            <w:pPr>
              <w:pStyle w:val="ListParagraph"/>
              <w:keepLines/>
              <w:ind w:left="1080"/>
              <w:contextualSpacing/>
              <w:jc w:val="both"/>
              <w:rPr>
                <w:rFonts w:ascii="Arial" w:hAnsi="Arial" w:cs="Arial"/>
                <w:sz w:val="22"/>
                <w:szCs w:val="22"/>
              </w:rPr>
            </w:pPr>
          </w:p>
          <w:p w14:paraId="1E95553E" w14:textId="77777777" w:rsidR="00E3440E" w:rsidRPr="001D0D1A" w:rsidRDefault="00E3440E" w:rsidP="008235E0">
            <w:pPr>
              <w:pStyle w:val="ListParagraph"/>
              <w:keepLines/>
              <w:numPr>
                <w:ilvl w:val="0"/>
                <w:numId w:val="36"/>
              </w:numPr>
              <w:contextualSpacing/>
              <w:jc w:val="both"/>
              <w:rPr>
                <w:rFonts w:ascii="Arial" w:hAnsi="Arial" w:cs="Arial"/>
                <w:sz w:val="22"/>
                <w:szCs w:val="22"/>
              </w:rPr>
            </w:pPr>
            <w:r w:rsidRPr="001D0D1A">
              <w:rPr>
                <w:rFonts w:ascii="Arial" w:hAnsi="Arial" w:cs="Arial"/>
                <w:sz w:val="22"/>
                <w:szCs w:val="22"/>
              </w:rPr>
              <w:t>Urgent request for scans should be undertaken within 10 working days</w:t>
            </w:r>
          </w:p>
          <w:p w14:paraId="61F3FB05" w14:textId="77777777" w:rsidR="00E3440E" w:rsidRPr="00E3440E" w:rsidRDefault="00E3440E" w:rsidP="008235E0">
            <w:pPr>
              <w:pStyle w:val="ListParagraph"/>
              <w:keepLines/>
              <w:numPr>
                <w:ilvl w:val="0"/>
                <w:numId w:val="36"/>
              </w:numPr>
              <w:contextualSpacing/>
              <w:jc w:val="both"/>
              <w:rPr>
                <w:rFonts w:ascii="Arial" w:hAnsi="Arial" w:cs="Arial"/>
                <w:sz w:val="22"/>
                <w:szCs w:val="22"/>
              </w:rPr>
            </w:pPr>
            <w:r w:rsidRPr="001D0D1A">
              <w:rPr>
                <w:rFonts w:ascii="Arial" w:hAnsi="Arial" w:cs="Arial"/>
                <w:sz w:val="22"/>
                <w:szCs w:val="22"/>
              </w:rPr>
              <w:t>Routine request for scans will be undertaken wi</w:t>
            </w:r>
            <w:r w:rsidR="00C8680C">
              <w:rPr>
                <w:rFonts w:ascii="Arial" w:hAnsi="Arial" w:cs="Arial"/>
                <w:sz w:val="22"/>
                <w:szCs w:val="22"/>
              </w:rPr>
              <w:t>thin 2</w:t>
            </w:r>
            <w:r>
              <w:rPr>
                <w:rFonts w:ascii="Arial" w:hAnsi="Arial" w:cs="Arial"/>
                <w:sz w:val="22"/>
                <w:szCs w:val="22"/>
              </w:rPr>
              <w:t>9 working days</w:t>
            </w:r>
          </w:p>
          <w:p w14:paraId="64A5C26F" w14:textId="77777777" w:rsidR="00E3440E" w:rsidRPr="00575530" w:rsidRDefault="00E3440E" w:rsidP="0060639C">
            <w:pPr>
              <w:keepLines/>
              <w:spacing w:after="200"/>
              <w:contextualSpacing/>
              <w:jc w:val="both"/>
              <w:rPr>
                <w:rFonts w:ascii="Arial" w:eastAsiaTheme="minorEastAsia" w:hAnsi="Arial" w:cs="Arial"/>
                <w:sz w:val="22"/>
                <w:szCs w:val="22"/>
                <w:lang w:val="en-US" w:eastAsia="ja-JP"/>
              </w:rPr>
            </w:pPr>
          </w:p>
          <w:p w14:paraId="462101B4" w14:textId="77777777" w:rsidR="0060639C" w:rsidRPr="00575530" w:rsidRDefault="0060639C" w:rsidP="008235E0">
            <w:pPr>
              <w:numPr>
                <w:ilvl w:val="1"/>
                <w:numId w:val="24"/>
              </w:numPr>
              <w:rPr>
                <w:rFonts w:ascii="Arial" w:hAnsi="Arial" w:cs="Arial"/>
                <w:b/>
                <w:sz w:val="22"/>
                <w:szCs w:val="22"/>
              </w:rPr>
            </w:pPr>
            <w:r w:rsidRPr="00575530">
              <w:rPr>
                <w:rFonts w:ascii="Arial" w:hAnsi="Arial" w:cs="Arial"/>
                <w:b/>
                <w:sz w:val="22"/>
                <w:szCs w:val="22"/>
              </w:rPr>
              <w:t>Report</w:t>
            </w:r>
          </w:p>
          <w:p w14:paraId="7B4B2703" w14:textId="77777777" w:rsidR="0060639C" w:rsidRPr="00575530" w:rsidRDefault="0060639C" w:rsidP="0060639C">
            <w:pPr>
              <w:rPr>
                <w:rFonts w:ascii="Arial" w:eastAsiaTheme="minorEastAsia" w:hAnsi="Arial" w:cs="Arial"/>
                <w:sz w:val="22"/>
                <w:szCs w:val="22"/>
                <w:lang w:val="en-US" w:eastAsia="ja-JP"/>
              </w:rPr>
            </w:pPr>
          </w:p>
          <w:p w14:paraId="0D248904" w14:textId="2433B372" w:rsidR="00E3440E" w:rsidRDefault="0060639C" w:rsidP="008235E0">
            <w:pPr>
              <w:keepLines/>
              <w:numPr>
                <w:ilvl w:val="2"/>
                <w:numId w:val="24"/>
              </w:numPr>
              <w:ind w:left="743" w:hanging="743"/>
              <w:contextualSpacing/>
              <w:jc w:val="both"/>
              <w:rPr>
                <w:rFonts w:ascii="Arial" w:hAnsi="Arial" w:cs="Arial"/>
                <w:sz w:val="22"/>
                <w:szCs w:val="22"/>
              </w:rPr>
            </w:pPr>
            <w:r w:rsidRPr="00575530">
              <w:rPr>
                <w:rFonts w:ascii="Arial" w:hAnsi="Arial" w:cs="Arial"/>
                <w:sz w:val="22"/>
                <w:szCs w:val="22"/>
              </w:rPr>
              <w:t>A written clinical report should be sent to the referrer (and GP if this is n</w:t>
            </w:r>
            <w:r w:rsidR="002036E1">
              <w:rPr>
                <w:rFonts w:ascii="Arial" w:hAnsi="Arial" w:cs="Arial"/>
                <w:sz w:val="22"/>
                <w:szCs w:val="22"/>
              </w:rPr>
              <w:t xml:space="preserve">ot the same individual) within </w:t>
            </w:r>
            <w:r w:rsidRPr="00575530">
              <w:rPr>
                <w:rFonts w:ascii="Arial" w:hAnsi="Arial" w:cs="Arial"/>
                <w:sz w:val="22"/>
                <w:szCs w:val="22"/>
              </w:rPr>
              <w:t>maximum of [5] working days. The information should be communic</w:t>
            </w:r>
            <w:r w:rsidR="000407F9">
              <w:rPr>
                <w:rFonts w:ascii="Arial" w:hAnsi="Arial" w:cs="Arial"/>
                <w:sz w:val="22"/>
                <w:szCs w:val="22"/>
              </w:rPr>
              <w:t>ated electronically by NHS mail.</w:t>
            </w:r>
          </w:p>
          <w:p w14:paraId="4DA919B9" w14:textId="77777777" w:rsidR="00E3440E" w:rsidRDefault="00E3440E" w:rsidP="00E3440E">
            <w:pPr>
              <w:keepLines/>
              <w:ind w:left="743"/>
              <w:contextualSpacing/>
              <w:jc w:val="both"/>
              <w:rPr>
                <w:rFonts w:ascii="Arial" w:hAnsi="Arial" w:cs="Arial"/>
                <w:sz w:val="22"/>
                <w:szCs w:val="22"/>
              </w:rPr>
            </w:pPr>
          </w:p>
          <w:p w14:paraId="6B4C9BAE" w14:textId="6E77D1B0" w:rsidR="00E3440E" w:rsidRDefault="0060639C" w:rsidP="008235E0">
            <w:pPr>
              <w:keepLines/>
              <w:numPr>
                <w:ilvl w:val="2"/>
                <w:numId w:val="24"/>
              </w:numPr>
              <w:ind w:left="743" w:hanging="743"/>
              <w:contextualSpacing/>
              <w:jc w:val="both"/>
              <w:rPr>
                <w:rFonts w:ascii="Arial" w:hAnsi="Arial" w:cs="Arial"/>
                <w:sz w:val="22"/>
                <w:szCs w:val="22"/>
              </w:rPr>
            </w:pPr>
            <w:r w:rsidRPr="00E3440E">
              <w:rPr>
                <w:rFonts w:ascii="Arial" w:hAnsi="Arial" w:cs="Arial"/>
                <w:sz w:val="22"/>
                <w:szCs w:val="22"/>
              </w:rPr>
              <w:t>The Provider shall ensure that the Diagnostic Report is produced according to the guidance set out within the document ‘Standards for the Reporting and Interpretation of Imaging Investigations’ as published by the Royal College of Radiologists and as updated from time to time in the form agreed with the Authority, as a minimum</w:t>
            </w:r>
            <w:r w:rsidR="000407F9">
              <w:rPr>
                <w:rFonts w:ascii="Arial" w:hAnsi="Arial" w:cs="Arial"/>
                <w:sz w:val="22"/>
                <w:szCs w:val="22"/>
              </w:rPr>
              <w:t>:</w:t>
            </w:r>
          </w:p>
          <w:p w14:paraId="74FD5B5E" w14:textId="77777777" w:rsidR="00E3440E" w:rsidRDefault="00E3440E" w:rsidP="00E3440E">
            <w:pPr>
              <w:pStyle w:val="ListParagraph"/>
              <w:rPr>
                <w:rFonts w:ascii="Arial" w:hAnsi="Arial" w:cs="Arial"/>
                <w:sz w:val="22"/>
                <w:szCs w:val="22"/>
              </w:rPr>
            </w:pPr>
          </w:p>
          <w:p w14:paraId="36A71A6A" w14:textId="05B42C66" w:rsidR="00E3440E" w:rsidRDefault="0060639C" w:rsidP="008235E0">
            <w:pPr>
              <w:keepLines/>
              <w:numPr>
                <w:ilvl w:val="2"/>
                <w:numId w:val="24"/>
              </w:numPr>
              <w:ind w:left="743" w:hanging="743"/>
              <w:contextualSpacing/>
              <w:jc w:val="both"/>
              <w:rPr>
                <w:rFonts w:ascii="Arial" w:hAnsi="Arial" w:cs="Arial"/>
                <w:sz w:val="22"/>
                <w:szCs w:val="22"/>
              </w:rPr>
            </w:pPr>
            <w:r w:rsidRPr="00E3440E">
              <w:rPr>
                <w:rFonts w:ascii="Arial" w:hAnsi="Arial" w:cs="Arial"/>
                <w:sz w:val="22"/>
                <w:szCs w:val="22"/>
              </w:rPr>
              <w:t>The report will provide the referrer with a differential diagnosis wherever possible – this will be based upon the presenting complaint described in the referral and the</w:t>
            </w:r>
            <w:r w:rsidR="000407F9">
              <w:rPr>
                <w:rFonts w:ascii="Arial" w:hAnsi="Arial" w:cs="Arial"/>
                <w:sz w:val="22"/>
                <w:szCs w:val="22"/>
              </w:rPr>
              <w:t xml:space="preserve"> objective findings of the scan;</w:t>
            </w:r>
          </w:p>
          <w:p w14:paraId="43AD1253" w14:textId="77777777" w:rsidR="00E3440E" w:rsidRDefault="00E3440E" w:rsidP="00E3440E">
            <w:pPr>
              <w:pStyle w:val="ListParagraph"/>
              <w:rPr>
                <w:rFonts w:ascii="Arial" w:hAnsi="Arial" w:cs="Arial"/>
                <w:sz w:val="22"/>
                <w:szCs w:val="22"/>
              </w:rPr>
            </w:pPr>
          </w:p>
          <w:p w14:paraId="61A4CE5F" w14:textId="7107AFA9" w:rsidR="0060639C" w:rsidRPr="00E3440E" w:rsidRDefault="0060639C" w:rsidP="008235E0">
            <w:pPr>
              <w:keepLines/>
              <w:numPr>
                <w:ilvl w:val="2"/>
                <w:numId w:val="24"/>
              </w:numPr>
              <w:ind w:left="743" w:hanging="743"/>
              <w:contextualSpacing/>
              <w:jc w:val="both"/>
              <w:rPr>
                <w:rFonts w:ascii="Arial" w:hAnsi="Arial" w:cs="Arial"/>
                <w:sz w:val="22"/>
                <w:szCs w:val="22"/>
              </w:rPr>
            </w:pPr>
            <w:r w:rsidRPr="00E3440E">
              <w:rPr>
                <w:rFonts w:ascii="Arial" w:hAnsi="Arial" w:cs="Arial"/>
                <w:sz w:val="22"/>
                <w:szCs w:val="22"/>
              </w:rPr>
              <w:t xml:space="preserve">If the sonographer requires input from a Consultant Radiologist, this should be available within 24 hours of the investigation; this should be provided by a Radiologist with expertise </w:t>
            </w:r>
            <w:r w:rsidRPr="00E3440E">
              <w:rPr>
                <w:rFonts w:ascii="Arial" w:hAnsi="Arial" w:cs="Arial"/>
                <w:sz w:val="22"/>
                <w:szCs w:val="22"/>
              </w:rPr>
              <w:lastRenderedPageBreak/>
              <w:t>and current involvement in U</w:t>
            </w:r>
            <w:r w:rsidR="000407F9">
              <w:rPr>
                <w:rFonts w:ascii="Arial" w:hAnsi="Arial" w:cs="Arial"/>
                <w:sz w:val="22"/>
                <w:szCs w:val="22"/>
              </w:rPr>
              <w:t>ltrasound;</w:t>
            </w:r>
          </w:p>
          <w:p w14:paraId="0A8DF2A6" w14:textId="77777777" w:rsidR="008D5ACA" w:rsidRPr="00575530" w:rsidRDefault="008D5ACA" w:rsidP="00BE73D6">
            <w:pPr>
              <w:keepLines/>
              <w:ind w:left="601" w:hanging="601"/>
              <w:contextualSpacing/>
              <w:jc w:val="both"/>
              <w:rPr>
                <w:rFonts w:ascii="Arial" w:hAnsi="Arial" w:cs="Arial"/>
                <w:sz w:val="22"/>
                <w:szCs w:val="22"/>
              </w:rPr>
            </w:pPr>
          </w:p>
          <w:p w14:paraId="6C38764D" w14:textId="4EEAC8A0" w:rsidR="00DD6CC9" w:rsidRDefault="0060639C" w:rsidP="00DD6CC9">
            <w:pPr>
              <w:keepLines/>
              <w:numPr>
                <w:ilvl w:val="2"/>
                <w:numId w:val="24"/>
              </w:numPr>
              <w:ind w:left="601" w:hanging="601"/>
              <w:contextualSpacing/>
              <w:jc w:val="both"/>
              <w:rPr>
                <w:rFonts w:ascii="Arial" w:hAnsi="Arial" w:cs="Arial"/>
                <w:sz w:val="22"/>
                <w:szCs w:val="22"/>
              </w:rPr>
            </w:pPr>
            <w:r w:rsidRPr="00575530">
              <w:rPr>
                <w:rFonts w:ascii="Arial" w:hAnsi="Arial" w:cs="Arial"/>
                <w:sz w:val="22"/>
                <w:szCs w:val="22"/>
              </w:rPr>
              <w:t>Patients with a suspected cancer are specifically excluded from this service. However, there will be occasions when a diagnostic study identifies a serious and/or unexpected pathology. The Provider will need to have a clear Patient pathway for this group of Patients, which will ensure that the referrer is made aware of the potential diagnosis and the report is expedited for onward communication and that the diagnostic images are immediately available for review within the secondary care institution. This would include an immediate telephone conversation with the referrer, in line with guidance set out within the document ‘Standards for the communication of critical, urgent and unexpected signific</w:t>
            </w:r>
            <w:r w:rsidR="000407F9">
              <w:rPr>
                <w:rFonts w:ascii="Arial" w:hAnsi="Arial" w:cs="Arial"/>
                <w:sz w:val="22"/>
                <w:szCs w:val="22"/>
              </w:rPr>
              <w:t>ant radiological findings’, RCR;</w:t>
            </w:r>
          </w:p>
          <w:p w14:paraId="4506E4E5" w14:textId="77777777" w:rsidR="00DD6CC9" w:rsidRDefault="00DD6CC9" w:rsidP="00DD6CC9">
            <w:pPr>
              <w:pStyle w:val="ListParagraph"/>
              <w:rPr>
                <w:rFonts w:ascii="Arial" w:hAnsi="Arial" w:cs="Arial"/>
                <w:sz w:val="22"/>
                <w:szCs w:val="22"/>
              </w:rPr>
            </w:pPr>
          </w:p>
          <w:p w14:paraId="3160B6A0" w14:textId="201F8110" w:rsidR="00DD6CC9" w:rsidRDefault="00DD6CC9" w:rsidP="00DD6CC9">
            <w:pPr>
              <w:keepLines/>
              <w:numPr>
                <w:ilvl w:val="2"/>
                <w:numId w:val="24"/>
              </w:numPr>
              <w:ind w:left="601" w:hanging="601"/>
              <w:contextualSpacing/>
              <w:jc w:val="both"/>
              <w:rPr>
                <w:rFonts w:ascii="Arial" w:hAnsi="Arial" w:cs="Arial"/>
                <w:sz w:val="22"/>
                <w:szCs w:val="22"/>
              </w:rPr>
            </w:pPr>
            <w:r w:rsidRPr="00DD6CC9">
              <w:rPr>
                <w:rFonts w:ascii="Arial" w:hAnsi="Arial" w:cs="Arial"/>
                <w:sz w:val="22"/>
                <w:szCs w:val="22"/>
              </w:rPr>
              <w:t>GPs or other clinical staff wishing to discuss individual cases will be provided access to the reporting radiologist through a central telephone number that will ensure that GPs are able to access support in a timely manner. The telephone number will be provided on</w:t>
            </w:r>
            <w:r>
              <w:rPr>
                <w:rFonts w:ascii="Arial" w:hAnsi="Arial" w:cs="Arial"/>
                <w:sz w:val="22"/>
                <w:szCs w:val="22"/>
              </w:rPr>
              <w:t xml:space="preserve"> the standardised referral form</w:t>
            </w:r>
            <w:r w:rsidR="000407F9">
              <w:rPr>
                <w:rFonts w:ascii="Arial" w:hAnsi="Arial" w:cs="Arial"/>
                <w:sz w:val="22"/>
                <w:szCs w:val="22"/>
              </w:rPr>
              <w:t>;</w:t>
            </w:r>
          </w:p>
          <w:p w14:paraId="61A1FFE3" w14:textId="77777777" w:rsidR="00DD6CC9" w:rsidRDefault="00DD6CC9" w:rsidP="00DD6CC9">
            <w:pPr>
              <w:pStyle w:val="ListParagraph"/>
              <w:rPr>
                <w:rFonts w:ascii="Arial" w:hAnsi="Arial" w:cs="Arial"/>
                <w:sz w:val="22"/>
                <w:szCs w:val="22"/>
              </w:rPr>
            </w:pPr>
          </w:p>
          <w:p w14:paraId="57C3FF23" w14:textId="73A6FB9B" w:rsidR="00DD6CC9" w:rsidRDefault="0060639C" w:rsidP="00DD6CC9">
            <w:pPr>
              <w:keepLines/>
              <w:numPr>
                <w:ilvl w:val="2"/>
                <w:numId w:val="24"/>
              </w:numPr>
              <w:ind w:left="601" w:hanging="601"/>
              <w:contextualSpacing/>
              <w:jc w:val="both"/>
              <w:rPr>
                <w:rFonts w:ascii="Arial" w:hAnsi="Arial" w:cs="Arial"/>
                <w:sz w:val="22"/>
                <w:szCs w:val="22"/>
              </w:rPr>
            </w:pPr>
            <w:r w:rsidRPr="00DD6CC9">
              <w:rPr>
                <w:rFonts w:ascii="Arial" w:hAnsi="Arial" w:cs="Arial"/>
                <w:sz w:val="22"/>
                <w:szCs w:val="22"/>
              </w:rPr>
              <w:t>The Provider shall submit detailed protocols governing sonographer perfo</w:t>
            </w:r>
            <w:r w:rsidR="000407F9">
              <w:rPr>
                <w:rFonts w:ascii="Arial" w:hAnsi="Arial" w:cs="Arial"/>
                <w:sz w:val="22"/>
                <w:szCs w:val="22"/>
              </w:rPr>
              <w:t>rmance of ultrasound procedures;</w:t>
            </w:r>
            <w:r w:rsidRPr="00DD6CC9">
              <w:rPr>
                <w:rFonts w:ascii="Arial" w:hAnsi="Arial" w:cs="Arial"/>
                <w:sz w:val="22"/>
                <w:szCs w:val="22"/>
              </w:rPr>
              <w:t xml:space="preserve"> </w:t>
            </w:r>
          </w:p>
          <w:p w14:paraId="7DAA4569" w14:textId="77777777" w:rsidR="00DD6CC9" w:rsidRDefault="00DD6CC9" w:rsidP="00DD6CC9">
            <w:pPr>
              <w:pStyle w:val="ListParagraph"/>
              <w:rPr>
                <w:rFonts w:ascii="Arial" w:hAnsi="Arial" w:cs="Arial"/>
                <w:sz w:val="22"/>
                <w:szCs w:val="22"/>
              </w:rPr>
            </w:pPr>
          </w:p>
          <w:p w14:paraId="43FF8B30" w14:textId="680F5D5F" w:rsidR="00DD6CC9" w:rsidRDefault="0060639C" w:rsidP="00DD6CC9">
            <w:pPr>
              <w:keepLines/>
              <w:numPr>
                <w:ilvl w:val="2"/>
                <w:numId w:val="24"/>
              </w:numPr>
              <w:ind w:left="601" w:hanging="601"/>
              <w:contextualSpacing/>
              <w:jc w:val="both"/>
              <w:rPr>
                <w:rFonts w:ascii="Arial" w:hAnsi="Arial" w:cs="Arial"/>
                <w:sz w:val="22"/>
                <w:szCs w:val="22"/>
              </w:rPr>
            </w:pPr>
            <w:r w:rsidRPr="00DD6CC9">
              <w:rPr>
                <w:rFonts w:ascii="Arial" w:hAnsi="Arial" w:cs="Arial"/>
                <w:sz w:val="22"/>
                <w:szCs w:val="22"/>
              </w:rPr>
              <w:t>Evidence should be provided that these have been developed in concert with a radiologist expert in ultrasound and that there is a programme of constant revi</w:t>
            </w:r>
            <w:r w:rsidR="000407F9">
              <w:rPr>
                <w:rFonts w:ascii="Arial" w:hAnsi="Arial" w:cs="Arial"/>
                <w:sz w:val="22"/>
                <w:szCs w:val="22"/>
              </w:rPr>
              <w:t>ew of the examination protocols;</w:t>
            </w:r>
          </w:p>
          <w:p w14:paraId="2D785523" w14:textId="77777777" w:rsidR="00DD6CC9" w:rsidRDefault="00DD6CC9" w:rsidP="00DD6CC9">
            <w:pPr>
              <w:pStyle w:val="ListParagraph"/>
              <w:rPr>
                <w:rFonts w:ascii="Arial" w:hAnsi="Arial" w:cs="Arial"/>
                <w:sz w:val="22"/>
                <w:szCs w:val="22"/>
              </w:rPr>
            </w:pPr>
          </w:p>
          <w:p w14:paraId="4EF45A1F" w14:textId="307DED4A" w:rsidR="00DD6CC9" w:rsidRDefault="0060639C" w:rsidP="00DD6CC9">
            <w:pPr>
              <w:keepLines/>
              <w:numPr>
                <w:ilvl w:val="2"/>
                <w:numId w:val="24"/>
              </w:numPr>
              <w:ind w:left="601" w:hanging="601"/>
              <w:contextualSpacing/>
              <w:jc w:val="both"/>
              <w:rPr>
                <w:rFonts w:ascii="Arial" w:hAnsi="Arial" w:cs="Arial"/>
                <w:sz w:val="22"/>
                <w:szCs w:val="22"/>
              </w:rPr>
            </w:pPr>
            <w:r w:rsidRPr="00DD6CC9">
              <w:rPr>
                <w:rFonts w:ascii="Arial" w:hAnsi="Arial" w:cs="Arial"/>
                <w:sz w:val="22"/>
                <w:szCs w:val="22"/>
              </w:rPr>
              <w:t>Sonographers will be expected to undertake regular audit and revalidation in keeping with the policy of the SCoR</w:t>
            </w:r>
            <w:r w:rsidR="000407F9">
              <w:rPr>
                <w:rFonts w:ascii="Arial" w:hAnsi="Arial" w:cs="Arial"/>
                <w:sz w:val="22"/>
                <w:szCs w:val="22"/>
              </w:rPr>
              <w:t>;</w:t>
            </w:r>
          </w:p>
          <w:p w14:paraId="13A0E379" w14:textId="77777777" w:rsidR="00DD6CC9" w:rsidRDefault="00DD6CC9" w:rsidP="00DD6CC9">
            <w:pPr>
              <w:pStyle w:val="ListParagraph"/>
              <w:rPr>
                <w:rFonts w:ascii="Arial" w:hAnsi="Arial" w:cs="Arial"/>
                <w:sz w:val="22"/>
                <w:szCs w:val="22"/>
              </w:rPr>
            </w:pPr>
          </w:p>
          <w:p w14:paraId="4E372DAF" w14:textId="6A04F94F" w:rsidR="000407F9" w:rsidRDefault="0060639C" w:rsidP="000407F9">
            <w:pPr>
              <w:keepLines/>
              <w:numPr>
                <w:ilvl w:val="2"/>
                <w:numId w:val="24"/>
              </w:numPr>
              <w:ind w:left="601" w:hanging="601"/>
              <w:contextualSpacing/>
              <w:jc w:val="both"/>
              <w:rPr>
                <w:rFonts w:ascii="Arial" w:hAnsi="Arial" w:cs="Arial"/>
                <w:sz w:val="22"/>
                <w:szCs w:val="22"/>
              </w:rPr>
            </w:pPr>
            <w:r w:rsidRPr="00DD6CC9">
              <w:rPr>
                <w:rFonts w:ascii="Arial" w:hAnsi="Arial" w:cs="Arial"/>
                <w:sz w:val="22"/>
                <w:szCs w:val="22"/>
              </w:rPr>
              <w:t>There must be a clearly defined pathway for images to be reviewed promptly by an expert radiologist in concert with the sonographer where there is uncertainty about the findings or for example when further imag</w:t>
            </w:r>
            <w:r w:rsidR="000407F9">
              <w:rPr>
                <w:rFonts w:ascii="Arial" w:hAnsi="Arial" w:cs="Arial"/>
                <w:sz w:val="22"/>
                <w:szCs w:val="22"/>
              </w:rPr>
              <w:t>ing investigations are required;</w:t>
            </w:r>
          </w:p>
          <w:p w14:paraId="7D0DD74A" w14:textId="77777777" w:rsidR="000407F9" w:rsidRDefault="000407F9" w:rsidP="000407F9">
            <w:pPr>
              <w:pStyle w:val="ListParagraph"/>
              <w:rPr>
                <w:rFonts w:ascii="Arial" w:eastAsiaTheme="minorHAnsi" w:hAnsi="Arial" w:cs="Arial"/>
                <w:sz w:val="22"/>
                <w:szCs w:val="22"/>
                <w:lang w:eastAsia="en-US"/>
              </w:rPr>
            </w:pPr>
          </w:p>
          <w:p w14:paraId="07598A06" w14:textId="5BDD4C33" w:rsidR="000407F9" w:rsidRDefault="000407F9" w:rsidP="000407F9">
            <w:pPr>
              <w:keepLines/>
              <w:numPr>
                <w:ilvl w:val="2"/>
                <w:numId w:val="24"/>
              </w:numPr>
              <w:ind w:left="601" w:hanging="601"/>
              <w:contextualSpacing/>
              <w:jc w:val="both"/>
              <w:rPr>
                <w:rFonts w:ascii="Arial" w:hAnsi="Arial" w:cs="Arial"/>
                <w:sz w:val="22"/>
                <w:szCs w:val="22"/>
              </w:rPr>
            </w:pPr>
            <w:r w:rsidRPr="000407F9">
              <w:rPr>
                <w:rFonts w:ascii="Arial" w:eastAsiaTheme="minorHAnsi" w:hAnsi="Arial" w:cs="Arial"/>
                <w:sz w:val="22"/>
                <w:szCs w:val="22"/>
                <w:lang w:eastAsia="en-US"/>
              </w:rPr>
              <w:t>The image and report is stored in electronic format, in accordance with The Royal college of Radiologists ‘Retention and Storage of Images and Radiological Patient Data’ publication ideally via a Picture Archiving and Communications System (PACS) system</w:t>
            </w:r>
            <w:r>
              <w:rPr>
                <w:rFonts w:ascii="Arial" w:eastAsiaTheme="minorHAnsi" w:hAnsi="Arial" w:cs="Arial"/>
                <w:sz w:val="22"/>
                <w:szCs w:val="22"/>
                <w:lang w:eastAsia="en-US"/>
              </w:rPr>
              <w:t>;</w:t>
            </w:r>
            <w:r w:rsidRPr="000407F9">
              <w:rPr>
                <w:rFonts w:ascii="Arial" w:eastAsiaTheme="minorHAnsi" w:hAnsi="Arial" w:cs="Arial"/>
                <w:sz w:val="22"/>
                <w:szCs w:val="22"/>
                <w:lang w:eastAsia="en-US"/>
              </w:rPr>
              <w:t xml:space="preserve"> </w:t>
            </w:r>
          </w:p>
          <w:p w14:paraId="4B9F9AD2" w14:textId="77777777" w:rsidR="000407F9" w:rsidRDefault="000407F9" w:rsidP="000407F9">
            <w:pPr>
              <w:pStyle w:val="ListParagraph"/>
              <w:rPr>
                <w:rFonts w:ascii="Arial" w:eastAsiaTheme="minorHAnsi" w:hAnsi="Arial" w:cs="Arial"/>
                <w:sz w:val="22"/>
                <w:szCs w:val="22"/>
                <w:lang w:eastAsia="en-US"/>
              </w:rPr>
            </w:pPr>
          </w:p>
          <w:p w14:paraId="51EFBC9B" w14:textId="53C12E12" w:rsidR="0060639C" w:rsidRPr="000407F9" w:rsidRDefault="000407F9" w:rsidP="000407F9">
            <w:pPr>
              <w:keepLines/>
              <w:numPr>
                <w:ilvl w:val="2"/>
                <w:numId w:val="24"/>
              </w:numPr>
              <w:ind w:left="601" w:hanging="601"/>
              <w:contextualSpacing/>
              <w:jc w:val="both"/>
              <w:rPr>
                <w:rFonts w:ascii="Arial" w:hAnsi="Arial" w:cs="Arial"/>
                <w:sz w:val="22"/>
                <w:szCs w:val="22"/>
              </w:rPr>
            </w:pPr>
            <w:r w:rsidRPr="000407F9">
              <w:rPr>
                <w:rFonts w:ascii="Arial" w:eastAsiaTheme="minorHAnsi" w:hAnsi="Arial" w:cs="Arial"/>
                <w:sz w:val="22"/>
                <w:szCs w:val="22"/>
                <w:lang w:eastAsia="en-US"/>
              </w:rPr>
              <w:t>The image and report is forwarded, at no charge, to other Providers of NHS funded treatment applicable to the Patient care pathway, within a maximum of a week of the request and sooner if necessary to correspond with patient care needs. This will require connection to the National Im</w:t>
            </w:r>
            <w:r>
              <w:rPr>
                <w:rFonts w:ascii="Arial" w:eastAsiaTheme="minorHAnsi" w:hAnsi="Arial" w:cs="Arial"/>
                <w:sz w:val="22"/>
                <w:szCs w:val="22"/>
                <w:lang w:eastAsia="en-US"/>
              </w:rPr>
              <w:t>age Exchange Portal (IEP).</w:t>
            </w:r>
          </w:p>
        </w:tc>
      </w:tr>
      <w:tr w:rsidR="0060639C" w:rsidRPr="00575530" w14:paraId="1FCC8610" w14:textId="77777777" w:rsidTr="00BE73D6">
        <w:trPr>
          <w:trHeight w:val="345"/>
        </w:trPr>
        <w:tc>
          <w:tcPr>
            <w:tcW w:w="9776" w:type="dxa"/>
            <w:gridSpan w:val="2"/>
            <w:shd w:val="clear" w:color="auto" w:fill="F2F2F2" w:themeFill="background1" w:themeFillShade="F2"/>
          </w:tcPr>
          <w:p w14:paraId="6AAD9225" w14:textId="5C6C94C3" w:rsidR="0060639C" w:rsidRPr="000407F9" w:rsidRDefault="0060639C" w:rsidP="000407F9">
            <w:pPr>
              <w:pStyle w:val="ListParagraph"/>
              <w:numPr>
                <w:ilvl w:val="0"/>
                <w:numId w:val="24"/>
              </w:numPr>
              <w:rPr>
                <w:rFonts w:ascii="Arial" w:hAnsi="Arial" w:cs="Arial"/>
                <w:b/>
              </w:rPr>
            </w:pPr>
            <w:r w:rsidRPr="000407F9">
              <w:rPr>
                <w:rFonts w:ascii="Arial" w:hAnsi="Arial" w:cs="Arial"/>
                <w:b/>
              </w:rPr>
              <w:lastRenderedPageBreak/>
              <w:t xml:space="preserve">Acceptance and Exclusion Criteria </w:t>
            </w:r>
          </w:p>
        </w:tc>
      </w:tr>
      <w:tr w:rsidR="0060639C" w:rsidRPr="00575530" w14:paraId="2B036971" w14:textId="77777777" w:rsidTr="00BE73D6">
        <w:trPr>
          <w:trHeight w:val="345"/>
        </w:trPr>
        <w:tc>
          <w:tcPr>
            <w:tcW w:w="9776" w:type="dxa"/>
            <w:gridSpan w:val="2"/>
          </w:tcPr>
          <w:p w14:paraId="043FC784" w14:textId="0F0EA512" w:rsidR="0060639C" w:rsidRPr="00575530" w:rsidRDefault="0060639C" w:rsidP="0060639C">
            <w:pPr>
              <w:ind w:left="1080"/>
              <w:rPr>
                <w:rFonts w:ascii="Arial" w:hAnsi="Arial" w:cs="Arial"/>
                <w:b/>
                <w:sz w:val="22"/>
                <w:szCs w:val="22"/>
              </w:rPr>
            </w:pPr>
          </w:p>
          <w:p w14:paraId="1DD5D32B" w14:textId="77777777" w:rsidR="0060639C" w:rsidRPr="00575530" w:rsidRDefault="0060639C" w:rsidP="000407F9">
            <w:pPr>
              <w:numPr>
                <w:ilvl w:val="1"/>
                <w:numId w:val="24"/>
              </w:numPr>
              <w:rPr>
                <w:rFonts w:ascii="Arial" w:hAnsi="Arial" w:cs="Arial"/>
                <w:b/>
                <w:sz w:val="22"/>
                <w:szCs w:val="22"/>
              </w:rPr>
            </w:pPr>
            <w:r w:rsidRPr="00575530">
              <w:rPr>
                <w:rFonts w:ascii="Arial" w:hAnsi="Arial" w:cs="Arial"/>
                <w:b/>
                <w:sz w:val="22"/>
                <w:szCs w:val="22"/>
              </w:rPr>
              <w:t xml:space="preserve">Population Covered </w:t>
            </w:r>
          </w:p>
          <w:p w14:paraId="2F12E5A6" w14:textId="77777777" w:rsidR="0060639C" w:rsidRPr="00575530" w:rsidRDefault="0060639C" w:rsidP="0060639C">
            <w:pPr>
              <w:ind w:left="1080"/>
              <w:rPr>
                <w:rFonts w:ascii="Arial" w:hAnsi="Arial" w:cs="Arial"/>
                <w:sz w:val="22"/>
                <w:szCs w:val="22"/>
              </w:rPr>
            </w:pPr>
          </w:p>
          <w:p w14:paraId="0300E0A8" w14:textId="201CBF71" w:rsidR="0060639C" w:rsidRPr="00575530" w:rsidRDefault="0060639C" w:rsidP="0060639C">
            <w:pPr>
              <w:rPr>
                <w:rFonts w:ascii="Arial" w:eastAsiaTheme="minorEastAsia" w:hAnsi="Arial" w:cs="Arial"/>
                <w:color w:val="000000" w:themeColor="text1"/>
                <w:sz w:val="22"/>
                <w:szCs w:val="22"/>
                <w:lang w:val="en-US"/>
              </w:rPr>
            </w:pPr>
            <w:r w:rsidRPr="00575530">
              <w:rPr>
                <w:rFonts w:ascii="Arial" w:eastAsiaTheme="minorEastAsia" w:hAnsi="Arial" w:cs="Arial"/>
                <w:color w:val="000000" w:themeColor="text1"/>
                <w:sz w:val="22"/>
                <w:szCs w:val="22"/>
                <w:lang w:val="en-US"/>
              </w:rPr>
              <w:t xml:space="preserve">This service is to be provided for patients </w:t>
            </w:r>
            <w:r w:rsidR="000407F9">
              <w:rPr>
                <w:rFonts w:ascii="Arial" w:eastAsiaTheme="minorEastAsia" w:hAnsi="Arial" w:cs="Arial"/>
                <w:color w:val="000000" w:themeColor="text1"/>
                <w:sz w:val="22"/>
                <w:szCs w:val="22"/>
                <w:lang w:val="en-US"/>
              </w:rPr>
              <w:t xml:space="preserve">aged 18 and over who is </w:t>
            </w:r>
            <w:r w:rsidRPr="00575530">
              <w:rPr>
                <w:rFonts w:ascii="Arial" w:eastAsiaTheme="minorEastAsia" w:hAnsi="Arial" w:cs="Arial"/>
                <w:color w:val="000000" w:themeColor="text1"/>
                <w:sz w:val="22"/>
                <w:szCs w:val="22"/>
                <w:lang w:val="en-US"/>
              </w:rPr>
              <w:t xml:space="preserve">registered with a Merton </w:t>
            </w:r>
            <w:r w:rsidR="000407F9">
              <w:rPr>
                <w:rFonts w:ascii="Arial" w:eastAsiaTheme="minorEastAsia" w:hAnsi="Arial" w:cs="Arial"/>
                <w:color w:val="000000" w:themeColor="text1"/>
                <w:sz w:val="22"/>
                <w:szCs w:val="22"/>
                <w:lang w:val="en-US"/>
              </w:rPr>
              <w:t xml:space="preserve">or </w:t>
            </w:r>
            <w:r w:rsidRPr="00575530">
              <w:rPr>
                <w:rFonts w:ascii="Arial" w:eastAsiaTheme="minorEastAsia" w:hAnsi="Arial" w:cs="Arial"/>
                <w:color w:val="000000" w:themeColor="text1"/>
                <w:sz w:val="22"/>
                <w:szCs w:val="22"/>
                <w:lang w:val="en-US"/>
              </w:rPr>
              <w:t>Wandsworth GP</w:t>
            </w:r>
            <w:r w:rsidR="000407F9">
              <w:rPr>
                <w:rFonts w:ascii="Arial" w:eastAsiaTheme="minorEastAsia" w:hAnsi="Arial" w:cs="Arial"/>
                <w:color w:val="000000" w:themeColor="text1"/>
                <w:sz w:val="22"/>
                <w:szCs w:val="22"/>
                <w:lang w:val="en-US"/>
              </w:rPr>
              <w:t>.</w:t>
            </w:r>
          </w:p>
          <w:p w14:paraId="53B74E38" w14:textId="77777777" w:rsidR="008D5ACA" w:rsidRDefault="008D5ACA" w:rsidP="0060639C">
            <w:pPr>
              <w:rPr>
                <w:rFonts w:ascii="Arial" w:eastAsiaTheme="minorEastAsia" w:hAnsi="Arial" w:cs="Arial"/>
                <w:color w:val="000000" w:themeColor="text1"/>
                <w:sz w:val="22"/>
                <w:szCs w:val="22"/>
                <w:lang w:val="en-US"/>
              </w:rPr>
            </w:pPr>
          </w:p>
          <w:p w14:paraId="08841FAD" w14:textId="77777777" w:rsidR="00EA40B0" w:rsidRDefault="00EA40B0" w:rsidP="0060639C">
            <w:pPr>
              <w:rPr>
                <w:rFonts w:ascii="Arial" w:eastAsiaTheme="minorEastAsia" w:hAnsi="Arial" w:cs="Arial"/>
                <w:color w:val="000000" w:themeColor="text1"/>
                <w:sz w:val="22"/>
                <w:szCs w:val="22"/>
                <w:lang w:val="en-US"/>
              </w:rPr>
            </w:pPr>
          </w:p>
          <w:p w14:paraId="4FBFD4F0" w14:textId="77777777" w:rsidR="00EA40B0" w:rsidRPr="00575530" w:rsidRDefault="00EA40B0" w:rsidP="0060639C">
            <w:pPr>
              <w:rPr>
                <w:rFonts w:ascii="Arial" w:eastAsiaTheme="minorEastAsia" w:hAnsi="Arial" w:cs="Arial"/>
                <w:color w:val="000000" w:themeColor="text1"/>
                <w:sz w:val="22"/>
                <w:szCs w:val="22"/>
                <w:lang w:val="en-US"/>
              </w:rPr>
            </w:pPr>
          </w:p>
          <w:p w14:paraId="3A40953C" w14:textId="77777777" w:rsidR="0060639C" w:rsidRPr="00575530" w:rsidRDefault="0060639C" w:rsidP="000407F9">
            <w:pPr>
              <w:numPr>
                <w:ilvl w:val="1"/>
                <w:numId w:val="24"/>
              </w:numPr>
              <w:rPr>
                <w:rFonts w:ascii="Arial" w:hAnsi="Arial" w:cs="Arial"/>
                <w:b/>
                <w:color w:val="000000" w:themeColor="text1"/>
                <w:sz w:val="22"/>
                <w:szCs w:val="22"/>
              </w:rPr>
            </w:pPr>
            <w:r w:rsidRPr="00575530">
              <w:rPr>
                <w:rFonts w:ascii="Arial" w:hAnsi="Arial" w:cs="Arial"/>
                <w:b/>
                <w:color w:val="000000" w:themeColor="text1"/>
                <w:sz w:val="22"/>
                <w:szCs w:val="22"/>
              </w:rPr>
              <w:t xml:space="preserve">Acceptance Criteria </w:t>
            </w:r>
          </w:p>
          <w:p w14:paraId="5AA9F5F0" w14:textId="77777777" w:rsidR="0060639C" w:rsidRPr="00575530" w:rsidRDefault="0060639C" w:rsidP="0060639C">
            <w:pPr>
              <w:ind w:left="1080"/>
              <w:rPr>
                <w:rFonts w:ascii="Arial" w:hAnsi="Arial" w:cs="Arial"/>
                <w:b/>
                <w:color w:val="000000" w:themeColor="text1"/>
                <w:sz w:val="22"/>
                <w:szCs w:val="22"/>
                <w:highlight w:val="yellow"/>
              </w:rPr>
            </w:pPr>
          </w:p>
          <w:p w14:paraId="454CDB8B" w14:textId="77777777" w:rsidR="0060639C" w:rsidRDefault="0060639C" w:rsidP="0060639C">
            <w:pPr>
              <w:keepNext/>
              <w:rPr>
                <w:rFonts w:ascii="Arial" w:eastAsiaTheme="minorEastAsia" w:hAnsi="Arial" w:cs="Arial"/>
                <w:sz w:val="22"/>
                <w:szCs w:val="22"/>
                <w:lang w:val="en-US" w:eastAsia="ja-JP"/>
              </w:rPr>
            </w:pPr>
            <w:r w:rsidRPr="00575530">
              <w:rPr>
                <w:rFonts w:ascii="Arial" w:eastAsiaTheme="minorEastAsia" w:hAnsi="Arial" w:cs="Arial"/>
                <w:sz w:val="22"/>
                <w:szCs w:val="22"/>
                <w:lang w:val="en-US" w:eastAsia="ja-JP"/>
              </w:rPr>
              <w:t>Referrals for inclusion:</w:t>
            </w:r>
          </w:p>
          <w:p w14:paraId="6B65F627" w14:textId="77777777" w:rsidR="005B0B0C" w:rsidRPr="00575530" w:rsidRDefault="005B0B0C" w:rsidP="0060639C">
            <w:pPr>
              <w:keepNext/>
              <w:rPr>
                <w:rFonts w:ascii="Arial" w:eastAsiaTheme="minorEastAsia" w:hAnsi="Arial" w:cs="Arial"/>
                <w:sz w:val="22"/>
                <w:szCs w:val="22"/>
                <w:lang w:val="en-US" w:eastAsia="ja-JP"/>
              </w:rPr>
            </w:pPr>
          </w:p>
          <w:p w14:paraId="308F37CB" w14:textId="4C57D9C5" w:rsidR="0060639C" w:rsidRPr="00575530" w:rsidRDefault="0060639C" w:rsidP="008235E0">
            <w:pPr>
              <w:keepLines/>
              <w:numPr>
                <w:ilvl w:val="0"/>
                <w:numId w:val="29"/>
              </w:numPr>
              <w:ind w:left="680"/>
              <w:contextualSpacing/>
              <w:jc w:val="both"/>
              <w:rPr>
                <w:rFonts w:ascii="Arial" w:hAnsi="Arial" w:cs="Arial"/>
                <w:sz w:val="22"/>
                <w:szCs w:val="22"/>
                <w:lang w:val="en-US"/>
              </w:rPr>
            </w:pPr>
            <w:r w:rsidRPr="00575530">
              <w:rPr>
                <w:rFonts w:ascii="Arial" w:hAnsi="Arial" w:cs="Arial"/>
                <w:sz w:val="22"/>
                <w:szCs w:val="22"/>
                <w:lang w:val="en-US"/>
              </w:rPr>
              <w:t>General abdominal – includes assessment of the aorta, biliary tract, gallbladder, inferior vena cava, kidneys, liver, pancre</w:t>
            </w:r>
            <w:r w:rsidR="005B0B0C">
              <w:rPr>
                <w:rFonts w:ascii="Arial" w:hAnsi="Arial" w:cs="Arial"/>
                <w:sz w:val="22"/>
                <w:szCs w:val="22"/>
                <w:lang w:val="en-US"/>
              </w:rPr>
              <w:t>as, retro-peritoneum and spleen</w:t>
            </w:r>
          </w:p>
          <w:p w14:paraId="015C277D" w14:textId="4F06A0E9" w:rsidR="0060639C" w:rsidRPr="00575530" w:rsidRDefault="005B0B0C" w:rsidP="008235E0">
            <w:pPr>
              <w:keepLines/>
              <w:numPr>
                <w:ilvl w:val="0"/>
                <w:numId w:val="29"/>
              </w:numPr>
              <w:ind w:left="680"/>
              <w:contextualSpacing/>
              <w:jc w:val="both"/>
              <w:rPr>
                <w:rFonts w:ascii="Arial" w:hAnsi="Arial" w:cs="Arial"/>
                <w:sz w:val="22"/>
                <w:szCs w:val="22"/>
                <w:lang w:val="en-US"/>
              </w:rPr>
            </w:pPr>
            <w:r w:rsidRPr="00575530">
              <w:rPr>
                <w:rFonts w:ascii="Arial" w:hAnsi="Arial" w:cs="Arial"/>
                <w:sz w:val="22"/>
                <w:szCs w:val="22"/>
                <w:lang w:val="en-US"/>
              </w:rPr>
              <w:t>Gyne</w:t>
            </w:r>
            <w:r>
              <w:rPr>
                <w:rFonts w:ascii="Arial" w:hAnsi="Arial" w:cs="Arial"/>
                <w:sz w:val="22"/>
                <w:szCs w:val="22"/>
                <w:lang w:val="en-US"/>
              </w:rPr>
              <w:t>a</w:t>
            </w:r>
            <w:r w:rsidRPr="00575530">
              <w:rPr>
                <w:rFonts w:ascii="Arial" w:hAnsi="Arial" w:cs="Arial"/>
                <w:sz w:val="22"/>
                <w:szCs w:val="22"/>
                <w:lang w:val="en-US"/>
              </w:rPr>
              <w:t>cology</w:t>
            </w:r>
            <w:r w:rsidR="0060639C" w:rsidRPr="00575530">
              <w:rPr>
                <w:rFonts w:ascii="Arial" w:hAnsi="Arial" w:cs="Arial"/>
                <w:sz w:val="22"/>
                <w:szCs w:val="22"/>
                <w:lang w:val="en-US"/>
              </w:rPr>
              <w:t xml:space="preserve"> – including tr</w:t>
            </w:r>
            <w:r>
              <w:rPr>
                <w:rFonts w:ascii="Arial" w:hAnsi="Arial" w:cs="Arial"/>
                <w:sz w:val="22"/>
                <w:szCs w:val="22"/>
                <w:lang w:val="en-US"/>
              </w:rPr>
              <w:t>ans-abdominal and trans-vaginal</w:t>
            </w:r>
          </w:p>
          <w:p w14:paraId="4763977D" w14:textId="0DD5CB45" w:rsidR="0060639C" w:rsidRPr="00575530" w:rsidRDefault="005B0B0C" w:rsidP="008235E0">
            <w:pPr>
              <w:keepLines/>
              <w:numPr>
                <w:ilvl w:val="0"/>
                <w:numId w:val="29"/>
              </w:numPr>
              <w:ind w:left="680"/>
              <w:contextualSpacing/>
              <w:jc w:val="both"/>
              <w:rPr>
                <w:rFonts w:ascii="Arial" w:hAnsi="Arial" w:cs="Arial"/>
                <w:sz w:val="22"/>
                <w:szCs w:val="22"/>
                <w:lang w:val="en-US"/>
              </w:rPr>
            </w:pPr>
            <w:r>
              <w:rPr>
                <w:rFonts w:ascii="Arial" w:hAnsi="Arial" w:cs="Arial"/>
                <w:sz w:val="22"/>
                <w:szCs w:val="22"/>
                <w:lang w:val="en-US"/>
              </w:rPr>
              <w:t>Renal / bladder / urinary tract</w:t>
            </w:r>
          </w:p>
          <w:p w14:paraId="52B76F47" w14:textId="04A1033A" w:rsidR="0060639C" w:rsidRPr="00575530" w:rsidRDefault="005B0B0C" w:rsidP="008235E0">
            <w:pPr>
              <w:keepLines/>
              <w:numPr>
                <w:ilvl w:val="0"/>
                <w:numId w:val="29"/>
              </w:numPr>
              <w:ind w:left="680"/>
              <w:contextualSpacing/>
              <w:jc w:val="both"/>
              <w:rPr>
                <w:rFonts w:ascii="Arial" w:hAnsi="Arial" w:cs="Arial"/>
                <w:sz w:val="22"/>
                <w:szCs w:val="22"/>
                <w:lang w:val="en-US"/>
              </w:rPr>
            </w:pPr>
            <w:r>
              <w:rPr>
                <w:rFonts w:ascii="Arial" w:hAnsi="Arial" w:cs="Arial"/>
                <w:sz w:val="22"/>
                <w:szCs w:val="22"/>
                <w:lang w:val="en-US"/>
              </w:rPr>
              <w:t>Scrotal / testicular</w:t>
            </w:r>
          </w:p>
          <w:p w14:paraId="6234C611" w14:textId="5D337D99" w:rsidR="0060639C" w:rsidRPr="00575530" w:rsidRDefault="005B0B0C" w:rsidP="008235E0">
            <w:pPr>
              <w:keepLines/>
              <w:numPr>
                <w:ilvl w:val="0"/>
                <w:numId w:val="29"/>
              </w:numPr>
              <w:ind w:left="680"/>
              <w:contextualSpacing/>
              <w:jc w:val="both"/>
              <w:rPr>
                <w:rFonts w:ascii="Arial" w:hAnsi="Arial" w:cs="Arial"/>
                <w:sz w:val="22"/>
                <w:szCs w:val="22"/>
                <w:lang w:val="en-US"/>
              </w:rPr>
            </w:pPr>
            <w:r>
              <w:rPr>
                <w:rFonts w:ascii="Arial" w:hAnsi="Arial" w:cs="Arial"/>
                <w:sz w:val="22"/>
                <w:szCs w:val="22"/>
                <w:lang w:val="en-US"/>
              </w:rPr>
              <w:t>Musculoskeletal</w:t>
            </w:r>
          </w:p>
          <w:p w14:paraId="1D9F5AC3" w14:textId="3E6D0217" w:rsidR="0060639C" w:rsidRPr="00575530" w:rsidRDefault="0060639C" w:rsidP="008235E0">
            <w:pPr>
              <w:keepLines/>
              <w:numPr>
                <w:ilvl w:val="0"/>
                <w:numId w:val="29"/>
              </w:numPr>
              <w:ind w:left="680"/>
              <w:contextualSpacing/>
              <w:jc w:val="both"/>
              <w:rPr>
                <w:rFonts w:ascii="Arial" w:hAnsi="Arial" w:cs="Arial"/>
                <w:sz w:val="22"/>
                <w:szCs w:val="22"/>
                <w:lang w:val="en-US"/>
              </w:rPr>
            </w:pPr>
            <w:r w:rsidRPr="00575530">
              <w:rPr>
                <w:rFonts w:ascii="Arial" w:hAnsi="Arial" w:cs="Arial"/>
                <w:sz w:val="22"/>
                <w:szCs w:val="22"/>
                <w:lang w:val="en-US"/>
              </w:rPr>
              <w:t>Vascular</w:t>
            </w:r>
          </w:p>
          <w:p w14:paraId="0569A37D" w14:textId="76F60A16" w:rsidR="0060639C" w:rsidRPr="001B27EF" w:rsidRDefault="0060639C" w:rsidP="008235E0">
            <w:pPr>
              <w:keepLines/>
              <w:numPr>
                <w:ilvl w:val="0"/>
                <w:numId w:val="29"/>
              </w:numPr>
              <w:ind w:left="680"/>
              <w:contextualSpacing/>
              <w:jc w:val="both"/>
              <w:rPr>
                <w:rFonts w:ascii="Arial" w:hAnsi="Arial" w:cs="Arial"/>
                <w:sz w:val="22"/>
                <w:szCs w:val="22"/>
                <w:lang w:val="en-US"/>
              </w:rPr>
            </w:pPr>
            <w:r w:rsidRPr="00575530">
              <w:rPr>
                <w:rFonts w:ascii="Arial" w:eastAsiaTheme="minorEastAsia" w:hAnsi="Arial" w:cs="Arial"/>
                <w:sz w:val="22"/>
                <w:szCs w:val="22"/>
                <w:lang w:val="en-US" w:eastAsia="ja-JP"/>
              </w:rPr>
              <w:t>Superficial masses or lumps in the neck, axilla or groin</w:t>
            </w:r>
          </w:p>
          <w:p w14:paraId="40B1B22D" w14:textId="77777777" w:rsidR="001B27EF" w:rsidRPr="00575530" w:rsidRDefault="001B27EF" w:rsidP="008235E0">
            <w:pPr>
              <w:keepLines/>
              <w:numPr>
                <w:ilvl w:val="0"/>
                <w:numId w:val="29"/>
              </w:numPr>
              <w:ind w:left="680"/>
              <w:contextualSpacing/>
              <w:jc w:val="both"/>
              <w:rPr>
                <w:rFonts w:ascii="Arial" w:hAnsi="Arial" w:cs="Arial"/>
                <w:sz w:val="22"/>
                <w:szCs w:val="22"/>
                <w:lang w:val="en-US"/>
              </w:rPr>
            </w:pPr>
            <w:r>
              <w:rPr>
                <w:rFonts w:ascii="Arial" w:hAnsi="Arial" w:cs="Arial"/>
                <w:sz w:val="22"/>
                <w:szCs w:val="22"/>
                <w:lang w:val="en-US"/>
              </w:rPr>
              <w:t>Thyroid</w:t>
            </w:r>
          </w:p>
          <w:p w14:paraId="7C0D31ED" w14:textId="77777777" w:rsidR="0060639C" w:rsidRPr="00575530" w:rsidRDefault="0060639C" w:rsidP="0060639C">
            <w:pPr>
              <w:keepLines/>
              <w:spacing w:after="240" w:line="276" w:lineRule="auto"/>
              <w:contextualSpacing/>
              <w:jc w:val="both"/>
              <w:rPr>
                <w:rFonts w:ascii="Arial" w:eastAsiaTheme="minorEastAsia" w:hAnsi="Arial" w:cs="Arial"/>
                <w:color w:val="FF0000"/>
                <w:sz w:val="22"/>
                <w:szCs w:val="22"/>
                <w:lang w:val="en-US" w:eastAsia="ja-JP"/>
              </w:rPr>
            </w:pPr>
          </w:p>
          <w:p w14:paraId="2141392D" w14:textId="4F73F073" w:rsidR="0060639C" w:rsidRPr="00575530" w:rsidRDefault="0060639C" w:rsidP="00E3440E">
            <w:pPr>
              <w:jc w:val="both"/>
              <w:rPr>
                <w:rFonts w:ascii="Arial" w:hAnsi="Arial" w:cs="Arial"/>
                <w:sz w:val="22"/>
                <w:szCs w:val="22"/>
              </w:rPr>
            </w:pPr>
            <w:r w:rsidRPr="00575530">
              <w:rPr>
                <w:rFonts w:ascii="Arial" w:hAnsi="Arial" w:cs="Arial"/>
                <w:sz w:val="22"/>
                <w:szCs w:val="22"/>
              </w:rPr>
              <w:t>The referring clinicians should consider the appropriateness of the referral based upon the integral nature of the diagnostic and the clinical pathway, i</w:t>
            </w:r>
            <w:r w:rsidR="000407F9">
              <w:rPr>
                <w:rFonts w:ascii="Arial" w:hAnsi="Arial" w:cs="Arial"/>
                <w:sz w:val="22"/>
                <w:szCs w:val="22"/>
              </w:rPr>
              <w:t>n their deliberations with the p</w:t>
            </w:r>
            <w:r w:rsidRPr="00575530">
              <w:rPr>
                <w:rFonts w:ascii="Arial" w:hAnsi="Arial" w:cs="Arial"/>
                <w:sz w:val="22"/>
                <w:szCs w:val="22"/>
              </w:rPr>
              <w:t>atient, in their choice of Provider.</w:t>
            </w:r>
          </w:p>
          <w:p w14:paraId="5E3B325C" w14:textId="77777777" w:rsidR="0060639C" w:rsidRPr="00575530" w:rsidRDefault="0060639C" w:rsidP="00E3440E">
            <w:pPr>
              <w:jc w:val="both"/>
              <w:rPr>
                <w:rFonts w:ascii="Arial" w:hAnsi="Arial" w:cs="Arial"/>
                <w:sz w:val="22"/>
                <w:szCs w:val="22"/>
              </w:rPr>
            </w:pPr>
          </w:p>
          <w:p w14:paraId="2007EA69" w14:textId="77777777" w:rsidR="0060639C" w:rsidRPr="00575530" w:rsidRDefault="0060639C" w:rsidP="00E3440E">
            <w:pPr>
              <w:spacing w:after="200"/>
              <w:jc w:val="both"/>
              <w:rPr>
                <w:rFonts w:ascii="Arial" w:eastAsiaTheme="minorEastAsia" w:hAnsi="Arial" w:cs="Arial"/>
                <w:sz w:val="22"/>
                <w:szCs w:val="22"/>
                <w:lang w:val="en-US" w:eastAsia="ja-JP"/>
              </w:rPr>
            </w:pPr>
            <w:r w:rsidRPr="00575530">
              <w:rPr>
                <w:rFonts w:ascii="Arial" w:eastAsiaTheme="minorEastAsia" w:hAnsi="Arial" w:cs="Arial"/>
                <w:sz w:val="22"/>
                <w:szCs w:val="22"/>
                <w:lang w:val="en-US" w:eastAsia="ja-JP"/>
              </w:rPr>
              <w:t>The Provider must offer assurance that the professional performing the examination has sufficient module based training to undertake the particular scan. It is acknowledged that much of the practical and academic training of sonographers is module based. It is critical that the training and experience of the sonographer is relevant to the nature of the examination being performed.</w:t>
            </w:r>
          </w:p>
          <w:p w14:paraId="6AB882B4" w14:textId="77777777" w:rsidR="0060639C" w:rsidRPr="00575530" w:rsidRDefault="0060639C" w:rsidP="000407F9">
            <w:pPr>
              <w:numPr>
                <w:ilvl w:val="1"/>
                <w:numId w:val="24"/>
              </w:numPr>
              <w:ind w:left="596" w:hanging="596"/>
              <w:rPr>
                <w:rFonts w:ascii="Arial" w:hAnsi="Arial" w:cs="Arial"/>
                <w:b/>
                <w:color w:val="000000" w:themeColor="text1"/>
                <w:sz w:val="22"/>
                <w:szCs w:val="22"/>
              </w:rPr>
            </w:pPr>
            <w:r w:rsidRPr="00575530">
              <w:rPr>
                <w:rFonts w:ascii="Arial" w:hAnsi="Arial" w:cs="Arial"/>
                <w:b/>
                <w:color w:val="000000" w:themeColor="text1"/>
                <w:sz w:val="22"/>
                <w:szCs w:val="22"/>
              </w:rPr>
              <w:t xml:space="preserve">Clinical Exclusions </w:t>
            </w:r>
          </w:p>
          <w:p w14:paraId="437B14F3" w14:textId="77777777" w:rsidR="0060639C" w:rsidRPr="00575530" w:rsidRDefault="0060639C" w:rsidP="0060639C">
            <w:pPr>
              <w:ind w:left="1080"/>
              <w:rPr>
                <w:rFonts w:ascii="Arial" w:hAnsi="Arial" w:cs="Arial"/>
                <w:color w:val="000000" w:themeColor="text1"/>
                <w:sz w:val="22"/>
                <w:szCs w:val="22"/>
              </w:rPr>
            </w:pPr>
          </w:p>
          <w:p w14:paraId="63DF74C8" w14:textId="77777777" w:rsidR="0060639C" w:rsidRPr="00575530" w:rsidRDefault="0060639C" w:rsidP="000407F9">
            <w:pPr>
              <w:numPr>
                <w:ilvl w:val="2"/>
                <w:numId w:val="24"/>
              </w:numPr>
              <w:rPr>
                <w:rFonts w:ascii="Arial" w:eastAsiaTheme="minorEastAsia" w:hAnsi="Arial" w:cs="Arial"/>
                <w:sz w:val="22"/>
                <w:szCs w:val="22"/>
              </w:rPr>
            </w:pPr>
            <w:r w:rsidRPr="00575530">
              <w:rPr>
                <w:rFonts w:ascii="Arial" w:eastAsiaTheme="minorEastAsia" w:hAnsi="Arial" w:cs="Arial"/>
                <w:sz w:val="22"/>
                <w:szCs w:val="22"/>
              </w:rPr>
              <w:t>Cancer – any Patient with other suspected cancer should be referred through the two week wait referral pathwa</w:t>
            </w:r>
            <w:r w:rsidR="00E3440E">
              <w:rPr>
                <w:rFonts w:ascii="Arial" w:eastAsiaTheme="minorEastAsia" w:hAnsi="Arial" w:cs="Arial"/>
                <w:sz w:val="22"/>
                <w:szCs w:val="22"/>
              </w:rPr>
              <w:t>y</w:t>
            </w:r>
          </w:p>
          <w:p w14:paraId="0E9019F1" w14:textId="77777777" w:rsidR="0060639C" w:rsidRPr="00575530" w:rsidRDefault="00E3440E" w:rsidP="000407F9">
            <w:pPr>
              <w:numPr>
                <w:ilvl w:val="2"/>
                <w:numId w:val="24"/>
              </w:numPr>
              <w:rPr>
                <w:rFonts w:ascii="Arial" w:eastAsiaTheme="minorEastAsia" w:hAnsi="Arial" w:cs="Arial"/>
                <w:sz w:val="22"/>
                <w:szCs w:val="22"/>
              </w:rPr>
            </w:pPr>
            <w:r>
              <w:rPr>
                <w:rFonts w:ascii="Arial" w:eastAsiaTheme="minorEastAsia" w:hAnsi="Arial" w:cs="Arial"/>
                <w:sz w:val="22"/>
                <w:szCs w:val="22"/>
              </w:rPr>
              <w:t>Ultrasound guided procedures</w:t>
            </w:r>
          </w:p>
          <w:p w14:paraId="493FDAA3" w14:textId="77777777" w:rsidR="0060639C" w:rsidRPr="00575530" w:rsidRDefault="0060639C" w:rsidP="000407F9">
            <w:pPr>
              <w:numPr>
                <w:ilvl w:val="2"/>
                <w:numId w:val="24"/>
              </w:numPr>
              <w:rPr>
                <w:rFonts w:ascii="Arial" w:eastAsiaTheme="minorEastAsia" w:hAnsi="Arial" w:cs="Arial"/>
                <w:sz w:val="22"/>
                <w:szCs w:val="22"/>
              </w:rPr>
            </w:pPr>
            <w:r w:rsidRPr="00575530">
              <w:rPr>
                <w:rFonts w:ascii="Arial" w:eastAsiaTheme="minorEastAsia" w:hAnsi="Arial" w:cs="Arial"/>
                <w:sz w:val="22"/>
                <w:szCs w:val="22"/>
              </w:rPr>
              <w:t>MSK intervention</w:t>
            </w:r>
          </w:p>
          <w:p w14:paraId="31B37FE0" w14:textId="661D2D71" w:rsidR="0060639C" w:rsidRPr="00575530" w:rsidRDefault="005B0B0C" w:rsidP="000407F9">
            <w:pPr>
              <w:numPr>
                <w:ilvl w:val="2"/>
                <w:numId w:val="24"/>
              </w:numPr>
              <w:rPr>
                <w:rFonts w:ascii="Arial" w:eastAsiaTheme="minorEastAsia" w:hAnsi="Arial" w:cs="Arial"/>
                <w:sz w:val="22"/>
                <w:szCs w:val="22"/>
              </w:rPr>
            </w:pPr>
            <w:r>
              <w:rPr>
                <w:rFonts w:ascii="Arial" w:eastAsiaTheme="minorEastAsia" w:hAnsi="Arial" w:cs="Arial"/>
                <w:sz w:val="22"/>
                <w:szCs w:val="22"/>
              </w:rPr>
              <w:t>Obstetric care</w:t>
            </w:r>
          </w:p>
          <w:p w14:paraId="4E3D73FD" w14:textId="77777777" w:rsidR="0060639C" w:rsidRPr="00575530" w:rsidRDefault="0060639C" w:rsidP="000407F9">
            <w:pPr>
              <w:numPr>
                <w:ilvl w:val="2"/>
                <w:numId w:val="24"/>
              </w:numPr>
              <w:rPr>
                <w:rFonts w:ascii="Arial" w:eastAsiaTheme="minorEastAsia" w:hAnsi="Arial" w:cs="Arial"/>
                <w:sz w:val="22"/>
                <w:szCs w:val="22"/>
              </w:rPr>
            </w:pPr>
            <w:r w:rsidRPr="00575530">
              <w:rPr>
                <w:rFonts w:ascii="Arial" w:eastAsiaTheme="minorEastAsia" w:hAnsi="Arial" w:cs="Arial"/>
                <w:sz w:val="22"/>
                <w:szCs w:val="22"/>
              </w:rPr>
              <w:t>Scans for:</w:t>
            </w:r>
          </w:p>
          <w:p w14:paraId="269792EB" w14:textId="77777777" w:rsidR="0060639C" w:rsidRPr="00575530" w:rsidRDefault="0060639C" w:rsidP="005B0B0C">
            <w:pPr>
              <w:keepLines/>
              <w:numPr>
                <w:ilvl w:val="0"/>
                <w:numId w:val="30"/>
              </w:numPr>
              <w:ind w:left="1434" w:hanging="357"/>
              <w:contextualSpacing/>
              <w:jc w:val="both"/>
              <w:rPr>
                <w:rFonts w:ascii="Arial" w:hAnsi="Arial" w:cs="Arial"/>
                <w:sz w:val="22"/>
                <w:szCs w:val="22"/>
              </w:rPr>
            </w:pPr>
            <w:r w:rsidRPr="00575530">
              <w:rPr>
                <w:rFonts w:ascii="Arial" w:hAnsi="Arial" w:cs="Arial"/>
                <w:sz w:val="22"/>
                <w:szCs w:val="22"/>
              </w:rPr>
              <w:t>Breast;</w:t>
            </w:r>
          </w:p>
          <w:p w14:paraId="1FEC0B54" w14:textId="77777777" w:rsidR="0060639C" w:rsidRPr="00575530" w:rsidRDefault="0060639C" w:rsidP="005B0B0C">
            <w:pPr>
              <w:keepLines/>
              <w:numPr>
                <w:ilvl w:val="0"/>
                <w:numId w:val="30"/>
              </w:numPr>
              <w:ind w:left="1434" w:hanging="357"/>
              <w:contextualSpacing/>
              <w:jc w:val="both"/>
              <w:rPr>
                <w:rFonts w:ascii="Arial" w:hAnsi="Arial" w:cs="Arial"/>
                <w:sz w:val="22"/>
                <w:szCs w:val="22"/>
              </w:rPr>
            </w:pPr>
            <w:r w:rsidRPr="00575530">
              <w:rPr>
                <w:rFonts w:ascii="Arial" w:hAnsi="Arial" w:cs="Arial"/>
                <w:sz w:val="22"/>
                <w:szCs w:val="22"/>
              </w:rPr>
              <w:t>Cardiac Imaging;</w:t>
            </w:r>
          </w:p>
          <w:p w14:paraId="3D7B53B5" w14:textId="77777777" w:rsidR="0060639C" w:rsidRPr="00575530" w:rsidRDefault="0060639C" w:rsidP="005B0B0C">
            <w:pPr>
              <w:keepLines/>
              <w:numPr>
                <w:ilvl w:val="0"/>
                <w:numId w:val="30"/>
              </w:numPr>
              <w:ind w:left="1434" w:hanging="357"/>
              <w:contextualSpacing/>
              <w:jc w:val="both"/>
              <w:rPr>
                <w:rFonts w:ascii="Arial" w:hAnsi="Arial" w:cs="Arial"/>
                <w:sz w:val="22"/>
                <w:szCs w:val="22"/>
              </w:rPr>
            </w:pPr>
            <w:r w:rsidRPr="00575530">
              <w:rPr>
                <w:rFonts w:ascii="Arial" w:hAnsi="Arial" w:cs="Arial"/>
                <w:sz w:val="22"/>
                <w:szCs w:val="22"/>
              </w:rPr>
              <w:t xml:space="preserve">Chest; </w:t>
            </w:r>
          </w:p>
          <w:p w14:paraId="3F471774" w14:textId="77777777" w:rsidR="0060639C" w:rsidRPr="00575530" w:rsidRDefault="0060639C" w:rsidP="005B0B0C">
            <w:pPr>
              <w:keepLines/>
              <w:numPr>
                <w:ilvl w:val="0"/>
                <w:numId w:val="30"/>
              </w:numPr>
              <w:ind w:left="1434" w:hanging="357"/>
              <w:contextualSpacing/>
              <w:jc w:val="both"/>
              <w:rPr>
                <w:rFonts w:ascii="Arial" w:hAnsi="Arial" w:cs="Arial"/>
                <w:sz w:val="22"/>
                <w:szCs w:val="22"/>
              </w:rPr>
            </w:pPr>
            <w:r w:rsidRPr="00575530">
              <w:rPr>
                <w:rFonts w:ascii="Arial" w:hAnsi="Arial" w:cs="Arial"/>
                <w:sz w:val="22"/>
                <w:szCs w:val="22"/>
              </w:rPr>
              <w:t>Ophthalmology.</w:t>
            </w:r>
          </w:p>
          <w:p w14:paraId="255B88AC" w14:textId="77777777" w:rsidR="0060639C" w:rsidRPr="00575530" w:rsidRDefault="0060639C" w:rsidP="008D5ACA">
            <w:pPr>
              <w:keepLines/>
              <w:contextualSpacing/>
              <w:jc w:val="both"/>
              <w:rPr>
                <w:rFonts w:ascii="Arial" w:hAnsi="Arial" w:cs="Arial"/>
                <w:b/>
                <w:color w:val="FF0000"/>
                <w:sz w:val="22"/>
                <w:szCs w:val="22"/>
              </w:rPr>
            </w:pPr>
          </w:p>
          <w:p w14:paraId="4396E58F" w14:textId="77777777" w:rsidR="0060639C" w:rsidRPr="00575530" w:rsidRDefault="0060639C" w:rsidP="000407F9">
            <w:pPr>
              <w:keepNext/>
              <w:numPr>
                <w:ilvl w:val="1"/>
                <w:numId w:val="24"/>
              </w:numPr>
              <w:ind w:left="596" w:hanging="596"/>
              <w:rPr>
                <w:rFonts w:ascii="Arial" w:hAnsi="Arial" w:cs="Arial"/>
                <w:b/>
                <w:sz w:val="22"/>
                <w:szCs w:val="22"/>
              </w:rPr>
            </w:pPr>
            <w:r w:rsidRPr="00575530">
              <w:rPr>
                <w:rFonts w:ascii="Arial" w:hAnsi="Arial" w:cs="Arial"/>
                <w:b/>
                <w:sz w:val="22"/>
                <w:szCs w:val="22"/>
              </w:rPr>
              <w:t>Other exclusions</w:t>
            </w:r>
          </w:p>
          <w:p w14:paraId="0EF165D6" w14:textId="77777777" w:rsidR="0060639C" w:rsidRPr="00575530" w:rsidRDefault="0060639C" w:rsidP="0060639C">
            <w:pPr>
              <w:keepNext/>
              <w:ind w:left="1080"/>
              <w:rPr>
                <w:rFonts w:ascii="Arial" w:hAnsi="Arial" w:cs="Arial"/>
                <w:b/>
                <w:sz w:val="22"/>
                <w:szCs w:val="22"/>
              </w:rPr>
            </w:pPr>
          </w:p>
          <w:p w14:paraId="5DDC6FC6" w14:textId="08653719" w:rsidR="0060639C" w:rsidRPr="00575530" w:rsidRDefault="001B27EF" w:rsidP="000407F9">
            <w:pPr>
              <w:numPr>
                <w:ilvl w:val="2"/>
                <w:numId w:val="24"/>
              </w:numPr>
              <w:rPr>
                <w:rFonts w:ascii="Arial" w:hAnsi="Arial" w:cs="Arial"/>
                <w:sz w:val="22"/>
                <w:szCs w:val="22"/>
              </w:rPr>
            </w:pPr>
            <w:r>
              <w:rPr>
                <w:rFonts w:ascii="Arial" w:hAnsi="Arial" w:cs="Arial"/>
                <w:sz w:val="22"/>
                <w:szCs w:val="22"/>
              </w:rPr>
              <w:t>Children under the age of 18</w:t>
            </w:r>
          </w:p>
          <w:p w14:paraId="6CB8DF23" w14:textId="3C348BF3" w:rsidR="0060639C" w:rsidRPr="00575530" w:rsidRDefault="005B0B0C" w:rsidP="000407F9">
            <w:pPr>
              <w:numPr>
                <w:ilvl w:val="2"/>
                <w:numId w:val="24"/>
              </w:numPr>
              <w:rPr>
                <w:rFonts w:ascii="Arial" w:hAnsi="Arial" w:cs="Arial"/>
                <w:sz w:val="22"/>
                <w:szCs w:val="22"/>
              </w:rPr>
            </w:pPr>
            <w:r>
              <w:rPr>
                <w:rFonts w:ascii="Arial" w:hAnsi="Arial" w:cs="Arial"/>
                <w:sz w:val="22"/>
                <w:szCs w:val="22"/>
              </w:rPr>
              <w:t>Non-NHS Patients</w:t>
            </w:r>
          </w:p>
          <w:p w14:paraId="1CDE166A" w14:textId="77777777" w:rsidR="0093728C" w:rsidRDefault="0093728C" w:rsidP="0093728C">
            <w:pPr>
              <w:keepLines/>
              <w:contextualSpacing/>
              <w:jc w:val="both"/>
              <w:rPr>
                <w:rFonts w:ascii="Arial" w:eastAsiaTheme="minorEastAsia" w:hAnsi="Arial" w:cs="Arial"/>
                <w:lang w:val="en-US" w:eastAsia="ja-JP"/>
              </w:rPr>
            </w:pPr>
          </w:p>
          <w:p w14:paraId="10A521B8" w14:textId="529896C4" w:rsidR="00EE5992" w:rsidRPr="00EE5992" w:rsidRDefault="00EE5992" w:rsidP="000407F9">
            <w:pPr>
              <w:pStyle w:val="ListParagraph"/>
              <w:keepLines/>
              <w:numPr>
                <w:ilvl w:val="1"/>
                <w:numId w:val="24"/>
              </w:numPr>
              <w:ind w:left="601" w:hanging="567"/>
              <w:contextualSpacing/>
              <w:jc w:val="both"/>
              <w:rPr>
                <w:rFonts w:ascii="Arial" w:eastAsiaTheme="minorEastAsia" w:hAnsi="Arial" w:cs="Arial"/>
                <w:b/>
                <w:sz w:val="22"/>
                <w:szCs w:val="22"/>
                <w:lang w:val="en-US" w:eastAsia="ja-JP"/>
              </w:rPr>
            </w:pPr>
            <w:r w:rsidRPr="00EE5992">
              <w:rPr>
                <w:rFonts w:ascii="Arial" w:eastAsiaTheme="minorEastAsia" w:hAnsi="Arial" w:cs="Arial"/>
                <w:b/>
                <w:sz w:val="22"/>
                <w:szCs w:val="22"/>
                <w:lang w:val="en-US" w:eastAsia="ja-JP"/>
              </w:rPr>
              <w:t>Days/Hours of operation</w:t>
            </w:r>
          </w:p>
          <w:p w14:paraId="2A0B5C46" w14:textId="77777777" w:rsidR="00EE5992" w:rsidRPr="00EE5992" w:rsidRDefault="00EE5992" w:rsidP="00EE5992">
            <w:pPr>
              <w:keepLines/>
              <w:contextualSpacing/>
              <w:jc w:val="both"/>
              <w:rPr>
                <w:rFonts w:ascii="Arial" w:eastAsiaTheme="minorEastAsia" w:hAnsi="Arial" w:cs="Arial"/>
                <w:lang w:val="en-US" w:eastAsia="ja-JP"/>
              </w:rPr>
            </w:pPr>
          </w:p>
          <w:p w14:paraId="4CE35F12" w14:textId="10DFBE67" w:rsidR="0093728C" w:rsidRPr="000407F9" w:rsidRDefault="00EE5992" w:rsidP="00EE5992">
            <w:pPr>
              <w:keepLines/>
              <w:contextualSpacing/>
              <w:jc w:val="both"/>
              <w:rPr>
                <w:rFonts w:ascii="Arial" w:eastAsiaTheme="minorEastAsia" w:hAnsi="Arial" w:cs="Arial"/>
                <w:sz w:val="22"/>
                <w:szCs w:val="22"/>
                <w:lang w:val="en-US" w:eastAsia="ja-JP"/>
              </w:rPr>
            </w:pPr>
            <w:r w:rsidRPr="000407F9">
              <w:rPr>
                <w:rFonts w:ascii="Arial" w:eastAsiaTheme="minorEastAsia" w:hAnsi="Arial" w:cs="Arial"/>
                <w:sz w:val="22"/>
                <w:szCs w:val="22"/>
                <w:lang w:val="en-US" w:eastAsia="ja-JP"/>
              </w:rPr>
              <w:t>The service must be responsive to the needs of patients and this will be reflected in the hours that the service is open for business.  Therefore, potential providers will provide services outside of usual office hours, with services being available during both evenings and weekends.</w:t>
            </w:r>
          </w:p>
          <w:p w14:paraId="49C3178C" w14:textId="77777777" w:rsidR="0093728C" w:rsidRDefault="0093728C" w:rsidP="0093728C">
            <w:pPr>
              <w:keepLines/>
              <w:contextualSpacing/>
              <w:jc w:val="both"/>
              <w:rPr>
                <w:rFonts w:ascii="Arial" w:eastAsiaTheme="minorEastAsia" w:hAnsi="Arial" w:cs="Arial"/>
                <w:lang w:val="en-US" w:eastAsia="ja-JP"/>
              </w:rPr>
            </w:pPr>
          </w:p>
          <w:p w14:paraId="4097CAB5" w14:textId="77777777" w:rsidR="00044C28" w:rsidRDefault="00044C28" w:rsidP="0093728C">
            <w:pPr>
              <w:keepLines/>
              <w:contextualSpacing/>
              <w:jc w:val="both"/>
              <w:rPr>
                <w:rFonts w:ascii="Arial" w:eastAsiaTheme="minorEastAsia" w:hAnsi="Arial" w:cs="Arial"/>
                <w:lang w:val="en-US" w:eastAsia="ja-JP"/>
              </w:rPr>
            </w:pPr>
          </w:p>
          <w:p w14:paraId="1A484724" w14:textId="77777777" w:rsidR="00044C28" w:rsidRDefault="00044C28" w:rsidP="0093728C">
            <w:pPr>
              <w:keepLines/>
              <w:contextualSpacing/>
              <w:jc w:val="both"/>
              <w:rPr>
                <w:rFonts w:ascii="Arial" w:eastAsiaTheme="minorEastAsia" w:hAnsi="Arial" w:cs="Arial"/>
                <w:lang w:val="en-US" w:eastAsia="ja-JP"/>
              </w:rPr>
            </w:pPr>
          </w:p>
          <w:p w14:paraId="5C6B1FD0" w14:textId="77777777" w:rsidR="0093728C" w:rsidRPr="0093728C" w:rsidRDefault="0093728C" w:rsidP="0093728C">
            <w:pPr>
              <w:keepLines/>
              <w:contextualSpacing/>
              <w:jc w:val="both"/>
              <w:rPr>
                <w:rFonts w:ascii="Arial" w:eastAsiaTheme="minorEastAsia" w:hAnsi="Arial" w:cs="Arial"/>
                <w:lang w:val="en-US" w:eastAsia="ja-JP"/>
              </w:rPr>
            </w:pPr>
          </w:p>
          <w:p w14:paraId="78DDE7FB" w14:textId="77777777" w:rsidR="0060639C" w:rsidRPr="00575530" w:rsidRDefault="0060639C" w:rsidP="000407F9">
            <w:pPr>
              <w:numPr>
                <w:ilvl w:val="1"/>
                <w:numId w:val="24"/>
              </w:numPr>
              <w:tabs>
                <w:tab w:val="left" w:pos="738"/>
              </w:tabs>
              <w:ind w:left="596" w:hanging="596"/>
              <w:rPr>
                <w:rFonts w:ascii="Arial" w:hAnsi="Arial" w:cs="Arial"/>
                <w:b/>
                <w:color w:val="000000" w:themeColor="text1"/>
                <w:sz w:val="22"/>
                <w:szCs w:val="22"/>
              </w:rPr>
            </w:pPr>
            <w:r w:rsidRPr="00575530">
              <w:rPr>
                <w:rFonts w:ascii="Arial" w:hAnsi="Arial" w:cs="Arial"/>
                <w:b/>
                <w:color w:val="000000" w:themeColor="text1"/>
                <w:sz w:val="22"/>
                <w:szCs w:val="22"/>
              </w:rPr>
              <w:tab/>
              <w:t>Interdependencies with other services</w:t>
            </w:r>
          </w:p>
          <w:p w14:paraId="74196DEF" w14:textId="77777777" w:rsidR="0060639C" w:rsidRPr="00575530" w:rsidRDefault="0060639C" w:rsidP="0060639C">
            <w:pPr>
              <w:ind w:left="1080"/>
              <w:rPr>
                <w:rFonts w:ascii="Arial" w:hAnsi="Arial" w:cs="Arial"/>
                <w:color w:val="000000" w:themeColor="text1"/>
                <w:sz w:val="22"/>
                <w:szCs w:val="22"/>
              </w:rPr>
            </w:pPr>
          </w:p>
          <w:p w14:paraId="0E9B5D71" w14:textId="5E5D955B" w:rsidR="0060639C" w:rsidRPr="00575530" w:rsidRDefault="0060639C" w:rsidP="00E3440E">
            <w:pPr>
              <w:jc w:val="both"/>
              <w:rPr>
                <w:rFonts w:ascii="Arial" w:eastAsiaTheme="minorEastAsia" w:hAnsi="Arial" w:cs="Arial"/>
                <w:color w:val="000000" w:themeColor="text1"/>
                <w:sz w:val="22"/>
                <w:szCs w:val="22"/>
                <w:lang w:val="en-US"/>
              </w:rPr>
            </w:pPr>
            <w:r w:rsidRPr="00575530">
              <w:rPr>
                <w:rFonts w:ascii="Arial" w:eastAsiaTheme="minorEastAsia" w:hAnsi="Arial" w:cs="Arial"/>
                <w:color w:val="000000" w:themeColor="text1"/>
                <w:sz w:val="22"/>
                <w:szCs w:val="22"/>
                <w:lang w:val="en-US"/>
              </w:rPr>
              <w:t xml:space="preserve">The Provider needs to develop their relationships with other Providers to become an integral </w:t>
            </w:r>
            <w:r w:rsidRPr="00575530">
              <w:rPr>
                <w:rFonts w:ascii="Arial" w:eastAsiaTheme="minorEastAsia" w:hAnsi="Arial" w:cs="Arial"/>
                <w:color w:val="000000" w:themeColor="text1"/>
                <w:sz w:val="22"/>
                <w:szCs w:val="22"/>
                <w:lang w:val="en-US"/>
              </w:rPr>
              <w:lastRenderedPageBreak/>
              <w:t xml:space="preserve">member of the Health and Social Care Community. This includes third sector organisations </w:t>
            </w:r>
            <w:r w:rsidR="000407F9">
              <w:rPr>
                <w:rFonts w:ascii="Arial" w:eastAsiaTheme="minorEastAsia" w:hAnsi="Arial" w:cs="Arial"/>
                <w:color w:val="000000" w:themeColor="text1"/>
                <w:sz w:val="22"/>
                <w:szCs w:val="22"/>
                <w:lang w:val="en-US"/>
              </w:rPr>
              <w:t>providing help and support for p</w:t>
            </w:r>
            <w:r w:rsidRPr="00575530">
              <w:rPr>
                <w:rFonts w:ascii="Arial" w:eastAsiaTheme="minorEastAsia" w:hAnsi="Arial" w:cs="Arial"/>
                <w:color w:val="000000" w:themeColor="text1"/>
                <w:sz w:val="22"/>
                <w:szCs w:val="22"/>
                <w:lang w:val="en-US"/>
              </w:rPr>
              <w:t>atients.  The development of local clinical networks will be encouraged with the aim of providing parallel services, which provide complementary services allowing for further clinical services to be offered closer to home and within the community. The role of service users as key stakeholders will be an important component of this development and Providers should ensure effective mechanisms for their involvement and develop a positive relationship with the local involvement network (Healthwatch).</w:t>
            </w:r>
          </w:p>
          <w:p w14:paraId="795C7603" w14:textId="77777777" w:rsidR="0060639C" w:rsidRPr="00575530" w:rsidRDefault="0060639C" w:rsidP="00E3440E">
            <w:pPr>
              <w:jc w:val="both"/>
              <w:rPr>
                <w:rFonts w:ascii="Arial" w:eastAsiaTheme="minorEastAsia" w:hAnsi="Arial" w:cs="Arial"/>
                <w:color w:val="000000" w:themeColor="text1"/>
                <w:sz w:val="22"/>
                <w:szCs w:val="22"/>
                <w:lang w:val="en-US"/>
              </w:rPr>
            </w:pPr>
          </w:p>
          <w:p w14:paraId="6B28599B" w14:textId="02F71F76" w:rsidR="0060639C" w:rsidRPr="00575530" w:rsidRDefault="0060639C" w:rsidP="00E3440E">
            <w:pPr>
              <w:jc w:val="both"/>
              <w:rPr>
                <w:rFonts w:ascii="Arial" w:eastAsiaTheme="minorEastAsia" w:hAnsi="Arial" w:cs="Arial"/>
                <w:color w:val="000000" w:themeColor="text1"/>
                <w:sz w:val="22"/>
                <w:szCs w:val="22"/>
                <w:lang w:val="en-US"/>
              </w:rPr>
            </w:pPr>
            <w:r w:rsidRPr="00575530">
              <w:rPr>
                <w:rFonts w:ascii="Arial" w:eastAsiaTheme="minorEastAsia" w:hAnsi="Arial" w:cs="Arial"/>
                <w:color w:val="000000" w:themeColor="text1"/>
                <w:sz w:val="22"/>
                <w:szCs w:val="22"/>
                <w:lang w:val="en-US"/>
              </w:rPr>
              <w:t>The Provider will be required to be involved in local care pathway discussions and work, ensuring the best and mo</w:t>
            </w:r>
            <w:r w:rsidR="000407F9">
              <w:rPr>
                <w:rFonts w:ascii="Arial" w:eastAsiaTheme="minorEastAsia" w:hAnsi="Arial" w:cs="Arial"/>
                <w:color w:val="000000" w:themeColor="text1"/>
                <w:sz w:val="22"/>
                <w:szCs w:val="22"/>
                <w:lang w:val="en-US"/>
              </w:rPr>
              <w:t>st efficient means of treating p</w:t>
            </w:r>
            <w:r w:rsidRPr="00575530">
              <w:rPr>
                <w:rFonts w:ascii="Arial" w:eastAsiaTheme="minorEastAsia" w:hAnsi="Arial" w:cs="Arial"/>
                <w:color w:val="000000" w:themeColor="text1"/>
                <w:sz w:val="22"/>
                <w:szCs w:val="22"/>
                <w:lang w:val="en-US"/>
              </w:rPr>
              <w:t>atients is adopted, including the movement of all the relevant clinical information (i.e. images and clinical output report).</w:t>
            </w:r>
          </w:p>
          <w:p w14:paraId="06028DB7" w14:textId="77777777" w:rsidR="0060639C" w:rsidRPr="00575530" w:rsidRDefault="0060639C" w:rsidP="0060639C">
            <w:pPr>
              <w:jc w:val="both"/>
              <w:rPr>
                <w:rFonts w:ascii="Arial" w:eastAsiaTheme="minorEastAsia" w:hAnsi="Arial" w:cs="Arial"/>
                <w:color w:val="000000" w:themeColor="text1"/>
                <w:sz w:val="22"/>
                <w:szCs w:val="22"/>
                <w:lang w:val="en-US"/>
              </w:rPr>
            </w:pPr>
          </w:p>
        </w:tc>
      </w:tr>
      <w:tr w:rsidR="0060639C" w:rsidRPr="00575530" w14:paraId="00704630" w14:textId="77777777" w:rsidTr="00BE73D6">
        <w:trPr>
          <w:trHeight w:val="553"/>
        </w:trPr>
        <w:tc>
          <w:tcPr>
            <w:tcW w:w="9776" w:type="dxa"/>
            <w:gridSpan w:val="2"/>
            <w:shd w:val="clear" w:color="auto" w:fill="F2F2F2" w:themeFill="background1" w:themeFillShade="F2"/>
          </w:tcPr>
          <w:p w14:paraId="3CF0E439" w14:textId="77777777" w:rsidR="0060639C" w:rsidRPr="00575530" w:rsidRDefault="0060639C" w:rsidP="000407F9">
            <w:pPr>
              <w:keepNext/>
              <w:numPr>
                <w:ilvl w:val="0"/>
                <w:numId w:val="24"/>
              </w:numPr>
              <w:outlineLvl w:val="6"/>
              <w:rPr>
                <w:rFonts w:ascii="Arial" w:hAnsi="Arial" w:cs="Arial"/>
                <w:b/>
                <w:bCs/>
                <w:color w:val="808080"/>
                <w:sz w:val="22"/>
                <w:szCs w:val="22"/>
              </w:rPr>
            </w:pPr>
            <w:r w:rsidRPr="00575530">
              <w:rPr>
                <w:rFonts w:ascii="Arial" w:hAnsi="Arial" w:cs="Arial"/>
                <w:b/>
                <w:bCs/>
                <w:sz w:val="22"/>
                <w:szCs w:val="22"/>
              </w:rPr>
              <w:lastRenderedPageBreak/>
              <w:t xml:space="preserve">Location of Provider Premises </w:t>
            </w:r>
          </w:p>
        </w:tc>
      </w:tr>
      <w:tr w:rsidR="0060639C" w:rsidRPr="00575530" w14:paraId="6744CCA3" w14:textId="77777777" w:rsidTr="00BE73D6">
        <w:trPr>
          <w:trHeight w:val="387"/>
        </w:trPr>
        <w:tc>
          <w:tcPr>
            <w:tcW w:w="9776" w:type="dxa"/>
            <w:gridSpan w:val="2"/>
          </w:tcPr>
          <w:p w14:paraId="5A3396E5" w14:textId="5E850137" w:rsidR="00E3440E" w:rsidRPr="000407F9" w:rsidRDefault="0060639C" w:rsidP="0060639C">
            <w:pPr>
              <w:keepNext/>
              <w:rPr>
                <w:rFonts w:ascii="Arial" w:eastAsiaTheme="minorEastAsia" w:hAnsi="Arial" w:cs="Arial"/>
                <w:b/>
                <w:sz w:val="22"/>
                <w:szCs w:val="22"/>
                <w:lang w:val="en-US" w:eastAsia="ja-JP"/>
              </w:rPr>
            </w:pPr>
            <w:r w:rsidRPr="00575530">
              <w:rPr>
                <w:rFonts w:ascii="Arial" w:eastAsiaTheme="minorEastAsia" w:hAnsi="Arial" w:cs="Arial"/>
                <w:sz w:val="22"/>
                <w:szCs w:val="22"/>
                <w:lang w:val="en-US" w:eastAsia="ja-JP"/>
              </w:rPr>
              <w:t xml:space="preserve">The Provider’s Premises are located at: </w:t>
            </w:r>
            <w:r w:rsidR="000407F9" w:rsidRPr="00575530">
              <w:rPr>
                <w:rFonts w:ascii="Arial" w:eastAsiaTheme="minorEastAsia" w:hAnsi="Arial" w:cs="Arial"/>
                <w:b/>
                <w:sz w:val="22"/>
                <w:szCs w:val="22"/>
                <w:lang w:val="en-US" w:eastAsia="ja-JP"/>
              </w:rPr>
              <w:t>To be confirmed</w:t>
            </w:r>
            <w:r w:rsidR="000407F9">
              <w:rPr>
                <w:rFonts w:ascii="Arial" w:eastAsiaTheme="minorEastAsia" w:hAnsi="Arial" w:cs="Arial"/>
                <w:b/>
                <w:sz w:val="22"/>
                <w:szCs w:val="22"/>
                <w:lang w:val="en-US" w:eastAsia="ja-JP"/>
              </w:rPr>
              <w:t xml:space="preserve"> by AQP</w:t>
            </w:r>
          </w:p>
          <w:p w14:paraId="5249761B" w14:textId="77777777" w:rsidR="0060639C" w:rsidRPr="00575530" w:rsidRDefault="0060639C" w:rsidP="000407F9">
            <w:pPr>
              <w:keepNext/>
              <w:rPr>
                <w:rFonts w:ascii="Arial" w:eastAsiaTheme="minorEastAsia" w:hAnsi="Arial" w:cs="Arial"/>
                <w:sz w:val="22"/>
                <w:szCs w:val="22"/>
                <w:lang w:val="en-US" w:eastAsia="ja-JP"/>
              </w:rPr>
            </w:pPr>
          </w:p>
        </w:tc>
      </w:tr>
      <w:tr w:rsidR="0060639C" w:rsidRPr="00575530" w14:paraId="171F5B18" w14:textId="77777777" w:rsidTr="00BE73D6">
        <w:trPr>
          <w:trHeight w:val="345"/>
        </w:trPr>
        <w:tc>
          <w:tcPr>
            <w:tcW w:w="9776" w:type="dxa"/>
            <w:gridSpan w:val="2"/>
            <w:shd w:val="clear" w:color="auto" w:fill="F2F2F2" w:themeFill="background1" w:themeFillShade="F2"/>
          </w:tcPr>
          <w:p w14:paraId="556B7975" w14:textId="77777777" w:rsidR="0060639C" w:rsidRPr="00575530" w:rsidRDefault="0060639C" w:rsidP="000407F9">
            <w:pPr>
              <w:numPr>
                <w:ilvl w:val="0"/>
                <w:numId w:val="24"/>
              </w:numPr>
              <w:rPr>
                <w:rFonts w:ascii="Arial" w:hAnsi="Arial" w:cs="Arial"/>
                <w:b/>
                <w:sz w:val="22"/>
                <w:szCs w:val="22"/>
              </w:rPr>
            </w:pPr>
            <w:r w:rsidRPr="00575530">
              <w:rPr>
                <w:rFonts w:ascii="Arial" w:hAnsi="Arial" w:cs="Arial"/>
                <w:b/>
                <w:sz w:val="22"/>
                <w:szCs w:val="22"/>
              </w:rPr>
              <w:t xml:space="preserve">Applicable Service Standards </w:t>
            </w:r>
          </w:p>
        </w:tc>
      </w:tr>
      <w:tr w:rsidR="0060639C" w:rsidRPr="00575530" w14:paraId="521504A9" w14:textId="77777777" w:rsidTr="00BE73D6">
        <w:trPr>
          <w:trHeight w:val="2532"/>
        </w:trPr>
        <w:tc>
          <w:tcPr>
            <w:tcW w:w="9776" w:type="dxa"/>
            <w:gridSpan w:val="2"/>
          </w:tcPr>
          <w:p w14:paraId="28F6562D" w14:textId="55E8115A" w:rsidR="0060639C" w:rsidRDefault="0060639C" w:rsidP="000407F9">
            <w:pPr>
              <w:keepNext/>
              <w:numPr>
                <w:ilvl w:val="1"/>
                <w:numId w:val="24"/>
              </w:numPr>
              <w:outlineLvl w:val="3"/>
              <w:rPr>
                <w:rFonts w:ascii="Arial" w:eastAsiaTheme="majorEastAsia" w:hAnsi="Arial" w:cs="Arial"/>
                <w:b/>
                <w:bCs/>
                <w:iCs/>
                <w:sz w:val="22"/>
                <w:szCs w:val="22"/>
                <w:lang w:val="en-US" w:eastAsia="ja-JP"/>
              </w:rPr>
            </w:pPr>
            <w:r w:rsidRPr="00575530">
              <w:rPr>
                <w:rFonts w:ascii="Arial" w:eastAsiaTheme="majorEastAsia" w:hAnsi="Arial" w:cs="Arial"/>
                <w:b/>
                <w:bCs/>
                <w:iCs/>
                <w:sz w:val="22"/>
                <w:szCs w:val="22"/>
                <w:lang w:val="en-US" w:eastAsia="ja-JP"/>
              </w:rPr>
              <w:t>Applicable National Standards</w:t>
            </w:r>
          </w:p>
          <w:p w14:paraId="430A985E" w14:textId="77777777" w:rsidR="00EA40B0" w:rsidRPr="00575530" w:rsidRDefault="00EA40B0" w:rsidP="00EA40B0">
            <w:pPr>
              <w:keepNext/>
              <w:ind w:left="1080"/>
              <w:outlineLvl w:val="3"/>
              <w:rPr>
                <w:rFonts w:ascii="Arial" w:eastAsiaTheme="majorEastAsia" w:hAnsi="Arial" w:cs="Arial"/>
                <w:b/>
                <w:bCs/>
                <w:iCs/>
                <w:sz w:val="22"/>
                <w:szCs w:val="22"/>
                <w:lang w:val="en-US" w:eastAsia="ja-JP"/>
              </w:rPr>
            </w:pPr>
          </w:p>
          <w:p w14:paraId="0D54C781"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Ultrasound Equipment Evaluation Project (UEEP) recommendations as published from time to time – MHRA.</w:t>
            </w:r>
          </w:p>
          <w:p w14:paraId="08765A76"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Right Test, Right Time, Right Place - Royal College of Radiologists and Royal College of General Practitioners (2006).</w:t>
            </w:r>
          </w:p>
          <w:p w14:paraId="3F7915FE"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I Refer Making the Best Use of a Clinical Radiology - Royal College of Radiologists (2012).</w:t>
            </w:r>
          </w:p>
          <w:p w14:paraId="234D82CC"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Standards for Ultrasound Equipment - Royal College of Radiologists (2005).</w:t>
            </w:r>
          </w:p>
          <w:p w14:paraId="6F9F978F"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Ultrasound Training, Employment and Registration – Society and College of Radiographers (2010).</w:t>
            </w:r>
          </w:p>
          <w:p w14:paraId="588645C7"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Guidelines for Professional Working Standards: Ultrasound Practice – United Kingdom Association of Sonographers (2008). UKAS merged with the SCoR on 01/01/2009.</w:t>
            </w:r>
          </w:p>
          <w:p w14:paraId="322FD4CF"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Standards for the communication of critical, urgent and unexpected significant radiological findings - Royal College of Radiologists (2008).</w:t>
            </w:r>
          </w:p>
          <w:p w14:paraId="7003EA27"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Society and College of Radiographers suggested documents:</w:t>
            </w:r>
          </w:p>
          <w:p w14:paraId="613ADC04" w14:textId="77777777" w:rsidR="0060639C" w:rsidRPr="00575530" w:rsidRDefault="00EB1511" w:rsidP="008235E0">
            <w:pPr>
              <w:numPr>
                <w:ilvl w:val="0"/>
                <w:numId w:val="19"/>
              </w:numPr>
              <w:ind w:left="680"/>
              <w:rPr>
                <w:rFonts w:ascii="Arial" w:hAnsi="Arial" w:cs="Arial"/>
                <w:sz w:val="22"/>
                <w:szCs w:val="22"/>
              </w:rPr>
            </w:pPr>
            <w:hyperlink r:id="rId14" w:history="1">
              <w:r w:rsidR="0060639C" w:rsidRPr="00575530">
                <w:rPr>
                  <w:rFonts w:ascii="Arial" w:hAnsi="Arial" w:cs="Arial"/>
                  <w:color w:val="0000FF"/>
                  <w:sz w:val="22"/>
                  <w:szCs w:val="22"/>
                  <w:u w:val="single"/>
                </w:rPr>
                <w:t>http://doc-lib.sor.org/scope-practice-medical-ultrasound</w:t>
              </w:r>
            </w:hyperlink>
          </w:p>
          <w:p w14:paraId="2A177D6A" w14:textId="77777777" w:rsidR="0060639C" w:rsidRPr="00575530" w:rsidRDefault="00EB1511" w:rsidP="008235E0">
            <w:pPr>
              <w:numPr>
                <w:ilvl w:val="0"/>
                <w:numId w:val="19"/>
              </w:numPr>
              <w:ind w:left="680"/>
              <w:rPr>
                <w:rFonts w:ascii="Arial" w:hAnsi="Arial" w:cs="Arial"/>
                <w:sz w:val="22"/>
                <w:szCs w:val="22"/>
              </w:rPr>
            </w:pPr>
            <w:hyperlink r:id="rId15" w:history="1">
              <w:r w:rsidR="0060639C" w:rsidRPr="00575530">
                <w:rPr>
                  <w:rFonts w:ascii="Arial" w:hAnsi="Arial" w:cs="Arial"/>
                  <w:color w:val="0000FF"/>
                  <w:sz w:val="22"/>
                  <w:szCs w:val="22"/>
                  <w:u w:val="single"/>
                </w:rPr>
                <w:t>http://doc-lib.sor.org/ultrasound-training-employment-and-registration</w:t>
              </w:r>
            </w:hyperlink>
          </w:p>
          <w:p w14:paraId="62331DED" w14:textId="77777777" w:rsidR="0060639C" w:rsidRPr="00575530" w:rsidRDefault="00EB1511" w:rsidP="008235E0">
            <w:pPr>
              <w:numPr>
                <w:ilvl w:val="0"/>
                <w:numId w:val="19"/>
              </w:numPr>
              <w:ind w:left="680"/>
              <w:rPr>
                <w:rFonts w:ascii="Arial" w:hAnsi="Arial" w:cs="Arial"/>
                <w:sz w:val="22"/>
                <w:szCs w:val="22"/>
              </w:rPr>
            </w:pPr>
            <w:hyperlink r:id="rId16" w:history="1">
              <w:r w:rsidR="0060639C" w:rsidRPr="00575530">
                <w:rPr>
                  <w:rFonts w:ascii="Arial" w:hAnsi="Arial" w:cs="Arial"/>
                  <w:color w:val="0000FF"/>
                  <w:sz w:val="22"/>
                  <w:szCs w:val="22"/>
                  <w:u w:val="single"/>
                </w:rPr>
                <w:t>http://doc-lib.sor.org/profession-standards-independent-practitioners</w:t>
              </w:r>
            </w:hyperlink>
          </w:p>
          <w:p w14:paraId="5E1005CE" w14:textId="77777777" w:rsidR="0060639C" w:rsidRPr="00575530" w:rsidRDefault="00EB1511" w:rsidP="008235E0">
            <w:pPr>
              <w:numPr>
                <w:ilvl w:val="0"/>
                <w:numId w:val="19"/>
              </w:numPr>
              <w:ind w:left="680"/>
              <w:rPr>
                <w:rFonts w:ascii="Arial" w:hAnsi="Arial" w:cs="Arial"/>
                <w:sz w:val="22"/>
                <w:szCs w:val="22"/>
              </w:rPr>
            </w:pPr>
            <w:hyperlink r:id="rId17" w:history="1">
              <w:r w:rsidR="0060639C" w:rsidRPr="00575530">
                <w:rPr>
                  <w:rFonts w:ascii="Arial" w:hAnsi="Arial" w:cs="Arial"/>
                  <w:color w:val="0000FF"/>
                  <w:sz w:val="22"/>
                  <w:szCs w:val="22"/>
                  <w:u w:val="single"/>
                </w:rPr>
                <w:t>http://doc-lib.sor.org/guidelines-profession-working-standards-ultrasound-practice</w:t>
              </w:r>
            </w:hyperlink>
          </w:p>
          <w:p w14:paraId="27BBA194" w14:textId="77777777" w:rsidR="0060639C" w:rsidRPr="00575530" w:rsidRDefault="0060639C" w:rsidP="008235E0">
            <w:pPr>
              <w:numPr>
                <w:ilvl w:val="0"/>
                <w:numId w:val="19"/>
              </w:numPr>
              <w:ind w:left="680"/>
              <w:rPr>
                <w:rFonts w:ascii="Arial" w:hAnsi="Arial" w:cs="Arial"/>
                <w:sz w:val="22"/>
                <w:szCs w:val="22"/>
              </w:rPr>
            </w:pPr>
            <w:r w:rsidRPr="00575530">
              <w:rPr>
                <w:rFonts w:ascii="Arial" w:hAnsi="Arial" w:cs="Arial"/>
                <w:sz w:val="22"/>
                <w:szCs w:val="22"/>
              </w:rPr>
              <w:t>Industry Standards for the Prevention of Work Related Musculoskeletal Disorders in Sonography – Society of Radiographers (2006).</w:t>
            </w:r>
          </w:p>
          <w:p w14:paraId="64327A43" w14:textId="77777777" w:rsidR="0060639C" w:rsidRDefault="0060639C" w:rsidP="008235E0">
            <w:pPr>
              <w:numPr>
                <w:ilvl w:val="0"/>
                <w:numId w:val="19"/>
              </w:numPr>
              <w:ind w:left="680"/>
              <w:rPr>
                <w:rFonts w:ascii="Arial" w:hAnsi="Arial" w:cs="Arial"/>
                <w:sz w:val="22"/>
                <w:szCs w:val="22"/>
              </w:rPr>
            </w:pPr>
            <w:r w:rsidRPr="00575530">
              <w:rPr>
                <w:rFonts w:ascii="Arial" w:hAnsi="Arial" w:cs="Arial"/>
                <w:sz w:val="22"/>
                <w:szCs w:val="22"/>
              </w:rPr>
              <w:t>Prevention of Work Related Musculoskeletal Disorders in Sonography - Society of Radiographers (2007).</w:t>
            </w:r>
          </w:p>
          <w:p w14:paraId="7F8951D3" w14:textId="22766B09" w:rsidR="00344FCC" w:rsidRPr="00575530" w:rsidRDefault="00344FCC" w:rsidP="00E3440E">
            <w:pPr>
              <w:rPr>
                <w:rFonts w:ascii="Arial" w:hAnsi="Arial" w:cs="Arial"/>
                <w:sz w:val="22"/>
                <w:szCs w:val="22"/>
              </w:rPr>
            </w:pPr>
          </w:p>
        </w:tc>
      </w:tr>
      <w:tr w:rsidR="0060639C" w:rsidRPr="00575530" w14:paraId="171BB531" w14:textId="77777777" w:rsidTr="00BE73D6">
        <w:trPr>
          <w:trHeight w:val="345"/>
        </w:trPr>
        <w:tc>
          <w:tcPr>
            <w:tcW w:w="9776" w:type="dxa"/>
            <w:gridSpan w:val="2"/>
            <w:shd w:val="clear" w:color="auto" w:fill="F2F2F2" w:themeFill="background1" w:themeFillShade="F2"/>
          </w:tcPr>
          <w:p w14:paraId="0B60AEB9" w14:textId="77777777" w:rsidR="0060639C" w:rsidRPr="00575530" w:rsidRDefault="0060639C" w:rsidP="000407F9">
            <w:pPr>
              <w:numPr>
                <w:ilvl w:val="0"/>
                <w:numId w:val="24"/>
              </w:numPr>
              <w:rPr>
                <w:rFonts w:ascii="Arial" w:hAnsi="Arial" w:cs="Arial"/>
                <w:b/>
                <w:sz w:val="22"/>
                <w:szCs w:val="22"/>
              </w:rPr>
            </w:pPr>
            <w:r w:rsidRPr="00575530">
              <w:rPr>
                <w:rFonts w:ascii="Arial" w:hAnsi="Arial" w:cs="Arial"/>
                <w:b/>
                <w:sz w:val="22"/>
                <w:szCs w:val="22"/>
              </w:rPr>
              <w:t>Applicable Local Standards</w:t>
            </w:r>
          </w:p>
        </w:tc>
      </w:tr>
      <w:tr w:rsidR="0060639C" w:rsidRPr="0060639C" w14:paraId="1DBD2CE0" w14:textId="77777777" w:rsidTr="00BE73D6">
        <w:trPr>
          <w:trHeight w:val="345"/>
        </w:trPr>
        <w:tc>
          <w:tcPr>
            <w:tcW w:w="9776" w:type="dxa"/>
            <w:gridSpan w:val="2"/>
          </w:tcPr>
          <w:p w14:paraId="1D02E54E" w14:textId="77777777" w:rsidR="0060639C" w:rsidRPr="0060639C" w:rsidRDefault="0060639C" w:rsidP="000407F9">
            <w:pPr>
              <w:keepNext/>
              <w:keepLines/>
              <w:numPr>
                <w:ilvl w:val="1"/>
                <w:numId w:val="24"/>
              </w:numPr>
              <w:outlineLvl w:val="4"/>
              <w:rPr>
                <w:rFonts w:ascii="Arial" w:eastAsiaTheme="majorEastAsia" w:hAnsi="Arial" w:cs="Arial"/>
                <w:b/>
                <w:lang w:val="en-US" w:eastAsia="ja-JP"/>
              </w:rPr>
            </w:pPr>
            <w:r w:rsidRPr="0060639C">
              <w:rPr>
                <w:rFonts w:ascii="Arial" w:eastAsiaTheme="majorEastAsia" w:hAnsi="Arial" w:cs="Arial"/>
                <w:b/>
                <w:lang w:val="en-US" w:eastAsia="ja-JP"/>
              </w:rPr>
              <w:lastRenderedPageBreak/>
              <w:t>Staffing</w:t>
            </w:r>
          </w:p>
          <w:p w14:paraId="1323A646" w14:textId="77777777" w:rsidR="0060639C" w:rsidRPr="0060639C" w:rsidRDefault="0060639C" w:rsidP="0060639C">
            <w:pPr>
              <w:spacing w:after="200"/>
              <w:rPr>
                <w:rFonts w:eastAsiaTheme="minorEastAsia"/>
                <w:sz w:val="24"/>
                <w:lang w:val="en-US" w:eastAsia="ja-JP"/>
              </w:rPr>
            </w:pPr>
          </w:p>
          <w:p w14:paraId="59AE831A" w14:textId="77777777" w:rsidR="0060639C" w:rsidRPr="00E3440E" w:rsidRDefault="0060639C" w:rsidP="000407F9">
            <w:pPr>
              <w:keepNext/>
              <w:keepLines/>
              <w:numPr>
                <w:ilvl w:val="2"/>
                <w:numId w:val="24"/>
              </w:numPr>
              <w:outlineLvl w:val="4"/>
              <w:rPr>
                <w:rFonts w:ascii="Arial" w:eastAsiaTheme="majorEastAsia" w:hAnsi="Arial" w:cs="Arial"/>
                <w:sz w:val="22"/>
                <w:szCs w:val="22"/>
                <w:lang w:val="en-US" w:eastAsia="ja-JP"/>
              </w:rPr>
            </w:pPr>
            <w:r w:rsidRPr="00E3440E">
              <w:rPr>
                <w:rFonts w:ascii="Arial" w:eastAsiaTheme="majorEastAsia" w:hAnsi="Arial" w:cs="Arial"/>
                <w:sz w:val="22"/>
                <w:szCs w:val="22"/>
                <w:lang w:val="en-US" w:eastAsia="ja-JP"/>
              </w:rPr>
              <w:t>The Provider shall ensure that this includes a sufficient number of examinations to maintain competence in every area(s) of ultrasound t</w:t>
            </w:r>
            <w:r w:rsidR="00E3440E">
              <w:rPr>
                <w:rFonts w:ascii="Arial" w:eastAsiaTheme="majorEastAsia" w:hAnsi="Arial" w:cs="Arial"/>
                <w:sz w:val="22"/>
                <w:szCs w:val="22"/>
                <w:lang w:val="en-US" w:eastAsia="ja-JP"/>
              </w:rPr>
              <w:t>he practitioner is to undertake:</w:t>
            </w:r>
          </w:p>
          <w:p w14:paraId="16E854B7" w14:textId="77777777" w:rsidR="00E3440E" w:rsidRPr="00E3440E" w:rsidRDefault="00E3440E" w:rsidP="00E3440E">
            <w:pPr>
              <w:keepNext/>
              <w:keepLines/>
              <w:ind w:left="1080"/>
              <w:outlineLvl w:val="4"/>
              <w:rPr>
                <w:rFonts w:ascii="Arial" w:eastAsiaTheme="majorEastAsia" w:hAnsi="Arial" w:cs="Arial"/>
                <w:sz w:val="22"/>
                <w:szCs w:val="22"/>
                <w:lang w:val="en-US" w:eastAsia="ja-JP"/>
              </w:rPr>
            </w:pPr>
          </w:p>
          <w:p w14:paraId="6A06A2E8" w14:textId="77777777" w:rsidR="0060639C" w:rsidRDefault="0060639C" w:rsidP="008235E0">
            <w:pPr>
              <w:keepNext/>
              <w:keepLines/>
              <w:numPr>
                <w:ilvl w:val="0"/>
                <w:numId w:val="31"/>
              </w:numPr>
              <w:outlineLvl w:val="4"/>
              <w:rPr>
                <w:rFonts w:ascii="Arial" w:eastAsiaTheme="majorEastAsia" w:hAnsi="Arial" w:cs="Arial"/>
                <w:sz w:val="22"/>
                <w:szCs w:val="22"/>
                <w:lang w:val="en-US" w:eastAsia="ja-JP"/>
              </w:rPr>
            </w:pPr>
            <w:r w:rsidRPr="00E3440E">
              <w:rPr>
                <w:rFonts w:ascii="Arial" w:eastAsiaTheme="majorEastAsia" w:hAnsi="Arial" w:cs="Arial"/>
                <w:sz w:val="22"/>
                <w:szCs w:val="22"/>
                <w:lang w:val="en-US" w:eastAsia="ja-JP"/>
              </w:rPr>
              <w:t xml:space="preserve">UK Registered Radiologists on the GMC Specialist Register undertaking sufficient current clinical practice within that modality. For example, a consultant radiologist must have undertaken planned regular clinical ultrasound sessions within their current job plan. </w:t>
            </w:r>
          </w:p>
          <w:p w14:paraId="1BA4817D" w14:textId="77777777" w:rsidR="00E3440E" w:rsidRPr="00E3440E" w:rsidRDefault="00E3440E" w:rsidP="00E3440E">
            <w:pPr>
              <w:keepNext/>
              <w:keepLines/>
              <w:ind w:left="1080"/>
              <w:outlineLvl w:val="4"/>
              <w:rPr>
                <w:rFonts w:ascii="Arial" w:eastAsiaTheme="majorEastAsia" w:hAnsi="Arial" w:cs="Arial"/>
                <w:sz w:val="22"/>
                <w:szCs w:val="22"/>
                <w:lang w:val="en-US" w:eastAsia="ja-JP"/>
              </w:rPr>
            </w:pPr>
          </w:p>
          <w:p w14:paraId="11085EC5" w14:textId="77777777" w:rsidR="0060639C" w:rsidRDefault="0060639C" w:rsidP="008235E0">
            <w:pPr>
              <w:keepNext/>
              <w:numPr>
                <w:ilvl w:val="0"/>
                <w:numId w:val="31"/>
              </w:numPr>
              <w:outlineLvl w:val="4"/>
              <w:rPr>
                <w:rFonts w:ascii="Arial" w:eastAsiaTheme="majorEastAsia" w:hAnsi="Arial" w:cs="Arial"/>
                <w:sz w:val="22"/>
                <w:szCs w:val="22"/>
                <w:lang w:eastAsia="ja-JP"/>
              </w:rPr>
            </w:pPr>
            <w:r w:rsidRPr="00E3440E">
              <w:rPr>
                <w:rFonts w:ascii="Arial" w:eastAsiaTheme="majorEastAsia" w:hAnsi="Arial" w:cs="Arial"/>
                <w:sz w:val="22"/>
                <w:szCs w:val="22"/>
                <w:lang w:eastAsia="ja-JP"/>
              </w:rPr>
              <w:t>Sonographers who are either:</w:t>
            </w:r>
          </w:p>
          <w:p w14:paraId="0928748D" w14:textId="77777777" w:rsidR="00E3440E" w:rsidRPr="00E3440E" w:rsidRDefault="00E3440E" w:rsidP="00E3440E">
            <w:pPr>
              <w:keepNext/>
              <w:outlineLvl w:val="4"/>
              <w:rPr>
                <w:rFonts w:ascii="Arial" w:eastAsiaTheme="majorEastAsia" w:hAnsi="Arial" w:cs="Arial"/>
                <w:sz w:val="22"/>
                <w:szCs w:val="22"/>
                <w:lang w:eastAsia="ja-JP"/>
              </w:rPr>
            </w:pPr>
          </w:p>
          <w:p w14:paraId="700BF58C" w14:textId="77777777" w:rsidR="0060639C" w:rsidRPr="000407F9" w:rsidRDefault="0060639C" w:rsidP="000407F9">
            <w:pPr>
              <w:pStyle w:val="ListParagraph"/>
              <w:keepNext/>
              <w:keepLines/>
              <w:numPr>
                <w:ilvl w:val="2"/>
                <w:numId w:val="43"/>
              </w:numPr>
              <w:ind w:left="1440"/>
              <w:outlineLvl w:val="4"/>
              <w:rPr>
                <w:rFonts w:ascii="Arial" w:eastAsiaTheme="majorEastAsia" w:hAnsi="Arial" w:cs="Arial"/>
                <w:sz w:val="22"/>
                <w:szCs w:val="22"/>
                <w:lang w:eastAsia="ja-JP"/>
              </w:rPr>
            </w:pPr>
            <w:r w:rsidRPr="000407F9">
              <w:rPr>
                <w:rFonts w:ascii="Arial" w:eastAsiaTheme="majorEastAsia" w:hAnsi="Arial" w:cs="Arial"/>
                <w:sz w:val="22"/>
                <w:szCs w:val="22"/>
                <w:lang w:eastAsia="ja-JP"/>
              </w:rPr>
              <w:t xml:space="preserve">currently registered with the Health and Care Professions Council (HCPC) or the Nursing and Midwifery Council (NMC) and have performed regular sessions of relevant ultrasound examinations within the last 12 months </w:t>
            </w:r>
          </w:p>
          <w:p w14:paraId="15D80222" w14:textId="77777777" w:rsidR="00E3440E" w:rsidRPr="000407F9" w:rsidRDefault="00E3440E" w:rsidP="000407F9">
            <w:pPr>
              <w:keepNext/>
              <w:keepLines/>
              <w:ind w:left="1080"/>
              <w:outlineLvl w:val="4"/>
              <w:rPr>
                <w:rFonts w:ascii="Arial" w:eastAsiaTheme="majorEastAsia" w:hAnsi="Arial" w:cs="Arial"/>
                <w:sz w:val="22"/>
                <w:szCs w:val="22"/>
                <w:lang w:eastAsia="ja-JP"/>
              </w:rPr>
            </w:pPr>
          </w:p>
          <w:p w14:paraId="1AD69903" w14:textId="77777777" w:rsidR="0060639C" w:rsidRPr="000407F9" w:rsidRDefault="0060639C" w:rsidP="000407F9">
            <w:pPr>
              <w:pStyle w:val="ListParagraph"/>
              <w:keepNext/>
              <w:numPr>
                <w:ilvl w:val="2"/>
                <w:numId w:val="43"/>
              </w:numPr>
              <w:ind w:left="1440"/>
              <w:outlineLvl w:val="4"/>
              <w:rPr>
                <w:rFonts w:ascii="Arial" w:eastAsiaTheme="majorEastAsia" w:hAnsi="Arial" w:cs="Arial"/>
                <w:sz w:val="22"/>
                <w:szCs w:val="22"/>
                <w:lang w:eastAsia="ja-JP"/>
              </w:rPr>
            </w:pPr>
            <w:r w:rsidRPr="000407F9">
              <w:rPr>
                <w:rFonts w:ascii="Arial" w:eastAsiaTheme="majorEastAsia" w:hAnsi="Arial" w:cs="Arial"/>
                <w:sz w:val="22"/>
                <w:szCs w:val="22"/>
                <w:lang w:eastAsia="ja-JP"/>
              </w:rPr>
              <w:t>or hold one or more of the following and have performed regular sessions of relevant ultrasound examinations in the last 12 months:</w:t>
            </w:r>
          </w:p>
          <w:p w14:paraId="35B8C695" w14:textId="77777777" w:rsidR="00E3440E" w:rsidRPr="006307A0" w:rsidRDefault="00E3440E" w:rsidP="006307A0">
            <w:pPr>
              <w:keepNext/>
              <w:outlineLvl w:val="4"/>
              <w:rPr>
                <w:rFonts w:ascii="Arial" w:eastAsiaTheme="majorEastAsia" w:hAnsi="Arial" w:cs="Arial"/>
                <w:lang w:eastAsia="ja-JP"/>
              </w:rPr>
            </w:pPr>
          </w:p>
          <w:p w14:paraId="0CA70857" w14:textId="77777777" w:rsidR="0060639C" w:rsidRPr="006307A0" w:rsidRDefault="0060639C" w:rsidP="000407F9">
            <w:pPr>
              <w:pStyle w:val="ListParagraph"/>
              <w:keepNext/>
              <w:numPr>
                <w:ilvl w:val="2"/>
                <w:numId w:val="4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 xml:space="preserve">a postgraduate certificate or diploma in medical ultrasound, approved and validated by a UK Higher Education Institution and accredited by the Consortium for the Accreditation of Sonographic Education (CASE); </w:t>
            </w:r>
          </w:p>
          <w:p w14:paraId="7EF7ACA5" w14:textId="77777777" w:rsidR="0060639C" w:rsidRPr="006307A0" w:rsidRDefault="0060639C" w:rsidP="000407F9">
            <w:pPr>
              <w:pStyle w:val="ListParagraph"/>
              <w:keepNext/>
              <w:numPr>
                <w:ilvl w:val="2"/>
                <w:numId w:val="4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 xml:space="preserve">the Certificate / Diploma of the College of Radiographers in Medical Ultrasound, </w:t>
            </w:r>
          </w:p>
          <w:p w14:paraId="7EA73B3C" w14:textId="77777777" w:rsidR="0060639C" w:rsidRPr="006307A0" w:rsidRDefault="0060639C" w:rsidP="000407F9">
            <w:pPr>
              <w:pStyle w:val="ListParagraph"/>
              <w:keepNext/>
              <w:numPr>
                <w:ilvl w:val="2"/>
                <w:numId w:val="4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 xml:space="preserve">an equivalent level of qualification in medical ultrasound (for example if trained overseas) or individual accreditation from the Society for Vascular Technology </w:t>
            </w:r>
          </w:p>
          <w:p w14:paraId="70987264" w14:textId="77777777" w:rsidR="00E3440E" w:rsidRPr="006307A0" w:rsidRDefault="00E3440E" w:rsidP="006307A0">
            <w:pPr>
              <w:pStyle w:val="ListParagraph"/>
              <w:keepNext/>
              <w:ind w:left="2160"/>
              <w:outlineLvl w:val="4"/>
              <w:rPr>
                <w:rFonts w:ascii="Arial" w:eastAsiaTheme="majorEastAsia" w:hAnsi="Arial" w:cs="Arial"/>
                <w:lang w:eastAsia="ja-JP"/>
              </w:rPr>
            </w:pPr>
          </w:p>
          <w:p w14:paraId="23696170" w14:textId="77777777" w:rsidR="0060639C" w:rsidRDefault="0060639C" w:rsidP="000407F9">
            <w:pPr>
              <w:keepNext/>
              <w:numPr>
                <w:ilvl w:val="2"/>
                <w:numId w:val="24"/>
              </w:numPr>
              <w:outlineLvl w:val="4"/>
              <w:rPr>
                <w:rFonts w:ascii="Arial" w:eastAsiaTheme="majorEastAsia" w:hAnsi="Arial" w:cs="Arial"/>
                <w:sz w:val="22"/>
                <w:szCs w:val="22"/>
                <w:lang w:eastAsia="ja-JP"/>
              </w:rPr>
            </w:pPr>
            <w:r w:rsidRPr="00E3440E">
              <w:rPr>
                <w:rFonts w:ascii="Arial" w:eastAsiaTheme="majorEastAsia" w:hAnsi="Arial" w:cs="Arial"/>
                <w:sz w:val="22"/>
                <w:szCs w:val="22"/>
                <w:lang w:eastAsia="ja-JP"/>
              </w:rPr>
              <w:t xml:space="preserve">It is recommended that all sonographers who are not otherwise statutorily registered are registered on the Public Voluntary Register of Sonographers (PVRS), administered by the College of Radiographers. (Information on the PVRS can be </w:t>
            </w:r>
            <w:hyperlink r:id="rId18" w:history="1">
              <w:r w:rsidRPr="00E3440E">
                <w:rPr>
                  <w:rFonts w:ascii="Arial" w:eastAsiaTheme="majorEastAsia" w:hAnsi="Arial" w:cs="Arial"/>
                  <w:sz w:val="22"/>
                  <w:szCs w:val="22"/>
                  <w:u w:val="single"/>
                  <w:lang w:eastAsia="ja-JP"/>
                </w:rPr>
                <w:t>http://www.sor.org/practice/ultrasound/register-sonographers</w:t>
              </w:r>
            </w:hyperlink>
            <w:r w:rsidRPr="00E3440E">
              <w:rPr>
                <w:rFonts w:ascii="Arial" w:eastAsiaTheme="majorEastAsia" w:hAnsi="Arial" w:cs="Arial"/>
                <w:sz w:val="22"/>
                <w:szCs w:val="22"/>
                <w:lang w:eastAsia="ja-JP"/>
              </w:rPr>
              <w:t>.</w:t>
            </w:r>
          </w:p>
          <w:p w14:paraId="1CCBC9F3" w14:textId="77777777" w:rsidR="0060639C" w:rsidRPr="00E3440E" w:rsidRDefault="0060639C" w:rsidP="006307A0">
            <w:pPr>
              <w:keepNext/>
              <w:keepLines/>
              <w:outlineLvl w:val="4"/>
              <w:rPr>
                <w:rFonts w:ascii="Arial" w:eastAsiaTheme="majorEastAsia" w:hAnsi="Arial" w:cs="Arial"/>
                <w:sz w:val="22"/>
                <w:szCs w:val="22"/>
                <w:lang w:eastAsia="ja-JP"/>
              </w:rPr>
            </w:pPr>
          </w:p>
          <w:p w14:paraId="510F34F6" w14:textId="77777777" w:rsidR="0060639C" w:rsidRDefault="0060639C" w:rsidP="000407F9">
            <w:pPr>
              <w:keepNext/>
              <w:numPr>
                <w:ilvl w:val="2"/>
                <w:numId w:val="24"/>
              </w:numPr>
              <w:outlineLvl w:val="4"/>
              <w:rPr>
                <w:rFonts w:ascii="Arial" w:eastAsiaTheme="majorEastAsia" w:hAnsi="Arial" w:cs="Arial"/>
                <w:sz w:val="22"/>
                <w:szCs w:val="22"/>
                <w:lang w:eastAsia="ja-JP"/>
              </w:rPr>
            </w:pPr>
            <w:r w:rsidRPr="00E3440E">
              <w:rPr>
                <w:rFonts w:ascii="Arial" w:eastAsiaTheme="majorEastAsia" w:hAnsi="Arial" w:cs="Arial"/>
                <w:sz w:val="22"/>
                <w:szCs w:val="22"/>
                <w:lang w:eastAsia="ja-JP"/>
              </w:rPr>
              <w:t>All staff maintain their Continuing Professional Development in accordance with professional body guidelines</w:t>
            </w:r>
          </w:p>
          <w:p w14:paraId="4F6F985C" w14:textId="77777777" w:rsidR="006307A0" w:rsidRPr="00E3440E" w:rsidRDefault="006307A0" w:rsidP="006307A0">
            <w:pPr>
              <w:keepNext/>
              <w:outlineLvl w:val="4"/>
              <w:rPr>
                <w:rFonts w:ascii="Arial" w:eastAsiaTheme="majorEastAsia" w:hAnsi="Arial" w:cs="Arial"/>
                <w:sz w:val="22"/>
                <w:szCs w:val="22"/>
                <w:lang w:eastAsia="ja-JP"/>
              </w:rPr>
            </w:pPr>
          </w:p>
          <w:p w14:paraId="0734D6D8" w14:textId="77777777" w:rsidR="0060639C" w:rsidRDefault="0060639C" w:rsidP="000407F9">
            <w:pPr>
              <w:keepNext/>
              <w:numPr>
                <w:ilvl w:val="2"/>
                <w:numId w:val="24"/>
              </w:numPr>
              <w:outlineLvl w:val="4"/>
              <w:rPr>
                <w:rFonts w:ascii="Arial" w:eastAsiaTheme="majorEastAsia" w:hAnsi="Arial" w:cs="Arial"/>
                <w:sz w:val="22"/>
                <w:szCs w:val="22"/>
                <w:lang w:eastAsia="ja-JP"/>
              </w:rPr>
            </w:pPr>
            <w:r w:rsidRPr="00E3440E">
              <w:rPr>
                <w:rFonts w:ascii="Arial" w:eastAsiaTheme="majorEastAsia" w:hAnsi="Arial" w:cs="Arial"/>
                <w:sz w:val="22"/>
                <w:szCs w:val="22"/>
                <w:lang w:eastAsia="ja-JP"/>
              </w:rPr>
              <w:t>All Staff must meet the relevant specification set out in the ‘National Occupational Standards for Imaging’ for the anatomical area to be scanned (</w:t>
            </w:r>
            <w:hyperlink r:id="rId19" w:history="1">
              <w:r w:rsidRPr="00E3440E">
                <w:rPr>
                  <w:rFonts w:ascii="Arial" w:eastAsiaTheme="majorEastAsia" w:hAnsi="Arial" w:cs="Arial"/>
                  <w:sz w:val="22"/>
                  <w:szCs w:val="22"/>
                  <w:u w:val="single"/>
                  <w:lang w:eastAsia="ja-JP"/>
                </w:rPr>
                <w:t>https://tools.skillsforhealth.org.uk/competence/show/html/id/1208/</w:t>
              </w:r>
            </w:hyperlink>
            <w:r w:rsidRPr="00E3440E">
              <w:rPr>
                <w:rFonts w:ascii="Arial" w:eastAsiaTheme="majorEastAsia" w:hAnsi="Arial" w:cs="Arial"/>
                <w:sz w:val="22"/>
                <w:szCs w:val="22"/>
                <w:lang w:eastAsia="ja-JP"/>
              </w:rPr>
              <w:t xml:space="preserve"> particularly CI.C: ‘Acquire, interpret and report ultrasound examinations’);</w:t>
            </w:r>
          </w:p>
          <w:p w14:paraId="1122D2A5" w14:textId="77777777" w:rsidR="006307A0" w:rsidRPr="00E3440E" w:rsidRDefault="006307A0" w:rsidP="006307A0">
            <w:pPr>
              <w:keepNext/>
              <w:outlineLvl w:val="4"/>
              <w:rPr>
                <w:rFonts w:ascii="Arial" w:eastAsiaTheme="majorEastAsia" w:hAnsi="Arial" w:cs="Arial"/>
                <w:sz w:val="22"/>
                <w:szCs w:val="22"/>
                <w:lang w:eastAsia="ja-JP"/>
              </w:rPr>
            </w:pPr>
          </w:p>
          <w:p w14:paraId="7FF7C3ED" w14:textId="77777777" w:rsidR="0060639C" w:rsidRDefault="0060639C" w:rsidP="000407F9">
            <w:pPr>
              <w:keepNext/>
              <w:numPr>
                <w:ilvl w:val="2"/>
                <w:numId w:val="24"/>
              </w:numPr>
              <w:outlineLvl w:val="4"/>
              <w:rPr>
                <w:rFonts w:ascii="Arial" w:eastAsiaTheme="majorEastAsia" w:hAnsi="Arial" w:cs="Arial"/>
                <w:sz w:val="22"/>
                <w:szCs w:val="22"/>
                <w:lang w:eastAsia="ja-JP"/>
              </w:rPr>
            </w:pPr>
            <w:r w:rsidRPr="00E3440E">
              <w:rPr>
                <w:rFonts w:ascii="Arial" w:eastAsiaTheme="majorEastAsia" w:hAnsi="Arial" w:cs="Arial"/>
                <w:sz w:val="22"/>
                <w:szCs w:val="22"/>
                <w:lang w:eastAsia="ja-JP"/>
              </w:rPr>
              <w:t>Staff will have English as a first language or have passed a suitable English language examination to the level of requirement set out on the Health Professions Council website (</w:t>
            </w:r>
            <w:hyperlink r:id="rId20" w:history="1">
              <w:r w:rsidRPr="00E3440E">
                <w:rPr>
                  <w:rFonts w:ascii="Arial" w:eastAsiaTheme="majorEastAsia" w:hAnsi="Arial" w:cs="Arial"/>
                  <w:sz w:val="22"/>
                  <w:szCs w:val="22"/>
                  <w:u w:val="single"/>
                  <w:lang w:eastAsia="ja-JP"/>
                </w:rPr>
                <w:t>http://www.hcpc-uk.org/apply/international/requirements</w:t>
              </w:r>
            </w:hyperlink>
            <w:r w:rsidRPr="00E3440E">
              <w:rPr>
                <w:rFonts w:ascii="Arial" w:eastAsiaTheme="majorEastAsia" w:hAnsi="Arial" w:cs="Arial"/>
                <w:sz w:val="22"/>
                <w:szCs w:val="22"/>
                <w:lang w:eastAsia="ja-JP"/>
              </w:rPr>
              <w:t>).</w:t>
            </w:r>
          </w:p>
          <w:p w14:paraId="5F245FF2" w14:textId="77777777" w:rsidR="006307A0" w:rsidRDefault="006307A0" w:rsidP="006307A0">
            <w:pPr>
              <w:pStyle w:val="ListParagraph"/>
              <w:rPr>
                <w:rFonts w:ascii="Arial" w:eastAsiaTheme="majorEastAsia" w:hAnsi="Arial" w:cs="Arial"/>
                <w:sz w:val="22"/>
                <w:szCs w:val="22"/>
                <w:lang w:eastAsia="ja-JP"/>
              </w:rPr>
            </w:pPr>
          </w:p>
          <w:p w14:paraId="4FCC12DC" w14:textId="77777777" w:rsidR="00476F02" w:rsidRPr="00E3440E" w:rsidRDefault="00476F02" w:rsidP="000407F9">
            <w:pPr>
              <w:keepNext/>
              <w:outlineLvl w:val="4"/>
              <w:rPr>
                <w:rFonts w:ascii="Arial" w:eastAsiaTheme="majorEastAsia" w:hAnsi="Arial" w:cs="Arial"/>
                <w:sz w:val="22"/>
                <w:szCs w:val="22"/>
                <w:lang w:eastAsia="ja-JP"/>
              </w:rPr>
            </w:pPr>
          </w:p>
          <w:p w14:paraId="62FC4F3F" w14:textId="77777777" w:rsidR="0060639C" w:rsidRPr="006307A0" w:rsidRDefault="0060639C" w:rsidP="000407F9">
            <w:pPr>
              <w:keepNext/>
              <w:keepLines/>
              <w:numPr>
                <w:ilvl w:val="1"/>
                <w:numId w:val="24"/>
              </w:numPr>
              <w:outlineLvl w:val="4"/>
              <w:rPr>
                <w:rFonts w:ascii="Arial" w:eastAsiaTheme="majorEastAsia" w:hAnsi="Arial" w:cs="Arial"/>
                <w:b/>
                <w:sz w:val="22"/>
                <w:szCs w:val="22"/>
                <w:lang w:val="en-US" w:eastAsia="ja-JP"/>
              </w:rPr>
            </w:pPr>
            <w:r w:rsidRPr="006307A0">
              <w:rPr>
                <w:rFonts w:ascii="Arial" w:eastAsiaTheme="majorEastAsia" w:hAnsi="Arial" w:cs="Arial"/>
                <w:b/>
                <w:sz w:val="22"/>
                <w:szCs w:val="22"/>
                <w:lang w:val="en-US" w:eastAsia="ja-JP"/>
              </w:rPr>
              <w:t>Equipment</w:t>
            </w:r>
          </w:p>
          <w:p w14:paraId="04790F1D" w14:textId="77777777" w:rsidR="006307A0" w:rsidRPr="00E3440E" w:rsidRDefault="006307A0" w:rsidP="006307A0">
            <w:pPr>
              <w:keepNext/>
              <w:keepLines/>
              <w:ind w:left="1080"/>
              <w:outlineLvl w:val="4"/>
              <w:rPr>
                <w:rFonts w:ascii="Arial" w:eastAsiaTheme="majorEastAsia" w:hAnsi="Arial" w:cs="Arial"/>
                <w:sz w:val="22"/>
                <w:szCs w:val="22"/>
                <w:lang w:val="en-US" w:eastAsia="ja-JP"/>
              </w:rPr>
            </w:pPr>
          </w:p>
          <w:p w14:paraId="33457C3D" w14:textId="77777777" w:rsidR="0060639C" w:rsidRPr="006307A0" w:rsidRDefault="0060639C" w:rsidP="000407F9">
            <w:pPr>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The Provider shall provide equipment that meets or exceeds the following:</w:t>
            </w:r>
          </w:p>
          <w:p w14:paraId="0BBC0C8D" w14:textId="77777777" w:rsidR="0060639C" w:rsidRPr="006307A0" w:rsidRDefault="0060639C" w:rsidP="008235E0">
            <w:pPr>
              <w:keepNext/>
              <w:keepLines/>
              <w:numPr>
                <w:ilvl w:val="0"/>
                <w:numId w:val="32"/>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eastAsia="ja-JP"/>
              </w:rPr>
              <w:t>Complies with the latest guidance from the National Imaging Clinical Advisory Group and Professional Bodies;</w:t>
            </w:r>
          </w:p>
          <w:p w14:paraId="483A2F46" w14:textId="77777777" w:rsidR="0060639C" w:rsidRPr="006307A0" w:rsidRDefault="0060639C" w:rsidP="008235E0">
            <w:pPr>
              <w:keepNext/>
              <w:numPr>
                <w:ilvl w:val="0"/>
                <w:numId w:val="3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lastRenderedPageBreak/>
              <w:t>Transducers that ensure good visualisation at sufficient depth of image without significant loss of accurate spatial resolution; and</w:t>
            </w:r>
          </w:p>
          <w:p w14:paraId="7B347727" w14:textId="77777777" w:rsidR="0060639C" w:rsidRPr="006307A0" w:rsidRDefault="0060639C" w:rsidP="008235E0">
            <w:pPr>
              <w:keepNext/>
              <w:numPr>
                <w:ilvl w:val="0"/>
                <w:numId w:val="3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Be capable of flow imaging and measurement.</w:t>
            </w:r>
          </w:p>
          <w:p w14:paraId="26CC147F" w14:textId="77777777" w:rsidR="0060639C" w:rsidRPr="006307A0" w:rsidRDefault="0060639C" w:rsidP="008235E0">
            <w:pPr>
              <w:keepNext/>
              <w:numPr>
                <w:ilvl w:val="0"/>
                <w:numId w:val="3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Electrical Safety Testing is required annually with regular maintenance and quality assurance testing;</w:t>
            </w:r>
          </w:p>
          <w:p w14:paraId="7E3B1364" w14:textId="77777777" w:rsidR="0060639C" w:rsidRPr="006307A0" w:rsidRDefault="0060639C" w:rsidP="008235E0">
            <w:pPr>
              <w:keepNext/>
              <w:numPr>
                <w:ilvl w:val="0"/>
                <w:numId w:val="3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Details of maintenance contracts to include regular and emergency service cover must be provided; and</w:t>
            </w:r>
          </w:p>
          <w:p w14:paraId="3B63D991" w14:textId="77777777" w:rsidR="0060639C" w:rsidRPr="006307A0" w:rsidRDefault="0060639C" w:rsidP="008235E0">
            <w:pPr>
              <w:keepNext/>
              <w:numPr>
                <w:ilvl w:val="0"/>
                <w:numId w:val="32"/>
              </w:numPr>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Replacement schedule must be available with the maximum age of equipment of 7 years.</w:t>
            </w:r>
          </w:p>
          <w:p w14:paraId="009E5B6F" w14:textId="77777777" w:rsidR="006307A0" w:rsidRPr="006307A0" w:rsidRDefault="006307A0" w:rsidP="006307A0">
            <w:pPr>
              <w:keepNext/>
              <w:ind w:left="1080"/>
              <w:outlineLvl w:val="4"/>
              <w:rPr>
                <w:rFonts w:ascii="Arial" w:eastAsiaTheme="majorEastAsia" w:hAnsi="Arial" w:cs="Arial"/>
                <w:sz w:val="22"/>
                <w:szCs w:val="22"/>
                <w:lang w:eastAsia="ja-JP"/>
              </w:rPr>
            </w:pPr>
          </w:p>
          <w:p w14:paraId="562656F0" w14:textId="77777777" w:rsidR="0060639C" w:rsidRDefault="0060639C" w:rsidP="000407F9">
            <w:pPr>
              <w:keepNext/>
              <w:keepLines/>
              <w:numPr>
                <w:ilvl w:val="1"/>
                <w:numId w:val="24"/>
              </w:numPr>
              <w:outlineLvl w:val="4"/>
              <w:rPr>
                <w:rFonts w:ascii="Arial" w:eastAsiaTheme="majorEastAsia" w:hAnsi="Arial" w:cs="Arial"/>
                <w:b/>
                <w:lang w:val="en-US" w:eastAsia="ja-JP"/>
              </w:rPr>
            </w:pPr>
            <w:r w:rsidRPr="0060639C">
              <w:rPr>
                <w:rFonts w:ascii="Arial" w:eastAsiaTheme="majorEastAsia" w:hAnsi="Arial" w:cs="Arial"/>
                <w:b/>
                <w:lang w:val="en-US" w:eastAsia="ja-JP"/>
              </w:rPr>
              <w:t>I</w:t>
            </w:r>
            <w:r w:rsidR="006307A0">
              <w:rPr>
                <w:rFonts w:ascii="Arial" w:eastAsiaTheme="majorEastAsia" w:hAnsi="Arial" w:cs="Arial"/>
                <w:b/>
                <w:lang w:val="en-US" w:eastAsia="ja-JP"/>
              </w:rPr>
              <w:t xml:space="preserve">nformation, </w:t>
            </w:r>
            <w:r w:rsidRPr="0060639C">
              <w:rPr>
                <w:rFonts w:ascii="Arial" w:eastAsiaTheme="majorEastAsia" w:hAnsi="Arial" w:cs="Arial"/>
                <w:b/>
                <w:lang w:val="en-US" w:eastAsia="ja-JP"/>
              </w:rPr>
              <w:t>M</w:t>
            </w:r>
            <w:r w:rsidR="006307A0">
              <w:rPr>
                <w:rFonts w:ascii="Arial" w:eastAsiaTheme="majorEastAsia" w:hAnsi="Arial" w:cs="Arial"/>
                <w:b/>
                <w:lang w:val="en-US" w:eastAsia="ja-JP"/>
              </w:rPr>
              <w:t xml:space="preserve">anagement </w:t>
            </w:r>
            <w:r w:rsidRPr="0060639C">
              <w:rPr>
                <w:rFonts w:ascii="Arial" w:eastAsiaTheme="majorEastAsia" w:hAnsi="Arial" w:cs="Arial"/>
                <w:b/>
                <w:lang w:val="en-US" w:eastAsia="ja-JP"/>
              </w:rPr>
              <w:t>&amp;T</w:t>
            </w:r>
            <w:r w:rsidR="006307A0">
              <w:rPr>
                <w:rFonts w:ascii="Arial" w:eastAsiaTheme="majorEastAsia" w:hAnsi="Arial" w:cs="Arial"/>
                <w:b/>
                <w:lang w:val="en-US" w:eastAsia="ja-JP"/>
              </w:rPr>
              <w:t>echnology</w:t>
            </w:r>
          </w:p>
          <w:p w14:paraId="17E21613" w14:textId="77777777" w:rsidR="006307A0" w:rsidRPr="006307A0" w:rsidRDefault="006307A0" w:rsidP="006307A0">
            <w:pPr>
              <w:keepNext/>
              <w:keepLines/>
              <w:ind w:left="1080"/>
              <w:outlineLvl w:val="4"/>
              <w:rPr>
                <w:rFonts w:ascii="Arial" w:eastAsiaTheme="majorEastAsia" w:hAnsi="Arial" w:cs="Arial"/>
                <w:b/>
                <w:lang w:val="en-US" w:eastAsia="ja-JP"/>
              </w:rPr>
            </w:pPr>
          </w:p>
          <w:p w14:paraId="57759085" w14:textId="77777777" w:rsidR="006307A0" w:rsidRPr="006307A0" w:rsidRDefault="0060639C" w:rsidP="000407F9">
            <w:pPr>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Data must be transferre</w:t>
            </w:r>
            <w:r w:rsidR="00476F02">
              <w:rPr>
                <w:rFonts w:ascii="Arial" w:eastAsiaTheme="majorEastAsia" w:hAnsi="Arial" w:cs="Arial"/>
                <w:sz w:val="22"/>
                <w:szCs w:val="22"/>
                <w:lang w:val="en-US" w:eastAsia="ja-JP"/>
              </w:rPr>
              <w:t xml:space="preserve">d to referrer through Information Exchange Portal </w:t>
            </w:r>
          </w:p>
          <w:p w14:paraId="5436324E" w14:textId="77777777" w:rsidR="0060639C" w:rsidRPr="006307A0" w:rsidRDefault="0060639C" w:rsidP="006307A0">
            <w:pPr>
              <w:keepNext/>
              <w:keepLines/>
              <w:ind w:left="1080"/>
              <w:outlineLvl w:val="4"/>
              <w:rPr>
                <w:rFonts w:ascii="Arial" w:eastAsiaTheme="majorEastAsia" w:hAnsi="Arial" w:cs="Arial"/>
                <w:sz w:val="22"/>
                <w:szCs w:val="22"/>
                <w:lang w:val="en-US" w:eastAsia="ja-JP"/>
              </w:rPr>
            </w:pPr>
          </w:p>
          <w:p w14:paraId="3E34BB12" w14:textId="77777777" w:rsidR="0060639C" w:rsidRPr="006307A0" w:rsidRDefault="0060639C" w:rsidP="000407F9">
            <w:pPr>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Where data is transferred from the Ultrasound Scanner to the provider, PACS or image store the removable media device must have encryption software. Standard operating procedures for handling the data will be implemented as required by the commissioner.</w:t>
            </w:r>
          </w:p>
          <w:p w14:paraId="07F96820" w14:textId="77777777" w:rsidR="006307A0" w:rsidRPr="006307A0" w:rsidRDefault="006307A0" w:rsidP="006307A0">
            <w:pPr>
              <w:keepNext/>
              <w:keepLines/>
              <w:outlineLvl w:val="4"/>
              <w:rPr>
                <w:rFonts w:ascii="Arial" w:eastAsiaTheme="majorEastAsia" w:hAnsi="Arial" w:cs="Arial"/>
                <w:sz w:val="22"/>
                <w:szCs w:val="22"/>
                <w:lang w:val="en-US" w:eastAsia="ja-JP"/>
              </w:rPr>
            </w:pPr>
          </w:p>
          <w:p w14:paraId="061C4B27" w14:textId="77777777" w:rsidR="0060639C" w:rsidRPr="006307A0" w:rsidRDefault="0060639C" w:rsidP="000407F9">
            <w:pPr>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In the event of cancellation of the contract (for whatever reasons), the Provider will be required to maintain systems to allow continued access, in a timely manner, to all of the patient information, images and associated patient records.</w:t>
            </w:r>
          </w:p>
          <w:p w14:paraId="067BBB23" w14:textId="77777777" w:rsidR="0060639C" w:rsidRPr="006307A0" w:rsidRDefault="0060639C" w:rsidP="0060639C">
            <w:pPr>
              <w:spacing w:after="200"/>
              <w:rPr>
                <w:rFonts w:eastAsiaTheme="minorEastAsia"/>
                <w:sz w:val="22"/>
                <w:szCs w:val="22"/>
                <w:lang w:val="en-US" w:eastAsia="ja-JP"/>
              </w:rPr>
            </w:pPr>
          </w:p>
          <w:p w14:paraId="53C6E862" w14:textId="77777777" w:rsidR="0060639C" w:rsidRDefault="0060639C" w:rsidP="000407F9">
            <w:pPr>
              <w:keepNext/>
              <w:keepLines/>
              <w:numPr>
                <w:ilvl w:val="1"/>
                <w:numId w:val="24"/>
              </w:numPr>
              <w:outlineLvl w:val="4"/>
              <w:rPr>
                <w:rFonts w:ascii="Arial" w:eastAsiaTheme="majorEastAsia" w:hAnsi="Arial" w:cs="Arial"/>
                <w:b/>
                <w:sz w:val="22"/>
                <w:szCs w:val="22"/>
                <w:lang w:val="en-US" w:eastAsia="ja-JP"/>
              </w:rPr>
            </w:pPr>
            <w:r w:rsidRPr="006307A0">
              <w:rPr>
                <w:rFonts w:ascii="Arial" w:eastAsiaTheme="majorEastAsia" w:hAnsi="Arial" w:cs="Arial"/>
                <w:b/>
                <w:sz w:val="22"/>
                <w:szCs w:val="22"/>
                <w:lang w:val="en-US" w:eastAsia="ja-JP"/>
              </w:rPr>
              <w:t>Facilities</w:t>
            </w:r>
          </w:p>
          <w:p w14:paraId="10CDDA0F" w14:textId="77777777" w:rsidR="006307A0" w:rsidRPr="006307A0" w:rsidRDefault="006307A0" w:rsidP="006307A0">
            <w:pPr>
              <w:keepNext/>
              <w:keepLines/>
              <w:ind w:left="1080"/>
              <w:outlineLvl w:val="4"/>
              <w:rPr>
                <w:rFonts w:ascii="Arial" w:eastAsiaTheme="majorEastAsia" w:hAnsi="Arial" w:cs="Arial"/>
                <w:b/>
                <w:sz w:val="22"/>
                <w:szCs w:val="22"/>
                <w:lang w:val="en-US" w:eastAsia="ja-JP"/>
              </w:rPr>
            </w:pPr>
          </w:p>
          <w:p w14:paraId="44333EDA" w14:textId="77777777" w:rsidR="0060639C" w:rsidRPr="006307A0" w:rsidRDefault="0060639C" w:rsidP="000407F9">
            <w:pPr>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Whilst it is anticipated that the service will be provided from a number of locations. Each site must meet the minimum requirements of:</w:t>
            </w:r>
          </w:p>
          <w:p w14:paraId="7CFEFD05" w14:textId="77777777" w:rsidR="006307A0" w:rsidRPr="006307A0" w:rsidRDefault="006307A0" w:rsidP="006307A0">
            <w:pPr>
              <w:keepNext/>
              <w:keepLines/>
              <w:ind w:left="1080"/>
              <w:outlineLvl w:val="4"/>
              <w:rPr>
                <w:rFonts w:ascii="Arial" w:eastAsiaTheme="majorEastAsia" w:hAnsi="Arial" w:cs="Arial"/>
                <w:sz w:val="22"/>
                <w:szCs w:val="22"/>
                <w:lang w:val="en-US" w:eastAsia="ja-JP"/>
              </w:rPr>
            </w:pPr>
          </w:p>
          <w:p w14:paraId="5D3DA220" w14:textId="07852F10" w:rsidR="0060639C" w:rsidRPr="006307A0" w:rsidRDefault="0060639C" w:rsidP="008235E0">
            <w:pPr>
              <w:keepNext/>
              <w:numPr>
                <w:ilvl w:val="0"/>
                <w:numId w:val="33"/>
              </w:numPr>
              <w:ind w:left="1077" w:hanging="357"/>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 xml:space="preserve">A room, which is at least 12 </w:t>
            </w:r>
            <w:r w:rsidR="0093728C" w:rsidRPr="006307A0">
              <w:rPr>
                <w:rFonts w:ascii="Arial" w:eastAsiaTheme="majorEastAsia" w:hAnsi="Arial" w:cs="Arial"/>
                <w:sz w:val="22"/>
                <w:szCs w:val="22"/>
                <w:lang w:eastAsia="ja-JP"/>
              </w:rPr>
              <w:t>sq.</w:t>
            </w:r>
            <w:r w:rsidRPr="006307A0">
              <w:rPr>
                <w:rFonts w:ascii="Arial" w:eastAsiaTheme="majorEastAsia" w:hAnsi="Arial" w:cs="Arial"/>
                <w:sz w:val="22"/>
                <w:szCs w:val="22"/>
                <w:lang w:eastAsia="ja-JP"/>
              </w:rPr>
              <w:t xml:space="preserve"> and supports wheelchair access;</w:t>
            </w:r>
          </w:p>
          <w:p w14:paraId="20818277" w14:textId="77777777" w:rsidR="0060639C" w:rsidRPr="006307A0" w:rsidRDefault="0060639C" w:rsidP="008235E0">
            <w:pPr>
              <w:keepNext/>
              <w:numPr>
                <w:ilvl w:val="0"/>
                <w:numId w:val="33"/>
              </w:numPr>
              <w:ind w:left="1077" w:hanging="357"/>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Includes a hand washbasin and adjustable lighting;</w:t>
            </w:r>
          </w:p>
          <w:p w14:paraId="2376C4BB" w14:textId="77777777" w:rsidR="0060639C" w:rsidRPr="006307A0" w:rsidRDefault="0060639C" w:rsidP="008235E0">
            <w:pPr>
              <w:keepNext/>
              <w:numPr>
                <w:ilvl w:val="0"/>
                <w:numId w:val="33"/>
              </w:numPr>
              <w:ind w:left="1077" w:hanging="357"/>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Have adequate provision for patient privacy – sound-proofing, lockable doors etc.</w:t>
            </w:r>
          </w:p>
          <w:p w14:paraId="1E6607F0" w14:textId="77777777" w:rsidR="0060639C" w:rsidRPr="006307A0" w:rsidRDefault="0060639C" w:rsidP="008235E0">
            <w:pPr>
              <w:keepNext/>
              <w:numPr>
                <w:ilvl w:val="0"/>
                <w:numId w:val="33"/>
              </w:numPr>
              <w:ind w:left="1077" w:hanging="357"/>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Is supported by a staffed reception area and waiting area; and</w:t>
            </w:r>
          </w:p>
          <w:p w14:paraId="4B4B3909" w14:textId="77777777" w:rsidR="0060639C" w:rsidRPr="006307A0" w:rsidRDefault="0060639C" w:rsidP="008235E0">
            <w:pPr>
              <w:keepNext/>
              <w:numPr>
                <w:ilvl w:val="0"/>
                <w:numId w:val="33"/>
              </w:numPr>
              <w:ind w:left="1077" w:hanging="357"/>
              <w:outlineLvl w:val="4"/>
              <w:rPr>
                <w:rFonts w:ascii="Arial" w:eastAsiaTheme="majorEastAsia" w:hAnsi="Arial" w:cs="Arial"/>
                <w:sz w:val="22"/>
                <w:szCs w:val="22"/>
                <w:lang w:eastAsia="ja-JP"/>
              </w:rPr>
            </w:pPr>
            <w:r w:rsidRPr="006307A0">
              <w:rPr>
                <w:rFonts w:ascii="Arial" w:eastAsiaTheme="majorEastAsia" w:hAnsi="Arial" w:cs="Arial"/>
                <w:sz w:val="22"/>
                <w:szCs w:val="22"/>
                <w:lang w:eastAsia="ja-JP"/>
              </w:rPr>
              <w:t>Has access to toilet facilities, which include disabled access.</w:t>
            </w:r>
          </w:p>
          <w:p w14:paraId="1FD7E69D" w14:textId="77777777" w:rsidR="0060639C" w:rsidRPr="006307A0" w:rsidRDefault="0060639C" w:rsidP="0060639C">
            <w:pPr>
              <w:rPr>
                <w:rFonts w:ascii="Arial" w:eastAsiaTheme="minorEastAsia" w:hAnsi="Arial" w:cs="Arial"/>
                <w:sz w:val="22"/>
                <w:szCs w:val="22"/>
                <w:lang w:eastAsia="ja-JP"/>
              </w:rPr>
            </w:pPr>
          </w:p>
          <w:p w14:paraId="38B6CE6E" w14:textId="77777777" w:rsidR="006307A0" w:rsidRPr="006307A0" w:rsidRDefault="0060639C" w:rsidP="000407F9">
            <w:pPr>
              <w:pStyle w:val="ListParagraph"/>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 xml:space="preserve">It is desirable that the room has an air conditioning system. </w:t>
            </w:r>
          </w:p>
          <w:p w14:paraId="581A310B" w14:textId="77777777" w:rsidR="006307A0" w:rsidRPr="006307A0" w:rsidRDefault="006307A0" w:rsidP="006307A0">
            <w:pPr>
              <w:pStyle w:val="ListParagraph"/>
              <w:keepNext/>
              <w:keepLines/>
              <w:ind w:left="1080"/>
              <w:outlineLvl w:val="4"/>
              <w:rPr>
                <w:rFonts w:ascii="Arial" w:eastAsiaTheme="majorEastAsia" w:hAnsi="Arial" w:cs="Arial"/>
                <w:sz w:val="22"/>
                <w:szCs w:val="22"/>
                <w:lang w:val="en-US" w:eastAsia="ja-JP"/>
              </w:rPr>
            </w:pPr>
          </w:p>
          <w:p w14:paraId="7FD86017" w14:textId="77777777" w:rsidR="0060639C" w:rsidRPr="00B842C5" w:rsidRDefault="0060639C" w:rsidP="000407F9">
            <w:pPr>
              <w:pStyle w:val="ListParagraph"/>
              <w:keepNext/>
              <w:keepLines/>
              <w:numPr>
                <w:ilvl w:val="2"/>
                <w:numId w:val="24"/>
              </w:numPr>
              <w:outlineLvl w:val="4"/>
              <w:rPr>
                <w:rFonts w:ascii="Arial" w:eastAsiaTheme="majorEastAsia" w:hAnsi="Arial" w:cs="Arial"/>
                <w:sz w:val="22"/>
                <w:szCs w:val="22"/>
                <w:lang w:val="en-US" w:eastAsia="ja-JP"/>
              </w:rPr>
            </w:pPr>
            <w:r w:rsidRPr="006307A0">
              <w:rPr>
                <w:rFonts w:ascii="Arial" w:eastAsiaTheme="majorEastAsia" w:hAnsi="Arial" w:cs="Arial"/>
                <w:sz w:val="22"/>
                <w:szCs w:val="22"/>
                <w:lang w:val="en-US" w:eastAsia="ja-JP"/>
              </w:rPr>
              <w:t>Musculoskeletal disorders are the most common work-related illness in Britain and represent a significant potential risk. There are guidance documents, which focus upon</w:t>
            </w:r>
            <w:r w:rsidRPr="006307A0">
              <w:rPr>
                <w:rFonts w:ascii="Arial" w:eastAsiaTheme="minorEastAsia" w:hAnsi="Arial" w:cs="Arial"/>
                <w:sz w:val="22"/>
                <w:szCs w:val="22"/>
                <w:lang w:val="en-US" w:eastAsia="ja-JP"/>
              </w:rPr>
              <w:t xml:space="preserve"> preventing, and controlling musculoskeletal disorders for radiographers, other health care professionals engaged in Sonography, and Providers must be aware of and abide by this advice.</w:t>
            </w:r>
          </w:p>
          <w:p w14:paraId="2AEB3E2E" w14:textId="77777777" w:rsidR="0060639C" w:rsidRPr="0060639C" w:rsidRDefault="0060639C" w:rsidP="0060639C">
            <w:pPr>
              <w:keepLines/>
              <w:spacing w:after="200"/>
              <w:contextualSpacing/>
              <w:jc w:val="both"/>
              <w:rPr>
                <w:rFonts w:ascii="Arial" w:eastAsiaTheme="minorEastAsia" w:hAnsi="Arial" w:cs="Arial"/>
                <w:lang w:val="en-US"/>
              </w:rPr>
            </w:pPr>
          </w:p>
        </w:tc>
      </w:tr>
      <w:tr w:rsidR="0060639C" w:rsidRPr="0060639C" w14:paraId="3253C322" w14:textId="77777777" w:rsidTr="00BE73D6">
        <w:trPr>
          <w:trHeight w:val="345"/>
        </w:trPr>
        <w:tc>
          <w:tcPr>
            <w:tcW w:w="9776" w:type="dxa"/>
            <w:gridSpan w:val="2"/>
            <w:shd w:val="clear" w:color="auto" w:fill="F2F2F2" w:themeFill="background1" w:themeFillShade="F2"/>
          </w:tcPr>
          <w:p w14:paraId="7D6F4FC2" w14:textId="77777777" w:rsidR="0060639C" w:rsidRPr="00B842C5" w:rsidRDefault="0060639C" w:rsidP="000407F9">
            <w:pPr>
              <w:keepNext/>
              <w:keepLines/>
              <w:numPr>
                <w:ilvl w:val="0"/>
                <w:numId w:val="24"/>
              </w:numPr>
              <w:spacing w:before="200"/>
              <w:outlineLvl w:val="4"/>
              <w:rPr>
                <w:rFonts w:ascii="Arial" w:eastAsiaTheme="majorEastAsia" w:hAnsi="Arial" w:cs="Arial"/>
                <w:b/>
                <w:sz w:val="22"/>
                <w:szCs w:val="22"/>
                <w:lang w:val="en-US" w:eastAsia="ja-JP"/>
              </w:rPr>
            </w:pPr>
            <w:r w:rsidRPr="00B842C5">
              <w:rPr>
                <w:rFonts w:ascii="Arial" w:eastAsiaTheme="majorEastAsia" w:hAnsi="Arial" w:cs="Arial"/>
                <w:b/>
                <w:sz w:val="22"/>
                <w:szCs w:val="22"/>
                <w:lang w:val="en-US" w:eastAsia="ja-JP"/>
              </w:rPr>
              <w:lastRenderedPageBreak/>
              <w:t xml:space="preserve">Quality Assurance </w:t>
            </w:r>
          </w:p>
        </w:tc>
      </w:tr>
      <w:tr w:rsidR="0060639C" w:rsidRPr="0060639C" w14:paraId="690C94B5" w14:textId="77777777" w:rsidTr="00BE73D6">
        <w:trPr>
          <w:trHeight w:val="345"/>
        </w:trPr>
        <w:tc>
          <w:tcPr>
            <w:tcW w:w="9776" w:type="dxa"/>
            <w:gridSpan w:val="2"/>
          </w:tcPr>
          <w:p w14:paraId="5271BA5B" w14:textId="77777777" w:rsidR="0060639C" w:rsidRPr="0060639C" w:rsidRDefault="0060639C" w:rsidP="0060639C">
            <w:pPr>
              <w:rPr>
                <w:rFonts w:ascii="Arial" w:eastAsiaTheme="minorEastAsia" w:hAnsi="Arial" w:cs="Arial"/>
                <w:sz w:val="24"/>
                <w:lang w:val="en-US" w:eastAsia="ja-JP"/>
              </w:rPr>
            </w:pPr>
          </w:p>
          <w:p w14:paraId="70070814" w14:textId="77777777" w:rsidR="0060639C" w:rsidRPr="006307A0" w:rsidRDefault="0060639C" w:rsidP="000407F9">
            <w:pPr>
              <w:numPr>
                <w:ilvl w:val="1"/>
                <w:numId w:val="24"/>
              </w:numPr>
              <w:rPr>
                <w:rFonts w:ascii="Arial" w:eastAsiaTheme="minorEastAsia" w:hAnsi="Arial" w:cs="Arial"/>
                <w:sz w:val="22"/>
                <w:szCs w:val="22"/>
              </w:rPr>
            </w:pPr>
            <w:r w:rsidRPr="006307A0">
              <w:rPr>
                <w:rFonts w:ascii="Arial" w:eastAsiaTheme="minorEastAsia" w:hAnsi="Arial" w:cs="Arial"/>
                <w:sz w:val="22"/>
                <w:szCs w:val="22"/>
              </w:rPr>
              <w:t xml:space="preserve">Ultrasound services are very operator dependent. It is therefore necessary for a clear and stringent quality assurance process to be an integral requirement of the service, at individual operator level. Whilst independent practice is appropriate, working in isolation is not and this must be addressed by Providers. This is an important governance issue and is addressed in the document “Team Working in Clinical Imaging” jointly produced by the Royal College of Radiologists and the Society and College of Radiographers 2012. </w:t>
            </w:r>
            <w:r w:rsidRPr="006307A0">
              <w:rPr>
                <w:rFonts w:ascii="Arial" w:eastAsiaTheme="minorEastAsia" w:hAnsi="Arial" w:cs="Arial"/>
                <w:sz w:val="22"/>
                <w:szCs w:val="22"/>
              </w:rPr>
              <w:lastRenderedPageBreak/>
              <w:t>(</w:t>
            </w:r>
            <w:hyperlink r:id="rId21" w:history="1">
              <w:r w:rsidRPr="006307A0">
                <w:rPr>
                  <w:rFonts w:ascii="Arial" w:eastAsiaTheme="minorEastAsia" w:hAnsi="Arial" w:cs="Arial"/>
                  <w:color w:val="0000FF"/>
                  <w:sz w:val="22"/>
                  <w:szCs w:val="22"/>
                  <w:u w:val="single"/>
                </w:rPr>
                <w:t>http://www.rcr.ac.uk/publications.aspx?PageID=310&amp;PublicationID=373</w:t>
              </w:r>
            </w:hyperlink>
            <w:r w:rsidRPr="006307A0">
              <w:rPr>
                <w:rFonts w:ascii="Arial" w:eastAsiaTheme="minorEastAsia" w:hAnsi="Arial" w:cs="Arial"/>
                <w:sz w:val="22"/>
                <w:szCs w:val="22"/>
              </w:rPr>
              <w:t>)</w:t>
            </w:r>
          </w:p>
          <w:p w14:paraId="58CDCAFE" w14:textId="77777777" w:rsidR="0060639C" w:rsidRPr="006307A0" w:rsidRDefault="0060639C" w:rsidP="0060639C">
            <w:pPr>
              <w:ind w:left="1080"/>
              <w:rPr>
                <w:rFonts w:ascii="Arial" w:eastAsiaTheme="minorEastAsia" w:hAnsi="Arial" w:cs="Arial"/>
                <w:sz w:val="22"/>
                <w:szCs w:val="22"/>
              </w:rPr>
            </w:pPr>
          </w:p>
          <w:p w14:paraId="69F1697B" w14:textId="77777777" w:rsidR="0060639C" w:rsidRPr="006307A0" w:rsidRDefault="0060639C" w:rsidP="000407F9">
            <w:pPr>
              <w:numPr>
                <w:ilvl w:val="1"/>
                <w:numId w:val="24"/>
              </w:numPr>
              <w:rPr>
                <w:rFonts w:ascii="Arial" w:eastAsiaTheme="minorEastAsia" w:hAnsi="Arial" w:cs="Arial"/>
                <w:sz w:val="22"/>
                <w:szCs w:val="22"/>
              </w:rPr>
            </w:pPr>
            <w:r w:rsidRPr="006307A0">
              <w:rPr>
                <w:rFonts w:ascii="Arial" w:eastAsiaTheme="minorEastAsia" w:hAnsi="Arial" w:cs="Arial"/>
                <w:sz w:val="22"/>
                <w:szCs w:val="22"/>
              </w:rPr>
              <w:t>The proposed Quality Assurance process should include, as a minimum:</w:t>
            </w:r>
          </w:p>
          <w:p w14:paraId="6D689382" w14:textId="77777777" w:rsidR="0060639C" w:rsidRPr="006307A0" w:rsidRDefault="0060639C" w:rsidP="0060639C">
            <w:pPr>
              <w:ind w:left="720"/>
              <w:rPr>
                <w:rFonts w:ascii="Arial" w:eastAsiaTheme="minorEastAsia" w:hAnsi="Arial" w:cs="Arial"/>
                <w:sz w:val="22"/>
                <w:szCs w:val="22"/>
              </w:rPr>
            </w:pPr>
          </w:p>
          <w:p w14:paraId="5FEFDDC8" w14:textId="77777777" w:rsidR="0060639C" w:rsidRPr="006307A0" w:rsidRDefault="0060639C" w:rsidP="008235E0">
            <w:pPr>
              <w:pStyle w:val="ListParagraph"/>
              <w:numPr>
                <w:ilvl w:val="0"/>
                <w:numId w:val="38"/>
              </w:numPr>
              <w:rPr>
                <w:rFonts w:ascii="Arial" w:eastAsiaTheme="minorEastAsia" w:hAnsi="Arial" w:cs="Arial"/>
                <w:sz w:val="22"/>
                <w:szCs w:val="22"/>
              </w:rPr>
            </w:pPr>
            <w:r w:rsidRPr="006307A0">
              <w:rPr>
                <w:rFonts w:ascii="Arial" w:eastAsiaTheme="minorEastAsia" w:hAnsi="Arial" w:cs="Arial"/>
                <w:sz w:val="22"/>
                <w:szCs w:val="22"/>
              </w:rPr>
              <w:t xml:space="preserve">Ongoing 5% audit of ultrasound examinations to include the technical quality of the examination, the quality of static images captured, and the structure and content of clinical reports; with trigger values set for detailed review of service/performance mechanisms to be agreed with Commissioner; </w:t>
            </w:r>
          </w:p>
          <w:p w14:paraId="101C2FBB" w14:textId="77777777" w:rsidR="0060639C" w:rsidRPr="006307A0" w:rsidRDefault="0060639C" w:rsidP="006307A0">
            <w:pPr>
              <w:pStyle w:val="ListParagraph"/>
              <w:ind w:left="2157"/>
              <w:rPr>
                <w:rFonts w:ascii="Arial" w:eastAsiaTheme="minorEastAsia" w:hAnsi="Arial" w:cs="Arial"/>
                <w:sz w:val="22"/>
                <w:szCs w:val="22"/>
              </w:rPr>
            </w:pPr>
          </w:p>
          <w:p w14:paraId="245FC5E5" w14:textId="77777777" w:rsidR="0060639C" w:rsidRPr="006307A0" w:rsidRDefault="0060639C" w:rsidP="008235E0">
            <w:pPr>
              <w:pStyle w:val="ListParagraph"/>
              <w:numPr>
                <w:ilvl w:val="0"/>
                <w:numId w:val="38"/>
              </w:numPr>
              <w:rPr>
                <w:rFonts w:ascii="Arial" w:eastAsiaTheme="minorEastAsia" w:hAnsi="Arial" w:cs="Arial"/>
                <w:sz w:val="22"/>
                <w:szCs w:val="22"/>
              </w:rPr>
            </w:pPr>
            <w:r w:rsidRPr="006307A0">
              <w:rPr>
                <w:rFonts w:ascii="Arial" w:eastAsiaTheme="minorEastAsia" w:hAnsi="Arial" w:cs="Arial"/>
                <w:sz w:val="22"/>
                <w:szCs w:val="22"/>
              </w:rPr>
              <w:t>Annual assurance of competency and up to date con</w:t>
            </w:r>
            <w:r w:rsidR="006307A0" w:rsidRPr="006307A0">
              <w:rPr>
                <w:rFonts w:ascii="Arial" w:eastAsiaTheme="minorEastAsia" w:hAnsi="Arial" w:cs="Arial"/>
                <w:sz w:val="22"/>
                <w:szCs w:val="22"/>
              </w:rPr>
              <w:t>tinuous professional development</w:t>
            </w:r>
          </w:p>
          <w:p w14:paraId="09379512" w14:textId="77777777" w:rsidR="0060639C" w:rsidRPr="006307A0" w:rsidRDefault="0060639C" w:rsidP="006307A0">
            <w:pPr>
              <w:pStyle w:val="ListParagraph"/>
              <w:ind w:left="2157"/>
              <w:rPr>
                <w:rFonts w:ascii="Arial" w:eastAsiaTheme="minorEastAsia" w:hAnsi="Arial" w:cs="Arial"/>
                <w:sz w:val="22"/>
                <w:szCs w:val="22"/>
              </w:rPr>
            </w:pPr>
          </w:p>
          <w:p w14:paraId="345E93D4" w14:textId="77777777" w:rsidR="0060639C" w:rsidRPr="006307A0" w:rsidRDefault="0060639C" w:rsidP="008235E0">
            <w:pPr>
              <w:pStyle w:val="ListParagraph"/>
              <w:numPr>
                <w:ilvl w:val="0"/>
                <w:numId w:val="38"/>
              </w:numPr>
              <w:rPr>
                <w:rFonts w:ascii="Arial" w:eastAsiaTheme="minorEastAsia" w:hAnsi="Arial" w:cs="Arial"/>
                <w:sz w:val="22"/>
                <w:szCs w:val="22"/>
              </w:rPr>
            </w:pPr>
            <w:r w:rsidRPr="006307A0">
              <w:rPr>
                <w:rFonts w:ascii="Arial" w:eastAsiaTheme="minorEastAsia" w:hAnsi="Arial" w:cs="Arial"/>
                <w:sz w:val="22"/>
                <w:szCs w:val="22"/>
              </w:rPr>
              <w:t>Participation by all clinical staff in ‘local errors meetings’ or similar clinical governance process.</w:t>
            </w:r>
          </w:p>
          <w:p w14:paraId="2B5A0003" w14:textId="77777777" w:rsidR="0060639C" w:rsidRPr="006307A0" w:rsidRDefault="0060639C" w:rsidP="006307A0">
            <w:pPr>
              <w:pStyle w:val="ListParagraph"/>
              <w:ind w:left="2157"/>
              <w:rPr>
                <w:rFonts w:ascii="Arial" w:eastAsiaTheme="minorEastAsia" w:hAnsi="Arial" w:cs="Arial"/>
                <w:sz w:val="22"/>
                <w:szCs w:val="22"/>
              </w:rPr>
            </w:pPr>
          </w:p>
          <w:p w14:paraId="36BF3E52" w14:textId="77777777" w:rsidR="0060639C" w:rsidRPr="006307A0" w:rsidRDefault="0060639C" w:rsidP="008235E0">
            <w:pPr>
              <w:pStyle w:val="ListParagraph"/>
              <w:numPr>
                <w:ilvl w:val="0"/>
                <w:numId w:val="38"/>
              </w:numPr>
              <w:rPr>
                <w:rFonts w:ascii="Arial" w:eastAsiaTheme="minorEastAsia" w:hAnsi="Arial" w:cs="Arial"/>
                <w:sz w:val="22"/>
                <w:szCs w:val="22"/>
              </w:rPr>
            </w:pPr>
            <w:r w:rsidRPr="006307A0">
              <w:rPr>
                <w:rFonts w:ascii="Arial" w:eastAsiaTheme="minorEastAsia" w:hAnsi="Arial" w:cs="Arial"/>
                <w:sz w:val="22"/>
                <w:szCs w:val="22"/>
              </w:rPr>
              <w:t>The recall rates for patients (annual report) and reasons.</w:t>
            </w:r>
          </w:p>
          <w:p w14:paraId="61C69159" w14:textId="77777777" w:rsidR="0060639C" w:rsidRPr="006307A0" w:rsidRDefault="0060639C" w:rsidP="006307A0">
            <w:pPr>
              <w:pStyle w:val="ListParagraph"/>
              <w:ind w:left="2157"/>
              <w:rPr>
                <w:rFonts w:ascii="Arial" w:eastAsiaTheme="minorEastAsia" w:hAnsi="Arial" w:cs="Arial"/>
                <w:sz w:val="22"/>
                <w:szCs w:val="22"/>
              </w:rPr>
            </w:pPr>
          </w:p>
          <w:p w14:paraId="70056306" w14:textId="77777777" w:rsidR="0060639C" w:rsidRPr="00EA40B0" w:rsidRDefault="0060639C" w:rsidP="008235E0">
            <w:pPr>
              <w:pStyle w:val="ListParagraph"/>
              <w:numPr>
                <w:ilvl w:val="0"/>
                <w:numId w:val="38"/>
              </w:numPr>
              <w:rPr>
                <w:rFonts w:ascii="Arial" w:eastAsiaTheme="minorEastAsia" w:hAnsi="Arial" w:cs="Arial"/>
              </w:rPr>
            </w:pPr>
            <w:r w:rsidRPr="006307A0">
              <w:rPr>
                <w:rFonts w:ascii="Arial" w:eastAsiaTheme="minorEastAsia" w:hAnsi="Arial" w:cs="Arial"/>
                <w:sz w:val="22"/>
                <w:szCs w:val="22"/>
              </w:rPr>
              <w:t>The Provider must follow The British Medical Ultrasound Society (BMUS) safety guidelines and demonstrate understanding of the ‘As Low As Reasonably Achievable’ (ALARA) principle, and have an effective system in place to ensure awareness of recent safety publications by national and international bodies.</w:t>
            </w:r>
          </w:p>
          <w:p w14:paraId="19C30110" w14:textId="77777777" w:rsidR="00EA40B0" w:rsidRPr="00EA40B0" w:rsidRDefault="00EA40B0" w:rsidP="00EA40B0">
            <w:pPr>
              <w:rPr>
                <w:rFonts w:ascii="Arial" w:eastAsiaTheme="minorEastAsia" w:hAnsi="Arial" w:cs="Arial"/>
              </w:rPr>
            </w:pPr>
          </w:p>
        </w:tc>
      </w:tr>
      <w:tr w:rsidR="0060639C" w:rsidRPr="0060639C" w14:paraId="1AD3FE96" w14:textId="77777777" w:rsidTr="00BE73D6">
        <w:trPr>
          <w:trHeight w:val="345"/>
        </w:trPr>
        <w:tc>
          <w:tcPr>
            <w:tcW w:w="9776" w:type="dxa"/>
            <w:gridSpan w:val="2"/>
            <w:shd w:val="clear" w:color="auto" w:fill="F2F2F2" w:themeFill="background1" w:themeFillShade="F2"/>
          </w:tcPr>
          <w:p w14:paraId="22B1D20D" w14:textId="77777777" w:rsidR="0060639C" w:rsidRPr="006307A0" w:rsidRDefault="0060639C" w:rsidP="000407F9">
            <w:pPr>
              <w:numPr>
                <w:ilvl w:val="0"/>
                <w:numId w:val="24"/>
              </w:numPr>
              <w:rPr>
                <w:rFonts w:ascii="Arial" w:hAnsi="Arial" w:cs="Arial"/>
                <w:b/>
                <w:sz w:val="22"/>
                <w:szCs w:val="22"/>
              </w:rPr>
            </w:pPr>
            <w:r w:rsidRPr="006307A0">
              <w:rPr>
                <w:rFonts w:ascii="Arial" w:hAnsi="Arial" w:cs="Arial"/>
                <w:b/>
                <w:sz w:val="22"/>
                <w:szCs w:val="22"/>
              </w:rPr>
              <w:lastRenderedPageBreak/>
              <w:t xml:space="preserve">Key Service Outcomes </w:t>
            </w:r>
          </w:p>
        </w:tc>
      </w:tr>
      <w:tr w:rsidR="0060639C" w:rsidRPr="0060639C" w14:paraId="4A44FCBC" w14:textId="77777777" w:rsidTr="00B842C5">
        <w:trPr>
          <w:trHeight w:val="3737"/>
        </w:trPr>
        <w:tc>
          <w:tcPr>
            <w:tcW w:w="9776" w:type="dxa"/>
            <w:gridSpan w:val="2"/>
          </w:tcPr>
          <w:p w14:paraId="51DA8D5E" w14:textId="77777777" w:rsidR="0060639C" w:rsidRPr="006307A0" w:rsidRDefault="0060639C" w:rsidP="0060639C">
            <w:pPr>
              <w:rPr>
                <w:rFonts w:ascii="Arial" w:eastAsiaTheme="minorEastAsia" w:hAnsi="Arial" w:cs="Arial"/>
                <w:sz w:val="22"/>
                <w:szCs w:val="22"/>
                <w:lang w:val="en-US" w:eastAsia="ja-JP"/>
              </w:rPr>
            </w:pPr>
          </w:p>
          <w:tbl>
            <w:tblPr>
              <w:tblStyle w:val="TableGrid"/>
              <w:tblW w:w="0" w:type="auto"/>
              <w:tblInd w:w="596" w:type="dxa"/>
              <w:tblLook w:val="04A0" w:firstRow="1" w:lastRow="0" w:firstColumn="1" w:lastColumn="0" w:noHBand="0" w:noVBand="1"/>
            </w:tblPr>
            <w:tblGrid>
              <w:gridCol w:w="3963"/>
              <w:gridCol w:w="4543"/>
            </w:tblGrid>
            <w:tr w:rsidR="0060639C" w:rsidRPr="006307A0" w14:paraId="2D81742F" w14:textId="77777777" w:rsidTr="006307A0">
              <w:tc>
                <w:tcPr>
                  <w:tcW w:w="3963" w:type="dxa"/>
                </w:tcPr>
                <w:p w14:paraId="486E36ED" w14:textId="77777777" w:rsidR="0060639C" w:rsidRPr="006307A0" w:rsidRDefault="0060639C" w:rsidP="0060639C">
                  <w:pPr>
                    <w:rPr>
                      <w:rFonts w:ascii="Arial" w:eastAsiaTheme="minorEastAsia" w:hAnsi="Arial" w:cs="Arial"/>
                      <w:b/>
                      <w:sz w:val="22"/>
                      <w:szCs w:val="22"/>
                      <w:lang w:val="en-US" w:eastAsia="ja-JP"/>
                    </w:rPr>
                  </w:pPr>
                  <w:r w:rsidRPr="006307A0">
                    <w:rPr>
                      <w:rFonts w:ascii="Arial" w:eastAsiaTheme="minorEastAsia" w:hAnsi="Arial" w:cs="Arial"/>
                      <w:b/>
                      <w:sz w:val="22"/>
                      <w:szCs w:val="22"/>
                      <w:lang w:val="en-US" w:eastAsia="ja-JP"/>
                    </w:rPr>
                    <w:t xml:space="preserve">Key Service Outcome </w:t>
                  </w:r>
                </w:p>
              </w:tc>
              <w:tc>
                <w:tcPr>
                  <w:tcW w:w="4543" w:type="dxa"/>
                </w:tcPr>
                <w:p w14:paraId="473DEB87" w14:textId="77777777" w:rsidR="0060639C" w:rsidRPr="006307A0" w:rsidRDefault="0060639C" w:rsidP="0060639C">
                  <w:pPr>
                    <w:rPr>
                      <w:rFonts w:ascii="Arial" w:eastAsiaTheme="minorEastAsia" w:hAnsi="Arial" w:cs="Arial"/>
                      <w:b/>
                      <w:sz w:val="22"/>
                      <w:szCs w:val="22"/>
                      <w:lang w:val="en-US" w:eastAsia="ja-JP"/>
                    </w:rPr>
                  </w:pPr>
                  <w:r w:rsidRPr="006307A0">
                    <w:rPr>
                      <w:rFonts w:ascii="Arial" w:eastAsiaTheme="minorEastAsia" w:hAnsi="Arial" w:cs="Arial"/>
                      <w:b/>
                      <w:sz w:val="22"/>
                      <w:szCs w:val="22"/>
                      <w:lang w:val="en-US" w:eastAsia="ja-JP"/>
                    </w:rPr>
                    <w:t xml:space="preserve">Method of Measurement </w:t>
                  </w:r>
                </w:p>
              </w:tc>
            </w:tr>
            <w:tr w:rsidR="0060639C" w:rsidRPr="006307A0" w14:paraId="568340DB" w14:textId="77777777" w:rsidTr="006307A0">
              <w:tc>
                <w:tcPr>
                  <w:tcW w:w="3963" w:type="dxa"/>
                  <w:shd w:val="clear" w:color="auto" w:fill="auto"/>
                </w:tcPr>
                <w:p w14:paraId="5A52F641" w14:textId="77777777" w:rsidR="0060639C" w:rsidRPr="006307A0" w:rsidRDefault="0060639C" w:rsidP="0060639C">
                  <w:pPr>
                    <w:rPr>
                      <w:rFonts w:ascii="Arial" w:eastAsiaTheme="minorEastAsia" w:hAnsi="Arial" w:cs="Arial"/>
                      <w:sz w:val="22"/>
                      <w:szCs w:val="22"/>
                      <w:lang w:val="en-US" w:eastAsia="ja-JP"/>
                    </w:rPr>
                  </w:pPr>
                  <w:r w:rsidRPr="006307A0">
                    <w:rPr>
                      <w:rFonts w:ascii="Arial" w:eastAsiaTheme="minorEastAsia" w:hAnsi="Arial" w:cs="Arial"/>
                      <w:sz w:val="22"/>
                      <w:szCs w:val="22"/>
                      <w:lang w:val="en-US" w:eastAsia="ja-JP"/>
                    </w:rPr>
                    <w:t>Patients reporting a good level of satisfaction of the service.</w:t>
                  </w:r>
                </w:p>
              </w:tc>
              <w:tc>
                <w:tcPr>
                  <w:tcW w:w="4543" w:type="dxa"/>
                  <w:shd w:val="clear" w:color="auto" w:fill="auto"/>
                </w:tcPr>
                <w:p w14:paraId="3BBE0AE2" w14:textId="77777777" w:rsidR="006307A0" w:rsidRDefault="0060639C" w:rsidP="0060639C">
                  <w:pPr>
                    <w:rPr>
                      <w:rFonts w:ascii="Arial" w:eastAsiaTheme="minorEastAsia" w:hAnsi="Arial" w:cs="Arial"/>
                      <w:sz w:val="22"/>
                      <w:szCs w:val="22"/>
                      <w:lang w:val="en-US" w:eastAsia="ja-JP"/>
                    </w:rPr>
                  </w:pPr>
                  <w:r w:rsidRPr="006307A0">
                    <w:rPr>
                      <w:rFonts w:ascii="Arial" w:eastAsiaTheme="minorEastAsia" w:hAnsi="Arial" w:cs="Arial"/>
                      <w:sz w:val="22"/>
                      <w:szCs w:val="22"/>
                      <w:lang w:val="en-US" w:eastAsia="ja-JP"/>
                    </w:rPr>
                    <w:t xml:space="preserve">Patient Satisfaction Survey to be sent out to a minimum of 95% of Patients using the service, with a minimum response rate target of 30%. </w:t>
                  </w:r>
                </w:p>
                <w:p w14:paraId="04B44FD4" w14:textId="77777777" w:rsidR="006307A0" w:rsidRDefault="006307A0" w:rsidP="0060639C">
                  <w:pPr>
                    <w:rPr>
                      <w:rFonts w:ascii="Arial" w:eastAsiaTheme="minorEastAsia" w:hAnsi="Arial" w:cs="Arial"/>
                      <w:sz w:val="22"/>
                      <w:szCs w:val="22"/>
                      <w:lang w:val="en-US" w:eastAsia="ja-JP"/>
                    </w:rPr>
                  </w:pPr>
                </w:p>
                <w:p w14:paraId="146735AF" w14:textId="77777777" w:rsidR="0060639C" w:rsidRPr="006307A0" w:rsidRDefault="0060639C" w:rsidP="0060639C">
                  <w:pPr>
                    <w:rPr>
                      <w:rFonts w:ascii="Arial" w:eastAsiaTheme="minorEastAsia" w:hAnsi="Arial" w:cs="Arial"/>
                      <w:sz w:val="22"/>
                      <w:szCs w:val="22"/>
                      <w:lang w:val="en-US" w:eastAsia="ja-JP"/>
                    </w:rPr>
                  </w:pPr>
                  <w:r w:rsidRPr="006307A0">
                    <w:rPr>
                      <w:rFonts w:ascii="Arial" w:eastAsiaTheme="minorEastAsia" w:hAnsi="Arial" w:cs="Arial"/>
                      <w:sz w:val="22"/>
                      <w:szCs w:val="22"/>
                      <w:lang w:val="en-US" w:eastAsia="ja-JP"/>
                    </w:rPr>
                    <w:t>Target of 95% of Patients reporting good level of overall satisfaction.</w:t>
                  </w:r>
                </w:p>
              </w:tc>
            </w:tr>
            <w:tr w:rsidR="0060639C" w:rsidRPr="006307A0" w14:paraId="4F40ECBF" w14:textId="77777777" w:rsidTr="006307A0">
              <w:tc>
                <w:tcPr>
                  <w:tcW w:w="3963" w:type="dxa"/>
                  <w:shd w:val="clear" w:color="auto" w:fill="auto"/>
                </w:tcPr>
                <w:p w14:paraId="045BF9F0" w14:textId="77777777" w:rsidR="0060639C" w:rsidRPr="006307A0" w:rsidRDefault="0060639C" w:rsidP="0060639C">
                  <w:pPr>
                    <w:rPr>
                      <w:rFonts w:ascii="Arial" w:eastAsiaTheme="minorEastAsia" w:hAnsi="Arial" w:cs="Arial"/>
                      <w:sz w:val="22"/>
                      <w:szCs w:val="22"/>
                      <w:lang w:val="en-US" w:eastAsia="ja-JP"/>
                    </w:rPr>
                  </w:pPr>
                  <w:r w:rsidRPr="006307A0">
                    <w:rPr>
                      <w:rFonts w:ascii="Arial" w:eastAsiaTheme="minorEastAsia" w:hAnsi="Arial" w:cs="Arial"/>
                      <w:sz w:val="22"/>
                      <w:szCs w:val="22"/>
                      <w:lang w:val="en-US" w:eastAsia="ja-JP"/>
                    </w:rPr>
                    <w:t>Image and Report to follow Patient pathway – no repeat scanning without clinical rationale.</w:t>
                  </w:r>
                </w:p>
              </w:tc>
              <w:tc>
                <w:tcPr>
                  <w:tcW w:w="4543" w:type="dxa"/>
                  <w:shd w:val="clear" w:color="auto" w:fill="auto"/>
                </w:tcPr>
                <w:p w14:paraId="579020A3" w14:textId="77777777" w:rsidR="0060639C" w:rsidRPr="006307A0" w:rsidRDefault="0060639C" w:rsidP="0060639C">
                  <w:pPr>
                    <w:rPr>
                      <w:rFonts w:ascii="Arial" w:eastAsiaTheme="minorEastAsia" w:hAnsi="Arial" w:cs="Arial"/>
                      <w:sz w:val="22"/>
                      <w:szCs w:val="22"/>
                      <w:lang w:val="en-US" w:eastAsia="ja-JP"/>
                    </w:rPr>
                  </w:pPr>
                  <w:r w:rsidRPr="006307A0">
                    <w:rPr>
                      <w:rFonts w:ascii="Arial" w:eastAsiaTheme="minorEastAsia" w:hAnsi="Arial" w:cs="Arial"/>
                      <w:sz w:val="22"/>
                      <w:szCs w:val="22"/>
                      <w:lang w:val="en-US" w:eastAsia="ja-JP"/>
                    </w:rPr>
                    <w:t xml:space="preserve">Commissioner to audit </w:t>
                  </w:r>
                  <w:r w:rsidRPr="00344FCC">
                    <w:rPr>
                      <w:rFonts w:ascii="Arial" w:eastAsiaTheme="minorEastAsia" w:hAnsi="Arial" w:cs="Arial"/>
                      <w:sz w:val="22"/>
                      <w:szCs w:val="22"/>
                      <w:lang w:val="en-US" w:eastAsia="ja-JP"/>
                    </w:rPr>
                    <w:t>random sample – results to be extrapolated.</w:t>
                  </w:r>
                  <w:r w:rsidR="006307A0" w:rsidRPr="00344FCC">
                    <w:rPr>
                      <w:rFonts w:ascii="Arial" w:eastAsiaTheme="minorEastAsia" w:hAnsi="Arial" w:cs="Arial"/>
                      <w:bCs/>
                      <w:sz w:val="22"/>
                      <w:szCs w:val="22"/>
                      <w:lang w:val="en-US" w:eastAsia="ja-JP"/>
                    </w:rPr>
                    <w:t xml:space="preserve"> The provider will be expected to submit data in a format that support the audit.</w:t>
                  </w:r>
                </w:p>
              </w:tc>
            </w:tr>
          </w:tbl>
          <w:p w14:paraId="6F37C9C8" w14:textId="77777777" w:rsidR="00B842C5" w:rsidRPr="006307A0" w:rsidRDefault="00B842C5" w:rsidP="0060639C">
            <w:pPr>
              <w:rPr>
                <w:rFonts w:ascii="Arial" w:eastAsiaTheme="minorEastAsia" w:hAnsi="Arial" w:cs="Arial"/>
                <w:sz w:val="22"/>
                <w:szCs w:val="22"/>
                <w:lang w:val="en-US" w:eastAsia="ja-JP"/>
              </w:rPr>
            </w:pPr>
          </w:p>
        </w:tc>
      </w:tr>
      <w:tr w:rsidR="0060639C" w:rsidRPr="0060639C" w14:paraId="526F163F" w14:textId="77777777" w:rsidTr="00BE73D6">
        <w:trPr>
          <w:trHeight w:val="467"/>
        </w:trPr>
        <w:tc>
          <w:tcPr>
            <w:tcW w:w="9776" w:type="dxa"/>
            <w:gridSpan w:val="2"/>
            <w:shd w:val="clear" w:color="auto" w:fill="F2F2F2" w:themeFill="background1" w:themeFillShade="F2"/>
          </w:tcPr>
          <w:p w14:paraId="53A09488" w14:textId="50EF3CD6" w:rsidR="0060639C" w:rsidRPr="006307A0" w:rsidRDefault="0060639C" w:rsidP="00EA40B0">
            <w:pPr>
              <w:pStyle w:val="ListParagraph"/>
              <w:numPr>
                <w:ilvl w:val="0"/>
                <w:numId w:val="24"/>
              </w:numPr>
              <w:rPr>
                <w:rFonts w:ascii="Arial" w:eastAsiaTheme="minorEastAsia" w:hAnsi="Arial" w:cs="Arial"/>
                <w:b/>
                <w:sz w:val="22"/>
                <w:szCs w:val="22"/>
                <w:lang w:val="en-US" w:eastAsia="ja-JP"/>
              </w:rPr>
            </w:pPr>
            <w:r w:rsidRPr="006307A0">
              <w:rPr>
                <w:rFonts w:ascii="Arial" w:eastAsiaTheme="minorEastAsia" w:hAnsi="Arial" w:cs="Arial"/>
                <w:b/>
                <w:sz w:val="22"/>
                <w:szCs w:val="22"/>
                <w:lang w:val="en-US" w:eastAsia="ja-JP"/>
              </w:rPr>
              <w:t xml:space="preserve">Service Information </w:t>
            </w:r>
          </w:p>
        </w:tc>
      </w:tr>
      <w:tr w:rsidR="0060639C" w:rsidRPr="0060639C" w14:paraId="78864E88" w14:textId="77777777" w:rsidTr="00BE73D6">
        <w:trPr>
          <w:trHeight w:val="1549"/>
        </w:trPr>
        <w:tc>
          <w:tcPr>
            <w:tcW w:w="9776" w:type="dxa"/>
            <w:gridSpan w:val="2"/>
          </w:tcPr>
          <w:p w14:paraId="0AB55DDC" w14:textId="548F0BF2" w:rsidR="006307A0" w:rsidRPr="00044C28" w:rsidRDefault="00EA40B0" w:rsidP="00EA40B0">
            <w:pPr>
              <w:pStyle w:val="ListParagraph"/>
              <w:numPr>
                <w:ilvl w:val="1"/>
                <w:numId w:val="24"/>
              </w:numPr>
              <w:rPr>
                <w:rFonts w:ascii="Arial" w:hAnsi="Arial" w:cs="Arial"/>
                <w:b/>
                <w:sz w:val="22"/>
                <w:szCs w:val="22"/>
              </w:rPr>
            </w:pPr>
            <w:r w:rsidRPr="00044C28">
              <w:rPr>
                <w:rFonts w:ascii="Arial" w:hAnsi="Arial" w:cs="Arial"/>
                <w:b/>
                <w:sz w:val="22"/>
                <w:szCs w:val="22"/>
              </w:rPr>
              <w:t>Service Monitoring Information</w:t>
            </w:r>
          </w:p>
          <w:p w14:paraId="54E3FDE7" w14:textId="77777777" w:rsidR="00EA40B0" w:rsidRPr="00044C28" w:rsidRDefault="00EA40B0" w:rsidP="00EA40B0">
            <w:pPr>
              <w:pStyle w:val="ListParagraph"/>
              <w:ind w:left="1080"/>
              <w:rPr>
                <w:rFonts w:ascii="Arial" w:hAnsi="Arial" w:cs="Arial"/>
                <w:b/>
                <w:sz w:val="22"/>
                <w:szCs w:val="22"/>
              </w:rPr>
            </w:pPr>
          </w:p>
          <w:p w14:paraId="6ADE74C5" w14:textId="77777777" w:rsidR="006307A0" w:rsidRPr="00044C28" w:rsidRDefault="006307A0" w:rsidP="006307A0">
            <w:pPr>
              <w:rPr>
                <w:rFonts w:ascii="Arial" w:hAnsi="Arial" w:cs="Arial"/>
                <w:sz w:val="22"/>
                <w:szCs w:val="22"/>
              </w:rPr>
            </w:pPr>
            <w:r w:rsidRPr="00044C28">
              <w:rPr>
                <w:rFonts w:ascii="Arial" w:hAnsi="Arial" w:cs="Arial"/>
                <w:sz w:val="22"/>
                <w:szCs w:val="22"/>
              </w:rPr>
              <w:t>The provider will provide service monitoring information for Merton and Wandsworth as follows:</w:t>
            </w:r>
          </w:p>
          <w:p w14:paraId="73329E14" w14:textId="77777777" w:rsidR="006307A0" w:rsidRPr="00044C28" w:rsidRDefault="006307A0" w:rsidP="006307A0">
            <w:pPr>
              <w:rPr>
                <w:rFonts w:ascii="Arial" w:hAnsi="Arial" w:cs="Arial"/>
                <w:sz w:val="22"/>
                <w:szCs w:val="22"/>
              </w:rPr>
            </w:pPr>
          </w:p>
          <w:p w14:paraId="77E7507C" w14:textId="77777777" w:rsidR="006307A0" w:rsidRPr="00044C28" w:rsidRDefault="006307A0" w:rsidP="008235E0">
            <w:pPr>
              <w:numPr>
                <w:ilvl w:val="0"/>
                <w:numId w:val="35"/>
              </w:numPr>
              <w:rPr>
                <w:rFonts w:ascii="Arial" w:hAnsi="Arial" w:cs="Arial"/>
                <w:sz w:val="22"/>
                <w:szCs w:val="22"/>
              </w:rPr>
            </w:pPr>
            <w:r w:rsidRPr="00044C28">
              <w:rPr>
                <w:rFonts w:ascii="Arial" w:hAnsi="Arial" w:cs="Arial"/>
                <w:sz w:val="22"/>
                <w:szCs w:val="22"/>
              </w:rPr>
              <w:t xml:space="preserve">Referral source </w:t>
            </w:r>
          </w:p>
          <w:p w14:paraId="0007A28E" w14:textId="77777777" w:rsidR="006307A0" w:rsidRPr="00044C28" w:rsidRDefault="006307A0" w:rsidP="008235E0">
            <w:pPr>
              <w:numPr>
                <w:ilvl w:val="0"/>
                <w:numId w:val="35"/>
              </w:numPr>
              <w:rPr>
                <w:rFonts w:ascii="Arial" w:hAnsi="Arial" w:cs="Arial"/>
                <w:sz w:val="22"/>
                <w:szCs w:val="22"/>
              </w:rPr>
            </w:pPr>
            <w:r w:rsidRPr="00044C28">
              <w:rPr>
                <w:rFonts w:ascii="Arial" w:hAnsi="Arial" w:cs="Arial"/>
                <w:sz w:val="22"/>
                <w:szCs w:val="22"/>
              </w:rPr>
              <w:t xml:space="preserve">Total number of referrals </w:t>
            </w:r>
          </w:p>
          <w:p w14:paraId="3FF3DEA7" w14:textId="77777777" w:rsidR="006307A0" w:rsidRPr="00044C28" w:rsidRDefault="006307A0" w:rsidP="008235E0">
            <w:pPr>
              <w:numPr>
                <w:ilvl w:val="0"/>
                <w:numId w:val="35"/>
              </w:numPr>
              <w:rPr>
                <w:rFonts w:ascii="Arial" w:hAnsi="Arial" w:cs="Arial"/>
                <w:sz w:val="22"/>
                <w:szCs w:val="22"/>
              </w:rPr>
            </w:pPr>
            <w:r w:rsidRPr="00044C28">
              <w:rPr>
                <w:rFonts w:ascii="Arial" w:hAnsi="Arial" w:cs="Arial"/>
                <w:sz w:val="22"/>
                <w:szCs w:val="22"/>
              </w:rPr>
              <w:t>NOUS referral broken down by referral source</w:t>
            </w:r>
          </w:p>
          <w:p w14:paraId="09B187F0" w14:textId="77777777" w:rsidR="006307A0" w:rsidRPr="00044C28" w:rsidRDefault="006307A0" w:rsidP="008235E0">
            <w:pPr>
              <w:numPr>
                <w:ilvl w:val="0"/>
                <w:numId w:val="35"/>
              </w:numPr>
              <w:rPr>
                <w:rFonts w:ascii="Arial" w:hAnsi="Arial" w:cs="Arial"/>
                <w:sz w:val="22"/>
                <w:szCs w:val="22"/>
              </w:rPr>
            </w:pPr>
            <w:r w:rsidRPr="00044C28">
              <w:rPr>
                <w:rFonts w:ascii="Arial" w:hAnsi="Arial" w:cs="Arial"/>
                <w:sz w:val="22"/>
                <w:szCs w:val="22"/>
              </w:rPr>
              <w:t>NOUS referral broken down by sub modality</w:t>
            </w:r>
          </w:p>
          <w:p w14:paraId="7AB8A613" w14:textId="77777777" w:rsidR="006307A0" w:rsidRPr="00044C28" w:rsidRDefault="006307A0" w:rsidP="008235E0">
            <w:pPr>
              <w:numPr>
                <w:ilvl w:val="0"/>
                <w:numId w:val="35"/>
              </w:numPr>
              <w:rPr>
                <w:rFonts w:ascii="Arial" w:hAnsi="Arial" w:cs="Arial"/>
                <w:sz w:val="22"/>
                <w:szCs w:val="22"/>
              </w:rPr>
            </w:pPr>
            <w:r w:rsidRPr="00044C28">
              <w:rPr>
                <w:rFonts w:ascii="Arial" w:hAnsi="Arial" w:cs="Arial"/>
                <w:sz w:val="22"/>
                <w:szCs w:val="22"/>
              </w:rPr>
              <w:t>Number of urgent referrals</w:t>
            </w:r>
          </w:p>
          <w:p w14:paraId="18C82755"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Date of referral</w:t>
            </w:r>
          </w:p>
          <w:p w14:paraId="5199A83E"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lastRenderedPageBreak/>
              <w:t>Date of appointment</w:t>
            </w:r>
          </w:p>
          <w:p w14:paraId="0ED82D7D"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 xml:space="preserve">Date completed </w:t>
            </w:r>
          </w:p>
          <w:p w14:paraId="1655DB85" w14:textId="77777777" w:rsidR="006307A0" w:rsidRPr="00044C28" w:rsidRDefault="006307A0" w:rsidP="006307A0">
            <w:pPr>
              <w:ind w:left="720"/>
              <w:rPr>
                <w:rFonts w:ascii="Arial" w:hAnsi="Arial" w:cs="Arial"/>
                <w:sz w:val="22"/>
                <w:szCs w:val="22"/>
              </w:rPr>
            </w:pPr>
          </w:p>
          <w:p w14:paraId="76D33F40" w14:textId="77777777" w:rsidR="006307A0" w:rsidRPr="00044C28" w:rsidRDefault="006307A0" w:rsidP="008235E0">
            <w:pPr>
              <w:pStyle w:val="ListParagraph"/>
              <w:numPr>
                <w:ilvl w:val="0"/>
                <w:numId w:val="39"/>
              </w:numPr>
              <w:rPr>
                <w:rFonts w:ascii="Arial" w:hAnsi="Arial" w:cs="Arial"/>
                <w:sz w:val="22"/>
                <w:szCs w:val="22"/>
              </w:rPr>
            </w:pPr>
            <w:r w:rsidRPr="00044C28">
              <w:rPr>
                <w:rFonts w:ascii="Arial" w:hAnsi="Arial" w:cs="Arial"/>
                <w:sz w:val="22"/>
                <w:szCs w:val="22"/>
              </w:rPr>
              <w:t xml:space="preserve">Number of routine referrals </w:t>
            </w:r>
          </w:p>
          <w:p w14:paraId="212E7476"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Date of referral</w:t>
            </w:r>
          </w:p>
          <w:p w14:paraId="0E36903D"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Date of appointment</w:t>
            </w:r>
          </w:p>
          <w:p w14:paraId="5E481E91"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 xml:space="preserve">Date completed </w:t>
            </w:r>
          </w:p>
          <w:p w14:paraId="0FC9998A" w14:textId="77777777" w:rsidR="006307A0" w:rsidRPr="00044C28" w:rsidRDefault="006307A0" w:rsidP="006307A0">
            <w:pPr>
              <w:ind w:left="720"/>
              <w:rPr>
                <w:rFonts w:ascii="Arial" w:hAnsi="Arial" w:cs="Arial"/>
                <w:sz w:val="22"/>
                <w:szCs w:val="22"/>
              </w:rPr>
            </w:pPr>
          </w:p>
          <w:p w14:paraId="4413F616" w14:textId="77777777" w:rsidR="006307A0" w:rsidRPr="00044C28" w:rsidRDefault="006307A0" w:rsidP="008235E0">
            <w:pPr>
              <w:pStyle w:val="ListParagraph"/>
              <w:numPr>
                <w:ilvl w:val="0"/>
                <w:numId w:val="35"/>
              </w:numPr>
              <w:rPr>
                <w:rFonts w:ascii="Arial" w:hAnsi="Arial" w:cs="Arial"/>
                <w:sz w:val="22"/>
                <w:szCs w:val="22"/>
              </w:rPr>
            </w:pPr>
            <w:r w:rsidRPr="00044C28">
              <w:rPr>
                <w:rFonts w:ascii="Arial" w:hAnsi="Arial" w:cs="Arial"/>
                <w:sz w:val="22"/>
                <w:szCs w:val="22"/>
              </w:rPr>
              <w:t xml:space="preserve">NOUS Site Name </w:t>
            </w:r>
          </w:p>
          <w:p w14:paraId="4CD47140" w14:textId="77777777" w:rsidR="006307A0" w:rsidRPr="00044C28" w:rsidRDefault="006307A0" w:rsidP="008235E0">
            <w:pPr>
              <w:pStyle w:val="ListParagraph"/>
              <w:numPr>
                <w:ilvl w:val="0"/>
                <w:numId w:val="35"/>
              </w:numPr>
              <w:rPr>
                <w:rFonts w:ascii="Arial" w:hAnsi="Arial" w:cs="Arial"/>
                <w:sz w:val="22"/>
                <w:szCs w:val="22"/>
              </w:rPr>
            </w:pPr>
            <w:r w:rsidRPr="00044C28">
              <w:rPr>
                <w:rFonts w:ascii="Arial" w:hAnsi="Arial" w:cs="Arial"/>
                <w:sz w:val="22"/>
                <w:szCs w:val="22"/>
              </w:rPr>
              <w:t>No of patients contacted within 5 working days of acceptance referral</w:t>
            </w:r>
          </w:p>
          <w:p w14:paraId="0D097421" w14:textId="77777777" w:rsidR="006307A0" w:rsidRPr="00044C28" w:rsidRDefault="006307A0" w:rsidP="008235E0">
            <w:pPr>
              <w:pStyle w:val="ListParagraph"/>
              <w:numPr>
                <w:ilvl w:val="0"/>
                <w:numId w:val="35"/>
              </w:numPr>
              <w:rPr>
                <w:rFonts w:ascii="Arial" w:hAnsi="Arial" w:cs="Arial"/>
                <w:sz w:val="22"/>
                <w:szCs w:val="22"/>
              </w:rPr>
            </w:pPr>
            <w:r w:rsidRPr="00044C28">
              <w:rPr>
                <w:rFonts w:ascii="Arial" w:eastAsiaTheme="minorEastAsia" w:hAnsi="Arial" w:cs="Arial"/>
                <w:bCs/>
                <w:color w:val="000000" w:themeColor="text1"/>
                <w:sz w:val="22"/>
                <w:szCs w:val="22"/>
                <w:lang w:val="en-US" w:eastAsia="ja-JP"/>
              </w:rPr>
              <w:t>Number of scanning undertaken:</w:t>
            </w:r>
          </w:p>
          <w:p w14:paraId="3EB8BB3A"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eastAsiaTheme="minorEastAsia" w:hAnsi="Arial" w:cs="Arial"/>
                <w:bCs/>
                <w:color w:val="000000" w:themeColor="text1"/>
                <w:sz w:val="22"/>
                <w:szCs w:val="22"/>
                <w:lang w:val="en-US" w:eastAsia="ja-JP"/>
              </w:rPr>
              <w:t>10 working days of acceptance of referral</w:t>
            </w:r>
          </w:p>
          <w:p w14:paraId="4FF38479"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eastAsiaTheme="minorEastAsia" w:hAnsi="Arial" w:cs="Arial"/>
                <w:bCs/>
                <w:color w:val="000000" w:themeColor="text1"/>
                <w:sz w:val="22"/>
                <w:szCs w:val="22"/>
                <w:lang w:val="en-US" w:eastAsia="ja-JP"/>
              </w:rPr>
              <w:t>29 working days of acceptance of referral</w:t>
            </w:r>
          </w:p>
          <w:p w14:paraId="4C2DFF15" w14:textId="77777777" w:rsidR="006307A0" w:rsidRPr="00044C28" w:rsidRDefault="006307A0" w:rsidP="006307A0">
            <w:pPr>
              <w:pStyle w:val="ListParagraph"/>
              <w:ind w:left="1440"/>
              <w:rPr>
                <w:rFonts w:ascii="Arial" w:hAnsi="Arial" w:cs="Arial"/>
                <w:sz w:val="22"/>
                <w:szCs w:val="22"/>
              </w:rPr>
            </w:pPr>
          </w:p>
          <w:p w14:paraId="1B9F9C67" w14:textId="77777777" w:rsidR="006307A0" w:rsidRPr="00044C28" w:rsidRDefault="006307A0" w:rsidP="008235E0">
            <w:pPr>
              <w:pStyle w:val="ListParagraph"/>
              <w:numPr>
                <w:ilvl w:val="0"/>
                <w:numId w:val="35"/>
              </w:numPr>
              <w:rPr>
                <w:rFonts w:ascii="Arial" w:hAnsi="Arial" w:cs="Arial"/>
                <w:sz w:val="22"/>
                <w:szCs w:val="22"/>
              </w:rPr>
            </w:pPr>
            <w:r w:rsidRPr="00044C28">
              <w:rPr>
                <w:rFonts w:ascii="Arial" w:hAnsi="Arial" w:cs="Arial"/>
                <w:sz w:val="22"/>
                <w:szCs w:val="22"/>
              </w:rPr>
              <w:t xml:space="preserve">Number of clinical report sent to referrer </w:t>
            </w:r>
          </w:p>
          <w:p w14:paraId="553FD1BD"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Within 2 working days</w:t>
            </w:r>
          </w:p>
          <w:p w14:paraId="0C5E33F4"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hAnsi="Arial" w:cs="Arial"/>
                <w:sz w:val="22"/>
                <w:szCs w:val="22"/>
              </w:rPr>
              <w:t xml:space="preserve">Within 5 working days </w:t>
            </w:r>
          </w:p>
          <w:p w14:paraId="14FBC786" w14:textId="77777777" w:rsidR="006307A0" w:rsidRPr="00044C28" w:rsidRDefault="006307A0" w:rsidP="006307A0">
            <w:pPr>
              <w:rPr>
                <w:rFonts w:ascii="Arial" w:hAnsi="Arial" w:cs="Arial"/>
                <w:sz w:val="22"/>
                <w:szCs w:val="22"/>
              </w:rPr>
            </w:pPr>
          </w:p>
          <w:p w14:paraId="1A2215C8" w14:textId="77777777" w:rsidR="006307A0" w:rsidRPr="00044C28" w:rsidRDefault="006307A0" w:rsidP="008235E0">
            <w:pPr>
              <w:pStyle w:val="ListParagraph"/>
              <w:numPr>
                <w:ilvl w:val="0"/>
                <w:numId w:val="35"/>
              </w:numPr>
              <w:rPr>
                <w:rFonts w:ascii="Arial" w:hAnsi="Arial" w:cs="Arial"/>
                <w:sz w:val="22"/>
                <w:szCs w:val="22"/>
              </w:rPr>
            </w:pPr>
            <w:r w:rsidRPr="00044C28">
              <w:rPr>
                <w:rFonts w:ascii="Arial" w:eastAsiaTheme="minorEastAsia" w:hAnsi="Arial" w:cs="Arial"/>
                <w:bCs/>
                <w:color w:val="000000" w:themeColor="text1"/>
                <w:sz w:val="22"/>
                <w:szCs w:val="22"/>
                <w:lang w:val="en-US" w:eastAsia="ja-JP"/>
              </w:rPr>
              <w:t xml:space="preserve">No of image and report transfer via National Image Exchange </w:t>
            </w:r>
            <w:r w:rsidR="00B842C5" w:rsidRPr="00044C28">
              <w:rPr>
                <w:rFonts w:ascii="Arial" w:eastAsiaTheme="minorEastAsia" w:hAnsi="Arial" w:cs="Arial"/>
                <w:bCs/>
                <w:color w:val="000000" w:themeColor="text1"/>
                <w:sz w:val="22"/>
                <w:szCs w:val="22"/>
                <w:lang w:val="en-US" w:eastAsia="ja-JP"/>
              </w:rPr>
              <w:t>Portal</w:t>
            </w:r>
            <w:r w:rsidRPr="00044C28">
              <w:rPr>
                <w:rFonts w:ascii="Arial" w:eastAsiaTheme="minorEastAsia" w:hAnsi="Arial" w:cs="Arial"/>
                <w:bCs/>
                <w:color w:val="000000" w:themeColor="text1"/>
                <w:sz w:val="22"/>
                <w:szCs w:val="22"/>
                <w:lang w:val="en-US" w:eastAsia="ja-JP"/>
              </w:rPr>
              <w:t xml:space="preserve"> other providers of NHS funded treatment </w:t>
            </w:r>
          </w:p>
          <w:p w14:paraId="28AA52AE"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eastAsiaTheme="minorEastAsia" w:hAnsi="Arial" w:cs="Arial"/>
                <w:bCs/>
                <w:color w:val="000000" w:themeColor="text1"/>
                <w:sz w:val="22"/>
                <w:szCs w:val="22"/>
                <w:lang w:val="en-US" w:eastAsia="ja-JP"/>
              </w:rPr>
              <w:t>Less than 1 week</w:t>
            </w:r>
          </w:p>
          <w:p w14:paraId="29329974" w14:textId="77777777" w:rsidR="006307A0" w:rsidRPr="00044C28" w:rsidRDefault="006307A0" w:rsidP="008235E0">
            <w:pPr>
              <w:pStyle w:val="ListParagraph"/>
              <w:numPr>
                <w:ilvl w:val="1"/>
                <w:numId w:val="35"/>
              </w:numPr>
              <w:rPr>
                <w:rFonts w:ascii="Arial" w:hAnsi="Arial" w:cs="Arial"/>
                <w:sz w:val="22"/>
                <w:szCs w:val="22"/>
              </w:rPr>
            </w:pPr>
            <w:r w:rsidRPr="00044C28">
              <w:rPr>
                <w:rFonts w:ascii="Arial" w:eastAsiaTheme="minorEastAsia" w:hAnsi="Arial" w:cs="Arial"/>
                <w:bCs/>
                <w:color w:val="000000" w:themeColor="text1"/>
                <w:sz w:val="22"/>
                <w:szCs w:val="22"/>
                <w:lang w:val="en-US" w:eastAsia="ja-JP"/>
              </w:rPr>
              <w:t>More than 1 week</w:t>
            </w:r>
          </w:p>
          <w:p w14:paraId="38A5A576" w14:textId="77777777" w:rsidR="0060639C" w:rsidRPr="00044C28" w:rsidRDefault="0060639C" w:rsidP="006307A0">
            <w:pPr>
              <w:rPr>
                <w:rFonts w:ascii="Arial" w:hAnsi="Arial" w:cs="Arial"/>
                <w:b/>
                <w:sz w:val="22"/>
                <w:szCs w:val="22"/>
              </w:rPr>
            </w:pPr>
          </w:p>
          <w:p w14:paraId="45C96D58" w14:textId="77777777" w:rsidR="00344FCC" w:rsidRPr="00044C28" w:rsidRDefault="00344FCC" w:rsidP="006307A0">
            <w:pPr>
              <w:rPr>
                <w:rFonts w:ascii="Arial" w:hAnsi="Arial" w:cs="Arial"/>
                <w:b/>
                <w:sz w:val="22"/>
                <w:szCs w:val="22"/>
              </w:rPr>
            </w:pPr>
          </w:p>
          <w:p w14:paraId="2418FA70" w14:textId="426AAB52" w:rsidR="00344FCC" w:rsidRPr="00044C28" w:rsidRDefault="00344FCC" w:rsidP="00EA40B0">
            <w:pPr>
              <w:pStyle w:val="ListParagraph"/>
              <w:numPr>
                <w:ilvl w:val="1"/>
                <w:numId w:val="24"/>
              </w:numPr>
              <w:rPr>
                <w:rFonts w:ascii="Arial" w:hAnsi="Arial" w:cs="Arial"/>
                <w:b/>
                <w:sz w:val="22"/>
                <w:szCs w:val="22"/>
              </w:rPr>
            </w:pPr>
            <w:r w:rsidRPr="00044C28">
              <w:rPr>
                <w:rFonts w:ascii="Arial" w:hAnsi="Arial" w:cs="Arial"/>
                <w:b/>
                <w:sz w:val="22"/>
                <w:szCs w:val="22"/>
              </w:rPr>
              <w:t>Quality</w:t>
            </w:r>
            <w:r w:rsidR="00EA40B0" w:rsidRPr="00044C28">
              <w:rPr>
                <w:rFonts w:ascii="Arial" w:hAnsi="Arial" w:cs="Arial"/>
                <w:b/>
                <w:sz w:val="22"/>
                <w:szCs w:val="22"/>
              </w:rPr>
              <w:t xml:space="preserve"> Requirements </w:t>
            </w:r>
            <w:r w:rsidRPr="00044C28">
              <w:rPr>
                <w:rFonts w:ascii="Arial" w:hAnsi="Arial" w:cs="Arial"/>
                <w:b/>
                <w:sz w:val="22"/>
                <w:szCs w:val="22"/>
              </w:rPr>
              <w:t xml:space="preserve"> </w:t>
            </w:r>
          </w:p>
          <w:p w14:paraId="24259107" w14:textId="77777777" w:rsidR="00344FCC" w:rsidRPr="00044C28" w:rsidRDefault="00344FCC" w:rsidP="00344FCC">
            <w:pPr>
              <w:rPr>
                <w:rFonts w:ascii="Arial" w:eastAsiaTheme="minorEastAsia" w:hAnsi="Arial" w:cs="Arial"/>
                <w:b/>
                <w:sz w:val="22"/>
                <w:szCs w:val="22"/>
                <w:lang w:val="en-US" w:eastAsia="ja-JP"/>
              </w:rPr>
            </w:pPr>
          </w:p>
          <w:tbl>
            <w:tblPr>
              <w:tblStyle w:val="TableGrid"/>
              <w:tblW w:w="0" w:type="auto"/>
              <w:tblLook w:val="04A0" w:firstRow="1" w:lastRow="0" w:firstColumn="1" w:lastColumn="0" w:noHBand="0" w:noVBand="1"/>
            </w:tblPr>
            <w:tblGrid>
              <w:gridCol w:w="2292"/>
              <w:gridCol w:w="2268"/>
              <w:gridCol w:w="2948"/>
              <w:gridCol w:w="2115"/>
            </w:tblGrid>
            <w:tr w:rsidR="00344FCC" w:rsidRPr="00044C28" w14:paraId="72CC4011" w14:textId="77777777" w:rsidTr="00DB711F">
              <w:tc>
                <w:tcPr>
                  <w:tcW w:w="2292" w:type="dxa"/>
                </w:tcPr>
                <w:p w14:paraId="50398BBD"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
                      <w:sz w:val="22"/>
                      <w:szCs w:val="22"/>
                      <w:lang w:val="en-US" w:eastAsia="ja-JP"/>
                    </w:rPr>
                    <w:t>Quality Requirement</w:t>
                  </w:r>
                </w:p>
              </w:tc>
              <w:tc>
                <w:tcPr>
                  <w:tcW w:w="2268" w:type="dxa"/>
                </w:tcPr>
                <w:p w14:paraId="4AB2B577"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
                      <w:sz w:val="22"/>
                      <w:szCs w:val="22"/>
                      <w:lang w:val="en-US" w:eastAsia="ja-JP"/>
                    </w:rPr>
                    <w:t xml:space="preserve">Threshold </w:t>
                  </w:r>
                </w:p>
              </w:tc>
              <w:tc>
                <w:tcPr>
                  <w:tcW w:w="2948" w:type="dxa"/>
                </w:tcPr>
                <w:p w14:paraId="44E86DF9"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
                      <w:sz w:val="22"/>
                      <w:szCs w:val="22"/>
                      <w:lang w:val="en-US" w:eastAsia="ja-JP"/>
                    </w:rPr>
                    <w:t xml:space="preserve">Method of Measurement </w:t>
                  </w:r>
                </w:p>
              </w:tc>
              <w:tc>
                <w:tcPr>
                  <w:tcW w:w="2115" w:type="dxa"/>
                </w:tcPr>
                <w:p w14:paraId="23CFB7D6"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
                      <w:sz w:val="22"/>
                      <w:szCs w:val="22"/>
                      <w:lang w:val="en-US" w:eastAsia="ja-JP"/>
                    </w:rPr>
                    <w:t>Consequence of Breach</w:t>
                  </w:r>
                </w:p>
              </w:tc>
            </w:tr>
            <w:tr w:rsidR="00344FCC" w:rsidRPr="00044C28" w14:paraId="70E00308" w14:textId="77777777" w:rsidTr="00DB711F">
              <w:tc>
                <w:tcPr>
                  <w:tcW w:w="2292" w:type="dxa"/>
                </w:tcPr>
                <w:p w14:paraId="20C2B647" w14:textId="77777777" w:rsidR="00344FCC" w:rsidRPr="00044C28" w:rsidRDefault="00344FCC" w:rsidP="00344FCC">
                  <w:pPr>
                    <w:rPr>
                      <w:rFonts w:ascii="Arial" w:eastAsiaTheme="minorEastAsia" w:hAnsi="Arial" w:cs="Arial"/>
                      <w:sz w:val="22"/>
                      <w:szCs w:val="22"/>
                      <w:lang w:val="en-US" w:eastAsia="ja-JP"/>
                    </w:rPr>
                  </w:pPr>
                  <w:r w:rsidRPr="00044C28">
                    <w:rPr>
                      <w:rFonts w:ascii="Arial" w:eastAsiaTheme="minorEastAsia" w:hAnsi="Arial" w:cs="Arial"/>
                      <w:sz w:val="22"/>
                      <w:szCs w:val="22"/>
                      <w:lang w:val="en-US" w:eastAsia="ja-JP"/>
                    </w:rPr>
                    <w:t xml:space="preserve">Patient Reported Satisfaction of an overall good experience of the service </w:t>
                  </w:r>
                </w:p>
              </w:tc>
              <w:tc>
                <w:tcPr>
                  <w:tcW w:w="2268" w:type="dxa"/>
                </w:tcPr>
                <w:p w14:paraId="68D77D0F" w14:textId="77777777" w:rsidR="00344FCC" w:rsidRPr="00044C28" w:rsidRDefault="00344FCC" w:rsidP="00344FCC">
                  <w:pPr>
                    <w:rPr>
                      <w:rFonts w:ascii="Arial" w:eastAsiaTheme="minorEastAsia" w:hAnsi="Arial" w:cs="Arial"/>
                      <w:sz w:val="22"/>
                      <w:szCs w:val="22"/>
                      <w:lang w:val="en-US" w:eastAsia="ja-JP"/>
                    </w:rPr>
                  </w:pPr>
                  <w:r w:rsidRPr="00044C28">
                    <w:rPr>
                      <w:rFonts w:ascii="Arial" w:eastAsiaTheme="minorEastAsia" w:hAnsi="Arial" w:cs="Arial"/>
                      <w:sz w:val="22"/>
                      <w:szCs w:val="22"/>
                      <w:lang w:val="en-US" w:eastAsia="ja-JP"/>
                    </w:rPr>
                    <w:t xml:space="preserve">95% </w:t>
                  </w:r>
                  <w:r w:rsidRPr="00044C28">
                    <w:rPr>
                      <w:rFonts w:ascii="Arial" w:eastAsiaTheme="minorEastAsia" w:hAnsi="Arial" w:cs="Arial"/>
                      <w:bCs/>
                      <w:color w:val="000000" w:themeColor="text1"/>
                      <w:sz w:val="22"/>
                      <w:szCs w:val="22"/>
                      <w:lang w:val="en-US" w:eastAsia="ja-JP"/>
                    </w:rPr>
                    <w:t>report overall satisfaction with the service.</w:t>
                  </w:r>
                </w:p>
              </w:tc>
              <w:tc>
                <w:tcPr>
                  <w:tcW w:w="2948" w:type="dxa"/>
                </w:tcPr>
                <w:p w14:paraId="2DE59C4A" w14:textId="77777777" w:rsidR="00344FCC" w:rsidRPr="00044C28" w:rsidRDefault="00344FCC" w:rsidP="00344FCC">
                  <w:pPr>
                    <w:rPr>
                      <w:rFonts w:ascii="Arial" w:eastAsiaTheme="minorEastAsia" w:hAnsi="Arial" w:cs="Arial"/>
                      <w:sz w:val="22"/>
                      <w:szCs w:val="22"/>
                      <w:lang w:val="en-US" w:eastAsia="ja-JP"/>
                    </w:rPr>
                  </w:pPr>
                  <w:r w:rsidRPr="00044C28">
                    <w:rPr>
                      <w:rFonts w:ascii="Arial" w:eastAsiaTheme="minorEastAsia" w:hAnsi="Arial" w:cs="Arial"/>
                      <w:bCs/>
                      <w:color w:val="000000" w:themeColor="text1"/>
                      <w:sz w:val="22"/>
                      <w:szCs w:val="22"/>
                      <w:lang w:val="en-US" w:eastAsia="ja-JP"/>
                    </w:rPr>
                    <w:t>Patient satisfaction survey to be sent out to a minimum of 95% of Patients, with a minimum response rate of 30%.</w:t>
                  </w:r>
                </w:p>
              </w:tc>
              <w:tc>
                <w:tcPr>
                  <w:tcW w:w="2115" w:type="dxa"/>
                </w:tcPr>
                <w:p w14:paraId="5CA995AD" w14:textId="77777777" w:rsidR="00344FCC" w:rsidRPr="00044C28" w:rsidRDefault="00344FCC" w:rsidP="00344FCC">
                  <w:pPr>
                    <w:rPr>
                      <w:rFonts w:ascii="Arial" w:eastAsiaTheme="minorEastAsia" w:hAnsi="Arial" w:cs="Arial"/>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318467FF" w14:textId="77777777" w:rsidTr="00DB711F">
              <w:tc>
                <w:tcPr>
                  <w:tcW w:w="2292" w:type="dxa"/>
                  <w:shd w:val="clear" w:color="auto" w:fill="auto"/>
                </w:tcPr>
                <w:p w14:paraId="5CE14D67"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Provider will provide triage of referrals to meet referral criteria and accept or reject a referral within 1 working day.</w:t>
                  </w:r>
                </w:p>
              </w:tc>
              <w:tc>
                <w:tcPr>
                  <w:tcW w:w="2268" w:type="dxa"/>
                  <w:shd w:val="clear" w:color="auto" w:fill="auto"/>
                </w:tcPr>
                <w:p w14:paraId="4A63603A"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98%</w:t>
                  </w:r>
                </w:p>
              </w:tc>
              <w:tc>
                <w:tcPr>
                  <w:tcW w:w="2948" w:type="dxa"/>
                  <w:shd w:val="clear" w:color="auto" w:fill="auto"/>
                </w:tcPr>
                <w:p w14:paraId="616F7BEB"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0CF1C0F6"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0E782F11" w14:textId="77777777" w:rsidTr="00DB711F">
              <w:tc>
                <w:tcPr>
                  <w:tcW w:w="2292" w:type="dxa"/>
                  <w:shd w:val="clear" w:color="auto" w:fill="auto"/>
                </w:tcPr>
                <w:p w14:paraId="3F96782E"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Initial contact to be made with patient within 5 days of acceptance of referral.</w:t>
                  </w:r>
                </w:p>
              </w:tc>
              <w:tc>
                <w:tcPr>
                  <w:tcW w:w="2268" w:type="dxa"/>
                  <w:shd w:val="clear" w:color="auto" w:fill="auto"/>
                </w:tcPr>
                <w:p w14:paraId="0A8D4EB0"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95%</w:t>
                  </w:r>
                </w:p>
              </w:tc>
              <w:tc>
                <w:tcPr>
                  <w:tcW w:w="2948" w:type="dxa"/>
                  <w:shd w:val="clear" w:color="auto" w:fill="auto"/>
                </w:tcPr>
                <w:p w14:paraId="6A105E79"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11052C10"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Provider to provide patient scan at no cost to the NHS.</w:t>
                  </w:r>
                </w:p>
              </w:tc>
            </w:tr>
            <w:tr w:rsidR="00344FCC" w:rsidRPr="00044C28" w14:paraId="7DDFEA53" w14:textId="77777777" w:rsidTr="00DB711F">
              <w:tc>
                <w:tcPr>
                  <w:tcW w:w="2292" w:type="dxa"/>
                  <w:shd w:val="clear" w:color="auto" w:fill="auto"/>
                </w:tcPr>
                <w:p w14:paraId="33B25D11"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Patient offered choice on day and time of appointment that is convenient to them.</w:t>
                  </w:r>
                </w:p>
              </w:tc>
              <w:tc>
                <w:tcPr>
                  <w:tcW w:w="2268" w:type="dxa"/>
                  <w:shd w:val="clear" w:color="auto" w:fill="auto"/>
                </w:tcPr>
                <w:p w14:paraId="5CA9305D"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80% patients to be offered choice.</w:t>
                  </w:r>
                </w:p>
              </w:tc>
              <w:tc>
                <w:tcPr>
                  <w:tcW w:w="2948" w:type="dxa"/>
                  <w:shd w:val="clear" w:color="auto" w:fill="auto"/>
                </w:tcPr>
                <w:p w14:paraId="61B13BCC"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Patient Satisfaction Survey.</w:t>
                  </w:r>
                </w:p>
              </w:tc>
              <w:tc>
                <w:tcPr>
                  <w:tcW w:w="2115" w:type="dxa"/>
                  <w:shd w:val="clear" w:color="auto" w:fill="auto"/>
                </w:tcPr>
                <w:p w14:paraId="674FDD0B"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02552E95" w14:textId="77777777" w:rsidTr="00DB711F">
              <w:tc>
                <w:tcPr>
                  <w:tcW w:w="2292" w:type="dxa"/>
                  <w:shd w:val="clear" w:color="auto" w:fill="auto"/>
                </w:tcPr>
                <w:p w14:paraId="122D719C"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 xml:space="preserve">Urgent investigation </w:t>
                  </w:r>
                  <w:r w:rsidRPr="00044C28">
                    <w:rPr>
                      <w:rFonts w:ascii="Arial" w:eastAsiaTheme="minorEastAsia" w:hAnsi="Arial" w:cs="Arial"/>
                      <w:bCs/>
                      <w:color w:val="000000" w:themeColor="text1"/>
                      <w:sz w:val="22"/>
                      <w:szCs w:val="22"/>
                      <w:lang w:val="en-US" w:eastAsia="ja-JP"/>
                    </w:rPr>
                    <w:lastRenderedPageBreak/>
                    <w:t>and reporting undertaken within 10 working days of acceptance of referral.</w:t>
                  </w:r>
                </w:p>
              </w:tc>
              <w:tc>
                <w:tcPr>
                  <w:tcW w:w="2268" w:type="dxa"/>
                  <w:shd w:val="clear" w:color="auto" w:fill="auto"/>
                </w:tcPr>
                <w:p w14:paraId="746C2019"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lastRenderedPageBreak/>
                    <w:t>80%</w:t>
                  </w:r>
                </w:p>
              </w:tc>
              <w:tc>
                <w:tcPr>
                  <w:tcW w:w="2948" w:type="dxa"/>
                  <w:shd w:val="clear" w:color="auto" w:fill="auto"/>
                </w:tcPr>
                <w:p w14:paraId="73184249"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 xml:space="preserve">Monthly Performance </w:t>
                  </w:r>
                  <w:r w:rsidRPr="00044C28">
                    <w:rPr>
                      <w:rFonts w:ascii="Arial" w:eastAsiaTheme="minorEastAsia" w:hAnsi="Arial" w:cs="Arial"/>
                      <w:bCs/>
                      <w:color w:val="000000" w:themeColor="text1"/>
                      <w:sz w:val="22"/>
                      <w:szCs w:val="22"/>
                      <w:lang w:val="en-US" w:eastAsia="ja-JP"/>
                    </w:rPr>
                    <w:lastRenderedPageBreak/>
                    <w:t>Report.</w:t>
                  </w:r>
                </w:p>
              </w:tc>
              <w:tc>
                <w:tcPr>
                  <w:tcW w:w="2115" w:type="dxa"/>
                  <w:shd w:val="clear" w:color="auto" w:fill="auto"/>
                </w:tcPr>
                <w:p w14:paraId="04B3D73F"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lastRenderedPageBreak/>
                    <w:t xml:space="preserve">Remedial Action </w:t>
                  </w:r>
                  <w:r w:rsidRPr="00044C28">
                    <w:rPr>
                      <w:rFonts w:ascii="Arial" w:eastAsiaTheme="minorEastAsia" w:hAnsi="Arial" w:cs="Arial"/>
                      <w:color w:val="000000" w:themeColor="text1"/>
                      <w:sz w:val="22"/>
                      <w:szCs w:val="22"/>
                      <w:lang w:val="en-US" w:eastAsia="ja-JP"/>
                    </w:rPr>
                    <w:lastRenderedPageBreak/>
                    <w:t>Plan.</w:t>
                  </w:r>
                </w:p>
              </w:tc>
            </w:tr>
            <w:tr w:rsidR="00344FCC" w:rsidRPr="00044C28" w14:paraId="33FC5B7F" w14:textId="77777777" w:rsidTr="00DB711F">
              <w:tc>
                <w:tcPr>
                  <w:tcW w:w="2292" w:type="dxa"/>
                  <w:shd w:val="clear" w:color="auto" w:fill="auto"/>
                </w:tcPr>
                <w:p w14:paraId="18E8C16E"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lastRenderedPageBreak/>
                    <w:t>Routine investigation and reporting undertaken within 29 working days of acceptance of referral.</w:t>
                  </w:r>
                </w:p>
              </w:tc>
              <w:tc>
                <w:tcPr>
                  <w:tcW w:w="2268" w:type="dxa"/>
                  <w:shd w:val="clear" w:color="auto" w:fill="auto"/>
                </w:tcPr>
                <w:p w14:paraId="34514E63"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100%</w:t>
                  </w:r>
                </w:p>
              </w:tc>
              <w:tc>
                <w:tcPr>
                  <w:tcW w:w="2948" w:type="dxa"/>
                  <w:shd w:val="clear" w:color="auto" w:fill="auto"/>
                </w:tcPr>
                <w:p w14:paraId="2E390A00"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5D417A44"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7C1C76E3" w14:textId="77777777" w:rsidTr="00DB711F">
              <w:tc>
                <w:tcPr>
                  <w:tcW w:w="2292" w:type="dxa"/>
                  <w:shd w:val="clear" w:color="auto" w:fill="auto"/>
                </w:tcPr>
                <w:p w14:paraId="734ED3FA"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Report of investigation to be sent to referrer within 2 working days of investigation.</w:t>
                  </w:r>
                </w:p>
              </w:tc>
              <w:tc>
                <w:tcPr>
                  <w:tcW w:w="2268" w:type="dxa"/>
                  <w:shd w:val="clear" w:color="auto" w:fill="auto"/>
                </w:tcPr>
                <w:p w14:paraId="32270A8B"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80%</w:t>
                  </w:r>
                </w:p>
              </w:tc>
              <w:tc>
                <w:tcPr>
                  <w:tcW w:w="2948" w:type="dxa"/>
                  <w:shd w:val="clear" w:color="auto" w:fill="auto"/>
                </w:tcPr>
                <w:p w14:paraId="1ECC3F8E"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1CAEE1E3"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1F0F4974" w14:textId="77777777" w:rsidTr="00DB711F">
              <w:tc>
                <w:tcPr>
                  <w:tcW w:w="2292" w:type="dxa"/>
                  <w:shd w:val="clear" w:color="auto" w:fill="auto"/>
                </w:tcPr>
                <w:p w14:paraId="6B09CFDC"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Report of investigation to be sent to referrer within 5 working days of investigation.</w:t>
                  </w:r>
                </w:p>
              </w:tc>
              <w:tc>
                <w:tcPr>
                  <w:tcW w:w="2268" w:type="dxa"/>
                  <w:shd w:val="clear" w:color="auto" w:fill="auto"/>
                </w:tcPr>
                <w:p w14:paraId="72780C40"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100%</w:t>
                  </w:r>
                </w:p>
              </w:tc>
              <w:tc>
                <w:tcPr>
                  <w:tcW w:w="2948" w:type="dxa"/>
                  <w:shd w:val="clear" w:color="auto" w:fill="auto"/>
                </w:tcPr>
                <w:p w14:paraId="027AF1A8"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41957DFE"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31A5C234" w14:textId="77777777" w:rsidTr="00DB711F">
              <w:tc>
                <w:tcPr>
                  <w:tcW w:w="2292" w:type="dxa"/>
                  <w:shd w:val="clear" w:color="auto" w:fill="auto"/>
                </w:tcPr>
                <w:p w14:paraId="288198E5"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Provider cancellation of appointment for non-clinical reasons either before or after Patient arrives for investigation.</w:t>
                  </w:r>
                </w:p>
              </w:tc>
              <w:tc>
                <w:tcPr>
                  <w:tcW w:w="2268" w:type="dxa"/>
                  <w:shd w:val="clear" w:color="auto" w:fill="auto"/>
                </w:tcPr>
                <w:p w14:paraId="0ED3540C"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No more than 0.8%</w:t>
                  </w:r>
                </w:p>
              </w:tc>
              <w:tc>
                <w:tcPr>
                  <w:tcW w:w="2948" w:type="dxa"/>
                  <w:shd w:val="clear" w:color="auto" w:fill="auto"/>
                </w:tcPr>
                <w:p w14:paraId="5C4C1571"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6DDF7C05"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Non-payment for non-investigation.</w:t>
                  </w:r>
                </w:p>
              </w:tc>
            </w:tr>
            <w:tr w:rsidR="00344FCC" w:rsidRPr="00044C28" w14:paraId="79BF44E3" w14:textId="77777777" w:rsidTr="00DB711F">
              <w:tc>
                <w:tcPr>
                  <w:tcW w:w="2292" w:type="dxa"/>
                  <w:shd w:val="clear" w:color="auto" w:fill="auto"/>
                </w:tcPr>
                <w:p w14:paraId="3F181E6E"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Patient waiting more than 30 minutes after appointment time before start of investigation activity (measured as a percentage of all Patients scanned).</w:t>
                  </w:r>
                </w:p>
              </w:tc>
              <w:tc>
                <w:tcPr>
                  <w:tcW w:w="2268" w:type="dxa"/>
                  <w:shd w:val="clear" w:color="auto" w:fill="auto"/>
                </w:tcPr>
                <w:p w14:paraId="1B543E20"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No more than 5%</w:t>
                  </w:r>
                </w:p>
              </w:tc>
              <w:tc>
                <w:tcPr>
                  <w:tcW w:w="2948" w:type="dxa"/>
                  <w:shd w:val="clear" w:color="auto" w:fill="auto"/>
                </w:tcPr>
                <w:p w14:paraId="09E01524"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Performance Report.</w:t>
                  </w:r>
                </w:p>
              </w:tc>
              <w:tc>
                <w:tcPr>
                  <w:tcW w:w="2115" w:type="dxa"/>
                  <w:shd w:val="clear" w:color="auto" w:fill="auto"/>
                </w:tcPr>
                <w:p w14:paraId="7497AC70"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4AF11365" w14:textId="77777777" w:rsidTr="00DB711F">
              <w:tc>
                <w:tcPr>
                  <w:tcW w:w="2292" w:type="dxa"/>
                  <w:shd w:val="clear" w:color="auto" w:fill="auto"/>
                </w:tcPr>
                <w:p w14:paraId="39C2B093"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Complaints register to be provided every month.</w:t>
                  </w:r>
                </w:p>
              </w:tc>
              <w:tc>
                <w:tcPr>
                  <w:tcW w:w="2268" w:type="dxa"/>
                  <w:shd w:val="clear" w:color="auto" w:fill="auto"/>
                </w:tcPr>
                <w:p w14:paraId="7CFCD7D5"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No more than 5% of complaints substantiated.</w:t>
                  </w:r>
                </w:p>
              </w:tc>
              <w:tc>
                <w:tcPr>
                  <w:tcW w:w="2948" w:type="dxa"/>
                  <w:shd w:val="clear" w:color="auto" w:fill="auto"/>
                </w:tcPr>
                <w:p w14:paraId="0AF0FDD1"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Complaints Register.</w:t>
                  </w:r>
                </w:p>
              </w:tc>
              <w:tc>
                <w:tcPr>
                  <w:tcW w:w="2115" w:type="dxa"/>
                  <w:shd w:val="clear" w:color="auto" w:fill="auto"/>
                </w:tcPr>
                <w:p w14:paraId="5A460315"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703D2AEF" w14:textId="77777777" w:rsidTr="00DB711F">
              <w:tc>
                <w:tcPr>
                  <w:tcW w:w="2292" w:type="dxa"/>
                  <w:shd w:val="clear" w:color="auto" w:fill="auto"/>
                </w:tcPr>
                <w:p w14:paraId="1D81F092"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 xml:space="preserve">No more that 5% of all seen patients have their complaint upheld </w:t>
                  </w:r>
                </w:p>
              </w:tc>
              <w:tc>
                <w:tcPr>
                  <w:tcW w:w="2268" w:type="dxa"/>
                  <w:shd w:val="clear" w:color="auto" w:fill="auto"/>
                </w:tcPr>
                <w:p w14:paraId="1CF6D394"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5%</w:t>
                  </w:r>
                </w:p>
              </w:tc>
              <w:tc>
                <w:tcPr>
                  <w:tcW w:w="2948" w:type="dxa"/>
                  <w:shd w:val="clear" w:color="auto" w:fill="auto"/>
                </w:tcPr>
                <w:p w14:paraId="441F93A1"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Monthly Complaints Register.</w:t>
                  </w:r>
                </w:p>
              </w:tc>
              <w:tc>
                <w:tcPr>
                  <w:tcW w:w="2115" w:type="dxa"/>
                  <w:shd w:val="clear" w:color="auto" w:fill="auto"/>
                </w:tcPr>
                <w:p w14:paraId="0A6F708B"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r w:rsidR="00344FCC" w:rsidRPr="00044C28" w14:paraId="382692D8" w14:textId="77777777" w:rsidTr="00DB711F">
              <w:tc>
                <w:tcPr>
                  <w:tcW w:w="2292" w:type="dxa"/>
                  <w:shd w:val="clear" w:color="auto" w:fill="auto"/>
                </w:tcPr>
                <w:p w14:paraId="75A4F3A1"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 xml:space="preserve">A minimum of one GP satisfaction survey will be designed and sent to all referring GPs annually. 85% of GPs sampled should report overall </w:t>
                  </w:r>
                  <w:r w:rsidRPr="00044C28">
                    <w:rPr>
                      <w:rFonts w:ascii="Arial" w:eastAsiaTheme="minorEastAsia" w:hAnsi="Arial" w:cs="Arial"/>
                      <w:bCs/>
                      <w:color w:val="000000" w:themeColor="text1"/>
                      <w:sz w:val="22"/>
                      <w:szCs w:val="22"/>
                      <w:lang w:val="en-US" w:eastAsia="ja-JP"/>
                    </w:rPr>
                    <w:lastRenderedPageBreak/>
                    <w:t>satisfaction with service and target response rate of 30% is achieved.</w:t>
                  </w:r>
                </w:p>
              </w:tc>
              <w:tc>
                <w:tcPr>
                  <w:tcW w:w="2268" w:type="dxa"/>
                  <w:shd w:val="clear" w:color="auto" w:fill="auto"/>
                </w:tcPr>
                <w:p w14:paraId="54235B67"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lastRenderedPageBreak/>
                    <w:t>85%</w:t>
                  </w:r>
                </w:p>
              </w:tc>
              <w:tc>
                <w:tcPr>
                  <w:tcW w:w="2948" w:type="dxa"/>
                  <w:shd w:val="clear" w:color="auto" w:fill="auto"/>
                </w:tcPr>
                <w:p w14:paraId="6B765841"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bCs/>
                      <w:color w:val="000000" w:themeColor="text1"/>
                      <w:sz w:val="22"/>
                      <w:szCs w:val="22"/>
                      <w:lang w:val="en-US" w:eastAsia="ja-JP"/>
                    </w:rPr>
                    <w:t>Annual Referrer Satisfaction Survey Report.</w:t>
                  </w:r>
                </w:p>
              </w:tc>
              <w:tc>
                <w:tcPr>
                  <w:tcW w:w="2115" w:type="dxa"/>
                  <w:shd w:val="clear" w:color="auto" w:fill="auto"/>
                </w:tcPr>
                <w:p w14:paraId="3624ADA6" w14:textId="77777777" w:rsidR="00344FCC" w:rsidRPr="00044C28" w:rsidRDefault="00344FCC" w:rsidP="00344FCC">
                  <w:pPr>
                    <w:rPr>
                      <w:rFonts w:ascii="Arial" w:eastAsiaTheme="minorEastAsia" w:hAnsi="Arial" w:cs="Arial"/>
                      <w:b/>
                      <w:sz w:val="22"/>
                      <w:szCs w:val="22"/>
                      <w:lang w:val="en-US" w:eastAsia="ja-JP"/>
                    </w:rPr>
                  </w:pPr>
                  <w:r w:rsidRPr="00044C28">
                    <w:rPr>
                      <w:rFonts w:ascii="Arial" w:eastAsiaTheme="minorEastAsia" w:hAnsi="Arial" w:cs="Arial"/>
                      <w:color w:val="000000" w:themeColor="text1"/>
                      <w:sz w:val="22"/>
                      <w:szCs w:val="22"/>
                      <w:lang w:val="en-US" w:eastAsia="ja-JP"/>
                    </w:rPr>
                    <w:t>Remedial Action Plan.</w:t>
                  </w:r>
                </w:p>
              </w:tc>
            </w:tr>
          </w:tbl>
          <w:p w14:paraId="6EF76689" w14:textId="77777777" w:rsidR="00344FCC" w:rsidRPr="00044C28" w:rsidRDefault="00344FCC" w:rsidP="00344FCC">
            <w:pPr>
              <w:rPr>
                <w:rFonts w:ascii="Arial" w:hAnsi="Arial" w:cs="Arial"/>
                <w:b/>
                <w:sz w:val="22"/>
                <w:szCs w:val="22"/>
              </w:rPr>
            </w:pPr>
          </w:p>
          <w:p w14:paraId="5BC03A38" w14:textId="2719CEA3" w:rsidR="00344FCC" w:rsidRPr="00044C28" w:rsidRDefault="00344FCC" w:rsidP="00344FCC">
            <w:pPr>
              <w:rPr>
                <w:rFonts w:ascii="Arial" w:hAnsi="Arial" w:cs="Arial"/>
                <w:b/>
                <w:sz w:val="22"/>
                <w:szCs w:val="22"/>
              </w:rPr>
            </w:pPr>
          </w:p>
        </w:tc>
      </w:tr>
      <w:tr w:rsidR="0060639C" w:rsidRPr="0060639C" w14:paraId="4286A516" w14:textId="77777777" w:rsidTr="00BE73D6">
        <w:trPr>
          <w:trHeight w:val="449"/>
        </w:trPr>
        <w:tc>
          <w:tcPr>
            <w:tcW w:w="9776" w:type="dxa"/>
            <w:gridSpan w:val="2"/>
            <w:shd w:val="clear" w:color="auto" w:fill="F2F2F2" w:themeFill="background1" w:themeFillShade="F2"/>
          </w:tcPr>
          <w:p w14:paraId="6BC01230" w14:textId="77777777" w:rsidR="0060639C" w:rsidRPr="00044C28" w:rsidRDefault="0060639C" w:rsidP="000407F9">
            <w:pPr>
              <w:numPr>
                <w:ilvl w:val="0"/>
                <w:numId w:val="24"/>
              </w:numPr>
              <w:ind w:right="532"/>
              <w:rPr>
                <w:rFonts w:ascii="Arial" w:hAnsi="Arial" w:cs="Arial"/>
                <w:b/>
                <w:sz w:val="22"/>
                <w:szCs w:val="22"/>
              </w:rPr>
            </w:pPr>
            <w:r w:rsidRPr="00044C28">
              <w:rPr>
                <w:rFonts w:ascii="Arial" w:hAnsi="Arial" w:cs="Arial"/>
                <w:b/>
                <w:sz w:val="22"/>
                <w:szCs w:val="22"/>
              </w:rPr>
              <w:lastRenderedPageBreak/>
              <w:t>Local Requirements Reported Locally ( Minimum Dataset)</w:t>
            </w:r>
          </w:p>
        </w:tc>
      </w:tr>
      <w:tr w:rsidR="0060639C" w:rsidRPr="0060639C" w14:paraId="39658C8D" w14:textId="77777777" w:rsidTr="00BE73D6">
        <w:trPr>
          <w:trHeight w:val="77"/>
        </w:trPr>
        <w:tc>
          <w:tcPr>
            <w:tcW w:w="9776" w:type="dxa"/>
            <w:gridSpan w:val="2"/>
          </w:tcPr>
          <w:p w14:paraId="42781B54" w14:textId="77777777" w:rsidR="0060639C" w:rsidRPr="0060639C" w:rsidRDefault="0060639C" w:rsidP="0060639C">
            <w:pPr>
              <w:rPr>
                <w:rFonts w:ascii="Arial" w:eastAsiaTheme="minorEastAsia" w:hAnsi="Arial" w:cs="Arial"/>
                <w:b/>
                <w:lang w:val="en-US" w:eastAsia="ja-JP"/>
              </w:rPr>
            </w:pPr>
          </w:p>
          <w:p w14:paraId="7C534D39" w14:textId="77777777" w:rsidR="0060639C" w:rsidRDefault="0060639C" w:rsidP="0060639C">
            <w:pPr>
              <w:rPr>
                <w:rFonts w:ascii="Arial" w:eastAsiaTheme="minorEastAsia" w:hAnsi="Arial" w:cs="Arial"/>
                <w:b/>
                <w:lang w:val="en-US" w:eastAsia="ja-JP"/>
              </w:rPr>
            </w:pPr>
          </w:p>
          <w:p w14:paraId="22C6887B" w14:textId="77777777" w:rsidR="00344FCC" w:rsidRDefault="00344FCC" w:rsidP="0060639C">
            <w:pPr>
              <w:rPr>
                <w:rFonts w:ascii="Arial" w:eastAsiaTheme="minorEastAsia" w:hAnsi="Arial" w:cs="Arial"/>
                <w:b/>
                <w:lang w:val="en-US" w:eastAsia="ja-JP"/>
              </w:rPr>
            </w:pPr>
            <w:r>
              <w:rPr>
                <w:rFonts w:ascii="Arial" w:eastAsiaTheme="minorEastAsia" w:hAnsi="Arial" w:cs="Arial"/>
                <w:b/>
                <w:sz w:val="22"/>
                <w:szCs w:val="22"/>
                <w:lang w:val="en-US" w:eastAsia="ja-JP"/>
              </w:rPr>
              <w:object w:dxaOrig="1543" w:dyaOrig="1000" w14:anchorId="71B35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2" o:title=""/>
                </v:shape>
                <o:OLEObject Type="Embed" ProgID="Excel.Sheet.12" ShapeID="_x0000_i1025" DrawAspect="Icon" ObjectID="_1578917072" r:id="rId23"/>
              </w:object>
            </w:r>
          </w:p>
          <w:p w14:paraId="356EAB6E" w14:textId="77777777" w:rsidR="00344FCC" w:rsidRDefault="00344FCC" w:rsidP="0060639C">
            <w:pPr>
              <w:rPr>
                <w:rFonts w:ascii="Arial" w:eastAsiaTheme="minorEastAsia" w:hAnsi="Arial" w:cs="Arial"/>
                <w:b/>
                <w:lang w:val="en-US" w:eastAsia="ja-JP"/>
              </w:rPr>
            </w:pPr>
          </w:p>
          <w:p w14:paraId="14BD334B" w14:textId="46E5E371" w:rsidR="00344FCC" w:rsidRPr="0060639C" w:rsidRDefault="00344FCC" w:rsidP="0060639C">
            <w:pPr>
              <w:rPr>
                <w:rFonts w:ascii="Arial" w:eastAsiaTheme="minorEastAsia" w:hAnsi="Arial" w:cs="Arial"/>
                <w:b/>
                <w:lang w:val="en-US" w:eastAsia="ja-JP"/>
              </w:rPr>
            </w:pPr>
          </w:p>
        </w:tc>
      </w:tr>
    </w:tbl>
    <w:p w14:paraId="07CDE1EE" w14:textId="77777777" w:rsidR="0060639C" w:rsidRPr="0060639C" w:rsidRDefault="0060639C" w:rsidP="0060639C">
      <w:pPr>
        <w:tabs>
          <w:tab w:val="left" w:pos="6083"/>
        </w:tabs>
        <w:spacing w:after="200" w:line="240" w:lineRule="auto"/>
        <w:rPr>
          <w:rFonts w:ascii="Arial" w:eastAsiaTheme="minorEastAsia" w:hAnsi="Arial" w:cs="Arial"/>
          <w:b/>
          <w:lang w:val="en-US" w:eastAsia="ja-JP"/>
        </w:rPr>
      </w:pPr>
      <w:r w:rsidRPr="0060639C">
        <w:rPr>
          <w:rFonts w:ascii="Arial" w:eastAsiaTheme="minorEastAsia" w:hAnsi="Arial" w:cs="Arial"/>
          <w:b/>
          <w:lang w:val="en-US" w:eastAsia="ja-JP"/>
        </w:rPr>
        <w:tab/>
      </w:r>
    </w:p>
    <w:p w14:paraId="00611FBC" w14:textId="77777777" w:rsidR="0060639C" w:rsidRPr="0060639C" w:rsidRDefault="0060639C" w:rsidP="0060639C">
      <w:pPr>
        <w:spacing w:after="200" w:line="240" w:lineRule="auto"/>
        <w:rPr>
          <w:rFonts w:ascii="Arial" w:eastAsiaTheme="minorEastAsia" w:hAnsi="Arial" w:cs="Arial"/>
          <w:b/>
          <w:lang w:val="en-US" w:eastAsia="ja-JP"/>
        </w:rPr>
      </w:pPr>
    </w:p>
    <w:p w14:paraId="290B3296"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2DA05C51"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7C025DA6"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01CF9B6D"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148A4A4A"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1850BA60"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6C0AB5E9"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71F19EF5"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5D6C0BD2"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150E6A02"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650585B9"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1FE7F07D"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20019C91"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78E02025"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493E117E" w14:textId="77777777" w:rsidR="0060639C" w:rsidRPr="0060639C" w:rsidRDefault="0060639C" w:rsidP="0060639C">
      <w:pPr>
        <w:spacing w:after="200" w:line="240" w:lineRule="auto"/>
        <w:rPr>
          <w:rFonts w:ascii="Arial" w:eastAsiaTheme="minorEastAsia" w:hAnsi="Arial" w:cs="Arial"/>
          <w:b/>
          <w:sz w:val="24"/>
          <w:szCs w:val="24"/>
          <w:lang w:val="en-US" w:eastAsia="ja-JP"/>
        </w:rPr>
      </w:pPr>
    </w:p>
    <w:p w14:paraId="6D31F7E5" w14:textId="77777777" w:rsidR="0060639C" w:rsidRPr="0060639C" w:rsidRDefault="0060639C" w:rsidP="00044C28">
      <w:pPr>
        <w:spacing w:after="200" w:line="240" w:lineRule="auto"/>
        <w:jc w:val="center"/>
        <w:rPr>
          <w:rFonts w:eastAsiaTheme="minorEastAsia"/>
          <w:sz w:val="24"/>
          <w:szCs w:val="20"/>
          <w:lang w:val="en-US" w:eastAsia="ja-JP"/>
        </w:rPr>
      </w:pPr>
      <w:bookmarkStart w:id="2" w:name="_Toc316651859"/>
      <w:bookmarkEnd w:id="0"/>
      <w:bookmarkEnd w:id="2"/>
      <w:r w:rsidRPr="0060639C">
        <w:rPr>
          <w:rFonts w:ascii="Arial" w:eastAsiaTheme="minorEastAsia" w:hAnsi="Arial" w:cs="Arial"/>
          <w:b/>
          <w:sz w:val="24"/>
          <w:szCs w:val="24"/>
          <w:lang w:val="en-US" w:eastAsia="ja-JP"/>
        </w:rPr>
        <w:t>This Page has been left intentionally blank</w:t>
      </w:r>
    </w:p>
    <w:p w14:paraId="31000653" w14:textId="77777777" w:rsidR="0060639C" w:rsidRPr="0060639C" w:rsidRDefault="0060639C" w:rsidP="0060639C"/>
    <w:p w14:paraId="68FF7AFC" w14:textId="77777777" w:rsidR="0060639C" w:rsidRDefault="0060639C"/>
    <w:sectPr w:rsidR="0060639C" w:rsidSect="0060639C">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4CD16" w14:textId="77777777" w:rsidR="00EB1511" w:rsidRDefault="00EB1511" w:rsidP="0060639C">
      <w:pPr>
        <w:spacing w:after="0" w:line="240" w:lineRule="auto"/>
      </w:pPr>
      <w:r>
        <w:separator/>
      </w:r>
    </w:p>
  </w:endnote>
  <w:endnote w:type="continuationSeparator" w:id="0">
    <w:p w14:paraId="67F603D7" w14:textId="77777777" w:rsidR="00EB1511" w:rsidRDefault="00EB1511" w:rsidP="0060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JHFH N+ Frutiger">
    <w:altName w:val="Frutiger"/>
    <w:panose1 w:val="00000000000000000000"/>
    <w:charset w:val="00"/>
    <w:family w:val="roman"/>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VKHVNW+Bliss-Regular">
    <w:altName w:val="Bliss"/>
    <w:panose1 w:val="00000000000000000000"/>
    <w:charset w:val="00"/>
    <w:family w:val="swiss"/>
    <w:notTrueType/>
    <w:pitch w:val="default"/>
    <w:sig w:usb0="00000003" w:usb1="00000000" w:usb2="00000000" w:usb3="00000000" w:csb0="00000001" w:csb1="00000000"/>
  </w:font>
  <w:font w:name="BGPFTK+Bliss-Light">
    <w:altName w:val="Bliss"/>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9A687" w14:textId="77777777" w:rsidR="00044C28" w:rsidRDefault="00044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53BD" w14:textId="77777777" w:rsidR="002C096D" w:rsidRPr="00855AAF" w:rsidRDefault="002C096D" w:rsidP="0060639C">
    <w:pPr>
      <w:pStyle w:val="Footer"/>
      <w:jc w:val="right"/>
      <w:rPr>
        <w:rFonts w:ascii="Arial" w:hAnsi="Arial" w:cs="Arial"/>
        <w:sz w:val="16"/>
        <w:szCs w:val="16"/>
      </w:rPr>
    </w:pPr>
    <w:r w:rsidRPr="00855AAF">
      <w:rPr>
        <w:rFonts w:ascii="Arial" w:hAnsi="Arial" w:cs="Arial"/>
        <w:sz w:val="16"/>
        <w:szCs w:val="16"/>
      </w:rPr>
      <w:fldChar w:fldCharType="begin"/>
    </w:r>
    <w:r w:rsidRPr="00855AAF">
      <w:rPr>
        <w:rFonts w:ascii="Arial" w:hAnsi="Arial" w:cs="Arial"/>
        <w:sz w:val="16"/>
        <w:szCs w:val="16"/>
      </w:rPr>
      <w:instrText xml:space="preserve"> PAGE   \* MERGEFORMAT </w:instrText>
    </w:r>
    <w:r w:rsidRPr="00855AAF">
      <w:rPr>
        <w:rFonts w:ascii="Arial" w:hAnsi="Arial" w:cs="Arial"/>
        <w:sz w:val="16"/>
        <w:szCs w:val="16"/>
      </w:rPr>
      <w:fldChar w:fldCharType="separate"/>
    </w:r>
    <w:r w:rsidR="00CB5AB5">
      <w:rPr>
        <w:rFonts w:ascii="Arial" w:hAnsi="Arial" w:cs="Arial"/>
        <w:noProof/>
        <w:sz w:val="16"/>
        <w:szCs w:val="16"/>
      </w:rPr>
      <w:t>1</w:t>
    </w:r>
    <w:r w:rsidRPr="00855AAF">
      <w:rPr>
        <w:rFonts w:ascii="Arial" w:hAnsi="Arial" w:cs="Arial"/>
        <w:sz w:val="16"/>
        <w:szCs w:val="16"/>
      </w:rPr>
      <w:fldChar w:fldCharType="end"/>
    </w:r>
  </w:p>
  <w:p w14:paraId="32553036" w14:textId="77777777" w:rsidR="002C096D" w:rsidRDefault="002C096D" w:rsidP="0060639C">
    <w:pPr>
      <w:pStyle w:val="Footer"/>
      <w:tabs>
        <w:tab w:val="clear" w:pos="4513"/>
        <w:tab w:val="clear" w:pos="9026"/>
        <w:tab w:val="left" w:pos="3525"/>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E428" w14:textId="77777777" w:rsidR="00044C28" w:rsidRDefault="00044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E77D6" w14:textId="77777777" w:rsidR="00EB1511" w:rsidRDefault="00EB1511" w:rsidP="0060639C">
      <w:pPr>
        <w:spacing w:after="0" w:line="240" w:lineRule="auto"/>
      </w:pPr>
      <w:r>
        <w:separator/>
      </w:r>
    </w:p>
  </w:footnote>
  <w:footnote w:type="continuationSeparator" w:id="0">
    <w:p w14:paraId="17DEEFB9" w14:textId="77777777" w:rsidR="00EB1511" w:rsidRDefault="00EB1511" w:rsidP="0060639C">
      <w:pPr>
        <w:spacing w:after="0" w:line="240" w:lineRule="auto"/>
      </w:pPr>
      <w:r>
        <w:continuationSeparator/>
      </w:r>
    </w:p>
  </w:footnote>
  <w:footnote w:id="1">
    <w:p w14:paraId="2C872993" w14:textId="77777777" w:rsidR="002C096D" w:rsidRPr="00A96B7E" w:rsidRDefault="002C096D" w:rsidP="0060639C">
      <w:pPr>
        <w:pStyle w:val="FootnoteText"/>
        <w:tabs>
          <w:tab w:val="left" w:pos="284"/>
        </w:tabs>
        <w:ind w:left="284" w:hanging="284"/>
        <w:rPr>
          <w:sz w:val="20"/>
          <w:szCs w:val="20"/>
        </w:rPr>
      </w:pPr>
      <w:r w:rsidRPr="00F2223A">
        <w:rPr>
          <w:rStyle w:val="FootnoteReference"/>
          <w:rFonts w:eastAsiaTheme="minorEastAsia"/>
          <w:sz w:val="18"/>
          <w:szCs w:val="18"/>
        </w:rPr>
        <w:footnoteRef/>
      </w:r>
      <w:r>
        <w:rPr>
          <w:sz w:val="18"/>
          <w:szCs w:val="18"/>
        </w:rPr>
        <w:tab/>
      </w:r>
      <w:hyperlink r:id="rId1" w:history="1">
        <w:r w:rsidRPr="00A96B7E">
          <w:rPr>
            <w:rStyle w:val="Hyperlink"/>
            <w:rFonts w:eastAsiaTheme="minorEastAsia"/>
            <w:sz w:val="20"/>
            <w:szCs w:val="20"/>
          </w:rPr>
          <w:t>https://www.nice.org.uk/standards-and-indicators/qofindicators/the-percentage-of-patients-with-a-new-diagnosis-of-hypertension-diagnosed-on-or-after-1-april-2014-which-has-been-confirmed-by-ambulatory-blood-pressure-monitoring-abpm-or-home-blood-pressure-monitoring-hbpm-in-the-three-months-before-entering-on-to-the-r</w:t>
        </w:r>
      </w:hyperlink>
    </w:p>
  </w:footnote>
  <w:footnote w:id="2">
    <w:p w14:paraId="5852A6FF" w14:textId="77777777" w:rsidR="002C096D" w:rsidRPr="00A96B7E" w:rsidRDefault="002C096D" w:rsidP="0060639C">
      <w:pPr>
        <w:tabs>
          <w:tab w:val="left" w:pos="426"/>
        </w:tabs>
        <w:spacing w:after="0" w:line="240" w:lineRule="auto"/>
        <w:ind w:left="426" w:hanging="426"/>
        <w:rPr>
          <w:rFonts w:cstheme="minorHAnsi"/>
          <w:sz w:val="20"/>
          <w:szCs w:val="20"/>
        </w:rPr>
      </w:pPr>
      <w:r w:rsidRPr="00A96B7E">
        <w:rPr>
          <w:rStyle w:val="FootnoteReference"/>
          <w:sz w:val="20"/>
          <w:szCs w:val="20"/>
        </w:rPr>
        <w:footnoteRef/>
      </w:r>
      <w:hyperlink r:id="rId2" w:history="1">
        <w:r w:rsidRPr="00A96B7E">
          <w:rPr>
            <w:rStyle w:val="Hyperlink"/>
            <w:sz w:val="20"/>
            <w:szCs w:val="20"/>
          </w:rPr>
          <w:t>https://www.gov.uk/government/uploads/system/uploads/attachment_data/file/459268/Moving_healthcare_closer_to_home_clinical_review.pdf</w:t>
        </w:r>
      </w:hyperlink>
    </w:p>
    <w:p w14:paraId="75DD601F" w14:textId="77777777" w:rsidR="002C096D" w:rsidRDefault="002C096D" w:rsidP="006063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64B1" w14:textId="77777777" w:rsidR="002C096D" w:rsidRDefault="002C0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232370"/>
      <w:docPartObj>
        <w:docPartGallery w:val="Watermarks"/>
        <w:docPartUnique/>
      </w:docPartObj>
    </w:sdtPr>
    <w:sdtEndPr/>
    <w:sdtContent>
      <w:p w14:paraId="35201C82" w14:textId="36422751" w:rsidR="002C096D" w:rsidRDefault="00EB1511">
        <w:pPr>
          <w:pStyle w:val="Header"/>
        </w:pPr>
        <w:r>
          <w:rPr>
            <w:noProof/>
            <w:lang w:val="en-US" w:eastAsia="en-US"/>
          </w:rPr>
          <w:pict w14:anchorId="219AA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C9DF" w14:textId="77777777" w:rsidR="002C096D" w:rsidRDefault="002C0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8C1B87"/>
    <w:multiLevelType w:val="multilevel"/>
    <w:tmpl w:val="044641E8"/>
    <w:styleLink w:val="NoNumbering"/>
    <w:lvl w:ilvl="0">
      <w:start w:val="1"/>
      <w:numFmt w:val="none"/>
      <w:pStyle w:val="Heading1TitleOnly"/>
      <w:suff w:val="nothing"/>
      <w:lvlText w:val=""/>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0B9762DC"/>
    <w:multiLevelType w:val="multilevel"/>
    <w:tmpl w:val="03EE088C"/>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b/>
        <w:color w:val="000000" w:themeColor="text1"/>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DD60DD3"/>
    <w:multiLevelType w:val="hybridMultilevel"/>
    <w:tmpl w:val="04940AA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
    <w:nsid w:val="10F83443"/>
    <w:multiLevelType w:val="multilevel"/>
    <w:tmpl w:val="A37A0C4C"/>
    <w:lvl w:ilvl="0">
      <w:start w:val="9"/>
      <w:numFmt w:val="decimal"/>
      <w:pStyle w:val="01-Bullet4-BB"/>
      <w:lvlText w:val="%1"/>
      <w:lvlJc w:val="left"/>
      <w:pPr>
        <w:tabs>
          <w:tab w:val="num" w:pos="840"/>
        </w:tabs>
        <w:ind w:left="840" w:hanging="720"/>
      </w:pPr>
      <w:rPr>
        <w:rFonts w:hint="default"/>
        <w:b/>
        <w:i w:val="0"/>
        <w:sz w:val="20"/>
        <w:szCs w:val="20"/>
      </w:rPr>
    </w:lvl>
    <w:lvl w:ilvl="1">
      <w:start w:val="1"/>
      <w:numFmt w:val="decimal"/>
      <w:pStyle w:val="01-NormInd5-BB"/>
      <w:lvlText w:val="%1.%2"/>
      <w:lvlJc w:val="left"/>
      <w:pPr>
        <w:tabs>
          <w:tab w:val="num" w:pos="2040"/>
        </w:tabs>
        <w:ind w:left="2040" w:hanging="720"/>
      </w:pPr>
      <w:rPr>
        <w:rFonts w:hint="default"/>
        <w:b w:val="0"/>
        <w:i w:val="0"/>
        <w:color w:val="auto"/>
      </w:rPr>
    </w:lvl>
    <w:lvl w:ilvl="2">
      <w:start w:val="1"/>
      <w:numFmt w:val="decimal"/>
      <w:pStyle w:val="01-Bullet5-BB"/>
      <w:lvlText w:val="%1.%2.%3"/>
      <w:lvlJc w:val="left"/>
      <w:pPr>
        <w:tabs>
          <w:tab w:val="num" w:pos="1440"/>
        </w:tabs>
        <w:ind w:left="144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3"/>
      <w:numFmt w:val="decimal"/>
      <w:lvlText w:val="%1.%2.%3.%4.%5.%6.%7.%8.%9."/>
      <w:lvlJc w:val="left"/>
      <w:pPr>
        <w:tabs>
          <w:tab w:val="num" w:pos="6120"/>
        </w:tabs>
        <w:ind w:left="4320" w:hanging="1440"/>
      </w:pPr>
      <w:rPr>
        <w:rFonts w:hint="default"/>
      </w:rPr>
    </w:lvl>
  </w:abstractNum>
  <w:abstractNum w:abstractNumId="5">
    <w:nsid w:val="14082BB4"/>
    <w:multiLevelType w:val="hybridMultilevel"/>
    <w:tmpl w:val="8708A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61D0DA6"/>
    <w:multiLevelType w:val="hybridMultilevel"/>
    <w:tmpl w:val="A7666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756644C"/>
    <w:multiLevelType w:val="multilevel"/>
    <w:tmpl w:val="6CBCC3D8"/>
    <w:styleLink w:val="StyleBulletedCourierNewCustomColorRGB056147Left12"/>
    <w:lvl w:ilvl="0">
      <w:start w:val="1"/>
      <w:numFmt w:val="bullet"/>
      <w:lvlText w:val="o"/>
      <w:lvlJc w:val="left"/>
      <w:pPr>
        <w:ind w:left="1080" w:hanging="360"/>
      </w:pPr>
      <w:rPr>
        <w:rFonts w:ascii="Arial" w:hAnsi="Arial"/>
        <w:color w:val="003893"/>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8AB1C0A"/>
    <w:multiLevelType w:val="multilevel"/>
    <w:tmpl w:val="C5C6E776"/>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ascii="Arial" w:hAnsi="Arial" w:cs="Arial" w:hint="default"/>
        <w:b/>
        <w:color w:val="000000" w:themeColor="text1"/>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A446133"/>
    <w:multiLevelType w:val="multilevel"/>
    <w:tmpl w:val="03D67C3A"/>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B4442DA"/>
    <w:multiLevelType w:val="hybridMultilevel"/>
    <w:tmpl w:val="C1F8E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4784F63"/>
    <w:multiLevelType w:val="hybridMultilevel"/>
    <w:tmpl w:val="8D2A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9A3914"/>
    <w:multiLevelType w:val="hybridMultilevel"/>
    <w:tmpl w:val="D96C9CD8"/>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3">
    <w:nsid w:val="2E216461"/>
    <w:multiLevelType w:val="multilevel"/>
    <w:tmpl w:val="7AC698E6"/>
    <w:lvl w:ilvl="0">
      <w:start w:val="1"/>
      <w:numFmt w:val="decimal"/>
      <w:pStyle w:val="ListContinue5"/>
      <w:lvlText w:val="%1"/>
      <w:lvlJc w:val="left"/>
      <w:pPr>
        <w:tabs>
          <w:tab w:val="num" w:pos="1847"/>
        </w:tabs>
        <w:ind w:left="1847" w:hanging="432"/>
      </w:pPr>
      <w:rPr>
        <w:rFonts w:hint="default"/>
      </w:rPr>
    </w:lvl>
    <w:lvl w:ilvl="1">
      <w:start w:val="1"/>
      <w:numFmt w:val="decimal"/>
      <w:lvlText w:val="%1.%2"/>
      <w:lvlJc w:val="left"/>
      <w:pPr>
        <w:tabs>
          <w:tab w:val="num" w:pos="1991"/>
        </w:tabs>
        <w:ind w:left="1991" w:hanging="576"/>
      </w:pPr>
      <w:rPr>
        <w:rFonts w:hint="default"/>
      </w:rPr>
    </w:lvl>
    <w:lvl w:ilvl="2">
      <w:start w:val="1"/>
      <w:numFmt w:val="decimal"/>
      <w:lvlText w:val="%1.%2.%3"/>
      <w:lvlJc w:val="left"/>
      <w:pPr>
        <w:tabs>
          <w:tab w:val="num" w:pos="2135"/>
        </w:tabs>
        <w:ind w:left="2135" w:hanging="720"/>
      </w:pPr>
      <w:rPr>
        <w:rFonts w:hint="default"/>
      </w:rPr>
    </w:lvl>
    <w:lvl w:ilvl="3">
      <w:start w:val="1"/>
      <w:numFmt w:val="decimal"/>
      <w:lvlText w:val="%1.%2.%3.%4"/>
      <w:lvlJc w:val="left"/>
      <w:pPr>
        <w:tabs>
          <w:tab w:val="num" w:pos="2279"/>
        </w:tabs>
        <w:ind w:left="2279" w:hanging="864"/>
      </w:pPr>
      <w:rPr>
        <w:rFonts w:hint="default"/>
      </w:rPr>
    </w:lvl>
    <w:lvl w:ilvl="4">
      <w:start w:val="1"/>
      <w:numFmt w:val="decimal"/>
      <w:lvlText w:val="%1.%2.%3.%4.%5"/>
      <w:lvlJc w:val="left"/>
      <w:pPr>
        <w:tabs>
          <w:tab w:val="num" w:pos="2423"/>
        </w:tabs>
        <w:ind w:left="2423" w:hanging="1008"/>
      </w:pPr>
      <w:rPr>
        <w:rFonts w:hint="default"/>
      </w:rPr>
    </w:lvl>
    <w:lvl w:ilvl="5">
      <w:start w:val="1"/>
      <w:numFmt w:val="decimal"/>
      <w:lvlText w:val="%1.%2.%3.%4.%5.%6"/>
      <w:lvlJc w:val="left"/>
      <w:pPr>
        <w:tabs>
          <w:tab w:val="num" w:pos="2567"/>
        </w:tabs>
        <w:ind w:left="2567" w:hanging="1152"/>
      </w:pPr>
      <w:rPr>
        <w:rFonts w:hint="default"/>
      </w:rPr>
    </w:lvl>
    <w:lvl w:ilvl="6">
      <w:start w:val="1"/>
      <w:numFmt w:val="decimal"/>
      <w:lvlText w:val="%1.%2.%3.%4.%5.%6.%7"/>
      <w:lvlJc w:val="left"/>
      <w:pPr>
        <w:tabs>
          <w:tab w:val="num" w:pos="2711"/>
        </w:tabs>
        <w:ind w:left="2711" w:hanging="1296"/>
      </w:pPr>
      <w:rPr>
        <w:rFonts w:hint="default"/>
      </w:rPr>
    </w:lvl>
    <w:lvl w:ilvl="7">
      <w:start w:val="1"/>
      <w:numFmt w:val="decimal"/>
      <w:lvlText w:val="%1.%2.%3.%4.%5.%6.%7.%8"/>
      <w:lvlJc w:val="left"/>
      <w:pPr>
        <w:tabs>
          <w:tab w:val="num" w:pos="2855"/>
        </w:tabs>
        <w:ind w:left="2855" w:hanging="1440"/>
      </w:pPr>
      <w:rPr>
        <w:rFonts w:hint="default"/>
      </w:rPr>
    </w:lvl>
    <w:lvl w:ilvl="8">
      <w:start w:val="1"/>
      <w:numFmt w:val="decimal"/>
      <w:lvlText w:val="%1.%2.%3.%4.%5.%6.%7.%8.%9"/>
      <w:lvlJc w:val="left"/>
      <w:pPr>
        <w:tabs>
          <w:tab w:val="num" w:pos="2999"/>
        </w:tabs>
        <w:ind w:left="2999" w:hanging="1584"/>
      </w:pPr>
      <w:rPr>
        <w:rFonts w:hint="default"/>
      </w:rPr>
    </w:lvl>
  </w:abstractNum>
  <w:abstractNum w:abstractNumId="14">
    <w:nsid w:val="30EA345A"/>
    <w:multiLevelType w:val="hybridMultilevel"/>
    <w:tmpl w:val="409C06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DA36AD"/>
    <w:multiLevelType w:val="multilevel"/>
    <w:tmpl w:val="CDA25054"/>
    <w:lvl w:ilvl="0">
      <w:start w:val="1"/>
      <w:numFmt w:val="decimal"/>
      <w:pStyle w:val="Numbershk"/>
      <w:lvlText w:val="%1."/>
      <w:lvlJc w:val="left"/>
      <w:pPr>
        <w:tabs>
          <w:tab w:val="num" w:pos="510"/>
        </w:tabs>
        <w:ind w:left="510" w:hanging="453"/>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77"/>
        </w:tabs>
        <w:ind w:left="777" w:hanging="720"/>
      </w:pPr>
      <w:rPr>
        <w:rFonts w:hint="default"/>
      </w:rPr>
    </w:lvl>
    <w:lvl w:ilvl="3">
      <w:start w:val="1"/>
      <w:numFmt w:val="decimal"/>
      <w:isLgl/>
      <w:lvlText w:val="%1.%2.%3.%4"/>
      <w:lvlJc w:val="left"/>
      <w:pPr>
        <w:tabs>
          <w:tab w:val="num" w:pos="1137"/>
        </w:tabs>
        <w:ind w:left="1137" w:hanging="1080"/>
      </w:pPr>
      <w:rPr>
        <w:rFonts w:hint="default"/>
      </w:rPr>
    </w:lvl>
    <w:lvl w:ilvl="4">
      <w:start w:val="1"/>
      <w:numFmt w:val="decimal"/>
      <w:isLgl/>
      <w:lvlText w:val="%1.%2.%3.%4.%5"/>
      <w:lvlJc w:val="left"/>
      <w:pPr>
        <w:tabs>
          <w:tab w:val="num" w:pos="1137"/>
        </w:tabs>
        <w:ind w:left="1137" w:hanging="1080"/>
      </w:pPr>
      <w:rPr>
        <w:rFonts w:hint="default"/>
      </w:rPr>
    </w:lvl>
    <w:lvl w:ilvl="5">
      <w:start w:val="1"/>
      <w:numFmt w:val="decimal"/>
      <w:isLgl/>
      <w:lvlText w:val="%1.%2.%3.%4.%5.%6"/>
      <w:lvlJc w:val="left"/>
      <w:pPr>
        <w:tabs>
          <w:tab w:val="num" w:pos="1497"/>
        </w:tabs>
        <w:ind w:left="1497" w:hanging="1440"/>
      </w:pPr>
      <w:rPr>
        <w:rFonts w:hint="default"/>
      </w:rPr>
    </w:lvl>
    <w:lvl w:ilvl="6">
      <w:start w:val="1"/>
      <w:numFmt w:val="decimal"/>
      <w:isLgl/>
      <w:lvlText w:val="%1.%2.%3.%4.%5.%6.%7"/>
      <w:lvlJc w:val="left"/>
      <w:pPr>
        <w:tabs>
          <w:tab w:val="num" w:pos="1497"/>
        </w:tabs>
        <w:ind w:left="1497" w:hanging="1440"/>
      </w:pPr>
      <w:rPr>
        <w:rFonts w:hint="default"/>
      </w:rPr>
    </w:lvl>
    <w:lvl w:ilvl="7">
      <w:start w:val="1"/>
      <w:numFmt w:val="decimal"/>
      <w:isLgl/>
      <w:lvlText w:val="%1.%2.%3.%4.%5.%6.%7.%8"/>
      <w:lvlJc w:val="left"/>
      <w:pPr>
        <w:tabs>
          <w:tab w:val="num" w:pos="1857"/>
        </w:tabs>
        <w:ind w:left="1857" w:hanging="1800"/>
      </w:pPr>
      <w:rPr>
        <w:rFonts w:hint="default"/>
      </w:rPr>
    </w:lvl>
    <w:lvl w:ilvl="8">
      <w:start w:val="1"/>
      <w:numFmt w:val="decimal"/>
      <w:isLgl/>
      <w:lvlText w:val="%1.%2.%3.%4.%5.%6.%7.%8.%9"/>
      <w:lvlJc w:val="left"/>
      <w:pPr>
        <w:tabs>
          <w:tab w:val="num" w:pos="1857"/>
        </w:tabs>
        <w:ind w:left="1857" w:hanging="1800"/>
      </w:pPr>
      <w:rPr>
        <w:rFonts w:hint="default"/>
      </w:rPr>
    </w:lvl>
  </w:abstractNum>
  <w:abstractNum w:abstractNumId="16">
    <w:nsid w:val="367316D1"/>
    <w:multiLevelType w:val="multilevel"/>
    <w:tmpl w:val="200E0C4E"/>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1080" w:hanging="720"/>
      </w:pPr>
      <w:rPr>
        <w:rFonts w:hint="default"/>
        <w:b/>
        <w:sz w:val="22"/>
        <w:szCs w:val="22"/>
      </w:rPr>
    </w:lvl>
    <w:lvl w:ilvl="2">
      <w:start w:val="1"/>
      <w:numFmt w:val="decimal"/>
      <w:isLgl/>
      <w:lvlText w:val="%1.%2.%3."/>
      <w:lvlJc w:val="left"/>
      <w:pPr>
        <w:ind w:left="1080" w:hanging="720"/>
      </w:pPr>
      <w:rPr>
        <w:rFonts w:ascii="Arial" w:hAnsi="Arial" w:cs="Arial" w:hint="default"/>
        <w:b/>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93F6636"/>
    <w:multiLevelType w:val="hybridMultilevel"/>
    <w:tmpl w:val="F192F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E3F5E"/>
    <w:multiLevelType w:val="multilevel"/>
    <w:tmpl w:val="0818C820"/>
    <w:lvl w:ilvl="0">
      <w:start w:val="1"/>
      <w:numFmt w:val="decimal"/>
      <w:pStyle w:val="ListNumber2"/>
      <w:lvlText w:val="%1."/>
      <w:lvlJc w:val="left"/>
      <w:pPr>
        <w:tabs>
          <w:tab w:val="num" w:pos="64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9">
    <w:nsid w:val="3A354F16"/>
    <w:multiLevelType w:val="multilevel"/>
    <w:tmpl w:val="09DEDC74"/>
    <w:lvl w:ilvl="0">
      <w:start w:val="1"/>
      <w:numFmt w:val="decimal"/>
      <w:pStyle w:val="List2"/>
      <w:lvlText w:val="Step %1."/>
      <w:lvlJc w:val="left"/>
      <w:pPr>
        <w:tabs>
          <w:tab w:val="num" w:pos="644"/>
        </w:tabs>
        <w:ind w:left="644" w:hanging="360"/>
      </w:pPr>
      <w:rPr>
        <w:rFonts w:hint="default"/>
        <w:b/>
        <w:i w:val="0"/>
        <w:color w:val="000080"/>
        <w:sz w:val="22"/>
        <w:szCs w:val="22"/>
      </w:rPr>
    </w:lvl>
    <w:lvl w:ilvl="1">
      <w:start w:val="1"/>
      <w:numFmt w:val="decimal"/>
      <w:pStyle w:val="List2"/>
      <w:lvlText w:val="Sub-step %1.%2"/>
      <w:lvlJc w:val="left"/>
      <w:pPr>
        <w:tabs>
          <w:tab w:val="num" w:pos="1076"/>
        </w:tabs>
        <w:ind w:left="646" w:hanging="2"/>
      </w:pPr>
      <w:rPr>
        <w:rFonts w:hint="default"/>
        <w:b/>
        <w:i w:val="0"/>
        <w:color w:val="000080"/>
        <w:sz w:val="20"/>
        <w:szCs w:val="20"/>
      </w:rPr>
    </w:lvl>
    <w:lvl w:ilvl="2">
      <w:start w:val="1"/>
      <w:numFmt w:val="decimal"/>
      <w:pStyle w:val="List3"/>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0">
    <w:nsid w:val="3DE36526"/>
    <w:multiLevelType w:val="hybridMultilevel"/>
    <w:tmpl w:val="0BBEF980"/>
    <w:lvl w:ilvl="0" w:tplc="3B06D968">
      <w:start w:val="1"/>
      <w:numFmt w:val="bullet"/>
      <w:lvlRestart w:val="0"/>
      <w:lvlText w:val=""/>
      <w:lvlJc w:val="left"/>
      <w:pPr>
        <w:ind w:left="1400" w:hanging="340"/>
      </w:pPr>
      <w:rPr>
        <w:rFonts w:ascii="Symbol" w:hAnsi="Symbol" w:hint="default"/>
        <w:color w:val="auto"/>
        <w:sz w:val="24"/>
      </w:rPr>
    </w:lvl>
    <w:lvl w:ilvl="1" w:tplc="08090003">
      <w:start w:val="1"/>
      <w:numFmt w:val="bullet"/>
      <w:lvlText w:val="o"/>
      <w:lvlJc w:val="left"/>
      <w:pPr>
        <w:ind w:left="2160" w:hanging="360"/>
      </w:pPr>
      <w:rPr>
        <w:rFonts w:ascii="Courier New" w:hAnsi="Courier New" w:cs="Aria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3EB13B31"/>
    <w:multiLevelType w:val="multilevel"/>
    <w:tmpl w:val="6FC41E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nsid w:val="42282A2F"/>
    <w:multiLevelType w:val="hybridMultilevel"/>
    <w:tmpl w:val="16D42C3A"/>
    <w:lvl w:ilvl="0" w:tplc="C0F29F86">
      <w:start w:val="1"/>
      <w:numFmt w:val="decimal"/>
      <w:pStyle w:val="Subnumbers"/>
      <w:lvlText w:val="%13.1"/>
      <w:lvlJc w:val="left"/>
      <w:pPr>
        <w:tabs>
          <w:tab w:val="num" w:pos="227"/>
        </w:tabs>
        <w:ind w:left="680" w:hanging="62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5087E00"/>
    <w:multiLevelType w:val="multilevel"/>
    <w:tmpl w:val="2FA052A8"/>
    <w:lvl w:ilvl="0">
      <w:start w:val="1"/>
      <w:numFmt w:val="decimal"/>
      <w:pStyle w:val="ListNumber"/>
      <w:lvlText w:val="%1."/>
      <w:lvlJc w:val="left"/>
      <w:pPr>
        <w:tabs>
          <w:tab w:val="num" w:pos="64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4">
    <w:nsid w:val="4B985510"/>
    <w:multiLevelType w:val="hybridMultilevel"/>
    <w:tmpl w:val="060E9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C341BB9"/>
    <w:multiLevelType w:val="hybridMultilevel"/>
    <w:tmpl w:val="A310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B20560"/>
    <w:multiLevelType w:val="hybridMultilevel"/>
    <w:tmpl w:val="B21C68FE"/>
    <w:lvl w:ilvl="0" w:tplc="FFFFFFFF">
      <w:start w:val="2"/>
      <w:numFmt w:val="decimal"/>
      <w:pStyle w:val="Numbers"/>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D7F37D6"/>
    <w:multiLevelType w:val="hybridMultilevel"/>
    <w:tmpl w:val="AF18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A01D1C"/>
    <w:multiLevelType w:val="multilevel"/>
    <w:tmpl w:val="FF8E757C"/>
    <w:lvl w:ilvl="0">
      <w:start w:val="1"/>
      <w:numFmt w:val="decimal"/>
      <w:pStyle w:val="ExampleLevel1"/>
      <w:lvlText w:val="Example %1"/>
      <w:lvlJc w:val="left"/>
      <w:pPr>
        <w:tabs>
          <w:tab w:val="num" w:pos="851"/>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67F1918"/>
    <w:multiLevelType w:val="hybridMultilevel"/>
    <w:tmpl w:val="D824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E56723"/>
    <w:multiLevelType w:val="hybridMultilevel"/>
    <w:tmpl w:val="C75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7E2ED0"/>
    <w:multiLevelType w:val="hybridMultilevel"/>
    <w:tmpl w:val="53B6E0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A8F774D"/>
    <w:multiLevelType w:val="hybridMultilevel"/>
    <w:tmpl w:val="0CCE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7845EB"/>
    <w:multiLevelType w:val="hybridMultilevel"/>
    <w:tmpl w:val="3746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405FAE"/>
    <w:multiLevelType w:val="multilevel"/>
    <w:tmpl w:val="AEC65A38"/>
    <w:lvl w:ilvl="0">
      <w:start w:val="1"/>
      <w:numFmt w:val="none"/>
      <w:lvlRestart w:val="0"/>
      <w:pStyle w:val="FWAnnexL1"/>
      <w:suff w:val="nothing"/>
      <w:lvlText w:val="Annex"/>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FWAnnexL2"/>
      <w:lvlText w:val="%2."/>
      <w:lvlJc w:val="left"/>
      <w:pPr>
        <w:tabs>
          <w:tab w:val="num" w:pos="720"/>
        </w:tabs>
        <w:ind w:left="0" w:firstLine="0"/>
      </w:pPr>
      <w:rPr>
        <w:rFonts w:ascii="Times New Roman" w:hAnsi="Times New Roman"/>
        <w:b/>
        <w:i w:val="0"/>
        <w:caps w:val="0"/>
        <w:color w:val="auto"/>
        <w:sz w:val="24"/>
        <w:u w:val="none"/>
      </w:rPr>
    </w:lvl>
    <w:lvl w:ilvl="2">
      <w:start w:val="1"/>
      <w:numFmt w:val="decimal"/>
      <w:pStyle w:val="FWAnnexL3"/>
      <w:lvlText w:val="%3."/>
      <w:lvlJc w:val="left"/>
      <w:pPr>
        <w:tabs>
          <w:tab w:val="num" w:pos="720"/>
        </w:tabs>
        <w:ind w:left="0" w:firstLine="0"/>
      </w:pPr>
      <w:rPr>
        <w:rFonts w:ascii="Times New Roman" w:hAnsi="Times New Roman"/>
        <w:b w:val="0"/>
        <w:i w:val="0"/>
        <w:caps w:val="0"/>
        <w:color w:val="auto"/>
        <w:sz w:val="24"/>
        <w:u w:val="none"/>
      </w:rPr>
    </w:lvl>
    <w:lvl w:ilvl="3">
      <w:start w:val="1"/>
      <w:numFmt w:val="decimal"/>
      <w:pStyle w:val="FWAnnexL4"/>
      <w:lvlText w:val="%2.%4"/>
      <w:lvlJc w:val="left"/>
      <w:pPr>
        <w:tabs>
          <w:tab w:val="num" w:pos="720"/>
        </w:tabs>
        <w:ind w:left="0" w:firstLine="0"/>
      </w:pPr>
      <w:rPr>
        <w:rFonts w:ascii="Times New Roman" w:hAnsi="Times New Roman"/>
        <w:b w:val="0"/>
        <w:i w:val="0"/>
        <w:caps w:val="0"/>
        <w:color w:val="auto"/>
        <w:sz w:val="24"/>
        <w:u w:val="none"/>
      </w:rPr>
    </w:lvl>
    <w:lvl w:ilvl="4">
      <w:start w:val="1"/>
      <w:numFmt w:val="lowerLetter"/>
      <w:pStyle w:val="FWAnnexL5"/>
      <w:lvlText w:val="(%5)"/>
      <w:lvlJc w:val="left"/>
      <w:pPr>
        <w:tabs>
          <w:tab w:val="num" w:pos="720"/>
        </w:tabs>
        <w:ind w:left="720" w:hanging="720"/>
      </w:pPr>
      <w:rPr>
        <w:rFonts w:ascii="Times New Roman" w:hAnsi="Times New Roman"/>
        <w:b w:val="0"/>
        <w:i w:val="0"/>
        <w:caps w:val="0"/>
        <w:color w:val="auto"/>
        <w:sz w:val="24"/>
        <w:u w:val="none"/>
      </w:rPr>
    </w:lvl>
    <w:lvl w:ilvl="5">
      <w:start w:val="1"/>
      <w:numFmt w:val="lowerRoman"/>
      <w:pStyle w:val="FWAnnexL6"/>
      <w:lvlText w:val="(%6)"/>
      <w:lvlJc w:val="right"/>
      <w:pPr>
        <w:tabs>
          <w:tab w:val="num" w:pos="1440"/>
        </w:tabs>
        <w:ind w:left="1440" w:hanging="216"/>
      </w:pPr>
      <w:rPr>
        <w:rFonts w:ascii="Times New Roman" w:hAnsi="Times New Roman"/>
        <w:b w:val="0"/>
        <w:i w:val="0"/>
        <w:caps w:val="0"/>
        <w:color w:val="auto"/>
        <w:sz w:val="24"/>
        <w:u w:val="none"/>
      </w:rPr>
    </w:lvl>
    <w:lvl w:ilvl="6">
      <w:start w:val="1"/>
      <w:numFmt w:val="upperLetter"/>
      <w:pStyle w:val="FWAnnexL7"/>
      <w:lvlText w:val="(%7)"/>
      <w:lvlJc w:val="left"/>
      <w:pPr>
        <w:tabs>
          <w:tab w:val="num" w:pos="2160"/>
        </w:tabs>
        <w:ind w:left="2160" w:hanging="720"/>
      </w:pPr>
      <w:rPr>
        <w:rFonts w:ascii="Arial" w:hAnsi="Arial" w:cs="Arial" w:hint="default"/>
        <w:b w:val="0"/>
        <w:i w:val="0"/>
        <w:caps w:val="0"/>
        <w:color w:val="auto"/>
        <w:sz w:val="24"/>
        <w:u w:val="none"/>
      </w:rPr>
    </w:lvl>
    <w:lvl w:ilvl="7">
      <w:start w:val="1"/>
      <w:numFmt w:val="upperRoman"/>
      <w:pStyle w:val="FWAnnexL8"/>
      <w:lvlText w:val="(%8)"/>
      <w:lvlJc w:val="right"/>
      <w:pPr>
        <w:tabs>
          <w:tab w:val="num" w:pos="2880"/>
        </w:tabs>
        <w:ind w:left="2880" w:hanging="216"/>
      </w:pPr>
      <w:rPr>
        <w:rFonts w:ascii="Times New Roman" w:hAnsi="Times New Roman"/>
        <w:b w:val="0"/>
        <w:i w:val="0"/>
        <w:caps w:val="0"/>
        <w:color w:val="auto"/>
        <w:sz w:val="24"/>
        <w:u w:val="none"/>
      </w:rPr>
    </w:lvl>
    <w:lvl w:ilvl="8">
      <w:start w:val="27"/>
      <w:numFmt w:val="lowerLetter"/>
      <w:pStyle w:val="FWAnnexL9"/>
      <w:lvlText w:val="(%9)"/>
      <w:lvlJc w:val="left"/>
      <w:pPr>
        <w:tabs>
          <w:tab w:val="num" w:pos="3600"/>
        </w:tabs>
        <w:ind w:left="3600" w:hanging="720"/>
      </w:pPr>
      <w:rPr>
        <w:rFonts w:ascii="Times New Roman" w:hAnsi="Times New Roman"/>
        <w:b w:val="0"/>
        <w:i w:val="0"/>
        <w:caps w:val="0"/>
        <w:color w:val="auto"/>
        <w:sz w:val="24"/>
        <w:u w:val="none"/>
      </w:rPr>
    </w:lvl>
  </w:abstractNum>
  <w:abstractNum w:abstractNumId="36">
    <w:nsid w:val="63503259"/>
    <w:multiLevelType w:val="hybridMultilevel"/>
    <w:tmpl w:val="70C6F8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61A438B"/>
    <w:multiLevelType w:val="hybridMultilevel"/>
    <w:tmpl w:val="C2F4A75E"/>
    <w:lvl w:ilvl="0" w:tplc="31889E38">
      <w:start w:val="1"/>
      <w:numFmt w:val="bullet"/>
      <w:lvlRestart w:val="0"/>
      <w:lvlText w:val=""/>
      <w:lvlJc w:val="left"/>
      <w:pPr>
        <w:ind w:left="1400" w:hanging="340"/>
      </w:pPr>
      <w:rPr>
        <w:rFonts w:ascii="Symbol" w:hAnsi="Symbol" w:cs="Courier New"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39">
    <w:nsid w:val="716B627B"/>
    <w:multiLevelType w:val="hybridMultilevel"/>
    <w:tmpl w:val="E1AAB584"/>
    <w:lvl w:ilvl="0" w:tplc="FFFFFFFF">
      <w:start w:val="1"/>
      <w:numFmt w:val="bullet"/>
      <w:pStyle w:val="NHSbullets"/>
      <w:lvlText w:val=""/>
      <w:lvlJc w:val="left"/>
      <w:pPr>
        <w:tabs>
          <w:tab w:val="num" w:pos="360"/>
        </w:tabs>
        <w:ind w:left="360" w:hanging="360"/>
      </w:pPr>
      <w:rPr>
        <w:rFonts w:ascii="Symbol" w:hAnsi="Symbol" w:hint="default"/>
        <w:color w:val="0072C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7C77256"/>
    <w:multiLevelType w:val="multilevel"/>
    <w:tmpl w:val="08B086B0"/>
    <w:styleLink w:val="StyleBulletedCourierNewCustomColorRGB056147Left13"/>
    <w:lvl w:ilvl="0">
      <w:start w:val="1"/>
      <w:numFmt w:val="bullet"/>
      <w:lvlText w:val="o"/>
      <w:lvlJc w:val="left"/>
      <w:pPr>
        <w:ind w:left="1440" w:hanging="360"/>
      </w:pPr>
      <w:rPr>
        <w:rFonts w:ascii="Arial" w:hAnsi="Arial"/>
        <w:color w:val="003893"/>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nsid w:val="793121AC"/>
    <w:multiLevelType w:val="hybridMultilevel"/>
    <w:tmpl w:val="234A11AE"/>
    <w:lvl w:ilvl="0" w:tplc="8F148918">
      <w:start w:val="1"/>
      <w:numFmt w:val="bullet"/>
      <w:pStyle w:val="BulletJustify"/>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7B6F15B0"/>
    <w:multiLevelType w:val="multilevel"/>
    <w:tmpl w:val="8B2A4A12"/>
    <w:lvl w:ilvl="0">
      <w:start w:val="3"/>
      <w:numFmt w:val="decimal"/>
      <w:lvlRestart w:val="0"/>
      <w:pStyle w:val="FWSL1"/>
      <w:suff w:val="nothing"/>
      <w:lvlText w:val="Schedule %1"/>
      <w:lvlJc w:val="left"/>
      <w:pPr>
        <w:tabs>
          <w:tab w:val="num" w:pos="720"/>
        </w:tabs>
      </w:pPr>
      <w:rPr>
        <w:rFonts w:ascii="Times New Roman" w:hAnsi="Times New Roman" w:cs="Times New Roman"/>
        <w:b/>
        <w:bCs/>
        <w:i w:val="0"/>
        <w:iCs w:val="0"/>
        <w:caps/>
        <w:smallCaps w:val="0"/>
        <w:color w:val="auto"/>
        <w:sz w:val="24"/>
        <w:szCs w:val="24"/>
        <w:u w:val="none"/>
      </w:rPr>
    </w:lvl>
    <w:lvl w:ilvl="1">
      <w:start w:val="1"/>
      <w:numFmt w:val="decimal"/>
      <w:pStyle w:val="FWSL2"/>
      <w:suff w:val="space"/>
      <w:lvlText w:val="Part %2"/>
      <w:lvlJc w:val="left"/>
      <w:pPr>
        <w:tabs>
          <w:tab w:val="num" w:pos="720"/>
        </w:tabs>
      </w:pPr>
      <w:rPr>
        <w:rFonts w:ascii="Times New Roman" w:hAnsi="Times New Roman" w:cs="Times New Roman"/>
        <w:b/>
        <w:bCs/>
        <w:i w:val="0"/>
        <w:iCs w:val="0"/>
        <w:caps w:val="0"/>
        <w:color w:val="auto"/>
        <w:sz w:val="24"/>
        <w:szCs w:val="24"/>
        <w:u w:val="none"/>
      </w:rPr>
    </w:lvl>
    <w:lvl w:ilvl="2">
      <w:start w:val="1"/>
      <w:numFmt w:val="decimal"/>
      <w:pStyle w:val="FWSL3"/>
      <w:lvlText w:val="%3."/>
      <w:lvlJc w:val="left"/>
      <w:pPr>
        <w:tabs>
          <w:tab w:val="num" w:pos="720"/>
        </w:tabs>
      </w:pPr>
      <w:rPr>
        <w:rFonts w:ascii="Times New Roman" w:hAnsi="Times New Roman" w:cs="Times New Roman"/>
        <w:b/>
        <w:bCs/>
        <w:i w:val="0"/>
        <w:iCs w:val="0"/>
        <w:caps w:val="0"/>
        <w:color w:val="auto"/>
        <w:sz w:val="24"/>
        <w:szCs w:val="24"/>
        <w:u w:val="none"/>
      </w:rPr>
    </w:lvl>
    <w:lvl w:ilvl="3">
      <w:start w:val="1"/>
      <w:numFmt w:val="decimal"/>
      <w:pStyle w:val="FWSL4"/>
      <w:lvlText w:val="%4."/>
      <w:lvlJc w:val="left"/>
      <w:pPr>
        <w:tabs>
          <w:tab w:val="num" w:pos="720"/>
        </w:tabs>
      </w:pPr>
      <w:rPr>
        <w:rFonts w:ascii="Times New Roman" w:hAnsi="Times New Roman" w:cs="Times New Roman"/>
        <w:b w:val="0"/>
        <w:bCs w:val="0"/>
        <w:i w:val="0"/>
        <w:iCs w:val="0"/>
        <w:caps w:val="0"/>
        <w:color w:val="auto"/>
        <w:sz w:val="24"/>
        <w:szCs w:val="24"/>
        <w:u w:val="none"/>
      </w:rPr>
    </w:lvl>
    <w:lvl w:ilvl="4">
      <w:start w:val="1"/>
      <w:numFmt w:val="decimal"/>
      <w:pStyle w:val="FWSL5"/>
      <w:lvlText w:val="%3.%5"/>
      <w:lvlJc w:val="left"/>
      <w:pPr>
        <w:tabs>
          <w:tab w:val="num" w:pos="720"/>
        </w:tabs>
      </w:pPr>
      <w:rPr>
        <w:rFonts w:ascii="Arial" w:hAnsi="Arial" w:cs="Arial" w:hint="default"/>
        <w:b w:val="0"/>
        <w:bCs w:val="0"/>
        <w:i w:val="0"/>
        <w:iCs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bCs w:val="0"/>
        <w:i w:val="0"/>
        <w:iCs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bCs w:val="0"/>
        <w:i w:val="0"/>
        <w:iCs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8">
      <w:start w:val="1"/>
      <w:numFmt w:val="upperRoman"/>
      <w:pStyle w:val="FWSL9"/>
      <w:lvlText w:val="(%9)"/>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abstractNum>
  <w:num w:numId="1">
    <w:abstractNumId w:val="32"/>
  </w:num>
  <w:num w:numId="2">
    <w:abstractNumId w:val="0"/>
  </w:num>
  <w:num w:numId="3">
    <w:abstractNumId w:val="21"/>
  </w:num>
  <w:num w:numId="4">
    <w:abstractNumId w:val="1"/>
  </w:num>
  <w:num w:numId="5">
    <w:abstractNumId w:val="7"/>
  </w:num>
  <w:num w:numId="6">
    <w:abstractNumId w:val="40"/>
  </w:num>
  <w:num w:numId="7">
    <w:abstractNumId w:val="41"/>
  </w:num>
  <w:num w:numId="8">
    <w:abstractNumId w:val="15"/>
  </w:num>
  <w:num w:numId="9">
    <w:abstractNumId w:val="18"/>
  </w:num>
  <w:num w:numId="10">
    <w:abstractNumId w:val="13"/>
  </w:num>
  <w:num w:numId="11">
    <w:abstractNumId w:val="23"/>
  </w:num>
  <w:num w:numId="12">
    <w:abstractNumId w:val="19"/>
  </w:num>
  <w:num w:numId="13">
    <w:abstractNumId w:val="9"/>
  </w:num>
  <w:num w:numId="14">
    <w:abstractNumId w:val="26"/>
  </w:num>
  <w:num w:numId="15">
    <w:abstractNumId w:val="4"/>
  </w:num>
  <w:num w:numId="16">
    <w:abstractNumId w:val="38"/>
  </w:num>
  <w:num w:numId="17">
    <w:abstractNumId w:val="42"/>
  </w:num>
  <w:num w:numId="18">
    <w:abstractNumId w:val="39"/>
  </w:num>
  <w:num w:numId="19">
    <w:abstractNumId w:val="37"/>
  </w:num>
  <w:num w:numId="20">
    <w:abstractNumId w:val="22"/>
  </w:num>
  <w:num w:numId="21">
    <w:abstractNumId w:val="35"/>
  </w:num>
  <w:num w:numId="22">
    <w:abstractNumId w:val="28"/>
  </w:num>
  <w:num w:numId="23">
    <w:abstractNumId w:val="5"/>
  </w:num>
  <w:num w:numId="24">
    <w:abstractNumId w:val="16"/>
  </w:num>
  <w:num w:numId="25">
    <w:abstractNumId w:val="34"/>
  </w:num>
  <w:num w:numId="26">
    <w:abstractNumId w:val="30"/>
  </w:num>
  <w:num w:numId="27">
    <w:abstractNumId w:val="29"/>
  </w:num>
  <w:num w:numId="28">
    <w:abstractNumId w:val="27"/>
  </w:num>
  <w:num w:numId="29">
    <w:abstractNumId w:val="20"/>
  </w:num>
  <w:num w:numId="30">
    <w:abstractNumId w:val="10"/>
  </w:num>
  <w:num w:numId="31">
    <w:abstractNumId w:val="36"/>
  </w:num>
  <w:num w:numId="32">
    <w:abstractNumId w:val="6"/>
  </w:num>
  <w:num w:numId="33">
    <w:abstractNumId w:val="3"/>
  </w:num>
  <w:num w:numId="34">
    <w:abstractNumId w:val="33"/>
  </w:num>
  <w:num w:numId="35">
    <w:abstractNumId w:val="17"/>
  </w:num>
  <w:num w:numId="36">
    <w:abstractNumId w:val="24"/>
  </w:num>
  <w:num w:numId="37">
    <w:abstractNumId w:val="14"/>
  </w:num>
  <w:num w:numId="38">
    <w:abstractNumId w:val="12"/>
  </w:num>
  <w:num w:numId="39">
    <w:abstractNumId w:val="11"/>
  </w:num>
  <w:num w:numId="40">
    <w:abstractNumId w:val="2"/>
  </w:num>
  <w:num w:numId="41">
    <w:abstractNumId w:val="8"/>
  </w:num>
  <w:num w:numId="42">
    <w:abstractNumId w:val="31"/>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9C"/>
    <w:rsid w:val="00026997"/>
    <w:rsid w:val="000407F9"/>
    <w:rsid w:val="00041F4D"/>
    <w:rsid w:val="00044C28"/>
    <w:rsid w:val="0009464A"/>
    <w:rsid w:val="001076D1"/>
    <w:rsid w:val="00111673"/>
    <w:rsid w:val="001B27EF"/>
    <w:rsid w:val="002036E1"/>
    <w:rsid w:val="00297D30"/>
    <w:rsid w:val="002C096D"/>
    <w:rsid w:val="00344FCC"/>
    <w:rsid w:val="00396EC7"/>
    <w:rsid w:val="00420ECE"/>
    <w:rsid w:val="004317AD"/>
    <w:rsid w:val="00476F02"/>
    <w:rsid w:val="00485F0B"/>
    <w:rsid w:val="004A0663"/>
    <w:rsid w:val="004D73CD"/>
    <w:rsid w:val="00575530"/>
    <w:rsid w:val="005B0B0C"/>
    <w:rsid w:val="005C2834"/>
    <w:rsid w:val="005F282D"/>
    <w:rsid w:val="0060639C"/>
    <w:rsid w:val="006307A0"/>
    <w:rsid w:val="00655067"/>
    <w:rsid w:val="007023CD"/>
    <w:rsid w:val="0071353A"/>
    <w:rsid w:val="0072474A"/>
    <w:rsid w:val="00755D88"/>
    <w:rsid w:val="008235E0"/>
    <w:rsid w:val="008846AF"/>
    <w:rsid w:val="008D5ACA"/>
    <w:rsid w:val="0093728C"/>
    <w:rsid w:val="00966856"/>
    <w:rsid w:val="00A8769D"/>
    <w:rsid w:val="00B842C5"/>
    <w:rsid w:val="00BE295B"/>
    <w:rsid w:val="00BE73D6"/>
    <w:rsid w:val="00C41FC9"/>
    <w:rsid w:val="00C53964"/>
    <w:rsid w:val="00C8680C"/>
    <w:rsid w:val="00CB5AB5"/>
    <w:rsid w:val="00DD6CC9"/>
    <w:rsid w:val="00DF4C01"/>
    <w:rsid w:val="00E3440E"/>
    <w:rsid w:val="00E939D9"/>
    <w:rsid w:val="00EA40B0"/>
    <w:rsid w:val="00EB1511"/>
    <w:rsid w:val="00EE59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E2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5"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annotation subject" w:uiPriority="0"/>
    <w:lsdException w:name="Table Colorful 1"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56"/>
  </w:style>
  <w:style w:type="paragraph" w:styleId="Heading1">
    <w:name w:val="heading 1"/>
    <w:basedOn w:val="DHChapterHead"/>
    <w:next w:val="Normal"/>
    <w:link w:val="Heading1Char"/>
    <w:uiPriority w:val="9"/>
    <w:qFormat/>
    <w:rsid w:val="0060639C"/>
    <w:pPr>
      <w:outlineLvl w:val="0"/>
    </w:pPr>
    <w:rPr>
      <w:b/>
      <w:color w:val="auto"/>
      <w:sz w:val="28"/>
      <w:szCs w:val="28"/>
    </w:rPr>
  </w:style>
  <w:style w:type="paragraph" w:styleId="Heading2">
    <w:name w:val="heading 2"/>
    <w:basedOn w:val="Normal"/>
    <w:next w:val="Normal"/>
    <w:link w:val="Heading2Char"/>
    <w:uiPriority w:val="9"/>
    <w:unhideWhenUsed/>
    <w:qFormat/>
    <w:rsid w:val="0060639C"/>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iPriority w:val="9"/>
    <w:unhideWhenUsed/>
    <w:qFormat/>
    <w:rsid w:val="0060639C"/>
    <w:pPr>
      <w:keepNext/>
      <w:keepLines/>
      <w:spacing w:before="200" w:after="0" w:line="240" w:lineRule="auto"/>
      <w:outlineLvl w:val="2"/>
    </w:pPr>
    <w:rPr>
      <w:rFonts w:asciiTheme="majorHAnsi" w:eastAsiaTheme="majorEastAsia" w:hAnsiTheme="majorHAnsi" w:cstheme="majorBidi"/>
      <w:b/>
      <w:bCs/>
      <w:color w:val="5B9BD5" w:themeColor="accent1"/>
      <w:sz w:val="24"/>
      <w:szCs w:val="20"/>
      <w:lang w:val="en-US" w:eastAsia="ja-JP"/>
    </w:rPr>
  </w:style>
  <w:style w:type="paragraph" w:styleId="Heading4">
    <w:name w:val="heading 4"/>
    <w:basedOn w:val="Normal"/>
    <w:next w:val="Normal"/>
    <w:link w:val="Heading4Char"/>
    <w:uiPriority w:val="9"/>
    <w:unhideWhenUsed/>
    <w:qFormat/>
    <w:rsid w:val="0060639C"/>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lang w:val="en-US" w:eastAsia="ja-JP"/>
    </w:rPr>
  </w:style>
  <w:style w:type="paragraph" w:styleId="Heading5">
    <w:name w:val="heading 5"/>
    <w:basedOn w:val="Normal"/>
    <w:next w:val="Normal"/>
    <w:link w:val="Heading5Char"/>
    <w:uiPriority w:val="9"/>
    <w:unhideWhenUsed/>
    <w:qFormat/>
    <w:rsid w:val="0060639C"/>
    <w:pPr>
      <w:keepNext/>
      <w:keepLines/>
      <w:spacing w:before="200" w:after="0" w:line="240" w:lineRule="auto"/>
      <w:outlineLvl w:val="4"/>
    </w:pPr>
    <w:rPr>
      <w:rFonts w:asciiTheme="majorHAnsi" w:eastAsiaTheme="majorEastAsia" w:hAnsiTheme="majorHAnsi" w:cstheme="majorBidi"/>
      <w:color w:val="1F4D78" w:themeColor="accent1" w:themeShade="7F"/>
      <w:sz w:val="24"/>
      <w:szCs w:val="20"/>
      <w:lang w:val="en-US" w:eastAsia="ja-JP"/>
    </w:rPr>
  </w:style>
  <w:style w:type="paragraph" w:styleId="Heading6">
    <w:name w:val="heading 6"/>
    <w:basedOn w:val="Normal"/>
    <w:next w:val="Normal"/>
    <w:link w:val="Heading6Char"/>
    <w:uiPriority w:val="9"/>
    <w:qFormat/>
    <w:rsid w:val="0060639C"/>
    <w:pPr>
      <w:keepNext/>
      <w:spacing w:after="240" w:line="276" w:lineRule="auto"/>
      <w:outlineLvl w:val="5"/>
    </w:pPr>
    <w:rPr>
      <w:rFonts w:ascii="Arial" w:eastAsia="Times New Roman" w:hAnsi="Arial" w:cs="Times New Roman"/>
      <w:bCs/>
      <w:color w:val="003893"/>
      <w:sz w:val="24"/>
    </w:rPr>
  </w:style>
  <w:style w:type="paragraph" w:styleId="Heading7">
    <w:name w:val="heading 7"/>
    <w:basedOn w:val="Normal"/>
    <w:next w:val="Normal"/>
    <w:link w:val="Heading7Char"/>
    <w:uiPriority w:val="9"/>
    <w:qFormat/>
    <w:rsid w:val="0060639C"/>
    <w:pPr>
      <w:keepNext/>
      <w:tabs>
        <w:tab w:val="left" w:pos="720"/>
        <w:tab w:val="left" w:pos="1584"/>
        <w:tab w:val="left" w:pos="2592"/>
        <w:tab w:val="left" w:pos="3744"/>
        <w:tab w:val="left" w:pos="5184"/>
        <w:tab w:val="left" w:pos="6912"/>
      </w:tabs>
      <w:spacing w:after="240" w:line="276" w:lineRule="auto"/>
      <w:ind w:right="686"/>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qFormat/>
    <w:rsid w:val="0060639C"/>
    <w:pPr>
      <w:spacing w:after="560" w:line="276" w:lineRule="auto"/>
      <w:jc w:val="center"/>
      <w:outlineLvl w:val="7"/>
    </w:pPr>
    <w:rPr>
      <w:rFonts w:ascii="Arial" w:eastAsia="Times New Roman" w:hAnsi="Arial" w:cs="Times New Roman"/>
      <w:b/>
      <w:color w:val="003893"/>
      <w:sz w:val="56"/>
      <w:szCs w:val="30"/>
      <w:lang w:eastAsia="en-GB"/>
    </w:rPr>
  </w:style>
  <w:style w:type="paragraph" w:styleId="Heading9">
    <w:name w:val="heading 9"/>
    <w:basedOn w:val="Normal"/>
    <w:next w:val="Normal"/>
    <w:link w:val="Heading9Char"/>
    <w:uiPriority w:val="9"/>
    <w:qFormat/>
    <w:rsid w:val="0060639C"/>
    <w:pPr>
      <w:spacing w:before="240" w:after="60" w:line="276"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9C"/>
    <w:rPr>
      <w:rFonts w:ascii="Arial" w:eastAsiaTheme="minorEastAsia" w:hAnsi="Arial" w:cs="Arial"/>
      <w:b/>
      <w:sz w:val="28"/>
      <w:szCs w:val="28"/>
    </w:rPr>
  </w:style>
  <w:style w:type="character" w:customStyle="1" w:styleId="Heading2Char">
    <w:name w:val="Heading 2 Char"/>
    <w:basedOn w:val="DefaultParagraphFont"/>
    <w:link w:val="Heading2"/>
    <w:uiPriority w:val="9"/>
    <w:rsid w:val="0060639C"/>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rsid w:val="0060639C"/>
    <w:rPr>
      <w:rFonts w:asciiTheme="majorHAnsi" w:eastAsiaTheme="majorEastAsia" w:hAnsiTheme="majorHAnsi" w:cstheme="majorBidi"/>
      <w:b/>
      <w:bCs/>
      <w:color w:val="5B9BD5" w:themeColor="accent1"/>
      <w:sz w:val="24"/>
      <w:szCs w:val="20"/>
      <w:lang w:val="en-US" w:eastAsia="ja-JP"/>
    </w:rPr>
  </w:style>
  <w:style w:type="character" w:customStyle="1" w:styleId="Heading4Char">
    <w:name w:val="Heading 4 Char"/>
    <w:basedOn w:val="DefaultParagraphFont"/>
    <w:link w:val="Heading4"/>
    <w:uiPriority w:val="9"/>
    <w:rsid w:val="0060639C"/>
    <w:rPr>
      <w:rFonts w:asciiTheme="majorHAnsi" w:eastAsiaTheme="majorEastAsia" w:hAnsiTheme="majorHAnsi" w:cstheme="majorBidi"/>
      <w:b/>
      <w:bCs/>
      <w:i/>
      <w:iCs/>
      <w:color w:val="5B9BD5" w:themeColor="accent1"/>
      <w:sz w:val="24"/>
      <w:szCs w:val="20"/>
      <w:lang w:val="en-US" w:eastAsia="ja-JP"/>
    </w:rPr>
  </w:style>
  <w:style w:type="character" w:customStyle="1" w:styleId="Heading5Char">
    <w:name w:val="Heading 5 Char"/>
    <w:basedOn w:val="DefaultParagraphFont"/>
    <w:link w:val="Heading5"/>
    <w:uiPriority w:val="9"/>
    <w:rsid w:val="0060639C"/>
    <w:rPr>
      <w:rFonts w:asciiTheme="majorHAnsi" w:eastAsiaTheme="majorEastAsia" w:hAnsiTheme="majorHAnsi" w:cstheme="majorBidi"/>
      <w:color w:val="1F4D78" w:themeColor="accent1" w:themeShade="7F"/>
      <w:sz w:val="24"/>
      <w:szCs w:val="20"/>
      <w:lang w:val="en-US" w:eastAsia="ja-JP"/>
    </w:rPr>
  </w:style>
  <w:style w:type="character" w:customStyle="1" w:styleId="Heading6Char">
    <w:name w:val="Heading 6 Char"/>
    <w:basedOn w:val="DefaultParagraphFont"/>
    <w:link w:val="Heading6"/>
    <w:uiPriority w:val="9"/>
    <w:rsid w:val="0060639C"/>
    <w:rPr>
      <w:rFonts w:ascii="Arial" w:eastAsia="Times New Roman" w:hAnsi="Arial" w:cs="Times New Roman"/>
      <w:bCs/>
      <w:color w:val="003893"/>
      <w:sz w:val="24"/>
    </w:rPr>
  </w:style>
  <w:style w:type="character" w:customStyle="1" w:styleId="Heading7Char">
    <w:name w:val="Heading 7 Char"/>
    <w:basedOn w:val="DefaultParagraphFont"/>
    <w:link w:val="Heading7"/>
    <w:uiPriority w:val="9"/>
    <w:rsid w:val="0060639C"/>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rsid w:val="0060639C"/>
    <w:rPr>
      <w:rFonts w:ascii="Arial" w:eastAsia="Times New Roman" w:hAnsi="Arial" w:cs="Times New Roman"/>
      <w:b/>
      <w:color w:val="003893"/>
      <w:sz w:val="56"/>
      <w:szCs w:val="30"/>
      <w:lang w:eastAsia="en-GB"/>
    </w:rPr>
  </w:style>
  <w:style w:type="character" w:customStyle="1" w:styleId="Heading9Char">
    <w:name w:val="Heading 9 Char"/>
    <w:basedOn w:val="DefaultParagraphFont"/>
    <w:link w:val="Heading9"/>
    <w:uiPriority w:val="9"/>
    <w:rsid w:val="0060639C"/>
    <w:rPr>
      <w:rFonts w:ascii="Arial" w:eastAsia="Times New Roman" w:hAnsi="Arial" w:cs="Times New Roman"/>
    </w:rPr>
  </w:style>
  <w:style w:type="numbering" w:customStyle="1" w:styleId="NoList1">
    <w:name w:val="No List1"/>
    <w:next w:val="NoList"/>
    <w:uiPriority w:val="99"/>
    <w:semiHidden/>
    <w:unhideWhenUsed/>
    <w:rsid w:val="0060639C"/>
  </w:style>
  <w:style w:type="paragraph" w:customStyle="1" w:styleId="DHChapterHead">
    <w:name w:val="DH Chapter Head"/>
    <w:basedOn w:val="DHTitle"/>
    <w:rsid w:val="0060639C"/>
    <w:rPr>
      <w:b w:val="0"/>
    </w:rPr>
  </w:style>
  <w:style w:type="paragraph" w:customStyle="1" w:styleId="DHTitle">
    <w:name w:val="DH Title"/>
    <w:basedOn w:val="Normal"/>
    <w:link w:val="DHTitleChar"/>
    <w:rsid w:val="0060639C"/>
    <w:pPr>
      <w:spacing w:after="0" w:line="660" w:lineRule="exact"/>
    </w:pPr>
    <w:rPr>
      <w:rFonts w:ascii="Arial" w:eastAsiaTheme="minorEastAsia" w:hAnsi="Arial" w:cs="Arial"/>
      <w:b/>
      <w:color w:val="009966"/>
      <w:sz w:val="60"/>
      <w:szCs w:val="20"/>
    </w:rPr>
  </w:style>
  <w:style w:type="character" w:customStyle="1" w:styleId="DHTitleChar">
    <w:name w:val="DH Title Char"/>
    <w:link w:val="DHTitle"/>
    <w:locked/>
    <w:rsid w:val="0060639C"/>
    <w:rPr>
      <w:rFonts w:ascii="Arial" w:eastAsiaTheme="minorEastAsia" w:hAnsi="Arial" w:cs="Arial"/>
      <w:b/>
      <w:color w:val="009966"/>
      <w:sz w:val="60"/>
      <w:szCs w:val="20"/>
    </w:rPr>
  </w:style>
  <w:style w:type="paragraph" w:styleId="BalloonText">
    <w:name w:val="Balloon Text"/>
    <w:basedOn w:val="Normal"/>
    <w:link w:val="BalloonTextChar"/>
    <w:semiHidden/>
    <w:unhideWhenUsed/>
    <w:rsid w:val="0060639C"/>
    <w:pPr>
      <w:spacing w:after="0" w:line="240" w:lineRule="auto"/>
    </w:pPr>
    <w:rPr>
      <w:rFonts w:ascii="Lucida Grande" w:eastAsiaTheme="minorEastAsia" w:hAnsi="Lucida Grande" w:cs="Lucida Grande"/>
      <w:sz w:val="18"/>
      <w:szCs w:val="18"/>
      <w:lang w:val="en-US" w:eastAsia="ja-JP"/>
    </w:rPr>
  </w:style>
  <w:style w:type="character" w:customStyle="1" w:styleId="BalloonTextChar">
    <w:name w:val="Balloon Text Char"/>
    <w:basedOn w:val="DefaultParagraphFont"/>
    <w:link w:val="BalloonText"/>
    <w:semiHidden/>
    <w:rsid w:val="0060639C"/>
    <w:rPr>
      <w:rFonts w:ascii="Lucida Grande" w:eastAsiaTheme="minorEastAsia" w:hAnsi="Lucida Grande" w:cs="Lucida Grande"/>
      <w:sz w:val="18"/>
      <w:szCs w:val="18"/>
      <w:lang w:val="en-US" w:eastAsia="ja-JP"/>
    </w:rPr>
  </w:style>
  <w:style w:type="character" w:styleId="Hyperlink">
    <w:name w:val="Hyperlink"/>
    <w:uiPriority w:val="99"/>
    <w:unhideWhenUsed/>
    <w:rsid w:val="0060639C"/>
    <w:rPr>
      <w:color w:val="0000FF"/>
      <w:u w:val="single"/>
    </w:rPr>
  </w:style>
  <w:style w:type="paragraph" w:styleId="TOC1">
    <w:name w:val="toc 1"/>
    <w:basedOn w:val="Normal"/>
    <w:next w:val="Normal"/>
    <w:autoRedefine/>
    <w:uiPriority w:val="39"/>
    <w:unhideWhenUsed/>
    <w:qFormat/>
    <w:rsid w:val="0060639C"/>
    <w:pPr>
      <w:spacing w:after="0" w:line="240" w:lineRule="auto"/>
    </w:pPr>
    <w:rPr>
      <w:rFonts w:ascii="Arial" w:eastAsia="Times New Roman" w:hAnsi="Arial" w:cs="Arial"/>
      <w:sz w:val="24"/>
      <w:szCs w:val="20"/>
    </w:rPr>
  </w:style>
  <w:style w:type="paragraph" w:customStyle="1" w:styleId="DHBodycopy">
    <w:name w:val="DH Body copy"/>
    <w:basedOn w:val="Normal"/>
    <w:rsid w:val="0060639C"/>
    <w:pPr>
      <w:spacing w:after="0" w:line="320" w:lineRule="exact"/>
    </w:pPr>
    <w:rPr>
      <w:rFonts w:ascii="Arial" w:eastAsia="Times New Roman" w:hAnsi="Arial" w:cs="Times New Roman"/>
      <w:sz w:val="24"/>
      <w:szCs w:val="20"/>
    </w:rPr>
  </w:style>
  <w:style w:type="paragraph" w:customStyle="1" w:styleId="DHtitlepagetext">
    <w:name w:val="DH title page text"/>
    <w:basedOn w:val="DHTitle"/>
    <w:rsid w:val="0060639C"/>
    <w:rPr>
      <w:color w:val="auto"/>
      <w:sz w:val="24"/>
    </w:rPr>
  </w:style>
  <w:style w:type="paragraph" w:customStyle="1" w:styleId="DHBulletlist">
    <w:name w:val="DH Bullet list"/>
    <w:basedOn w:val="Normal"/>
    <w:rsid w:val="0060639C"/>
    <w:pPr>
      <w:tabs>
        <w:tab w:val="num" w:pos="360"/>
      </w:tabs>
      <w:spacing w:after="0" w:line="320" w:lineRule="exact"/>
    </w:pPr>
    <w:rPr>
      <w:rFonts w:ascii="Arial" w:eastAsia="Times New Roman" w:hAnsi="Arial" w:cs="Times New Roman"/>
      <w:sz w:val="24"/>
      <w:szCs w:val="20"/>
    </w:rPr>
  </w:style>
  <w:style w:type="paragraph" w:customStyle="1" w:styleId="DHSubtitle">
    <w:name w:val="DH Subtitle"/>
    <w:basedOn w:val="Normal"/>
    <w:rsid w:val="0060639C"/>
    <w:pPr>
      <w:spacing w:after="0" w:line="500" w:lineRule="exact"/>
    </w:pPr>
    <w:rPr>
      <w:rFonts w:ascii="Times New Roman" w:eastAsia="Times New Roman" w:hAnsi="Times New Roman" w:cs="Times New Roman"/>
      <w:i/>
      <w:sz w:val="46"/>
      <w:szCs w:val="20"/>
    </w:rPr>
  </w:style>
  <w:style w:type="paragraph" w:customStyle="1" w:styleId="DHSecondaryHeadingOne">
    <w:name w:val="DH Secondary Heading One"/>
    <w:basedOn w:val="DHTitle"/>
    <w:rsid w:val="0060639C"/>
    <w:pPr>
      <w:numPr>
        <w:numId w:val="1"/>
      </w:numPr>
      <w:spacing w:line="360" w:lineRule="exact"/>
      <w:ind w:left="0" w:firstLine="0"/>
    </w:pPr>
    <w:rPr>
      <w:b w:val="0"/>
      <w:sz w:val="28"/>
    </w:rPr>
  </w:style>
  <w:style w:type="paragraph" w:styleId="TOCHeading">
    <w:name w:val="TOC Heading"/>
    <w:basedOn w:val="Heading1"/>
    <w:next w:val="Normal"/>
    <w:uiPriority w:val="39"/>
    <w:unhideWhenUsed/>
    <w:qFormat/>
    <w:rsid w:val="0060639C"/>
    <w:pPr>
      <w:keepNext/>
      <w:keepLines/>
      <w:spacing w:before="480" w:line="240" w:lineRule="auto"/>
      <w:outlineLvl w:val="9"/>
    </w:pPr>
    <w:rPr>
      <w:rFonts w:asciiTheme="majorHAnsi" w:eastAsiaTheme="majorEastAsia" w:hAnsiTheme="majorHAnsi" w:cstheme="majorBidi"/>
      <w:bCs/>
      <w:color w:val="2E74B5" w:themeColor="accent1" w:themeShade="BF"/>
      <w:lang w:val="en-US" w:eastAsia="ja-JP"/>
    </w:rPr>
  </w:style>
  <w:style w:type="paragraph" w:styleId="TOC2">
    <w:name w:val="toc 2"/>
    <w:basedOn w:val="Normal"/>
    <w:next w:val="Normal"/>
    <w:autoRedefine/>
    <w:uiPriority w:val="39"/>
    <w:unhideWhenUsed/>
    <w:qFormat/>
    <w:rsid w:val="0060639C"/>
    <w:pPr>
      <w:spacing w:after="100" w:line="240" w:lineRule="auto"/>
      <w:ind w:left="240"/>
    </w:pPr>
    <w:rPr>
      <w:rFonts w:eastAsiaTheme="minorEastAsia"/>
      <w:sz w:val="24"/>
      <w:szCs w:val="20"/>
      <w:lang w:val="en-US" w:eastAsia="ja-JP"/>
    </w:rPr>
  </w:style>
  <w:style w:type="paragraph" w:customStyle="1" w:styleId="Style2">
    <w:name w:val="Style2"/>
    <w:basedOn w:val="Normal"/>
    <w:qFormat/>
    <w:rsid w:val="0060639C"/>
    <w:pPr>
      <w:spacing w:after="0" w:line="240" w:lineRule="auto"/>
    </w:pPr>
    <w:rPr>
      <w:rFonts w:ascii="Times New Roman" w:eastAsia="Times New Roman" w:hAnsi="Times New Roman" w:cs="Times New Roman"/>
      <w:sz w:val="24"/>
      <w:szCs w:val="24"/>
      <w:lang w:eastAsia="en-GB"/>
    </w:rPr>
  </w:style>
  <w:style w:type="paragraph" w:customStyle="1" w:styleId="TitleV5">
    <w:name w:val="Title V5"/>
    <w:basedOn w:val="Normal"/>
    <w:next w:val="Normal"/>
    <w:qFormat/>
    <w:rsid w:val="0060639C"/>
    <w:pPr>
      <w:numPr>
        <w:ilvl w:val="1"/>
        <w:numId w:val="2"/>
      </w:numPr>
      <w:spacing w:after="0" w:line="240" w:lineRule="auto"/>
      <w:jc w:val="both"/>
    </w:pPr>
    <w:rPr>
      <w:rFonts w:ascii="Arial" w:eastAsia="Times New Roman" w:hAnsi="Arial" w:cs="Arial"/>
      <w:sz w:val="20"/>
      <w:szCs w:val="20"/>
      <w:lang w:eastAsia="en-GB"/>
    </w:rPr>
  </w:style>
  <w:style w:type="paragraph" w:styleId="Header">
    <w:name w:val="header"/>
    <w:basedOn w:val="Normal"/>
    <w:link w:val="HeaderChar"/>
    <w:unhideWhenUsed/>
    <w:rsid w:val="0060639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063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639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0639C"/>
    <w:rPr>
      <w:rFonts w:ascii="Times New Roman" w:eastAsia="Times New Roman" w:hAnsi="Times New Roman" w:cs="Times New Roman"/>
      <w:sz w:val="24"/>
      <w:szCs w:val="24"/>
      <w:lang w:eastAsia="en-GB"/>
    </w:rPr>
  </w:style>
  <w:style w:type="table" w:styleId="TableGrid">
    <w:name w:val="Table Grid"/>
    <w:basedOn w:val="TableNormal"/>
    <w:uiPriority w:val="39"/>
    <w:rsid w:val="006063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60639C"/>
    <w:pPr>
      <w:spacing w:after="0" w:line="240" w:lineRule="auto"/>
      <w:ind w:left="720"/>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60639C"/>
    <w:rPr>
      <w:rFonts w:ascii="Times New Roman" w:eastAsia="Times New Roman" w:hAnsi="Times New Roman" w:cs="Times New Roman"/>
      <w:sz w:val="24"/>
      <w:szCs w:val="24"/>
    </w:rPr>
  </w:style>
  <w:style w:type="paragraph" w:styleId="FootnoteText">
    <w:name w:val="footnote text"/>
    <w:basedOn w:val="Normal"/>
    <w:link w:val="FootnoteTextChar"/>
    <w:semiHidden/>
    <w:rsid w:val="0060639C"/>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60639C"/>
    <w:rPr>
      <w:sz w:val="20"/>
      <w:szCs w:val="20"/>
    </w:rPr>
  </w:style>
  <w:style w:type="paragraph" w:customStyle="1" w:styleId="nonumbering0">
    <w:name w:val="no numbering"/>
    <w:rsid w:val="0060639C"/>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60639C"/>
    <w:pPr>
      <w:spacing w:after="0" w:line="240" w:lineRule="auto"/>
      <w:jc w:val="both"/>
    </w:pPr>
    <w:rPr>
      <w:rFonts w:ascii="Arial" w:eastAsia="Times New Roman" w:hAnsi="Arial" w:cs="Times New Roman"/>
      <w:szCs w:val="20"/>
    </w:rPr>
  </w:style>
  <w:style w:type="paragraph" w:customStyle="1" w:styleId="Default">
    <w:name w:val="Default"/>
    <w:rsid w:val="0060639C"/>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60639C"/>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60639C"/>
    <w:rPr>
      <w:rFonts w:ascii="Arial" w:eastAsia="Times New Roman" w:hAnsi="Arial" w:cs="Arial"/>
      <w:b/>
      <w:bCs/>
      <w:sz w:val="24"/>
      <w:szCs w:val="24"/>
      <w:lang w:eastAsia="en-GB"/>
    </w:rPr>
  </w:style>
  <w:style w:type="character" w:styleId="Emphasis">
    <w:name w:val="Emphasis"/>
    <w:basedOn w:val="DefaultParagraphFont"/>
    <w:uiPriority w:val="20"/>
    <w:qFormat/>
    <w:rsid w:val="0060639C"/>
    <w:rPr>
      <w:i/>
      <w:iCs/>
    </w:rPr>
  </w:style>
  <w:style w:type="character" w:styleId="CommentReference">
    <w:name w:val="annotation reference"/>
    <w:basedOn w:val="DefaultParagraphFont"/>
    <w:semiHidden/>
    <w:unhideWhenUsed/>
    <w:rsid w:val="0060639C"/>
    <w:rPr>
      <w:sz w:val="16"/>
      <w:szCs w:val="16"/>
    </w:rPr>
  </w:style>
  <w:style w:type="paragraph" w:styleId="CommentText">
    <w:name w:val="annotation text"/>
    <w:basedOn w:val="Normal"/>
    <w:link w:val="CommentTextChar"/>
    <w:semiHidden/>
    <w:unhideWhenUsed/>
    <w:rsid w:val="0060639C"/>
    <w:pPr>
      <w:spacing w:after="20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semiHidden/>
    <w:rsid w:val="0060639C"/>
    <w:rPr>
      <w:rFonts w:eastAsiaTheme="minorEastAsia"/>
      <w:sz w:val="20"/>
      <w:szCs w:val="20"/>
      <w:lang w:val="en-US" w:eastAsia="ja-JP"/>
    </w:rPr>
  </w:style>
  <w:style w:type="paragraph" w:styleId="CommentSubject">
    <w:name w:val="annotation subject"/>
    <w:basedOn w:val="CommentText"/>
    <w:next w:val="CommentText"/>
    <w:link w:val="CommentSubjectChar"/>
    <w:semiHidden/>
    <w:unhideWhenUsed/>
    <w:rsid w:val="0060639C"/>
    <w:rPr>
      <w:b/>
      <w:bCs/>
    </w:rPr>
  </w:style>
  <w:style w:type="character" w:customStyle="1" w:styleId="CommentSubjectChar">
    <w:name w:val="Comment Subject Char"/>
    <w:basedOn w:val="CommentTextChar"/>
    <w:link w:val="CommentSubject"/>
    <w:semiHidden/>
    <w:rsid w:val="0060639C"/>
    <w:rPr>
      <w:rFonts w:eastAsiaTheme="minorEastAsia"/>
      <w:b/>
      <w:bCs/>
      <w:sz w:val="20"/>
      <w:szCs w:val="20"/>
      <w:lang w:val="en-US" w:eastAsia="ja-JP"/>
    </w:rPr>
  </w:style>
  <w:style w:type="character" w:styleId="FootnoteReference">
    <w:name w:val="footnote reference"/>
    <w:basedOn w:val="DefaultParagraphFont"/>
    <w:uiPriority w:val="99"/>
    <w:rsid w:val="0060639C"/>
    <w:rPr>
      <w:vertAlign w:val="superscript"/>
    </w:rPr>
  </w:style>
  <w:style w:type="character" w:styleId="Strong">
    <w:name w:val="Strong"/>
    <w:basedOn w:val="DefaultParagraphFont"/>
    <w:uiPriority w:val="22"/>
    <w:qFormat/>
    <w:rsid w:val="0060639C"/>
    <w:rPr>
      <w:b/>
      <w:bCs/>
    </w:rPr>
  </w:style>
  <w:style w:type="paragraph" w:styleId="PlainText">
    <w:name w:val="Plain Text"/>
    <w:basedOn w:val="Normal"/>
    <w:link w:val="PlainTextChar"/>
    <w:unhideWhenUsed/>
    <w:rsid w:val="0060639C"/>
    <w:pPr>
      <w:spacing w:after="0" w:line="240" w:lineRule="auto"/>
    </w:pPr>
    <w:rPr>
      <w:rFonts w:ascii="Arial" w:eastAsia="Calibri" w:hAnsi="Arial" w:cs="Times New Roman"/>
      <w:sz w:val="20"/>
      <w:szCs w:val="21"/>
    </w:rPr>
  </w:style>
  <w:style w:type="character" w:customStyle="1" w:styleId="PlainTextChar">
    <w:name w:val="Plain Text Char"/>
    <w:basedOn w:val="DefaultParagraphFont"/>
    <w:link w:val="PlainText"/>
    <w:rsid w:val="0060639C"/>
    <w:rPr>
      <w:rFonts w:ascii="Arial" w:eastAsia="Calibri" w:hAnsi="Arial" w:cs="Times New Roman"/>
      <w:sz w:val="20"/>
      <w:szCs w:val="21"/>
    </w:rPr>
  </w:style>
  <w:style w:type="character" w:customStyle="1" w:styleId="ListParagraphChar">
    <w:name w:val="List Paragraph Char"/>
    <w:link w:val="ListParagraph"/>
    <w:locked/>
    <w:rsid w:val="0060639C"/>
    <w:rPr>
      <w:rFonts w:ascii="Times New Roman" w:eastAsia="Times New Roman" w:hAnsi="Times New Roman" w:cs="Times New Roman"/>
      <w:sz w:val="24"/>
      <w:szCs w:val="24"/>
      <w:lang w:eastAsia="en-GB"/>
    </w:rPr>
  </w:style>
  <w:style w:type="numbering" w:customStyle="1" w:styleId="StyleBulletedCourierNewCustomColorRGB056147Left12">
    <w:name w:val="Style Bulleted Courier New Custom Color(RGB(056147)) Left:  12..."/>
    <w:basedOn w:val="NoList"/>
    <w:rsid w:val="0060639C"/>
    <w:pPr>
      <w:numPr>
        <w:numId w:val="5"/>
      </w:numPr>
    </w:pPr>
  </w:style>
  <w:style w:type="numbering" w:customStyle="1" w:styleId="StyleBulletedCourierNewCustomColorRGB056147Left13">
    <w:name w:val="Style Bulleted Courier New Custom Color(RGB(056147)) Left:  13..."/>
    <w:basedOn w:val="NoList"/>
    <w:rsid w:val="0060639C"/>
    <w:pPr>
      <w:numPr>
        <w:numId w:val="6"/>
      </w:numPr>
    </w:pPr>
  </w:style>
  <w:style w:type="paragraph" w:styleId="BodyText">
    <w:name w:val="Body Text"/>
    <w:basedOn w:val="Normal"/>
    <w:link w:val="BodyTextChar"/>
    <w:rsid w:val="0060639C"/>
    <w:pPr>
      <w:spacing w:after="0" w:line="240" w:lineRule="auto"/>
    </w:pPr>
    <w:rPr>
      <w:rFonts w:ascii="Arial" w:eastAsia="Times New Roman" w:hAnsi="Arial" w:cs="Times New Roman"/>
    </w:rPr>
  </w:style>
  <w:style w:type="character" w:customStyle="1" w:styleId="BodyTextChar">
    <w:name w:val="Body Text Char"/>
    <w:basedOn w:val="DefaultParagraphFont"/>
    <w:link w:val="BodyText"/>
    <w:rsid w:val="0060639C"/>
    <w:rPr>
      <w:rFonts w:ascii="Arial" w:eastAsia="Times New Roman" w:hAnsi="Arial" w:cs="Times New Roman"/>
    </w:rPr>
  </w:style>
  <w:style w:type="paragraph" w:styleId="BodyTextIndent3">
    <w:name w:val="Body Text Indent 3"/>
    <w:basedOn w:val="Normal"/>
    <w:link w:val="BodyTextIndent3Char"/>
    <w:rsid w:val="0060639C"/>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0639C"/>
    <w:rPr>
      <w:rFonts w:ascii="Times New Roman" w:eastAsia="Times New Roman" w:hAnsi="Times New Roman" w:cs="Times New Roman"/>
      <w:sz w:val="16"/>
      <w:szCs w:val="16"/>
    </w:rPr>
  </w:style>
  <w:style w:type="paragraph" w:customStyle="1" w:styleId="Table">
    <w:name w:val="Table"/>
    <w:basedOn w:val="Caption"/>
    <w:next w:val="Normal"/>
    <w:qFormat/>
    <w:rsid w:val="0060639C"/>
    <w:pPr>
      <w:keepNext/>
      <w:spacing w:after="0"/>
      <w:jc w:val="left"/>
      <w:outlineLvl w:val="6"/>
    </w:pPr>
    <w:rPr>
      <w:rFonts w:cs="Arial"/>
      <w:color w:val="808080"/>
      <w:sz w:val="24"/>
    </w:rPr>
  </w:style>
  <w:style w:type="paragraph" w:styleId="BlockText">
    <w:name w:val="Block Text"/>
    <w:basedOn w:val="Normal"/>
    <w:rsid w:val="0060639C"/>
    <w:pPr>
      <w:tabs>
        <w:tab w:val="left" w:pos="2160"/>
      </w:tabs>
      <w:spacing w:after="0" w:line="240" w:lineRule="auto"/>
      <w:ind w:left="2160" w:right="-514" w:hanging="2160"/>
      <w:jc w:val="both"/>
    </w:pPr>
    <w:rPr>
      <w:rFonts w:ascii="Arial" w:eastAsia="Times New Roman" w:hAnsi="Arial" w:cs="Arial"/>
      <w:sz w:val="24"/>
      <w:szCs w:val="24"/>
      <w:lang w:val="en-US"/>
    </w:rPr>
  </w:style>
  <w:style w:type="character" w:customStyle="1" w:styleId="CommentTextChar1">
    <w:name w:val="Comment Text Char1"/>
    <w:semiHidden/>
    <w:rsid w:val="0060639C"/>
    <w:rPr>
      <w:rFonts w:ascii="Times New Roman" w:hAnsi="Times New Roman"/>
    </w:rPr>
  </w:style>
  <w:style w:type="paragraph" w:customStyle="1" w:styleId="Outline2">
    <w:name w:val="Outline 2"/>
    <w:basedOn w:val="Normal"/>
    <w:rsid w:val="0060639C"/>
    <w:pPr>
      <w:spacing w:after="240" w:line="240" w:lineRule="auto"/>
      <w:jc w:val="both"/>
      <w:outlineLvl w:val="1"/>
    </w:pPr>
    <w:rPr>
      <w:rFonts w:ascii="Arial" w:eastAsia="Times New Roman" w:hAnsi="Arial" w:cs="Arial"/>
    </w:rPr>
  </w:style>
  <w:style w:type="paragraph" w:customStyle="1" w:styleId="AppendixLevel1">
    <w:name w:val="Appendix Level 1"/>
    <w:basedOn w:val="Normal"/>
    <w:next w:val="Normal"/>
    <w:qFormat/>
    <w:rsid w:val="0060639C"/>
    <w:pPr>
      <w:keepNext/>
      <w:spacing w:after="300" w:line="276" w:lineRule="auto"/>
      <w:jc w:val="right"/>
      <w:outlineLvl w:val="1"/>
    </w:pPr>
    <w:rPr>
      <w:rFonts w:ascii="Arial Bold" w:eastAsia="Times New Roman" w:hAnsi="Arial Bold" w:cs="Arial"/>
      <w:b/>
      <w:caps/>
      <w:color w:val="003893"/>
      <w:sz w:val="30"/>
      <w:lang w:eastAsia="en-GB"/>
    </w:rPr>
  </w:style>
  <w:style w:type="paragraph" w:customStyle="1" w:styleId="AppendixLevel2">
    <w:name w:val="Appendix Level 2"/>
    <w:basedOn w:val="Normal"/>
    <w:next w:val="Normal"/>
    <w:qFormat/>
    <w:rsid w:val="0060639C"/>
    <w:pPr>
      <w:keepNext/>
      <w:tabs>
        <w:tab w:val="num" w:pos="680"/>
      </w:tabs>
      <w:autoSpaceDE w:val="0"/>
      <w:autoSpaceDN w:val="0"/>
      <w:adjustRightInd w:val="0"/>
      <w:spacing w:after="260" w:line="276" w:lineRule="auto"/>
      <w:jc w:val="both"/>
      <w:outlineLvl w:val="2"/>
    </w:pPr>
    <w:rPr>
      <w:rFonts w:ascii="Arial" w:eastAsia="Times New Roman" w:hAnsi="Arial" w:cs="Arial"/>
      <w:b/>
      <w:iCs/>
      <w:color w:val="003893"/>
      <w:sz w:val="26"/>
      <w:lang w:val="en-US" w:eastAsia="en-GB"/>
    </w:rPr>
  </w:style>
  <w:style w:type="paragraph" w:styleId="NormalWeb">
    <w:name w:val="Normal (Web)"/>
    <w:basedOn w:val="Normal"/>
    <w:rsid w:val="006063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Number3">
    <w:name w:val="List Number 3"/>
    <w:basedOn w:val="Normal"/>
    <w:rsid w:val="0060639C"/>
    <w:pPr>
      <w:tabs>
        <w:tab w:val="num" w:pos="926"/>
      </w:tabs>
      <w:spacing w:after="0" w:line="240" w:lineRule="auto"/>
      <w:ind w:left="926" w:hanging="360"/>
      <w:jc w:val="both"/>
    </w:pPr>
    <w:rPr>
      <w:rFonts w:ascii="Arial" w:eastAsia="Times New Roman" w:hAnsi="Arial" w:cs="Times New Roman"/>
      <w:sz w:val="24"/>
      <w:szCs w:val="24"/>
      <w:lang w:bidi="en-US"/>
    </w:rPr>
  </w:style>
  <w:style w:type="paragraph" w:customStyle="1" w:styleId="TableText">
    <w:name w:val="Table Text"/>
    <w:basedOn w:val="BodyText"/>
    <w:link w:val="TableTextChar"/>
    <w:rsid w:val="0060639C"/>
    <w:pPr>
      <w:jc w:val="both"/>
    </w:pPr>
    <w:rPr>
      <w:bCs/>
      <w:sz w:val="20"/>
    </w:rPr>
  </w:style>
  <w:style w:type="character" w:customStyle="1" w:styleId="TableTextChar">
    <w:name w:val="Table Text Char"/>
    <w:link w:val="TableText"/>
    <w:rsid w:val="0060639C"/>
    <w:rPr>
      <w:rFonts w:ascii="Arial" w:eastAsia="Times New Roman" w:hAnsi="Arial" w:cs="Times New Roman"/>
      <w:bCs/>
      <w:sz w:val="20"/>
    </w:rPr>
  </w:style>
  <w:style w:type="numbering" w:customStyle="1" w:styleId="mc">
    <w:name w:val="mc"/>
    <w:rsid w:val="0060639C"/>
    <w:pPr>
      <w:numPr>
        <w:numId w:val="3"/>
      </w:numPr>
    </w:pPr>
  </w:style>
  <w:style w:type="paragraph" w:styleId="ListBullet2">
    <w:name w:val="List Bullet 2"/>
    <w:basedOn w:val="Normal"/>
    <w:autoRedefine/>
    <w:rsid w:val="0060639C"/>
    <w:pPr>
      <w:tabs>
        <w:tab w:val="num" w:pos="643"/>
      </w:tabs>
      <w:spacing w:before="100" w:after="100" w:line="240" w:lineRule="auto"/>
      <w:ind w:left="641" w:hanging="357"/>
      <w:contextualSpacing/>
      <w:jc w:val="both"/>
    </w:pPr>
    <w:rPr>
      <w:rFonts w:ascii="Arial" w:eastAsia="Times New Roman" w:hAnsi="Arial" w:cs="Times New Roman"/>
      <w:sz w:val="24"/>
      <w:szCs w:val="24"/>
      <w:lang w:bidi="en-US"/>
    </w:rPr>
  </w:style>
  <w:style w:type="paragraph" w:customStyle="1" w:styleId="StyleJustified">
    <w:name w:val="Style Justified"/>
    <w:basedOn w:val="Normal"/>
    <w:rsid w:val="0060639C"/>
    <w:pPr>
      <w:spacing w:after="0" w:line="240" w:lineRule="auto"/>
      <w:jc w:val="center"/>
    </w:pPr>
    <w:rPr>
      <w:rFonts w:ascii="Arial" w:eastAsia="Times New Roman" w:hAnsi="Arial" w:cs="Times New Roman"/>
      <w:b/>
      <w:sz w:val="28"/>
      <w:szCs w:val="20"/>
      <w:lang w:bidi="en-US"/>
    </w:rPr>
  </w:style>
  <w:style w:type="paragraph" w:customStyle="1" w:styleId="BulletJustify">
    <w:name w:val="Bullet + Justify"/>
    <w:basedOn w:val="Normal"/>
    <w:link w:val="BulletJustifyChar"/>
    <w:rsid w:val="0060639C"/>
    <w:pPr>
      <w:numPr>
        <w:numId w:val="7"/>
      </w:numPr>
      <w:spacing w:before="160" w:after="200" w:line="240" w:lineRule="auto"/>
      <w:contextualSpacing/>
      <w:jc w:val="both"/>
    </w:pPr>
    <w:rPr>
      <w:rFonts w:ascii="Arial" w:eastAsia="Times New Roman" w:hAnsi="Arial" w:cs="Times New Roman"/>
      <w:color w:val="003893"/>
      <w:sz w:val="24"/>
      <w:szCs w:val="24"/>
      <w:lang w:bidi="en-US"/>
    </w:rPr>
  </w:style>
  <w:style w:type="paragraph" w:customStyle="1" w:styleId="Graph">
    <w:name w:val="Graph"/>
    <w:basedOn w:val="Normal"/>
    <w:next w:val="Normal"/>
    <w:qFormat/>
    <w:rsid w:val="0060639C"/>
    <w:pPr>
      <w:keepNext/>
      <w:spacing w:after="0" w:line="276" w:lineRule="auto"/>
      <w:outlineLvl w:val="6"/>
    </w:pPr>
    <w:rPr>
      <w:rFonts w:ascii="Arial" w:eastAsia="Times New Roman" w:hAnsi="Arial" w:cs="Times New Roman"/>
      <w:b/>
      <w:color w:val="808080"/>
      <w:sz w:val="24"/>
      <w:lang w:eastAsia="en-GB"/>
    </w:rPr>
  </w:style>
  <w:style w:type="character" w:customStyle="1" w:styleId="Style11ptRed">
    <w:name w:val="Style 11 pt Red"/>
    <w:rsid w:val="0060639C"/>
    <w:rPr>
      <w:color w:val="FF0000"/>
      <w:sz w:val="24"/>
    </w:rPr>
  </w:style>
  <w:style w:type="paragraph" w:customStyle="1" w:styleId="Numbershk">
    <w:name w:val="Numbers.hk"/>
    <w:basedOn w:val="Normal"/>
    <w:link w:val="NumbershkChar"/>
    <w:rsid w:val="0060639C"/>
    <w:pPr>
      <w:numPr>
        <w:numId w:val="8"/>
      </w:numPr>
      <w:spacing w:before="160" w:after="200" w:line="240" w:lineRule="auto"/>
      <w:contextualSpacing/>
      <w:jc w:val="both"/>
    </w:pPr>
    <w:rPr>
      <w:rFonts w:ascii="Arial" w:eastAsia="Times New Roman" w:hAnsi="Arial" w:cs="Times New Roman"/>
      <w:sz w:val="24"/>
      <w:szCs w:val="20"/>
      <w:lang w:bidi="en-US"/>
    </w:rPr>
  </w:style>
  <w:style w:type="character" w:customStyle="1" w:styleId="NumbershkChar">
    <w:name w:val="Numbers.hk Char"/>
    <w:link w:val="Numbershk"/>
    <w:rsid w:val="0060639C"/>
    <w:rPr>
      <w:rFonts w:ascii="Arial" w:eastAsia="Times New Roman" w:hAnsi="Arial" w:cs="Times New Roman"/>
      <w:sz w:val="24"/>
      <w:szCs w:val="20"/>
      <w:lang w:bidi="en-US"/>
    </w:rPr>
  </w:style>
  <w:style w:type="paragraph" w:styleId="ListContinue5">
    <w:name w:val="List Continue 5"/>
    <w:basedOn w:val="Normal"/>
    <w:rsid w:val="0060639C"/>
    <w:pPr>
      <w:numPr>
        <w:numId w:val="10"/>
      </w:numPr>
      <w:spacing w:after="120" w:line="240" w:lineRule="auto"/>
      <w:jc w:val="both"/>
    </w:pPr>
    <w:rPr>
      <w:rFonts w:ascii="Arial" w:eastAsia="Times New Roman" w:hAnsi="Arial" w:cs="Times New Roman"/>
      <w:sz w:val="24"/>
      <w:szCs w:val="24"/>
      <w:lang w:bidi="en-US"/>
    </w:rPr>
  </w:style>
  <w:style w:type="paragraph" w:customStyle="1" w:styleId="StyleHeading511pt">
    <w:name w:val="Style Heading 5 + 11 pt"/>
    <w:basedOn w:val="Heading5"/>
    <w:link w:val="StyleHeading511ptChar"/>
    <w:rsid w:val="0060639C"/>
    <w:pPr>
      <w:keepNext w:val="0"/>
      <w:keepLines w:val="0"/>
      <w:spacing w:before="240" w:after="60"/>
    </w:pPr>
    <w:rPr>
      <w:rFonts w:ascii="Arial" w:eastAsia="Times New Roman" w:hAnsi="Arial" w:cs="Times New Roman"/>
      <w:b/>
      <w:bCs/>
      <w:color w:val="339966"/>
      <w:szCs w:val="24"/>
      <w:lang w:val="en-GB" w:eastAsia="en-US" w:bidi="en-US"/>
    </w:rPr>
  </w:style>
  <w:style w:type="paragraph" w:customStyle="1" w:styleId="ParaHeading">
    <w:name w:val="ParaHeading"/>
    <w:basedOn w:val="Normal"/>
    <w:rsid w:val="0060639C"/>
    <w:pPr>
      <w:keepNext/>
      <w:keepLines/>
      <w:spacing w:after="240" w:line="276" w:lineRule="auto"/>
      <w:jc w:val="both"/>
    </w:pPr>
    <w:rPr>
      <w:rFonts w:ascii="Times New Roman" w:eastAsia="Times New Roman" w:hAnsi="Times New Roman" w:cs="Times New Roman"/>
      <w:b/>
      <w:bCs/>
      <w:sz w:val="24"/>
      <w:szCs w:val="24"/>
    </w:rPr>
  </w:style>
  <w:style w:type="character" w:customStyle="1" w:styleId="StyleHeading511ptChar">
    <w:name w:val="Style Heading 5 + 11 pt Char"/>
    <w:link w:val="StyleHeading511pt"/>
    <w:rsid w:val="0060639C"/>
    <w:rPr>
      <w:rFonts w:ascii="Arial" w:eastAsia="Times New Roman" w:hAnsi="Arial" w:cs="Times New Roman"/>
      <w:b/>
      <w:bCs/>
      <w:color w:val="339966"/>
      <w:sz w:val="24"/>
      <w:szCs w:val="24"/>
      <w:lang w:bidi="en-US"/>
    </w:rPr>
  </w:style>
  <w:style w:type="character" w:styleId="PageNumber">
    <w:name w:val="page number"/>
    <w:basedOn w:val="DefaultParagraphFont"/>
    <w:rsid w:val="0060639C"/>
  </w:style>
  <w:style w:type="paragraph" w:styleId="DocumentMap">
    <w:name w:val="Document Map"/>
    <w:basedOn w:val="Normal"/>
    <w:link w:val="DocumentMapChar"/>
    <w:semiHidden/>
    <w:unhideWhenUsed/>
    <w:rsid w:val="0060639C"/>
    <w:pPr>
      <w:spacing w:after="240" w:line="276" w:lineRule="auto"/>
      <w:jc w:val="both"/>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semiHidden/>
    <w:rsid w:val="0060639C"/>
    <w:rPr>
      <w:rFonts w:ascii="Tahoma" w:eastAsia="Times New Roman" w:hAnsi="Tahoma" w:cs="Tahoma"/>
      <w:sz w:val="16"/>
      <w:szCs w:val="16"/>
      <w:lang w:eastAsia="en-GB"/>
    </w:rPr>
  </w:style>
  <w:style w:type="paragraph" w:styleId="Title">
    <w:name w:val="Title"/>
    <w:basedOn w:val="Normal"/>
    <w:next w:val="Normal"/>
    <w:link w:val="TitleChar"/>
    <w:qFormat/>
    <w:rsid w:val="0060639C"/>
    <w:pPr>
      <w:spacing w:before="240" w:after="60" w:line="240" w:lineRule="auto"/>
      <w:jc w:val="right"/>
      <w:outlineLvl w:val="0"/>
    </w:pPr>
    <w:rPr>
      <w:rFonts w:ascii="Cambria" w:eastAsia="Times New Roman" w:hAnsi="Cambria" w:cs="Times New Roman"/>
      <w:b/>
      <w:bCs/>
      <w:color w:val="000080"/>
      <w:kern w:val="28"/>
      <w:sz w:val="40"/>
      <w:szCs w:val="40"/>
      <w:lang w:bidi="en-US"/>
    </w:rPr>
  </w:style>
  <w:style w:type="character" w:customStyle="1" w:styleId="TitleChar">
    <w:name w:val="Title Char"/>
    <w:basedOn w:val="DefaultParagraphFont"/>
    <w:link w:val="Title"/>
    <w:rsid w:val="0060639C"/>
    <w:rPr>
      <w:rFonts w:ascii="Cambria" w:eastAsia="Times New Roman" w:hAnsi="Cambria" w:cs="Times New Roman"/>
      <w:b/>
      <w:bCs/>
      <w:color w:val="000080"/>
      <w:kern w:val="28"/>
      <w:sz w:val="40"/>
      <w:szCs w:val="40"/>
      <w:lang w:bidi="en-US"/>
    </w:rPr>
  </w:style>
  <w:style w:type="paragraph" w:styleId="Caption">
    <w:name w:val="caption"/>
    <w:basedOn w:val="Normal"/>
    <w:next w:val="Normal"/>
    <w:link w:val="CaptionChar"/>
    <w:qFormat/>
    <w:rsid w:val="0060639C"/>
    <w:pPr>
      <w:spacing w:after="240" w:line="276" w:lineRule="auto"/>
      <w:jc w:val="both"/>
    </w:pPr>
    <w:rPr>
      <w:rFonts w:ascii="Arial" w:eastAsia="Times New Roman" w:hAnsi="Arial" w:cs="Times New Roman"/>
      <w:b/>
      <w:bCs/>
      <w:sz w:val="20"/>
      <w:szCs w:val="20"/>
      <w:lang w:eastAsia="en-GB"/>
    </w:rPr>
  </w:style>
  <w:style w:type="paragraph" w:styleId="EndnoteText">
    <w:name w:val="endnote text"/>
    <w:basedOn w:val="Normal"/>
    <w:link w:val="EndnoteTextChar"/>
    <w:unhideWhenUsed/>
    <w:rsid w:val="0060639C"/>
    <w:pPr>
      <w:spacing w:after="240" w:line="276" w:lineRule="auto"/>
      <w:jc w:val="both"/>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rsid w:val="0060639C"/>
    <w:rPr>
      <w:rFonts w:ascii="Arial" w:eastAsia="Times New Roman" w:hAnsi="Arial" w:cs="Times New Roman"/>
      <w:sz w:val="20"/>
      <w:szCs w:val="20"/>
      <w:lang w:eastAsia="en-GB"/>
    </w:rPr>
  </w:style>
  <w:style w:type="character" w:styleId="EndnoteReference">
    <w:name w:val="endnote reference"/>
    <w:unhideWhenUsed/>
    <w:rsid w:val="0060639C"/>
    <w:rPr>
      <w:vertAlign w:val="superscript"/>
    </w:rPr>
  </w:style>
  <w:style w:type="paragraph" w:styleId="Subtitle">
    <w:name w:val="Subtitle"/>
    <w:basedOn w:val="Normal"/>
    <w:next w:val="Normal"/>
    <w:link w:val="SubtitleChar"/>
    <w:uiPriority w:val="11"/>
    <w:qFormat/>
    <w:rsid w:val="0060639C"/>
    <w:pPr>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60639C"/>
    <w:rPr>
      <w:rFonts w:ascii="Cambria" w:eastAsia="Times New Roman" w:hAnsi="Cambria" w:cs="Times New Roman"/>
      <w:sz w:val="24"/>
      <w:szCs w:val="24"/>
      <w:lang w:bidi="en-US"/>
    </w:rPr>
  </w:style>
  <w:style w:type="paragraph" w:styleId="TOC3">
    <w:name w:val="toc 3"/>
    <w:basedOn w:val="Normal"/>
    <w:next w:val="Normal"/>
    <w:uiPriority w:val="39"/>
    <w:unhideWhenUsed/>
    <w:rsid w:val="0060639C"/>
    <w:pPr>
      <w:spacing w:after="0" w:line="276" w:lineRule="auto"/>
      <w:ind w:left="482"/>
    </w:pPr>
    <w:rPr>
      <w:rFonts w:ascii="Arial" w:eastAsia="Times New Roman" w:hAnsi="Arial" w:cs="Times New Roman"/>
      <w:sz w:val="24"/>
      <w:lang w:eastAsia="en-GB"/>
    </w:rPr>
  </w:style>
  <w:style w:type="character" w:styleId="FollowedHyperlink">
    <w:name w:val="FollowedHyperlink"/>
    <w:unhideWhenUsed/>
    <w:rsid w:val="0060639C"/>
    <w:rPr>
      <w:b/>
      <w:color w:val="800080"/>
      <w:u w:val="single"/>
    </w:rPr>
  </w:style>
  <w:style w:type="paragraph" w:styleId="Revision">
    <w:name w:val="Revision"/>
    <w:hidden/>
    <w:semiHidden/>
    <w:rsid w:val="0060639C"/>
    <w:pPr>
      <w:spacing w:after="0" w:line="240" w:lineRule="auto"/>
    </w:pPr>
    <w:rPr>
      <w:rFonts w:ascii="Arial" w:eastAsia="Times New Roman" w:hAnsi="Arial" w:cs="Times New Roman"/>
      <w:sz w:val="24"/>
      <w:szCs w:val="24"/>
      <w:lang w:eastAsia="en-GB"/>
    </w:rPr>
  </w:style>
  <w:style w:type="paragraph" w:styleId="NoSpacing">
    <w:name w:val="No Spacing"/>
    <w:basedOn w:val="Normal"/>
    <w:uiPriority w:val="1"/>
    <w:qFormat/>
    <w:rsid w:val="0060639C"/>
    <w:pPr>
      <w:spacing w:after="0" w:line="240" w:lineRule="auto"/>
      <w:jc w:val="both"/>
    </w:pPr>
    <w:rPr>
      <w:rFonts w:ascii="Arial" w:eastAsia="Times New Roman" w:hAnsi="Arial" w:cs="Times New Roman"/>
      <w:sz w:val="24"/>
      <w:szCs w:val="32"/>
      <w:lang w:bidi="en-US"/>
    </w:rPr>
  </w:style>
  <w:style w:type="paragraph" w:customStyle="1" w:styleId="Annex">
    <w:name w:val="Annex"/>
    <w:basedOn w:val="Normal"/>
    <w:next w:val="Normal"/>
    <w:qFormat/>
    <w:rsid w:val="0060639C"/>
    <w:pPr>
      <w:keepNext/>
      <w:spacing w:after="560" w:line="276" w:lineRule="auto"/>
      <w:jc w:val="center"/>
      <w:outlineLvl w:val="0"/>
    </w:pPr>
    <w:rPr>
      <w:rFonts w:ascii="Arial" w:eastAsia="Times New Roman" w:hAnsi="Arial" w:cs="Times New Roman"/>
      <w:b/>
      <w:color w:val="003893"/>
      <w:sz w:val="56"/>
      <w:lang w:eastAsia="en-GB"/>
    </w:rPr>
  </w:style>
  <w:style w:type="paragraph" w:customStyle="1" w:styleId="Figure">
    <w:name w:val="Figure"/>
    <w:basedOn w:val="Normal"/>
    <w:next w:val="Normal"/>
    <w:qFormat/>
    <w:rsid w:val="0060639C"/>
    <w:pPr>
      <w:keepNext/>
      <w:spacing w:after="0" w:line="276" w:lineRule="auto"/>
      <w:outlineLvl w:val="6"/>
    </w:pPr>
    <w:rPr>
      <w:rFonts w:ascii="Arial" w:eastAsia="Times New Roman" w:hAnsi="Arial" w:cs="Times New Roman"/>
      <w:b/>
      <w:color w:val="808080"/>
      <w:sz w:val="24"/>
      <w:lang w:eastAsia="en-GB"/>
    </w:rPr>
  </w:style>
  <w:style w:type="paragraph" w:customStyle="1" w:styleId="Heading1TitleOnly">
    <w:name w:val="Heading 1 Title Only"/>
    <w:basedOn w:val="Normal"/>
    <w:next w:val="Normal"/>
    <w:qFormat/>
    <w:rsid w:val="0060639C"/>
    <w:pPr>
      <w:numPr>
        <w:numId w:val="4"/>
      </w:numPr>
      <w:spacing w:after="560" w:line="276" w:lineRule="auto"/>
      <w:jc w:val="center"/>
      <w:outlineLvl w:val="1"/>
    </w:pPr>
    <w:rPr>
      <w:rFonts w:ascii="Arial" w:eastAsia="Times New Roman" w:hAnsi="Arial" w:cs="Times New Roman"/>
      <w:b/>
      <w:color w:val="003893"/>
      <w:sz w:val="56"/>
      <w:lang w:eastAsia="en-GB"/>
    </w:rPr>
  </w:style>
  <w:style w:type="numbering" w:customStyle="1" w:styleId="NoNumbering">
    <w:name w:val="No Numbering"/>
    <w:rsid w:val="0060639C"/>
    <w:pPr>
      <w:numPr>
        <w:numId w:val="4"/>
      </w:numPr>
    </w:pPr>
  </w:style>
  <w:style w:type="paragraph" w:styleId="Quote">
    <w:name w:val="Quote"/>
    <w:basedOn w:val="Normal"/>
    <w:next w:val="Normal"/>
    <w:link w:val="QuoteChar"/>
    <w:uiPriority w:val="29"/>
    <w:qFormat/>
    <w:rsid w:val="0060639C"/>
    <w:pPr>
      <w:spacing w:after="0" w:line="240" w:lineRule="auto"/>
      <w:jc w:val="both"/>
    </w:pPr>
    <w:rPr>
      <w:rFonts w:ascii="Arial" w:eastAsia="Times New Roman" w:hAnsi="Arial" w:cs="Times New Roman"/>
      <w:i/>
      <w:sz w:val="24"/>
      <w:szCs w:val="24"/>
      <w:lang w:bidi="en-US"/>
    </w:rPr>
  </w:style>
  <w:style w:type="character" w:customStyle="1" w:styleId="QuoteChar">
    <w:name w:val="Quote Char"/>
    <w:basedOn w:val="DefaultParagraphFont"/>
    <w:link w:val="Quote"/>
    <w:uiPriority w:val="29"/>
    <w:rsid w:val="0060639C"/>
    <w:rPr>
      <w:rFonts w:ascii="Arial" w:eastAsia="Times New Roman" w:hAnsi="Arial" w:cs="Times New Roman"/>
      <w:i/>
      <w:sz w:val="24"/>
      <w:szCs w:val="24"/>
      <w:lang w:bidi="en-US"/>
    </w:rPr>
  </w:style>
  <w:style w:type="paragraph" w:styleId="IntenseQuote">
    <w:name w:val="Intense Quote"/>
    <w:basedOn w:val="Normal"/>
    <w:next w:val="Normal"/>
    <w:link w:val="IntenseQuoteChar"/>
    <w:uiPriority w:val="30"/>
    <w:qFormat/>
    <w:rsid w:val="0060639C"/>
    <w:pPr>
      <w:spacing w:after="0" w:line="240" w:lineRule="auto"/>
      <w:ind w:left="720" w:right="720"/>
      <w:jc w:val="both"/>
    </w:pPr>
    <w:rPr>
      <w:rFonts w:ascii="Arial" w:eastAsia="Times New Roman" w:hAnsi="Arial" w:cs="Times New Roman"/>
      <w:b/>
      <w:i/>
      <w:sz w:val="24"/>
      <w:lang w:bidi="en-US"/>
    </w:rPr>
  </w:style>
  <w:style w:type="character" w:customStyle="1" w:styleId="IntenseQuoteChar">
    <w:name w:val="Intense Quote Char"/>
    <w:basedOn w:val="DefaultParagraphFont"/>
    <w:link w:val="IntenseQuote"/>
    <w:uiPriority w:val="30"/>
    <w:rsid w:val="0060639C"/>
    <w:rPr>
      <w:rFonts w:ascii="Arial" w:eastAsia="Times New Roman" w:hAnsi="Arial" w:cs="Times New Roman"/>
      <w:b/>
      <w:i/>
      <w:sz w:val="24"/>
      <w:lang w:bidi="en-US"/>
    </w:rPr>
  </w:style>
  <w:style w:type="table" w:customStyle="1" w:styleId="NHSStyle">
    <w:name w:val="NHS Style"/>
    <w:basedOn w:val="TableNormal"/>
    <w:rsid w:val="0060639C"/>
    <w:pPr>
      <w:spacing w:after="0" w:line="240" w:lineRule="auto"/>
    </w:pPr>
    <w:rPr>
      <w:rFonts w:ascii="Arial" w:eastAsia="Times New Roman" w:hAnsi="Arial" w:cs="Times New Roman"/>
      <w:sz w:val="24"/>
      <w:szCs w:val="20"/>
      <w:lang w:val="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
    <w:name w:val="encred Default Table Style"/>
    <w:basedOn w:val="TableNormal"/>
    <w:uiPriority w:val="99"/>
    <w:qFormat/>
    <w:rsid w:val="0060639C"/>
    <w:pPr>
      <w:spacing w:after="0" w:line="240" w:lineRule="auto"/>
    </w:pPr>
    <w:rPr>
      <w:rFonts w:ascii="Arial" w:eastAsia="Times New Roman" w:hAnsi="Arial" w:cs="Times New Roman"/>
      <w:kern w:val="28"/>
      <w:sz w:val="20"/>
      <w:lang w:val="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character" w:styleId="SubtleEmphasis">
    <w:name w:val="Subtle Emphasis"/>
    <w:uiPriority w:val="19"/>
    <w:qFormat/>
    <w:rsid w:val="0060639C"/>
    <w:rPr>
      <w:i/>
      <w:color w:val="5A5A5A"/>
    </w:rPr>
  </w:style>
  <w:style w:type="character" w:styleId="IntenseEmphasis">
    <w:name w:val="Intense Emphasis"/>
    <w:uiPriority w:val="21"/>
    <w:qFormat/>
    <w:rsid w:val="0060639C"/>
    <w:rPr>
      <w:b/>
      <w:i/>
      <w:sz w:val="24"/>
      <w:szCs w:val="24"/>
      <w:u w:val="single"/>
    </w:rPr>
  </w:style>
  <w:style w:type="paragraph" w:styleId="List">
    <w:name w:val="List"/>
    <w:basedOn w:val="Normal"/>
    <w:unhideWhenUsed/>
    <w:rsid w:val="0060639C"/>
    <w:pPr>
      <w:spacing w:after="240" w:line="276" w:lineRule="auto"/>
      <w:ind w:left="283" w:hanging="283"/>
      <w:contextualSpacing/>
      <w:jc w:val="both"/>
    </w:pPr>
    <w:rPr>
      <w:rFonts w:ascii="Arial" w:eastAsia="Times New Roman" w:hAnsi="Arial" w:cs="Times New Roman"/>
      <w:sz w:val="24"/>
      <w:lang w:eastAsia="en-GB"/>
    </w:rPr>
  </w:style>
  <w:style w:type="paragraph" w:customStyle="1" w:styleId="SectionHeading2">
    <w:name w:val="Section Heading 2"/>
    <w:next w:val="Normal"/>
    <w:qFormat/>
    <w:rsid w:val="0060639C"/>
    <w:pPr>
      <w:keepNext/>
      <w:tabs>
        <w:tab w:val="num" w:pos="1134"/>
      </w:tabs>
      <w:spacing w:after="260" w:line="240" w:lineRule="auto"/>
      <w:ind w:left="1134" w:hanging="1134"/>
      <w:outlineLvl w:val="1"/>
    </w:pPr>
    <w:rPr>
      <w:rFonts w:ascii="Arial Bold" w:eastAsia="Times New Roman" w:hAnsi="Arial Bold" w:cs="Times New Roman"/>
      <w:b/>
      <w:color w:val="003893"/>
      <w:sz w:val="30"/>
      <w:lang w:eastAsia="en-GB"/>
    </w:rPr>
  </w:style>
  <w:style w:type="paragraph" w:customStyle="1" w:styleId="SectionHeading3">
    <w:name w:val="Section Heading 3"/>
    <w:basedOn w:val="Normal"/>
    <w:next w:val="Normal"/>
    <w:qFormat/>
    <w:rsid w:val="0060639C"/>
    <w:pPr>
      <w:keepNext/>
      <w:tabs>
        <w:tab w:val="num" w:pos="1134"/>
      </w:tabs>
      <w:spacing w:after="240" w:line="276" w:lineRule="auto"/>
      <w:ind w:left="1134" w:hanging="1134"/>
      <w:outlineLvl w:val="2"/>
    </w:pPr>
    <w:rPr>
      <w:rFonts w:ascii="Arial" w:eastAsia="Times New Roman" w:hAnsi="Arial" w:cs="Arial"/>
      <w:b/>
      <w:color w:val="003893"/>
      <w:sz w:val="26"/>
      <w:lang w:eastAsia="en-GB"/>
    </w:rPr>
  </w:style>
  <w:style w:type="character" w:styleId="SubtleReference">
    <w:name w:val="Subtle Reference"/>
    <w:uiPriority w:val="31"/>
    <w:qFormat/>
    <w:rsid w:val="0060639C"/>
    <w:rPr>
      <w:sz w:val="24"/>
      <w:szCs w:val="24"/>
      <w:u w:val="single"/>
    </w:rPr>
  </w:style>
  <w:style w:type="character" w:styleId="IntenseReference">
    <w:name w:val="Intense Reference"/>
    <w:uiPriority w:val="32"/>
    <w:qFormat/>
    <w:rsid w:val="0060639C"/>
    <w:rPr>
      <w:b/>
      <w:sz w:val="24"/>
      <w:u w:val="single"/>
    </w:rPr>
  </w:style>
  <w:style w:type="character" w:styleId="BookTitle">
    <w:name w:val="Book Title"/>
    <w:uiPriority w:val="33"/>
    <w:qFormat/>
    <w:rsid w:val="0060639C"/>
    <w:rPr>
      <w:rFonts w:ascii="Cambria" w:eastAsia="Times New Roman" w:hAnsi="Cambria"/>
      <w:b/>
      <w:i/>
      <w:sz w:val="24"/>
      <w:szCs w:val="24"/>
    </w:rPr>
  </w:style>
  <w:style w:type="paragraph" w:customStyle="1" w:styleId="CM10">
    <w:name w:val="CM10"/>
    <w:basedOn w:val="Normal"/>
    <w:next w:val="Normal"/>
    <w:rsid w:val="0060639C"/>
    <w:pPr>
      <w:autoSpaceDE w:val="0"/>
      <w:autoSpaceDN w:val="0"/>
      <w:adjustRightInd w:val="0"/>
      <w:spacing w:after="330" w:line="240" w:lineRule="auto"/>
      <w:jc w:val="both"/>
    </w:pPr>
    <w:rPr>
      <w:rFonts w:ascii="EJHFH N+ Frutiger" w:eastAsia="Times New Roman" w:hAnsi="EJHFH N+ Frutiger" w:cs="Mangal"/>
      <w:sz w:val="24"/>
      <w:szCs w:val="24"/>
      <w:lang w:eastAsia="en-GB"/>
    </w:rPr>
  </w:style>
  <w:style w:type="paragraph" w:customStyle="1" w:styleId="Caption1">
    <w:name w:val="Caption 1"/>
    <w:basedOn w:val="Caption"/>
    <w:link w:val="Caption1Char"/>
    <w:rsid w:val="0060639C"/>
    <w:pPr>
      <w:spacing w:before="120" w:after="120" w:line="240" w:lineRule="auto"/>
      <w:jc w:val="center"/>
    </w:pPr>
    <w:rPr>
      <w:color w:val="000080"/>
      <w:lang w:eastAsia="en-US" w:bidi="en-US"/>
    </w:rPr>
  </w:style>
  <w:style w:type="paragraph" w:styleId="ListBullet">
    <w:name w:val="List Bullet"/>
    <w:aliases w:val="Black List Bullet"/>
    <w:basedOn w:val="Normal"/>
    <w:link w:val="ListBulletChar"/>
    <w:autoRedefine/>
    <w:rsid w:val="0060639C"/>
    <w:pPr>
      <w:spacing w:before="160" w:line="240" w:lineRule="auto"/>
      <w:contextualSpacing/>
      <w:jc w:val="both"/>
    </w:pPr>
    <w:rPr>
      <w:rFonts w:ascii="Arial" w:eastAsia="Times New Roman" w:hAnsi="Arial" w:cs="Times New Roman"/>
      <w:b/>
      <w:color w:val="003893"/>
      <w:sz w:val="24"/>
      <w:szCs w:val="24"/>
      <w:lang w:bidi="en-US"/>
    </w:rPr>
  </w:style>
  <w:style w:type="paragraph" w:styleId="List2">
    <w:name w:val="List 2"/>
    <w:basedOn w:val="Normal"/>
    <w:rsid w:val="0060639C"/>
    <w:pPr>
      <w:numPr>
        <w:ilvl w:val="1"/>
        <w:numId w:val="12"/>
      </w:numPr>
      <w:spacing w:line="288" w:lineRule="auto"/>
      <w:ind w:left="2200" w:hanging="1556"/>
      <w:contextualSpacing/>
      <w:jc w:val="both"/>
    </w:pPr>
    <w:rPr>
      <w:rFonts w:ascii="Arial" w:eastAsia="Times New Roman" w:hAnsi="Arial" w:cs="Times New Roman"/>
      <w:sz w:val="24"/>
      <w:szCs w:val="24"/>
      <w:lang w:bidi="en-US"/>
    </w:rPr>
  </w:style>
  <w:style w:type="paragraph" w:styleId="ListNumber">
    <w:name w:val="List Number"/>
    <w:basedOn w:val="Normal"/>
    <w:rsid w:val="0060639C"/>
    <w:pPr>
      <w:numPr>
        <w:numId w:val="11"/>
      </w:numPr>
      <w:spacing w:line="360" w:lineRule="auto"/>
      <w:jc w:val="both"/>
    </w:pPr>
    <w:rPr>
      <w:rFonts w:ascii="Arial" w:eastAsia="Times New Roman" w:hAnsi="Arial" w:cs="Times New Roman"/>
      <w:sz w:val="24"/>
      <w:szCs w:val="24"/>
      <w:lang w:bidi="en-US"/>
    </w:rPr>
  </w:style>
  <w:style w:type="paragraph" w:styleId="TOC4">
    <w:name w:val="toc 4"/>
    <w:basedOn w:val="Normal"/>
    <w:next w:val="Normal"/>
    <w:uiPriority w:val="39"/>
    <w:rsid w:val="0060639C"/>
    <w:pPr>
      <w:spacing w:after="120" w:line="240" w:lineRule="auto"/>
    </w:pPr>
    <w:rPr>
      <w:rFonts w:ascii="Arial" w:eastAsia="Times New Roman" w:hAnsi="Arial" w:cs="Times New Roman"/>
      <w:sz w:val="24"/>
      <w:szCs w:val="20"/>
      <w:lang w:bidi="en-US"/>
    </w:rPr>
  </w:style>
  <w:style w:type="paragraph" w:styleId="TOC5">
    <w:name w:val="toc 5"/>
    <w:basedOn w:val="Normal"/>
    <w:next w:val="Normal"/>
    <w:autoRedefine/>
    <w:rsid w:val="0060639C"/>
    <w:pPr>
      <w:spacing w:after="0" w:line="240" w:lineRule="auto"/>
      <w:ind w:left="660"/>
      <w:jc w:val="both"/>
    </w:pPr>
    <w:rPr>
      <w:rFonts w:ascii="Times New Roman" w:eastAsia="Times New Roman" w:hAnsi="Times New Roman" w:cs="Times New Roman"/>
      <w:sz w:val="20"/>
      <w:szCs w:val="20"/>
      <w:lang w:bidi="en-US"/>
    </w:rPr>
  </w:style>
  <w:style w:type="paragraph" w:styleId="TOC6">
    <w:name w:val="toc 6"/>
    <w:basedOn w:val="Normal"/>
    <w:next w:val="Normal"/>
    <w:autoRedefine/>
    <w:rsid w:val="0060639C"/>
    <w:pPr>
      <w:spacing w:after="0" w:line="240" w:lineRule="auto"/>
      <w:ind w:left="880"/>
      <w:jc w:val="both"/>
    </w:pPr>
    <w:rPr>
      <w:rFonts w:ascii="Times New Roman" w:eastAsia="Times New Roman" w:hAnsi="Times New Roman" w:cs="Times New Roman"/>
      <w:sz w:val="20"/>
      <w:szCs w:val="20"/>
      <w:lang w:bidi="en-US"/>
    </w:rPr>
  </w:style>
  <w:style w:type="paragraph" w:styleId="TOC7">
    <w:name w:val="toc 7"/>
    <w:basedOn w:val="Normal"/>
    <w:next w:val="Normal"/>
    <w:autoRedefine/>
    <w:rsid w:val="0060639C"/>
    <w:pPr>
      <w:spacing w:after="0" w:line="240" w:lineRule="auto"/>
      <w:ind w:left="1100"/>
      <w:jc w:val="both"/>
    </w:pPr>
    <w:rPr>
      <w:rFonts w:ascii="Times New Roman" w:eastAsia="Times New Roman" w:hAnsi="Times New Roman" w:cs="Times New Roman"/>
      <w:sz w:val="20"/>
      <w:szCs w:val="20"/>
      <w:lang w:bidi="en-US"/>
    </w:rPr>
  </w:style>
  <w:style w:type="paragraph" w:styleId="TOC8">
    <w:name w:val="toc 8"/>
    <w:basedOn w:val="Normal"/>
    <w:next w:val="Normal"/>
    <w:autoRedefine/>
    <w:rsid w:val="0060639C"/>
    <w:pPr>
      <w:keepNext/>
      <w:spacing w:after="0" w:line="240" w:lineRule="auto"/>
      <w:contextualSpacing/>
    </w:pPr>
    <w:rPr>
      <w:rFonts w:ascii="Arial" w:eastAsia="Times New Roman" w:hAnsi="Arial" w:cs="Times New Roman"/>
      <w:b/>
      <w:sz w:val="24"/>
      <w:szCs w:val="20"/>
      <w:lang w:bidi="en-US"/>
    </w:rPr>
  </w:style>
  <w:style w:type="paragraph" w:styleId="TOC9">
    <w:name w:val="toc 9"/>
    <w:basedOn w:val="Normal"/>
    <w:next w:val="Normal"/>
    <w:autoRedefine/>
    <w:rsid w:val="0060639C"/>
    <w:pPr>
      <w:spacing w:after="0" w:line="276" w:lineRule="auto"/>
      <w:contextualSpacing/>
      <w:jc w:val="both"/>
    </w:pPr>
    <w:rPr>
      <w:rFonts w:ascii="Arial" w:eastAsia="Times New Roman" w:hAnsi="Arial" w:cs="Times New Roman"/>
      <w:sz w:val="24"/>
      <w:szCs w:val="20"/>
      <w:lang w:bidi="en-US"/>
    </w:rPr>
  </w:style>
  <w:style w:type="paragraph" w:styleId="ListNumber2">
    <w:name w:val="List Number 2"/>
    <w:basedOn w:val="Normal"/>
    <w:rsid w:val="0060639C"/>
    <w:pPr>
      <w:numPr>
        <w:numId w:val="9"/>
      </w:numPr>
      <w:spacing w:before="160" w:line="360" w:lineRule="auto"/>
      <w:contextualSpacing/>
      <w:jc w:val="both"/>
    </w:pPr>
    <w:rPr>
      <w:rFonts w:ascii="Arial" w:eastAsia="Times New Roman" w:hAnsi="Arial" w:cs="Times New Roman"/>
      <w:sz w:val="24"/>
      <w:szCs w:val="24"/>
      <w:lang w:bidi="en-US"/>
    </w:rPr>
  </w:style>
  <w:style w:type="paragraph" w:styleId="List3">
    <w:name w:val="List 3"/>
    <w:basedOn w:val="Normal"/>
    <w:rsid w:val="0060639C"/>
    <w:pPr>
      <w:numPr>
        <w:ilvl w:val="2"/>
        <w:numId w:val="12"/>
      </w:numPr>
      <w:spacing w:after="0" w:line="240" w:lineRule="auto"/>
      <w:jc w:val="both"/>
    </w:pPr>
    <w:rPr>
      <w:rFonts w:ascii="Arial" w:eastAsia="Times New Roman" w:hAnsi="Arial" w:cs="Times New Roman"/>
      <w:sz w:val="24"/>
      <w:szCs w:val="24"/>
      <w:lang w:bidi="en-US"/>
    </w:rPr>
  </w:style>
  <w:style w:type="table" w:styleId="TableColorful1">
    <w:name w:val="Table Colorful 1"/>
    <w:basedOn w:val="TableNormal"/>
    <w:rsid w:val="0060639C"/>
    <w:pPr>
      <w:spacing w:after="0" w:line="240" w:lineRule="auto"/>
    </w:pPr>
    <w:rPr>
      <w:rFonts w:ascii="Arial" w:eastAsia="Times New Roman" w:hAnsi="Arial"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BodyText10ptLightOrange">
    <w:name w:val="Style Body Text + 10 pt Light Orange"/>
    <w:basedOn w:val="BodyText"/>
    <w:rsid w:val="0060639C"/>
    <w:pPr>
      <w:jc w:val="both"/>
    </w:pPr>
    <w:rPr>
      <w:sz w:val="20"/>
      <w:szCs w:val="20"/>
    </w:rPr>
  </w:style>
  <w:style w:type="table" w:styleId="TableWeb1">
    <w:name w:val="Table Web 1"/>
    <w:basedOn w:val="TableNormal"/>
    <w:rsid w:val="0060639C"/>
    <w:pPr>
      <w:spacing w:after="0" w:line="240" w:lineRule="auto"/>
    </w:pPr>
    <w:rPr>
      <w:rFonts w:ascii="Arial" w:eastAsia="Times New Roman" w:hAnsi="Arial"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ptionChar">
    <w:name w:val="Caption Char"/>
    <w:link w:val="Caption"/>
    <w:rsid w:val="0060639C"/>
    <w:rPr>
      <w:rFonts w:ascii="Arial" w:eastAsia="Times New Roman" w:hAnsi="Arial" w:cs="Times New Roman"/>
      <w:b/>
      <w:bCs/>
      <w:sz w:val="20"/>
      <w:szCs w:val="20"/>
      <w:lang w:eastAsia="en-GB"/>
    </w:rPr>
  </w:style>
  <w:style w:type="character" w:customStyle="1" w:styleId="Caption1Char">
    <w:name w:val="Caption 1 Char"/>
    <w:link w:val="Caption1"/>
    <w:rsid w:val="0060639C"/>
    <w:rPr>
      <w:rFonts w:ascii="Arial" w:eastAsia="Times New Roman" w:hAnsi="Arial" w:cs="Times New Roman"/>
      <w:b/>
      <w:bCs/>
      <w:color w:val="000080"/>
      <w:sz w:val="20"/>
      <w:szCs w:val="20"/>
      <w:lang w:bidi="en-US"/>
    </w:rPr>
  </w:style>
  <w:style w:type="paragraph" w:customStyle="1" w:styleId="StyleListParagraph10ptLeft0cmBefore5ptAfter5">
    <w:name w:val="Style List Paragraph + 10 pt Left:  0 cm Before:  5 pt After:  5..."/>
    <w:basedOn w:val="ListParagraph"/>
    <w:link w:val="StyleListParagraph10ptLeft0cmBefore5ptAfter5Char"/>
    <w:rsid w:val="0060639C"/>
    <w:pPr>
      <w:spacing w:before="100" w:after="100"/>
      <w:ind w:left="0"/>
      <w:contextualSpacing/>
      <w:jc w:val="both"/>
    </w:pPr>
    <w:rPr>
      <w:rFonts w:ascii="Arial" w:hAnsi="Arial"/>
    </w:rPr>
  </w:style>
  <w:style w:type="paragraph" w:customStyle="1" w:styleId="StyleListParagraph10ptLeft0cmBefore5ptAfter51">
    <w:name w:val="Style List Paragraph + 10 pt Left:  0 cm Before:  5 pt After:  5...1"/>
    <w:basedOn w:val="ListParagraph"/>
    <w:link w:val="StyleListParagraph10ptLeft0cmBefore5ptAfter51Char"/>
    <w:rsid w:val="0060639C"/>
    <w:pPr>
      <w:spacing w:before="100" w:after="100"/>
      <w:ind w:left="0"/>
      <w:contextualSpacing/>
      <w:jc w:val="both"/>
    </w:pPr>
    <w:rPr>
      <w:rFonts w:ascii="Arial" w:hAnsi="Arial"/>
    </w:rPr>
  </w:style>
  <w:style w:type="paragraph" w:customStyle="1" w:styleId="StyleListParagraph10ptLeft0cmBefore5ptAfter52">
    <w:name w:val="Style List Paragraph + 10 pt Left:  0 cm Before:  5 pt After:  5...2"/>
    <w:basedOn w:val="ListParagraph"/>
    <w:link w:val="StyleListParagraph10ptLeft0cmBefore5ptAfter52Char"/>
    <w:rsid w:val="0060639C"/>
    <w:pPr>
      <w:spacing w:before="100" w:after="100"/>
      <w:ind w:left="0"/>
      <w:contextualSpacing/>
      <w:jc w:val="both"/>
    </w:pPr>
    <w:rPr>
      <w:rFonts w:ascii="Arial" w:hAnsi="Arial"/>
    </w:rPr>
  </w:style>
  <w:style w:type="character" w:customStyle="1" w:styleId="StyleListParagraph10ptLeft0cmBefore5ptAfter52Char">
    <w:name w:val="Style List Paragraph + 10 pt Left:  0 cm Before:  5 pt After:  5...2 Char"/>
    <w:basedOn w:val="ListParagraphChar"/>
    <w:link w:val="StyleListParagraph10ptLeft0cmBefore5ptAfter52"/>
    <w:rsid w:val="0060639C"/>
    <w:rPr>
      <w:rFonts w:ascii="Arial" w:eastAsia="Times New Roman" w:hAnsi="Arial" w:cs="Times New Roman"/>
      <w:sz w:val="24"/>
      <w:szCs w:val="24"/>
      <w:lang w:eastAsia="en-GB"/>
    </w:rPr>
  </w:style>
  <w:style w:type="character" w:customStyle="1" w:styleId="StyleListParagraph10ptLeft0cmBefore5ptAfter5Char">
    <w:name w:val="Style List Paragraph + 10 pt Left:  0 cm Before:  5 pt After:  5... Char"/>
    <w:basedOn w:val="ListParagraphChar"/>
    <w:link w:val="StyleListParagraph10ptLeft0cmBefore5ptAfter5"/>
    <w:rsid w:val="0060639C"/>
    <w:rPr>
      <w:rFonts w:ascii="Arial" w:eastAsia="Times New Roman" w:hAnsi="Arial" w:cs="Times New Roman"/>
      <w:sz w:val="24"/>
      <w:szCs w:val="24"/>
      <w:lang w:eastAsia="en-GB"/>
    </w:rPr>
  </w:style>
  <w:style w:type="character" w:customStyle="1" w:styleId="StyleListParagraph10ptLeft0cmBefore5ptAfter51Char">
    <w:name w:val="Style List Paragraph + 10 pt Left:  0 cm Before:  5 pt After:  5...1 Char"/>
    <w:basedOn w:val="ListParagraphChar"/>
    <w:link w:val="StyleListParagraph10ptLeft0cmBefore5ptAfter51"/>
    <w:rsid w:val="0060639C"/>
    <w:rPr>
      <w:rFonts w:ascii="Arial" w:eastAsia="Times New Roman" w:hAnsi="Arial" w:cs="Times New Roman"/>
      <w:sz w:val="24"/>
      <w:szCs w:val="24"/>
      <w:lang w:eastAsia="en-GB"/>
    </w:rPr>
  </w:style>
  <w:style w:type="paragraph" w:customStyle="1" w:styleId="StyleListParagraph10ptBefore5ptAfter5pt">
    <w:name w:val="Style List Paragraph + 10 pt Before:  5 pt After:  5 pt"/>
    <w:basedOn w:val="ListParagraph"/>
    <w:rsid w:val="0060639C"/>
    <w:pPr>
      <w:spacing w:before="100" w:after="100"/>
      <w:contextualSpacing/>
      <w:jc w:val="both"/>
    </w:pPr>
    <w:rPr>
      <w:rFonts w:ascii="Arial" w:hAnsi="Arial"/>
      <w:sz w:val="22"/>
      <w:szCs w:val="20"/>
      <w:lang w:eastAsia="en-US" w:bidi="en-US"/>
    </w:rPr>
  </w:style>
  <w:style w:type="paragraph" w:customStyle="1" w:styleId="StyleListParagraph10ptBefore5ptAfter5pt1">
    <w:name w:val="Style List Paragraph + 10 pt Before:  5 pt After:  5 pt1"/>
    <w:basedOn w:val="ListParagraph"/>
    <w:rsid w:val="0060639C"/>
    <w:pPr>
      <w:spacing w:before="100" w:after="100"/>
      <w:contextualSpacing/>
      <w:jc w:val="both"/>
    </w:pPr>
    <w:rPr>
      <w:rFonts w:ascii="Arial" w:hAnsi="Arial"/>
      <w:sz w:val="22"/>
      <w:szCs w:val="20"/>
      <w:lang w:eastAsia="en-US" w:bidi="en-US"/>
    </w:rPr>
  </w:style>
  <w:style w:type="character" w:customStyle="1" w:styleId="ListBulletChar">
    <w:name w:val="List Bullet Char"/>
    <w:aliases w:val="Black List Bullet Char"/>
    <w:link w:val="ListBullet"/>
    <w:rsid w:val="0060639C"/>
    <w:rPr>
      <w:rFonts w:ascii="Arial" w:eastAsia="Times New Roman" w:hAnsi="Arial" w:cs="Times New Roman"/>
      <w:b/>
      <w:color w:val="003893"/>
      <w:sz w:val="24"/>
      <w:szCs w:val="24"/>
      <w:lang w:bidi="en-US"/>
    </w:rPr>
  </w:style>
  <w:style w:type="paragraph" w:customStyle="1" w:styleId="StyleListBulletClearBulletLeft0cmFirstline0cm">
    <w:name w:val="Style List BulletClear Bullet + Left:  0 cm First line:  0 cm"/>
    <w:basedOn w:val="ListBullet"/>
    <w:link w:val="StyleListBulletClearBulletLeft0cmFirstline0cmChar"/>
    <w:rsid w:val="0060639C"/>
    <w:pPr>
      <w:spacing w:after="200"/>
    </w:pPr>
  </w:style>
  <w:style w:type="numbering" w:customStyle="1" w:styleId="StyleBulleted">
    <w:name w:val="Style Bulleted"/>
    <w:basedOn w:val="NoList"/>
    <w:rsid w:val="0060639C"/>
    <w:pPr>
      <w:numPr>
        <w:numId w:val="13"/>
      </w:numPr>
    </w:pPr>
  </w:style>
  <w:style w:type="paragraph" w:customStyle="1" w:styleId="Numbers">
    <w:name w:val="Numbers"/>
    <w:basedOn w:val="Normal"/>
    <w:rsid w:val="0060639C"/>
    <w:pPr>
      <w:numPr>
        <w:numId w:val="14"/>
      </w:numPr>
      <w:spacing w:after="0" w:line="240" w:lineRule="auto"/>
      <w:jc w:val="both"/>
    </w:pPr>
    <w:rPr>
      <w:rFonts w:ascii="Arial" w:eastAsia="Times New Roman" w:hAnsi="Arial" w:cs="Times New Roman"/>
      <w:sz w:val="24"/>
      <w:szCs w:val="24"/>
      <w:lang w:bidi="en-US"/>
    </w:rPr>
  </w:style>
  <w:style w:type="paragraph" w:customStyle="1" w:styleId="StyleStyleListBulletClearBulletLeft0cmFirstline0cm">
    <w:name w:val="Style Style List BulletClear Bullet + Left:  0 cm First line:  0 cm..."/>
    <w:basedOn w:val="StyleListBulletClearBulletLeft0cmFirstline0cm"/>
    <w:rsid w:val="0060639C"/>
    <w:rPr>
      <w:color w:val="0000FF"/>
    </w:rPr>
  </w:style>
  <w:style w:type="character" w:customStyle="1" w:styleId="StyleListBulletClearBulletLeft0cmFirstline0cmChar">
    <w:name w:val="Style List BulletClear Bullet + Left:  0 cm First line:  0 cm Char"/>
    <w:basedOn w:val="ListBulletChar"/>
    <w:link w:val="StyleListBulletClearBulletLeft0cmFirstline0cm"/>
    <w:rsid w:val="0060639C"/>
    <w:rPr>
      <w:rFonts w:ascii="Arial" w:eastAsia="Times New Roman" w:hAnsi="Arial" w:cs="Times New Roman"/>
      <w:b/>
      <w:color w:val="003893"/>
      <w:sz w:val="24"/>
      <w:szCs w:val="24"/>
      <w:lang w:bidi="en-US"/>
    </w:rPr>
  </w:style>
  <w:style w:type="paragraph" w:customStyle="1" w:styleId="schedule">
    <w:name w:val="schedule"/>
    <w:rsid w:val="0060639C"/>
    <w:pPr>
      <w:widowControl w:val="0"/>
      <w:spacing w:after="0" w:line="240" w:lineRule="auto"/>
      <w:jc w:val="center"/>
    </w:pPr>
    <w:rPr>
      <w:rFonts w:ascii="Arial" w:eastAsia="Times New Roman" w:hAnsi="Arial" w:cs="Arial"/>
      <w:b/>
      <w:bCs/>
      <w:sz w:val="20"/>
      <w:szCs w:val="20"/>
      <w:lang w:eastAsia="en-GB"/>
    </w:rPr>
  </w:style>
  <w:style w:type="paragraph" w:customStyle="1" w:styleId="annex0">
    <w:name w:val="annex"/>
    <w:link w:val="annexChar"/>
    <w:rsid w:val="0060639C"/>
    <w:pPr>
      <w:widowControl w:val="0"/>
      <w:spacing w:after="0" w:line="240" w:lineRule="auto"/>
    </w:pPr>
    <w:rPr>
      <w:rFonts w:ascii="Arial" w:eastAsia="Times New Roman" w:hAnsi="Arial" w:cs="Times New Roman"/>
      <w:b/>
      <w:szCs w:val="24"/>
      <w:lang w:eastAsia="en-GB"/>
    </w:rPr>
  </w:style>
  <w:style w:type="character" w:customStyle="1" w:styleId="annexChar">
    <w:name w:val="annex Char"/>
    <w:link w:val="annex0"/>
    <w:locked/>
    <w:rsid w:val="0060639C"/>
    <w:rPr>
      <w:rFonts w:ascii="Arial" w:eastAsia="Times New Roman" w:hAnsi="Arial" w:cs="Times New Roman"/>
      <w:b/>
      <w:szCs w:val="24"/>
      <w:lang w:eastAsia="en-GB"/>
    </w:rPr>
  </w:style>
  <w:style w:type="paragraph" w:customStyle="1" w:styleId="Char3CharCharCharCharCharChar">
    <w:name w:val="Char3 Char Char Char Char Char Char"/>
    <w:basedOn w:val="Normal"/>
    <w:rsid w:val="0060639C"/>
    <w:pPr>
      <w:keepLines/>
      <w:spacing w:line="240" w:lineRule="exact"/>
      <w:ind w:left="2977"/>
    </w:pPr>
    <w:rPr>
      <w:rFonts w:ascii="Tahoma" w:eastAsia="Times New Roman" w:hAnsi="Tahoma" w:cs="Times New Roman"/>
      <w:sz w:val="20"/>
      <w:szCs w:val="24"/>
      <w:lang w:val="en-US"/>
    </w:rPr>
  </w:style>
  <w:style w:type="paragraph" w:customStyle="1" w:styleId="OutlinePara">
    <w:name w:val="Outline Para"/>
    <w:basedOn w:val="Normal"/>
    <w:rsid w:val="0060639C"/>
    <w:pPr>
      <w:spacing w:after="240" w:line="240" w:lineRule="auto"/>
      <w:jc w:val="both"/>
    </w:pPr>
    <w:rPr>
      <w:rFonts w:ascii="Arial" w:eastAsia="Times New Roman" w:hAnsi="Arial" w:cs="Arial"/>
    </w:rPr>
  </w:style>
  <w:style w:type="character" w:customStyle="1" w:styleId="MCheading2Char">
    <w:name w:val="MCheading2 Char"/>
    <w:rsid w:val="0060639C"/>
    <w:rPr>
      <w:rFonts w:ascii="Arial" w:hAnsi="Arial" w:cs="Arial"/>
      <w:bCs/>
      <w:iCs/>
      <w:sz w:val="24"/>
      <w:szCs w:val="24"/>
      <w:lang w:val="en-GB" w:eastAsia="en-GB" w:bidi="ar-SA"/>
    </w:rPr>
  </w:style>
  <w:style w:type="paragraph" w:customStyle="1" w:styleId="Char11CharCharChar">
    <w:name w:val="Char11 Char Char Char"/>
    <w:basedOn w:val="Normal"/>
    <w:rsid w:val="0060639C"/>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60639C"/>
    <w:pPr>
      <w:spacing w:after="120" w:line="240" w:lineRule="exact"/>
    </w:pPr>
    <w:rPr>
      <w:rFonts w:ascii="Verdana" w:eastAsia="Times New Roman" w:hAnsi="Verdana" w:cs="Verdana"/>
      <w:sz w:val="20"/>
      <w:szCs w:val="20"/>
      <w:lang w:val="en-US"/>
    </w:rPr>
  </w:style>
  <w:style w:type="paragraph" w:customStyle="1" w:styleId="01-Bullet4-BB">
    <w:name w:val="01-Bullet4-BB"/>
    <w:basedOn w:val="Normal"/>
    <w:rsid w:val="0060639C"/>
    <w:pPr>
      <w:numPr>
        <w:numId w:val="15"/>
      </w:numPr>
      <w:spacing w:after="0" w:line="360" w:lineRule="auto"/>
      <w:jc w:val="both"/>
    </w:pPr>
    <w:rPr>
      <w:rFonts w:ascii="Arial" w:eastAsia="Times New Roman" w:hAnsi="Arial" w:cs="Arial"/>
    </w:rPr>
  </w:style>
  <w:style w:type="paragraph" w:customStyle="1" w:styleId="01-NormInd5-BB">
    <w:name w:val="01-NormInd5-BB"/>
    <w:basedOn w:val="Normal"/>
    <w:rsid w:val="0060639C"/>
    <w:pPr>
      <w:numPr>
        <w:ilvl w:val="1"/>
        <w:numId w:val="15"/>
      </w:numPr>
      <w:spacing w:after="0" w:line="360" w:lineRule="auto"/>
      <w:jc w:val="both"/>
    </w:pPr>
    <w:rPr>
      <w:rFonts w:ascii="Arial" w:eastAsia="Times New Roman" w:hAnsi="Arial" w:cs="Arial"/>
    </w:rPr>
  </w:style>
  <w:style w:type="paragraph" w:customStyle="1" w:styleId="01-Bullet5-BB">
    <w:name w:val="01-Bullet5-BB"/>
    <w:basedOn w:val="01-NormInd5-BB"/>
    <w:rsid w:val="0060639C"/>
    <w:pPr>
      <w:numPr>
        <w:ilvl w:val="2"/>
      </w:numPr>
    </w:pPr>
  </w:style>
  <w:style w:type="paragraph" w:customStyle="1" w:styleId="01-Level1-BB">
    <w:name w:val="01-Level1-BB"/>
    <w:basedOn w:val="Normal"/>
    <w:next w:val="Normal"/>
    <w:rsid w:val="0060639C"/>
    <w:pPr>
      <w:numPr>
        <w:ilvl w:val="3"/>
        <w:numId w:val="15"/>
      </w:numPr>
      <w:spacing w:after="0" w:line="360" w:lineRule="auto"/>
      <w:jc w:val="both"/>
    </w:pPr>
    <w:rPr>
      <w:rFonts w:ascii="Arial" w:eastAsia="Times New Roman" w:hAnsi="Arial" w:cs="Arial"/>
      <w:b/>
      <w:bCs/>
    </w:rPr>
  </w:style>
  <w:style w:type="paragraph" w:customStyle="1" w:styleId="01-Level2-BB">
    <w:name w:val="01-Level2-BB"/>
    <w:basedOn w:val="Normal"/>
    <w:next w:val="Normal"/>
    <w:rsid w:val="0060639C"/>
    <w:pPr>
      <w:numPr>
        <w:ilvl w:val="4"/>
        <w:numId w:val="15"/>
      </w:numPr>
      <w:spacing w:after="0" w:line="360" w:lineRule="auto"/>
      <w:jc w:val="both"/>
    </w:pPr>
    <w:rPr>
      <w:rFonts w:ascii="Arial" w:eastAsia="Times New Roman" w:hAnsi="Arial" w:cs="Arial"/>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60639C"/>
    <w:pPr>
      <w:spacing w:after="120" w:line="240" w:lineRule="exact"/>
    </w:pPr>
    <w:rPr>
      <w:rFonts w:ascii="Verdana" w:eastAsia="Times New Roman" w:hAnsi="Verdana" w:cs="Verdana"/>
      <w:sz w:val="20"/>
      <w:szCs w:val="20"/>
      <w:lang w:val="en-US"/>
    </w:rPr>
  </w:style>
  <w:style w:type="paragraph" w:customStyle="1" w:styleId="ABackground">
    <w:name w:val="(A) Background"/>
    <w:basedOn w:val="Normal"/>
    <w:rsid w:val="0060639C"/>
    <w:pPr>
      <w:numPr>
        <w:numId w:val="16"/>
      </w:num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rsid w:val="0060639C"/>
    <w:pPr>
      <w:numPr>
        <w:ilvl w:val="1"/>
        <w:numId w:val="16"/>
      </w:numPr>
      <w:spacing w:after="0" w:line="300" w:lineRule="atLeast"/>
      <w:jc w:val="both"/>
    </w:pPr>
    <w:rPr>
      <w:rFonts w:ascii="Times New Roman" w:eastAsia="Times New Roman" w:hAnsi="Times New Roman" w:cs="Times New Roman"/>
    </w:rPr>
  </w:style>
  <w:style w:type="paragraph" w:customStyle="1" w:styleId="Outline3">
    <w:name w:val="Outline 3"/>
    <w:basedOn w:val="Normal"/>
    <w:rsid w:val="0060639C"/>
    <w:pPr>
      <w:spacing w:after="240" w:line="240" w:lineRule="auto"/>
      <w:jc w:val="both"/>
      <w:outlineLvl w:val="2"/>
    </w:pPr>
    <w:rPr>
      <w:rFonts w:ascii="Arial" w:eastAsia="Times New Roman" w:hAnsi="Arial" w:cs="Arial"/>
    </w:rPr>
  </w:style>
  <w:style w:type="paragraph" w:customStyle="1" w:styleId="FWSL1">
    <w:name w:val="FWS_L1"/>
    <w:basedOn w:val="Normal"/>
    <w:next w:val="FWSL2"/>
    <w:rsid w:val="0060639C"/>
    <w:pPr>
      <w:keepNext/>
      <w:keepLines/>
      <w:pageBreakBefore/>
      <w:numPr>
        <w:numId w:val="17"/>
      </w:numPr>
      <w:spacing w:after="240" w:line="480" w:lineRule="auto"/>
      <w:jc w:val="center"/>
      <w:outlineLvl w:val="0"/>
    </w:pPr>
    <w:rPr>
      <w:rFonts w:ascii="Times New Roman" w:eastAsia="Times New Roman" w:hAnsi="Times New Roman" w:cs="Times New Roman"/>
      <w:b/>
      <w:bCs/>
      <w:caps/>
      <w:sz w:val="24"/>
      <w:szCs w:val="24"/>
    </w:rPr>
  </w:style>
  <w:style w:type="paragraph" w:customStyle="1" w:styleId="FWSL2">
    <w:name w:val="FWS_L2"/>
    <w:basedOn w:val="FWSL1"/>
    <w:next w:val="FWSL3"/>
    <w:rsid w:val="0060639C"/>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60639C"/>
    <w:pPr>
      <w:numPr>
        <w:ilvl w:val="2"/>
      </w:numPr>
      <w:jc w:val="left"/>
      <w:outlineLvl w:val="2"/>
    </w:pPr>
    <w:rPr>
      <w:smallCaps/>
    </w:rPr>
  </w:style>
  <w:style w:type="paragraph" w:customStyle="1" w:styleId="FWSL5">
    <w:name w:val="FWS_L5"/>
    <w:basedOn w:val="FWSL4"/>
    <w:rsid w:val="0060639C"/>
    <w:pPr>
      <w:numPr>
        <w:ilvl w:val="4"/>
      </w:numPr>
      <w:tabs>
        <w:tab w:val="num" w:pos="1008"/>
        <w:tab w:val="num" w:pos="1080"/>
      </w:tabs>
      <w:ind w:left="1080" w:hanging="1080"/>
    </w:pPr>
  </w:style>
  <w:style w:type="paragraph" w:customStyle="1" w:styleId="FWSL4">
    <w:name w:val="FWS_L4"/>
    <w:basedOn w:val="FWSL3"/>
    <w:rsid w:val="0060639C"/>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60639C"/>
    <w:pPr>
      <w:numPr>
        <w:ilvl w:val="5"/>
      </w:numPr>
      <w:tabs>
        <w:tab w:val="num" w:pos="1152"/>
      </w:tabs>
    </w:pPr>
  </w:style>
  <w:style w:type="paragraph" w:customStyle="1" w:styleId="FWSL7">
    <w:name w:val="FWS_L7"/>
    <w:basedOn w:val="FWSL6"/>
    <w:rsid w:val="0060639C"/>
    <w:pPr>
      <w:numPr>
        <w:ilvl w:val="6"/>
      </w:numPr>
      <w:tabs>
        <w:tab w:val="num" w:pos="864"/>
        <w:tab w:val="num" w:pos="1296"/>
      </w:tabs>
    </w:pPr>
  </w:style>
  <w:style w:type="paragraph" w:customStyle="1" w:styleId="FWSL8">
    <w:name w:val="FWS_L8"/>
    <w:basedOn w:val="FWSL7"/>
    <w:rsid w:val="0060639C"/>
    <w:pPr>
      <w:numPr>
        <w:ilvl w:val="7"/>
      </w:numPr>
      <w:tabs>
        <w:tab w:val="num" w:pos="1008"/>
      </w:tabs>
    </w:pPr>
  </w:style>
  <w:style w:type="paragraph" w:customStyle="1" w:styleId="FWSL9">
    <w:name w:val="FWS_L9"/>
    <w:basedOn w:val="FWSL8"/>
    <w:rsid w:val="0060639C"/>
    <w:pPr>
      <w:numPr>
        <w:ilvl w:val="8"/>
      </w:numPr>
      <w:tabs>
        <w:tab w:val="num" w:pos="1080"/>
        <w:tab w:val="num" w:pos="1584"/>
        <w:tab w:val="num" w:pos="1800"/>
      </w:tabs>
    </w:pPr>
  </w:style>
  <w:style w:type="paragraph" w:customStyle="1" w:styleId="FWSCont6">
    <w:name w:val="FWS Cont 6"/>
    <w:basedOn w:val="Normal"/>
    <w:rsid w:val="0060639C"/>
    <w:pPr>
      <w:spacing w:after="240" w:line="240" w:lineRule="auto"/>
      <w:ind w:left="720"/>
      <w:jc w:val="both"/>
    </w:pPr>
    <w:rPr>
      <w:rFonts w:ascii="Times New Roman" w:eastAsia="Times New Roman" w:hAnsi="Times New Roman" w:cs="Times New Roman"/>
      <w:sz w:val="24"/>
      <w:szCs w:val="24"/>
    </w:rPr>
  </w:style>
  <w:style w:type="paragraph" w:customStyle="1" w:styleId="CharCharCharCharChar1">
    <w:name w:val="Char Char Char Char Char1"/>
    <w:basedOn w:val="Normal"/>
    <w:rsid w:val="0060639C"/>
    <w:pPr>
      <w:keepLines/>
      <w:spacing w:line="240" w:lineRule="exact"/>
      <w:ind w:left="2977"/>
    </w:pPr>
    <w:rPr>
      <w:rFonts w:ascii="Tahoma" w:eastAsia="Times New Roman" w:hAnsi="Tahoma" w:cs="Times New Roman"/>
      <w:sz w:val="20"/>
      <w:szCs w:val="24"/>
      <w:lang w:val="en-US"/>
    </w:rPr>
  </w:style>
  <w:style w:type="paragraph" w:customStyle="1" w:styleId="Char11CharChar">
    <w:name w:val="Char11 Char Char"/>
    <w:basedOn w:val="Normal"/>
    <w:rsid w:val="0060639C"/>
    <w:pPr>
      <w:spacing w:after="120" w:line="240" w:lineRule="exact"/>
    </w:pPr>
    <w:rPr>
      <w:rFonts w:ascii="Verdana" w:eastAsia="Times New Roman" w:hAnsi="Verdana" w:cs="Verdana"/>
      <w:sz w:val="20"/>
      <w:szCs w:val="20"/>
      <w:lang w:val="en-US"/>
    </w:rPr>
  </w:style>
  <w:style w:type="paragraph" w:customStyle="1" w:styleId="Pa1">
    <w:name w:val="Pa1"/>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character" w:customStyle="1" w:styleId="A6">
    <w:name w:val="A6"/>
    <w:rsid w:val="0060639C"/>
    <w:rPr>
      <w:rFonts w:cs="VKHVNW+Bliss-Regular"/>
      <w:color w:val="000000"/>
      <w:sz w:val="18"/>
      <w:szCs w:val="18"/>
    </w:rPr>
  </w:style>
  <w:style w:type="character" w:customStyle="1" w:styleId="A13">
    <w:name w:val="A13"/>
    <w:rsid w:val="0060639C"/>
    <w:rPr>
      <w:rFonts w:cs="VKHVNW+Bliss-Regular"/>
      <w:color w:val="000000"/>
      <w:sz w:val="12"/>
      <w:szCs w:val="12"/>
    </w:rPr>
  </w:style>
  <w:style w:type="paragraph" w:customStyle="1" w:styleId="Pa4">
    <w:name w:val="Pa4"/>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paragraph" w:customStyle="1" w:styleId="Pa7">
    <w:name w:val="Pa7"/>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paragraph" w:customStyle="1" w:styleId="Pa3">
    <w:name w:val="Pa3"/>
    <w:basedOn w:val="Default"/>
    <w:next w:val="Default"/>
    <w:rsid w:val="0060639C"/>
    <w:pPr>
      <w:spacing w:line="241" w:lineRule="atLeast"/>
    </w:pPr>
    <w:rPr>
      <w:rFonts w:ascii="BGPFTK+Bliss-Light" w:eastAsia="Times New Roman" w:hAnsi="BGPFTK+Bliss-Light" w:cs="Times New Roman"/>
      <w:color w:val="auto"/>
      <w:lang w:val="en-US" w:eastAsia="en-US"/>
    </w:rPr>
  </w:style>
  <w:style w:type="paragraph" w:customStyle="1" w:styleId="Pa0">
    <w:name w:val="Pa0"/>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character" w:styleId="HTMLCite">
    <w:name w:val="HTML Cite"/>
    <w:rsid w:val="0060639C"/>
    <w:rPr>
      <w:i w:val="0"/>
      <w:iCs w:val="0"/>
      <w:color w:val="0E774A"/>
    </w:rPr>
  </w:style>
  <w:style w:type="character" w:customStyle="1" w:styleId="ecxjrnl">
    <w:name w:val="ecxjrnl"/>
    <w:basedOn w:val="DefaultParagraphFont"/>
    <w:rsid w:val="0060639C"/>
  </w:style>
  <w:style w:type="character" w:customStyle="1" w:styleId="A0">
    <w:name w:val="A0"/>
    <w:rsid w:val="0060639C"/>
    <w:rPr>
      <w:rFonts w:cs="Frutiger LT Std 45 Light"/>
      <w:color w:val="000000"/>
      <w:sz w:val="22"/>
      <w:szCs w:val="22"/>
    </w:rPr>
  </w:style>
  <w:style w:type="paragraph" w:customStyle="1" w:styleId="CM5">
    <w:name w:val="CM5"/>
    <w:basedOn w:val="Normal"/>
    <w:next w:val="Normal"/>
    <w:rsid w:val="0060639C"/>
    <w:pPr>
      <w:autoSpaceDE w:val="0"/>
      <w:autoSpaceDN w:val="0"/>
      <w:adjustRightInd w:val="0"/>
      <w:spacing w:after="0" w:line="300" w:lineRule="atLeast"/>
    </w:pPr>
    <w:rPr>
      <w:rFonts w:ascii="Frutiger 45 Light" w:eastAsia="Times New Roman" w:hAnsi="Frutiger 45 Light" w:cs="Times New Roman"/>
      <w:sz w:val="24"/>
      <w:szCs w:val="24"/>
      <w:lang w:val="en-US"/>
    </w:rPr>
  </w:style>
  <w:style w:type="paragraph" w:customStyle="1" w:styleId="NHSbullets">
    <w:name w:val="NHS bullets"/>
    <w:basedOn w:val="Normal"/>
    <w:autoRedefine/>
    <w:rsid w:val="0060639C"/>
    <w:pPr>
      <w:numPr>
        <w:numId w:val="18"/>
      </w:numPr>
      <w:spacing w:after="140" w:line="240" w:lineRule="auto"/>
    </w:pPr>
    <w:rPr>
      <w:rFonts w:ascii="Arial" w:eastAsia="Times New Roman" w:hAnsi="Arial" w:cs="Arial"/>
      <w:spacing w:val="4"/>
      <w:kern w:val="24"/>
    </w:rPr>
  </w:style>
  <w:style w:type="paragraph" w:customStyle="1" w:styleId="body">
    <w:name w:val="body"/>
    <w:basedOn w:val="Normal"/>
    <w:rsid w:val="0060639C"/>
    <w:pPr>
      <w:spacing w:after="240" w:line="480" w:lineRule="auto"/>
      <w:ind w:left="567"/>
      <w:jc w:val="both"/>
    </w:pPr>
    <w:rPr>
      <w:rFonts w:ascii="Arial" w:eastAsia="Times New Roman" w:hAnsi="Arial" w:cs="Times New Roman"/>
      <w:sz w:val="24"/>
      <w:szCs w:val="24"/>
    </w:rPr>
  </w:style>
  <w:style w:type="paragraph" w:customStyle="1" w:styleId="part0">
    <w:name w:val="part"/>
    <w:basedOn w:val="Normal"/>
    <w:rsid w:val="0060639C"/>
    <w:pPr>
      <w:spacing w:after="0" w:line="240" w:lineRule="auto"/>
    </w:pPr>
    <w:rPr>
      <w:rFonts w:ascii="Arial" w:eastAsia="Times New Roman" w:hAnsi="Arial" w:cs="Arial"/>
      <w:b/>
      <w:bCs/>
      <w:lang w:eastAsia="en-GB"/>
    </w:rPr>
  </w:style>
  <w:style w:type="paragraph" w:customStyle="1" w:styleId="listparagraph0">
    <w:name w:val="listparagraph"/>
    <w:basedOn w:val="Normal"/>
    <w:rsid w:val="0060639C"/>
    <w:pPr>
      <w:spacing w:after="0" w:line="240" w:lineRule="auto"/>
      <w:ind w:left="720"/>
    </w:pPr>
    <w:rPr>
      <w:rFonts w:ascii="Arial" w:eastAsia="Times New Roman" w:hAnsi="Arial" w:cs="Arial"/>
      <w:lang w:eastAsia="en-GB"/>
    </w:rPr>
  </w:style>
  <w:style w:type="paragraph" w:customStyle="1" w:styleId="StyleTableText11pt">
    <w:name w:val="Style Table Text + 11 pt"/>
    <w:basedOn w:val="TableText"/>
    <w:rsid w:val="0060639C"/>
    <w:rPr>
      <w:sz w:val="22"/>
    </w:rPr>
  </w:style>
  <w:style w:type="paragraph" w:customStyle="1" w:styleId="Style1">
    <w:name w:val="Style1"/>
    <w:basedOn w:val="Heading6"/>
    <w:rsid w:val="0060639C"/>
    <w:pPr>
      <w:keepNext w:val="0"/>
      <w:spacing w:before="240" w:after="60" w:line="240" w:lineRule="auto"/>
      <w:jc w:val="center"/>
    </w:pPr>
    <w:rPr>
      <w:b/>
      <w:color w:val="000080"/>
      <w:sz w:val="28"/>
      <w:szCs w:val="28"/>
      <w:lang w:bidi="en-US"/>
    </w:rPr>
  </w:style>
  <w:style w:type="paragraph" w:customStyle="1" w:styleId="Frontsheet">
    <w:name w:val="Front sheet"/>
    <w:basedOn w:val="StyleJustified"/>
    <w:autoRedefine/>
    <w:rsid w:val="0060639C"/>
    <w:rPr>
      <w:b w:val="0"/>
    </w:rPr>
  </w:style>
  <w:style w:type="paragraph" w:customStyle="1" w:styleId="NHSTitle">
    <w:name w:val="NHS Title"/>
    <w:basedOn w:val="Normal"/>
    <w:next w:val="Normal"/>
    <w:rsid w:val="0060639C"/>
    <w:pPr>
      <w:autoSpaceDE w:val="0"/>
      <w:autoSpaceDN w:val="0"/>
      <w:adjustRightInd w:val="0"/>
      <w:spacing w:after="0" w:line="240" w:lineRule="auto"/>
    </w:pPr>
    <w:rPr>
      <w:rFonts w:ascii="Arial" w:eastAsia="Times New Roman" w:hAnsi="Arial" w:cs="Arial"/>
      <w:sz w:val="24"/>
      <w:szCs w:val="24"/>
      <w:lang w:eastAsia="en-GB"/>
    </w:rPr>
  </w:style>
  <w:style w:type="paragraph" w:customStyle="1" w:styleId="introtext">
    <w:name w:val="introtext"/>
    <w:basedOn w:val="Normal"/>
    <w:rsid w:val="0060639C"/>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AppendixLevel3">
    <w:name w:val="Appendix Level 3"/>
    <w:basedOn w:val="Normal"/>
    <w:next w:val="Normal"/>
    <w:qFormat/>
    <w:rsid w:val="0060639C"/>
    <w:pPr>
      <w:keepNext/>
      <w:tabs>
        <w:tab w:val="num" w:pos="680"/>
      </w:tabs>
      <w:spacing w:after="240" w:line="276" w:lineRule="auto"/>
      <w:jc w:val="both"/>
      <w:outlineLvl w:val="3"/>
    </w:pPr>
    <w:rPr>
      <w:rFonts w:ascii="Arial" w:eastAsia="Times New Roman" w:hAnsi="Arial" w:cs="Times New Roman"/>
      <w:b/>
      <w:color w:val="003893"/>
      <w:sz w:val="24"/>
      <w:lang w:eastAsia="en-GB"/>
    </w:rPr>
  </w:style>
  <w:style w:type="paragraph" w:customStyle="1" w:styleId="AppendixLevel4">
    <w:name w:val="Appendix Level 4"/>
    <w:basedOn w:val="Normal"/>
    <w:next w:val="Normal"/>
    <w:qFormat/>
    <w:rsid w:val="0060639C"/>
    <w:pPr>
      <w:keepNext/>
      <w:tabs>
        <w:tab w:val="num" w:pos="680"/>
      </w:tabs>
      <w:spacing w:after="240" w:line="276" w:lineRule="auto"/>
      <w:jc w:val="both"/>
      <w:outlineLvl w:val="4"/>
    </w:pPr>
    <w:rPr>
      <w:rFonts w:ascii="Arial" w:eastAsia="Times New Roman" w:hAnsi="Arial" w:cs="Times New Roman"/>
      <w:color w:val="003893"/>
      <w:sz w:val="24"/>
      <w:lang w:eastAsia="en-GB"/>
    </w:rPr>
  </w:style>
  <w:style w:type="paragraph" w:customStyle="1" w:styleId="SectionHeading4">
    <w:name w:val="Section Heading 4"/>
    <w:basedOn w:val="Normal"/>
    <w:next w:val="Normal"/>
    <w:qFormat/>
    <w:rsid w:val="0060639C"/>
    <w:pPr>
      <w:keepNext/>
      <w:tabs>
        <w:tab w:val="num" w:pos="1134"/>
      </w:tabs>
      <w:spacing w:after="240" w:line="276" w:lineRule="auto"/>
      <w:ind w:left="1134" w:hanging="1134"/>
      <w:jc w:val="both"/>
      <w:outlineLvl w:val="2"/>
    </w:pPr>
    <w:rPr>
      <w:rFonts w:ascii="Arial" w:eastAsia="Times New Roman" w:hAnsi="Arial" w:cs="Times New Roman"/>
      <w:color w:val="003893"/>
      <w:sz w:val="24"/>
      <w:lang w:eastAsia="en-GB"/>
    </w:rPr>
  </w:style>
  <w:style w:type="paragraph" w:customStyle="1" w:styleId="last">
    <w:name w:val="last"/>
    <w:basedOn w:val="Normal"/>
    <w:rsid w:val="0060639C"/>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SectionHeading2NotBold">
    <w:name w:val="Section Heading 2 + Not Bold"/>
    <w:aliases w:val="Auto + Bold"/>
    <w:basedOn w:val="SectionHeading2"/>
    <w:rsid w:val="0060639C"/>
    <w:pPr>
      <w:pageBreakBefore/>
      <w:numPr>
        <w:ilvl w:val="1"/>
      </w:numPr>
      <w:tabs>
        <w:tab w:val="num" w:pos="1134"/>
      </w:tabs>
      <w:ind w:left="1134" w:hanging="1134"/>
    </w:pPr>
    <w:rPr>
      <w:rFonts w:cs="Arial"/>
      <w:b w:val="0"/>
      <w:bCs/>
      <w:color w:val="auto"/>
    </w:rPr>
  </w:style>
  <w:style w:type="character" w:customStyle="1" w:styleId="BulletJustifyChar">
    <w:name w:val="Bullet + Justify Char"/>
    <w:link w:val="BulletJustify"/>
    <w:rsid w:val="0060639C"/>
    <w:rPr>
      <w:rFonts w:ascii="Arial" w:eastAsia="Times New Roman" w:hAnsi="Arial" w:cs="Times New Roman"/>
      <w:color w:val="003893"/>
      <w:sz w:val="24"/>
      <w:szCs w:val="24"/>
      <w:lang w:bidi="en-US"/>
    </w:rPr>
  </w:style>
  <w:style w:type="paragraph" w:customStyle="1" w:styleId="Bluejustify">
    <w:name w:val="Blue + justify"/>
    <w:basedOn w:val="BulletJustify"/>
    <w:link w:val="BluejustifyChar"/>
    <w:rsid w:val="0060639C"/>
    <w:pPr>
      <w:numPr>
        <w:numId w:val="0"/>
      </w:numPr>
    </w:pPr>
    <w:rPr>
      <w:color w:val="0000FF"/>
    </w:rPr>
  </w:style>
  <w:style w:type="character" w:customStyle="1" w:styleId="BluejustifyChar">
    <w:name w:val="Blue + justify Char"/>
    <w:link w:val="Bluejustify"/>
    <w:rsid w:val="0060639C"/>
    <w:rPr>
      <w:rFonts w:ascii="Arial" w:eastAsia="Times New Roman" w:hAnsi="Arial" w:cs="Times New Roman"/>
      <w:color w:val="0000FF"/>
      <w:sz w:val="24"/>
      <w:szCs w:val="24"/>
      <w:lang w:bidi="en-US"/>
    </w:rPr>
  </w:style>
  <w:style w:type="paragraph" w:customStyle="1" w:styleId="FrontPageJustified">
    <w:name w:val="Front Page Justified"/>
    <w:basedOn w:val="Normal"/>
    <w:rsid w:val="0060639C"/>
    <w:pPr>
      <w:spacing w:after="0" w:line="240" w:lineRule="auto"/>
      <w:jc w:val="center"/>
    </w:pPr>
    <w:rPr>
      <w:rFonts w:ascii="Arial" w:eastAsia="Times New Roman" w:hAnsi="Arial" w:cs="Times New Roman"/>
      <w:b/>
      <w:sz w:val="28"/>
      <w:szCs w:val="20"/>
      <w:lang w:bidi="en-US"/>
    </w:rPr>
  </w:style>
  <w:style w:type="paragraph" w:customStyle="1" w:styleId="Subnumbers">
    <w:name w:val="Sub numbers"/>
    <w:basedOn w:val="Normal"/>
    <w:rsid w:val="0060639C"/>
    <w:pPr>
      <w:numPr>
        <w:numId w:val="20"/>
      </w:numPr>
      <w:spacing w:after="0" w:line="240" w:lineRule="auto"/>
    </w:pPr>
    <w:rPr>
      <w:rFonts w:ascii="Arial" w:eastAsia="Times New Roman" w:hAnsi="Arial" w:cs="Times New Roman"/>
      <w:sz w:val="24"/>
      <w:szCs w:val="24"/>
      <w:lang w:bidi="en-US"/>
    </w:rPr>
  </w:style>
  <w:style w:type="character" w:customStyle="1" w:styleId="Style12ptBold">
    <w:name w:val="Style 12 pt Bold"/>
    <w:rsid w:val="0060639C"/>
    <w:rPr>
      <w:b/>
      <w:bCs/>
      <w:sz w:val="24"/>
    </w:rPr>
  </w:style>
  <w:style w:type="paragraph" w:customStyle="1" w:styleId="Blue">
    <w:name w:val="Blue"/>
    <w:basedOn w:val="Normal"/>
    <w:rsid w:val="0060639C"/>
    <w:pPr>
      <w:spacing w:after="0" w:line="240" w:lineRule="auto"/>
      <w:jc w:val="both"/>
    </w:pPr>
    <w:rPr>
      <w:rFonts w:ascii="Arial" w:eastAsia="Times New Roman" w:hAnsi="Arial" w:cs="Times New Roman"/>
      <w:color w:val="0000FF"/>
      <w:sz w:val="24"/>
      <w:szCs w:val="24"/>
      <w:lang w:bidi="en-US"/>
    </w:rPr>
  </w:style>
  <w:style w:type="paragraph" w:customStyle="1" w:styleId="xl83">
    <w:name w:val="xl83"/>
    <w:basedOn w:val="Normal"/>
    <w:rsid w:val="0060639C"/>
    <w:pPr>
      <w:spacing w:before="100" w:beforeAutospacing="1" w:after="100" w:afterAutospacing="1" w:line="240" w:lineRule="auto"/>
      <w:textAlignment w:val="top"/>
    </w:pPr>
    <w:rPr>
      <w:rFonts w:ascii="Arial" w:eastAsia="Times New Roman" w:hAnsi="Arial" w:cs="Arial"/>
      <w:b/>
      <w:bCs/>
      <w:sz w:val="18"/>
      <w:szCs w:val="18"/>
      <w:lang w:val="en-US"/>
    </w:rPr>
  </w:style>
  <w:style w:type="paragraph" w:customStyle="1" w:styleId="FWAnnexL1">
    <w:name w:val="FWAnnex_L1"/>
    <w:basedOn w:val="Normal"/>
    <w:next w:val="FWAnnexL2"/>
    <w:rsid w:val="0060639C"/>
    <w:pPr>
      <w:keepNext/>
      <w:keepLines/>
      <w:numPr>
        <w:numId w:val="21"/>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AnnexL2">
    <w:name w:val="FWAnnex_L2"/>
    <w:basedOn w:val="FWAnnexL1"/>
    <w:next w:val="FWAnnexL4"/>
    <w:rsid w:val="0060639C"/>
    <w:pPr>
      <w:numPr>
        <w:ilvl w:val="1"/>
      </w:numPr>
      <w:spacing w:line="240" w:lineRule="auto"/>
      <w:jc w:val="left"/>
      <w:outlineLvl w:val="1"/>
    </w:pPr>
    <w:rPr>
      <w:caps w:val="0"/>
      <w:smallCaps/>
    </w:rPr>
  </w:style>
  <w:style w:type="paragraph" w:customStyle="1" w:styleId="FWAnnexL4">
    <w:name w:val="FWAnnex_L4"/>
    <w:basedOn w:val="FWAnnexL3"/>
    <w:rsid w:val="0060639C"/>
    <w:pPr>
      <w:numPr>
        <w:ilvl w:val="3"/>
      </w:numPr>
    </w:pPr>
  </w:style>
  <w:style w:type="paragraph" w:customStyle="1" w:styleId="FWAnnexL3">
    <w:name w:val="FWAnnex_L3"/>
    <w:basedOn w:val="FWAnnexL2"/>
    <w:rsid w:val="0060639C"/>
    <w:pPr>
      <w:keepNext w:val="0"/>
      <w:keepLines w:val="0"/>
      <w:numPr>
        <w:ilvl w:val="2"/>
      </w:numPr>
      <w:jc w:val="both"/>
      <w:outlineLvl w:val="9"/>
    </w:pPr>
    <w:rPr>
      <w:b w:val="0"/>
      <w:smallCaps w:val="0"/>
    </w:rPr>
  </w:style>
  <w:style w:type="paragraph" w:customStyle="1" w:styleId="FWAnnexL5">
    <w:name w:val="FWAnnex_L5"/>
    <w:basedOn w:val="FWAnnexL4"/>
    <w:rsid w:val="0060639C"/>
    <w:pPr>
      <w:numPr>
        <w:ilvl w:val="4"/>
      </w:numPr>
    </w:pPr>
  </w:style>
  <w:style w:type="paragraph" w:customStyle="1" w:styleId="FWAnnexL6">
    <w:name w:val="FWAnnex_L6"/>
    <w:basedOn w:val="FWAnnexL5"/>
    <w:rsid w:val="0060639C"/>
    <w:pPr>
      <w:numPr>
        <w:ilvl w:val="5"/>
      </w:numPr>
    </w:pPr>
  </w:style>
  <w:style w:type="paragraph" w:customStyle="1" w:styleId="FWAnnexL7">
    <w:name w:val="FWAnnex_L7"/>
    <w:basedOn w:val="FWAnnexL6"/>
    <w:rsid w:val="0060639C"/>
    <w:pPr>
      <w:numPr>
        <w:ilvl w:val="6"/>
      </w:numPr>
    </w:pPr>
  </w:style>
  <w:style w:type="paragraph" w:customStyle="1" w:styleId="FWAnnexL8">
    <w:name w:val="FWAnnex_L8"/>
    <w:basedOn w:val="FWAnnexL7"/>
    <w:rsid w:val="0060639C"/>
    <w:pPr>
      <w:numPr>
        <w:ilvl w:val="7"/>
      </w:numPr>
    </w:pPr>
  </w:style>
  <w:style w:type="paragraph" w:customStyle="1" w:styleId="FWAnnexL9">
    <w:name w:val="FWAnnex_L9"/>
    <w:basedOn w:val="FWAnnexL8"/>
    <w:rsid w:val="0060639C"/>
    <w:pPr>
      <w:numPr>
        <w:ilvl w:val="8"/>
      </w:numPr>
    </w:pPr>
  </w:style>
  <w:style w:type="paragraph" w:customStyle="1" w:styleId="FsTableHeading">
    <w:name w:val="FsTableHeading"/>
    <w:basedOn w:val="BodyText"/>
    <w:next w:val="Normal"/>
    <w:rsid w:val="0060639C"/>
    <w:pPr>
      <w:keepNext/>
      <w:keepLines/>
      <w:spacing w:before="120" w:after="120"/>
    </w:pPr>
    <w:rPr>
      <w:rFonts w:ascii="Times New Roman" w:hAnsi="Times New Roman"/>
      <w:b/>
      <w:sz w:val="24"/>
      <w:szCs w:val="24"/>
    </w:rPr>
  </w:style>
  <w:style w:type="paragraph" w:customStyle="1" w:styleId="FWAnnexCont1">
    <w:name w:val="FWAnnex Cont 1"/>
    <w:basedOn w:val="Normal"/>
    <w:rsid w:val="0060639C"/>
    <w:pPr>
      <w:spacing w:after="240" w:line="240" w:lineRule="auto"/>
      <w:jc w:val="both"/>
    </w:pPr>
    <w:rPr>
      <w:rFonts w:ascii="Times New Roman" w:eastAsia="Times New Roman" w:hAnsi="Times New Roman" w:cs="Times New Roman"/>
      <w:sz w:val="24"/>
      <w:szCs w:val="20"/>
    </w:rPr>
  </w:style>
  <w:style w:type="character" w:customStyle="1" w:styleId="Style12ptBoldBlack">
    <w:name w:val="Style 12 pt Bold Black"/>
    <w:rsid w:val="0060639C"/>
    <w:rPr>
      <w:b/>
      <w:bCs/>
      <w:color w:val="000000"/>
      <w:sz w:val="24"/>
    </w:rPr>
  </w:style>
  <w:style w:type="paragraph" w:customStyle="1" w:styleId="ExampleLevel1">
    <w:name w:val="Example Level 1"/>
    <w:basedOn w:val="Normal"/>
    <w:next w:val="Normal"/>
    <w:qFormat/>
    <w:rsid w:val="0060639C"/>
    <w:pPr>
      <w:keepNext/>
      <w:numPr>
        <w:numId w:val="22"/>
      </w:numPr>
      <w:spacing w:after="240" w:line="276" w:lineRule="auto"/>
      <w:outlineLvl w:val="1"/>
    </w:pPr>
    <w:rPr>
      <w:rFonts w:ascii="Arial" w:eastAsia="Times New Roman" w:hAnsi="Arial" w:cs="Times New Roman"/>
      <w:b/>
      <w:color w:val="003893"/>
      <w:sz w:val="24"/>
      <w:lang w:eastAsia="en-GB"/>
    </w:rPr>
  </w:style>
  <w:style w:type="table" w:customStyle="1" w:styleId="TableGrid1">
    <w:name w:val="Table Grid1"/>
    <w:basedOn w:val="TableNormal"/>
    <w:next w:val="TableGrid"/>
    <w:uiPriority w:val="59"/>
    <w:rsid w:val="0060639C"/>
    <w:pPr>
      <w:spacing w:after="0" w:line="240" w:lineRule="auto"/>
    </w:pPr>
    <w:rPr>
      <w:rFonts w:ascii="Arial" w:hAnsi="Arial"/>
      <w:sz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5" w:uiPriority="0"/>
    <w:lsdException w:name="Subtitle" w:semiHidden="0" w:uiPriority="11" w:unhideWhenUsed="0" w:qFormat="1"/>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annotation subject" w:uiPriority="0"/>
    <w:lsdException w:name="Table Colorful 1" w:uiPriority="0"/>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56"/>
  </w:style>
  <w:style w:type="paragraph" w:styleId="Heading1">
    <w:name w:val="heading 1"/>
    <w:basedOn w:val="DHChapterHead"/>
    <w:next w:val="Normal"/>
    <w:link w:val="Heading1Char"/>
    <w:uiPriority w:val="9"/>
    <w:qFormat/>
    <w:rsid w:val="0060639C"/>
    <w:pPr>
      <w:outlineLvl w:val="0"/>
    </w:pPr>
    <w:rPr>
      <w:b/>
      <w:color w:val="auto"/>
      <w:sz w:val="28"/>
      <w:szCs w:val="28"/>
    </w:rPr>
  </w:style>
  <w:style w:type="paragraph" w:styleId="Heading2">
    <w:name w:val="heading 2"/>
    <w:basedOn w:val="Normal"/>
    <w:next w:val="Normal"/>
    <w:link w:val="Heading2Char"/>
    <w:uiPriority w:val="9"/>
    <w:unhideWhenUsed/>
    <w:qFormat/>
    <w:rsid w:val="0060639C"/>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GB"/>
    </w:rPr>
  </w:style>
  <w:style w:type="paragraph" w:styleId="Heading3">
    <w:name w:val="heading 3"/>
    <w:basedOn w:val="Normal"/>
    <w:next w:val="Normal"/>
    <w:link w:val="Heading3Char"/>
    <w:uiPriority w:val="9"/>
    <w:unhideWhenUsed/>
    <w:qFormat/>
    <w:rsid w:val="0060639C"/>
    <w:pPr>
      <w:keepNext/>
      <w:keepLines/>
      <w:spacing w:before="200" w:after="0" w:line="240" w:lineRule="auto"/>
      <w:outlineLvl w:val="2"/>
    </w:pPr>
    <w:rPr>
      <w:rFonts w:asciiTheme="majorHAnsi" w:eastAsiaTheme="majorEastAsia" w:hAnsiTheme="majorHAnsi" w:cstheme="majorBidi"/>
      <w:b/>
      <w:bCs/>
      <w:color w:val="5B9BD5" w:themeColor="accent1"/>
      <w:sz w:val="24"/>
      <w:szCs w:val="20"/>
      <w:lang w:val="en-US" w:eastAsia="ja-JP"/>
    </w:rPr>
  </w:style>
  <w:style w:type="paragraph" w:styleId="Heading4">
    <w:name w:val="heading 4"/>
    <w:basedOn w:val="Normal"/>
    <w:next w:val="Normal"/>
    <w:link w:val="Heading4Char"/>
    <w:uiPriority w:val="9"/>
    <w:unhideWhenUsed/>
    <w:qFormat/>
    <w:rsid w:val="0060639C"/>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lang w:val="en-US" w:eastAsia="ja-JP"/>
    </w:rPr>
  </w:style>
  <w:style w:type="paragraph" w:styleId="Heading5">
    <w:name w:val="heading 5"/>
    <w:basedOn w:val="Normal"/>
    <w:next w:val="Normal"/>
    <w:link w:val="Heading5Char"/>
    <w:uiPriority w:val="9"/>
    <w:unhideWhenUsed/>
    <w:qFormat/>
    <w:rsid w:val="0060639C"/>
    <w:pPr>
      <w:keepNext/>
      <w:keepLines/>
      <w:spacing w:before="200" w:after="0" w:line="240" w:lineRule="auto"/>
      <w:outlineLvl w:val="4"/>
    </w:pPr>
    <w:rPr>
      <w:rFonts w:asciiTheme="majorHAnsi" w:eastAsiaTheme="majorEastAsia" w:hAnsiTheme="majorHAnsi" w:cstheme="majorBidi"/>
      <w:color w:val="1F4D78" w:themeColor="accent1" w:themeShade="7F"/>
      <w:sz w:val="24"/>
      <w:szCs w:val="20"/>
      <w:lang w:val="en-US" w:eastAsia="ja-JP"/>
    </w:rPr>
  </w:style>
  <w:style w:type="paragraph" w:styleId="Heading6">
    <w:name w:val="heading 6"/>
    <w:basedOn w:val="Normal"/>
    <w:next w:val="Normal"/>
    <w:link w:val="Heading6Char"/>
    <w:uiPriority w:val="9"/>
    <w:qFormat/>
    <w:rsid w:val="0060639C"/>
    <w:pPr>
      <w:keepNext/>
      <w:spacing w:after="240" w:line="276" w:lineRule="auto"/>
      <w:outlineLvl w:val="5"/>
    </w:pPr>
    <w:rPr>
      <w:rFonts w:ascii="Arial" w:eastAsia="Times New Roman" w:hAnsi="Arial" w:cs="Times New Roman"/>
      <w:bCs/>
      <w:color w:val="003893"/>
      <w:sz w:val="24"/>
    </w:rPr>
  </w:style>
  <w:style w:type="paragraph" w:styleId="Heading7">
    <w:name w:val="heading 7"/>
    <w:basedOn w:val="Normal"/>
    <w:next w:val="Normal"/>
    <w:link w:val="Heading7Char"/>
    <w:uiPriority w:val="9"/>
    <w:qFormat/>
    <w:rsid w:val="0060639C"/>
    <w:pPr>
      <w:keepNext/>
      <w:tabs>
        <w:tab w:val="left" w:pos="720"/>
        <w:tab w:val="left" w:pos="1584"/>
        <w:tab w:val="left" w:pos="2592"/>
        <w:tab w:val="left" w:pos="3744"/>
        <w:tab w:val="left" w:pos="5184"/>
        <w:tab w:val="left" w:pos="6912"/>
      </w:tabs>
      <w:spacing w:after="240" w:line="276" w:lineRule="auto"/>
      <w:ind w:right="686"/>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qFormat/>
    <w:rsid w:val="0060639C"/>
    <w:pPr>
      <w:spacing w:after="560" w:line="276" w:lineRule="auto"/>
      <w:jc w:val="center"/>
      <w:outlineLvl w:val="7"/>
    </w:pPr>
    <w:rPr>
      <w:rFonts w:ascii="Arial" w:eastAsia="Times New Roman" w:hAnsi="Arial" w:cs="Times New Roman"/>
      <w:b/>
      <w:color w:val="003893"/>
      <w:sz w:val="56"/>
      <w:szCs w:val="30"/>
      <w:lang w:eastAsia="en-GB"/>
    </w:rPr>
  </w:style>
  <w:style w:type="paragraph" w:styleId="Heading9">
    <w:name w:val="heading 9"/>
    <w:basedOn w:val="Normal"/>
    <w:next w:val="Normal"/>
    <w:link w:val="Heading9Char"/>
    <w:uiPriority w:val="9"/>
    <w:qFormat/>
    <w:rsid w:val="0060639C"/>
    <w:pPr>
      <w:spacing w:before="240" w:after="60" w:line="276"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9C"/>
    <w:rPr>
      <w:rFonts w:ascii="Arial" w:eastAsiaTheme="minorEastAsia" w:hAnsi="Arial" w:cs="Arial"/>
      <w:b/>
      <w:sz w:val="28"/>
      <w:szCs w:val="28"/>
    </w:rPr>
  </w:style>
  <w:style w:type="character" w:customStyle="1" w:styleId="Heading2Char">
    <w:name w:val="Heading 2 Char"/>
    <w:basedOn w:val="DefaultParagraphFont"/>
    <w:link w:val="Heading2"/>
    <w:uiPriority w:val="9"/>
    <w:rsid w:val="0060639C"/>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rsid w:val="0060639C"/>
    <w:rPr>
      <w:rFonts w:asciiTheme="majorHAnsi" w:eastAsiaTheme="majorEastAsia" w:hAnsiTheme="majorHAnsi" w:cstheme="majorBidi"/>
      <w:b/>
      <w:bCs/>
      <w:color w:val="5B9BD5" w:themeColor="accent1"/>
      <w:sz w:val="24"/>
      <w:szCs w:val="20"/>
      <w:lang w:val="en-US" w:eastAsia="ja-JP"/>
    </w:rPr>
  </w:style>
  <w:style w:type="character" w:customStyle="1" w:styleId="Heading4Char">
    <w:name w:val="Heading 4 Char"/>
    <w:basedOn w:val="DefaultParagraphFont"/>
    <w:link w:val="Heading4"/>
    <w:uiPriority w:val="9"/>
    <w:rsid w:val="0060639C"/>
    <w:rPr>
      <w:rFonts w:asciiTheme="majorHAnsi" w:eastAsiaTheme="majorEastAsia" w:hAnsiTheme="majorHAnsi" w:cstheme="majorBidi"/>
      <w:b/>
      <w:bCs/>
      <w:i/>
      <w:iCs/>
      <w:color w:val="5B9BD5" w:themeColor="accent1"/>
      <w:sz w:val="24"/>
      <w:szCs w:val="20"/>
      <w:lang w:val="en-US" w:eastAsia="ja-JP"/>
    </w:rPr>
  </w:style>
  <w:style w:type="character" w:customStyle="1" w:styleId="Heading5Char">
    <w:name w:val="Heading 5 Char"/>
    <w:basedOn w:val="DefaultParagraphFont"/>
    <w:link w:val="Heading5"/>
    <w:uiPriority w:val="9"/>
    <w:rsid w:val="0060639C"/>
    <w:rPr>
      <w:rFonts w:asciiTheme="majorHAnsi" w:eastAsiaTheme="majorEastAsia" w:hAnsiTheme="majorHAnsi" w:cstheme="majorBidi"/>
      <w:color w:val="1F4D78" w:themeColor="accent1" w:themeShade="7F"/>
      <w:sz w:val="24"/>
      <w:szCs w:val="20"/>
      <w:lang w:val="en-US" w:eastAsia="ja-JP"/>
    </w:rPr>
  </w:style>
  <w:style w:type="character" w:customStyle="1" w:styleId="Heading6Char">
    <w:name w:val="Heading 6 Char"/>
    <w:basedOn w:val="DefaultParagraphFont"/>
    <w:link w:val="Heading6"/>
    <w:uiPriority w:val="9"/>
    <w:rsid w:val="0060639C"/>
    <w:rPr>
      <w:rFonts w:ascii="Arial" w:eastAsia="Times New Roman" w:hAnsi="Arial" w:cs="Times New Roman"/>
      <w:bCs/>
      <w:color w:val="003893"/>
      <w:sz w:val="24"/>
    </w:rPr>
  </w:style>
  <w:style w:type="character" w:customStyle="1" w:styleId="Heading7Char">
    <w:name w:val="Heading 7 Char"/>
    <w:basedOn w:val="DefaultParagraphFont"/>
    <w:link w:val="Heading7"/>
    <w:uiPriority w:val="9"/>
    <w:rsid w:val="0060639C"/>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rsid w:val="0060639C"/>
    <w:rPr>
      <w:rFonts w:ascii="Arial" w:eastAsia="Times New Roman" w:hAnsi="Arial" w:cs="Times New Roman"/>
      <w:b/>
      <w:color w:val="003893"/>
      <w:sz w:val="56"/>
      <w:szCs w:val="30"/>
      <w:lang w:eastAsia="en-GB"/>
    </w:rPr>
  </w:style>
  <w:style w:type="character" w:customStyle="1" w:styleId="Heading9Char">
    <w:name w:val="Heading 9 Char"/>
    <w:basedOn w:val="DefaultParagraphFont"/>
    <w:link w:val="Heading9"/>
    <w:uiPriority w:val="9"/>
    <w:rsid w:val="0060639C"/>
    <w:rPr>
      <w:rFonts w:ascii="Arial" w:eastAsia="Times New Roman" w:hAnsi="Arial" w:cs="Times New Roman"/>
    </w:rPr>
  </w:style>
  <w:style w:type="numbering" w:customStyle="1" w:styleId="NoList1">
    <w:name w:val="No List1"/>
    <w:next w:val="NoList"/>
    <w:uiPriority w:val="99"/>
    <w:semiHidden/>
    <w:unhideWhenUsed/>
    <w:rsid w:val="0060639C"/>
  </w:style>
  <w:style w:type="paragraph" w:customStyle="1" w:styleId="DHChapterHead">
    <w:name w:val="DH Chapter Head"/>
    <w:basedOn w:val="DHTitle"/>
    <w:rsid w:val="0060639C"/>
    <w:rPr>
      <w:b w:val="0"/>
    </w:rPr>
  </w:style>
  <w:style w:type="paragraph" w:customStyle="1" w:styleId="DHTitle">
    <w:name w:val="DH Title"/>
    <w:basedOn w:val="Normal"/>
    <w:link w:val="DHTitleChar"/>
    <w:rsid w:val="0060639C"/>
    <w:pPr>
      <w:spacing w:after="0" w:line="660" w:lineRule="exact"/>
    </w:pPr>
    <w:rPr>
      <w:rFonts w:ascii="Arial" w:eastAsiaTheme="minorEastAsia" w:hAnsi="Arial" w:cs="Arial"/>
      <w:b/>
      <w:color w:val="009966"/>
      <w:sz w:val="60"/>
      <w:szCs w:val="20"/>
    </w:rPr>
  </w:style>
  <w:style w:type="character" w:customStyle="1" w:styleId="DHTitleChar">
    <w:name w:val="DH Title Char"/>
    <w:link w:val="DHTitle"/>
    <w:locked/>
    <w:rsid w:val="0060639C"/>
    <w:rPr>
      <w:rFonts w:ascii="Arial" w:eastAsiaTheme="minorEastAsia" w:hAnsi="Arial" w:cs="Arial"/>
      <w:b/>
      <w:color w:val="009966"/>
      <w:sz w:val="60"/>
      <w:szCs w:val="20"/>
    </w:rPr>
  </w:style>
  <w:style w:type="paragraph" w:styleId="BalloonText">
    <w:name w:val="Balloon Text"/>
    <w:basedOn w:val="Normal"/>
    <w:link w:val="BalloonTextChar"/>
    <w:semiHidden/>
    <w:unhideWhenUsed/>
    <w:rsid w:val="0060639C"/>
    <w:pPr>
      <w:spacing w:after="0" w:line="240" w:lineRule="auto"/>
    </w:pPr>
    <w:rPr>
      <w:rFonts w:ascii="Lucida Grande" w:eastAsiaTheme="minorEastAsia" w:hAnsi="Lucida Grande" w:cs="Lucida Grande"/>
      <w:sz w:val="18"/>
      <w:szCs w:val="18"/>
      <w:lang w:val="en-US" w:eastAsia="ja-JP"/>
    </w:rPr>
  </w:style>
  <w:style w:type="character" w:customStyle="1" w:styleId="BalloonTextChar">
    <w:name w:val="Balloon Text Char"/>
    <w:basedOn w:val="DefaultParagraphFont"/>
    <w:link w:val="BalloonText"/>
    <w:semiHidden/>
    <w:rsid w:val="0060639C"/>
    <w:rPr>
      <w:rFonts w:ascii="Lucida Grande" w:eastAsiaTheme="minorEastAsia" w:hAnsi="Lucida Grande" w:cs="Lucida Grande"/>
      <w:sz w:val="18"/>
      <w:szCs w:val="18"/>
      <w:lang w:val="en-US" w:eastAsia="ja-JP"/>
    </w:rPr>
  </w:style>
  <w:style w:type="character" w:styleId="Hyperlink">
    <w:name w:val="Hyperlink"/>
    <w:uiPriority w:val="99"/>
    <w:unhideWhenUsed/>
    <w:rsid w:val="0060639C"/>
    <w:rPr>
      <w:color w:val="0000FF"/>
      <w:u w:val="single"/>
    </w:rPr>
  </w:style>
  <w:style w:type="paragraph" w:styleId="TOC1">
    <w:name w:val="toc 1"/>
    <w:basedOn w:val="Normal"/>
    <w:next w:val="Normal"/>
    <w:autoRedefine/>
    <w:uiPriority w:val="39"/>
    <w:unhideWhenUsed/>
    <w:qFormat/>
    <w:rsid w:val="0060639C"/>
    <w:pPr>
      <w:spacing w:after="0" w:line="240" w:lineRule="auto"/>
    </w:pPr>
    <w:rPr>
      <w:rFonts w:ascii="Arial" w:eastAsia="Times New Roman" w:hAnsi="Arial" w:cs="Arial"/>
      <w:sz w:val="24"/>
      <w:szCs w:val="20"/>
    </w:rPr>
  </w:style>
  <w:style w:type="paragraph" w:customStyle="1" w:styleId="DHBodycopy">
    <w:name w:val="DH Body copy"/>
    <w:basedOn w:val="Normal"/>
    <w:rsid w:val="0060639C"/>
    <w:pPr>
      <w:spacing w:after="0" w:line="320" w:lineRule="exact"/>
    </w:pPr>
    <w:rPr>
      <w:rFonts w:ascii="Arial" w:eastAsia="Times New Roman" w:hAnsi="Arial" w:cs="Times New Roman"/>
      <w:sz w:val="24"/>
      <w:szCs w:val="20"/>
    </w:rPr>
  </w:style>
  <w:style w:type="paragraph" w:customStyle="1" w:styleId="DHtitlepagetext">
    <w:name w:val="DH title page text"/>
    <w:basedOn w:val="DHTitle"/>
    <w:rsid w:val="0060639C"/>
    <w:rPr>
      <w:color w:val="auto"/>
      <w:sz w:val="24"/>
    </w:rPr>
  </w:style>
  <w:style w:type="paragraph" w:customStyle="1" w:styleId="DHBulletlist">
    <w:name w:val="DH Bullet list"/>
    <w:basedOn w:val="Normal"/>
    <w:rsid w:val="0060639C"/>
    <w:pPr>
      <w:tabs>
        <w:tab w:val="num" w:pos="360"/>
      </w:tabs>
      <w:spacing w:after="0" w:line="320" w:lineRule="exact"/>
    </w:pPr>
    <w:rPr>
      <w:rFonts w:ascii="Arial" w:eastAsia="Times New Roman" w:hAnsi="Arial" w:cs="Times New Roman"/>
      <w:sz w:val="24"/>
      <w:szCs w:val="20"/>
    </w:rPr>
  </w:style>
  <w:style w:type="paragraph" w:customStyle="1" w:styleId="DHSubtitle">
    <w:name w:val="DH Subtitle"/>
    <w:basedOn w:val="Normal"/>
    <w:rsid w:val="0060639C"/>
    <w:pPr>
      <w:spacing w:after="0" w:line="500" w:lineRule="exact"/>
    </w:pPr>
    <w:rPr>
      <w:rFonts w:ascii="Times New Roman" w:eastAsia="Times New Roman" w:hAnsi="Times New Roman" w:cs="Times New Roman"/>
      <w:i/>
      <w:sz w:val="46"/>
      <w:szCs w:val="20"/>
    </w:rPr>
  </w:style>
  <w:style w:type="paragraph" w:customStyle="1" w:styleId="DHSecondaryHeadingOne">
    <w:name w:val="DH Secondary Heading One"/>
    <w:basedOn w:val="DHTitle"/>
    <w:rsid w:val="0060639C"/>
    <w:pPr>
      <w:numPr>
        <w:numId w:val="1"/>
      </w:numPr>
      <w:spacing w:line="360" w:lineRule="exact"/>
      <w:ind w:left="0" w:firstLine="0"/>
    </w:pPr>
    <w:rPr>
      <w:b w:val="0"/>
      <w:sz w:val="28"/>
    </w:rPr>
  </w:style>
  <w:style w:type="paragraph" w:styleId="TOCHeading">
    <w:name w:val="TOC Heading"/>
    <w:basedOn w:val="Heading1"/>
    <w:next w:val="Normal"/>
    <w:uiPriority w:val="39"/>
    <w:unhideWhenUsed/>
    <w:qFormat/>
    <w:rsid w:val="0060639C"/>
    <w:pPr>
      <w:keepNext/>
      <w:keepLines/>
      <w:spacing w:before="480" w:line="240" w:lineRule="auto"/>
      <w:outlineLvl w:val="9"/>
    </w:pPr>
    <w:rPr>
      <w:rFonts w:asciiTheme="majorHAnsi" w:eastAsiaTheme="majorEastAsia" w:hAnsiTheme="majorHAnsi" w:cstheme="majorBidi"/>
      <w:bCs/>
      <w:color w:val="2E74B5" w:themeColor="accent1" w:themeShade="BF"/>
      <w:lang w:val="en-US" w:eastAsia="ja-JP"/>
    </w:rPr>
  </w:style>
  <w:style w:type="paragraph" w:styleId="TOC2">
    <w:name w:val="toc 2"/>
    <w:basedOn w:val="Normal"/>
    <w:next w:val="Normal"/>
    <w:autoRedefine/>
    <w:uiPriority w:val="39"/>
    <w:unhideWhenUsed/>
    <w:qFormat/>
    <w:rsid w:val="0060639C"/>
    <w:pPr>
      <w:spacing w:after="100" w:line="240" w:lineRule="auto"/>
      <w:ind w:left="240"/>
    </w:pPr>
    <w:rPr>
      <w:rFonts w:eastAsiaTheme="minorEastAsia"/>
      <w:sz w:val="24"/>
      <w:szCs w:val="20"/>
      <w:lang w:val="en-US" w:eastAsia="ja-JP"/>
    </w:rPr>
  </w:style>
  <w:style w:type="paragraph" w:customStyle="1" w:styleId="Style2">
    <w:name w:val="Style2"/>
    <w:basedOn w:val="Normal"/>
    <w:qFormat/>
    <w:rsid w:val="0060639C"/>
    <w:pPr>
      <w:spacing w:after="0" w:line="240" w:lineRule="auto"/>
    </w:pPr>
    <w:rPr>
      <w:rFonts w:ascii="Times New Roman" w:eastAsia="Times New Roman" w:hAnsi="Times New Roman" w:cs="Times New Roman"/>
      <w:sz w:val="24"/>
      <w:szCs w:val="24"/>
      <w:lang w:eastAsia="en-GB"/>
    </w:rPr>
  </w:style>
  <w:style w:type="paragraph" w:customStyle="1" w:styleId="TitleV5">
    <w:name w:val="Title V5"/>
    <w:basedOn w:val="Normal"/>
    <w:next w:val="Normal"/>
    <w:qFormat/>
    <w:rsid w:val="0060639C"/>
    <w:pPr>
      <w:numPr>
        <w:ilvl w:val="1"/>
        <w:numId w:val="2"/>
      </w:numPr>
      <w:spacing w:after="0" w:line="240" w:lineRule="auto"/>
      <w:jc w:val="both"/>
    </w:pPr>
    <w:rPr>
      <w:rFonts w:ascii="Arial" w:eastAsia="Times New Roman" w:hAnsi="Arial" w:cs="Arial"/>
      <w:sz w:val="20"/>
      <w:szCs w:val="20"/>
      <w:lang w:eastAsia="en-GB"/>
    </w:rPr>
  </w:style>
  <w:style w:type="paragraph" w:styleId="Header">
    <w:name w:val="header"/>
    <w:basedOn w:val="Normal"/>
    <w:link w:val="HeaderChar"/>
    <w:unhideWhenUsed/>
    <w:rsid w:val="0060639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60639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0639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60639C"/>
    <w:rPr>
      <w:rFonts w:ascii="Times New Roman" w:eastAsia="Times New Roman" w:hAnsi="Times New Roman" w:cs="Times New Roman"/>
      <w:sz w:val="24"/>
      <w:szCs w:val="24"/>
      <w:lang w:eastAsia="en-GB"/>
    </w:rPr>
  </w:style>
  <w:style w:type="table" w:styleId="TableGrid">
    <w:name w:val="Table Grid"/>
    <w:basedOn w:val="TableNormal"/>
    <w:uiPriority w:val="39"/>
    <w:rsid w:val="006063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60639C"/>
    <w:pPr>
      <w:spacing w:after="0" w:line="240" w:lineRule="auto"/>
      <w:ind w:left="720"/>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60639C"/>
    <w:rPr>
      <w:rFonts w:ascii="Times New Roman" w:eastAsia="Times New Roman" w:hAnsi="Times New Roman" w:cs="Times New Roman"/>
      <w:sz w:val="24"/>
      <w:szCs w:val="24"/>
    </w:rPr>
  </w:style>
  <w:style w:type="paragraph" w:styleId="FootnoteText">
    <w:name w:val="footnote text"/>
    <w:basedOn w:val="Normal"/>
    <w:link w:val="FootnoteTextChar"/>
    <w:semiHidden/>
    <w:rsid w:val="0060639C"/>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60639C"/>
    <w:rPr>
      <w:sz w:val="20"/>
      <w:szCs w:val="20"/>
    </w:rPr>
  </w:style>
  <w:style w:type="paragraph" w:customStyle="1" w:styleId="nonumbering0">
    <w:name w:val="no numbering"/>
    <w:rsid w:val="0060639C"/>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60639C"/>
    <w:pPr>
      <w:spacing w:after="0" w:line="240" w:lineRule="auto"/>
      <w:jc w:val="both"/>
    </w:pPr>
    <w:rPr>
      <w:rFonts w:ascii="Arial" w:eastAsia="Times New Roman" w:hAnsi="Arial" w:cs="Times New Roman"/>
      <w:szCs w:val="20"/>
    </w:rPr>
  </w:style>
  <w:style w:type="paragraph" w:customStyle="1" w:styleId="Default">
    <w:name w:val="Default"/>
    <w:rsid w:val="0060639C"/>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rsid w:val="0060639C"/>
    <w:pPr>
      <w:widowControl w:val="0"/>
      <w:spacing w:after="0" w:line="240" w:lineRule="auto"/>
    </w:pPr>
    <w:rPr>
      <w:rFonts w:ascii="Arial" w:eastAsia="Times New Roman" w:hAnsi="Arial" w:cs="Arial"/>
      <w:b/>
      <w:bCs/>
      <w:sz w:val="24"/>
      <w:szCs w:val="24"/>
      <w:lang w:eastAsia="en-GB"/>
    </w:rPr>
  </w:style>
  <w:style w:type="character" w:customStyle="1" w:styleId="PartChar">
    <w:name w:val="Part Char"/>
    <w:link w:val="Part"/>
    <w:rsid w:val="0060639C"/>
    <w:rPr>
      <w:rFonts w:ascii="Arial" w:eastAsia="Times New Roman" w:hAnsi="Arial" w:cs="Arial"/>
      <w:b/>
      <w:bCs/>
      <w:sz w:val="24"/>
      <w:szCs w:val="24"/>
      <w:lang w:eastAsia="en-GB"/>
    </w:rPr>
  </w:style>
  <w:style w:type="character" w:styleId="Emphasis">
    <w:name w:val="Emphasis"/>
    <w:basedOn w:val="DefaultParagraphFont"/>
    <w:uiPriority w:val="20"/>
    <w:qFormat/>
    <w:rsid w:val="0060639C"/>
    <w:rPr>
      <w:i/>
      <w:iCs/>
    </w:rPr>
  </w:style>
  <w:style w:type="character" w:styleId="CommentReference">
    <w:name w:val="annotation reference"/>
    <w:basedOn w:val="DefaultParagraphFont"/>
    <w:semiHidden/>
    <w:unhideWhenUsed/>
    <w:rsid w:val="0060639C"/>
    <w:rPr>
      <w:sz w:val="16"/>
      <w:szCs w:val="16"/>
    </w:rPr>
  </w:style>
  <w:style w:type="paragraph" w:styleId="CommentText">
    <w:name w:val="annotation text"/>
    <w:basedOn w:val="Normal"/>
    <w:link w:val="CommentTextChar"/>
    <w:semiHidden/>
    <w:unhideWhenUsed/>
    <w:rsid w:val="0060639C"/>
    <w:pPr>
      <w:spacing w:after="20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semiHidden/>
    <w:rsid w:val="0060639C"/>
    <w:rPr>
      <w:rFonts w:eastAsiaTheme="minorEastAsia"/>
      <w:sz w:val="20"/>
      <w:szCs w:val="20"/>
      <w:lang w:val="en-US" w:eastAsia="ja-JP"/>
    </w:rPr>
  </w:style>
  <w:style w:type="paragraph" w:styleId="CommentSubject">
    <w:name w:val="annotation subject"/>
    <w:basedOn w:val="CommentText"/>
    <w:next w:val="CommentText"/>
    <w:link w:val="CommentSubjectChar"/>
    <w:semiHidden/>
    <w:unhideWhenUsed/>
    <w:rsid w:val="0060639C"/>
    <w:rPr>
      <w:b/>
      <w:bCs/>
    </w:rPr>
  </w:style>
  <w:style w:type="character" w:customStyle="1" w:styleId="CommentSubjectChar">
    <w:name w:val="Comment Subject Char"/>
    <w:basedOn w:val="CommentTextChar"/>
    <w:link w:val="CommentSubject"/>
    <w:semiHidden/>
    <w:rsid w:val="0060639C"/>
    <w:rPr>
      <w:rFonts w:eastAsiaTheme="minorEastAsia"/>
      <w:b/>
      <w:bCs/>
      <w:sz w:val="20"/>
      <w:szCs w:val="20"/>
      <w:lang w:val="en-US" w:eastAsia="ja-JP"/>
    </w:rPr>
  </w:style>
  <w:style w:type="character" w:styleId="FootnoteReference">
    <w:name w:val="footnote reference"/>
    <w:basedOn w:val="DefaultParagraphFont"/>
    <w:uiPriority w:val="99"/>
    <w:rsid w:val="0060639C"/>
    <w:rPr>
      <w:vertAlign w:val="superscript"/>
    </w:rPr>
  </w:style>
  <w:style w:type="character" w:styleId="Strong">
    <w:name w:val="Strong"/>
    <w:basedOn w:val="DefaultParagraphFont"/>
    <w:uiPriority w:val="22"/>
    <w:qFormat/>
    <w:rsid w:val="0060639C"/>
    <w:rPr>
      <w:b/>
      <w:bCs/>
    </w:rPr>
  </w:style>
  <w:style w:type="paragraph" w:styleId="PlainText">
    <w:name w:val="Plain Text"/>
    <w:basedOn w:val="Normal"/>
    <w:link w:val="PlainTextChar"/>
    <w:unhideWhenUsed/>
    <w:rsid w:val="0060639C"/>
    <w:pPr>
      <w:spacing w:after="0" w:line="240" w:lineRule="auto"/>
    </w:pPr>
    <w:rPr>
      <w:rFonts w:ascii="Arial" w:eastAsia="Calibri" w:hAnsi="Arial" w:cs="Times New Roman"/>
      <w:sz w:val="20"/>
      <w:szCs w:val="21"/>
    </w:rPr>
  </w:style>
  <w:style w:type="character" w:customStyle="1" w:styleId="PlainTextChar">
    <w:name w:val="Plain Text Char"/>
    <w:basedOn w:val="DefaultParagraphFont"/>
    <w:link w:val="PlainText"/>
    <w:rsid w:val="0060639C"/>
    <w:rPr>
      <w:rFonts w:ascii="Arial" w:eastAsia="Calibri" w:hAnsi="Arial" w:cs="Times New Roman"/>
      <w:sz w:val="20"/>
      <w:szCs w:val="21"/>
    </w:rPr>
  </w:style>
  <w:style w:type="character" w:customStyle="1" w:styleId="ListParagraphChar">
    <w:name w:val="List Paragraph Char"/>
    <w:link w:val="ListParagraph"/>
    <w:locked/>
    <w:rsid w:val="0060639C"/>
    <w:rPr>
      <w:rFonts w:ascii="Times New Roman" w:eastAsia="Times New Roman" w:hAnsi="Times New Roman" w:cs="Times New Roman"/>
      <w:sz w:val="24"/>
      <w:szCs w:val="24"/>
      <w:lang w:eastAsia="en-GB"/>
    </w:rPr>
  </w:style>
  <w:style w:type="numbering" w:customStyle="1" w:styleId="StyleBulletedCourierNewCustomColorRGB056147Left12">
    <w:name w:val="Style Bulleted Courier New Custom Color(RGB(056147)) Left:  12..."/>
    <w:basedOn w:val="NoList"/>
    <w:rsid w:val="0060639C"/>
    <w:pPr>
      <w:numPr>
        <w:numId w:val="5"/>
      </w:numPr>
    </w:pPr>
  </w:style>
  <w:style w:type="numbering" w:customStyle="1" w:styleId="StyleBulletedCourierNewCustomColorRGB056147Left13">
    <w:name w:val="Style Bulleted Courier New Custom Color(RGB(056147)) Left:  13..."/>
    <w:basedOn w:val="NoList"/>
    <w:rsid w:val="0060639C"/>
    <w:pPr>
      <w:numPr>
        <w:numId w:val="6"/>
      </w:numPr>
    </w:pPr>
  </w:style>
  <w:style w:type="paragraph" w:styleId="BodyText">
    <w:name w:val="Body Text"/>
    <w:basedOn w:val="Normal"/>
    <w:link w:val="BodyTextChar"/>
    <w:rsid w:val="0060639C"/>
    <w:pPr>
      <w:spacing w:after="0" w:line="240" w:lineRule="auto"/>
    </w:pPr>
    <w:rPr>
      <w:rFonts w:ascii="Arial" w:eastAsia="Times New Roman" w:hAnsi="Arial" w:cs="Times New Roman"/>
    </w:rPr>
  </w:style>
  <w:style w:type="character" w:customStyle="1" w:styleId="BodyTextChar">
    <w:name w:val="Body Text Char"/>
    <w:basedOn w:val="DefaultParagraphFont"/>
    <w:link w:val="BodyText"/>
    <w:rsid w:val="0060639C"/>
    <w:rPr>
      <w:rFonts w:ascii="Arial" w:eastAsia="Times New Roman" w:hAnsi="Arial" w:cs="Times New Roman"/>
    </w:rPr>
  </w:style>
  <w:style w:type="paragraph" w:styleId="BodyTextIndent3">
    <w:name w:val="Body Text Indent 3"/>
    <w:basedOn w:val="Normal"/>
    <w:link w:val="BodyTextIndent3Char"/>
    <w:rsid w:val="0060639C"/>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0639C"/>
    <w:rPr>
      <w:rFonts w:ascii="Times New Roman" w:eastAsia="Times New Roman" w:hAnsi="Times New Roman" w:cs="Times New Roman"/>
      <w:sz w:val="16"/>
      <w:szCs w:val="16"/>
    </w:rPr>
  </w:style>
  <w:style w:type="paragraph" w:customStyle="1" w:styleId="Table">
    <w:name w:val="Table"/>
    <w:basedOn w:val="Caption"/>
    <w:next w:val="Normal"/>
    <w:qFormat/>
    <w:rsid w:val="0060639C"/>
    <w:pPr>
      <w:keepNext/>
      <w:spacing w:after="0"/>
      <w:jc w:val="left"/>
      <w:outlineLvl w:val="6"/>
    </w:pPr>
    <w:rPr>
      <w:rFonts w:cs="Arial"/>
      <w:color w:val="808080"/>
      <w:sz w:val="24"/>
    </w:rPr>
  </w:style>
  <w:style w:type="paragraph" w:styleId="BlockText">
    <w:name w:val="Block Text"/>
    <w:basedOn w:val="Normal"/>
    <w:rsid w:val="0060639C"/>
    <w:pPr>
      <w:tabs>
        <w:tab w:val="left" w:pos="2160"/>
      </w:tabs>
      <w:spacing w:after="0" w:line="240" w:lineRule="auto"/>
      <w:ind w:left="2160" w:right="-514" w:hanging="2160"/>
      <w:jc w:val="both"/>
    </w:pPr>
    <w:rPr>
      <w:rFonts w:ascii="Arial" w:eastAsia="Times New Roman" w:hAnsi="Arial" w:cs="Arial"/>
      <w:sz w:val="24"/>
      <w:szCs w:val="24"/>
      <w:lang w:val="en-US"/>
    </w:rPr>
  </w:style>
  <w:style w:type="character" w:customStyle="1" w:styleId="CommentTextChar1">
    <w:name w:val="Comment Text Char1"/>
    <w:semiHidden/>
    <w:rsid w:val="0060639C"/>
    <w:rPr>
      <w:rFonts w:ascii="Times New Roman" w:hAnsi="Times New Roman"/>
    </w:rPr>
  </w:style>
  <w:style w:type="paragraph" w:customStyle="1" w:styleId="Outline2">
    <w:name w:val="Outline 2"/>
    <w:basedOn w:val="Normal"/>
    <w:rsid w:val="0060639C"/>
    <w:pPr>
      <w:spacing w:after="240" w:line="240" w:lineRule="auto"/>
      <w:jc w:val="both"/>
      <w:outlineLvl w:val="1"/>
    </w:pPr>
    <w:rPr>
      <w:rFonts w:ascii="Arial" w:eastAsia="Times New Roman" w:hAnsi="Arial" w:cs="Arial"/>
    </w:rPr>
  </w:style>
  <w:style w:type="paragraph" w:customStyle="1" w:styleId="AppendixLevel1">
    <w:name w:val="Appendix Level 1"/>
    <w:basedOn w:val="Normal"/>
    <w:next w:val="Normal"/>
    <w:qFormat/>
    <w:rsid w:val="0060639C"/>
    <w:pPr>
      <w:keepNext/>
      <w:spacing w:after="300" w:line="276" w:lineRule="auto"/>
      <w:jc w:val="right"/>
      <w:outlineLvl w:val="1"/>
    </w:pPr>
    <w:rPr>
      <w:rFonts w:ascii="Arial Bold" w:eastAsia="Times New Roman" w:hAnsi="Arial Bold" w:cs="Arial"/>
      <w:b/>
      <w:caps/>
      <w:color w:val="003893"/>
      <w:sz w:val="30"/>
      <w:lang w:eastAsia="en-GB"/>
    </w:rPr>
  </w:style>
  <w:style w:type="paragraph" w:customStyle="1" w:styleId="AppendixLevel2">
    <w:name w:val="Appendix Level 2"/>
    <w:basedOn w:val="Normal"/>
    <w:next w:val="Normal"/>
    <w:qFormat/>
    <w:rsid w:val="0060639C"/>
    <w:pPr>
      <w:keepNext/>
      <w:tabs>
        <w:tab w:val="num" w:pos="680"/>
      </w:tabs>
      <w:autoSpaceDE w:val="0"/>
      <w:autoSpaceDN w:val="0"/>
      <w:adjustRightInd w:val="0"/>
      <w:spacing w:after="260" w:line="276" w:lineRule="auto"/>
      <w:jc w:val="both"/>
      <w:outlineLvl w:val="2"/>
    </w:pPr>
    <w:rPr>
      <w:rFonts w:ascii="Arial" w:eastAsia="Times New Roman" w:hAnsi="Arial" w:cs="Arial"/>
      <w:b/>
      <w:iCs/>
      <w:color w:val="003893"/>
      <w:sz w:val="26"/>
      <w:lang w:val="en-US" w:eastAsia="en-GB"/>
    </w:rPr>
  </w:style>
  <w:style w:type="paragraph" w:styleId="NormalWeb">
    <w:name w:val="Normal (Web)"/>
    <w:basedOn w:val="Normal"/>
    <w:rsid w:val="006063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Number3">
    <w:name w:val="List Number 3"/>
    <w:basedOn w:val="Normal"/>
    <w:rsid w:val="0060639C"/>
    <w:pPr>
      <w:tabs>
        <w:tab w:val="num" w:pos="926"/>
      </w:tabs>
      <w:spacing w:after="0" w:line="240" w:lineRule="auto"/>
      <w:ind w:left="926" w:hanging="360"/>
      <w:jc w:val="both"/>
    </w:pPr>
    <w:rPr>
      <w:rFonts w:ascii="Arial" w:eastAsia="Times New Roman" w:hAnsi="Arial" w:cs="Times New Roman"/>
      <w:sz w:val="24"/>
      <w:szCs w:val="24"/>
      <w:lang w:bidi="en-US"/>
    </w:rPr>
  </w:style>
  <w:style w:type="paragraph" w:customStyle="1" w:styleId="TableText">
    <w:name w:val="Table Text"/>
    <w:basedOn w:val="BodyText"/>
    <w:link w:val="TableTextChar"/>
    <w:rsid w:val="0060639C"/>
    <w:pPr>
      <w:jc w:val="both"/>
    </w:pPr>
    <w:rPr>
      <w:bCs/>
      <w:sz w:val="20"/>
    </w:rPr>
  </w:style>
  <w:style w:type="character" w:customStyle="1" w:styleId="TableTextChar">
    <w:name w:val="Table Text Char"/>
    <w:link w:val="TableText"/>
    <w:rsid w:val="0060639C"/>
    <w:rPr>
      <w:rFonts w:ascii="Arial" w:eastAsia="Times New Roman" w:hAnsi="Arial" w:cs="Times New Roman"/>
      <w:bCs/>
      <w:sz w:val="20"/>
    </w:rPr>
  </w:style>
  <w:style w:type="numbering" w:customStyle="1" w:styleId="mc">
    <w:name w:val="mc"/>
    <w:rsid w:val="0060639C"/>
    <w:pPr>
      <w:numPr>
        <w:numId w:val="3"/>
      </w:numPr>
    </w:pPr>
  </w:style>
  <w:style w:type="paragraph" w:styleId="ListBullet2">
    <w:name w:val="List Bullet 2"/>
    <w:basedOn w:val="Normal"/>
    <w:autoRedefine/>
    <w:rsid w:val="0060639C"/>
    <w:pPr>
      <w:tabs>
        <w:tab w:val="num" w:pos="643"/>
      </w:tabs>
      <w:spacing w:before="100" w:after="100" w:line="240" w:lineRule="auto"/>
      <w:ind w:left="641" w:hanging="357"/>
      <w:contextualSpacing/>
      <w:jc w:val="both"/>
    </w:pPr>
    <w:rPr>
      <w:rFonts w:ascii="Arial" w:eastAsia="Times New Roman" w:hAnsi="Arial" w:cs="Times New Roman"/>
      <w:sz w:val="24"/>
      <w:szCs w:val="24"/>
      <w:lang w:bidi="en-US"/>
    </w:rPr>
  </w:style>
  <w:style w:type="paragraph" w:customStyle="1" w:styleId="StyleJustified">
    <w:name w:val="Style Justified"/>
    <w:basedOn w:val="Normal"/>
    <w:rsid w:val="0060639C"/>
    <w:pPr>
      <w:spacing w:after="0" w:line="240" w:lineRule="auto"/>
      <w:jc w:val="center"/>
    </w:pPr>
    <w:rPr>
      <w:rFonts w:ascii="Arial" w:eastAsia="Times New Roman" w:hAnsi="Arial" w:cs="Times New Roman"/>
      <w:b/>
      <w:sz w:val="28"/>
      <w:szCs w:val="20"/>
      <w:lang w:bidi="en-US"/>
    </w:rPr>
  </w:style>
  <w:style w:type="paragraph" w:customStyle="1" w:styleId="BulletJustify">
    <w:name w:val="Bullet + Justify"/>
    <w:basedOn w:val="Normal"/>
    <w:link w:val="BulletJustifyChar"/>
    <w:rsid w:val="0060639C"/>
    <w:pPr>
      <w:numPr>
        <w:numId w:val="7"/>
      </w:numPr>
      <w:spacing w:before="160" w:after="200" w:line="240" w:lineRule="auto"/>
      <w:contextualSpacing/>
      <w:jc w:val="both"/>
    </w:pPr>
    <w:rPr>
      <w:rFonts w:ascii="Arial" w:eastAsia="Times New Roman" w:hAnsi="Arial" w:cs="Times New Roman"/>
      <w:color w:val="003893"/>
      <w:sz w:val="24"/>
      <w:szCs w:val="24"/>
      <w:lang w:bidi="en-US"/>
    </w:rPr>
  </w:style>
  <w:style w:type="paragraph" w:customStyle="1" w:styleId="Graph">
    <w:name w:val="Graph"/>
    <w:basedOn w:val="Normal"/>
    <w:next w:val="Normal"/>
    <w:qFormat/>
    <w:rsid w:val="0060639C"/>
    <w:pPr>
      <w:keepNext/>
      <w:spacing w:after="0" w:line="276" w:lineRule="auto"/>
      <w:outlineLvl w:val="6"/>
    </w:pPr>
    <w:rPr>
      <w:rFonts w:ascii="Arial" w:eastAsia="Times New Roman" w:hAnsi="Arial" w:cs="Times New Roman"/>
      <w:b/>
      <w:color w:val="808080"/>
      <w:sz w:val="24"/>
      <w:lang w:eastAsia="en-GB"/>
    </w:rPr>
  </w:style>
  <w:style w:type="character" w:customStyle="1" w:styleId="Style11ptRed">
    <w:name w:val="Style 11 pt Red"/>
    <w:rsid w:val="0060639C"/>
    <w:rPr>
      <w:color w:val="FF0000"/>
      <w:sz w:val="24"/>
    </w:rPr>
  </w:style>
  <w:style w:type="paragraph" w:customStyle="1" w:styleId="Numbershk">
    <w:name w:val="Numbers.hk"/>
    <w:basedOn w:val="Normal"/>
    <w:link w:val="NumbershkChar"/>
    <w:rsid w:val="0060639C"/>
    <w:pPr>
      <w:numPr>
        <w:numId w:val="8"/>
      </w:numPr>
      <w:spacing w:before="160" w:after="200" w:line="240" w:lineRule="auto"/>
      <w:contextualSpacing/>
      <w:jc w:val="both"/>
    </w:pPr>
    <w:rPr>
      <w:rFonts w:ascii="Arial" w:eastAsia="Times New Roman" w:hAnsi="Arial" w:cs="Times New Roman"/>
      <w:sz w:val="24"/>
      <w:szCs w:val="20"/>
      <w:lang w:bidi="en-US"/>
    </w:rPr>
  </w:style>
  <w:style w:type="character" w:customStyle="1" w:styleId="NumbershkChar">
    <w:name w:val="Numbers.hk Char"/>
    <w:link w:val="Numbershk"/>
    <w:rsid w:val="0060639C"/>
    <w:rPr>
      <w:rFonts w:ascii="Arial" w:eastAsia="Times New Roman" w:hAnsi="Arial" w:cs="Times New Roman"/>
      <w:sz w:val="24"/>
      <w:szCs w:val="20"/>
      <w:lang w:bidi="en-US"/>
    </w:rPr>
  </w:style>
  <w:style w:type="paragraph" w:styleId="ListContinue5">
    <w:name w:val="List Continue 5"/>
    <w:basedOn w:val="Normal"/>
    <w:rsid w:val="0060639C"/>
    <w:pPr>
      <w:numPr>
        <w:numId w:val="10"/>
      </w:numPr>
      <w:spacing w:after="120" w:line="240" w:lineRule="auto"/>
      <w:jc w:val="both"/>
    </w:pPr>
    <w:rPr>
      <w:rFonts w:ascii="Arial" w:eastAsia="Times New Roman" w:hAnsi="Arial" w:cs="Times New Roman"/>
      <w:sz w:val="24"/>
      <w:szCs w:val="24"/>
      <w:lang w:bidi="en-US"/>
    </w:rPr>
  </w:style>
  <w:style w:type="paragraph" w:customStyle="1" w:styleId="StyleHeading511pt">
    <w:name w:val="Style Heading 5 + 11 pt"/>
    <w:basedOn w:val="Heading5"/>
    <w:link w:val="StyleHeading511ptChar"/>
    <w:rsid w:val="0060639C"/>
    <w:pPr>
      <w:keepNext w:val="0"/>
      <w:keepLines w:val="0"/>
      <w:spacing w:before="240" w:after="60"/>
    </w:pPr>
    <w:rPr>
      <w:rFonts w:ascii="Arial" w:eastAsia="Times New Roman" w:hAnsi="Arial" w:cs="Times New Roman"/>
      <w:b/>
      <w:bCs/>
      <w:color w:val="339966"/>
      <w:szCs w:val="24"/>
      <w:lang w:val="en-GB" w:eastAsia="en-US" w:bidi="en-US"/>
    </w:rPr>
  </w:style>
  <w:style w:type="paragraph" w:customStyle="1" w:styleId="ParaHeading">
    <w:name w:val="ParaHeading"/>
    <w:basedOn w:val="Normal"/>
    <w:rsid w:val="0060639C"/>
    <w:pPr>
      <w:keepNext/>
      <w:keepLines/>
      <w:spacing w:after="240" w:line="276" w:lineRule="auto"/>
      <w:jc w:val="both"/>
    </w:pPr>
    <w:rPr>
      <w:rFonts w:ascii="Times New Roman" w:eastAsia="Times New Roman" w:hAnsi="Times New Roman" w:cs="Times New Roman"/>
      <w:b/>
      <w:bCs/>
      <w:sz w:val="24"/>
      <w:szCs w:val="24"/>
    </w:rPr>
  </w:style>
  <w:style w:type="character" w:customStyle="1" w:styleId="StyleHeading511ptChar">
    <w:name w:val="Style Heading 5 + 11 pt Char"/>
    <w:link w:val="StyleHeading511pt"/>
    <w:rsid w:val="0060639C"/>
    <w:rPr>
      <w:rFonts w:ascii="Arial" w:eastAsia="Times New Roman" w:hAnsi="Arial" w:cs="Times New Roman"/>
      <w:b/>
      <w:bCs/>
      <w:color w:val="339966"/>
      <w:sz w:val="24"/>
      <w:szCs w:val="24"/>
      <w:lang w:bidi="en-US"/>
    </w:rPr>
  </w:style>
  <w:style w:type="character" w:styleId="PageNumber">
    <w:name w:val="page number"/>
    <w:basedOn w:val="DefaultParagraphFont"/>
    <w:rsid w:val="0060639C"/>
  </w:style>
  <w:style w:type="paragraph" w:styleId="DocumentMap">
    <w:name w:val="Document Map"/>
    <w:basedOn w:val="Normal"/>
    <w:link w:val="DocumentMapChar"/>
    <w:semiHidden/>
    <w:unhideWhenUsed/>
    <w:rsid w:val="0060639C"/>
    <w:pPr>
      <w:spacing w:after="240" w:line="276" w:lineRule="auto"/>
      <w:jc w:val="both"/>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semiHidden/>
    <w:rsid w:val="0060639C"/>
    <w:rPr>
      <w:rFonts w:ascii="Tahoma" w:eastAsia="Times New Roman" w:hAnsi="Tahoma" w:cs="Tahoma"/>
      <w:sz w:val="16"/>
      <w:szCs w:val="16"/>
      <w:lang w:eastAsia="en-GB"/>
    </w:rPr>
  </w:style>
  <w:style w:type="paragraph" w:styleId="Title">
    <w:name w:val="Title"/>
    <w:basedOn w:val="Normal"/>
    <w:next w:val="Normal"/>
    <w:link w:val="TitleChar"/>
    <w:qFormat/>
    <w:rsid w:val="0060639C"/>
    <w:pPr>
      <w:spacing w:before="240" w:after="60" w:line="240" w:lineRule="auto"/>
      <w:jc w:val="right"/>
      <w:outlineLvl w:val="0"/>
    </w:pPr>
    <w:rPr>
      <w:rFonts w:ascii="Cambria" w:eastAsia="Times New Roman" w:hAnsi="Cambria" w:cs="Times New Roman"/>
      <w:b/>
      <w:bCs/>
      <w:color w:val="000080"/>
      <w:kern w:val="28"/>
      <w:sz w:val="40"/>
      <w:szCs w:val="40"/>
      <w:lang w:bidi="en-US"/>
    </w:rPr>
  </w:style>
  <w:style w:type="character" w:customStyle="1" w:styleId="TitleChar">
    <w:name w:val="Title Char"/>
    <w:basedOn w:val="DefaultParagraphFont"/>
    <w:link w:val="Title"/>
    <w:rsid w:val="0060639C"/>
    <w:rPr>
      <w:rFonts w:ascii="Cambria" w:eastAsia="Times New Roman" w:hAnsi="Cambria" w:cs="Times New Roman"/>
      <w:b/>
      <w:bCs/>
      <w:color w:val="000080"/>
      <w:kern w:val="28"/>
      <w:sz w:val="40"/>
      <w:szCs w:val="40"/>
      <w:lang w:bidi="en-US"/>
    </w:rPr>
  </w:style>
  <w:style w:type="paragraph" w:styleId="Caption">
    <w:name w:val="caption"/>
    <w:basedOn w:val="Normal"/>
    <w:next w:val="Normal"/>
    <w:link w:val="CaptionChar"/>
    <w:qFormat/>
    <w:rsid w:val="0060639C"/>
    <w:pPr>
      <w:spacing w:after="240" w:line="276" w:lineRule="auto"/>
      <w:jc w:val="both"/>
    </w:pPr>
    <w:rPr>
      <w:rFonts w:ascii="Arial" w:eastAsia="Times New Roman" w:hAnsi="Arial" w:cs="Times New Roman"/>
      <w:b/>
      <w:bCs/>
      <w:sz w:val="20"/>
      <w:szCs w:val="20"/>
      <w:lang w:eastAsia="en-GB"/>
    </w:rPr>
  </w:style>
  <w:style w:type="paragraph" w:styleId="EndnoteText">
    <w:name w:val="endnote text"/>
    <w:basedOn w:val="Normal"/>
    <w:link w:val="EndnoteTextChar"/>
    <w:unhideWhenUsed/>
    <w:rsid w:val="0060639C"/>
    <w:pPr>
      <w:spacing w:after="240" w:line="276" w:lineRule="auto"/>
      <w:jc w:val="both"/>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rsid w:val="0060639C"/>
    <w:rPr>
      <w:rFonts w:ascii="Arial" w:eastAsia="Times New Roman" w:hAnsi="Arial" w:cs="Times New Roman"/>
      <w:sz w:val="20"/>
      <w:szCs w:val="20"/>
      <w:lang w:eastAsia="en-GB"/>
    </w:rPr>
  </w:style>
  <w:style w:type="character" w:styleId="EndnoteReference">
    <w:name w:val="endnote reference"/>
    <w:unhideWhenUsed/>
    <w:rsid w:val="0060639C"/>
    <w:rPr>
      <w:vertAlign w:val="superscript"/>
    </w:rPr>
  </w:style>
  <w:style w:type="paragraph" w:styleId="Subtitle">
    <w:name w:val="Subtitle"/>
    <w:basedOn w:val="Normal"/>
    <w:next w:val="Normal"/>
    <w:link w:val="SubtitleChar"/>
    <w:uiPriority w:val="11"/>
    <w:qFormat/>
    <w:rsid w:val="0060639C"/>
    <w:pPr>
      <w:spacing w:after="60" w:line="240" w:lineRule="auto"/>
      <w:jc w:val="center"/>
      <w:outlineLvl w:val="1"/>
    </w:pPr>
    <w:rPr>
      <w:rFonts w:ascii="Cambria" w:eastAsia="Times New Roman" w:hAnsi="Cambria" w:cs="Times New Roman"/>
      <w:sz w:val="24"/>
      <w:szCs w:val="24"/>
      <w:lang w:bidi="en-US"/>
    </w:rPr>
  </w:style>
  <w:style w:type="character" w:customStyle="1" w:styleId="SubtitleChar">
    <w:name w:val="Subtitle Char"/>
    <w:basedOn w:val="DefaultParagraphFont"/>
    <w:link w:val="Subtitle"/>
    <w:uiPriority w:val="11"/>
    <w:rsid w:val="0060639C"/>
    <w:rPr>
      <w:rFonts w:ascii="Cambria" w:eastAsia="Times New Roman" w:hAnsi="Cambria" w:cs="Times New Roman"/>
      <w:sz w:val="24"/>
      <w:szCs w:val="24"/>
      <w:lang w:bidi="en-US"/>
    </w:rPr>
  </w:style>
  <w:style w:type="paragraph" w:styleId="TOC3">
    <w:name w:val="toc 3"/>
    <w:basedOn w:val="Normal"/>
    <w:next w:val="Normal"/>
    <w:uiPriority w:val="39"/>
    <w:unhideWhenUsed/>
    <w:rsid w:val="0060639C"/>
    <w:pPr>
      <w:spacing w:after="0" w:line="276" w:lineRule="auto"/>
      <w:ind w:left="482"/>
    </w:pPr>
    <w:rPr>
      <w:rFonts w:ascii="Arial" w:eastAsia="Times New Roman" w:hAnsi="Arial" w:cs="Times New Roman"/>
      <w:sz w:val="24"/>
      <w:lang w:eastAsia="en-GB"/>
    </w:rPr>
  </w:style>
  <w:style w:type="character" w:styleId="FollowedHyperlink">
    <w:name w:val="FollowedHyperlink"/>
    <w:unhideWhenUsed/>
    <w:rsid w:val="0060639C"/>
    <w:rPr>
      <w:b/>
      <w:color w:val="800080"/>
      <w:u w:val="single"/>
    </w:rPr>
  </w:style>
  <w:style w:type="paragraph" w:styleId="Revision">
    <w:name w:val="Revision"/>
    <w:hidden/>
    <w:semiHidden/>
    <w:rsid w:val="0060639C"/>
    <w:pPr>
      <w:spacing w:after="0" w:line="240" w:lineRule="auto"/>
    </w:pPr>
    <w:rPr>
      <w:rFonts w:ascii="Arial" w:eastAsia="Times New Roman" w:hAnsi="Arial" w:cs="Times New Roman"/>
      <w:sz w:val="24"/>
      <w:szCs w:val="24"/>
      <w:lang w:eastAsia="en-GB"/>
    </w:rPr>
  </w:style>
  <w:style w:type="paragraph" w:styleId="NoSpacing">
    <w:name w:val="No Spacing"/>
    <w:basedOn w:val="Normal"/>
    <w:uiPriority w:val="1"/>
    <w:qFormat/>
    <w:rsid w:val="0060639C"/>
    <w:pPr>
      <w:spacing w:after="0" w:line="240" w:lineRule="auto"/>
      <w:jc w:val="both"/>
    </w:pPr>
    <w:rPr>
      <w:rFonts w:ascii="Arial" w:eastAsia="Times New Roman" w:hAnsi="Arial" w:cs="Times New Roman"/>
      <w:sz w:val="24"/>
      <w:szCs w:val="32"/>
      <w:lang w:bidi="en-US"/>
    </w:rPr>
  </w:style>
  <w:style w:type="paragraph" w:customStyle="1" w:styleId="Annex">
    <w:name w:val="Annex"/>
    <w:basedOn w:val="Normal"/>
    <w:next w:val="Normal"/>
    <w:qFormat/>
    <w:rsid w:val="0060639C"/>
    <w:pPr>
      <w:keepNext/>
      <w:spacing w:after="560" w:line="276" w:lineRule="auto"/>
      <w:jc w:val="center"/>
      <w:outlineLvl w:val="0"/>
    </w:pPr>
    <w:rPr>
      <w:rFonts w:ascii="Arial" w:eastAsia="Times New Roman" w:hAnsi="Arial" w:cs="Times New Roman"/>
      <w:b/>
      <w:color w:val="003893"/>
      <w:sz w:val="56"/>
      <w:lang w:eastAsia="en-GB"/>
    </w:rPr>
  </w:style>
  <w:style w:type="paragraph" w:customStyle="1" w:styleId="Figure">
    <w:name w:val="Figure"/>
    <w:basedOn w:val="Normal"/>
    <w:next w:val="Normal"/>
    <w:qFormat/>
    <w:rsid w:val="0060639C"/>
    <w:pPr>
      <w:keepNext/>
      <w:spacing w:after="0" w:line="276" w:lineRule="auto"/>
      <w:outlineLvl w:val="6"/>
    </w:pPr>
    <w:rPr>
      <w:rFonts w:ascii="Arial" w:eastAsia="Times New Roman" w:hAnsi="Arial" w:cs="Times New Roman"/>
      <w:b/>
      <w:color w:val="808080"/>
      <w:sz w:val="24"/>
      <w:lang w:eastAsia="en-GB"/>
    </w:rPr>
  </w:style>
  <w:style w:type="paragraph" w:customStyle="1" w:styleId="Heading1TitleOnly">
    <w:name w:val="Heading 1 Title Only"/>
    <w:basedOn w:val="Normal"/>
    <w:next w:val="Normal"/>
    <w:qFormat/>
    <w:rsid w:val="0060639C"/>
    <w:pPr>
      <w:numPr>
        <w:numId w:val="4"/>
      </w:numPr>
      <w:spacing w:after="560" w:line="276" w:lineRule="auto"/>
      <w:jc w:val="center"/>
      <w:outlineLvl w:val="1"/>
    </w:pPr>
    <w:rPr>
      <w:rFonts w:ascii="Arial" w:eastAsia="Times New Roman" w:hAnsi="Arial" w:cs="Times New Roman"/>
      <w:b/>
      <w:color w:val="003893"/>
      <w:sz w:val="56"/>
      <w:lang w:eastAsia="en-GB"/>
    </w:rPr>
  </w:style>
  <w:style w:type="numbering" w:customStyle="1" w:styleId="NoNumbering">
    <w:name w:val="No Numbering"/>
    <w:rsid w:val="0060639C"/>
    <w:pPr>
      <w:numPr>
        <w:numId w:val="4"/>
      </w:numPr>
    </w:pPr>
  </w:style>
  <w:style w:type="paragraph" w:styleId="Quote">
    <w:name w:val="Quote"/>
    <w:basedOn w:val="Normal"/>
    <w:next w:val="Normal"/>
    <w:link w:val="QuoteChar"/>
    <w:uiPriority w:val="29"/>
    <w:qFormat/>
    <w:rsid w:val="0060639C"/>
    <w:pPr>
      <w:spacing w:after="0" w:line="240" w:lineRule="auto"/>
      <w:jc w:val="both"/>
    </w:pPr>
    <w:rPr>
      <w:rFonts w:ascii="Arial" w:eastAsia="Times New Roman" w:hAnsi="Arial" w:cs="Times New Roman"/>
      <w:i/>
      <w:sz w:val="24"/>
      <w:szCs w:val="24"/>
      <w:lang w:bidi="en-US"/>
    </w:rPr>
  </w:style>
  <w:style w:type="character" w:customStyle="1" w:styleId="QuoteChar">
    <w:name w:val="Quote Char"/>
    <w:basedOn w:val="DefaultParagraphFont"/>
    <w:link w:val="Quote"/>
    <w:uiPriority w:val="29"/>
    <w:rsid w:val="0060639C"/>
    <w:rPr>
      <w:rFonts w:ascii="Arial" w:eastAsia="Times New Roman" w:hAnsi="Arial" w:cs="Times New Roman"/>
      <w:i/>
      <w:sz w:val="24"/>
      <w:szCs w:val="24"/>
      <w:lang w:bidi="en-US"/>
    </w:rPr>
  </w:style>
  <w:style w:type="paragraph" w:styleId="IntenseQuote">
    <w:name w:val="Intense Quote"/>
    <w:basedOn w:val="Normal"/>
    <w:next w:val="Normal"/>
    <w:link w:val="IntenseQuoteChar"/>
    <w:uiPriority w:val="30"/>
    <w:qFormat/>
    <w:rsid w:val="0060639C"/>
    <w:pPr>
      <w:spacing w:after="0" w:line="240" w:lineRule="auto"/>
      <w:ind w:left="720" w:right="720"/>
      <w:jc w:val="both"/>
    </w:pPr>
    <w:rPr>
      <w:rFonts w:ascii="Arial" w:eastAsia="Times New Roman" w:hAnsi="Arial" w:cs="Times New Roman"/>
      <w:b/>
      <w:i/>
      <w:sz w:val="24"/>
      <w:lang w:bidi="en-US"/>
    </w:rPr>
  </w:style>
  <w:style w:type="character" w:customStyle="1" w:styleId="IntenseQuoteChar">
    <w:name w:val="Intense Quote Char"/>
    <w:basedOn w:val="DefaultParagraphFont"/>
    <w:link w:val="IntenseQuote"/>
    <w:uiPriority w:val="30"/>
    <w:rsid w:val="0060639C"/>
    <w:rPr>
      <w:rFonts w:ascii="Arial" w:eastAsia="Times New Roman" w:hAnsi="Arial" w:cs="Times New Roman"/>
      <w:b/>
      <w:i/>
      <w:sz w:val="24"/>
      <w:lang w:bidi="en-US"/>
    </w:rPr>
  </w:style>
  <w:style w:type="table" w:customStyle="1" w:styleId="NHSStyle">
    <w:name w:val="NHS Style"/>
    <w:basedOn w:val="TableNormal"/>
    <w:rsid w:val="0060639C"/>
    <w:pPr>
      <w:spacing w:after="0" w:line="240" w:lineRule="auto"/>
    </w:pPr>
    <w:rPr>
      <w:rFonts w:ascii="Arial" w:eastAsia="Times New Roman" w:hAnsi="Arial" w:cs="Times New Roman"/>
      <w:sz w:val="24"/>
      <w:szCs w:val="20"/>
      <w:lang w:val="en-US"/>
    </w:rPr>
    <w:tblPr>
      <w:tblBorders>
        <w:top w:val="single" w:sz="18" w:space="0" w:color="003893"/>
        <w:left w:val="single" w:sz="18" w:space="0" w:color="003893"/>
        <w:bottom w:val="single" w:sz="18" w:space="0" w:color="003893"/>
        <w:right w:val="single" w:sz="18" w:space="0" w:color="003893"/>
        <w:insideH w:val="single" w:sz="4" w:space="0" w:color="003893"/>
        <w:insideV w:val="single" w:sz="4" w:space="0" w:color="003893"/>
      </w:tblBorders>
      <w:tblCellMar>
        <w:top w:w="57" w:type="dxa"/>
        <w:left w:w="28" w:type="dxa"/>
        <w:bottom w:w="57" w:type="dxa"/>
        <w:right w:w="28" w:type="dxa"/>
      </w:tblCellMar>
    </w:tblPr>
    <w:tblStylePr w:type="firstRow">
      <w:pPr>
        <w:keepNext/>
        <w:wordWrap/>
        <w:spacing w:afterLines="0" w:afterAutospacing="0"/>
      </w:pPr>
      <w:tblPr/>
      <w:tcPr>
        <w:tcBorders>
          <w:top w:val="single" w:sz="18" w:space="0" w:color="003893"/>
          <w:left w:val="single" w:sz="18" w:space="0" w:color="003893"/>
          <w:bottom w:val="nil"/>
          <w:right w:val="single" w:sz="18" w:space="0" w:color="003893"/>
          <w:insideH w:val="nil"/>
          <w:insideV w:val="single" w:sz="4" w:space="0" w:color="FFFFFF"/>
          <w:tl2br w:val="nil"/>
          <w:tr2bl w:val="nil"/>
        </w:tcBorders>
        <w:shd w:val="clear" w:color="auto" w:fill="003893"/>
      </w:tcPr>
    </w:tblStylePr>
  </w:style>
  <w:style w:type="table" w:customStyle="1" w:styleId="encredDefaultTableStyle">
    <w:name w:val="encred Default Table Style"/>
    <w:basedOn w:val="TableNormal"/>
    <w:uiPriority w:val="99"/>
    <w:qFormat/>
    <w:rsid w:val="0060639C"/>
    <w:pPr>
      <w:spacing w:after="0" w:line="240" w:lineRule="auto"/>
    </w:pPr>
    <w:rPr>
      <w:rFonts w:ascii="Arial" w:eastAsia="Times New Roman" w:hAnsi="Arial" w:cs="Times New Roman"/>
      <w:kern w:val="28"/>
      <w:sz w:val="20"/>
      <w:lang w:val="en-US"/>
    </w:rPr>
    <w:tblPr>
      <w:tblStyleRowBandSize w:val="1"/>
      <w:tblInd w:w="720" w:type="dxa"/>
    </w:tblPr>
    <w:tcPr>
      <w:tcMar>
        <w:left w:w="14" w:type="dxa"/>
        <w:right w:w="14" w:type="dxa"/>
      </w:tcMar>
    </w:tcPr>
    <w:tblStylePr w:type="firstRow">
      <w:pPr>
        <w:wordWrap/>
        <w:jc w:val="center"/>
      </w:pPr>
      <w:rPr>
        <w:color w:val="FFFFFF"/>
      </w:rPr>
      <w:tblPr/>
      <w:tcPr>
        <w:tcBorders>
          <w:top w:val="nil"/>
          <w:left w:val="nil"/>
          <w:bottom w:val="nil"/>
          <w:right w:val="nil"/>
          <w:insideH w:val="nil"/>
          <w:insideV w:val="nil"/>
          <w:tl2br w:val="nil"/>
          <w:tr2bl w:val="nil"/>
        </w:tcBorders>
        <w:shd w:val="clear" w:color="auto" w:fill="3A89C9"/>
      </w:tcPr>
    </w:tblStylePr>
    <w:tblStylePr w:type="band1Horz">
      <w:rPr>
        <w:color w:val="auto"/>
      </w:rPr>
    </w:tblStylePr>
    <w:tblStylePr w:type="band2Horz">
      <w:tblPr/>
      <w:tcPr>
        <w:shd w:val="clear" w:color="auto" w:fill="FFFF66"/>
      </w:tcPr>
    </w:tblStylePr>
  </w:style>
  <w:style w:type="character" w:styleId="SubtleEmphasis">
    <w:name w:val="Subtle Emphasis"/>
    <w:uiPriority w:val="19"/>
    <w:qFormat/>
    <w:rsid w:val="0060639C"/>
    <w:rPr>
      <w:i/>
      <w:color w:val="5A5A5A"/>
    </w:rPr>
  </w:style>
  <w:style w:type="character" w:styleId="IntenseEmphasis">
    <w:name w:val="Intense Emphasis"/>
    <w:uiPriority w:val="21"/>
    <w:qFormat/>
    <w:rsid w:val="0060639C"/>
    <w:rPr>
      <w:b/>
      <w:i/>
      <w:sz w:val="24"/>
      <w:szCs w:val="24"/>
      <w:u w:val="single"/>
    </w:rPr>
  </w:style>
  <w:style w:type="paragraph" w:styleId="List">
    <w:name w:val="List"/>
    <w:basedOn w:val="Normal"/>
    <w:unhideWhenUsed/>
    <w:rsid w:val="0060639C"/>
    <w:pPr>
      <w:spacing w:after="240" w:line="276" w:lineRule="auto"/>
      <w:ind w:left="283" w:hanging="283"/>
      <w:contextualSpacing/>
      <w:jc w:val="both"/>
    </w:pPr>
    <w:rPr>
      <w:rFonts w:ascii="Arial" w:eastAsia="Times New Roman" w:hAnsi="Arial" w:cs="Times New Roman"/>
      <w:sz w:val="24"/>
      <w:lang w:eastAsia="en-GB"/>
    </w:rPr>
  </w:style>
  <w:style w:type="paragraph" w:customStyle="1" w:styleId="SectionHeading2">
    <w:name w:val="Section Heading 2"/>
    <w:next w:val="Normal"/>
    <w:qFormat/>
    <w:rsid w:val="0060639C"/>
    <w:pPr>
      <w:keepNext/>
      <w:tabs>
        <w:tab w:val="num" w:pos="1134"/>
      </w:tabs>
      <w:spacing w:after="260" w:line="240" w:lineRule="auto"/>
      <w:ind w:left="1134" w:hanging="1134"/>
      <w:outlineLvl w:val="1"/>
    </w:pPr>
    <w:rPr>
      <w:rFonts w:ascii="Arial Bold" w:eastAsia="Times New Roman" w:hAnsi="Arial Bold" w:cs="Times New Roman"/>
      <w:b/>
      <w:color w:val="003893"/>
      <w:sz w:val="30"/>
      <w:lang w:eastAsia="en-GB"/>
    </w:rPr>
  </w:style>
  <w:style w:type="paragraph" w:customStyle="1" w:styleId="SectionHeading3">
    <w:name w:val="Section Heading 3"/>
    <w:basedOn w:val="Normal"/>
    <w:next w:val="Normal"/>
    <w:qFormat/>
    <w:rsid w:val="0060639C"/>
    <w:pPr>
      <w:keepNext/>
      <w:tabs>
        <w:tab w:val="num" w:pos="1134"/>
      </w:tabs>
      <w:spacing w:after="240" w:line="276" w:lineRule="auto"/>
      <w:ind w:left="1134" w:hanging="1134"/>
      <w:outlineLvl w:val="2"/>
    </w:pPr>
    <w:rPr>
      <w:rFonts w:ascii="Arial" w:eastAsia="Times New Roman" w:hAnsi="Arial" w:cs="Arial"/>
      <w:b/>
      <w:color w:val="003893"/>
      <w:sz w:val="26"/>
      <w:lang w:eastAsia="en-GB"/>
    </w:rPr>
  </w:style>
  <w:style w:type="character" w:styleId="SubtleReference">
    <w:name w:val="Subtle Reference"/>
    <w:uiPriority w:val="31"/>
    <w:qFormat/>
    <w:rsid w:val="0060639C"/>
    <w:rPr>
      <w:sz w:val="24"/>
      <w:szCs w:val="24"/>
      <w:u w:val="single"/>
    </w:rPr>
  </w:style>
  <w:style w:type="character" w:styleId="IntenseReference">
    <w:name w:val="Intense Reference"/>
    <w:uiPriority w:val="32"/>
    <w:qFormat/>
    <w:rsid w:val="0060639C"/>
    <w:rPr>
      <w:b/>
      <w:sz w:val="24"/>
      <w:u w:val="single"/>
    </w:rPr>
  </w:style>
  <w:style w:type="character" w:styleId="BookTitle">
    <w:name w:val="Book Title"/>
    <w:uiPriority w:val="33"/>
    <w:qFormat/>
    <w:rsid w:val="0060639C"/>
    <w:rPr>
      <w:rFonts w:ascii="Cambria" w:eastAsia="Times New Roman" w:hAnsi="Cambria"/>
      <w:b/>
      <w:i/>
      <w:sz w:val="24"/>
      <w:szCs w:val="24"/>
    </w:rPr>
  </w:style>
  <w:style w:type="paragraph" w:customStyle="1" w:styleId="CM10">
    <w:name w:val="CM10"/>
    <w:basedOn w:val="Normal"/>
    <w:next w:val="Normal"/>
    <w:rsid w:val="0060639C"/>
    <w:pPr>
      <w:autoSpaceDE w:val="0"/>
      <w:autoSpaceDN w:val="0"/>
      <w:adjustRightInd w:val="0"/>
      <w:spacing w:after="330" w:line="240" w:lineRule="auto"/>
      <w:jc w:val="both"/>
    </w:pPr>
    <w:rPr>
      <w:rFonts w:ascii="EJHFH N+ Frutiger" w:eastAsia="Times New Roman" w:hAnsi="EJHFH N+ Frutiger" w:cs="Mangal"/>
      <w:sz w:val="24"/>
      <w:szCs w:val="24"/>
      <w:lang w:eastAsia="en-GB"/>
    </w:rPr>
  </w:style>
  <w:style w:type="paragraph" w:customStyle="1" w:styleId="Caption1">
    <w:name w:val="Caption 1"/>
    <w:basedOn w:val="Caption"/>
    <w:link w:val="Caption1Char"/>
    <w:rsid w:val="0060639C"/>
    <w:pPr>
      <w:spacing w:before="120" w:after="120" w:line="240" w:lineRule="auto"/>
      <w:jc w:val="center"/>
    </w:pPr>
    <w:rPr>
      <w:color w:val="000080"/>
      <w:lang w:eastAsia="en-US" w:bidi="en-US"/>
    </w:rPr>
  </w:style>
  <w:style w:type="paragraph" w:styleId="ListBullet">
    <w:name w:val="List Bullet"/>
    <w:aliases w:val="Black List Bullet"/>
    <w:basedOn w:val="Normal"/>
    <w:link w:val="ListBulletChar"/>
    <w:autoRedefine/>
    <w:rsid w:val="0060639C"/>
    <w:pPr>
      <w:spacing w:before="160" w:line="240" w:lineRule="auto"/>
      <w:contextualSpacing/>
      <w:jc w:val="both"/>
    </w:pPr>
    <w:rPr>
      <w:rFonts w:ascii="Arial" w:eastAsia="Times New Roman" w:hAnsi="Arial" w:cs="Times New Roman"/>
      <w:b/>
      <w:color w:val="003893"/>
      <w:sz w:val="24"/>
      <w:szCs w:val="24"/>
      <w:lang w:bidi="en-US"/>
    </w:rPr>
  </w:style>
  <w:style w:type="paragraph" w:styleId="List2">
    <w:name w:val="List 2"/>
    <w:basedOn w:val="Normal"/>
    <w:rsid w:val="0060639C"/>
    <w:pPr>
      <w:numPr>
        <w:ilvl w:val="1"/>
        <w:numId w:val="12"/>
      </w:numPr>
      <w:spacing w:line="288" w:lineRule="auto"/>
      <w:ind w:left="2200" w:hanging="1556"/>
      <w:contextualSpacing/>
      <w:jc w:val="both"/>
    </w:pPr>
    <w:rPr>
      <w:rFonts w:ascii="Arial" w:eastAsia="Times New Roman" w:hAnsi="Arial" w:cs="Times New Roman"/>
      <w:sz w:val="24"/>
      <w:szCs w:val="24"/>
      <w:lang w:bidi="en-US"/>
    </w:rPr>
  </w:style>
  <w:style w:type="paragraph" w:styleId="ListNumber">
    <w:name w:val="List Number"/>
    <w:basedOn w:val="Normal"/>
    <w:rsid w:val="0060639C"/>
    <w:pPr>
      <w:numPr>
        <w:numId w:val="11"/>
      </w:numPr>
      <w:spacing w:line="360" w:lineRule="auto"/>
      <w:jc w:val="both"/>
    </w:pPr>
    <w:rPr>
      <w:rFonts w:ascii="Arial" w:eastAsia="Times New Roman" w:hAnsi="Arial" w:cs="Times New Roman"/>
      <w:sz w:val="24"/>
      <w:szCs w:val="24"/>
      <w:lang w:bidi="en-US"/>
    </w:rPr>
  </w:style>
  <w:style w:type="paragraph" w:styleId="TOC4">
    <w:name w:val="toc 4"/>
    <w:basedOn w:val="Normal"/>
    <w:next w:val="Normal"/>
    <w:uiPriority w:val="39"/>
    <w:rsid w:val="0060639C"/>
    <w:pPr>
      <w:spacing w:after="120" w:line="240" w:lineRule="auto"/>
    </w:pPr>
    <w:rPr>
      <w:rFonts w:ascii="Arial" w:eastAsia="Times New Roman" w:hAnsi="Arial" w:cs="Times New Roman"/>
      <w:sz w:val="24"/>
      <w:szCs w:val="20"/>
      <w:lang w:bidi="en-US"/>
    </w:rPr>
  </w:style>
  <w:style w:type="paragraph" w:styleId="TOC5">
    <w:name w:val="toc 5"/>
    <w:basedOn w:val="Normal"/>
    <w:next w:val="Normal"/>
    <w:autoRedefine/>
    <w:rsid w:val="0060639C"/>
    <w:pPr>
      <w:spacing w:after="0" w:line="240" w:lineRule="auto"/>
      <w:ind w:left="660"/>
      <w:jc w:val="both"/>
    </w:pPr>
    <w:rPr>
      <w:rFonts w:ascii="Times New Roman" w:eastAsia="Times New Roman" w:hAnsi="Times New Roman" w:cs="Times New Roman"/>
      <w:sz w:val="20"/>
      <w:szCs w:val="20"/>
      <w:lang w:bidi="en-US"/>
    </w:rPr>
  </w:style>
  <w:style w:type="paragraph" w:styleId="TOC6">
    <w:name w:val="toc 6"/>
    <w:basedOn w:val="Normal"/>
    <w:next w:val="Normal"/>
    <w:autoRedefine/>
    <w:rsid w:val="0060639C"/>
    <w:pPr>
      <w:spacing w:after="0" w:line="240" w:lineRule="auto"/>
      <w:ind w:left="880"/>
      <w:jc w:val="both"/>
    </w:pPr>
    <w:rPr>
      <w:rFonts w:ascii="Times New Roman" w:eastAsia="Times New Roman" w:hAnsi="Times New Roman" w:cs="Times New Roman"/>
      <w:sz w:val="20"/>
      <w:szCs w:val="20"/>
      <w:lang w:bidi="en-US"/>
    </w:rPr>
  </w:style>
  <w:style w:type="paragraph" w:styleId="TOC7">
    <w:name w:val="toc 7"/>
    <w:basedOn w:val="Normal"/>
    <w:next w:val="Normal"/>
    <w:autoRedefine/>
    <w:rsid w:val="0060639C"/>
    <w:pPr>
      <w:spacing w:after="0" w:line="240" w:lineRule="auto"/>
      <w:ind w:left="1100"/>
      <w:jc w:val="both"/>
    </w:pPr>
    <w:rPr>
      <w:rFonts w:ascii="Times New Roman" w:eastAsia="Times New Roman" w:hAnsi="Times New Roman" w:cs="Times New Roman"/>
      <w:sz w:val="20"/>
      <w:szCs w:val="20"/>
      <w:lang w:bidi="en-US"/>
    </w:rPr>
  </w:style>
  <w:style w:type="paragraph" w:styleId="TOC8">
    <w:name w:val="toc 8"/>
    <w:basedOn w:val="Normal"/>
    <w:next w:val="Normal"/>
    <w:autoRedefine/>
    <w:rsid w:val="0060639C"/>
    <w:pPr>
      <w:keepNext/>
      <w:spacing w:after="0" w:line="240" w:lineRule="auto"/>
      <w:contextualSpacing/>
    </w:pPr>
    <w:rPr>
      <w:rFonts w:ascii="Arial" w:eastAsia="Times New Roman" w:hAnsi="Arial" w:cs="Times New Roman"/>
      <w:b/>
      <w:sz w:val="24"/>
      <w:szCs w:val="20"/>
      <w:lang w:bidi="en-US"/>
    </w:rPr>
  </w:style>
  <w:style w:type="paragraph" w:styleId="TOC9">
    <w:name w:val="toc 9"/>
    <w:basedOn w:val="Normal"/>
    <w:next w:val="Normal"/>
    <w:autoRedefine/>
    <w:rsid w:val="0060639C"/>
    <w:pPr>
      <w:spacing w:after="0" w:line="276" w:lineRule="auto"/>
      <w:contextualSpacing/>
      <w:jc w:val="both"/>
    </w:pPr>
    <w:rPr>
      <w:rFonts w:ascii="Arial" w:eastAsia="Times New Roman" w:hAnsi="Arial" w:cs="Times New Roman"/>
      <w:sz w:val="24"/>
      <w:szCs w:val="20"/>
      <w:lang w:bidi="en-US"/>
    </w:rPr>
  </w:style>
  <w:style w:type="paragraph" w:styleId="ListNumber2">
    <w:name w:val="List Number 2"/>
    <w:basedOn w:val="Normal"/>
    <w:rsid w:val="0060639C"/>
    <w:pPr>
      <w:numPr>
        <w:numId w:val="9"/>
      </w:numPr>
      <w:spacing w:before="160" w:line="360" w:lineRule="auto"/>
      <w:contextualSpacing/>
      <w:jc w:val="both"/>
    </w:pPr>
    <w:rPr>
      <w:rFonts w:ascii="Arial" w:eastAsia="Times New Roman" w:hAnsi="Arial" w:cs="Times New Roman"/>
      <w:sz w:val="24"/>
      <w:szCs w:val="24"/>
      <w:lang w:bidi="en-US"/>
    </w:rPr>
  </w:style>
  <w:style w:type="paragraph" w:styleId="List3">
    <w:name w:val="List 3"/>
    <w:basedOn w:val="Normal"/>
    <w:rsid w:val="0060639C"/>
    <w:pPr>
      <w:numPr>
        <w:ilvl w:val="2"/>
        <w:numId w:val="12"/>
      </w:numPr>
      <w:spacing w:after="0" w:line="240" w:lineRule="auto"/>
      <w:jc w:val="both"/>
    </w:pPr>
    <w:rPr>
      <w:rFonts w:ascii="Arial" w:eastAsia="Times New Roman" w:hAnsi="Arial" w:cs="Times New Roman"/>
      <w:sz w:val="24"/>
      <w:szCs w:val="24"/>
      <w:lang w:bidi="en-US"/>
    </w:rPr>
  </w:style>
  <w:style w:type="table" w:styleId="TableColorful1">
    <w:name w:val="Table Colorful 1"/>
    <w:basedOn w:val="TableNormal"/>
    <w:rsid w:val="0060639C"/>
    <w:pPr>
      <w:spacing w:after="0" w:line="240" w:lineRule="auto"/>
    </w:pPr>
    <w:rPr>
      <w:rFonts w:ascii="Arial" w:eastAsia="Times New Roman" w:hAnsi="Arial"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BodyText10ptLightOrange">
    <w:name w:val="Style Body Text + 10 pt Light Orange"/>
    <w:basedOn w:val="BodyText"/>
    <w:rsid w:val="0060639C"/>
    <w:pPr>
      <w:jc w:val="both"/>
    </w:pPr>
    <w:rPr>
      <w:sz w:val="20"/>
      <w:szCs w:val="20"/>
    </w:rPr>
  </w:style>
  <w:style w:type="table" w:styleId="TableWeb1">
    <w:name w:val="Table Web 1"/>
    <w:basedOn w:val="TableNormal"/>
    <w:rsid w:val="0060639C"/>
    <w:pPr>
      <w:spacing w:after="0" w:line="240" w:lineRule="auto"/>
    </w:pPr>
    <w:rPr>
      <w:rFonts w:ascii="Arial" w:eastAsia="Times New Roman" w:hAnsi="Arial"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ptionChar">
    <w:name w:val="Caption Char"/>
    <w:link w:val="Caption"/>
    <w:rsid w:val="0060639C"/>
    <w:rPr>
      <w:rFonts w:ascii="Arial" w:eastAsia="Times New Roman" w:hAnsi="Arial" w:cs="Times New Roman"/>
      <w:b/>
      <w:bCs/>
      <w:sz w:val="20"/>
      <w:szCs w:val="20"/>
      <w:lang w:eastAsia="en-GB"/>
    </w:rPr>
  </w:style>
  <w:style w:type="character" w:customStyle="1" w:styleId="Caption1Char">
    <w:name w:val="Caption 1 Char"/>
    <w:link w:val="Caption1"/>
    <w:rsid w:val="0060639C"/>
    <w:rPr>
      <w:rFonts w:ascii="Arial" w:eastAsia="Times New Roman" w:hAnsi="Arial" w:cs="Times New Roman"/>
      <w:b/>
      <w:bCs/>
      <w:color w:val="000080"/>
      <w:sz w:val="20"/>
      <w:szCs w:val="20"/>
      <w:lang w:bidi="en-US"/>
    </w:rPr>
  </w:style>
  <w:style w:type="paragraph" w:customStyle="1" w:styleId="StyleListParagraph10ptLeft0cmBefore5ptAfter5">
    <w:name w:val="Style List Paragraph + 10 pt Left:  0 cm Before:  5 pt After:  5..."/>
    <w:basedOn w:val="ListParagraph"/>
    <w:link w:val="StyleListParagraph10ptLeft0cmBefore5ptAfter5Char"/>
    <w:rsid w:val="0060639C"/>
    <w:pPr>
      <w:spacing w:before="100" w:after="100"/>
      <w:ind w:left="0"/>
      <w:contextualSpacing/>
      <w:jc w:val="both"/>
    </w:pPr>
    <w:rPr>
      <w:rFonts w:ascii="Arial" w:hAnsi="Arial"/>
    </w:rPr>
  </w:style>
  <w:style w:type="paragraph" w:customStyle="1" w:styleId="StyleListParagraph10ptLeft0cmBefore5ptAfter51">
    <w:name w:val="Style List Paragraph + 10 pt Left:  0 cm Before:  5 pt After:  5...1"/>
    <w:basedOn w:val="ListParagraph"/>
    <w:link w:val="StyleListParagraph10ptLeft0cmBefore5ptAfter51Char"/>
    <w:rsid w:val="0060639C"/>
    <w:pPr>
      <w:spacing w:before="100" w:after="100"/>
      <w:ind w:left="0"/>
      <w:contextualSpacing/>
      <w:jc w:val="both"/>
    </w:pPr>
    <w:rPr>
      <w:rFonts w:ascii="Arial" w:hAnsi="Arial"/>
    </w:rPr>
  </w:style>
  <w:style w:type="paragraph" w:customStyle="1" w:styleId="StyleListParagraph10ptLeft0cmBefore5ptAfter52">
    <w:name w:val="Style List Paragraph + 10 pt Left:  0 cm Before:  5 pt After:  5...2"/>
    <w:basedOn w:val="ListParagraph"/>
    <w:link w:val="StyleListParagraph10ptLeft0cmBefore5ptAfter52Char"/>
    <w:rsid w:val="0060639C"/>
    <w:pPr>
      <w:spacing w:before="100" w:after="100"/>
      <w:ind w:left="0"/>
      <w:contextualSpacing/>
      <w:jc w:val="both"/>
    </w:pPr>
    <w:rPr>
      <w:rFonts w:ascii="Arial" w:hAnsi="Arial"/>
    </w:rPr>
  </w:style>
  <w:style w:type="character" w:customStyle="1" w:styleId="StyleListParagraph10ptLeft0cmBefore5ptAfter52Char">
    <w:name w:val="Style List Paragraph + 10 pt Left:  0 cm Before:  5 pt After:  5...2 Char"/>
    <w:basedOn w:val="ListParagraphChar"/>
    <w:link w:val="StyleListParagraph10ptLeft0cmBefore5ptAfter52"/>
    <w:rsid w:val="0060639C"/>
    <w:rPr>
      <w:rFonts w:ascii="Arial" w:eastAsia="Times New Roman" w:hAnsi="Arial" w:cs="Times New Roman"/>
      <w:sz w:val="24"/>
      <w:szCs w:val="24"/>
      <w:lang w:eastAsia="en-GB"/>
    </w:rPr>
  </w:style>
  <w:style w:type="character" w:customStyle="1" w:styleId="StyleListParagraph10ptLeft0cmBefore5ptAfter5Char">
    <w:name w:val="Style List Paragraph + 10 pt Left:  0 cm Before:  5 pt After:  5... Char"/>
    <w:basedOn w:val="ListParagraphChar"/>
    <w:link w:val="StyleListParagraph10ptLeft0cmBefore5ptAfter5"/>
    <w:rsid w:val="0060639C"/>
    <w:rPr>
      <w:rFonts w:ascii="Arial" w:eastAsia="Times New Roman" w:hAnsi="Arial" w:cs="Times New Roman"/>
      <w:sz w:val="24"/>
      <w:szCs w:val="24"/>
      <w:lang w:eastAsia="en-GB"/>
    </w:rPr>
  </w:style>
  <w:style w:type="character" w:customStyle="1" w:styleId="StyleListParagraph10ptLeft0cmBefore5ptAfter51Char">
    <w:name w:val="Style List Paragraph + 10 pt Left:  0 cm Before:  5 pt After:  5...1 Char"/>
    <w:basedOn w:val="ListParagraphChar"/>
    <w:link w:val="StyleListParagraph10ptLeft0cmBefore5ptAfter51"/>
    <w:rsid w:val="0060639C"/>
    <w:rPr>
      <w:rFonts w:ascii="Arial" w:eastAsia="Times New Roman" w:hAnsi="Arial" w:cs="Times New Roman"/>
      <w:sz w:val="24"/>
      <w:szCs w:val="24"/>
      <w:lang w:eastAsia="en-GB"/>
    </w:rPr>
  </w:style>
  <w:style w:type="paragraph" w:customStyle="1" w:styleId="StyleListParagraph10ptBefore5ptAfter5pt">
    <w:name w:val="Style List Paragraph + 10 pt Before:  5 pt After:  5 pt"/>
    <w:basedOn w:val="ListParagraph"/>
    <w:rsid w:val="0060639C"/>
    <w:pPr>
      <w:spacing w:before="100" w:after="100"/>
      <w:contextualSpacing/>
      <w:jc w:val="both"/>
    </w:pPr>
    <w:rPr>
      <w:rFonts w:ascii="Arial" w:hAnsi="Arial"/>
      <w:sz w:val="22"/>
      <w:szCs w:val="20"/>
      <w:lang w:eastAsia="en-US" w:bidi="en-US"/>
    </w:rPr>
  </w:style>
  <w:style w:type="paragraph" w:customStyle="1" w:styleId="StyleListParagraph10ptBefore5ptAfter5pt1">
    <w:name w:val="Style List Paragraph + 10 pt Before:  5 pt After:  5 pt1"/>
    <w:basedOn w:val="ListParagraph"/>
    <w:rsid w:val="0060639C"/>
    <w:pPr>
      <w:spacing w:before="100" w:after="100"/>
      <w:contextualSpacing/>
      <w:jc w:val="both"/>
    </w:pPr>
    <w:rPr>
      <w:rFonts w:ascii="Arial" w:hAnsi="Arial"/>
      <w:sz w:val="22"/>
      <w:szCs w:val="20"/>
      <w:lang w:eastAsia="en-US" w:bidi="en-US"/>
    </w:rPr>
  </w:style>
  <w:style w:type="character" w:customStyle="1" w:styleId="ListBulletChar">
    <w:name w:val="List Bullet Char"/>
    <w:aliases w:val="Black List Bullet Char"/>
    <w:link w:val="ListBullet"/>
    <w:rsid w:val="0060639C"/>
    <w:rPr>
      <w:rFonts w:ascii="Arial" w:eastAsia="Times New Roman" w:hAnsi="Arial" w:cs="Times New Roman"/>
      <w:b/>
      <w:color w:val="003893"/>
      <w:sz w:val="24"/>
      <w:szCs w:val="24"/>
      <w:lang w:bidi="en-US"/>
    </w:rPr>
  </w:style>
  <w:style w:type="paragraph" w:customStyle="1" w:styleId="StyleListBulletClearBulletLeft0cmFirstline0cm">
    <w:name w:val="Style List BulletClear Bullet + Left:  0 cm First line:  0 cm"/>
    <w:basedOn w:val="ListBullet"/>
    <w:link w:val="StyleListBulletClearBulletLeft0cmFirstline0cmChar"/>
    <w:rsid w:val="0060639C"/>
    <w:pPr>
      <w:spacing w:after="200"/>
    </w:pPr>
  </w:style>
  <w:style w:type="numbering" w:customStyle="1" w:styleId="StyleBulleted">
    <w:name w:val="Style Bulleted"/>
    <w:basedOn w:val="NoList"/>
    <w:rsid w:val="0060639C"/>
    <w:pPr>
      <w:numPr>
        <w:numId w:val="13"/>
      </w:numPr>
    </w:pPr>
  </w:style>
  <w:style w:type="paragraph" w:customStyle="1" w:styleId="Numbers">
    <w:name w:val="Numbers"/>
    <w:basedOn w:val="Normal"/>
    <w:rsid w:val="0060639C"/>
    <w:pPr>
      <w:numPr>
        <w:numId w:val="14"/>
      </w:numPr>
      <w:spacing w:after="0" w:line="240" w:lineRule="auto"/>
      <w:jc w:val="both"/>
    </w:pPr>
    <w:rPr>
      <w:rFonts w:ascii="Arial" w:eastAsia="Times New Roman" w:hAnsi="Arial" w:cs="Times New Roman"/>
      <w:sz w:val="24"/>
      <w:szCs w:val="24"/>
      <w:lang w:bidi="en-US"/>
    </w:rPr>
  </w:style>
  <w:style w:type="paragraph" w:customStyle="1" w:styleId="StyleStyleListBulletClearBulletLeft0cmFirstline0cm">
    <w:name w:val="Style Style List BulletClear Bullet + Left:  0 cm First line:  0 cm..."/>
    <w:basedOn w:val="StyleListBulletClearBulletLeft0cmFirstline0cm"/>
    <w:rsid w:val="0060639C"/>
    <w:rPr>
      <w:color w:val="0000FF"/>
    </w:rPr>
  </w:style>
  <w:style w:type="character" w:customStyle="1" w:styleId="StyleListBulletClearBulletLeft0cmFirstline0cmChar">
    <w:name w:val="Style List BulletClear Bullet + Left:  0 cm First line:  0 cm Char"/>
    <w:basedOn w:val="ListBulletChar"/>
    <w:link w:val="StyleListBulletClearBulletLeft0cmFirstline0cm"/>
    <w:rsid w:val="0060639C"/>
    <w:rPr>
      <w:rFonts w:ascii="Arial" w:eastAsia="Times New Roman" w:hAnsi="Arial" w:cs="Times New Roman"/>
      <w:b/>
      <w:color w:val="003893"/>
      <w:sz w:val="24"/>
      <w:szCs w:val="24"/>
      <w:lang w:bidi="en-US"/>
    </w:rPr>
  </w:style>
  <w:style w:type="paragraph" w:customStyle="1" w:styleId="schedule">
    <w:name w:val="schedule"/>
    <w:rsid w:val="0060639C"/>
    <w:pPr>
      <w:widowControl w:val="0"/>
      <w:spacing w:after="0" w:line="240" w:lineRule="auto"/>
      <w:jc w:val="center"/>
    </w:pPr>
    <w:rPr>
      <w:rFonts w:ascii="Arial" w:eastAsia="Times New Roman" w:hAnsi="Arial" w:cs="Arial"/>
      <w:b/>
      <w:bCs/>
      <w:sz w:val="20"/>
      <w:szCs w:val="20"/>
      <w:lang w:eastAsia="en-GB"/>
    </w:rPr>
  </w:style>
  <w:style w:type="paragraph" w:customStyle="1" w:styleId="annex0">
    <w:name w:val="annex"/>
    <w:link w:val="annexChar"/>
    <w:rsid w:val="0060639C"/>
    <w:pPr>
      <w:widowControl w:val="0"/>
      <w:spacing w:after="0" w:line="240" w:lineRule="auto"/>
    </w:pPr>
    <w:rPr>
      <w:rFonts w:ascii="Arial" w:eastAsia="Times New Roman" w:hAnsi="Arial" w:cs="Times New Roman"/>
      <w:b/>
      <w:szCs w:val="24"/>
      <w:lang w:eastAsia="en-GB"/>
    </w:rPr>
  </w:style>
  <w:style w:type="character" w:customStyle="1" w:styleId="annexChar">
    <w:name w:val="annex Char"/>
    <w:link w:val="annex0"/>
    <w:locked/>
    <w:rsid w:val="0060639C"/>
    <w:rPr>
      <w:rFonts w:ascii="Arial" w:eastAsia="Times New Roman" w:hAnsi="Arial" w:cs="Times New Roman"/>
      <w:b/>
      <w:szCs w:val="24"/>
      <w:lang w:eastAsia="en-GB"/>
    </w:rPr>
  </w:style>
  <w:style w:type="paragraph" w:customStyle="1" w:styleId="Char3CharCharCharCharCharChar">
    <w:name w:val="Char3 Char Char Char Char Char Char"/>
    <w:basedOn w:val="Normal"/>
    <w:rsid w:val="0060639C"/>
    <w:pPr>
      <w:keepLines/>
      <w:spacing w:line="240" w:lineRule="exact"/>
      <w:ind w:left="2977"/>
    </w:pPr>
    <w:rPr>
      <w:rFonts w:ascii="Tahoma" w:eastAsia="Times New Roman" w:hAnsi="Tahoma" w:cs="Times New Roman"/>
      <w:sz w:val="20"/>
      <w:szCs w:val="24"/>
      <w:lang w:val="en-US"/>
    </w:rPr>
  </w:style>
  <w:style w:type="paragraph" w:customStyle="1" w:styleId="OutlinePara">
    <w:name w:val="Outline Para"/>
    <w:basedOn w:val="Normal"/>
    <w:rsid w:val="0060639C"/>
    <w:pPr>
      <w:spacing w:after="240" w:line="240" w:lineRule="auto"/>
      <w:jc w:val="both"/>
    </w:pPr>
    <w:rPr>
      <w:rFonts w:ascii="Arial" w:eastAsia="Times New Roman" w:hAnsi="Arial" w:cs="Arial"/>
    </w:rPr>
  </w:style>
  <w:style w:type="character" w:customStyle="1" w:styleId="MCheading2Char">
    <w:name w:val="MCheading2 Char"/>
    <w:rsid w:val="0060639C"/>
    <w:rPr>
      <w:rFonts w:ascii="Arial" w:hAnsi="Arial" w:cs="Arial"/>
      <w:bCs/>
      <w:iCs/>
      <w:sz w:val="24"/>
      <w:szCs w:val="24"/>
      <w:lang w:val="en-GB" w:eastAsia="en-GB" w:bidi="ar-SA"/>
    </w:rPr>
  </w:style>
  <w:style w:type="paragraph" w:customStyle="1" w:styleId="Char11CharCharChar">
    <w:name w:val="Char11 Char Char Char"/>
    <w:basedOn w:val="Normal"/>
    <w:rsid w:val="0060639C"/>
    <w:pPr>
      <w:spacing w:after="120" w:line="240" w:lineRule="exact"/>
    </w:pPr>
    <w:rPr>
      <w:rFonts w:ascii="Verdana" w:eastAsia="Times New Roman" w:hAnsi="Verdana" w:cs="Verdana"/>
      <w:sz w:val="20"/>
      <w:szCs w:val="20"/>
      <w:lang w:val="en-US"/>
    </w:rPr>
  </w:style>
  <w:style w:type="paragraph" w:customStyle="1" w:styleId="CharCharCharCharCharCharCharCharChar1CharCharCharCharCharCharCharCharCharCharCharCharCharCharCharCharCharCharCharCharCharCharCharChar1CharCharChar">
    <w:name w:val="Char Char Char Char Char Char Char Char Char1 Char Char Char Char Char Char Char Char Char Char Char Char Char Char Char Char Char Char Char Char Char Char Char Char1 Char Char Char"/>
    <w:basedOn w:val="Normal"/>
    <w:rsid w:val="0060639C"/>
    <w:pPr>
      <w:spacing w:after="120" w:line="240" w:lineRule="exact"/>
    </w:pPr>
    <w:rPr>
      <w:rFonts w:ascii="Verdana" w:eastAsia="Times New Roman" w:hAnsi="Verdana" w:cs="Verdana"/>
      <w:sz w:val="20"/>
      <w:szCs w:val="20"/>
      <w:lang w:val="en-US"/>
    </w:rPr>
  </w:style>
  <w:style w:type="paragraph" w:customStyle="1" w:styleId="01-Bullet4-BB">
    <w:name w:val="01-Bullet4-BB"/>
    <w:basedOn w:val="Normal"/>
    <w:rsid w:val="0060639C"/>
    <w:pPr>
      <w:numPr>
        <w:numId w:val="15"/>
      </w:numPr>
      <w:spacing w:after="0" w:line="360" w:lineRule="auto"/>
      <w:jc w:val="both"/>
    </w:pPr>
    <w:rPr>
      <w:rFonts w:ascii="Arial" w:eastAsia="Times New Roman" w:hAnsi="Arial" w:cs="Arial"/>
    </w:rPr>
  </w:style>
  <w:style w:type="paragraph" w:customStyle="1" w:styleId="01-NormInd5-BB">
    <w:name w:val="01-NormInd5-BB"/>
    <w:basedOn w:val="Normal"/>
    <w:rsid w:val="0060639C"/>
    <w:pPr>
      <w:numPr>
        <w:ilvl w:val="1"/>
        <w:numId w:val="15"/>
      </w:numPr>
      <w:spacing w:after="0" w:line="360" w:lineRule="auto"/>
      <w:jc w:val="both"/>
    </w:pPr>
    <w:rPr>
      <w:rFonts w:ascii="Arial" w:eastAsia="Times New Roman" w:hAnsi="Arial" w:cs="Arial"/>
    </w:rPr>
  </w:style>
  <w:style w:type="paragraph" w:customStyle="1" w:styleId="01-Bullet5-BB">
    <w:name w:val="01-Bullet5-BB"/>
    <w:basedOn w:val="01-NormInd5-BB"/>
    <w:rsid w:val="0060639C"/>
    <w:pPr>
      <w:numPr>
        <w:ilvl w:val="2"/>
      </w:numPr>
    </w:pPr>
  </w:style>
  <w:style w:type="paragraph" w:customStyle="1" w:styleId="01-Level1-BB">
    <w:name w:val="01-Level1-BB"/>
    <w:basedOn w:val="Normal"/>
    <w:next w:val="Normal"/>
    <w:rsid w:val="0060639C"/>
    <w:pPr>
      <w:numPr>
        <w:ilvl w:val="3"/>
        <w:numId w:val="15"/>
      </w:numPr>
      <w:spacing w:after="0" w:line="360" w:lineRule="auto"/>
      <w:jc w:val="both"/>
    </w:pPr>
    <w:rPr>
      <w:rFonts w:ascii="Arial" w:eastAsia="Times New Roman" w:hAnsi="Arial" w:cs="Arial"/>
      <w:b/>
      <w:bCs/>
    </w:rPr>
  </w:style>
  <w:style w:type="paragraph" w:customStyle="1" w:styleId="01-Level2-BB">
    <w:name w:val="01-Level2-BB"/>
    <w:basedOn w:val="Normal"/>
    <w:next w:val="Normal"/>
    <w:rsid w:val="0060639C"/>
    <w:pPr>
      <w:numPr>
        <w:ilvl w:val="4"/>
        <w:numId w:val="15"/>
      </w:numPr>
      <w:spacing w:after="0" w:line="360" w:lineRule="auto"/>
      <w:jc w:val="both"/>
    </w:pPr>
    <w:rPr>
      <w:rFonts w:ascii="Arial" w:eastAsia="Times New Roman" w:hAnsi="Arial" w:cs="Arial"/>
    </w:rPr>
  </w:style>
  <w:style w:type="paragraph" w:customStyle="1" w:styleId="CharCharCharCharCharCharCharCharCharCharCharCharCharCharCharCharCharCharCharCharCharCharCharCharCharCharCharCharCharChar1CharCharCharCharChar">
    <w:name w:val="Char Char Char Char Char Char Char Char Char Char Char Char Char Char Char Char Char Char Char Char Char Char Char Char Char Char Char Char Char Char1 Char Char Char Char Char"/>
    <w:basedOn w:val="Normal"/>
    <w:rsid w:val="0060639C"/>
    <w:pPr>
      <w:spacing w:after="120" w:line="240" w:lineRule="exact"/>
    </w:pPr>
    <w:rPr>
      <w:rFonts w:ascii="Verdana" w:eastAsia="Times New Roman" w:hAnsi="Verdana" w:cs="Verdana"/>
      <w:sz w:val="20"/>
      <w:szCs w:val="20"/>
      <w:lang w:val="en-US"/>
    </w:rPr>
  </w:style>
  <w:style w:type="paragraph" w:customStyle="1" w:styleId="ABackground">
    <w:name w:val="(A) Background"/>
    <w:basedOn w:val="Normal"/>
    <w:rsid w:val="0060639C"/>
    <w:pPr>
      <w:numPr>
        <w:numId w:val="16"/>
      </w:num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rsid w:val="0060639C"/>
    <w:pPr>
      <w:numPr>
        <w:ilvl w:val="1"/>
        <w:numId w:val="16"/>
      </w:numPr>
      <w:spacing w:after="0" w:line="300" w:lineRule="atLeast"/>
      <w:jc w:val="both"/>
    </w:pPr>
    <w:rPr>
      <w:rFonts w:ascii="Times New Roman" w:eastAsia="Times New Roman" w:hAnsi="Times New Roman" w:cs="Times New Roman"/>
    </w:rPr>
  </w:style>
  <w:style w:type="paragraph" w:customStyle="1" w:styleId="Outline3">
    <w:name w:val="Outline 3"/>
    <w:basedOn w:val="Normal"/>
    <w:rsid w:val="0060639C"/>
    <w:pPr>
      <w:spacing w:after="240" w:line="240" w:lineRule="auto"/>
      <w:jc w:val="both"/>
      <w:outlineLvl w:val="2"/>
    </w:pPr>
    <w:rPr>
      <w:rFonts w:ascii="Arial" w:eastAsia="Times New Roman" w:hAnsi="Arial" w:cs="Arial"/>
    </w:rPr>
  </w:style>
  <w:style w:type="paragraph" w:customStyle="1" w:styleId="FWSL1">
    <w:name w:val="FWS_L1"/>
    <w:basedOn w:val="Normal"/>
    <w:next w:val="FWSL2"/>
    <w:rsid w:val="0060639C"/>
    <w:pPr>
      <w:keepNext/>
      <w:keepLines/>
      <w:pageBreakBefore/>
      <w:numPr>
        <w:numId w:val="17"/>
      </w:numPr>
      <w:spacing w:after="240" w:line="480" w:lineRule="auto"/>
      <w:jc w:val="center"/>
      <w:outlineLvl w:val="0"/>
    </w:pPr>
    <w:rPr>
      <w:rFonts w:ascii="Times New Roman" w:eastAsia="Times New Roman" w:hAnsi="Times New Roman" w:cs="Times New Roman"/>
      <w:b/>
      <w:bCs/>
      <w:caps/>
      <w:sz w:val="24"/>
      <w:szCs w:val="24"/>
    </w:rPr>
  </w:style>
  <w:style w:type="paragraph" w:customStyle="1" w:styleId="FWSL2">
    <w:name w:val="FWS_L2"/>
    <w:basedOn w:val="FWSL1"/>
    <w:next w:val="FWSL3"/>
    <w:rsid w:val="0060639C"/>
    <w:pPr>
      <w:pageBreakBefore w:val="0"/>
      <w:numPr>
        <w:ilvl w:val="1"/>
      </w:numPr>
      <w:tabs>
        <w:tab w:val="num" w:pos="576"/>
      </w:tabs>
      <w:spacing w:line="240" w:lineRule="auto"/>
      <w:ind w:left="720" w:hanging="720"/>
      <w:outlineLvl w:val="1"/>
    </w:pPr>
    <w:rPr>
      <w:caps w:val="0"/>
    </w:rPr>
  </w:style>
  <w:style w:type="paragraph" w:customStyle="1" w:styleId="FWSL3">
    <w:name w:val="FWS_L3"/>
    <w:basedOn w:val="FWSL2"/>
    <w:next w:val="FWSL5"/>
    <w:rsid w:val="0060639C"/>
    <w:pPr>
      <w:numPr>
        <w:ilvl w:val="2"/>
      </w:numPr>
      <w:jc w:val="left"/>
      <w:outlineLvl w:val="2"/>
    </w:pPr>
    <w:rPr>
      <w:smallCaps/>
    </w:rPr>
  </w:style>
  <w:style w:type="paragraph" w:customStyle="1" w:styleId="FWSL5">
    <w:name w:val="FWS_L5"/>
    <w:basedOn w:val="FWSL4"/>
    <w:rsid w:val="0060639C"/>
    <w:pPr>
      <w:numPr>
        <w:ilvl w:val="4"/>
      </w:numPr>
      <w:tabs>
        <w:tab w:val="num" w:pos="1008"/>
        <w:tab w:val="num" w:pos="1080"/>
      </w:tabs>
      <w:ind w:left="1080" w:hanging="1080"/>
    </w:pPr>
  </w:style>
  <w:style w:type="paragraph" w:customStyle="1" w:styleId="FWSL4">
    <w:name w:val="FWS_L4"/>
    <w:basedOn w:val="FWSL3"/>
    <w:rsid w:val="0060639C"/>
    <w:pPr>
      <w:keepNext w:val="0"/>
      <w:keepLines w:val="0"/>
      <w:numPr>
        <w:ilvl w:val="3"/>
      </w:numPr>
      <w:tabs>
        <w:tab w:val="num" w:pos="864"/>
      </w:tabs>
      <w:ind w:left="864" w:hanging="864"/>
      <w:jc w:val="both"/>
      <w:outlineLvl w:val="9"/>
    </w:pPr>
    <w:rPr>
      <w:b w:val="0"/>
      <w:bCs w:val="0"/>
      <w:smallCaps w:val="0"/>
    </w:rPr>
  </w:style>
  <w:style w:type="paragraph" w:customStyle="1" w:styleId="FWSL6">
    <w:name w:val="FWS_L6"/>
    <w:basedOn w:val="FWSL5"/>
    <w:rsid w:val="0060639C"/>
    <w:pPr>
      <w:numPr>
        <w:ilvl w:val="5"/>
      </w:numPr>
      <w:tabs>
        <w:tab w:val="num" w:pos="1152"/>
      </w:tabs>
    </w:pPr>
  </w:style>
  <w:style w:type="paragraph" w:customStyle="1" w:styleId="FWSL7">
    <w:name w:val="FWS_L7"/>
    <w:basedOn w:val="FWSL6"/>
    <w:rsid w:val="0060639C"/>
    <w:pPr>
      <w:numPr>
        <w:ilvl w:val="6"/>
      </w:numPr>
      <w:tabs>
        <w:tab w:val="num" w:pos="864"/>
        <w:tab w:val="num" w:pos="1296"/>
      </w:tabs>
    </w:pPr>
  </w:style>
  <w:style w:type="paragraph" w:customStyle="1" w:styleId="FWSL8">
    <w:name w:val="FWS_L8"/>
    <w:basedOn w:val="FWSL7"/>
    <w:rsid w:val="0060639C"/>
    <w:pPr>
      <w:numPr>
        <w:ilvl w:val="7"/>
      </w:numPr>
      <w:tabs>
        <w:tab w:val="num" w:pos="1008"/>
      </w:tabs>
    </w:pPr>
  </w:style>
  <w:style w:type="paragraph" w:customStyle="1" w:styleId="FWSL9">
    <w:name w:val="FWS_L9"/>
    <w:basedOn w:val="FWSL8"/>
    <w:rsid w:val="0060639C"/>
    <w:pPr>
      <w:numPr>
        <w:ilvl w:val="8"/>
      </w:numPr>
      <w:tabs>
        <w:tab w:val="num" w:pos="1080"/>
        <w:tab w:val="num" w:pos="1584"/>
        <w:tab w:val="num" w:pos="1800"/>
      </w:tabs>
    </w:pPr>
  </w:style>
  <w:style w:type="paragraph" w:customStyle="1" w:styleId="FWSCont6">
    <w:name w:val="FWS Cont 6"/>
    <w:basedOn w:val="Normal"/>
    <w:rsid w:val="0060639C"/>
    <w:pPr>
      <w:spacing w:after="240" w:line="240" w:lineRule="auto"/>
      <w:ind w:left="720"/>
      <w:jc w:val="both"/>
    </w:pPr>
    <w:rPr>
      <w:rFonts w:ascii="Times New Roman" w:eastAsia="Times New Roman" w:hAnsi="Times New Roman" w:cs="Times New Roman"/>
      <w:sz w:val="24"/>
      <w:szCs w:val="24"/>
    </w:rPr>
  </w:style>
  <w:style w:type="paragraph" w:customStyle="1" w:styleId="CharCharCharCharChar1">
    <w:name w:val="Char Char Char Char Char1"/>
    <w:basedOn w:val="Normal"/>
    <w:rsid w:val="0060639C"/>
    <w:pPr>
      <w:keepLines/>
      <w:spacing w:line="240" w:lineRule="exact"/>
      <w:ind w:left="2977"/>
    </w:pPr>
    <w:rPr>
      <w:rFonts w:ascii="Tahoma" w:eastAsia="Times New Roman" w:hAnsi="Tahoma" w:cs="Times New Roman"/>
      <w:sz w:val="20"/>
      <w:szCs w:val="24"/>
      <w:lang w:val="en-US"/>
    </w:rPr>
  </w:style>
  <w:style w:type="paragraph" w:customStyle="1" w:styleId="Char11CharChar">
    <w:name w:val="Char11 Char Char"/>
    <w:basedOn w:val="Normal"/>
    <w:rsid w:val="0060639C"/>
    <w:pPr>
      <w:spacing w:after="120" w:line="240" w:lineRule="exact"/>
    </w:pPr>
    <w:rPr>
      <w:rFonts w:ascii="Verdana" w:eastAsia="Times New Roman" w:hAnsi="Verdana" w:cs="Verdana"/>
      <w:sz w:val="20"/>
      <w:szCs w:val="20"/>
      <w:lang w:val="en-US"/>
    </w:rPr>
  </w:style>
  <w:style w:type="paragraph" w:customStyle="1" w:styleId="Pa1">
    <w:name w:val="Pa1"/>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character" w:customStyle="1" w:styleId="A6">
    <w:name w:val="A6"/>
    <w:rsid w:val="0060639C"/>
    <w:rPr>
      <w:rFonts w:cs="VKHVNW+Bliss-Regular"/>
      <w:color w:val="000000"/>
      <w:sz w:val="18"/>
      <w:szCs w:val="18"/>
    </w:rPr>
  </w:style>
  <w:style w:type="character" w:customStyle="1" w:styleId="A13">
    <w:name w:val="A13"/>
    <w:rsid w:val="0060639C"/>
    <w:rPr>
      <w:rFonts w:cs="VKHVNW+Bliss-Regular"/>
      <w:color w:val="000000"/>
      <w:sz w:val="12"/>
      <w:szCs w:val="12"/>
    </w:rPr>
  </w:style>
  <w:style w:type="paragraph" w:customStyle="1" w:styleId="Pa4">
    <w:name w:val="Pa4"/>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paragraph" w:customStyle="1" w:styleId="Pa7">
    <w:name w:val="Pa7"/>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paragraph" w:customStyle="1" w:styleId="Pa3">
    <w:name w:val="Pa3"/>
    <w:basedOn w:val="Default"/>
    <w:next w:val="Default"/>
    <w:rsid w:val="0060639C"/>
    <w:pPr>
      <w:spacing w:line="241" w:lineRule="atLeast"/>
    </w:pPr>
    <w:rPr>
      <w:rFonts w:ascii="BGPFTK+Bliss-Light" w:eastAsia="Times New Roman" w:hAnsi="BGPFTK+Bliss-Light" w:cs="Times New Roman"/>
      <w:color w:val="auto"/>
      <w:lang w:val="en-US" w:eastAsia="en-US"/>
    </w:rPr>
  </w:style>
  <w:style w:type="paragraph" w:customStyle="1" w:styleId="Pa0">
    <w:name w:val="Pa0"/>
    <w:basedOn w:val="Default"/>
    <w:next w:val="Default"/>
    <w:rsid w:val="0060639C"/>
    <w:pPr>
      <w:spacing w:line="241" w:lineRule="atLeast"/>
    </w:pPr>
    <w:rPr>
      <w:rFonts w:ascii="VKHVNW+Bliss-Regular" w:eastAsia="Times New Roman" w:hAnsi="VKHVNW+Bliss-Regular" w:cs="Times New Roman"/>
      <w:color w:val="auto"/>
      <w:lang w:val="en-US" w:eastAsia="en-US"/>
    </w:rPr>
  </w:style>
  <w:style w:type="character" w:styleId="HTMLCite">
    <w:name w:val="HTML Cite"/>
    <w:rsid w:val="0060639C"/>
    <w:rPr>
      <w:i w:val="0"/>
      <w:iCs w:val="0"/>
      <w:color w:val="0E774A"/>
    </w:rPr>
  </w:style>
  <w:style w:type="character" w:customStyle="1" w:styleId="ecxjrnl">
    <w:name w:val="ecxjrnl"/>
    <w:basedOn w:val="DefaultParagraphFont"/>
    <w:rsid w:val="0060639C"/>
  </w:style>
  <w:style w:type="character" w:customStyle="1" w:styleId="A0">
    <w:name w:val="A0"/>
    <w:rsid w:val="0060639C"/>
    <w:rPr>
      <w:rFonts w:cs="Frutiger LT Std 45 Light"/>
      <w:color w:val="000000"/>
      <w:sz w:val="22"/>
      <w:szCs w:val="22"/>
    </w:rPr>
  </w:style>
  <w:style w:type="paragraph" w:customStyle="1" w:styleId="CM5">
    <w:name w:val="CM5"/>
    <w:basedOn w:val="Normal"/>
    <w:next w:val="Normal"/>
    <w:rsid w:val="0060639C"/>
    <w:pPr>
      <w:autoSpaceDE w:val="0"/>
      <w:autoSpaceDN w:val="0"/>
      <w:adjustRightInd w:val="0"/>
      <w:spacing w:after="0" w:line="300" w:lineRule="atLeast"/>
    </w:pPr>
    <w:rPr>
      <w:rFonts w:ascii="Frutiger 45 Light" w:eastAsia="Times New Roman" w:hAnsi="Frutiger 45 Light" w:cs="Times New Roman"/>
      <w:sz w:val="24"/>
      <w:szCs w:val="24"/>
      <w:lang w:val="en-US"/>
    </w:rPr>
  </w:style>
  <w:style w:type="paragraph" w:customStyle="1" w:styleId="NHSbullets">
    <w:name w:val="NHS bullets"/>
    <w:basedOn w:val="Normal"/>
    <w:autoRedefine/>
    <w:rsid w:val="0060639C"/>
    <w:pPr>
      <w:numPr>
        <w:numId w:val="18"/>
      </w:numPr>
      <w:spacing w:after="140" w:line="240" w:lineRule="auto"/>
    </w:pPr>
    <w:rPr>
      <w:rFonts w:ascii="Arial" w:eastAsia="Times New Roman" w:hAnsi="Arial" w:cs="Arial"/>
      <w:spacing w:val="4"/>
      <w:kern w:val="24"/>
    </w:rPr>
  </w:style>
  <w:style w:type="paragraph" w:customStyle="1" w:styleId="body">
    <w:name w:val="body"/>
    <w:basedOn w:val="Normal"/>
    <w:rsid w:val="0060639C"/>
    <w:pPr>
      <w:spacing w:after="240" w:line="480" w:lineRule="auto"/>
      <w:ind w:left="567"/>
      <w:jc w:val="both"/>
    </w:pPr>
    <w:rPr>
      <w:rFonts w:ascii="Arial" w:eastAsia="Times New Roman" w:hAnsi="Arial" w:cs="Times New Roman"/>
      <w:sz w:val="24"/>
      <w:szCs w:val="24"/>
    </w:rPr>
  </w:style>
  <w:style w:type="paragraph" w:customStyle="1" w:styleId="part0">
    <w:name w:val="part"/>
    <w:basedOn w:val="Normal"/>
    <w:rsid w:val="0060639C"/>
    <w:pPr>
      <w:spacing w:after="0" w:line="240" w:lineRule="auto"/>
    </w:pPr>
    <w:rPr>
      <w:rFonts w:ascii="Arial" w:eastAsia="Times New Roman" w:hAnsi="Arial" w:cs="Arial"/>
      <w:b/>
      <w:bCs/>
      <w:lang w:eastAsia="en-GB"/>
    </w:rPr>
  </w:style>
  <w:style w:type="paragraph" w:customStyle="1" w:styleId="listparagraph0">
    <w:name w:val="listparagraph"/>
    <w:basedOn w:val="Normal"/>
    <w:rsid w:val="0060639C"/>
    <w:pPr>
      <w:spacing w:after="0" w:line="240" w:lineRule="auto"/>
      <w:ind w:left="720"/>
    </w:pPr>
    <w:rPr>
      <w:rFonts w:ascii="Arial" w:eastAsia="Times New Roman" w:hAnsi="Arial" w:cs="Arial"/>
      <w:lang w:eastAsia="en-GB"/>
    </w:rPr>
  </w:style>
  <w:style w:type="paragraph" w:customStyle="1" w:styleId="StyleTableText11pt">
    <w:name w:val="Style Table Text + 11 pt"/>
    <w:basedOn w:val="TableText"/>
    <w:rsid w:val="0060639C"/>
    <w:rPr>
      <w:sz w:val="22"/>
    </w:rPr>
  </w:style>
  <w:style w:type="paragraph" w:customStyle="1" w:styleId="Style1">
    <w:name w:val="Style1"/>
    <w:basedOn w:val="Heading6"/>
    <w:rsid w:val="0060639C"/>
    <w:pPr>
      <w:keepNext w:val="0"/>
      <w:spacing w:before="240" w:after="60" w:line="240" w:lineRule="auto"/>
      <w:jc w:val="center"/>
    </w:pPr>
    <w:rPr>
      <w:b/>
      <w:color w:val="000080"/>
      <w:sz w:val="28"/>
      <w:szCs w:val="28"/>
      <w:lang w:bidi="en-US"/>
    </w:rPr>
  </w:style>
  <w:style w:type="paragraph" w:customStyle="1" w:styleId="Frontsheet">
    <w:name w:val="Front sheet"/>
    <w:basedOn w:val="StyleJustified"/>
    <w:autoRedefine/>
    <w:rsid w:val="0060639C"/>
    <w:rPr>
      <w:b w:val="0"/>
    </w:rPr>
  </w:style>
  <w:style w:type="paragraph" w:customStyle="1" w:styleId="NHSTitle">
    <w:name w:val="NHS Title"/>
    <w:basedOn w:val="Normal"/>
    <w:next w:val="Normal"/>
    <w:rsid w:val="0060639C"/>
    <w:pPr>
      <w:autoSpaceDE w:val="0"/>
      <w:autoSpaceDN w:val="0"/>
      <w:adjustRightInd w:val="0"/>
      <w:spacing w:after="0" w:line="240" w:lineRule="auto"/>
    </w:pPr>
    <w:rPr>
      <w:rFonts w:ascii="Arial" w:eastAsia="Times New Roman" w:hAnsi="Arial" w:cs="Arial"/>
      <w:sz w:val="24"/>
      <w:szCs w:val="24"/>
      <w:lang w:eastAsia="en-GB"/>
    </w:rPr>
  </w:style>
  <w:style w:type="paragraph" w:customStyle="1" w:styleId="introtext">
    <w:name w:val="introtext"/>
    <w:basedOn w:val="Normal"/>
    <w:rsid w:val="0060639C"/>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AppendixLevel3">
    <w:name w:val="Appendix Level 3"/>
    <w:basedOn w:val="Normal"/>
    <w:next w:val="Normal"/>
    <w:qFormat/>
    <w:rsid w:val="0060639C"/>
    <w:pPr>
      <w:keepNext/>
      <w:tabs>
        <w:tab w:val="num" w:pos="680"/>
      </w:tabs>
      <w:spacing w:after="240" w:line="276" w:lineRule="auto"/>
      <w:jc w:val="both"/>
      <w:outlineLvl w:val="3"/>
    </w:pPr>
    <w:rPr>
      <w:rFonts w:ascii="Arial" w:eastAsia="Times New Roman" w:hAnsi="Arial" w:cs="Times New Roman"/>
      <w:b/>
      <w:color w:val="003893"/>
      <w:sz w:val="24"/>
      <w:lang w:eastAsia="en-GB"/>
    </w:rPr>
  </w:style>
  <w:style w:type="paragraph" w:customStyle="1" w:styleId="AppendixLevel4">
    <w:name w:val="Appendix Level 4"/>
    <w:basedOn w:val="Normal"/>
    <w:next w:val="Normal"/>
    <w:qFormat/>
    <w:rsid w:val="0060639C"/>
    <w:pPr>
      <w:keepNext/>
      <w:tabs>
        <w:tab w:val="num" w:pos="680"/>
      </w:tabs>
      <w:spacing w:after="240" w:line="276" w:lineRule="auto"/>
      <w:jc w:val="both"/>
      <w:outlineLvl w:val="4"/>
    </w:pPr>
    <w:rPr>
      <w:rFonts w:ascii="Arial" w:eastAsia="Times New Roman" w:hAnsi="Arial" w:cs="Times New Roman"/>
      <w:color w:val="003893"/>
      <w:sz w:val="24"/>
      <w:lang w:eastAsia="en-GB"/>
    </w:rPr>
  </w:style>
  <w:style w:type="paragraph" w:customStyle="1" w:styleId="SectionHeading4">
    <w:name w:val="Section Heading 4"/>
    <w:basedOn w:val="Normal"/>
    <w:next w:val="Normal"/>
    <w:qFormat/>
    <w:rsid w:val="0060639C"/>
    <w:pPr>
      <w:keepNext/>
      <w:tabs>
        <w:tab w:val="num" w:pos="1134"/>
      </w:tabs>
      <w:spacing w:after="240" w:line="276" w:lineRule="auto"/>
      <w:ind w:left="1134" w:hanging="1134"/>
      <w:jc w:val="both"/>
      <w:outlineLvl w:val="2"/>
    </w:pPr>
    <w:rPr>
      <w:rFonts w:ascii="Arial" w:eastAsia="Times New Roman" w:hAnsi="Arial" w:cs="Times New Roman"/>
      <w:color w:val="003893"/>
      <w:sz w:val="24"/>
      <w:lang w:eastAsia="en-GB"/>
    </w:rPr>
  </w:style>
  <w:style w:type="paragraph" w:customStyle="1" w:styleId="last">
    <w:name w:val="last"/>
    <w:basedOn w:val="Normal"/>
    <w:rsid w:val="0060639C"/>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SectionHeading2NotBold">
    <w:name w:val="Section Heading 2 + Not Bold"/>
    <w:aliases w:val="Auto + Bold"/>
    <w:basedOn w:val="SectionHeading2"/>
    <w:rsid w:val="0060639C"/>
    <w:pPr>
      <w:pageBreakBefore/>
      <w:numPr>
        <w:ilvl w:val="1"/>
      </w:numPr>
      <w:tabs>
        <w:tab w:val="num" w:pos="1134"/>
      </w:tabs>
      <w:ind w:left="1134" w:hanging="1134"/>
    </w:pPr>
    <w:rPr>
      <w:rFonts w:cs="Arial"/>
      <w:b w:val="0"/>
      <w:bCs/>
      <w:color w:val="auto"/>
    </w:rPr>
  </w:style>
  <w:style w:type="character" w:customStyle="1" w:styleId="BulletJustifyChar">
    <w:name w:val="Bullet + Justify Char"/>
    <w:link w:val="BulletJustify"/>
    <w:rsid w:val="0060639C"/>
    <w:rPr>
      <w:rFonts w:ascii="Arial" w:eastAsia="Times New Roman" w:hAnsi="Arial" w:cs="Times New Roman"/>
      <w:color w:val="003893"/>
      <w:sz w:val="24"/>
      <w:szCs w:val="24"/>
      <w:lang w:bidi="en-US"/>
    </w:rPr>
  </w:style>
  <w:style w:type="paragraph" w:customStyle="1" w:styleId="Bluejustify">
    <w:name w:val="Blue + justify"/>
    <w:basedOn w:val="BulletJustify"/>
    <w:link w:val="BluejustifyChar"/>
    <w:rsid w:val="0060639C"/>
    <w:pPr>
      <w:numPr>
        <w:numId w:val="0"/>
      </w:numPr>
    </w:pPr>
    <w:rPr>
      <w:color w:val="0000FF"/>
    </w:rPr>
  </w:style>
  <w:style w:type="character" w:customStyle="1" w:styleId="BluejustifyChar">
    <w:name w:val="Blue + justify Char"/>
    <w:link w:val="Bluejustify"/>
    <w:rsid w:val="0060639C"/>
    <w:rPr>
      <w:rFonts w:ascii="Arial" w:eastAsia="Times New Roman" w:hAnsi="Arial" w:cs="Times New Roman"/>
      <w:color w:val="0000FF"/>
      <w:sz w:val="24"/>
      <w:szCs w:val="24"/>
      <w:lang w:bidi="en-US"/>
    </w:rPr>
  </w:style>
  <w:style w:type="paragraph" w:customStyle="1" w:styleId="FrontPageJustified">
    <w:name w:val="Front Page Justified"/>
    <w:basedOn w:val="Normal"/>
    <w:rsid w:val="0060639C"/>
    <w:pPr>
      <w:spacing w:after="0" w:line="240" w:lineRule="auto"/>
      <w:jc w:val="center"/>
    </w:pPr>
    <w:rPr>
      <w:rFonts w:ascii="Arial" w:eastAsia="Times New Roman" w:hAnsi="Arial" w:cs="Times New Roman"/>
      <w:b/>
      <w:sz w:val="28"/>
      <w:szCs w:val="20"/>
      <w:lang w:bidi="en-US"/>
    </w:rPr>
  </w:style>
  <w:style w:type="paragraph" w:customStyle="1" w:styleId="Subnumbers">
    <w:name w:val="Sub numbers"/>
    <w:basedOn w:val="Normal"/>
    <w:rsid w:val="0060639C"/>
    <w:pPr>
      <w:numPr>
        <w:numId w:val="20"/>
      </w:numPr>
      <w:spacing w:after="0" w:line="240" w:lineRule="auto"/>
    </w:pPr>
    <w:rPr>
      <w:rFonts w:ascii="Arial" w:eastAsia="Times New Roman" w:hAnsi="Arial" w:cs="Times New Roman"/>
      <w:sz w:val="24"/>
      <w:szCs w:val="24"/>
      <w:lang w:bidi="en-US"/>
    </w:rPr>
  </w:style>
  <w:style w:type="character" w:customStyle="1" w:styleId="Style12ptBold">
    <w:name w:val="Style 12 pt Bold"/>
    <w:rsid w:val="0060639C"/>
    <w:rPr>
      <w:b/>
      <w:bCs/>
      <w:sz w:val="24"/>
    </w:rPr>
  </w:style>
  <w:style w:type="paragraph" w:customStyle="1" w:styleId="Blue">
    <w:name w:val="Blue"/>
    <w:basedOn w:val="Normal"/>
    <w:rsid w:val="0060639C"/>
    <w:pPr>
      <w:spacing w:after="0" w:line="240" w:lineRule="auto"/>
      <w:jc w:val="both"/>
    </w:pPr>
    <w:rPr>
      <w:rFonts w:ascii="Arial" w:eastAsia="Times New Roman" w:hAnsi="Arial" w:cs="Times New Roman"/>
      <w:color w:val="0000FF"/>
      <w:sz w:val="24"/>
      <w:szCs w:val="24"/>
      <w:lang w:bidi="en-US"/>
    </w:rPr>
  </w:style>
  <w:style w:type="paragraph" w:customStyle="1" w:styleId="xl83">
    <w:name w:val="xl83"/>
    <w:basedOn w:val="Normal"/>
    <w:rsid w:val="0060639C"/>
    <w:pPr>
      <w:spacing w:before="100" w:beforeAutospacing="1" w:after="100" w:afterAutospacing="1" w:line="240" w:lineRule="auto"/>
      <w:textAlignment w:val="top"/>
    </w:pPr>
    <w:rPr>
      <w:rFonts w:ascii="Arial" w:eastAsia="Times New Roman" w:hAnsi="Arial" w:cs="Arial"/>
      <w:b/>
      <w:bCs/>
      <w:sz w:val="18"/>
      <w:szCs w:val="18"/>
      <w:lang w:val="en-US"/>
    </w:rPr>
  </w:style>
  <w:style w:type="paragraph" w:customStyle="1" w:styleId="FWAnnexL1">
    <w:name w:val="FWAnnex_L1"/>
    <w:basedOn w:val="Normal"/>
    <w:next w:val="FWAnnexL2"/>
    <w:rsid w:val="0060639C"/>
    <w:pPr>
      <w:keepNext/>
      <w:keepLines/>
      <w:numPr>
        <w:numId w:val="21"/>
      </w:numPr>
      <w:spacing w:after="240" w:line="480" w:lineRule="auto"/>
      <w:jc w:val="center"/>
      <w:outlineLvl w:val="0"/>
    </w:pPr>
    <w:rPr>
      <w:rFonts w:ascii="Times New Roman" w:eastAsia="Times New Roman" w:hAnsi="Times New Roman" w:cs="Times New Roman"/>
      <w:b/>
      <w:caps/>
      <w:sz w:val="24"/>
      <w:szCs w:val="20"/>
    </w:rPr>
  </w:style>
  <w:style w:type="paragraph" w:customStyle="1" w:styleId="FWAnnexL2">
    <w:name w:val="FWAnnex_L2"/>
    <w:basedOn w:val="FWAnnexL1"/>
    <w:next w:val="FWAnnexL4"/>
    <w:rsid w:val="0060639C"/>
    <w:pPr>
      <w:numPr>
        <w:ilvl w:val="1"/>
      </w:numPr>
      <w:spacing w:line="240" w:lineRule="auto"/>
      <w:jc w:val="left"/>
      <w:outlineLvl w:val="1"/>
    </w:pPr>
    <w:rPr>
      <w:caps w:val="0"/>
      <w:smallCaps/>
    </w:rPr>
  </w:style>
  <w:style w:type="paragraph" w:customStyle="1" w:styleId="FWAnnexL4">
    <w:name w:val="FWAnnex_L4"/>
    <w:basedOn w:val="FWAnnexL3"/>
    <w:rsid w:val="0060639C"/>
    <w:pPr>
      <w:numPr>
        <w:ilvl w:val="3"/>
      </w:numPr>
    </w:pPr>
  </w:style>
  <w:style w:type="paragraph" w:customStyle="1" w:styleId="FWAnnexL3">
    <w:name w:val="FWAnnex_L3"/>
    <w:basedOn w:val="FWAnnexL2"/>
    <w:rsid w:val="0060639C"/>
    <w:pPr>
      <w:keepNext w:val="0"/>
      <w:keepLines w:val="0"/>
      <w:numPr>
        <w:ilvl w:val="2"/>
      </w:numPr>
      <w:jc w:val="both"/>
      <w:outlineLvl w:val="9"/>
    </w:pPr>
    <w:rPr>
      <w:b w:val="0"/>
      <w:smallCaps w:val="0"/>
    </w:rPr>
  </w:style>
  <w:style w:type="paragraph" w:customStyle="1" w:styleId="FWAnnexL5">
    <w:name w:val="FWAnnex_L5"/>
    <w:basedOn w:val="FWAnnexL4"/>
    <w:rsid w:val="0060639C"/>
    <w:pPr>
      <w:numPr>
        <w:ilvl w:val="4"/>
      </w:numPr>
    </w:pPr>
  </w:style>
  <w:style w:type="paragraph" w:customStyle="1" w:styleId="FWAnnexL6">
    <w:name w:val="FWAnnex_L6"/>
    <w:basedOn w:val="FWAnnexL5"/>
    <w:rsid w:val="0060639C"/>
    <w:pPr>
      <w:numPr>
        <w:ilvl w:val="5"/>
      </w:numPr>
    </w:pPr>
  </w:style>
  <w:style w:type="paragraph" w:customStyle="1" w:styleId="FWAnnexL7">
    <w:name w:val="FWAnnex_L7"/>
    <w:basedOn w:val="FWAnnexL6"/>
    <w:rsid w:val="0060639C"/>
    <w:pPr>
      <w:numPr>
        <w:ilvl w:val="6"/>
      </w:numPr>
    </w:pPr>
  </w:style>
  <w:style w:type="paragraph" w:customStyle="1" w:styleId="FWAnnexL8">
    <w:name w:val="FWAnnex_L8"/>
    <w:basedOn w:val="FWAnnexL7"/>
    <w:rsid w:val="0060639C"/>
    <w:pPr>
      <w:numPr>
        <w:ilvl w:val="7"/>
      </w:numPr>
    </w:pPr>
  </w:style>
  <w:style w:type="paragraph" w:customStyle="1" w:styleId="FWAnnexL9">
    <w:name w:val="FWAnnex_L9"/>
    <w:basedOn w:val="FWAnnexL8"/>
    <w:rsid w:val="0060639C"/>
    <w:pPr>
      <w:numPr>
        <w:ilvl w:val="8"/>
      </w:numPr>
    </w:pPr>
  </w:style>
  <w:style w:type="paragraph" w:customStyle="1" w:styleId="FsTableHeading">
    <w:name w:val="FsTableHeading"/>
    <w:basedOn w:val="BodyText"/>
    <w:next w:val="Normal"/>
    <w:rsid w:val="0060639C"/>
    <w:pPr>
      <w:keepNext/>
      <w:keepLines/>
      <w:spacing w:before="120" w:after="120"/>
    </w:pPr>
    <w:rPr>
      <w:rFonts w:ascii="Times New Roman" w:hAnsi="Times New Roman"/>
      <w:b/>
      <w:sz w:val="24"/>
      <w:szCs w:val="24"/>
    </w:rPr>
  </w:style>
  <w:style w:type="paragraph" w:customStyle="1" w:styleId="FWAnnexCont1">
    <w:name w:val="FWAnnex Cont 1"/>
    <w:basedOn w:val="Normal"/>
    <w:rsid w:val="0060639C"/>
    <w:pPr>
      <w:spacing w:after="240" w:line="240" w:lineRule="auto"/>
      <w:jc w:val="both"/>
    </w:pPr>
    <w:rPr>
      <w:rFonts w:ascii="Times New Roman" w:eastAsia="Times New Roman" w:hAnsi="Times New Roman" w:cs="Times New Roman"/>
      <w:sz w:val="24"/>
      <w:szCs w:val="20"/>
    </w:rPr>
  </w:style>
  <w:style w:type="character" w:customStyle="1" w:styleId="Style12ptBoldBlack">
    <w:name w:val="Style 12 pt Bold Black"/>
    <w:rsid w:val="0060639C"/>
    <w:rPr>
      <w:b/>
      <w:bCs/>
      <w:color w:val="000000"/>
      <w:sz w:val="24"/>
    </w:rPr>
  </w:style>
  <w:style w:type="paragraph" w:customStyle="1" w:styleId="ExampleLevel1">
    <w:name w:val="Example Level 1"/>
    <w:basedOn w:val="Normal"/>
    <w:next w:val="Normal"/>
    <w:qFormat/>
    <w:rsid w:val="0060639C"/>
    <w:pPr>
      <w:keepNext/>
      <w:numPr>
        <w:numId w:val="22"/>
      </w:numPr>
      <w:spacing w:after="240" w:line="276" w:lineRule="auto"/>
      <w:outlineLvl w:val="1"/>
    </w:pPr>
    <w:rPr>
      <w:rFonts w:ascii="Arial" w:eastAsia="Times New Roman" w:hAnsi="Arial" w:cs="Times New Roman"/>
      <w:b/>
      <w:color w:val="003893"/>
      <w:sz w:val="24"/>
      <w:lang w:eastAsia="en-GB"/>
    </w:rPr>
  </w:style>
  <w:style w:type="table" w:customStyle="1" w:styleId="TableGrid1">
    <w:name w:val="Table Grid1"/>
    <w:basedOn w:val="TableNormal"/>
    <w:next w:val="TableGrid"/>
    <w:uiPriority w:val="59"/>
    <w:rsid w:val="0060639C"/>
    <w:pPr>
      <w:spacing w:after="0" w:line="240" w:lineRule="auto"/>
    </w:pPr>
    <w:rPr>
      <w:rFonts w:ascii="Arial" w:hAnsi="Arial"/>
      <w:sz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s=CCG+population" TargetMode="External"/><Relationship Id="rId18" Type="http://schemas.openxmlformats.org/officeDocument/2006/relationships/hyperlink" Target="http://www.sor.org/practice/ultrasound/register-sonographe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cr.ac.uk/publications.aspx?PageID=310&amp;PublicationID=373" TargetMode="External"/><Relationship Id="rId7" Type="http://schemas.openxmlformats.org/officeDocument/2006/relationships/footnotes" Target="footnotes.xml"/><Relationship Id="rId12" Type="http://schemas.openxmlformats.org/officeDocument/2006/relationships/hyperlink" Target="https://www.england.nhs.uk/wp-content/uploads/2014/10/5yfv-web.pdf" TargetMode="External"/><Relationship Id="rId17" Type="http://schemas.openxmlformats.org/officeDocument/2006/relationships/hyperlink" Target="http://doc-lib.sor.org/guidelines-profession-working-standards-ultrasound-practic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oc-lib.sor.org/profession-standards-independent-practitioners" TargetMode="External"/><Relationship Id="rId20" Type="http://schemas.openxmlformats.org/officeDocument/2006/relationships/hyperlink" Target="http://www.hpc-uk.org/apply/international/require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lib.sor.org/ultrasound-training-employment-and-registration" TargetMode="External"/><Relationship Id="rId23" Type="http://schemas.openxmlformats.org/officeDocument/2006/relationships/package" Target="embeddings/Microsoft_Excel_Worksheet1.xlsx"/><Relationship Id="rId28" Type="http://schemas.openxmlformats.org/officeDocument/2006/relationships/header" Target="header3.xml"/><Relationship Id="rId10" Type="http://schemas.openxmlformats.org/officeDocument/2006/relationships/hyperlink" Target="http://www.google.co.uk/url?sa=i&amp;rct=j&amp;q=&amp;esrc=s&amp;source=images&amp;cd=&amp;cad=rja&amp;uact=8&amp;ved=0ahUKEwiFtseklODRAhWnKsAKHU1SC1QQjRwIBw&amp;url=http://www.healthwatchmerton.co.uk/news/merton-clinical-commissioning-group-annual-report&amp;psig=AFQjCNFQdB0E5LSXDzJGvHLhsy-78JQn_A&amp;ust=1485531843148082" TargetMode="External"/><Relationship Id="rId19" Type="http://schemas.openxmlformats.org/officeDocument/2006/relationships/hyperlink" Target="https://tools.skillsforhealth.org.uk/competence/show/html/id/120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oc-lib.sor.org/scope-practice-medical-ultrasound"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459268/Moving_healthcare_closer_to_home_clinical_review.pdf" TargetMode="External"/><Relationship Id="rId1" Type="http://schemas.openxmlformats.org/officeDocument/2006/relationships/hyperlink" Target="https://www.nice.org.uk/standards-and-indicators/qofindicators/the-percentage-of-patients-with-a-new-diagnosis-of-hypertension-diagnosed-on-or-after-1-april-2014-which-has-been-confirmed-by-ambulatory-blood-pressure-monitoring-abpm-or-home-blood-pressure-monitoring-hbpm-in-the-three-months-before-entering-on-t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2A2E-23F9-429A-8990-DEDEF2F6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4799</Words>
  <Characters>27357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32092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Triumph (Wandsworth CCG)</dc:creator>
  <cp:lastModifiedBy>Ekkehard Kugler</cp:lastModifiedBy>
  <cp:revision>2</cp:revision>
  <dcterms:created xsi:type="dcterms:W3CDTF">2018-01-31T15:18:00Z</dcterms:created>
  <dcterms:modified xsi:type="dcterms:W3CDTF">2018-01-31T15:18:00Z</dcterms:modified>
</cp:coreProperties>
</file>