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19E4" w14:textId="77777777" w:rsidR="00A93EA3" w:rsidRDefault="009967FE">
      <w:r>
        <w:rPr>
          <w:noProof/>
        </w:rPr>
        <w:drawing>
          <wp:anchor distT="0" distB="0" distL="114300" distR="114300" simplePos="0" relativeHeight="251658240" behindDoc="0" locked="0" layoutInCell="1" allowOverlap="1" wp14:anchorId="57AB6EAA" wp14:editId="43E2B116">
            <wp:simplePos x="0" y="0"/>
            <wp:positionH relativeFrom="column">
              <wp:posOffset>-146050</wp:posOffset>
            </wp:positionH>
            <wp:positionV relativeFrom="paragraph">
              <wp:posOffset>0</wp:posOffset>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76798" cy="2070000"/>
                    </a:xfrm>
                    <a:prstGeom prst="rect">
                      <a:avLst/>
                    </a:prstGeom>
                    <a:noFill/>
                    <a:ln>
                      <a:noFill/>
                      <a:prstDash/>
                    </a:ln>
                  </pic:spPr>
                </pic:pic>
              </a:graphicData>
            </a:graphic>
          </wp:anchor>
        </w:drawing>
      </w:r>
      <w:r>
        <w:br/>
      </w:r>
    </w:p>
    <w:p w14:paraId="19B915C6" w14:textId="77777777" w:rsidR="00A93EA3" w:rsidRDefault="00A93EA3">
      <w:pPr>
        <w:pStyle w:val="Heading1"/>
      </w:pPr>
      <w:bookmarkStart w:id="0" w:name="_Toc32303547"/>
    </w:p>
    <w:p w14:paraId="4C06BA37" w14:textId="77777777" w:rsidR="005E2005" w:rsidRDefault="005E2005">
      <w:pPr>
        <w:pStyle w:val="Heading1"/>
      </w:pPr>
      <w:bookmarkStart w:id="1" w:name="_Toc33176231"/>
    </w:p>
    <w:p w14:paraId="01E80E52" w14:textId="77777777" w:rsidR="005E2005" w:rsidRDefault="005E2005">
      <w:pPr>
        <w:pStyle w:val="Heading1"/>
      </w:pPr>
    </w:p>
    <w:p w14:paraId="691A2DB7" w14:textId="77777777" w:rsidR="005E2005" w:rsidRDefault="005E2005">
      <w:pPr>
        <w:pStyle w:val="Heading1"/>
      </w:pPr>
    </w:p>
    <w:bookmarkEnd w:id="0"/>
    <w:bookmarkEnd w:id="1"/>
    <w:p w14:paraId="66253D26" w14:textId="24B810FB" w:rsidR="00315390" w:rsidRPr="00315390" w:rsidRDefault="00315390" w:rsidP="00315390">
      <w:pPr>
        <w:spacing w:before="240"/>
        <w:rPr>
          <w:color w:val="FF0000"/>
        </w:rPr>
      </w:pPr>
      <w:r>
        <w:rPr>
          <w:color w:val="FF0000"/>
        </w:rPr>
        <w:t>Redacted information</w:t>
      </w:r>
    </w:p>
    <w:p w14:paraId="1F179366" w14:textId="31F9B8F3" w:rsidR="005E2005" w:rsidRPr="005E2005" w:rsidRDefault="005E2005" w:rsidP="005E2005">
      <w:pPr>
        <w:pStyle w:val="Heading1"/>
      </w:pPr>
    </w:p>
    <w:p w14:paraId="19920C05" w14:textId="77777777" w:rsidR="005E2005" w:rsidRDefault="005E2005">
      <w:pPr>
        <w:rPr>
          <w:rFonts w:eastAsia="Times New Roman"/>
          <w:lang w:eastAsia="en-US"/>
        </w:rPr>
      </w:pPr>
    </w:p>
    <w:p w14:paraId="3733DE97" w14:textId="77777777" w:rsidR="00315390" w:rsidRPr="00315390" w:rsidRDefault="00315390" w:rsidP="00315390">
      <w:pPr>
        <w:spacing w:before="240"/>
        <w:rPr>
          <w:color w:val="FF0000"/>
        </w:rPr>
      </w:pPr>
      <w:r>
        <w:rPr>
          <w:color w:val="FF0000"/>
        </w:rPr>
        <w:t>Redacted information</w:t>
      </w:r>
    </w:p>
    <w:p w14:paraId="53FD30FC" w14:textId="1A3D6FEB" w:rsidR="00A93EA3" w:rsidRDefault="00A93EA3">
      <w:pPr>
        <w:rPr>
          <w:rFonts w:eastAsia="Times New Roman"/>
          <w:lang w:eastAsia="en-US"/>
        </w:rPr>
      </w:pPr>
    </w:p>
    <w:p w14:paraId="25D1B02E" w14:textId="40FF6B4E" w:rsidR="00E531D8" w:rsidRDefault="009967FE">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E531D8">
        <w:rPr>
          <w:noProof/>
        </w:rPr>
        <w:tab/>
      </w:r>
      <w:r w:rsidR="00E531D8">
        <w:rPr>
          <w:noProof/>
        </w:rPr>
        <w:fldChar w:fldCharType="begin"/>
      </w:r>
      <w:r w:rsidR="00E531D8">
        <w:rPr>
          <w:noProof/>
        </w:rPr>
        <w:instrText xml:space="preserve"> PAGEREF _Toc120202560 \h </w:instrText>
      </w:r>
      <w:r w:rsidR="00E531D8">
        <w:rPr>
          <w:noProof/>
        </w:rPr>
      </w:r>
      <w:r w:rsidR="00E531D8">
        <w:rPr>
          <w:noProof/>
        </w:rPr>
        <w:fldChar w:fldCharType="separate"/>
      </w:r>
      <w:r w:rsidR="00534BFF">
        <w:rPr>
          <w:noProof/>
        </w:rPr>
        <w:t>1</w:t>
      </w:r>
      <w:r w:rsidR="00E531D8">
        <w:rPr>
          <w:noProof/>
        </w:rPr>
        <w:fldChar w:fldCharType="end"/>
      </w:r>
    </w:p>
    <w:p w14:paraId="78608A22" w14:textId="71CCD300" w:rsidR="00E531D8" w:rsidRDefault="00E531D8">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_Toc120202561 \h </w:instrText>
      </w:r>
      <w:r>
        <w:rPr>
          <w:noProof/>
        </w:rPr>
      </w:r>
      <w:r>
        <w:rPr>
          <w:noProof/>
        </w:rPr>
        <w:fldChar w:fldCharType="separate"/>
      </w:r>
      <w:r w:rsidR="00534BFF">
        <w:rPr>
          <w:noProof/>
        </w:rPr>
        <w:t>2</w:t>
      </w:r>
      <w:r>
        <w:rPr>
          <w:noProof/>
        </w:rPr>
        <w:fldChar w:fldCharType="end"/>
      </w:r>
    </w:p>
    <w:p w14:paraId="2AA027C0" w14:textId="5744773A" w:rsidR="00E531D8" w:rsidRDefault="00E531D8">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_Toc120202562 \h </w:instrText>
      </w:r>
      <w:r>
        <w:rPr>
          <w:noProof/>
        </w:rPr>
      </w:r>
      <w:r>
        <w:rPr>
          <w:noProof/>
        </w:rPr>
        <w:fldChar w:fldCharType="separate"/>
      </w:r>
      <w:r w:rsidR="00534BFF">
        <w:rPr>
          <w:noProof/>
        </w:rPr>
        <w:t>10</w:t>
      </w:r>
      <w:r>
        <w:rPr>
          <w:noProof/>
        </w:rPr>
        <w:fldChar w:fldCharType="end"/>
      </w:r>
    </w:p>
    <w:p w14:paraId="5D21ABB8" w14:textId="02233EE4" w:rsidR="00E531D8" w:rsidRDefault="00E531D8">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_Toc120202563 \h </w:instrText>
      </w:r>
      <w:r>
        <w:rPr>
          <w:noProof/>
        </w:rPr>
      </w:r>
      <w:r>
        <w:rPr>
          <w:noProof/>
        </w:rPr>
        <w:fldChar w:fldCharType="separate"/>
      </w:r>
      <w:r w:rsidR="00534BFF">
        <w:rPr>
          <w:noProof/>
        </w:rPr>
        <w:t>10</w:t>
      </w:r>
      <w:r>
        <w:rPr>
          <w:noProof/>
        </w:rPr>
        <w:fldChar w:fldCharType="end"/>
      </w:r>
    </w:p>
    <w:p w14:paraId="6FC589CF" w14:textId="66F779D1" w:rsidR="00E531D8" w:rsidRDefault="00E531D8">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_Toc120202564 \h </w:instrText>
      </w:r>
      <w:r>
        <w:rPr>
          <w:noProof/>
        </w:rPr>
      </w:r>
      <w:r>
        <w:rPr>
          <w:noProof/>
        </w:rPr>
        <w:fldChar w:fldCharType="separate"/>
      </w:r>
      <w:r w:rsidR="00534BFF">
        <w:rPr>
          <w:noProof/>
        </w:rPr>
        <w:t>12</w:t>
      </w:r>
      <w:r>
        <w:rPr>
          <w:noProof/>
        </w:rPr>
        <w:fldChar w:fldCharType="end"/>
      </w:r>
    </w:p>
    <w:p w14:paraId="0844AD7C" w14:textId="5D34E59F" w:rsidR="00E531D8" w:rsidRDefault="00E531D8">
      <w:pPr>
        <w:pStyle w:val="TOC2"/>
        <w:rPr>
          <w:rFonts w:asciiTheme="minorHAnsi" w:eastAsiaTheme="minorEastAsia" w:hAnsiTheme="minorHAnsi" w:cstheme="minorBidi"/>
          <w:b w:val="0"/>
          <w:bCs w:val="0"/>
          <w:noProof/>
        </w:rPr>
      </w:pPr>
      <w:r>
        <w:rPr>
          <w:noProof/>
        </w:rPr>
        <w:t>Schedule 3: Collaboration agreement</w:t>
      </w:r>
      <w:r>
        <w:rPr>
          <w:noProof/>
        </w:rPr>
        <w:tab/>
      </w:r>
      <w:r>
        <w:rPr>
          <w:noProof/>
        </w:rPr>
        <w:fldChar w:fldCharType="begin"/>
      </w:r>
      <w:r>
        <w:rPr>
          <w:noProof/>
        </w:rPr>
        <w:instrText xml:space="preserve"> PAGEREF _Toc120202565 \h </w:instrText>
      </w:r>
      <w:r>
        <w:rPr>
          <w:noProof/>
        </w:rPr>
      </w:r>
      <w:r>
        <w:rPr>
          <w:noProof/>
        </w:rPr>
        <w:fldChar w:fldCharType="separate"/>
      </w:r>
      <w:r w:rsidR="00534BFF">
        <w:rPr>
          <w:noProof/>
        </w:rPr>
        <w:t>31</w:t>
      </w:r>
      <w:r>
        <w:rPr>
          <w:noProof/>
        </w:rPr>
        <w:fldChar w:fldCharType="end"/>
      </w:r>
    </w:p>
    <w:p w14:paraId="4DC01516" w14:textId="036F4113" w:rsidR="00E531D8" w:rsidRDefault="00E531D8">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_Toc120202566 \h </w:instrText>
      </w:r>
      <w:r>
        <w:rPr>
          <w:noProof/>
        </w:rPr>
      </w:r>
      <w:r>
        <w:rPr>
          <w:noProof/>
        </w:rPr>
        <w:fldChar w:fldCharType="separate"/>
      </w:r>
      <w:r w:rsidR="00534BFF">
        <w:rPr>
          <w:noProof/>
        </w:rPr>
        <w:t>42</w:t>
      </w:r>
      <w:r>
        <w:rPr>
          <w:noProof/>
        </w:rPr>
        <w:fldChar w:fldCharType="end"/>
      </w:r>
    </w:p>
    <w:p w14:paraId="5CF5B8D1" w14:textId="10D7F752" w:rsidR="00E531D8" w:rsidRDefault="00E531D8">
      <w:pPr>
        <w:pStyle w:val="TOC2"/>
        <w:rPr>
          <w:rFonts w:asciiTheme="minorHAnsi" w:eastAsiaTheme="minorEastAsia" w:hAnsiTheme="minorHAnsi" w:cstheme="minorBidi"/>
          <w:b w:val="0"/>
          <w:bCs w:val="0"/>
          <w:noProof/>
        </w:rPr>
      </w:pPr>
      <w:r>
        <w:rPr>
          <w:noProof/>
        </w:rPr>
        <w:t>Schedule 5: Guarantee</w:t>
      </w:r>
      <w:r>
        <w:rPr>
          <w:noProof/>
        </w:rPr>
        <w:tab/>
      </w:r>
      <w:r>
        <w:rPr>
          <w:noProof/>
        </w:rPr>
        <w:fldChar w:fldCharType="begin"/>
      </w:r>
      <w:r>
        <w:rPr>
          <w:noProof/>
        </w:rPr>
        <w:instrText xml:space="preserve"> PAGEREF _Toc120202567 \h </w:instrText>
      </w:r>
      <w:r>
        <w:rPr>
          <w:noProof/>
        </w:rPr>
      </w:r>
      <w:r>
        <w:rPr>
          <w:noProof/>
        </w:rPr>
        <w:fldChar w:fldCharType="separate"/>
      </w:r>
      <w:r w:rsidR="00534BFF">
        <w:rPr>
          <w:noProof/>
        </w:rPr>
        <w:t>47</w:t>
      </w:r>
      <w:r>
        <w:rPr>
          <w:noProof/>
        </w:rPr>
        <w:fldChar w:fldCharType="end"/>
      </w:r>
    </w:p>
    <w:p w14:paraId="59C0233C" w14:textId="1F201DCC" w:rsidR="00E531D8" w:rsidRDefault="00E531D8">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_Toc120202568 \h </w:instrText>
      </w:r>
      <w:r>
        <w:rPr>
          <w:noProof/>
        </w:rPr>
      </w:r>
      <w:r>
        <w:rPr>
          <w:noProof/>
        </w:rPr>
        <w:fldChar w:fldCharType="separate"/>
      </w:r>
      <w:r w:rsidR="00534BFF">
        <w:rPr>
          <w:noProof/>
        </w:rPr>
        <w:t>55</w:t>
      </w:r>
      <w:r>
        <w:rPr>
          <w:noProof/>
        </w:rPr>
        <w:fldChar w:fldCharType="end"/>
      </w:r>
    </w:p>
    <w:p w14:paraId="3B14918F" w14:textId="302631BE" w:rsidR="00E531D8" w:rsidRDefault="00E531D8">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_Toc120202569 \h </w:instrText>
      </w:r>
      <w:r>
        <w:rPr>
          <w:noProof/>
        </w:rPr>
      </w:r>
      <w:r>
        <w:rPr>
          <w:noProof/>
        </w:rPr>
        <w:fldChar w:fldCharType="separate"/>
      </w:r>
      <w:r w:rsidR="00534BFF">
        <w:rPr>
          <w:noProof/>
        </w:rPr>
        <w:t>66</w:t>
      </w:r>
      <w:r>
        <w:rPr>
          <w:noProof/>
        </w:rPr>
        <w:fldChar w:fldCharType="end"/>
      </w:r>
    </w:p>
    <w:p w14:paraId="695D1F18" w14:textId="1F20EFD8" w:rsidR="00A93EA3" w:rsidRDefault="009967FE">
      <w:pPr>
        <w:pStyle w:val="Heading2"/>
      </w:pPr>
      <w:r>
        <w:rPr>
          <w:rFonts w:ascii="Cambria" w:hAnsi="Cambria"/>
          <w:b/>
          <w:bCs/>
        </w:rPr>
        <w:fldChar w:fldCharType="end"/>
      </w:r>
    </w:p>
    <w:p w14:paraId="347EB9E8" w14:textId="77777777" w:rsidR="00A93EA3" w:rsidRDefault="00A93EA3">
      <w:pPr>
        <w:pageBreakBefore/>
      </w:pPr>
    </w:p>
    <w:p w14:paraId="7CAEB91E" w14:textId="77777777" w:rsidR="00A93EA3" w:rsidRDefault="009967FE">
      <w:pPr>
        <w:pStyle w:val="Heading2"/>
      </w:pPr>
      <w:bookmarkStart w:id="2" w:name="_Toc33176232"/>
      <w:bookmarkStart w:id="3" w:name="_Toc120202561"/>
      <w:r>
        <w:t>Part A: Order Form</w:t>
      </w:r>
      <w:bookmarkEnd w:id="2"/>
      <w:bookmarkEnd w:id="3"/>
    </w:p>
    <w:tbl>
      <w:tblPr>
        <w:tblW w:w="8895" w:type="dxa"/>
        <w:tblLayout w:type="fixed"/>
        <w:tblCellMar>
          <w:left w:w="10" w:type="dxa"/>
          <w:right w:w="10" w:type="dxa"/>
        </w:tblCellMar>
        <w:tblLook w:val="04A0" w:firstRow="1" w:lastRow="0" w:firstColumn="1" w:lastColumn="0" w:noHBand="0" w:noVBand="1"/>
      </w:tblPr>
      <w:tblGrid>
        <w:gridCol w:w="3676"/>
        <w:gridCol w:w="5219"/>
      </w:tblGrid>
      <w:tr w:rsidR="00315390" w14:paraId="0FA2A102" w14:textId="77777777" w:rsidTr="00B21037">
        <w:trPr>
          <w:trHeight w:val="780"/>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A5AB3A" w14:textId="77777777" w:rsidR="00315390" w:rsidRDefault="00315390" w:rsidP="00315390">
            <w:pPr>
              <w:spacing w:before="240"/>
              <w:rPr>
                <w:b/>
              </w:rPr>
            </w:pPr>
            <w:r>
              <w:rPr>
                <w:b/>
              </w:rPr>
              <w:t>Digital Marketplace service ID number</w:t>
            </w:r>
          </w:p>
        </w:tc>
        <w:tc>
          <w:tcPr>
            <w:tcW w:w="521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A6BCB7" w14:textId="46131546" w:rsidR="00315390" w:rsidRDefault="00315390" w:rsidP="00315390">
            <w:pPr>
              <w:spacing w:before="240"/>
            </w:pPr>
            <w:r>
              <w:rPr>
                <w:color w:val="FF0000"/>
              </w:rPr>
              <w:t>Redacted information</w:t>
            </w:r>
          </w:p>
        </w:tc>
      </w:tr>
      <w:tr w:rsidR="00315390" w14:paraId="1EAD8F05" w14:textId="77777777" w:rsidTr="00B21037">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078C1C" w14:textId="77777777" w:rsidR="00315390" w:rsidRDefault="00315390" w:rsidP="00315390">
            <w:pPr>
              <w:spacing w:before="240"/>
              <w:rPr>
                <w:b/>
              </w:rPr>
            </w:pPr>
            <w:r>
              <w:rPr>
                <w:b/>
              </w:rPr>
              <w:t>Call-Off Contract reference</w:t>
            </w:r>
          </w:p>
        </w:tc>
        <w:tc>
          <w:tcPr>
            <w:tcW w:w="521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5970BD3" w14:textId="2CB918DA" w:rsidR="00315390" w:rsidRPr="001363BD" w:rsidRDefault="00315390" w:rsidP="00315390">
            <w:pPr>
              <w:pStyle w:val="paragraph"/>
              <w:spacing w:before="0" w:beforeAutospacing="0" w:after="0" w:afterAutospacing="0"/>
              <w:textAlignment w:val="baseline"/>
              <w:rPr>
                <w:rFonts w:ascii="&amp;quot" w:hAnsi="&amp;quot"/>
                <w:color w:val="000000"/>
                <w:sz w:val="22"/>
                <w:szCs w:val="22"/>
              </w:rPr>
            </w:pPr>
            <w:r>
              <w:rPr>
                <w:color w:val="FF0000"/>
              </w:rPr>
              <w:t>Redacted information</w:t>
            </w:r>
          </w:p>
        </w:tc>
      </w:tr>
      <w:tr w:rsidR="00315390" w14:paraId="655F60BB" w14:textId="77777777" w:rsidTr="00B21037">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35485D7" w14:textId="77777777" w:rsidR="00315390" w:rsidRDefault="00315390" w:rsidP="00315390">
            <w:pPr>
              <w:spacing w:before="240"/>
              <w:rPr>
                <w:b/>
              </w:rPr>
            </w:pPr>
            <w:r>
              <w:rPr>
                <w:b/>
              </w:rPr>
              <w:t>Call-Off Contract title</w:t>
            </w:r>
          </w:p>
        </w:tc>
        <w:tc>
          <w:tcPr>
            <w:tcW w:w="521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C9F4678" w14:textId="67ED2163" w:rsidR="00315390" w:rsidRPr="00012679" w:rsidRDefault="00315390" w:rsidP="00315390">
            <w:pPr>
              <w:pStyle w:val="paragraph"/>
              <w:spacing w:before="0" w:beforeAutospacing="0" w:after="0" w:afterAutospacing="0"/>
              <w:textAlignment w:val="baseline"/>
              <w:rPr>
                <w:rFonts w:ascii="&amp;quot" w:hAnsi="&amp;quot"/>
                <w:color w:val="000000"/>
                <w:sz w:val="22"/>
                <w:szCs w:val="22"/>
              </w:rPr>
            </w:pPr>
            <w:r>
              <w:rPr>
                <w:color w:val="FF0000"/>
              </w:rPr>
              <w:t>Redacted information</w:t>
            </w:r>
          </w:p>
        </w:tc>
      </w:tr>
      <w:tr w:rsidR="00315390" w14:paraId="4E34C07C" w14:textId="77777777" w:rsidTr="00B21037">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0ECF6F" w14:textId="77777777" w:rsidR="00315390" w:rsidRDefault="00315390" w:rsidP="00315390">
            <w:pPr>
              <w:spacing w:before="240"/>
              <w:rPr>
                <w:b/>
              </w:rPr>
            </w:pPr>
            <w:r>
              <w:rPr>
                <w:b/>
              </w:rPr>
              <w:t>Call-Off Contract description</w:t>
            </w:r>
          </w:p>
        </w:tc>
        <w:tc>
          <w:tcPr>
            <w:tcW w:w="521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E38A593" w14:textId="45503B99" w:rsidR="00315390" w:rsidRPr="00964508" w:rsidRDefault="00315390" w:rsidP="00315390">
            <w:pPr>
              <w:spacing w:before="240"/>
            </w:pPr>
            <w:r>
              <w:rPr>
                <w:color w:val="FF0000"/>
              </w:rPr>
              <w:t>Redacted information</w:t>
            </w:r>
          </w:p>
        </w:tc>
      </w:tr>
      <w:tr w:rsidR="00315390" w14:paraId="44E986C1" w14:textId="77777777" w:rsidTr="00B21037">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C924D8" w14:textId="77777777" w:rsidR="00315390" w:rsidRDefault="00315390" w:rsidP="00315390">
            <w:pPr>
              <w:spacing w:before="240"/>
              <w:rPr>
                <w:b/>
              </w:rPr>
            </w:pPr>
            <w:r>
              <w:rPr>
                <w:b/>
              </w:rPr>
              <w:t>Start date</w:t>
            </w:r>
          </w:p>
        </w:tc>
        <w:tc>
          <w:tcPr>
            <w:tcW w:w="521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37975D78" w14:textId="098842B0" w:rsidR="00315390" w:rsidRPr="004E7C04" w:rsidRDefault="00315390" w:rsidP="00315390">
            <w:pPr>
              <w:spacing w:before="240"/>
            </w:pPr>
            <w:r>
              <w:rPr>
                <w:color w:val="FF0000"/>
              </w:rPr>
              <w:t>Redacted information</w:t>
            </w:r>
          </w:p>
        </w:tc>
      </w:tr>
      <w:tr w:rsidR="00315390" w14:paraId="69CE0BB1" w14:textId="77777777" w:rsidTr="00B21037">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E382DD" w14:textId="77777777" w:rsidR="00315390" w:rsidRDefault="00315390" w:rsidP="00315390">
            <w:pPr>
              <w:spacing w:before="240"/>
              <w:rPr>
                <w:b/>
              </w:rPr>
            </w:pPr>
            <w:r>
              <w:rPr>
                <w:b/>
              </w:rPr>
              <w:t>Expiry date</w:t>
            </w:r>
          </w:p>
        </w:tc>
        <w:tc>
          <w:tcPr>
            <w:tcW w:w="521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C202F94" w14:textId="5E728727" w:rsidR="00315390" w:rsidRPr="004E7C04" w:rsidRDefault="00315390" w:rsidP="00315390">
            <w:pPr>
              <w:spacing w:before="240"/>
            </w:pPr>
            <w:r>
              <w:rPr>
                <w:color w:val="FF0000"/>
              </w:rPr>
              <w:t>Redacted information</w:t>
            </w:r>
          </w:p>
        </w:tc>
      </w:tr>
      <w:tr w:rsidR="00315390" w14:paraId="0D6B8048" w14:textId="77777777" w:rsidTr="00B21037">
        <w:trPr>
          <w:trHeight w:val="480"/>
        </w:trPr>
        <w:tc>
          <w:tcPr>
            <w:tcW w:w="36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A377B8" w14:textId="77777777" w:rsidR="00315390" w:rsidRDefault="00315390" w:rsidP="00315390">
            <w:pPr>
              <w:spacing w:before="240"/>
              <w:rPr>
                <w:b/>
              </w:rPr>
            </w:pPr>
            <w:r>
              <w:rPr>
                <w:b/>
              </w:rPr>
              <w:t>Call-Off Contract value</w:t>
            </w:r>
          </w:p>
        </w:tc>
        <w:tc>
          <w:tcPr>
            <w:tcW w:w="521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3A348F55" w14:textId="2C26E2B4" w:rsidR="00315390" w:rsidRPr="00315390" w:rsidRDefault="00315390" w:rsidP="00315390">
            <w:pPr>
              <w:spacing w:before="240"/>
              <w:rPr>
                <w:color w:val="FF0000"/>
              </w:rPr>
            </w:pPr>
            <w:r>
              <w:rPr>
                <w:color w:val="FF0000"/>
              </w:rPr>
              <w:t>Redacted information</w:t>
            </w:r>
          </w:p>
        </w:tc>
      </w:tr>
      <w:tr w:rsidR="00315390" w14:paraId="1FF732B9" w14:textId="77777777" w:rsidTr="00B21037">
        <w:trPr>
          <w:trHeight w:val="480"/>
        </w:trPr>
        <w:tc>
          <w:tcPr>
            <w:tcW w:w="3676"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024F9CF" w14:textId="77777777" w:rsidR="00315390" w:rsidRDefault="00315390" w:rsidP="00315390">
            <w:pPr>
              <w:spacing w:before="240"/>
              <w:rPr>
                <w:b/>
              </w:rPr>
            </w:pPr>
            <w:r>
              <w:rPr>
                <w:b/>
              </w:rPr>
              <w:t>Charging method</w:t>
            </w:r>
          </w:p>
        </w:tc>
        <w:tc>
          <w:tcPr>
            <w:tcW w:w="5219" w:type="dxa"/>
            <w:tcBorders>
              <w:bottom w:val="single" w:sz="4" w:space="0" w:color="auto"/>
              <w:right w:val="single" w:sz="8" w:space="0" w:color="000000"/>
            </w:tcBorders>
            <w:shd w:val="clear" w:color="auto" w:fill="auto"/>
            <w:tcMar>
              <w:top w:w="100" w:type="dxa"/>
              <w:left w:w="100" w:type="dxa"/>
              <w:bottom w:w="100" w:type="dxa"/>
              <w:right w:w="100" w:type="dxa"/>
            </w:tcMar>
            <w:vAlign w:val="center"/>
          </w:tcPr>
          <w:p w14:paraId="5590681E" w14:textId="3CA85B00" w:rsidR="00315390" w:rsidRPr="008F774A" w:rsidRDefault="00315390" w:rsidP="00315390">
            <w:pPr>
              <w:spacing w:before="240"/>
            </w:pPr>
            <w:r w:rsidRPr="008F774A">
              <w:rPr>
                <w:rFonts w:eastAsia="Helvetica Neue"/>
              </w:rPr>
              <w:t>As per the published price card for the service being ordered.</w:t>
            </w:r>
          </w:p>
        </w:tc>
      </w:tr>
      <w:tr w:rsidR="00315390" w14:paraId="76E6B7F4" w14:textId="77777777" w:rsidTr="00B21037">
        <w:trPr>
          <w:trHeight w:val="480"/>
        </w:trPr>
        <w:tc>
          <w:tcPr>
            <w:tcW w:w="36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961A54B" w14:textId="77777777" w:rsidR="00315390" w:rsidRDefault="00315390" w:rsidP="00315390">
            <w:pPr>
              <w:spacing w:before="240"/>
              <w:rPr>
                <w:b/>
              </w:rPr>
            </w:pPr>
            <w:r>
              <w:rPr>
                <w:b/>
              </w:rPr>
              <w:t>Purchase order number</w:t>
            </w:r>
          </w:p>
        </w:tc>
        <w:tc>
          <w:tcPr>
            <w:tcW w:w="52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0F1007" w14:textId="484BA349" w:rsidR="00315390" w:rsidRDefault="00315390" w:rsidP="00315390">
            <w:pPr>
              <w:spacing w:before="240"/>
            </w:pPr>
            <w:r>
              <w:t xml:space="preserve">N/A </w:t>
            </w:r>
          </w:p>
        </w:tc>
      </w:tr>
    </w:tbl>
    <w:p w14:paraId="0C2BFC90" w14:textId="77777777" w:rsidR="00A93EA3" w:rsidRDefault="009967FE">
      <w:pPr>
        <w:spacing w:before="240"/>
      </w:pPr>
      <w:r>
        <w:t xml:space="preserve"> </w:t>
      </w:r>
    </w:p>
    <w:p w14:paraId="7A79C2A3" w14:textId="77777777" w:rsidR="00B21037" w:rsidRDefault="00B21037">
      <w:pPr>
        <w:spacing w:before="240" w:after="240"/>
      </w:pPr>
    </w:p>
    <w:p w14:paraId="4FE24629" w14:textId="77777777" w:rsidR="00B21037" w:rsidRDefault="00B21037">
      <w:pPr>
        <w:spacing w:before="240" w:after="240"/>
      </w:pPr>
    </w:p>
    <w:p w14:paraId="0E84C99A" w14:textId="2C2CDB35" w:rsidR="00A93EA3" w:rsidRDefault="009967FE">
      <w:pPr>
        <w:spacing w:before="240" w:after="240"/>
      </w:pPr>
      <w:r>
        <w:t>This Order Form is issued under the G-Cloud 12 Framework Agreement (RM1557.12).</w:t>
      </w:r>
    </w:p>
    <w:p w14:paraId="1736CFA5" w14:textId="77777777" w:rsidR="00A93EA3" w:rsidRDefault="009967FE">
      <w:pPr>
        <w:spacing w:before="240"/>
      </w:pPr>
      <w:r>
        <w:t>Buyers can use this Order Form to specify their G-Cloud service requirements when placing an Order.</w:t>
      </w:r>
    </w:p>
    <w:p w14:paraId="2CC8B759" w14:textId="77777777" w:rsidR="00A93EA3" w:rsidRDefault="009967FE">
      <w:pPr>
        <w:spacing w:before="240"/>
      </w:pPr>
      <w:r>
        <w:t>The Order Form cannot be used to alter existing terms or add any extra terms that materially change the Deliverables offered by the Supplier and defined in the Application.</w:t>
      </w:r>
    </w:p>
    <w:p w14:paraId="2B2E92F9" w14:textId="36AA7ECB" w:rsidR="00A93EA3" w:rsidRDefault="009967FE">
      <w:pPr>
        <w:spacing w:before="240"/>
      </w:pPr>
      <w:r>
        <w:t>There are terms in the Call-Off Contract that may be defined in the Order Form. These are identified in the contract with square brackets.</w:t>
      </w:r>
    </w:p>
    <w:p w14:paraId="45CEFACD" w14:textId="77777777" w:rsidR="00B21037" w:rsidRDefault="00B21037">
      <w:pPr>
        <w:spacing w:before="240"/>
      </w:pP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315390" w14:paraId="431B1711" w14:textId="77777777" w:rsidTr="329F76C5">
        <w:trPr>
          <w:trHeight w:val="2811"/>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34C9126E" w14:textId="77777777" w:rsidR="00315390" w:rsidRDefault="00315390" w:rsidP="00315390">
            <w:pPr>
              <w:spacing w:before="240"/>
              <w:rPr>
                <w:b/>
              </w:rPr>
            </w:pPr>
            <w:r>
              <w:rPr>
                <w:b/>
              </w:rPr>
              <w:lastRenderedPageBreak/>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0FE79A67" w14:textId="435E23A9" w:rsidR="00315390" w:rsidRPr="00C8577F" w:rsidRDefault="00315390" w:rsidP="00315390">
            <w:pPr>
              <w:spacing w:before="240"/>
            </w:pPr>
            <w:r>
              <w:rPr>
                <w:color w:val="FF0000"/>
              </w:rPr>
              <w:t>Redacted information</w:t>
            </w:r>
          </w:p>
        </w:tc>
      </w:tr>
      <w:tr w:rsidR="00315390" w14:paraId="132D9908" w14:textId="77777777" w:rsidTr="329F76C5">
        <w:trPr>
          <w:trHeight w:val="4050"/>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0150C31E" w14:textId="77777777" w:rsidR="00315390" w:rsidRDefault="00315390" w:rsidP="00315390">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31F4B0C1" w14:textId="3168F6B1" w:rsidR="00315390" w:rsidRPr="00C8577F" w:rsidRDefault="00315390" w:rsidP="00315390">
            <w:r>
              <w:rPr>
                <w:color w:val="FF0000"/>
              </w:rPr>
              <w:t>Redacted information</w:t>
            </w:r>
          </w:p>
        </w:tc>
      </w:tr>
      <w:tr w:rsidR="00A93EA3" w14:paraId="62EDE3A7" w14:textId="77777777" w:rsidTr="329F76C5">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54953B" w14:textId="77777777" w:rsidR="00A93EA3" w:rsidRDefault="009967FE">
            <w:pPr>
              <w:spacing w:before="240" w:after="240"/>
              <w:rPr>
                <w:b/>
              </w:rPr>
            </w:pPr>
            <w:r>
              <w:rPr>
                <w:b/>
              </w:rPr>
              <w:t>Together the ‘Parties’</w:t>
            </w:r>
          </w:p>
        </w:tc>
      </w:tr>
    </w:tbl>
    <w:p w14:paraId="13A3C0F5" w14:textId="77777777" w:rsidR="00B008BD" w:rsidRDefault="00B008BD">
      <w:pPr>
        <w:pStyle w:val="Heading3"/>
      </w:pPr>
    </w:p>
    <w:p w14:paraId="46D64A78" w14:textId="0B3537A1" w:rsidR="00A93EA3" w:rsidRDefault="009967FE">
      <w:pPr>
        <w:pStyle w:val="Heading3"/>
      </w:pPr>
      <w:r>
        <w:t>Principal contact details</w:t>
      </w:r>
    </w:p>
    <w:p w14:paraId="2125917C" w14:textId="28DF5767" w:rsidR="00B008BD" w:rsidRPr="00B008BD" w:rsidRDefault="009967FE" w:rsidP="00B008BD">
      <w:pPr>
        <w:spacing w:before="240" w:after="120" w:line="480" w:lineRule="auto"/>
        <w:rPr>
          <w:b/>
        </w:rPr>
      </w:pPr>
      <w:r>
        <w:rPr>
          <w:b/>
        </w:rPr>
        <w:t>For the Buyer:</w:t>
      </w:r>
    </w:p>
    <w:p w14:paraId="25B701DE" w14:textId="77777777" w:rsidR="00315390" w:rsidRPr="00315390" w:rsidRDefault="00315390" w:rsidP="00315390">
      <w:pPr>
        <w:spacing w:before="240"/>
        <w:rPr>
          <w:color w:val="FF0000"/>
        </w:rPr>
      </w:pPr>
      <w:r>
        <w:rPr>
          <w:color w:val="FF0000"/>
        </w:rPr>
        <w:t>Redacted information</w:t>
      </w:r>
    </w:p>
    <w:p w14:paraId="06293EEF" w14:textId="776013BD" w:rsidR="00B008BD" w:rsidRDefault="00B008BD" w:rsidP="00B008BD">
      <w:pPr>
        <w:rPr>
          <w:b/>
        </w:rPr>
      </w:pPr>
    </w:p>
    <w:p w14:paraId="3BE22D5A" w14:textId="77777777" w:rsidR="00B008BD" w:rsidRDefault="00B008BD" w:rsidP="00B008BD">
      <w:pPr>
        <w:rPr>
          <w:b/>
        </w:rPr>
      </w:pPr>
    </w:p>
    <w:p w14:paraId="03CADF28" w14:textId="1B28C564" w:rsidR="00A93EA3" w:rsidRPr="00B008BD" w:rsidRDefault="009967FE" w:rsidP="00B008BD">
      <w:pPr>
        <w:rPr>
          <w:rFonts w:eastAsia="Helvetica Neue"/>
        </w:rPr>
      </w:pPr>
      <w:r>
        <w:rPr>
          <w:b/>
        </w:rPr>
        <w:t>For the Supplier:</w:t>
      </w:r>
    </w:p>
    <w:p w14:paraId="0DD0F5B4" w14:textId="77777777" w:rsidR="00315390" w:rsidRPr="00315390" w:rsidRDefault="00315390" w:rsidP="00315390">
      <w:pPr>
        <w:spacing w:before="240"/>
        <w:rPr>
          <w:color w:val="FF0000"/>
        </w:rPr>
      </w:pPr>
      <w:r>
        <w:rPr>
          <w:color w:val="FF0000"/>
        </w:rPr>
        <w:t>Redacted information</w:t>
      </w:r>
    </w:p>
    <w:p w14:paraId="421097B1" w14:textId="77777777" w:rsidR="00A93EA3" w:rsidRDefault="009967FE">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15390" w14:paraId="6F6391DD" w14:textId="77777777" w:rsidTr="00BD4E14">
        <w:trPr>
          <w:trHeight w:val="70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9834B3" w14:textId="77777777" w:rsidR="00315390" w:rsidRDefault="00315390" w:rsidP="0031539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38FD8B" w14:textId="11F8CB03" w:rsidR="00315390" w:rsidRPr="00C04C7D" w:rsidRDefault="00315390" w:rsidP="00315390">
            <w:pPr>
              <w:spacing w:before="240"/>
            </w:pPr>
            <w:r>
              <w:rPr>
                <w:color w:val="FF0000"/>
              </w:rPr>
              <w:t>Redacted information</w:t>
            </w:r>
          </w:p>
        </w:tc>
      </w:tr>
      <w:tr w:rsidR="00315390" w14:paraId="52AF75DD" w14:textId="77777777" w:rsidTr="00BD4E14">
        <w:trPr>
          <w:trHeight w:val="964"/>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DFB95B" w14:textId="77777777" w:rsidR="00315390" w:rsidRDefault="00315390" w:rsidP="00315390">
            <w:pPr>
              <w:spacing w:before="60" w:after="60"/>
              <w:ind w:right="300"/>
              <w:rPr>
                <w:b/>
              </w:rPr>
            </w:pPr>
            <w:r>
              <w:rPr>
                <w:b/>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47C615A" w14:textId="6A7241BE" w:rsidR="00315390" w:rsidRPr="00C04C7D" w:rsidRDefault="00315390" w:rsidP="00315390">
            <w:pPr>
              <w:spacing w:before="240"/>
            </w:pPr>
            <w:r w:rsidRPr="00C04C7D">
              <w:rPr>
                <w:rFonts w:eastAsia="Helvetica Neue"/>
              </w:rPr>
              <w:t>The notice period needed for ending the Call-Off Contract is as described in the Terms &amp; Conditions for the corresponding G Cloud catalogue entry.</w:t>
            </w:r>
          </w:p>
        </w:tc>
      </w:tr>
      <w:tr w:rsidR="00315390" w14:paraId="6A1F112B" w14:textId="77777777" w:rsidTr="00BD4E14">
        <w:trPr>
          <w:trHeight w:val="492"/>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4973A8" w14:textId="77777777" w:rsidR="00315390" w:rsidRDefault="00315390" w:rsidP="0031539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4EB8375" w14:textId="45F72EF9" w:rsidR="00315390" w:rsidRPr="00B008BD" w:rsidRDefault="00315390" w:rsidP="00315390">
            <w:pPr>
              <w:spacing w:before="240"/>
            </w:pPr>
            <w:r w:rsidRPr="00B008BD">
              <w:rPr>
                <w:rFonts w:eastAsia="Helvetica Neue"/>
              </w:rPr>
              <w:t>Not applicable.</w:t>
            </w:r>
          </w:p>
        </w:tc>
      </w:tr>
    </w:tbl>
    <w:p w14:paraId="44E28D84" w14:textId="77777777" w:rsidR="00A93EA3" w:rsidRDefault="009967FE">
      <w:pPr>
        <w:pStyle w:val="Heading3"/>
      </w:pPr>
      <w:r>
        <w:t>Buyer contractual details</w:t>
      </w:r>
    </w:p>
    <w:p w14:paraId="67BF3613" w14:textId="77777777" w:rsidR="008979E3" w:rsidRDefault="009967FE">
      <w:pPr>
        <w:spacing w:before="240" w:after="240"/>
      </w:pPr>
      <w:r>
        <w:t>This Order is for the G-Cloud Services outlined below. It is acknowledged by the Parties that the volume of the G-Cloud Services used by the Buyer may vary during this Call-Off Contract.</w:t>
      </w:r>
    </w:p>
    <w:p w14:paraId="425BD433" w14:textId="15AEA366" w:rsidR="00A93EA3" w:rsidRDefault="00A93EA3">
      <w:pPr>
        <w:spacing w:before="240" w:after="240"/>
      </w:pPr>
    </w:p>
    <w:tbl>
      <w:tblPr>
        <w:tblpPr w:leftFromText="180" w:rightFromText="180" w:vertAnchor="text" w:tblpY="1"/>
        <w:tblOverlap w:val="never"/>
        <w:tblW w:w="8895" w:type="dxa"/>
        <w:tblCellMar>
          <w:left w:w="10" w:type="dxa"/>
          <w:right w:w="10" w:type="dxa"/>
        </w:tblCellMar>
        <w:tblLook w:val="04A0" w:firstRow="1" w:lastRow="0" w:firstColumn="1" w:lastColumn="0" w:noHBand="0" w:noVBand="1"/>
      </w:tblPr>
      <w:tblGrid>
        <w:gridCol w:w="2260"/>
        <w:gridCol w:w="6580"/>
        <w:gridCol w:w="55"/>
      </w:tblGrid>
      <w:tr w:rsidR="00315390" w14:paraId="68E5487A" w14:textId="77777777" w:rsidTr="00315390">
        <w:trPr>
          <w:trHeight w:val="1794"/>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E87ACC" w14:textId="77777777" w:rsidR="00315390" w:rsidRDefault="00315390" w:rsidP="00315390">
            <w:pPr>
              <w:spacing w:before="240"/>
              <w:rPr>
                <w:b/>
              </w:rPr>
            </w:pPr>
            <w:r>
              <w:rPr>
                <w:b/>
              </w:rPr>
              <w:t>G-Cloud lot</w:t>
            </w:r>
          </w:p>
        </w:tc>
        <w:tc>
          <w:tcPr>
            <w:tcW w:w="6635"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EE5972C" w14:textId="55956F02" w:rsidR="00315390" w:rsidRPr="0048627E" w:rsidRDefault="00315390" w:rsidP="00315390">
            <w:pPr>
              <w:pStyle w:val="ListParagraph"/>
            </w:pPr>
            <w:r>
              <w:rPr>
                <w:color w:val="FF0000"/>
              </w:rPr>
              <w:t>Redacted information</w:t>
            </w:r>
          </w:p>
        </w:tc>
      </w:tr>
      <w:tr w:rsidR="00315390" w14:paraId="2CEF0BCB" w14:textId="77777777" w:rsidTr="00315390">
        <w:trPr>
          <w:trHeight w:val="2848"/>
        </w:trPr>
        <w:tc>
          <w:tcPr>
            <w:tcW w:w="2260"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1A53D3" w14:textId="77777777" w:rsidR="00315390" w:rsidRDefault="00315390" w:rsidP="00315390">
            <w:pPr>
              <w:spacing w:before="240"/>
              <w:rPr>
                <w:b/>
              </w:rPr>
            </w:pPr>
            <w:r>
              <w:rPr>
                <w:b/>
              </w:rPr>
              <w:t>G-Cloud services required</w:t>
            </w:r>
          </w:p>
        </w:tc>
        <w:tc>
          <w:tcPr>
            <w:tcW w:w="6635" w:type="dxa"/>
            <w:gridSpan w:val="2"/>
            <w:tcBorders>
              <w:bottom w:val="single" w:sz="4" w:space="0" w:color="auto"/>
              <w:right w:val="single" w:sz="8" w:space="0" w:color="000000"/>
            </w:tcBorders>
            <w:shd w:val="clear" w:color="auto" w:fill="auto"/>
            <w:tcMar>
              <w:top w:w="100" w:type="dxa"/>
              <w:left w:w="100" w:type="dxa"/>
              <w:bottom w:w="100" w:type="dxa"/>
              <w:right w:w="100" w:type="dxa"/>
            </w:tcMar>
            <w:vAlign w:val="center"/>
          </w:tcPr>
          <w:p w14:paraId="5F467478" w14:textId="48008902" w:rsidR="00315390" w:rsidRPr="00BD485F" w:rsidRDefault="00315390" w:rsidP="00315390">
            <w:pPr>
              <w:rPr>
                <w:b/>
                <w:sz w:val="16"/>
                <w:szCs w:val="16"/>
              </w:rPr>
            </w:pPr>
            <w:r>
              <w:rPr>
                <w:color w:val="FF0000"/>
              </w:rPr>
              <w:t>Redacted information</w:t>
            </w:r>
          </w:p>
        </w:tc>
      </w:tr>
      <w:tr w:rsidR="00315390" w14:paraId="1B17B8BA" w14:textId="77777777" w:rsidTr="00315390">
        <w:trPr>
          <w:trHeight w:val="1023"/>
        </w:trPr>
        <w:tc>
          <w:tcPr>
            <w:tcW w:w="22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9A4294F" w14:textId="77777777" w:rsidR="00315390" w:rsidRDefault="00315390" w:rsidP="00315390">
            <w:pPr>
              <w:spacing w:before="240"/>
              <w:rPr>
                <w:b/>
              </w:rPr>
            </w:pPr>
            <w:r>
              <w:rPr>
                <w:b/>
              </w:rPr>
              <w:t>Additional Services</w:t>
            </w:r>
          </w:p>
        </w:tc>
        <w:tc>
          <w:tcPr>
            <w:tcW w:w="663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C3C9472" w14:textId="7A04BA3E" w:rsidR="00315390" w:rsidRPr="0048627E" w:rsidRDefault="00315390" w:rsidP="00315390">
            <w:pPr>
              <w:spacing w:before="240"/>
            </w:pPr>
            <w:r>
              <w:rPr>
                <w:rFonts w:eastAsia="Helvetica Neue"/>
              </w:rPr>
              <w:t xml:space="preserve">N/A </w:t>
            </w:r>
          </w:p>
        </w:tc>
      </w:tr>
      <w:tr w:rsidR="00315390" w14:paraId="32D48C22" w14:textId="77777777" w:rsidTr="00315390">
        <w:trPr>
          <w:trHeight w:val="1210"/>
        </w:trPr>
        <w:tc>
          <w:tcPr>
            <w:tcW w:w="226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8166CD7" w14:textId="77777777" w:rsidR="00315390" w:rsidRDefault="00315390" w:rsidP="00315390">
            <w:pPr>
              <w:spacing w:before="240"/>
              <w:rPr>
                <w:b/>
              </w:rPr>
            </w:pPr>
            <w:r>
              <w:rPr>
                <w:b/>
              </w:rPr>
              <w:t>Location</w:t>
            </w:r>
          </w:p>
        </w:tc>
        <w:tc>
          <w:tcPr>
            <w:tcW w:w="6635" w:type="dxa"/>
            <w:gridSpan w:val="2"/>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4C4FF771" w14:textId="188A3305" w:rsidR="00315390" w:rsidRPr="0052521A" w:rsidRDefault="00315390" w:rsidP="00315390">
            <w:pPr>
              <w:spacing w:before="240"/>
            </w:pPr>
            <w:r>
              <w:rPr>
                <w:color w:val="FF0000"/>
              </w:rPr>
              <w:t>Redacted information</w:t>
            </w:r>
          </w:p>
        </w:tc>
      </w:tr>
      <w:tr w:rsidR="00315390" w14:paraId="21DE3ECB" w14:textId="77777777" w:rsidTr="00315390">
        <w:trPr>
          <w:trHeight w:val="780"/>
        </w:trPr>
        <w:tc>
          <w:tcPr>
            <w:tcW w:w="22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10C547" w14:textId="77777777" w:rsidR="00315390" w:rsidRDefault="00315390" w:rsidP="00315390">
            <w:pPr>
              <w:spacing w:before="240"/>
              <w:rPr>
                <w:b/>
              </w:rPr>
            </w:pPr>
            <w:r>
              <w:rPr>
                <w:b/>
              </w:rPr>
              <w:t>Quality standards</w:t>
            </w:r>
          </w:p>
        </w:tc>
        <w:tc>
          <w:tcPr>
            <w:tcW w:w="658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B14655C" w14:textId="5423BBB5" w:rsidR="00315390" w:rsidRDefault="00315390" w:rsidP="00315390">
            <w:pPr>
              <w:spacing w:before="240"/>
            </w:pPr>
            <w:r w:rsidRPr="00B008BD">
              <w:rPr>
                <w:rFonts w:eastAsia="Helvetica Neue"/>
              </w:rPr>
              <w:t>Not applicable.</w:t>
            </w:r>
          </w:p>
        </w:tc>
        <w:tc>
          <w:tcPr>
            <w:tcW w:w="55" w:type="dxa"/>
          </w:tcPr>
          <w:p w14:paraId="4881426E" w14:textId="77777777" w:rsidR="00315390" w:rsidRDefault="00315390" w:rsidP="00315390">
            <w:pPr>
              <w:spacing w:before="240"/>
            </w:pPr>
          </w:p>
        </w:tc>
      </w:tr>
      <w:tr w:rsidR="00315390" w14:paraId="126F0E08" w14:textId="77777777" w:rsidTr="00315390">
        <w:trPr>
          <w:trHeight w:val="932"/>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BBA80" w14:textId="77777777" w:rsidR="00315390" w:rsidRDefault="00315390" w:rsidP="00315390">
            <w:pPr>
              <w:spacing w:before="240"/>
              <w:rPr>
                <w:b/>
              </w:rPr>
            </w:pPr>
            <w:r>
              <w:rPr>
                <w:b/>
              </w:rPr>
              <w:t>Technical standards:</w:t>
            </w:r>
          </w:p>
        </w:tc>
        <w:tc>
          <w:tcPr>
            <w:tcW w:w="65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28D494" w14:textId="5D5185AD" w:rsidR="00315390" w:rsidRDefault="00315390" w:rsidP="00315390">
            <w:pPr>
              <w:spacing w:before="240"/>
            </w:pPr>
            <w:r w:rsidRPr="00B008BD">
              <w:rPr>
                <w:rFonts w:eastAsia="Helvetica Neue"/>
              </w:rPr>
              <w:t>Not applicable.</w:t>
            </w:r>
          </w:p>
        </w:tc>
        <w:tc>
          <w:tcPr>
            <w:tcW w:w="55" w:type="dxa"/>
          </w:tcPr>
          <w:p w14:paraId="706FF74C" w14:textId="77777777" w:rsidR="00315390" w:rsidRDefault="00315390" w:rsidP="00315390">
            <w:pPr>
              <w:spacing w:before="240"/>
            </w:pPr>
          </w:p>
        </w:tc>
      </w:tr>
      <w:tr w:rsidR="00315390" w14:paraId="2808FF30" w14:textId="77777777" w:rsidTr="00315390">
        <w:trPr>
          <w:trHeight w:val="1483"/>
        </w:trPr>
        <w:tc>
          <w:tcPr>
            <w:tcW w:w="22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7A0047" w14:textId="77777777" w:rsidR="00315390" w:rsidRDefault="00315390" w:rsidP="00315390">
            <w:pPr>
              <w:spacing w:before="240"/>
              <w:rPr>
                <w:b/>
              </w:rPr>
            </w:pPr>
            <w:r>
              <w:rPr>
                <w:b/>
              </w:rPr>
              <w:lastRenderedPageBreak/>
              <w:t>Service level agreement:</w:t>
            </w:r>
          </w:p>
        </w:tc>
        <w:tc>
          <w:tcPr>
            <w:tcW w:w="658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1A042ADE" w14:textId="035799CA" w:rsidR="00315390" w:rsidRPr="005B7E45" w:rsidRDefault="00315390" w:rsidP="00315390">
            <w:r w:rsidRPr="005B7E45">
              <w:rPr>
                <w:rFonts w:eastAsia="Helvetica Neue"/>
              </w:rPr>
              <w:t>Any SLAs applicable to the service are as described in the Service Description and/or Terms &amp; Conditions for the corresponding G Cloud catalogue entry.</w:t>
            </w:r>
          </w:p>
        </w:tc>
        <w:tc>
          <w:tcPr>
            <w:tcW w:w="55" w:type="dxa"/>
          </w:tcPr>
          <w:p w14:paraId="2CED5600" w14:textId="77777777" w:rsidR="00315390" w:rsidRDefault="00315390" w:rsidP="00315390">
            <w:pPr>
              <w:pStyle w:val="ListParagraph"/>
            </w:pPr>
          </w:p>
        </w:tc>
      </w:tr>
      <w:tr w:rsidR="00315390" w14:paraId="54655658" w14:textId="77777777" w:rsidTr="00315390">
        <w:trPr>
          <w:trHeight w:val="657"/>
        </w:trPr>
        <w:tc>
          <w:tcPr>
            <w:tcW w:w="22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2AF52" w14:textId="77777777" w:rsidR="00315390" w:rsidRDefault="00315390" w:rsidP="00315390">
            <w:pPr>
              <w:spacing w:before="240"/>
              <w:rPr>
                <w:b/>
              </w:rPr>
            </w:pPr>
            <w:r>
              <w:rPr>
                <w:b/>
              </w:rPr>
              <w:t>Onboarding</w:t>
            </w:r>
          </w:p>
        </w:tc>
        <w:tc>
          <w:tcPr>
            <w:tcW w:w="658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AFEEED4" w14:textId="0CEB8E64" w:rsidR="00315390" w:rsidRDefault="00315390" w:rsidP="00315390">
            <w:r w:rsidRPr="00B008BD">
              <w:rPr>
                <w:rFonts w:eastAsia="Helvetica Neue"/>
              </w:rPr>
              <w:t>Not applicable.</w:t>
            </w:r>
          </w:p>
        </w:tc>
        <w:tc>
          <w:tcPr>
            <w:tcW w:w="55" w:type="dxa"/>
          </w:tcPr>
          <w:p w14:paraId="011D196F" w14:textId="77777777" w:rsidR="00315390" w:rsidRDefault="00315390" w:rsidP="00315390">
            <w:pPr>
              <w:pStyle w:val="ListParagraph"/>
            </w:pPr>
          </w:p>
        </w:tc>
      </w:tr>
      <w:tr w:rsidR="00315390" w14:paraId="071DC7E7" w14:textId="77777777" w:rsidTr="00315390">
        <w:trPr>
          <w:trHeight w:val="938"/>
        </w:trPr>
        <w:tc>
          <w:tcPr>
            <w:tcW w:w="22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AE4F73" w14:textId="77777777" w:rsidR="00315390" w:rsidRDefault="00315390" w:rsidP="00315390">
            <w:pPr>
              <w:spacing w:before="240"/>
              <w:rPr>
                <w:b/>
              </w:rPr>
            </w:pPr>
            <w:r>
              <w:rPr>
                <w:b/>
              </w:rPr>
              <w:t>Offboarding</w:t>
            </w:r>
          </w:p>
        </w:tc>
        <w:tc>
          <w:tcPr>
            <w:tcW w:w="658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6192F65A" w14:textId="10A06EA1" w:rsidR="00315390" w:rsidRDefault="00315390" w:rsidP="00315390">
            <w:r w:rsidRPr="00B008BD">
              <w:rPr>
                <w:rFonts w:eastAsia="Helvetica Neue"/>
              </w:rPr>
              <w:t>Not applicable.</w:t>
            </w:r>
          </w:p>
        </w:tc>
        <w:tc>
          <w:tcPr>
            <w:tcW w:w="55" w:type="dxa"/>
          </w:tcPr>
          <w:p w14:paraId="5E01D38E" w14:textId="77777777" w:rsidR="00315390" w:rsidRDefault="00315390" w:rsidP="00315390">
            <w:pPr>
              <w:pStyle w:val="ListParagraph"/>
            </w:pPr>
          </w:p>
        </w:tc>
      </w:tr>
      <w:tr w:rsidR="00315390" w14:paraId="3F68B992" w14:textId="77777777" w:rsidTr="00315390">
        <w:trPr>
          <w:trHeight w:val="784"/>
        </w:trPr>
        <w:tc>
          <w:tcPr>
            <w:tcW w:w="22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8AB02D" w14:textId="77777777" w:rsidR="00315390" w:rsidRDefault="00315390" w:rsidP="00315390">
            <w:pPr>
              <w:spacing w:before="240"/>
              <w:rPr>
                <w:b/>
              </w:rPr>
            </w:pPr>
            <w:r>
              <w:rPr>
                <w:b/>
              </w:rPr>
              <w:t>Collaboration agreement</w:t>
            </w:r>
          </w:p>
        </w:tc>
        <w:tc>
          <w:tcPr>
            <w:tcW w:w="658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5181C4F" w14:textId="01D1463B" w:rsidR="00315390" w:rsidRDefault="00315390" w:rsidP="00315390">
            <w:pPr>
              <w:spacing w:before="240"/>
            </w:pPr>
            <w:r w:rsidRPr="00B008BD">
              <w:rPr>
                <w:rFonts w:eastAsia="Helvetica Neue"/>
              </w:rPr>
              <w:t>Not applicable.</w:t>
            </w:r>
          </w:p>
        </w:tc>
        <w:tc>
          <w:tcPr>
            <w:tcW w:w="55" w:type="dxa"/>
          </w:tcPr>
          <w:p w14:paraId="3902E71B" w14:textId="77777777" w:rsidR="00315390" w:rsidRDefault="00315390" w:rsidP="00315390">
            <w:pPr>
              <w:spacing w:before="240"/>
            </w:pPr>
          </w:p>
        </w:tc>
      </w:tr>
      <w:tr w:rsidR="00315390" w14:paraId="255EC34F" w14:textId="77777777" w:rsidTr="00315390">
        <w:trPr>
          <w:trHeight w:val="2592"/>
        </w:trPr>
        <w:tc>
          <w:tcPr>
            <w:tcW w:w="2260"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2FA3E9CF" w14:textId="77777777" w:rsidR="00315390" w:rsidRDefault="00315390" w:rsidP="00315390">
            <w:pPr>
              <w:spacing w:before="240"/>
              <w:rPr>
                <w:b/>
              </w:rPr>
            </w:pPr>
            <w:r>
              <w:rPr>
                <w:b/>
              </w:rPr>
              <w:t>Limit on Parties’ liability</w:t>
            </w:r>
          </w:p>
        </w:tc>
        <w:tc>
          <w:tcPr>
            <w:tcW w:w="6580" w:type="dxa"/>
            <w:tcBorders>
              <w:top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001078B6" w14:textId="3F59BD05" w:rsidR="00315390" w:rsidRPr="00E85909" w:rsidRDefault="00315390" w:rsidP="00315390">
            <w:pPr>
              <w:spacing w:before="240"/>
            </w:pPr>
            <w:r>
              <w:rPr>
                <w:color w:val="FF0000"/>
              </w:rPr>
              <w:t>Redacted information</w:t>
            </w:r>
          </w:p>
        </w:tc>
        <w:tc>
          <w:tcPr>
            <w:tcW w:w="55" w:type="dxa"/>
          </w:tcPr>
          <w:p w14:paraId="12F39318" w14:textId="77777777" w:rsidR="00315390" w:rsidRDefault="00315390" w:rsidP="00315390">
            <w:pPr>
              <w:spacing w:before="240"/>
            </w:pPr>
          </w:p>
        </w:tc>
      </w:tr>
      <w:tr w:rsidR="00315390" w14:paraId="57565099" w14:textId="77777777" w:rsidTr="00315390">
        <w:trPr>
          <w:trHeight w:val="3346"/>
        </w:trPr>
        <w:tc>
          <w:tcPr>
            <w:tcW w:w="22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7768B0" w14:textId="77777777" w:rsidR="00315390" w:rsidRDefault="00315390" w:rsidP="00315390">
            <w:pPr>
              <w:spacing w:before="240"/>
              <w:rPr>
                <w:b/>
              </w:rPr>
            </w:pPr>
            <w:r>
              <w:rPr>
                <w:b/>
              </w:rPr>
              <w:t>Insurance</w:t>
            </w:r>
          </w:p>
        </w:tc>
        <w:tc>
          <w:tcPr>
            <w:tcW w:w="65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ABCB11C" w14:textId="77777777" w:rsidR="00315390" w:rsidRDefault="00315390" w:rsidP="00315390">
            <w:pPr>
              <w:spacing w:before="240"/>
              <w:rPr>
                <w:rFonts w:eastAsia="Helvetica Neue"/>
              </w:rPr>
            </w:pPr>
            <w:r w:rsidRPr="00121552">
              <w:rPr>
                <w:rFonts w:eastAsia="Helvetica Neue"/>
              </w:rPr>
              <w:t xml:space="preserve">The insurance(s) required will be: </w:t>
            </w:r>
          </w:p>
          <w:p w14:paraId="0BD1B4DC" w14:textId="3E89D714" w:rsidR="00315390" w:rsidRDefault="00315390" w:rsidP="00315390">
            <w:pPr>
              <w:spacing w:before="240"/>
              <w:rPr>
                <w:rFonts w:eastAsia="Helvetica Neue"/>
              </w:rPr>
            </w:pPr>
            <w:r>
              <w:rPr>
                <w:rFonts w:eastAsia="Helvetica Neue"/>
              </w:rPr>
              <w:t>A</w:t>
            </w:r>
            <w:r w:rsidRPr="00121552">
              <w:rPr>
                <w:rFonts w:eastAsia="Helvetica Neue"/>
              </w:rPr>
              <w:t xml:space="preserve"> minimum insurance period of 6 years following the expiration or Ending of this Call-Off Contract. </w:t>
            </w:r>
          </w:p>
          <w:p w14:paraId="25D3A26C" w14:textId="43A74D67" w:rsidR="00315390" w:rsidRDefault="00315390" w:rsidP="00315390">
            <w:pPr>
              <w:spacing w:before="240"/>
              <w:rPr>
                <w:rFonts w:eastAsia="Helvetica Neue"/>
              </w:rPr>
            </w:pPr>
            <w:r>
              <w:rPr>
                <w:rFonts w:eastAsia="Helvetica Neue"/>
              </w:rPr>
              <w:t>P</w:t>
            </w:r>
            <w:r w:rsidRPr="00121552">
              <w:rPr>
                <w:rFonts w:eastAsia="Helvetica Neue"/>
              </w:rPr>
              <w:t xml:space="preserve">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minimum limit required by Law. </w:t>
            </w:r>
          </w:p>
          <w:p w14:paraId="1C377532" w14:textId="0EF91827" w:rsidR="00315390" w:rsidRPr="00121552" w:rsidRDefault="00315390" w:rsidP="00315390">
            <w:pPr>
              <w:spacing w:before="240"/>
            </w:pPr>
            <w:r>
              <w:rPr>
                <w:rFonts w:eastAsia="Helvetica Neue"/>
              </w:rPr>
              <w:t>E</w:t>
            </w:r>
            <w:r w:rsidRPr="00121552">
              <w:rPr>
                <w:rFonts w:eastAsia="Helvetica Neue"/>
              </w:rPr>
              <w:t>mployers' liability insurance with a minimum limit of £5,000,000 or any higher minimum limit required by Law.</w:t>
            </w:r>
          </w:p>
        </w:tc>
        <w:tc>
          <w:tcPr>
            <w:tcW w:w="55" w:type="dxa"/>
            <w:tcBorders>
              <w:left w:val="single" w:sz="4" w:space="0" w:color="auto"/>
            </w:tcBorders>
          </w:tcPr>
          <w:p w14:paraId="1697C467" w14:textId="77777777" w:rsidR="00315390" w:rsidRDefault="00315390" w:rsidP="00315390">
            <w:pPr>
              <w:spacing w:before="240"/>
            </w:pPr>
          </w:p>
        </w:tc>
      </w:tr>
      <w:tr w:rsidR="00315390" w14:paraId="13329EDF" w14:textId="77777777" w:rsidTr="00315390">
        <w:trPr>
          <w:trHeight w:val="1060"/>
        </w:trPr>
        <w:tc>
          <w:tcPr>
            <w:tcW w:w="226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5EEBBB" w14:textId="77777777" w:rsidR="00315390" w:rsidRDefault="00315390" w:rsidP="00315390">
            <w:pPr>
              <w:spacing w:before="240"/>
              <w:rPr>
                <w:b/>
              </w:rPr>
            </w:pPr>
            <w:r>
              <w:rPr>
                <w:b/>
              </w:rPr>
              <w:t>Force majeure</w:t>
            </w:r>
          </w:p>
        </w:tc>
        <w:tc>
          <w:tcPr>
            <w:tcW w:w="6580"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4474850A" w14:textId="7944F2A2" w:rsidR="00315390" w:rsidRPr="00D974AB" w:rsidRDefault="00315390" w:rsidP="00315390">
            <w:pPr>
              <w:spacing w:before="240"/>
            </w:pPr>
            <w:r w:rsidRPr="00D974AB">
              <w:rPr>
                <w:rFonts w:eastAsia="Helvetica Neue"/>
              </w:rPr>
              <w:t>A Party may End this Call-Off Contract if the Other Party is affected by a Force Majeure Event that lasts for more than sixty (60) consecutive Working Days.</w:t>
            </w:r>
          </w:p>
        </w:tc>
        <w:tc>
          <w:tcPr>
            <w:tcW w:w="55" w:type="dxa"/>
          </w:tcPr>
          <w:p w14:paraId="4520B7A9" w14:textId="77777777" w:rsidR="00315390" w:rsidRDefault="00315390" w:rsidP="00315390">
            <w:pPr>
              <w:spacing w:before="240"/>
            </w:pPr>
          </w:p>
        </w:tc>
      </w:tr>
      <w:tr w:rsidR="00315390" w14:paraId="11A71940" w14:textId="77777777" w:rsidTr="00315390">
        <w:trPr>
          <w:trHeight w:val="717"/>
        </w:trPr>
        <w:tc>
          <w:tcPr>
            <w:tcW w:w="2260"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180587A3" w14:textId="77777777" w:rsidR="00315390" w:rsidRDefault="00315390" w:rsidP="00315390">
            <w:pPr>
              <w:spacing w:before="240"/>
              <w:rPr>
                <w:b/>
              </w:rPr>
            </w:pPr>
            <w:r>
              <w:rPr>
                <w:b/>
              </w:rPr>
              <w:t>Audit</w:t>
            </w:r>
          </w:p>
        </w:tc>
        <w:tc>
          <w:tcPr>
            <w:tcW w:w="6580" w:type="dxa"/>
            <w:tcBorders>
              <w:bottom w:val="single" w:sz="4" w:space="0" w:color="auto"/>
              <w:right w:val="single" w:sz="8" w:space="0" w:color="000000"/>
            </w:tcBorders>
            <w:shd w:val="clear" w:color="auto" w:fill="auto"/>
            <w:tcMar>
              <w:top w:w="100" w:type="dxa"/>
              <w:left w:w="100" w:type="dxa"/>
              <w:bottom w:w="100" w:type="dxa"/>
              <w:right w:w="100" w:type="dxa"/>
            </w:tcMar>
            <w:vAlign w:val="center"/>
          </w:tcPr>
          <w:p w14:paraId="26CA3B6E" w14:textId="4DD5C4CD" w:rsidR="00315390" w:rsidRDefault="00315390" w:rsidP="00315390">
            <w:pPr>
              <w:spacing w:before="240"/>
            </w:pPr>
            <w:r w:rsidRPr="00B008BD">
              <w:rPr>
                <w:rFonts w:eastAsia="Helvetica Neue"/>
              </w:rPr>
              <w:t>Not applicable.</w:t>
            </w:r>
          </w:p>
        </w:tc>
        <w:tc>
          <w:tcPr>
            <w:tcW w:w="55" w:type="dxa"/>
          </w:tcPr>
          <w:p w14:paraId="3756A28F" w14:textId="77777777" w:rsidR="00315390" w:rsidRDefault="00315390" w:rsidP="00315390">
            <w:pPr>
              <w:spacing w:before="240"/>
            </w:pPr>
          </w:p>
        </w:tc>
      </w:tr>
      <w:tr w:rsidR="00315390" w14:paraId="75A8C9AD" w14:textId="77777777" w:rsidTr="00315390">
        <w:trPr>
          <w:trHeight w:val="1485"/>
        </w:trPr>
        <w:tc>
          <w:tcPr>
            <w:tcW w:w="22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28062CC" w14:textId="77777777" w:rsidR="00315390" w:rsidRDefault="00315390" w:rsidP="00315390">
            <w:pPr>
              <w:spacing w:before="240"/>
              <w:rPr>
                <w:b/>
              </w:rPr>
            </w:pPr>
            <w:r>
              <w:rPr>
                <w:b/>
              </w:rPr>
              <w:lastRenderedPageBreak/>
              <w:t>Buyer’s responsibilities</w:t>
            </w:r>
          </w:p>
        </w:tc>
        <w:tc>
          <w:tcPr>
            <w:tcW w:w="65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A58FD6F" w14:textId="1A6630C8" w:rsidR="00315390" w:rsidRPr="00B121C2" w:rsidRDefault="00315390" w:rsidP="00315390">
            <w:pPr>
              <w:spacing w:before="240"/>
            </w:pPr>
            <w:r w:rsidRPr="00B008BD">
              <w:rPr>
                <w:rFonts w:eastAsia="Helvetica Neue"/>
              </w:rPr>
              <w:t>Not applicable.</w:t>
            </w:r>
          </w:p>
        </w:tc>
        <w:tc>
          <w:tcPr>
            <w:tcW w:w="55" w:type="dxa"/>
            <w:tcBorders>
              <w:left w:val="single" w:sz="4" w:space="0" w:color="auto"/>
            </w:tcBorders>
          </w:tcPr>
          <w:p w14:paraId="62FF428B" w14:textId="77777777" w:rsidR="00315390" w:rsidRDefault="00315390" w:rsidP="00315390">
            <w:pPr>
              <w:spacing w:before="240"/>
            </w:pPr>
          </w:p>
        </w:tc>
      </w:tr>
      <w:tr w:rsidR="00315390" w14:paraId="287234C0" w14:textId="77777777" w:rsidTr="00315390">
        <w:trPr>
          <w:trHeight w:val="1495"/>
        </w:trPr>
        <w:tc>
          <w:tcPr>
            <w:tcW w:w="226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4DE35D" w14:textId="77777777" w:rsidR="00315390" w:rsidRDefault="00315390" w:rsidP="00315390">
            <w:pPr>
              <w:spacing w:before="240"/>
              <w:rPr>
                <w:b/>
              </w:rPr>
            </w:pPr>
            <w:r>
              <w:rPr>
                <w:b/>
              </w:rPr>
              <w:t>Buyer’s equipment</w:t>
            </w:r>
          </w:p>
        </w:tc>
        <w:tc>
          <w:tcPr>
            <w:tcW w:w="6580"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445D2001" w14:textId="4E720BBC" w:rsidR="00315390" w:rsidRPr="00B121C2" w:rsidRDefault="00315390" w:rsidP="00315390">
            <w:pPr>
              <w:spacing w:before="240"/>
            </w:pPr>
            <w:r w:rsidRPr="00B008BD">
              <w:rPr>
                <w:rFonts w:eastAsia="Helvetica Neue"/>
              </w:rPr>
              <w:t>Not applicable.</w:t>
            </w:r>
          </w:p>
        </w:tc>
        <w:tc>
          <w:tcPr>
            <w:tcW w:w="55" w:type="dxa"/>
          </w:tcPr>
          <w:p w14:paraId="43A19231" w14:textId="77777777" w:rsidR="00315390" w:rsidRDefault="00315390" w:rsidP="00315390">
            <w:pPr>
              <w:spacing w:before="240"/>
            </w:pPr>
          </w:p>
        </w:tc>
      </w:tr>
    </w:tbl>
    <w:p w14:paraId="405E6026" w14:textId="512E1611" w:rsidR="00A93EA3" w:rsidRDefault="00847C05">
      <w:pPr>
        <w:spacing w:before="240" w:after="120"/>
      </w:pPr>
      <w:r>
        <w:br w:type="textWrapping" w:clear="all"/>
      </w:r>
    </w:p>
    <w:p w14:paraId="7F9B66B2" w14:textId="77777777" w:rsidR="00A93EA3" w:rsidRDefault="009967FE">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A93EA3" w14:paraId="602F0D0D" w14:textId="77777777" w:rsidTr="008B619A">
        <w:trPr>
          <w:trHeight w:val="1159"/>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FB327" w14:textId="77777777" w:rsidR="00A93EA3" w:rsidRDefault="009967F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19070" w14:textId="0DBACA92" w:rsidR="00435F1A" w:rsidRDefault="005B7E45" w:rsidP="00847C05">
            <w:pPr>
              <w:spacing w:before="240"/>
            </w:pPr>
            <w:r w:rsidRPr="00B008BD">
              <w:rPr>
                <w:rFonts w:eastAsia="Helvetica Neue"/>
              </w:rPr>
              <w:t>Not applicable.</w:t>
            </w:r>
          </w:p>
        </w:tc>
      </w:tr>
    </w:tbl>
    <w:p w14:paraId="081488F0" w14:textId="77777777" w:rsidR="00A93EA3" w:rsidRDefault="00A93EA3">
      <w:pPr>
        <w:spacing w:before="240" w:after="120"/>
      </w:pPr>
    </w:p>
    <w:p w14:paraId="16D6112B" w14:textId="77777777" w:rsidR="00A93EA3" w:rsidRDefault="009967FE">
      <w:pPr>
        <w:pStyle w:val="Heading3"/>
      </w:pPr>
      <w:r>
        <w:t>Call-Off Contract charges and payment</w:t>
      </w:r>
    </w:p>
    <w:p w14:paraId="2D5D5805" w14:textId="77777777" w:rsidR="00A93EA3" w:rsidRDefault="009967F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D524D" w14:paraId="7C4B1E1B" w14:textId="77777777" w:rsidTr="008B619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067089" w14:textId="77777777" w:rsidR="009D524D" w:rsidRDefault="009D524D" w:rsidP="008B619A">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1824DE" w14:textId="4A47A940" w:rsidR="009D524D" w:rsidRPr="009D524D" w:rsidRDefault="009D524D" w:rsidP="008B619A">
            <w:pPr>
              <w:spacing w:before="240"/>
            </w:pPr>
            <w:r w:rsidRPr="009D524D">
              <w:rPr>
                <w:rFonts w:eastAsia="Helvetica Neue"/>
              </w:rPr>
              <w:t>The payment method for this Call-Off Contract is BACS.</w:t>
            </w:r>
          </w:p>
        </w:tc>
      </w:tr>
      <w:tr w:rsidR="009D524D" w14:paraId="72D0D129" w14:textId="77777777" w:rsidTr="008B619A">
        <w:trPr>
          <w:trHeight w:val="113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CEDA42" w14:textId="77777777" w:rsidR="009D524D" w:rsidRDefault="009D524D" w:rsidP="008B619A">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0E68A1" w14:textId="18174141" w:rsidR="009D524D" w:rsidRPr="009D524D" w:rsidRDefault="009D524D" w:rsidP="008B619A">
            <w:pPr>
              <w:spacing w:before="240"/>
            </w:pPr>
            <w:r w:rsidRPr="009D524D">
              <w:rPr>
                <w:rFonts w:eastAsia="Helvetica Neue"/>
              </w:rPr>
              <w:t>The payment profile for this Call-Off Contract is as per the arrangements for the standard BT product and services being ordered.</w:t>
            </w:r>
          </w:p>
        </w:tc>
      </w:tr>
      <w:tr w:rsidR="00315390" w14:paraId="429DF926" w14:textId="77777777" w:rsidTr="008B619A">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FF508A8" w14:textId="77777777" w:rsidR="00315390" w:rsidRDefault="00315390" w:rsidP="0031539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9EB21" w14:textId="533FF331" w:rsidR="00315390" w:rsidRPr="009D524D" w:rsidRDefault="00315390" w:rsidP="00315390">
            <w:pPr>
              <w:spacing w:before="240"/>
            </w:pPr>
            <w:r>
              <w:rPr>
                <w:color w:val="FF0000"/>
              </w:rPr>
              <w:t>Redacted information</w:t>
            </w:r>
          </w:p>
        </w:tc>
      </w:tr>
      <w:tr w:rsidR="00315390" w14:paraId="66D1FB4E" w14:textId="77777777" w:rsidTr="008B619A">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6C0E6E" w14:textId="77777777" w:rsidR="00315390" w:rsidRDefault="00315390" w:rsidP="0031539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7273D1" w14:textId="426078F1" w:rsidR="00315390" w:rsidRPr="00847C05" w:rsidRDefault="00315390" w:rsidP="00315390">
            <w:pPr>
              <w:suppressAutoHyphens w:val="0"/>
              <w:autoSpaceDE w:val="0"/>
              <w:adjustRightInd w:val="0"/>
              <w:spacing w:line="240" w:lineRule="auto"/>
              <w:textAlignment w:val="auto"/>
              <w:rPr>
                <w:color w:val="000000"/>
              </w:rPr>
            </w:pPr>
            <w:r>
              <w:rPr>
                <w:color w:val="FF0000"/>
              </w:rPr>
              <w:t>Redacted information</w:t>
            </w:r>
          </w:p>
        </w:tc>
      </w:tr>
      <w:tr w:rsidR="00315390" w14:paraId="188844C8" w14:textId="77777777" w:rsidTr="008B619A">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A2CC22" w14:textId="77777777" w:rsidR="00315390" w:rsidRDefault="00315390" w:rsidP="0031539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77D08C" w14:textId="3427DA67" w:rsidR="00315390" w:rsidRPr="009D524D" w:rsidRDefault="00315390" w:rsidP="00315390">
            <w:pPr>
              <w:spacing w:before="240"/>
            </w:pPr>
            <w:r>
              <w:rPr>
                <w:color w:val="FF0000"/>
              </w:rPr>
              <w:t>Redacted information</w:t>
            </w:r>
          </w:p>
        </w:tc>
      </w:tr>
      <w:tr w:rsidR="00315390" w14:paraId="460E94B8" w14:textId="77777777" w:rsidTr="008B619A">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EC36FCB" w14:textId="77777777" w:rsidR="00315390" w:rsidRDefault="00315390" w:rsidP="00315390">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AA48EFE" w14:textId="53278009" w:rsidR="00315390" w:rsidRPr="00267F44" w:rsidRDefault="00315390" w:rsidP="00315390">
            <w:pPr>
              <w:spacing w:before="240"/>
            </w:pPr>
            <w:r>
              <w:rPr>
                <w:color w:val="FF0000"/>
              </w:rPr>
              <w:t>Redacted information</w:t>
            </w:r>
          </w:p>
        </w:tc>
      </w:tr>
      <w:tr w:rsidR="00315390" w14:paraId="076D8BEE" w14:textId="77777777" w:rsidTr="008B619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6C26A5" w14:textId="77777777" w:rsidR="00315390" w:rsidRDefault="00315390" w:rsidP="0031539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134C94" w14:textId="0DAA641D" w:rsidR="00315390" w:rsidRPr="00267F44" w:rsidRDefault="00315390" w:rsidP="00315390">
            <w:pPr>
              <w:spacing w:before="240"/>
            </w:pPr>
            <w:r>
              <w:rPr>
                <w:color w:val="FF0000"/>
              </w:rPr>
              <w:t>Redacted information</w:t>
            </w:r>
          </w:p>
        </w:tc>
      </w:tr>
      <w:tr w:rsidR="00315390" w14:paraId="680064A3" w14:textId="77777777" w:rsidTr="008B619A">
        <w:trPr>
          <w:trHeight w:val="308"/>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9DEBDA" w14:textId="77777777" w:rsidR="00315390" w:rsidRDefault="00315390" w:rsidP="0031539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B0858E" w14:textId="0F80E5AF" w:rsidR="00315390" w:rsidRPr="00267F44" w:rsidRDefault="00315390" w:rsidP="00315390">
            <w:pPr>
              <w:spacing w:before="240"/>
            </w:pPr>
            <w:r w:rsidRPr="00267F44">
              <w:rPr>
                <w:rFonts w:eastAsia="Helvetica Neue"/>
              </w:rPr>
              <w:t>Refer to Schedule 2 below.</w:t>
            </w:r>
          </w:p>
        </w:tc>
      </w:tr>
    </w:tbl>
    <w:p w14:paraId="7221A910" w14:textId="77777777" w:rsidR="00A93EA3" w:rsidRDefault="00A93EA3"/>
    <w:p w14:paraId="105FC194" w14:textId="77777777" w:rsidR="00A93EA3" w:rsidRDefault="009967FE">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62626D" w14:paraId="7764CB14" w14:textId="77777777" w:rsidTr="008B619A">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91FA7F" w14:textId="77777777" w:rsidR="0062626D" w:rsidRDefault="0062626D" w:rsidP="008B619A">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25C0DE" w14:textId="31A8E0D1" w:rsidR="0062626D" w:rsidRDefault="00FA3BCB" w:rsidP="008B619A">
            <w:pPr>
              <w:spacing w:before="240"/>
            </w:pPr>
            <w:r w:rsidRPr="00B008BD">
              <w:rPr>
                <w:rFonts w:eastAsia="Helvetica Neue"/>
              </w:rPr>
              <w:t>Not applicable.</w:t>
            </w:r>
          </w:p>
        </w:tc>
      </w:tr>
      <w:tr w:rsidR="0062626D" w14:paraId="2137A3ED" w14:textId="77777777" w:rsidTr="008B619A">
        <w:trPr>
          <w:trHeight w:val="73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0CFB493" w14:textId="77777777" w:rsidR="0062626D" w:rsidRDefault="0062626D" w:rsidP="008B619A">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E1A304" w14:textId="09523431" w:rsidR="0062626D" w:rsidRDefault="00FA3BCB" w:rsidP="008B619A">
            <w:pPr>
              <w:spacing w:before="240"/>
            </w:pPr>
            <w:r w:rsidRPr="00B008BD">
              <w:rPr>
                <w:rFonts w:eastAsia="Helvetica Neue"/>
              </w:rPr>
              <w:t>Not applicable.</w:t>
            </w:r>
          </w:p>
        </w:tc>
      </w:tr>
      <w:tr w:rsidR="00A80059" w14:paraId="67C300A3" w14:textId="77777777" w:rsidTr="008B619A">
        <w:trPr>
          <w:trHeight w:val="9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E987BE8" w14:textId="77777777" w:rsidR="00A80059" w:rsidRDefault="00A80059" w:rsidP="008B619A">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C885D5" w14:textId="520301B9" w:rsidR="00A80059" w:rsidRDefault="00FA3BCB" w:rsidP="008B619A">
            <w:pPr>
              <w:spacing w:before="240"/>
            </w:pPr>
            <w:r w:rsidRPr="00B008BD">
              <w:rPr>
                <w:rFonts w:eastAsia="Helvetica Neue"/>
              </w:rPr>
              <w:t>Not applicable.</w:t>
            </w:r>
          </w:p>
        </w:tc>
      </w:tr>
      <w:tr w:rsidR="00A80059" w14:paraId="0297B026" w14:textId="77777777" w:rsidTr="008B619A">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EFC5943" w14:textId="77777777" w:rsidR="00A80059" w:rsidRDefault="00A80059" w:rsidP="008B619A">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A6304D" w14:textId="58A2DA72" w:rsidR="00A80059" w:rsidRDefault="00FA3BCB" w:rsidP="008B619A">
            <w:pPr>
              <w:spacing w:before="240"/>
            </w:pPr>
            <w:r w:rsidRPr="00B008BD">
              <w:rPr>
                <w:rFonts w:eastAsia="Helvetica Neue"/>
              </w:rPr>
              <w:t>Not applicable.</w:t>
            </w:r>
          </w:p>
        </w:tc>
      </w:tr>
      <w:tr w:rsidR="00A80059" w14:paraId="68847FCA" w14:textId="77777777" w:rsidTr="008B619A">
        <w:trPr>
          <w:trHeight w:val="42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4D61CC" w14:textId="77777777" w:rsidR="00A80059" w:rsidRDefault="00A80059" w:rsidP="008B619A">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367DC9" w14:textId="60FA385E" w:rsidR="00A80059" w:rsidRDefault="00FA3BCB" w:rsidP="008B619A">
            <w:pPr>
              <w:spacing w:before="240"/>
            </w:pPr>
            <w:r w:rsidRPr="00B008BD">
              <w:rPr>
                <w:rFonts w:eastAsia="Helvetica Neue"/>
              </w:rPr>
              <w:t>Not applicable.</w:t>
            </w:r>
          </w:p>
        </w:tc>
      </w:tr>
      <w:tr w:rsidR="00A80059" w14:paraId="1E3A4787" w14:textId="77777777" w:rsidTr="008B619A">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E27630A" w14:textId="77777777" w:rsidR="00A80059" w:rsidRDefault="00A80059" w:rsidP="008B619A">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8BCCBD" w14:textId="1DD2E919" w:rsidR="00A80059" w:rsidRDefault="00FA3BCB" w:rsidP="008B619A">
            <w:pPr>
              <w:spacing w:before="240"/>
            </w:pPr>
            <w:r w:rsidRPr="00B008BD">
              <w:rPr>
                <w:rFonts w:eastAsia="Helvetica Neue"/>
              </w:rPr>
              <w:t>Not applicable.</w:t>
            </w:r>
          </w:p>
        </w:tc>
      </w:tr>
      <w:tr w:rsidR="00A80059" w14:paraId="405DADB9" w14:textId="77777777" w:rsidTr="008B619A">
        <w:trPr>
          <w:trHeight w:val="73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D6C9DB" w14:textId="77777777" w:rsidR="00A80059" w:rsidRDefault="00A80059" w:rsidP="008B619A">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EA0F67" w14:textId="5B857983" w:rsidR="00A80059" w:rsidRDefault="00FA3BCB" w:rsidP="008B619A">
            <w:pPr>
              <w:spacing w:before="240"/>
            </w:pPr>
            <w:r w:rsidRPr="00B008BD">
              <w:rPr>
                <w:rFonts w:eastAsia="Helvetica Neue"/>
              </w:rPr>
              <w:t>Not applicable.</w:t>
            </w:r>
          </w:p>
        </w:tc>
      </w:tr>
      <w:tr w:rsidR="00A80059" w14:paraId="15A6B18E" w14:textId="77777777" w:rsidTr="008B619A">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DE5ABC" w14:textId="77777777" w:rsidR="00A80059" w:rsidRDefault="00A80059" w:rsidP="008B619A">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4BD7E8" w14:textId="2A93832A" w:rsidR="00A80059" w:rsidRPr="00FA3BCB" w:rsidRDefault="00A80059" w:rsidP="008B619A">
            <w:pPr>
              <w:spacing w:before="240"/>
            </w:pPr>
            <w:r w:rsidRPr="00FA3BCB">
              <w:rPr>
                <w:rFonts w:eastAsia="Helvetica Neue"/>
                <w:color w:val="353535"/>
              </w:rPr>
              <w:t>Annex 1</w:t>
            </w:r>
          </w:p>
        </w:tc>
      </w:tr>
    </w:tbl>
    <w:p w14:paraId="36F658FF" w14:textId="77777777" w:rsidR="00A93EA3" w:rsidRDefault="009967FE">
      <w:pPr>
        <w:spacing w:before="240" w:after="240"/>
      </w:pPr>
      <w:r>
        <w:t xml:space="preserve"> </w:t>
      </w:r>
    </w:p>
    <w:p w14:paraId="23C10242" w14:textId="77777777" w:rsidR="00A93EA3" w:rsidRDefault="009967FE">
      <w:pPr>
        <w:pStyle w:val="Heading3"/>
      </w:pPr>
      <w:r>
        <w:lastRenderedPageBreak/>
        <w:t xml:space="preserve">1. </w:t>
      </w:r>
      <w:r>
        <w:tab/>
        <w:t>Formation of contract</w:t>
      </w:r>
    </w:p>
    <w:p w14:paraId="3E806CBA" w14:textId="77777777" w:rsidR="00A93EA3" w:rsidRDefault="009967FE">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5FD7F1BC" w14:textId="77777777" w:rsidR="00A93EA3" w:rsidRDefault="00A93EA3">
      <w:pPr>
        <w:ind w:firstLine="720"/>
      </w:pPr>
    </w:p>
    <w:p w14:paraId="7A61B526" w14:textId="77777777" w:rsidR="00A93EA3" w:rsidRDefault="009967FE">
      <w:pPr>
        <w:ind w:left="720" w:hanging="720"/>
      </w:pPr>
      <w:r>
        <w:t>1.2</w:t>
      </w:r>
      <w:r>
        <w:tab/>
        <w:t>The Parties agree that they have read the Order Form (Part A) and the Call-Off Contract terms and by signing below agree to be bound by this Call-Off Contract.</w:t>
      </w:r>
    </w:p>
    <w:p w14:paraId="116F7CAD" w14:textId="77777777" w:rsidR="00A93EA3" w:rsidRDefault="00A93EA3">
      <w:pPr>
        <w:ind w:firstLine="720"/>
      </w:pPr>
    </w:p>
    <w:p w14:paraId="7D0EB4B6" w14:textId="77777777" w:rsidR="00A93EA3" w:rsidRDefault="009967FE">
      <w:pPr>
        <w:ind w:left="720" w:hanging="720"/>
      </w:pPr>
      <w:r>
        <w:t>1.3</w:t>
      </w:r>
      <w:r>
        <w:tab/>
        <w:t>This Call-Off Contract will be formed when the Buyer acknowledges receipt of the signed copy of the Order Form from the Supplier.</w:t>
      </w:r>
    </w:p>
    <w:p w14:paraId="3837AF57" w14:textId="77777777" w:rsidR="00A93EA3" w:rsidRDefault="00A93EA3">
      <w:pPr>
        <w:ind w:firstLine="720"/>
      </w:pPr>
    </w:p>
    <w:p w14:paraId="4B4E74F2" w14:textId="77777777" w:rsidR="00A93EA3" w:rsidRDefault="009967FE">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BE947AD" w14:textId="77777777" w:rsidR="00A93EA3" w:rsidRDefault="00A93EA3"/>
    <w:p w14:paraId="5F6F7091" w14:textId="77777777" w:rsidR="00A93EA3" w:rsidRDefault="009967FE">
      <w:pPr>
        <w:pStyle w:val="Heading3"/>
      </w:pPr>
      <w:r>
        <w:t xml:space="preserve">2. </w:t>
      </w:r>
      <w:r>
        <w:tab/>
        <w:t>Background to the agreement</w:t>
      </w:r>
    </w:p>
    <w:p w14:paraId="513E57C5" w14:textId="77777777" w:rsidR="00A93EA3" w:rsidRDefault="009967FE">
      <w:pPr>
        <w:ind w:left="720" w:hanging="720"/>
      </w:pPr>
      <w:r>
        <w:t>2.1</w:t>
      </w:r>
      <w:r>
        <w:tab/>
        <w:t>The Supplier is a provider of G-Cloud Services and agreed to provide the Services under the terms of Framework Agreement number RM1557.12.</w:t>
      </w:r>
    </w:p>
    <w:p w14:paraId="5FBA0C63" w14:textId="77777777" w:rsidR="00A93EA3" w:rsidRDefault="00A93EA3">
      <w:pPr>
        <w:ind w:left="720"/>
      </w:pPr>
    </w:p>
    <w:p w14:paraId="7F7A1A69" w14:textId="0E269065" w:rsidR="00A93EA3" w:rsidRDefault="009967FE">
      <w:r>
        <w:t>2.2</w:t>
      </w:r>
      <w:r>
        <w:tab/>
        <w:t>The Buyer provided an Order Form for Services to the Supplier.</w:t>
      </w:r>
    </w:p>
    <w:p w14:paraId="787E2FC1" w14:textId="1BFB00BE" w:rsidR="000C4289" w:rsidRDefault="000C4289"/>
    <w:p w14:paraId="378A0FDB" w14:textId="77777777" w:rsidR="000C4289" w:rsidRPr="000C4289" w:rsidRDefault="000C4289" w:rsidP="000C4289">
      <w:pPr>
        <w:rPr>
          <w:b/>
          <w:bCs/>
        </w:rPr>
      </w:pPr>
      <w:r w:rsidRPr="000C4289">
        <w:rPr>
          <w:b/>
          <w:bCs/>
        </w:rPr>
        <w:t>The Buyer consents to the transfer to and processing of data in the UK.</w:t>
      </w:r>
    </w:p>
    <w:p w14:paraId="12B65E09" w14:textId="77777777" w:rsidR="00A93EA3" w:rsidRDefault="00A93EA3"/>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315390" w14:paraId="52F47208" w14:textId="77777777" w:rsidTr="00021F8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24AB8" w14:textId="77777777" w:rsidR="00315390" w:rsidRDefault="00315390" w:rsidP="0031539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3971AC" w14:textId="0F4FE576" w:rsidR="00315390" w:rsidRPr="003A3A7A" w:rsidRDefault="00315390" w:rsidP="00315390">
            <w:pPr>
              <w:spacing w:before="240"/>
            </w:pPr>
            <w:r>
              <w:rPr>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CAC500" w14:textId="4421C47F" w:rsidR="00315390" w:rsidRPr="003A3A7A" w:rsidRDefault="00315390" w:rsidP="00315390">
            <w:pPr>
              <w:spacing w:before="240"/>
            </w:pPr>
            <w:r>
              <w:rPr>
                <w:color w:val="FF0000"/>
              </w:rPr>
              <w:t>Redacted information</w:t>
            </w:r>
          </w:p>
        </w:tc>
      </w:tr>
      <w:tr w:rsidR="00315390" w14:paraId="1B8CCCA7" w14:textId="77777777" w:rsidTr="00021F8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77F5E" w14:textId="77777777" w:rsidR="00315390" w:rsidRDefault="00315390" w:rsidP="0031539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6DE030" w14:textId="5766C704" w:rsidR="00315390" w:rsidRPr="003A3A7A" w:rsidRDefault="00315390" w:rsidP="00315390">
            <w:pPr>
              <w:spacing w:before="240"/>
            </w:pPr>
            <w:r>
              <w:rPr>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3E5D44" w14:textId="5B131618" w:rsidR="00315390" w:rsidRPr="003A3A7A" w:rsidRDefault="00315390" w:rsidP="00315390">
            <w:pPr>
              <w:spacing w:before="240"/>
            </w:pPr>
            <w:r>
              <w:rPr>
                <w:color w:val="FF0000"/>
              </w:rPr>
              <w:t>Redacted information</w:t>
            </w:r>
          </w:p>
        </w:tc>
      </w:tr>
      <w:tr w:rsidR="00315390" w14:paraId="247C8A3C" w14:textId="77777777" w:rsidTr="00021F8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3D912" w14:textId="77777777" w:rsidR="00315390" w:rsidRDefault="00315390" w:rsidP="0031539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FB3611" w14:textId="68005109" w:rsidR="00315390" w:rsidRPr="003A3A7A" w:rsidRDefault="00315390" w:rsidP="00315390">
            <w:pPr>
              <w:spacing w:before="240"/>
            </w:pPr>
            <w:r>
              <w:rPr>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55622AA" w14:textId="6389F7E5" w:rsidR="00315390" w:rsidRPr="003A3A7A" w:rsidRDefault="00315390" w:rsidP="00315390">
            <w:pPr>
              <w:spacing w:before="240"/>
            </w:pPr>
            <w:r>
              <w:rPr>
                <w:color w:val="FF0000"/>
              </w:rPr>
              <w:t>Redacted information</w:t>
            </w:r>
          </w:p>
        </w:tc>
      </w:tr>
      <w:tr w:rsidR="00315390" w14:paraId="33098171" w14:textId="77777777" w:rsidTr="00021F8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FD54B" w14:textId="77777777" w:rsidR="00315390" w:rsidRDefault="00315390" w:rsidP="0031539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6929C" w14:textId="623EF125" w:rsidR="00315390" w:rsidRPr="003A3A7A" w:rsidRDefault="00315390" w:rsidP="00315390">
            <w:r>
              <w:rPr>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A347E3" w14:textId="4C37196A" w:rsidR="00315390" w:rsidRPr="003A3A7A" w:rsidRDefault="00315390" w:rsidP="00315390">
            <w:pPr>
              <w:widowControl w:val="0"/>
              <w:pBdr>
                <w:top w:val="single" w:sz="2" w:space="31" w:color="FFFFFF" w:shadow="1"/>
                <w:left w:val="single" w:sz="2" w:space="31" w:color="FFFFFF" w:shadow="1"/>
                <w:bottom w:val="single" w:sz="2" w:space="31" w:color="FFFFFF" w:shadow="1"/>
                <w:right w:val="single" w:sz="2" w:space="31" w:color="FFFFFF" w:shadow="1"/>
              </w:pBdr>
            </w:pPr>
            <w:r>
              <w:rPr>
                <w:color w:val="FF0000"/>
              </w:rPr>
              <w:t>Redacted information</w:t>
            </w:r>
          </w:p>
        </w:tc>
      </w:tr>
      <w:tr w:rsidR="00315390" w14:paraId="08D65913" w14:textId="77777777" w:rsidTr="00021F8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7ABD0" w14:textId="77777777" w:rsidR="00315390" w:rsidRDefault="00315390" w:rsidP="0031539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470349" w14:textId="1B2FCB60" w:rsidR="00315390" w:rsidRPr="003A3A7A" w:rsidRDefault="00315390" w:rsidP="00315390">
            <w:pPr>
              <w:spacing w:before="240"/>
            </w:pPr>
            <w:r>
              <w:rPr>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55CE41" w14:textId="67157361" w:rsidR="00315390" w:rsidRPr="003A3A7A" w:rsidRDefault="00315390" w:rsidP="00315390">
            <w:pPr>
              <w:spacing w:before="240"/>
            </w:pPr>
            <w:r>
              <w:rPr>
                <w:color w:val="FF0000"/>
              </w:rPr>
              <w:t>Redacted information</w:t>
            </w:r>
          </w:p>
        </w:tc>
      </w:tr>
    </w:tbl>
    <w:p w14:paraId="2223EFFE" w14:textId="77777777" w:rsidR="00A93EA3" w:rsidRDefault="009967FE">
      <w:pPr>
        <w:spacing w:before="240"/>
        <w:rPr>
          <w:b/>
        </w:rPr>
      </w:pPr>
      <w:r>
        <w:rPr>
          <w:b/>
        </w:rPr>
        <w:t xml:space="preserve"> </w:t>
      </w:r>
    </w:p>
    <w:p w14:paraId="57BA9EB1" w14:textId="14E56F3C" w:rsidR="00A93EA3" w:rsidRDefault="009967FE">
      <w:pPr>
        <w:pStyle w:val="Heading2"/>
      </w:pPr>
      <w:bookmarkStart w:id="4" w:name="_Toc33176233"/>
      <w:bookmarkStart w:id="5" w:name="_Toc120202562"/>
      <w:r>
        <w:lastRenderedPageBreak/>
        <w:t>Schedule 1: Services</w:t>
      </w:r>
      <w:bookmarkEnd w:id="4"/>
      <w:bookmarkEnd w:id="5"/>
    </w:p>
    <w:p w14:paraId="7C7D5143" w14:textId="77777777" w:rsidR="00315390" w:rsidRPr="00315390" w:rsidRDefault="00315390" w:rsidP="00315390">
      <w:pPr>
        <w:framePr w:w="10511" w:h="4784" w:hRule="exact" w:hSpace="180" w:wrap="around" w:vAnchor="text" w:hAnchor="page" w:x="1098" w:y="1"/>
        <w:spacing w:before="240"/>
        <w:suppressOverlap/>
        <w:rPr>
          <w:color w:val="FF0000"/>
        </w:rPr>
      </w:pPr>
      <w:bookmarkStart w:id="6" w:name="_Toc33176234"/>
      <w:bookmarkStart w:id="7" w:name="_Toc120202563"/>
      <w:r>
        <w:rPr>
          <w:color w:val="FF0000"/>
        </w:rPr>
        <w:t>Redacted information</w:t>
      </w:r>
    </w:p>
    <w:p w14:paraId="48E9CE90" w14:textId="77777777" w:rsidR="00A93EA3" w:rsidRDefault="009967FE">
      <w:pPr>
        <w:pStyle w:val="Heading2"/>
      </w:pPr>
      <w:r>
        <w:t>Schedule 2: Call-Off Contract charges</w:t>
      </w:r>
      <w:bookmarkEnd w:id="6"/>
      <w:bookmarkEnd w:id="7"/>
    </w:p>
    <w:p w14:paraId="27696861" w14:textId="77777777" w:rsidR="00315390" w:rsidRPr="00315390" w:rsidRDefault="00315390" w:rsidP="00315390">
      <w:pPr>
        <w:spacing w:before="240"/>
        <w:rPr>
          <w:color w:val="FF0000"/>
        </w:rPr>
      </w:pPr>
      <w:bookmarkStart w:id="8" w:name="_Toc33176235"/>
      <w:bookmarkStart w:id="9" w:name="_Toc120202564"/>
      <w:r>
        <w:rPr>
          <w:color w:val="FF0000"/>
        </w:rPr>
        <w:t>Redacted information</w:t>
      </w:r>
    </w:p>
    <w:p w14:paraId="0AE7F469" w14:textId="387963F7" w:rsidR="00A93EA3" w:rsidRDefault="009967FE">
      <w:pPr>
        <w:pStyle w:val="Heading2"/>
        <w:pageBreakBefore/>
      </w:pPr>
      <w:r>
        <w:lastRenderedPageBreak/>
        <w:t>Part B: Terms and conditions</w:t>
      </w:r>
      <w:bookmarkEnd w:id="8"/>
      <w:bookmarkEnd w:id="9"/>
    </w:p>
    <w:p w14:paraId="7F981CE8" w14:textId="77777777" w:rsidR="00A93EA3" w:rsidRDefault="009967FE">
      <w:pPr>
        <w:pStyle w:val="Heading3"/>
        <w:spacing w:after="100"/>
      </w:pPr>
      <w:r>
        <w:t>1.</w:t>
      </w:r>
      <w:r>
        <w:tab/>
        <w:t>Call-Off Contract Start date and length</w:t>
      </w:r>
    </w:p>
    <w:p w14:paraId="0999FC67" w14:textId="77777777" w:rsidR="00A93EA3" w:rsidRDefault="009967FE">
      <w:r>
        <w:t>1.1</w:t>
      </w:r>
      <w:r>
        <w:tab/>
        <w:t>The Supplier must start providing the Services on the date specified in the Order Form.</w:t>
      </w:r>
    </w:p>
    <w:p w14:paraId="7374A24E" w14:textId="77777777" w:rsidR="00A93EA3" w:rsidRDefault="00A93EA3">
      <w:pPr>
        <w:ind w:firstLine="720"/>
      </w:pPr>
    </w:p>
    <w:p w14:paraId="5C836E97" w14:textId="5073AE9B" w:rsidR="00A93EA3" w:rsidRDefault="009967FE">
      <w:pPr>
        <w:ind w:left="720" w:hanging="720"/>
      </w:pPr>
      <w:r>
        <w:t>1.2</w:t>
      </w:r>
      <w:r>
        <w:tab/>
        <w:t>This Call-Off Contract will expire on the Expiry Date in the Order Form. It will be for up to 2</w:t>
      </w:r>
      <w:r w:rsidR="00CA0A53">
        <w:t>2</w:t>
      </w:r>
      <w:r>
        <w:t xml:space="preserve"> months from the Start date unless </w:t>
      </w:r>
      <w:proofErr w:type="gramStart"/>
      <w:r>
        <w:t>Ended</w:t>
      </w:r>
      <w:proofErr w:type="gramEnd"/>
      <w:r>
        <w:t xml:space="preserve"> earlier under clause 18 or extended by the Buyer under clause 1.3.</w:t>
      </w:r>
    </w:p>
    <w:p w14:paraId="39367232" w14:textId="77777777" w:rsidR="00A93EA3" w:rsidRDefault="00A93EA3">
      <w:pPr>
        <w:ind w:left="720"/>
      </w:pPr>
    </w:p>
    <w:p w14:paraId="78C7ABBF" w14:textId="77777777" w:rsidR="00A93EA3" w:rsidRDefault="009967FE">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1F14B872" w14:textId="77777777" w:rsidR="00A93EA3" w:rsidRDefault="00A93EA3">
      <w:pPr>
        <w:ind w:left="720"/>
      </w:pPr>
    </w:p>
    <w:p w14:paraId="78F4C334" w14:textId="77777777" w:rsidR="00A93EA3" w:rsidRDefault="009967FE">
      <w:pPr>
        <w:ind w:left="720" w:hanging="720"/>
      </w:pPr>
      <w:r>
        <w:t>1.4</w:t>
      </w:r>
      <w:r>
        <w:tab/>
        <w:t>The Parties must comply with the requirements under clauses 21.3 to 21.8 if the Buyer reserves the right in the Order Form to extend the contract beyond 24 months.</w:t>
      </w:r>
    </w:p>
    <w:p w14:paraId="60F1A144" w14:textId="77777777" w:rsidR="00A93EA3" w:rsidRDefault="00A93EA3">
      <w:pPr>
        <w:spacing w:before="240" w:after="240"/>
      </w:pPr>
    </w:p>
    <w:p w14:paraId="30C4A5D0" w14:textId="77777777" w:rsidR="00A93EA3" w:rsidRDefault="009967FE">
      <w:pPr>
        <w:pStyle w:val="Heading3"/>
        <w:spacing w:after="100"/>
      </w:pPr>
      <w:r>
        <w:t>2.</w:t>
      </w:r>
      <w:r>
        <w:tab/>
        <w:t>Incorporation of terms</w:t>
      </w:r>
    </w:p>
    <w:p w14:paraId="0319FCED" w14:textId="77777777" w:rsidR="00A93EA3" w:rsidRDefault="009967F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708B3D7" w14:textId="77777777" w:rsidR="00A93EA3" w:rsidRDefault="009967FE">
      <w:pPr>
        <w:pStyle w:val="ListParagraph"/>
        <w:numPr>
          <w:ilvl w:val="0"/>
          <w:numId w:val="9"/>
        </w:numPr>
      </w:pPr>
      <w:r>
        <w:rPr>
          <w:sz w:val="14"/>
          <w:szCs w:val="14"/>
        </w:rPr>
        <w:t xml:space="preserve"> </w:t>
      </w:r>
      <w:r>
        <w:t>4.1 (Warranties and representations)</w:t>
      </w:r>
    </w:p>
    <w:p w14:paraId="43E80B3C" w14:textId="77777777" w:rsidR="00A93EA3" w:rsidRDefault="009967FE">
      <w:pPr>
        <w:pStyle w:val="ListParagraph"/>
        <w:numPr>
          <w:ilvl w:val="0"/>
          <w:numId w:val="9"/>
        </w:numPr>
      </w:pPr>
      <w:r>
        <w:t>4.2 to 4.7 (Liability)</w:t>
      </w:r>
    </w:p>
    <w:p w14:paraId="3803DC42" w14:textId="77777777" w:rsidR="00A93EA3" w:rsidRDefault="009967FE">
      <w:pPr>
        <w:pStyle w:val="ListParagraph"/>
        <w:numPr>
          <w:ilvl w:val="0"/>
          <w:numId w:val="9"/>
        </w:numPr>
      </w:pPr>
      <w:r>
        <w:t>4.11 to 4.12 (IR35)</w:t>
      </w:r>
    </w:p>
    <w:p w14:paraId="07259331" w14:textId="77777777" w:rsidR="00A93EA3" w:rsidRDefault="009967FE">
      <w:pPr>
        <w:pStyle w:val="ListParagraph"/>
        <w:numPr>
          <w:ilvl w:val="0"/>
          <w:numId w:val="9"/>
        </w:numPr>
      </w:pPr>
      <w:r>
        <w:t>5.4 to 5.5 (Force majeure)</w:t>
      </w:r>
    </w:p>
    <w:p w14:paraId="478C6FA7" w14:textId="77777777" w:rsidR="00A93EA3" w:rsidRDefault="009967FE">
      <w:pPr>
        <w:pStyle w:val="ListParagraph"/>
        <w:numPr>
          <w:ilvl w:val="0"/>
          <w:numId w:val="9"/>
        </w:numPr>
      </w:pPr>
      <w:r>
        <w:t>5.8 (Continuing rights)</w:t>
      </w:r>
    </w:p>
    <w:p w14:paraId="71A443FD" w14:textId="77777777" w:rsidR="00A93EA3" w:rsidRDefault="009967FE">
      <w:pPr>
        <w:pStyle w:val="ListParagraph"/>
        <w:numPr>
          <w:ilvl w:val="0"/>
          <w:numId w:val="9"/>
        </w:numPr>
      </w:pPr>
      <w:r>
        <w:t>5.9 to 5.11 (Change of control)</w:t>
      </w:r>
    </w:p>
    <w:p w14:paraId="45D13772" w14:textId="77777777" w:rsidR="00A93EA3" w:rsidRDefault="009967FE">
      <w:pPr>
        <w:pStyle w:val="ListParagraph"/>
        <w:numPr>
          <w:ilvl w:val="0"/>
          <w:numId w:val="9"/>
        </w:numPr>
      </w:pPr>
      <w:r>
        <w:t>5.12 (Fraud)</w:t>
      </w:r>
    </w:p>
    <w:p w14:paraId="0648F80B" w14:textId="77777777" w:rsidR="00A93EA3" w:rsidRDefault="009967FE">
      <w:pPr>
        <w:pStyle w:val="ListParagraph"/>
        <w:numPr>
          <w:ilvl w:val="0"/>
          <w:numId w:val="9"/>
        </w:numPr>
      </w:pPr>
      <w:r>
        <w:t>5.13 (Notice of fraud)</w:t>
      </w:r>
    </w:p>
    <w:p w14:paraId="3860797D" w14:textId="77777777" w:rsidR="00A93EA3" w:rsidRDefault="009967FE">
      <w:pPr>
        <w:pStyle w:val="ListParagraph"/>
        <w:numPr>
          <w:ilvl w:val="0"/>
          <w:numId w:val="9"/>
        </w:numPr>
      </w:pPr>
      <w:r>
        <w:t>7.1 to 7.2 (Transparency)</w:t>
      </w:r>
    </w:p>
    <w:p w14:paraId="682192CA" w14:textId="77777777" w:rsidR="00A93EA3" w:rsidRDefault="009967FE">
      <w:pPr>
        <w:pStyle w:val="ListParagraph"/>
        <w:numPr>
          <w:ilvl w:val="0"/>
          <w:numId w:val="9"/>
        </w:numPr>
      </w:pPr>
      <w:r>
        <w:t>8.3 (Order of precedence)</w:t>
      </w:r>
    </w:p>
    <w:p w14:paraId="6B093C2D" w14:textId="77777777" w:rsidR="00A93EA3" w:rsidRDefault="009967FE">
      <w:pPr>
        <w:pStyle w:val="ListParagraph"/>
        <w:numPr>
          <w:ilvl w:val="0"/>
          <w:numId w:val="9"/>
        </w:numPr>
      </w:pPr>
      <w:r>
        <w:t>8.6 (Relationship)</w:t>
      </w:r>
    </w:p>
    <w:p w14:paraId="5C5680A8" w14:textId="77777777" w:rsidR="00A93EA3" w:rsidRDefault="009967FE">
      <w:pPr>
        <w:pStyle w:val="ListParagraph"/>
        <w:numPr>
          <w:ilvl w:val="0"/>
          <w:numId w:val="9"/>
        </w:numPr>
      </w:pPr>
      <w:r>
        <w:t>8.9 to 8.11 (Entire agreement)</w:t>
      </w:r>
    </w:p>
    <w:p w14:paraId="7D92A609" w14:textId="77777777" w:rsidR="00A93EA3" w:rsidRDefault="009967FE">
      <w:pPr>
        <w:pStyle w:val="ListParagraph"/>
        <w:numPr>
          <w:ilvl w:val="0"/>
          <w:numId w:val="9"/>
        </w:numPr>
      </w:pPr>
      <w:r>
        <w:t>8.12 (Law and jurisdiction)</w:t>
      </w:r>
    </w:p>
    <w:p w14:paraId="7DF8B4E1" w14:textId="77777777" w:rsidR="00A93EA3" w:rsidRDefault="009967FE">
      <w:pPr>
        <w:pStyle w:val="ListParagraph"/>
        <w:numPr>
          <w:ilvl w:val="0"/>
          <w:numId w:val="9"/>
        </w:numPr>
      </w:pPr>
      <w:r>
        <w:t>8.13 to 8.14 (Legislative change)</w:t>
      </w:r>
    </w:p>
    <w:p w14:paraId="494027A1" w14:textId="77777777" w:rsidR="00A93EA3" w:rsidRDefault="009967FE">
      <w:pPr>
        <w:pStyle w:val="ListParagraph"/>
        <w:numPr>
          <w:ilvl w:val="0"/>
          <w:numId w:val="9"/>
        </w:numPr>
      </w:pPr>
      <w:r>
        <w:t>8.15 to 8.19 (Bribery and corruption)</w:t>
      </w:r>
    </w:p>
    <w:p w14:paraId="3D3D2A20" w14:textId="77777777" w:rsidR="00A93EA3" w:rsidRDefault="009967FE">
      <w:pPr>
        <w:pStyle w:val="ListParagraph"/>
        <w:numPr>
          <w:ilvl w:val="0"/>
          <w:numId w:val="9"/>
        </w:numPr>
      </w:pPr>
      <w:r>
        <w:t>8.20 to 8.29 (Freedom of Information Act)</w:t>
      </w:r>
    </w:p>
    <w:p w14:paraId="6E85D0E8" w14:textId="77777777" w:rsidR="00A93EA3" w:rsidRDefault="009967FE">
      <w:pPr>
        <w:pStyle w:val="ListParagraph"/>
        <w:numPr>
          <w:ilvl w:val="0"/>
          <w:numId w:val="9"/>
        </w:numPr>
      </w:pPr>
      <w:r>
        <w:t>8.30 to 8.31 (Promoting tax compliance)</w:t>
      </w:r>
    </w:p>
    <w:p w14:paraId="1EAC58D5" w14:textId="77777777" w:rsidR="00A93EA3" w:rsidRDefault="009967FE">
      <w:pPr>
        <w:pStyle w:val="ListParagraph"/>
        <w:numPr>
          <w:ilvl w:val="0"/>
          <w:numId w:val="9"/>
        </w:numPr>
      </w:pPr>
      <w:r>
        <w:t>8.32 to 8.33 (Official Secrets Act)</w:t>
      </w:r>
    </w:p>
    <w:p w14:paraId="54D8A34B" w14:textId="77777777" w:rsidR="00A93EA3" w:rsidRDefault="009967FE">
      <w:pPr>
        <w:pStyle w:val="ListParagraph"/>
        <w:numPr>
          <w:ilvl w:val="0"/>
          <w:numId w:val="9"/>
        </w:numPr>
      </w:pPr>
      <w:r>
        <w:t>8.34 to 8.37 (Transfer and subcontracting)</w:t>
      </w:r>
    </w:p>
    <w:p w14:paraId="15FD4BC4" w14:textId="77777777" w:rsidR="00A93EA3" w:rsidRDefault="009967FE">
      <w:pPr>
        <w:pStyle w:val="ListParagraph"/>
        <w:numPr>
          <w:ilvl w:val="0"/>
          <w:numId w:val="9"/>
        </w:numPr>
      </w:pPr>
      <w:r>
        <w:t>8.40 to 8.43 (Complaints handling and resolution)</w:t>
      </w:r>
    </w:p>
    <w:p w14:paraId="315057AD" w14:textId="77777777" w:rsidR="00A93EA3" w:rsidRDefault="009967FE">
      <w:pPr>
        <w:pStyle w:val="ListParagraph"/>
        <w:numPr>
          <w:ilvl w:val="0"/>
          <w:numId w:val="9"/>
        </w:numPr>
      </w:pPr>
      <w:r>
        <w:t>8.44 to 8.50 (Conflicts of interest and ethical walls)</w:t>
      </w:r>
    </w:p>
    <w:p w14:paraId="72404789" w14:textId="77777777" w:rsidR="00A93EA3" w:rsidRDefault="009967FE">
      <w:pPr>
        <w:pStyle w:val="ListParagraph"/>
        <w:numPr>
          <w:ilvl w:val="0"/>
          <w:numId w:val="9"/>
        </w:numPr>
      </w:pPr>
      <w:r>
        <w:t>8.51 to 8.53 (Publicity and branding)</w:t>
      </w:r>
    </w:p>
    <w:p w14:paraId="27053BBF" w14:textId="77777777" w:rsidR="00A93EA3" w:rsidRDefault="009967FE">
      <w:pPr>
        <w:pStyle w:val="ListParagraph"/>
        <w:numPr>
          <w:ilvl w:val="0"/>
          <w:numId w:val="9"/>
        </w:numPr>
      </w:pPr>
      <w:r>
        <w:t>8.54 to 8.56 (Equality and diversity)</w:t>
      </w:r>
    </w:p>
    <w:p w14:paraId="0ED1D44C" w14:textId="77777777" w:rsidR="00A93EA3" w:rsidRDefault="009967FE">
      <w:pPr>
        <w:pStyle w:val="ListParagraph"/>
        <w:numPr>
          <w:ilvl w:val="0"/>
          <w:numId w:val="9"/>
        </w:numPr>
      </w:pPr>
      <w:r>
        <w:t>8.59 to 8.60 (Data protection</w:t>
      </w:r>
    </w:p>
    <w:p w14:paraId="22CA2D25" w14:textId="77777777" w:rsidR="00A93EA3" w:rsidRDefault="009967FE">
      <w:pPr>
        <w:pStyle w:val="ListParagraph"/>
        <w:numPr>
          <w:ilvl w:val="0"/>
          <w:numId w:val="9"/>
        </w:numPr>
      </w:pPr>
      <w:r>
        <w:lastRenderedPageBreak/>
        <w:t>8.64 to 8.65 (Severability)</w:t>
      </w:r>
    </w:p>
    <w:p w14:paraId="4132AD7F" w14:textId="77777777" w:rsidR="00A93EA3" w:rsidRDefault="009967FE">
      <w:pPr>
        <w:pStyle w:val="ListParagraph"/>
        <w:numPr>
          <w:ilvl w:val="0"/>
          <w:numId w:val="9"/>
        </w:numPr>
      </w:pPr>
      <w:r>
        <w:t>8.66 to 8.69 (Managing disputes and Mediation)</w:t>
      </w:r>
    </w:p>
    <w:p w14:paraId="5036BECC" w14:textId="77777777" w:rsidR="00A93EA3" w:rsidRDefault="009967FE">
      <w:pPr>
        <w:pStyle w:val="ListParagraph"/>
        <w:numPr>
          <w:ilvl w:val="0"/>
          <w:numId w:val="9"/>
        </w:numPr>
      </w:pPr>
      <w:r>
        <w:t>8.80 to 8.88 (Confidentiality)</w:t>
      </w:r>
    </w:p>
    <w:p w14:paraId="5F4273E5" w14:textId="77777777" w:rsidR="00A93EA3" w:rsidRDefault="009967FE">
      <w:pPr>
        <w:pStyle w:val="ListParagraph"/>
        <w:numPr>
          <w:ilvl w:val="0"/>
          <w:numId w:val="9"/>
        </w:numPr>
      </w:pPr>
      <w:r>
        <w:t>8.89 to 8.90 (Waiver and cumulative remedies)</w:t>
      </w:r>
    </w:p>
    <w:p w14:paraId="13650597" w14:textId="77777777" w:rsidR="00A93EA3" w:rsidRDefault="009967FE">
      <w:pPr>
        <w:pStyle w:val="ListParagraph"/>
        <w:numPr>
          <w:ilvl w:val="0"/>
          <w:numId w:val="9"/>
        </w:numPr>
      </w:pPr>
      <w:r>
        <w:t>8.91 to 8.101 (Corporate Social Responsibility)</w:t>
      </w:r>
    </w:p>
    <w:p w14:paraId="25942CD3" w14:textId="77777777" w:rsidR="00A93EA3" w:rsidRDefault="009967FE">
      <w:pPr>
        <w:pStyle w:val="ListParagraph"/>
        <w:numPr>
          <w:ilvl w:val="0"/>
          <w:numId w:val="9"/>
        </w:numPr>
      </w:pPr>
      <w:r>
        <w:t>paragraphs 1 to 10 of the Framework Agreement glossary and interpretation</w:t>
      </w:r>
    </w:p>
    <w:p w14:paraId="4088729E" w14:textId="77777777" w:rsidR="00A93EA3" w:rsidRDefault="009967FE">
      <w:pPr>
        <w:pStyle w:val="ListParagraph"/>
        <w:numPr>
          <w:ilvl w:val="0"/>
          <w:numId w:val="10"/>
        </w:numPr>
      </w:pPr>
      <w:r>
        <w:t>any audit provisions from the Framework Agreement set out by the Buyer in the Order Form</w:t>
      </w:r>
    </w:p>
    <w:p w14:paraId="4DA1FAAE" w14:textId="77777777" w:rsidR="00A93EA3" w:rsidRDefault="009967FE">
      <w:pPr>
        <w:ind w:left="720"/>
      </w:pPr>
      <w:r>
        <w:t xml:space="preserve"> </w:t>
      </w:r>
    </w:p>
    <w:p w14:paraId="5A1AB289" w14:textId="77777777" w:rsidR="00A93EA3" w:rsidRDefault="009967FE">
      <w:pPr>
        <w:spacing w:after="240"/>
      </w:pPr>
      <w:r>
        <w:t>2.2</w:t>
      </w:r>
      <w:r>
        <w:tab/>
        <w:t xml:space="preserve">The Framework Agreement provisions in clause 2.1 will be modified as follows: </w:t>
      </w:r>
    </w:p>
    <w:p w14:paraId="4D401CFE" w14:textId="77777777" w:rsidR="00A93EA3" w:rsidRDefault="009967FE">
      <w:pPr>
        <w:ind w:left="1440" w:hanging="720"/>
      </w:pPr>
      <w:r>
        <w:t>2.2.1</w:t>
      </w:r>
      <w:r>
        <w:tab/>
        <w:t>a reference to the ‘Framework Agreement’ will be a reference to the ‘Call-Off Contract’</w:t>
      </w:r>
    </w:p>
    <w:p w14:paraId="2FA51357" w14:textId="77777777" w:rsidR="00A93EA3" w:rsidRDefault="009967FE">
      <w:pPr>
        <w:ind w:firstLine="720"/>
      </w:pPr>
      <w:r>
        <w:t>2.2.2</w:t>
      </w:r>
      <w:r>
        <w:tab/>
        <w:t>a reference to ‘CCS’ will be a reference to ‘the Buyer’</w:t>
      </w:r>
    </w:p>
    <w:p w14:paraId="6AE3CCFD" w14:textId="77777777" w:rsidR="00A93EA3" w:rsidRDefault="009967FE">
      <w:pPr>
        <w:ind w:left="1440" w:hanging="720"/>
      </w:pPr>
      <w:r>
        <w:t>2.2.3</w:t>
      </w:r>
      <w:r>
        <w:tab/>
        <w:t>a reference to the ‘Parties’ and a ‘Party’ will be a reference to the Buyer and Supplier as Parties under this Call-Off Contract</w:t>
      </w:r>
    </w:p>
    <w:p w14:paraId="403C04B0" w14:textId="77777777" w:rsidR="00A93EA3" w:rsidRDefault="00A93EA3"/>
    <w:p w14:paraId="598CBAAA" w14:textId="77777777" w:rsidR="00A93EA3" w:rsidRDefault="009967F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6E1E6B9" w14:textId="77777777" w:rsidR="00A93EA3" w:rsidRDefault="00A93EA3">
      <w:pPr>
        <w:ind w:left="720"/>
      </w:pPr>
    </w:p>
    <w:p w14:paraId="235D0E51" w14:textId="77777777" w:rsidR="00A93EA3" w:rsidRDefault="009967FE">
      <w:pPr>
        <w:ind w:left="720" w:hanging="720"/>
      </w:pPr>
      <w:r>
        <w:t>2.4</w:t>
      </w:r>
      <w:r>
        <w:tab/>
        <w:t>The Framework Agreement incorporated clauses will be referred to as incorporated Framework clause ‘XX’, where ‘XX’ is the Framework Agreement clause number.</w:t>
      </w:r>
    </w:p>
    <w:p w14:paraId="43FAFB5D" w14:textId="77777777" w:rsidR="00A93EA3" w:rsidRDefault="00A93EA3">
      <w:pPr>
        <w:ind w:firstLine="720"/>
      </w:pPr>
    </w:p>
    <w:p w14:paraId="0E89F2A2" w14:textId="77777777" w:rsidR="00A93EA3" w:rsidRDefault="009967FE">
      <w:pPr>
        <w:ind w:left="720" w:hanging="720"/>
      </w:pPr>
      <w:r>
        <w:t>2.5</w:t>
      </w:r>
      <w:r>
        <w:tab/>
        <w:t>When an Order Form is signed, the terms and conditions agreed in it will be incorporated into this Call-Off Contract.</w:t>
      </w:r>
    </w:p>
    <w:p w14:paraId="5D2DEE24" w14:textId="77777777" w:rsidR="00A93EA3" w:rsidRDefault="00A93EA3"/>
    <w:p w14:paraId="4615CB3F" w14:textId="77777777" w:rsidR="00A93EA3" w:rsidRDefault="009967FE">
      <w:pPr>
        <w:pStyle w:val="Heading3"/>
        <w:spacing w:after="100"/>
      </w:pPr>
      <w:r>
        <w:t>3.</w:t>
      </w:r>
      <w:r>
        <w:tab/>
        <w:t>Supply of services</w:t>
      </w:r>
    </w:p>
    <w:p w14:paraId="4D230681" w14:textId="77777777" w:rsidR="00A93EA3" w:rsidRDefault="009967FE">
      <w:pPr>
        <w:spacing w:before="240" w:after="240"/>
        <w:ind w:left="720" w:hanging="720"/>
      </w:pPr>
      <w:r>
        <w:t>3.1</w:t>
      </w:r>
      <w:r>
        <w:tab/>
        <w:t>The Supplier agrees to supply the G-Cloud Services and any Additional Services under the terms of the Call-Off Contract and the Supplier’s Application.</w:t>
      </w:r>
    </w:p>
    <w:p w14:paraId="53BD5BCD" w14:textId="77777777" w:rsidR="00A93EA3" w:rsidRDefault="009967FE">
      <w:pPr>
        <w:ind w:left="720" w:hanging="720"/>
      </w:pPr>
      <w:r>
        <w:t>3.2</w:t>
      </w:r>
      <w:r>
        <w:tab/>
        <w:t>The Supplier undertakes that each G-Cloud Service will meet the Buyer’s acceptance criteria, as defined in the Order Form.</w:t>
      </w:r>
    </w:p>
    <w:p w14:paraId="2277B89E" w14:textId="77777777" w:rsidR="00A93EA3" w:rsidRDefault="00A93EA3"/>
    <w:p w14:paraId="65F24383" w14:textId="77777777" w:rsidR="00A93EA3" w:rsidRDefault="009967FE">
      <w:pPr>
        <w:pStyle w:val="Heading3"/>
        <w:spacing w:after="100"/>
      </w:pPr>
      <w:r>
        <w:t>4.</w:t>
      </w:r>
      <w:r>
        <w:tab/>
        <w:t>Supplier staff</w:t>
      </w:r>
    </w:p>
    <w:p w14:paraId="1A14E8AF" w14:textId="77777777" w:rsidR="00A93EA3" w:rsidRDefault="009967FE">
      <w:pPr>
        <w:spacing w:before="240" w:after="240"/>
      </w:pPr>
      <w:r>
        <w:t>4.1</w:t>
      </w:r>
      <w:r>
        <w:tab/>
        <w:t xml:space="preserve">The Supplier Staff must: </w:t>
      </w:r>
    </w:p>
    <w:p w14:paraId="2F2F5139" w14:textId="77777777" w:rsidR="00A93EA3" w:rsidRDefault="009967FE">
      <w:pPr>
        <w:ind w:firstLine="720"/>
      </w:pPr>
      <w:r>
        <w:t>4.1.1</w:t>
      </w:r>
      <w:r>
        <w:tab/>
        <w:t xml:space="preserve">be appropriately experienced, </w:t>
      </w:r>
      <w:proofErr w:type="gramStart"/>
      <w:r>
        <w:t>qualified</w:t>
      </w:r>
      <w:proofErr w:type="gramEnd"/>
      <w:r>
        <w:t xml:space="preserve"> and trained to supply the Services</w:t>
      </w:r>
    </w:p>
    <w:p w14:paraId="454BD4C5" w14:textId="77777777" w:rsidR="00A93EA3" w:rsidRDefault="00A93EA3"/>
    <w:p w14:paraId="092E53F9" w14:textId="77777777" w:rsidR="00A93EA3" w:rsidRDefault="009967FE">
      <w:pPr>
        <w:ind w:firstLine="720"/>
      </w:pPr>
      <w:r>
        <w:t>4.1.2</w:t>
      </w:r>
      <w:r>
        <w:tab/>
        <w:t xml:space="preserve">apply all due skill, </w:t>
      </w:r>
      <w:proofErr w:type="gramStart"/>
      <w:r>
        <w:t>care</w:t>
      </w:r>
      <w:proofErr w:type="gramEnd"/>
      <w:r>
        <w:t xml:space="preserve"> and diligence in faithfully performing those duties</w:t>
      </w:r>
    </w:p>
    <w:p w14:paraId="51583918" w14:textId="77777777" w:rsidR="00A93EA3" w:rsidRDefault="00A93EA3"/>
    <w:p w14:paraId="40932C0E" w14:textId="77777777" w:rsidR="00A93EA3" w:rsidRDefault="009967FE">
      <w:pPr>
        <w:ind w:left="720"/>
      </w:pPr>
      <w:r>
        <w:t>4.1.3</w:t>
      </w:r>
      <w:r>
        <w:tab/>
        <w:t>obey all lawful instructions and reasonable directions of the Buyer and provide the Services to the reasonable satisfaction of the Buyer</w:t>
      </w:r>
    </w:p>
    <w:p w14:paraId="690DE2DC" w14:textId="77777777" w:rsidR="00A93EA3" w:rsidRDefault="00A93EA3"/>
    <w:p w14:paraId="54C50097" w14:textId="77777777" w:rsidR="00A93EA3" w:rsidRDefault="009967FE">
      <w:pPr>
        <w:ind w:firstLine="720"/>
      </w:pPr>
      <w:r>
        <w:lastRenderedPageBreak/>
        <w:t>4.1.4</w:t>
      </w:r>
      <w:r>
        <w:tab/>
        <w:t>respond to any enquiries about the Services as soon as reasonably possible</w:t>
      </w:r>
    </w:p>
    <w:p w14:paraId="24B48590" w14:textId="77777777" w:rsidR="00A93EA3" w:rsidRDefault="00A93EA3"/>
    <w:p w14:paraId="3C749D96" w14:textId="77777777" w:rsidR="00A93EA3" w:rsidRDefault="009967FE">
      <w:pPr>
        <w:ind w:firstLine="720"/>
      </w:pPr>
      <w:r>
        <w:t>4.1.5</w:t>
      </w:r>
      <w:r>
        <w:tab/>
        <w:t>complete any necessary Supplier Staff vetting as specified by the Buyer</w:t>
      </w:r>
    </w:p>
    <w:p w14:paraId="60CE46C7" w14:textId="77777777" w:rsidR="00A93EA3" w:rsidRDefault="00A93EA3"/>
    <w:p w14:paraId="647E1E7A" w14:textId="77777777" w:rsidR="00A93EA3" w:rsidRDefault="009967FE">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55641486" w14:textId="77777777" w:rsidR="00A93EA3" w:rsidRDefault="00A93EA3">
      <w:pPr>
        <w:ind w:firstLine="720"/>
      </w:pPr>
    </w:p>
    <w:p w14:paraId="7B742939" w14:textId="77777777" w:rsidR="00A93EA3" w:rsidRDefault="009967FE">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25E7A07" w14:textId="77777777" w:rsidR="00A93EA3" w:rsidRDefault="00A93EA3">
      <w:pPr>
        <w:ind w:firstLine="720"/>
      </w:pPr>
    </w:p>
    <w:p w14:paraId="6D7C1E01" w14:textId="77777777" w:rsidR="00A93EA3" w:rsidRDefault="009967FE">
      <w:pPr>
        <w:ind w:left="720" w:hanging="720"/>
      </w:pPr>
      <w:r>
        <w:t>4.4</w:t>
      </w:r>
      <w:r>
        <w:tab/>
        <w:t>The Buyer may conduct IR35 Assessments using the ESI tool to assess whether the Supplier’s engagement under the Call-Off Contract is Inside or Outside IR35.</w:t>
      </w:r>
    </w:p>
    <w:p w14:paraId="4D9806CC" w14:textId="77777777" w:rsidR="00A93EA3" w:rsidRDefault="00A93EA3">
      <w:pPr>
        <w:ind w:firstLine="720"/>
      </w:pPr>
    </w:p>
    <w:p w14:paraId="5C499274" w14:textId="77777777" w:rsidR="00A93EA3" w:rsidRDefault="009967FE">
      <w:pPr>
        <w:ind w:left="720" w:hanging="720"/>
      </w:pPr>
      <w:r>
        <w:t>4.5</w:t>
      </w:r>
      <w:r>
        <w:tab/>
        <w:t>The Buyer may End this Call-Off Contract for Material Breach as per clause 18.5 hereunder if the Supplier is delivering the Services Inside IR35.</w:t>
      </w:r>
    </w:p>
    <w:p w14:paraId="0D845DE3" w14:textId="77777777" w:rsidR="00A93EA3" w:rsidRDefault="00A93EA3">
      <w:pPr>
        <w:ind w:firstLine="720"/>
      </w:pPr>
    </w:p>
    <w:p w14:paraId="2A12769A" w14:textId="77777777" w:rsidR="00A93EA3" w:rsidRDefault="009967F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15CC112" w14:textId="77777777" w:rsidR="00A93EA3" w:rsidRDefault="00A93EA3">
      <w:pPr>
        <w:ind w:left="720"/>
      </w:pPr>
    </w:p>
    <w:p w14:paraId="7E67A22E" w14:textId="77777777" w:rsidR="00A93EA3" w:rsidRDefault="009967F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8C5CC53" w14:textId="77777777" w:rsidR="00A93EA3" w:rsidRDefault="00A93EA3">
      <w:pPr>
        <w:ind w:left="720"/>
      </w:pPr>
    </w:p>
    <w:p w14:paraId="073C71AF" w14:textId="77777777" w:rsidR="00A93EA3" w:rsidRDefault="009967FE">
      <w:pPr>
        <w:ind w:left="720" w:hanging="720"/>
      </w:pPr>
      <w:r>
        <w:t>4.8</w:t>
      </w:r>
      <w:r>
        <w:tab/>
        <w:t>If it is determined by the Buyer that the Supplier is Outside IR35, the Buyer will provide the ESI reference number and a copy of the PDF to the Supplier.</w:t>
      </w:r>
    </w:p>
    <w:p w14:paraId="34E1FEC5" w14:textId="77777777" w:rsidR="00A93EA3" w:rsidRDefault="00A93EA3">
      <w:pPr>
        <w:spacing w:before="240" w:after="240"/>
        <w:ind w:left="720"/>
      </w:pPr>
    </w:p>
    <w:p w14:paraId="5CF7AE3F" w14:textId="77777777" w:rsidR="00A93EA3" w:rsidRDefault="009967FE">
      <w:pPr>
        <w:pStyle w:val="Heading3"/>
        <w:spacing w:after="100"/>
      </w:pPr>
      <w:r>
        <w:t>5.</w:t>
      </w:r>
      <w:r>
        <w:tab/>
        <w:t>Due diligence</w:t>
      </w:r>
    </w:p>
    <w:p w14:paraId="24E48932" w14:textId="77777777" w:rsidR="00A93EA3" w:rsidRDefault="009967FE">
      <w:pPr>
        <w:spacing w:before="240" w:after="120"/>
      </w:pPr>
      <w:r>
        <w:t xml:space="preserve"> 5.1</w:t>
      </w:r>
      <w:r>
        <w:tab/>
        <w:t xml:space="preserve">Both Parties agree that when </w:t>
      </w:r>
      <w:proofErr w:type="gramStart"/>
      <w:r>
        <w:t>entering into</w:t>
      </w:r>
      <w:proofErr w:type="gramEnd"/>
      <w:r>
        <w:t xml:space="preserve"> a Call-Off Contract they:</w:t>
      </w:r>
    </w:p>
    <w:p w14:paraId="6E7002A0" w14:textId="77777777" w:rsidR="00A93EA3" w:rsidRDefault="009967FE">
      <w:pPr>
        <w:spacing w:after="120"/>
        <w:ind w:left="1440" w:hanging="720"/>
      </w:pPr>
      <w:r>
        <w:t>5.1.1</w:t>
      </w:r>
      <w:r>
        <w:tab/>
        <w:t>have made their own enquiries and are satisfied by the accuracy of any information supplied by the other Party</w:t>
      </w:r>
    </w:p>
    <w:p w14:paraId="5A21AE8E" w14:textId="77777777" w:rsidR="00A93EA3" w:rsidRDefault="009967FE">
      <w:pPr>
        <w:spacing w:after="120"/>
        <w:ind w:left="1440" w:hanging="720"/>
      </w:pPr>
      <w:r>
        <w:t>5.1.2</w:t>
      </w:r>
      <w:r>
        <w:tab/>
        <w:t>are confident that they can fulfil their obligations according to the Call-Off Contract terms</w:t>
      </w:r>
    </w:p>
    <w:p w14:paraId="5932764B" w14:textId="77777777" w:rsidR="00A93EA3" w:rsidRDefault="009967FE">
      <w:pPr>
        <w:spacing w:after="120"/>
        <w:ind w:firstLine="720"/>
      </w:pPr>
      <w:r>
        <w:t>5.1.3</w:t>
      </w:r>
      <w:r>
        <w:tab/>
        <w:t>have raised all due diligence questions before signing the Call-Off Contract</w:t>
      </w:r>
    </w:p>
    <w:p w14:paraId="7FF10CFC" w14:textId="77777777" w:rsidR="00A93EA3" w:rsidRDefault="009967FE">
      <w:pPr>
        <w:ind w:firstLine="720"/>
      </w:pPr>
      <w:r>
        <w:t>5.1.4</w:t>
      </w:r>
      <w:r>
        <w:tab/>
        <w:t xml:space="preserve">have </w:t>
      </w:r>
      <w:proofErr w:type="gramStart"/>
      <w:r>
        <w:t>entered into</w:t>
      </w:r>
      <w:proofErr w:type="gramEnd"/>
      <w:r>
        <w:t xml:space="preserve"> the Call-Off Contract relying on its own due diligence</w:t>
      </w:r>
    </w:p>
    <w:p w14:paraId="5D8C1568" w14:textId="77777777" w:rsidR="00A93EA3" w:rsidRDefault="00A93EA3">
      <w:pPr>
        <w:spacing w:before="240"/>
      </w:pPr>
    </w:p>
    <w:p w14:paraId="621E2C58" w14:textId="77777777" w:rsidR="00A93EA3" w:rsidRDefault="009967FE">
      <w:pPr>
        <w:pStyle w:val="Heading3"/>
        <w:spacing w:after="100"/>
      </w:pPr>
      <w:r>
        <w:t xml:space="preserve">6. </w:t>
      </w:r>
      <w:r>
        <w:tab/>
        <w:t>Business continuity and disaster recovery</w:t>
      </w:r>
    </w:p>
    <w:p w14:paraId="3A980595" w14:textId="77777777" w:rsidR="00A93EA3" w:rsidRDefault="009967FE">
      <w:pPr>
        <w:ind w:left="720" w:hanging="720"/>
      </w:pPr>
      <w:r>
        <w:t>6.1</w:t>
      </w:r>
      <w:r>
        <w:tab/>
        <w:t>The Supplier will have a clear business continuity and disaster recovery plan in their service descriptions.</w:t>
      </w:r>
    </w:p>
    <w:p w14:paraId="751B0842" w14:textId="77777777" w:rsidR="00A93EA3" w:rsidRDefault="00A93EA3"/>
    <w:p w14:paraId="2918B1BB" w14:textId="77777777" w:rsidR="00A93EA3" w:rsidRDefault="009967FE">
      <w:pPr>
        <w:ind w:left="720" w:hanging="720"/>
      </w:pPr>
      <w:r>
        <w:t>6.2</w:t>
      </w:r>
      <w:r>
        <w:tab/>
        <w:t>The Supplier’s business continuity and disaster recovery services are part of the Services and will be performed by the Supplier when required.</w:t>
      </w:r>
    </w:p>
    <w:p w14:paraId="33672030" w14:textId="77777777" w:rsidR="00A93EA3" w:rsidRDefault="009967FE">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64A8F55" w14:textId="77777777" w:rsidR="00A93EA3" w:rsidRDefault="00A93EA3"/>
    <w:p w14:paraId="456964B4" w14:textId="77777777" w:rsidR="00A93EA3" w:rsidRDefault="009967FE">
      <w:pPr>
        <w:pStyle w:val="Heading3"/>
        <w:spacing w:after="100"/>
      </w:pPr>
      <w:r>
        <w:t>7.</w:t>
      </w:r>
      <w:r>
        <w:tab/>
        <w:t>Payment, VAT and Call-Off Contract charges</w:t>
      </w:r>
    </w:p>
    <w:p w14:paraId="77492966" w14:textId="77777777" w:rsidR="00A93EA3" w:rsidRDefault="009967FE">
      <w:pPr>
        <w:spacing w:after="120"/>
        <w:ind w:left="720" w:hanging="720"/>
      </w:pPr>
      <w:r>
        <w:t>7.1</w:t>
      </w:r>
      <w:r>
        <w:tab/>
        <w:t>The Buyer must pay the Charges following clauses 7.2 to 7.11 for the Supplier’s delivery of the Services.</w:t>
      </w:r>
    </w:p>
    <w:p w14:paraId="4CC6305B" w14:textId="77777777" w:rsidR="00A93EA3" w:rsidRDefault="009967FE">
      <w:pPr>
        <w:ind w:left="720" w:hanging="720"/>
      </w:pPr>
      <w:r>
        <w:t>7.2</w:t>
      </w:r>
      <w:r>
        <w:tab/>
        <w:t>The Buyer will pay the Supplier within the number of days specified in the Order Form on receipt of a valid invoice.</w:t>
      </w:r>
    </w:p>
    <w:p w14:paraId="6A39E81A" w14:textId="77777777" w:rsidR="00A93EA3" w:rsidRDefault="009967FE">
      <w:pPr>
        <w:spacing w:after="120"/>
        <w:ind w:left="720" w:hanging="720"/>
      </w:pPr>
      <w:r>
        <w:t>7.3</w:t>
      </w:r>
      <w:r>
        <w:tab/>
        <w:t>The Call-Off Contract Charges include all Charges for payment Processing. All invoices submitted to the Buyer for the Services will be exclusive of any Management Charge.</w:t>
      </w:r>
    </w:p>
    <w:p w14:paraId="4A8A0D81" w14:textId="77777777" w:rsidR="00A93EA3" w:rsidRDefault="009967F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D34E275" w14:textId="77777777" w:rsidR="00A93EA3" w:rsidRDefault="009967FE">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0E07F1D" w14:textId="77777777" w:rsidR="00A93EA3" w:rsidRDefault="009967FE">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1F7968DC" w14:textId="77777777" w:rsidR="00A93EA3" w:rsidRDefault="009967FE">
      <w:pPr>
        <w:spacing w:after="120"/>
      </w:pPr>
      <w:r>
        <w:t>7.7</w:t>
      </w:r>
      <w:r>
        <w:tab/>
        <w:t>All Charges payable by the Buyer to the Supplier will include VAT at the appropriate Rate.</w:t>
      </w:r>
    </w:p>
    <w:p w14:paraId="0FB873ED" w14:textId="77777777" w:rsidR="00A93EA3" w:rsidRDefault="009967FE">
      <w:pPr>
        <w:spacing w:after="120"/>
        <w:ind w:left="720" w:hanging="720"/>
      </w:pPr>
      <w:r>
        <w:t>7.8</w:t>
      </w:r>
      <w:r>
        <w:tab/>
        <w:t>The Supplier must add VAT to the Charges at the appropriate rate with visibility of the amount as a separate line item.</w:t>
      </w:r>
    </w:p>
    <w:p w14:paraId="324400D3" w14:textId="77777777" w:rsidR="00A93EA3" w:rsidRDefault="009967FE">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5E05B31" w14:textId="77777777" w:rsidR="00A93EA3" w:rsidRDefault="009967F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B175E03" w14:textId="77777777" w:rsidR="00A93EA3" w:rsidRDefault="009967FE">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0A7E72A2" w14:textId="77777777" w:rsidR="00A93EA3" w:rsidRDefault="009967F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00066A7" w14:textId="77777777" w:rsidR="00A93EA3" w:rsidRDefault="00A93EA3">
      <w:pPr>
        <w:ind w:left="720"/>
      </w:pPr>
    </w:p>
    <w:p w14:paraId="1A6ED82E" w14:textId="77777777" w:rsidR="00A93EA3" w:rsidRDefault="009967FE">
      <w:pPr>
        <w:pStyle w:val="Heading3"/>
      </w:pPr>
      <w:r>
        <w:t>8.</w:t>
      </w:r>
      <w:r>
        <w:tab/>
        <w:t>Recovery of sums due and right of set-off</w:t>
      </w:r>
    </w:p>
    <w:p w14:paraId="29682970" w14:textId="77777777" w:rsidR="00A93EA3" w:rsidRDefault="009967FE">
      <w:pPr>
        <w:spacing w:before="240" w:after="240"/>
        <w:ind w:left="720" w:hanging="720"/>
      </w:pPr>
      <w:r>
        <w:t>8.1</w:t>
      </w:r>
      <w:r>
        <w:tab/>
        <w:t>If a Supplier owes money to the Buyer, the Buyer may deduct that sum from the Call-Off Contract Charges.</w:t>
      </w:r>
    </w:p>
    <w:p w14:paraId="1C0A8787" w14:textId="77777777" w:rsidR="00A93EA3" w:rsidRDefault="009967FE">
      <w:pPr>
        <w:pStyle w:val="Heading3"/>
      </w:pPr>
      <w:r>
        <w:t>9.</w:t>
      </w:r>
      <w:r>
        <w:tab/>
        <w:t>Insurance</w:t>
      </w:r>
    </w:p>
    <w:p w14:paraId="5AFE17B7" w14:textId="77777777" w:rsidR="00A93EA3" w:rsidRDefault="009967FE">
      <w:pPr>
        <w:spacing w:before="240" w:after="240"/>
        <w:ind w:left="660" w:hanging="660"/>
      </w:pPr>
      <w:r>
        <w:t>9.1</w:t>
      </w:r>
      <w:r>
        <w:tab/>
        <w:t>The Supplier will maintain the insurances required by the Buyer including those in this clause.</w:t>
      </w:r>
    </w:p>
    <w:p w14:paraId="60E0A0DE" w14:textId="77777777" w:rsidR="00A93EA3" w:rsidRDefault="009967FE">
      <w:r>
        <w:t>9.2</w:t>
      </w:r>
      <w:r>
        <w:tab/>
        <w:t>The Supplier will ensure that:</w:t>
      </w:r>
    </w:p>
    <w:p w14:paraId="2488593D" w14:textId="77777777" w:rsidR="00A93EA3" w:rsidRDefault="00A93EA3"/>
    <w:p w14:paraId="1DD444EA" w14:textId="77777777" w:rsidR="00A93EA3" w:rsidRDefault="009967FE">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36490FB" w14:textId="77777777" w:rsidR="00A93EA3" w:rsidRDefault="00A93EA3">
      <w:pPr>
        <w:ind w:firstLine="720"/>
      </w:pPr>
    </w:p>
    <w:p w14:paraId="741AF46D" w14:textId="77777777" w:rsidR="00A93EA3" w:rsidRDefault="009967FE">
      <w:pPr>
        <w:ind w:left="1440" w:hanging="720"/>
      </w:pPr>
      <w:r>
        <w:t>9.2.2</w:t>
      </w:r>
      <w:r>
        <w:tab/>
        <w:t>the third-party public and products liability insurance contains an ‘indemnity to principals’ clause for the Buyer’s benefit</w:t>
      </w:r>
    </w:p>
    <w:p w14:paraId="491FF48E" w14:textId="77777777" w:rsidR="00A93EA3" w:rsidRDefault="00A93EA3">
      <w:pPr>
        <w:ind w:firstLine="720"/>
      </w:pPr>
    </w:p>
    <w:p w14:paraId="69F5C845" w14:textId="77777777" w:rsidR="00A93EA3" w:rsidRDefault="009967F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510F35C" w14:textId="77777777" w:rsidR="00A93EA3" w:rsidRDefault="00A93EA3">
      <w:pPr>
        <w:ind w:firstLine="720"/>
      </w:pPr>
    </w:p>
    <w:p w14:paraId="4654C04D" w14:textId="77777777" w:rsidR="00A93EA3" w:rsidRDefault="009967FE">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C62266F" w14:textId="77777777" w:rsidR="00A93EA3" w:rsidRDefault="00A93EA3">
      <w:pPr>
        <w:ind w:left="720"/>
      </w:pPr>
    </w:p>
    <w:p w14:paraId="1C694FB6" w14:textId="77777777" w:rsidR="00A93EA3" w:rsidRDefault="009967FE">
      <w:pPr>
        <w:ind w:left="720" w:hanging="720"/>
      </w:pPr>
      <w:r>
        <w:t>9.3</w:t>
      </w:r>
      <w:r>
        <w:tab/>
        <w:t>If requested by the Buyer, the Supplier will obtain additional insurance policies, or extend existing policies bought under the Framework Agreement.</w:t>
      </w:r>
    </w:p>
    <w:p w14:paraId="0F23B55D" w14:textId="77777777" w:rsidR="00A93EA3" w:rsidRDefault="00A93EA3">
      <w:pPr>
        <w:ind w:left="720" w:firstLine="720"/>
      </w:pPr>
    </w:p>
    <w:p w14:paraId="67F165C2" w14:textId="77777777" w:rsidR="00A93EA3" w:rsidRDefault="009967FE">
      <w:pPr>
        <w:ind w:left="720" w:hanging="720"/>
      </w:pPr>
      <w:r>
        <w:t>9.4</w:t>
      </w:r>
      <w:r>
        <w:tab/>
        <w:t>If requested by the Buyer, the Supplier will provide the following to show compliance with this clause:</w:t>
      </w:r>
    </w:p>
    <w:p w14:paraId="32D9AD6D" w14:textId="77777777" w:rsidR="00A93EA3" w:rsidRDefault="00A93EA3">
      <w:pPr>
        <w:ind w:firstLine="720"/>
      </w:pPr>
    </w:p>
    <w:p w14:paraId="63DF024A" w14:textId="77777777" w:rsidR="00A93EA3" w:rsidRDefault="009967FE">
      <w:pPr>
        <w:ind w:firstLine="720"/>
      </w:pPr>
      <w:r>
        <w:t>9.4.1</w:t>
      </w:r>
      <w:r>
        <w:tab/>
        <w:t>a broker's verification of insurance</w:t>
      </w:r>
    </w:p>
    <w:p w14:paraId="7D67CCF6" w14:textId="77777777" w:rsidR="00A93EA3" w:rsidRDefault="00A93EA3">
      <w:pPr>
        <w:ind w:firstLine="720"/>
      </w:pPr>
    </w:p>
    <w:p w14:paraId="122EF1C8" w14:textId="77777777" w:rsidR="00A93EA3" w:rsidRDefault="009967FE">
      <w:pPr>
        <w:ind w:firstLine="720"/>
      </w:pPr>
      <w:r>
        <w:t>9.4.2</w:t>
      </w:r>
      <w:r>
        <w:tab/>
        <w:t>receipts for the insurance premium</w:t>
      </w:r>
    </w:p>
    <w:p w14:paraId="2DFE353D" w14:textId="77777777" w:rsidR="00A93EA3" w:rsidRDefault="00A93EA3">
      <w:pPr>
        <w:ind w:firstLine="720"/>
      </w:pPr>
    </w:p>
    <w:p w14:paraId="0C4D25C0" w14:textId="77777777" w:rsidR="00A93EA3" w:rsidRDefault="009967FE">
      <w:pPr>
        <w:ind w:firstLine="720"/>
      </w:pPr>
      <w:r>
        <w:t>9.4.3</w:t>
      </w:r>
      <w:r>
        <w:tab/>
        <w:t>evidence of payment of the latest premiums due</w:t>
      </w:r>
    </w:p>
    <w:p w14:paraId="06AE0042" w14:textId="77777777" w:rsidR="00A93EA3" w:rsidRDefault="00A93EA3">
      <w:pPr>
        <w:ind w:firstLine="720"/>
      </w:pPr>
    </w:p>
    <w:p w14:paraId="5C4C9EB8" w14:textId="77777777" w:rsidR="00A93EA3" w:rsidRDefault="009967FE">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0271E246" w14:textId="77777777" w:rsidR="00A93EA3" w:rsidRDefault="00A93EA3">
      <w:pPr>
        <w:ind w:firstLine="720"/>
      </w:pPr>
    </w:p>
    <w:p w14:paraId="66023A58" w14:textId="77777777" w:rsidR="00A93EA3" w:rsidRDefault="009967FE">
      <w:pPr>
        <w:ind w:left="1440" w:hanging="720"/>
      </w:pPr>
      <w:r>
        <w:t>9.5.1</w:t>
      </w:r>
      <w:r>
        <w:tab/>
        <w:t>take all risk control measures using Good Industry Practice, including the investigation and reports of claims to insurers</w:t>
      </w:r>
    </w:p>
    <w:p w14:paraId="7E853488" w14:textId="77777777" w:rsidR="00A93EA3" w:rsidRDefault="00A93EA3">
      <w:pPr>
        <w:ind w:left="720" w:firstLine="720"/>
      </w:pPr>
    </w:p>
    <w:p w14:paraId="573D5232" w14:textId="77777777" w:rsidR="00A93EA3" w:rsidRDefault="009967FE">
      <w:pPr>
        <w:ind w:left="1440" w:hanging="720"/>
      </w:pPr>
      <w:r>
        <w:lastRenderedPageBreak/>
        <w:t>9.5.2</w:t>
      </w:r>
      <w:r>
        <w:tab/>
        <w:t>promptly notify the insurers in writing of any relevant material fact under any Insurances</w:t>
      </w:r>
    </w:p>
    <w:p w14:paraId="66872DB1" w14:textId="77777777" w:rsidR="00A93EA3" w:rsidRDefault="00A93EA3">
      <w:pPr>
        <w:ind w:firstLine="720"/>
      </w:pPr>
    </w:p>
    <w:p w14:paraId="6AF0BDDC" w14:textId="77777777" w:rsidR="00A93EA3" w:rsidRDefault="009967FE">
      <w:pPr>
        <w:ind w:left="1440" w:hanging="720"/>
      </w:pPr>
      <w:r>
        <w:t>9.5.3</w:t>
      </w:r>
      <w:r>
        <w:tab/>
        <w:t>hold all insurance policies and require any broker arranging the insurance to hold any insurance slips and other evidence of insurance</w:t>
      </w:r>
    </w:p>
    <w:p w14:paraId="30B0839B" w14:textId="77777777" w:rsidR="00A93EA3" w:rsidRDefault="009967FE">
      <w:r>
        <w:t xml:space="preserve"> </w:t>
      </w:r>
    </w:p>
    <w:p w14:paraId="7EB58D53" w14:textId="77777777" w:rsidR="00A93EA3" w:rsidRDefault="009967FE">
      <w:pPr>
        <w:ind w:left="720" w:hanging="720"/>
      </w:pPr>
      <w:r>
        <w:t>9.6</w:t>
      </w:r>
      <w:r>
        <w:tab/>
        <w:t>The Supplier will not do or omit to do anything, which would destroy or impair the legal validity of the insurance.</w:t>
      </w:r>
    </w:p>
    <w:p w14:paraId="15FB95F3" w14:textId="77777777" w:rsidR="00A93EA3" w:rsidRDefault="00A93EA3">
      <w:pPr>
        <w:ind w:firstLine="720"/>
      </w:pPr>
    </w:p>
    <w:p w14:paraId="6FB45B39" w14:textId="77777777" w:rsidR="00A93EA3" w:rsidRDefault="009967FE">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51C92A3" w14:textId="77777777" w:rsidR="00A93EA3" w:rsidRDefault="00A93EA3">
      <w:pPr>
        <w:ind w:firstLine="720"/>
      </w:pPr>
    </w:p>
    <w:p w14:paraId="64327E02" w14:textId="77777777" w:rsidR="00A93EA3" w:rsidRDefault="009967FE">
      <w:r>
        <w:t>9.8</w:t>
      </w:r>
      <w:r>
        <w:tab/>
        <w:t>The Supplier will be liable for the payment of any:</w:t>
      </w:r>
    </w:p>
    <w:p w14:paraId="00190A3E" w14:textId="77777777" w:rsidR="00A93EA3" w:rsidRDefault="00A93EA3"/>
    <w:p w14:paraId="5BAA9522" w14:textId="77777777" w:rsidR="00A93EA3" w:rsidRDefault="009967FE">
      <w:pPr>
        <w:ind w:firstLine="720"/>
      </w:pPr>
      <w:r>
        <w:t>9.8.1</w:t>
      </w:r>
      <w:r>
        <w:tab/>
        <w:t>premiums, which it will pay promptly</w:t>
      </w:r>
    </w:p>
    <w:p w14:paraId="3A28246D" w14:textId="77777777" w:rsidR="00A93EA3" w:rsidRDefault="009967FE">
      <w:pPr>
        <w:ind w:firstLine="720"/>
      </w:pPr>
      <w:r>
        <w:t>9.8.2</w:t>
      </w:r>
      <w:r>
        <w:tab/>
        <w:t>excess or deductibles and will not be entitled to recover this from the Buyer</w:t>
      </w:r>
    </w:p>
    <w:p w14:paraId="310A405E" w14:textId="77777777" w:rsidR="00A93EA3" w:rsidRDefault="00A93EA3">
      <w:pPr>
        <w:ind w:firstLine="720"/>
      </w:pPr>
    </w:p>
    <w:p w14:paraId="715416A9" w14:textId="77777777" w:rsidR="00A93EA3" w:rsidRDefault="009967FE">
      <w:pPr>
        <w:pStyle w:val="Heading3"/>
        <w:spacing w:after="100"/>
      </w:pPr>
      <w:r>
        <w:t>10.</w:t>
      </w:r>
      <w:r>
        <w:tab/>
        <w:t>Confidentiality</w:t>
      </w:r>
    </w:p>
    <w:p w14:paraId="41F63A4B" w14:textId="77777777" w:rsidR="00A93EA3" w:rsidRDefault="009967FE">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E27347A" w14:textId="77777777" w:rsidR="00A93EA3" w:rsidRDefault="009967FE">
      <w:pPr>
        <w:pStyle w:val="Heading3"/>
        <w:spacing w:after="100"/>
      </w:pPr>
      <w:r>
        <w:t>11.</w:t>
      </w:r>
      <w:r>
        <w:tab/>
        <w:t>Intellectual Property Rights</w:t>
      </w:r>
    </w:p>
    <w:p w14:paraId="6114EF01" w14:textId="77777777" w:rsidR="00A93EA3" w:rsidRDefault="009967FE">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7B21EC86" w14:textId="77777777" w:rsidR="00A93EA3" w:rsidRDefault="00A93EA3">
      <w:pPr>
        <w:ind w:left="720"/>
      </w:pPr>
    </w:p>
    <w:p w14:paraId="5F7BD7D9" w14:textId="77777777" w:rsidR="00A93EA3" w:rsidRDefault="009967F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D1493BF" w14:textId="77777777" w:rsidR="00A93EA3" w:rsidRDefault="00A93EA3">
      <w:pPr>
        <w:ind w:left="720"/>
      </w:pPr>
    </w:p>
    <w:p w14:paraId="0974E028" w14:textId="77777777" w:rsidR="00A93EA3" w:rsidRDefault="009967F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3C802DF" w14:textId="77777777" w:rsidR="00A93EA3" w:rsidRDefault="00A93EA3">
      <w:pPr>
        <w:ind w:left="720"/>
      </w:pPr>
    </w:p>
    <w:p w14:paraId="0B230287" w14:textId="77777777" w:rsidR="00A93EA3" w:rsidRDefault="009967F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9249C87" w14:textId="77777777" w:rsidR="00A93EA3" w:rsidRDefault="00A93EA3">
      <w:pPr>
        <w:ind w:left="720"/>
      </w:pPr>
    </w:p>
    <w:p w14:paraId="6C95DCAE" w14:textId="77777777" w:rsidR="00A93EA3" w:rsidRDefault="009967F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C3FDFCB" w14:textId="77777777" w:rsidR="00A93EA3" w:rsidRDefault="00A93EA3">
      <w:pPr>
        <w:ind w:firstLine="720"/>
      </w:pPr>
    </w:p>
    <w:p w14:paraId="49794DD4" w14:textId="77777777" w:rsidR="00A93EA3" w:rsidRDefault="009967FE">
      <w:pPr>
        <w:ind w:firstLine="720"/>
      </w:pPr>
      <w:r>
        <w:t>11.5.1</w:t>
      </w:r>
      <w:r>
        <w:tab/>
        <w:t>rights granted to the Buyer under this Call-Off Contract</w:t>
      </w:r>
    </w:p>
    <w:p w14:paraId="4DABAB1C" w14:textId="77777777" w:rsidR="00A93EA3" w:rsidRDefault="00A93EA3"/>
    <w:p w14:paraId="4DD03CFE" w14:textId="77777777" w:rsidR="00A93EA3" w:rsidRDefault="009967FE">
      <w:pPr>
        <w:ind w:firstLine="720"/>
      </w:pPr>
      <w:r>
        <w:lastRenderedPageBreak/>
        <w:t>11.5.2</w:t>
      </w:r>
      <w:r>
        <w:tab/>
        <w:t>Supplier’s performance of the Services</w:t>
      </w:r>
    </w:p>
    <w:p w14:paraId="48C0C4B9" w14:textId="77777777" w:rsidR="00A93EA3" w:rsidRDefault="00A93EA3">
      <w:pPr>
        <w:ind w:firstLine="720"/>
      </w:pPr>
    </w:p>
    <w:p w14:paraId="2647CEFE" w14:textId="77777777" w:rsidR="00A93EA3" w:rsidRDefault="009967FE">
      <w:pPr>
        <w:ind w:firstLine="720"/>
      </w:pPr>
      <w:r>
        <w:t>11.5.3</w:t>
      </w:r>
      <w:r>
        <w:tab/>
        <w:t>use by the Buyer of the Services</w:t>
      </w:r>
    </w:p>
    <w:p w14:paraId="2BDC9B53" w14:textId="77777777" w:rsidR="00A93EA3" w:rsidRDefault="00A93EA3">
      <w:pPr>
        <w:ind w:firstLine="720"/>
      </w:pPr>
    </w:p>
    <w:p w14:paraId="493F89B5" w14:textId="77777777" w:rsidR="00A93EA3" w:rsidRDefault="009967FE">
      <w:pPr>
        <w:ind w:left="720" w:hanging="720"/>
      </w:pPr>
      <w:r>
        <w:t>11.6</w:t>
      </w:r>
      <w:r>
        <w:tab/>
        <w:t>If an IPR Claim is made, or is likely to be made, the Supplier will immediately notify the Buyer in writing and must at its own expense after written approval from the Buyer, either:</w:t>
      </w:r>
    </w:p>
    <w:p w14:paraId="2592B454" w14:textId="77777777" w:rsidR="00A93EA3" w:rsidRDefault="00A93EA3">
      <w:pPr>
        <w:ind w:firstLine="720"/>
      </w:pPr>
    </w:p>
    <w:p w14:paraId="081CD09D" w14:textId="77777777" w:rsidR="00A93EA3" w:rsidRDefault="009967FE">
      <w:pPr>
        <w:ind w:left="1440" w:hanging="720"/>
      </w:pPr>
      <w:r>
        <w:t>11.6.1</w:t>
      </w:r>
      <w:r>
        <w:tab/>
        <w:t>modify the relevant part of the Services without reducing its functionality or performance</w:t>
      </w:r>
    </w:p>
    <w:p w14:paraId="547BBF32" w14:textId="77777777" w:rsidR="00A93EA3" w:rsidRDefault="00A93EA3">
      <w:pPr>
        <w:ind w:left="720" w:firstLine="720"/>
      </w:pPr>
    </w:p>
    <w:p w14:paraId="2A62C8CB" w14:textId="77777777" w:rsidR="00A93EA3" w:rsidRDefault="009967FE">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2ABDCF3E" w14:textId="77777777" w:rsidR="00A93EA3" w:rsidRDefault="00A93EA3">
      <w:pPr>
        <w:ind w:left="1440"/>
      </w:pPr>
    </w:p>
    <w:p w14:paraId="4EC4398A" w14:textId="77777777" w:rsidR="00A93EA3" w:rsidRDefault="009967FE">
      <w:pPr>
        <w:ind w:left="1440" w:hanging="720"/>
      </w:pPr>
      <w:r>
        <w:t>11.6.3</w:t>
      </w:r>
      <w:r>
        <w:tab/>
        <w:t>buy a licence to use and supply the Services which are the subject of the alleged infringement, on terms acceptable to the Buyer</w:t>
      </w:r>
    </w:p>
    <w:p w14:paraId="58E04FED" w14:textId="77777777" w:rsidR="00A93EA3" w:rsidRDefault="00A93EA3">
      <w:pPr>
        <w:ind w:left="720" w:firstLine="720"/>
      </w:pPr>
    </w:p>
    <w:p w14:paraId="30672D69" w14:textId="77777777" w:rsidR="00A93EA3" w:rsidRDefault="009967FE">
      <w:r>
        <w:t>11.7</w:t>
      </w:r>
      <w:r>
        <w:tab/>
        <w:t>Clause 11.5 will not apply if the IPR Claim is from:</w:t>
      </w:r>
    </w:p>
    <w:p w14:paraId="0145E7B8" w14:textId="77777777" w:rsidR="00A93EA3" w:rsidRDefault="00A93EA3"/>
    <w:p w14:paraId="71D737C3" w14:textId="77777777" w:rsidR="00A93EA3" w:rsidRDefault="009967FE">
      <w:pPr>
        <w:ind w:left="1440" w:hanging="720"/>
      </w:pPr>
      <w:r>
        <w:t>11.7.2</w:t>
      </w:r>
      <w:r>
        <w:tab/>
        <w:t>the use of data supplied by the Buyer which the Supplier isn’t required to verify under this Call-Off Contract</w:t>
      </w:r>
    </w:p>
    <w:p w14:paraId="68831D57" w14:textId="77777777" w:rsidR="00A93EA3" w:rsidRDefault="00A93EA3">
      <w:pPr>
        <w:ind w:left="720" w:firstLine="720"/>
      </w:pPr>
    </w:p>
    <w:p w14:paraId="09096E65" w14:textId="77777777" w:rsidR="00A93EA3" w:rsidRDefault="009967FE">
      <w:pPr>
        <w:ind w:firstLine="720"/>
      </w:pPr>
      <w:r>
        <w:t>11.7.3</w:t>
      </w:r>
      <w:r>
        <w:tab/>
        <w:t>other material provided by the Buyer necessary for the Services</w:t>
      </w:r>
    </w:p>
    <w:p w14:paraId="49DCDFB9" w14:textId="77777777" w:rsidR="00A93EA3" w:rsidRDefault="00A93EA3">
      <w:pPr>
        <w:ind w:firstLine="720"/>
      </w:pPr>
    </w:p>
    <w:p w14:paraId="397F9D8A" w14:textId="77777777" w:rsidR="00A93EA3" w:rsidRDefault="009967F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FCB8F19" w14:textId="77777777" w:rsidR="00A93EA3" w:rsidRDefault="00A93EA3">
      <w:pPr>
        <w:ind w:left="720" w:hanging="720"/>
      </w:pPr>
    </w:p>
    <w:p w14:paraId="6F3D955C" w14:textId="77777777" w:rsidR="00A93EA3" w:rsidRDefault="009967FE">
      <w:pPr>
        <w:pStyle w:val="Heading3"/>
      </w:pPr>
      <w:r>
        <w:t>12.</w:t>
      </w:r>
      <w:r>
        <w:tab/>
        <w:t>Protection of information</w:t>
      </w:r>
    </w:p>
    <w:p w14:paraId="2897DE30" w14:textId="77777777" w:rsidR="00A93EA3" w:rsidRDefault="009967FE">
      <w:pPr>
        <w:spacing w:before="240" w:after="240"/>
      </w:pPr>
      <w:r>
        <w:t>12.1</w:t>
      </w:r>
      <w:r>
        <w:tab/>
        <w:t>The Supplier must:</w:t>
      </w:r>
    </w:p>
    <w:p w14:paraId="6533A357" w14:textId="77777777" w:rsidR="00A93EA3" w:rsidRDefault="009967FE">
      <w:pPr>
        <w:ind w:left="1440" w:hanging="720"/>
      </w:pPr>
      <w:r>
        <w:t>12.1.1</w:t>
      </w:r>
      <w:r>
        <w:tab/>
        <w:t>comply with the Buyer’s written instructions and this Call-Off Contract when Processing Buyer Personal Data</w:t>
      </w:r>
    </w:p>
    <w:p w14:paraId="090E1A86" w14:textId="77777777" w:rsidR="00A93EA3" w:rsidRDefault="00A93EA3">
      <w:pPr>
        <w:ind w:left="720" w:firstLine="720"/>
      </w:pPr>
    </w:p>
    <w:p w14:paraId="7D1C38F4" w14:textId="77777777" w:rsidR="00A93EA3" w:rsidRDefault="009967FE">
      <w:pPr>
        <w:ind w:left="1440" w:hanging="720"/>
      </w:pPr>
      <w:r>
        <w:t>12.1.2</w:t>
      </w:r>
      <w:r>
        <w:tab/>
        <w:t>only Process the Buyer Personal Data as necessary for the provision of the G-Cloud Services or as required by Law or any Regulatory Body</w:t>
      </w:r>
    </w:p>
    <w:p w14:paraId="3EC1E446" w14:textId="77777777" w:rsidR="00A93EA3" w:rsidRDefault="00A93EA3">
      <w:pPr>
        <w:ind w:left="720" w:firstLine="720"/>
      </w:pPr>
    </w:p>
    <w:p w14:paraId="2F5F202E" w14:textId="77777777" w:rsidR="00A93EA3" w:rsidRDefault="009967FE">
      <w:pPr>
        <w:ind w:left="1440" w:hanging="720"/>
      </w:pPr>
      <w:r>
        <w:t>12.1.3</w:t>
      </w:r>
      <w:r>
        <w:tab/>
        <w:t>take reasonable steps to ensure that any Supplier Staff who have access to Buyer Personal Data act in compliance with Supplier's security processes</w:t>
      </w:r>
    </w:p>
    <w:p w14:paraId="6F625AE0" w14:textId="77777777" w:rsidR="00A93EA3" w:rsidRDefault="00A93EA3">
      <w:pPr>
        <w:ind w:left="720" w:firstLine="720"/>
      </w:pPr>
    </w:p>
    <w:p w14:paraId="2B453F3C" w14:textId="77777777" w:rsidR="00A93EA3" w:rsidRDefault="009967FE">
      <w:pPr>
        <w:ind w:left="720" w:hanging="720"/>
      </w:pPr>
      <w:r>
        <w:t>12.2</w:t>
      </w:r>
      <w:r>
        <w:tab/>
        <w:t>The Supplier must fully assist with any complaint or request for Buyer Personal Data including by:</w:t>
      </w:r>
    </w:p>
    <w:p w14:paraId="1A979E04" w14:textId="77777777" w:rsidR="00A93EA3" w:rsidRDefault="00A93EA3">
      <w:pPr>
        <w:ind w:firstLine="720"/>
      </w:pPr>
    </w:p>
    <w:p w14:paraId="4595C24A" w14:textId="77777777" w:rsidR="00A93EA3" w:rsidRDefault="009967FE">
      <w:pPr>
        <w:ind w:firstLine="720"/>
      </w:pPr>
      <w:r>
        <w:t>12.2.1</w:t>
      </w:r>
      <w:r>
        <w:tab/>
        <w:t>providing the Buyer with full details of the complaint or request</w:t>
      </w:r>
    </w:p>
    <w:p w14:paraId="1D4B6BA0" w14:textId="77777777" w:rsidR="00A93EA3" w:rsidRDefault="00A93EA3">
      <w:pPr>
        <w:ind w:firstLine="720"/>
      </w:pPr>
    </w:p>
    <w:p w14:paraId="716C8B53" w14:textId="77777777" w:rsidR="00A93EA3" w:rsidRDefault="009967FE">
      <w:pPr>
        <w:ind w:left="1440" w:hanging="720"/>
      </w:pPr>
      <w:r>
        <w:t>12.2.2</w:t>
      </w:r>
      <w:r>
        <w:tab/>
        <w:t>complying with a data access request within the timescales in the Data Protection Legislation and following the Buyer’s instructions</w:t>
      </w:r>
    </w:p>
    <w:p w14:paraId="6C29E3D0" w14:textId="77777777" w:rsidR="00A93EA3" w:rsidRDefault="00A93EA3"/>
    <w:p w14:paraId="1E159BB9" w14:textId="77777777" w:rsidR="00A93EA3" w:rsidRDefault="009967FE">
      <w:pPr>
        <w:ind w:left="1440" w:hanging="720"/>
      </w:pPr>
      <w:r>
        <w:t>12.2.3</w:t>
      </w:r>
      <w:r>
        <w:tab/>
        <w:t>providing the Buyer with any Buyer Personal Data it holds about a Data Subject (within the timescales required by the Buyer)</w:t>
      </w:r>
    </w:p>
    <w:p w14:paraId="3E03D71B" w14:textId="77777777" w:rsidR="00A93EA3" w:rsidRDefault="00A93EA3">
      <w:pPr>
        <w:ind w:left="720" w:firstLine="720"/>
      </w:pPr>
    </w:p>
    <w:p w14:paraId="34600AEA" w14:textId="77777777" w:rsidR="00A93EA3" w:rsidRDefault="009967FE">
      <w:pPr>
        <w:ind w:firstLine="720"/>
      </w:pPr>
      <w:r>
        <w:t>12.2.4</w:t>
      </w:r>
      <w:r>
        <w:tab/>
        <w:t>providing the Buyer with any information requested by the Data Subject</w:t>
      </w:r>
    </w:p>
    <w:p w14:paraId="638F8042" w14:textId="77777777" w:rsidR="00A93EA3" w:rsidRDefault="00A93EA3">
      <w:pPr>
        <w:ind w:firstLine="720"/>
      </w:pPr>
    </w:p>
    <w:p w14:paraId="1338483C" w14:textId="77777777" w:rsidR="00A93EA3" w:rsidRDefault="009967FE">
      <w:pPr>
        <w:ind w:left="720" w:hanging="720"/>
      </w:pPr>
      <w:r>
        <w:t>12.3</w:t>
      </w:r>
      <w:r>
        <w:tab/>
        <w:t>The Supplier must get prior written consent from the Buyer to transfer Buyer Personal Data to any other person (including any Subcontractors) for the provision of the G-Cloud Services.</w:t>
      </w:r>
    </w:p>
    <w:p w14:paraId="7137DA9E" w14:textId="77777777" w:rsidR="00A93EA3" w:rsidRDefault="00A93EA3">
      <w:pPr>
        <w:ind w:left="720" w:hanging="720"/>
      </w:pPr>
    </w:p>
    <w:p w14:paraId="06CAE1C7" w14:textId="77777777" w:rsidR="00A93EA3" w:rsidRDefault="009967FE">
      <w:pPr>
        <w:pStyle w:val="Heading3"/>
      </w:pPr>
      <w:r>
        <w:t>13.</w:t>
      </w:r>
      <w:r>
        <w:tab/>
        <w:t>Buyer data</w:t>
      </w:r>
    </w:p>
    <w:p w14:paraId="304444DE" w14:textId="77777777" w:rsidR="00A93EA3" w:rsidRDefault="009967FE">
      <w:pPr>
        <w:spacing w:before="240" w:after="240"/>
      </w:pPr>
      <w:r>
        <w:t>13.1</w:t>
      </w:r>
      <w:r>
        <w:tab/>
        <w:t>The Supplier must not remove any proprietary notices in the Buyer Data.</w:t>
      </w:r>
    </w:p>
    <w:p w14:paraId="4612CD9E" w14:textId="77777777" w:rsidR="00A93EA3" w:rsidRDefault="009967FE">
      <w:r>
        <w:t>13.2</w:t>
      </w:r>
      <w:r>
        <w:tab/>
        <w:t xml:space="preserve">The Supplier will not store or use Buyer Data except if necessary to fulfil its </w:t>
      </w:r>
    </w:p>
    <w:p w14:paraId="5A66FF7D" w14:textId="77777777" w:rsidR="00A93EA3" w:rsidRDefault="009967FE">
      <w:pPr>
        <w:ind w:firstLine="720"/>
      </w:pPr>
      <w:r>
        <w:t>obligations.</w:t>
      </w:r>
    </w:p>
    <w:p w14:paraId="3C643720" w14:textId="77777777" w:rsidR="00A93EA3" w:rsidRDefault="00A93EA3"/>
    <w:p w14:paraId="6BA3A2DC" w14:textId="77777777" w:rsidR="00A93EA3" w:rsidRDefault="009967FE">
      <w:pPr>
        <w:ind w:left="720" w:hanging="720"/>
      </w:pPr>
      <w:r>
        <w:t>13.3</w:t>
      </w:r>
      <w:r>
        <w:tab/>
        <w:t>If Buyer Data is processed by the Supplier, the Supplier will supply the data to the Buyer as requested.</w:t>
      </w:r>
    </w:p>
    <w:p w14:paraId="7FABC2C3" w14:textId="77777777" w:rsidR="00A93EA3" w:rsidRDefault="00A93EA3"/>
    <w:p w14:paraId="7B5BA1F5" w14:textId="77777777" w:rsidR="00A93EA3" w:rsidRDefault="009967FE">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5611C3C" w14:textId="77777777" w:rsidR="00A93EA3" w:rsidRDefault="00A93EA3">
      <w:pPr>
        <w:ind w:left="720"/>
      </w:pPr>
    </w:p>
    <w:p w14:paraId="7984D062" w14:textId="77777777" w:rsidR="00A93EA3" w:rsidRDefault="009967FE">
      <w:pPr>
        <w:ind w:left="720" w:hanging="720"/>
      </w:pPr>
      <w:r>
        <w:t>13.5</w:t>
      </w:r>
      <w:r>
        <w:tab/>
        <w:t>The Supplier will preserve the integrity of Buyer Data processed by the Supplier and prevent its corruption and loss.</w:t>
      </w:r>
    </w:p>
    <w:p w14:paraId="773B2E58" w14:textId="77777777" w:rsidR="00A93EA3" w:rsidRDefault="00A93EA3">
      <w:pPr>
        <w:ind w:firstLine="720"/>
      </w:pPr>
    </w:p>
    <w:p w14:paraId="346DD1CB" w14:textId="77777777" w:rsidR="00A93EA3" w:rsidRDefault="009967FE">
      <w:pPr>
        <w:ind w:left="720" w:hanging="720"/>
      </w:pPr>
      <w:r>
        <w:t>13.6</w:t>
      </w:r>
      <w:r>
        <w:tab/>
        <w:t>The Supplier will ensure that any Supplier system which holds any protectively marked Buyer Data or other government data will comply with:</w:t>
      </w:r>
    </w:p>
    <w:p w14:paraId="74161AE8" w14:textId="77777777" w:rsidR="00A93EA3" w:rsidRDefault="00A93EA3">
      <w:pPr>
        <w:ind w:firstLine="720"/>
      </w:pPr>
    </w:p>
    <w:p w14:paraId="45F5DFB0" w14:textId="38D996F7" w:rsidR="00315390" w:rsidRPr="00315390" w:rsidRDefault="009967FE" w:rsidP="00315390">
      <w:pPr>
        <w:spacing w:before="240"/>
        <w:rPr>
          <w:color w:val="FF0000"/>
        </w:rPr>
      </w:pPr>
      <w:r>
        <w:t>13.6.1</w:t>
      </w:r>
      <w:r>
        <w:tab/>
      </w:r>
      <w:r w:rsidR="00315390">
        <w:rPr>
          <w:color w:val="FF0000"/>
        </w:rPr>
        <w:t>Redacted information</w:t>
      </w:r>
    </w:p>
    <w:p w14:paraId="69372457" w14:textId="7DD773B3" w:rsidR="00315390" w:rsidRPr="00315390" w:rsidRDefault="009967FE" w:rsidP="00315390">
      <w:pPr>
        <w:spacing w:before="240"/>
        <w:rPr>
          <w:color w:val="FF0000"/>
        </w:rPr>
      </w:pPr>
      <w:r>
        <w:t>13.6.2</w:t>
      </w:r>
      <w:r>
        <w:tab/>
      </w:r>
      <w:r w:rsidR="00315390">
        <w:rPr>
          <w:color w:val="FF0000"/>
        </w:rPr>
        <w:t>Redacted information</w:t>
      </w:r>
    </w:p>
    <w:p w14:paraId="08E95937" w14:textId="14069194" w:rsidR="00315390" w:rsidRPr="00315390" w:rsidRDefault="009967FE" w:rsidP="00315390">
      <w:pPr>
        <w:spacing w:before="240"/>
        <w:rPr>
          <w:color w:val="FF0000"/>
        </w:rPr>
      </w:pPr>
      <w:r>
        <w:t>13.6.3</w:t>
      </w:r>
      <w:r>
        <w:tab/>
      </w:r>
      <w:r w:rsidR="00315390">
        <w:rPr>
          <w:color w:val="FF0000"/>
        </w:rPr>
        <w:t>Redacted information</w:t>
      </w:r>
    </w:p>
    <w:p w14:paraId="0C39FE48" w14:textId="1C8D2199" w:rsidR="00315390" w:rsidRPr="00315390" w:rsidRDefault="009967FE" w:rsidP="00315390">
      <w:pPr>
        <w:spacing w:before="240"/>
        <w:rPr>
          <w:color w:val="FF0000"/>
        </w:rPr>
      </w:pPr>
      <w:r>
        <w:t>13.6.4</w:t>
      </w:r>
      <w:r>
        <w:tab/>
      </w:r>
      <w:r w:rsidR="00315390">
        <w:rPr>
          <w:color w:val="FF0000"/>
        </w:rPr>
        <w:t>Redacted information</w:t>
      </w:r>
    </w:p>
    <w:p w14:paraId="4844A10B" w14:textId="08528AFB" w:rsidR="00A93EA3" w:rsidRDefault="00A93EA3" w:rsidP="00315390">
      <w:pPr>
        <w:ind w:firstLine="720"/>
      </w:pPr>
    </w:p>
    <w:p w14:paraId="51071E9C" w14:textId="77858F57" w:rsidR="00315390" w:rsidRPr="00315390" w:rsidRDefault="009967FE" w:rsidP="00315390">
      <w:pPr>
        <w:spacing w:before="240"/>
        <w:rPr>
          <w:color w:val="FF0000"/>
        </w:rPr>
      </w:pPr>
      <w:r>
        <w:t>13.6.5</w:t>
      </w:r>
      <w:r>
        <w:tab/>
      </w:r>
      <w:r w:rsidR="00315390">
        <w:rPr>
          <w:color w:val="FF0000"/>
        </w:rPr>
        <w:t>Redacted information</w:t>
      </w:r>
    </w:p>
    <w:p w14:paraId="1F943DB3" w14:textId="01180E19" w:rsidR="00A93EA3" w:rsidRDefault="00A93EA3" w:rsidP="00315390">
      <w:pPr>
        <w:ind w:left="1440" w:hanging="720"/>
      </w:pPr>
    </w:p>
    <w:p w14:paraId="150FB9EC" w14:textId="77777777" w:rsidR="00A93EA3" w:rsidRDefault="00A93EA3"/>
    <w:p w14:paraId="175C4790" w14:textId="77777777" w:rsidR="00A93EA3" w:rsidRDefault="009967FE">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A3214F6" w14:textId="77777777" w:rsidR="00A93EA3" w:rsidRDefault="00A93EA3"/>
    <w:p w14:paraId="7E5AFD4D" w14:textId="77777777" w:rsidR="00A93EA3" w:rsidRDefault="009967FE">
      <w:r>
        <w:t>13.7</w:t>
      </w:r>
      <w:r>
        <w:tab/>
        <w:t>The Buyer will specify any security requirements for this project in the Order Form.</w:t>
      </w:r>
    </w:p>
    <w:p w14:paraId="03B46E4F" w14:textId="77777777" w:rsidR="00A93EA3" w:rsidRDefault="00A93EA3"/>
    <w:p w14:paraId="3BF87F93" w14:textId="77777777" w:rsidR="00A93EA3" w:rsidRDefault="009967FE">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4743110E" w14:textId="77777777" w:rsidR="00A93EA3" w:rsidRDefault="00A93EA3">
      <w:pPr>
        <w:ind w:left="720"/>
      </w:pPr>
    </w:p>
    <w:p w14:paraId="72F21A14" w14:textId="77777777" w:rsidR="00A93EA3" w:rsidRDefault="009967FE">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4CDF62DB" w14:textId="77777777" w:rsidR="00A93EA3" w:rsidRDefault="00A93EA3">
      <w:pPr>
        <w:ind w:left="720"/>
      </w:pPr>
    </w:p>
    <w:p w14:paraId="30E0537C" w14:textId="77777777" w:rsidR="00A93EA3" w:rsidRDefault="009967FE">
      <w:pPr>
        <w:ind w:left="720" w:hanging="720"/>
      </w:pPr>
      <w:r>
        <w:t>13.10</w:t>
      </w:r>
      <w:r>
        <w:tab/>
        <w:t>The provisions of this clause 13 will apply during the term of this Call-Off Contract and for as long as the Supplier holds the Buyer’s Data.</w:t>
      </w:r>
    </w:p>
    <w:p w14:paraId="28EF936A" w14:textId="77777777" w:rsidR="00A93EA3" w:rsidRDefault="00A93EA3">
      <w:pPr>
        <w:spacing w:before="240" w:after="240"/>
      </w:pPr>
    </w:p>
    <w:p w14:paraId="09F71B68" w14:textId="77777777" w:rsidR="00A93EA3" w:rsidRDefault="009967FE">
      <w:pPr>
        <w:pStyle w:val="Heading3"/>
      </w:pPr>
      <w:r>
        <w:t>14.</w:t>
      </w:r>
      <w:r>
        <w:tab/>
        <w:t>Standards and quality</w:t>
      </w:r>
    </w:p>
    <w:p w14:paraId="67E32CB6" w14:textId="77777777" w:rsidR="00A93EA3" w:rsidRDefault="009967FE">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11372A58" w14:textId="77777777" w:rsidR="00A93EA3" w:rsidRDefault="00A93EA3">
      <w:pPr>
        <w:ind w:firstLine="720"/>
      </w:pPr>
    </w:p>
    <w:p w14:paraId="29D89C60" w14:textId="3EFE9D5C" w:rsidR="00315390" w:rsidRPr="00315390" w:rsidRDefault="009967FE" w:rsidP="00315390">
      <w:pPr>
        <w:spacing w:before="240"/>
        <w:rPr>
          <w:color w:val="FF0000"/>
        </w:rPr>
      </w:pPr>
      <w:r>
        <w:t>14.2</w:t>
      </w:r>
      <w:r>
        <w:tab/>
      </w:r>
      <w:r w:rsidR="00315390">
        <w:rPr>
          <w:color w:val="FF0000"/>
        </w:rPr>
        <w:t>Redacted information</w:t>
      </w:r>
    </w:p>
    <w:p w14:paraId="6357CC3E" w14:textId="5EE723D1" w:rsidR="00A93EA3" w:rsidRDefault="00A93EA3" w:rsidP="00315390">
      <w:pPr>
        <w:ind w:left="720" w:hanging="720"/>
      </w:pPr>
    </w:p>
    <w:p w14:paraId="3A435651" w14:textId="77777777" w:rsidR="00A93EA3" w:rsidRDefault="00A93EA3">
      <w:pPr>
        <w:ind w:left="720" w:hanging="720"/>
      </w:pPr>
    </w:p>
    <w:p w14:paraId="34483650" w14:textId="4E6CBA5C" w:rsidR="00315390" w:rsidRPr="00315390" w:rsidRDefault="009967FE" w:rsidP="00315390">
      <w:pPr>
        <w:spacing w:before="240"/>
        <w:rPr>
          <w:color w:val="FF0000"/>
        </w:rPr>
      </w:pPr>
      <w:r>
        <w:t>14.3</w:t>
      </w:r>
      <w:r>
        <w:tab/>
      </w:r>
      <w:r w:rsidR="00315390">
        <w:rPr>
          <w:color w:val="FF0000"/>
        </w:rPr>
        <w:t>Re</w:t>
      </w:r>
      <w:r w:rsidR="00315390">
        <w:rPr>
          <w:color w:val="FF0000"/>
        </w:rPr>
        <w:t>dacted information</w:t>
      </w:r>
    </w:p>
    <w:p w14:paraId="3627072B" w14:textId="02029B7F" w:rsidR="00315390" w:rsidRPr="00315390" w:rsidRDefault="009967FE" w:rsidP="00315390">
      <w:pPr>
        <w:spacing w:before="240"/>
        <w:rPr>
          <w:color w:val="FF0000"/>
        </w:rPr>
      </w:pPr>
      <w:r>
        <w:t>14.4</w:t>
      </w:r>
      <w:r>
        <w:tab/>
      </w:r>
      <w:r w:rsidR="00315390">
        <w:rPr>
          <w:color w:val="FF0000"/>
        </w:rPr>
        <w:t>Redacted information</w:t>
      </w:r>
    </w:p>
    <w:p w14:paraId="3C16CC99" w14:textId="236077B3" w:rsidR="00315390" w:rsidRDefault="009967FE" w:rsidP="00315390">
      <w:pPr>
        <w:spacing w:before="240"/>
        <w:rPr>
          <w:color w:val="FF0000"/>
        </w:rPr>
      </w:pPr>
      <w:r>
        <w:t>14.5</w:t>
      </w:r>
      <w:r>
        <w:tab/>
      </w:r>
      <w:r w:rsidR="00315390">
        <w:rPr>
          <w:color w:val="FF0000"/>
        </w:rPr>
        <w:t>Redacted information</w:t>
      </w:r>
    </w:p>
    <w:p w14:paraId="46DCCF5D" w14:textId="77777777" w:rsidR="00315390" w:rsidRPr="00315390" w:rsidRDefault="00315390" w:rsidP="00315390">
      <w:pPr>
        <w:spacing w:before="240"/>
        <w:rPr>
          <w:color w:val="FF0000"/>
        </w:rPr>
      </w:pPr>
    </w:p>
    <w:p w14:paraId="5EC21281" w14:textId="27FD3D67" w:rsidR="00A93EA3" w:rsidRDefault="009967FE" w:rsidP="00315390">
      <w:pPr>
        <w:ind w:left="720" w:hanging="720"/>
      </w:pPr>
      <w:r>
        <w:t>15.</w:t>
      </w:r>
      <w:r>
        <w:tab/>
        <w:t>Open source</w:t>
      </w:r>
    </w:p>
    <w:p w14:paraId="564CB9C0" w14:textId="77777777" w:rsidR="00A93EA3" w:rsidRDefault="009967FE">
      <w:pPr>
        <w:ind w:left="720" w:hanging="720"/>
      </w:pPr>
      <w:r>
        <w:t>15.1</w:t>
      </w:r>
      <w:r>
        <w:tab/>
        <w:t>All software created for the Buyer must be suitable for publication as open source, unless otherwise agreed by the Buyer.</w:t>
      </w:r>
    </w:p>
    <w:p w14:paraId="587EE140" w14:textId="77777777" w:rsidR="00A93EA3" w:rsidRDefault="00A93EA3">
      <w:pPr>
        <w:ind w:firstLine="720"/>
      </w:pPr>
    </w:p>
    <w:p w14:paraId="169440AD" w14:textId="77777777" w:rsidR="00A93EA3" w:rsidRDefault="009967FE">
      <w:pPr>
        <w:ind w:left="720" w:hanging="720"/>
      </w:pPr>
      <w:r>
        <w:t>15.2</w:t>
      </w:r>
      <w:r>
        <w:tab/>
        <w:t>If software needs to be converted before publication as open source, the Supplier must also provide the converted format unless otherwise agreed by the Buyer.</w:t>
      </w:r>
    </w:p>
    <w:p w14:paraId="5081D9F4" w14:textId="77777777" w:rsidR="00A93EA3" w:rsidRDefault="009967FE">
      <w:pPr>
        <w:spacing w:before="240" w:after="240"/>
        <w:ind w:left="720"/>
      </w:pPr>
      <w:r>
        <w:t xml:space="preserve"> </w:t>
      </w:r>
    </w:p>
    <w:p w14:paraId="20934CD2" w14:textId="77777777" w:rsidR="00A93EA3" w:rsidRDefault="009967FE">
      <w:pPr>
        <w:pStyle w:val="Heading3"/>
      </w:pPr>
      <w:r>
        <w:t>16.</w:t>
      </w:r>
      <w:r>
        <w:tab/>
        <w:t>Security</w:t>
      </w:r>
    </w:p>
    <w:p w14:paraId="4DF6CC56" w14:textId="77777777" w:rsidR="00A93EA3" w:rsidRDefault="009967FE">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009D3FD" w14:textId="77777777" w:rsidR="00A93EA3" w:rsidRDefault="00A93EA3">
      <w:pPr>
        <w:ind w:left="720"/>
      </w:pPr>
    </w:p>
    <w:p w14:paraId="64165518" w14:textId="77777777" w:rsidR="00A93EA3" w:rsidRDefault="009967FE">
      <w:pPr>
        <w:ind w:left="720" w:hanging="720"/>
      </w:pPr>
      <w:r>
        <w:lastRenderedPageBreak/>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47CB5ECC" w14:textId="77777777" w:rsidR="00A93EA3" w:rsidRDefault="00A93EA3">
      <w:pPr>
        <w:ind w:left="720"/>
      </w:pPr>
    </w:p>
    <w:p w14:paraId="60009338" w14:textId="77777777" w:rsidR="00A93EA3" w:rsidRDefault="009967F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11CC6C1" w14:textId="77777777" w:rsidR="00A93EA3" w:rsidRDefault="00A93EA3">
      <w:pPr>
        <w:ind w:firstLine="720"/>
      </w:pPr>
    </w:p>
    <w:p w14:paraId="180193D0" w14:textId="77777777" w:rsidR="00A93EA3" w:rsidRDefault="009967FE">
      <w:r>
        <w:t>16.4</w:t>
      </w:r>
      <w:r>
        <w:tab/>
        <w:t>Responsibility for costs will be at the:</w:t>
      </w:r>
    </w:p>
    <w:p w14:paraId="0F9040CC" w14:textId="77777777" w:rsidR="00A93EA3" w:rsidRDefault="009967FE">
      <w:r>
        <w:tab/>
      </w:r>
    </w:p>
    <w:p w14:paraId="2C12885C" w14:textId="77777777" w:rsidR="00A93EA3" w:rsidRDefault="009967FE">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E05F861" w14:textId="77777777" w:rsidR="00A93EA3" w:rsidRDefault="00A93EA3">
      <w:pPr>
        <w:ind w:left="1440"/>
      </w:pPr>
    </w:p>
    <w:p w14:paraId="26167B9B" w14:textId="77777777" w:rsidR="00A93EA3" w:rsidRDefault="009967FE">
      <w:pPr>
        <w:ind w:left="1440" w:hanging="720"/>
      </w:pPr>
      <w:r>
        <w:t>16.4.2</w:t>
      </w:r>
      <w:r>
        <w:tab/>
        <w:t>Buyer’s expense if the Malicious Software originates from the Buyer software or the Service Data, while the Service Data was under the Buyer’s control</w:t>
      </w:r>
    </w:p>
    <w:p w14:paraId="47909F08" w14:textId="77777777" w:rsidR="00A93EA3" w:rsidRDefault="00A93EA3">
      <w:pPr>
        <w:ind w:left="720" w:firstLine="720"/>
      </w:pPr>
    </w:p>
    <w:p w14:paraId="1231D8D1" w14:textId="77777777" w:rsidR="00A93EA3" w:rsidRDefault="009967F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D57746A" w14:textId="77777777" w:rsidR="00A93EA3" w:rsidRDefault="00A93EA3">
      <w:pPr>
        <w:ind w:left="720"/>
      </w:pPr>
    </w:p>
    <w:p w14:paraId="714A4AF4" w14:textId="23D019A7" w:rsidR="00315390" w:rsidRPr="00315390" w:rsidRDefault="009967FE" w:rsidP="00315390">
      <w:pPr>
        <w:spacing w:before="240"/>
        <w:rPr>
          <w:color w:val="FF0000"/>
        </w:rPr>
      </w:pPr>
      <w:r>
        <w:t>16.6</w:t>
      </w:r>
      <w:r>
        <w:tab/>
      </w:r>
      <w:r w:rsidR="00315390">
        <w:rPr>
          <w:color w:val="FF0000"/>
        </w:rPr>
        <w:t>Redacted information</w:t>
      </w:r>
    </w:p>
    <w:p w14:paraId="66FA8E47" w14:textId="42205F27" w:rsidR="00A93EA3" w:rsidRDefault="00A93EA3" w:rsidP="00315390">
      <w:pPr>
        <w:ind w:left="720" w:hanging="720"/>
      </w:pPr>
    </w:p>
    <w:p w14:paraId="35312C82" w14:textId="77777777" w:rsidR="00A93EA3" w:rsidRDefault="009967F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A855496" w14:textId="77777777" w:rsidR="00A93EA3" w:rsidRDefault="009967FE">
      <w:r>
        <w:t xml:space="preserve"> </w:t>
      </w:r>
    </w:p>
    <w:p w14:paraId="280AE4C5" w14:textId="77777777" w:rsidR="00A93EA3" w:rsidRDefault="009967FE">
      <w:pPr>
        <w:pStyle w:val="Heading3"/>
      </w:pPr>
      <w:r>
        <w:t>17.</w:t>
      </w:r>
      <w:r>
        <w:tab/>
        <w:t>Guarantee</w:t>
      </w:r>
    </w:p>
    <w:p w14:paraId="44F73115" w14:textId="77777777" w:rsidR="00A93EA3" w:rsidRDefault="009967FE">
      <w:pPr>
        <w:ind w:left="720" w:hanging="720"/>
      </w:pPr>
      <w:r>
        <w:t>17.1</w:t>
      </w:r>
      <w:r>
        <w:tab/>
        <w:t>If this Call-Off Contract is conditional on receipt of a Guarantee that is acceptable to the Buyer, the Supplier must give the Buyer on or before the Start date:</w:t>
      </w:r>
    </w:p>
    <w:p w14:paraId="5A22D276" w14:textId="77777777" w:rsidR="00A93EA3" w:rsidRDefault="00A93EA3">
      <w:pPr>
        <w:ind w:firstLine="720"/>
      </w:pPr>
    </w:p>
    <w:p w14:paraId="04F0DEEC" w14:textId="77777777" w:rsidR="00A93EA3" w:rsidRDefault="009967FE">
      <w:pPr>
        <w:ind w:firstLine="720"/>
      </w:pPr>
      <w:r>
        <w:t>17.1.1</w:t>
      </w:r>
      <w:r>
        <w:tab/>
        <w:t>an executed Guarantee in the form at Schedule 5</w:t>
      </w:r>
    </w:p>
    <w:p w14:paraId="27A4C659" w14:textId="77777777" w:rsidR="00A93EA3" w:rsidRDefault="00A93EA3"/>
    <w:p w14:paraId="775A0A2A" w14:textId="77777777" w:rsidR="00A93EA3" w:rsidRDefault="009967FE">
      <w:pPr>
        <w:ind w:left="1440" w:hanging="720"/>
      </w:pPr>
      <w:r>
        <w:t>17.1.2</w:t>
      </w:r>
      <w:r>
        <w:tab/>
        <w:t>a certified copy of the passed resolution or board minutes of the guarantor approving the execution of the Guarantee</w:t>
      </w:r>
    </w:p>
    <w:p w14:paraId="5444D22F" w14:textId="77777777" w:rsidR="00A93EA3" w:rsidRDefault="00A93EA3">
      <w:pPr>
        <w:ind w:left="720" w:firstLine="720"/>
      </w:pPr>
    </w:p>
    <w:p w14:paraId="6F4048B0" w14:textId="77777777" w:rsidR="00A93EA3" w:rsidRDefault="009967FE">
      <w:pPr>
        <w:pStyle w:val="Heading3"/>
      </w:pPr>
      <w:r>
        <w:t>18.</w:t>
      </w:r>
      <w:r>
        <w:tab/>
        <w:t>Ending the Call-Off Contract</w:t>
      </w:r>
    </w:p>
    <w:p w14:paraId="10316C32" w14:textId="77777777" w:rsidR="00A93EA3" w:rsidRDefault="009967FE">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53106F23" w14:textId="77777777" w:rsidR="00A93EA3" w:rsidRDefault="00A93EA3">
      <w:pPr>
        <w:ind w:left="720"/>
      </w:pPr>
    </w:p>
    <w:p w14:paraId="38847BAA" w14:textId="77777777" w:rsidR="00A93EA3" w:rsidRDefault="009967FE">
      <w:r>
        <w:t>18.2</w:t>
      </w:r>
      <w:r>
        <w:tab/>
        <w:t>The Parties agree that the:</w:t>
      </w:r>
    </w:p>
    <w:p w14:paraId="4D88FC74" w14:textId="77777777" w:rsidR="00A93EA3" w:rsidRDefault="00A93EA3"/>
    <w:p w14:paraId="1B49C3DC" w14:textId="77777777" w:rsidR="00A93EA3" w:rsidRDefault="009967FE">
      <w:pPr>
        <w:ind w:left="1440" w:hanging="720"/>
      </w:pPr>
      <w:r>
        <w:lastRenderedPageBreak/>
        <w:t>18.2.1</w:t>
      </w:r>
      <w:r>
        <w:tab/>
        <w:t>Buyer’s right to End the Call-Off Contract under clause 18.1 is reasonable considering the type of cloud Service being provided</w:t>
      </w:r>
    </w:p>
    <w:p w14:paraId="77EBA0F7" w14:textId="77777777" w:rsidR="00A93EA3" w:rsidRDefault="00A93EA3">
      <w:pPr>
        <w:ind w:left="720"/>
      </w:pPr>
    </w:p>
    <w:p w14:paraId="258B1FF7" w14:textId="77777777" w:rsidR="00A93EA3" w:rsidRDefault="009967FE">
      <w:pPr>
        <w:ind w:left="1440" w:hanging="720"/>
      </w:pPr>
      <w:r>
        <w:t>18.2.2</w:t>
      </w:r>
      <w:r>
        <w:tab/>
        <w:t>Call-Off Contract Charges paid during the notice period is reasonable compensation and covers all the Supplier’s avoidable costs or Losses</w:t>
      </w:r>
    </w:p>
    <w:p w14:paraId="65560080" w14:textId="77777777" w:rsidR="00A93EA3" w:rsidRDefault="00A93EA3">
      <w:pPr>
        <w:ind w:left="720" w:firstLine="720"/>
      </w:pPr>
    </w:p>
    <w:p w14:paraId="2F5E0A10" w14:textId="77777777" w:rsidR="00A93EA3" w:rsidRDefault="009967FE">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5B4E04E" w14:textId="77777777" w:rsidR="00A93EA3" w:rsidRDefault="00A93EA3">
      <w:pPr>
        <w:ind w:left="720"/>
      </w:pPr>
    </w:p>
    <w:p w14:paraId="470DD7AB" w14:textId="77777777" w:rsidR="00A93EA3" w:rsidRDefault="009967FE">
      <w:pPr>
        <w:ind w:left="720" w:hanging="720"/>
      </w:pPr>
      <w:r>
        <w:t>18.4</w:t>
      </w:r>
      <w:r>
        <w:tab/>
        <w:t>The Buyer will have the right to End this Call-Off Contract at any time with immediate effect by written notice to the Supplier if either the Supplier commits:</w:t>
      </w:r>
    </w:p>
    <w:p w14:paraId="791791F6" w14:textId="77777777" w:rsidR="00A93EA3" w:rsidRDefault="00A93EA3">
      <w:pPr>
        <w:ind w:firstLine="720"/>
      </w:pPr>
    </w:p>
    <w:p w14:paraId="18477837" w14:textId="77777777" w:rsidR="00A93EA3" w:rsidRDefault="009967FE">
      <w:pPr>
        <w:ind w:left="1440" w:hanging="720"/>
      </w:pPr>
      <w:r>
        <w:t>18.4.1</w:t>
      </w:r>
      <w:r>
        <w:tab/>
        <w:t>a Supplier Default and if the Supplier Default cannot, in the reasonable opinion of the Buyer, be remedied</w:t>
      </w:r>
    </w:p>
    <w:p w14:paraId="08DB948D" w14:textId="77777777" w:rsidR="00A93EA3" w:rsidRDefault="00A93EA3">
      <w:pPr>
        <w:ind w:left="720" w:firstLine="720"/>
      </w:pPr>
    </w:p>
    <w:p w14:paraId="6ADE8C09" w14:textId="77777777" w:rsidR="00A93EA3" w:rsidRDefault="009967FE">
      <w:pPr>
        <w:ind w:firstLine="720"/>
      </w:pPr>
      <w:r>
        <w:t>18.4.2</w:t>
      </w:r>
      <w:r>
        <w:tab/>
        <w:t>any fraud</w:t>
      </w:r>
    </w:p>
    <w:p w14:paraId="76AF128D" w14:textId="77777777" w:rsidR="00A93EA3" w:rsidRDefault="00A93EA3">
      <w:pPr>
        <w:ind w:firstLine="720"/>
      </w:pPr>
    </w:p>
    <w:p w14:paraId="3567B0F8" w14:textId="77777777" w:rsidR="00A93EA3" w:rsidRDefault="009967FE">
      <w:r>
        <w:t>18.5</w:t>
      </w:r>
      <w:r>
        <w:tab/>
        <w:t>A Party can End this Call-Off Contract at any time with immediate effect by written notice if:</w:t>
      </w:r>
    </w:p>
    <w:p w14:paraId="65FCFCC6" w14:textId="77777777" w:rsidR="00A93EA3" w:rsidRDefault="00A93EA3">
      <w:pPr>
        <w:ind w:firstLine="720"/>
      </w:pPr>
    </w:p>
    <w:p w14:paraId="357A1A3D" w14:textId="77777777" w:rsidR="00A93EA3" w:rsidRDefault="009967FE">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84D55A0" w14:textId="77777777" w:rsidR="00A93EA3" w:rsidRDefault="00A93EA3">
      <w:pPr>
        <w:ind w:left="1440"/>
      </w:pPr>
    </w:p>
    <w:p w14:paraId="39DAAF32" w14:textId="77777777" w:rsidR="00A93EA3" w:rsidRDefault="009967FE">
      <w:pPr>
        <w:ind w:firstLine="720"/>
      </w:pPr>
      <w:r>
        <w:t>18.5.2</w:t>
      </w:r>
      <w:r>
        <w:tab/>
        <w:t>an Insolvency Event of the other Party happens</w:t>
      </w:r>
    </w:p>
    <w:p w14:paraId="157FE35D" w14:textId="77777777" w:rsidR="00A93EA3" w:rsidRDefault="00A93EA3">
      <w:pPr>
        <w:ind w:firstLine="720"/>
      </w:pPr>
    </w:p>
    <w:p w14:paraId="66422439" w14:textId="77777777" w:rsidR="00A93EA3" w:rsidRDefault="009967FE">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12749CD0" w14:textId="77777777" w:rsidR="00A93EA3" w:rsidRDefault="00A93EA3">
      <w:pPr>
        <w:ind w:left="720" w:firstLine="720"/>
      </w:pPr>
    </w:p>
    <w:p w14:paraId="1EB0A5F1" w14:textId="77777777" w:rsidR="00A93EA3" w:rsidRDefault="009967F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9DAC1E0" w14:textId="77777777" w:rsidR="00A93EA3" w:rsidRDefault="00A93EA3">
      <w:pPr>
        <w:ind w:left="720"/>
      </w:pPr>
    </w:p>
    <w:p w14:paraId="584C9879" w14:textId="77777777" w:rsidR="00A93EA3" w:rsidRDefault="009967FE">
      <w:pPr>
        <w:ind w:left="720" w:hanging="720"/>
      </w:pPr>
      <w:r>
        <w:t>18.7</w:t>
      </w:r>
      <w:r>
        <w:tab/>
        <w:t>A Party who isn’t relying on a Force Majeure event will have the right to End this Call-Off Contract if clause 23.1 applies.</w:t>
      </w:r>
    </w:p>
    <w:p w14:paraId="0D823B98" w14:textId="77777777" w:rsidR="00A93EA3" w:rsidRDefault="009967FE">
      <w:pPr>
        <w:ind w:left="720" w:hanging="720"/>
      </w:pPr>
      <w:r>
        <w:t xml:space="preserve"> </w:t>
      </w:r>
    </w:p>
    <w:p w14:paraId="5834DD55" w14:textId="77777777" w:rsidR="00A93EA3" w:rsidRDefault="009967FE">
      <w:pPr>
        <w:pStyle w:val="Heading3"/>
      </w:pPr>
      <w:r>
        <w:t>19.</w:t>
      </w:r>
      <w:r>
        <w:tab/>
        <w:t>Consequences of suspension, ending and expiry</w:t>
      </w:r>
    </w:p>
    <w:p w14:paraId="7F1BD8AC" w14:textId="77777777" w:rsidR="00A93EA3" w:rsidRDefault="009967FE">
      <w:pPr>
        <w:ind w:left="720" w:hanging="720"/>
      </w:pPr>
      <w:r>
        <w:t>19.1</w:t>
      </w:r>
      <w:r>
        <w:tab/>
        <w:t>If a Buyer has the right to End a Call-Off Contract, it may elect to suspend this Call-Off Contract or any part of it.</w:t>
      </w:r>
    </w:p>
    <w:p w14:paraId="6A5433AC" w14:textId="77777777" w:rsidR="00A93EA3" w:rsidRDefault="00A93EA3"/>
    <w:p w14:paraId="3B4F2A9F" w14:textId="77777777" w:rsidR="00A93EA3" w:rsidRDefault="009967FE">
      <w:pPr>
        <w:ind w:left="720" w:hanging="720"/>
      </w:pPr>
      <w:r>
        <w:t>19.2</w:t>
      </w:r>
      <w:r>
        <w:tab/>
        <w:t>Even if a notice has been served to End this Call-Off Contract or any part of it, the Supplier must continue to provide the Ordered G-Cloud Services until the dates set out in the notice.</w:t>
      </w:r>
    </w:p>
    <w:p w14:paraId="6722E722" w14:textId="77777777" w:rsidR="00A93EA3" w:rsidRDefault="00A93EA3">
      <w:pPr>
        <w:ind w:left="720" w:hanging="720"/>
      </w:pPr>
    </w:p>
    <w:p w14:paraId="4109E73B" w14:textId="77777777" w:rsidR="00A93EA3" w:rsidRDefault="009967FE">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33F8A125" w14:textId="77777777" w:rsidR="00A93EA3" w:rsidRDefault="00A93EA3"/>
    <w:p w14:paraId="644AD2B2" w14:textId="77777777" w:rsidR="00A93EA3" w:rsidRDefault="009967FE">
      <w:r>
        <w:t>19.4</w:t>
      </w:r>
      <w:r>
        <w:tab/>
        <w:t>Ending or expiry of this Call-Off Contract will not affect:</w:t>
      </w:r>
    </w:p>
    <w:p w14:paraId="2581D0BB" w14:textId="77777777" w:rsidR="00A93EA3" w:rsidRDefault="00A93EA3"/>
    <w:p w14:paraId="00315627" w14:textId="77777777" w:rsidR="00A93EA3" w:rsidRDefault="009967FE">
      <w:pPr>
        <w:ind w:firstLine="720"/>
      </w:pPr>
      <w:r>
        <w:t>19.4.1</w:t>
      </w:r>
      <w:r>
        <w:tab/>
        <w:t>any rights, remedies or obligations accrued before its Ending or expiration</w:t>
      </w:r>
    </w:p>
    <w:p w14:paraId="7FC2BCD4" w14:textId="77777777" w:rsidR="00A93EA3" w:rsidRDefault="00A93EA3"/>
    <w:p w14:paraId="6CD306BA" w14:textId="77777777" w:rsidR="00A93EA3" w:rsidRDefault="009967FE">
      <w:pPr>
        <w:ind w:left="1440" w:hanging="720"/>
      </w:pPr>
      <w:r>
        <w:t>19.4.2</w:t>
      </w:r>
      <w:r>
        <w:tab/>
        <w:t>the right of either Party to recover any amount outstanding at the time of Ending or expiry</w:t>
      </w:r>
    </w:p>
    <w:p w14:paraId="76B60394" w14:textId="77777777" w:rsidR="00A93EA3" w:rsidRDefault="00A93EA3"/>
    <w:p w14:paraId="3FB44844" w14:textId="77777777" w:rsidR="00A93EA3" w:rsidRDefault="009967FE">
      <w:pPr>
        <w:ind w:left="1440" w:hanging="720"/>
      </w:pPr>
      <w:r>
        <w:t>19.4.3</w:t>
      </w:r>
      <w:r>
        <w:tab/>
        <w:t>the continuing rights, remedies or obligations of the Buyer or the Supplier under clauses</w:t>
      </w:r>
    </w:p>
    <w:p w14:paraId="02452A27" w14:textId="77777777" w:rsidR="00A93EA3" w:rsidRDefault="009967FE">
      <w:pPr>
        <w:pStyle w:val="ListParagraph"/>
        <w:numPr>
          <w:ilvl w:val="1"/>
          <w:numId w:val="10"/>
        </w:numPr>
      </w:pPr>
      <w:r>
        <w:t>7 (Payment, VAT and Call-Off Contract charges)</w:t>
      </w:r>
    </w:p>
    <w:p w14:paraId="326EDEA7" w14:textId="77777777" w:rsidR="00A93EA3" w:rsidRDefault="009967FE">
      <w:pPr>
        <w:pStyle w:val="ListParagraph"/>
        <w:numPr>
          <w:ilvl w:val="1"/>
          <w:numId w:val="10"/>
        </w:numPr>
      </w:pPr>
      <w:r>
        <w:t>8 (Recovery of sums due and right of set-off)</w:t>
      </w:r>
    </w:p>
    <w:p w14:paraId="62608742" w14:textId="77777777" w:rsidR="00A93EA3" w:rsidRDefault="009967FE">
      <w:pPr>
        <w:pStyle w:val="ListParagraph"/>
        <w:numPr>
          <w:ilvl w:val="1"/>
          <w:numId w:val="10"/>
        </w:numPr>
      </w:pPr>
      <w:r>
        <w:t>9 (Insurance)</w:t>
      </w:r>
    </w:p>
    <w:p w14:paraId="2C31D09C" w14:textId="77777777" w:rsidR="00A93EA3" w:rsidRDefault="009967FE">
      <w:pPr>
        <w:pStyle w:val="ListParagraph"/>
        <w:numPr>
          <w:ilvl w:val="1"/>
          <w:numId w:val="10"/>
        </w:numPr>
      </w:pPr>
      <w:r>
        <w:t>10 (Confidentiality)</w:t>
      </w:r>
    </w:p>
    <w:p w14:paraId="0E1CBE27" w14:textId="77777777" w:rsidR="00A93EA3" w:rsidRDefault="009967FE">
      <w:pPr>
        <w:pStyle w:val="ListParagraph"/>
        <w:numPr>
          <w:ilvl w:val="1"/>
          <w:numId w:val="10"/>
        </w:numPr>
      </w:pPr>
      <w:r>
        <w:t>11 (Intellectual property rights)</w:t>
      </w:r>
    </w:p>
    <w:p w14:paraId="7FB78A99" w14:textId="77777777" w:rsidR="00A93EA3" w:rsidRDefault="009967FE">
      <w:pPr>
        <w:pStyle w:val="ListParagraph"/>
        <w:numPr>
          <w:ilvl w:val="1"/>
          <w:numId w:val="10"/>
        </w:numPr>
      </w:pPr>
      <w:r>
        <w:t>12 (Protection of information)</w:t>
      </w:r>
    </w:p>
    <w:p w14:paraId="3F4D04C5" w14:textId="77777777" w:rsidR="00A93EA3" w:rsidRDefault="009967FE">
      <w:pPr>
        <w:pStyle w:val="ListParagraph"/>
        <w:numPr>
          <w:ilvl w:val="1"/>
          <w:numId w:val="10"/>
        </w:numPr>
      </w:pPr>
      <w:r>
        <w:t>13 (Buyer data)</w:t>
      </w:r>
    </w:p>
    <w:p w14:paraId="08BCD6B5" w14:textId="77777777" w:rsidR="00A93EA3" w:rsidRDefault="009967FE">
      <w:pPr>
        <w:pStyle w:val="ListParagraph"/>
        <w:numPr>
          <w:ilvl w:val="1"/>
          <w:numId w:val="10"/>
        </w:numPr>
      </w:pPr>
      <w:r>
        <w:t>19 (Consequences of suspension, ending and expiry)</w:t>
      </w:r>
    </w:p>
    <w:p w14:paraId="4F8588C3" w14:textId="77777777" w:rsidR="00A93EA3" w:rsidRDefault="009967FE">
      <w:pPr>
        <w:pStyle w:val="ListParagraph"/>
        <w:numPr>
          <w:ilvl w:val="1"/>
          <w:numId w:val="10"/>
        </w:numPr>
      </w:pPr>
      <w:r>
        <w:t>24 (Liability); incorporated Framework Agreement clauses: 4.2 to 4.7 (Liability)</w:t>
      </w:r>
    </w:p>
    <w:p w14:paraId="50DC84B8" w14:textId="77777777" w:rsidR="00A93EA3" w:rsidRDefault="009967FE">
      <w:pPr>
        <w:pStyle w:val="ListParagraph"/>
        <w:numPr>
          <w:ilvl w:val="1"/>
          <w:numId w:val="10"/>
        </w:numPr>
      </w:pPr>
      <w:r>
        <w:t>8.44 to 8.50 (Conflicts of interest and ethical walls)</w:t>
      </w:r>
    </w:p>
    <w:p w14:paraId="36DC658E" w14:textId="77777777" w:rsidR="00A93EA3" w:rsidRDefault="009967FE">
      <w:pPr>
        <w:pStyle w:val="ListParagraph"/>
        <w:numPr>
          <w:ilvl w:val="1"/>
          <w:numId w:val="10"/>
        </w:numPr>
      </w:pPr>
      <w:r>
        <w:t>8.89 to 8.90 (Waiver and cumulative remedies)</w:t>
      </w:r>
    </w:p>
    <w:p w14:paraId="4030C2D7" w14:textId="77777777" w:rsidR="00A93EA3" w:rsidRDefault="00A93EA3">
      <w:pPr>
        <w:ind w:firstLine="720"/>
      </w:pPr>
    </w:p>
    <w:p w14:paraId="29AF8C2C" w14:textId="77777777" w:rsidR="00A93EA3" w:rsidRDefault="009967FE">
      <w:pPr>
        <w:ind w:left="1440" w:hanging="720"/>
      </w:pPr>
      <w:r>
        <w:t>19.4.4</w:t>
      </w:r>
      <w:r>
        <w:tab/>
        <w:t>any other provision of the Framework Agreement or this Call-Off Contract which expressly or by implication is in force even if it Ends or expires</w:t>
      </w:r>
    </w:p>
    <w:p w14:paraId="4EA13433" w14:textId="77777777" w:rsidR="00A93EA3" w:rsidRDefault="009967FE">
      <w:r>
        <w:t xml:space="preserve"> </w:t>
      </w:r>
    </w:p>
    <w:p w14:paraId="195C558E" w14:textId="77777777" w:rsidR="00A93EA3" w:rsidRDefault="009967FE">
      <w:r>
        <w:t>19.5</w:t>
      </w:r>
      <w:r>
        <w:tab/>
        <w:t>At the end of the Call-Off Contract Term, the Supplier must promptly:</w:t>
      </w:r>
    </w:p>
    <w:p w14:paraId="064AF7F0" w14:textId="77777777" w:rsidR="00A93EA3" w:rsidRDefault="00A93EA3"/>
    <w:p w14:paraId="05167361" w14:textId="77777777" w:rsidR="00A93EA3" w:rsidRDefault="009967FE">
      <w:pPr>
        <w:ind w:left="1440" w:hanging="720"/>
      </w:pPr>
      <w:r>
        <w:t>19.5.1</w:t>
      </w:r>
      <w:r>
        <w:tab/>
        <w:t>return all Buyer Data including all copies of Buyer software, code and any other software licensed by the Buyer to the Supplier under it</w:t>
      </w:r>
    </w:p>
    <w:p w14:paraId="495504C3" w14:textId="77777777" w:rsidR="00A93EA3" w:rsidRDefault="00A93EA3">
      <w:pPr>
        <w:ind w:firstLine="720"/>
      </w:pPr>
    </w:p>
    <w:p w14:paraId="5DA49357" w14:textId="77777777" w:rsidR="00A93EA3" w:rsidRDefault="009967FE">
      <w:pPr>
        <w:ind w:left="1440" w:hanging="720"/>
      </w:pPr>
      <w:r>
        <w:t>19.5.2</w:t>
      </w:r>
      <w:r>
        <w:tab/>
        <w:t>return any materials created by the Supplier under this Call-Off Contract if the IPRs are owned by the Buyer</w:t>
      </w:r>
    </w:p>
    <w:p w14:paraId="0DB55D08" w14:textId="77777777" w:rsidR="00A93EA3" w:rsidRDefault="00A93EA3">
      <w:pPr>
        <w:ind w:firstLine="720"/>
      </w:pPr>
    </w:p>
    <w:p w14:paraId="01BEA904" w14:textId="77777777" w:rsidR="00A93EA3" w:rsidRDefault="009967FE">
      <w:pPr>
        <w:ind w:left="1440" w:hanging="720"/>
      </w:pPr>
      <w:r>
        <w:t>19.5.3</w:t>
      </w:r>
      <w:r>
        <w:tab/>
        <w:t>stop using the Buyer Data and, at the direction of the Buyer, provide the Buyer with a complete and uncorrupted version in electronic form in the formats and on media agreed with the Buyer</w:t>
      </w:r>
    </w:p>
    <w:p w14:paraId="0A66BF45" w14:textId="77777777" w:rsidR="00A93EA3" w:rsidRDefault="00A93EA3">
      <w:pPr>
        <w:ind w:firstLine="720"/>
      </w:pPr>
    </w:p>
    <w:p w14:paraId="22C4721E" w14:textId="77777777" w:rsidR="00A93EA3" w:rsidRDefault="009967FE">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55AAE45" w14:textId="77777777" w:rsidR="00A93EA3" w:rsidRDefault="00A93EA3">
      <w:pPr>
        <w:ind w:left="720"/>
      </w:pPr>
    </w:p>
    <w:p w14:paraId="62DC85A9" w14:textId="77777777" w:rsidR="00A93EA3" w:rsidRDefault="009967FE">
      <w:pPr>
        <w:ind w:firstLine="720"/>
      </w:pPr>
      <w:r>
        <w:t>19.5.5</w:t>
      </w:r>
      <w:r>
        <w:tab/>
        <w:t>work with the Buyer on any ongoing work</w:t>
      </w:r>
    </w:p>
    <w:p w14:paraId="41009ED4" w14:textId="77777777" w:rsidR="00A93EA3" w:rsidRDefault="00A93EA3"/>
    <w:p w14:paraId="4FD9FD36" w14:textId="77777777" w:rsidR="00A93EA3" w:rsidRDefault="009967FE">
      <w:pPr>
        <w:ind w:left="1440" w:hanging="720"/>
      </w:pPr>
      <w:r>
        <w:t>19.5.6</w:t>
      </w:r>
      <w:r>
        <w:tab/>
        <w:t>return any sums prepaid for Services which have not been delivered to the Buyer, within 10 Working Days of the End or Expiry Date</w:t>
      </w:r>
    </w:p>
    <w:p w14:paraId="78D3E46B" w14:textId="77777777" w:rsidR="00A93EA3" w:rsidRDefault="00A93EA3">
      <w:pPr>
        <w:ind w:firstLine="720"/>
      </w:pPr>
    </w:p>
    <w:p w14:paraId="73EEDAF9" w14:textId="77777777" w:rsidR="00A93EA3" w:rsidRDefault="00A93EA3"/>
    <w:p w14:paraId="2D537746" w14:textId="77777777" w:rsidR="00A93EA3" w:rsidRDefault="009967FE">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761372CC" w14:textId="77777777" w:rsidR="00A93EA3" w:rsidRDefault="00A93EA3">
      <w:pPr>
        <w:ind w:left="720"/>
      </w:pPr>
    </w:p>
    <w:p w14:paraId="6327E90E" w14:textId="77777777" w:rsidR="00A93EA3" w:rsidRDefault="009967F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D249C20" w14:textId="77777777" w:rsidR="00A93EA3" w:rsidRDefault="00A93EA3"/>
    <w:p w14:paraId="50862987" w14:textId="77777777" w:rsidR="00A93EA3" w:rsidRDefault="009967FE">
      <w:pPr>
        <w:pStyle w:val="Heading3"/>
      </w:pPr>
      <w:r>
        <w:t>20.</w:t>
      </w:r>
      <w:r>
        <w:tab/>
        <w:t>Notices</w:t>
      </w:r>
    </w:p>
    <w:p w14:paraId="45F3F8D5" w14:textId="77777777" w:rsidR="00A93EA3" w:rsidRDefault="009967FE">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3B9DE696" w14:textId="77777777" w:rsidR="00A93EA3" w:rsidRDefault="00A93EA3">
      <w:pPr>
        <w:ind w:left="720" w:hanging="720"/>
      </w:pPr>
    </w:p>
    <w:p w14:paraId="33A3CEDA" w14:textId="77777777" w:rsidR="00A93EA3" w:rsidRDefault="009967FE">
      <w:pPr>
        <w:pStyle w:val="ListParagraph"/>
        <w:numPr>
          <w:ilvl w:val="0"/>
          <w:numId w:val="11"/>
        </w:numPr>
        <w:spacing w:after="120" w:line="360" w:lineRule="auto"/>
      </w:pPr>
      <w:r>
        <w:t>Manner of delivery: email</w:t>
      </w:r>
    </w:p>
    <w:p w14:paraId="2E434A2D" w14:textId="77777777" w:rsidR="00A93EA3" w:rsidRDefault="009967FE">
      <w:pPr>
        <w:pStyle w:val="ListParagraph"/>
        <w:numPr>
          <w:ilvl w:val="0"/>
          <w:numId w:val="11"/>
        </w:numPr>
        <w:spacing w:line="360" w:lineRule="auto"/>
      </w:pPr>
      <w:r>
        <w:t>Deemed time of delivery: 9am on the first Working Day after sending</w:t>
      </w:r>
    </w:p>
    <w:p w14:paraId="6681770A" w14:textId="77777777" w:rsidR="00A93EA3" w:rsidRDefault="009967FE">
      <w:pPr>
        <w:pStyle w:val="ListParagraph"/>
        <w:numPr>
          <w:ilvl w:val="0"/>
          <w:numId w:val="11"/>
        </w:numPr>
      </w:pPr>
      <w:r>
        <w:t>Proof of service: Sent in an emailed letter in PDF format to the correct email address without any error message</w:t>
      </w:r>
    </w:p>
    <w:p w14:paraId="0FC09A8B" w14:textId="77777777" w:rsidR="00A93EA3" w:rsidRDefault="00A93EA3"/>
    <w:p w14:paraId="6AF58D27" w14:textId="77777777" w:rsidR="00A93EA3" w:rsidRDefault="009967FE">
      <w:pPr>
        <w:ind w:left="720" w:hanging="720"/>
      </w:pPr>
      <w:r>
        <w:t>20.2</w:t>
      </w:r>
      <w:r>
        <w:tab/>
        <w:t>This clause does not apply to any legal action or other method of dispute resolution which should be sent to the addresses in the Order Form (other than a dispute notice under this Call-Off Contract).</w:t>
      </w:r>
    </w:p>
    <w:p w14:paraId="6934F605" w14:textId="77777777" w:rsidR="00A93EA3" w:rsidRDefault="00A93EA3">
      <w:pPr>
        <w:spacing w:before="240" w:after="240"/>
        <w:ind w:left="720"/>
      </w:pPr>
    </w:p>
    <w:p w14:paraId="2FCF0A8A" w14:textId="77777777" w:rsidR="00A93EA3" w:rsidRDefault="009967FE">
      <w:pPr>
        <w:pStyle w:val="Heading3"/>
      </w:pPr>
      <w:r>
        <w:t>21.</w:t>
      </w:r>
      <w:r>
        <w:tab/>
        <w:t>Exit plan</w:t>
      </w:r>
    </w:p>
    <w:p w14:paraId="34D4191D" w14:textId="77777777" w:rsidR="00A93EA3" w:rsidRDefault="009967FE">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47D4443A" w14:textId="77777777" w:rsidR="00A93EA3" w:rsidRDefault="00A93EA3">
      <w:pPr>
        <w:ind w:firstLine="720"/>
      </w:pPr>
    </w:p>
    <w:p w14:paraId="354A44FB" w14:textId="77777777" w:rsidR="00A93EA3" w:rsidRDefault="009967F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D4517D6" w14:textId="77777777" w:rsidR="00A93EA3" w:rsidRDefault="00A93EA3">
      <w:pPr>
        <w:ind w:left="720"/>
      </w:pPr>
    </w:p>
    <w:p w14:paraId="5EB077F5" w14:textId="77777777" w:rsidR="00A93EA3" w:rsidRDefault="009967FE">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32F6DEBA" w14:textId="77777777" w:rsidR="00A93EA3" w:rsidRDefault="00A93EA3">
      <w:pPr>
        <w:ind w:left="720"/>
      </w:pPr>
    </w:p>
    <w:p w14:paraId="43CB4E8D" w14:textId="77777777" w:rsidR="00A93EA3" w:rsidRDefault="009967FE">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9914DEA" w14:textId="77777777" w:rsidR="00A93EA3" w:rsidRDefault="00A93EA3">
      <w:pPr>
        <w:ind w:left="720"/>
      </w:pPr>
    </w:p>
    <w:p w14:paraId="0666E9EB" w14:textId="77777777" w:rsidR="00A93EA3" w:rsidRDefault="009967F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528A308" w14:textId="77777777" w:rsidR="00A93EA3" w:rsidRDefault="00A93EA3">
      <w:pPr>
        <w:ind w:left="720"/>
      </w:pPr>
    </w:p>
    <w:p w14:paraId="73032865" w14:textId="77777777" w:rsidR="00A93EA3" w:rsidRDefault="009967FE">
      <w:pPr>
        <w:ind w:left="720" w:hanging="720"/>
      </w:pPr>
      <w:r>
        <w:lastRenderedPageBreak/>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B319743" w14:textId="77777777" w:rsidR="00A93EA3" w:rsidRDefault="00A93EA3">
      <w:pPr>
        <w:ind w:left="720"/>
      </w:pPr>
    </w:p>
    <w:p w14:paraId="1884C6D3" w14:textId="77777777" w:rsidR="00A93EA3" w:rsidRDefault="009967F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8CC4C31" w14:textId="77777777" w:rsidR="00A93EA3" w:rsidRDefault="00A93EA3"/>
    <w:p w14:paraId="1093CED8" w14:textId="77777777" w:rsidR="00A93EA3" w:rsidRDefault="009967FE">
      <w:pPr>
        <w:ind w:firstLine="720"/>
      </w:pPr>
      <w:r>
        <w:t>21.6.2</w:t>
      </w:r>
      <w:r>
        <w:tab/>
        <w:t>there will be no adverse impact on service continuity</w:t>
      </w:r>
    </w:p>
    <w:p w14:paraId="1172DC2F" w14:textId="77777777" w:rsidR="00A93EA3" w:rsidRDefault="00A93EA3">
      <w:pPr>
        <w:ind w:firstLine="720"/>
      </w:pPr>
    </w:p>
    <w:p w14:paraId="7E75B4E3" w14:textId="77777777" w:rsidR="00A93EA3" w:rsidRDefault="009967FE">
      <w:pPr>
        <w:ind w:firstLine="720"/>
      </w:pPr>
      <w:r>
        <w:t>21.6.3</w:t>
      </w:r>
      <w:r>
        <w:tab/>
        <w:t>there is no vendor lock-in to the Supplier’s Service at exit</w:t>
      </w:r>
    </w:p>
    <w:p w14:paraId="04A9630D" w14:textId="77777777" w:rsidR="00A93EA3" w:rsidRDefault="00A93EA3"/>
    <w:p w14:paraId="7149A37D" w14:textId="77777777" w:rsidR="00A93EA3" w:rsidRDefault="009967FE">
      <w:pPr>
        <w:ind w:firstLine="720"/>
      </w:pPr>
      <w:r>
        <w:t>21.6.4</w:t>
      </w:r>
      <w:r>
        <w:tab/>
        <w:t xml:space="preserve">it enables the Buyer to meet its obligations under the Technology Code </w:t>
      </w:r>
      <w:proofErr w:type="gramStart"/>
      <w:r>
        <w:t>Of</w:t>
      </w:r>
      <w:proofErr w:type="gramEnd"/>
      <w:r>
        <w:t xml:space="preserve"> Practice</w:t>
      </w:r>
    </w:p>
    <w:p w14:paraId="3111F456" w14:textId="77777777" w:rsidR="00A93EA3" w:rsidRDefault="00A93EA3">
      <w:pPr>
        <w:ind w:left="720" w:firstLine="720"/>
      </w:pPr>
    </w:p>
    <w:p w14:paraId="18D75FE3" w14:textId="77777777" w:rsidR="00A93EA3" w:rsidRDefault="009967FE">
      <w:pPr>
        <w:ind w:left="720" w:hanging="720"/>
      </w:pPr>
      <w:r>
        <w:t>21.7</w:t>
      </w:r>
      <w:r>
        <w:tab/>
        <w:t>If approval is obtained by the Buyer to extend the Term, then the Supplier will comply with its obligations in the additional exit plan.</w:t>
      </w:r>
    </w:p>
    <w:p w14:paraId="1986365F" w14:textId="77777777" w:rsidR="00A93EA3" w:rsidRDefault="00A93EA3">
      <w:pPr>
        <w:ind w:firstLine="720"/>
      </w:pPr>
    </w:p>
    <w:p w14:paraId="4CE0A91C" w14:textId="77777777" w:rsidR="00A93EA3" w:rsidRDefault="009967FE">
      <w:pPr>
        <w:ind w:left="720" w:hanging="720"/>
      </w:pPr>
      <w:r>
        <w:t>21.8</w:t>
      </w:r>
      <w:r>
        <w:tab/>
        <w:t>The additional exit plan must set out full details of timescales, activities and roles and responsibilities of the Parties for:</w:t>
      </w:r>
    </w:p>
    <w:p w14:paraId="61C485C4" w14:textId="77777777" w:rsidR="00A93EA3" w:rsidRDefault="00A93EA3">
      <w:pPr>
        <w:ind w:firstLine="720"/>
      </w:pPr>
    </w:p>
    <w:p w14:paraId="4B4C8DF0" w14:textId="77777777" w:rsidR="00A93EA3" w:rsidRDefault="009967FE">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52EE12F1" w14:textId="77777777" w:rsidR="00A93EA3" w:rsidRDefault="00A93EA3">
      <w:pPr>
        <w:ind w:left="1440"/>
      </w:pPr>
    </w:p>
    <w:p w14:paraId="125990D4" w14:textId="77777777" w:rsidR="00A93EA3" w:rsidRDefault="009967F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115D05D" w14:textId="77777777" w:rsidR="00A93EA3" w:rsidRDefault="00A93EA3">
      <w:pPr>
        <w:ind w:left="1440"/>
      </w:pPr>
    </w:p>
    <w:p w14:paraId="0CE72DDF" w14:textId="77777777" w:rsidR="00A93EA3" w:rsidRDefault="009967FE">
      <w:pPr>
        <w:ind w:left="1440" w:hanging="720"/>
      </w:pPr>
      <w:r>
        <w:t>21.8.3</w:t>
      </w:r>
      <w:r>
        <w:tab/>
        <w:t>the transfer of Project Specific IPR items and other Buyer customisations, configurations and databases to the Buyer or a replacement supplier</w:t>
      </w:r>
    </w:p>
    <w:p w14:paraId="1BD76C53" w14:textId="77777777" w:rsidR="00A93EA3" w:rsidRDefault="00A93EA3">
      <w:pPr>
        <w:ind w:left="720" w:firstLine="720"/>
      </w:pPr>
    </w:p>
    <w:p w14:paraId="32637B5A" w14:textId="77777777" w:rsidR="00A93EA3" w:rsidRDefault="009967FE">
      <w:pPr>
        <w:ind w:firstLine="720"/>
      </w:pPr>
      <w:r>
        <w:t>21.8.4</w:t>
      </w:r>
      <w:r>
        <w:tab/>
        <w:t>the testing and assurance strategy for exported Buyer Data</w:t>
      </w:r>
    </w:p>
    <w:p w14:paraId="2D800550" w14:textId="77777777" w:rsidR="00A93EA3" w:rsidRDefault="00A93EA3">
      <w:pPr>
        <w:ind w:firstLine="720"/>
      </w:pPr>
    </w:p>
    <w:p w14:paraId="23588AD5" w14:textId="77777777" w:rsidR="00A93EA3" w:rsidRDefault="009967FE">
      <w:pPr>
        <w:ind w:firstLine="720"/>
      </w:pPr>
      <w:r>
        <w:t>21.8.5</w:t>
      </w:r>
      <w:r>
        <w:tab/>
        <w:t>if relevant, TUPE-related activity to comply with the TUPE regulations</w:t>
      </w:r>
    </w:p>
    <w:p w14:paraId="16D2CCC5" w14:textId="77777777" w:rsidR="00A93EA3" w:rsidRDefault="00A93EA3">
      <w:pPr>
        <w:ind w:firstLine="720"/>
      </w:pPr>
    </w:p>
    <w:p w14:paraId="30066EAB" w14:textId="77777777" w:rsidR="00A93EA3" w:rsidRDefault="009967FE">
      <w:pPr>
        <w:ind w:left="1440" w:hanging="720"/>
      </w:pPr>
      <w:r>
        <w:t>21.8.6</w:t>
      </w:r>
      <w:r>
        <w:tab/>
        <w:t>any other activities and information which is reasonably required to ensure continuity of Service during the exit period and an orderly transition</w:t>
      </w:r>
    </w:p>
    <w:p w14:paraId="01D06C71" w14:textId="77777777" w:rsidR="00A93EA3" w:rsidRDefault="00A93EA3"/>
    <w:p w14:paraId="33DCE81E" w14:textId="77777777" w:rsidR="00A93EA3" w:rsidRDefault="009967FE">
      <w:pPr>
        <w:pStyle w:val="Heading3"/>
      </w:pPr>
      <w:r>
        <w:t>22.</w:t>
      </w:r>
      <w:r>
        <w:tab/>
        <w:t>Handover to replacement supplier</w:t>
      </w:r>
    </w:p>
    <w:p w14:paraId="3CC1A22A" w14:textId="77777777" w:rsidR="00A93EA3" w:rsidRDefault="009967FE">
      <w:pPr>
        <w:ind w:left="720" w:hanging="720"/>
      </w:pPr>
      <w:r>
        <w:t>22.1</w:t>
      </w:r>
      <w:r>
        <w:tab/>
        <w:t>At least 10 Working Days before the Expiry Date or End Date, the Supplier must provide any:</w:t>
      </w:r>
    </w:p>
    <w:p w14:paraId="6B76F8E0" w14:textId="77777777" w:rsidR="00A93EA3" w:rsidRDefault="00A93EA3">
      <w:pPr>
        <w:ind w:firstLine="720"/>
      </w:pPr>
    </w:p>
    <w:p w14:paraId="4E369E7D" w14:textId="77777777" w:rsidR="00A93EA3" w:rsidRDefault="009967FE">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06AF7A8" w14:textId="77777777" w:rsidR="00A93EA3" w:rsidRDefault="00A93EA3">
      <w:pPr>
        <w:ind w:left="720" w:firstLine="720"/>
      </w:pPr>
    </w:p>
    <w:p w14:paraId="42AB9E21" w14:textId="77777777" w:rsidR="00A93EA3" w:rsidRDefault="009967FE">
      <w:pPr>
        <w:ind w:firstLine="720"/>
      </w:pPr>
      <w:r>
        <w:t>22.1.2</w:t>
      </w:r>
      <w:r>
        <w:tab/>
        <w:t>other information reasonably requested by the Buyer</w:t>
      </w:r>
    </w:p>
    <w:p w14:paraId="4CDE375F" w14:textId="77777777" w:rsidR="00A93EA3" w:rsidRDefault="00A93EA3">
      <w:pPr>
        <w:ind w:firstLine="720"/>
      </w:pPr>
    </w:p>
    <w:p w14:paraId="03FF1A1F" w14:textId="77777777" w:rsidR="00A93EA3" w:rsidRDefault="009967FE">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99CC3C" w14:textId="77777777" w:rsidR="00A93EA3" w:rsidRDefault="00A93EA3">
      <w:pPr>
        <w:ind w:left="720"/>
      </w:pPr>
    </w:p>
    <w:p w14:paraId="633D03BE" w14:textId="77777777" w:rsidR="00A93EA3" w:rsidRDefault="009967F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6C58A3B" w14:textId="77777777" w:rsidR="00A93EA3" w:rsidRDefault="00A93EA3">
      <w:pPr>
        <w:ind w:left="720"/>
      </w:pPr>
    </w:p>
    <w:p w14:paraId="5354DD16" w14:textId="77777777" w:rsidR="00A93EA3" w:rsidRDefault="009967FE">
      <w:pPr>
        <w:pStyle w:val="Heading3"/>
      </w:pPr>
      <w:r>
        <w:t>23.</w:t>
      </w:r>
      <w:r>
        <w:tab/>
        <w:t>Force majeure</w:t>
      </w:r>
    </w:p>
    <w:p w14:paraId="79B28528" w14:textId="77777777" w:rsidR="00A93EA3" w:rsidRDefault="009967F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0AB4C83" w14:textId="77777777" w:rsidR="00A93EA3" w:rsidRDefault="00A93EA3">
      <w:pPr>
        <w:ind w:left="720" w:hanging="720"/>
      </w:pPr>
    </w:p>
    <w:p w14:paraId="56A31687" w14:textId="77777777" w:rsidR="00A93EA3" w:rsidRDefault="009967FE">
      <w:pPr>
        <w:pStyle w:val="Heading3"/>
      </w:pPr>
      <w:r>
        <w:t>24.</w:t>
      </w:r>
      <w:r>
        <w:tab/>
        <w:t>Liability</w:t>
      </w:r>
    </w:p>
    <w:p w14:paraId="49A42A2F" w14:textId="77777777" w:rsidR="00A93EA3" w:rsidRDefault="009967F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9F3318E" w14:textId="77777777" w:rsidR="00A93EA3" w:rsidRDefault="00A93EA3">
      <w:pPr>
        <w:ind w:left="720"/>
      </w:pPr>
    </w:p>
    <w:p w14:paraId="41C0DE51" w14:textId="77777777" w:rsidR="00A93EA3" w:rsidRDefault="009967F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F1D9914" w14:textId="77777777" w:rsidR="00A93EA3" w:rsidRDefault="00A93EA3">
      <w:pPr>
        <w:ind w:left="1440"/>
      </w:pPr>
    </w:p>
    <w:p w14:paraId="4D864AF6" w14:textId="77777777" w:rsidR="00A93EA3" w:rsidRDefault="009967FE">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33F6B023" w14:textId="77777777" w:rsidR="00A93EA3" w:rsidRDefault="00A93EA3">
      <w:pPr>
        <w:ind w:left="1440"/>
      </w:pPr>
    </w:p>
    <w:p w14:paraId="19CFF05B" w14:textId="77777777" w:rsidR="00A93EA3" w:rsidRDefault="009967FE">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59448B07" w14:textId="77777777" w:rsidR="00A93EA3" w:rsidRDefault="00A93EA3">
      <w:pPr>
        <w:spacing w:before="240" w:after="240"/>
      </w:pPr>
    </w:p>
    <w:p w14:paraId="35967FAF" w14:textId="77777777" w:rsidR="00A93EA3" w:rsidRDefault="009967FE">
      <w:pPr>
        <w:pStyle w:val="Heading3"/>
      </w:pPr>
      <w:r>
        <w:t>25.</w:t>
      </w:r>
      <w:r>
        <w:tab/>
        <w:t>Premises</w:t>
      </w:r>
    </w:p>
    <w:p w14:paraId="69AD24E1" w14:textId="77777777" w:rsidR="00A93EA3" w:rsidRDefault="009967F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26CB071" w14:textId="77777777" w:rsidR="00A93EA3" w:rsidRDefault="00A93EA3">
      <w:pPr>
        <w:ind w:left="720"/>
      </w:pPr>
    </w:p>
    <w:p w14:paraId="0EB9BDB0" w14:textId="77777777" w:rsidR="00A93EA3" w:rsidRDefault="009967FE">
      <w:pPr>
        <w:ind w:left="720" w:hanging="720"/>
      </w:pPr>
      <w:r>
        <w:t>25.2</w:t>
      </w:r>
      <w:r>
        <w:tab/>
        <w:t>The Supplier will use the Buyer’s premises solely for the performance of its obligations under this Call-Off Contract.</w:t>
      </w:r>
    </w:p>
    <w:p w14:paraId="06AECC3A" w14:textId="77777777" w:rsidR="00A93EA3" w:rsidRDefault="00A93EA3">
      <w:pPr>
        <w:ind w:firstLine="720"/>
      </w:pPr>
    </w:p>
    <w:p w14:paraId="7ADD84E3" w14:textId="77777777" w:rsidR="00A93EA3" w:rsidRDefault="009967FE">
      <w:r>
        <w:lastRenderedPageBreak/>
        <w:t>25.3</w:t>
      </w:r>
      <w:r>
        <w:tab/>
        <w:t>The Supplier will vacate the Buyer’s premises when the Call-Off Contract Ends or expires.</w:t>
      </w:r>
    </w:p>
    <w:p w14:paraId="1F400508" w14:textId="77777777" w:rsidR="00A93EA3" w:rsidRDefault="00A93EA3">
      <w:pPr>
        <w:ind w:firstLine="720"/>
      </w:pPr>
    </w:p>
    <w:p w14:paraId="760DD474" w14:textId="77777777" w:rsidR="00A93EA3" w:rsidRDefault="009967FE">
      <w:r>
        <w:t>25.4</w:t>
      </w:r>
      <w:r>
        <w:tab/>
        <w:t>This clause does not create a tenancy or exclusive right of occupation.</w:t>
      </w:r>
    </w:p>
    <w:p w14:paraId="0B9C4A19" w14:textId="77777777" w:rsidR="00A93EA3" w:rsidRDefault="00A93EA3"/>
    <w:p w14:paraId="05D3608D" w14:textId="77777777" w:rsidR="00A93EA3" w:rsidRDefault="009967FE">
      <w:r>
        <w:t>25.5</w:t>
      </w:r>
      <w:r>
        <w:tab/>
        <w:t>While on the Buyer’s premises, the Supplier will:</w:t>
      </w:r>
    </w:p>
    <w:p w14:paraId="192BAEEE" w14:textId="77777777" w:rsidR="00A93EA3" w:rsidRDefault="00A93EA3"/>
    <w:p w14:paraId="3BE2B2A8" w14:textId="77777777" w:rsidR="00A93EA3" w:rsidRDefault="009967FE">
      <w:pPr>
        <w:ind w:left="1440" w:hanging="720"/>
      </w:pPr>
      <w:r>
        <w:t>25.5.1</w:t>
      </w:r>
      <w:r>
        <w:tab/>
        <w:t>comply with any security requirements at the premises and not do anything to weaken the security of the premises</w:t>
      </w:r>
    </w:p>
    <w:p w14:paraId="02ECBAD7" w14:textId="77777777" w:rsidR="00A93EA3" w:rsidRDefault="00A93EA3">
      <w:pPr>
        <w:ind w:left="720"/>
      </w:pPr>
    </w:p>
    <w:p w14:paraId="4EC87B7C" w14:textId="77777777" w:rsidR="00A93EA3" w:rsidRDefault="009967FE">
      <w:pPr>
        <w:ind w:firstLine="720"/>
      </w:pPr>
      <w:r>
        <w:t>25.5.2</w:t>
      </w:r>
      <w:r>
        <w:tab/>
        <w:t>comply with Buyer requirements for the conduct of personnel</w:t>
      </w:r>
    </w:p>
    <w:p w14:paraId="7C36126C" w14:textId="77777777" w:rsidR="00A93EA3" w:rsidRDefault="00A93EA3">
      <w:pPr>
        <w:ind w:firstLine="720"/>
      </w:pPr>
    </w:p>
    <w:p w14:paraId="416DA9ED" w14:textId="77777777" w:rsidR="00A93EA3" w:rsidRDefault="009967FE">
      <w:pPr>
        <w:ind w:firstLine="720"/>
      </w:pPr>
      <w:r>
        <w:t>25.5.3</w:t>
      </w:r>
      <w:r>
        <w:tab/>
        <w:t>comply with any health and safety measures implemented by the Buyer</w:t>
      </w:r>
    </w:p>
    <w:p w14:paraId="271CCA22" w14:textId="77777777" w:rsidR="00A93EA3" w:rsidRDefault="00A93EA3">
      <w:pPr>
        <w:ind w:firstLine="720"/>
      </w:pPr>
    </w:p>
    <w:p w14:paraId="16833672" w14:textId="77777777" w:rsidR="00A93EA3" w:rsidRDefault="009967FE">
      <w:pPr>
        <w:ind w:left="1440" w:hanging="720"/>
      </w:pPr>
      <w:r>
        <w:t>25.5.4</w:t>
      </w:r>
      <w:r>
        <w:tab/>
        <w:t>immediately notify the Buyer of any incident on the premises that causes any damage to Property which could cause personal injury</w:t>
      </w:r>
    </w:p>
    <w:p w14:paraId="42CC80D1" w14:textId="77777777" w:rsidR="00A93EA3" w:rsidRDefault="00A93EA3">
      <w:pPr>
        <w:ind w:left="720" w:firstLine="720"/>
      </w:pPr>
    </w:p>
    <w:p w14:paraId="3A769DC1" w14:textId="77777777" w:rsidR="00A93EA3" w:rsidRDefault="009967FE">
      <w:pPr>
        <w:ind w:left="720" w:hanging="720"/>
      </w:pPr>
      <w:r>
        <w:t>25.6</w:t>
      </w:r>
      <w:r>
        <w:tab/>
        <w:t>The Supplier will ensure that its health and safety policy statement (as required by the Health and Safety at Work etc Act 1974) is made available to the Buyer on request.</w:t>
      </w:r>
    </w:p>
    <w:p w14:paraId="738EC80E" w14:textId="77777777" w:rsidR="00A93EA3" w:rsidRDefault="00A93EA3">
      <w:pPr>
        <w:ind w:left="720" w:hanging="720"/>
      </w:pPr>
    </w:p>
    <w:p w14:paraId="479DC436" w14:textId="77777777" w:rsidR="00A93EA3" w:rsidRDefault="009967FE">
      <w:pPr>
        <w:pStyle w:val="Heading3"/>
      </w:pPr>
      <w:r>
        <w:t>26.</w:t>
      </w:r>
      <w:r>
        <w:tab/>
        <w:t>Equipment</w:t>
      </w:r>
    </w:p>
    <w:p w14:paraId="0A7D20AA" w14:textId="77777777" w:rsidR="00A93EA3" w:rsidRDefault="009967FE">
      <w:pPr>
        <w:spacing w:before="240" w:after="240"/>
      </w:pPr>
      <w:r>
        <w:t>26.1</w:t>
      </w:r>
      <w:r>
        <w:tab/>
        <w:t>The Supplier is responsible for providing any Equipment which the Supplier requires to provide the Services.</w:t>
      </w:r>
    </w:p>
    <w:p w14:paraId="7D5AD373" w14:textId="77777777" w:rsidR="00A93EA3" w:rsidRDefault="00A93EA3">
      <w:pPr>
        <w:ind w:firstLine="720"/>
      </w:pPr>
    </w:p>
    <w:p w14:paraId="206EDDBD" w14:textId="77777777" w:rsidR="00A93EA3" w:rsidRDefault="009967FE">
      <w:pPr>
        <w:ind w:left="720" w:hanging="720"/>
      </w:pPr>
      <w:r>
        <w:t>26.2</w:t>
      </w:r>
      <w:r>
        <w:tab/>
        <w:t>Any Equipment brought onto the premises will be at the Supplier's own risk and the Buyer will have no liability for any loss of, or damage to, any Equipment.</w:t>
      </w:r>
    </w:p>
    <w:p w14:paraId="583D51FB" w14:textId="77777777" w:rsidR="00A93EA3" w:rsidRDefault="00A93EA3">
      <w:pPr>
        <w:ind w:firstLine="720"/>
      </w:pPr>
    </w:p>
    <w:p w14:paraId="437EFE79" w14:textId="77777777" w:rsidR="00A93EA3" w:rsidRDefault="009967FE">
      <w:pPr>
        <w:ind w:left="720" w:hanging="720"/>
      </w:pPr>
      <w:r>
        <w:t>26.3</w:t>
      </w:r>
      <w:r>
        <w:tab/>
        <w:t>When the Call-Off Contract Ends or expires, the Supplier will remove the Equipment and any other materials leaving the premises in a safe and clean condition.</w:t>
      </w:r>
    </w:p>
    <w:p w14:paraId="79F53E32" w14:textId="77777777" w:rsidR="00A93EA3" w:rsidRDefault="00A93EA3">
      <w:pPr>
        <w:ind w:left="720" w:hanging="720"/>
      </w:pPr>
    </w:p>
    <w:p w14:paraId="506006FD" w14:textId="77777777" w:rsidR="00A93EA3" w:rsidRDefault="009967FE">
      <w:pPr>
        <w:pStyle w:val="Heading3"/>
      </w:pPr>
      <w:r>
        <w:t>27.</w:t>
      </w:r>
      <w:r>
        <w:tab/>
        <w:t>The Contracts (Rights of Third Parties) Act 1999</w:t>
      </w:r>
    </w:p>
    <w:p w14:paraId="0EF8F772" w14:textId="77777777" w:rsidR="00A93EA3" w:rsidRDefault="00A93EA3"/>
    <w:p w14:paraId="00399A99" w14:textId="77777777" w:rsidR="00A93EA3" w:rsidRDefault="009967F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CEC8C51" w14:textId="77777777" w:rsidR="00A93EA3" w:rsidRDefault="00A93EA3">
      <w:pPr>
        <w:ind w:left="720" w:hanging="720"/>
      </w:pPr>
    </w:p>
    <w:p w14:paraId="59CFC3C3" w14:textId="77777777" w:rsidR="00A93EA3" w:rsidRDefault="009967FE">
      <w:pPr>
        <w:pStyle w:val="Heading3"/>
      </w:pPr>
      <w:r>
        <w:t>28.</w:t>
      </w:r>
      <w:r>
        <w:tab/>
        <w:t>Environmental requirements</w:t>
      </w:r>
    </w:p>
    <w:p w14:paraId="1295EAE1" w14:textId="77777777" w:rsidR="00A93EA3" w:rsidRDefault="009967FE">
      <w:pPr>
        <w:ind w:left="720" w:hanging="720"/>
      </w:pPr>
      <w:r>
        <w:t>28.1</w:t>
      </w:r>
      <w:r>
        <w:tab/>
        <w:t>The Buyer will provide a copy of its environmental policy to the Supplier on request, which the Supplier will comply with.</w:t>
      </w:r>
    </w:p>
    <w:p w14:paraId="1C6087D1" w14:textId="77777777" w:rsidR="00A93EA3" w:rsidRDefault="00A93EA3">
      <w:pPr>
        <w:ind w:firstLine="720"/>
      </w:pPr>
    </w:p>
    <w:p w14:paraId="3E471ABE" w14:textId="77777777" w:rsidR="00A93EA3" w:rsidRDefault="009967FE">
      <w:pPr>
        <w:ind w:left="720" w:hanging="720"/>
      </w:pPr>
      <w:r>
        <w:t>28.2</w:t>
      </w:r>
      <w:r>
        <w:tab/>
        <w:t>The Supplier must provide reasonable support to enable Buyers to work in an environmentally friendly way, for example by helping them recycle or lower their carbon footprint.</w:t>
      </w:r>
    </w:p>
    <w:p w14:paraId="48D9BF3E" w14:textId="77777777" w:rsidR="00A93EA3" w:rsidRDefault="00A93EA3">
      <w:pPr>
        <w:ind w:left="720" w:hanging="720"/>
      </w:pPr>
    </w:p>
    <w:p w14:paraId="648A8DA8" w14:textId="77777777" w:rsidR="00A93EA3" w:rsidRDefault="009967FE">
      <w:pPr>
        <w:pStyle w:val="Heading3"/>
      </w:pPr>
      <w:r>
        <w:lastRenderedPageBreak/>
        <w:t>29.</w:t>
      </w:r>
      <w:r>
        <w:tab/>
        <w:t>The Employment Regulations (TUPE)</w:t>
      </w:r>
    </w:p>
    <w:p w14:paraId="32694198" w14:textId="77777777" w:rsidR="00A93EA3" w:rsidRDefault="009967F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B063CB6" w14:textId="77777777" w:rsidR="00A93EA3" w:rsidRDefault="00A93EA3">
      <w:pPr>
        <w:ind w:left="720"/>
      </w:pPr>
    </w:p>
    <w:p w14:paraId="0953D974" w14:textId="77777777" w:rsidR="00A93EA3" w:rsidRDefault="009967F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0C9E79E" w14:textId="77777777" w:rsidR="00A93EA3" w:rsidRDefault="00A93EA3">
      <w:pPr>
        <w:ind w:left="720"/>
      </w:pPr>
    </w:p>
    <w:p w14:paraId="0CC7863F" w14:textId="77777777" w:rsidR="00A93EA3" w:rsidRDefault="009967FE">
      <w:pPr>
        <w:ind w:firstLine="720"/>
      </w:pPr>
      <w:r>
        <w:t>29.2.1</w:t>
      </w:r>
      <w:r>
        <w:tab/>
      </w:r>
      <w:r>
        <w:tab/>
        <w:t>the activities they perform</w:t>
      </w:r>
    </w:p>
    <w:p w14:paraId="5D75DD73" w14:textId="77777777" w:rsidR="00A93EA3" w:rsidRDefault="009967FE">
      <w:pPr>
        <w:ind w:firstLine="720"/>
      </w:pPr>
      <w:r>
        <w:t>29.2.2</w:t>
      </w:r>
      <w:r>
        <w:tab/>
      </w:r>
      <w:r>
        <w:tab/>
        <w:t>age</w:t>
      </w:r>
    </w:p>
    <w:p w14:paraId="0DBD7852" w14:textId="77777777" w:rsidR="00A93EA3" w:rsidRDefault="009967FE">
      <w:pPr>
        <w:ind w:firstLine="720"/>
      </w:pPr>
      <w:r>
        <w:t>29.2.3</w:t>
      </w:r>
      <w:r>
        <w:tab/>
      </w:r>
      <w:r>
        <w:tab/>
        <w:t>start date</w:t>
      </w:r>
    </w:p>
    <w:p w14:paraId="38BD98B6" w14:textId="77777777" w:rsidR="00A93EA3" w:rsidRDefault="009967FE">
      <w:pPr>
        <w:ind w:firstLine="720"/>
      </w:pPr>
      <w:r>
        <w:t>29.2.4</w:t>
      </w:r>
      <w:r>
        <w:tab/>
      </w:r>
      <w:r>
        <w:tab/>
        <w:t>place of work</w:t>
      </w:r>
    </w:p>
    <w:p w14:paraId="5C985D6D" w14:textId="77777777" w:rsidR="00A93EA3" w:rsidRDefault="009967FE">
      <w:pPr>
        <w:ind w:firstLine="720"/>
      </w:pPr>
      <w:r>
        <w:t>29.2.5</w:t>
      </w:r>
      <w:r>
        <w:tab/>
      </w:r>
      <w:r>
        <w:tab/>
        <w:t>notice period</w:t>
      </w:r>
    </w:p>
    <w:p w14:paraId="5C44FA3C" w14:textId="77777777" w:rsidR="00A93EA3" w:rsidRDefault="009967FE">
      <w:pPr>
        <w:ind w:firstLine="720"/>
      </w:pPr>
      <w:r>
        <w:t>29.2.6</w:t>
      </w:r>
      <w:r>
        <w:tab/>
      </w:r>
      <w:r>
        <w:tab/>
        <w:t>redundancy payment entitlement</w:t>
      </w:r>
    </w:p>
    <w:p w14:paraId="5D40AF41" w14:textId="77777777" w:rsidR="00A93EA3" w:rsidRDefault="009967FE">
      <w:pPr>
        <w:ind w:firstLine="720"/>
      </w:pPr>
      <w:r>
        <w:t>29.2.7</w:t>
      </w:r>
      <w:r>
        <w:tab/>
      </w:r>
      <w:r>
        <w:tab/>
        <w:t xml:space="preserve">salary, </w:t>
      </w:r>
      <w:proofErr w:type="gramStart"/>
      <w:r>
        <w:t>benefits</w:t>
      </w:r>
      <w:proofErr w:type="gramEnd"/>
      <w:r>
        <w:t xml:space="preserve"> and pension entitlements</w:t>
      </w:r>
    </w:p>
    <w:p w14:paraId="15903A31" w14:textId="77777777" w:rsidR="00A93EA3" w:rsidRDefault="009967FE">
      <w:pPr>
        <w:ind w:firstLine="720"/>
      </w:pPr>
      <w:r>
        <w:t>29.2.8</w:t>
      </w:r>
      <w:r>
        <w:tab/>
      </w:r>
      <w:r>
        <w:tab/>
        <w:t>employment status</w:t>
      </w:r>
    </w:p>
    <w:p w14:paraId="59151AA7" w14:textId="77777777" w:rsidR="00A93EA3" w:rsidRDefault="009967FE">
      <w:pPr>
        <w:ind w:firstLine="720"/>
      </w:pPr>
      <w:r>
        <w:t>29.2.9</w:t>
      </w:r>
      <w:r>
        <w:tab/>
      </w:r>
      <w:r>
        <w:tab/>
        <w:t>identity of employer</w:t>
      </w:r>
    </w:p>
    <w:p w14:paraId="19AC62FE" w14:textId="77777777" w:rsidR="00A93EA3" w:rsidRDefault="009967FE">
      <w:pPr>
        <w:ind w:firstLine="720"/>
      </w:pPr>
      <w:r>
        <w:t>29.2.10</w:t>
      </w:r>
      <w:r>
        <w:tab/>
        <w:t>working arrangements</w:t>
      </w:r>
    </w:p>
    <w:p w14:paraId="055E7A73" w14:textId="77777777" w:rsidR="00A93EA3" w:rsidRDefault="009967FE">
      <w:pPr>
        <w:ind w:firstLine="720"/>
      </w:pPr>
      <w:r>
        <w:t>29.2.11</w:t>
      </w:r>
      <w:r>
        <w:tab/>
        <w:t>outstanding liabilities</w:t>
      </w:r>
    </w:p>
    <w:p w14:paraId="148C4EE5" w14:textId="77777777" w:rsidR="00A93EA3" w:rsidRDefault="009967FE">
      <w:pPr>
        <w:ind w:firstLine="720"/>
      </w:pPr>
      <w:r>
        <w:t>29.2.12</w:t>
      </w:r>
      <w:r>
        <w:tab/>
        <w:t>sickness absence</w:t>
      </w:r>
    </w:p>
    <w:p w14:paraId="65BB54BF" w14:textId="77777777" w:rsidR="00A93EA3" w:rsidRDefault="009967FE">
      <w:pPr>
        <w:ind w:firstLine="720"/>
      </w:pPr>
      <w:r>
        <w:t>29.2.13</w:t>
      </w:r>
      <w:r>
        <w:tab/>
        <w:t>copies of all relevant employment contracts and related documents</w:t>
      </w:r>
    </w:p>
    <w:p w14:paraId="5EAF0E02" w14:textId="77777777" w:rsidR="00A93EA3" w:rsidRDefault="009967FE">
      <w:pPr>
        <w:ind w:firstLine="720"/>
      </w:pPr>
      <w:r>
        <w:t>29.2.14</w:t>
      </w:r>
      <w:r>
        <w:tab/>
        <w:t xml:space="preserve">all information required under regulation 11 of TUPE or as reasonably </w:t>
      </w:r>
    </w:p>
    <w:p w14:paraId="7CB94EC5" w14:textId="77777777" w:rsidR="00A93EA3" w:rsidRDefault="009967FE">
      <w:pPr>
        <w:ind w:left="1440" w:firstLine="720"/>
      </w:pPr>
      <w:r>
        <w:t>requested by the Buyer</w:t>
      </w:r>
    </w:p>
    <w:p w14:paraId="6C0FD8EB" w14:textId="77777777" w:rsidR="00A93EA3" w:rsidRDefault="00A93EA3">
      <w:pPr>
        <w:ind w:left="720" w:firstLine="720"/>
      </w:pPr>
    </w:p>
    <w:p w14:paraId="3701AB3A" w14:textId="77777777" w:rsidR="00A93EA3" w:rsidRDefault="009967FE">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612B3A6" w14:textId="77777777" w:rsidR="00A93EA3" w:rsidRDefault="00A93EA3">
      <w:pPr>
        <w:ind w:left="720"/>
      </w:pPr>
    </w:p>
    <w:p w14:paraId="2682D082" w14:textId="77777777" w:rsidR="00A93EA3" w:rsidRDefault="009967F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385BF9B" w14:textId="77777777" w:rsidR="00A93EA3" w:rsidRDefault="00A93EA3">
      <w:pPr>
        <w:ind w:left="720"/>
      </w:pPr>
    </w:p>
    <w:p w14:paraId="3D144F83" w14:textId="77777777" w:rsidR="00A93EA3" w:rsidRDefault="009967FE">
      <w:pPr>
        <w:ind w:left="720" w:hanging="720"/>
      </w:pPr>
      <w:r>
        <w:t>29.5</w:t>
      </w:r>
      <w:r>
        <w:tab/>
        <w:t>The Supplier will co-operate with the re-tendering of this Call-Off Contract by allowing the Replacement Supplier to communicate with and meet the affected employees or their representatives.</w:t>
      </w:r>
    </w:p>
    <w:p w14:paraId="4F3B22E4" w14:textId="77777777" w:rsidR="00A93EA3" w:rsidRDefault="00A93EA3">
      <w:pPr>
        <w:ind w:left="720"/>
      </w:pPr>
    </w:p>
    <w:p w14:paraId="2AB6578D" w14:textId="77777777" w:rsidR="00A93EA3" w:rsidRDefault="009967FE">
      <w:pPr>
        <w:ind w:left="720" w:hanging="720"/>
      </w:pPr>
      <w:r>
        <w:t>29.6</w:t>
      </w:r>
      <w:r>
        <w:tab/>
        <w:t>The Supplier will indemnify the Buyer or any Replacement Supplier for all Loss arising from both:</w:t>
      </w:r>
    </w:p>
    <w:p w14:paraId="30498415" w14:textId="77777777" w:rsidR="00A93EA3" w:rsidRDefault="00A93EA3">
      <w:pPr>
        <w:ind w:firstLine="720"/>
      </w:pPr>
    </w:p>
    <w:p w14:paraId="0F5CD487" w14:textId="77777777" w:rsidR="00A93EA3" w:rsidRDefault="009967FE">
      <w:pPr>
        <w:ind w:firstLine="720"/>
      </w:pPr>
      <w:r>
        <w:t>29.6.1</w:t>
      </w:r>
      <w:r>
        <w:tab/>
        <w:t>its failure to comply with the provisions of this clause</w:t>
      </w:r>
    </w:p>
    <w:p w14:paraId="7751E9AD" w14:textId="77777777" w:rsidR="00A93EA3" w:rsidRDefault="00A93EA3">
      <w:pPr>
        <w:ind w:firstLine="720"/>
      </w:pPr>
    </w:p>
    <w:p w14:paraId="1C7E7940" w14:textId="77777777" w:rsidR="00A93EA3" w:rsidRDefault="009967F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AFE5934" w14:textId="77777777" w:rsidR="00A93EA3" w:rsidRDefault="00A93EA3">
      <w:pPr>
        <w:ind w:left="1440"/>
      </w:pPr>
    </w:p>
    <w:p w14:paraId="4AB0E845" w14:textId="77777777" w:rsidR="00A93EA3" w:rsidRDefault="009967FE">
      <w:pPr>
        <w:ind w:left="720" w:hanging="720"/>
      </w:pPr>
      <w:r>
        <w:t>29.7</w:t>
      </w:r>
      <w:r>
        <w:tab/>
        <w:t>The provisions of this clause apply during the Term of this Call-Off Contract and indefinitely after it Ends or expires.</w:t>
      </w:r>
    </w:p>
    <w:p w14:paraId="7FCB8ABC" w14:textId="77777777" w:rsidR="00A93EA3" w:rsidRDefault="00A93EA3">
      <w:pPr>
        <w:ind w:firstLine="720"/>
      </w:pPr>
    </w:p>
    <w:p w14:paraId="3E964F2D" w14:textId="77777777" w:rsidR="00A93EA3" w:rsidRDefault="009967FE">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7683502" w14:textId="77777777" w:rsidR="00A93EA3" w:rsidRDefault="00A93EA3">
      <w:pPr>
        <w:ind w:left="720" w:hanging="720"/>
      </w:pPr>
    </w:p>
    <w:p w14:paraId="63C66863" w14:textId="77777777" w:rsidR="00A93EA3" w:rsidRDefault="009967FE">
      <w:pPr>
        <w:pStyle w:val="Heading3"/>
      </w:pPr>
      <w:r>
        <w:t>30.</w:t>
      </w:r>
      <w:r>
        <w:tab/>
        <w:t>Additional G-Cloud services</w:t>
      </w:r>
    </w:p>
    <w:p w14:paraId="4D9F95ED" w14:textId="77777777" w:rsidR="00A93EA3" w:rsidRDefault="009967FE">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7E477784" w14:textId="77777777" w:rsidR="00A93EA3" w:rsidRDefault="00A93EA3">
      <w:pPr>
        <w:ind w:left="720"/>
      </w:pPr>
    </w:p>
    <w:p w14:paraId="16C0FBAA" w14:textId="77777777" w:rsidR="00A93EA3" w:rsidRDefault="009967FE">
      <w:pPr>
        <w:ind w:left="720" w:hanging="720"/>
      </w:pPr>
      <w:r>
        <w:t>30.2</w:t>
      </w:r>
      <w:r>
        <w:tab/>
        <w:t>If reasonably requested to do so by the Buyer in the Order Form, the Supplier must provide and monitor performance of the Additional Services using an Implementation Plan.</w:t>
      </w:r>
    </w:p>
    <w:p w14:paraId="04837437" w14:textId="77777777" w:rsidR="00A93EA3" w:rsidRDefault="00A93EA3">
      <w:pPr>
        <w:ind w:left="720" w:hanging="720"/>
      </w:pPr>
    </w:p>
    <w:p w14:paraId="420E1216" w14:textId="77777777" w:rsidR="00A93EA3" w:rsidRDefault="009967FE">
      <w:pPr>
        <w:pStyle w:val="Heading3"/>
      </w:pPr>
      <w:r>
        <w:t>31.</w:t>
      </w:r>
      <w:r>
        <w:tab/>
        <w:t>Collaboration</w:t>
      </w:r>
    </w:p>
    <w:p w14:paraId="30D8A0FF" w14:textId="77777777" w:rsidR="00A93EA3" w:rsidRDefault="009967F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1A529A9" w14:textId="77777777" w:rsidR="00A93EA3" w:rsidRDefault="00A93EA3">
      <w:pPr>
        <w:ind w:left="720"/>
      </w:pPr>
    </w:p>
    <w:p w14:paraId="383BF5C3" w14:textId="77777777" w:rsidR="00A93EA3" w:rsidRDefault="009967FE">
      <w:r>
        <w:t>31.2</w:t>
      </w:r>
      <w:r>
        <w:tab/>
        <w:t>In addition to any obligations under the Collaboration Agreement, the Supplier must:</w:t>
      </w:r>
    </w:p>
    <w:p w14:paraId="6F500A9C" w14:textId="77777777" w:rsidR="00A93EA3" w:rsidRDefault="00A93EA3"/>
    <w:p w14:paraId="6CB406FE" w14:textId="77777777" w:rsidR="00A93EA3" w:rsidRDefault="009967FE">
      <w:pPr>
        <w:ind w:firstLine="720"/>
      </w:pPr>
      <w:r>
        <w:t>31.2.1</w:t>
      </w:r>
      <w:r>
        <w:tab/>
        <w:t>work proactively and in good faith with each of the Buyer’s contractors</w:t>
      </w:r>
    </w:p>
    <w:p w14:paraId="517D3615" w14:textId="77777777" w:rsidR="00A93EA3" w:rsidRDefault="00A93EA3">
      <w:pPr>
        <w:ind w:firstLine="720"/>
      </w:pPr>
    </w:p>
    <w:p w14:paraId="4B90AE8D" w14:textId="77777777" w:rsidR="00A93EA3" w:rsidRDefault="009967FE">
      <w:pPr>
        <w:ind w:left="1440" w:hanging="720"/>
      </w:pPr>
      <w:r>
        <w:t>31.2.2</w:t>
      </w:r>
      <w:r>
        <w:tab/>
        <w:t>co-operate and share information with the Buyer’s contractors to enable the efficient operation of the Buyer’s ICT services and G-Cloud Services</w:t>
      </w:r>
    </w:p>
    <w:p w14:paraId="088538C8" w14:textId="77777777" w:rsidR="00A93EA3" w:rsidRDefault="00A93EA3">
      <w:pPr>
        <w:ind w:left="1440" w:hanging="720"/>
      </w:pPr>
    </w:p>
    <w:p w14:paraId="79E01729" w14:textId="77777777" w:rsidR="00A93EA3" w:rsidRDefault="009967FE">
      <w:pPr>
        <w:pStyle w:val="Heading3"/>
      </w:pPr>
      <w:r>
        <w:t>32.</w:t>
      </w:r>
      <w:r>
        <w:tab/>
        <w:t>Variation process</w:t>
      </w:r>
    </w:p>
    <w:p w14:paraId="24E57D2D" w14:textId="77777777" w:rsidR="00A93EA3" w:rsidRDefault="009967FE">
      <w:pPr>
        <w:ind w:left="720" w:hanging="720"/>
      </w:pPr>
      <w:r>
        <w:t>32.1</w:t>
      </w:r>
      <w:r>
        <w:tab/>
        <w:t>The Buyer can request in writing a change to this Call-Off Contract if it isn’t a material change to the Framework Agreement/or this Call-Off Contract. Once implemented, it is called a Variation.</w:t>
      </w:r>
    </w:p>
    <w:p w14:paraId="12FFF5CD" w14:textId="77777777" w:rsidR="00A93EA3" w:rsidRDefault="00A93EA3">
      <w:pPr>
        <w:ind w:left="720"/>
      </w:pPr>
    </w:p>
    <w:p w14:paraId="008573C5" w14:textId="77777777" w:rsidR="00A93EA3" w:rsidRDefault="009967F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AB70C2F" w14:textId="77777777" w:rsidR="00A93EA3" w:rsidRDefault="00A93EA3"/>
    <w:p w14:paraId="7B5B22B7" w14:textId="77777777" w:rsidR="00A93EA3" w:rsidRDefault="009967FE">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724FC24C" w14:textId="77777777" w:rsidR="00A93EA3" w:rsidRDefault="00A93EA3">
      <w:pPr>
        <w:ind w:left="720" w:hanging="720"/>
      </w:pPr>
    </w:p>
    <w:p w14:paraId="78DDD0EC" w14:textId="77777777" w:rsidR="00A93EA3" w:rsidRDefault="009967FE">
      <w:pPr>
        <w:pStyle w:val="Heading3"/>
      </w:pPr>
      <w:r>
        <w:lastRenderedPageBreak/>
        <w:t>33.</w:t>
      </w:r>
      <w:r>
        <w:tab/>
        <w:t>Data Protection Legislation (GDPR)</w:t>
      </w:r>
    </w:p>
    <w:p w14:paraId="70A4DC8D" w14:textId="77777777" w:rsidR="00A93EA3" w:rsidRDefault="009967FE">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FADFFEF" w14:textId="77777777" w:rsidR="00A93EA3" w:rsidRDefault="00A93EA3"/>
    <w:p w14:paraId="5140779F" w14:textId="77777777" w:rsidR="00A93EA3" w:rsidRDefault="00A93EA3">
      <w:pPr>
        <w:pageBreakBefore/>
        <w:rPr>
          <w:b/>
        </w:rPr>
      </w:pPr>
    </w:p>
    <w:p w14:paraId="3139FC15" w14:textId="77777777" w:rsidR="00A93EA3" w:rsidRDefault="009967FE">
      <w:pPr>
        <w:pStyle w:val="Heading2"/>
      </w:pPr>
      <w:bookmarkStart w:id="10" w:name="_Toc33176236"/>
      <w:bookmarkStart w:id="11" w:name="_Toc120202565"/>
      <w:r>
        <w:t>Schedule 3: Collaboration agreement</w:t>
      </w:r>
      <w:bookmarkEnd w:id="10"/>
      <w:bookmarkEnd w:id="11"/>
    </w:p>
    <w:p w14:paraId="18888BFF" w14:textId="77777777" w:rsidR="00A93EA3" w:rsidRDefault="009967FE">
      <w:r>
        <w:t>This agreement is made on [enter date]</w:t>
      </w:r>
    </w:p>
    <w:p w14:paraId="496F6B5C" w14:textId="77777777" w:rsidR="00A93EA3" w:rsidRDefault="00A93EA3"/>
    <w:p w14:paraId="52768B54" w14:textId="77777777" w:rsidR="00A93EA3" w:rsidRDefault="009967FE">
      <w:r>
        <w:t>between:</w:t>
      </w:r>
    </w:p>
    <w:p w14:paraId="28CBE65D" w14:textId="77777777" w:rsidR="00A93EA3" w:rsidRDefault="00A93EA3"/>
    <w:p w14:paraId="31515740" w14:textId="77777777" w:rsidR="00A93EA3" w:rsidRDefault="009967FE">
      <w:r>
        <w:t>1)</w:t>
      </w:r>
      <w:r>
        <w:tab/>
        <w:t>[Buyer name] of [Buyer address] (the Buyer)</w:t>
      </w:r>
    </w:p>
    <w:p w14:paraId="188D0772" w14:textId="77777777" w:rsidR="00A93EA3" w:rsidRDefault="00A93EA3"/>
    <w:p w14:paraId="7563680B" w14:textId="77777777" w:rsidR="00A93EA3" w:rsidRDefault="009967FE">
      <w:pPr>
        <w:ind w:left="720" w:hanging="720"/>
      </w:pPr>
      <w:r>
        <w:t>2)</w:t>
      </w:r>
      <w:r>
        <w:tab/>
        <w:t>[Company name] a company incorporated in [company address] under [registration number], whose registered office is at [registered address]</w:t>
      </w:r>
    </w:p>
    <w:p w14:paraId="019B60B7" w14:textId="77777777" w:rsidR="00A93EA3" w:rsidRDefault="00A93EA3"/>
    <w:p w14:paraId="40DA038E" w14:textId="77777777" w:rsidR="00A93EA3" w:rsidRDefault="009967FE">
      <w:pPr>
        <w:ind w:left="720" w:hanging="720"/>
      </w:pPr>
      <w:r>
        <w:t>3)</w:t>
      </w:r>
      <w:r>
        <w:tab/>
        <w:t>[Company name] a company incorporated in [company address] under [registration number], whose registered office is at [registered address]</w:t>
      </w:r>
    </w:p>
    <w:p w14:paraId="06C72579" w14:textId="77777777" w:rsidR="00A93EA3" w:rsidRDefault="00A93EA3"/>
    <w:p w14:paraId="20F54B75" w14:textId="77777777" w:rsidR="00A93EA3" w:rsidRDefault="009967FE">
      <w:pPr>
        <w:ind w:left="720" w:hanging="720"/>
      </w:pPr>
      <w:r>
        <w:t>4)</w:t>
      </w:r>
      <w:r>
        <w:tab/>
        <w:t>[Company name] a company incorporated in [company address] under [registration number], whose registered office is at [registered address]</w:t>
      </w:r>
    </w:p>
    <w:p w14:paraId="7D5C7954" w14:textId="77777777" w:rsidR="00A93EA3" w:rsidRDefault="00A93EA3"/>
    <w:p w14:paraId="5FA783B3" w14:textId="77777777" w:rsidR="00A93EA3" w:rsidRDefault="009967FE">
      <w:pPr>
        <w:ind w:left="720" w:hanging="720"/>
      </w:pPr>
      <w:r>
        <w:t>5)</w:t>
      </w:r>
      <w:r>
        <w:tab/>
        <w:t>[Company name] a company incorporated in [company address] under [registration number], whose registered office is at [registered address]</w:t>
      </w:r>
    </w:p>
    <w:p w14:paraId="3874515B" w14:textId="77777777" w:rsidR="00A93EA3" w:rsidRDefault="00A93EA3">
      <w:pPr>
        <w:ind w:firstLine="720"/>
      </w:pPr>
    </w:p>
    <w:p w14:paraId="6161D60A" w14:textId="77777777" w:rsidR="00A93EA3" w:rsidRDefault="009967FE">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15D3081" w14:textId="77777777" w:rsidR="00A93EA3" w:rsidRDefault="00A93EA3"/>
    <w:p w14:paraId="6F1A636E" w14:textId="77777777" w:rsidR="00A93EA3" w:rsidRDefault="009967FE">
      <w:pPr>
        <w:spacing w:after="120"/>
      </w:pPr>
      <w:r>
        <w:t>Whereas the:</w:t>
      </w:r>
    </w:p>
    <w:p w14:paraId="48598923" w14:textId="77777777" w:rsidR="00E029D3" w:rsidRPr="00315390" w:rsidRDefault="00E029D3" w:rsidP="00E029D3">
      <w:pPr>
        <w:spacing w:before="240"/>
        <w:rPr>
          <w:color w:val="FF0000"/>
        </w:rPr>
      </w:pPr>
      <w:r>
        <w:rPr>
          <w:color w:val="FF0000"/>
        </w:rPr>
        <w:t>Redacted information</w:t>
      </w:r>
    </w:p>
    <w:p w14:paraId="5CFCB0AE" w14:textId="77777777" w:rsidR="00A93EA3" w:rsidRDefault="00A93EA3">
      <w:pPr>
        <w:ind w:left="720"/>
      </w:pPr>
    </w:p>
    <w:p w14:paraId="6512F3D4" w14:textId="77777777" w:rsidR="00A93EA3" w:rsidRDefault="009967FE">
      <w:r>
        <w:t>In consideration of the mutual covenants contained in the Call-Off Contracts and this Agreement and intending to be legally bound, the parties agree as follows:</w:t>
      </w:r>
    </w:p>
    <w:p w14:paraId="2320E615" w14:textId="77777777" w:rsidR="00A93EA3" w:rsidRDefault="009967FE">
      <w:pPr>
        <w:pStyle w:val="Heading3"/>
      </w:pPr>
      <w:r>
        <w:t>1.</w:t>
      </w:r>
      <w:r>
        <w:tab/>
        <w:t>Definitions and interpretation</w:t>
      </w:r>
    </w:p>
    <w:p w14:paraId="402773D8" w14:textId="77777777" w:rsidR="00A93EA3" w:rsidRDefault="009967FE">
      <w:pPr>
        <w:ind w:left="720" w:hanging="720"/>
      </w:pPr>
      <w:r>
        <w:t>1.1</w:t>
      </w:r>
      <w:r>
        <w:tab/>
        <w:t>As used in this Agreement, the capitalised expressions will have the following meanings unless the context requires otherwise:</w:t>
      </w:r>
    </w:p>
    <w:p w14:paraId="4493F27F" w14:textId="77777777" w:rsidR="00A93EA3" w:rsidRDefault="00A93EA3">
      <w:pPr>
        <w:ind w:firstLine="720"/>
      </w:pPr>
    </w:p>
    <w:p w14:paraId="7ACAC17C" w14:textId="77777777" w:rsidR="00A93EA3" w:rsidRDefault="009967FE">
      <w:pPr>
        <w:ind w:left="1440" w:hanging="720"/>
      </w:pPr>
      <w:r>
        <w:t>1.1.1</w:t>
      </w:r>
      <w:r>
        <w:tab/>
        <w:t>“Agreement” means this collaboration agreement, containing the Clauses and Schedules</w:t>
      </w:r>
    </w:p>
    <w:p w14:paraId="4F6D9999" w14:textId="77777777" w:rsidR="00A93EA3" w:rsidRDefault="00A93EA3">
      <w:pPr>
        <w:ind w:left="720" w:firstLine="720"/>
      </w:pPr>
    </w:p>
    <w:p w14:paraId="3AAA5D9F" w14:textId="77777777" w:rsidR="00A93EA3" w:rsidRDefault="009967FE">
      <w:pPr>
        <w:ind w:left="1440" w:hanging="720"/>
      </w:pPr>
      <w:r>
        <w:t>1.1.2</w:t>
      </w:r>
      <w:r>
        <w:tab/>
        <w:t>“Call-Off Contract” means each contract that is let by the Buyer to one of the Collaboration Suppliers</w:t>
      </w:r>
    </w:p>
    <w:p w14:paraId="34D66AD7" w14:textId="77777777" w:rsidR="00A93EA3" w:rsidRDefault="009967FE">
      <w:pPr>
        <w:ind w:left="1440" w:hanging="720"/>
      </w:pPr>
      <w:r>
        <w:t>1.1.3</w:t>
      </w:r>
      <w:r>
        <w:tab/>
        <w:t>“Contractor’s Confidential Information” has the meaning set out in the Call-Off Contracts</w:t>
      </w:r>
    </w:p>
    <w:p w14:paraId="20CD77EC" w14:textId="77777777" w:rsidR="00A93EA3" w:rsidRDefault="00A93EA3">
      <w:pPr>
        <w:ind w:left="720" w:firstLine="720"/>
      </w:pPr>
    </w:p>
    <w:p w14:paraId="057E6CF5" w14:textId="77777777" w:rsidR="00A93EA3" w:rsidRDefault="009967FE">
      <w:pPr>
        <w:ind w:left="1440" w:hanging="720"/>
      </w:pPr>
      <w:r>
        <w:t>1.1.4</w:t>
      </w:r>
      <w:r>
        <w:tab/>
        <w:t>“Confidential Information” means the Buyer Confidential Information or any Collaboration Supplier's Confidential Information</w:t>
      </w:r>
    </w:p>
    <w:p w14:paraId="5E26ACC6" w14:textId="77777777" w:rsidR="00A93EA3" w:rsidRDefault="00A93EA3">
      <w:pPr>
        <w:ind w:left="720" w:firstLine="720"/>
      </w:pPr>
    </w:p>
    <w:p w14:paraId="0CBF037F" w14:textId="77777777" w:rsidR="00A93EA3" w:rsidRDefault="009967FE">
      <w:pPr>
        <w:ind w:firstLine="720"/>
      </w:pPr>
      <w:r>
        <w:t>1.1.5</w:t>
      </w:r>
      <w:r>
        <w:tab/>
        <w:t>“Collaboration Activities” means the activities set out in this Agreement</w:t>
      </w:r>
    </w:p>
    <w:p w14:paraId="16F5D144" w14:textId="77777777" w:rsidR="00A93EA3" w:rsidRDefault="00A93EA3">
      <w:pPr>
        <w:ind w:firstLine="720"/>
      </w:pPr>
    </w:p>
    <w:p w14:paraId="6F69E508" w14:textId="77777777" w:rsidR="00A93EA3" w:rsidRDefault="009967FE">
      <w:pPr>
        <w:ind w:firstLine="720"/>
      </w:pPr>
      <w:r>
        <w:t>1.1.6</w:t>
      </w:r>
      <w:r>
        <w:tab/>
        <w:t>“Buyer Confidential Information” has the meaning set out in the Call-Off Contract</w:t>
      </w:r>
    </w:p>
    <w:p w14:paraId="4C84611C" w14:textId="77777777" w:rsidR="00A93EA3" w:rsidRDefault="00A93EA3">
      <w:pPr>
        <w:ind w:left="720" w:firstLine="720"/>
      </w:pPr>
    </w:p>
    <w:p w14:paraId="0D8E5D18" w14:textId="77777777" w:rsidR="00A93EA3" w:rsidRDefault="009967FE">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2996271B" w14:textId="77777777" w:rsidR="00A93EA3" w:rsidRDefault="00A93EA3">
      <w:pPr>
        <w:ind w:left="1440"/>
      </w:pPr>
    </w:p>
    <w:p w14:paraId="0066F1EE" w14:textId="77777777" w:rsidR="00A93EA3" w:rsidRDefault="009967FE">
      <w:pPr>
        <w:ind w:firstLine="720"/>
      </w:pPr>
      <w:r>
        <w:t>1.1.8</w:t>
      </w:r>
      <w:r>
        <w:tab/>
        <w:t>“Detailed Collaboration Plan” has the meaning given in clause 3.2</w:t>
      </w:r>
    </w:p>
    <w:p w14:paraId="085BF701" w14:textId="77777777" w:rsidR="00A93EA3" w:rsidRDefault="00A93EA3">
      <w:pPr>
        <w:ind w:firstLine="720"/>
      </w:pPr>
    </w:p>
    <w:p w14:paraId="4B1F960A" w14:textId="77777777" w:rsidR="00A93EA3" w:rsidRDefault="009967FE">
      <w:pPr>
        <w:ind w:firstLine="720"/>
      </w:pPr>
      <w:r>
        <w:t>1.1.9</w:t>
      </w:r>
      <w:r>
        <w:tab/>
        <w:t>“Dispute Resolution Process” means the process described in clause 9</w:t>
      </w:r>
    </w:p>
    <w:p w14:paraId="15CBDA16" w14:textId="77777777" w:rsidR="00A93EA3" w:rsidRDefault="00A93EA3">
      <w:pPr>
        <w:ind w:firstLine="720"/>
      </w:pPr>
    </w:p>
    <w:p w14:paraId="487A4E17" w14:textId="77777777" w:rsidR="00A93EA3" w:rsidRDefault="009967FE">
      <w:pPr>
        <w:ind w:firstLine="720"/>
      </w:pPr>
      <w:r>
        <w:t>1.1.10</w:t>
      </w:r>
      <w:r>
        <w:tab/>
        <w:t>“Effective Date” means [insert date]</w:t>
      </w:r>
    </w:p>
    <w:p w14:paraId="1712A8DE" w14:textId="77777777" w:rsidR="00A93EA3" w:rsidRDefault="00A93EA3">
      <w:pPr>
        <w:ind w:firstLine="720"/>
      </w:pPr>
    </w:p>
    <w:p w14:paraId="41E4FE53" w14:textId="77777777" w:rsidR="00A93EA3" w:rsidRDefault="009967FE">
      <w:pPr>
        <w:ind w:firstLine="720"/>
      </w:pPr>
      <w:r>
        <w:t>1.1.11</w:t>
      </w:r>
      <w:r>
        <w:tab/>
        <w:t>“Force Majeure Event” has the meaning given in clause 11.1.1</w:t>
      </w:r>
    </w:p>
    <w:p w14:paraId="08FDA068" w14:textId="77777777" w:rsidR="00A93EA3" w:rsidRDefault="00A93EA3"/>
    <w:p w14:paraId="04FF58A0" w14:textId="77777777" w:rsidR="00A93EA3" w:rsidRDefault="009967FE">
      <w:pPr>
        <w:ind w:firstLine="720"/>
      </w:pPr>
      <w:r>
        <w:t>1.1.12</w:t>
      </w:r>
      <w:r>
        <w:tab/>
        <w:t>“Mediator” has the meaning given to it in clause 9.3.1</w:t>
      </w:r>
    </w:p>
    <w:p w14:paraId="52F7B75C" w14:textId="77777777" w:rsidR="00A93EA3" w:rsidRDefault="00A93EA3">
      <w:pPr>
        <w:ind w:firstLine="720"/>
      </w:pPr>
    </w:p>
    <w:p w14:paraId="044217F9" w14:textId="77777777" w:rsidR="00A93EA3" w:rsidRDefault="009967FE">
      <w:pPr>
        <w:ind w:firstLine="720"/>
      </w:pPr>
      <w:r>
        <w:t>1.1.13</w:t>
      </w:r>
      <w:r>
        <w:tab/>
        <w:t>“Outline Collaboration Plan” has the meaning given to it in clause 3.1</w:t>
      </w:r>
    </w:p>
    <w:p w14:paraId="769E4CDF" w14:textId="77777777" w:rsidR="00A93EA3" w:rsidRDefault="00A93EA3">
      <w:pPr>
        <w:ind w:firstLine="720"/>
      </w:pPr>
    </w:p>
    <w:p w14:paraId="31F807AA" w14:textId="77777777" w:rsidR="00A93EA3" w:rsidRDefault="009967FE">
      <w:pPr>
        <w:ind w:firstLine="720"/>
      </w:pPr>
      <w:r>
        <w:t>1.1.14</w:t>
      </w:r>
      <w:r>
        <w:tab/>
        <w:t>“Term” has the meaning given to it in clause 2.1</w:t>
      </w:r>
    </w:p>
    <w:p w14:paraId="134AD9F4" w14:textId="77777777" w:rsidR="00A93EA3" w:rsidRDefault="00A93EA3">
      <w:pPr>
        <w:ind w:firstLine="720"/>
      </w:pPr>
    </w:p>
    <w:p w14:paraId="39982D46" w14:textId="77777777" w:rsidR="00A93EA3" w:rsidRDefault="009967FE">
      <w:pPr>
        <w:ind w:left="1440" w:hanging="720"/>
      </w:pPr>
      <w:r>
        <w:t>1.1.15</w:t>
      </w:r>
      <w:r>
        <w:tab/>
        <w:t>"Working Day" means any day other than a Saturday, Sunday or public holiday in England and Wales</w:t>
      </w:r>
    </w:p>
    <w:p w14:paraId="1E0DA2C9" w14:textId="77777777" w:rsidR="00A93EA3" w:rsidRDefault="00A93EA3">
      <w:pPr>
        <w:ind w:left="720" w:firstLine="720"/>
      </w:pPr>
    </w:p>
    <w:p w14:paraId="0C2AB005" w14:textId="77777777" w:rsidR="00A93EA3" w:rsidRDefault="00A93EA3"/>
    <w:p w14:paraId="5CAF6FBB" w14:textId="77777777" w:rsidR="00A93EA3" w:rsidRDefault="009967FE">
      <w:pPr>
        <w:spacing w:after="120"/>
      </w:pPr>
      <w:r>
        <w:t>1.2</w:t>
      </w:r>
      <w:r>
        <w:tab/>
        <w:t>General</w:t>
      </w:r>
    </w:p>
    <w:p w14:paraId="515E3073" w14:textId="77777777" w:rsidR="00A93EA3" w:rsidRDefault="009967FE">
      <w:pPr>
        <w:ind w:firstLine="720"/>
      </w:pPr>
      <w:r>
        <w:t>1.2.1</w:t>
      </w:r>
      <w:r>
        <w:tab/>
        <w:t>As used in this Agreement the:</w:t>
      </w:r>
    </w:p>
    <w:p w14:paraId="25758B9D" w14:textId="77777777" w:rsidR="00A93EA3" w:rsidRDefault="00A93EA3">
      <w:pPr>
        <w:ind w:firstLine="720"/>
      </w:pPr>
    </w:p>
    <w:p w14:paraId="2979C5BA" w14:textId="77777777" w:rsidR="00A93EA3" w:rsidRDefault="009967FE">
      <w:pPr>
        <w:ind w:left="720" w:firstLine="720"/>
      </w:pPr>
      <w:r>
        <w:t>1.2.1.1</w:t>
      </w:r>
      <w:r>
        <w:tab/>
        <w:t>masculine includes the feminine and the neuter</w:t>
      </w:r>
    </w:p>
    <w:p w14:paraId="3FA3332F" w14:textId="77777777" w:rsidR="00A93EA3" w:rsidRDefault="00A93EA3">
      <w:pPr>
        <w:ind w:left="720" w:firstLine="720"/>
      </w:pPr>
    </w:p>
    <w:p w14:paraId="72EF57E8" w14:textId="77777777" w:rsidR="00A93EA3" w:rsidRDefault="009967FE">
      <w:pPr>
        <w:ind w:left="720" w:firstLine="720"/>
      </w:pPr>
      <w:r>
        <w:t>1.2.1.2</w:t>
      </w:r>
      <w:r>
        <w:tab/>
        <w:t>singular includes the plural and the other way round</w:t>
      </w:r>
    </w:p>
    <w:p w14:paraId="630C4435" w14:textId="77777777" w:rsidR="00A93EA3" w:rsidRDefault="00A93EA3">
      <w:pPr>
        <w:ind w:firstLine="720"/>
      </w:pPr>
    </w:p>
    <w:p w14:paraId="68A198DE" w14:textId="77777777" w:rsidR="00A93EA3" w:rsidRDefault="009967FE">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1A7260E8" w14:textId="77777777" w:rsidR="00A93EA3" w:rsidRDefault="00A93EA3">
      <w:pPr>
        <w:ind w:left="2160"/>
      </w:pPr>
    </w:p>
    <w:p w14:paraId="30FC591B" w14:textId="77777777" w:rsidR="00A93EA3" w:rsidRDefault="009967FE">
      <w:pPr>
        <w:ind w:left="1440" w:hanging="720"/>
      </w:pPr>
      <w:r>
        <w:t>1.2.2</w:t>
      </w:r>
      <w:r>
        <w:tab/>
        <w:t>Headings are included in this Agreement for ease of reference only and will not affect the interpretation or construction of this Agreement.</w:t>
      </w:r>
    </w:p>
    <w:p w14:paraId="5BF33CD2" w14:textId="77777777" w:rsidR="00A93EA3" w:rsidRDefault="00A93EA3">
      <w:pPr>
        <w:ind w:left="720" w:firstLine="720"/>
      </w:pPr>
    </w:p>
    <w:p w14:paraId="1D71203A" w14:textId="77777777" w:rsidR="00A93EA3" w:rsidRDefault="009967FE">
      <w:pPr>
        <w:ind w:left="1440" w:hanging="720"/>
      </w:pPr>
      <w:r>
        <w:t>1.2.3</w:t>
      </w:r>
      <w:r>
        <w:tab/>
        <w:t>References to Clauses and Schedules are, unless otherwise provided, references to clauses of and schedules to this Agreement.</w:t>
      </w:r>
    </w:p>
    <w:p w14:paraId="17EE260B" w14:textId="77777777" w:rsidR="00A93EA3" w:rsidRDefault="00A93EA3">
      <w:pPr>
        <w:ind w:left="720" w:firstLine="720"/>
      </w:pPr>
    </w:p>
    <w:p w14:paraId="263626B9" w14:textId="77777777" w:rsidR="00A93EA3" w:rsidRDefault="009967FE">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06785FED" w14:textId="77777777" w:rsidR="00A93EA3" w:rsidRDefault="00A93EA3">
      <w:pPr>
        <w:ind w:left="1440"/>
      </w:pPr>
    </w:p>
    <w:p w14:paraId="5304BCF8" w14:textId="77777777" w:rsidR="00A93EA3" w:rsidRDefault="009967FE">
      <w:pPr>
        <w:ind w:left="1440" w:hanging="720"/>
      </w:pPr>
      <w:r>
        <w:t>1.2.5</w:t>
      </w:r>
      <w:r>
        <w:tab/>
        <w:t>The party receiving the benefit of an indemnity under this Agreement will use its reasonable endeavours to mitigate its loss covered by the indemnity.</w:t>
      </w:r>
    </w:p>
    <w:p w14:paraId="77D266EF" w14:textId="77777777" w:rsidR="00A93EA3" w:rsidRDefault="00A93EA3">
      <w:pPr>
        <w:ind w:left="1440" w:hanging="720"/>
      </w:pPr>
    </w:p>
    <w:p w14:paraId="5DC3CDCB" w14:textId="77777777" w:rsidR="00A93EA3" w:rsidRDefault="009967FE">
      <w:pPr>
        <w:pStyle w:val="Heading3"/>
      </w:pPr>
      <w:r>
        <w:t>2.</w:t>
      </w:r>
      <w:r>
        <w:tab/>
        <w:t>Term of the agreement</w:t>
      </w:r>
    </w:p>
    <w:p w14:paraId="3BBABF09" w14:textId="77777777" w:rsidR="00A93EA3" w:rsidRDefault="009967FE">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63F9164" w14:textId="77777777" w:rsidR="00A93EA3" w:rsidRDefault="00A93EA3">
      <w:pPr>
        <w:ind w:left="720"/>
      </w:pPr>
    </w:p>
    <w:p w14:paraId="4FB969FE" w14:textId="77777777" w:rsidR="00A93EA3" w:rsidRDefault="009967FE">
      <w:pPr>
        <w:ind w:left="720" w:hanging="720"/>
      </w:pPr>
      <w:r>
        <w:t>2.2</w:t>
      </w:r>
      <w:r>
        <w:tab/>
        <w:t>A Collaboration Supplier’s duty to perform the Collaboration Activities will continue until the end of the exit period of its last relevant Call-Off Contract.</w:t>
      </w:r>
    </w:p>
    <w:p w14:paraId="172405C0" w14:textId="77777777" w:rsidR="00A93EA3" w:rsidRDefault="00A93EA3">
      <w:pPr>
        <w:spacing w:after="200"/>
      </w:pPr>
    </w:p>
    <w:p w14:paraId="5BFD4D5F" w14:textId="77777777" w:rsidR="00A93EA3" w:rsidRDefault="009967FE">
      <w:pPr>
        <w:pStyle w:val="Heading3"/>
      </w:pPr>
      <w:r>
        <w:t>3.</w:t>
      </w:r>
      <w:r>
        <w:tab/>
        <w:t>Provision of the collaboration plan</w:t>
      </w:r>
    </w:p>
    <w:p w14:paraId="1F8E1F50" w14:textId="77777777" w:rsidR="00A93EA3" w:rsidRDefault="009967FE">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2A5405D3" w14:textId="77777777" w:rsidR="00A93EA3" w:rsidRDefault="00A93EA3">
      <w:pPr>
        <w:ind w:left="720"/>
      </w:pPr>
    </w:p>
    <w:p w14:paraId="7470273F" w14:textId="77777777" w:rsidR="00A93EA3" w:rsidRDefault="009967FE">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D9E938D" w14:textId="77777777" w:rsidR="00A93EA3" w:rsidRDefault="00A93EA3">
      <w:pPr>
        <w:ind w:left="720"/>
      </w:pPr>
    </w:p>
    <w:p w14:paraId="178F3ED9" w14:textId="77777777" w:rsidR="00A93EA3" w:rsidRDefault="009967FE">
      <w:pPr>
        <w:ind w:left="720" w:hanging="720"/>
      </w:pPr>
      <w:r>
        <w:t>3.3</w:t>
      </w:r>
      <w:r>
        <w:tab/>
        <w:t>The Collaboration Suppliers will provide the help the Buyer needs to prepare the Detailed Collaboration Plan.</w:t>
      </w:r>
    </w:p>
    <w:p w14:paraId="6D6ACE44" w14:textId="77777777" w:rsidR="00A93EA3" w:rsidRDefault="00A93EA3">
      <w:pPr>
        <w:ind w:firstLine="720"/>
      </w:pPr>
    </w:p>
    <w:p w14:paraId="3577F2D3" w14:textId="77777777" w:rsidR="00A93EA3" w:rsidRDefault="009967FE">
      <w:pPr>
        <w:ind w:left="720" w:hanging="720"/>
      </w:pPr>
      <w:r>
        <w:t>3.4</w:t>
      </w:r>
      <w:r>
        <w:tab/>
        <w:t>The Collaboration Suppliers will, within 10 Working Days of receipt of the Detailed Collaboration Plan, either:</w:t>
      </w:r>
    </w:p>
    <w:p w14:paraId="55AB66B0" w14:textId="77777777" w:rsidR="00A93EA3" w:rsidRDefault="00A93EA3">
      <w:pPr>
        <w:ind w:firstLine="720"/>
      </w:pPr>
    </w:p>
    <w:p w14:paraId="2B8F4634" w14:textId="77777777" w:rsidR="00A93EA3" w:rsidRDefault="009967FE">
      <w:pPr>
        <w:ind w:firstLine="720"/>
      </w:pPr>
      <w:r>
        <w:t>3.4.1</w:t>
      </w:r>
      <w:r>
        <w:tab/>
        <w:t>approve the Detailed Collaboration Plan</w:t>
      </w:r>
    </w:p>
    <w:p w14:paraId="328511AF" w14:textId="77777777" w:rsidR="00A93EA3" w:rsidRDefault="009967FE">
      <w:pPr>
        <w:ind w:firstLine="720"/>
      </w:pPr>
      <w:r>
        <w:t>3.4.2</w:t>
      </w:r>
      <w:r>
        <w:tab/>
        <w:t>reject the Detailed Collaboration Plan, giving reasons for the rejection</w:t>
      </w:r>
    </w:p>
    <w:p w14:paraId="3604236B" w14:textId="77777777" w:rsidR="00A93EA3" w:rsidRDefault="00A93EA3"/>
    <w:p w14:paraId="57CF863A" w14:textId="77777777" w:rsidR="00A93EA3" w:rsidRDefault="009967FE">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F5D4E6A" w14:textId="77777777" w:rsidR="00A93EA3" w:rsidRDefault="00A93EA3">
      <w:pPr>
        <w:ind w:left="720"/>
      </w:pPr>
    </w:p>
    <w:p w14:paraId="49960F33" w14:textId="77777777" w:rsidR="00A93EA3" w:rsidRDefault="009967FE">
      <w:pPr>
        <w:ind w:left="720" w:hanging="720"/>
      </w:pPr>
      <w:r>
        <w:t>3.6</w:t>
      </w:r>
      <w:r>
        <w:tab/>
        <w:t>If the parties fail to agree the Detailed Collaboration Plan under clause 3.4, the dispute will be resolved using the Dispute Resolution Process.</w:t>
      </w:r>
    </w:p>
    <w:p w14:paraId="1CD1F770" w14:textId="77777777" w:rsidR="00A93EA3" w:rsidRDefault="00A93EA3">
      <w:pPr>
        <w:ind w:firstLine="720"/>
      </w:pPr>
    </w:p>
    <w:p w14:paraId="3E0E4A58" w14:textId="77777777" w:rsidR="00A93EA3" w:rsidRDefault="009967FE">
      <w:pPr>
        <w:pStyle w:val="Heading3"/>
      </w:pPr>
      <w:r>
        <w:lastRenderedPageBreak/>
        <w:t>4.</w:t>
      </w:r>
      <w:r>
        <w:tab/>
        <w:t>Collaboration activities</w:t>
      </w:r>
    </w:p>
    <w:p w14:paraId="4546F6D2" w14:textId="77777777" w:rsidR="00A93EA3" w:rsidRDefault="009967FE">
      <w:pPr>
        <w:ind w:left="720" w:hanging="720"/>
      </w:pPr>
      <w:r>
        <w:t>4.1</w:t>
      </w:r>
      <w:r>
        <w:tab/>
        <w:t xml:space="preserve">The Collaboration Suppliers will perform the Collaboration Activities and all other obligations of this Agreement in accordance with the Detailed Collaboration Plan. </w:t>
      </w:r>
    </w:p>
    <w:p w14:paraId="4E77C2DC" w14:textId="77777777" w:rsidR="00A93EA3" w:rsidRDefault="00A93EA3">
      <w:pPr>
        <w:ind w:firstLine="720"/>
      </w:pPr>
    </w:p>
    <w:p w14:paraId="637B5354" w14:textId="77777777" w:rsidR="00A93EA3" w:rsidRDefault="009967FE">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D389C74" w14:textId="77777777" w:rsidR="00A93EA3" w:rsidRDefault="00A93EA3">
      <w:pPr>
        <w:ind w:left="720"/>
      </w:pPr>
    </w:p>
    <w:p w14:paraId="4FD6C6F0" w14:textId="77777777" w:rsidR="00A93EA3" w:rsidRDefault="009967FE">
      <w:pPr>
        <w:ind w:left="720" w:hanging="720"/>
      </w:pPr>
      <w:r>
        <w:t>4.3</w:t>
      </w:r>
      <w:r>
        <w:tab/>
        <w:t>The Collaboration Suppliers will ensure that their respective subcontractors provide all co-operation and assistance as set out in the Detailed Collaboration Plan.</w:t>
      </w:r>
    </w:p>
    <w:p w14:paraId="7D9AB2E2" w14:textId="77777777" w:rsidR="00A93EA3" w:rsidRDefault="00A93EA3">
      <w:pPr>
        <w:ind w:firstLine="720"/>
      </w:pPr>
    </w:p>
    <w:p w14:paraId="32CD962B" w14:textId="77777777" w:rsidR="00A93EA3" w:rsidRDefault="009967FE">
      <w:pPr>
        <w:pStyle w:val="Heading3"/>
      </w:pPr>
      <w:r>
        <w:t>5.</w:t>
      </w:r>
      <w:r>
        <w:tab/>
        <w:t>Invoicing</w:t>
      </w:r>
    </w:p>
    <w:p w14:paraId="1406B216" w14:textId="77777777" w:rsidR="00A93EA3" w:rsidRDefault="009967FE">
      <w:pPr>
        <w:ind w:left="720" w:hanging="720"/>
      </w:pPr>
      <w:r>
        <w:t>5.1</w:t>
      </w:r>
      <w:r>
        <w:tab/>
        <w:t>If any sums are due under this Agreement, the Collaboration Supplier responsible for paying the sum will pay within 30 Working Days of receipt of a valid invoice.</w:t>
      </w:r>
    </w:p>
    <w:p w14:paraId="5FEAADE3" w14:textId="77777777" w:rsidR="00A93EA3" w:rsidRDefault="00A93EA3">
      <w:pPr>
        <w:ind w:firstLine="720"/>
      </w:pPr>
    </w:p>
    <w:p w14:paraId="491DCAA3" w14:textId="77777777" w:rsidR="00A93EA3" w:rsidRDefault="009967FE">
      <w:pPr>
        <w:ind w:left="720" w:hanging="720"/>
      </w:pPr>
      <w:r>
        <w:t>5.2</w:t>
      </w:r>
      <w:r>
        <w:tab/>
        <w:t>Interest will be payable on any late payments under this Agreement under the Late Payment of Commercial Debts (Interest) Act 1998, as amended.</w:t>
      </w:r>
    </w:p>
    <w:p w14:paraId="16F39BA5" w14:textId="77777777" w:rsidR="00A93EA3" w:rsidRDefault="00A93EA3">
      <w:pPr>
        <w:ind w:firstLine="720"/>
      </w:pPr>
    </w:p>
    <w:p w14:paraId="1AA6C6E9" w14:textId="77777777" w:rsidR="00A93EA3" w:rsidRDefault="009967FE">
      <w:pPr>
        <w:pStyle w:val="Heading3"/>
      </w:pPr>
      <w:r>
        <w:t>6.</w:t>
      </w:r>
      <w:r>
        <w:tab/>
        <w:t>Confidentiality</w:t>
      </w:r>
    </w:p>
    <w:p w14:paraId="0B299471" w14:textId="77777777" w:rsidR="00A93EA3" w:rsidRDefault="009967FE">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5306494" w14:textId="77777777" w:rsidR="00A93EA3" w:rsidRDefault="009967FE">
      <w:r>
        <w:t>6.2</w:t>
      </w:r>
      <w:r>
        <w:tab/>
        <w:t>Each Collaboration Supplier warrants that:</w:t>
      </w:r>
    </w:p>
    <w:p w14:paraId="3C8F5E14" w14:textId="77777777" w:rsidR="00A93EA3" w:rsidRDefault="00A93EA3"/>
    <w:p w14:paraId="6318F6B6" w14:textId="77777777" w:rsidR="00A93EA3" w:rsidRDefault="009967FE">
      <w:pPr>
        <w:ind w:left="1440" w:hanging="720"/>
      </w:pPr>
      <w:r>
        <w:t>6.2.1</w:t>
      </w:r>
      <w:r>
        <w:tab/>
        <w:t>any person employed or engaged by it (in connection with this Agreement in the course of such employment or engagement) will only use Confidential Information for the purposes of this Agreement</w:t>
      </w:r>
    </w:p>
    <w:p w14:paraId="4FBD8EF7" w14:textId="77777777" w:rsidR="00A93EA3" w:rsidRDefault="00A93EA3">
      <w:pPr>
        <w:ind w:left="1440"/>
      </w:pPr>
    </w:p>
    <w:p w14:paraId="36227452" w14:textId="77777777" w:rsidR="00A93EA3" w:rsidRDefault="009967FE">
      <w:pPr>
        <w:ind w:left="1440" w:hanging="720"/>
      </w:pPr>
      <w:r>
        <w:t>6.2.2</w:t>
      </w:r>
      <w:r>
        <w:tab/>
        <w:t>any person employed or engaged by it (in connection with this Agreement) will not disclose any Confidential Information to any third party without the prior written consent of the other party</w:t>
      </w:r>
    </w:p>
    <w:p w14:paraId="62D5386A" w14:textId="77777777" w:rsidR="00A93EA3" w:rsidRDefault="00A93EA3">
      <w:pPr>
        <w:ind w:left="1440"/>
      </w:pPr>
    </w:p>
    <w:p w14:paraId="28E2376A" w14:textId="77777777" w:rsidR="00A93EA3" w:rsidRDefault="009967FE">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0974AF7C" w14:textId="77777777" w:rsidR="00A93EA3" w:rsidRDefault="00A93EA3">
      <w:pPr>
        <w:ind w:left="720" w:firstLine="720"/>
      </w:pPr>
    </w:p>
    <w:p w14:paraId="5C7CD095" w14:textId="77777777" w:rsidR="00A93EA3" w:rsidRDefault="009967FE">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B5AC83C" w14:textId="77777777" w:rsidR="00A93EA3" w:rsidRDefault="00A93EA3">
      <w:pPr>
        <w:ind w:left="1440"/>
      </w:pPr>
    </w:p>
    <w:p w14:paraId="24C0730D" w14:textId="77777777" w:rsidR="00A93EA3" w:rsidRDefault="009967FE">
      <w:r>
        <w:t>6.3</w:t>
      </w:r>
      <w:r>
        <w:tab/>
        <w:t>The provisions of clauses 6.1 and 6.2 will not apply to any information which is:</w:t>
      </w:r>
    </w:p>
    <w:p w14:paraId="060A779E" w14:textId="77777777" w:rsidR="00A93EA3" w:rsidRDefault="00A93EA3"/>
    <w:p w14:paraId="5A9B9D39" w14:textId="77777777" w:rsidR="00A93EA3" w:rsidRDefault="009967FE">
      <w:pPr>
        <w:ind w:firstLine="720"/>
      </w:pPr>
      <w:r>
        <w:t>6.3.1</w:t>
      </w:r>
      <w:r>
        <w:tab/>
        <w:t>or becomes public knowledge other than by breach of this clause 6</w:t>
      </w:r>
    </w:p>
    <w:p w14:paraId="1EEB6FB9" w14:textId="77777777" w:rsidR="00A93EA3" w:rsidRDefault="00A93EA3"/>
    <w:p w14:paraId="4929C1C8" w14:textId="77777777" w:rsidR="00A93EA3" w:rsidRDefault="009967FE">
      <w:pPr>
        <w:ind w:left="1440" w:hanging="720"/>
      </w:pPr>
      <w:r>
        <w:lastRenderedPageBreak/>
        <w:t>6.3.2</w:t>
      </w:r>
      <w:r>
        <w:tab/>
        <w:t>in the possession of the receiving party without restriction in relation to disclosure before the date of receipt from the disclosing party</w:t>
      </w:r>
    </w:p>
    <w:p w14:paraId="61FBEAA0" w14:textId="77777777" w:rsidR="00A93EA3" w:rsidRDefault="00A93EA3">
      <w:pPr>
        <w:ind w:left="720" w:firstLine="720"/>
      </w:pPr>
    </w:p>
    <w:p w14:paraId="1864D538" w14:textId="77777777" w:rsidR="00A93EA3" w:rsidRDefault="009967FE">
      <w:pPr>
        <w:ind w:left="1440" w:hanging="720"/>
      </w:pPr>
      <w:r>
        <w:t>6.3.3</w:t>
      </w:r>
      <w:r>
        <w:tab/>
        <w:t>received from a third party who lawfully acquired it and who is under no obligation restricting its disclosure</w:t>
      </w:r>
    </w:p>
    <w:p w14:paraId="6F5477B1" w14:textId="77777777" w:rsidR="00A93EA3" w:rsidRDefault="00A93EA3">
      <w:pPr>
        <w:ind w:left="720" w:firstLine="720"/>
      </w:pPr>
    </w:p>
    <w:p w14:paraId="1680C3E7" w14:textId="77777777" w:rsidR="00A93EA3" w:rsidRDefault="009967FE">
      <w:pPr>
        <w:ind w:firstLine="720"/>
      </w:pPr>
      <w:r>
        <w:t>6.3.4</w:t>
      </w:r>
      <w:r>
        <w:tab/>
        <w:t>independently developed without access to the Confidential Information</w:t>
      </w:r>
    </w:p>
    <w:p w14:paraId="64E83F78" w14:textId="77777777" w:rsidR="00A93EA3" w:rsidRDefault="00A93EA3">
      <w:pPr>
        <w:ind w:firstLine="720"/>
      </w:pPr>
    </w:p>
    <w:p w14:paraId="3CD7D488" w14:textId="77777777" w:rsidR="00A93EA3" w:rsidRDefault="009967FE">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3F013B80" w14:textId="77777777" w:rsidR="00A93EA3" w:rsidRDefault="00A93EA3">
      <w:pPr>
        <w:ind w:left="720" w:firstLine="720"/>
      </w:pPr>
    </w:p>
    <w:p w14:paraId="2D546C07" w14:textId="77777777" w:rsidR="00A93EA3" w:rsidRDefault="009967FE">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AC109CF" w14:textId="77777777" w:rsidR="00A93EA3" w:rsidRDefault="00A93EA3">
      <w:pPr>
        <w:ind w:left="720" w:hanging="720"/>
      </w:pPr>
    </w:p>
    <w:p w14:paraId="7AA205B0" w14:textId="77777777" w:rsidR="00A93EA3" w:rsidRDefault="009967FE">
      <w:pPr>
        <w:pStyle w:val="Heading3"/>
      </w:pPr>
      <w:r>
        <w:t>7.</w:t>
      </w:r>
      <w:r>
        <w:tab/>
        <w:t>Warranties</w:t>
      </w:r>
    </w:p>
    <w:p w14:paraId="34C139AF" w14:textId="77777777" w:rsidR="00A93EA3" w:rsidRDefault="009967FE">
      <w:r>
        <w:t>7.1</w:t>
      </w:r>
      <w:r>
        <w:tab/>
        <w:t>Each Collaboration Supplier warrant and represent that:</w:t>
      </w:r>
    </w:p>
    <w:p w14:paraId="73CEB514" w14:textId="77777777" w:rsidR="00A93EA3" w:rsidRDefault="009967FE">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5C05BD8B" w14:textId="77777777" w:rsidR="00A93EA3" w:rsidRDefault="00A93EA3"/>
    <w:p w14:paraId="6345724F" w14:textId="77777777" w:rsidR="00A93EA3" w:rsidRDefault="009967FE">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7A3F215A" w14:textId="77777777" w:rsidR="00A93EA3" w:rsidRDefault="00A93EA3">
      <w:pPr>
        <w:ind w:left="1440"/>
      </w:pPr>
    </w:p>
    <w:p w14:paraId="62EF8609" w14:textId="77777777" w:rsidR="00A93EA3" w:rsidRDefault="009967FE">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19F5E95A" w14:textId="77777777" w:rsidR="00A93EA3" w:rsidRDefault="00A93EA3">
      <w:pPr>
        <w:ind w:left="720" w:hanging="720"/>
      </w:pPr>
    </w:p>
    <w:p w14:paraId="0A05F29F" w14:textId="77777777" w:rsidR="00A93EA3" w:rsidRDefault="009967FE">
      <w:pPr>
        <w:pStyle w:val="Heading3"/>
      </w:pPr>
      <w:r>
        <w:t>8.</w:t>
      </w:r>
      <w:r>
        <w:tab/>
        <w:t>Limitation of liability</w:t>
      </w:r>
    </w:p>
    <w:p w14:paraId="213977D5" w14:textId="77777777" w:rsidR="00A93EA3" w:rsidRDefault="009967FE">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4B6F774" w14:textId="77777777" w:rsidR="00A93EA3" w:rsidRDefault="00A93EA3">
      <w:pPr>
        <w:ind w:left="720"/>
      </w:pPr>
    </w:p>
    <w:p w14:paraId="6A3FE525" w14:textId="77777777" w:rsidR="00A93EA3" w:rsidRDefault="009967FE">
      <w:pPr>
        <w:ind w:left="720" w:hanging="720"/>
      </w:pPr>
      <w:r>
        <w:t>8.2</w:t>
      </w:r>
      <w:r>
        <w:tab/>
        <w:t>Nothing in this Agreement will exclude or limit the liability of any party for fraud or fraudulent misrepresentation.</w:t>
      </w:r>
    </w:p>
    <w:p w14:paraId="3046ABA3" w14:textId="77777777" w:rsidR="00A93EA3" w:rsidRDefault="00A93EA3">
      <w:pPr>
        <w:ind w:firstLine="720"/>
      </w:pPr>
    </w:p>
    <w:p w14:paraId="223354F9" w14:textId="77777777" w:rsidR="00A93EA3" w:rsidRDefault="009967FE">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subject to the limitations of liability set out in the relevant Contract) will be limited to [(£,000)].</w:t>
      </w:r>
    </w:p>
    <w:p w14:paraId="264F963F" w14:textId="77777777" w:rsidR="00A93EA3" w:rsidRDefault="00A93EA3">
      <w:pPr>
        <w:ind w:left="720"/>
      </w:pPr>
    </w:p>
    <w:p w14:paraId="5643B4CB" w14:textId="77777777" w:rsidR="00A93EA3" w:rsidRDefault="009967FE">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E7BBBA4" w14:textId="77777777" w:rsidR="00A93EA3" w:rsidRDefault="00A93EA3">
      <w:pPr>
        <w:ind w:left="720"/>
      </w:pPr>
    </w:p>
    <w:p w14:paraId="6BDA71FF" w14:textId="77777777" w:rsidR="00A93EA3" w:rsidRDefault="009967FE">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654215F" w14:textId="77777777" w:rsidR="00A93EA3" w:rsidRDefault="00A93EA3">
      <w:pPr>
        <w:ind w:left="720"/>
      </w:pPr>
    </w:p>
    <w:p w14:paraId="54911C57" w14:textId="77777777" w:rsidR="00A93EA3" w:rsidRDefault="009967FE">
      <w:pPr>
        <w:ind w:firstLine="720"/>
      </w:pPr>
      <w:r>
        <w:t>8.5.1</w:t>
      </w:r>
      <w:r>
        <w:tab/>
        <w:t>indirect loss or damage</w:t>
      </w:r>
    </w:p>
    <w:p w14:paraId="5DF925D9" w14:textId="77777777" w:rsidR="00A93EA3" w:rsidRDefault="009967FE">
      <w:pPr>
        <w:ind w:firstLine="720"/>
      </w:pPr>
      <w:r>
        <w:t>8.5.2</w:t>
      </w:r>
      <w:r>
        <w:tab/>
        <w:t>special loss or damage</w:t>
      </w:r>
    </w:p>
    <w:p w14:paraId="3A2DD36B" w14:textId="77777777" w:rsidR="00A93EA3" w:rsidRDefault="009967FE">
      <w:pPr>
        <w:ind w:firstLine="720"/>
      </w:pPr>
      <w:r>
        <w:t>8.5.3</w:t>
      </w:r>
      <w:r>
        <w:tab/>
        <w:t>consequential loss or damage</w:t>
      </w:r>
    </w:p>
    <w:p w14:paraId="0B1484B2" w14:textId="77777777" w:rsidR="00A93EA3" w:rsidRDefault="009967FE">
      <w:pPr>
        <w:ind w:firstLine="720"/>
      </w:pPr>
      <w:r>
        <w:t>8.5.4</w:t>
      </w:r>
      <w:r>
        <w:tab/>
        <w:t>loss of profits (whether direct or indirect)</w:t>
      </w:r>
    </w:p>
    <w:p w14:paraId="2D334575" w14:textId="77777777" w:rsidR="00A93EA3" w:rsidRDefault="009967FE">
      <w:pPr>
        <w:ind w:firstLine="720"/>
      </w:pPr>
      <w:r>
        <w:t>8.5.5</w:t>
      </w:r>
      <w:r>
        <w:tab/>
        <w:t>loss of turnover (whether direct or indirect)</w:t>
      </w:r>
    </w:p>
    <w:p w14:paraId="22FC541A" w14:textId="77777777" w:rsidR="00A93EA3" w:rsidRDefault="009967FE">
      <w:pPr>
        <w:ind w:firstLine="720"/>
      </w:pPr>
      <w:r>
        <w:t>8.5.6</w:t>
      </w:r>
      <w:r>
        <w:tab/>
        <w:t>loss of business opportunities (whether direct or indirect)</w:t>
      </w:r>
    </w:p>
    <w:p w14:paraId="45331E92" w14:textId="77777777" w:rsidR="00A93EA3" w:rsidRDefault="009967FE">
      <w:pPr>
        <w:ind w:firstLine="720"/>
      </w:pPr>
      <w:r>
        <w:t>8.5.7</w:t>
      </w:r>
      <w:r>
        <w:tab/>
        <w:t>damage to goodwill (whether direct or indirect)</w:t>
      </w:r>
    </w:p>
    <w:p w14:paraId="5528988F" w14:textId="77777777" w:rsidR="00A93EA3" w:rsidRDefault="00A93EA3"/>
    <w:p w14:paraId="117197C5" w14:textId="77777777" w:rsidR="00A93EA3" w:rsidRDefault="009967FE">
      <w:pPr>
        <w:ind w:left="720" w:hanging="720"/>
      </w:pPr>
      <w:r>
        <w:t>8.6</w:t>
      </w:r>
      <w:r>
        <w:tab/>
        <w:t>Subject always to clauses 8.1 and 8.2, the provisions of clause 8.5 will not be taken as limiting the right of the Buyer to among other things, recover as a direct loss any:</w:t>
      </w:r>
    </w:p>
    <w:p w14:paraId="4DD810AB" w14:textId="77777777" w:rsidR="00A93EA3" w:rsidRDefault="00A93EA3"/>
    <w:p w14:paraId="7504617C" w14:textId="77777777" w:rsidR="00A93EA3" w:rsidRDefault="009967FE">
      <w:pPr>
        <w:ind w:left="1440" w:hanging="720"/>
      </w:pPr>
      <w:r>
        <w:t>8.6.1</w:t>
      </w:r>
      <w:r>
        <w:tab/>
        <w:t>additional operational or administrative costs and expenses arising from a Collaboration Supplier’s Default</w:t>
      </w:r>
    </w:p>
    <w:p w14:paraId="441CCB6E" w14:textId="77777777" w:rsidR="00A93EA3" w:rsidRDefault="00A93EA3">
      <w:pPr>
        <w:ind w:left="720" w:firstLine="720"/>
      </w:pPr>
    </w:p>
    <w:p w14:paraId="1FB51EB1" w14:textId="77777777" w:rsidR="00A93EA3" w:rsidRDefault="009967FE">
      <w:pPr>
        <w:ind w:left="1440" w:hanging="720"/>
      </w:pPr>
      <w:r>
        <w:t>8.6.2</w:t>
      </w:r>
      <w:r>
        <w:tab/>
        <w:t>wasted expenditure or charges rendered unnecessary or incurred by the Buyer arising from a Collaboration Supplier's Default</w:t>
      </w:r>
    </w:p>
    <w:p w14:paraId="02673D14" w14:textId="77777777" w:rsidR="00A93EA3" w:rsidRDefault="00A93EA3">
      <w:pPr>
        <w:ind w:left="1440" w:hanging="720"/>
      </w:pPr>
    </w:p>
    <w:p w14:paraId="4D9ED466" w14:textId="77777777" w:rsidR="00A93EA3" w:rsidRDefault="009967FE">
      <w:pPr>
        <w:pStyle w:val="Heading3"/>
      </w:pPr>
      <w:r>
        <w:t>9.</w:t>
      </w:r>
      <w:r>
        <w:tab/>
        <w:t>Dispute resolution process</w:t>
      </w:r>
    </w:p>
    <w:p w14:paraId="6147265F" w14:textId="77777777" w:rsidR="00A93EA3" w:rsidRDefault="009967FE">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0197E8C7" w14:textId="77777777" w:rsidR="00A93EA3" w:rsidRDefault="00A93EA3">
      <w:pPr>
        <w:ind w:firstLine="720"/>
      </w:pPr>
    </w:p>
    <w:p w14:paraId="3BC9BABD" w14:textId="77777777" w:rsidR="00A93EA3" w:rsidRDefault="009967FE">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50DB117" w14:textId="77777777" w:rsidR="00A93EA3" w:rsidRDefault="00A93EA3">
      <w:pPr>
        <w:ind w:left="720"/>
      </w:pPr>
    </w:p>
    <w:p w14:paraId="394F88C9" w14:textId="77777777" w:rsidR="00A93EA3" w:rsidRDefault="009967FE">
      <w:pPr>
        <w:spacing w:after="120"/>
      </w:pPr>
      <w:r>
        <w:t>9.3</w:t>
      </w:r>
      <w:r>
        <w:tab/>
        <w:t>The process for mediation and consequential provisions for mediation are:</w:t>
      </w:r>
    </w:p>
    <w:p w14:paraId="3B3F6129" w14:textId="77777777" w:rsidR="00A93EA3" w:rsidRDefault="009967FE">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097F2914" w14:textId="77777777" w:rsidR="00A93EA3" w:rsidRDefault="00A93EA3">
      <w:pPr>
        <w:ind w:left="1440"/>
      </w:pPr>
    </w:p>
    <w:p w14:paraId="6E57AD2B" w14:textId="77777777" w:rsidR="00A93EA3" w:rsidRDefault="009967FE">
      <w:pPr>
        <w:ind w:left="1440" w:hanging="720"/>
      </w:pPr>
      <w:r>
        <w:t>9.3.2</w:t>
      </w:r>
      <w:r>
        <w:tab/>
        <w:t>the parties will within 10 Working Days of the appointment of the Mediator meet to agree a programme for the exchange of all relevant information and the structure of the negotiations</w:t>
      </w:r>
    </w:p>
    <w:p w14:paraId="349B40B6" w14:textId="77777777" w:rsidR="00A93EA3" w:rsidRDefault="00A93EA3"/>
    <w:p w14:paraId="430E43C9" w14:textId="77777777" w:rsidR="00A93EA3" w:rsidRDefault="009967FE">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154B3C4E" w14:textId="77777777" w:rsidR="00A93EA3" w:rsidRDefault="00A93EA3"/>
    <w:p w14:paraId="02553E5A" w14:textId="77777777" w:rsidR="00A93EA3" w:rsidRDefault="009967FE">
      <w:pPr>
        <w:ind w:left="1440" w:hanging="720"/>
      </w:pPr>
      <w:r>
        <w:t>9.3.4</w:t>
      </w:r>
      <w:r>
        <w:tab/>
        <w:t>if the parties reach agreement on the resolution of the dispute, the agreement will be put in writing and will be binding on the parties once it is signed by their authorised representatives</w:t>
      </w:r>
    </w:p>
    <w:p w14:paraId="1B45B726" w14:textId="77777777" w:rsidR="00A93EA3" w:rsidRDefault="00A93EA3"/>
    <w:p w14:paraId="5C8FE5FA" w14:textId="77777777" w:rsidR="00A93EA3" w:rsidRDefault="009967FE">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7768901" w14:textId="77777777" w:rsidR="00A93EA3" w:rsidRDefault="00A93EA3">
      <w:pPr>
        <w:ind w:left="1440"/>
      </w:pPr>
    </w:p>
    <w:p w14:paraId="3972B565" w14:textId="77777777" w:rsidR="00A93EA3" w:rsidRDefault="009967FE">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00A5A8DB" w14:textId="77777777" w:rsidR="00A93EA3" w:rsidRDefault="00A93EA3"/>
    <w:p w14:paraId="6E4B7FC5" w14:textId="77777777" w:rsidR="00A93EA3" w:rsidRDefault="009967FE">
      <w:pPr>
        <w:ind w:left="720" w:hanging="720"/>
      </w:pPr>
      <w:r>
        <w:t>9.4</w:t>
      </w:r>
      <w:r>
        <w:tab/>
        <w:t>The parties must continue to perform their respective obligations under this Agreement and under their respective Contracts pending the resolution of a dispute.</w:t>
      </w:r>
    </w:p>
    <w:p w14:paraId="61719AD5" w14:textId="77777777" w:rsidR="00A93EA3" w:rsidRDefault="00A93EA3">
      <w:pPr>
        <w:ind w:left="720" w:hanging="720"/>
      </w:pPr>
    </w:p>
    <w:p w14:paraId="5E4DC2E8" w14:textId="77777777" w:rsidR="00A93EA3" w:rsidRDefault="009967FE">
      <w:pPr>
        <w:pStyle w:val="Heading3"/>
      </w:pPr>
      <w:r>
        <w:t>10. Termination and consequences of termination</w:t>
      </w:r>
    </w:p>
    <w:p w14:paraId="683B1CD7" w14:textId="77777777" w:rsidR="00A93EA3" w:rsidRDefault="009967FE">
      <w:pPr>
        <w:pStyle w:val="Heading4"/>
        <w:spacing w:after="120"/>
      </w:pPr>
      <w:r>
        <w:t>10.1</w:t>
      </w:r>
      <w:r>
        <w:tab/>
        <w:t>Termination</w:t>
      </w:r>
    </w:p>
    <w:p w14:paraId="3ECE46C9" w14:textId="77777777" w:rsidR="00A93EA3" w:rsidRDefault="009967FE">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A7E6F54" w14:textId="77777777" w:rsidR="00A93EA3" w:rsidRDefault="00A93EA3">
      <w:pPr>
        <w:ind w:left="1440"/>
      </w:pPr>
    </w:p>
    <w:p w14:paraId="2F81A8FB" w14:textId="77777777" w:rsidR="00A93EA3" w:rsidRDefault="009967FE">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C3C7941" w14:textId="77777777" w:rsidR="00A93EA3" w:rsidRDefault="009967FE">
      <w:pPr>
        <w:pStyle w:val="Heading4"/>
        <w:spacing w:after="120"/>
      </w:pPr>
      <w:r>
        <w:t>10.2</w:t>
      </w:r>
      <w:r>
        <w:tab/>
        <w:t>Consequences of termination</w:t>
      </w:r>
    </w:p>
    <w:p w14:paraId="570484CF" w14:textId="77777777" w:rsidR="00A93EA3" w:rsidRDefault="009967FE">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367DD00" w14:textId="77777777" w:rsidR="00A93EA3" w:rsidRDefault="00A93EA3"/>
    <w:p w14:paraId="2296471B" w14:textId="77777777" w:rsidR="00A93EA3" w:rsidRDefault="009967FE">
      <w:pPr>
        <w:ind w:left="1440" w:hanging="720"/>
      </w:pPr>
      <w:r>
        <w:lastRenderedPageBreak/>
        <w:t>10.2.2</w:t>
      </w:r>
      <w:r>
        <w:tab/>
        <w:t>Except as expressly provided in this Agreement, termination of this Agreement will be without prejudice to any accrued rights and obligations under this Agreement.</w:t>
      </w:r>
    </w:p>
    <w:p w14:paraId="7A32A52E" w14:textId="77777777" w:rsidR="00A93EA3" w:rsidRDefault="00A93EA3"/>
    <w:p w14:paraId="03F7D5C4" w14:textId="77777777" w:rsidR="00A93EA3" w:rsidRDefault="009967FE">
      <w:pPr>
        <w:pStyle w:val="Heading3"/>
      </w:pPr>
      <w:r>
        <w:t>11. General provisions</w:t>
      </w:r>
    </w:p>
    <w:p w14:paraId="55D08403" w14:textId="77777777" w:rsidR="00A93EA3" w:rsidRDefault="009967FE">
      <w:pPr>
        <w:pStyle w:val="Heading4"/>
      </w:pPr>
      <w:r>
        <w:t>11.1</w:t>
      </w:r>
      <w:r>
        <w:tab/>
        <w:t>Force majeure</w:t>
      </w:r>
    </w:p>
    <w:p w14:paraId="3B654FB1" w14:textId="77777777" w:rsidR="00A93EA3" w:rsidRDefault="009967FE">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8AF02A8" w14:textId="77777777" w:rsidR="00A93EA3" w:rsidRDefault="00A93EA3">
      <w:pPr>
        <w:ind w:left="1440"/>
      </w:pPr>
    </w:p>
    <w:p w14:paraId="2D05BA34" w14:textId="77777777" w:rsidR="00A93EA3" w:rsidRDefault="009967FE">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FC52831" w14:textId="77777777" w:rsidR="00A93EA3" w:rsidRDefault="00A93EA3">
      <w:pPr>
        <w:ind w:left="720" w:firstLine="720"/>
      </w:pPr>
    </w:p>
    <w:p w14:paraId="59A3CEB2" w14:textId="77777777" w:rsidR="00A93EA3" w:rsidRDefault="009967FE">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7C3D55E8" w14:textId="77777777" w:rsidR="00A93EA3" w:rsidRDefault="00A93EA3">
      <w:pPr>
        <w:ind w:left="1440"/>
      </w:pPr>
    </w:p>
    <w:p w14:paraId="58159DEA" w14:textId="77777777" w:rsidR="00A93EA3" w:rsidRDefault="009967FE">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05804EE" w14:textId="77777777" w:rsidR="00A93EA3" w:rsidRDefault="00A93EA3"/>
    <w:p w14:paraId="5BC20004" w14:textId="77777777" w:rsidR="00A93EA3" w:rsidRDefault="009967FE">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C878653" w14:textId="77777777" w:rsidR="00A93EA3" w:rsidRDefault="00A93EA3">
      <w:pPr>
        <w:ind w:left="720"/>
      </w:pPr>
    </w:p>
    <w:p w14:paraId="3638F512" w14:textId="77777777" w:rsidR="00A93EA3" w:rsidRDefault="009967FE">
      <w:pPr>
        <w:pStyle w:val="Heading4"/>
      </w:pPr>
      <w:r>
        <w:t>11.2</w:t>
      </w:r>
      <w:r>
        <w:tab/>
        <w:t>Assignment and subcontracting</w:t>
      </w:r>
    </w:p>
    <w:p w14:paraId="421E81FD" w14:textId="77777777" w:rsidR="00A93EA3" w:rsidRDefault="009967FE">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76DA792" w14:textId="77777777" w:rsidR="00A93EA3" w:rsidRDefault="00A93EA3">
      <w:pPr>
        <w:ind w:left="720"/>
      </w:pPr>
    </w:p>
    <w:p w14:paraId="34C24BA7" w14:textId="77777777" w:rsidR="00A93EA3" w:rsidRDefault="009967FE">
      <w:pPr>
        <w:ind w:left="1440" w:hanging="720"/>
      </w:pPr>
      <w:r>
        <w:t>11.2.2</w:t>
      </w:r>
      <w:r>
        <w:tab/>
        <w:t>Any subcontractors identified in the Detailed Collaboration Plan can perform those elements identified in the Detailed Collaboration Plan to be performed by the Subcontractors.</w:t>
      </w:r>
    </w:p>
    <w:p w14:paraId="1CDD27AD" w14:textId="77777777" w:rsidR="00A93EA3" w:rsidRDefault="00A93EA3">
      <w:pPr>
        <w:ind w:left="720"/>
      </w:pPr>
    </w:p>
    <w:p w14:paraId="6B47E1CD" w14:textId="77777777" w:rsidR="00A93EA3" w:rsidRDefault="009967FE">
      <w:pPr>
        <w:pStyle w:val="Heading4"/>
      </w:pPr>
      <w:r>
        <w:lastRenderedPageBreak/>
        <w:t>11.3</w:t>
      </w:r>
      <w:r>
        <w:tab/>
        <w:t>Notices</w:t>
      </w:r>
    </w:p>
    <w:p w14:paraId="3FAE5A07" w14:textId="77777777" w:rsidR="00A93EA3" w:rsidRDefault="009967FE">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EC08F65" w14:textId="77777777" w:rsidR="00A93EA3" w:rsidRDefault="00A93EA3"/>
    <w:p w14:paraId="5C49C8CB" w14:textId="77777777" w:rsidR="00A93EA3" w:rsidRDefault="009967FE">
      <w:pPr>
        <w:ind w:left="1440" w:hanging="720"/>
      </w:pPr>
      <w:r>
        <w:t>11.3.2</w:t>
      </w:r>
      <w:r>
        <w:tab/>
        <w:t>For the purposes of clause 11.3.1, the address of each of the parties are those in the Detailed Collaboration Plan.</w:t>
      </w:r>
    </w:p>
    <w:p w14:paraId="15A8E8F1" w14:textId="77777777" w:rsidR="00A93EA3" w:rsidRDefault="00A93EA3">
      <w:pPr>
        <w:ind w:left="720" w:firstLine="720"/>
      </w:pPr>
    </w:p>
    <w:p w14:paraId="0BFD2D30" w14:textId="77777777" w:rsidR="00A93EA3" w:rsidRDefault="009967FE">
      <w:pPr>
        <w:pStyle w:val="Heading4"/>
      </w:pPr>
      <w:r>
        <w:t>11.4</w:t>
      </w:r>
      <w:r>
        <w:tab/>
        <w:t>Entire agreement</w:t>
      </w:r>
    </w:p>
    <w:p w14:paraId="0ABB306E" w14:textId="77777777" w:rsidR="00A93EA3" w:rsidRDefault="009967FE">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A3DA2F5" w14:textId="77777777" w:rsidR="00A93EA3" w:rsidRDefault="00A93EA3">
      <w:pPr>
        <w:ind w:firstLine="720"/>
      </w:pPr>
    </w:p>
    <w:p w14:paraId="39A17748" w14:textId="77777777" w:rsidR="00A93EA3" w:rsidRDefault="009967FE">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0269DCAD" w14:textId="77777777" w:rsidR="00A93EA3" w:rsidRDefault="00A93EA3">
      <w:pPr>
        <w:ind w:left="1440"/>
      </w:pPr>
    </w:p>
    <w:p w14:paraId="32439252" w14:textId="77777777" w:rsidR="00A93EA3" w:rsidRDefault="009967FE">
      <w:pPr>
        <w:ind w:firstLine="720"/>
      </w:pPr>
      <w:r>
        <w:t>11.4.3 Nothing in this clause 11.4 will exclude any liability for fraud.</w:t>
      </w:r>
    </w:p>
    <w:p w14:paraId="6551137A" w14:textId="77777777" w:rsidR="00A93EA3" w:rsidRDefault="00A93EA3"/>
    <w:p w14:paraId="72652F4C" w14:textId="77777777" w:rsidR="00A93EA3" w:rsidRDefault="009967FE">
      <w:pPr>
        <w:pStyle w:val="Heading4"/>
      </w:pPr>
      <w:r>
        <w:t>11.5</w:t>
      </w:r>
      <w:r>
        <w:tab/>
        <w:t>Rights of third parties</w:t>
      </w:r>
    </w:p>
    <w:p w14:paraId="2ED459BE" w14:textId="77777777" w:rsidR="00A93EA3" w:rsidRDefault="009967FE">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23838D7D" w14:textId="77777777" w:rsidR="00A93EA3" w:rsidRDefault="00A93EA3">
      <w:pPr>
        <w:ind w:left="720"/>
      </w:pPr>
    </w:p>
    <w:p w14:paraId="08D7C87C" w14:textId="77777777" w:rsidR="00A93EA3" w:rsidRDefault="009967FE">
      <w:pPr>
        <w:pStyle w:val="Heading4"/>
      </w:pPr>
      <w:r>
        <w:t>11.6</w:t>
      </w:r>
      <w:r>
        <w:tab/>
        <w:t>Severability</w:t>
      </w:r>
    </w:p>
    <w:p w14:paraId="5932E8E1" w14:textId="77777777" w:rsidR="00A93EA3" w:rsidRDefault="009967FE">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11CE38C" w14:textId="77777777" w:rsidR="00A93EA3" w:rsidRDefault="00A93EA3"/>
    <w:p w14:paraId="1C52233D" w14:textId="77777777" w:rsidR="00A93EA3" w:rsidRDefault="009967FE">
      <w:pPr>
        <w:pStyle w:val="Heading4"/>
      </w:pPr>
      <w:r>
        <w:t>11.7</w:t>
      </w:r>
      <w:r>
        <w:tab/>
        <w:t>Variations</w:t>
      </w:r>
    </w:p>
    <w:p w14:paraId="161EA98A" w14:textId="77777777" w:rsidR="00A93EA3" w:rsidRDefault="009967FE">
      <w:pPr>
        <w:ind w:left="720"/>
      </w:pPr>
      <w:r>
        <w:t>No purported amendment or variation of this Agreement or any provision of this Agreement will be effective unless it is made in writing by the parties.</w:t>
      </w:r>
    </w:p>
    <w:p w14:paraId="315AC676" w14:textId="77777777" w:rsidR="00A93EA3" w:rsidRDefault="00A93EA3"/>
    <w:p w14:paraId="027C609B" w14:textId="77777777" w:rsidR="00A93EA3" w:rsidRDefault="009967FE">
      <w:pPr>
        <w:pStyle w:val="Heading4"/>
      </w:pPr>
      <w:r>
        <w:lastRenderedPageBreak/>
        <w:t>11.8</w:t>
      </w:r>
      <w:r>
        <w:tab/>
        <w:t>No waiver</w:t>
      </w:r>
    </w:p>
    <w:p w14:paraId="7892D593" w14:textId="77777777" w:rsidR="00A93EA3" w:rsidRDefault="009967FE">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4185C3F" w14:textId="77777777" w:rsidR="00A93EA3" w:rsidRDefault="00A93EA3"/>
    <w:p w14:paraId="2597A066" w14:textId="77777777" w:rsidR="00A93EA3" w:rsidRDefault="009967FE">
      <w:pPr>
        <w:pStyle w:val="Heading4"/>
      </w:pPr>
      <w:r>
        <w:t>11.9</w:t>
      </w:r>
      <w:r>
        <w:tab/>
        <w:t>Governing law and jurisdiction</w:t>
      </w:r>
    </w:p>
    <w:p w14:paraId="44F135C8" w14:textId="77777777" w:rsidR="00A93EA3" w:rsidRDefault="009967FE">
      <w:pPr>
        <w:ind w:left="720"/>
      </w:pPr>
      <w:r>
        <w:t>This Agreement will be governed by and construed in accordance with English law and without prejudice to the Dispute Resolution Process, each party agrees to submit to the exclusive jurisdiction of the courts of England and Wales.</w:t>
      </w:r>
    </w:p>
    <w:p w14:paraId="74A9137E" w14:textId="77777777" w:rsidR="00A93EA3" w:rsidRDefault="00A93EA3"/>
    <w:p w14:paraId="155DC0D0" w14:textId="77777777" w:rsidR="00A93EA3" w:rsidRDefault="009967FE">
      <w:pPr>
        <w:ind w:left="720"/>
      </w:pPr>
      <w:r>
        <w:t>Executed and delivered as an agreement by the parties or their duly authorised attorneys the day and year first above written.</w:t>
      </w:r>
    </w:p>
    <w:p w14:paraId="48BA9EBD" w14:textId="77777777" w:rsidR="00A93EA3" w:rsidRDefault="009967FE">
      <w:pPr>
        <w:spacing w:before="240" w:after="240"/>
      </w:pPr>
      <w:r>
        <w:rPr>
          <w:b/>
          <w:sz w:val="20"/>
          <w:szCs w:val="20"/>
        </w:rPr>
        <w:t xml:space="preserve"> </w:t>
      </w:r>
    </w:p>
    <w:p w14:paraId="3A6894D3" w14:textId="77777777" w:rsidR="00A93EA3" w:rsidRDefault="009967FE">
      <w:pPr>
        <w:rPr>
          <w:b/>
        </w:rPr>
      </w:pPr>
      <w:r>
        <w:rPr>
          <w:b/>
        </w:rPr>
        <w:t>For and on behalf of the Buyer</w:t>
      </w:r>
    </w:p>
    <w:p w14:paraId="59222629" w14:textId="77777777" w:rsidR="00A93EA3" w:rsidRDefault="00A93EA3">
      <w:pPr>
        <w:rPr>
          <w:b/>
        </w:rPr>
      </w:pPr>
    </w:p>
    <w:p w14:paraId="0E1EE5FD" w14:textId="77777777" w:rsidR="00A93EA3" w:rsidRDefault="009967FE">
      <w:pPr>
        <w:spacing w:line="360" w:lineRule="auto"/>
      </w:pPr>
      <w:r>
        <w:t>Signed by:</w:t>
      </w:r>
    </w:p>
    <w:p w14:paraId="5269CE63" w14:textId="77777777" w:rsidR="00A93EA3" w:rsidRDefault="009967FE">
      <w:r>
        <w:t>Full name (capitals):</w:t>
      </w:r>
    </w:p>
    <w:p w14:paraId="401F7DA3" w14:textId="77777777" w:rsidR="00A93EA3" w:rsidRDefault="009967FE">
      <w:r>
        <w:t>Position:</w:t>
      </w:r>
    </w:p>
    <w:p w14:paraId="1323AF9B" w14:textId="77777777" w:rsidR="00A93EA3" w:rsidRDefault="009967FE">
      <w:r>
        <w:t>Date:</w:t>
      </w:r>
    </w:p>
    <w:p w14:paraId="5B149B88" w14:textId="77777777" w:rsidR="00A93EA3" w:rsidRDefault="009967FE">
      <w:r>
        <w:t xml:space="preserve"> </w:t>
      </w:r>
    </w:p>
    <w:p w14:paraId="409FA286" w14:textId="77777777" w:rsidR="00A93EA3" w:rsidRDefault="009967FE">
      <w:pPr>
        <w:rPr>
          <w:b/>
        </w:rPr>
      </w:pPr>
      <w:r>
        <w:rPr>
          <w:b/>
        </w:rPr>
        <w:t>For and on behalf of the [Company name]</w:t>
      </w:r>
    </w:p>
    <w:p w14:paraId="472ABAA8" w14:textId="77777777" w:rsidR="00A93EA3" w:rsidRDefault="009967FE">
      <w:pPr>
        <w:spacing w:line="360" w:lineRule="auto"/>
      </w:pPr>
      <w:r>
        <w:t>Signed by:</w:t>
      </w:r>
    </w:p>
    <w:p w14:paraId="4D479FEA" w14:textId="77777777" w:rsidR="00A93EA3" w:rsidRDefault="009967FE">
      <w:r>
        <w:t>Full name (capitals):</w:t>
      </w:r>
    </w:p>
    <w:p w14:paraId="4FCEA887" w14:textId="77777777" w:rsidR="00A93EA3" w:rsidRDefault="009967FE">
      <w:r>
        <w:t>Position:</w:t>
      </w:r>
    </w:p>
    <w:p w14:paraId="462418B0" w14:textId="77777777" w:rsidR="00A93EA3" w:rsidRDefault="009967FE">
      <w:r>
        <w:t>Date:</w:t>
      </w:r>
    </w:p>
    <w:p w14:paraId="71D3E303" w14:textId="77777777" w:rsidR="00A93EA3" w:rsidRDefault="009967FE">
      <w:r>
        <w:t xml:space="preserve"> </w:t>
      </w:r>
    </w:p>
    <w:p w14:paraId="68B8EA71" w14:textId="77777777" w:rsidR="00A93EA3" w:rsidRDefault="009967FE">
      <w:pPr>
        <w:rPr>
          <w:b/>
        </w:rPr>
      </w:pPr>
      <w:r>
        <w:rPr>
          <w:b/>
        </w:rPr>
        <w:t>For and on behalf of the [Company name]</w:t>
      </w:r>
    </w:p>
    <w:p w14:paraId="1906D0BD" w14:textId="77777777" w:rsidR="00A93EA3" w:rsidRDefault="009967FE">
      <w:pPr>
        <w:spacing w:line="360" w:lineRule="auto"/>
      </w:pPr>
      <w:r>
        <w:t>Signed by:</w:t>
      </w:r>
    </w:p>
    <w:p w14:paraId="3582946A" w14:textId="77777777" w:rsidR="00A93EA3" w:rsidRDefault="009967FE">
      <w:r>
        <w:t>Full name (capitals):</w:t>
      </w:r>
    </w:p>
    <w:p w14:paraId="6D84715C" w14:textId="77777777" w:rsidR="00A93EA3" w:rsidRDefault="009967FE">
      <w:r>
        <w:t>Position:</w:t>
      </w:r>
    </w:p>
    <w:p w14:paraId="0CFDC1DF" w14:textId="77777777" w:rsidR="00A93EA3" w:rsidRDefault="009967FE">
      <w:r>
        <w:t>Date:</w:t>
      </w:r>
    </w:p>
    <w:p w14:paraId="7E034DC4" w14:textId="77777777" w:rsidR="00A93EA3" w:rsidRDefault="009967FE">
      <w:r>
        <w:t xml:space="preserve"> </w:t>
      </w:r>
    </w:p>
    <w:p w14:paraId="5FCB5C86" w14:textId="77777777" w:rsidR="00A93EA3" w:rsidRDefault="009967FE">
      <w:pPr>
        <w:rPr>
          <w:b/>
        </w:rPr>
      </w:pPr>
      <w:r>
        <w:rPr>
          <w:b/>
        </w:rPr>
        <w:t>For and on behalf of the [Company name]</w:t>
      </w:r>
    </w:p>
    <w:p w14:paraId="17A9787E" w14:textId="77777777" w:rsidR="00A93EA3" w:rsidRDefault="009967FE">
      <w:pPr>
        <w:spacing w:line="360" w:lineRule="auto"/>
      </w:pPr>
      <w:r>
        <w:t>Signed by:</w:t>
      </w:r>
    </w:p>
    <w:p w14:paraId="5B803E42" w14:textId="77777777" w:rsidR="00A93EA3" w:rsidRDefault="009967FE">
      <w:r>
        <w:t>Full name (capitals):</w:t>
      </w:r>
    </w:p>
    <w:p w14:paraId="61E14490" w14:textId="77777777" w:rsidR="00A93EA3" w:rsidRDefault="009967FE">
      <w:r>
        <w:t>Position:</w:t>
      </w:r>
    </w:p>
    <w:p w14:paraId="1A10394F" w14:textId="77777777" w:rsidR="00A93EA3" w:rsidRDefault="009967FE">
      <w:r>
        <w:t>Date:</w:t>
      </w:r>
    </w:p>
    <w:p w14:paraId="7B733BE0" w14:textId="77777777" w:rsidR="00A93EA3" w:rsidRDefault="009967FE">
      <w:r>
        <w:t xml:space="preserve"> </w:t>
      </w:r>
    </w:p>
    <w:p w14:paraId="0ECCF8B7" w14:textId="77777777" w:rsidR="00A93EA3" w:rsidRDefault="009967FE">
      <w:pPr>
        <w:rPr>
          <w:b/>
        </w:rPr>
      </w:pPr>
      <w:r>
        <w:rPr>
          <w:b/>
        </w:rPr>
        <w:t>For and on behalf of the [Company name]</w:t>
      </w:r>
    </w:p>
    <w:p w14:paraId="686E2D2A" w14:textId="77777777" w:rsidR="00A93EA3" w:rsidRDefault="009967FE">
      <w:pPr>
        <w:spacing w:line="360" w:lineRule="auto"/>
      </w:pPr>
      <w:r>
        <w:t>Signed by:</w:t>
      </w:r>
    </w:p>
    <w:p w14:paraId="65C7964C" w14:textId="77777777" w:rsidR="00A93EA3" w:rsidRDefault="009967FE">
      <w:r>
        <w:t>Full name (capitals):</w:t>
      </w:r>
    </w:p>
    <w:p w14:paraId="34DDCCFC" w14:textId="77777777" w:rsidR="00A93EA3" w:rsidRDefault="009967FE">
      <w:r>
        <w:t>Position:</w:t>
      </w:r>
    </w:p>
    <w:p w14:paraId="3C0D9E30" w14:textId="77777777" w:rsidR="00A93EA3" w:rsidRDefault="009967FE">
      <w:r>
        <w:t>Date:</w:t>
      </w:r>
    </w:p>
    <w:p w14:paraId="717A6B94" w14:textId="77777777" w:rsidR="00A93EA3" w:rsidRDefault="009967FE">
      <w:r>
        <w:t xml:space="preserve"> </w:t>
      </w:r>
    </w:p>
    <w:p w14:paraId="007E0C4C" w14:textId="77777777" w:rsidR="00A93EA3" w:rsidRDefault="009967FE">
      <w:pPr>
        <w:rPr>
          <w:b/>
        </w:rPr>
      </w:pPr>
      <w:r>
        <w:rPr>
          <w:b/>
        </w:rPr>
        <w:lastRenderedPageBreak/>
        <w:t>For and on behalf of the [Company name]</w:t>
      </w:r>
    </w:p>
    <w:p w14:paraId="7EAA7913" w14:textId="77777777" w:rsidR="00A93EA3" w:rsidRDefault="009967FE">
      <w:pPr>
        <w:spacing w:line="360" w:lineRule="auto"/>
      </w:pPr>
      <w:r>
        <w:t>Signed by:</w:t>
      </w:r>
    </w:p>
    <w:p w14:paraId="6CF3DA51" w14:textId="77777777" w:rsidR="00A93EA3" w:rsidRDefault="009967FE">
      <w:r>
        <w:t>Full name (capitals):</w:t>
      </w:r>
    </w:p>
    <w:p w14:paraId="620B49F0" w14:textId="77777777" w:rsidR="00A93EA3" w:rsidRDefault="009967FE">
      <w:r>
        <w:t>Position:</w:t>
      </w:r>
    </w:p>
    <w:p w14:paraId="66206768" w14:textId="77777777" w:rsidR="00A93EA3" w:rsidRDefault="009967FE">
      <w:r>
        <w:t>Date:</w:t>
      </w:r>
    </w:p>
    <w:p w14:paraId="042BFE37" w14:textId="77777777" w:rsidR="00A93EA3" w:rsidRDefault="009967FE">
      <w:r>
        <w:t xml:space="preserve"> </w:t>
      </w:r>
    </w:p>
    <w:p w14:paraId="26C43A01" w14:textId="77777777" w:rsidR="00A93EA3" w:rsidRDefault="009967FE">
      <w:pPr>
        <w:rPr>
          <w:b/>
        </w:rPr>
      </w:pPr>
      <w:r>
        <w:rPr>
          <w:b/>
        </w:rPr>
        <w:t>For and on behalf of the [Company name]</w:t>
      </w:r>
    </w:p>
    <w:p w14:paraId="50F210C7" w14:textId="77777777" w:rsidR="00A93EA3" w:rsidRDefault="009967FE">
      <w:pPr>
        <w:spacing w:line="360" w:lineRule="auto"/>
      </w:pPr>
      <w:r>
        <w:t>Signed by:</w:t>
      </w:r>
    </w:p>
    <w:p w14:paraId="717A8904" w14:textId="77777777" w:rsidR="00A93EA3" w:rsidRDefault="009967FE">
      <w:r>
        <w:t>Full name (capitals):</w:t>
      </w:r>
    </w:p>
    <w:p w14:paraId="04E75FC9" w14:textId="77777777" w:rsidR="00A93EA3" w:rsidRDefault="009967FE">
      <w:r>
        <w:t>Position:</w:t>
      </w:r>
    </w:p>
    <w:p w14:paraId="3B5242EA" w14:textId="77777777" w:rsidR="00A93EA3" w:rsidRDefault="009967FE">
      <w:r>
        <w:t>Date:</w:t>
      </w:r>
    </w:p>
    <w:p w14:paraId="5DDDDAE1" w14:textId="77777777" w:rsidR="00A93EA3" w:rsidRDefault="009967FE">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A93EA3" w14:paraId="779F8EC7"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2DBB5" w14:textId="77777777" w:rsidR="00A93EA3" w:rsidRDefault="009967FE">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36CCC" w14:textId="77777777" w:rsidR="00A93EA3" w:rsidRDefault="009967FE">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190E0" w14:textId="77777777" w:rsidR="00A93EA3" w:rsidRDefault="009967FE">
            <w:pPr>
              <w:spacing w:before="240" w:after="240"/>
              <w:rPr>
                <w:b/>
                <w:sz w:val="20"/>
                <w:szCs w:val="20"/>
              </w:rPr>
            </w:pPr>
            <w:r>
              <w:rPr>
                <w:b/>
                <w:sz w:val="20"/>
                <w:szCs w:val="20"/>
              </w:rPr>
              <w:t>Effective date of contract</w:t>
            </w:r>
          </w:p>
        </w:tc>
      </w:tr>
      <w:tr w:rsidR="00A93EA3" w14:paraId="4C22CFA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56B58" w14:textId="77777777" w:rsidR="00A93EA3" w:rsidRDefault="009967F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F63DCF7" w14:textId="77777777" w:rsidR="00A93EA3" w:rsidRDefault="009967F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520F34E" w14:textId="77777777" w:rsidR="00A93EA3" w:rsidRDefault="009967FE">
            <w:pPr>
              <w:spacing w:before="240" w:after="240"/>
              <w:rPr>
                <w:sz w:val="20"/>
                <w:szCs w:val="20"/>
              </w:rPr>
            </w:pPr>
            <w:r>
              <w:rPr>
                <w:sz w:val="20"/>
                <w:szCs w:val="20"/>
              </w:rPr>
              <w:t xml:space="preserve"> </w:t>
            </w:r>
          </w:p>
        </w:tc>
      </w:tr>
      <w:tr w:rsidR="00A93EA3" w14:paraId="3A7C3BE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5FF9A" w14:textId="77777777" w:rsidR="00A93EA3" w:rsidRDefault="009967F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5ABBC65" w14:textId="77777777" w:rsidR="00A93EA3" w:rsidRDefault="009967F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8673580" w14:textId="77777777" w:rsidR="00A93EA3" w:rsidRDefault="009967FE">
            <w:pPr>
              <w:spacing w:before="240" w:after="240"/>
              <w:rPr>
                <w:sz w:val="20"/>
                <w:szCs w:val="20"/>
              </w:rPr>
            </w:pPr>
            <w:r>
              <w:rPr>
                <w:sz w:val="20"/>
                <w:szCs w:val="20"/>
              </w:rPr>
              <w:t xml:space="preserve"> </w:t>
            </w:r>
          </w:p>
        </w:tc>
      </w:tr>
      <w:tr w:rsidR="00A93EA3" w14:paraId="3D3798A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3D76D" w14:textId="77777777" w:rsidR="00A93EA3" w:rsidRDefault="009967F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3C52C1" w14:textId="77777777" w:rsidR="00A93EA3" w:rsidRDefault="009967F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C3F8E01" w14:textId="77777777" w:rsidR="00A93EA3" w:rsidRDefault="009967FE">
            <w:pPr>
              <w:spacing w:before="240" w:after="240"/>
              <w:rPr>
                <w:sz w:val="20"/>
                <w:szCs w:val="20"/>
              </w:rPr>
            </w:pPr>
            <w:r>
              <w:rPr>
                <w:sz w:val="20"/>
                <w:szCs w:val="20"/>
              </w:rPr>
              <w:t xml:space="preserve"> </w:t>
            </w:r>
          </w:p>
        </w:tc>
      </w:tr>
      <w:tr w:rsidR="00A93EA3" w14:paraId="13609E5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8F64C" w14:textId="77777777" w:rsidR="00A93EA3" w:rsidRDefault="009967F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C3D8618" w14:textId="77777777" w:rsidR="00A93EA3" w:rsidRDefault="009967F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F4E214F" w14:textId="77777777" w:rsidR="00A93EA3" w:rsidRDefault="009967FE">
            <w:pPr>
              <w:spacing w:before="240" w:after="240"/>
              <w:rPr>
                <w:sz w:val="20"/>
                <w:szCs w:val="20"/>
              </w:rPr>
            </w:pPr>
            <w:r>
              <w:rPr>
                <w:sz w:val="20"/>
                <w:szCs w:val="20"/>
              </w:rPr>
              <w:t xml:space="preserve"> </w:t>
            </w:r>
          </w:p>
        </w:tc>
      </w:tr>
    </w:tbl>
    <w:p w14:paraId="7CA6D30E" w14:textId="77777777" w:rsidR="00A93EA3" w:rsidRDefault="009967FE">
      <w:pPr>
        <w:spacing w:before="240" w:after="240"/>
        <w:rPr>
          <w:sz w:val="20"/>
          <w:szCs w:val="20"/>
        </w:rPr>
      </w:pPr>
      <w:r>
        <w:rPr>
          <w:sz w:val="20"/>
          <w:szCs w:val="20"/>
        </w:rPr>
        <w:t xml:space="preserve"> </w:t>
      </w:r>
    </w:p>
    <w:p w14:paraId="26FBB86C" w14:textId="77777777" w:rsidR="00A93EA3" w:rsidRDefault="00A93EA3">
      <w:pPr>
        <w:spacing w:before="240" w:after="240"/>
        <w:rPr>
          <w:sz w:val="20"/>
          <w:szCs w:val="20"/>
        </w:rPr>
      </w:pPr>
    </w:p>
    <w:p w14:paraId="21DED649" w14:textId="77777777" w:rsidR="00A93EA3" w:rsidRDefault="00A93EA3">
      <w:pPr>
        <w:spacing w:before="240" w:after="240"/>
        <w:rPr>
          <w:sz w:val="20"/>
          <w:szCs w:val="20"/>
        </w:rPr>
      </w:pPr>
    </w:p>
    <w:p w14:paraId="7CCF7A32" w14:textId="77777777" w:rsidR="00A93EA3" w:rsidRDefault="009967FE">
      <w:pPr>
        <w:pStyle w:val="Heading3"/>
      </w:pPr>
      <w:r>
        <w:t>Collaboration Agreement Schedule 2 [</w:t>
      </w:r>
      <w:r>
        <w:rPr>
          <w:b/>
        </w:rPr>
        <w:t>Insert Outline Collaboration Plan</w:t>
      </w:r>
      <w:r>
        <w:t>]</w:t>
      </w:r>
    </w:p>
    <w:p w14:paraId="3E8FBB89" w14:textId="77777777" w:rsidR="00A93EA3" w:rsidRDefault="00A93EA3">
      <w:pPr>
        <w:spacing w:before="240" w:after="240"/>
        <w:rPr>
          <w:b/>
        </w:rPr>
      </w:pPr>
    </w:p>
    <w:p w14:paraId="2B1A5BD9" w14:textId="77777777" w:rsidR="00A93EA3" w:rsidRDefault="00A93EA3">
      <w:pPr>
        <w:spacing w:before="240" w:after="240"/>
        <w:rPr>
          <w:b/>
        </w:rPr>
      </w:pPr>
    </w:p>
    <w:p w14:paraId="2D426EF2" w14:textId="77777777" w:rsidR="00A93EA3" w:rsidRDefault="009967FE">
      <w:pPr>
        <w:spacing w:before="240" w:after="240"/>
      </w:pPr>
      <w:r>
        <w:t xml:space="preserve"> </w:t>
      </w:r>
    </w:p>
    <w:p w14:paraId="68A70EF5" w14:textId="77777777" w:rsidR="00A93EA3" w:rsidRDefault="00A93EA3">
      <w:pPr>
        <w:pageBreakBefore/>
      </w:pPr>
    </w:p>
    <w:p w14:paraId="6BF5AD0F" w14:textId="77777777" w:rsidR="00A93EA3" w:rsidRDefault="009967FE">
      <w:pPr>
        <w:pStyle w:val="Heading2"/>
      </w:pPr>
      <w:bookmarkStart w:id="12" w:name="_Toc33176237"/>
      <w:bookmarkStart w:id="13" w:name="_Toc120202566"/>
      <w:r>
        <w:t>Schedule 4: Alternative clauses</w:t>
      </w:r>
      <w:bookmarkEnd w:id="12"/>
      <w:bookmarkEnd w:id="13"/>
    </w:p>
    <w:p w14:paraId="4AFD1368" w14:textId="77777777" w:rsidR="00A93EA3" w:rsidRDefault="009967FE">
      <w:pPr>
        <w:pStyle w:val="Heading3"/>
      </w:pPr>
      <w:r>
        <w:t>1.</w:t>
      </w:r>
      <w:r>
        <w:tab/>
        <w:t>Introduction</w:t>
      </w:r>
    </w:p>
    <w:p w14:paraId="69DE5977" w14:textId="77777777" w:rsidR="00A93EA3" w:rsidRDefault="009967FE">
      <w:pPr>
        <w:ind w:firstLine="720"/>
      </w:pPr>
      <w:r>
        <w:t>1.1</w:t>
      </w:r>
      <w:r>
        <w:tab/>
        <w:t xml:space="preserve">This Schedule specifies the alternative clauses that may be requested in the </w:t>
      </w:r>
    </w:p>
    <w:p w14:paraId="121B1E86" w14:textId="77777777" w:rsidR="00A93EA3" w:rsidRDefault="009967FE">
      <w:pPr>
        <w:ind w:firstLine="720"/>
      </w:pPr>
      <w:r>
        <w:t>Order Form and, if requested in the Order Form, will apply to this Call-Off Contract.</w:t>
      </w:r>
    </w:p>
    <w:p w14:paraId="356EAA8F" w14:textId="77777777" w:rsidR="00A93EA3" w:rsidRDefault="00A93EA3"/>
    <w:p w14:paraId="71920C68" w14:textId="77777777" w:rsidR="00A93EA3" w:rsidRDefault="009967FE">
      <w:pPr>
        <w:pStyle w:val="Heading3"/>
      </w:pPr>
      <w:r>
        <w:t>2.</w:t>
      </w:r>
      <w:r>
        <w:tab/>
        <w:t>Clauses selected</w:t>
      </w:r>
    </w:p>
    <w:p w14:paraId="0AF2F788" w14:textId="77777777" w:rsidR="00A93EA3" w:rsidRDefault="009967FE">
      <w:pPr>
        <w:ind w:firstLine="720"/>
      </w:pPr>
      <w:r>
        <w:t>2.1</w:t>
      </w:r>
      <w:r>
        <w:tab/>
        <w:t>The Customer may, in the Order Form, request the following alternative Clauses:</w:t>
      </w:r>
    </w:p>
    <w:p w14:paraId="260ED8BA" w14:textId="77777777" w:rsidR="00A93EA3" w:rsidRDefault="00A93EA3">
      <w:pPr>
        <w:ind w:left="720" w:firstLine="720"/>
      </w:pPr>
    </w:p>
    <w:p w14:paraId="229D1384" w14:textId="77777777" w:rsidR="00A93EA3" w:rsidRDefault="009967FE">
      <w:pPr>
        <w:ind w:left="720" w:firstLine="720"/>
      </w:pPr>
      <w:r>
        <w:t>2.1.1</w:t>
      </w:r>
      <w:r>
        <w:tab/>
        <w:t>Scots Law and Jurisdiction</w:t>
      </w:r>
    </w:p>
    <w:p w14:paraId="7F026E6A" w14:textId="77777777" w:rsidR="00A93EA3" w:rsidRDefault="00A93EA3">
      <w:pPr>
        <w:ind w:firstLine="720"/>
      </w:pPr>
    </w:p>
    <w:p w14:paraId="1B52D2F1" w14:textId="77777777" w:rsidR="00A93EA3" w:rsidRDefault="009967FE">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37339E5" w14:textId="77777777" w:rsidR="00A93EA3" w:rsidRDefault="00A93EA3"/>
    <w:p w14:paraId="0680F7F0" w14:textId="77777777" w:rsidR="00A93EA3" w:rsidRDefault="009967FE">
      <w:pPr>
        <w:ind w:left="2160" w:hanging="720"/>
      </w:pPr>
      <w:r>
        <w:t>2.1.3</w:t>
      </w:r>
      <w:r>
        <w:tab/>
        <w:t>Reference to England and Wales in Working Days definition within the Glossary and interpretations section will be replaced with Scotland.</w:t>
      </w:r>
    </w:p>
    <w:p w14:paraId="1CB45B53" w14:textId="77777777" w:rsidR="00A93EA3" w:rsidRDefault="00A93EA3"/>
    <w:p w14:paraId="4E204E47" w14:textId="77777777" w:rsidR="00A93EA3" w:rsidRDefault="009967FE">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4867CC70" w14:textId="77777777" w:rsidR="00A93EA3" w:rsidRDefault="00A93EA3"/>
    <w:p w14:paraId="511ACBF0" w14:textId="77777777" w:rsidR="00A93EA3" w:rsidRDefault="009967FE">
      <w:pPr>
        <w:ind w:left="2160" w:hanging="720"/>
      </w:pPr>
      <w:r>
        <w:t>2.1.5</w:t>
      </w:r>
      <w:r>
        <w:tab/>
        <w:t>Reference to the Supply of Goods and Services Act 1982 will be removed in incorporated Framework Agreement clause 4.2.</w:t>
      </w:r>
    </w:p>
    <w:p w14:paraId="0C0E9B92" w14:textId="77777777" w:rsidR="00A93EA3" w:rsidRDefault="00A93EA3"/>
    <w:p w14:paraId="2772DA4D" w14:textId="77777777" w:rsidR="00A93EA3" w:rsidRDefault="009967FE">
      <w:pPr>
        <w:ind w:left="720" w:firstLine="720"/>
      </w:pPr>
      <w:r>
        <w:t>2.1.6</w:t>
      </w:r>
      <w:r>
        <w:tab/>
        <w:t>References to “tort” will be replaced with “delict” throughout</w:t>
      </w:r>
    </w:p>
    <w:p w14:paraId="7C2D8087" w14:textId="77777777" w:rsidR="00A93EA3" w:rsidRDefault="00A93EA3"/>
    <w:p w14:paraId="78A8C2F6" w14:textId="77777777" w:rsidR="00A93EA3" w:rsidRDefault="009967FE">
      <w:r>
        <w:t>2.2</w:t>
      </w:r>
      <w:r>
        <w:tab/>
        <w:t>The Customer may, in the Order Form, request the following Alternative Clauses:</w:t>
      </w:r>
    </w:p>
    <w:p w14:paraId="7D4C4462" w14:textId="77777777" w:rsidR="00A93EA3" w:rsidRDefault="00A93EA3"/>
    <w:p w14:paraId="71E86EE4" w14:textId="77777777" w:rsidR="00A93EA3" w:rsidRDefault="009967FE">
      <w:pPr>
        <w:ind w:left="1440"/>
      </w:pPr>
      <w:r>
        <w:t>2.2.1 Northern Ireland Law (see paragraph 2.3, 2.4, 2.5, 2.6 and 2.7 of this Schedule)</w:t>
      </w:r>
    </w:p>
    <w:p w14:paraId="7CF31470" w14:textId="77777777" w:rsidR="00A93EA3" w:rsidRDefault="00A93EA3"/>
    <w:p w14:paraId="14641762" w14:textId="77777777" w:rsidR="00A93EA3" w:rsidRDefault="009967FE">
      <w:pPr>
        <w:pStyle w:val="Heading3"/>
      </w:pPr>
      <w:r>
        <w:t>2.3</w:t>
      </w:r>
      <w:r>
        <w:tab/>
        <w:t>Discrimination</w:t>
      </w:r>
    </w:p>
    <w:p w14:paraId="5EE1C678" w14:textId="77777777" w:rsidR="00A93EA3" w:rsidRDefault="009967FE">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1687C875" w14:textId="77777777" w:rsidR="00A93EA3" w:rsidRDefault="00A93EA3">
      <w:pPr>
        <w:ind w:left="1440"/>
      </w:pPr>
    </w:p>
    <w:p w14:paraId="7221E254" w14:textId="77777777" w:rsidR="00A93EA3" w:rsidRDefault="009967FE">
      <w:pPr>
        <w:pStyle w:val="ListParagraph"/>
        <w:numPr>
          <w:ilvl w:val="0"/>
          <w:numId w:val="13"/>
        </w:numPr>
      </w:pPr>
      <w:r>
        <w:t>Employment (Northern Ireland) Order 2002</w:t>
      </w:r>
    </w:p>
    <w:p w14:paraId="18F4A8B4" w14:textId="77777777" w:rsidR="00A93EA3" w:rsidRDefault="009967FE">
      <w:pPr>
        <w:pStyle w:val="ListParagraph"/>
        <w:numPr>
          <w:ilvl w:val="0"/>
          <w:numId w:val="13"/>
        </w:numPr>
      </w:pPr>
      <w:r>
        <w:t>Fair Employment and Treatment (Northern Ireland</w:t>
      </w:r>
      <w:proofErr w:type="gramStart"/>
      <w:r>
        <w:t>) )</w:t>
      </w:r>
      <w:proofErr w:type="gramEnd"/>
      <w:r>
        <w:t xml:space="preserve"> Order 1998</w:t>
      </w:r>
    </w:p>
    <w:p w14:paraId="7CF8C25A" w14:textId="77777777" w:rsidR="00A93EA3" w:rsidRDefault="009967FE">
      <w:pPr>
        <w:pStyle w:val="ListParagraph"/>
        <w:numPr>
          <w:ilvl w:val="0"/>
          <w:numId w:val="13"/>
        </w:numPr>
      </w:pPr>
      <w:r>
        <w:t>Sex Discrimination (Northern Ireland) Order 1976 and 1988</w:t>
      </w:r>
    </w:p>
    <w:p w14:paraId="6E44E30A" w14:textId="77777777" w:rsidR="00A93EA3" w:rsidRDefault="009967FE">
      <w:pPr>
        <w:pStyle w:val="ListParagraph"/>
        <w:numPr>
          <w:ilvl w:val="0"/>
          <w:numId w:val="13"/>
        </w:numPr>
      </w:pPr>
      <w:r>
        <w:t>Employment Equality (Sexual   Orientation) Regulations (Northern Ireland) 2003</w:t>
      </w:r>
    </w:p>
    <w:p w14:paraId="63C6E9A5" w14:textId="77777777" w:rsidR="00A93EA3" w:rsidRDefault="009967FE">
      <w:pPr>
        <w:pStyle w:val="ListParagraph"/>
        <w:numPr>
          <w:ilvl w:val="0"/>
          <w:numId w:val="13"/>
        </w:numPr>
      </w:pPr>
      <w:r>
        <w:lastRenderedPageBreak/>
        <w:t>Equal Pay Act (Northern Ireland) 1970</w:t>
      </w:r>
    </w:p>
    <w:p w14:paraId="60FE5840" w14:textId="77777777" w:rsidR="00A93EA3" w:rsidRDefault="009967FE">
      <w:pPr>
        <w:pStyle w:val="ListParagraph"/>
        <w:numPr>
          <w:ilvl w:val="0"/>
          <w:numId w:val="13"/>
        </w:numPr>
      </w:pPr>
      <w:r>
        <w:t>Disability Discrimination Act 1995</w:t>
      </w:r>
    </w:p>
    <w:p w14:paraId="188C6C04" w14:textId="77777777" w:rsidR="00A93EA3" w:rsidRDefault="009967FE">
      <w:pPr>
        <w:pStyle w:val="ListParagraph"/>
        <w:numPr>
          <w:ilvl w:val="0"/>
          <w:numId w:val="13"/>
        </w:numPr>
      </w:pPr>
      <w:r>
        <w:t>Race Relations (Northern Ireland) Order 1997</w:t>
      </w:r>
    </w:p>
    <w:p w14:paraId="5E1883FB" w14:textId="77777777" w:rsidR="00A93EA3" w:rsidRDefault="009967FE">
      <w:pPr>
        <w:pStyle w:val="ListParagraph"/>
        <w:numPr>
          <w:ilvl w:val="0"/>
          <w:numId w:val="13"/>
        </w:numPr>
      </w:pPr>
      <w:r>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6D8C2CAA" w14:textId="77777777" w:rsidR="00A93EA3" w:rsidRDefault="009967FE">
      <w:pPr>
        <w:pStyle w:val="ListParagraph"/>
        <w:numPr>
          <w:ilvl w:val="0"/>
          <w:numId w:val="13"/>
        </w:numPr>
      </w:pPr>
      <w:r>
        <w:t>Equality Act (Sexual Orientation) Regulations (Northern Ireland) 2006</w:t>
      </w:r>
    </w:p>
    <w:p w14:paraId="359A78F5" w14:textId="77777777" w:rsidR="00A93EA3" w:rsidRDefault="009967FE">
      <w:pPr>
        <w:pStyle w:val="ListParagraph"/>
        <w:numPr>
          <w:ilvl w:val="0"/>
          <w:numId w:val="13"/>
        </w:numPr>
      </w:pPr>
      <w:r>
        <w:t>Employment Relations (Northern Ireland) Order 2004</w:t>
      </w:r>
    </w:p>
    <w:p w14:paraId="021F2AF2" w14:textId="77777777" w:rsidR="00A93EA3" w:rsidRDefault="009967FE">
      <w:pPr>
        <w:pStyle w:val="ListParagraph"/>
        <w:numPr>
          <w:ilvl w:val="0"/>
          <w:numId w:val="13"/>
        </w:numPr>
      </w:pPr>
      <w:r>
        <w:t>Work and Families (Northern Ireland) Order 2006</w:t>
      </w:r>
    </w:p>
    <w:p w14:paraId="00BF3486" w14:textId="77777777" w:rsidR="00A93EA3" w:rsidRDefault="00A93EA3">
      <w:pPr>
        <w:ind w:left="360"/>
      </w:pPr>
    </w:p>
    <w:p w14:paraId="424EAB69" w14:textId="77777777" w:rsidR="00A93EA3" w:rsidRDefault="009967F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F12A47E" w14:textId="77777777" w:rsidR="00A93EA3" w:rsidRDefault="00A93EA3"/>
    <w:p w14:paraId="693D5C33" w14:textId="77777777" w:rsidR="00A93EA3" w:rsidRDefault="009967FE">
      <w:pPr>
        <w:ind w:left="720" w:firstLine="720"/>
      </w:pPr>
      <w:r>
        <w:t>a.</w:t>
      </w:r>
      <w:r>
        <w:tab/>
        <w:t>persons of different religious beliefs or political opinions</w:t>
      </w:r>
    </w:p>
    <w:p w14:paraId="7206F5FA" w14:textId="77777777" w:rsidR="00A93EA3" w:rsidRDefault="009967FE">
      <w:pPr>
        <w:ind w:left="720" w:firstLine="720"/>
      </w:pPr>
      <w:r>
        <w:t>b.</w:t>
      </w:r>
      <w:r>
        <w:tab/>
        <w:t>men and women or married and unmarried persons</w:t>
      </w:r>
    </w:p>
    <w:p w14:paraId="101775C7" w14:textId="77777777" w:rsidR="00A93EA3" w:rsidRDefault="009967FE">
      <w:pPr>
        <w:ind w:left="720" w:firstLine="720"/>
      </w:pPr>
      <w:r>
        <w:t>c.</w:t>
      </w:r>
      <w:r>
        <w:tab/>
        <w:t xml:space="preserve">persons with and without dependants (including women who are </w:t>
      </w:r>
    </w:p>
    <w:p w14:paraId="6F0E13CE" w14:textId="77777777" w:rsidR="00A93EA3" w:rsidRDefault="009967FE">
      <w:pPr>
        <w:ind w:left="1440" w:firstLine="720"/>
      </w:pPr>
      <w:r>
        <w:t>pregnant or on maternity leave and men on paternity leave)</w:t>
      </w:r>
    </w:p>
    <w:p w14:paraId="0A1AAEBD" w14:textId="77777777" w:rsidR="00A93EA3" w:rsidRDefault="009967FE">
      <w:pPr>
        <w:ind w:left="720" w:firstLine="720"/>
      </w:pPr>
      <w:r>
        <w:t>d.</w:t>
      </w:r>
      <w:r>
        <w:tab/>
        <w:t xml:space="preserve">persons of different racial groups (within the meaning of the Race </w:t>
      </w:r>
    </w:p>
    <w:p w14:paraId="3CAE4787" w14:textId="77777777" w:rsidR="00A93EA3" w:rsidRDefault="009967FE">
      <w:pPr>
        <w:ind w:left="1440" w:firstLine="720"/>
      </w:pPr>
      <w:r>
        <w:t>Relations (Northern Ireland) Order 1997)</w:t>
      </w:r>
    </w:p>
    <w:p w14:paraId="04FAC8BC" w14:textId="77777777" w:rsidR="00A93EA3" w:rsidRDefault="009967FE">
      <w:pPr>
        <w:ind w:left="720" w:firstLine="720"/>
      </w:pPr>
      <w:r>
        <w:t>e.</w:t>
      </w:r>
      <w:r>
        <w:tab/>
        <w:t xml:space="preserve">persons with and without a disability (within the meaning of the </w:t>
      </w:r>
    </w:p>
    <w:p w14:paraId="23F37ABD" w14:textId="77777777" w:rsidR="00A93EA3" w:rsidRDefault="009967FE">
      <w:pPr>
        <w:ind w:left="1440" w:firstLine="720"/>
      </w:pPr>
      <w:r>
        <w:t>Disability Discrimination Act 1995)</w:t>
      </w:r>
    </w:p>
    <w:p w14:paraId="4EB85F1B" w14:textId="77777777" w:rsidR="00A93EA3" w:rsidRDefault="009967FE">
      <w:pPr>
        <w:ind w:left="720" w:firstLine="720"/>
      </w:pPr>
      <w:r>
        <w:t>f.</w:t>
      </w:r>
      <w:r>
        <w:tab/>
        <w:t>persons of different ages</w:t>
      </w:r>
    </w:p>
    <w:p w14:paraId="12255C5D" w14:textId="77777777" w:rsidR="00A93EA3" w:rsidRDefault="009967FE">
      <w:pPr>
        <w:ind w:left="720" w:firstLine="720"/>
      </w:pPr>
      <w:r>
        <w:t>g.</w:t>
      </w:r>
      <w:r>
        <w:tab/>
        <w:t>persons of differing sexual orientation</w:t>
      </w:r>
    </w:p>
    <w:p w14:paraId="3E550F30" w14:textId="77777777" w:rsidR="00A93EA3" w:rsidRDefault="009967FE">
      <w:r>
        <w:t xml:space="preserve"> </w:t>
      </w:r>
    </w:p>
    <w:p w14:paraId="60346F24" w14:textId="77777777" w:rsidR="00A93EA3" w:rsidRDefault="009967FE">
      <w:pPr>
        <w:ind w:firstLine="720"/>
      </w:pPr>
      <w:r>
        <w:t>2.3.2</w:t>
      </w:r>
      <w:r>
        <w:tab/>
        <w:t xml:space="preserve">The Supplier will take all reasonable steps to secure the observance of clause </w:t>
      </w:r>
    </w:p>
    <w:p w14:paraId="56989596" w14:textId="77777777" w:rsidR="00A93EA3" w:rsidRDefault="009967FE">
      <w:pPr>
        <w:ind w:left="720" w:firstLine="720"/>
      </w:pPr>
      <w:r>
        <w:t>2.3.1 of this Schedule by all Supplier Staff.</w:t>
      </w:r>
    </w:p>
    <w:p w14:paraId="36AF8FB5" w14:textId="77777777" w:rsidR="00A93EA3" w:rsidRDefault="009967FE">
      <w:pPr>
        <w:spacing w:before="240" w:after="240"/>
        <w:ind w:left="1440"/>
      </w:pPr>
      <w:r>
        <w:rPr>
          <w:sz w:val="20"/>
          <w:szCs w:val="20"/>
        </w:rPr>
        <w:t xml:space="preserve"> </w:t>
      </w:r>
    </w:p>
    <w:p w14:paraId="0828E208" w14:textId="77777777" w:rsidR="00A93EA3" w:rsidRDefault="009967FE">
      <w:pPr>
        <w:pStyle w:val="Heading3"/>
      </w:pPr>
      <w:r>
        <w:t>2.4</w:t>
      </w:r>
      <w:r>
        <w:tab/>
        <w:t>Equality policies and practices</w:t>
      </w:r>
    </w:p>
    <w:p w14:paraId="23740721" w14:textId="77777777" w:rsidR="00A93EA3" w:rsidRDefault="009967F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354235A3" w14:textId="77777777" w:rsidR="00A93EA3" w:rsidRDefault="00A93EA3">
      <w:pPr>
        <w:ind w:left="1440" w:hanging="720"/>
      </w:pPr>
    </w:p>
    <w:p w14:paraId="48106DFB" w14:textId="77777777" w:rsidR="00A93EA3" w:rsidRDefault="009967FE">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3957FFC4" w14:textId="77777777" w:rsidR="00A93EA3" w:rsidRDefault="00A93EA3">
      <w:pPr>
        <w:ind w:left="1440"/>
      </w:pPr>
    </w:p>
    <w:p w14:paraId="7FFBC3E9" w14:textId="77777777" w:rsidR="00A93EA3" w:rsidRDefault="009967FE">
      <w:pPr>
        <w:ind w:left="720" w:firstLine="720"/>
      </w:pPr>
      <w:r>
        <w:t>a.</w:t>
      </w:r>
      <w:r>
        <w:tab/>
        <w:t>the issue of written instructions to staff and other relevant persons</w:t>
      </w:r>
    </w:p>
    <w:p w14:paraId="7897CD4F" w14:textId="77777777" w:rsidR="00A93EA3" w:rsidRDefault="009967FE">
      <w:pPr>
        <w:ind w:left="2160" w:hanging="720"/>
      </w:pPr>
      <w:r>
        <w:t>b.</w:t>
      </w:r>
      <w:r>
        <w:tab/>
        <w:t>the appointment or designation of a senior manager with responsibility for equal opportunities</w:t>
      </w:r>
    </w:p>
    <w:p w14:paraId="72AC3FB7" w14:textId="77777777" w:rsidR="00A93EA3" w:rsidRDefault="009967FE">
      <w:pPr>
        <w:ind w:left="2160" w:hanging="720"/>
      </w:pPr>
      <w:r>
        <w:lastRenderedPageBreak/>
        <w:t>c.</w:t>
      </w:r>
      <w:r>
        <w:tab/>
        <w:t>training of all staff and other relevant persons in equal opportunities and harassment matters</w:t>
      </w:r>
    </w:p>
    <w:p w14:paraId="55153E99" w14:textId="77777777" w:rsidR="00A93EA3" w:rsidRDefault="009967FE">
      <w:pPr>
        <w:ind w:left="2160" w:hanging="720"/>
      </w:pPr>
      <w:r>
        <w:t>d.</w:t>
      </w:r>
      <w:r>
        <w:tab/>
        <w:t xml:space="preserve">the inclusion of the topic of equality as an agenda item at team, </w:t>
      </w:r>
      <w:proofErr w:type="gramStart"/>
      <w:r>
        <w:t>management</w:t>
      </w:r>
      <w:proofErr w:type="gramEnd"/>
      <w:r>
        <w:t xml:space="preserve"> and staff meetings</w:t>
      </w:r>
    </w:p>
    <w:p w14:paraId="2B0F5BCF" w14:textId="77777777" w:rsidR="00A93EA3" w:rsidRDefault="00A93EA3"/>
    <w:p w14:paraId="0741E114" w14:textId="77777777" w:rsidR="00A93EA3" w:rsidRDefault="009967FE">
      <w:pPr>
        <w:ind w:left="720"/>
      </w:pPr>
      <w:r>
        <w:t>The Supplier will procure that its Subcontractors do likewise with their equal opportunities policies.</w:t>
      </w:r>
    </w:p>
    <w:p w14:paraId="05647DAF" w14:textId="77777777" w:rsidR="00A93EA3" w:rsidRDefault="00A93EA3">
      <w:pPr>
        <w:ind w:left="720"/>
      </w:pPr>
    </w:p>
    <w:p w14:paraId="7B3645A3" w14:textId="77777777" w:rsidR="00A93EA3" w:rsidRDefault="009967FE">
      <w:pPr>
        <w:ind w:firstLine="720"/>
      </w:pPr>
      <w:r>
        <w:t>2.4.3</w:t>
      </w:r>
      <w:r>
        <w:tab/>
        <w:t>The Supplier will inform the Customer as soon as possible in the event of:</w:t>
      </w:r>
    </w:p>
    <w:p w14:paraId="6C1A7EB7" w14:textId="77777777" w:rsidR="00A93EA3" w:rsidRDefault="00A93EA3"/>
    <w:p w14:paraId="4F7C201A" w14:textId="77777777" w:rsidR="00A93EA3" w:rsidRDefault="009967F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67E85564" w14:textId="77777777" w:rsidR="00A93EA3" w:rsidRDefault="009967F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720D643" w14:textId="77777777" w:rsidR="00A93EA3" w:rsidRDefault="00A93EA3">
      <w:pPr>
        <w:ind w:left="2160"/>
      </w:pPr>
    </w:p>
    <w:p w14:paraId="21C8A8A0" w14:textId="77777777" w:rsidR="00A93EA3" w:rsidRDefault="009967FE">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29F9C543" w14:textId="77777777" w:rsidR="00A93EA3" w:rsidRDefault="00A93EA3"/>
    <w:p w14:paraId="6E116B96" w14:textId="77777777" w:rsidR="00A93EA3" w:rsidRDefault="009967FE">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2D5947F0" w14:textId="77777777" w:rsidR="00A93EA3" w:rsidRDefault="00A93EA3">
      <w:pPr>
        <w:ind w:left="1440"/>
      </w:pPr>
    </w:p>
    <w:p w14:paraId="55299223" w14:textId="77777777" w:rsidR="00A93EA3" w:rsidRDefault="009967F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6D81B49" w14:textId="77777777" w:rsidR="00A93EA3" w:rsidRDefault="00A93EA3">
      <w:pPr>
        <w:ind w:left="1440" w:hanging="720"/>
      </w:pPr>
    </w:p>
    <w:p w14:paraId="1B9B9FCE" w14:textId="77777777" w:rsidR="00A93EA3" w:rsidRDefault="009967FE">
      <w:pPr>
        <w:pStyle w:val="Heading3"/>
      </w:pPr>
      <w:r>
        <w:t>2.5</w:t>
      </w:r>
      <w:r>
        <w:tab/>
        <w:t>Equality</w:t>
      </w:r>
    </w:p>
    <w:p w14:paraId="3C4E64F9" w14:textId="77777777" w:rsidR="00A93EA3" w:rsidRDefault="009967F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68474B5" w14:textId="77777777" w:rsidR="00A93EA3" w:rsidRDefault="00A93EA3">
      <w:pPr>
        <w:ind w:left="1440"/>
      </w:pPr>
    </w:p>
    <w:p w14:paraId="427E0BD6" w14:textId="77777777" w:rsidR="00A93EA3" w:rsidRDefault="009967F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898E08A" w14:textId="77777777" w:rsidR="00A93EA3" w:rsidRDefault="00A93EA3"/>
    <w:p w14:paraId="1BEAF922" w14:textId="77777777" w:rsidR="00A93EA3" w:rsidRDefault="009967FE">
      <w:pPr>
        <w:pStyle w:val="Heading3"/>
      </w:pPr>
      <w:r>
        <w:t>2.6</w:t>
      </w:r>
      <w:r>
        <w:tab/>
        <w:t>Health and safety</w:t>
      </w:r>
    </w:p>
    <w:p w14:paraId="20644F84" w14:textId="77777777" w:rsidR="00A93EA3" w:rsidRDefault="009967FE">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434B3D57" w14:textId="77777777" w:rsidR="00A93EA3" w:rsidRDefault="00A93EA3">
      <w:pPr>
        <w:ind w:left="1440"/>
      </w:pPr>
    </w:p>
    <w:p w14:paraId="387D09E6" w14:textId="77777777" w:rsidR="00A93EA3" w:rsidRDefault="009967FE">
      <w:pPr>
        <w:ind w:left="1440" w:hanging="720"/>
      </w:pPr>
      <w:r>
        <w:t>2.6.2</w:t>
      </w:r>
      <w:r>
        <w:tab/>
        <w:t>While on the Customer premises, the Supplier will comply with any health and safety measures implemented by the Customer in respect of Supplier Staff and other persons working there.</w:t>
      </w:r>
    </w:p>
    <w:p w14:paraId="2FF1877C" w14:textId="77777777" w:rsidR="00A93EA3" w:rsidRDefault="00A93EA3"/>
    <w:p w14:paraId="5FE76C19" w14:textId="77777777" w:rsidR="00A93EA3" w:rsidRDefault="009967F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4C2AE2EF" w14:textId="77777777" w:rsidR="00A93EA3" w:rsidRDefault="00A93EA3"/>
    <w:p w14:paraId="2450BB39" w14:textId="77777777" w:rsidR="00A93EA3" w:rsidRDefault="009967FE">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482B4FB9" w14:textId="77777777" w:rsidR="00A93EA3" w:rsidRDefault="00A93EA3"/>
    <w:p w14:paraId="409E5A21" w14:textId="77777777" w:rsidR="00A93EA3" w:rsidRDefault="009967FE">
      <w:pPr>
        <w:ind w:left="1440" w:hanging="720"/>
      </w:pPr>
      <w:r>
        <w:t>2.6.5</w:t>
      </w:r>
      <w:r>
        <w:tab/>
        <w:t>The Supplier will ensure that its health and safety policy statement (as required by the Health and Safety at Work (Northern Ireland) Order 1978) is made available to the Customer on request.</w:t>
      </w:r>
    </w:p>
    <w:p w14:paraId="15F46960" w14:textId="77777777" w:rsidR="00A93EA3" w:rsidRDefault="00A93EA3"/>
    <w:p w14:paraId="5C7B42FE" w14:textId="77777777" w:rsidR="00A93EA3" w:rsidRDefault="009967FE">
      <w:pPr>
        <w:pStyle w:val="Heading3"/>
      </w:pPr>
      <w:r>
        <w:t>2.7</w:t>
      </w:r>
      <w:r>
        <w:tab/>
        <w:t>Criminal damage</w:t>
      </w:r>
    </w:p>
    <w:p w14:paraId="7FC5F02C" w14:textId="77777777" w:rsidR="00A93EA3" w:rsidRDefault="009967F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79BC962" w14:textId="77777777" w:rsidR="00A93EA3" w:rsidRDefault="00A93EA3"/>
    <w:p w14:paraId="5E89A91D" w14:textId="77777777" w:rsidR="00A93EA3" w:rsidRDefault="009967F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229A8AE" w14:textId="77777777" w:rsidR="00A93EA3" w:rsidRDefault="00A93EA3"/>
    <w:p w14:paraId="733911AB" w14:textId="77777777" w:rsidR="00A93EA3" w:rsidRDefault="009967FE">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6F67D3FD" w14:textId="77777777" w:rsidR="00A93EA3" w:rsidRDefault="00A93EA3"/>
    <w:p w14:paraId="7D3C8F50" w14:textId="77777777" w:rsidR="00A93EA3" w:rsidRDefault="009967FE">
      <w:pPr>
        <w:ind w:left="1440" w:hanging="720"/>
      </w:pPr>
      <w:r>
        <w:t>2.7.4</w:t>
      </w:r>
      <w:r>
        <w:tab/>
        <w:t>The Supplier will apply any compensation paid under the Compensation Order in respect of damage to the relevant assets towards the repair, reinstatement or replacement of the assets affected.</w:t>
      </w:r>
    </w:p>
    <w:p w14:paraId="1752DA63" w14:textId="77777777" w:rsidR="00A93EA3" w:rsidRDefault="00A93EA3"/>
    <w:p w14:paraId="6090D836" w14:textId="77777777" w:rsidR="00A93EA3" w:rsidRDefault="00A93EA3">
      <w:pPr>
        <w:pageBreakBefore/>
        <w:rPr>
          <w:b/>
        </w:rPr>
      </w:pPr>
    </w:p>
    <w:p w14:paraId="2FC37E10" w14:textId="77777777" w:rsidR="00A93EA3" w:rsidRDefault="009967FE">
      <w:pPr>
        <w:pStyle w:val="Heading2"/>
      </w:pPr>
      <w:bookmarkStart w:id="14" w:name="_Toc33176238"/>
      <w:bookmarkStart w:id="15" w:name="_Toc120202567"/>
      <w:r>
        <w:t>Schedule 5: Guarantee</w:t>
      </w:r>
      <w:bookmarkEnd w:id="14"/>
      <w:bookmarkEnd w:id="15"/>
    </w:p>
    <w:p w14:paraId="79C7FB9C" w14:textId="77777777" w:rsidR="00A93EA3" w:rsidRDefault="009967FE">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80C7AAC" w14:textId="77777777" w:rsidR="00A93EA3" w:rsidRDefault="00A93EA3"/>
    <w:p w14:paraId="61CADAA5" w14:textId="77777777" w:rsidR="00A93EA3" w:rsidRDefault="009967FE">
      <w:r>
        <w:t>This deed of guarantee is made on [</w:t>
      </w:r>
      <w:r>
        <w:rPr>
          <w:b/>
        </w:rPr>
        <w:t>insert date, month, year]</w:t>
      </w:r>
      <w:r>
        <w:t xml:space="preserve"> between:</w:t>
      </w:r>
    </w:p>
    <w:p w14:paraId="3E32D4B1" w14:textId="77777777" w:rsidR="00A93EA3" w:rsidRDefault="00A93EA3"/>
    <w:p w14:paraId="3F166198" w14:textId="77777777" w:rsidR="00A93EA3" w:rsidRDefault="009967FE">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58AACF25" w14:textId="77777777" w:rsidR="00A93EA3" w:rsidRDefault="009967FE">
      <w:r>
        <w:t>and</w:t>
      </w:r>
    </w:p>
    <w:p w14:paraId="2BD9B0DC" w14:textId="77777777" w:rsidR="00A93EA3" w:rsidRDefault="00A93EA3"/>
    <w:p w14:paraId="5962A968" w14:textId="77777777" w:rsidR="00A93EA3" w:rsidRDefault="009967FE">
      <w:pPr>
        <w:ind w:firstLine="720"/>
      </w:pPr>
      <w:r>
        <w:t xml:space="preserve"> (2)</w:t>
      </w:r>
      <w:r>
        <w:tab/>
        <w:t>The Buyer whose offices are [</w:t>
      </w:r>
      <w:r>
        <w:rPr>
          <w:b/>
        </w:rPr>
        <w:t>insert Buyer’s official address</w:t>
      </w:r>
      <w:r>
        <w:t>] (‘Beneficiary’)</w:t>
      </w:r>
    </w:p>
    <w:p w14:paraId="3909F18B" w14:textId="77777777" w:rsidR="00A93EA3" w:rsidRDefault="009967FE">
      <w:pPr>
        <w:spacing w:before="240" w:after="240"/>
        <w:rPr>
          <w:b/>
          <w:sz w:val="20"/>
          <w:szCs w:val="20"/>
        </w:rPr>
      </w:pPr>
      <w:r>
        <w:rPr>
          <w:b/>
          <w:sz w:val="20"/>
          <w:szCs w:val="20"/>
        </w:rPr>
        <w:t>Whereas:</w:t>
      </w:r>
    </w:p>
    <w:p w14:paraId="4D843783" w14:textId="77777777" w:rsidR="00A93EA3" w:rsidRDefault="009967FE">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64528A82" w14:textId="77777777" w:rsidR="00A93EA3" w:rsidRDefault="00A93EA3">
      <w:pPr>
        <w:ind w:left="2160"/>
      </w:pPr>
    </w:p>
    <w:p w14:paraId="4D9888F9" w14:textId="77777777" w:rsidR="00A93EA3" w:rsidRDefault="009967FE">
      <w:pPr>
        <w:ind w:left="2160" w:hanging="720"/>
      </w:pPr>
      <w:r>
        <w:t>(B)</w:t>
      </w:r>
      <w:r>
        <w:tab/>
        <w:t>It is the intention of the Parties that this document be executed and take effect as a deed.</w:t>
      </w:r>
    </w:p>
    <w:p w14:paraId="6FCB99F0" w14:textId="77777777" w:rsidR="00A93EA3" w:rsidRDefault="00A93EA3"/>
    <w:p w14:paraId="70DD7216" w14:textId="77777777" w:rsidR="00A93EA3" w:rsidRDefault="009967FE">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A6EB764" w14:textId="77777777" w:rsidR="00A93EA3" w:rsidRDefault="00A93EA3"/>
    <w:p w14:paraId="047E6BD8" w14:textId="77777777" w:rsidR="00A93EA3" w:rsidRDefault="009967FE">
      <w:r>
        <w:t>Suggested headings are as follows:</w:t>
      </w:r>
    </w:p>
    <w:p w14:paraId="00FC0255" w14:textId="77777777" w:rsidR="00A93EA3" w:rsidRDefault="00A93EA3"/>
    <w:p w14:paraId="5EF22795" w14:textId="77777777" w:rsidR="00A93EA3" w:rsidRDefault="009967FE">
      <w:pPr>
        <w:numPr>
          <w:ilvl w:val="0"/>
          <w:numId w:val="14"/>
        </w:numPr>
      </w:pPr>
      <w:r>
        <w:t>Demands and notices</w:t>
      </w:r>
    </w:p>
    <w:p w14:paraId="0AE55B85" w14:textId="77777777" w:rsidR="00A93EA3" w:rsidRDefault="009967FE">
      <w:pPr>
        <w:numPr>
          <w:ilvl w:val="0"/>
          <w:numId w:val="14"/>
        </w:numPr>
      </w:pPr>
      <w:r>
        <w:t>Representations and Warranties</w:t>
      </w:r>
    </w:p>
    <w:p w14:paraId="1BF4BAD6" w14:textId="77777777" w:rsidR="00A93EA3" w:rsidRDefault="009967FE">
      <w:pPr>
        <w:numPr>
          <w:ilvl w:val="0"/>
          <w:numId w:val="14"/>
        </w:numPr>
      </w:pPr>
      <w:r>
        <w:t xml:space="preserve">Obligation to </w:t>
      </w:r>
      <w:proofErr w:type="gramStart"/>
      <w:r>
        <w:t>enter into</w:t>
      </w:r>
      <w:proofErr w:type="gramEnd"/>
      <w:r>
        <w:t xml:space="preserve"> a new Contract</w:t>
      </w:r>
    </w:p>
    <w:p w14:paraId="16B05C17" w14:textId="77777777" w:rsidR="00A93EA3" w:rsidRDefault="009967FE">
      <w:pPr>
        <w:numPr>
          <w:ilvl w:val="0"/>
          <w:numId w:val="14"/>
        </w:numPr>
      </w:pPr>
      <w:r>
        <w:t>Assignment</w:t>
      </w:r>
    </w:p>
    <w:p w14:paraId="06C9A89D" w14:textId="77777777" w:rsidR="00A93EA3" w:rsidRDefault="009967FE">
      <w:pPr>
        <w:numPr>
          <w:ilvl w:val="0"/>
          <w:numId w:val="14"/>
        </w:numPr>
      </w:pPr>
      <w:r>
        <w:t>Third Party Rights</w:t>
      </w:r>
    </w:p>
    <w:p w14:paraId="015642BD" w14:textId="77777777" w:rsidR="00A93EA3" w:rsidRDefault="009967FE">
      <w:pPr>
        <w:numPr>
          <w:ilvl w:val="0"/>
          <w:numId w:val="14"/>
        </w:numPr>
      </w:pPr>
      <w:r>
        <w:t>Governing Law</w:t>
      </w:r>
    </w:p>
    <w:p w14:paraId="654B0CDF" w14:textId="77777777" w:rsidR="00A93EA3" w:rsidRDefault="009967FE">
      <w:pPr>
        <w:numPr>
          <w:ilvl w:val="0"/>
          <w:numId w:val="14"/>
        </w:numPr>
      </w:pPr>
      <w:r>
        <w:t>This Call-Off Contract is conditional upon the provision of a Guarantee to the Buyer from the guarantor in respect of the Supplier.]</w:t>
      </w:r>
    </w:p>
    <w:p w14:paraId="0B39BA68" w14:textId="77777777" w:rsidR="00A93EA3" w:rsidRDefault="009967FE">
      <w:pPr>
        <w:spacing w:before="240" w:after="240"/>
        <w:rPr>
          <w:sz w:val="20"/>
          <w:szCs w:val="20"/>
        </w:rPr>
      </w:pPr>
      <w:r>
        <w:rPr>
          <w:sz w:val="20"/>
          <w:szCs w:val="20"/>
        </w:rPr>
        <w:t xml:space="preserve"> </w:t>
      </w:r>
    </w:p>
    <w:p w14:paraId="40B0DC3B" w14:textId="77777777" w:rsidR="00A93EA3" w:rsidRDefault="00A93EA3">
      <w:pPr>
        <w:pageBreakBefore/>
        <w:rPr>
          <w:sz w:val="20"/>
          <w:szCs w:val="20"/>
        </w:rPr>
      </w:pPr>
    </w:p>
    <w:p w14:paraId="5BFDA2F7" w14:textId="77777777" w:rsidR="00A93EA3" w:rsidRDefault="00A93EA3">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A93EA3" w14:paraId="2859CD61"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1CE46" w14:textId="77777777" w:rsidR="00A93EA3" w:rsidRDefault="009967FE">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32687" w14:textId="77777777" w:rsidR="00A93EA3" w:rsidRDefault="009967FE">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A93EA3" w14:paraId="3EE74FD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8CEE5" w14:textId="77777777" w:rsidR="00A93EA3" w:rsidRDefault="009967FE">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5D3B2" w14:textId="77777777" w:rsidR="00A93EA3" w:rsidRDefault="009967FE">
            <w:pPr>
              <w:spacing w:before="240" w:after="240"/>
            </w:pPr>
            <w:r>
              <w:rPr>
                <w:sz w:val="20"/>
                <w:szCs w:val="20"/>
              </w:rPr>
              <w:t>[</w:t>
            </w:r>
            <w:r>
              <w:rPr>
                <w:b/>
                <w:sz w:val="20"/>
                <w:szCs w:val="20"/>
              </w:rPr>
              <w:t>Enter Company address</w:t>
            </w:r>
            <w:r>
              <w:rPr>
                <w:sz w:val="20"/>
                <w:szCs w:val="20"/>
              </w:rPr>
              <w:t>]</w:t>
            </w:r>
          </w:p>
        </w:tc>
      </w:tr>
      <w:tr w:rsidR="00A93EA3" w14:paraId="0E5ECDE1"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E0461" w14:textId="77777777" w:rsidR="00A93EA3" w:rsidRDefault="009967FE">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AD5F5" w14:textId="77777777" w:rsidR="00A93EA3" w:rsidRDefault="009967FE">
            <w:pPr>
              <w:spacing w:before="240" w:after="240"/>
            </w:pPr>
            <w:r>
              <w:rPr>
                <w:sz w:val="20"/>
                <w:szCs w:val="20"/>
              </w:rPr>
              <w:t>[</w:t>
            </w:r>
            <w:r>
              <w:rPr>
                <w:b/>
                <w:sz w:val="20"/>
                <w:szCs w:val="20"/>
              </w:rPr>
              <w:t>Enter Account Manager name]</w:t>
            </w:r>
          </w:p>
        </w:tc>
      </w:tr>
      <w:tr w:rsidR="00A93EA3" w14:paraId="10EA537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CFB37" w14:textId="77777777" w:rsidR="00A93EA3" w:rsidRDefault="00A93EA3"/>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E5BF4" w14:textId="77777777" w:rsidR="00A93EA3" w:rsidRDefault="009967FE">
            <w:pPr>
              <w:spacing w:before="240" w:after="240"/>
            </w:pPr>
            <w:r>
              <w:rPr>
                <w:sz w:val="20"/>
                <w:szCs w:val="20"/>
              </w:rPr>
              <w:t>Address: [</w:t>
            </w:r>
            <w:r>
              <w:rPr>
                <w:b/>
                <w:sz w:val="20"/>
                <w:szCs w:val="20"/>
              </w:rPr>
              <w:t>Enter Account Manager address]</w:t>
            </w:r>
          </w:p>
        </w:tc>
      </w:tr>
      <w:tr w:rsidR="00A93EA3" w14:paraId="35E7DC3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D6ED" w14:textId="77777777" w:rsidR="00A93EA3" w:rsidRDefault="00A93EA3"/>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F06E1" w14:textId="77777777" w:rsidR="00A93EA3" w:rsidRDefault="009967FE">
            <w:pPr>
              <w:spacing w:before="240" w:after="240"/>
            </w:pPr>
            <w:r>
              <w:rPr>
                <w:sz w:val="20"/>
                <w:szCs w:val="20"/>
              </w:rPr>
              <w:t>Phone: [</w:t>
            </w:r>
            <w:r>
              <w:rPr>
                <w:b/>
                <w:sz w:val="20"/>
                <w:szCs w:val="20"/>
              </w:rPr>
              <w:t>Enter Account Manager phone number]</w:t>
            </w:r>
          </w:p>
        </w:tc>
      </w:tr>
      <w:tr w:rsidR="00A93EA3" w14:paraId="343B46F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7710A" w14:textId="77777777" w:rsidR="00A93EA3" w:rsidRDefault="00A93EA3"/>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83E50" w14:textId="77777777" w:rsidR="00A93EA3" w:rsidRDefault="009967FE">
            <w:pPr>
              <w:spacing w:before="240" w:after="240"/>
            </w:pPr>
            <w:r>
              <w:rPr>
                <w:sz w:val="20"/>
                <w:szCs w:val="20"/>
              </w:rPr>
              <w:t>Email: [</w:t>
            </w:r>
            <w:r>
              <w:rPr>
                <w:b/>
                <w:sz w:val="20"/>
                <w:szCs w:val="20"/>
              </w:rPr>
              <w:t>Enter Account Manager email</w:t>
            </w:r>
            <w:r>
              <w:rPr>
                <w:sz w:val="20"/>
                <w:szCs w:val="20"/>
              </w:rPr>
              <w:t>]</w:t>
            </w:r>
          </w:p>
        </w:tc>
      </w:tr>
      <w:tr w:rsidR="00A93EA3" w14:paraId="5BF7B8B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DA17B" w14:textId="77777777" w:rsidR="00A93EA3" w:rsidRDefault="00A93EA3"/>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8D748" w14:textId="77777777" w:rsidR="00A93EA3" w:rsidRDefault="009967FE">
            <w:pPr>
              <w:spacing w:before="240" w:after="240"/>
            </w:pPr>
            <w:r>
              <w:rPr>
                <w:sz w:val="20"/>
                <w:szCs w:val="20"/>
              </w:rPr>
              <w:t>Fax: [</w:t>
            </w:r>
            <w:r>
              <w:rPr>
                <w:b/>
                <w:sz w:val="20"/>
                <w:szCs w:val="20"/>
              </w:rPr>
              <w:t xml:space="preserve">Enter Account Manager fax </w:t>
            </w:r>
            <w:r>
              <w:rPr>
                <w:sz w:val="20"/>
                <w:szCs w:val="20"/>
              </w:rPr>
              <w:t>if applicable]</w:t>
            </w:r>
          </w:p>
        </w:tc>
      </w:tr>
    </w:tbl>
    <w:p w14:paraId="4975992C" w14:textId="77777777" w:rsidR="00A93EA3" w:rsidRDefault="009967FE">
      <w:pPr>
        <w:spacing w:before="60" w:after="240"/>
        <w:rPr>
          <w:sz w:val="20"/>
          <w:szCs w:val="20"/>
        </w:rPr>
      </w:pPr>
      <w:r>
        <w:rPr>
          <w:sz w:val="20"/>
          <w:szCs w:val="20"/>
        </w:rPr>
        <w:t xml:space="preserve"> </w:t>
      </w:r>
    </w:p>
    <w:p w14:paraId="3F820746" w14:textId="77777777" w:rsidR="00A93EA3" w:rsidRDefault="009967FE">
      <w:r>
        <w:t xml:space="preserve">In consideration of the Buyer </w:t>
      </w:r>
      <w:proofErr w:type="gramStart"/>
      <w:r>
        <w:t>entering into</w:t>
      </w:r>
      <w:proofErr w:type="gramEnd"/>
      <w:r>
        <w:t xml:space="preserve"> the Call-Off Contract, the Guarantor agrees with the Buyer as follows:</w:t>
      </w:r>
    </w:p>
    <w:p w14:paraId="7A5DDD8C" w14:textId="77777777" w:rsidR="00A93EA3" w:rsidRDefault="00A93EA3"/>
    <w:p w14:paraId="7E092AE2" w14:textId="77777777" w:rsidR="00A93EA3" w:rsidRDefault="009967FE">
      <w:pPr>
        <w:pStyle w:val="Heading3"/>
      </w:pPr>
      <w:r>
        <w:t>Definitions and interpretation</w:t>
      </w:r>
    </w:p>
    <w:p w14:paraId="40BF1703" w14:textId="77777777" w:rsidR="00A93EA3" w:rsidRDefault="009967FE">
      <w:r>
        <w:t>In this Deed of Guarantee, unless defined elsewhere in this Deed of Guarantee or the context requires otherwise, defined terms will have the same meaning as they have for the purposes of the Call-Off Contract.</w:t>
      </w:r>
    </w:p>
    <w:p w14:paraId="7DE2B21E" w14:textId="77777777" w:rsidR="00A93EA3" w:rsidRDefault="00A93EA3"/>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93EA3" w14:paraId="3086CEA4"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CD8158B" w14:textId="77777777" w:rsidR="00A93EA3" w:rsidRDefault="009967FE">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BF5E06" w14:textId="77777777" w:rsidR="00A93EA3" w:rsidRDefault="009967FE">
            <w:pPr>
              <w:spacing w:before="240" w:after="240"/>
              <w:jc w:val="center"/>
              <w:rPr>
                <w:b/>
                <w:sz w:val="20"/>
                <w:szCs w:val="20"/>
              </w:rPr>
            </w:pPr>
            <w:r>
              <w:rPr>
                <w:b/>
                <w:sz w:val="20"/>
                <w:szCs w:val="20"/>
              </w:rPr>
              <w:t>Meaning</w:t>
            </w:r>
          </w:p>
        </w:tc>
      </w:tr>
      <w:tr w:rsidR="00A93EA3" w14:paraId="79A0E26E"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B247D7" w14:textId="77777777" w:rsidR="00A93EA3" w:rsidRDefault="009967FE">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87AC9E9" w14:textId="77777777" w:rsidR="00A93EA3" w:rsidRDefault="009967FE">
            <w:pPr>
              <w:spacing w:before="240" w:after="240"/>
              <w:rPr>
                <w:sz w:val="20"/>
                <w:szCs w:val="20"/>
              </w:rPr>
            </w:pPr>
            <w:r>
              <w:rPr>
                <w:sz w:val="20"/>
                <w:szCs w:val="20"/>
              </w:rPr>
              <w:t>Means [the Guaranteed Agreement] made between the Buyer and the Supplier on [insert date].</w:t>
            </w:r>
          </w:p>
        </w:tc>
      </w:tr>
      <w:tr w:rsidR="00A93EA3" w14:paraId="7F353E69"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1BA0A8" w14:textId="77777777" w:rsidR="00A93EA3" w:rsidRDefault="009967FE">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AEF08E6" w14:textId="77777777" w:rsidR="00A93EA3" w:rsidRDefault="009967FE">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93EA3" w14:paraId="4E49200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A840B3" w14:textId="77777777" w:rsidR="00A93EA3" w:rsidRDefault="009967FE">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9C6E4ED" w14:textId="77777777" w:rsidR="00A93EA3" w:rsidRDefault="009967FE">
            <w:pPr>
              <w:spacing w:before="240" w:after="240"/>
              <w:rPr>
                <w:sz w:val="20"/>
                <w:szCs w:val="20"/>
              </w:rPr>
            </w:pPr>
            <w:r>
              <w:rPr>
                <w:sz w:val="20"/>
                <w:szCs w:val="20"/>
              </w:rPr>
              <w:t>Means the deed of guarantee described in the Order Form (Parent Company Guarantee).</w:t>
            </w:r>
          </w:p>
        </w:tc>
      </w:tr>
    </w:tbl>
    <w:p w14:paraId="665E94C4" w14:textId="77777777" w:rsidR="00A93EA3" w:rsidRDefault="009967FE">
      <w:pPr>
        <w:spacing w:before="240" w:after="240"/>
        <w:rPr>
          <w:sz w:val="20"/>
          <w:szCs w:val="20"/>
        </w:rPr>
      </w:pPr>
      <w:r>
        <w:rPr>
          <w:sz w:val="20"/>
          <w:szCs w:val="20"/>
        </w:rPr>
        <w:t xml:space="preserve"> </w:t>
      </w:r>
    </w:p>
    <w:p w14:paraId="557E1671" w14:textId="77777777" w:rsidR="00A93EA3" w:rsidRDefault="009967FE">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612FD4D3" w14:textId="77777777" w:rsidR="00A93EA3" w:rsidRDefault="00A93EA3"/>
    <w:p w14:paraId="03049273" w14:textId="77777777" w:rsidR="00A93EA3" w:rsidRDefault="009967FE">
      <w:r>
        <w:t>Unless the context otherwise requires, words importing the singular are to include the plural and vice versa.</w:t>
      </w:r>
    </w:p>
    <w:p w14:paraId="6172F98D" w14:textId="77777777" w:rsidR="00A93EA3" w:rsidRDefault="00A93EA3"/>
    <w:p w14:paraId="12DC83C6" w14:textId="77777777" w:rsidR="00A93EA3" w:rsidRDefault="009967FE">
      <w:r>
        <w:t>References to a person are to be construed to include that person's assignees or transferees or successors in title, whether direct or indirect.</w:t>
      </w:r>
    </w:p>
    <w:p w14:paraId="30B7FC7A" w14:textId="77777777" w:rsidR="00A93EA3" w:rsidRDefault="00A93EA3"/>
    <w:p w14:paraId="1D5D9AFB" w14:textId="77777777" w:rsidR="00A93EA3" w:rsidRDefault="009967FE">
      <w:r>
        <w:t>The words ‘other’ and ‘otherwise’ are not to be construed as confining the meaning of any following words to the class of thing previously stated if a wider construction is possible.</w:t>
      </w:r>
    </w:p>
    <w:p w14:paraId="2B0F4DAD" w14:textId="77777777" w:rsidR="00A93EA3" w:rsidRDefault="00A93EA3"/>
    <w:p w14:paraId="0523AC0F" w14:textId="77777777" w:rsidR="00A93EA3" w:rsidRDefault="009967FE">
      <w:r>
        <w:t>Unless the context otherwise requires:</w:t>
      </w:r>
    </w:p>
    <w:p w14:paraId="448C767E" w14:textId="77777777" w:rsidR="00A93EA3" w:rsidRDefault="00A93EA3"/>
    <w:p w14:paraId="5BAA9EB5" w14:textId="77777777" w:rsidR="00A93EA3" w:rsidRDefault="009967FE">
      <w:pPr>
        <w:numPr>
          <w:ilvl w:val="0"/>
          <w:numId w:val="15"/>
        </w:numPr>
      </w:pPr>
      <w:r>
        <w:t>reference to a gender includes the other gender and the neuter</w:t>
      </w:r>
    </w:p>
    <w:p w14:paraId="3B9764EA" w14:textId="77777777" w:rsidR="00A93EA3" w:rsidRDefault="009967FE">
      <w:pPr>
        <w:numPr>
          <w:ilvl w:val="0"/>
          <w:numId w:val="15"/>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3A0732B6" w14:textId="77777777" w:rsidR="00A93EA3" w:rsidRDefault="009967FE">
      <w:pPr>
        <w:numPr>
          <w:ilvl w:val="0"/>
          <w:numId w:val="15"/>
        </w:numPr>
      </w:pPr>
      <w:r>
        <w:t>any phrase introduced by the words ‘including’, ‘includes’, ‘in particular’, ‘for example’ or similar, will be construed as illustrative and without limitation to the generality of the related general words</w:t>
      </w:r>
    </w:p>
    <w:p w14:paraId="41313174" w14:textId="77777777" w:rsidR="00A93EA3" w:rsidRDefault="00A93EA3">
      <w:pPr>
        <w:ind w:left="720"/>
      </w:pPr>
    </w:p>
    <w:p w14:paraId="174317F8" w14:textId="77777777" w:rsidR="00A93EA3" w:rsidRDefault="009967FE">
      <w:r>
        <w:t>References to Clauses and Schedules are, unless otherwise provided, references to Clauses of and Schedules to this Deed of Guarantee.</w:t>
      </w:r>
    </w:p>
    <w:p w14:paraId="03FB3CFF" w14:textId="77777777" w:rsidR="00A93EA3" w:rsidRDefault="00A93EA3"/>
    <w:p w14:paraId="585FA314" w14:textId="77777777" w:rsidR="00A93EA3" w:rsidRDefault="009967FE">
      <w:r>
        <w:t xml:space="preserve">References to liability are to include any liability whether actual, contingent, </w:t>
      </w:r>
      <w:proofErr w:type="gramStart"/>
      <w:r>
        <w:t>present</w:t>
      </w:r>
      <w:proofErr w:type="gramEnd"/>
      <w:r>
        <w:t xml:space="preserve"> or future.</w:t>
      </w:r>
    </w:p>
    <w:p w14:paraId="6800290E" w14:textId="77777777" w:rsidR="00A93EA3" w:rsidRDefault="00A93EA3"/>
    <w:p w14:paraId="6933E26A" w14:textId="77777777" w:rsidR="00A93EA3" w:rsidRDefault="009967FE">
      <w:pPr>
        <w:pStyle w:val="Heading3"/>
      </w:pPr>
      <w:r>
        <w:t>Guarantee and indemnity</w:t>
      </w:r>
    </w:p>
    <w:p w14:paraId="0681DEAB" w14:textId="77777777" w:rsidR="00A93EA3" w:rsidRDefault="009967FE">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3F47F7A6" w14:textId="77777777" w:rsidR="00A93EA3" w:rsidRDefault="00A93EA3"/>
    <w:p w14:paraId="46F4779E" w14:textId="77777777" w:rsidR="00A93EA3" w:rsidRDefault="009967FE">
      <w:r>
        <w:t>If at any time the Supplier will fail to perform any of the guaranteed obligations, the Guarantor irrevocably and unconditionally undertakes to the Buyer it will, at the cost of the Guarantor:</w:t>
      </w:r>
    </w:p>
    <w:p w14:paraId="2B9DB9D9" w14:textId="77777777" w:rsidR="00A93EA3" w:rsidRDefault="00A93EA3"/>
    <w:p w14:paraId="5CEF7E51" w14:textId="77777777" w:rsidR="00A93EA3" w:rsidRDefault="009967FE">
      <w:pPr>
        <w:numPr>
          <w:ilvl w:val="0"/>
          <w:numId w:val="16"/>
        </w:numPr>
      </w:pPr>
      <w:r>
        <w:t>fully perform or buy performance of the guaranteed obligations to the Buyer</w:t>
      </w:r>
    </w:p>
    <w:p w14:paraId="6ACDC403" w14:textId="77777777" w:rsidR="00A93EA3" w:rsidRDefault="00A93EA3">
      <w:pPr>
        <w:ind w:left="720"/>
      </w:pPr>
    </w:p>
    <w:p w14:paraId="72E59814" w14:textId="77777777" w:rsidR="00A93EA3" w:rsidRDefault="009967FE">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D08342B" w14:textId="77777777" w:rsidR="00A93EA3" w:rsidRDefault="00A93EA3"/>
    <w:p w14:paraId="6EC64E07" w14:textId="77777777" w:rsidR="00A93EA3" w:rsidRDefault="009967FE">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8AC5ED9" w14:textId="77777777" w:rsidR="00A93EA3" w:rsidRDefault="00A93EA3"/>
    <w:p w14:paraId="17BF91DC" w14:textId="77777777" w:rsidR="00A93EA3" w:rsidRDefault="009967FE">
      <w:pPr>
        <w:pStyle w:val="Heading3"/>
      </w:pPr>
      <w:r>
        <w:t xml:space="preserve">Obligation to </w:t>
      </w:r>
      <w:proofErr w:type="gramStart"/>
      <w:r>
        <w:t>enter into</w:t>
      </w:r>
      <w:proofErr w:type="gramEnd"/>
      <w:r>
        <w:t xml:space="preserve"> a new contract</w:t>
      </w:r>
    </w:p>
    <w:p w14:paraId="2B4B7565" w14:textId="77777777" w:rsidR="00A93EA3" w:rsidRDefault="009967FE">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8E380AE" w14:textId="77777777" w:rsidR="00A93EA3" w:rsidRDefault="00A93EA3"/>
    <w:p w14:paraId="1ACC56A6" w14:textId="77777777" w:rsidR="00A93EA3" w:rsidRDefault="009967FE">
      <w:pPr>
        <w:pStyle w:val="Heading3"/>
      </w:pPr>
      <w:r>
        <w:t>Demands and notices</w:t>
      </w:r>
    </w:p>
    <w:p w14:paraId="2C24E411" w14:textId="77777777" w:rsidR="00A93EA3" w:rsidRDefault="009967FE">
      <w:r>
        <w:t>Any demand or notice served by the Buyer on the Guarantor under this Deed of Guarantee will be in writing, addressed to:</w:t>
      </w:r>
    </w:p>
    <w:p w14:paraId="1E4E17C6" w14:textId="77777777" w:rsidR="00A93EA3" w:rsidRDefault="00A93EA3"/>
    <w:p w14:paraId="34F2D83A" w14:textId="77777777" w:rsidR="00A93EA3" w:rsidRDefault="009967FE">
      <w:r>
        <w:t>[</w:t>
      </w:r>
      <w:r>
        <w:rPr>
          <w:b/>
        </w:rPr>
        <w:t>Enter Address of the Guarantor in England and Wales</w:t>
      </w:r>
      <w:r>
        <w:t>]</w:t>
      </w:r>
    </w:p>
    <w:p w14:paraId="635E05FB" w14:textId="77777777" w:rsidR="00A93EA3" w:rsidRDefault="00A93EA3"/>
    <w:p w14:paraId="29185104" w14:textId="77777777" w:rsidR="00A93EA3" w:rsidRDefault="009967FE">
      <w:r>
        <w:t>[</w:t>
      </w:r>
      <w:r>
        <w:rPr>
          <w:b/>
        </w:rPr>
        <w:t>Enter Email address of the Guarantor representative</w:t>
      </w:r>
      <w:r>
        <w:t>]</w:t>
      </w:r>
    </w:p>
    <w:p w14:paraId="24E8D056" w14:textId="77777777" w:rsidR="00A93EA3" w:rsidRDefault="00A93EA3"/>
    <w:p w14:paraId="128D2A78" w14:textId="77777777" w:rsidR="00A93EA3" w:rsidRDefault="009967FE">
      <w:r>
        <w:t>For the Attention of [</w:t>
      </w:r>
      <w:r>
        <w:rPr>
          <w:b/>
        </w:rPr>
        <w:t>insert details</w:t>
      </w:r>
      <w:r>
        <w:t>]</w:t>
      </w:r>
    </w:p>
    <w:p w14:paraId="4CA2EC0D" w14:textId="77777777" w:rsidR="00A93EA3" w:rsidRDefault="00A93EA3"/>
    <w:p w14:paraId="214679E1" w14:textId="77777777" w:rsidR="00A93EA3" w:rsidRDefault="009967FE">
      <w:r>
        <w:t>or such other address in England and Wales as the Guarantor has notified the Buyer in writing as being an address for the receipt of such demands or notices.</w:t>
      </w:r>
    </w:p>
    <w:p w14:paraId="27BE6756" w14:textId="77777777" w:rsidR="00A93EA3" w:rsidRDefault="00A93EA3"/>
    <w:p w14:paraId="4E8F035E" w14:textId="77777777" w:rsidR="00A93EA3" w:rsidRDefault="009967FE">
      <w:r>
        <w:lastRenderedPageBreak/>
        <w:t xml:space="preserve">Any notice or demand served on the </w:t>
      </w:r>
      <w:proofErr w:type="gramStart"/>
      <w:r>
        <w:t>Guarantor</w:t>
      </w:r>
      <w:proofErr w:type="gramEnd"/>
      <w:r>
        <w:t xml:space="preserve"> or the Buyer under this Deed of Guarantee will be deemed to have been served if:</w:t>
      </w:r>
    </w:p>
    <w:p w14:paraId="5F80FEAB" w14:textId="77777777" w:rsidR="00A93EA3" w:rsidRDefault="00A93EA3"/>
    <w:p w14:paraId="72B6D7EF" w14:textId="77777777" w:rsidR="00A93EA3" w:rsidRDefault="00A93EA3"/>
    <w:p w14:paraId="6B86E8A7" w14:textId="77777777" w:rsidR="00A93EA3" w:rsidRDefault="009967FE">
      <w:pPr>
        <w:numPr>
          <w:ilvl w:val="0"/>
          <w:numId w:val="17"/>
        </w:numPr>
      </w:pPr>
      <w:r>
        <w:t>delivered by hand, at the time of delivery</w:t>
      </w:r>
    </w:p>
    <w:p w14:paraId="3198402F" w14:textId="77777777" w:rsidR="00A93EA3" w:rsidRDefault="009967FE">
      <w:pPr>
        <w:numPr>
          <w:ilvl w:val="0"/>
          <w:numId w:val="17"/>
        </w:numPr>
      </w:pPr>
      <w:r>
        <w:t>posted, at 10am on the second Working Day after it was put into the post</w:t>
      </w:r>
    </w:p>
    <w:p w14:paraId="38E32C1B" w14:textId="77777777" w:rsidR="00A93EA3" w:rsidRDefault="009967FE">
      <w:pPr>
        <w:numPr>
          <w:ilvl w:val="0"/>
          <w:numId w:val="17"/>
        </w:numPr>
      </w:pPr>
      <w:r>
        <w:t>sent by email, at the time of despatch, if despatched before 5pm on any Working Day, and in any other case at 10am on the next Working Day</w:t>
      </w:r>
    </w:p>
    <w:p w14:paraId="7E1FEA43" w14:textId="77777777" w:rsidR="00A93EA3" w:rsidRDefault="00A93EA3"/>
    <w:p w14:paraId="296B001B" w14:textId="77777777" w:rsidR="00A93EA3" w:rsidRDefault="009967FE">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8EFD7B7" w14:textId="77777777" w:rsidR="00A93EA3" w:rsidRDefault="00A93EA3"/>
    <w:p w14:paraId="74333B07" w14:textId="77777777" w:rsidR="00A93EA3" w:rsidRDefault="009967FE">
      <w:r>
        <w:t>Any notice purported to be served on the Buyer under this Deed of Guarantee will only be valid when received in writing by the Buyer.</w:t>
      </w:r>
    </w:p>
    <w:p w14:paraId="6C6C7A8B" w14:textId="77777777" w:rsidR="00A93EA3" w:rsidRDefault="00A93EA3"/>
    <w:p w14:paraId="18A62235" w14:textId="77777777" w:rsidR="00A93EA3" w:rsidRDefault="009967FE">
      <w:pPr>
        <w:spacing w:after="200"/>
      </w:pPr>
      <w:r>
        <w:t>Beneficiary’s protections</w:t>
      </w:r>
    </w:p>
    <w:p w14:paraId="387AFA89" w14:textId="77777777" w:rsidR="00A93EA3" w:rsidRDefault="009967FE">
      <w:r>
        <w:t>The Guarantor will not be discharged or released from this Deed of Guarantee by:</w:t>
      </w:r>
    </w:p>
    <w:p w14:paraId="60EA24D9" w14:textId="77777777" w:rsidR="00A93EA3" w:rsidRDefault="00A93EA3"/>
    <w:p w14:paraId="119472D3" w14:textId="77777777" w:rsidR="00A93EA3" w:rsidRDefault="009967FE">
      <w:pPr>
        <w:numPr>
          <w:ilvl w:val="0"/>
          <w:numId w:val="18"/>
        </w:numPr>
      </w:pPr>
      <w:r>
        <w:t>any arrangement made between the Supplier and the Buyer (</w:t>
      </w:r>
      <w:proofErr w:type="gramStart"/>
      <w:r>
        <w:t>whether or not</w:t>
      </w:r>
      <w:proofErr w:type="gramEnd"/>
      <w:r>
        <w:t xml:space="preserve"> such arrangement is made with the assent of the Guarantor)</w:t>
      </w:r>
    </w:p>
    <w:p w14:paraId="0705C1E7" w14:textId="77777777" w:rsidR="00A93EA3" w:rsidRDefault="009967FE">
      <w:pPr>
        <w:numPr>
          <w:ilvl w:val="0"/>
          <w:numId w:val="18"/>
        </w:numPr>
      </w:pPr>
      <w:r>
        <w:t>any amendment to or termination of the Call-Off Contract</w:t>
      </w:r>
    </w:p>
    <w:p w14:paraId="02EC65B5" w14:textId="77777777" w:rsidR="00A93EA3" w:rsidRDefault="009967FE">
      <w:pPr>
        <w:numPr>
          <w:ilvl w:val="0"/>
          <w:numId w:val="18"/>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4206795E" w14:textId="77777777" w:rsidR="00A93EA3" w:rsidRDefault="009967FE">
      <w:pPr>
        <w:numPr>
          <w:ilvl w:val="0"/>
          <w:numId w:val="18"/>
        </w:numPr>
      </w:pPr>
      <w:r>
        <w:t>the Buyer doing (or omitting to do) anything which, but for this provision, might exonerate the Guarantor</w:t>
      </w:r>
    </w:p>
    <w:p w14:paraId="0D6ACFDD" w14:textId="77777777" w:rsidR="00A93EA3" w:rsidRDefault="00A93EA3"/>
    <w:p w14:paraId="55B50B0E" w14:textId="77777777" w:rsidR="00A93EA3" w:rsidRDefault="009967FE">
      <w:r>
        <w:t>This Deed of Guarantee will be a continuing security for the Guaranteed Obligations and accordingly:</w:t>
      </w:r>
    </w:p>
    <w:p w14:paraId="1D75F3A7" w14:textId="77777777" w:rsidR="00A93EA3" w:rsidRDefault="00A93EA3"/>
    <w:p w14:paraId="5110FFCB" w14:textId="77777777" w:rsidR="00A93EA3" w:rsidRDefault="009967FE">
      <w:pPr>
        <w:numPr>
          <w:ilvl w:val="0"/>
          <w:numId w:val="19"/>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1431FC72" w14:textId="77777777" w:rsidR="00A93EA3" w:rsidRDefault="009967FE">
      <w:pPr>
        <w:numPr>
          <w:ilvl w:val="0"/>
          <w:numId w:val="19"/>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5CAE51E4" w14:textId="77777777" w:rsidR="00A93EA3" w:rsidRDefault="009967FE">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268885AD" w14:textId="77777777" w:rsidR="00A93EA3" w:rsidRDefault="009967FE">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5E7CFC43" w14:textId="77777777" w:rsidR="00A93EA3" w:rsidRDefault="00A93EA3"/>
    <w:p w14:paraId="7BE67BF0" w14:textId="77777777" w:rsidR="00A93EA3" w:rsidRDefault="009967FE">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542DB214" w14:textId="77777777" w:rsidR="00A93EA3" w:rsidRDefault="00A93EA3"/>
    <w:p w14:paraId="781587E6" w14:textId="77777777" w:rsidR="00A93EA3" w:rsidRDefault="009967FE">
      <w:r>
        <w:t>The Buyer will not be obliged before taking steps to enforce this Deed of Guarantee against the Guarantor to:</w:t>
      </w:r>
    </w:p>
    <w:p w14:paraId="6D0B6C33" w14:textId="77777777" w:rsidR="00A93EA3" w:rsidRDefault="00A93EA3"/>
    <w:p w14:paraId="6A42E539" w14:textId="77777777" w:rsidR="00A93EA3" w:rsidRDefault="009967FE">
      <w:pPr>
        <w:numPr>
          <w:ilvl w:val="0"/>
          <w:numId w:val="20"/>
        </w:numPr>
      </w:pPr>
      <w:r>
        <w:t>obtain judgment against the Supplier or the Guarantor or any third party in any court</w:t>
      </w:r>
    </w:p>
    <w:p w14:paraId="2360AFEC" w14:textId="77777777" w:rsidR="00A93EA3" w:rsidRDefault="009967FE">
      <w:pPr>
        <w:numPr>
          <w:ilvl w:val="0"/>
          <w:numId w:val="20"/>
        </w:numPr>
      </w:pPr>
      <w:r>
        <w:t>make or file any claim in a bankruptcy or liquidation of the Supplier or any third party</w:t>
      </w:r>
    </w:p>
    <w:p w14:paraId="4F49C002" w14:textId="77777777" w:rsidR="00A93EA3" w:rsidRDefault="009967FE">
      <w:pPr>
        <w:numPr>
          <w:ilvl w:val="0"/>
          <w:numId w:val="20"/>
        </w:numPr>
      </w:pPr>
      <w:r>
        <w:t>take any action against the Supplier or the Guarantor or any third party</w:t>
      </w:r>
    </w:p>
    <w:p w14:paraId="5B57ED4F" w14:textId="77777777" w:rsidR="00A93EA3" w:rsidRDefault="009967FE">
      <w:pPr>
        <w:numPr>
          <w:ilvl w:val="0"/>
          <w:numId w:val="20"/>
        </w:numPr>
      </w:pPr>
      <w:r>
        <w:t>resort to any other security or guarantee or other means of payment</w:t>
      </w:r>
    </w:p>
    <w:p w14:paraId="5737CEB5" w14:textId="77777777" w:rsidR="00A93EA3" w:rsidRDefault="00A93EA3"/>
    <w:p w14:paraId="1301DBE2" w14:textId="77777777" w:rsidR="00A93EA3" w:rsidRDefault="009967FE">
      <w:r>
        <w:t>No action (or inaction) by the Buyer relating to any such security, guarantee or other means of payment will prejudice or affect the liability of the Guarantor.</w:t>
      </w:r>
    </w:p>
    <w:p w14:paraId="495D36AE" w14:textId="77777777" w:rsidR="00A93EA3" w:rsidRDefault="00A93EA3"/>
    <w:p w14:paraId="1807994A" w14:textId="77777777" w:rsidR="00A93EA3" w:rsidRDefault="009967FE">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6906AD2" w14:textId="77777777" w:rsidR="00A93EA3" w:rsidRDefault="00A93EA3"/>
    <w:p w14:paraId="1D5EEA4F" w14:textId="77777777" w:rsidR="00A93EA3" w:rsidRDefault="009967FE">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D4FA174" w14:textId="77777777" w:rsidR="00A93EA3" w:rsidRDefault="00A93EA3"/>
    <w:p w14:paraId="52F1C74A" w14:textId="77777777" w:rsidR="00A93EA3" w:rsidRDefault="009967FE">
      <w:pPr>
        <w:pStyle w:val="Heading3"/>
      </w:pPr>
      <w:r>
        <w:t>Representations and warranties</w:t>
      </w:r>
    </w:p>
    <w:p w14:paraId="20774E28" w14:textId="77777777" w:rsidR="00A93EA3" w:rsidRDefault="009967FE">
      <w:r>
        <w:t>The Guarantor hereby represents and warrants to the Buyer that:</w:t>
      </w:r>
    </w:p>
    <w:p w14:paraId="1BFE1A11" w14:textId="77777777" w:rsidR="00A93EA3" w:rsidRDefault="00A93EA3">
      <w:pPr>
        <w:ind w:left="720"/>
      </w:pPr>
    </w:p>
    <w:p w14:paraId="7E3AC73A" w14:textId="77777777" w:rsidR="00A93EA3" w:rsidRDefault="009967FE">
      <w:pPr>
        <w:numPr>
          <w:ilvl w:val="0"/>
          <w:numId w:val="21"/>
        </w:numPr>
      </w:pPr>
      <w:r>
        <w:t>the Guarantor is duly incorporated and is a validly existing company under the Laws of its place of incorporation</w:t>
      </w:r>
    </w:p>
    <w:p w14:paraId="2FFA0018" w14:textId="77777777" w:rsidR="00A93EA3" w:rsidRDefault="009967FE">
      <w:pPr>
        <w:numPr>
          <w:ilvl w:val="0"/>
          <w:numId w:val="21"/>
        </w:numPr>
      </w:pPr>
      <w:r>
        <w:t>has the capacity to sue or be sued in its own name</w:t>
      </w:r>
    </w:p>
    <w:p w14:paraId="24E274A8" w14:textId="77777777" w:rsidR="00A93EA3" w:rsidRDefault="009967FE">
      <w:pPr>
        <w:numPr>
          <w:ilvl w:val="0"/>
          <w:numId w:val="21"/>
        </w:numPr>
      </w:pPr>
      <w:r>
        <w:t xml:space="preserve">the Guarantor has power to carry on its business as now being conducted and to own its </w:t>
      </w:r>
      <w:proofErr w:type="gramStart"/>
      <w:r>
        <w:t>Property</w:t>
      </w:r>
      <w:proofErr w:type="gramEnd"/>
      <w:r>
        <w:t xml:space="preserve"> and other assets</w:t>
      </w:r>
    </w:p>
    <w:p w14:paraId="1EA22601" w14:textId="77777777" w:rsidR="00A93EA3" w:rsidRDefault="009967FE">
      <w:pPr>
        <w:numPr>
          <w:ilvl w:val="0"/>
          <w:numId w:val="21"/>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4D98A717" w14:textId="77777777" w:rsidR="00A93EA3" w:rsidRDefault="009967FE">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44EF611" w14:textId="77777777" w:rsidR="00A93EA3" w:rsidRDefault="009967FE">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1442ECC7" w14:textId="77777777" w:rsidR="00A93EA3" w:rsidRDefault="009967FE">
      <w:pPr>
        <w:numPr>
          <w:ilvl w:val="1"/>
          <w:numId w:val="21"/>
        </w:numPr>
      </w:pPr>
      <w:r>
        <w:t>the terms of any agreement or other document to which the Guarantor is a party or which is binding upon it or any of its assets</w:t>
      </w:r>
    </w:p>
    <w:p w14:paraId="668258D8" w14:textId="77777777" w:rsidR="00A93EA3" w:rsidRDefault="009967FE">
      <w:pPr>
        <w:numPr>
          <w:ilvl w:val="1"/>
          <w:numId w:val="21"/>
        </w:numPr>
      </w:pPr>
      <w:r>
        <w:t xml:space="preserve">all governmental and other authorisations, approvals, </w:t>
      </w:r>
      <w:proofErr w:type="gramStart"/>
      <w:r>
        <w:t>licences</w:t>
      </w:r>
      <w:proofErr w:type="gramEnd"/>
      <w:r>
        <w:t xml:space="preserve"> and consents, required or desirable</w:t>
      </w:r>
    </w:p>
    <w:p w14:paraId="31974C68" w14:textId="77777777" w:rsidR="00A93EA3" w:rsidRDefault="00A93EA3">
      <w:pPr>
        <w:numPr>
          <w:ilvl w:val="1"/>
          <w:numId w:val="21"/>
        </w:numPr>
      </w:pPr>
    </w:p>
    <w:p w14:paraId="145B07E0" w14:textId="77777777" w:rsidR="00A93EA3" w:rsidRDefault="009967FE">
      <w:r>
        <w:t>This Deed of Guarantee is the legal valid and binding obligation of the Guarantor and is enforceable against the Guarantor in accordance with its terms.</w:t>
      </w:r>
    </w:p>
    <w:p w14:paraId="0349EAE7" w14:textId="77777777" w:rsidR="00A93EA3" w:rsidRDefault="00A93EA3">
      <w:pPr>
        <w:spacing w:after="200"/>
        <w:rPr>
          <w:b/>
        </w:rPr>
      </w:pPr>
    </w:p>
    <w:p w14:paraId="45C5612E" w14:textId="77777777" w:rsidR="00A93EA3" w:rsidRDefault="009967FE">
      <w:pPr>
        <w:pStyle w:val="Heading3"/>
      </w:pPr>
      <w:r>
        <w:t>Payments and set-off</w:t>
      </w:r>
    </w:p>
    <w:p w14:paraId="402E0392" w14:textId="77777777" w:rsidR="00A93EA3" w:rsidRDefault="009967FE">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04BCB0F" w14:textId="77777777" w:rsidR="00A93EA3" w:rsidRDefault="00A93EA3"/>
    <w:p w14:paraId="36B9E22E" w14:textId="77777777" w:rsidR="00A93EA3" w:rsidRDefault="009967FE">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1426CF7D" w14:textId="77777777" w:rsidR="00A93EA3" w:rsidRDefault="00A93EA3"/>
    <w:p w14:paraId="2FF29A8B" w14:textId="77777777" w:rsidR="00A93EA3" w:rsidRDefault="009967FE">
      <w:r>
        <w:t>The Guarantor will reimburse the Buyer for all legal and other costs (including VAT) incurred by the Buyer in connection with the enforcement of this Deed of Guarantee.</w:t>
      </w:r>
    </w:p>
    <w:p w14:paraId="091F9FD0" w14:textId="77777777" w:rsidR="00A93EA3" w:rsidRDefault="00A93EA3"/>
    <w:p w14:paraId="1D42B5D2" w14:textId="77777777" w:rsidR="00A93EA3" w:rsidRDefault="009967FE">
      <w:pPr>
        <w:pStyle w:val="Heading3"/>
      </w:pPr>
      <w:r>
        <w:t>Guarantor’s acknowledgement</w:t>
      </w:r>
    </w:p>
    <w:p w14:paraId="2346092A" w14:textId="77777777" w:rsidR="00A93EA3" w:rsidRDefault="009967FE">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0DA5BDC" w14:textId="77777777" w:rsidR="00A93EA3" w:rsidRDefault="00A93EA3"/>
    <w:p w14:paraId="6402EB53" w14:textId="77777777" w:rsidR="00A93EA3" w:rsidRDefault="009967FE">
      <w:pPr>
        <w:pStyle w:val="Heading3"/>
      </w:pPr>
      <w:r>
        <w:t>Assignment</w:t>
      </w:r>
    </w:p>
    <w:p w14:paraId="5F0AB846" w14:textId="77777777" w:rsidR="00A93EA3" w:rsidRDefault="009967FE">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94C4F90" w14:textId="77777777" w:rsidR="00A93EA3" w:rsidRDefault="00A93EA3"/>
    <w:p w14:paraId="3F952400" w14:textId="77777777" w:rsidR="00A93EA3" w:rsidRDefault="009967FE">
      <w:r>
        <w:t>The Guarantor may not assign or transfer any of its rights or obligations under this Deed of Guarantee.</w:t>
      </w:r>
    </w:p>
    <w:p w14:paraId="5792E1ED" w14:textId="77777777" w:rsidR="00A93EA3" w:rsidRDefault="00A93EA3">
      <w:pPr>
        <w:spacing w:after="200"/>
      </w:pPr>
    </w:p>
    <w:p w14:paraId="38F21757" w14:textId="77777777" w:rsidR="00A93EA3" w:rsidRDefault="009967FE">
      <w:pPr>
        <w:pStyle w:val="Heading3"/>
      </w:pPr>
      <w:r>
        <w:t>Severance</w:t>
      </w:r>
    </w:p>
    <w:p w14:paraId="3A764111" w14:textId="77777777" w:rsidR="00A93EA3" w:rsidRDefault="009967FE">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65AB088F" w14:textId="77777777" w:rsidR="00A93EA3" w:rsidRDefault="00A93EA3">
      <w:pPr>
        <w:spacing w:after="200"/>
      </w:pPr>
    </w:p>
    <w:p w14:paraId="6D74388D" w14:textId="77777777" w:rsidR="00A93EA3" w:rsidRDefault="009967FE">
      <w:pPr>
        <w:pStyle w:val="Heading3"/>
      </w:pPr>
      <w:r>
        <w:t>Third-party rights</w:t>
      </w:r>
    </w:p>
    <w:p w14:paraId="1EAA7AED" w14:textId="77777777" w:rsidR="00A93EA3" w:rsidRDefault="009967FE">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D3A99C3" w14:textId="77777777" w:rsidR="00A93EA3" w:rsidRDefault="00A93EA3"/>
    <w:p w14:paraId="1C298224" w14:textId="77777777" w:rsidR="00A93EA3" w:rsidRDefault="009967FE">
      <w:pPr>
        <w:pStyle w:val="Heading3"/>
      </w:pPr>
      <w:r>
        <w:t>Governing law</w:t>
      </w:r>
    </w:p>
    <w:p w14:paraId="7F7270AC" w14:textId="77777777" w:rsidR="00A93EA3" w:rsidRDefault="009967FE">
      <w:r>
        <w:t>This Deed of Guarantee, and any non-Contractual obligations arising out of or in connection with it, will be governed by and construed in accordance with English Law.</w:t>
      </w:r>
    </w:p>
    <w:p w14:paraId="64596F44" w14:textId="77777777" w:rsidR="00A93EA3" w:rsidRDefault="00A93EA3"/>
    <w:p w14:paraId="560E7C69" w14:textId="77777777" w:rsidR="00A93EA3" w:rsidRDefault="009967FE">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04C7B9E4" w14:textId="77777777" w:rsidR="00A93EA3" w:rsidRDefault="00A93EA3"/>
    <w:p w14:paraId="7D3308F6" w14:textId="77777777" w:rsidR="00A93EA3" w:rsidRDefault="009967FE">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9EBBADB" w14:textId="77777777" w:rsidR="00A93EA3" w:rsidRDefault="00A93EA3"/>
    <w:p w14:paraId="536C3634" w14:textId="77777777" w:rsidR="00A93EA3" w:rsidRDefault="009967FE">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9685023" w14:textId="77777777" w:rsidR="00A93EA3" w:rsidRDefault="00A93EA3"/>
    <w:p w14:paraId="31D75A75" w14:textId="77777777" w:rsidR="00A93EA3" w:rsidRDefault="009967FE">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DB60B34" w14:textId="77777777" w:rsidR="00A93EA3" w:rsidRDefault="00A93EA3"/>
    <w:p w14:paraId="3BD8956B" w14:textId="77777777" w:rsidR="00A93EA3" w:rsidRDefault="009967FE">
      <w:r>
        <w:t>IN WITNESS whereof the Guarantor has caused this instrument to be executed and delivered as a Deed the day and year first before written.</w:t>
      </w:r>
    </w:p>
    <w:p w14:paraId="7EE9074E" w14:textId="77777777" w:rsidR="00A93EA3" w:rsidRDefault="00A93EA3"/>
    <w:p w14:paraId="4CCA2895" w14:textId="77777777" w:rsidR="00A93EA3" w:rsidRDefault="009967FE">
      <w:r>
        <w:t xml:space="preserve">EXECUTED as a DEED by </w:t>
      </w:r>
    </w:p>
    <w:p w14:paraId="0283AFAE" w14:textId="77777777" w:rsidR="00A93EA3" w:rsidRDefault="00A93EA3"/>
    <w:p w14:paraId="10F747A2" w14:textId="77777777" w:rsidR="00A93EA3" w:rsidRDefault="00A93EA3"/>
    <w:p w14:paraId="7983C5C7" w14:textId="77777777" w:rsidR="00A93EA3" w:rsidRDefault="009967FE">
      <w:r>
        <w:t>[</w:t>
      </w:r>
      <w:r>
        <w:rPr>
          <w:b/>
        </w:rPr>
        <w:t>Insert name of the Guarantor</w:t>
      </w:r>
      <w:r>
        <w:t>] acting by [</w:t>
      </w:r>
      <w:r>
        <w:rPr>
          <w:b/>
        </w:rPr>
        <w:t>Insert names</w:t>
      </w:r>
      <w:r>
        <w:t>]</w:t>
      </w:r>
    </w:p>
    <w:p w14:paraId="4F474F6A" w14:textId="77777777" w:rsidR="00A93EA3" w:rsidRDefault="009967FE">
      <w:r>
        <w:t>Director</w:t>
      </w:r>
    </w:p>
    <w:p w14:paraId="7DBE738A" w14:textId="77777777" w:rsidR="00A93EA3" w:rsidRDefault="00A93EA3"/>
    <w:p w14:paraId="0E6373C4" w14:textId="77777777" w:rsidR="00A93EA3" w:rsidRDefault="009967FE">
      <w:r>
        <w:t>Director/Secretary</w:t>
      </w:r>
    </w:p>
    <w:p w14:paraId="185CD8C8" w14:textId="77777777" w:rsidR="00A93EA3" w:rsidRDefault="00A93EA3">
      <w:pPr>
        <w:pageBreakBefore/>
        <w:rPr>
          <w:b/>
        </w:rPr>
      </w:pPr>
    </w:p>
    <w:p w14:paraId="3CF53B6F" w14:textId="77777777" w:rsidR="00A93EA3" w:rsidRDefault="009967FE">
      <w:pPr>
        <w:pStyle w:val="Heading2"/>
      </w:pPr>
      <w:bookmarkStart w:id="16" w:name="_Toc33176239"/>
      <w:bookmarkStart w:id="17" w:name="_Toc120202568"/>
      <w:r>
        <w:t>Schedule 6: Glossary and interpretations</w:t>
      </w:r>
      <w:bookmarkEnd w:id="16"/>
      <w:bookmarkEnd w:id="17"/>
    </w:p>
    <w:p w14:paraId="26F5F5CE" w14:textId="77777777" w:rsidR="00A93EA3" w:rsidRDefault="009967FE">
      <w:r>
        <w:t>In this Call-Off Contract the following expressions mean:</w:t>
      </w:r>
    </w:p>
    <w:p w14:paraId="44E3A991" w14:textId="77777777" w:rsidR="00A93EA3" w:rsidRDefault="00A93EA3"/>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93EA3" w14:paraId="782EA888"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CEF52" w14:textId="77777777" w:rsidR="00A93EA3" w:rsidRDefault="009967F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62036" w14:textId="77777777" w:rsidR="00A93EA3" w:rsidRDefault="009967FE">
            <w:pPr>
              <w:spacing w:before="240"/>
              <w:rPr>
                <w:sz w:val="20"/>
                <w:szCs w:val="20"/>
              </w:rPr>
            </w:pPr>
            <w:r>
              <w:rPr>
                <w:sz w:val="20"/>
                <w:szCs w:val="20"/>
              </w:rPr>
              <w:t>Meaning</w:t>
            </w:r>
          </w:p>
        </w:tc>
      </w:tr>
      <w:tr w:rsidR="00A93EA3" w14:paraId="67FEB9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45F58" w14:textId="77777777" w:rsidR="00A93EA3" w:rsidRDefault="009967F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A8937" w14:textId="77777777" w:rsidR="00A93EA3" w:rsidRDefault="009967FE">
            <w:pPr>
              <w:spacing w:before="240"/>
              <w:rPr>
                <w:sz w:val="20"/>
                <w:szCs w:val="20"/>
              </w:rPr>
            </w:pPr>
            <w:r>
              <w:rPr>
                <w:sz w:val="20"/>
                <w:szCs w:val="20"/>
              </w:rPr>
              <w:t>Any services ancillary to the G-Cloud Services that are in the scope of Framework Agreement Section 2 (Services Offered) which a Buyer may request.</w:t>
            </w:r>
          </w:p>
        </w:tc>
      </w:tr>
      <w:tr w:rsidR="00A93EA3" w14:paraId="2E902A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F13A7" w14:textId="77777777" w:rsidR="00A93EA3" w:rsidRDefault="009967F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1A9EA" w14:textId="77777777" w:rsidR="00A93EA3" w:rsidRDefault="009967FE">
            <w:pPr>
              <w:spacing w:before="240"/>
              <w:rPr>
                <w:sz w:val="20"/>
                <w:szCs w:val="20"/>
              </w:rPr>
            </w:pPr>
            <w:r>
              <w:rPr>
                <w:sz w:val="20"/>
                <w:szCs w:val="20"/>
              </w:rPr>
              <w:t>The agreement to be entered into to enable the Supplier to participate in the relevant Civil Service pension scheme(s).</w:t>
            </w:r>
          </w:p>
        </w:tc>
      </w:tr>
      <w:tr w:rsidR="00A93EA3" w14:paraId="22912F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DC921" w14:textId="77777777" w:rsidR="00A93EA3" w:rsidRDefault="009967F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9F10C" w14:textId="77777777" w:rsidR="00A93EA3" w:rsidRDefault="009967FE">
            <w:pPr>
              <w:spacing w:before="240"/>
              <w:rPr>
                <w:sz w:val="20"/>
                <w:szCs w:val="20"/>
              </w:rPr>
            </w:pPr>
            <w:r>
              <w:rPr>
                <w:sz w:val="20"/>
                <w:szCs w:val="20"/>
              </w:rPr>
              <w:t>The response submitted by the Supplier to the Invitation to Tender (known as the Invitation to Apply on the Digital Marketplace).</w:t>
            </w:r>
          </w:p>
        </w:tc>
      </w:tr>
      <w:tr w:rsidR="00A93EA3" w14:paraId="57F328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AC42F" w14:textId="77777777" w:rsidR="00A93EA3" w:rsidRDefault="009967F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510D3" w14:textId="77777777" w:rsidR="00A93EA3" w:rsidRDefault="009967FE">
            <w:pPr>
              <w:spacing w:before="240"/>
              <w:rPr>
                <w:sz w:val="20"/>
                <w:szCs w:val="20"/>
              </w:rPr>
            </w:pPr>
            <w:r>
              <w:rPr>
                <w:sz w:val="20"/>
                <w:szCs w:val="20"/>
              </w:rPr>
              <w:t>An audit carried out under the incorporated Framework Agreement clauses specified by the Buyer in the Order (if any).</w:t>
            </w:r>
          </w:p>
        </w:tc>
      </w:tr>
      <w:tr w:rsidR="00A93EA3" w14:paraId="17C4E4F3"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B3269" w14:textId="77777777" w:rsidR="00A93EA3" w:rsidRDefault="009967F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9B245" w14:textId="77777777" w:rsidR="00A93EA3" w:rsidRDefault="009967FE">
            <w:pPr>
              <w:spacing w:before="240"/>
              <w:rPr>
                <w:sz w:val="20"/>
                <w:szCs w:val="20"/>
              </w:rPr>
            </w:pPr>
            <w:r>
              <w:rPr>
                <w:sz w:val="20"/>
                <w:szCs w:val="20"/>
              </w:rPr>
              <w:t>For each Party, IPRs:</w:t>
            </w:r>
          </w:p>
          <w:p w14:paraId="4CB8EFE3" w14:textId="77777777" w:rsidR="00A93EA3" w:rsidRDefault="009967FE">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6DD7A3D0" w14:textId="77777777" w:rsidR="00A93EA3" w:rsidRDefault="009967FE">
            <w:pPr>
              <w:pStyle w:val="ListParagraph"/>
              <w:numPr>
                <w:ilvl w:val="0"/>
                <w:numId w:val="22"/>
              </w:numPr>
              <w:rPr>
                <w:sz w:val="20"/>
                <w:szCs w:val="20"/>
              </w:rPr>
            </w:pPr>
            <w:r>
              <w:rPr>
                <w:sz w:val="20"/>
                <w:szCs w:val="20"/>
              </w:rPr>
              <w:t>created by the Party independently of this Call-Off Contract, or</w:t>
            </w:r>
          </w:p>
          <w:p w14:paraId="04B4664A" w14:textId="77777777" w:rsidR="00A93EA3" w:rsidRDefault="009967FE">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A93EA3" w14:paraId="63F5F7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FFD5D" w14:textId="77777777" w:rsidR="00A93EA3" w:rsidRDefault="009967F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7D6BD" w14:textId="77777777" w:rsidR="00A93EA3" w:rsidRDefault="009967FE">
            <w:pPr>
              <w:spacing w:before="240"/>
              <w:rPr>
                <w:sz w:val="20"/>
                <w:szCs w:val="20"/>
              </w:rPr>
            </w:pPr>
            <w:r>
              <w:rPr>
                <w:sz w:val="20"/>
                <w:szCs w:val="20"/>
              </w:rPr>
              <w:t>The contracting authority ordering services as set out in the Order Form.</w:t>
            </w:r>
          </w:p>
        </w:tc>
      </w:tr>
      <w:tr w:rsidR="00A93EA3" w14:paraId="6E8D53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62BAB" w14:textId="77777777" w:rsidR="00A93EA3" w:rsidRDefault="009967F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62459" w14:textId="77777777" w:rsidR="00A93EA3" w:rsidRDefault="009967FE">
            <w:pPr>
              <w:spacing w:before="240"/>
              <w:rPr>
                <w:sz w:val="20"/>
                <w:szCs w:val="20"/>
              </w:rPr>
            </w:pPr>
            <w:r>
              <w:rPr>
                <w:sz w:val="20"/>
                <w:szCs w:val="20"/>
              </w:rPr>
              <w:t>All data supplied by the Buyer to the Supplier including Personal Data and Service Data that is owned and managed by the Buyer.</w:t>
            </w:r>
          </w:p>
        </w:tc>
      </w:tr>
      <w:tr w:rsidR="00A93EA3" w14:paraId="3D4B99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78346" w14:textId="77777777" w:rsidR="00A93EA3" w:rsidRDefault="009967F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3F145" w14:textId="77777777" w:rsidR="00A93EA3" w:rsidRDefault="009967FE">
            <w:pPr>
              <w:spacing w:before="240"/>
              <w:rPr>
                <w:sz w:val="20"/>
                <w:szCs w:val="20"/>
              </w:rPr>
            </w:pPr>
            <w:r>
              <w:rPr>
                <w:sz w:val="20"/>
                <w:szCs w:val="20"/>
              </w:rPr>
              <w:t>The Personal Data supplied by the Buyer to the Supplier for purposes of, or in connection with, this Call-Off Contract.</w:t>
            </w:r>
          </w:p>
        </w:tc>
      </w:tr>
      <w:tr w:rsidR="00A93EA3" w14:paraId="5BA93E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F1DAE" w14:textId="77777777" w:rsidR="00A93EA3" w:rsidRDefault="009967F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2530F" w14:textId="77777777" w:rsidR="00A93EA3" w:rsidRDefault="009967FE">
            <w:pPr>
              <w:spacing w:before="240"/>
              <w:rPr>
                <w:sz w:val="20"/>
                <w:szCs w:val="20"/>
              </w:rPr>
            </w:pPr>
            <w:r>
              <w:rPr>
                <w:sz w:val="20"/>
                <w:szCs w:val="20"/>
              </w:rPr>
              <w:t>The representative appointed by the Buyer under this Call-Off Contract.</w:t>
            </w:r>
          </w:p>
        </w:tc>
      </w:tr>
      <w:tr w:rsidR="00A93EA3" w14:paraId="0DBD08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AAB25" w14:textId="77777777" w:rsidR="00A93EA3" w:rsidRDefault="009967F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4632A" w14:textId="77777777" w:rsidR="00A93EA3" w:rsidRDefault="009967FE">
            <w:pPr>
              <w:spacing w:before="240"/>
              <w:rPr>
                <w:sz w:val="20"/>
                <w:szCs w:val="20"/>
              </w:rPr>
            </w:pPr>
            <w:r>
              <w:rPr>
                <w:sz w:val="20"/>
                <w:szCs w:val="20"/>
              </w:rPr>
              <w:t>Software owned by or licensed to the Buyer (other than under this Agreement), which is or will be used by the Supplier to provide the Services.</w:t>
            </w:r>
          </w:p>
        </w:tc>
      </w:tr>
      <w:tr w:rsidR="00A93EA3" w14:paraId="64696C6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EBDBC" w14:textId="77777777" w:rsidR="00A93EA3" w:rsidRDefault="009967F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9762" w14:textId="77777777" w:rsidR="00A93EA3" w:rsidRDefault="009967FE">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A93EA3" w14:paraId="1570AF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FC704" w14:textId="77777777" w:rsidR="00A93EA3" w:rsidRDefault="009967F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2AF02" w14:textId="77777777" w:rsidR="00A93EA3" w:rsidRDefault="009967FE">
            <w:pPr>
              <w:spacing w:before="240"/>
              <w:rPr>
                <w:sz w:val="20"/>
                <w:szCs w:val="20"/>
              </w:rPr>
            </w:pPr>
            <w:r>
              <w:rPr>
                <w:sz w:val="20"/>
                <w:szCs w:val="20"/>
              </w:rPr>
              <w:t>The prices (excluding any applicable VAT), payable to the Supplier by the Buyer under this Call-Off Contract.</w:t>
            </w:r>
          </w:p>
        </w:tc>
      </w:tr>
      <w:tr w:rsidR="00A93EA3" w14:paraId="4D0637A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1F311" w14:textId="77777777" w:rsidR="00A93EA3" w:rsidRDefault="009967F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6A1B4" w14:textId="77777777" w:rsidR="00A93EA3" w:rsidRDefault="009967F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93EA3" w14:paraId="70D5223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1E387" w14:textId="77777777" w:rsidR="00A93EA3" w:rsidRDefault="009967F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26E10" w14:textId="77777777" w:rsidR="00A93EA3" w:rsidRDefault="009967F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A93EA3" w14:paraId="7EAC7A87"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FB1D7" w14:textId="77777777" w:rsidR="00A93EA3" w:rsidRDefault="009967F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64EC3" w14:textId="77777777" w:rsidR="00A93EA3" w:rsidRDefault="009967FE">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11285786" w14:textId="77777777" w:rsidR="00A93EA3" w:rsidRDefault="009967FE">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3B26A7F" w14:textId="77777777" w:rsidR="00A93EA3" w:rsidRDefault="009967FE">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A93EA3" w14:paraId="0CEF27C3"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57891" w14:textId="77777777" w:rsidR="00A93EA3" w:rsidRDefault="009967F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F1F54" w14:textId="77777777" w:rsidR="00A93EA3" w:rsidRDefault="009967FE">
            <w:pPr>
              <w:spacing w:before="240"/>
              <w:rPr>
                <w:sz w:val="20"/>
                <w:szCs w:val="20"/>
              </w:rPr>
            </w:pPr>
            <w:r>
              <w:rPr>
                <w:sz w:val="20"/>
                <w:szCs w:val="20"/>
              </w:rPr>
              <w:t>‘Control’ as defined in section 1124 and 450 of the Corporation Tax</w:t>
            </w:r>
          </w:p>
          <w:p w14:paraId="7D71AC62" w14:textId="77777777" w:rsidR="00A93EA3" w:rsidRDefault="009967FE">
            <w:pPr>
              <w:spacing w:before="240"/>
              <w:rPr>
                <w:sz w:val="20"/>
                <w:szCs w:val="20"/>
              </w:rPr>
            </w:pPr>
            <w:r>
              <w:rPr>
                <w:sz w:val="20"/>
                <w:szCs w:val="20"/>
              </w:rPr>
              <w:t>Act 2010. 'Controls' and 'Controlled' will be interpreted accordingly.</w:t>
            </w:r>
          </w:p>
        </w:tc>
      </w:tr>
      <w:tr w:rsidR="00A93EA3" w14:paraId="7009859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51691" w14:textId="77777777" w:rsidR="00A93EA3" w:rsidRDefault="009967F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F9165" w14:textId="77777777" w:rsidR="00A93EA3" w:rsidRDefault="009967FE">
            <w:pPr>
              <w:spacing w:before="240"/>
              <w:rPr>
                <w:sz w:val="20"/>
                <w:szCs w:val="20"/>
              </w:rPr>
            </w:pPr>
            <w:r>
              <w:rPr>
                <w:sz w:val="20"/>
                <w:szCs w:val="20"/>
              </w:rPr>
              <w:t>Takes the meaning given in the GDPR.</w:t>
            </w:r>
          </w:p>
        </w:tc>
      </w:tr>
      <w:tr w:rsidR="00A93EA3" w14:paraId="6F9103E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5D628" w14:textId="77777777" w:rsidR="00A93EA3" w:rsidRDefault="009967FE">
            <w:pPr>
              <w:spacing w:before="240"/>
              <w:rPr>
                <w:b/>
                <w:sz w:val="20"/>
                <w:szCs w:val="20"/>
              </w:rPr>
            </w:pPr>
            <w:r>
              <w:rPr>
                <w:b/>
                <w:sz w:val="20"/>
                <w:szCs w:val="20"/>
              </w:rPr>
              <w:t>Crown</w:t>
            </w:r>
          </w:p>
          <w:p w14:paraId="50059C37" w14:textId="77777777" w:rsidR="00A93EA3" w:rsidRDefault="009967F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6C21A" w14:textId="77777777" w:rsidR="00A93EA3" w:rsidRDefault="009967FE">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A93EA3" w14:paraId="7325A9D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0D347" w14:textId="77777777" w:rsidR="00A93EA3" w:rsidRDefault="009967F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6011E" w14:textId="77777777" w:rsidR="00A93EA3" w:rsidRDefault="009967F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A93EA3" w14:paraId="26497F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0D9E6" w14:textId="77777777" w:rsidR="00A93EA3" w:rsidRDefault="009967F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402BA" w14:textId="77777777" w:rsidR="00A93EA3" w:rsidRDefault="009967FE">
            <w:pPr>
              <w:spacing w:before="240"/>
              <w:rPr>
                <w:sz w:val="20"/>
                <w:szCs w:val="20"/>
              </w:rPr>
            </w:pPr>
            <w:r>
              <w:rPr>
                <w:sz w:val="20"/>
                <w:szCs w:val="20"/>
              </w:rPr>
              <w:t>An assessment by the Controller of the impact of the envisaged Processing on the protection of Personal Data.</w:t>
            </w:r>
          </w:p>
        </w:tc>
      </w:tr>
      <w:tr w:rsidR="00A93EA3" w14:paraId="02DAF74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D5F37" w14:textId="77777777" w:rsidR="00A93EA3" w:rsidRDefault="009967F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AC30F" w14:textId="77777777" w:rsidR="00A93EA3" w:rsidRDefault="009967FE">
            <w:pPr>
              <w:spacing w:before="240"/>
              <w:rPr>
                <w:sz w:val="20"/>
                <w:szCs w:val="20"/>
              </w:rPr>
            </w:pPr>
            <w:r>
              <w:rPr>
                <w:sz w:val="20"/>
                <w:szCs w:val="20"/>
              </w:rPr>
              <w:t>Data Protection Legislation means:</w:t>
            </w:r>
          </w:p>
          <w:p w14:paraId="2A19D684" w14:textId="77777777" w:rsidR="00A93EA3" w:rsidRDefault="009967FE">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3C47450B" w14:textId="77777777" w:rsidR="00A93EA3" w:rsidRDefault="009967FE">
            <w:pPr>
              <w:ind w:left="720" w:hanging="720"/>
              <w:rPr>
                <w:sz w:val="20"/>
                <w:szCs w:val="20"/>
              </w:rPr>
            </w:pPr>
            <w:r>
              <w:rPr>
                <w:sz w:val="20"/>
                <w:szCs w:val="20"/>
              </w:rPr>
              <w:t>(ii) the DPA 2018 to the extent that it relates to Processing of Personal Data and privacy</w:t>
            </w:r>
          </w:p>
          <w:p w14:paraId="15308E97" w14:textId="77777777" w:rsidR="00A93EA3" w:rsidRDefault="009967F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A93EA3" w14:paraId="462781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DDA2E" w14:textId="77777777" w:rsidR="00A93EA3" w:rsidRDefault="009967F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7D9B3" w14:textId="77777777" w:rsidR="00A93EA3" w:rsidRDefault="009967FE">
            <w:pPr>
              <w:spacing w:before="240"/>
              <w:rPr>
                <w:sz w:val="20"/>
                <w:szCs w:val="20"/>
              </w:rPr>
            </w:pPr>
            <w:r>
              <w:rPr>
                <w:sz w:val="20"/>
                <w:szCs w:val="20"/>
              </w:rPr>
              <w:t>Takes the meaning given in the GDPR</w:t>
            </w:r>
          </w:p>
        </w:tc>
      </w:tr>
      <w:tr w:rsidR="00A93EA3" w14:paraId="289635FE"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9D439" w14:textId="77777777" w:rsidR="00A93EA3" w:rsidRDefault="009967F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F84F2" w14:textId="77777777" w:rsidR="00A93EA3" w:rsidRDefault="009967FE">
            <w:pPr>
              <w:spacing w:before="240"/>
              <w:rPr>
                <w:sz w:val="20"/>
                <w:szCs w:val="20"/>
              </w:rPr>
            </w:pPr>
            <w:r>
              <w:rPr>
                <w:sz w:val="20"/>
                <w:szCs w:val="20"/>
              </w:rPr>
              <w:t>Default is any:</w:t>
            </w:r>
          </w:p>
          <w:p w14:paraId="6D4C03AA" w14:textId="77777777" w:rsidR="00A93EA3" w:rsidRDefault="009967FE">
            <w:pPr>
              <w:pStyle w:val="ListParagraph"/>
              <w:numPr>
                <w:ilvl w:val="0"/>
                <w:numId w:val="24"/>
              </w:numPr>
              <w:rPr>
                <w:sz w:val="20"/>
                <w:szCs w:val="20"/>
              </w:rPr>
            </w:pPr>
            <w:r>
              <w:rPr>
                <w:sz w:val="20"/>
                <w:szCs w:val="20"/>
              </w:rPr>
              <w:t>breach of the obligations of the Supplier (including any fundamental breach or breach of a fundamental term)</w:t>
            </w:r>
          </w:p>
          <w:p w14:paraId="1835831A" w14:textId="77777777" w:rsidR="00A93EA3" w:rsidRDefault="009967FE">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57F3371D" w14:textId="77777777" w:rsidR="00A93EA3" w:rsidRDefault="009967F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E029D3" w14:paraId="55F725CB" w14:textId="77777777" w:rsidTr="0034419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21EAD" w14:textId="77777777" w:rsidR="00E029D3" w:rsidRDefault="00E029D3" w:rsidP="00E029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7F9EAD" w14:textId="22809DA1" w:rsidR="00E029D3" w:rsidRDefault="00E029D3" w:rsidP="00E029D3">
            <w:pPr>
              <w:spacing w:before="240"/>
              <w:rPr>
                <w:sz w:val="20"/>
                <w:szCs w:val="20"/>
              </w:rPr>
            </w:pPr>
            <w:r>
              <w:rPr>
                <w:color w:val="FF0000"/>
              </w:rPr>
              <w:t>Redacted information</w:t>
            </w:r>
          </w:p>
        </w:tc>
      </w:tr>
      <w:tr w:rsidR="00E029D3" w14:paraId="048DC863" w14:textId="77777777" w:rsidTr="004C59F0">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1B983" w14:textId="77777777" w:rsidR="00E029D3" w:rsidRDefault="00E029D3" w:rsidP="00E029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6E6851E" w14:textId="4652D564" w:rsidR="00E029D3" w:rsidRDefault="00E029D3" w:rsidP="00E029D3">
            <w:pPr>
              <w:spacing w:before="240"/>
            </w:pPr>
            <w:r>
              <w:rPr>
                <w:color w:val="FF0000"/>
              </w:rPr>
              <w:t>Redacted information</w:t>
            </w:r>
          </w:p>
        </w:tc>
      </w:tr>
      <w:tr w:rsidR="00E029D3" w14:paraId="2140573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D3470" w14:textId="77777777" w:rsidR="00E029D3" w:rsidRDefault="00E029D3" w:rsidP="00E029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888E" w14:textId="77777777" w:rsidR="00E029D3" w:rsidRDefault="00E029D3" w:rsidP="00E029D3">
            <w:pPr>
              <w:spacing w:before="240"/>
              <w:rPr>
                <w:sz w:val="20"/>
                <w:szCs w:val="20"/>
              </w:rPr>
            </w:pPr>
            <w:r>
              <w:rPr>
                <w:sz w:val="20"/>
                <w:szCs w:val="20"/>
              </w:rPr>
              <w:t>Data Protection Act 2018.</w:t>
            </w:r>
          </w:p>
        </w:tc>
      </w:tr>
      <w:tr w:rsidR="00E029D3" w14:paraId="2A5CA32D" w14:textId="77777777" w:rsidTr="00990F6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F02EC" w14:textId="77777777" w:rsidR="00E029D3" w:rsidRDefault="00E029D3" w:rsidP="00E029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FFE0B7" w14:textId="7EBE3BB6" w:rsidR="00E029D3" w:rsidRDefault="00E029D3" w:rsidP="00E029D3">
            <w:pPr>
              <w:spacing w:before="240"/>
              <w:rPr>
                <w:sz w:val="20"/>
                <w:szCs w:val="20"/>
              </w:rPr>
            </w:pPr>
            <w:r>
              <w:rPr>
                <w:color w:val="FF0000"/>
              </w:rPr>
              <w:t>Redacted information</w:t>
            </w:r>
          </w:p>
        </w:tc>
      </w:tr>
      <w:tr w:rsidR="00E029D3" w14:paraId="6EFD62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CAEE5" w14:textId="77777777" w:rsidR="00E029D3" w:rsidRDefault="00E029D3" w:rsidP="00E029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E4DDA" w14:textId="77777777" w:rsidR="00E029D3" w:rsidRDefault="00E029D3" w:rsidP="00E029D3">
            <w:pPr>
              <w:spacing w:before="240"/>
              <w:rPr>
                <w:sz w:val="20"/>
                <w:szCs w:val="20"/>
              </w:rPr>
            </w:pPr>
            <w:r>
              <w:rPr>
                <w:sz w:val="20"/>
                <w:szCs w:val="20"/>
              </w:rPr>
              <w:t>Means to terminate; and Ended and Ending are construed accordingly.</w:t>
            </w:r>
          </w:p>
        </w:tc>
      </w:tr>
      <w:tr w:rsidR="00E029D3" w14:paraId="25373FA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FC026" w14:textId="77777777" w:rsidR="00E029D3" w:rsidRDefault="00E029D3" w:rsidP="00E029D3">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B2CED" w14:textId="77777777" w:rsidR="00E029D3" w:rsidRDefault="00E029D3" w:rsidP="00E029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E029D3" w14:paraId="29B386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912B40" w14:textId="77777777" w:rsidR="00E029D3" w:rsidRDefault="00E029D3" w:rsidP="00E029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52AB1" w14:textId="77777777" w:rsidR="00E029D3" w:rsidRDefault="00E029D3" w:rsidP="00E029D3">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E029D3" w14:paraId="02FCD2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D011E" w14:textId="77777777" w:rsidR="00E029D3" w:rsidRDefault="00E029D3" w:rsidP="00E029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0D309" w14:textId="77777777" w:rsidR="00E029D3" w:rsidRDefault="00E029D3" w:rsidP="00E029D3">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E029D3" w14:paraId="37E3A9C5" w14:textId="77777777" w:rsidTr="000F3D48">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E8285" w14:textId="77777777" w:rsidR="00E029D3" w:rsidRDefault="00E029D3" w:rsidP="00E029D3">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60C147" w14:textId="04260335" w:rsidR="00E029D3" w:rsidRDefault="00E029D3" w:rsidP="00E029D3">
            <w:r>
              <w:rPr>
                <w:color w:val="FF0000"/>
              </w:rPr>
              <w:t>Redacted information</w:t>
            </w:r>
          </w:p>
        </w:tc>
      </w:tr>
      <w:tr w:rsidR="00E029D3" w14:paraId="642B19B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4B067" w14:textId="77777777" w:rsidR="00E029D3" w:rsidRDefault="00E029D3" w:rsidP="00E029D3">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01DFC" w14:textId="77777777" w:rsidR="00E029D3" w:rsidRDefault="00E029D3" w:rsidP="00E029D3">
            <w:pPr>
              <w:spacing w:before="240"/>
              <w:rPr>
                <w:sz w:val="20"/>
                <w:szCs w:val="20"/>
              </w:rPr>
            </w:pPr>
            <w:r>
              <w:rPr>
                <w:sz w:val="20"/>
                <w:szCs w:val="20"/>
              </w:rPr>
              <w:t>The expiry date of this Call-Off Contract in the Order Form.</w:t>
            </w:r>
          </w:p>
        </w:tc>
      </w:tr>
      <w:tr w:rsidR="00E029D3" w14:paraId="1443B335"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6AB7E" w14:textId="77777777" w:rsidR="00E029D3" w:rsidRDefault="00E029D3" w:rsidP="00E029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DE016" w14:textId="77777777" w:rsidR="00E029D3" w:rsidRDefault="00E029D3" w:rsidP="00E029D3">
            <w:pPr>
              <w:spacing w:before="240"/>
              <w:rPr>
                <w:sz w:val="20"/>
                <w:szCs w:val="20"/>
              </w:rPr>
            </w:pPr>
            <w:r>
              <w:rPr>
                <w:sz w:val="20"/>
                <w:szCs w:val="20"/>
              </w:rPr>
              <w:t>A force Majeure event means anything affecting either Party's performance of their obligations arising from any:</w:t>
            </w:r>
          </w:p>
          <w:p w14:paraId="1B3A6145" w14:textId="77777777" w:rsidR="00E029D3" w:rsidRDefault="00E029D3" w:rsidP="00E029D3">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29B24D2A" w14:textId="77777777" w:rsidR="00E029D3" w:rsidRDefault="00E029D3" w:rsidP="00E029D3">
            <w:pPr>
              <w:pStyle w:val="ListParagraph"/>
              <w:numPr>
                <w:ilvl w:val="0"/>
                <w:numId w:val="2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38470778" w14:textId="77777777" w:rsidR="00E029D3" w:rsidRDefault="00E029D3" w:rsidP="00E029D3">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17F65DD0" w14:textId="77777777" w:rsidR="00E029D3" w:rsidRDefault="00E029D3" w:rsidP="00E029D3">
            <w:pPr>
              <w:pStyle w:val="ListParagraph"/>
              <w:numPr>
                <w:ilvl w:val="0"/>
                <w:numId w:val="28"/>
              </w:numPr>
            </w:pPr>
            <w:r>
              <w:rPr>
                <w:sz w:val="14"/>
                <w:szCs w:val="14"/>
              </w:rPr>
              <w:t xml:space="preserve"> </w:t>
            </w:r>
            <w:r>
              <w:rPr>
                <w:sz w:val="20"/>
                <w:szCs w:val="20"/>
              </w:rPr>
              <w:t>fire, flood or disaster and any failure or shortage of power or fuel</w:t>
            </w:r>
          </w:p>
          <w:p w14:paraId="6179B885" w14:textId="77777777" w:rsidR="00E029D3" w:rsidRDefault="00E029D3" w:rsidP="00E029D3">
            <w:pPr>
              <w:pStyle w:val="ListParagraph"/>
              <w:numPr>
                <w:ilvl w:val="0"/>
                <w:numId w:val="29"/>
              </w:numPr>
              <w:rPr>
                <w:sz w:val="20"/>
                <w:szCs w:val="20"/>
              </w:rPr>
            </w:pPr>
            <w:r>
              <w:rPr>
                <w:sz w:val="20"/>
                <w:szCs w:val="20"/>
              </w:rPr>
              <w:t>industrial dispute affecting a third party for which a substitute third party isn’t reasonably available</w:t>
            </w:r>
          </w:p>
          <w:p w14:paraId="15A8BCDB" w14:textId="77777777" w:rsidR="00E029D3" w:rsidRDefault="00E029D3" w:rsidP="00E029D3">
            <w:pPr>
              <w:spacing w:before="240"/>
              <w:rPr>
                <w:sz w:val="20"/>
                <w:szCs w:val="20"/>
              </w:rPr>
            </w:pPr>
            <w:r>
              <w:rPr>
                <w:sz w:val="20"/>
                <w:szCs w:val="20"/>
              </w:rPr>
              <w:t>The following do not constitute a Force Majeure event:</w:t>
            </w:r>
          </w:p>
          <w:p w14:paraId="0561DEAD" w14:textId="77777777" w:rsidR="00E029D3" w:rsidRDefault="00E029D3" w:rsidP="00E029D3">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16A84068" w14:textId="77777777" w:rsidR="00E029D3" w:rsidRDefault="00E029D3" w:rsidP="00E029D3">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4FBB9A0A" w14:textId="77777777" w:rsidR="00E029D3" w:rsidRDefault="00E029D3" w:rsidP="00E029D3">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6B115DAD" w14:textId="77777777" w:rsidR="00E029D3" w:rsidRDefault="00E029D3" w:rsidP="00E029D3">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E029D3" w14:paraId="3B63740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EA763" w14:textId="77777777" w:rsidR="00E029D3" w:rsidRDefault="00E029D3" w:rsidP="00E029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83E1B" w14:textId="77777777" w:rsidR="00E029D3" w:rsidRDefault="00E029D3" w:rsidP="00E029D3">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E029D3" w14:paraId="0CB3869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78290" w14:textId="77777777" w:rsidR="00E029D3" w:rsidRDefault="00E029D3" w:rsidP="00E029D3">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8D3D6" w14:textId="77777777" w:rsidR="00E029D3" w:rsidRDefault="00E029D3" w:rsidP="00E029D3">
            <w:pPr>
              <w:spacing w:before="240"/>
              <w:rPr>
                <w:sz w:val="20"/>
                <w:szCs w:val="20"/>
              </w:rPr>
            </w:pPr>
            <w:r>
              <w:rPr>
                <w:sz w:val="20"/>
                <w:szCs w:val="20"/>
              </w:rPr>
              <w:t>The clauses of framework agreement RM1557.12 together with the Framework Schedules.</w:t>
            </w:r>
          </w:p>
        </w:tc>
      </w:tr>
      <w:tr w:rsidR="00E029D3" w14:paraId="1D50601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F447E" w14:textId="77777777" w:rsidR="00E029D3" w:rsidRDefault="00E029D3" w:rsidP="00E029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765B" w14:textId="77777777" w:rsidR="00E029D3" w:rsidRDefault="00E029D3" w:rsidP="00E029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E029D3" w14:paraId="46E6501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2524E" w14:textId="77777777" w:rsidR="00E029D3" w:rsidRDefault="00E029D3" w:rsidP="00E029D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C43EB" w14:textId="77777777" w:rsidR="00E029D3" w:rsidRDefault="00E029D3" w:rsidP="00E029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029D3" w14:paraId="009C935E"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B1AEF" w14:textId="77777777" w:rsidR="00E029D3" w:rsidRDefault="00E029D3" w:rsidP="00E029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50C7B" w14:textId="77777777" w:rsidR="00E029D3" w:rsidRDefault="00E029D3" w:rsidP="00E029D3">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E029D3" w14:paraId="28F36F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E37F8" w14:textId="77777777" w:rsidR="00E029D3" w:rsidRDefault="00E029D3" w:rsidP="00E029D3">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5EF20" w14:textId="77777777" w:rsidR="00E029D3" w:rsidRDefault="00E029D3" w:rsidP="00E029D3">
            <w:pPr>
              <w:spacing w:before="240"/>
              <w:rPr>
                <w:sz w:val="20"/>
                <w:szCs w:val="20"/>
              </w:rPr>
            </w:pPr>
            <w:r>
              <w:rPr>
                <w:sz w:val="20"/>
                <w:szCs w:val="20"/>
              </w:rPr>
              <w:t>General Data Protection Regulation (Regulation (EU) 2016/679)</w:t>
            </w:r>
          </w:p>
        </w:tc>
      </w:tr>
      <w:tr w:rsidR="00E029D3" w14:paraId="631C2D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11EBF" w14:textId="77777777" w:rsidR="00E029D3" w:rsidRDefault="00E029D3" w:rsidP="00E029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551B4" w14:textId="77777777" w:rsidR="00E029D3" w:rsidRDefault="00E029D3" w:rsidP="00E029D3">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029D3" w14:paraId="01E0F8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A7A26" w14:textId="77777777" w:rsidR="00E029D3" w:rsidRDefault="00E029D3" w:rsidP="00E029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CDB2D" w14:textId="77777777" w:rsidR="00E029D3" w:rsidRDefault="00E029D3" w:rsidP="00E029D3">
            <w:pPr>
              <w:spacing w:before="240"/>
              <w:rPr>
                <w:sz w:val="20"/>
                <w:szCs w:val="20"/>
              </w:rPr>
            </w:pPr>
            <w:r>
              <w:rPr>
                <w:sz w:val="20"/>
                <w:szCs w:val="20"/>
              </w:rPr>
              <w:t xml:space="preserve">The government’s preferred method of purchasing and payment for low value goods or services. </w:t>
            </w:r>
          </w:p>
        </w:tc>
      </w:tr>
      <w:tr w:rsidR="00E029D3" w14:paraId="5C86F93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8BE09" w14:textId="77777777" w:rsidR="00E029D3" w:rsidRDefault="00E029D3" w:rsidP="00E029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F2123" w14:textId="77777777" w:rsidR="00E029D3" w:rsidRDefault="00E029D3" w:rsidP="00E029D3">
            <w:pPr>
              <w:spacing w:before="240"/>
              <w:rPr>
                <w:sz w:val="20"/>
                <w:szCs w:val="20"/>
              </w:rPr>
            </w:pPr>
            <w:r>
              <w:rPr>
                <w:sz w:val="20"/>
                <w:szCs w:val="20"/>
              </w:rPr>
              <w:t>The guarantee described in Schedule 5.</w:t>
            </w:r>
          </w:p>
        </w:tc>
      </w:tr>
      <w:tr w:rsidR="00E029D3" w14:paraId="3D2B11E6" w14:textId="77777777" w:rsidTr="0064775F">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142B25" w14:textId="77777777" w:rsidR="00E029D3" w:rsidRDefault="00E029D3" w:rsidP="00E029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C80315" w14:textId="09A7770B" w:rsidR="00E029D3" w:rsidRDefault="00E029D3" w:rsidP="00E029D3">
            <w:pPr>
              <w:spacing w:before="240"/>
              <w:rPr>
                <w:sz w:val="20"/>
                <w:szCs w:val="20"/>
              </w:rPr>
            </w:pPr>
            <w:r>
              <w:rPr>
                <w:color w:val="FF0000"/>
              </w:rPr>
              <w:t>Redacted information</w:t>
            </w:r>
          </w:p>
        </w:tc>
      </w:tr>
      <w:tr w:rsidR="00E029D3" w14:paraId="0D4B4F9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A7328" w14:textId="77777777" w:rsidR="00E029D3" w:rsidRDefault="00E029D3" w:rsidP="00E029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08DC4" w14:textId="77777777" w:rsidR="00E029D3" w:rsidRDefault="00E029D3" w:rsidP="00E029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E029D3" w14:paraId="21692C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89D29" w14:textId="77777777" w:rsidR="00E029D3" w:rsidRDefault="00E029D3" w:rsidP="00E029D3">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1FC4F" w14:textId="77777777" w:rsidR="00E029D3" w:rsidRDefault="00E029D3" w:rsidP="00E029D3">
            <w:pPr>
              <w:spacing w:before="240"/>
              <w:rPr>
                <w:sz w:val="20"/>
                <w:szCs w:val="20"/>
              </w:rPr>
            </w:pPr>
            <w:r>
              <w:rPr>
                <w:sz w:val="20"/>
                <w:szCs w:val="20"/>
              </w:rPr>
              <w:t>ESI tool completed by contractors on their own behalf at the request of CCS or the Buyer (as applicable) under clause 4.6.</w:t>
            </w:r>
          </w:p>
        </w:tc>
      </w:tr>
      <w:tr w:rsidR="00E029D3" w14:paraId="18B8F7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45728" w14:textId="77777777" w:rsidR="00E029D3" w:rsidRDefault="00E029D3" w:rsidP="00E029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07B5B" w14:textId="77777777" w:rsidR="00E029D3" w:rsidRDefault="00E029D3" w:rsidP="00E029D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E029D3" w14:paraId="6AB128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6E2E3" w14:textId="77777777" w:rsidR="00E029D3" w:rsidRDefault="00E029D3" w:rsidP="00E029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ADD1B" w14:textId="77777777" w:rsidR="00E029D3" w:rsidRDefault="00E029D3" w:rsidP="00E029D3">
            <w:pPr>
              <w:spacing w:before="240"/>
              <w:rPr>
                <w:sz w:val="20"/>
                <w:szCs w:val="20"/>
              </w:rPr>
            </w:pPr>
            <w:r>
              <w:rPr>
                <w:sz w:val="20"/>
                <w:szCs w:val="20"/>
              </w:rPr>
              <w:t>The information security management system and process developed by the Supplier in accordance with clause 16.1.</w:t>
            </w:r>
          </w:p>
        </w:tc>
      </w:tr>
      <w:tr w:rsidR="00E029D3" w14:paraId="183F05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CF1CF" w14:textId="77777777" w:rsidR="00E029D3" w:rsidRDefault="00E029D3" w:rsidP="00E029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54B85" w14:textId="77777777" w:rsidR="00E029D3" w:rsidRDefault="00E029D3" w:rsidP="00E029D3">
            <w:pPr>
              <w:spacing w:before="240"/>
              <w:rPr>
                <w:sz w:val="20"/>
                <w:szCs w:val="20"/>
              </w:rPr>
            </w:pPr>
            <w:r>
              <w:rPr>
                <w:sz w:val="20"/>
                <w:szCs w:val="20"/>
              </w:rPr>
              <w:t>Contractual engagements which would be determined to be within the scope of the IR35 Intermediaries legislation if assessed using the ESI tool.</w:t>
            </w:r>
          </w:p>
        </w:tc>
      </w:tr>
      <w:tr w:rsidR="00E029D3" w14:paraId="00475F3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03E2D" w14:textId="77777777" w:rsidR="00E029D3" w:rsidRDefault="00E029D3" w:rsidP="00E029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E2FCC" w14:textId="77777777" w:rsidR="00E029D3" w:rsidRDefault="00E029D3" w:rsidP="00E029D3">
            <w:pPr>
              <w:spacing w:before="240"/>
              <w:rPr>
                <w:sz w:val="20"/>
                <w:szCs w:val="20"/>
              </w:rPr>
            </w:pPr>
            <w:r>
              <w:rPr>
                <w:sz w:val="20"/>
                <w:szCs w:val="20"/>
              </w:rPr>
              <w:t>Can be:</w:t>
            </w:r>
          </w:p>
          <w:p w14:paraId="071C6AB9" w14:textId="77777777" w:rsidR="00E029D3" w:rsidRDefault="00E029D3" w:rsidP="00E029D3">
            <w:pPr>
              <w:pStyle w:val="ListParagraph"/>
              <w:numPr>
                <w:ilvl w:val="0"/>
                <w:numId w:val="31"/>
              </w:numPr>
            </w:pPr>
            <w:r>
              <w:rPr>
                <w:sz w:val="14"/>
                <w:szCs w:val="14"/>
              </w:rPr>
              <w:t xml:space="preserve"> </w:t>
            </w:r>
            <w:r>
              <w:rPr>
                <w:sz w:val="20"/>
                <w:szCs w:val="20"/>
              </w:rPr>
              <w:t>a voluntary arrangement</w:t>
            </w:r>
          </w:p>
          <w:p w14:paraId="6836E4DD" w14:textId="77777777" w:rsidR="00E029D3" w:rsidRDefault="00E029D3" w:rsidP="00E029D3">
            <w:pPr>
              <w:pStyle w:val="ListParagraph"/>
              <w:numPr>
                <w:ilvl w:val="0"/>
                <w:numId w:val="31"/>
              </w:numPr>
              <w:rPr>
                <w:sz w:val="20"/>
                <w:szCs w:val="20"/>
              </w:rPr>
            </w:pPr>
            <w:r>
              <w:rPr>
                <w:sz w:val="20"/>
                <w:szCs w:val="20"/>
              </w:rPr>
              <w:t>a winding-up petition</w:t>
            </w:r>
          </w:p>
          <w:p w14:paraId="1CF6F231" w14:textId="77777777" w:rsidR="00E029D3" w:rsidRDefault="00E029D3" w:rsidP="00E029D3">
            <w:pPr>
              <w:pStyle w:val="ListParagraph"/>
              <w:numPr>
                <w:ilvl w:val="0"/>
                <w:numId w:val="31"/>
              </w:numPr>
              <w:rPr>
                <w:sz w:val="20"/>
                <w:szCs w:val="20"/>
              </w:rPr>
            </w:pPr>
            <w:r>
              <w:rPr>
                <w:sz w:val="20"/>
                <w:szCs w:val="20"/>
              </w:rPr>
              <w:t>the appointment of a receiver or administrator</w:t>
            </w:r>
          </w:p>
          <w:p w14:paraId="48B5F799" w14:textId="77777777" w:rsidR="00E029D3" w:rsidRDefault="00E029D3" w:rsidP="00E029D3">
            <w:pPr>
              <w:pStyle w:val="ListParagraph"/>
              <w:numPr>
                <w:ilvl w:val="0"/>
                <w:numId w:val="31"/>
              </w:numPr>
              <w:rPr>
                <w:sz w:val="20"/>
                <w:szCs w:val="20"/>
              </w:rPr>
            </w:pPr>
            <w:r>
              <w:rPr>
                <w:sz w:val="20"/>
                <w:szCs w:val="20"/>
              </w:rPr>
              <w:t>an unresolved statutory demand</w:t>
            </w:r>
          </w:p>
          <w:p w14:paraId="07E89276" w14:textId="77777777" w:rsidR="00E029D3" w:rsidRDefault="00E029D3" w:rsidP="00E029D3">
            <w:pPr>
              <w:pStyle w:val="ListParagraph"/>
              <w:numPr>
                <w:ilvl w:val="0"/>
                <w:numId w:val="31"/>
              </w:numPr>
            </w:pPr>
            <w:r>
              <w:t>a S</w:t>
            </w:r>
            <w:r>
              <w:rPr>
                <w:sz w:val="20"/>
                <w:szCs w:val="20"/>
              </w:rPr>
              <w:t>chedule A1 moratorium</w:t>
            </w:r>
          </w:p>
        </w:tc>
      </w:tr>
      <w:tr w:rsidR="00E029D3" w14:paraId="68DF52A1"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D3446" w14:textId="77777777" w:rsidR="00E029D3" w:rsidRDefault="00E029D3" w:rsidP="00E029D3">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B331A" w14:textId="77777777" w:rsidR="00E029D3" w:rsidRDefault="00E029D3" w:rsidP="00E029D3">
            <w:pPr>
              <w:spacing w:before="240"/>
              <w:rPr>
                <w:sz w:val="20"/>
                <w:szCs w:val="20"/>
              </w:rPr>
            </w:pPr>
            <w:r>
              <w:rPr>
                <w:sz w:val="20"/>
                <w:szCs w:val="20"/>
              </w:rPr>
              <w:t>Intellectual Property Rights are:</w:t>
            </w:r>
          </w:p>
          <w:p w14:paraId="4F945438" w14:textId="77777777" w:rsidR="00E029D3" w:rsidRDefault="00E029D3" w:rsidP="00E029D3">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086FD837" w14:textId="77777777" w:rsidR="00E029D3" w:rsidRDefault="00E029D3" w:rsidP="00E029D3">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45C670B9" w14:textId="77777777" w:rsidR="00E029D3" w:rsidRDefault="00E029D3" w:rsidP="00E029D3">
            <w:pPr>
              <w:pStyle w:val="ListParagraph"/>
              <w:numPr>
                <w:ilvl w:val="0"/>
                <w:numId w:val="32"/>
              </w:numPr>
              <w:rPr>
                <w:sz w:val="20"/>
                <w:szCs w:val="20"/>
              </w:rPr>
            </w:pPr>
            <w:r>
              <w:rPr>
                <w:sz w:val="20"/>
                <w:szCs w:val="20"/>
              </w:rPr>
              <w:t>all other rights having equivalent or similar effect in any country or jurisdiction</w:t>
            </w:r>
          </w:p>
        </w:tc>
      </w:tr>
      <w:tr w:rsidR="00E029D3" w14:paraId="48B3A12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1DA21" w14:textId="77777777" w:rsidR="00E029D3" w:rsidRDefault="00E029D3" w:rsidP="00E029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A168D" w14:textId="77777777" w:rsidR="00E029D3" w:rsidRDefault="00E029D3" w:rsidP="00E029D3">
            <w:pPr>
              <w:spacing w:before="240"/>
              <w:rPr>
                <w:sz w:val="20"/>
                <w:szCs w:val="20"/>
              </w:rPr>
            </w:pPr>
            <w:r>
              <w:rPr>
                <w:sz w:val="20"/>
                <w:szCs w:val="20"/>
              </w:rPr>
              <w:t>For the purposes of the IR35 rules an intermediary can be:</w:t>
            </w:r>
          </w:p>
          <w:p w14:paraId="4FD01502" w14:textId="77777777" w:rsidR="00E029D3" w:rsidRDefault="00E029D3" w:rsidP="00E029D3">
            <w:pPr>
              <w:pStyle w:val="ListParagraph"/>
              <w:numPr>
                <w:ilvl w:val="0"/>
                <w:numId w:val="33"/>
              </w:numPr>
              <w:rPr>
                <w:sz w:val="20"/>
                <w:szCs w:val="20"/>
              </w:rPr>
            </w:pPr>
            <w:r>
              <w:rPr>
                <w:sz w:val="20"/>
                <w:szCs w:val="20"/>
              </w:rPr>
              <w:t>the supplier's own limited company</w:t>
            </w:r>
          </w:p>
          <w:p w14:paraId="7CC2DC3E" w14:textId="77777777" w:rsidR="00E029D3" w:rsidRDefault="00E029D3" w:rsidP="00E029D3">
            <w:pPr>
              <w:pStyle w:val="ListParagraph"/>
              <w:numPr>
                <w:ilvl w:val="0"/>
                <w:numId w:val="33"/>
              </w:numPr>
              <w:rPr>
                <w:sz w:val="20"/>
                <w:szCs w:val="20"/>
              </w:rPr>
            </w:pPr>
            <w:r>
              <w:rPr>
                <w:sz w:val="20"/>
                <w:szCs w:val="20"/>
              </w:rPr>
              <w:t>a service or a personal service company</w:t>
            </w:r>
          </w:p>
          <w:p w14:paraId="5A8833A7" w14:textId="77777777" w:rsidR="00E029D3" w:rsidRDefault="00E029D3" w:rsidP="00E029D3">
            <w:pPr>
              <w:pStyle w:val="ListParagraph"/>
              <w:numPr>
                <w:ilvl w:val="0"/>
                <w:numId w:val="33"/>
              </w:numPr>
              <w:rPr>
                <w:sz w:val="20"/>
                <w:szCs w:val="20"/>
              </w:rPr>
            </w:pPr>
            <w:r>
              <w:rPr>
                <w:sz w:val="20"/>
                <w:szCs w:val="20"/>
              </w:rPr>
              <w:t>a partnership</w:t>
            </w:r>
          </w:p>
          <w:p w14:paraId="363274B2" w14:textId="77777777" w:rsidR="00E029D3" w:rsidRDefault="00E029D3" w:rsidP="00E029D3">
            <w:pPr>
              <w:spacing w:before="240"/>
              <w:rPr>
                <w:sz w:val="20"/>
                <w:szCs w:val="20"/>
              </w:rPr>
            </w:pPr>
            <w:r>
              <w:rPr>
                <w:sz w:val="20"/>
                <w:szCs w:val="20"/>
              </w:rPr>
              <w:t>It does not apply if you work for a client through a Managed Service Company (MSC) or agency (for example, an employment agency).</w:t>
            </w:r>
          </w:p>
        </w:tc>
      </w:tr>
      <w:tr w:rsidR="00E029D3" w14:paraId="16F42EC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998B4" w14:textId="77777777" w:rsidR="00E029D3" w:rsidRDefault="00E029D3" w:rsidP="00E029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3F4D3" w14:textId="77777777" w:rsidR="00E029D3" w:rsidRDefault="00E029D3" w:rsidP="00E029D3">
            <w:pPr>
              <w:spacing w:before="240"/>
              <w:rPr>
                <w:sz w:val="20"/>
                <w:szCs w:val="20"/>
              </w:rPr>
            </w:pPr>
            <w:r>
              <w:rPr>
                <w:sz w:val="20"/>
                <w:szCs w:val="20"/>
              </w:rPr>
              <w:t>As set out in clause 11.5.</w:t>
            </w:r>
          </w:p>
        </w:tc>
      </w:tr>
      <w:tr w:rsidR="00E029D3" w14:paraId="7611156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33FF7" w14:textId="77777777" w:rsidR="00E029D3" w:rsidRDefault="00E029D3" w:rsidP="00E029D3">
            <w:pPr>
              <w:spacing w:before="240"/>
              <w:rPr>
                <w:b/>
                <w:sz w:val="20"/>
                <w:szCs w:val="20"/>
              </w:rPr>
            </w:pPr>
            <w:r>
              <w:rPr>
                <w:b/>
                <w:sz w:val="20"/>
                <w:szCs w:val="20"/>
              </w:rPr>
              <w:lastRenderedPageBreak/>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9BEFE" w14:textId="77777777" w:rsidR="00E029D3" w:rsidRDefault="00E029D3" w:rsidP="00E029D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E029D3" w14:paraId="0E7399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FD9CE" w14:textId="77777777" w:rsidR="00E029D3" w:rsidRDefault="00E029D3" w:rsidP="00E029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37A32" w14:textId="77777777" w:rsidR="00E029D3" w:rsidRDefault="00E029D3" w:rsidP="00E029D3">
            <w:pPr>
              <w:spacing w:before="240"/>
              <w:rPr>
                <w:sz w:val="20"/>
                <w:szCs w:val="20"/>
              </w:rPr>
            </w:pPr>
            <w:r>
              <w:rPr>
                <w:sz w:val="20"/>
                <w:szCs w:val="20"/>
              </w:rPr>
              <w:t>Assessment of employment status using the ESI tool to determine if engagement is Inside or Outside IR35.</w:t>
            </w:r>
          </w:p>
        </w:tc>
      </w:tr>
      <w:tr w:rsidR="00E029D3" w14:paraId="4000D7F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6F723" w14:textId="77777777" w:rsidR="00E029D3" w:rsidRDefault="00E029D3" w:rsidP="00E029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3B344" w14:textId="77777777" w:rsidR="00E029D3" w:rsidRDefault="00E029D3" w:rsidP="00E029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E029D3" w14:paraId="03FA07E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B367D" w14:textId="77777777" w:rsidR="00E029D3" w:rsidRDefault="00E029D3" w:rsidP="00E029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65CFC" w14:textId="77777777" w:rsidR="00E029D3" w:rsidRDefault="00E029D3" w:rsidP="00E029D3">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029D3" w14:paraId="60077E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D6F3A" w14:textId="77777777" w:rsidR="00E029D3" w:rsidRDefault="00E029D3" w:rsidP="00E029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0BCCA" w14:textId="77777777" w:rsidR="00E029D3" w:rsidRDefault="00E029D3" w:rsidP="00E029D3">
            <w:pPr>
              <w:spacing w:before="240"/>
              <w:rPr>
                <w:sz w:val="20"/>
                <w:szCs w:val="20"/>
              </w:rPr>
            </w:pPr>
            <w:r>
              <w:rPr>
                <w:sz w:val="20"/>
                <w:szCs w:val="20"/>
              </w:rPr>
              <w:t>Law Enforcement Directive (EU) 2016/680.</w:t>
            </w:r>
          </w:p>
        </w:tc>
      </w:tr>
      <w:tr w:rsidR="00E029D3" w14:paraId="5DAE5FD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BFA25" w14:textId="77777777" w:rsidR="00E029D3" w:rsidRDefault="00E029D3" w:rsidP="00E029D3">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81F88" w14:textId="77777777" w:rsidR="00E029D3" w:rsidRDefault="00E029D3" w:rsidP="00E029D3">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E029D3" w14:paraId="441CB8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EFD12" w14:textId="77777777" w:rsidR="00E029D3" w:rsidRDefault="00E029D3" w:rsidP="00E029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F3FBB" w14:textId="77777777" w:rsidR="00E029D3" w:rsidRDefault="00E029D3" w:rsidP="00E029D3">
            <w:pPr>
              <w:spacing w:before="240"/>
              <w:rPr>
                <w:sz w:val="20"/>
                <w:szCs w:val="20"/>
              </w:rPr>
            </w:pPr>
            <w:r>
              <w:rPr>
                <w:sz w:val="20"/>
                <w:szCs w:val="20"/>
              </w:rPr>
              <w:t>Any of the 3 Lots specified in the ITT and Lots will be construed accordingly.</w:t>
            </w:r>
          </w:p>
        </w:tc>
      </w:tr>
      <w:tr w:rsidR="00E029D3" w14:paraId="3042CDB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F2952" w14:textId="77777777" w:rsidR="00E029D3" w:rsidRDefault="00E029D3" w:rsidP="00E029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0FD51" w14:textId="77777777" w:rsidR="00E029D3" w:rsidRDefault="00E029D3" w:rsidP="00E029D3">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E029D3" w14:paraId="4BA6186C" w14:textId="77777777" w:rsidTr="00BF4F3B">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9BACC" w14:textId="77777777" w:rsidR="00E029D3" w:rsidRDefault="00E029D3" w:rsidP="00E029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DFE020" w14:textId="6FF9398F" w:rsidR="00E029D3" w:rsidRDefault="00E029D3" w:rsidP="00E029D3">
            <w:pPr>
              <w:spacing w:before="240"/>
              <w:rPr>
                <w:sz w:val="20"/>
                <w:szCs w:val="20"/>
              </w:rPr>
            </w:pPr>
            <w:r>
              <w:rPr>
                <w:color w:val="FF0000"/>
              </w:rPr>
              <w:t>Redacted information</w:t>
            </w:r>
          </w:p>
        </w:tc>
      </w:tr>
      <w:tr w:rsidR="00E029D3" w14:paraId="5C3092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3B72F" w14:textId="77777777" w:rsidR="00E029D3" w:rsidRDefault="00E029D3" w:rsidP="00E029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758A6" w14:textId="77777777" w:rsidR="00E029D3" w:rsidRDefault="00E029D3" w:rsidP="00E029D3">
            <w:pPr>
              <w:spacing w:before="240"/>
              <w:rPr>
                <w:sz w:val="20"/>
                <w:szCs w:val="20"/>
              </w:rPr>
            </w:pPr>
            <w:r>
              <w:rPr>
                <w:sz w:val="20"/>
                <w:szCs w:val="20"/>
              </w:rPr>
              <w:t>The management information specified in Framework Agreement section 6 (What you report to CCS).</w:t>
            </w:r>
          </w:p>
        </w:tc>
      </w:tr>
      <w:tr w:rsidR="00E029D3" w14:paraId="41CF27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67E35" w14:textId="77777777" w:rsidR="00E029D3" w:rsidRDefault="00E029D3" w:rsidP="00E029D3">
            <w:pPr>
              <w:spacing w:before="240"/>
              <w:rPr>
                <w:b/>
                <w:sz w:val="20"/>
                <w:szCs w:val="20"/>
              </w:rPr>
            </w:pPr>
            <w:r>
              <w:rPr>
                <w:b/>
                <w:sz w:val="20"/>
                <w:szCs w:val="20"/>
              </w:rPr>
              <w:lastRenderedPageBreak/>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48780" w14:textId="77777777" w:rsidR="00E029D3" w:rsidRDefault="00E029D3" w:rsidP="00E029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E029D3" w14:paraId="7603BC0F" w14:textId="77777777" w:rsidTr="00B5146C">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C3EB6" w14:textId="77777777" w:rsidR="00E029D3" w:rsidRDefault="00E029D3" w:rsidP="00E029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3EB71D" w14:textId="4E5D9BD9" w:rsidR="00E029D3" w:rsidRDefault="00E029D3" w:rsidP="00E029D3">
            <w:pPr>
              <w:spacing w:before="240"/>
              <w:rPr>
                <w:sz w:val="20"/>
                <w:szCs w:val="20"/>
              </w:rPr>
            </w:pPr>
            <w:r>
              <w:rPr>
                <w:color w:val="FF0000"/>
              </w:rPr>
              <w:t>Redacted information</w:t>
            </w:r>
          </w:p>
        </w:tc>
      </w:tr>
      <w:tr w:rsidR="00E029D3" w14:paraId="5E894FFA" w14:textId="77777777" w:rsidTr="00A972D1">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27447" w14:textId="77777777" w:rsidR="00E029D3" w:rsidRDefault="00E029D3" w:rsidP="00E029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437FC3" w14:textId="4FAA6966" w:rsidR="00E029D3" w:rsidRDefault="00E029D3" w:rsidP="00E029D3">
            <w:pPr>
              <w:spacing w:before="240"/>
              <w:rPr>
                <w:sz w:val="20"/>
                <w:szCs w:val="20"/>
              </w:rPr>
            </w:pPr>
            <w:r>
              <w:rPr>
                <w:color w:val="FF0000"/>
              </w:rPr>
              <w:t>Redacted information</w:t>
            </w:r>
          </w:p>
        </w:tc>
      </w:tr>
      <w:tr w:rsidR="00E029D3" w14:paraId="4CD72F2B" w14:textId="77777777" w:rsidTr="008F5330">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E187D" w14:textId="77777777" w:rsidR="00E029D3" w:rsidRDefault="00E029D3" w:rsidP="00E029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8E581E" w14:textId="7120926E" w:rsidR="00E029D3" w:rsidRDefault="00E029D3" w:rsidP="00E029D3">
            <w:pPr>
              <w:spacing w:before="240"/>
              <w:rPr>
                <w:sz w:val="20"/>
                <w:szCs w:val="20"/>
              </w:rPr>
            </w:pPr>
            <w:r>
              <w:rPr>
                <w:color w:val="FF0000"/>
              </w:rPr>
              <w:t>Redacted information</w:t>
            </w:r>
          </w:p>
        </w:tc>
      </w:tr>
      <w:tr w:rsidR="00E029D3" w14:paraId="3167E8D1" w14:textId="77777777" w:rsidTr="00D5178B">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96E45" w14:textId="77777777" w:rsidR="00E029D3" w:rsidRDefault="00E029D3" w:rsidP="00E029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4836B8" w14:textId="777ABACF" w:rsidR="00E029D3" w:rsidRDefault="00E029D3" w:rsidP="00E029D3">
            <w:pPr>
              <w:spacing w:before="240"/>
              <w:rPr>
                <w:sz w:val="20"/>
                <w:szCs w:val="20"/>
              </w:rPr>
            </w:pPr>
            <w:r>
              <w:rPr>
                <w:color w:val="FF0000"/>
              </w:rPr>
              <w:t>Redacted information</w:t>
            </w:r>
          </w:p>
        </w:tc>
      </w:tr>
      <w:tr w:rsidR="00E029D3" w14:paraId="450D8D71" w14:textId="77777777" w:rsidTr="00F82238">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B67B3" w14:textId="77777777" w:rsidR="00E029D3" w:rsidRDefault="00E029D3" w:rsidP="00E029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A62CB3" w14:textId="67614393" w:rsidR="00E029D3" w:rsidRDefault="00E029D3" w:rsidP="00E029D3">
            <w:pPr>
              <w:spacing w:before="240"/>
              <w:rPr>
                <w:sz w:val="20"/>
                <w:szCs w:val="20"/>
              </w:rPr>
            </w:pPr>
            <w:r>
              <w:rPr>
                <w:color w:val="FF0000"/>
              </w:rPr>
              <w:t>Redacted information</w:t>
            </w:r>
          </w:p>
        </w:tc>
      </w:tr>
      <w:tr w:rsidR="00E029D3" w14:paraId="3B3E4DB9" w14:textId="77777777" w:rsidTr="00AA6630">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80DA8" w14:textId="77777777" w:rsidR="00E029D3" w:rsidRDefault="00E029D3" w:rsidP="00E029D3">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30A532" w14:textId="2753C9C7" w:rsidR="00E029D3" w:rsidRDefault="00E029D3" w:rsidP="00E029D3">
            <w:pPr>
              <w:spacing w:before="240"/>
              <w:rPr>
                <w:sz w:val="20"/>
                <w:szCs w:val="20"/>
              </w:rPr>
            </w:pPr>
            <w:r>
              <w:rPr>
                <w:color w:val="FF0000"/>
              </w:rPr>
              <w:t>Redacted information</w:t>
            </w:r>
          </w:p>
        </w:tc>
      </w:tr>
      <w:tr w:rsidR="00E029D3" w14:paraId="2F082D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894E3" w14:textId="77777777" w:rsidR="00E029D3" w:rsidRDefault="00E029D3" w:rsidP="00E029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4AAC5" w14:textId="77777777" w:rsidR="00E029D3" w:rsidRDefault="00E029D3" w:rsidP="00E029D3">
            <w:pPr>
              <w:spacing w:before="240"/>
              <w:rPr>
                <w:sz w:val="20"/>
                <w:szCs w:val="20"/>
              </w:rPr>
            </w:pPr>
            <w:r>
              <w:rPr>
                <w:sz w:val="20"/>
                <w:szCs w:val="20"/>
              </w:rPr>
              <w:t>The Buyer or the Supplier and ‘Parties’ will be interpreted accordingly.</w:t>
            </w:r>
          </w:p>
        </w:tc>
      </w:tr>
      <w:tr w:rsidR="00E029D3" w14:paraId="021FAC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24FD5" w14:textId="77777777" w:rsidR="00E029D3" w:rsidRDefault="00E029D3" w:rsidP="00E029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D9DE9" w14:textId="77777777" w:rsidR="00E029D3" w:rsidRDefault="00E029D3" w:rsidP="00E029D3">
            <w:pPr>
              <w:spacing w:before="240"/>
              <w:rPr>
                <w:sz w:val="20"/>
                <w:szCs w:val="20"/>
              </w:rPr>
            </w:pPr>
            <w:r>
              <w:rPr>
                <w:sz w:val="20"/>
                <w:szCs w:val="20"/>
              </w:rPr>
              <w:t>Takes the meaning given in the GDPR.</w:t>
            </w:r>
          </w:p>
        </w:tc>
      </w:tr>
      <w:tr w:rsidR="00E029D3" w14:paraId="4F293E0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B57D9" w14:textId="77777777" w:rsidR="00E029D3" w:rsidRDefault="00E029D3" w:rsidP="00E029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5EAB0" w14:textId="77777777" w:rsidR="00E029D3" w:rsidRDefault="00E029D3" w:rsidP="00E029D3">
            <w:pPr>
              <w:spacing w:before="240"/>
              <w:rPr>
                <w:sz w:val="20"/>
                <w:szCs w:val="20"/>
              </w:rPr>
            </w:pPr>
            <w:r>
              <w:rPr>
                <w:sz w:val="20"/>
                <w:szCs w:val="20"/>
              </w:rPr>
              <w:t>Takes the meaning given in the GDPR.</w:t>
            </w:r>
          </w:p>
        </w:tc>
      </w:tr>
      <w:tr w:rsidR="00E029D3" w14:paraId="14A544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D4F15" w14:textId="77777777" w:rsidR="00E029D3" w:rsidRDefault="00E029D3" w:rsidP="00E029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FCFD7" w14:textId="77777777" w:rsidR="00E029D3" w:rsidRDefault="00E029D3" w:rsidP="00E029D3">
            <w:pPr>
              <w:spacing w:before="240"/>
              <w:rPr>
                <w:sz w:val="20"/>
                <w:szCs w:val="20"/>
              </w:rPr>
            </w:pPr>
            <w:r>
              <w:rPr>
                <w:sz w:val="20"/>
                <w:szCs w:val="20"/>
              </w:rPr>
              <w:t>Takes the meaning given in the GDPR</w:t>
            </w:r>
          </w:p>
        </w:tc>
      </w:tr>
      <w:tr w:rsidR="00E029D3" w14:paraId="798963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74A1B" w14:textId="77777777" w:rsidR="00E029D3" w:rsidRDefault="00E029D3" w:rsidP="00E029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2B153" w14:textId="77777777" w:rsidR="00E029D3" w:rsidRDefault="00E029D3" w:rsidP="00E029D3">
            <w:pPr>
              <w:spacing w:before="240"/>
              <w:rPr>
                <w:sz w:val="20"/>
                <w:szCs w:val="20"/>
              </w:rPr>
            </w:pPr>
            <w:r>
              <w:rPr>
                <w:sz w:val="20"/>
                <w:szCs w:val="20"/>
              </w:rPr>
              <w:t>Takes the meaning given in the GDPR.</w:t>
            </w:r>
          </w:p>
        </w:tc>
      </w:tr>
      <w:tr w:rsidR="00E029D3" w14:paraId="16A89A77"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B98CC" w14:textId="77777777" w:rsidR="00E029D3" w:rsidRDefault="00E029D3" w:rsidP="00E029D3">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E18109" w14:textId="77777777" w:rsidR="00E029D3" w:rsidRDefault="00E029D3" w:rsidP="00E029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71FEF37" w14:textId="77777777" w:rsidR="00E029D3" w:rsidRDefault="00E029D3" w:rsidP="00E029D3">
            <w:pPr>
              <w:pStyle w:val="ListParagraph"/>
              <w:numPr>
                <w:ilvl w:val="0"/>
                <w:numId w:val="34"/>
              </w:numPr>
              <w:rPr>
                <w:sz w:val="20"/>
                <w:szCs w:val="20"/>
              </w:rPr>
            </w:pPr>
            <w:r>
              <w:rPr>
                <w:sz w:val="20"/>
                <w:szCs w:val="20"/>
              </w:rPr>
              <w:t>induce that person to perform improperly a relevant function or activity</w:t>
            </w:r>
          </w:p>
          <w:p w14:paraId="5F28EC9E" w14:textId="77777777" w:rsidR="00E029D3" w:rsidRDefault="00E029D3" w:rsidP="00E029D3">
            <w:pPr>
              <w:pStyle w:val="ListParagraph"/>
              <w:numPr>
                <w:ilvl w:val="0"/>
                <w:numId w:val="34"/>
              </w:numPr>
              <w:rPr>
                <w:sz w:val="20"/>
                <w:szCs w:val="20"/>
              </w:rPr>
            </w:pPr>
            <w:r>
              <w:rPr>
                <w:sz w:val="20"/>
                <w:szCs w:val="20"/>
              </w:rPr>
              <w:t>reward that person for improper performance of a relevant function or activity</w:t>
            </w:r>
          </w:p>
          <w:p w14:paraId="400A48DB" w14:textId="77777777" w:rsidR="00E029D3" w:rsidRDefault="00E029D3" w:rsidP="00E029D3">
            <w:pPr>
              <w:pStyle w:val="ListParagraph"/>
              <w:numPr>
                <w:ilvl w:val="0"/>
                <w:numId w:val="34"/>
              </w:numPr>
              <w:rPr>
                <w:sz w:val="20"/>
                <w:szCs w:val="20"/>
              </w:rPr>
            </w:pPr>
            <w:r>
              <w:rPr>
                <w:sz w:val="20"/>
                <w:szCs w:val="20"/>
              </w:rPr>
              <w:t>commit any offence:</w:t>
            </w:r>
          </w:p>
          <w:p w14:paraId="6599E321" w14:textId="77777777" w:rsidR="00E029D3" w:rsidRDefault="00E029D3" w:rsidP="00E029D3">
            <w:pPr>
              <w:pStyle w:val="ListParagraph"/>
              <w:numPr>
                <w:ilvl w:val="1"/>
                <w:numId w:val="34"/>
              </w:numPr>
              <w:rPr>
                <w:sz w:val="20"/>
                <w:szCs w:val="20"/>
              </w:rPr>
            </w:pPr>
            <w:r>
              <w:rPr>
                <w:sz w:val="20"/>
                <w:szCs w:val="20"/>
              </w:rPr>
              <w:t>under the Bribery Act 2010</w:t>
            </w:r>
          </w:p>
          <w:p w14:paraId="5BAB6691" w14:textId="77777777" w:rsidR="00E029D3" w:rsidRDefault="00E029D3" w:rsidP="00E029D3">
            <w:pPr>
              <w:pStyle w:val="ListParagraph"/>
              <w:numPr>
                <w:ilvl w:val="1"/>
                <w:numId w:val="34"/>
              </w:numPr>
              <w:rPr>
                <w:sz w:val="20"/>
                <w:szCs w:val="20"/>
              </w:rPr>
            </w:pPr>
            <w:r>
              <w:rPr>
                <w:sz w:val="20"/>
                <w:szCs w:val="20"/>
              </w:rPr>
              <w:t>under legislation creating offences concerning Fraud</w:t>
            </w:r>
          </w:p>
          <w:p w14:paraId="598AB2FF" w14:textId="77777777" w:rsidR="00E029D3" w:rsidRDefault="00E029D3" w:rsidP="00E029D3">
            <w:pPr>
              <w:pStyle w:val="ListParagraph"/>
              <w:numPr>
                <w:ilvl w:val="1"/>
                <w:numId w:val="34"/>
              </w:numPr>
            </w:pPr>
            <w:r>
              <w:t>at common Law concerning Fraud</w:t>
            </w:r>
          </w:p>
          <w:p w14:paraId="3901D72D" w14:textId="77777777" w:rsidR="00E029D3" w:rsidRDefault="00E029D3" w:rsidP="00E029D3">
            <w:pPr>
              <w:pStyle w:val="ListParagraph"/>
              <w:numPr>
                <w:ilvl w:val="1"/>
                <w:numId w:val="34"/>
              </w:numPr>
              <w:rPr>
                <w:sz w:val="20"/>
                <w:szCs w:val="20"/>
              </w:rPr>
            </w:pPr>
            <w:r>
              <w:rPr>
                <w:sz w:val="20"/>
                <w:szCs w:val="20"/>
              </w:rPr>
              <w:t>committing or attempting or conspiring to commit Fraud</w:t>
            </w:r>
          </w:p>
        </w:tc>
      </w:tr>
      <w:tr w:rsidR="00E029D3" w14:paraId="43A6D8A0"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A74C9" w14:textId="77777777" w:rsidR="00E029D3" w:rsidRDefault="00E029D3" w:rsidP="00E029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F2DA5" w14:textId="77777777" w:rsidR="00E029D3" w:rsidRDefault="00E029D3" w:rsidP="00E029D3">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E029D3" w14:paraId="2313D4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1491D" w14:textId="77777777" w:rsidR="00E029D3" w:rsidRDefault="00E029D3" w:rsidP="00E029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ED951" w14:textId="77777777" w:rsidR="00E029D3" w:rsidRDefault="00E029D3" w:rsidP="00E029D3">
            <w:pPr>
              <w:spacing w:before="240"/>
              <w:rPr>
                <w:sz w:val="20"/>
                <w:szCs w:val="20"/>
              </w:rPr>
            </w:pPr>
            <w:r>
              <w:rPr>
                <w:sz w:val="20"/>
                <w:szCs w:val="20"/>
              </w:rPr>
              <w:t>Assets and property including technical infrastructure, IPRs and equipment.</w:t>
            </w:r>
          </w:p>
        </w:tc>
      </w:tr>
      <w:tr w:rsidR="00E029D3" w14:paraId="769CBE3A"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DC7B8" w14:textId="77777777" w:rsidR="00E029D3" w:rsidRDefault="00E029D3" w:rsidP="00E029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3BC54" w14:textId="77777777" w:rsidR="00E029D3" w:rsidRDefault="00E029D3" w:rsidP="00E029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029D3" w14:paraId="6FDBB664" w14:textId="77777777" w:rsidTr="00A5641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A9D7F" w14:textId="77777777" w:rsidR="00E029D3" w:rsidRDefault="00E029D3" w:rsidP="00E029D3">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B8F6AA" w14:textId="05B1153F" w:rsidR="00E029D3" w:rsidRDefault="00E029D3" w:rsidP="00E029D3">
            <w:pPr>
              <w:spacing w:before="240"/>
              <w:rPr>
                <w:sz w:val="20"/>
                <w:szCs w:val="20"/>
              </w:rPr>
            </w:pPr>
            <w:r>
              <w:rPr>
                <w:color w:val="FF0000"/>
              </w:rPr>
              <w:t>Redacted information</w:t>
            </w:r>
          </w:p>
        </w:tc>
      </w:tr>
      <w:tr w:rsidR="00E029D3" w14:paraId="086C0850" w14:textId="77777777" w:rsidTr="0058243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103FA" w14:textId="77777777" w:rsidR="00E029D3" w:rsidRDefault="00E029D3" w:rsidP="00E029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B326C27" w14:textId="7C1C9000" w:rsidR="00E029D3" w:rsidRDefault="00E029D3" w:rsidP="00E029D3">
            <w:pPr>
              <w:spacing w:before="240"/>
              <w:rPr>
                <w:sz w:val="20"/>
                <w:szCs w:val="20"/>
              </w:rPr>
            </w:pPr>
            <w:r>
              <w:rPr>
                <w:color w:val="FF0000"/>
              </w:rPr>
              <w:t>Redacted information</w:t>
            </w:r>
          </w:p>
        </w:tc>
      </w:tr>
      <w:tr w:rsidR="00E029D3" w14:paraId="780F3C9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78728" w14:textId="77777777" w:rsidR="00E029D3" w:rsidRDefault="00E029D3" w:rsidP="00E029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8D5CE" w14:textId="77777777" w:rsidR="00E029D3" w:rsidRDefault="00E029D3" w:rsidP="00E029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E029D3" w14:paraId="2F522C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45753" w14:textId="77777777" w:rsidR="00E029D3" w:rsidRDefault="00E029D3" w:rsidP="00E029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70FB4" w14:textId="77777777" w:rsidR="00E029D3" w:rsidRDefault="00E029D3" w:rsidP="00E029D3">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E029D3" w14:paraId="3B234CA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A83D9" w14:textId="77777777" w:rsidR="00E029D3" w:rsidRDefault="00E029D3" w:rsidP="00E029D3">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12207" w14:textId="77777777" w:rsidR="00E029D3" w:rsidRDefault="00E029D3" w:rsidP="00E029D3">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E029D3" w14:paraId="4DD36EC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12C10" w14:textId="77777777" w:rsidR="00E029D3" w:rsidRDefault="00E029D3" w:rsidP="00E029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449E3" w14:textId="77777777" w:rsidR="00E029D3" w:rsidRDefault="00E029D3" w:rsidP="00E029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E029D3" w14:paraId="7AC90B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D4539" w14:textId="77777777" w:rsidR="00E029D3" w:rsidRDefault="00E029D3" w:rsidP="00E029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656464" w14:textId="77777777" w:rsidR="00E029D3" w:rsidRDefault="00E029D3" w:rsidP="00E029D3">
            <w:pPr>
              <w:spacing w:before="240"/>
              <w:rPr>
                <w:sz w:val="20"/>
                <w:szCs w:val="20"/>
              </w:rPr>
            </w:pPr>
            <w:r>
              <w:rPr>
                <w:sz w:val="20"/>
                <w:szCs w:val="20"/>
              </w:rPr>
              <w:t>The Supplier's security management plan developed by the Supplier in accordance with clause 16.1.</w:t>
            </w:r>
          </w:p>
        </w:tc>
      </w:tr>
      <w:tr w:rsidR="00E029D3" w14:paraId="5513F27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D7AD6" w14:textId="77777777" w:rsidR="00E029D3" w:rsidRDefault="00E029D3" w:rsidP="00E029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E28E7" w14:textId="77777777" w:rsidR="00E029D3" w:rsidRDefault="00E029D3" w:rsidP="00E029D3">
            <w:pPr>
              <w:spacing w:before="240"/>
              <w:rPr>
                <w:sz w:val="20"/>
                <w:szCs w:val="20"/>
              </w:rPr>
            </w:pPr>
            <w:r>
              <w:rPr>
                <w:sz w:val="20"/>
                <w:szCs w:val="20"/>
              </w:rPr>
              <w:t>The services ordered by the Buyer as set out in the Order Form.</w:t>
            </w:r>
          </w:p>
        </w:tc>
      </w:tr>
      <w:tr w:rsidR="00E029D3" w14:paraId="3C8356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ABE09" w14:textId="77777777" w:rsidR="00E029D3" w:rsidRDefault="00E029D3" w:rsidP="00E029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95F8C" w14:textId="77777777" w:rsidR="00E029D3" w:rsidRDefault="00E029D3" w:rsidP="00E029D3">
            <w:pPr>
              <w:spacing w:before="240"/>
              <w:rPr>
                <w:sz w:val="20"/>
                <w:szCs w:val="20"/>
              </w:rPr>
            </w:pPr>
            <w:r>
              <w:rPr>
                <w:sz w:val="20"/>
                <w:szCs w:val="20"/>
              </w:rPr>
              <w:t>Data that is owned or managed by the Buyer and used for the G-Cloud Services, including backup data.</w:t>
            </w:r>
          </w:p>
        </w:tc>
      </w:tr>
      <w:tr w:rsidR="00E029D3" w14:paraId="1905C6DB" w14:textId="77777777" w:rsidTr="005109B1">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A41C5" w14:textId="77777777" w:rsidR="00E029D3" w:rsidRDefault="00E029D3" w:rsidP="00E029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D9F12A" w14:textId="39075E9B" w:rsidR="00E029D3" w:rsidRDefault="00E029D3" w:rsidP="00E029D3">
            <w:pPr>
              <w:spacing w:before="240"/>
              <w:rPr>
                <w:sz w:val="20"/>
                <w:szCs w:val="20"/>
              </w:rPr>
            </w:pPr>
            <w:r>
              <w:rPr>
                <w:color w:val="FF0000"/>
              </w:rPr>
              <w:t>Redacted information</w:t>
            </w:r>
          </w:p>
        </w:tc>
      </w:tr>
      <w:tr w:rsidR="00E029D3" w14:paraId="4E9B0641" w14:textId="77777777" w:rsidTr="0026135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AA76EF" w14:textId="77777777" w:rsidR="00E029D3" w:rsidRDefault="00E029D3" w:rsidP="00E029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A16B37" w14:textId="63735369" w:rsidR="00E029D3" w:rsidRDefault="00E029D3" w:rsidP="00E029D3">
            <w:pPr>
              <w:spacing w:before="240"/>
              <w:rPr>
                <w:sz w:val="20"/>
                <w:szCs w:val="20"/>
              </w:rPr>
            </w:pPr>
            <w:r>
              <w:rPr>
                <w:color w:val="FF0000"/>
              </w:rPr>
              <w:t>Redacted information</w:t>
            </w:r>
          </w:p>
        </w:tc>
      </w:tr>
      <w:tr w:rsidR="00E029D3" w14:paraId="5E86A7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BCD52" w14:textId="77777777" w:rsidR="00E029D3" w:rsidRDefault="00E029D3" w:rsidP="00E029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0973B" w14:textId="77777777" w:rsidR="00E029D3" w:rsidRDefault="00E029D3" w:rsidP="00E029D3">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E029D3" w14:paraId="3BD93681" w14:textId="77777777" w:rsidTr="00DD49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39C4E" w14:textId="77777777" w:rsidR="00E029D3" w:rsidRDefault="00E029D3" w:rsidP="00E029D3">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2043E3" w14:textId="49884CEA" w:rsidR="00E029D3" w:rsidRDefault="00E029D3" w:rsidP="00E029D3">
            <w:pPr>
              <w:spacing w:before="240"/>
            </w:pPr>
            <w:r>
              <w:rPr>
                <w:color w:val="FF0000"/>
              </w:rPr>
              <w:t>Redacted information</w:t>
            </w:r>
          </w:p>
        </w:tc>
      </w:tr>
      <w:tr w:rsidR="00E029D3" w14:paraId="7F1F395D" w14:textId="77777777" w:rsidTr="001E753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CC0F1" w14:textId="77777777" w:rsidR="00E029D3" w:rsidRDefault="00E029D3" w:rsidP="00E029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529B5D" w14:textId="5A26DB35" w:rsidR="00E029D3" w:rsidRDefault="00E029D3" w:rsidP="00E029D3">
            <w:pPr>
              <w:spacing w:before="240"/>
              <w:rPr>
                <w:sz w:val="20"/>
                <w:szCs w:val="20"/>
              </w:rPr>
            </w:pPr>
            <w:r>
              <w:rPr>
                <w:color w:val="FF0000"/>
              </w:rPr>
              <w:t>Redacted information</w:t>
            </w:r>
          </w:p>
        </w:tc>
      </w:tr>
      <w:tr w:rsidR="00E029D3" w14:paraId="0A2D7F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8AB47" w14:textId="77777777" w:rsidR="00E029D3" w:rsidRDefault="00E029D3" w:rsidP="00E029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FC4CB" w14:textId="77777777" w:rsidR="00E029D3" w:rsidRDefault="00E029D3" w:rsidP="00E029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029D3" w14:paraId="49579AF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8B757" w14:textId="77777777" w:rsidR="00E029D3" w:rsidRDefault="00E029D3" w:rsidP="00E029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E3156" w14:textId="77777777" w:rsidR="00E029D3" w:rsidRDefault="00E029D3" w:rsidP="00E029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E029D3" w14:paraId="5A24D3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FDC34" w14:textId="77777777" w:rsidR="00E029D3" w:rsidRDefault="00E029D3" w:rsidP="00E029D3">
            <w:pPr>
              <w:spacing w:before="240"/>
              <w:rPr>
                <w:b/>
                <w:sz w:val="20"/>
                <w:szCs w:val="20"/>
              </w:rPr>
            </w:pPr>
            <w:proofErr w:type="spellStart"/>
            <w:r>
              <w:rPr>
                <w:b/>
                <w:sz w:val="20"/>
                <w:szCs w:val="20"/>
              </w:rPr>
              <w:lastRenderedPageBreak/>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F89C2" w14:textId="77777777" w:rsidR="00E029D3" w:rsidRDefault="00E029D3" w:rsidP="00E029D3">
            <w:pPr>
              <w:spacing w:before="240"/>
              <w:rPr>
                <w:sz w:val="20"/>
                <w:szCs w:val="20"/>
              </w:rPr>
            </w:pPr>
            <w:r>
              <w:rPr>
                <w:sz w:val="20"/>
                <w:szCs w:val="20"/>
              </w:rPr>
              <w:t>Any third party appointed to process Personal Data on behalf of the Supplier under this Call-Off Contract.</w:t>
            </w:r>
          </w:p>
        </w:tc>
      </w:tr>
      <w:tr w:rsidR="00E029D3" w14:paraId="1BB677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7C6DE" w14:textId="77777777" w:rsidR="00E029D3" w:rsidRDefault="00E029D3" w:rsidP="00E029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50465" w14:textId="77777777" w:rsidR="00E029D3" w:rsidRDefault="00E029D3" w:rsidP="00E029D3">
            <w:pPr>
              <w:spacing w:before="240"/>
              <w:rPr>
                <w:sz w:val="20"/>
                <w:szCs w:val="20"/>
              </w:rPr>
            </w:pPr>
            <w:r>
              <w:rPr>
                <w:sz w:val="20"/>
                <w:szCs w:val="20"/>
              </w:rPr>
              <w:t>The person, firm or company identified in the Order Form.</w:t>
            </w:r>
          </w:p>
        </w:tc>
      </w:tr>
      <w:tr w:rsidR="00E029D3" w14:paraId="27AEEF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1F7D4" w14:textId="77777777" w:rsidR="00E029D3" w:rsidRDefault="00E029D3" w:rsidP="00E029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D4C24" w14:textId="77777777" w:rsidR="00E029D3" w:rsidRDefault="00E029D3" w:rsidP="00E029D3">
            <w:pPr>
              <w:spacing w:before="240"/>
              <w:rPr>
                <w:sz w:val="20"/>
                <w:szCs w:val="20"/>
              </w:rPr>
            </w:pPr>
            <w:r>
              <w:rPr>
                <w:sz w:val="20"/>
                <w:szCs w:val="20"/>
              </w:rPr>
              <w:t>The representative appointed by the Supplier from time to time in relation to the Call-Off Contract.</w:t>
            </w:r>
          </w:p>
        </w:tc>
      </w:tr>
      <w:tr w:rsidR="00E029D3" w14:paraId="46C7D3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616D4" w14:textId="77777777" w:rsidR="00E029D3" w:rsidRDefault="00E029D3" w:rsidP="00E029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6BFC6" w14:textId="77777777" w:rsidR="00E029D3" w:rsidRDefault="00E029D3" w:rsidP="00E029D3">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E029D3" w14:paraId="3FDAD4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804BD" w14:textId="77777777" w:rsidR="00E029D3" w:rsidRDefault="00E029D3" w:rsidP="00E029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ACC43" w14:textId="77777777" w:rsidR="00E029D3" w:rsidRDefault="00E029D3" w:rsidP="00E029D3">
            <w:pPr>
              <w:spacing w:before="240"/>
              <w:rPr>
                <w:sz w:val="20"/>
                <w:szCs w:val="20"/>
              </w:rPr>
            </w:pPr>
            <w:r>
              <w:rPr>
                <w:sz w:val="20"/>
                <w:szCs w:val="20"/>
              </w:rPr>
              <w:t>The relevant G-Cloud Service terms and conditions as set out in the Terms and Conditions document supplied as part of the Supplier’s Application.</w:t>
            </w:r>
          </w:p>
        </w:tc>
      </w:tr>
      <w:tr w:rsidR="00E029D3" w14:paraId="029C76E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F8164" w14:textId="77777777" w:rsidR="00E029D3" w:rsidRDefault="00E029D3" w:rsidP="00E029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3BE68" w14:textId="77777777" w:rsidR="00E029D3" w:rsidRDefault="00E029D3" w:rsidP="00E029D3">
            <w:pPr>
              <w:spacing w:before="240"/>
              <w:rPr>
                <w:sz w:val="20"/>
                <w:szCs w:val="20"/>
              </w:rPr>
            </w:pPr>
            <w:r>
              <w:rPr>
                <w:sz w:val="20"/>
                <w:szCs w:val="20"/>
              </w:rPr>
              <w:t>The term of this Call-Off Contract as set out in the Order Form.</w:t>
            </w:r>
          </w:p>
        </w:tc>
      </w:tr>
      <w:tr w:rsidR="00E029D3" w14:paraId="3D3E2A2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A043C" w14:textId="77777777" w:rsidR="00E029D3" w:rsidRDefault="00E029D3" w:rsidP="00E029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151DC" w14:textId="77777777" w:rsidR="00E029D3" w:rsidRDefault="00E029D3" w:rsidP="00E029D3">
            <w:pPr>
              <w:spacing w:before="240"/>
              <w:rPr>
                <w:sz w:val="20"/>
                <w:szCs w:val="20"/>
              </w:rPr>
            </w:pPr>
            <w:r>
              <w:rPr>
                <w:sz w:val="20"/>
                <w:szCs w:val="20"/>
              </w:rPr>
              <w:t>This has the meaning given to it in clause 32 (Variation process).</w:t>
            </w:r>
          </w:p>
        </w:tc>
      </w:tr>
      <w:tr w:rsidR="00E029D3" w14:paraId="7D2BA5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41414" w14:textId="77777777" w:rsidR="00E029D3" w:rsidRDefault="00E029D3" w:rsidP="00E029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30B0D" w14:textId="77777777" w:rsidR="00E029D3" w:rsidRDefault="00E029D3" w:rsidP="00E029D3">
            <w:pPr>
              <w:spacing w:before="240"/>
              <w:rPr>
                <w:sz w:val="20"/>
                <w:szCs w:val="20"/>
              </w:rPr>
            </w:pPr>
            <w:r>
              <w:rPr>
                <w:sz w:val="20"/>
                <w:szCs w:val="20"/>
              </w:rPr>
              <w:t>Any day other than a Saturday, Sunday or public holiday in England and Wales.</w:t>
            </w:r>
          </w:p>
        </w:tc>
      </w:tr>
      <w:tr w:rsidR="00E029D3" w14:paraId="01EA2ED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EA66D" w14:textId="77777777" w:rsidR="00E029D3" w:rsidRDefault="00E029D3" w:rsidP="00E029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36443" w14:textId="77777777" w:rsidR="00E029D3" w:rsidRDefault="00E029D3" w:rsidP="00E029D3">
            <w:pPr>
              <w:spacing w:before="240"/>
              <w:rPr>
                <w:sz w:val="20"/>
                <w:szCs w:val="20"/>
              </w:rPr>
            </w:pPr>
            <w:r>
              <w:rPr>
                <w:sz w:val="20"/>
                <w:szCs w:val="20"/>
              </w:rPr>
              <w:t>A contract year.</w:t>
            </w:r>
          </w:p>
        </w:tc>
      </w:tr>
    </w:tbl>
    <w:p w14:paraId="1012BE8D" w14:textId="77777777" w:rsidR="00A93EA3" w:rsidRDefault="009967FE">
      <w:pPr>
        <w:spacing w:before="240" w:after="240"/>
      </w:pPr>
      <w:r>
        <w:t xml:space="preserve"> </w:t>
      </w:r>
    </w:p>
    <w:p w14:paraId="3A24EAA9" w14:textId="77777777" w:rsidR="00A93EA3" w:rsidRDefault="00A93EA3">
      <w:pPr>
        <w:pageBreakBefore/>
      </w:pPr>
    </w:p>
    <w:p w14:paraId="354B3228" w14:textId="77777777" w:rsidR="00A93EA3" w:rsidRDefault="009967FE">
      <w:pPr>
        <w:pStyle w:val="Heading2"/>
      </w:pPr>
      <w:bookmarkStart w:id="18" w:name="_Toc33176240"/>
      <w:bookmarkStart w:id="19" w:name="_Toc120202569"/>
      <w:r>
        <w:t>Schedule 7: GDPR Information</w:t>
      </w:r>
      <w:bookmarkEnd w:id="18"/>
      <w:bookmarkEnd w:id="19"/>
      <w:r>
        <w:t xml:space="preserve"> </w:t>
      </w:r>
    </w:p>
    <w:p w14:paraId="20CFFD6D" w14:textId="77777777" w:rsidR="00A93EA3" w:rsidRDefault="009967FE">
      <w:r>
        <w:t xml:space="preserve">This schedule reproduces the annexes to the GDPR schedule contained within the Framework Agreement and incorporated into this Call-off Contract. </w:t>
      </w:r>
    </w:p>
    <w:p w14:paraId="6054CC32" w14:textId="3CAA9276" w:rsidR="00941471" w:rsidRDefault="00941471" w:rsidP="00941471"/>
    <w:p w14:paraId="76C18750" w14:textId="77777777" w:rsidR="00FA3BCB" w:rsidRDefault="00FA3BCB" w:rsidP="00941471"/>
    <w:p w14:paraId="302A919A" w14:textId="77777777" w:rsidR="00941471" w:rsidRPr="00FA3BCB" w:rsidRDefault="00941471" w:rsidP="00941471">
      <w:pPr>
        <w:rPr>
          <w:b/>
          <w:bCs/>
        </w:rPr>
      </w:pPr>
      <w:r w:rsidRPr="00FA3BCB">
        <w:rPr>
          <w:b/>
          <w:bCs/>
        </w:rPr>
        <w:t xml:space="preserve">Annex 1: Processing Personal Data </w:t>
      </w:r>
    </w:p>
    <w:p w14:paraId="6C2088F3" w14:textId="77777777" w:rsidR="00941471" w:rsidRDefault="00941471" w:rsidP="00941471"/>
    <w:p w14:paraId="3732C179" w14:textId="77777777" w:rsidR="00941471" w:rsidRDefault="00941471" w:rsidP="00941471">
      <w:r>
        <w:t xml:space="preserve">This Annex shall be completed by the Controller, who may take account of the view of the Processors, however the final decision as to the content of this Annex shall be with the Buyer at its absolute discretion.  </w:t>
      </w:r>
    </w:p>
    <w:p w14:paraId="313507B7" w14:textId="77777777" w:rsidR="00941471" w:rsidRDefault="00941471" w:rsidP="00941471"/>
    <w:p w14:paraId="5CD946DC" w14:textId="2C146432" w:rsidR="00E029D3" w:rsidRPr="00315390" w:rsidRDefault="00941471" w:rsidP="00E029D3">
      <w:pPr>
        <w:spacing w:before="240"/>
        <w:rPr>
          <w:color w:val="FF0000"/>
        </w:rPr>
      </w:pPr>
      <w:r>
        <w:t xml:space="preserve">1.1 </w:t>
      </w:r>
      <w:r w:rsidR="00E029D3">
        <w:rPr>
          <w:color w:val="FF0000"/>
        </w:rPr>
        <w:t>Redacted information</w:t>
      </w:r>
    </w:p>
    <w:p w14:paraId="662132F1" w14:textId="1074B8E7" w:rsidR="00E029D3" w:rsidRPr="00315390" w:rsidRDefault="00941471" w:rsidP="00E029D3">
      <w:pPr>
        <w:spacing w:before="240"/>
        <w:rPr>
          <w:color w:val="FF0000"/>
        </w:rPr>
      </w:pPr>
      <w:r>
        <w:t xml:space="preserve">1.2 </w:t>
      </w:r>
      <w:r w:rsidR="00E029D3">
        <w:rPr>
          <w:color w:val="FF0000"/>
        </w:rPr>
        <w:t>Redacted information</w:t>
      </w:r>
    </w:p>
    <w:p w14:paraId="715151F9" w14:textId="2682A205" w:rsidR="00941471" w:rsidRDefault="00941471" w:rsidP="00941471"/>
    <w:p w14:paraId="57C2A95A" w14:textId="77777777" w:rsidR="00941471" w:rsidRDefault="00941471" w:rsidP="00941471">
      <w:r>
        <w:t xml:space="preserve">1.3 The Processor shall comply with any further written instructions with respect to Processing by the Controller. </w:t>
      </w:r>
    </w:p>
    <w:p w14:paraId="61E7D11D" w14:textId="77777777" w:rsidR="00941471" w:rsidRDefault="00941471" w:rsidP="00941471">
      <w:r>
        <w:t xml:space="preserve">1.4 Any such further instructions shall be incorporated into this Annex. </w:t>
      </w:r>
    </w:p>
    <w:p w14:paraId="364EA716" w14:textId="77777777" w:rsidR="00941471" w:rsidRDefault="00941471"/>
    <w:p w14:paraId="4AC59A6D" w14:textId="77777777" w:rsidR="00941471" w:rsidRDefault="00941471"/>
    <w:tbl>
      <w:tblPr>
        <w:tblStyle w:val="TableGrid"/>
        <w:tblW w:w="9351" w:type="dxa"/>
        <w:tblLook w:val="04A0" w:firstRow="1" w:lastRow="0" w:firstColumn="1" w:lastColumn="0" w:noHBand="0" w:noVBand="1"/>
      </w:tblPr>
      <w:tblGrid>
        <w:gridCol w:w="4508"/>
        <w:gridCol w:w="4843"/>
      </w:tblGrid>
      <w:tr w:rsidR="00941471" w:rsidRPr="00941471" w14:paraId="50555253" w14:textId="77777777" w:rsidTr="00B008BD">
        <w:tc>
          <w:tcPr>
            <w:tcW w:w="4508" w:type="dxa"/>
            <w:shd w:val="clear" w:color="auto" w:fill="A6A6A6" w:themeFill="background1" w:themeFillShade="A6"/>
          </w:tcPr>
          <w:p w14:paraId="1F2C816B" w14:textId="77777777" w:rsidR="00941471" w:rsidRPr="00941471" w:rsidRDefault="00941471" w:rsidP="00941471">
            <w:pPr>
              <w:spacing w:line="276" w:lineRule="auto"/>
              <w:rPr>
                <w:b/>
                <w:bCs/>
              </w:rPr>
            </w:pPr>
            <w:r w:rsidRPr="00941471">
              <w:rPr>
                <w:b/>
                <w:bCs/>
              </w:rPr>
              <w:t>Descriptions</w:t>
            </w:r>
          </w:p>
        </w:tc>
        <w:tc>
          <w:tcPr>
            <w:tcW w:w="4843" w:type="dxa"/>
            <w:shd w:val="clear" w:color="auto" w:fill="A6A6A6" w:themeFill="background1" w:themeFillShade="A6"/>
          </w:tcPr>
          <w:p w14:paraId="096DB214" w14:textId="77777777" w:rsidR="00941471" w:rsidRPr="00941471" w:rsidRDefault="00941471" w:rsidP="00941471">
            <w:pPr>
              <w:spacing w:line="276" w:lineRule="auto"/>
              <w:rPr>
                <w:b/>
                <w:bCs/>
              </w:rPr>
            </w:pPr>
            <w:r w:rsidRPr="00941471">
              <w:rPr>
                <w:b/>
                <w:bCs/>
              </w:rPr>
              <w:t>Details</w:t>
            </w:r>
          </w:p>
        </w:tc>
      </w:tr>
      <w:tr w:rsidR="00E029D3" w:rsidRPr="00941471" w14:paraId="154E9EF9" w14:textId="77777777" w:rsidTr="003E6A0E">
        <w:trPr>
          <w:trHeight w:val="6653"/>
        </w:trPr>
        <w:tc>
          <w:tcPr>
            <w:tcW w:w="4508" w:type="dxa"/>
          </w:tcPr>
          <w:p w14:paraId="744428AB" w14:textId="77777777" w:rsidR="00E029D3" w:rsidRPr="00941471" w:rsidRDefault="00E029D3" w:rsidP="00E029D3">
            <w:pPr>
              <w:spacing w:line="276" w:lineRule="auto"/>
            </w:pPr>
            <w:r w:rsidRPr="00941471">
              <w:t xml:space="preserve">Identity of Controller for each Category of Personal Data </w:t>
            </w:r>
          </w:p>
          <w:p w14:paraId="75D92540" w14:textId="77777777" w:rsidR="00E029D3" w:rsidRPr="00941471" w:rsidRDefault="00E029D3" w:rsidP="00E029D3">
            <w:pPr>
              <w:spacing w:line="276" w:lineRule="auto"/>
            </w:pPr>
          </w:p>
        </w:tc>
        <w:tc>
          <w:tcPr>
            <w:tcW w:w="4843" w:type="dxa"/>
            <w:vAlign w:val="center"/>
          </w:tcPr>
          <w:p w14:paraId="12BA6F5B" w14:textId="77FF5076" w:rsidR="00E029D3" w:rsidRPr="00941471" w:rsidRDefault="00E029D3" w:rsidP="00E029D3">
            <w:pPr>
              <w:spacing w:line="276" w:lineRule="auto"/>
            </w:pPr>
            <w:r>
              <w:rPr>
                <w:color w:val="FF0000"/>
              </w:rPr>
              <w:t>Redacted information</w:t>
            </w:r>
          </w:p>
        </w:tc>
      </w:tr>
      <w:tr w:rsidR="00E029D3" w:rsidRPr="00941471" w14:paraId="43840673" w14:textId="77777777" w:rsidTr="00331F36">
        <w:trPr>
          <w:trHeight w:val="524"/>
        </w:trPr>
        <w:tc>
          <w:tcPr>
            <w:tcW w:w="4508" w:type="dxa"/>
          </w:tcPr>
          <w:p w14:paraId="043570AE" w14:textId="77777777" w:rsidR="00E029D3" w:rsidRPr="00941471" w:rsidRDefault="00E029D3" w:rsidP="00E029D3">
            <w:pPr>
              <w:spacing w:line="276" w:lineRule="auto"/>
            </w:pPr>
            <w:r w:rsidRPr="00941471">
              <w:t xml:space="preserve">Duration of the Processing </w:t>
            </w:r>
          </w:p>
          <w:p w14:paraId="11307BDC" w14:textId="77777777" w:rsidR="00E029D3" w:rsidRPr="00941471" w:rsidRDefault="00E029D3" w:rsidP="00E029D3">
            <w:pPr>
              <w:spacing w:line="276" w:lineRule="auto"/>
            </w:pPr>
          </w:p>
        </w:tc>
        <w:tc>
          <w:tcPr>
            <w:tcW w:w="4843" w:type="dxa"/>
            <w:vAlign w:val="center"/>
          </w:tcPr>
          <w:p w14:paraId="510EE56A" w14:textId="0A8BFBDF" w:rsidR="00E029D3" w:rsidRPr="00941471" w:rsidRDefault="00E029D3" w:rsidP="00E029D3">
            <w:pPr>
              <w:spacing w:line="276" w:lineRule="auto"/>
            </w:pPr>
            <w:r>
              <w:rPr>
                <w:color w:val="FF0000"/>
              </w:rPr>
              <w:lastRenderedPageBreak/>
              <w:t>Redacted information</w:t>
            </w:r>
          </w:p>
        </w:tc>
      </w:tr>
      <w:tr w:rsidR="00E029D3" w:rsidRPr="00941471" w14:paraId="1B848C47" w14:textId="77777777" w:rsidTr="00771589">
        <w:tc>
          <w:tcPr>
            <w:tcW w:w="4508" w:type="dxa"/>
          </w:tcPr>
          <w:p w14:paraId="3AF835AE" w14:textId="77777777" w:rsidR="00E029D3" w:rsidRPr="00941471" w:rsidRDefault="00E029D3" w:rsidP="00E029D3">
            <w:pPr>
              <w:spacing w:line="276" w:lineRule="auto"/>
            </w:pPr>
            <w:r w:rsidRPr="00941471">
              <w:t xml:space="preserve">Nature and purposes of the Processing </w:t>
            </w:r>
          </w:p>
          <w:p w14:paraId="5F302E20" w14:textId="77777777" w:rsidR="00E029D3" w:rsidRPr="00941471" w:rsidRDefault="00E029D3" w:rsidP="00E029D3">
            <w:pPr>
              <w:spacing w:line="276" w:lineRule="auto"/>
            </w:pPr>
          </w:p>
        </w:tc>
        <w:tc>
          <w:tcPr>
            <w:tcW w:w="4843" w:type="dxa"/>
            <w:vAlign w:val="center"/>
          </w:tcPr>
          <w:p w14:paraId="70A59651" w14:textId="4D3CFC46" w:rsidR="00E029D3" w:rsidRPr="00941471" w:rsidRDefault="00E029D3" w:rsidP="00E029D3">
            <w:pPr>
              <w:spacing w:line="276" w:lineRule="auto"/>
            </w:pPr>
            <w:r>
              <w:rPr>
                <w:color w:val="FF0000"/>
              </w:rPr>
              <w:t>Redacted information</w:t>
            </w:r>
          </w:p>
        </w:tc>
      </w:tr>
      <w:tr w:rsidR="00E029D3" w:rsidRPr="00941471" w14:paraId="74D01404" w14:textId="77777777" w:rsidTr="00992D34">
        <w:tc>
          <w:tcPr>
            <w:tcW w:w="4508" w:type="dxa"/>
          </w:tcPr>
          <w:p w14:paraId="4706342B" w14:textId="77777777" w:rsidR="00E029D3" w:rsidRPr="00941471" w:rsidRDefault="00E029D3" w:rsidP="00E029D3">
            <w:pPr>
              <w:spacing w:line="276" w:lineRule="auto"/>
            </w:pPr>
            <w:r w:rsidRPr="00941471">
              <w:t xml:space="preserve">Type of Personal Data </w:t>
            </w:r>
          </w:p>
          <w:p w14:paraId="540C2E2F" w14:textId="77777777" w:rsidR="00E029D3" w:rsidRPr="00941471" w:rsidRDefault="00E029D3" w:rsidP="00E029D3">
            <w:pPr>
              <w:spacing w:line="276" w:lineRule="auto"/>
            </w:pPr>
          </w:p>
        </w:tc>
        <w:tc>
          <w:tcPr>
            <w:tcW w:w="4843" w:type="dxa"/>
            <w:vAlign w:val="center"/>
          </w:tcPr>
          <w:p w14:paraId="7C3ABF76" w14:textId="6B44C64D" w:rsidR="00E029D3" w:rsidRPr="00941471" w:rsidRDefault="00E029D3" w:rsidP="00E029D3">
            <w:pPr>
              <w:spacing w:line="276" w:lineRule="auto"/>
            </w:pPr>
            <w:r>
              <w:rPr>
                <w:color w:val="FF0000"/>
              </w:rPr>
              <w:t>Redacted information</w:t>
            </w:r>
          </w:p>
        </w:tc>
      </w:tr>
      <w:tr w:rsidR="00E029D3" w:rsidRPr="00941471" w14:paraId="19471828" w14:textId="77777777" w:rsidTr="000A6D46">
        <w:tc>
          <w:tcPr>
            <w:tcW w:w="4508" w:type="dxa"/>
          </w:tcPr>
          <w:p w14:paraId="6D9CCAEC" w14:textId="77777777" w:rsidR="00E029D3" w:rsidRPr="00941471" w:rsidRDefault="00E029D3" w:rsidP="00E029D3">
            <w:pPr>
              <w:spacing w:line="276" w:lineRule="auto"/>
            </w:pPr>
            <w:r w:rsidRPr="00941471">
              <w:t xml:space="preserve">Categories of Data Subject </w:t>
            </w:r>
          </w:p>
          <w:p w14:paraId="3321A81C" w14:textId="77777777" w:rsidR="00E029D3" w:rsidRPr="00941471" w:rsidRDefault="00E029D3" w:rsidP="00E029D3">
            <w:pPr>
              <w:spacing w:line="276" w:lineRule="auto"/>
            </w:pPr>
          </w:p>
        </w:tc>
        <w:tc>
          <w:tcPr>
            <w:tcW w:w="4843" w:type="dxa"/>
            <w:vAlign w:val="center"/>
          </w:tcPr>
          <w:p w14:paraId="0FCF283B" w14:textId="627F469F" w:rsidR="00E029D3" w:rsidRPr="00941471" w:rsidRDefault="00E029D3" w:rsidP="00E029D3">
            <w:pPr>
              <w:spacing w:line="276" w:lineRule="auto"/>
            </w:pPr>
            <w:r>
              <w:rPr>
                <w:color w:val="FF0000"/>
              </w:rPr>
              <w:t>Redacted information</w:t>
            </w:r>
          </w:p>
        </w:tc>
      </w:tr>
      <w:tr w:rsidR="00E029D3" w:rsidRPr="00941471" w14:paraId="29490E25" w14:textId="77777777" w:rsidTr="00B008BD">
        <w:tc>
          <w:tcPr>
            <w:tcW w:w="4508" w:type="dxa"/>
          </w:tcPr>
          <w:p w14:paraId="57767D43" w14:textId="77777777" w:rsidR="00E029D3" w:rsidRPr="00941471" w:rsidRDefault="00E029D3" w:rsidP="00E029D3">
            <w:pPr>
              <w:spacing w:line="276" w:lineRule="auto"/>
            </w:pPr>
            <w:r w:rsidRPr="00941471">
              <w:t xml:space="preserve">Plan for return and destruction of the data once the Processing is complete UNLESS requirement under Union or Member State law to preserve that type of data </w:t>
            </w:r>
          </w:p>
        </w:tc>
        <w:tc>
          <w:tcPr>
            <w:tcW w:w="4843" w:type="dxa"/>
          </w:tcPr>
          <w:p w14:paraId="77B05F29" w14:textId="77777777" w:rsidR="00E029D3" w:rsidRPr="00941471" w:rsidRDefault="00E029D3" w:rsidP="00E029D3">
            <w:pPr>
              <w:spacing w:line="276" w:lineRule="auto"/>
              <w:rPr>
                <w:b/>
                <w:bCs/>
              </w:rPr>
            </w:pPr>
            <w:r w:rsidRPr="00941471">
              <w:rPr>
                <w:b/>
                <w:bCs/>
              </w:rPr>
              <w:t xml:space="preserve">Where Buyer is </w:t>
            </w:r>
            <w:proofErr w:type="gramStart"/>
            <w:r w:rsidRPr="00941471">
              <w:rPr>
                <w:b/>
                <w:bCs/>
              </w:rPr>
              <w:t>Controller</w:t>
            </w:r>
            <w:proofErr w:type="gramEnd"/>
            <w:r w:rsidRPr="00941471">
              <w:t xml:space="preserve"> </w:t>
            </w:r>
            <w:r w:rsidRPr="00941471">
              <w:rPr>
                <w:b/>
                <w:bCs/>
              </w:rPr>
              <w:t>and the Supplier is Processor</w:t>
            </w:r>
          </w:p>
          <w:p w14:paraId="443F9058" w14:textId="77777777" w:rsidR="00E029D3" w:rsidRPr="00941471" w:rsidRDefault="00E029D3" w:rsidP="00E029D3">
            <w:pPr>
              <w:spacing w:line="276" w:lineRule="auto"/>
            </w:pPr>
          </w:p>
          <w:p w14:paraId="559161E6" w14:textId="77777777" w:rsidR="00E029D3" w:rsidRPr="00941471" w:rsidRDefault="00E029D3" w:rsidP="00E029D3">
            <w:pPr>
              <w:spacing w:line="276" w:lineRule="auto"/>
            </w:pPr>
            <w:r w:rsidRPr="00941471">
              <w:t>Relevant personal data shall be returned or destroyed in accordance with the terms of the Call Off Contract</w:t>
            </w:r>
          </w:p>
          <w:p w14:paraId="45659DE7" w14:textId="77777777" w:rsidR="00E029D3" w:rsidRPr="00941471" w:rsidRDefault="00E029D3" w:rsidP="00E029D3">
            <w:pPr>
              <w:spacing w:line="276" w:lineRule="auto"/>
            </w:pPr>
          </w:p>
          <w:p w14:paraId="66678F97" w14:textId="77777777" w:rsidR="00E029D3" w:rsidRPr="00941471" w:rsidRDefault="00E029D3" w:rsidP="00E029D3">
            <w:pPr>
              <w:spacing w:line="276" w:lineRule="auto"/>
              <w:rPr>
                <w:b/>
              </w:rPr>
            </w:pPr>
            <w:r w:rsidRPr="00941471">
              <w:rPr>
                <w:b/>
              </w:rPr>
              <w:t>Where the Parties are Independent Controllers</w:t>
            </w:r>
          </w:p>
          <w:p w14:paraId="2DFC8A8B" w14:textId="77777777" w:rsidR="00E029D3" w:rsidRPr="00941471" w:rsidRDefault="00E029D3" w:rsidP="00E029D3">
            <w:pPr>
              <w:spacing w:line="276" w:lineRule="auto"/>
            </w:pPr>
          </w:p>
          <w:p w14:paraId="4C5BC58C" w14:textId="77777777" w:rsidR="00E029D3" w:rsidRPr="00941471" w:rsidRDefault="00E029D3" w:rsidP="00E029D3">
            <w:pPr>
              <w:spacing w:line="276" w:lineRule="auto"/>
            </w:pPr>
            <w:r w:rsidRPr="00941471">
              <w:t>All relevant data to be deleted six (6) Months after the expiry or termination of the Call-Off Contract unless a longer retention is required by Law or the terms of the Call Off Contract.</w:t>
            </w:r>
          </w:p>
          <w:p w14:paraId="77B65789" w14:textId="77777777" w:rsidR="00E029D3" w:rsidRPr="00941471" w:rsidRDefault="00E029D3" w:rsidP="00E029D3">
            <w:pPr>
              <w:spacing w:line="276" w:lineRule="auto"/>
            </w:pPr>
          </w:p>
        </w:tc>
      </w:tr>
    </w:tbl>
    <w:p w14:paraId="19C232BF" w14:textId="77777777" w:rsidR="00941471" w:rsidRDefault="00941471"/>
    <w:p w14:paraId="56BF110C" w14:textId="77777777" w:rsidR="00941471" w:rsidRDefault="00941471"/>
    <w:p w14:paraId="7AFDDBA9" w14:textId="77777777" w:rsidR="00941471" w:rsidRDefault="00941471"/>
    <w:p w14:paraId="77E0EE95" w14:textId="77777777" w:rsidR="00941471" w:rsidRDefault="00941471"/>
    <w:p w14:paraId="0B2DC4A4" w14:textId="77777777" w:rsidR="00941471" w:rsidRDefault="00941471"/>
    <w:p w14:paraId="75DD7A74" w14:textId="77777777" w:rsidR="00941471" w:rsidRDefault="00941471"/>
    <w:p w14:paraId="10479245" w14:textId="77777777" w:rsidR="00D92E39" w:rsidRDefault="00D92E39">
      <w:pPr>
        <w:spacing w:after="120"/>
      </w:pPr>
    </w:p>
    <w:sectPr w:rsidR="00D92E39">
      <w:footerReference w:type="default" r:id="rId13"/>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F341" w14:textId="77777777" w:rsidR="00EA33D1" w:rsidRDefault="00EA33D1">
      <w:pPr>
        <w:spacing w:line="240" w:lineRule="auto"/>
      </w:pPr>
      <w:r>
        <w:separator/>
      </w:r>
    </w:p>
  </w:endnote>
  <w:endnote w:type="continuationSeparator" w:id="0">
    <w:p w14:paraId="4E84D1B9" w14:textId="77777777" w:rsidR="00EA33D1" w:rsidRDefault="00EA33D1">
      <w:pPr>
        <w:spacing w:line="240" w:lineRule="auto"/>
      </w:pPr>
      <w:r>
        <w:continuationSeparator/>
      </w:r>
    </w:p>
  </w:endnote>
  <w:endnote w:type="continuationNotice" w:id="1">
    <w:p w14:paraId="23837A5E" w14:textId="77777777" w:rsidR="00EA33D1" w:rsidRDefault="00EA33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 w:name="Helvetica Neue">
    <w:altName w:val="Arial"/>
    <w:charset w:val="00"/>
    <w:family w:val="auto"/>
    <w:pitch w:val="variable"/>
    <w:sig w:usb0="00000003" w:usb1="5000205B" w:usb2="00000002"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A044" w14:textId="76B6B8D0" w:rsidR="006B1704" w:rsidRDefault="006B1704">
    <w:pPr>
      <w:pStyle w:val="Footer"/>
      <w:ind w:right="360"/>
    </w:pPr>
    <w:r>
      <w:rPr>
        <w:noProof/>
      </w:rPr>
      <mc:AlternateContent>
        <mc:Choice Requires="wps">
          <w:drawing>
            <wp:anchor distT="0" distB="0" distL="114300" distR="114300" simplePos="0" relativeHeight="251658240" behindDoc="0" locked="0" layoutInCell="1" allowOverlap="1" wp14:anchorId="64A8D1CC" wp14:editId="3B856FA7">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9192CC4" w14:textId="77777777" w:rsidR="006B1704" w:rsidRDefault="006B17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xbxContent>
                    </wps:txbx>
                    <wps:bodyPr wrap="none" lIns="0" tIns="0" rIns="0" bIns="0">
                      <a:spAutoFit/>
                    </wps:bodyPr>
                  </wps:wsp>
                </a:graphicData>
              </a:graphic>
            </wp:anchor>
          </w:drawing>
        </mc:Choice>
        <mc:Fallback>
          <w:pict>
            <v:shapetype w14:anchorId="64A8D1CC" id="_x0000_t202" coordsize="21600,21600" o:spt="202" path="m,l,21600r21600,l21600,xe">
              <v:stroke joinstyle="miter"/>
              <v:path gradientshapeok="t" o:connecttype="rect"/>
            </v:shapetype>
            <v:shape id="Text Box 1" o:spid="_x0000_s1026"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9192CC4" w14:textId="77777777" w:rsidR="006B1704" w:rsidRDefault="006B17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xbxContent>
              </v:textbox>
              <w10:wrap type="topAndBottom" anchorx="margin"/>
            </v:shape>
          </w:pict>
        </mc:Fallback>
      </mc:AlternateContent>
    </w:r>
    <w:r>
      <w:t>Version 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0F3D" w14:textId="77777777" w:rsidR="00EA33D1" w:rsidRDefault="00EA33D1">
      <w:pPr>
        <w:spacing w:line="240" w:lineRule="auto"/>
      </w:pPr>
      <w:r>
        <w:rPr>
          <w:color w:val="000000"/>
        </w:rPr>
        <w:separator/>
      </w:r>
    </w:p>
  </w:footnote>
  <w:footnote w:type="continuationSeparator" w:id="0">
    <w:p w14:paraId="694C3BD7" w14:textId="77777777" w:rsidR="00EA33D1" w:rsidRDefault="00EA33D1">
      <w:pPr>
        <w:spacing w:line="240" w:lineRule="auto"/>
      </w:pPr>
      <w:r>
        <w:continuationSeparator/>
      </w:r>
    </w:p>
  </w:footnote>
  <w:footnote w:type="continuationNotice" w:id="1">
    <w:p w14:paraId="291740B1" w14:textId="77777777" w:rsidR="00EA33D1" w:rsidRDefault="00EA33D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5867"/>
    <w:multiLevelType w:val="multilevel"/>
    <w:tmpl w:val="69B00C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5787F83"/>
    <w:multiLevelType w:val="multilevel"/>
    <w:tmpl w:val="275449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6D430F5"/>
    <w:multiLevelType w:val="multilevel"/>
    <w:tmpl w:val="C5D27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1C683E"/>
    <w:multiLevelType w:val="multilevel"/>
    <w:tmpl w:val="B1E2B5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948304E"/>
    <w:multiLevelType w:val="multilevel"/>
    <w:tmpl w:val="D31EC60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453522"/>
    <w:multiLevelType w:val="multilevel"/>
    <w:tmpl w:val="528ADD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BED4128"/>
    <w:multiLevelType w:val="multilevel"/>
    <w:tmpl w:val="D5909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BF44FF2"/>
    <w:multiLevelType w:val="multilevel"/>
    <w:tmpl w:val="67AEF2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3B41EE1"/>
    <w:multiLevelType w:val="multilevel"/>
    <w:tmpl w:val="BC8A78E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AC4448"/>
    <w:multiLevelType w:val="multilevel"/>
    <w:tmpl w:val="A16E8B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BC87242"/>
    <w:multiLevelType w:val="multilevel"/>
    <w:tmpl w:val="57CC8C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CC97AC7"/>
    <w:multiLevelType w:val="multilevel"/>
    <w:tmpl w:val="F006A7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CF0490C"/>
    <w:multiLevelType w:val="multilevel"/>
    <w:tmpl w:val="275C5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1D0B3E"/>
    <w:multiLevelType w:val="hybridMultilevel"/>
    <w:tmpl w:val="D92E7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AC1A37"/>
    <w:multiLevelType w:val="multilevel"/>
    <w:tmpl w:val="D1309B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AB75D26"/>
    <w:multiLevelType w:val="multilevel"/>
    <w:tmpl w:val="84FC46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B7309E5"/>
    <w:multiLevelType w:val="multilevel"/>
    <w:tmpl w:val="7D94F83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F5876E9"/>
    <w:multiLevelType w:val="multilevel"/>
    <w:tmpl w:val="4D6A45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037677E"/>
    <w:multiLevelType w:val="multilevel"/>
    <w:tmpl w:val="29006A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91590D"/>
    <w:multiLevelType w:val="multilevel"/>
    <w:tmpl w:val="0F046F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1567FB9"/>
    <w:multiLevelType w:val="multilevel"/>
    <w:tmpl w:val="4A1C70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3C266E2"/>
    <w:multiLevelType w:val="multilevel"/>
    <w:tmpl w:val="73587C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51645C6"/>
    <w:multiLevelType w:val="multilevel"/>
    <w:tmpl w:val="13063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5937D3D"/>
    <w:multiLevelType w:val="multilevel"/>
    <w:tmpl w:val="DC16EE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5B17B32"/>
    <w:multiLevelType w:val="multilevel"/>
    <w:tmpl w:val="15EC4A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A6B6C4A"/>
    <w:multiLevelType w:val="multilevel"/>
    <w:tmpl w:val="254086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7" w15:restartNumberingAfterBreak="0">
    <w:nsid w:val="409A18C4"/>
    <w:multiLevelType w:val="multilevel"/>
    <w:tmpl w:val="B4DAADD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41994496"/>
    <w:multiLevelType w:val="multilevel"/>
    <w:tmpl w:val="D4B0DB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85361AA"/>
    <w:multiLevelType w:val="hybridMultilevel"/>
    <w:tmpl w:val="0504A50A"/>
    <w:lvl w:ilvl="0" w:tplc="08CE0192">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40092A">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9CFD2E">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94A8C2">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CAED52">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D2C676">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224BB4">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4EAEFE">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94390C">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E12AA0"/>
    <w:multiLevelType w:val="hybridMultilevel"/>
    <w:tmpl w:val="0A3CD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C83D3A"/>
    <w:multiLevelType w:val="hybridMultilevel"/>
    <w:tmpl w:val="561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E53047"/>
    <w:multiLevelType w:val="multilevel"/>
    <w:tmpl w:val="B6300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FE33F85"/>
    <w:multiLevelType w:val="multilevel"/>
    <w:tmpl w:val="100021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22319DE"/>
    <w:multiLevelType w:val="multilevel"/>
    <w:tmpl w:val="21DEC3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3311556"/>
    <w:multiLevelType w:val="multilevel"/>
    <w:tmpl w:val="6EB8F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38111B3"/>
    <w:multiLevelType w:val="multilevel"/>
    <w:tmpl w:val="784A0F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5484B59"/>
    <w:multiLevelType w:val="multilevel"/>
    <w:tmpl w:val="8FE266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DD7103A"/>
    <w:multiLevelType w:val="multilevel"/>
    <w:tmpl w:val="77685B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8B51148"/>
    <w:multiLevelType w:val="hybridMultilevel"/>
    <w:tmpl w:val="71D09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B72220"/>
    <w:multiLevelType w:val="multilevel"/>
    <w:tmpl w:val="B2FE51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A4458D6"/>
    <w:multiLevelType w:val="multilevel"/>
    <w:tmpl w:val="B80889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DFB4C3B"/>
    <w:multiLevelType w:val="hybridMultilevel"/>
    <w:tmpl w:val="30547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456CE9"/>
    <w:multiLevelType w:val="multilevel"/>
    <w:tmpl w:val="E77892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9"/>
  </w:num>
  <w:num w:numId="2">
    <w:abstractNumId w:val="6"/>
  </w:num>
  <w:num w:numId="3">
    <w:abstractNumId w:val="10"/>
  </w:num>
  <w:num w:numId="4">
    <w:abstractNumId w:val="12"/>
  </w:num>
  <w:num w:numId="5">
    <w:abstractNumId w:val="14"/>
  </w:num>
  <w:num w:numId="6">
    <w:abstractNumId w:val="5"/>
  </w:num>
  <w:num w:numId="7">
    <w:abstractNumId w:val="35"/>
  </w:num>
  <w:num w:numId="8">
    <w:abstractNumId w:val="28"/>
  </w:num>
  <w:num w:numId="9">
    <w:abstractNumId w:val="43"/>
  </w:num>
  <w:num w:numId="10">
    <w:abstractNumId w:val="4"/>
  </w:num>
  <w:num w:numId="11">
    <w:abstractNumId w:val="27"/>
  </w:num>
  <w:num w:numId="12">
    <w:abstractNumId w:val="37"/>
  </w:num>
  <w:num w:numId="13">
    <w:abstractNumId w:val="0"/>
  </w:num>
  <w:num w:numId="14">
    <w:abstractNumId w:val="17"/>
  </w:num>
  <w:num w:numId="15">
    <w:abstractNumId w:val="23"/>
  </w:num>
  <w:num w:numId="16">
    <w:abstractNumId w:val="9"/>
  </w:num>
  <w:num w:numId="17">
    <w:abstractNumId w:val="21"/>
  </w:num>
  <w:num w:numId="18">
    <w:abstractNumId w:val="16"/>
  </w:num>
  <w:num w:numId="19">
    <w:abstractNumId w:val="33"/>
  </w:num>
  <w:num w:numId="20">
    <w:abstractNumId w:val="24"/>
  </w:num>
  <w:num w:numId="21">
    <w:abstractNumId w:val="20"/>
  </w:num>
  <w:num w:numId="22">
    <w:abstractNumId w:val="22"/>
  </w:num>
  <w:num w:numId="23">
    <w:abstractNumId w:val="2"/>
  </w:num>
  <w:num w:numId="24">
    <w:abstractNumId w:val="18"/>
  </w:num>
  <w:num w:numId="25">
    <w:abstractNumId w:val="36"/>
  </w:num>
  <w:num w:numId="26">
    <w:abstractNumId w:val="3"/>
  </w:num>
  <w:num w:numId="27">
    <w:abstractNumId w:val="8"/>
  </w:num>
  <w:num w:numId="28">
    <w:abstractNumId w:val="40"/>
  </w:num>
  <w:num w:numId="29">
    <w:abstractNumId w:val="11"/>
  </w:num>
  <w:num w:numId="30">
    <w:abstractNumId w:val="25"/>
  </w:num>
  <w:num w:numId="31">
    <w:abstractNumId w:val="38"/>
  </w:num>
  <w:num w:numId="32">
    <w:abstractNumId w:val="1"/>
  </w:num>
  <w:num w:numId="33">
    <w:abstractNumId w:val="32"/>
  </w:num>
  <w:num w:numId="34">
    <w:abstractNumId w:val="7"/>
  </w:num>
  <w:num w:numId="35">
    <w:abstractNumId w:val="15"/>
  </w:num>
  <w:num w:numId="36">
    <w:abstractNumId w:val="34"/>
  </w:num>
  <w:num w:numId="37">
    <w:abstractNumId w:val="41"/>
  </w:num>
  <w:num w:numId="38">
    <w:abstractNumId w:val="26"/>
  </w:num>
  <w:num w:numId="39">
    <w:abstractNumId w:val="30"/>
  </w:num>
  <w:num w:numId="40">
    <w:abstractNumId w:val="42"/>
  </w:num>
  <w:num w:numId="41">
    <w:abstractNumId w:val="39"/>
  </w:num>
  <w:num w:numId="42">
    <w:abstractNumId w:val="13"/>
  </w:num>
  <w:num w:numId="43">
    <w:abstractNumId w:val="3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A3"/>
    <w:rsid w:val="000022F2"/>
    <w:rsid w:val="00012679"/>
    <w:rsid w:val="00027A2A"/>
    <w:rsid w:val="000338D4"/>
    <w:rsid w:val="00046DB6"/>
    <w:rsid w:val="00054BDA"/>
    <w:rsid w:val="000802C3"/>
    <w:rsid w:val="000939A6"/>
    <w:rsid w:val="00096E13"/>
    <w:rsid w:val="000C4289"/>
    <w:rsid w:val="000E4E6D"/>
    <w:rsid w:val="000E7EC5"/>
    <w:rsid w:val="0011196B"/>
    <w:rsid w:val="00121552"/>
    <w:rsid w:val="00121EAD"/>
    <w:rsid w:val="00122E17"/>
    <w:rsid w:val="00133D8A"/>
    <w:rsid w:val="001363BD"/>
    <w:rsid w:val="00137D56"/>
    <w:rsid w:val="00153A48"/>
    <w:rsid w:val="0016180F"/>
    <w:rsid w:val="001672B1"/>
    <w:rsid w:val="0018711C"/>
    <w:rsid w:val="001A79B2"/>
    <w:rsid w:val="001B120C"/>
    <w:rsid w:val="001B3CD5"/>
    <w:rsid w:val="001C285D"/>
    <w:rsid w:val="001D14CB"/>
    <w:rsid w:val="001D38D9"/>
    <w:rsid w:val="002017E5"/>
    <w:rsid w:val="002120D6"/>
    <w:rsid w:val="002149B3"/>
    <w:rsid w:val="00223020"/>
    <w:rsid w:val="00232840"/>
    <w:rsid w:val="00267F44"/>
    <w:rsid w:val="00271E92"/>
    <w:rsid w:val="00271E9C"/>
    <w:rsid w:val="00291CF4"/>
    <w:rsid w:val="002A0E1F"/>
    <w:rsid w:val="002A25FD"/>
    <w:rsid w:val="002B73A0"/>
    <w:rsid w:val="002C6982"/>
    <w:rsid w:val="002F37E0"/>
    <w:rsid w:val="003018B5"/>
    <w:rsid w:val="0030198C"/>
    <w:rsid w:val="003052A8"/>
    <w:rsid w:val="003067B1"/>
    <w:rsid w:val="00313F52"/>
    <w:rsid w:val="00315390"/>
    <w:rsid w:val="0031714C"/>
    <w:rsid w:val="00334495"/>
    <w:rsid w:val="00382474"/>
    <w:rsid w:val="00393D27"/>
    <w:rsid w:val="0039421C"/>
    <w:rsid w:val="00397025"/>
    <w:rsid w:val="003A3A7A"/>
    <w:rsid w:val="003B6074"/>
    <w:rsid w:val="003D30ED"/>
    <w:rsid w:val="003E62E8"/>
    <w:rsid w:val="0041778A"/>
    <w:rsid w:val="0042328D"/>
    <w:rsid w:val="004322C7"/>
    <w:rsid w:val="00435F1A"/>
    <w:rsid w:val="004422AB"/>
    <w:rsid w:val="004571E3"/>
    <w:rsid w:val="00472075"/>
    <w:rsid w:val="0048627E"/>
    <w:rsid w:val="004D3560"/>
    <w:rsid w:val="004E3C5B"/>
    <w:rsid w:val="004E58AF"/>
    <w:rsid w:val="004E7C04"/>
    <w:rsid w:val="00506461"/>
    <w:rsid w:val="005133B3"/>
    <w:rsid w:val="0051594B"/>
    <w:rsid w:val="0052521A"/>
    <w:rsid w:val="005257B3"/>
    <w:rsid w:val="005268ED"/>
    <w:rsid w:val="00531E53"/>
    <w:rsid w:val="00534BFF"/>
    <w:rsid w:val="005412BF"/>
    <w:rsid w:val="00566BC2"/>
    <w:rsid w:val="00581A2A"/>
    <w:rsid w:val="005A112F"/>
    <w:rsid w:val="005B7B55"/>
    <w:rsid w:val="005B7E45"/>
    <w:rsid w:val="005C1DA2"/>
    <w:rsid w:val="005C6D3B"/>
    <w:rsid w:val="005E2005"/>
    <w:rsid w:val="00604316"/>
    <w:rsid w:val="0062626D"/>
    <w:rsid w:val="00633689"/>
    <w:rsid w:val="00695163"/>
    <w:rsid w:val="006B1704"/>
    <w:rsid w:val="006B5A92"/>
    <w:rsid w:val="006B5AF6"/>
    <w:rsid w:val="006D3800"/>
    <w:rsid w:val="006D52F8"/>
    <w:rsid w:val="006E2B33"/>
    <w:rsid w:val="006E6467"/>
    <w:rsid w:val="006E7AA7"/>
    <w:rsid w:val="006F475F"/>
    <w:rsid w:val="00763E64"/>
    <w:rsid w:val="00764B4E"/>
    <w:rsid w:val="0077008B"/>
    <w:rsid w:val="00775A1C"/>
    <w:rsid w:val="00776C14"/>
    <w:rsid w:val="00781BD9"/>
    <w:rsid w:val="007A41E9"/>
    <w:rsid w:val="007A4ADD"/>
    <w:rsid w:val="007B4D32"/>
    <w:rsid w:val="008175A3"/>
    <w:rsid w:val="008202AD"/>
    <w:rsid w:val="00824906"/>
    <w:rsid w:val="008328DA"/>
    <w:rsid w:val="00844322"/>
    <w:rsid w:val="00847C05"/>
    <w:rsid w:val="008537D2"/>
    <w:rsid w:val="0086198B"/>
    <w:rsid w:val="008702D1"/>
    <w:rsid w:val="008979E3"/>
    <w:rsid w:val="008B4277"/>
    <w:rsid w:val="008B547F"/>
    <w:rsid w:val="008B619A"/>
    <w:rsid w:val="008B6EAE"/>
    <w:rsid w:val="008C04BA"/>
    <w:rsid w:val="008C664D"/>
    <w:rsid w:val="008C6C23"/>
    <w:rsid w:val="008C6D04"/>
    <w:rsid w:val="008E1DA1"/>
    <w:rsid w:val="008E4C91"/>
    <w:rsid w:val="008E6730"/>
    <w:rsid w:val="008F0081"/>
    <w:rsid w:val="008F7154"/>
    <w:rsid w:val="008F774A"/>
    <w:rsid w:val="00905C05"/>
    <w:rsid w:val="00910EB3"/>
    <w:rsid w:val="00914886"/>
    <w:rsid w:val="00941471"/>
    <w:rsid w:val="00953A31"/>
    <w:rsid w:val="00964508"/>
    <w:rsid w:val="0097672B"/>
    <w:rsid w:val="00980E18"/>
    <w:rsid w:val="0098237E"/>
    <w:rsid w:val="00986553"/>
    <w:rsid w:val="009967FE"/>
    <w:rsid w:val="00997180"/>
    <w:rsid w:val="009C04BA"/>
    <w:rsid w:val="009C1838"/>
    <w:rsid w:val="009D524D"/>
    <w:rsid w:val="00A0136B"/>
    <w:rsid w:val="00A071A9"/>
    <w:rsid w:val="00A15FE7"/>
    <w:rsid w:val="00A30A24"/>
    <w:rsid w:val="00A45E88"/>
    <w:rsid w:val="00A61F74"/>
    <w:rsid w:val="00A666D1"/>
    <w:rsid w:val="00A80059"/>
    <w:rsid w:val="00A86F3C"/>
    <w:rsid w:val="00A9298A"/>
    <w:rsid w:val="00A938C4"/>
    <w:rsid w:val="00A93EA3"/>
    <w:rsid w:val="00AA4CF0"/>
    <w:rsid w:val="00AB3AA3"/>
    <w:rsid w:val="00AB5CD5"/>
    <w:rsid w:val="00AE13A8"/>
    <w:rsid w:val="00AF7F7B"/>
    <w:rsid w:val="00B008BD"/>
    <w:rsid w:val="00B121C2"/>
    <w:rsid w:val="00B21037"/>
    <w:rsid w:val="00B24A79"/>
    <w:rsid w:val="00B3006F"/>
    <w:rsid w:val="00B35DAA"/>
    <w:rsid w:val="00B374B3"/>
    <w:rsid w:val="00B46207"/>
    <w:rsid w:val="00B57808"/>
    <w:rsid w:val="00B62790"/>
    <w:rsid w:val="00B73CA3"/>
    <w:rsid w:val="00B81E45"/>
    <w:rsid w:val="00BC1526"/>
    <w:rsid w:val="00BD0467"/>
    <w:rsid w:val="00BD485F"/>
    <w:rsid w:val="00BD4E14"/>
    <w:rsid w:val="00BE1EFD"/>
    <w:rsid w:val="00BF42FC"/>
    <w:rsid w:val="00C04C7D"/>
    <w:rsid w:val="00C0687F"/>
    <w:rsid w:val="00C232AA"/>
    <w:rsid w:val="00C2424C"/>
    <w:rsid w:val="00C71FA0"/>
    <w:rsid w:val="00C76840"/>
    <w:rsid w:val="00C8577F"/>
    <w:rsid w:val="00CA0A53"/>
    <w:rsid w:val="00CA26EB"/>
    <w:rsid w:val="00CA3644"/>
    <w:rsid w:val="00CB29C0"/>
    <w:rsid w:val="00CC06F9"/>
    <w:rsid w:val="00CC57F8"/>
    <w:rsid w:val="00CD3765"/>
    <w:rsid w:val="00CD695D"/>
    <w:rsid w:val="00CD6DA6"/>
    <w:rsid w:val="00D009F6"/>
    <w:rsid w:val="00D070A6"/>
    <w:rsid w:val="00D30A8F"/>
    <w:rsid w:val="00D337CE"/>
    <w:rsid w:val="00D40D5D"/>
    <w:rsid w:val="00D81B14"/>
    <w:rsid w:val="00D92E39"/>
    <w:rsid w:val="00D974AB"/>
    <w:rsid w:val="00DA19F7"/>
    <w:rsid w:val="00DD7CF2"/>
    <w:rsid w:val="00E029D3"/>
    <w:rsid w:val="00E06655"/>
    <w:rsid w:val="00E36D59"/>
    <w:rsid w:val="00E40A36"/>
    <w:rsid w:val="00E51593"/>
    <w:rsid w:val="00E531D8"/>
    <w:rsid w:val="00E749CB"/>
    <w:rsid w:val="00E7502F"/>
    <w:rsid w:val="00E85909"/>
    <w:rsid w:val="00E87D7E"/>
    <w:rsid w:val="00EA33D1"/>
    <w:rsid w:val="00EB3D88"/>
    <w:rsid w:val="00ED0A44"/>
    <w:rsid w:val="00ED0F09"/>
    <w:rsid w:val="00ED481D"/>
    <w:rsid w:val="00EF0DED"/>
    <w:rsid w:val="00F01FD4"/>
    <w:rsid w:val="00F103FF"/>
    <w:rsid w:val="00F17CA5"/>
    <w:rsid w:val="00F22D05"/>
    <w:rsid w:val="00F26D6D"/>
    <w:rsid w:val="00F30890"/>
    <w:rsid w:val="00F4104A"/>
    <w:rsid w:val="00F50FE9"/>
    <w:rsid w:val="00F535F9"/>
    <w:rsid w:val="00F55E23"/>
    <w:rsid w:val="00F71BDE"/>
    <w:rsid w:val="00F7384A"/>
    <w:rsid w:val="00F83879"/>
    <w:rsid w:val="00FA3BCB"/>
    <w:rsid w:val="00FA467C"/>
    <w:rsid w:val="00FB0334"/>
    <w:rsid w:val="00FB08BF"/>
    <w:rsid w:val="00FB7D2C"/>
    <w:rsid w:val="00FC1B79"/>
    <w:rsid w:val="00FD4AF9"/>
    <w:rsid w:val="329F7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F29F"/>
  <w15:docId w15:val="{E30EA0C3-54B9-491F-9F5A-7692DA47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0"/>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paragraph">
    <w:name w:val="paragraph"/>
    <w:basedOn w:val="Normal"/>
    <w:rsid w:val="001363B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1363BD"/>
  </w:style>
  <w:style w:type="character" w:customStyle="1" w:styleId="eop">
    <w:name w:val="eop"/>
    <w:basedOn w:val="DefaultParagraphFont"/>
    <w:rsid w:val="001363BD"/>
  </w:style>
  <w:style w:type="table" w:styleId="TableGrid">
    <w:name w:val="Table Grid"/>
    <w:basedOn w:val="TableNormal"/>
    <w:uiPriority w:val="39"/>
    <w:rsid w:val="00847C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47C0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9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525">
      <w:bodyDiv w:val="1"/>
      <w:marLeft w:val="0"/>
      <w:marRight w:val="0"/>
      <w:marTop w:val="0"/>
      <w:marBottom w:val="0"/>
      <w:divBdr>
        <w:top w:val="none" w:sz="0" w:space="0" w:color="auto"/>
        <w:left w:val="none" w:sz="0" w:space="0" w:color="auto"/>
        <w:bottom w:val="none" w:sz="0" w:space="0" w:color="auto"/>
        <w:right w:val="none" w:sz="0" w:space="0" w:color="auto"/>
      </w:divBdr>
    </w:div>
    <w:div w:id="28337011">
      <w:bodyDiv w:val="1"/>
      <w:marLeft w:val="0"/>
      <w:marRight w:val="0"/>
      <w:marTop w:val="0"/>
      <w:marBottom w:val="0"/>
      <w:divBdr>
        <w:top w:val="none" w:sz="0" w:space="0" w:color="auto"/>
        <w:left w:val="none" w:sz="0" w:space="0" w:color="auto"/>
        <w:bottom w:val="none" w:sz="0" w:space="0" w:color="auto"/>
        <w:right w:val="none" w:sz="0" w:space="0" w:color="auto"/>
      </w:divBdr>
    </w:div>
    <w:div w:id="29186649">
      <w:bodyDiv w:val="1"/>
      <w:marLeft w:val="0"/>
      <w:marRight w:val="0"/>
      <w:marTop w:val="0"/>
      <w:marBottom w:val="0"/>
      <w:divBdr>
        <w:top w:val="none" w:sz="0" w:space="0" w:color="auto"/>
        <w:left w:val="none" w:sz="0" w:space="0" w:color="auto"/>
        <w:bottom w:val="none" w:sz="0" w:space="0" w:color="auto"/>
        <w:right w:val="none" w:sz="0" w:space="0" w:color="auto"/>
      </w:divBdr>
    </w:div>
    <w:div w:id="69470917">
      <w:bodyDiv w:val="1"/>
      <w:marLeft w:val="0"/>
      <w:marRight w:val="0"/>
      <w:marTop w:val="0"/>
      <w:marBottom w:val="0"/>
      <w:divBdr>
        <w:top w:val="none" w:sz="0" w:space="0" w:color="auto"/>
        <w:left w:val="none" w:sz="0" w:space="0" w:color="auto"/>
        <w:bottom w:val="none" w:sz="0" w:space="0" w:color="auto"/>
        <w:right w:val="none" w:sz="0" w:space="0" w:color="auto"/>
      </w:divBdr>
    </w:div>
    <w:div w:id="99105502">
      <w:bodyDiv w:val="1"/>
      <w:marLeft w:val="0"/>
      <w:marRight w:val="0"/>
      <w:marTop w:val="0"/>
      <w:marBottom w:val="0"/>
      <w:divBdr>
        <w:top w:val="none" w:sz="0" w:space="0" w:color="auto"/>
        <w:left w:val="none" w:sz="0" w:space="0" w:color="auto"/>
        <w:bottom w:val="none" w:sz="0" w:space="0" w:color="auto"/>
        <w:right w:val="none" w:sz="0" w:space="0" w:color="auto"/>
      </w:divBdr>
    </w:div>
    <w:div w:id="154037171">
      <w:bodyDiv w:val="1"/>
      <w:marLeft w:val="0"/>
      <w:marRight w:val="0"/>
      <w:marTop w:val="0"/>
      <w:marBottom w:val="0"/>
      <w:divBdr>
        <w:top w:val="none" w:sz="0" w:space="0" w:color="auto"/>
        <w:left w:val="none" w:sz="0" w:space="0" w:color="auto"/>
        <w:bottom w:val="none" w:sz="0" w:space="0" w:color="auto"/>
        <w:right w:val="none" w:sz="0" w:space="0" w:color="auto"/>
      </w:divBdr>
    </w:div>
    <w:div w:id="222446591">
      <w:bodyDiv w:val="1"/>
      <w:marLeft w:val="0"/>
      <w:marRight w:val="0"/>
      <w:marTop w:val="0"/>
      <w:marBottom w:val="0"/>
      <w:divBdr>
        <w:top w:val="none" w:sz="0" w:space="0" w:color="auto"/>
        <w:left w:val="none" w:sz="0" w:space="0" w:color="auto"/>
        <w:bottom w:val="none" w:sz="0" w:space="0" w:color="auto"/>
        <w:right w:val="none" w:sz="0" w:space="0" w:color="auto"/>
      </w:divBdr>
    </w:div>
    <w:div w:id="228729409">
      <w:bodyDiv w:val="1"/>
      <w:marLeft w:val="0"/>
      <w:marRight w:val="0"/>
      <w:marTop w:val="0"/>
      <w:marBottom w:val="0"/>
      <w:divBdr>
        <w:top w:val="none" w:sz="0" w:space="0" w:color="auto"/>
        <w:left w:val="none" w:sz="0" w:space="0" w:color="auto"/>
        <w:bottom w:val="none" w:sz="0" w:space="0" w:color="auto"/>
        <w:right w:val="none" w:sz="0" w:space="0" w:color="auto"/>
      </w:divBdr>
    </w:div>
    <w:div w:id="245655103">
      <w:bodyDiv w:val="1"/>
      <w:marLeft w:val="0"/>
      <w:marRight w:val="0"/>
      <w:marTop w:val="0"/>
      <w:marBottom w:val="0"/>
      <w:divBdr>
        <w:top w:val="none" w:sz="0" w:space="0" w:color="auto"/>
        <w:left w:val="none" w:sz="0" w:space="0" w:color="auto"/>
        <w:bottom w:val="none" w:sz="0" w:space="0" w:color="auto"/>
        <w:right w:val="none" w:sz="0" w:space="0" w:color="auto"/>
      </w:divBdr>
    </w:div>
    <w:div w:id="256332627">
      <w:bodyDiv w:val="1"/>
      <w:marLeft w:val="0"/>
      <w:marRight w:val="0"/>
      <w:marTop w:val="0"/>
      <w:marBottom w:val="0"/>
      <w:divBdr>
        <w:top w:val="none" w:sz="0" w:space="0" w:color="auto"/>
        <w:left w:val="none" w:sz="0" w:space="0" w:color="auto"/>
        <w:bottom w:val="none" w:sz="0" w:space="0" w:color="auto"/>
        <w:right w:val="none" w:sz="0" w:space="0" w:color="auto"/>
      </w:divBdr>
    </w:div>
    <w:div w:id="318583993">
      <w:bodyDiv w:val="1"/>
      <w:marLeft w:val="0"/>
      <w:marRight w:val="0"/>
      <w:marTop w:val="0"/>
      <w:marBottom w:val="0"/>
      <w:divBdr>
        <w:top w:val="none" w:sz="0" w:space="0" w:color="auto"/>
        <w:left w:val="none" w:sz="0" w:space="0" w:color="auto"/>
        <w:bottom w:val="none" w:sz="0" w:space="0" w:color="auto"/>
        <w:right w:val="none" w:sz="0" w:space="0" w:color="auto"/>
      </w:divBdr>
    </w:div>
    <w:div w:id="379594685">
      <w:bodyDiv w:val="1"/>
      <w:marLeft w:val="0"/>
      <w:marRight w:val="0"/>
      <w:marTop w:val="0"/>
      <w:marBottom w:val="0"/>
      <w:divBdr>
        <w:top w:val="none" w:sz="0" w:space="0" w:color="auto"/>
        <w:left w:val="none" w:sz="0" w:space="0" w:color="auto"/>
        <w:bottom w:val="none" w:sz="0" w:space="0" w:color="auto"/>
        <w:right w:val="none" w:sz="0" w:space="0" w:color="auto"/>
      </w:divBdr>
    </w:div>
    <w:div w:id="416678994">
      <w:bodyDiv w:val="1"/>
      <w:marLeft w:val="0"/>
      <w:marRight w:val="0"/>
      <w:marTop w:val="0"/>
      <w:marBottom w:val="0"/>
      <w:divBdr>
        <w:top w:val="none" w:sz="0" w:space="0" w:color="auto"/>
        <w:left w:val="none" w:sz="0" w:space="0" w:color="auto"/>
        <w:bottom w:val="none" w:sz="0" w:space="0" w:color="auto"/>
        <w:right w:val="none" w:sz="0" w:space="0" w:color="auto"/>
      </w:divBdr>
    </w:div>
    <w:div w:id="466509963">
      <w:bodyDiv w:val="1"/>
      <w:marLeft w:val="0"/>
      <w:marRight w:val="0"/>
      <w:marTop w:val="0"/>
      <w:marBottom w:val="0"/>
      <w:divBdr>
        <w:top w:val="none" w:sz="0" w:space="0" w:color="auto"/>
        <w:left w:val="none" w:sz="0" w:space="0" w:color="auto"/>
        <w:bottom w:val="none" w:sz="0" w:space="0" w:color="auto"/>
        <w:right w:val="none" w:sz="0" w:space="0" w:color="auto"/>
      </w:divBdr>
    </w:div>
    <w:div w:id="561672289">
      <w:bodyDiv w:val="1"/>
      <w:marLeft w:val="0"/>
      <w:marRight w:val="0"/>
      <w:marTop w:val="0"/>
      <w:marBottom w:val="0"/>
      <w:divBdr>
        <w:top w:val="none" w:sz="0" w:space="0" w:color="auto"/>
        <w:left w:val="none" w:sz="0" w:space="0" w:color="auto"/>
        <w:bottom w:val="none" w:sz="0" w:space="0" w:color="auto"/>
        <w:right w:val="none" w:sz="0" w:space="0" w:color="auto"/>
      </w:divBdr>
    </w:div>
    <w:div w:id="611400119">
      <w:bodyDiv w:val="1"/>
      <w:marLeft w:val="0"/>
      <w:marRight w:val="0"/>
      <w:marTop w:val="0"/>
      <w:marBottom w:val="0"/>
      <w:divBdr>
        <w:top w:val="none" w:sz="0" w:space="0" w:color="auto"/>
        <w:left w:val="none" w:sz="0" w:space="0" w:color="auto"/>
        <w:bottom w:val="none" w:sz="0" w:space="0" w:color="auto"/>
        <w:right w:val="none" w:sz="0" w:space="0" w:color="auto"/>
      </w:divBdr>
    </w:div>
    <w:div w:id="659358232">
      <w:bodyDiv w:val="1"/>
      <w:marLeft w:val="0"/>
      <w:marRight w:val="0"/>
      <w:marTop w:val="0"/>
      <w:marBottom w:val="0"/>
      <w:divBdr>
        <w:top w:val="none" w:sz="0" w:space="0" w:color="auto"/>
        <w:left w:val="none" w:sz="0" w:space="0" w:color="auto"/>
        <w:bottom w:val="none" w:sz="0" w:space="0" w:color="auto"/>
        <w:right w:val="none" w:sz="0" w:space="0" w:color="auto"/>
      </w:divBdr>
    </w:div>
    <w:div w:id="783773318">
      <w:bodyDiv w:val="1"/>
      <w:marLeft w:val="0"/>
      <w:marRight w:val="0"/>
      <w:marTop w:val="0"/>
      <w:marBottom w:val="0"/>
      <w:divBdr>
        <w:top w:val="none" w:sz="0" w:space="0" w:color="auto"/>
        <w:left w:val="none" w:sz="0" w:space="0" w:color="auto"/>
        <w:bottom w:val="none" w:sz="0" w:space="0" w:color="auto"/>
        <w:right w:val="none" w:sz="0" w:space="0" w:color="auto"/>
      </w:divBdr>
    </w:div>
    <w:div w:id="823472722">
      <w:bodyDiv w:val="1"/>
      <w:marLeft w:val="0"/>
      <w:marRight w:val="0"/>
      <w:marTop w:val="0"/>
      <w:marBottom w:val="0"/>
      <w:divBdr>
        <w:top w:val="none" w:sz="0" w:space="0" w:color="auto"/>
        <w:left w:val="none" w:sz="0" w:space="0" w:color="auto"/>
        <w:bottom w:val="none" w:sz="0" w:space="0" w:color="auto"/>
        <w:right w:val="none" w:sz="0" w:space="0" w:color="auto"/>
      </w:divBdr>
    </w:div>
    <w:div w:id="923952834">
      <w:bodyDiv w:val="1"/>
      <w:marLeft w:val="0"/>
      <w:marRight w:val="0"/>
      <w:marTop w:val="0"/>
      <w:marBottom w:val="0"/>
      <w:divBdr>
        <w:top w:val="none" w:sz="0" w:space="0" w:color="auto"/>
        <w:left w:val="none" w:sz="0" w:space="0" w:color="auto"/>
        <w:bottom w:val="none" w:sz="0" w:space="0" w:color="auto"/>
        <w:right w:val="none" w:sz="0" w:space="0" w:color="auto"/>
      </w:divBdr>
      <w:divsChild>
        <w:div w:id="829446108">
          <w:marLeft w:val="0"/>
          <w:marRight w:val="0"/>
          <w:marTop w:val="0"/>
          <w:marBottom w:val="0"/>
          <w:divBdr>
            <w:top w:val="none" w:sz="0" w:space="0" w:color="auto"/>
            <w:left w:val="none" w:sz="0" w:space="0" w:color="auto"/>
            <w:bottom w:val="none" w:sz="0" w:space="0" w:color="auto"/>
            <w:right w:val="none" w:sz="0" w:space="0" w:color="auto"/>
          </w:divBdr>
        </w:div>
        <w:div w:id="626206888">
          <w:marLeft w:val="0"/>
          <w:marRight w:val="0"/>
          <w:marTop w:val="0"/>
          <w:marBottom w:val="0"/>
          <w:divBdr>
            <w:top w:val="none" w:sz="0" w:space="0" w:color="auto"/>
            <w:left w:val="none" w:sz="0" w:space="0" w:color="auto"/>
            <w:bottom w:val="none" w:sz="0" w:space="0" w:color="auto"/>
            <w:right w:val="none" w:sz="0" w:space="0" w:color="auto"/>
          </w:divBdr>
        </w:div>
        <w:div w:id="1080641230">
          <w:marLeft w:val="0"/>
          <w:marRight w:val="0"/>
          <w:marTop w:val="0"/>
          <w:marBottom w:val="0"/>
          <w:divBdr>
            <w:top w:val="none" w:sz="0" w:space="0" w:color="auto"/>
            <w:left w:val="none" w:sz="0" w:space="0" w:color="auto"/>
            <w:bottom w:val="none" w:sz="0" w:space="0" w:color="auto"/>
            <w:right w:val="none" w:sz="0" w:space="0" w:color="auto"/>
          </w:divBdr>
        </w:div>
        <w:div w:id="2089769011">
          <w:marLeft w:val="0"/>
          <w:marRight w:val="0"/>
          <w:marTop w:val="0"/>
          <w:marBottom w:val="0"/>
          <w:divBdr>
            <w:top w:val="none" w:sz="0" w:space="0" w:color="auto"/>
            <w:left w:val="none" w:sz="0" w:space="0" w:color="auto"/>
            <w:bottom w:val="none" w:sz="0" w:space="0" w:color="auto"/>
            <w:right w:val="none" w:sz="0" w:space="0" w:color="auto"/>
          </w:divBdr>
        </w:div>
        <w:div w:id="769816725">
          <w:marLeft w:val="0"/>
          <w:marRight w:val="0"/>
          <w:marTop w:val="0"/>
          <w:marBottom w:val="0"/>
          <w:divBdr>
            <w:top w:val="none" w:sz="0" w:space="0" w:color="auto"/>
            <w:left w:val="none" w:sz="0" w:space="0" w:color="auto"/>
            <w:bottom w:val="none" w:sz="0" w:space="0" w:color="auto"/>
            <w:right w:val="none" w:sz="0" w:space="0" w:color="auto"/>
          </w:divBdr>
        </w:div>
        <w:div w:id="477112880">
          <w:marLeft w:val="0"/>
          <w:marRight w:val="0"/>
          <w:marTop w:val="0"/>
          <w:marBottom w:val="0"/>
          <w:divBdr>
            <w:top w:val="none" w:sz="0" w:space="0" w:color="auto"/>
            <w:left w:val="none" w:sz="0" w:space="0" w:color="auto"/>
            <w:bottom w:val="none" w:sz="0" w:space="0" w:color="auto"/>
            <w:right w:val="none" w:sz="0" w:space="0" w:color="auto"/>
          </w:divBdr>
        </w:div>
        <w:div w:id="279534890">
          <w:marLeft w:val="0"/>
          <w:marRight w:val="0"/>
          <w:marTop w:val="0"/>
          <w:marBottom w:val="0"/>
          <w:divBdr>
            <w:top w:val="none" w:sz="0" w:space="0" w:color="auto"/>
            <w:left w:val="none" w:sz="0" w:space="0" w:color="auto"/>
            <w:bottom w:val="none" w:sz="0" w:space="0" w:color="auto"/>
            <w:right w:val="none" w:sz="0" w:space="0" w:color="auto"/>
          </w:divBdr>
        </w:div>
      </w:divsChild>
    </w:div>
    <w:div w:id="993215524">
      <w:bodyDiv w:val="1"/>
      <w:marLeft w:val="0"/>
      <w:marRight w:val="0"/>
      <w:marTop w:val="0"/>
      <w:marBottom w:val="0"/>
      <w:divBdr>
        <w:top w:val="none" w:sz="0" w:space="0" w:color="auto"/>
        <w:left w:val="none" w:sz="0" w:space="0" w:color="auto"/>
        <w:bottom w:val="none" w:sz="0" w:space="0" w:color="auto"/>
        <w:right w:val="none" w:sz="0" w:space="0" w:color="auto"/>
      </w:divBdr>
    </w:div>
    <w:div w:id="1021006219">
      <w:bodyDiv w:val="1"/>
      <w:marLeft w:val="0"/>
      <w:marRight w:val="0"/>
      <w:marTop w:val="0"/>
      <w:marBottom w:val="0"/>
      <w:divBdr>
        <w:top w:val="none" w:sz="0" w:space="0" w:color="auto"/>
        <w:left w:val="none" w:sz="0" w:space="0" w:color="auto"/>
        <w:bottom w:val="none" w:sz="0" w:space="0" w:color="auto"/>
        <w:right w:val="none" w:sz="0" w:space="0" w:color="auto"/>
      </w:divBdr>
    </w:div>
    <w:div w:id="1145271746">
      <w:bodyDiv w:val="1"/>
      <w:marLeft w:val="0"/>
      <w:marRight w:val="0"/>
      <w:marTop w:val="0"/>
      <w:marBottom w:val="0"/>
      <w:divBdr>
        <w:top w:val="none" w:sz="0" w:space="0" w:color="auto"/>
        <w:left w:val="none" w:sz="0" w:space="0" w:color="auto"/>
        <w:bottom w:val="none" w:sz="0" w:space="0" w:color="auto"/>
        <w:right w:val="none" w:sz="0" w:space="0" w:color="auto"/>
      </w:divBdr>
    </w:div>
    <w:div w:id="1161235267">
      <w:bodyDiv w:val="1"/>
      <w:marLeft w:val="0"/>
      <w:marRight w:val="0"/>
      <w:marTop w:val="0"/>
      <w:marBottom w:val="0"/>
      <w:divBdr>
        <w:top w:val="none" w:sz="0" w:space="0" w:color="auto"/>
        <w:left w:val="none" w:sz="0" w:space="0" w:color="auto"/>
        <w:bottom w:val="none" w:sz="0" w:space="0" w:color="auto"/>
        <w:right w:val="none" w:sz="0" w:space="0" w:color="auto"/>
      </w:divBdr>
    </w:div>
    <w:div w:id="1283995867">
      <w:bodyDiv w:val="1"/>
      <w:marLeft w:val="0"/>
      <w:marRight w:val="0"/>
      <w:marTop w:val="0"/>
      <w:marBottom w:val="0"/>
      <w:divBdr>
        <w:top w:val="none" w:sz="0" w:space="0" w:color="auto"/>
        <w:left w:val="none" w:sz="0" w:space="0" w:color="auto"/>
        <w:bottom w:val="none" w:sz="0" w:space="0" w:color="auto"/>
        <w:right w:val="none" w:sz="0" w:space="0" w:color="auto"/>
      </w:divBdr>
    </w:div>
    <w:div w:id="1288396331">
      <w:bodyDiv w:val="1"/>
      <w:marLeft w:val="0"/>
      <w:marRight w:val="0"/>
      <w:marTop w:val="0"/>
      <w:marBottom w:val="0"/>
      <w:divBdr>
        <w:top w:val="none" w:sz="0" w:space="0" w:color="auto"/>
        <w:left w:val="none" w:sz="0" w:space="0" w:color="auto"/>
        <w:bottom w:val="none" w:sz="0" w:space="0" w:color="auto"/>
        <w:right w:val="none" w:sz="0" w:space="0" w:color="auto"/>
      </w:divBdr>
    </w:div>
    <w:div w:id="1377654678">
      <w:bodyDiv w:val="1"/>
      <w:marLeft w:val="0"/>
      <w:marRight w:val="0"/>
      <w:marTop w:val="0"/>
      <w:marBottom w:val="0"/>
      <w:divBdr>
        <w:top w:val="none" w:sz="0" w:space="0" w:color="auto"/>
        <w:left w:val="none" w:sz="0" w:space="0" w:color="auto"/>
        <w:bottom w:val="none" w:sz="0" w:space="0" w:color="auto"/>
        <w:right w:val="none" w:sz="0" w:space="0" w:color="auto"/>
      </w:divBdr>
    </w:div>
    <w:div w:id="1527018097">
      <w:bodyDiv w:val="1"/>
      <w:marLeft w:val="0"/>
      <w:marRight w:val="0"/>
      <w:marTop w:val="0"/>
      <w:marBottom w:val="0"/>
      <w:divBdr>
        <w:top w:val="none" w:sz="0" w:space="0" w:color="auto"/>
        <w:left w:val="none" w:sz="0" w:space="0" w:color="auto"/>
        <w:bottom w:val="none" w:sz="0" w:space="0" w:color="auto"/>
        <w:right w:val="none" w:sz="0" w:space="0" w:color="auto"/>
      </w:divBdr>
    </w:div>
    <w:div w:id="1768426812">
      <w:bodyDiv w:val="1"/>
      <w:marLeft w:val="0"/>
      <w:marRight w:val="0"/>
      <w:marTop w:val="0"/>
      <w:marBottom w:val="0"/>
      <w:divBdr>
        <w:top w:val="none" w:sz="0" w:space="0" w:color="auto"/>
        <w:left w:val="none" w:sz="0" w:space="0" w:color="auto"/>
        <w:bottom w:val="none" w:sz="0" w:space="0" w:color="auto"/>
        <w:right w:val="none" w:sz="0" w:space="0" w:color="auto"/>
      </w:divBdr>
    </w:div>
    <w:div w:id="1943105186">
      <w:bodyDiv w:val="1"/>
      <w:marLeft w:val="0"/>
      <w:marRight w:val="0"/>
      <w:marTop w:val="0"/>
      <w:marBottom w:val="0"/>
      <w:divBdr>
        <w:top w:val="none" w:sz="0" w:space="0" w:color="auto"/>
        <w:left w:val="none" w:sz="0" w:space="0" w:color="auto"/>
        <w:bottom w:val="none" w:sz="0" w:space="0" w:color="auto"/>
        <w:right w:val="none" w:sz="0" w:space="0" w:color="auto"/>
      </w:divBdr>
    </w:div>
    <w:div w:id="1968006649">
      <w:bodyDiv w:val="1"/>
      <w:marLeft w:val="0"/>
      <w:marRight w:val="0"/>
      <w:marTop w:val="0"/>
      <w:marBottom w:val="0"/>
      <w:divBdr>
        <w:top w:val="none" w:sz="0" w:space="0" w:color="auto"/>
        <w:left w:val="none" w:sz="0" w:space="0" w:color="auto"/>
        <w:bottom w:val="none" w:sz="0" w:space="0" w:color="auto"/>
        <w:right w:val="none" w:sz="0" w:space="0" w:color="auto"/>
      </w:divBdr>
    </w:div>
    <w:div w:id="1984119200">
      <w:bodyDiv w:val="1"/>
      <w:marLeft w:val="0"/>
      <w:marRight w:val="0"/>
      <w:marTop w:val="0"/>
      <w:marBottom w:val="0"/>
      <w:divBdr>
        <w:top w:val="none" w:sz="0" w:space="0" w:color="auto"/>
        <w:left w:val="none" w:sz="0" w:space="0" w:color="auto"/>
        <w:bottom w:val="none" w:sz="0" w:space="0" w:color="auto"/>
        <w:right w:val="none" w:sz="0" w:space="0" w:color="auto"/>
      </w:divBdr>
    </w:div>
    <w:div w:id="214376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14" ma:contentTypeDescription="Create a new document." ma:contentTypeScope="" ma:versionID="a9d46def5ed0281a3d18b7ed2f463fb7">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targetNamespace="http://schemas.microsoft.com/office/2006/metadata/properties" ma:root="true" ma:fieldsID="b8499e807deacb1329fef9cf17075848" ns1:_="" ns2:_="" ns3:_="" ns4:_="">
    <xsd:import namespace="http://schemas.microsoft.com/sharepoint/v3"/>
    <xsd:import namespace="4584b672-b6e9-4492-999f-3928448eec50"/>
    <xsd:import namespace="8645f535-753c-4641-954d-addb4b8ba82c"/>
    <xsd:import namespace="d41db7a8-f706-4153-bf05-380810eb66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584b672-b6e9-4492-999f-3928448eec50">STTU64UKAKJC-527381279-94990</_dlc_DocId>
    <_dlc_DocIdUrl xmlns="4584b672-b6e9-4492-999f-3928448eec50">
      <Url>https://dwpgovuk.sharepoint.com/sites/SRO-013/_layouts/15/DocIdRedir.aspx?ID=STTU64UKAKJC-527381279-94990</Url>
      <Description>STTU64UKAKJC-527381279-94990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CD4E6-5122-4DB6-9D45-3A4A2E563118}">
  <ds:schemaRefs>
    <ds:schemaRef ds:uri="http://schemas.microsoft.com/sharepoint/v3/contenttype/forms"/>
  </ds:schemaRefs>
</ds:datastoreItem>
</file>

<file path=customXml/itemProps2.xml><?xml version="1.0" encoding="utf-8"?>
<ds:datastoreItem xmlns:ds="http://schemas.openxmlformats.org/officeDocument/2006/customXml" ds:itemID="{09C8C647-4ABA-4CFC-A936-43E289DA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708F7-78B4-4FB0-8C33-B7BC4E29936A}">
  <ds:schemaRefs>
    <ds:schemaRef ds:uri="http://schemas.microsoft.com/sharepoint/events"/>
  </ds:schemaRefs>
</ds:datastoreItem>
</file>

<file path=customXml/itemProps4.xml><?xml version="1.0" encoding="utf-8"?>
<ds:datastoreItem xmlns:ds="http://schemas.openxmlformats.org/officeDocument/2006/customXml" ds:itemID="{2715CC5B-8E60-4FB2-A4C5-8EC7044C3086}">
  <ds:schemaRefs>
    <ds:schemaRef ds:uri="http://schemas.microsoft.com/office/2006/metadata/properties"/>
    <ds:schemaRef ds:uri="http://schemas.microsoft.com/office/infopath/2007/PartnerControls"/>
    <ds:schemaRef ds:uri="http://schemas.microsoft.com/sharepoint/v3"/>
    <ds:schemaRef ds:uri="4584b672-b6e9-4492-999f-3928448eec50"/>
  </ds:schemaRefs>
</ds:datastoreItem>
</file>

<file path=customXml/itemProps5.xml><?xml version="1.0" encoding="utf-8"?>
<ds:datastoreItem xmlns:ds="http://schemas.openxmlformats.org/officeDocument/2006/customXml" ds:itemID="{5ACF8173-6A1D-41D2-8A5F-BB343C4E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17402</Words>
  <Characters>99195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Ogden Corinne DWP COMMERCIAL DIRECTORATE</cp:lastModifiedBy>
  <cp:revision>2</cp:revision>
  <cp:lastPrinted>2020-06-10T18:41:00Z</cp:lastPrinted>
  <dcterms:created xsi:type="dcterms:W3CDTF">2022-11-25T12:18:00Z</dcterms:created>
  <dcterms:modified xsi:type="dcterms:W3CDTF">2022-11-25T12:18:00Z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MSIP_Label_55818d02-8d25-4bb9-b27c-e4db64670887_Enabled">
    <vt:lpwstr>true</vt:lpwstr>
  </property>
  <property fmtid="{D5CDD505-2E9C-101B-9397-08002B2CF9AE}" pid="4" name="MSIP_Label_55818d02-8d25-4bb9-b27c-e4db64670887_SetDate">
    <vt:lpwstr>2021-07-22T12:52:00Z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f3ae5ea4-1c75-48fc-b2ab-431714f09094</vt:lpwstr>
  </property>
  <property fmtid="{D5CDD505-2E9C-101B-9397-08002B2CF9AE}" pid="9" name="MSIP_Label_55818d02-8d25-4bb9-b27c-e4db64670887_ContentBits">
    <vt:lpwstr>0</vt:lpwstr>
  </property>
  <property fmtid="{D5CDD505-2E9C-101B-9397-08002B2CF9AE}" pid="10" name="_dlc_DocIdItemGuid">
    <vt:lpwstr>e0233a9e-344e-4503-8103-e2ccea6e63a7</vt:lpwstr>
  </property>
</Properties>
</file>