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23" w:rsidRDefault="000D7533">
      <w:r>
        <w:rPr>
          <w:noProof/>
          <w:lang w:eastAsia="en-GB"/>
        </w:rPr>
        <w:drawing>
          <wp:anchor distT="0" distB="0" distL="114300" distR="114300" simplePos="0" relativeHeight="251661312" behindDoc="0" locked="0" layoutInCell="1" allowOverlap="1">
            <wp:simplePos x="0" y="0"/>
            <wp:positionH relativeFrom="column">
              <wp:posOffset>-540944</wp:posOffset>
            </wp:positionH>
            <wp:positionV relativeFrom="page">
              <wp:posOffset>424282</wp:posOffset>
            </wp:positionV>
            <wp:extent cx="1209675" cy="1495425"/>
            <wp:effectExtent l="0" t="0" r="9525" b="9525"/>
            <wp:wrapThrough wrapText="bothSides">
              <wp:wrapPolygon edited="0">
                <wp:start x="0" y="0"/>
                <wp:lineTo x="0" y="21462"/>
                <wp:lineTo x="21430" y="21462"/>
                <wp:lineTo x="21430"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414988">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-698221</wp:posOffset>
                </wp:positionV>
                <wp:extent cx="7043420" cy="1762125"/>
                <wp:effectExtent l="19050" t="19050" r="241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17621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rsidR="00671C33" w:rsidRPr="006637C3" w:rsidRDefault="00671C33" w:rsidP="00FC5D6C">
                            <w:pPr>
                              <w:spacing w:after="0" w:line="240" w:lineRule="auto"/>
                              <w:ind w:left="1440" w:firstLine="720"/>
                              <w:rPr>
                                <w:sz w:val="26"/>
                                <w:szCs w:val="26"/>
                              </w:rPr>
                            </w:pPr>
                            <w:r w:rsidRPr="003D4E2D">
                              <w:rPr>
                                <w:sz w:val="26"/>
                                <w:szCs w:val="26"/>
                              </w:rPr>
                              <w:t xml:space="preserve">Title: </w:t>
                            </w:r>
                            <w:r w:rsidR="00787D48">
                              <w:rPr>
                                <w:sz w:val="26"/>
                                <w:szCs w:val="26"/>
                              </w:rPr>
                              <w:t xml:space="preserve">EIA for Sea Defence Works </w:t>
                            </w:r>
                            <w:r w:rsidR="005350B2">
                              <w:rPr>
                                <w:color w:val="4F81BD" w:themeColor="accent1"/>
                                <w:sz w:val="26"/>
                                <w:szCs w:val="26"/>
                              </w:rPr>
                              <w:t xml:space="preserve"> </w:t>
                            </w:r>
                            <w:r w:rsidR="005350B2">
                              <w:rPr>
                                <w:color w:val="4F81BD" w:themeColor="accent1"/>
                                <w:sz w:val="26"/>
                                <w:szCs w:val="26"/>
                              </w:rPr>
                              <w:tab/>
                            </w:r>
                            <w:r w:rsidRPr="003D4E2D">
                              <w:rPr>
                                <w:sz w:val="26"/>
                                <w:szCs w:val="26"/>
                              </w:rPr>
                              <w:t>Ref:</w:t>
                            </w:r>
                            <w:r>
                              <w:rPr>
                                <w:sz w:val="26"/>
                                <w:szCs w:val="26"/>
                              </w:rPr>
                              <w:t xml:space="preserve"> </w:t>
                            </w:r>
                            <w:r w:rsidR="00D50D58">
                              <w:rPr>
                                <w:sz w:val="26"/>
                                <w:szCs w:val="26"/>
                              </w:rPr>
                              <w:t>2019 SD-EIA-</w:t>
                            </w:r>
                            <w:r w:rsidR="00787D48">
                              <w:rPr>
                                <w:sz w:val="26"/>
                                <w:szCs w:val="26"/>
                              </w:rPr>
                              <w:t>1</w:t>
                            </w:r>
                          </w:p>
                          <w:p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23301B">
                              <w:rPr>
                                <w:color w:val="4F81BD" w:themeColor="accent1"/>
                                <w:sz w:val="26"/>
                                <w:szCs w:val="26"/>
                              </w:rPr>
                              <w:t>12 February 2019</w:t>
                            </w:r>
                            <w:r w:rsidR="00787D48">
                              <w:rPr>
                                <w:sz w:val="26"/>
                                <w:szCs w:val="26"/>
                              </w:rPr>
                              <w:tab/>
                            </w:r>
                            <w:r w:rsidRPr="003D4E2D">
                              <w:rPr>
                                <w:sz w:val="26"/>
                                <w:szCs w:val="26"/>
                              </w:rPr>
                              <w:t xml:space="preserve">Issue No: </w:t>
                            </w:r>
                            <w:sdt>
                              <w:sdtPr>
                                <w:rPr>
                                  <w:color w:val="4F81BD" w:themeColor="accent1"/>
                                  <w:sz w:val="26"/>
                                  <w:szCs w:val="26"/>
                                </w:rPr>
                                <w:id w:val="-183890961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rsidR="00671C33" w:rsidRDefault="00671C33" w:rsidP="006637C3">
                            <w:pPr>
                              <w:spacing w:after="40" w:line="240" w:lineRule="auto"/>
                              <w:ind w:left="1440" w:firstLine="720"/>
                              <w:rPr>
                                <w:sz w:val="26"/>
                                <w:szCs w:val="26"/>
                              </w:rPr>
                            </w:pPr>
                            <w:r>
                              <w:rPr>
                                <w:sz w:val="26"/>
                                <w:szCs w:val="26"/>
                              </w:rPr>
                              <w:t xml:space="preserve">Deadline Date: </w:t>
                            </w:r>
                            <w:r w:rsidR="0023301B">
                              <w:rPr>
                                <w:color w:val="4F81BD" w:themeColor="accent1"/>
                                <w:sz w:val="26"/>
                                <w:szCs w:val="26"/>
                              </w:rPr>
                              <w:t>7</w:t>
                            </w:r>
                            <w:r w:rsidR="00E21C55">
                              <w:rPr>
                                <w:color w:val="4F81BD" w:themeColor="accent1"/>
                                <w:sz w:val="26"/>
                                <w:szCs w:val="26"/>
                              </w:rPr>
                              <w:t xml:space="preserve"> March 2019 </w:t>
                            </w:r>
                            <w:r>
                              <w:rPr>
                                <w:sz w:val="26"/>
                                <w:szCs w:val="26"/>
                              </w:rPr>
                              <w:t xml:space="preserve">  </w:t>
                            </w:r>
                            <w:r w:rsidR="005350B2">
                              <w:rPr>
                                <w:sz w:val="26"/>
                                <w:szCs w:val="26"/>
                              </w:rPr>
                              <w:tab/>
                            </w:r>
                            <w:r>
                              <w:rPr>
                                <w:sz w:val="26"/>
                                <w:szCs w:val="26"/>
                              </w:rPr>
                              <w:t>Deadline</w:t>
                            </w:r>
                            <w:r w:rsidRPr="003D4E2D">
                              <w:rPr>
                                <w:sz w:val="26"/>
                                <w:szCs w:val="26"/>
                              </w:rPr>
                              <w:t xml:space="preserve"> Time: </w:t>
                            </w:r>
                            <w:r w:rsidR="005350B2" w:rsidRPr="005350B2">
                              <w:rPr>
                                <w:color w:val="4F81BD" w:themeColor="accent1"/>
                                <w:sz w:val="26"/>
                                <w:szCs w:val="26"/>
                              </w:rPr>
                              <w:t>1</w:t>
                            </w:r>
                            <w:r w:rsidR="0023301B">
                              <w:rPr>
                                <w:color w:val="4F81BD" w:themeColor="accent1"/>
                                <w:sz w:val="26"/>
                                <w:szCs w:val="26"/>
                              </w:rPr>
                              <w:t>2</w:t>
                            </w:r>
                            <w:r w:rsidR="005350B2" w:rsidRPr="005350B2">
                              <w:rPr>
                                <w:color w:val="4F81BD" w:themeColor="accent1"/>
                                <w:sz w:val="26"/>
                                <w:szCs w:val="26"/>
                              </w:rPr>
                              <w:t>:00</w:t>
                            </w:r>
                          </w:p>
                          <w:p w:rsidR="00671C33" w:rsidRPr="003D4E2D" w:rsidRDefault="00671C33" w:rsidP="006637C3">
                            <w:pPr>
                              <w:spacing w:after="40" w:line="240" w:lineRule="auto"/>
                              <w:ind w:left="1440" w:firstLine="720"/>
                              <w:rPr>
                                <w:sz w:val="26"/>
                                <w:szCs w:val="26"/>
                              </w:rPr>
                            </w:pPr>
                            <w:r w:rsidRPr="003D4E2D">
                              <w:rPr>
                                <w:sz w:val="26"/>
                                <w:szCs w:val="26"/>
                              </w:rPr>
                              <w:t>CIOS Contact:</w:t>
                            </w:r>
                            <w:r w:rsidR="005350B2">
                              <w:rPr>
                                <w:sz w:val="26"/>
                                <w:szCs w:val="26"/>
                              </w:rPr>
                              <w:t xml:space="preserve"> </w:t>
                            </w:r>
                            <w:r w:rsidR="00787D48">
                              <w:rPr>
                                <w:color w:val="4F81BD" w:themeColor="accent1"/>
                                <w:sz w:val="26"/>
                                <w:szCs w:val="26"/>
                              </w:rPr>
                              <w:t>Julian Pearce</w:t>
                            </w:r>
                            <w:r w:rsidRPr="003D4E2D">
                              <w:rPr>
                                <w:sz w:val="26"/>
                                <w:szCs w:val="26"/>
                              </w:rPr>
                              <w:t xml:space="preserve">  </w:t>
                            </w:r>
                            <w:r>
                              <w:rPr>
                                <w:sz w:val="26"/>
                                <w:szCs w:val="26"/>
                              </w:rPr>
                              <w:t xml:space="preserve">    </w:t>
                            </w:r>
                            <w:r w:rsidR="005350B2">
                              <w:rPr>
                                <w:sz w:val="26"/>
                                <w:szCs w:val="26"/>
                              </w:rPr>
                              <w:tab/>
                            </w:r>
                            <w:r>
                              <w:rPr>
                                <w:sz w:val="26"/>
                                <w:szCs w:val="26"/>
                              </w:rPr>
                              <w:t xml:space="preserve">Variants Bids Accepted: </w:t>
                            </w:r>
                            <w:sdt>
                              <w:sdtPr>
                                <w:rPr>
                                  <w:rStyle w:val="Style4"/>
                                  <w:b/>
                                </w:rPr>
                                <w:alias w:val="Variant Bids"/>
                                <w:tag w:val="Variant Bids"/>
                                <w:id w:val="936946760"/>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01720 42</w:t>
                            </w:r>
                            <w:r w:rsidR="00787D48">
                              <w:rPr>
                                <w:color w:val="4F81BD" w:themeColor="accent1"/>
                                <w:sz w:val="26"/>
                                <w:szCs w:val="26"/>
                              </w:rPr>
                              <w:t>4461</w:t>
                            </w:r>
                            <w:r w:rsidRPr="003D4E2D">
                              <w:rPr>
                                <w:sz w:val="26"/>
                                <w:szCs w:val="26"/>
                              </w:rPr>
                              <w:t xml:space="preserve"> </w:t>
                            </w:r>
                            <w:r w:rsidRPr="003D4E2D">
                              <w:rPr>
                                <w:sz w:val="26"/>
                                <w:szCs w:val="26"/>
                              </w:rPr>
                              <w:tab/>
                            </w:r>
                            <w:r w:rsidR="005350B2">
                              <w:rPr>
                                <w:sz w:val="26"/>
                                <w:szCs w:val="26"/>
                              </w:rPr>
                              <w:tab/>
                            </w:r>
                            <w:r w:rsidRPr="003D4E2D">
                              <w:rPr>
                                <w:sz w:val="26"/>
                                <w:szCs w:val="26"/>
                              </w:rPr>
                              <w:t>Email:</w:t>
                            </w:r>
                            <w:r w:rsidRPr="006637C3">
                              <w:rPr>
                                <w:sz w:val="26"/>
                                <w:szCs w:val="26"/>
                              </w:rPr>
                              <w:t xml:space="preserve"> </w:t>
                            </w:r>
                            <w:r w:rsidR="00787D48">
                              <w:rPr>
                                <w:color w:val="4F81BD" w:themeColor="accent1"/>
                                <w:sz w:val="26"/>
                                <w:szCs w:val="26"/>
                              </w:rPr>
                              <w:t>infrastructure</w:t>
                            </w:r>
                            <w:r w:rsidR="005350B2">
                              <w:rPr>
                                <w:color w:val="4F81BD" w:themeColor="accent1"/>
                                <w:sz w:val="26"/>
                                <w:szCs w:val="26"/>
                              </w:rPr>
                              <w:t>@scilly.gov.uk</w:t>
                            </w:r>
                          </w:p>
                          <w:p w:rsidR="00671C33" w:rsidRPr="00967A23" w:rsidRDefault="00671C33" w:rsidP="00967A23">
                            <w:pPr>
                              <w:spacing w:after="0" w:line="240" w:lineRule="auto"/>
                              <w:ind w:left="1440" w:firstLine="720"/>
                              <w:rPr>
                                <w:sz w:val="28"/>
                                <w:szCs w:val="28"/>
                                <w:u w:val="single"/>
                              </w:rPr>
                            </w:pPr>
                          </w:p>
                          <w:p w:rsidR="00671C33" w:rsidRPr="00FC5D6C" w:rsidRDefault="00671C33" w:rsidP="00FC5D6C">
                            <w:pPr>
                              <w:spacing w:after="0" w:line="240" w:lineRule="auto"/>
                              <w:ind w:left="1440" w:firstLine="720"/>
                              <w:rPr>
                                <w:sz w:val="28"/>
                                <w:szCs w:val="28"/>
                                <w:u w:val="single"/>
                              </w:rPr>
                            </w:pPr>
                          </w:p>
                          <w:p w:rsidR="00671C33" w:rsidRDefault="00671C33">
                            <w:pPr>
                              <w:rPr>
                                <w:sz w:val="28"/>
                                <w:szCs w:val="28"/>
                              </w:rPr>
                            </w:pPr>
                          </w:p>
                          <w:p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pt;width:554.6pt;height:13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" strokecolor="#4bacc6" strokeweight="2.5pt">
                <v:shadow color="#868686"/>
                <v:textbox>
                  <w:txbxContent>
                    <w:p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rsidR="00671C33" w:rsidRPr="006637C3" w:rsidRDefault="00671C33" w:rsidP="00FC5D6C">
                      <w:pPr>
                        <w:spacing w:after="0" w:line="240" w:lineRule="auto"/>
                        <w:ind w:left="1440" w:firstLine="720"/>
                        <w:rPr>
                          <w:sz w:val="26"/>
                          <w:szCs w:val="26"/>
                        </w:rPr>
                      </w:pPr>
                      <w:r w:rsidRPr="003D4E2D">
                        <w:rPr>
                          <w:sz w:val="26"/>
                          <w:szCs w:val="26"/>
                        </w:rPr>
                        <w:t xml:space="preserve">Title: </w:t>
                      </w:r>
                      <w:r w:rsidR="00787D48">
                        <w:rPr>
                          <w:sz w:val="26"/>
                          <w:szCs w:val="26"/>
                        </w:rPr>
                        <w:t xml:space="preserve">EIA for Sea Defence Works </w:t>
                      </w:r>
                      <w:r w:rsidR="005350B2">
                        <w:rPr>
                          <w:color w:val="4F81BD" w:themeColor="accent1"/>
                          <w:sz w:val="26"/>
                          <w:szCs w:val="26"/>
                        </w:rPr>
                        <w:t xml:space="preserve"> </w:t>
                      </w:r>
                      <w:r w:rsidR="005350B2">
                        <w:rPr>
                          <w:color w:val="4F81BD" w:themeColor="accent1"/>
                          <w:sz w:val="26"/>
                          <w:szCs w:val="26"/>
                        </w:rPr>
                        <w:tab/>
                      </w:r>
                      <w:r w:rsidRPr="003D4E2D">
                        <w:rPr>
                          <w:sz w:val="26"/>
                          <w:szCs w:val="26"/>
                        </w:rPr>
                        <w:t>Ref:</w:t>
                      </w:r>
                      <w:r>
                        <w:rPr>
                          <w:sz w:val="26"/>
                          <w:szCs w:val="26"/>
                        </w:rPr>
                        <w:t xml:space="preserve"> </w:t>
                      </w:r>
                      <w:r w:rsidR="00D50D58">
                        <w:rPr>
                          <w:sz w:val="26"/>
                          <w:szCs w:val="26"/>
                        </w:rPr>
                        <w:t>2019 SD-EIA-</w:t>
                      </w:r>
                      <w:r w:rsidR="00787D48">
                        <w:rPr>
                          <w:sz w:val="26"/>
                          <w:szCs w:val="26"/>
                        </w:rPr>
                        <w:t>1</w:t>
                      </w:r>
                    </w:p>
                    <w:p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23301B">
                        <w:rPr>
                          <w:color w:val="4F81BD" w:themeColor="accent1"/>
                          <w:sz w:val="26"/>
                          <w:szCs w:val="26"/>
                        </w:rPr>
                        <w:t>12 February 2019</w:t>
                      </w:r>
                      <w:r w:rsidR="00787D48">
                        <w:rPr>
                          <w:sz w:val="26"/>
                          <w:szCs w:val="26"/>
                        </w:rPr>
                        <w:tab/>
                      </w:r>
                      <w:r w:rsidRPr="003D4E2D">
                        <w:rPr>
                          <w:sz w:val="26"/>
                          <w:szCs w:val="26"/>
                        </w:rPr>
                        <w:t xml:space="preserve">Issue No: </w:t>
                      </w:r>
                      <w:sdt>
                        <w:sdtPr>
                          <w:rPr>
                            <w:color w:val="4F81BD" w:themeColor="accent1"/>
                            <w:sz w:val="26"/>
                            <w:szCs w:val="26"/>
                          </w:rPr>
                          <w:id w:val="-183890961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rsidR="00671C33" w:rsidRDefault="00671C33" w:rsidP="006637C3">
                      <w:pPr>
                        <w:spacing w:after="40" w:line="240" w:lineRule="auto"/>
                        <w:ind w:left="1440" w:firstLine="720"/>
                        <w:rPr>
                          <w:sz w:val="26"/>
                          <w:szCs w:val="26"/>
                        </w:rPr>
                      </w:pPr>
                      <w:r>
                        <w:rPr>
                          <w:sz w:val="26"/>
                          <w:szCs w:val="26"/>
                        </w:rPr>
                        <w:t xml:space="preserve">Deadline Date: </w:t>
                      </w:r>
                      <w:r w:rsidR="0023301B">
                        <w:rPr>
                          <w:color w:val="4F81BD" w:themeColor="accent1"/>
                          <w:sz w:val="26"/>
                          <w:szCs w:val="26"/>
                        </w:rPr>
                        <w:t>7</w:t>
                      </w:r>
                      <w:r w:rsidR="00E21C55">
                        <w:rPr>
                          <w:color w:val="4F81BD" w:themeColor="accent1"/>
                          <w:sz w:val="26"/>
                          <w:szCs w:val="26"/>
                        </w:rPr>
                        <w:t xml:space="preserve"> March 2019 </w:t>
                      </w:r>
                      <w:r>
                        <w:rPr>
                          <w:sz w:val="26"/>
                          <w:szCs w:val="26"/>
                        </w:rPr>
                        <w:t xml:space="preserve">  </w:t>
                      </w:r>
                      <w:r w:rsidR="005350B2">
                        <w:rPr>
                          <w:sz w:val="26"/>
                          <w:szCs w:val="26"/>
                        </w:rPr>
                        <w:tab/>
                      </w:r>
                      <w:r>
                        <w:rPr>
                          <w:sz w:val="26"/>
                          <w:szCs w:val="26"/>
                        </w:rPr>
                        <w:t>Deadline</w:t>
                      </w:r>
                      <w:r w:rsidRPr="003D4E2D">
                        <w:rPr>
                          <w:sz w:val="26"/>
                          <w:szCs w:val="26"/>
                        </w:rPr>
                        <w:t xml:space="preserve"> Time: </w:t>
                      </w:r>
                      <w:r w:rsidR="005350B2" w:rsidRPr="005350B2">
                        <w:rPr>
                          <w:color w:val="4F81BD" w:themeColor="accent1"/>
                          <w:sz w:val="26"/>
                          <w:szCs w:val="26"/>
                        </w:rPr>
                        <w:t>1</w:t>
                      </w:r>
                      <w:r w:rsidR="0023301B">
                        <w:rPr>
                          <w:color w:val="4F81BD" w:themeColor="accent1"/>
                          <w:sz w:val="26"/>
                          <w:szCs w:val="26"/>
                        </w:rPr>
                        <w:t>2</w:t>
                      </w:r>
                      <w:r w:rsidR="005350B2" w:rsidRPr="005350B2">
                        <w:rPr>
                          <w:color w:val="4F81BD" w:themeColor="accent1"/>
                          <w:sz w:val="26"/>
                          <w:szCs w:val="26"/>
                        </w:rPr>
                        <w:t>:00</w:t>
                      </w:r>
                    </w:p>
                    <w:p w:rsidR="00671C33" w:rsidRPr="003D4E2D" w:rsidRDefault="00671C33" w:rsidP="006637C3">
                      <w:pPr>
                        <w:spacing w:after="40" w:line="240" w:lineRule="auto"/>
                        <w:ind w:left="1440" w:firstLine="720"/>
                        <w:rPr>
                          <w:sz w:val="26"/>
                          <w:szCs w:val="26"/>
                        </w:rPr>
                      </w:pPr>
                      <w:r w:rsidRPr="003D4E2D">
                        <w:rPr>
                          <w:sz w:val="26"/>
                          <w:szCs w:val="26"/>
                        </w:rPr>
                        <w:t>CIOS Contact:</w:t>
                      </w:r>
                      <w:r w:rsidR="005350B2">
                        <w:rPr>
                          <w:sz w:val="26"/>
                          <w:szCs w:val="26"/>
                        </w:rPr>
                        <w:t xml:space="preserve"> </w:t>
                      </w:r>
                      <w:r w:rsidR="00787D48">
                        <w:rPr>
                          <w:color w:val="4F81BD" w:themeColor="accent1"/>
                          <w:sz w:val="26"/>
                          <w:szCs w:val="26"/>
                        </w:rPr>
                        <w:t>Julian Pearce</w:t>
                      </w:r>
                      <w:r w:rsidRPr="003D4E2D">
                        <w:rPr>
                          <w:sz w:val="26"/>
                          <w:szCs w:val="26"/>
                        </w:rPr>
                        <w:t xml:space="preserve">  </w:t>
                      </w:r>
                      <w:r>
                        <w:rPr>
                          <w:sz w:val="26"/>
                          <w:szCs w:val="26"/>
                        </w:rPr>
                        <w:t xml:space="preserve">    </w:t>
                      </w:r>
                      <w:r w:rsidR="005350B2">
                        <w:rPr>
                          <w:sz w:val="26"/>
                          <w:szCs w:val="26"/>
                        </w:rPr>
                        <w:tab/>
                      </w:r>
                      <w:r>
                        <w:rPr>
                          <w:sz w:val="26"/>
                          <w:szCs w:val="26"/>
                        </w:rPr>
                        <w:t xml:space="preserve">Variants Bids Accepted: </w:t>
                      </w:r>
                      <w:sdt>
                        <w:sdtPr>
                          <w:rPr>
                            <w:rStyle w:val="Style4"/>
                            <w:b/>
                          </w:rPr>
                          <w:alias w:val="Variant Bids"/>
                          <w:tag w:val="Variant Bids"/>
                          <w:id w:val="936946760"/>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01720 42</w:t>
                      </w:r>
                      <w:r w:rsidR="00787D48">
                        <w:rPr>
                          <w:color w:val="4F81BD" w:themeColor="accent1"/>
                          <w:sz w:val="26"/>
                          <w:szCs w:val="26"/>
                        </w:rPr>
                        <w:t>4461</w:t>
                      </w:r>
                      <w:r w:rsidRPr="003D4E2D">
                        <w:rPr>
                          <w:sz w:val="26"/>
                          <w:szCs w:val="26"/>
                        </w:rPr>
                        <w:t xml:space="preserve"> </w:t>
                      </w:r>
                      <w:r w:rsidRPr="003D4E2D">
                        <w:rPr>
                          <w:sz w:val="26"/>
                          <w:szCs w:val="26"/>
                        </w:rPr>
                        <w:tab/>
                      </w:r>
                      <w:r w:rsidR="005350B2">
                        <w:rPr>
                          <w:sz w:val="26"/>
                          <w:szCs w:val="26"/>
                        </w:rPr>
                        <w:tab/>
                      </w:r>
                      <w:r w:rsidRPr="003D4E2D">
                        <w:rPr>
                          <w:sz w:val="26"/>
                          <w:szCs w:val="26"/>
                        </w:rPr>
                        <w:t>Email:</w:t>
                      </w:r>
                      <w:r w:rsidRPr="006637C3">
                        <w:rPr>
                          <w:sz w:val="26"/>
                          <w:szCs w:val="26"/>
                        </w:rPr>
                        <w:t xml:space="preserve"> </w:t>
                      </w:r>
                      <w:r w:rsidR="00787D48">
                        <w:rPr>
                          <w:color w:val="4F81BD" w:themeColor="accent1"/>
                          <w:sz w:val="26"/>
                          <w:szCs w:val="26"/>
                        </w:rPr>
                        <w:t>infrastructure</w:t>
                      </w:r>
                      <w:r w:rsidR="005350B2">
                        <w:rPr>
                          <w:color w:val="4F81BD" w:themeColor="accent1"/>
                          <w:sz w:val="26"/>
                          <w:szCs w:val="26"/>
                        </w:rPr>
                        <w:t>@scilly.gov.uk</w:t>
                      </w:r>
                    </w:p>
                    <w:p w:rsidR="00671C33" w:rsidRPr="00967A23" w:rsidRDefault="00671C33" w:rsidP="00967A23">
                      <w:pPr>
                        <w:spacing w:after="0" w:line="240" w:lineRule="auto"/>
                        <w:ind w:left="1440" w:firstLine="720"/>
                        <w:rPr>
                          <w:sz w:val="28"/>
                          <w:szCs w:val="28"/>
                          <w:u w:val="single"/>
                        </w:rPr>
                      </w:pPr>
                    </w:p>
                    <w:p w:rsidR="00671C33" w:rsidRPr="00FC5D6C" w:rsidRDefault="00671C33" w:rsidP="00FC5D6C">
                      <w:pPr>
                        <w:spacing w:after="0" w:line="240" w:lineRule="auto"/>
                        <w:ind w:left="1440" w:firstLine="720"/>
                        <w:rPr>
                          <w:sz w:val="28"/>
                          <w:szCs w:val="28"/>
                          <w:u w:val="single"/>
                        </w:rPr>
                      </w:pPr>
                    </w:p>
                    <w:p w:rsidR="00671C33" w:rsidRDefault="00671C33">
                      <w:pPr>
                        <w:rPr>
                          <w:sz w:val="28"/>
                          <w:szCs w:val="28"/>
                        </w:rPr>
                      </w:pPr>
                    </w:p>
                    <w:p w:rsidR="00671C33" w:rsidRPr="001B0495" w:rsidRDefault="00671C33">
                      <w:pPr>
                        <w:rPr>
                          <w:sz w:val="28"/>
                          <w:szCs w:val="28"/>
                        </w:rPr>
                      </w:pPr>
                    </w:p>
                  </w:txbxContent>
                </v:textbox>
                <w10:wrap anchorx="margin"/>
              </v:shape>
            </w:pict>
          </mc:Fallback>
        </mc:AlternateContent>
      </w:r>
    </w:p>
    <w:p w:rsidR="00967A23" w:rsidRDefault="00967A23"/>
    <w:p w:rsidR="00967A23" w:rsidRDefault="00967A23"/>
    <w:p w:rsidR="00967A23" w:rsidRDefault="008D338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-685165</wp:posOffset>
                </wp:positionH>
                <wp:positionV relativeFrom="paragraph">
                  <wp:posOffset>249555</wp:posOffset>
                </wp:positionV>
                <wp:extent cx="7053580" cy="8115300"/>
                <wp:effectExtent l="19685" t="1905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1C33" w:rsidRDefault="00671C33" w:rsidP="00A67F87">
                            <w:pPr>
                              <w:spacing w:after="0" w:line="240" w:lineRule="auto"/>
                              <w:rPr>
                                <w:color w:val="4BACC6"/>
                                <w:sz w:val="40"/>
                                <w:szCs w:val="40"/>
                              </w:rPr>
                            </w:pPr>
                            <w:r w:rsidRPr="00661965">
                              <w:rPr>
                                <w:color w:val="4BACC6"/>
                                <w:sz w:val="40"/>
                                <w:szCs w:val="40"/>
                              </w:rPr>
                              <w:t>Requirement</w:t>
                            </w:r>
                          </w:p>
                          <w:p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06550B">
                                  <w:rPr>
                                    <w:color w:val="4F81BD" w:themeColor="accent1"/>
                                    <w:sz w:val="26"/>
                                    <w:szCs w:val="26"/>
                                    <w:u w:val="single"/>
                                  </w:rPr>
                                  <w:t>Services</w:t>
                                </w:r>
                              </w:sdtContent>
                            </w:sdt>
                          </w:p>
                          <w:p w:rsidR="00671C33" w:rsidRDefault="00671C33" w:rsidP="007B2712">
                            <w:pPr>
                              <w:spacing w:after="0" w:line="240" w:lineRule="auto"/>
                              <w:rPr>
                                <w:sz w:val="26"/>
                                <w:szCs w:val="26"/>
                                <w:u w:val="single"/>
                              </w:rPr>
                            </w:pPr>
                          </w:p>
                          <w:p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06550B">
                                  <w:rPr>
                                    <w:color w:val="4F81BD" w:themeColor="accent1"/>
                                    <w:sz w:val="26"/>
                                    <w:szCs w:val="26"/>
                                  </w:rPr>
                                  <w:t>1</w:t>
                                </w:r>
                              </w:sdtContent>
                            </w:sdt>
                          </w:p>
                          <w:p w:rsidR="00671C33" w:rsidRPr="003D4E2D" w:rsidRDefault="00671C33" w:rsidP="00A67F87">
                            <w:pPr>
                              <w:spacing w:after="0" w:line="240" w:lineRule="auto"/>
                              <w:rPr>
                                <w:sz w:val="26"/>
                                <w:szCs w:val="26"/>
                              </w:rPr>
                            </w:pPr>
                          </w:p>
                          <w:p w:rsidR="00671C33" w:rsidRPr="005350B2" w:rsidRDefault="00671C33" w:rsidP="005350B2">
                            <w:pPr>
                              <w:spacing w:after="60" w:line="240" w:lineRule="auto"/>
                              <w:rPr>
                                <w:sz w:val="26"/>
                                <w:szCs w:val="26"/>
                              </w:rPr>
                            </w:pPr>
                            <w:r w:rsidRPr="003D4E2D">
                              <w:rPr>
                                <w:sz w:val="26"/>
                                <w:szCs w:val="26"/>
                              </w:rPr>
                              <w:t xml:space="preserve">Short Description: </w:t>
                            </w:r>
                            <w:r w:rsidR="00787D48">
                              <w:rPr>
                                <w:color w:val="4F81BD" w:themeColor="accent1"/>
                                <w:sz w:val="26"/>
                                <w:szCs w:val="26"/>
                              </w:rPr>
                              <w:t>The</w:t>
                            </w:r>
                            <w:r w:rsidR="00787D48" w:rsidRPr="00787D48">
                              <w:rPr>
                                <w:color w:val="4F81BD" w:themeColor="accent1"/>
                                <w:sz w:val="26"/>
                                <w:szCs w:val="26"/>
                              </w:rPr>
                              <w:t xml:space="preserve"> Council of the Isles of Scilly wishes to appoint a single provider to produce an Environmental Impact Assessment for proposed works associated with a Sea Defence and Dune Management Project</w:t>
                            </w:r>
                            <w:r w:rsidR="00787D48">
                              <w:rPr>
                                <w:color w:val="4F81BD" w:themeColor="accent1"/>
                                <w:sz w:val="26"/>
                                <w:szCs w:val="26"/>
                              </w:rPr>
                              <w:t xml:space="preserve">. </w:t>
                            </w:r>
                          </w:p>
                          <w:p w:rsidR="005350B2" w:rsidRDefault="005350B2" w:rsidP="005350B2">
                            <w:pPr>
                              <w:spacing w:after="60" w:line="240" w:lineRule="auto"/>
                              <w:rPr>
                                <w:sz w:val="28"/>
                                <w:szCs w:val="28"/>
                              </w:rPr>
                            </w:pPr>
                          </w:p>
                          <w:p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350B2">
                                  <w:rPr>
                                    <w:color w:val="4F81BD" w:themeColor="accent1"/>
                                    <w:sz w:val="26"/>
                                    <w:szCs w:val="26"/>
                                  </w:rPr>
                                  <w:t>Yes</w:t>
                                </w:r>
                              </w:sdtContent>
                            </w:sdt>
                          </w:p>
                          <w:p w:rsidR="00671C33" w:rsidRDefault="00671C33" w:rsidP="00366AD5">
                            <w:pPr>
                              <w:spacing w:after="100" w:line="240" w:lineRule="auto"/>
                              <w:rPr>
                                <w:sz w:val="26"/>
                                <w:szCs w:val="26"/>
                              </w:rPr>
                            </w:pPr>
                          </w:p>
                          <w:p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5350B2" w:rsidRPr="005350B2">
                              <w:rPr>
                                <w:color w:val="4F81BD" w:themeColor="accent1"/>
                                <w:sz w:val="26"/>
                                <w:szCs w:val="26"/>
                              </w:rPr>
                              <w:t>3 Months</w:t>
                            </w:r>
                          </w:p>
                          <w:p w:rsidR="00671C33" w:rsidRPr="003D4E2D" w:rsidRDefault="00671C33" w:rsidP="00555C74">
                            <w:pPr>
                              <w:spacing w:after="100" w:line="240" w:lineRule="auto"/>
                              <w:rPr>
                                <w:sz w:val="26"/>
                                <w:szCs w:val="26"/>
                              </w:rPr>
                            </w:pPr>
                          </w:p>
                          <w:p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5350B2">
                                  <w:rPr>
                                    <w:color w:val="548DD4" w:themeColor="text2" w:themeTint="99"/>
                                    <w:sz w:val="28"/>
                                    <w:szCs w:val="28"/>
                                    <w:u w:val="single"/>
                                  </w:rPr>
                                  <w:t>See below table and description</w:t>
                                </w:r>
                              </w:sdtContent>
                            </w:sdt>
                          </w:p>
                          <w:p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765"/>
                              <w:gridCol w:w="2387"/>
                              <w:gridCol w:w="2717"/>
                              <w:gridCol w:w="2901"/>
                            </w:tblGrid>
                            <w:tr w:rsidR="00671C33" w:rsidTr="00703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5" w:type="dxa"/>
                                </w:tcPr>
                                <w:p w:rsidR="00671C33" w:rsidRDefault="00671C33" w:rsidP="00A91CE7">
                                  <w:pPr>
                                    <w:spacing w:after="100" w:line="240" w:lineRule="auto"/>
                                    <w:jc w:val="center"/>
                                    <w:rPr>
                                      <w:color w:val="4BACC6"/>
                                      <w:sz w:val="28"/>
                                      <w:szCs w:val="28"/>
                                    </w:rPr>
                                  </w:pPr>
                                  <w:r>
                                    <w:rPr>
                                      <w:color w:val="4BACC6"/>
                                      <w:sz w:val="28"/>
                                      <w:szCs w:val="28"/>
                                    </w:rPr>
                                    <w:t>Type</w:t>
                                  </w:r>
                                </w:p>
                              </w:tc>
                              <w:tc>
                                <w:tcPr>
                                  <w:tcW w:w="2387"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17"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01"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rsidTr="007033E3">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0D7533" w:rsidP="00555C74">
                                      <w:pPr>
                                        <w:spacing w:after="100" w:line="240" w:lineRule="auto"/>
                                        <w:rPr>
                                          <w:color w:val="4BACC6"/>
                                          <w:sz w:val="28"/>
                                          <w:szCs w:val="28"/>
                                        </w:rPr>
                                      </w:pPr>
                                      <w:r>
                                        <w:rPr>
                                          <w:color w:val="4BACC6"/>
                                          <w:sz w:val="28"/>
                                          <w:szCs w:val="28"/>
                                        </w:rPr>
                                        <w:t>Milestone</w:t>
                                      </w:r>
                                    </w:p>
                                  </w:tc>
                                </w:sdtContent>
                              </w:sdt>
                              <w:tc>
                                <w:tcPr>
                                  <w:tcW w:w="2387" w:type="dxa"/>
                                </w:tcPr>
                                <w:p w:rsidR="00671C33" w:rsidRPr="003F2C05" w:rsidRDefault="00787D48"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Review of data pro</w:t>
                                  </w:r>
                                  <w:r w:rsidR="00D12299">
                                    <w:rPr>
                                      <w:color w:val="4BACC6"/>
                                      <w:sz w:val="20"/>
                                      <w:szCs w:val="20"/>
                                    </w:rPr>
                                    <w:t>v</w:t>
                                  </w:r>
                                  <w:r>
                                    <w:rPr>
                                      <w:color w:val="4BACC6"/>
                                      <w:sz w:val="20"/>
                                      <w:szCs w:val="20"/>
                                    </w:rPr>
                                    <w:t>ided by the Council and the EIA scoping opinion</w:t>
                                  </w:r>
                                  <w:r w:rsidR="000D7533">
                                    <w:rPr>
                                      <w:color w:val="4BACC6"/>
                                      <w:sz w:val="20"/>
                                      <w:szCs w:val="20"/>
                                    </w:rPr>
                                    <w:t xml:space="preserve"> </w:t>
                                  </w:r>
                                </w:p>
                              </w:tc>
                              <w:tc>
                                <w:tcPr>
                                  <w:tcW w:w="2717" w:type="dxa"/>
                                </w:tcPr>
                                <w:p w:rsidR="00671C33" w:rsidRPr="003F2C05" w:rsidRDefault="000D7533"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 xml:space="preserve">Understanding of </w:t>
                                  </w:r>
                                  <w:r w:rsidR="00787D48">
                                    <w:rPr>
                                      <w:color w:val="4BACC6"/>
                                      <w:sz w:val="20"/>
                                      <w:szCs w:val="20"/>
                                    </w:rPr>
                                    <w:t>EIA requirements and proposed project works.</w:t>
                                  </w:r>
                                </w:p>
                              </w:tc>
                              <w:tc>
                                <w:tcPr>
                                  <w:tcW w:w="2901" w:type="dxa"/>
                                </w:tcPr>
                                <w:p w:rsidR="00671C33" w:rsidRPr="003F2C05" w:rsidRDefault="0023301B"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 xml:space="preserve">28 </w:t>
                                  </w:r>
                                  <w:r w:rsidR="00787D48">
                                    <w:rPr>
                                      <w:color w:val="4BACC6"/>
                                      <w:sz w:val="20"/>
                                      <w:szCs w:val="20"/>
                                    </w:rPr>
                                    <w:t xml:space="preserve">March </w:t>
                                  </w:r>
                                  <w:r w:rsidR="008D3383">
                                    <w:rPr>
                                      <w:color w:val="4BACC6"/>
                                      <w:sz w:val="20"/>
                                      <w:szCs w:val="20"/>
                                    </w:rPr>
                                    <w:t xml:space="preserve"> 201</w:t>
                                  </w:r>
                                  <w:r w:rsidR="00787D48">
                                    <w:rPr>
                                      <w:color w:val="4BACC6"/>
                                      <w:sz w:val="20"/>
                                      <w:szCs w:val="20"/>
                                    </w:rPr>
                                    <w:t>9</w:t>
                                  </w:r>
                                </w:p>
                              </w:tc>
                            </w:tr>
                            <w:tr w:rsidR="00671C33" w:rsidTr="007033E3">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671C33" w:rsidP="00555C74">
                                      <w:pPr>
                                        <w:spacing w:after="100" w:line="240" w:lineRule="auto"/>
                                        <w:rPr>
                                          <w:color w:val="4BACC6"/>
                                          <w:sz w:val="28"/>
                                          <w:szCs w:val="28"/>
                                        </w:rPr>
                                      </w:pPr>
                                      <w:r>
                                        <w:rPr>
                                          <w:color w:val="4BACC6"/>
                                          <w:sz w:val="28"/>
                                          <w:szCs w:val="28"/>
                                        </w:rPr>
                                        <w:t>Milestone</w:t>
                                      </w:r>
                                    </w:p>
                                  </w:tc>
                                </w:sdtContent>
                              </w:sdt>
                              <w:tc>
                                <w:tcPr>
                                  <w:tcW w:w="2387" w:type="dxa"/>
                                </w:tcPr>
                                <w:p w:rsidR="00671C33" w:rsidRPr="003F2C05" w:rsidRDefault="00787D48" w:rsidP="00787D48">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Site visits</w:t>
                                  </w:r>
                                </w:p>
                              </w:tc>
                              <w:tc>
                                <w:tcPr>
                                  <w:tcW w:w="2717" w:type="dxa"/>
                                </w:tcPr>
                                <w:p w:rsidR="00671C33" w:rsidRPr="003F2C05" w:rsidRDefault="00787D48" w:rsidP="00787D48">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Site specific understand</w:t>
                                  </w:r>
                                  <w:r w:rsidR="00617991">
                                    <w:rPr>
                                      <w:color w:val="4BACC6"/>
                                      <w:sz w:val="20"/>
                                      <w:szCs w:val="20"/>
                                    </w:rPr>
                                    <w:t>ing</w:t>
                                  </w:r>
                                  <w:r>
                                    <w:rPr>
                                      <w:color w:val="4BACC6"/>
                                      <w:sz w:val="20"/>
                                      <w:szCs w:val="20"/>
                                    </w:rPr>
                                    <w:t xml:space="preserve"> of local conditions and potential impacts / benefits / justifications for the proposed works </w:t>
                                  </w:r>
                                </w:p>
                              </w:tc>
                              <w:tc>
                                <w:tcPr>
                                  <w:tcW w:w="2901" w:type="dxa"/>
                                </w:tcPr>
                                <w:p w:rsidR="00671C33" w:rsidRDefault="0023301B" w:rsidP="0023301B">
                                  <w:pPr>
                                    <w:spacing w:after="100" w:line="240" w:lineRule="auto"/>
                                    <w:cnfStyle w:val="000000000000" w:firstRow="0" w:lastRow="0" w:firstColumn="0" w:lastColumn="0" w:oddVBand="0" w:evenVBand="0" w:oddHBand="0" w:evenHBand="0" w:firstRowFirstColumn="0" w:firstRowLastColumn="0" w:lastRowFirstColumn="0" w:lastRowLastColumn="0"/>
                                  </w:pPr>
                                  <w:r>
                                    <w:rPr>
                                      <w:color w:val="4BACC6"/>
                                      <w:sz w:val="20"/>
                                      <w:szCs w:val="20"/>
                                    </w:rPr>
                                    <w:t>11 April</w:t>
                                  </w:r>
                                  <w:r w:rsidR="00787D48">
                                    <w:rPr>
                                      <w:color w:val="4BACC6"/>
                                      <w:sz w:val="20"/>
                                      <w:szCs w:val="20"/>
                                    </w:rPr>
                                    <w:t xml:space="preserve"> 2019</w:t>
                                  </w:r>
                                </w:p>
                              </w:tc>
                            </w:tr>
                            <w:tr w:rsidR="00671C33" w:rsidTr="007033E3">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7033E3" w:rsidP="00555C74">
                                      <w:pPr>
                                        <w:spacing w:after="100" w:line="240" w:lineRule="auto"/>
                                        <w:rPr>
                                          <w:color w:val="4BACC6"/>
                                          <w:sz w:val="28"/>
                                          <w:szCs w:val="28"/>
                                        </w:rPr>
                                      </w:pPr>
                                      <w:r>
                                        <w:rPr>
                                          <w:color w:val="4BACC6"/>
                                          <w:sz w:val="28"/>
                                          <w:szCs w:val="28"/>
                                        </w:rPr>
                                        <w:t>Output</w:t>
                                      </w:r>
                                    </w:p>
                                  </w:tc>
                                </w:sdtContent>
                              </w:sdt>
                              <w:tc>
                                <w:tcPr>
                                  <w:tcW w:w="2387" w:type="dxa"/>
                                </w:tcPr>
                                <w:p w:rsidR="00671C33" w:rsidRPr="003F2C05" w:rsidRDefault="007033E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Draft findings report</w:t>
                                  </w:r>
                                </w:p>
                              </w:tc>
                              <w:tc>
                                <w:tcPr>
                                  <w:tcW w:w="2717" w:type="dxa"/>
                                </w:tcPr>
                                <w:p w:rsidR="00671C33" w:rsidRPr="003F2C05" w:rsidRDefault="007033E3" w:rsidP="007033E3">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A draft report submitted for review</w:t>
                                  </w:r>
                                </w:p>
                              </w:tc>
                              <w:tc>
                                <w:tcPr>
                                  <w:tcW w:w="2901" w:type="dxa"/>
                                </w:tcPr>
                                <w:p w:rsidR="00671C33" w:rsidRDefault="0023301B">
                                  <w:pPr>
                                    <w:cnfStyle w:val="000000100000" w:firstRow="0" w:lastRow="0" w:firstColumn="0" w:lastColumn="0" w:oddVBand="0" w:evenVBand="0" w:oddHBand="1" w:evenHBand="0" w:firstRowFirstColumn="0" w:firstRowLastColumn="0" w:lastRowFirstColumn="0" w:lastRowLastColumn="0"/>
                                  </w:pPr>
                                  <w:r>
                                    <w:rPr>
                                      <w:color w:val="4BACC6"/>
                                      <w:sz w:val="20"/>
                                      <w:szCs w:val="20"/>
                                    </w:rPr>
                                    <w:t>20</w:t>
                                  </w:r>
                                  <w:r w:rsidR="00A66C5F">
                                    <w:rPr>
                                      <w:color w:val="4BACC6"/>
                                      <w:sz w:val="20"/>
                                      <w:szCs w:val="20"/>
                                    </w:rPr>
                                    <w:t xml:space="preserve"> </w:t>
                                  </w:r>
                                  <w:r w:rsidR="00787D48">
                                    <w:rPr>
                                      <w:color w:val="4BACC6"/>
                                      <w:sz w:val="20"/>
                                      <w:szCs w:val="20"/>
                                    </w:rPr>
                                    <w:t>May 2019</w:t>
                                  </w:r>
                                </w:p>
                              </w:tc>
                            </w:tr>
                            <w:tr w:rsidR="00671C33" w:rsidTr="007033E3">
                              <w:trPr>
                                <w:jc w:val="center"/>
                              </w:trPr>
                              <w:sdt>
                                <w:sdtPr>
                                  <w:rPr>
                                    <w:color w:val="4BACC6"/>
                                    <w:sz w:val="28"/>
                                    <w:szCs w:val="28"/>
                                  </w:rPr>
                                  <w:id w:val="86515088"/>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8D3383" w:rsidP="00555C74">
                                      <w:pPr>
                                        <w:spacing w:after="100" w:line="240" w:lineRule="auto"/>
                                        <w:rPr>
                                          <w:color w:val="4BACC6"/>
                                          <w:sz w:val="28"/>
                                          <w:szCs w:val="28"/>
                                        </w:rPr>
                                      </w:pPr>
                                      <w:r>
                                        <w:rPr>
                                          <w:color w:val="4BACC6"/>
                                          <w:sz w:val="28"/>
                                          <w:szCs w:val="28"/>
                                        </w:rPr>
                                        <w:t>Output</w:t>
                                      </w:r>
                                    </w:p>
                                  </w:tc>
                                </w:sdtContent>
                              </w:sdt>
                              <w:tc>
                                <w:tcPr>
                                  <w:tcW w:w="2387" w:type="dxa"/>
                                </w:tcPr>
                                <w:p w:rsidR="00671C33" w:rsidRPr="003F2C05" w:rsidRDefault="008D338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Final Report</w:t>
                                  </w:r>
                                </w:p>
                              </w:tc>
                              <w:tc>
                                <w:tcPr>
                                  <w:tcW w:w="2717" w:type="dxa"/>
                                </w:tcPr>
                                <w:p w:rsidR="00787D48" w:rsidRDefault="00787D48" w:rsidP="00787D48">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Final report complete</w:t>
                                  </w:r>
                                  <w:r w:rsidR="00F72ED3">
                                    <w:rPr>
                                      <w:color w:val="4BACC6"/>
                                      <w:sz w:val="20"/>
                                      <w:szCs w:val="20"/>
                                    </w:rPr>
                                    <w:t xml:space="preserve"> and sent both as a pdf and word document</w:t>
                                  </w:r>
                                  <w:r>
                                    <w:rPr>
                                      <w:color w:val="4BACC6"/>
                                      <w:sz w:val="20"/>
                                      <w:szCs w:val="20"/>
                                    </w:rPr>
                                    <w:t>.</w:t>
                                  </w:r>
                                  <w:bookmarkStart w:id="0" w:name="_GoBack"/>
                                  <w:bookmarkEnd w:id="0"/>
                                </w:p>
                                <w:p w:rsidR="00671C33" w:rsidRPr="003F2C05" w:rsidRDefault="00787D48" w:rsidP="00787D48">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Report meets requirements of scoping opinion</w:t>
                                  </w:r>
                                </w:p>
                              </w:tc>
                              <w:tc>
                                <w:tcPr>
                                  <w:tcW w:w="2901" w:type="dxa"/>
                                </w:tcPr>
                                <w:p w:rsidR="00671C33" w:rsidRPr="007033E3" w:rsidRDefault="0023301B" w:rsidP="007033E3">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17 June</w:t>
                                  </w:r>
                                  <w:r w:rsidR="007033E3" w:rsidRPr="007033E3">
                                    <w:rPr>
                                      <w:color w:val="4BACC6"/>
                                      <w:sz w:val="20"/>
                                      <w:szCs w:val="20"/>
                                    </w:rPr>
                                    <w:t xml:space="preserve"> 2019</w:t>
                                  </w:r>
                                </w:p>
                              </w:tc>
                            </w:tr>
                          </w:tbl>
                          <w:p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yw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" strokecolor="#4bacc6" strokeweight="2.5pt">
                <v:shadow color="#868686"/>
                <v:textbox>
                  <w:txbxContent>
                    <w:p w:rsidR="00671C33" w:rsidRDefault="00671C33" w:rsidP="00A67F87">
                      <w:pPr>
                        <w:spacing w:after="0" w:line="240" w:lineRule="auto"/>
                        <w:rPr>
                          <w:color w:val="4BACC6"/>
                          <w:sz w:val="40"/>
                          <w:szCs w:val="40"/>
                        </w:rPr>
                      </w:pPr>
                      <w:r w:rsidRPr="00661965">
                        <w:rPr>
                          <w:color w:val="4BACC6"/>
                          <w:sz w:val="40"/>
                          <w:szCs w:val="40"/>
                        </w:rPr>
                        <w:t>Requirement</w:t>
                      </w:r>
                    </w:p>
                    <w:p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06550B">
                            <w:rPr>
                              <w:color w:val="4F81BD" w:themeColor="accent1"/>
                              <w:sz w:val="26"/>
                              <w:szCs w:val="26"/>
                              <w:u w:val="single"/>
                            </w:rPr>
                            <w:t>Services</w:t>
                          </w:r>
                        </w:sdtContent>
                      </w:sdt>
                    </w:p>
                    <w:p w:rsidR="00671C33" w:rsidRDefault="00671C33" w:rsidP="007B2712">
                      <w:pPr>
                        <w:spacing w:after="0" w:line="240" w:lineRule="auto"/>
                        <w:rPr>
                          <w:sz w:val="26"/>
                          <w:szCs w:val="26"/>
                          <w:u w:val="single"/>
                        </w:rPr>
                      </w:pPr>
                    </w:p>
                    <w:p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06550B">
                            <w:rPr>
                              <w:color w:val="4F81BD" w:themeColor="accent1"/>
                              <w:sz w:val="26"/>
                              <w:szCs w:val="26"/>
                            </w:rPr>
                            <w:t>1</w:t>
                          </w:r>
                        </w:sdtContent>
                      </w:sdt>
                    </w:p>
                    <w:p w:rsidR="00671C33" w:rsidRPr="003D4E2D" w:rsidRDefault="00671C33" w:rsidP="00A67F87">
                      <w:pPr>
                        <w:spacing w:after="0" w:line="240" w:lineRule="auto"/>
                        <w:rPr>
                          <w:sz w:val="26"/>
                          <w:szCs w:val="26"/>
                        </w:rPr>
                      </w:pPr>
                    </w:p>
                    <w:p w:rsidR="00671C33" w:rsidRPr="005350B2" w:rsidRDefault="00671C33" w:rsidP="005350B2">
                      <w:pPr>
                        <w:spacing w:after="60" w:line="240" w:lineRule="auto"/>
                        <w:rPr>
                          <w:sz w:val="26"/>
                          <w:szCs w:val="26"/>
                        </w:rPr>
                      </w:pPr>
                      <w:r w:rsidRPr="003D4E2D">
                        <w:rPr>
                          <w:sz w:val="26"/>
                          <w:szCs w:val="26"/>
                        </w:rPr>
                        <w:t xml:space="preserve">Short Description: </w:t>
                      </w:r>
                      <w:r w:rsidR="00787D48">
                        <w:rPr>
                          <w:color w:val="4F81BD" w:themeColor="accent1"/>
                          <w:sz w:val="26"/>
                          <w:szCs w:val="26"/>
                        </w:rPr>
                        <w:t>The</w:t>
                      </w:r>
                      <w:r w:rsidR="00787D48" w:rsidRPr="00787D48">
                        <w:rPr>
                          <w:color w:val="4F81BD" w:themeColor="accent1"/>
                          <w:sz w:val="26"/>
                          <w:szCs w:val="26"/>
                        </w:rPr>
                        <w:t xml:space="preserve"> Council of the Isles of Scilly wishes to appoint a single provider to produce an Environmental Impact Assessment for proposed works associated with a Sea Defence and Dune Management Project</w:t>
                      </w:r>
                      <w:r w:rsidR="00787D48">
                        <w:rPr>
                          <w:color w:val="4F81BD" w:themeColor="accent1"/>
                          <w:sz w:val="26"/>
                          <w:szCs w:val="26"/>
                        </w:rPr>
                        <w:t xml:space="preserve">. </w:t>
                      </w:r>
                    </w:p>
                    <w:p w:rsidR="005350B2" w:rsidRDefault="005350B2" w:rsidP="005350B2">
                      <w:pPr>
                        <w:spacing w:after="60" w:line="240" w:lineRule="auto"/>
                        <w:rPr>
                          <w:sz w:val="28"/>
                          <w:szCs w:val="28"/>
                        </w:rPr>
                      </w:pPr>
                    </w:p>
                    <w:p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350B2">
                            <w:rPr>
                              <w:color w:val="4F81BD" w:themeColor="accent1"/>
                              <w:sz w:val="26"/>
                              <w:szCs w:val="26"/>
                            </w:rPr>
                            <w:t>Yes</w:t>
                          </w:r>
                        </w:sdtContent>
                      </w:sdt>
                    </w:p>
                    <w:p w:rsidR="00671C33" w:rsidRDefault="00671C33" w:rsidP="00366AD5">
                      <w:pPr>
                        <w:spacing w:after="100" w:line="240" w:lineRule="auto"/>
                        <w:rPr>
                          <w:sz w:val="26"/>
                          <w:szCs w:val="26"/>
                        </w:rPr>
                      </w:pPr>
                    </w:p>
                    <w:p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5350B2" w:rsidRPr="005350B2">
                        <w:rPr>
                          <w:color w:val="4F81BD" w:themeColor="accent1"/>
                          <w:sz w:val="26"/>
                          <w:szCs w:val="26"/>
                        </w:rPr>
                        <w:t>3 Months</w:t>
                      </w:r>
                    </w:p>
                    <w:p w:rsidR="00671C33" w:rsidRPr="003D4E2D" w:rsidRDefault="00671C33" w:rsidP="00555C74">
                      <w:pPr>
                        <w:spacing w:after="100" w:line="240" w:lineRule="auto"/>
                        <w:rPr>
                          <w:sz w:val="26"/>
                          <w:szCs w:val="26"/>
                        </w:rPr>
                      </w:pPr>
                    </w:p>
                    <w:p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5350B2">
                            <w:rPr>
                              <w:color w:val="548DD4" w:themeColor="text2" w:themeTint="99"/>
                              <w:sz w:val="28"/>
                              <w:szCs w:val="28"/>
                              <w:u w:val="single"/>
                            </w:rPr>
                            <w:t>See below table and description</w:t>
                          </w:r>
                        </w:sdtContent>
                      </w:sdt>
                    </w:p>
                    <w:p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765"/>
                        <w:gridCol w:w="2387"/>
                        <w:gridCol w:w="2717"/>
                        <w:gridCol w:w="2901"/>
                      </w:tblGrid>
                      <w:tr w:rsidR="00671C33" w:rsidTr="00703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5" w:type="dxa"/>
                          </w:tcPr>
                          <w:p w:rsidR="00671C33" w:rsidRDefault="00671C33" w:rsidP="00A91CE7">
                            <w:pPr>
                              <w:spacing w:after="100" w:line="240" w:lineRule="auto"/>
                              <w:jc w:val="center"/>
                              <w:rPr>
                                <w:color w:val="4BACC6"/>
                                <w:sz w:val="28"/>
                                <w:szCs w:val="28"/>
                              </w:rPr>
                            </w:pPr>
                            <w:r>
                              <w:rPr>
                                <w:color w:val="4BACC6"/>
                                <w:sz w:val="28"/>
                                <w:szCs w:val="28"/>
                              </w:rPr>
                              <w:t>Type</w:t>
                            </w:r>
                          </w:p>
                        </w:tc>
                        <w:tc>
                          <w:tcPr>
                            <w:tcW w:w="2387"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17"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01" w:type="dxa"/>
                          </w:tcPr>
                          <w:p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rsidTr="007033E3">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0D7533" w:rsidP="00555C74">
                                <w:pPr>
                                  <w:spacing w:after="100" w:line="240" w:lineRule="auto"/>
                                  <w:rPr>
                                    <w:color w:val="4BACC6"/>
                                    <w:sz w:val="28"/>
                                    <w:szCs w:val="28"/>
                                  </w:rPr>
                                </w:pPr>
                                <w:r>
                                  <w:rPr>
                                    <w:color w:val="4BACC6"/>
                                    <w:sz w:val="28"/>
                                    <w:szCs w:val="28"/>
                                  </w:rPr>
                                  <w:t>Milestone</w:t>
                                </w:r>
                              </w:p>
                            </w:tc>
                          </w:sdtContent>
                        </w:sdt>
                        <w:tc>
                          <w:tcPr>
                            <w:tcW w:w="2387" w:type="dxa"/>
                          </w:tcPr>
                          <w:p w:rsidR="00671C33" w:rsidRPr="003F2C05" w:rsidRDefault="00787D48"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Review of data pro</w:t>
                            </w:r>
                            <w:r w:rsidR="00D12299">
                              <w:rPr>
                                <w:color w:val="4BACC6"/>
                                <w:sz w:val="20"/>
                                <w:szCs w:val="20"/>
                              </w:rPr>
                              <w:t>v</w:t>
                            </w:r>
                            <w:r>
                              <w:rPr>
                                <w:color w:val="4BACC6"/>
                                <w:sz w:val="20"/>
                                <w:szCs w:val="20"/>
                              </w:rPr>
                              <w:t>ided by the Council and the EIA scoping opinion</w:t>
                            </w:r>
                            <w:r w:rsidR="000D7533">
                              <w:rPr>
                                <w:color w:val="4BACC6"/>
                                <w:sz w:val="20"/>
                                <w:szCs w:val="20"/>
                              </w:rPr>
                              <w:t xml:space="preserve"> </w:t>
                            </w:r>
                          </w:p>
                        </w:tc>
                        <w:tc>
                          <w:tcPr>
                            <w:tcW w:w="2717" w:type="dxa"/>
                          </w:tcPr>
                          <w:p w:rsidR="00671C33" w:rsidRPr="003F2C05" w:rsidRDefault="000D7533"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 xml:space="preserve">Understanding of </w:t>
                            </w:r>
                            <w:r w:rsidR="00787D48">
                              <w:rPr>
                                <w:color w:val="4BACC6"/>
                                <w:sz w:val="20"/>
                                <w:szCs w:val="20"/>
                              </w:rPr>
                              <w:t>EIA requirements and proposed project works.</w:t>
                            </w:r>
                          </w:p>
                        </w:tc>
                        <w:tc>
                          <w:tcPr>
                            <w:tcW w:w="2901" w:type="dxa"/>
                          </w:tcPr>
                          <w:p w:rsidR="00671C33" w:rsidRPr="003F2C05" w:rsidRDefault="0023301B" w:rsidP="00787D48">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 xml:space="preserve">28 </w:t>
                            </w:r>
                            <w:r w:rsidR="00787D48">
                              <w:rPr>
                                <w:color w:val="4BACC6"/>
                                <w:sz w:val="20"/>
                                <w:szCs w:val="20"/>
                              </w:rPr>
                              <w:t xml:space="preserve">March </w:t>
                            </w:r>
                            <w:r w:rsidR="008D3383">
                              <w:rPr>
                                <w:color w:val="4BACC6"/>
                                <w:sz w:val="20"/>
                                <w:szCs w:val="20"/>
                              </w:rPr>
                              <w:t xml:space="preserve"> 201</w:t>
                            </w:r>
                            <w:r w:rsidR="00787D48">
                              <w:rPr>
                                <w:color w:val="4BACC6"/>
                                <w:sz w:val="20"/>
                                <w:szCs w:val="20"/>
                              </w:rPr>
                              <w:t>9</w:t>
                            </w:r>
                          </w:p>
                        </w:tc>
                      </w:tr>
                      <w:tr w:rsidR="00671C33" w:rsidTr="007033E3">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671C33" w:rsidP="00555C74">
                                <w:pPr>
                                  <w:spacing w:after="100" w:line="240" w:lineRule="auto"/>
                                  <w:rPr>
                                    <w:color w:val="4BACC6"/>
                                    <w:sz w:val="28"/>
                                    <w:szCs w:val="28"/>
                                  </w:rPr>
                                </w:pPr>
                                <w:r>
                                  <w:rPr>
                                    <w:color w:val="4BACC6"/>
                                    <w:sz w:val="28"/>
                                    <w:szCs w:val="28"/>
                                  </w:rPr>
                                  <w:t>Milestone</w:t>
                                </w:r>
                              </w:p>
                            </w:tc>
                          </w:sdtContent>
                        </w:sdt>
                        <w:tc>
                          <w:tcPr>
                            <w:tcW w:w="2387" w:type="dxa"/>
                          </w:tcPr>
                          <w:p w:rsidR="00671C33" w:rsidRPr="003F2C05" w:rsidRDefault="00787D48" w:rsidP="00787D48">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Site visits</w:t>
                            </w:r>
                          </w:p>
                        </w:tc>
                        <w:tc>
                          <w:tcPr>
                            <w:tcW w:w="2717" w:type="dxa"/>
                          </w:tcPr>
                          <w:p w:rsidR="00671C33" w:rsidRPr="003F2C05" w:rsidRDefault="00787D48" w:rsidP="00787D48">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Site specific understand</w:t>
                            </w:r>
                            <w:r w:rsidR="00617991">
                              <w:rPr>
                                <w:color w:val="4BACC6"/>
                                <w:sz w:val="20"/>
                                <w:szCs w:val="20"/>
                              </w:rPr>
                              <w:t>ing</w:t>
                            </w:r>
                            <w:r>
                              <w:rPr>
                                <w:color w:val="4BACC6"/>
                                <w:sz w:val="20"/>
                                <w:szCs w:val="20"/>
                              </w:rPr>
                              <w:t xml:space="preserve"> of local conditions and potential impacts / benefits / justifications for the proposed works </w:t>
                            </w:r>
                          </w:p>
                        </w:tc>
                        <w:tc>
                          <w:tcPr>
                            <w:tcW w:w="2901" w:type="dxa"/>
                          </w:tcPr>
                          <w:p w:rsidR="00671C33" w:rsidRDefault="0023301B" w:rsidP="0023301B">
                            <w:pPr>
                              <w:spacing w:after="100" w:line="240" w:lineRule="auto"/>
                              <w:cnfStyle w:val="000000000000" w:firstRow="0" w:lastRow="0" w:firstColumn="0" w:lastColumn="0" w:oddVBand="0" w:evenVBand="0" w:oddHBand="0" w:evenHBand="0" w:firstRowFirstColumn="0" w:firstRowLastColumn="0" w:lastRowFirstColumn="0" w:lastRowLastColumn="0"/>
                            </w:pPr>
                            <w:r>
                              <w:rPr>
                                <w:color w:val="4BACC6"/>
                                <w:sz w:val="20"/>
                                <w:szCs w:val="20"/>
                              </w:rPr>
                              <w:t>11 April</w:t>
                            </w:r>
                            <w:r w:rsidR="00787D48">
                              <w:rPr>
                                <w:color w:val="4BACC6"/>
                                <w:sz w:val="20"/>
                                <w:szCs w:val="20"/>
                              </w:rPr>
                              <w:t xml:space="preserve"> 2019</w:t>
                            </w:r>
                          </w:p>
                        </w:tc>
                      </w:tr>
                      <w:tr w:rsidR="00671C33" w:rsidTr="007033E3">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7033E3" w:rsidP="00555C74">
                                <w:pPr>
                                  <w:spacing w:after="100" w:line="240" w:lineRule="auto"/>
                                  <w:rPr>
                                    <w:color w:val="4BACC6"/>
                                    <w:sz w:val="28"/>
                                    <w:szCs w:val="28"/>
                                  </w:rPr>
                                </w:pPr>
                                <w:r>
                                  <w:rPr>
                                    <w:color w:val="4BACC6"/>
                                    <w:sz w:val="28"/>
                                    <w:szCs w:val="28"/>
                                  </w:rPr>
                                  <w:t>Output</w:t>
                                </w:r>
                              </w:p>
                            </w:tc>
                          </w:sdtContent>
                        </w:sdt>
                        <w:tc>
                          <w:tcPr>
                            <w:tcW w:w="2387" w:type="dxa"/>
                          </w:tcPr>
                          <w:p w:rsidR="00671C33" w:rsidRPr="003F2C05" w:rsidRDefault="007033E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Draft findings report</w:t>
                            </w:r>
                          </w:p>
                        </w:tc>
                        <w:tc>
                          <w:tcPr>
                            <w:tcW w:w="2717" w:type="dxa"/>
                          </w:tcPr>
                          <w:p w:rsidR="00671C33" w:rsidRPr="003F2C05" w:rsidRDefault="007033E3" w:rsidP="007033E3">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A draft report submitted for review</w:t>
                            </w:r>
                          </w:p>
                        </w:tc>
                        <w:tc>
                          <w:tcPr>
                            <w:tcW w:w="2901" w:type="dxa"/>
                          </w:tcPr>
                          <w:p w:rsidR="00671C33" w:rsidRDefault="0023301B">
                            <w:pPr>
                              <w:cnfStyle w:val="000000100000" w:firstRow="0" w:lastRow="0" w:firstColumn="0" w:lastColumn="0" w:oddVBand="0" w:evenVBand="0" w:oddHBand="1" w:evenHBand="0" w:firstRowFirstColumn="0" w:firstRowLastColumn="0" w:lastRowFirstColumn="0" w:lastRowLastColumn="0"/>
                            </w:pPr>
                            <w:r>
                              <w:rPr>
                                <w:color w:val="4BACC6"/>
                                <w:sz w:val="20"/>
                                <w:szCs w:val="20"/>
                              </w:rPr>
                              <w:t>20</w:t>
                            </w:r>
                            <w:r w:rsidR="00A66C5F">
                              <w:rPr>
                                <w:color w:val="4BACC6"/>
                                <w:sz w:val="20"/>
                                <w:szCs w:val="20"/>
                              </w:rPr>
                              <w:t xml:space="preserve"> </w:t>
                            </w:r>
                            <w:r w:rsidR="00787D48">
                              <w:rPr>
                                <w:color w:val="4BACC6"/>
                                <w:sz w:val="20"/>
                                <w:szCs w:val="20"/>
                              </w:rPr>
                              <w:t>May 2019</w:t>
                            </w:r>
                          </w:p>
                        </w:tc>
                      </w:tr>
                      <w:tr w:rsidR="00671C33" w:rsidTr="007033E3">
                        <w:trPr>
                          <w:jc w:val="center"/>
                        </w:trPr>
                        <w:sdt>
                          <w:sdtPr>
                            <w:rPr>
                              <w:color w:val="4BACC6"/>
                              <w:sz w:val="28"/>
                              <w:szCs w:val="28"/>
                            </w:rPr>
                            <w:id w:val="86515088"/>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765" w:type="dxa"/>
                              </w:tcPr>
                              <w:p w:rsidR="00671C33" w:rsidRDefault="008D3383" w:rsidP="00555C74">
                                <w:pPr>
                                  <w:spacing w:after="100" w:line="240" w:lineRule="auto"/>
                                  <w:rPr>
                                    <w:color w:val="4BACC6"/>
                                    <w:sz w:val="28"/>
                                    <w:szCs w:val="28"/>
                                  </w:rPr>
                                </w:pPr>
                                <w:r>
                                  <w:rPr>
                                    <w:color w:val="4BACC6"/>
                                    <w:sz w:val="28"/>
                                    <w:szCs w:val="28"/>
                                  </w:rPr>
                                  <w:t>Output</w:t>
                                </w:r>
                              </w:p>
                            </w:tc>
                          </w:sdtContent>
                        </w:sdt>
                        <w:tc>
                          <w:tcPr>
                            <w:tcW w:w="2387" w:type="dxa"/>
                          </w:tcPr>
                          <w:p w:rsidR="00671C33" w:rsidRPr="003F2C05" w:rsidRDefault="008D338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Final Report</w:t>
                            </w:r>
                          </w:p>
                        </w:tc>
                        <w:tc>
                          <w:tcPr>
                            <w:tcW w:w="2717" w:type="dxa"/>
                          </w:tcPr>
                          <w:p w:rsidR="00787D48" w:rsidRDefault="00787D48" w:rsidP="00787D48">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Final report complete</w:t>
                            </w:r>
                            <w:r w:rsidR="00F72ED3">
                              <w:rPr>
                                <w:color w:val="4BACC6"/>
                                <w:sz w:val="20"/>
                                <w:szCs w:val="20"/>
                              </w:rPr>
                              <w:t xml:space="preserve"> and sent both as a pdf and word document</w:t>
                            </w:r>
                            <w:r>
                              <w:rPr>
                                <w:color w:val="4BACC6"/>
                                <w:sz w:val="20"/>
                                <w:szCs w:val="20"/>
                              </w:rPr>
                              <w:t>.</w:t>
                            </w:r>
                            <w:bookmarkStart w:id="1" w:name="_GoBack"/>
                            <w:bookmarkEnd w:id="1"/>
                          </w:p>
                          <w:p w:rsidR="00671C33" w:rsidRPr="003F2C05" w:rsidRDefault="00787D48" w:rsidP="00787D48">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Report meets requirements of scoping opinion</w:t>
                            </w:r>
                          </w:p>
                        </w:tc>
                        <w:tc>
                          <w:tcPr>
                            <w:tcW w:w="2901" w:type="dxa"/>
                          </w:tcPr>
                          <w:p w:rsidR="00671C33" w:rsidRPr="007033E3" w:rsidRDefault="0023301B" w:rsidP="007033E3">
                            <w:pPr>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17 June</w:t>
                            </w:r>
                            <w:r w:rsidR="007033E3" w:rsidRPr="007033E3">
                              <w:rPr>
                                <w:color w:val="4BACC6"/>
                                <w:sz w:val="20"/>
                                <w:szCs w:val="20"/>
                              </w:rPr>
                              <w:t xml:space="preserve"> 2019</w:t>
                            </w:r>
                          </w:p>
                        </w:tc>
                      </w:tr>
                    </w:tbl>
                    <w:p w:rsidR="00671C33" w:rsidRPr="00A67F87" w:rsidRDefault="00671C33"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8D3383">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-619125</wp:posOffset>
                </wp:positionV>
                <wp:extent cx="7031990" cy="10020300"/>
                <wp:effectExtent l="1651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1C33" w:rsidRDefault="00671C33" w:rsidP="0003754F">
                            <w:pPr>
                              <w:rPr>
                                <w:color w:val="4BACC6"/>
                                <w:sz w:val="40"/>
                                <w:szCs w:val="40"/>
                              </w:rPr>
                            </w:pPr>
                            <w:r>
                              <w:rPr>
                                <w:color w:val="4BACC6"/>
                                <w:sz w:val="40"/>
                                <w:szCs w:val="40"/>
                              </w:rPr>
                              <w:t>Response</w:t>
                            </w:r>
                          </w:p>
                          <w:p w:rsidR="00671C33" w:rsidRDefault="00671C33" w:rsidP="0003754F">
                            <w:pPr>
                              <w:rPr>
                                <w:sz w:val="26"/>
                                <w:szCs w:val="26"/>
                              </w:rPr>
                            </w:pPr>
                            <w:r w:rsidRPr="003D4E2D">
                              <w:rPr>
                                <w:sz w:val="26"/>
                                <w:szCs w:val="26"/>
                              </w:rPr>
                              <w:t>In completing your quotation please provide the following:</w:t>
                            </w:r>
                          </w:p>
                          <w:p w:rsidR="00671C33" w:rsidRPr="003D4E2D" w:rsidRDefault="00671C33" w:rsidP="0003754F">
                            <w:pPr>
                              <w:rPr>
                                <w:sz w:val="26"/>
                                <w:szCs w:val="26"/>
                              </w:rPr>
                            </w:pPr>
                            <w:r>
                              <w:rPr>
                                <w:sz w:val="26"/>
                                <w:szCs w:val="26"/>
                              </w:rPr>
                              <w:t xml:space="preserve">1. A completed copy of the EoI Form (in the quotation pack) to </w:t>
                            </w:r>
                            <w:hyperlink r:id="rId9" w:history="1">
                              <w:r w:rsidR="00787D48" w:rsidRPr="00C86FAC">
                                <w:rPr>
                                  <w:rStyle w:val="Hyperlink"/>
                                  <w:sz w:val="26"/>
                                  <w:szCs w:val="26"/>
                                </w:rPr>
                                <w:t>infrastructure@scilly.gov.uk</w:t>
                              </w:r>
                            </w:hyperlink>
                            <w:r>
                              <w:rPr>
                                <w:sz w:val="26"/>
                                <w:szCs w:val="26"/>
                              </w:rPr>
                              <w:t>.</w:t>
                            </w:r>
                          </w:p>
                          <w:p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ED38AF">
                                  <w:rPr>
                                    <w:sz w:val="28"/>
                                    <w:szCs w:val="28"/>
                                  </w:rPr>
                                  <w:t>50%</w:t>
                                </w:r>
                              </w:sdtContent>
                            </w:sdt>
                          </w:p>
                          <w:p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87D48">
                                  <w:rPr>
                                    <w:u w:val="single"/>
                                  </w:rPr>
                                  <w:t>Identify your methodology for delivering the project</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ED38AF">
                                  <w:rPr>
                                    <w:b/>
                                    <w:color w:val="FF0000"/>
                                  </w:rPr>
                                  <w:t>25%</w:t>
                                </w:r>
                              </w:sdtContent>
                            </w:sdt>
                            <w:r w:rsidRPr="00353E61">
                              <w:t xml:space="preserve">    </w:t>
                            </w:r>
                            <w:r w:rsidRPr="006D6927">
                              <w:rPr>
                                <w:b/>
                              </w:rPr>
                              <w:t>Limit</w:t>
                            </w:r>
                            <w:r w:rsidRPr="00237C51">
                              <w:t xml:space="preserve">: </w:t>
                            </w:r>
                            <w:sdt>
                              <w:sdtPr>
                                <w:rPr>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A4 sides" w:value="4 A4 sides"/>
                                  <w:listItem w:displayText="5 A4 sides" w:value="5 A4 sides"/>
                                </w:dropDownList>
                              </w:sdtPr>
                              <w:sdtEndPr/>
                              <w:sdtContent>
                                <w:r w:rsidR="00617991">
                                  <w:rPr>
                                    <w:color w:val="4F81BD" w:themeColor="accent1"/>
                                  </w:rPr>
                                  <w:t>3 A4 sides</w:t>
                                </w:r>
                              </w:sdtContent>
                            </w:sdt>
                          </w:p>
                          <w:p w:rsidR="00671C33" w:rsidRDefault="00671C33" w:rsidP="00C536F7">
                            <w:pPr>
                              <w:spacing w:after="120" w:line="240" w:lineRule="auto"/>
                              <w:rPr>
                                <w:b/>
                                <w:color w:val="4F81BD" w:themeColor="accent1"/>
                              </w:rPr>
                            </w:pPr>
                            <w:r w:rsidRPr="006D6927">
                              <w:rPr>
                                <w:b/>
                              </w:rPr>
                              <w:t xml:space="preserve">QC </w:t>
                            </w:r>
                            <w:r w:rsidR="00735E26">
                              <w:rPr>
                                <w:b/>
                              </w:rPr>
                              <w:t>2</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Provide a programme of delivery for the project highlighting the key activities</w:t>
                                </w:r>
                              </w:sdtContent>
                            </w:sdt>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735E26">
                                  <w:rPr>
                                    <w:b/>
                                    <w:color w:val="FF0000"/>
                                  </w:rPr>
                                  <w:t>10%</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w:value="4"/>
                                  <w:listItem w:displayText="5" w:value="5"/>
                                </w:dropDownList>
                              </w:sdtPr>
                              <w:sdtEndPr/>
                              <w:sdtContent>
                                <w:r w:rsidR="00617991">
                                  <w:rPr>
                                    <w:b/>
                                    <w:color w:val="4F81BD" w:themeColor="accent1"/>
                                  </w:rPr>
                                  <w:t>2 A4 sides</w:t>
                                </w:r>
                              </w:sdtContent>
                            </w:sdt>
                          </w:p>
                          <w:p w:rsidR="00671C33" w:rsidRDefault="00671C33" w:rsidP="00C536F7">
                            <w:pPr>
                              <w:spacing w:after="120" w:line="240" w:lineRule="auto"/>
                              <w:rPr>
                                <w:b/>
                                <w:color w:val="4F81BD" w:themeColor="accent1"/>
                              </w:rPr>
                            </w:pPr>
                            <w:r w:rsidRPr="006D6927">
                              <w:rPr>
                                <w:b/>
                              </w:rPr>
                              <w:t xml:space="preserve">QC </w:t>
                            </w:r>
                            <w:r w:rsidR="00735E26">
                              <w:rPr>
                                <w:b/>
                              </w:rPr>
                              <w:t>3</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Describe 3 recent similar projects (within the last 5 years)</w:t>
                                </w:r>
                              </w:sdtContent>
                            </w:sdt>
                            <w:r w:rsidRPr="00353E61">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ED38AF">
                                  <w:rPr>
                                    <w:b/>
                                    <w:color w:val="FF0000"/>
                                  </w:rPr>
                                  <w:t>10%</w:t>
                                </w:r>
                              </w:sdtContent>
                            </w:sdt>
                            <w:r w:rsidRPr="00353E61">
                              <w:t xml:space="preserve">    </w:t>
                            </w:r>
                            <w:r w:rsidR="00B1496A" w:rsidRPr="00B1496A">
                              <w:rPr>
                                <w:b/>
                              </w:rPr>
                              <w:t>Limit:</w:t>
                            </w:r>
                            <w:r w:rsidR="00B1496A" w:rsidRPr="00B1496A">
                              <w:t xml:space="preserve"> </w:t>
                            </w:r>
                            <w:sdt>
                              <w:sdtPr>
                                <w:rPr>
                                  <w:b/>
                                </w:rPr>
                                <w:id w:val="209381993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w:value="4"/>
                                  <w:listItem w:displayText="5" w:value="5"/>
                                </w:dropDownList>
                              </w:sdtPr>
                              <w:sdtEndPr/>
                              <w:sdtContent>
                                <w:r w:rsidR="00B1496A">
                                  <w:rPr>
                                    <w:b/>
                                  </w:rPr>
                                  <w:t>3 A4 sides</w:t>
                                </w:r>
                              </w:sdtContent>
                            </w:sdt>
                          </w:p>
                          <w:p w:rsidR="00671C33" w:rsidRPr="00353E61" w:rsidRDefault="00671C33" w:rsidP="00C536F7">
                            <w:pPr>
                              <w:spacing w:after="120" w:line="240" w:lineRule="auto"/>
                              <w:rPr>
                                <w:b/>
                                <w:color w:val="4F81BD" w:themeColor="accent1"/>
                              </w:rPr>
                            </w:pPr>
                            <w:r w:rsidRPr="006D6927">
                              <w:rPr>
                                <w:b/>
                              </w:rPr>
                              <w:t xml:space="preserve">QC </w:t>
                            </w:r>
                            <w:r w:rsidR="00735E26">
                              <w:rPr>
                                <w:b/>
                              </w:rPr>
                              <w:t>4</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Provide CV's for key team members for this contract</w:t>
                                </w:r>
                              </w:sdtContent>
                            </w:sdt>
                            <w:r w:rsidRPr="00353E61">
                              <w:t xml:space="preserve">        </w:t>
                            </w:r>
                            <w:r w:rsidRPr="006D6927">
                              <w:rPr>
                                <w:b/>
                              </w:rPr>
                              <w:t>Value</w:t>
                            </w:r>
                            <w:r w:rsidRPr="00353E61">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735E26">
                                  <w:rPr>
                                    <w:b/>
                                    <w:color w:val="FF0000"/>
                                  </w:rPr>
                                  <w:t>5%</w:t>
                                </w:r>
                              </w:sdtContent>
                            </w:sdt>
                            <w:r w:rsidRPr="00353E61">
                              <w:t xml:space="preserve">    </w:t>
                            </w:r>
                            <w:r w:rsidRPr="006D6927">
                              <w:rPr>
                                <w:b/>
                              </w:rPr>
                              <w:t>Limit:</w:t>
                            </w:r>
                            <w:r w:rsidRPr="00353E61">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23BBA">
                                  <w:rPr>
                                    <w:b/>
                                    <w:color w:val="4F81BD" w:themeColor="accent1"/>
                                  </w:rPr>
                                  <w:t>1 A4 side</w:t>
                                </w:r>
                              </w:sdtContent>
                            </w:sdt>
                          </w:p>
                          <w:p w:rsidR="00671C33" w:rsidRDefault="00671C33" w:rsidP="00830E00">
                            <w:pPr>
                              <w:spacing w:after="120" w:line="240" w:lineRule="auto"/>
                              <w:rPr>
                                <w:sz w:val="26"/>
                                <w:szCs w:val="26"/>
                              </w:rPr>
                            </w:pPr>
                          </w:p>
                          <w:p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ED38AF">
                                  <w:rPr>
                                    <w:sz w:val="28"/>
                                    <w:szCs w:val="28"/>
                                  </w:rPr>
                                  <w:t>50%</w:t>
                                </w:r>
                              </w:sdtContent>
                            </w:sdt>
                          </w:p>
                          <w:tbl>
                            <w:tblPr>
                              <w:tblStyle w:val="LightShading-Accent5"/>
                              <w:tblW w:w="0" w:type="auto"/>
                              <w:tblLook w:val="04A0" w:firstRow="1" w:lastRow="0" w:firstColumn="1" w:lastColumn="0" w:noHBand="0" w:noVBand="1"/>
                            </w:tblPr>
                            <w:tblGrid>
                              <w:gridCol w:w="5368"/>
                              <w:gridCol w:w="5368"/>
                            </w:tblGrid>
                            <w:tr w:rsidR="00671C33" w:rsidTr="00703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671C33" w:rsidRDefault="00671C33" w:rsidP="00566098">
                                  <w:pPr>
                                    <w:spacing w:after="0" w:line="240" w:lineRule="auto"/>
                                    <w:jc w:val="center"/>
                                    <w:rPr>
                                      <w:sz w:val="28"/>
                                      <w:szCs w:val="28"/>
                                    </w:rPr>
                                  </w:pPr>
                                  <w:r>
                                    <w:rPr>
                                      <w:sz w:val="28"/>
                                      <w:szCs w:val="28"/>
                                    </w:rPr>
                                    <w:t>Description</w:t>
                                  </w:r>
                                </w:p>
                              </w:tc>
                              <w:tc>
                                <w:tcPr>
                                  <w:tcW w:w="5368" w:type="dxa"/>
                                </w:tcPr>
                                <w:p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rsidTr="007033E3">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566098">
                                      <w:pPr>
                                        <w:spacing w:after="0" w:line="240" w:lineRule="auto"/>
                                        <w:jc w:val="center"/>
                                        <w:rPr>
                                          <w:sz w:val="28"/>
                                          <w:szCs w:val="28"/>
                                        </w:rPr>
                                      </w:pPr>
                                      <w:r>
                                        <w:rPr>
                                          <w:sz w:val="28"/>
                                          <w:szCs w:val="28"/>
                                        </w:rPr>
                                        <w:t>Milestone 1</w:t>
                                      </w:r>
                                    </w:p>
                                  </w:tc>
                                </w:sdtContent>
                              </w:sdt>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rsidTr="007033E3">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Milestone 2</w:t>
                                      </w:r>
                                    </w:p>
                                  </w:tc>
                                </w:sdtContent>
                              </w:sdt>
                              <w:tc>
                                <w:tcPr>
                                  <w:tcW w:w="5368" w:type="dxa"/>
                                </w:tcPr>
                                <w:p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rsidTr="007033E3">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22387285"/>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Output 1</w:t>
                                      </w:r>
                                    </w:p>
                                  </w:tc>
                                </w:sdtContent>
                              </w:sdt>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rsidTr="007033E3">
                              <w:sdt>
                                <w:sdtPr>
                                  <w:rPr>
                                    <w:color w:val="808080"/>
                                    <w:sz w:val="28"/>
                                    <w:szCs w:val="28"/>
                                  </w:rPr>
                                  <w:id w:val="22387286"/>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Output 2</w:t>
                                      </w:r>
                                    </w:p>
                                  </w:tc>
                                </w:sdtContent>
                              </w:sdt>
                              <w:tc>
                                <w:tcPr>
                                  <w:tcW w:w="5368" w:type="dxa"/>
                                </w:tcPr>
                                <w:p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rsidTr="00703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671C33" w:rsidRDefault="00671C33" w:rsidP="00FE2DBB">
                                  <w:pPr>
                                    <w:spacing w:after="0" w:line="240" w:lineRule="auto"/>
                                    <w:jc w:val="center"/>
                                    <w:rPr>
                                      <w:sz w:val="28"/>
                                      <w:szCs w:val="28"/>
                                    </w:rPr>
                                  </w:pPr>
                                  <w:r>
                                    <w:rPr>
                                      <w:sz w:val="28"/>
                                      <w:szCs w:val="28"/>
                                    </w:rPr>
                                    <w:t>Total</w:t>
                                  </w:r>
                                </w:p>
                              </w:tc>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rsidR="00671C33" w:rsidRPr="004E6DD6" w:rsidRDefault="00671C33" w:rsidP="00830E00">
                            <w:pPr>
                              <w:spacing w:after="0" w:line="240" w:lineRule="auto"/>
                            </w:pPr>
                          </w:p>
                          <w:p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rsidR="00671C33"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rsidR="00E23BBA" w:rsidRPr="00E23BBA" w:rsidRDefault="00E23BBA" w:rsidP="00E23BBA">
                            <w:pPr>
                              <w:pStyle w:val="ListParagraph"/>
                              <w:numPr>
                                <w:ilvl w:val="0"/>
                                <w:numId w:val="1"/>
                              </w:numPr>
                              <w:spacing w:after="0" w:line="240" w:lineRule="auto"/>
                              <w:rPr>
                                <w:sz w:val="26"/>
                                <w:szCs w:val="26"/>
                              </w:rPr>
                            </w:pPr>
                            <w:r w:rsidRPr="00E23BBA">
                              <w:rPr>
                                <w:sz w:val="26"/>
                                <w:szCs w:val="26"/>
                              </w:rPr>
                              <w:t>Relevant professional accreditations</w:t>
                            </w:r>
                          </w:p>
                          <w:p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b/>
                                  <w:bCs/>
                                  <w:color w:val="808080"/>
                                  <w:sz w:val="28"/>
                                  <w:szCs w:val="28"/>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E23BBA">
                                  <w:rPr>
                                    <w:b/>
                                    <w:bCs/>
                                    <w:color w:val="808080"/>
                                    <w:sz w:val="28"/>
                                    <w:szCs w:val="28"/>
                                  </w:rPr>
                                  <w:t>References from 1 previous employer</w:t>
                                </w:r>
                              </w:sdtContent>
                            </w:sdt>
                          </w:p>
                          <w:p w:rsidR="00671C33" w:rsidRDefault="00671C33" w:rsidP="00A75E94">
                            <w:pPr>
                              <w:spacing w:after="0" w:line="240" w:lineRule="auto"/>
                              <w:rPr>
                                <w:sz w:val="28"/>
                                <w:szCs w:val="28"/>
                              </w:rPr>
                            </w:pPr>
                          </w:p>
                          <w:p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F56761">
                                  <w:rPr>
                                    <w:sz w:val="24"/>
                                    <w:szCs w:val="26"/>
                                  </w:rPr>
                                  <w:t>as a paper copy to: Chief Executive, Council of the Isles of Scilly, Town Hall, St Mary's, TR21 0LW. Quotations should be recieved prior to the deadline date identified on page 1 of this form.</w:t>
                                </w:r>
                              </w:sdtContent>
                            </w:sdt>
                            <w:r w:rsidR="008D3383">
                              <w:rPr>
                                <w:sz w:val="24"/>
                                <w:szCs w:val="26"/>
                              </w:rPr>
                              <w:t xml:space="preserve"> </w:t>
                            </w:r>
                            <w:r w:rsidR="00F56761">
                              <w:rPr>
                                <w:sz w:val="24"/>
                                <w:szCs w:val="26"/>
                              </w:rPr>
                              <w:t xml:space="preserve">The address label </w:t>
                            </w:r>
                            <w:r w:rsidRPr="00140B97">
                              <w:rPr>
                                <w:sz w:val="24"/>
                                <w:szCs w:val="26"/>
                              </w:rPr>
                              <w:t xml:space="preserve">should make reference to the name of the quotation opportunity and should be marked </w:t>
                            </w:r>
                            <w:r w:rsidR="00F56761">
                              <w:rPr>
                                <w:sz w:val="24"/>
                                <w:szCs w:val="26"/>
                              </w:rPr>
                              <w:t>“</w:t>
                            </w:r>
                            <w:r w:rsidRPr="00140B97">
                              <w:rPr>
                                <w:sz w:val="24"/>
                                <w:szCs w:val="26"/>
                              </w:rPr>
                              <w:t>do not open automatically on receipt</w:t>
                            </w:r>
                            <w:r w:rsidR="00F56761">
                              <w:rPr>
                                <w:sz w:val="24"/>
                                <w:szCs w:val="26"/>
                              </w:rPr>
                              <w:t>”</w:t>
                            </w:r>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E23BBA">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" fillcolor="white [3201]" strokecolor="#4bacc6 [3208]" strokeweight="2.5pt">
                <v:shadow color="#868686"/>
                <v:textbox>
                  <w:txbxContent>
                    <w:p w:rsidR="00671C33" w:rsidRDefault="00671C33" w:rsidP="0003754F">
                      <w:pPr>
                        <w:rPr>
                          <w:color w:val="4BACC6"/>
                          <w:sz w:val="40"/>
                          <w:szCs w:val="40"/>
                        </w:rPr>
                      </w:pPr>
                      <w:r>
                        <w:rPr>
                          <w:color w:val="4BACC6"/>
                          <w:sz w:val="40"/>
                          <w:szCs w:val="40"/>
                        </w:rPr>
                        <w:t>Response</w:t>
                      </w:r>
                    </w:p>
                    <w:p w:rsidR="00671C33" w:rsidRDefault="00671C33" w:rsidP="0003754F">
                      <w:pPr>
                        <w:rPr>
                          <w:sz w:val="26"/>
                          <w:szCs w:val="26"/>
                        </w:rPr>
                      </w:pPr>
                      <w:r w:rsidRPr="003D4E2D">
                        <w:rPr>
                          <w:sz w:val="26"/>
                          <w:szCs w:val="26"/>
                        </w:rPr>
                        <w:t>In completing your quotation please provide the following:</w:t>
                      </w:r>
                    </w:p>
                    <w:p w:rsidR="00671C33" w:rsidRPr="003D4E2D" w:rsidRDefault="00671C33" w:rsidP="0003754F">
                      <w:pPr>
                        <w:rPr>
                          <w:sz w:val="26"/>
                          <w:szCs w:val="26"/>
                        </w:rPr>
                      </w:pPr>
                      <w:r>
                        <w:rPr>
                          <w:sz w:val="26"/>
                          <w:szCs w:val="26"/>
                        </w:rPr>
                        <w:t xml:space="preserve">1. A completed copy of the EoI Form (in the quotation pack) to </w:t>
                      </w:r>
                      <w:hyperlink r:id="rId10" w:history="1">
                        <w:r w:rsidR="00787D48" w:rsidRPr="00C86FAC">
                          <w:rPr>
                            <w:rStyle w:val="Hyperlink"/>
                            <w:sz w:val="26"/>
                            <w:szCs w:val="26"/>
                          </w:rPr>
                          <w:t>infrastructure@scilly.gov.uk</w:t>
                        </w:r>
                      </w:hyperlink>
                      <w:r>
                        <w:rPr>
                          <w:sz w:val="26"/>
                          <w:szCs w:val="26"/>
                        </w:rPr>
                        <w:t>.</w:t>
                      </w:r>
                    </w:p>
                    <w:p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ED38AF">
                            <w:rPr>
                              <w:sz w:val="28"/>
                              <w:szCs w:val="28"/>
                            </w:rPr>
                            <w:t>50%</w:t>
                          </w:r>
                        </w:sdtContent>
                      </w:sdt>
                    </w:p>
                    <w:p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87D48">
                            <w:rPr>
                              <w:u w:val="single"/>
                            </w:rPr>
                            <w:t>Identify your methodology for delivering the project</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ED38AF">
                            <w:rPr>
                              <w:b/>
                              <w:color w:val="FF0000"/>
                            </w:rPr>
                            <w:t>25%</w:t>
                          </w:r>
                        </w:sdtContent>
                      </w:sdt>
                      <w:r w:rsidRPr="00353E61">
                        <w:t xml:space="preserve">    </w:t>
                      </w:r>
                      <w:r w:rsidRPr="006D6927">
                        <w:rPr>
                          <w:b/>
                        </w:rPr>
                        <w:t>Limit</w:t>
                      </w:r>
                      <w:r w:rsidRPr="00237C51">
                        <w:t xml:space="preserve">: </w:t>
                      </w:r>
                      <w:sdt>
                        <w:sdtPr>
                          <w:rPr>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A4 sides" w:value="4 A4 sides"/>
                            <w:listItem w:displayText="5 A4 sides" w:value="5 A4 sides"/>
                          </w:dropDownList>
                        </w:sdtPr>
                        <w:sdtEndPr/>
                        <w:sdtContent>
                          <w:r w:rsidR="00617991">
                            <w:rPr>
                              <w:color w:val="4F81BD" w:themeColor="accent1"/>
                            </w:rPr>
                            <w:t>3 A4 sides</w:t>
                          </w:r>
                        </w:sdtContent>
                      </w:sdt>
                    </w:p>
                    <w:p w:rsidR="00671C33" w:rsidRDefault="00671C33" w:rsidP="00C536F7">
                      <w:pPr>
                        <w:spacing w:after="120" w:line="240" w:lineRule="auto"/>
                        <w:rPr>
                          <w:b/>
                          <w:color w:val="4F81BD" w:themeColor="accent1"/>
                        </w:rPr>
                      </w:pPr>
                      <w:r w:rsidRPr="006D6927">
                        <w:rPr>
                          <w:b/>
                        </w:rPr>
                        <w:t xml:space="preserve">QC </w:t>
                      </w:r>
                      <w:r w:rsidR="00735E26">
                        <w:rPr>
                          <w:b/>
                        </w:rPr>
                        <w:t>2</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Provide a programme of delivery for the project highlighting the key activities</w:t>
                          </w:r>
                        </w:sdtContent>
                      </w:sdt>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735E26">
                            <w:rPr>
                              <w:b/>
                              <w:color w:val="FF0000"/>
                            </w:rPr>
                            <w:t>10%</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w:value="4"/>
                            <w:listItem w:displayText="5" w:value="5"/>
                          </w:dropDownList>
                        </w:sdtPr>
                        <w:sdtEndPr/>
                        <w:sdtContent>
                          <w:r w:rsidR="00617991">
                            <w:rPr>
                              <w:b/>
                              <w:color w:val="4F81BD" w:themeColor="accent1"/>
                            </w:rPr>
                            <w:t>2 A4 sides</w:t>
                          </w:r>
                        </w:sdtContent>
                      </w:sdt>
                    </w:p>
                    <w:p w:rsidR="00671C33" w:rsidRDefault="00671C33" w:rsidP="00C536F7">
                      <w:pPr>
                        <w:spacing w:after="120" w:line="240" w:lineRule="auto"/>
                        <w:rPr>
                          <w:b/>
                          <w:color w:val="4F81BD" w:themeColor="accent1"/>
                        </w:rPr>
                      </w:pPr>
                      <w:r w:rsidRPr="006D6927">
                        <w:rPr>
                          <w:b/>
                        </w:rPr>
                        <w:t xml:space="preserve">QC </w:t>
                      </w:r>
                      <w:r w:rsidR="00735E26">
                        <w:rPr>
                          <w:b/>
                        </w:rPr>
                        <w:t>3</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Describe 3 recent similar projects (within the last 5 years)</w:t>
                          </w:r>
                        </w:sdtContent>
                      </w:sdt>
                      <w:r w:rsidRPr="00353E61">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ED38AF">
                            <w:rPr>
                              <w:b/>
                              <w:color w:val="FF0000"/>
                            </w:rPr>
                            <w:t>10%</w:t>
                          </w:r>
                        </w:sdtContent>
                      </w:sdt>
                      <w:r w:rsidRPr="00353E61">
                        <w:t xml:space="preserve">    </w:t>
                      </w:r>
                      <w:r w:rsidR="00B1496A" w:rsidRPr="00B1496A">
                        <w:rPr>
                          <w:b/>
                        </w:rPr>
                        <w:t>Limit:</w:t>
                      </w:r>
                      <w:r w:rsidR="00B1496A" w:rsidRPr="00B1496A">
                        <w:t xml:space="preserve"> </w:t>
                      </w:r>
                      <w:sdt>
                        <w:sdtPr>
                          <w:rPr>
                            <w:b/>
                          </w:rPr>
                          <w:id w:val="209381993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A4 sides" w:value="2 A4 sides"/>
                            <w:listItem w:displayText="3 A4 sides" w:value="3 A4 sides"/>
                            <w:listItem w:displayText="4" w:value="4"/>
                            <w:listItem w:displayText="5" w:value="5"/>
                          </w:dropDownList>
                        </w:sdtPr>
                        <w:sdtEndPr/>
                        <w:sdtContent>
                          <w:r w:rsidR="00B1496A">
                            <w:rPr>
                              <w:b/>
                            </w:rPr>
                            <w:t>3 A4 sides</w:t>
                          </w:r>
                        </w:sdtContent>
                      </w:sdt>
                    </w:p>
                    <w:p w:rsidR="00671C33" w:rsidRPr="00353E61" w:rsidRDefault="00671C33" w:rsidP="00C536F7">
                      <w:pPr>
                        <w:spacing w:after="120" w:line="240" w:lineRule="auto"/>
                        <w:rPr>
                          <w:b/>
                          <w:color w:val="4F81BD" w:themeColor="accent1"/>
                        </w:rPr>
                      </w:pPr>
                      <w:r w:rsidRPr="006D6927">
                        <w:rPr>
                          <w:b/>
                        </w:rPr>
                        <w:t xml:space="preserve">QC </w:t>
                      </w:r>
                      <w:r w:rsidR="00735E26">
                        <w:rPr>
                          <w:b/>
                        </w:rPr>
                        <w:t>4</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735E26">
                            <w:rPr>
                              <w:u w:val="single"/>
                            </w:rPr>
                            <w:t>Provide CV's for key team members for this contract</w:t>
                          </w:r>
                        </w:sdtContent>
                      </w:sdt>
                      <w:r w:rsidRPr="00353E61">
                        <w:t xml:space="preserve">        </w:t>
                      </w:r>
                      <w:r w:rsidRPr="006D6927">
                        <w:rPr>
                          <w:b/>
                        </w:rPr>
                        <w:t>Value</w:t>
                      </w:r>
                      <w:r w:rsidRPr="00353E61">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735E26">
                            <w:rPr>
                              <w:b/>
                              <w:color w:val="FF0000"/>
                            </w:rPr>
                            <w:t>5%</w:t>
                          </w:r>
                        </w:sdtContent>
                      </w:sdt>
                      <w:r w:rsidRPr="00353E61">
                        <w:t xml:space="preserve">    </w:t>
                      </w:r>
                      <w:r w:rsidRPr="006D6927">
                        <w:rPr>
                          <w:b/>
                        </w:rPr>
                        <w:t>Limit:</w:t>
                      </w:r>
                      <w:r w:rsidRPr="00353E61">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23BBA">
                            <w:rPr>
                              <w:b/>
                              <w:color w:val="4F81BD" w:themeColor="accent1"/>
                            </w:rPr>
                            <w:t>1 A4 side</w:t>
                          </w:r>
                        </w:sdtContent>
                      </w:sdt>
                    </w:p>
                    <w:p w:rsidR="00671C33" w:rsidRDefault="00671C33" w:rsidP="00830E00">
                      <w:pPr>
                        <w:spacing w:after="120" w:line="240" w:lineRule="auto"/>
                        <w:rPr>
                          <w:sz w:val="26"/>
                          <w:szCs w:val="26"/>
                        </w:rPr>
                      </w:pPr>
                    </w:p>
                    <w:p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ED38AF">
                            <w:rPr>
                              <w:sz w:val="28"/>
                              <w:szCs w:val="28"/>
                            </w:rPr>
                            <w:t>50%</w:t>
                          </w:r>
                        </w:sdtContent>
                      </w:sdt>
                    </w:p>
                    <w:tbl>
                      <w:tblPr>
                        <w:tblStyle w:val="LightShading-Accent5"/>
                        <w:tblW w:w="0" w:type="auto"/>
                        <w:tblLook w:val="04A0" w:firstRow="1" w:lastRow="0" w:firstColumn="1" w:lastColumn="0" w:noHBand="0" w:noVBand="1"/>
                      </w:tblPr>
                      <w:tblGrid>
                        <w:gridCol w:w="5368"/>
                        <w:gridCol w:w="5368"/>
                      </w:tblGrid>
                      <w:tr w:rsidR="00671C33" w:rsidTr="00703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671C33" w:rsidRDefault="00671C33" w:rsidP="00566098">
                            <w:pPr>
                              <w:spacing w:after="0" w:line="240" w:lineRule="auto"/>
                              <w:jc w:val="center"/>
                              <w:rPr>
                                <w:sz w:val="28"/>
                                <w:szCs w:val="28"/>
                              </w:rPr>
                            </w:pPr>
                            <w:r>
                              <w:rPr>
                                <w:sz w:val="28"/>
                                <w:szCs w:val="28"/>
                              </w:rPr>
                              <w:t>Description</w:t>
                            </w:r>
                          </w:p>
                        </w:tc>
                        <w:tc>
                          <w:tcPr>
                            <w:tcW w:w="5368" w:type="dxa"/>
                          </w:tcPr>
                          <w:p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rsidTr="007033E3">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566098">
                                <w:pPr>
                                  <w:spacing w:after="0" w:line="240" w:lineRule="auto"/>
                                  <w:jc w:val="center"/>
                                  <w:rPr>
                                    <w:sz w:val="28"/>
                                    <w:szCs w:val="28"/>
                                  </w:rPr>
                                </w:pPr>
                                <w:r>
                                  <w:rPr>
                                    <w:sz w:val="28"/>
                                    <w:szCs w:val="28"/>
                                  </w:rPr>
                                  <w:t>Milestone 1</w:t>
                                </w:r>
                              </w:p>
                            </w:tc>
                          </w:sdtContent>
                        </w:sdt>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rsidTr="007033E3">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Milestone 2</w:t>
                                </w:r>
                              </w:p>
                            </w:tc>
                          </w:sdtContent>
                        </w:sdt>
                        <w:tc>
                          <w:tcPr>
                            <w:tcW w:w="5368" w:type="dxa"/>
                          </w:tcPr>
                          <w:p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rsidTr="007033E3">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22387285"/>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Output 1</w:t>
                                </w:r>
                              </w:p>
                            </w:tc>
                          </w:sdtContent>
                        </w:sdt>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rsidTr="007033E3">
                        <w:sdt>
                          <w:sdtPr>
                            <w:rPr>
                              <w:color w:val="808080"/>
                              <w:sz w:val="28"/>
                              <w:szCs w:val="28"/>
                            </w:rPr>
                            <w:id w:val="22387286"/>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rsidR="00671C33" w:rsidRDefault="007033E3" w:rsidP="00FE2DBB">
                                <w:pPr>
                                  <w:spacing w:after="0" w:line="240" w:lineRule="auto"/>
                                  <w:jc w:val="center"/>
                                  <w:rPr>
                                    <w:sz w:val="28"/>
                                    <w:szCs w:val="28"/>
                                  </w:rPr>
                                </w:pPr>
                                <w:r>
                                  <w:rPr>
                                    <w:color w:val="808080"/>
                                    <w:sz w:val="28"/>
                                    <w:szCs w:val="28"/>
                                  </w:rPr>
                                  <w:t>Output 2</w:t>
                                </w:r>
                              </w:p>
                            </w:tc>
                          </w:sdtContent>
                        </w:sdt>
                        <w:tc>
                          <w:tcPr>
                            <w:tcW w:w="5368" w:type="dxa"/>
                          </w:tcPr>
                          <w:p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rsidTr="00703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rsidR="00671C33" w:rsidRDefault="00671C33" w:rsidP="00FE2DBB">
                            <w:pPr>
                              <w:spacing w:after="0" w:line="240" w:lineRule="auto"/>
                              <w:jc w:val="center"/>
                              <w:rPr>
                                <w:sz w:val="28"/>
                                <w:szCs w:val="28"/>
                              </w:rPr>
                            </w:pPr>
                            <w:r>
                              <w:rPr>
                                <w:sz w:val="28"/>
                                <w:szCs w:val="28"/>
                              </w:rPr>
                              <w:t>Total</w:t>
                            </w:r>
                          </w:p>
                        </w:tc>
                        <w:tc>
                          <w:tcPr>
                            <w:tcW w:w="5368" w:type="dxa"/>
                          </w:tcPr>
                          <w:p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rsidR="00671C33" w:rsidRPr="004E6DD6" w:rsidRDefault="00671C33" w:rsidP="00830E00">
                      <w:pPr>
                        <w:spacing w:after="0" w:line="240" w:lineRule="auto"/>
                      </w:pPr>
                    </w:p>
                    <w:p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rsidR="00671C33"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rsidR="00E23BBA" w:rsidRPr="00E23BBA" w:rsidRDefault="00E23BBA" w:rsidP="00E23BBA">
                      <w:pPr>
                        <w:pStyle w:val="ListParagraph"/>
                        <w:numPr>
                          <w:ilvl w:val="0"/>
                          <w:numId w:val="1"/>
                        </w:numPr>
                        <w:spacing w:after="0" w:line="240" w:lineRule="auto"/>
                        <w:rPr>
                          <w:sz w:val="26"/>
                          <w:szCs w:val="26"/>
                        </w:rPr>
                      </w:pPr>
                      <w:r w:rsidRPr="00E23BBA">
                        <w:rPr>
                          <w:sz w:val="26"/>
                          <w:szCs w:val="26"/>
                        </w:rPr>
                        <w:t>Relevant professional accreditations</w:t>
                      </w:r>
                    </w:p>
                    <w:p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b/>
                            <w:bCs/>
                            <w:color w:val="808080"/>
                            <w:sz w:val="28"/>
                            <w:szCs w:val="28"/>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E23BBA">
                            <w:rPr>
                              <w:b/>
                              <w:bCs/>
                              <w:color w:val="808080"/>
                              <w:sz w:val="28"/>
                              <w:szCs w:val="28"/>
                            </w:rPr>
                            <w:t>References from 1 previous employer</w:t>
                          </w:r>
                        </w:sdtContent>
                      </w:sdt>
                    </w:p>
                    <w:p w:rsidR="00671C33" w:rsidRDefault="00671C33" w:rsidP="00A75E94">
                      <w:pPr>
                        <w:spacing w:after="0" w:line="240" w:lineRule="auto"/>
                        <w:rPr>
                          <w:sz w:val="28"/>
                          <w:szCs w:val="28"/>
                        </w:rPr>
                      </w:pPr>
                    </w:p>
                    <w:p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F56761">
                            <w:rPr>
                              <w:sz w:val="24"/>
                              <w:szCs w:val="26"/>
                            </w:rPr>
                            <w:t>as a paper copy to: Chief Executive, Council of the Isles of Scilly, Town Hall, St Mary's, TR21 0LW. Quotations should be recieved prior to the deadline date identified on page 1 of this form.</w:t>
                          </w:r>
                        </w:sdtContent>
                      </w:sdt>
                      <w:r w:rsidR="008D3383">
                        <w:rPr>
                          <w:sz w:val="24"/>
                          <w:szCs w:val="26"/>
                        </w:rPr>
                        <w:t xml:space="preserve"> </w:t>
                      </w:r>
                      <w:r w:rsidR="00F56761">
                        <w:rPr>
                          <w:sz w:val="24"/>
                          <w:szCs w:val="26"/>
                        </w:rPr>
                        <w:t xml:space="preserve">The address label </w:t>
                      </w:r>
                      <w:r w:rsidRPr="00140B97">
                        <w:rPr>
                          <w:sz w:val="24"/>
                          <w:szCs w:val="26"/>
                        </w:rPr>
                        <w:t xml:space="preserve">should make reference to the name of the quotation opportunity and should be marked </w:t>
                      </w:r>
                      <w:r w:rsidR="00F56761">
                        <w:rPr>
                          <w:sz w:val="24"/>
                          <w:szCs w:val="26"/>
                        </w:rPr>
                        <w:t>“</w:t>
                      </w:r>
                      <w:r w:rsidRPr="00140B97">
                        <w:rPr>
                          <w:sz w:val="24"/>
                          <w:szCs w:val="26"/>
                        </w:rPr>
                        <w:t>do not open automatically on receipt</w:t>
                      </w:r>
                      <w:r w:rsidR="00F56761">
                        <w:rPr>
                          <w:sz w:val="24"/>
                          <w:szCs w:val="26"/>
                        </w:rPr>
                        <w:t>”</w:t>
                      </w:r>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E23BBA">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Default="00671C33" w:rsidP="0003754F"/>
                    <w:p w:rsidR="00671C33" w:rsidRPr="009A1D69" w:rsidRDefault="00671C33" w:rsidP="0003754F"/>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8D3383">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1C33" w:rsidRDefault="00671C33" w:rsidP="008E5920">
                            <w:pPr>
                              <w:rPr>
                                <w:color w:val="4BACC6"/>
                                <w:sz w:val="40"/>
                                <w:szCs w:val="40"/>
                              </w:rPr>
                            </w:pPr>
                            <w:r>
                              <w:rPr>
                                <w:color w:val="4BACC6"/>
                                <w:sz w:val="40"/>
                                <w:szCs w:val="40"/>
                              </w:rPr>
                              <w:t>Award</w:t>
                            </w:r>
                          </w:p>
                          <w:p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E23BBA">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671C33" w:rsidRDefault="00671C33" w:rsidP="00E0067D">
                                  <w:pPr>
                                    <w:jc w:val="center"/>
                                    <w:rPr>
                                      <w:sz w:val="28"/>
                                      <w:szCs w:val="28"/>
                                    </w:rPr>
                                  </w:pPr>
                                  <w:r>
                                    <w:rPr>
                                      <w:sz w:val="28"/>
                                      <w:szCs w:val="28"/>
                                    </w:rPr>
                                    <w:t>Assessment</w:t>
                                  </w:r>
                                </w:p>
                              </w:tc>
                              <w:tc>
                                <w:tcPr>
                                  <w:tcW w:w="2268" w:type="dxa"/>
                                </w:tcPr>
                                <w:p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rsidR="00671C33" w:rsidRPr="00E65206" w:rsidRDefault="00671C33" w:rsidP="001C14CD">
                                  <w:pPr>
                                    <w:jc w:val="center"/>
                                    <w:cnfStyle w:val="000000100000" w:firstRow="0" w:lastRow="0" w:firstColumn="0" w:lastColumn="0" w:oddVBand="0" w:evenVBand="0" w:oddHBand="1" w:evenHBand="0" w:firstRowFirstColumn="0" w:firstRowLastColumn="0" w:lastRowFirstColumn="0" w:lastRowLastColumn="0"/>
                                  </w:pPr>
                                  <w:r w:rsidRPr="00E65206">
                                    <w:t>0</w:t>
                                  </w:r>
                                  <w:r w:rsidR="002A7F2D">
                                    <w:t>-19</w:t>
                                  </w:r>
                                  <w:r w:rsidRPr="00E65206">
                                    <w:t>%</w:t>
                                  </w:r>
                                </w:p>
                              </w:tc>
                            </w:tr>
                            <w:tr w:rsidR="00671C33"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rsidR="00671C33" w:rsidRPr="00E65206" w:rsidRDefault="002A7F2D" w:rsidP="003C3E37">
                                  <w:pPr>
                                    <w:jc w:val="center"/>
                                    <w:cnfStyle w:val="000000000000" w:firstRow="0" w:lastRow="0" w:firstColumn="0" w:lastColumn="0" w:oddVBand="0" w:evenVBand="0" w:oddHBand="0" w:evenHBand="0" w:firstRowFirstColumn="0" w:firstRowLastColumn="0" w:lastRowFirstColumn="0" w:lastRowLastColumn="0"/>
                                  </w:pPr>
                                  <w:r>
                                    <w:t>20-39</w:t>
                                  </w:r>
                                  <w:r w:rsidR="00671C33" w:rsidRPr="00E65206">
                                    <w:t>%</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rsidR="00671C33" w:rsidRPr="00E65206" w:rsidRDefault="002A7F2D" w:rsidP="003C3E37">
                                  <w:pPr>
                                    <w:jc w:val="center"/>
                                    <w:cnfStyle w:val="000000100000" w:firstRow="0" w:lastRow="0" w:firstColumn="0" w:lastColumn="0" w:oddVBand="0" w:evenVBand="0" w:oddHBand="1" w:evenHBand="0" w:firstRowFirstColumn="0" w:firstRowLastColumn="0" w:lastRowFirstColumn="0" w:lastRowLastColumn="0"/>
                                  </w:pPr>
                                  <w:r>
                                    <w:t>40</w:t>
                                  </w:r>
                                  <w:r w:rsidR="00671C33" w:rsidRPr="00E65206">
                                    <w:t>-60%</w:t>
                                  </w:r>
                                </w:p>
                              </w:tc>
                            </w:tr>
                            <w:tr w:rsidR="00671C33"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rsidR="00671C33" w:rsidRPr="00E65206" w:rsidRDefault="002A7F2D" w:rsidP="003C3E37">
                                  <w:pPr>
                                    <w:jc w:val="center"/>
                                    <w:cnfStyle w:val="000000000000" w:firstRow="0" w:lastRow="0" w:firstColumn="0" w:lastColumn="0" w:oddVBand="0" w:evenVBand="0" w:oddHBand="0" w:evenHBand="0" w:firstRowFirstColumn="0" w:firstRowLastColumn="0" w:lastRowFirstColumn="0" w:lastRowLastColumn="0"/>
                                  </w:pPr>
                                  <w:r>
                                    <w:t>61</w:t>
                                  </w:r>
                                  <w:r w:rsidR="00671C33" w:rsidRPr="00E65206">
                                    <w:t>-80%</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rsidR="00671C33" w:rsidRPr="00E65206" w:rsidRDefault="002A7F2D" w:rsidP="003C3E37">
                                  <w:pPr>
                                    <w:jc w:val="center"/>
                                    <w:cnfStyle w:val="000000100000" w:firstRow="0" w:lastRow="0" w:firstColumn="0" w:lastColumn="0" w:oddVBand="0" w:evenVBand="0" w:oddHBand="1" w:evenHBand="0" w:firstRowFirstColumn="0" w:firstRowLastColumn="0" w:lastRowFirstColumn="0" w:lastRowLastColumn="0"/>
                                  </w:pPr>
                                  <w:r>
                                    <w:t>81</w:t>
                                  </w:r>
                                  <w:r w:rsidR="00671C33" w:rsidRPr="00E65206">
                                    <w:t>-100%</w:t>
                                  </w:r>
                                </w:p>
                              </w:tc>
                            </w:tr>
                          </w:tbl>
                          <w:p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" fillcolor="white [3201]" strokecolor="#4bacc6 [3208]" strokeweight="2.5pt">
                <v:shadow color="#868686"/>
                <v:textbox>
                  <w:txbxContent>
                    <w:p w:rsidR="00671C33" w:rsidRDefault="00671C33" w:rsidP="008E5920">
                      <w:pPr>
                        <w:rPr>
                          <w:color w:val="4BACC6"/>
                          <w:sz w:val="40"/>
                          <w:szCs w:val="40"/>
                        </w:rPr>
                      </w:pPr>
                      <w:r>
                        <w:rPr>
                          <w:color w:val="4BACC6"/>
                          <w:sz w:val="40"/>
                          <w:szCs w:val="40"/>
                        </w:rPr>
                        <w:t>Award</w:t>
                      </w:r>
                    </w:p>
                    <w:p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E23BBA">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671C33" w:rsidRDefault="00671C33" w:rsidP="00E0067D">
                            <w:pPr>
                              <w:jc w:val="center"/>
                              <w:rPr>
                                <w:sz w:val="28"/>
                                <w:szCs w:val="28"/>
                              </w:rPr>
                            </w:pPr>
                            <w:r>
                              <w:rPr>
                                <w:sz w:val="28"/>
                                <w:szCs w:val="28"/>
                              </w:rPr>
                              <w:t>Assessment</w:t>
                            </w:r>
                          </w:p>
                        </w:tc>
                        <w:tc>
                          <w:tcPr>
                            <w:tcW w:w="2268" w:type="dxa"/>
                          </w:tcPr>
                          <w:p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rsidR="00671C33" w:rsidRPr="00E65206" w:rsidRDefault="00671C33" w:rsidP="001C14CD">
                            <w:pPr>
                              <w:jc w:val="center"/>
                              <w:cnfStyle w:val="000000100000" w:firstRow="0" w:lastRow="0" w:firstColumn="0" w:lastColumn="0" w:oddVBand="0" w:evenVBand="0" w:oddHBand="1" w:evenHBand="0" w:firstRowFirstColumn="0" w:firstRowLastColumn="0" w:lastRowFirstColumn="0" w:lastRowLastColumn="0"/>
                            </w:pPr>
                            <w:r w:rsidRPr="00E65206">
                              <w:t>0</w:t>
                            </w:r>
                            <w:r w:rsidR="002A7F2D">
                              <w:t>-19</w:t>
                            </w:r>
                            <w:r w:rsidRPr="00E65206">
                              <w:t>%</w:t>
                            </w:r>
                          </w:p>
                        </w:tc>
                      </w:tr>
                      <w:tr w:rsidR="00671C33"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rsidR="00671C33" w:rsidRPr="00E65206" w:rsidRDefault="002A7F2D" w:rsidP="003C3E37">
                            <w:pPr>
                              <w:jc w:val="center"/>
                              <w:cnfStyle w:val="000000000000" w:firstRow="0" w:lastRow="0" w:firstColumn="0" w:lastColumn="0" w:oddVBand="0" w:evenVBand="0" w:oddHBand="0" w:evenHBand="0" w:firstRowFirstColumn="0" w:firstRowLastColumn="0" w:lastRowFirstColumn="0" w:lastRowLastColumn="0"/>
                            </w:pPr>
                            <w:r>
                              <w:t>20-39</w:t>
                            </w:r>
                            <w:r w:rsidR="00671C33" w:rsidRPr="00E65206">
                              <w:t>%</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rsidR="00671C33" w:rsidRPr="00E65206" w:rsidRDefault="002A7F2D" w:rsidP="003C3E37">
                            <w:pPr>
                              <w:jc w:val="center"/>
                              <w:cnfStyle w:val="000000100000" w:firstRow="0" w:lastRow="0" w:firstColumn="0" w:lastColumn="0" w:oddVBand="0" w:evenVBand="0" w:oddHBand="1" w:evenHBand="0" w:firstRowFirstColumn="0" w:firstRowLastColumn="0" w:lastRowFirstColumn="0" w:lastRowLastColumn="0"/>
                            </w:pPr>
                            <w:r>
                              <w:t>40</w:t>
                            </w:r>
                            <w:r w:rsidR="00671C33" w:rsidRPr="00E65206">
                              <w:t>-60%</w:t>
                            </w:r>
                          </w:p>
                        </w:tc>
                      </w:tr>
                      <w:tr w:rsidR="00671C33"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rsidR="00671C33" w:rsidRPr="00E65206" w:rsidRDefault="002A7F2D" w:rsidP="003C3E37">
                            <w:pPr>
                              <w:jc w:val="center"/>
                              <w:cnfStyle w:val="000000000000" w:firstRow="0" w:lastRow="0" w:firstColumn="0" w:lastColumn="0" w:oddVBand="0" w:evenVBand="0" w:oddHBand="0" w:evenHBand="0" w:firstRowFirstColumn="0" w:firstRowLastColumn="0" w:lastRowFirstColumn="0" w:lastRowLastColumn="0"/>
                            </w:pPr>
                            <w:r>
                              <w:t>61</w:t>
                            </w:r>
                            <w:r w:rsidR="00671C33" w:rsidRPr="00E65206">
                              <w:t>-80%</w:t>
                            </w:r>
                          </w:p>
                        </w:tc>
                      </w:tr>
                      <w:tr w:rsidR="00671C33"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rsidR="00671C33" w:rsidRPr="00E65206" w:rsidRDefault="002A7F2D" w:rsidP="003C3E37">
                            <w:pPr>
                              <w:jc w:val="center"/>
                              <w:cnfStyle w:val="000000100000" w:firstRow="0" w:lastRow="0" w:firstColumn="0" w:lastColumn="0" w:oddVBand="0" w:evenVBand="0" w:oddHBand="1" w:evenHBand="0" w:firstRowFirstColumn="0" w:firstRowLastColumn="0" w:lastRowFirstColumn="0" w:lastRowLastColumn="0"/>
                            </w:pPr>
                            <w:r>
                              <w:t>81</w:t>
                            </w:r>
                            <w:r w:rsidR="00671C33" w:rsidRPr="00E65206">
                              <w:t>-100%</w:t>
                            </w:r>
                          </w:p>
                        </w:tc>
                      </w:tr>
                    </w:tbl>
                    <w:p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Default="00671C33" w:rsidP="008E5920"/>
                    <w:p w:rsidR="00671C33" w:rsidRPr="009A1D69" w:rsidRDefault="00671C33" w:rsidP="008E5920"/>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EB" w:rsidRDefault="004733EB" w:rsidP="003F3242">
      <w:pPr>
        <w:spacing w:after="0" w:line="240" w:lineRule="auto"/>
      </w:pPr>
      <w:r>
        <w:separator/>
      </w:r>
    </w:p>
  </w:endnote>
  <w:endnote w:type="continuationSeparator" w:id="0">
    <w:p w:rsidR="004733EB" w:rsidRDefault="004733EB"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EB" w:rsidRDefault="004733EB" w:rsidP="003F3242">
      <w:pPr>
        <w:spacing w:after="0" w:line="240" w:lineRule="auto"/>
      </w:pPr>
      <w:r>
        <w:separator/>
      </w:r>
    </w:p>
  </w:footnote>
  <w:footnote w:type="continuationSeparator" w:id="0">
    <w:p w:rsidR="004733EB" w:rsidRDefault="004733EB"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270E"/>
    <w:rsid w:val="0003754F"/>
    <w:rsid w:val="000508FA"/>
    <w:rsid w:val="0006550B"/>
    <w:rsid w:val="000750BA"/>
    <w:rsid w:val="00082066"/>
    <w:rsid w:val="00090F1A"/>
    <w:rsid w:val="000A3CBA"/>
    <w:rsid w:val="000B383F"/>
    <w:rsid w:val="000D40B7"/>
    <w:rsid w:val="000D5A8D"/>
    <w:rsid w:val="000D7533"/>
    <w:rsid w:val="000E241A"/>
    <w:rsid w:val="000E26AB"/>
    <w:rsid w:val="000E4B1F"/>
    <w:rsid w:val="000F5F0B"/>
    <w:rsid w:val="00100551"/>
    <w:rsid w:val="0012099E"/>
    <w:rsid w:val="0012705D"/>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3301B"/>
    <w:rsid w:val="00237C51"/>
    <w:rsid w:val="00242BA9"/>
    <w:rsid w:val="00251AEE"/>
    <w:rsid w:val="00256999"/>
    <w:rsid w:val="0026341F"/>
    <w:rsid w:val="00263B02"/>
    <w:rsid w:val="0026718C"/>
    <w:rsid w:val="002A31E9"/>
    <w:rsid w:val="002A7F2D"/>
    <w:rsid w:val="002B36B7"/>
    <w:rsid w:val="00306389"/>
    <w:rsid w:val="003221BD"/>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14988"/>
    <w:rsid w:val="0043193D"/>
    <w:rsid w:val="004452C9"/>
    <w:rsid w:val="00452AAD"/>
    <w:rsid w:val="00453ADB"/>
    <w:rsid w:val="00455D30"/>
    <w:rsid w:val="00464E88"/>
    <w:rsid w:val="004733EB"/>
    <w:rsid w:val="00475BED"/>
    <w:rsid w:val="00486CF2"/>
    <w:rsid w:val="004B11E3"/>
    <w:rsid w:val="004B5E16"/>
    <w:rsid w:val="004C0547"/>
    <w:rsid w:val="004C5EEA"/>
    <w:rsid w:val="004D7569"/>
    <w:rsid w:val="004E6DD6"/>
    <w:rsid w:val="00514BC2"/>
    <w:rsid w:val="00521378"/>
    <w:rsid w:val="005350B2"/>
    <w:rsid w:val="005452B0"/>
    <w:rsid w:val="00555C74"/>
    <w:rsid w:val="00566098"/>
    <w:rsid w:val="00566EC7"/>
    <w:rsid w:val="005709C4"/>
    <w:rsid w:val="005977F5"/>
    <w:rsid w:val="005B57B0"/>
    <w:rsid w:val="005D4E4D"/>
    <w:rsid w:val="005D5BE3"/>
    <w:rsid w:val="005D7C97"/>
    <w:rsid w:val="005E782F"/>
    <w:rsid w:val="0060383B"/>
    <w:rsid w:val="00605109"/>
    <w:rsid w:val="00610C81"/>
    <w:rsid w:val="00617991"/>
    <w:rsid w:val="00645CAB"/>
    <w:rsid w:val="00661965"/>
    <w:rsid w:val="006637C3"/>
    <w:rsid w:val="00671C33"/>
    <w:rsid w:val="00675D37"/>
    <w:rsid w:val="00695CB4"/>
    <w:rsid w:val="006A49D1"/>
    <w:rsid w:val="006B592A"/>
    <w:rsid w:val="006C07BC"/>
    <w:rsid w:val="006D6927"/>
    <w:rsid w:val="006D7C3B"/>
    <w:rsid w:val="006E4B36"/>
    <w:rsid w:val="007033E3"/>
    <w:rsid w:val="00704465"/>
    <w:rsid w:val="00705B68"/>
    <w:rsid w:val="00735E26"/>
    <w:rsid w:val="0075617B"/>
    <w:rsid w:val="00767778"/>
    <w:rsid w:val="00771659"/>
    <w:rsid w:val="007802B6"/>
    <w:rsid w:val="00781493"/>
    <w:rsid w:val="00787D48"/>
    <w:rsid w:val="007A4938"/>
    <w:rsid w:val="007B2712"/>
    <w:rsid w:val="007D4CE0"/>
    <w:rsid w:val="007E15E1"/>
    <w:rsid w:val="00800E47"/>
    <w:rsid w:val="008134DF"/>
    <w:rsid w:val="0081422C"/>
    <w:rsid w:val="00830230"/>
    <w:rsid w:val="00830E00"/>
    <w:rsid w:val="0084615D"/>
    <w:rsid w:val="008853BB"/>
    <w:rsid w:val="008B2E33"/>
    <w:rsid w:val="008B61B9"/>
    <w:rsid w:val="008D3383"/>
    <w:rsid w:val="008E5920"/>
    <w:rsid w:val="009329D9"/>
    <w:rsid w:val="009566D0"/>
    <w:rsid w:val="00967A23"/>
    <w:rsid w:val="00981FB5"/>
    <w:rsid w:val="009A1CFA"/>
    <w:rsid w:val="009A1D69"/>
    <w:rsid w:val="00A0635A"/>
    <w:rsid w:val="00A164D9"/>
    <w:rsid w:val="00A4377D"/>
    <w:rsid w:val="00A66C5F"/>
    <w:rsid w:val="00A67EB6"/>
    <w:rsid w:val="00A67F87"/>
    <w:rsid w:val="00A723C3"/>
    <w:rsid w:val="00A75E94"/>
    <w:rsid w:val="00A80112"/>
    <w:rsid w:val="00A91CE7"/>
    <w:rsid w:val="00AB4053"/>
    <w:rsid w:val="00AC10BA"/>
    <w:rsid w:val="00AC7D6F"/>
    <w:rsid w:val="00AD2513"/>
    <w:rsid w:val="00AF475E"/>
    <w:rsid w:val="00B1496A"/>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A3308"/>
    <w:rsid w:val="00CD7251"/>
    <w:rsid w:val="00CF2D63"/>
    <w:rsid w:val="00CF65BC"/>
    <w:rsid w:val="00D0209E"/>
    <w:rsid w:val="00D0360C"/>
    <w:rsid w:val="00D05046"/>
    <w:rsid w:val="00D12299"/>
    <w:rsid w:val="00D141C3"/>
    <w:rsid w:val="00D50D58"/>
    <w:rsid w:val="00D623E0"/>
    <w:rsid w:val="00D631CC"/>
    <w:rsid w:val="00D63843"/>
    <w:rsid w:val="00D76004"/>
    <w:rsid w:val="00D922DD"/>
    <w:rsid w:val="00DA180B"/>
    <w:rsid w:val="00DA60D6"/>
    <w:rsid w:val="00DB547F"/>
    <w:rsid w:val="00E0067D"/>
    <w:rsid w:val="00E12C20"/>
    <w:rsid w:val="00E21C55"/>
    <w:rsid w:val="00E23BBA"/>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D38AF"/>
    <w:rsid w:val="00EE52E9"/>
    <w:rsid w:val="00F05D0B"/>
    <w:rsid w:val="00F06256"/>
    <w:rsid w:val="00F26023"/>
    <w:rsid w:val="00F30F19"/>
    <w:rsid w:val="00F5174A"/>
    <w:rsid w:val="00F56761"/>
    <w:rsid w:val="00F72ED3"/>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E277"/>
  <w15:docId w15:val="{59520DEE-6457-4B78-A5C1-96906D14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28220A"/>
    <w:rsid w:val="003141E1"/>
    <w:rsid w:val="003237AA"/>
    <w:rsid w:val="003D4446"/>
    <w:rsid w:val="003F6E2F"/>
    <w:rsid w:val="0043702C"/>
    <w:rsid w:val="0046022A"/>
    <w:rsid w:val="004610A8"/>
    <w:rsid w:val="00465B2C"/>
    <w:rsid w:val="004E25FE"/>
    <w:rsid w:val="005C5CAE"/>
    <w:rsid w:val="00601143"/>
    <w:rsid w:val="00606C2D"/>
    <w:rsid w:val="006369C6"/>
    <w:rsid w:val="0066140F"/>
    <w:rsid w:val="006675C9"/>
    <w:rsid w:val="00674AEF"/>
    <w:rsid w:val="006E0883"/>
    <w:rsid w:val="00762EC4"/>
    <w:rsid w:val="00A53BF7"/>
    <w:rsid w:val="00B01960"/>
    <w:rsid w:val="00B10B20"/>
    <w:rsid w:val="00B20616"/>
    <w:rsid w:val="00B76FD8"/>
    <w:rsid w:val="00BD0E79"/>
    <w:rsid w:val="00C53749"/>
    <w:rsid w:val="00C866E9"/>
    <w:rsid w:val="00CB3179"/>
    <w:rsid w:val="00D751F8"/>
    <w:rsid w:val="00DE039E"/>
    <w:rsid w:val="00E946C7"/>
    <w:rsid w:val="00F03AD8"/>
    <w:rsid w:val="00FA3E08"/>
    <w:rsid w:val="00FC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23266-9FCB-420D-B727-26107DE7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Pearce Julian</cp:lastModifiedBy>
  <cp:revision>18</cp:revision>
  <dcterms:created xsi:type="dcterms:W3CDTF">2019-01-30T11:51:00Z</dcterms:created>
  <dcterms:modified xsi:type="dcterms:W3CDTF">2019-02-11T16:30:00Z</dcterms:modified>
</cp:coreProperties>
</file>