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6C" w:rsidRDefault="008711DD" w:rsidP="00242722">
      <w:pPr>
        <w:ind w:left="0"/>
        <w:jc w:val="center"/>
        <w:rPr>
          <w:rFonts w:cs="Arial"/>
          <w:b/>
          <w:sz w:val="24"/>
          <w:szCs w:val="24"/>
        </w:rPr>
      </w:pPr>
      <w:r>
        <w:rPr>
          <w:rFonts w:cs="Arial"/>
          <w:b/>
          <w:sz w:val="24"/>
          <w:szCs w:val="24"/>
        </w:rPr>
        <w:t>Tender form</w:t>
      </w:r>
      <w:r w:rsidR="00242722">
        <w:rPr>
          <w:rFonts w:cs="Arial"/>
          <w:b/>
          <w:sz w:val="24"/>
          <w:szCs w:val="24"/>
        </w:rPr>
        <w:t xml:space="preserve"> - </w:t>
      </w:r>
      <w:r w:rsidR="00DC32BD">
        <w:rPr>
          <w:rFonts w:cs="Arial"/>
          <w:b/>
          <w:sz w:val="24"/>
          <w:szCs w:val="24"/>
        </w:rPr>
        <w:t xml:space="preserve">Contract for </w:t>
      </w:r>
      <w:r w:rsidR="005959EA" w:rsidRPr="005959EA">
        <w:rPr>
          <w:rFonts w:cs="Arial"/>
          <w:b/>
          <w:sz w:val="24"/>
          <w:szCs w:val="24"/>
        </w:rPr>
        <w:t>advertising on Council-owned/managed properties.</w:t>
      </w:r>
    </w:p>
    <w:p w:rsidR="005959EA" w:rsidRDefault="005959EA" w:rsidP="00242722">
      <w:pPr>
        <w:ind w:left="0"/>
        <w:jc w:val="center"/>
        <w:rPr>
          <w:rFonts w:cs="Arial"/>
          <w:b/>
          <w:sz w:val="24"/>
          <w:szCs w:val="24"/>
        </w:rPr>
      </w:pPr>
    </w:p>
    <w:p w:rsidR="00242722" w:rsidRDefault="00242722" w:rsidP="00242722">
      <w:pPr>
        <w:ind w:left="0"/>
        <w:jc w:val="center"/>
        <w:rPr>
          <w:rFonts w:cs="Arial"/>
          <w:b/>
          <w:sz w:val="24"/>
          <w:szCs w:val="24"/>
        </w:rPr>
      </w:pPr>
    </w:p>
    <w:p w:rsidR="0000226C" w:rsidRDefault="0000226C" w:rsidP="00242722">
      <w:pPr>
        <w:tabs>
          <w:tab w:val="left" w:pos="709"/>
        </w:tabs>
        <w:ind w:left="709" w:hanging="709"/>
        <w:rPr>
          <w:rFonts w:cs="Arial"/>
          <w:sz w:val="24"/>
          <w:szCs w:val="24"/>
        </w:rPr>
      </w:pPr>
      <w:r w:rsidRPr="0000226C">
        <w:rPr>
          <w:rFonts w:cs="Arial"/>
          <w:sz w:val="24"/>
          <w:szCs w:val="24"/>
        </w:rPr>
        <w:t>T</w:t>
      </w:r>
      <w:r>
        <w:rPr>
          <w:rFonts w:cs="Arial"/>
          <w:sz w:val="24"/>
          <w:szCs w:val="24"/>
        </w:rPr>
        <w:t>o</w:t>
      </w:r>
      <w:r w:rsidRPr="0000226C">
        <w:rPr>
          <w:rFonts w:cs="Arial"/>
          <w:sz w:val="24"/>
          <w:szCs w:val="24"/>
        </w:rPr>
        <w:t xml:space="preserve">: </w:t>
      </w:r>
      <w:r w:rsidR="007D22D5">
        <w:rPr>
          <w:rFonts w:cs="Arial"/>
          <w:sz w:val="24"/>
          <w:szCs w:val="24"/>
        </w:rPr>
        <w:tab/>
      </w:r>
      <w:r>
        <w:rPr>
          <w:rFonts w:cs="Arial"/>
          <w:sz w:val="24"/>
          <w:szCs w:val="24"/>
        </w:rPr>
        <w:t>The General Manager - Public Health and Housing</w:t>
      </w:r>
      <w:r w:rsidR="007D22D5">
        <w:rPr>
          <w:rFonts w:cs="Arial"/>
          <w:sz w:val="24"/>
          <w:szCs w:val="24"/>
        </w:rPr>
        <w:t xml:space="preserve">, </w:t>
      </w:r>
      <w:r>
        <w:rPr>
          <w:rFonts w:cs="Arial"/>
          <w:sz w:val="24"/>
          <w:szCs w:val="24"/>
        </w:rPr>
        <w:t xml:space="preserve">Purbeck </w:t>
      </w:r>
      <w:r w:rsidRPr="0000226C">
        <w:rPr>
          <w:rFonts w:cs="Arial"/>
          <w:sz w:val="24"/>
          <w:szCs w:val="24"/>
        </w:rPr>
        <w:t>District Council</w:t>
      </w:r>
      <w:r w:rsidR="007D22D5">
        <w:rPr>
          <w:rFonts w:cs="Arial"/>
          <w:sz w:val="24"/>
          <w:szCs w:val="24"/>
        </w:rPr>
        <w:t xml:space="preserve">, </w:t>
      </w:r>
      <w:r>
        <w:rPr>
          <w:rFonts w:cs="Arial"/>
          <w:sz w:val="24"/>
          <w:szCs w:val="24"/>
        </w:rPr>
        <w:tab/>
        <w:t>Westport House</w:t>
      </w:r>
      <w:r w:rsidR="007D22D5">
        <w:rPr>
          <w:rFonts w:cs="Arial"/>
          <w:sz w:val="24"/>
          <w:szCs w:val="24"/>
        </w:rPr>
        <w:t xml:space="preserve">, </w:t>
      </w:r>
      <w:proofErr w:type="spellStart"/>
      <w:r>
        <w:rPr>
          <w:rFonts w:cs="Arial"/>
          <w:sz w:val="24"/>
          <w:szCs w:val="24"/>
        </w:rPr>
        <w:t>Worgret</w:t>
      </w:r>
      <w:proofErr w:type="spellEnd"/>
      <w:r>
        <w:rPr>
          <w:rFonts w:cs="Arial"/>
          <w:sz w:val="24"/>
          <w:szCs w:val="24"/>
        </w:rPr>
        <w:t xml:space="preserve"> Road</w:t>
      </w:r>
      <w:r w:rsidR="007D22D5">
        <w:rPr>
          <w:rFonts w:cs="Arial"/>
          <w:sz w:val="24"/>
          <w:szCs w:val="24"/>
        </w:rPr>
        <w:t xml:space="preserve">, </w:t>
      </w:r>
      <w:r>
        <w:rPr>
          <w:rFonts w:cs="Arial"/>
          <w:sz w:val="24"/>
          <w:szCs w:val="24"/>
        </w:rPr>
        <w:t>Wareham</w:t>
      </w:r>
      <w:r w:rsidR="007D22D5">
        <w:rPr>
          <w:rFonts w:cs="Arial"/>
          <w:sz w:val="24"/>
          <w:szCs w:val="24"/>
        </w:rPr>
        <w:t xml:space="preserve">, </w:t>
      </w:r>
      <w:r>
        <w:rPr>
          <w:rFonts w:cs="Arial"/>
          <w:sz w:val="24"/>
          <w:szCs w:val="24"/>
        </w:rPr>
        <w:t>Dorset BH20 4PP</w:t>
      </w:r>
    </w:p>
    <w:p w:rsidR="0000226C" w:rsidRPr="0000226C" w:rsidRDefault="0000226C" w:rsidP="0000226C">
      <w:pPr>
        <w:ind w:left="0"/>
        <w:rPr>
          <w:rFonts w:cs="Arial"/>
          <w:sz w:val="24"/>
          <w:szCs w:val="24"/>
        </w:rPr>
      </w:pPr>
    </w:p>
    <w:p w:rsidR="0000226C" w:rsidRPr="005959EA" w:rsidRDefault="0000226C" w:rsidP="005959EA">
      <w:pPr>
        <w:pStyle w:val="ListParagraph"/>
        <w:numPr>
          <w:ilvl w:val="1"/>
          <w:numId w:val="46"/>
        </w:numPr>
        <w:rPr>
          <w:rFonts w:cs="Arial"/>
          <w:sz w:val="24"/>
          <w:szCs w:val="24"/>
        </w:rPr>
      </w:pPr>
      <w:r w:rsidRPr="005959EA">
        <w:rPr>
          <w:rFonts w:cs="Arial"/>
          <w:sz w:val="24"/>
          <w:szCs w:val="24"/>
        </w:rPr>
        <w:t>Having exa</w:t>
      </w:r>
      <w:r w:rsidR="00DC32BD" w:rsidRPr="005959EA">
        <w:rPr>
          <w:rFonts w:cs="Arial"/>
          <w:sz w:val="24"/>
          <w:szCs w:val="24"/>
        </w:rPr>
        <w:t>mined the Conditions of Contract</w:t>
      </w:r>
      <w:r w:rsidRPr="005959EA">
        <w:rPr>
          <w:rFonts w:cs="Arial"/>
          <w:sz w:val="24"/>
          <w:szCs w:val="24"/>
        </w:rPr>
        <w:t xml:space="preserve"> and the Specification for the Services we offer to carry out the Services </w:t>
      </w:r>
      <w:r w:rsidR="009D3FEC" w:rsidRPr="005959EA">
        <w:rPr>
          <w:rFonts w:cs="Arial"/>
          <w:sz w:val="24"/>
          <w:szCs w:val="24"/>
        </w:rPr>
        <w:t xml:space="preserve">(as defined in the Specification) </w:t>
      </w:r>
      <w:r w:rsidRPr="005959EA">
        <w:rPr>
          <w:rFonts w:cs="Arial"/>
          <w:sz w:val="24"/>
          <w:szCs w:val="24"/>
        </w:rPr>
        <w:t xml:space="preserve">in accordance with those documents over a period of </w:t>
      </w:r>
      <w:r w:rsidR="00DC32BD" w:rsidRPr="005959EA">
        <w:rPr>
          <w:rFonts w:cs="Arial"/>
          <w:sz w:val="24"/>
          <w:szCs w:val="24"/>
        </w:rPr>
        <w:t>3</w:t>
      </w:r>
      <w:r w:rsidRPr="005959EA">
        <w:rPr>
          <w:rFonts w:cs="Arial"/>
          <w:sz w:val="24"/>
          <w:szCs w:val="24"/>
        </w:rPr>
        <w:t xml:space="preserve"> years, extendable up to </w:t>
      </w:r>
      <w:r w:rsidR="00DC32BD" w:rsidRPr="005959EA">
        <w:rPr>
          <w:rFonts w:cs="Arial"/>
          <w:sz w:val="24"/>
          <w:szCs w:val="24"/>
        </w:rPr>
        <w:t>1</w:t>
      </w:r>
      <w:r w:rsidRPr="005959EA">
        <w:rPr>
          <w:rFonts w:cs="Arial"/>
          <w:sz w:val="24"/>
          <w:szCs w:val="24"/>
        </w:rPr>
        <w:t xml:space="preserve"> years, for the </w:t>
      </w:r>
      <w:r w:rsidR="005959EA" w:rsidRPr="005959EA">
        <w:rPr>
          <w:rFonts w:cs="Arial"/>
          <w:sz w:val="24"/>
          <w:szCs w:val="24"/>
        </w:rPr>
        <w:t>s</w:t>
      </w:r>
      <w:r w:rsidRPr="005959EA">
        <w:rPr>
          <w:rFonts w:cs="Arial"/>
          <w:sz w:val="24"/>
          <w:szCs w:val="24"/>
        </w:rPr>
        <w:t>um</w:t>
      </w:r>
      <w:r w:rsidR="005959EA" w:rsidRPr="005959EA">
        <w:rPr>
          <w:rFonts w:cs="Arial"/>
          <w:sz w:val="24"/>
          <w:szCs w:val="24"/>
        </w:rPr>
        <w:t>s</w:t>
      </w:r>
      <w:r w:rsidRPr="005959EA">
        <w:rPr>
          <w:rFonts w:cs="Arial"/>
          <w:sz w:val="24"/>
          <w:szCs w:val="24"/>
        </w:rPr>
        <w:t xml:space="preserve"> specified below</w:t>
      </w:r>
      <w:r w:rsidR="005959EA" w:rsidRPr="005959EA">
        <w:rPr>
          <w:rFonts w:cs="Arial"/>
          <w:sz w:val="24"/>
          <w:szCs w:val="24"/>
        </w:rPr>
        <w:t>.</w:t>
      </w:r>
    </w:p>
    <w:p w:rsidR="005959EA" w:rsidRDefault="005959EA" w:rsidP="0000226C">
      <w:pPr>
        <w:ind w:left="709" w:hanging="709"/>
        <w:rPr>
          <w:rFonts w:cs="Arial"/>
          <w:sz w:val="24"/>
          <w:szCs w:val="24"/>
        </w:rPr>
      </w:pPr>
    </w:p>
    <w:tbl>
      <w:tblPr>
        <w:tblStyle w:val="TableGrid"/>
        <w:tblW w:w="0" w:type="auto"/>
        <w:tblInd w:w="704" w:type="dxa"/>
        <w:tblLook w:val="04A0" w:firstRow="1" w:lastRow="0" w:firstColumn="1" w:lastColumn="0" w:noHBand="0" w:noVBand="1"/>
      </w:tblPr>
      <w:tblGrid>
        <w:gridCol w:w="4820"/>
        <w:gridCol w:w="3492"/>
      </w:tblGrid>
      <w:tr w:rsidR="005959EA" w:rsidTr="007D22D5">
        <w:tc>
          <w:tcPr>
            <w:tcW w:w="4820" w:type="dxa"/>
          </w:tcPr>
          <w:p w:rsidR="005959EA" w:rsidRDefault="005959EA" w:rsidP="0000226C">
            <w:pPr>
              <w:ind w:left="0"/>
              <w:rPr>
                <w:rFonts w:cs="Arial"/>
                <w:sz w:val="24"/>
                <w:szCs w:val="24"/>
              </w:rPr>
            </w:pPr>
          </w:p>
        </w:tc>
        <w:tc>
          <w:tcPr>
            <w:tcW w:w="3492" w:type="dxa"/>
          </w:tcPr>
          <w:p w:rsidR="005959EA" w:rsidRDefault="005959EA" w:rsidP="005959EA">
            <w:pPr>
              <w:ind w:left="0"/>
              <w:jc w:val="center"/>
              <w:rPr>
                <w:rFonts w:cs="Arial"/>
                <w:sz w:val="24"/>
                <w:szCs w:val="24"/>
              </w:rPr>
            </w:pPr>
            <w:r>
              <w:rPr>
                <w:rFonts w:cs="Arial"/>
                <w:sz w:val="24"/>
                <w:szCs w:val="24"/>
              </w:rPr>
              <w:t>Amount £</w:t>
            </w:r>
          </w:p>
        </w:tc>
      </w:tr>
      <w:tr w:rsidR="005959EA" w:rsidTr="007D22D5">
        <w:tc>
          <w:tcPr>
            <w:tcW w:w="4820" w:type="dxa"/>
          </w:tcPr>
          <w:p w:rsidR="005959EA" w:rsidRDefault="005959EA" w:rsidP="0000226C">
            <w:pPr>
              <w:ind w:left="0"/>
              <w:rPr>
                <w:rFonts w:cs="Arial"/>
                <w:sz w:val="24"/>
                <w:szCs w:val="24"/>
              </w:rPr>
            </w:pPr>
            <w:r>
              <w:rPr>
                <w:rFonts w:cs="Arial"/>
                <w:sz w:val="24"/>
                <w:szCs w:val="24"/>
              </w:rPr>
              <w:t>Cost to the Council for initial set up</w:t>
            </w:r>
          </w:p>
        </w:tc>
        <w:tc>
          <w:tcPr>
            <w:tcW w:w="3492" w:type="dxa"/>
          </w:tcPr>
          <w:p w:rsidR="005959EA" w:rsidRDefault="005959EA" w:rsidP="0000226C">
            <w:pPr>
              <w:ind w:left="0"/>
              <w:rPr>
                <w:rFonts w:cs="Arial"/>
                <w:sz w:val="24"/>
                <w:szCs w:val="24"/>
              </w:rPr>
            </w:pPr>
          </w:p>
        </w:tc>
      </w:tr>
      <w:tr w:rsidR="005959EA" w:rsidTr="007D22D5">
        <w:tc>
          <w:tcPr>
            <w:tcW w:w="4820" w:type="dxa"/>
          </w:tcPr>
          <w:p w:rsidR="005959EA" w:rsidRDefault="005959EA" w:rsidP="0000226C">
            <w:pPr>
              <w:ind w:left="0"/>
              <w:rPr>
                <w:rFonts w:cs="Arial"/>
                <w:sz w:val="24"/>
                <w:szCs w:val="24"/>
              </w:rPr>
            </w:pPr>
            <w:r>
              <w:rPr>
                <w:rFonts w:cs="Arial"/>
                <w:sz w:val="24"/>
                <w:szCs w:val="24"/>
              </w:rPr>
              <w:t>Revenue payable to the Council year 1</w:t>
            </w:r>
          </w:p>
        </w:tc>
        <w:tc>
          <w:tcPr>
            <w:tcW w:w="3492" w:type="dxa"/>
          </w:tcPr>
          <w:p w:rsidR="005959EA" w:rsidRDefault="005959EA" w:rsidP="0000226C">
            <w:pPr>
              <w:ind w:left="0"/>
              <w:rPr>
                <w:rFonts w:cs="Arial"/>
                <w:sz w:val="24"/>
                <w:szCs w:val="24"/>
              </w:rPr>
            </w:pPr>
          </w:p>
        </w:tc>
      </w:tr>
      <w:tr w:rsidR="005959EA" w:rsidTr="007D22D5">
        <w:tc>
          <w:tcPr>
            <w:tcW w:w="4820" w:type="dxa"/>
          </w:tcPr>
          <w:p w:rsidR="005959EA" w:rsidRDefault="005959EA" w:rsidP="0000226C">
            <w:pPr>
              <w:ind w:left="0"/>
              <w:rPr>
                <w:rFonts w:cs="Arial"/>
                <w:sz w:val="24"/>
                <w:szCs w:val="24"/>
              </w:rPr>
            </w:pPr>
            <w:r w:rsidRPr="005959EA">
              <w:rPr>
                <w:rFonts w:cs="Arial"/>
                <w:sz w:val="24"/>
                <w:szCs w:val="24"/>
              </w:rPr>
              <w:t xml:space="preserve">Revenue payable to the Council year </w:t>
            </w:r>
            <w:r>
              <w:rPr>
                <w:rFonts w:cs="Arial"/>
                <w:sz w:val="24"/>
                <w:szCs w:val="24"/>
              </w:rPr>
              <w:t>2</w:t>
            </w:r>
          </w:p>
        </w:tc>
        <w:tc>
          <w:tcPr>
            <w:tcW w:w="3492" w:type="dxa"/>
          </w:tcPr>
          <w:p w:rsidR="005959EA" w:rsidRDefault="005959EA" w:rsidP="0000226C">
            <w:pPr>
              <w:ind w:left="0"/>
              <w:rPr>
                <w:rFonts w:cs="Arial"/>
                <w:sz w:val="24"/>
                <w:szCs w:val="24"/>
              </w:rPr>
            </w:pPr>
          </w:p>
        </w:tc>
      </w:tr>
      <w:tr w:rsidR="005959EA" w:rsidTr="007D22D5">
        <w:tc>
          <w:tcPr>
            <w:tcW w:w="4820" w:type="dxa"/>
          </w:tcPr>
          <w:p w:rsidR="005959EA" w:rsidRDefault="005959EA" w:rsidP="0000226C">
            <w:pPr>
              <w:ind w:left="0"/>
              <w:rPr>
                <w:rFonts w:cs="Arial"/>
                <w:sz w:val="24"/>
                <w:szCs w:val="24"/>
              </w:rPr>
            </w:pPr>
            <w:r w:rsidRPr="005959EA">
              <w:rPr>
                <w:rFonts w:cs="Arial"/>
                <w:sz w:val="24"/>
                <w:szCs w:val="24"/>
              </w:rPr>
              <w:t xml:space="preserve">Revenue payable to the Council year </w:t>
            </w:r>
            <w:r>
              <w:rPr>
                <w:rFonts w:cs="Arial"/>
                <w:sz w:val="24"/>
                <w:szCs w:val="24"/>
              </w:rPr>
              <w:t>3</w:t>
            </w:r>
          </w:p>
        </w:tc>
        <w:tc>
          <w:tcPr>
            <w:tcW w:w="3492" w:type="dxa"/>
          </w:tcPr>
          <w:p w:rsidR="005959EA" w:rsidRDefault="005959EA" w:rsidP="0000226C">
            <w:pPr>
              <w:ind w:left="0"/>
              <w:rPr>
                <w:rFonts w:cs="Arial"/>
                <w:sz w:val="24"/>
                <w:szCs w:val="24"/>
              </w:rPr>
            </w:pPr>
          </w:p>
        </w:tc>
      </w:tr>
      <w:tr w:rsidR="005959EA" w:rsidTr="007D22D5">
        <w:tc>
          <w:tcPr>
            <w:tcW w:w="4820" w:type="dxa"/>
          </w:tcPr>
          <w:p w:rsidR="005959EA" w:rsidRPr="005959EA" w:rsidRDefault="005959EA" w:rsidP="0000226C">
            <w:pPr>
              <w:ind w:left="0"/>
              <w:rPr>
                <w:rFonts w:cs="Arial"/>
                <w:sz w:val="24"/>
                <w:szCs w:val="24"/>
              </w:rPr>
            </w:pPr>
            <w:r>
              <w:rPr>
                <w:rFonts w:cs="Arial"/>
                <w:sz w:val="24"/>
                <w:szCs w:val="24"/>
              </w:rPr>
              <w:t>Revenue payable if extended to year 4</w:t>
            </w:r>
          </w:p>
        </w:tc>
        <w:tc>
          <w:tcPr>
            <w:tcW w:w="3492" w:type="dxa"/>
          </w:tcPr>
          <w:p w:rsidR="005959EA" w:rsidRDefault="005959EA" w:rsidP="0000226C">
            <w:pPr>
              <w:ind w:left="0"/>
              <w:rPr>
                <w:rFonts w:cs="Arial"/>
                <w:sz w:val="24"/>
                <w:szCs w:val="24"/>
              </w:rPr>
            </w:pPr>
          </w:p>
        </w:tc>
      </w:tr>
    </w:tbl>
    <w:p w:rsidR="0000226C" w:rsidRPr="0000226C" w:rsidRDefault="0000226C" w:rsidP="005959EA">
      <w:pPr>
        <w:ind w:left="0"/>
        <w:rPr>
          <w:rFonts w:cs="Arial"/>
          <w:bCs/>
          <w:sz w:val="24"/>
          <w:szCs w:val="24"/>
        </w:rPr>
      </w:pPr>
    </w:p>
    <w:p w:rsidR="0000226C" w:rsidRDefault="0000226C" w:rsidP="007D22D5">
      <w:pPr>
        <w:pStyle w:val="ListParagraph"/>
        <w:numPr>
          <w:ilvl w:val="1"/>
          <w:numId w:val="46"/>
        </w:numPr>
        <w:rPr>
          <w:rFonts w:cs="Arial"/>
          <w:sz w:val="24"/>
          <w:szCs w:val="24"/>
        </w:rPr>
      </w:pPr>
      <w:r w:rsidRPr="007D22D5">
        <w:rPr>
          <w:rFonts w:cs="Arial"/>
          <w:sz w:val="24"/>
          <w:szCs w:val="24"/>
        </w:rPr>
        <w:t>This Tender is neither qualified nor conditional.</w:t>
      </w:r>
    </w:p>
    <w:p w:rsidR="007D22D5" w:rsidRPr="007D22D5" w:rsidRDefault="007D22D5" w:rsidP="007D22D5">
      <w:pPr>
        <w:pStyle w:val="ListParagraph"/>
        <w:ind w:left="705"/>
        <w:rPr>
          <w:rFonts w:cs="Arial"/>
          <w:sz w:val="24"/>
          <w:szCs w:val="24"/>
        </w:rPr>
      </w:pPr>
    </w:p>
    <w:p w:rsidR="007D22D5" w:rsidRDefault="007D22D5" w:rsidP="007D22D5">
      <w:pPr>
        <w:pStyle w:val="ListParagraph"/>
        <w:numPr>
          <w:ilvl w:val="1"/>
          <w:numId w:val="46"/>
        </w:numPr>
        <w:rPr>
          <w:rFonts w:cs="Arial"/>
          <w:sz w:val="24"/>
          <w:szCs w:val="24"/>
        </w:rPr>
      </w:pPr>
      <w:r w:rsidRPr="007D22D5">
        <w:rPr>
          <w:rFonts w:cs="Arial"/>
          <w:sz w:val="24"/>
          <w:szCs w:val="24"/>
        </w:rPr>
        <w:t xml:space="preserve">We have completed and appended the documents entitled “Certificate </w:t>
      </w:r>
      <w:r>
        <w:rPr>
          <w:rFonts w:cs="Arial"/>
          <w:sz w:val="24"/>
          <w:szCs w:val="24"/>
        </w:rPr>
        <w:t>of Good Standing</w:t>
      </w:r>
      <w:r w:rsidRPr="007D22D5">
        <w:rPr>
          <w:rFonts w:cs="Arial"/>
          <w:sz w:val="24"/>
          <w:szCs w:val="24"/>
        </w:rPr>
        <w:t xml:space="preserve">” and “Certificate </w:t>
      </w:r>
      <w:r>
        <w:rPr>
          <w:rFonts w:cs="Arial"/>
          <w:sz w:val="24"/>
          <w:szCs w:val="24"/>
        </w:rPr>
        <w:t>of Non-</w:t>
      </w:r>
      <w:r w:rsidRPr="007D22D5">
        <w:rPr>
          <w:rFonts w:cs="Arial"/>
          <w:sz w:val="24"/>
          <w:szCs w:val="24"/>
        </w:rPr>
        <w:t>Collusive Tendering”.</w:t>
      </w:r>
    </w:p>
    <w:p w:rsidR="007D22D5" w:rsidRPr="007D22D5" w:rsidRDefault="007D22D5" w:rsidP="007D22D5">
      <w:pPr>
        <w:pStyle w:val="ListParagraph"/>
        <w:rPr>
          <w:rFonts w:cs="Arial"/>
          <w:sz w:val="24"/>
          <w:szCs w:val="24"/>
        </w:rPr>
      </w:pPr>
    </w:p>
    <w:p w:rsidR="007D22D5" w:rsidRDefault="007D22D5" w:rsidP="007D22D5">
      <w:pPr>
        <w:pStyle w:val="ListParagraph"/>
        <w:numPr>
          <w:ilvl w:val="1"/>
          <w:numId w:val="46"/>
        </w:numPr>
        <w:rPr>
          <w:rFonts w:cs="Arial"/>
          <w:sz w:val="24"/>
          <w:szCs w:val="24"/>
        </w:rPr>
      </w:pPr>
      <w:r w:rsidRPr="007D22D5">
        <w:rPr>
          <w:rFonts w:cs="Arial"/>
          <w:sz w:val="24"/>
          <w:szCs w:val="24"/>
        </w:rPr>
        <w:t>We understand that the Council is not bo</w:t>
      </w:r>
      <w:r>
        <w:rPr>
          <w:rFonts w:cs="Arial"/>
          <w:sz w:val="24"/>
          <w:szCs w:val="24"/>
        </w:rPr>
        <w:t xml:space="preserve">und to accept the lowest or any </w:t>
      </w:r>
      <w:r w:rsidRPr="007D22D5">
        <w:rPr>
          <w:rFonts w:cs="Arial"/>
          <w:sz w:val="24"/>
          <w:szCs w:val="24"/>
        </w:rPr>
        <w:t>tender.</w:t>
      </w:r>
      <w:r>
        <w:rPr>
          <w:rFonts w:cs="Arial"/>
          <w:sz w:val="24"/>
          <w:szCs w:val="24"/>
        </w:rPr>
        <w:t xml:space="preserve">  We agree to keep our tender open for acceptance by the Council for a period of 90 days</w:t>
      </w:r>
      <w:r w:rsidR="009D3FEC">
        <w:rPr>
          <w:rFonts w:cs="Arial"/>
          <w:sz w:val="24"/>
          <w:szCs w:val="24"/>
        </w:rPr>
        <w:t xml:space="preserve"> after the date by which tenders are to be returned to the Council</w:t>
      </w:r>
    </w:p>
    <w:p w:rsidR="007D22D5" w:rsidRPr="007D22D5" w:rsidRDefault="007D22D5" w:rsidP="007D22D5">
      <w:pPr>
        <w:pStyle w:val="ListParagraph"/>
        <w:rPr>
          <w:rFonts w:cs="Arial"/>
          <w:sz w:val="24"/>
          <w:szCs w:val="24"/>
        </w:rPr>
      </w:pPr>
    </w:p>
    <w:p w:rsidR="007D22D5" w:rsidRPr="007D22D5" w:rsidRDefault="007D22D5" w:rsidP="007D22D5">
      <w:pPr>
        <w:pStyle w:val="ListParagraph"/>
        <w:numPr>
          <w:ilvl w:val="1"/>
          <w:numId w:val="46"/>
        </w:numPr>
        <w:rPr>
          <w:rFonts w:cs="Arial"/>
          <w:sz w:val="24"/>
          <w:szCs w:val="24"/>
        </w:rPr>
      </w:pPr>
      <w:r w:rsidRPr="007D22D5">
        <w:rPr>
          <w:rFonts w:cs="Arial"/>
          <w:sz w:val="24"/>
          <w:szCs w:val="24"/>
        </w:rPr>
        <w:t xml:space="preserve"> We understand that by offering an inducement of any kind in relation to obtaining this or any other contract with the Council we will disqualify our Tender from being considered  and may constitute a criminal offence</w:t>
      </w:r>
    </w:p>
    <w:p w:rsidR="0000226C" w:rsidRDefault="0000226C" w:rsidP="0000226C">
      <w:pPr>
        <w:ind w:left="709" w:hanging="709"/>
        <w:rPr>
          <w:rFonts w:cs="Arial"/>
          <w:sz w:val="24"/>
          <w:szCs w:val="24"/>
        </w:rPr>
      </w:pPr>
    </w:p>
    <w:p w:rsidR="0000226C" w:rsidRDefault="0000226C" w:rsidP="0000226C">
      <w:pPr>
        <w:ind w:left="709" w:hanging="709"/>
        <w:rPr>
          <w:rFonts w:cs="Arial"/>
          <w:sz w:val="24"/>
          <w:szCs w:val="24"/>
        </w:rPr>
      </w:pPr>
      <w:r>
        <w:rPr>
          <w:rFonts w:cs="Arial"/>
          <w:sz w:val="24"/>
          <w:szCs w:val="24"/>
        </w:rPr>
        <w:t>1.3</w:t>
      </w:r>
      <w:r>
        <w:rPr>
          <w:rFonts w:cs="Arial"/>
          <w:sz w:val="24"/>
          <w:szCs w:val="24"/>
        </w:rPr>
        <w:tab/>
      </w:r>
      <w:r w:rsidRPr="0000226C">
        <w:rPr>
          <w:rFonts w:cs="Arial"/>
          <w:sz w:val="24"/>
          <w:szCs w:val="24"/>
        </w:rPr>
        <w:t>Unless and until a formal agreement is prepared and executed, the Tender, together with your written acceptance, shall constitute a binding contract between the Council and us.</w:t>
      </w:r>
    </w:p>
    <w:p w:rsidR="00B00453" w:rsidRDefault="00B00453" w:rsidP="0000226C">
      <w:pPr>
        <w:ind w:left="709" w:hanging="709"/>
        <w:rPr>
          <w:rFonts w:cs="Arial"/>
          <w:sz w:val="24"/>
          <w:szCs w:val="24"/>
        </w:rPr>
      </w:pPr>
    </w:p>
    <w:p w:rsidR="007D22D5" w:rsidRDefault="007D22D5" w:rsidP="0000226C">
      <w:pPr>
        <w:ind w:left="709" w:hanging="709"/>
        <w:rPr>
          <w:rFonts w:cs="Arial"/>
          <w:sz w:val="24"/>
          <w:szCs w:val="24"/>
        </w:rPr>
      </w:pPr>
      <w:r>
        <w:rPr>
          <w:rFonts w:cs="Arial"/>
          <w:sz w:val="24"/>
          <w:szCs w:val="24"/>
        </w:rPr>
        <w:t>1.4</w:t>
      </w:r>
      <w:r>
        <w:rPr>
          <w:rFonts w:cs="Arial"/>
          <w:sz w:val="24"/>
          <w:szCs w:val="24"/>
        </w:rPr>
        <w:tab/>
        <w:t>W</w:t>
      </w:r>
      <w:r w:rsidRPr="007D22D5">
        <w:rPr>
          <w:rFonts w:cs="Arial"/>
          <w:sz w:val="24"/>
          <w:szCs w:val="24"/>
        </w:rPr>
        <w:t xml:space="preserve">e confirm that at the time </w:t>
      </w:r>
      <w:r>
        <w:rPr>
          <w:rFonts w:cs="Arial"/>
          <w:sz w:val="24"/>
          <w:szCs w:val="24"/>
        </w:rPr>
        <w:t>of t</w:t>
      </w:r>
      <w:r w:rsidRPr="007D22D5">
        <w:rPr>
          <w:rFonts w:cs="Arial"/>
          <w:sz w:val="24"/>
          <w:szCs w:val="24"/>
        </w:rPr>
        <w:t>endering there is no conflict of</w:t>
      </w:r>
      <w:r>
        <w:rPr>
          <w:rFonts w:cs="Arial"/>
          <w:sz w:val="24"/>
          <w:szCs w:val="24"/>
        </w:rPr>
        <w:t xml:space="preserve"> </w:t>
      </w:r>
      <w:r w:rsidRPr="007D22D5">
        <w:rPr>
          <w:rFonts w:cs="Arial"/>
          <w:sz w:val="24"/>
          <w:szCs w:val="24"/>
        </w:rPr>
        <w:t xml:space="preserve">interest between </w:t>
      </w:r>
      <w:r>
        <w:rPr>
          <w:rFonts w:cs="Arial"/>
          <w:sz w:val="24"/>
          <w:szCs w:val="24"/>
        </w:rPr>
        <w:t xml:space="preserve">us or our employees </w:t>
      </w:r>
      <w:r w:rsidRPr="007D22D5">
        <w:rPr>
          <w:rFonts w:cs="Arial"/>
          <w:sz w:val="24"/>
          <w:szCs w:val="24"/>
        </w:rPr>
        <w:t>and any Officer or elected Member of</w:t>
      </w:r>
      <w:r>
        <w:rPr>
          <w:rFonts w:cs="Arial"/>
          <w:sz w:val="24"/>
          <w:szCs w:val="24"/>
        </w:rPr>
        <w:t xml:space="preserve"> </w:t>
      </w:r>
      <w:r w:rsidRPr="007D22D5">
        <w:rPr>
          <w:rFonts w:cs="Arial"/>
          <w:sz w:val="24"/>
          <w:szCs w:val="24"/>
        </w:rPr>
        <w:t>the Council and that we shall disclose to the Council any actual or potential conflict of</w:t>
      </w:r>
      <w:r>
        <w:rPr>
          <w:rFonts w:cs="Arial"/>
          <w:sz w:val="24"/>
          <w:szCs w:val="24"/>
        </w:rPr>
        <w:t xml:space="preserve"> </w:t>
      </w:r>
      <w:r w:rsidRPr="007D22D5">
        <w:rPr>
          <w:rFonts w:cs="Arial"/>
          <w:sz w:val="24"/>
          <w:szCs w:val="24"/>
        </w:rPr>
        <w:t>interest arising from the provision of the Services immediately upon becoming aware that</w:t>
      </w:r>
      <w:r>
        <w:rPr>
          <w:rFonts w:cs="Arial"/>
          <w:sz w:val="24"/>
          <w:szCs w:val="24"/>
        </w:rPr>
        <w:t xml:space="preserve"> </w:t>
      </w:r>
      <w:r w:rsidRPr="007D22D5">
        <w:rPr>
          <w:rFonts w:cs="Arial"/>
          <w:sz w:val="24"/>
          <w:szCs w:val="24"/>
        </w:rPr>
        <w:t>such actual or potential conflict arises</w:t>
      </w:r>
    </w:p>
    <w:p w:rsidR="00731680" w:rsidRDefault="00731680" w:rsidP="00731680">
      <w:pPr>
        <w:ind w:left="0"/>
        <w:rPr>
          <w:rFonts w:cs="Arial"/>
          <w:sz w:val="24"/>
          <w:szCs w:val="24"/>
        </w:rPr>
      </w:pPr>
    </w:p>
    <w:p w:rsidR="00731680" w:rsidRDefault="00731680" w:rsidP="00731680">
      <w:pPr>
        <w:ind w:left="0"/>
        <w:rPr>
          <w:rFonts w:cs="Arial"/>
          <w:sz w:val="24"/>
          <w:szCs w:val="24"/>
        </w:rPr>
      </w:pPr>
    </w:p>
    <w:p w:rsidR="009D3FEC" w:rsidRPr="0000226C" w:rsidRDefault="009D3FEC" w:rsidP="009D3FEC">
      <w:pPr>
        <w:ind w:left="0"/>
        <w:rPr>
          <w:rFonts w:cs="Arial"/>
          <w:sz w:val="24"/>
          <w:szCs w:val="24"/>
        </w:rPr>
      </w:pPr>
      <w:r w:rsidRPr="0000226C">
        <w:rPr>
          <w:rFonts w:cs="Arial"/>
          <w:sz w:val="24"/>
          <w:szCs w:val="24"/>
        </w:rPr>
        <w:t xml:space="preserve">Dated </w:t>
      </w:r>
      <w:r>
        <w:rPr>
          <w:rFonts w:cs="Arial"/>
          <w:sz w:val="24"/>
          <w:szCs w:val="24"/>
        </w:rPr>
        <w:t xml:space="preserve">                                                2017</w:t>
      </w:r>
    </w:p>
    <w:p w:rsidR="009D3FEC" w:rsidRDefault="009D3FEC" w:rsidP="009D3FEC">
      <w:pPr>
        <w:ind w:left="0"/>
        <w:rPr>
          <w:rFonts w:cs="Arial"/>
          <w:i/>
          <w:iCs/>
          <w:sz w:val="24"/>
          <w:szCs w:val="24"/>
        </w:rPr>
      </w:pPr>
    </w:p>
    <w:p w:rsidR="009D3FEC" w:rsidRPr="00E43DC9" w:rsidRDefault="009D3FEC" w:rsidP="009D3FEC">
      <w:pPr>
        <w:ind w:left="0"/>
        <w:rPr>
          <w:rFonts w:cs="Arial"/>
          <w:iCs/>
          <w:sz w:val="24"/>
          <w:szCs w:val="24"/>
        </w:rPr>
      </w:pPr>
      <w:r w:rsidRPr="00E43DC9">
        <w:rPr>
          <w:rFonts w:cs="Arial"/>
          <w:iCs/>
          <w:sz w:val="24"/>
          <w:szCs w:val="24"/>
        </w:rPr>
        <w:t>Authorised signatory:</w:t>
      </w:r>
      <w:bookmarkStart w:id="0" w:name="_GoBack"/>
      <w:bookmarkEnd w:id="0"/>
    </w:p>
    <w:p w:rsidR="009D3FEC" w:rsidRDefault="009D3FEC" w:rsidP="00242722">
      <w:pPr>
        <w:ind w:left="1440" w:hanging="1440"/>
        <w:rPr>
          <w:rFonts w:cs="Arial"/>
          <w:i/>
          <w:iCs/>
          <w:sz w:val="24"/>
          <w:szCs w:val="24"/>
        </w:rPr>
      </w:pPr>
      <w:r w:rsidRPr="0000226C">
        <w:rPr>
          <w:rFonts w:cs="Arial"/>
          <w:i/>
          <w:iCs/>
          <w:sz w:val="24"/>
          <w:szCs w:val="24"/>
        </w:rPr>
        <w:t>(</w:t>
      </w:r>
      <w:proofErr w:type="gramStart"/>
      <w:r w:rsidRPr="0000226C">
        <w:rPr>
          <w:rFonts w:cs="Arial"/>
          <w:i/>
          <w:iCs/>
          <w:sz w:val="24"/>
          <w:szCs w:val="24"/>
        </w:rPr>
        <w:t>signature</w:t>
      </w:r>
      <w:proofErr w:type="gramEnd"/>
      <w:r w:rsidRPr="0000226C">
        <w:rPr>
          <w:rFonts w:cs="Arial"/>
          <w:i/>
          <w:iCs/>
          <w:sz w:val="24"/>
          <w:szCs w:val="24"/>
        </w:rPr>
        <w:t xml:space="preserve"> on behalf of tenderer)</w:t>
      </w:r>
    </w:p>
    <w:p w:rsidR="009D3FEC" w:rsidRPr="0000226C" w:rsidRDefault="009D3FEC" w:rsidP="009D3FEC">
      <w:pPr>
        <w:ind w:left="0"/>
        <w:rPr>
          <w:rFonts w:cs="Arial"/>
          <w:sz w:val="24"/>
          <w:szCs w:val="24"/>
        </w:rPr>
      </w:pPr>
    </w:p>
    <w:p w:rsidR="009D3FEC" w:rsidRDefault="009D3FEC" w:rsidP="009D3FEC">
      <w:pPr>
        <w:ind w:left="0"/>
        <w:rPr>
          <w:rFonts w:cs="Arial"/>
          <w:sz w:val="24"/>
          <w:szCs w:val="24"/>
        </w:rPr>
      </w:pPr>
      <w:r>
        <w:rPr>
          <w:rFonts w:cs="Arial"/>
          <w:sz w:val="24"/>
          <w:szCs w:val="24"/>
        </w:rPr>
        <w:t>Name in block letters:</w:t>
      </w:r>
    </w:p>
    <w:p w:rsidR="00E85327" w:rsidRPr="005B1D56" w:rsidRDefault="009D3FEC" w:rsidP="00242722">
      <w:pPr>
        <w:ind w:left="0"/>
        <w:rPr>
          <w:rFonts w:cs="Arial"/>
          <w:sz w:val="24"/>
          <w:szCs w:val="24"/>
        </w:rPr>
      </w:pPr>
      <w:r>
        <w:rPr>
          <w:rFonts w:cs="Arial"/>
          <w:sz w:val="24"/>
          <w:szCs w:val="24"/>
        </w:rPr>
        <w:t>Name of Service Provider:</w:t>
      </w:r>
    </w:p>
    <w:sectPr w:rsidR="00E85327" w:rsidRPr="005B1D56" w:rsidSect="000A66D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E08" w:rsidRDefault="00B93E08" w:rsidP="00992C78">
      <w:r>
        <w:separator/>
      </w:r>
    </w:p>
  </w:endnote>
  <w:endnote w:type="continuationSeparator" w:id="0">
    <w:p w:rsidR="00B93E08" w:rsidRDefault="00B93E08" w:rsidP="0099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CC1" w:rsidRDefault="00E37CC1">
    <w:pPr>
      <w:tabs>
        <w:tab w:val="center" w:pos="4513"/>
        <w:tab w:val="right" w:pos="9026"/>
      </w:tabs>
      <w:jc w:val="center"/>
    </w:pPr>
    <w:r>
      <w:fldChar w:fldCharType="begin"/>
    </w:r>
    <w:r>
      <w:instrText xml:space="preserve"> PAGE </w:instrText>
    </w:r>
    <w:r>
      <w:fldChar w:fldCharType="separate"/>
    </w:r>
    <w:r w:rsidR="00A17ED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E08" w:rsidRDefault="00B93E08" w:rsidP="00992C78">
      <w:r>
        <w:separator/>
      </w:r>
    </w:p>
  </w:footnote>
  <w:footnote w:type="continuationSeparator" w:id="0">
    <w:p w:rsidR="00B93E08" w:rsidRDefault="00B93E08" w:rsidP="00992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CC1" w:rsidRDefault="00242722" w:rsidP="00242722">
    <w:pPr>
      <w:tabs>
        <w:tab w:val="center" w:pos="4513"/>
        <w:tab w:val="right" w:pos="9026"/>
      </w:tabs>
      <w:ind w:left="0"/>
    </w:pPr>
    <w:r>
      <w:t>Schedule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B240B"/>
    <w:multiLevelType w:val="multilevel"/>
    <w:tmpl w:val="0244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F6C94"/>
    <w:multiLevelType w:val="multilevel"/>
    <w:tmpl w:val="862606B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 w15:restartNumberingAfterBreak="0">
    <w:nsid w:val="0F1B3594"/>
    <w:multiLevelType w:val="multilevel"/>
    <w:tmpl w:val="7DB4E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B67DC"/>
    <w:multiLevelType w:val="multilevel"/>
    <w:tmpl w:val="7112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B136A"/>
    <w:multiLevelType w:val="multilevel"/>
    <w:tmpl w:val="E70E881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 w15:restartNumberingAfterBreak="0">
    <w:nsid w:val="116D4576"/>
    <w:multiLevelType w:val="multilevel"/>
    <w:tmpl w:val="FD1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D2D54"/>
    <w:multiLevelType w:val="multilevel"/>
    <w:tmpl w:val="30A8FC78"/>
    <w:lvl w:ilvl="0">
      <w:start w:val="1"/>
      <w:numFmt w:val="decimal"/>
      <w:lvlText w:val="%1."/>
      <w:lvlJc w:val="left"/>
      <w:pPr>
        <w:ind w:left="1069" w:hanging="360"/>
      </w:pPr>
      <w:rPr>
        <w:rFonts w:hint="default"/>
        <w:b w:val="0"/>
      </w:rPr>
    </w:lvl>
    <w:lvl w:ilvl="1">
      <w:start w:val="1"/>
      <w:numFmt w:val="decimal"/>
      <w:lvlText w:val="%1.%2."/>
      <w:lvlJc w:val="left"/>
      <w:pPr>
        <w:ind w:left="1501" w:hanging="432"/>
      </w:pPr>
      <w:rPr>
        <w:rFonts w:hint="default"/>
        <w:b w:val="0"/>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7" w15:restartNumberingAfterBreak="0">
    <w:nsid w:val="14425499"/>
    <w:multiLevelType w:val="multilevel"/>
    <w:tmpl w:val="59A0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410B9"/>
    <w:multiLevelType w:val="multilevel"/>
    <w:tmpl w:val="706A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40114"/>
    <w:multiLevelType w:val="hybridMultilevel"/>
    <w:tmpl w:val="F4D4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E47B6F"/>
    <w:multiLevelType w:val="hybridMultilevel"/>
    <w:tmpl w:val="5DA64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B55080"/>
    <w:multiLevelType w:val="hybridMultilevel"/>
    <w:tmpl w:val="08EA77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83273"/>
    <w:multiLevelType w:val="hybridMultilevel"/>
    <w:tmpl w:val="3D36D1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A0522"/>
    <w:multiLevelType w:val="multilevel"/>
    <w:tmpl w:val="3376B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77748"/>
    <w:multiLevelType w:val="multilevel"/>
    <w:tmpl w:val="A240F84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5" w15:restartNumberingAfterBreak="0">
    <w:nsid w:val="26D2132E"/>
    <w:multiLevelType w:val="hybridMultilevel"/>
    <w:tmpl w:val="FEAA7E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73C5B23"/>
    <w:multiLevelType w:val="hybridMultilevel"/>
    <w:tmpl w:val="533E02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644E9C"/>
    <w:multiLevelType w:val="multilevel"/>
    <w:tmpl w:val="FFF897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8" w15:restartNumberingAfterBreak="0">
    <w:nsid w:val="2C420E60"/>
    <w:multiLevelType w:val="multilevel"/>
    <w:tmpl w:val="77DC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455AD"/>
    <w:multiLevelType w:val="multilevel"/>
    <w:tmpl w:val="3D5E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D73E2"/>
    <w:multiLevelType w:val="hybridMultilevel"/>
    <w:tmpl w:val="3AFE99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BC19B0"/>
    <w:multiLevelType w:val="multilevel"/>
    <w:tmpl w:val="4B66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F43E28"/>
    <w:multiLevelType w:val="hybridMultilevel"/>
    <w:tmpl w:val="AAF406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8DB5CE1"/>
    <w:multiLevelType w:val="multilevel"/>
    <w:tmpl w:val="CC0C90A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89696C"/>
    <w:multiLevelType w:val="multilevel"/>
    <w:tmpl w:val="06D21B4A"/>
    <w:lvl w:ilvl="0">
      <w:start w:val="1"/>
      <w:numFmt w:val="decimal"/>
      <w:pStyle w:val="Heading1"/>
      <w:lvlText w:val="%1."/>
      <w:lvlJc w:val="left"/>
      <w:pPr>
        <w:tabs>
          <w:tab w:val="num" w:pos="720"/>
        </w:tabs>
        <w:ind w:left="720" w:hanging="720"/>
      </w:pPr>
      <w:rPr>
        <w:rFonts w:ascii="Arial" w:hAnsi="Arial" w:hint="default"/>
        <w:b w:val="0"/>
        <w:i w:val="0"/>
        <w:caps/>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720" w:hanging="72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25" w15:restartNumberingAfterBreak="0">
    <w:nsid w:val="3CE37EFC"/>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A62449"/>
    <w:multiLevelType w:val="multilevel"/>
    <w:tmpl w:val="FCAAA9DA"/>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6A202CB"/>
    <w:multiLevelType w:val="multilevel"/>
    <w:tmpl w:val="A918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0A06D9"/>
    <w:multiLevelType w:val="multilevel"/>
    <w:tmpl w:val="BD48E55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9" w15:restartNumberingAfterBreak="0">
    <w:nsid w:val="4A433156"/>
    <w:multiLevelType w:val="multilevel"/>
    <w:tmpl w:val="EC3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4B46F6"/>
    <w:multiLevelType w:val="multilevel"/>
    <w:tmpl w:val="3CE4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237699"/>
    <w:multiLevelType w:val="multilevel"/>
    <w:tmpl w:val="18A2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1168EF"/>
    <w:multiLevelType w:val="multilevel"/>
    <w:tmpl w:val="D89C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2D105B"/>
    <w:multiLevelType w:val="multilevel"/>
    <w:tmpl w:val="54D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C3184A"/>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2940E7"/>
    <w:multiLevelType w:val="multilevel"/>
    <w:tmpl w:val="3DCE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75B52"/>
    <w:multiLevelType w:val="multilevel"/>
    <w:tmpl w:val="399441F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7" w15:restartNumberingAfterBreak="0">
    <w:nsid w:val="66A10037"/>
    <w:multiLevelType w:val="multilevel"/>
    <w:tmpl w:val="30A8FC78"/>
    <w:lvl w:ilvl="0">
      <w:start w:val="1"/>
      <w:numFmt w:val="decimal"/>
      <w:lvlText w:val="%1."/>
      <w:lvlJc w:val="left"/>
      <w:pPr>
        <w:ind w:left="1069" w:hanging="360"/>
      </w:pPr>
      <w:rPr>
        <w:rFonts w:hint="default"/>
        <w:b w:val="0"/>
      </w:rPr>
    </w:lvl>
    <w:lvl w:ilvl="1">
      <w:start w:val="1"/>
      <w:numFmt w:val="decimal"/>
      <w:lvlText w:val="%1.%2."/>
      <w:lvlJc w:val="left"/>
      <w:pPr>
        <w:ind w:left="1501" w:hanging="432"/>
      </w:pPr>
      <w:rPr>
        <w:rFonts w:hint="default"/>
        <w:b w:val="0"/>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8" w15:restartNumberingAfterBreak="0">
    <w:nsid w:val="690C3680"/>
    <w:multiLevelType w:val="multilevel"/>
    <w:tmpl w:val="0D085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871B57"/>
    <w:multiLevelType w:val="hybridMultilevel"/>
    <w:tmpl w:val="C248D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2C3B2A"/>
    <w:multiLevelType w:val="multilevel"/>
    <w:tmpl w:val="15D038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556E60"/>
    <w:multiLevelType w:val="multilevel"/>
    <w:tmpl w:val="5D82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7A7D21"/>
    <w:multiLevelType w:val="multilevel"/>
    <w:tmpl w:val="7EC8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A95C23"/>
    <w:multiLevelType w:val="multilevel"/>
    <w:tmpl w:val="507AEB7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lowerRoman"/>
      <w:lvlText w:val="%4."/>
      <w:lvlJc w:val="righ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4" w15:restartNumberingAfterBreak="0">
    <w:nsid w:val="7435751A"/>
    <w:multiLevelType w:val="multilevel"/>
    <w:tmpl w:val="494403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5" w15:restartNumberingAfterBreak="0">
    <w:nsid w:val="7A9D370A"/>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37"/>
  </w:num>
  <w:num w:numId="3">
    <w:abstractNumId w:val="12"/>
  </w:num>
  <w:num w:numId="4">
    <w:abstractNumId w:val="11"/>
  </w:num>
  <w:num w:numId="5">
    <w:abstractNumId w:val="20"/>
  </w:num>
  <w:num w:numId="6">
    <w:abstractNumId w:val="16"/>
  </w:num>
  <w:num w:numId="7">
    <w:abstractNumId w:val="39"/>
  </w:num>
  <w:num w:numId="8">
    <w:abstractNumId w:val="34"/>
  </w:num>
  <w:num w:numId="9">
    <w:abstractNumId w:val="0"/>
  </w:num>
  <w:num w:numId="10">
    <w:abstractNumId w:val="35"/>
  </w:num>
  <w:num w:numId="11">
    <w:abstractNumId w:val="22"/>
  </w:num>
  <w:num w:numId="12">
    <w:abstractNumId w:val="24"/>
  </w:num>
  <w:num w:numId="13">
    <w:abstractNumId w:val="6"/>
  </w:num>
  <w:num w:numId="14">
    <w:abstractNumId w:val="5"/>
  </w:num>
  <w:num w:numId="15">
    <w:abstractNumId w:val="29"/>
  </w:num>
  <w:num w:numId="16">
    <w:abstractNumId w:val="2"/>
  </w:num>
  <w:num w:numId="17">
    <w:abstractNumId w:val="42"/>
  </w:num>
  <w:num w:numId="18">
    <w:abstractNumId w:val="21"/>
  </w:num>
  <w:num w:numId="19">
    <w:abstractNumId w:val="32"/>
  </w:num>
  <w:num w:numId="20">
    <w:abstractNumId w:val="30"/>
  </w:num>
  <w:num w:numId="21">
    <w:abstractNumId w:val="18"/>
  </w:num>
  <w:num w:numId="22">
    <w:abstractNumId w:val="8"/>
  </w:num>
  <w:num w:numId="23">
    <w:abstractNumId w:val="33"/>
  </w:num>
  <w:num w:numId="24">
    <w:abstractNumId w:val="27"/>
  </w:num>
  <w:num w:numId="25">
    <w:abstractNumId w:val="19"/>
  </w:num>
  <w:num w:numId="26">
    <w:abstractNumId w:val="31"/>
  </w:num>
  <w:num w:numId="27">
    <w:abstractNumId w:val="13"/>
  </w:num>
  <w:num w:numId="28">
    <w:abstractNumId w:val="3"/>
  </w:num>
  <w:num w:numId="29">
    <w:abstractNumId w:val="41"/>
  </w:num>
  <w:num w:numId="30">
    <w:abstractNumId w:val="9"/>
  </w:num>
  <w:num w:numId="31">
    <w:abstractNumId w:val="17"/>
  </w:num>
  <w:num w:numId="32">
    <w:abstractNumId w:val="14"/>
  </w:num>
  <w:num w:numId="33">
    <w:abstractNumId w:val="43"/>
  </w:num>
  <w:num w:numId="34">
    <w:abstractNumId w:val="44"/>
  </w:num>
  <w:num w:numId="35">
    <w:abstractNumId w:val="1"/>
  </w:num>
  <w:num w:numId="36">
    <w:abstractNumId w:val="4"/>
  </w:num>
  <w:num w:numId="37">
    <w:abstractNumId w:val="36"/>
  </w:num>
  <w:num w:numId="38">
    <w:abstractNumId w:val="28"/>
  </w:num>
  <w:num w:numId="39">
    <w:abstractNumId w:val="45"/>
  </w:num>
  <w:num w:numId="40">
    <w:abstractNumId w:val="15"/>
  </w:num>
  <w:num w:numId="41">
    <w:abstractNumId w:val="7"/>
  </w:num>
  <w:num w:numId="42">
    <w:abstractNumId w:val="38"/>
  </w:num>
  <w:num w:numId="43">
    <w:abstractNumId w:val="40"/>
  </w:num>
  <w:num w:numId="44">
    <w:abstractNumId w:val="25"/>
  </w:num>
  <w:num w:numId="45">
    <w:abstractNumId w:val="10"/>
  </w:num>
  <w:num w:numId="46">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25"/>
    <w:rsid w:val="0000226C"/>
    <w:rsid w:val="00002E6C"/>
    <w:rsid w:val="000043C2"/>
    <w:rsid w:val="0000472B"/>
    <w:rsid w:val="00030472"/>
    <w:rsid w:val="00033498"/>
    <w:rsid w:val="000406F4"/>
    <w:rsid w:val="000606F7"/>
    <w:rsid w:val="00067C13"/>
    <w:rsid w:val="00074EF0"/>
    <w:rsid w:val="000A511D"/>
    <w:rsid w:val="000A6479"/>
    <w:rsid w:val="000A66DD"/>
    <w:rsid w:val="000B5161"/>
    <w:rsid w:val="000B7858"/>
    <w:rsid w:val="000C3F56"/>
    <w:rsid w:val="000E426D"/>
    <w:rsid w:val="000E5CA0"/>
    <w:rsid w:val="000F5C02"/>
    <w:rsid w:val="00101B97"/>
    <w:rsid w:val="001027A5"/>
    <w:rsid w:val="00110F66"/>
    <w:rsid w:val="00113DEB"/>
    <w:rsid w:val="00120D13"/>
    <w:rsid w:val="0015703D"/>
    <w:rsid w:val="00161569"/>
    <w:rsid w:val="00163D63"/>
    <w:rsid w:val="0016603E"/>
    <w:rsid w:val="00166AC1"/>
    <w:rsid w:val="00175D80"/>
    <w:rsid w:val="001804D6"/>
    <w:rsid w:val="001837BC"/>
    <w:rsid w:val="001A3418"/>
    <w:rsid w:val="001E00E2"/>
    <w:rsid w:val="001E4E70"/>
    <w:rsid w:val="002027E0"/>
    <w:rsid w:val="00206E91"/>
    <w:rsid w:val="00210621"/>
    <w:rsid w:val="00221B32"/>
    <w:rsid w:val="00231067"/>
    <w:rsid w:val="00242722"/>
    <w:rsid w:val="0024799D"/>
    <w:rsid w:val="0025019D"/>
    <w:rsid w:val="00254686"/>
    <w:rsid w:val="00262552"/>
    <w:rsid w:val="00277D39"/>
    <w:rsid w:val="002877A8"/>
    <w:rsid w:val="002A72D0"/>
    <w:rsid w:val="002C05D8"/>
    <w:rsid w:val="002C1793"/>
    <w:rsid w:val="002C3C67"/>
    <w:rsid w:val="002D70BD"/>
    <w:rsid w:val="002E6050"/>
    <w:rsid w:val="00301B2C"/>
    <w:rsid w:val="00304C83"/>
    <w:rsid w:val="0031637F"/>
    <w:rsid w:val="003409B9"/>
    <w:rsid w:val="003462EE"/>
    <w:rsid w:val="00375731"/>
    <w:rsid w:val="003832A0"/>
    <w:rsid w:val="00384F72"/>
    <w:rsid w:val="00394B49"/>
    <w:rsid w:val="003A658C"/>
    <w:rsid w:val="003E463C"/>
    <w:rsid w:val="003F3D52"/>
    <w:rsid w:val="003F5EF5"/>
    <w:rsid w:val="0040593E"/>
    <w:rsid w:val="00427B08"/>
    <w:rsid w:val="00436F75"/>
    <w:rsid w:val="0044583E"/>
    <w:rsid w:val="00447B01"/>
    <w:rsid w:val="00451970"/>
    <w:rsid w:val="00452EFC"/>
    <w:rsid w:val="004623C1"/>
    <w:rsid w:val="00465EDC"/>
    <w:rsid w:val="00473DBD"/>
    <w:rsid w:val="00474A25"/>
    <w:rsid w:val="004752ED"/>
    <w:rsid w:val="004A1985"/>
    <w:rsid w:val="004A1CD0"/>
    <w:rsid w:val="004A3CDC"/>
    <w:rsid w:val="004A5F4F"/>
    <w:rsid w:val="004D2006"/>
    <w:rsid w:val="005039F8"/>
    <w:rsid w:val="00505553"/>
    <w:rsid w:val="0050700A"/>
    <w:rsid w:val="00523E31"/>
    <w:rsid w:val="00530E6D"/>
    <w:rsid w:val="00534EAC"/>
    <w:rsid w:val="00537EBC"/>
    <w:rsid w:val="005411CF"/>
    <w:rsid w:val="00555EEF"/>
    <w:rsid w:val="0056206A"/>
    <w:rsid w:val="00577906"/>
    <w:rsid w:val="005959EA"/>
    <w:rsid w:val="005B1D56"/>
    <w:rsid w:val="005C27D1"/>
    <w:rsid w:val="005E06D8"/>
    <w:rsid w:val="005E0DDE"/>
    <w:rsid w:val="00602F89"/>
    <w:rsid w:val="006320F1"/>
    <w:rsid w:val="006329CB"/>
    <w:rsid w:val="006410A9"/>
    <w:rsid w:val="00674DA3"/>
    <w:rsid w:val="00683FF0"/>
    <w:rsid w:val="006903A1"/>
    <w:rsid w:val="006A5F3F"/>
    <w:rsid w:val="006B33E8"/>
    <w:rsid w:val="006C2BC4"/>
    <w:rsid w:val="006E457F"/>
    <w:rsid w:val="006E76EE"/>
    <w:rsid w:val="006F23F1"/>
    <w:rsid w:val="00713B2E"/>
    <w:rsid w:val="00731680"/>
    <w:rsid w:val="00740E14"/>
    <w:rsid w:val="007439FC"/>
    <w:rsid w:val="00750928"/>
    <w:rsid w:val="007543AA"/>
    <w:rsid w:val="007571D8"/>
    <w:rsid w:val="007609EF"/>
    <w:rsid w:val="0076438D"/>
    <w:rsid w:val="0076605B"/>
    <w:rsid w:val="00766DCC"/>
    <w:rsid w:val="00791557"/>
    <w:rsid w:val="007A5B56"/>
    <w:rsid w:val="007D1E48"/>
    <w:rsid w:val="007D22D5"/>
    <w:rsid w:val="007E7419"/>
    <w:rsid w:val="00814763"/>
    <w:rsid w:val="00816236"/>
    <w:rsid w:val="00817E90"/>
    <w:rsid w:val="008251A7"/>
    <w:rsid w:val="00842CD8"/>
    <w:rsid w:val="00843CD2"/>
    <w:rsid w:val="00850BD8"/>
    <w:rsid w:val="00857767"/>
    <w:rsid w:val="00861F7D"/>
    <w:rsid w:val="00861FCA"/>
    <w:rsid w:val="0086595E"/>
    <w:rsid w:val="008711DD"/>
    <w:rsid w:val="008774F5"/>
    <w:rsid w:val="008803A2"/>
    <w:rsid w:val="00880ED2"/>
    <w:rsid w:val="00897221"/>
    <w:rsid w:val="00897E67"/>
    <w:rsid w:val="008B26BB"/>
    <w:rsid w:val="008B5EC1"/>
    <w:rsid w:val="008C74FB"/>
    <w:rsid w:val="008D0483"/>
    <w:rsid w:val="008E1A1E"/>
    <w:rsid w:val="008E52F8"/>
    <w:rsid w:val="0090312C"/>
    <w:rsid w:val="009068E5"/>
    <w:rsid w:val="0092536A"/>
    <w:rsid w:val="00936426"/>
    <w:rsid w:val="00940F75"/>
    <w:rsid w:val="009469A8"/>
    <w:rsid w:val="009542B3"/>
    <w:rsid w:val="009639B4"/>
    <w:rsid w:val="00970D5D"/>
    <w:rsid w:val="0097493B"/>
    <w:rsid w:val="0098225F"/>
    <w:rsid w:val="00982CC3"/>
    <w:rsid w:val="00982ED3"/>
    <w:rsid w:val="00990EE9"/>
    <w:rsid w:val="00991FB4"/>
    <w:rsid w:val="00992C78"/>
    <w:rsid w:val="0099701E"/>
    <w:rsid w:val="009A2BE5"/>
    <w:rsid w:val="009B6502"/>
    <w:rsid w:val="009C6CBD"/>
    <w:rsid w:val="009D3FEC"/>
    <w:rsid w:val="009E7BCE"/>
    <w:rsid w:val="009F2506"/>
    <w:rsid w:val="00A058BD"/>
    <w:rsid w:val="00A17ED0"/>
    <w:rsid w:val="00A22D26"/>
    <w:rsid w:val="00A242C2"/>
    <w:rsid w:val="00A30866"/>
    <w:rsid w:val="00A41FD3"/>
    <w:rsid w:val="00A47456"/>
    <w:rsid w:val="00A501A8"/>
    <w:rsid w:val="00A723A8"/>
    <w:rsid w:val="00A7492F"/>
    <w:rsid w:val="00A834B9"/>
    <w:rsid w:val="00A84E57"/>
    <w:rsid w:val="00A85015"/>
    <w:rsid w:val="00A95029"/>
    <w:rsid w:val="00A97801"/>
    <w:rsid w:val="00AA46C1"/>
    <w:rsid w:val="00AB29DC"/>
    <w:rsid w:val="00AB3A9F"/>
    <w:rsid w:val="00AC0F39"/>
    <w:rsid w:val="00AD1B31"/>
    <w:rsid w:val="00AE703D"/>
    <w:rsid w:val="00B00453"/>
    <w:rsid w:val="00B07CFF"/>
    <w:rsid w:val="00B07F95"/>
    <w:rsid w:val="00B17C7D"/>
    <w:rsid w:val="00B37FEB"/>
    <w:rsid w:val="00B64BB5"/>
    <w:rsid w:val="00B86813"/>
    <w:rsid w:val="00B90745"/>
    <w:rsid w:val="00B93E08"/>
    <w:rsid w:val="00BB45E3"/>
    <w:rsid w:val="00BC41D7"/>
    <w:rsid w:val="00BC6A42"/>
    <w:rsid w:val="00BD5687"/>
    <w:rsid w:val="00BF372F"/>
    <w:rsid w:val="00C13718"/>
    <w:rsid w:val="00C46016"/>
    <w:rsid w:val="00C47D98"/>
    <w:rsid w:val="00C54D21"/>
    <w:rsid w:val="00C940C1"/>
    <w:rsid w:val="00CC44DD"/>
    <w:rsid w:val="00CE069B"/>
    <w:rsid w:val="00CE4712"/>
    <w:rsid w:val="00CF71E0"/>
    <w:rsid w:val="00D137C5"/>
    <w:rsid w:val="00D14246"/>
    <w:rsid w:val="00D24884"/>
    <w:rsid w:val="00D330E2"/>
    <w:rsid w:val="00D36FE5"/>
    <w:rsid w:val="00D44504"/>
    <w:rsid w:val="00D632E3"/>
    <w:rsid w:val="00D67CBB"/>
    <w:rsid w:val="00D8052A"/>
    <w:rsid w:val="00D97376"/>
    <w:rsid w:val="00DA1EBB"/>
    <w:rsid w:val="00DC32BD"/>
    <w:rsid w:val="00DD5FE8"/>
    <w:rsid w:val="00DF2B9D"/>
    <w:rsid w:val="00DF4201"/>
    <w:rsid w:val="00DF5CEA"/>
    <w:rsid w:val="00E02AE7"/>
    <w:rsid w:val="00E06D38"/>
    <w:rsid w:val="00E1165E"/>
    <w:rsid w:val="00E12D23"/>
    <w:rsid w:val="00E16B5B"/>
    <w:rsid w:val="00E36D00"/>
    <w:rsid w:val="00E37CC1"/>
    <w:rsid w:val="00E409FD"/>
    <w:rsid w:val="00E52D71"/>
    <w:rsid w:val="00E60AA2"/>
    <w:rsid w:val="00E71746"/>
    <w:rsid w:val="00E82B7A"/>
    <w:rsid w:val="00E85327"/>
    <w:rsid w:val="00E86B28"/>
    <w:rsid w:val="00EA1C99"/>
    <w:rsid w:val="00EB3281"/>
    <w:rsid w:val="00ED597D"/>
    <w:rsid w:val="00ED6CE8"/>
    <w:rsid w:val="00ED77D2"/>
    <w:rsid w:val="00EE09FF"/>
    <w:rsid w:val="00EE1080"/>
    <w:rsid w:val="00EE69BE"/>
    <w:rsid w:val="00EF0589"/>
    <w:rsid w:val="00EF138C"/>
    <w:rsid w:val="00F3038B"/>
    <w:rsid w:val="00F5092D"/>
    <w:rsid w:val="00F51A72"/>
    <w:rsid w:val="00F5342F"/>
    <w:rsid w:val="00F71A77"/>
    <w:rsid w:val="00F773F7"/>
    <w:rsid w:val="00F8001D"/>
    <w:rsid w:val="00F83498"/>
    <w:rsid w:val="00F863D6"/>
    <w:rsid w:val="00F91076"/>
    <w:rsid w:val="00F958D6"/>
    <w:rsid w:val="00F979EF"/>
    <w:rsid w:val="00FD4C3C"/>
    <w:rsid w:val="00FE4343"/>
    <w:rsid w:val="00FF6F1A"/>
    <w:rsid w:val="00FF7CC6"/>
    <w:rsid w:val="00F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E1C017-4DD1-4A93-BEC7-D8E316EC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A25"/>
    <w:pPr>
      <w:spacing w:after="0" w:line="240" w:lineRule="auto"/>
      <w:ind w:left="720"/>
    </w:pPr>
    <w:rPr>
      <w:rFonts w:eastAsia="Times New Roman"/>
      <w:sz w:val="20"/>
    </w:rPr>
  </w:style>
  <w:style w:type="paragraph" w:styleId="Heading1">
    <w:name w:val="heading 1"/>
    <w:basedOn w:val="Normal"/>
    <w:next w:val="BodyText"/>
    <w:link w:val="Heading1Char"/>
    <w:qFormat/>
    <w:rsid w:val="00A834B9"/>
    <w:pPr>
      <w:keepNext/>
      <w:numPr>
        <w:numId w:val="12"/>
      </w:numPr>
      <w:spacing w:after="300"/>
      <w:jc w:val="both"/>
      <w:outlineLvl w:val="0"/>
    </w:pPr>
    <w:rPr>
      <w:b/>
      <w:caps/>
      <w:kern w:val="28"/>
    </w:rPr>
  </w:style>
  <w:style w:type="paragraph" w:styleId="Heading2">
    <w:name w:val="heading 2"/>
    <w:basedOn w:val="Normal"/>
    <w:link w:val="Heading2Char"/>
    <w:qFormat/>
    <w:rsid w:val="00A834B9"/>
    <w:pPr>
      <w:numPr>
        <w:ilvl w:val="1"/>
        <w:numId w:val="12"/>
      </w:numPr>
      <w:spacing w:after="300"/>
      <w:jc w:val="both"/>
      <w:outlineLvl w:val="1"/>
    </w:pPr>
  </w:style>
  <w:style w:type="paragraph" w:styleId="Heading3">
    <w:name w:val="heading 3"/>
    <w:basedOn w:val="Normal"/>
    <w:link w:val="Heading3Char"/>
    <w:qFormat/>
    <w:rsid w:val="00A834B9"/>
    <w:pPr>
      <w:numPr>
        <w:ilvl w:val="2"/>
        <w:numId w:val="12"/>
      </w:numPr>
      <w:tabs>
        <w:tab w:val="left" w:pos="1440"/>
      </w:tabs>
      <w:spacing w:after="300"/>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A25"/>
    <w:pPr>
      <w:spacing w:after="0" w:line="240" w:lineRule="auto"/>
    </w:pPr>
    <w:rPr>
      <w:rFonts w:ascii="Calibri" w:eastAsia="Calibri" w:hAnsi="Calibri"/>
      <w:sz w:val="22"/>
      <w:szCs w:val="22"/>
    </w:rPr>
  </w:style>
  <w:style w:type="paragraph" w:styleId="ListParagraph">
    <w:name w:val="List Paragraph"/>
    <w:basedOn w:val="Normal"/>
    <w:uiPriority w:val="34"/>
    <w:qFormat/>
    <w:rsid w:val="00474A25"/>
    <w:pPr>
      <w:contextualSpacing/>
    </w:pPr>
  </w:style>
  <w:style w:type="table" w:styleId="TableGrid">
    <w:name w:val="Table Grid"/>
    <w:basedOn w:val="TableNormal"/>
    <w:uiPriority w:val="59"/>
    <w:rsid w:val="000C3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06F4"/>
    <w:rPr>
      <w:rFonts w:ascii="Tahoma" w:hAnsi="Tahoma" w:cs="Tahoma"/>
      <w:sz w:val="16"/>
      <w:szCs w:val="16"/>
    </w:rPr>
  </w:style>
  <w:style w:type="character" w:customStyle="1" w:styleId="BalloonTextChar">
    <w:name w:val="Balloon Text Char"/>
    <w:basedOn w:val="DefaultParagraphFont"/>
    <w:link w:val="BalloonText"/>
    <w:uiPriority w:val="99"/>
    <w:semiHidden/>
    <w:rsid w:val="000406F4"/>
    <w:rPr>
      <w:rFonts w:ascii="Tahoma" w:eastAsia="Times New Roman" w:hAnsi="Tahoma" w:cs="Tahoma"/>
      <w:sz w:val="16"/>
      <w:szCs w:val="16"/>
    </w:rPr>
  </w:style>
  <w:style w:type="character" w:styleId="Hyperlink">
    <w:name w:val="Hyperlink"/>
    <w:basedOn w:val="DefaultParagraphFont"/>
    <w:uiPriority w:val="99"/>
    <w:unhideWhenUsed/>
    <w:rsid w:val="00206E91"/>
    <w:rPr>
      <w:color w:val="0000FF" w:themeColor="hyperlink"/>
      <w:u w:val="single"/>
    </w:rPr>
  </w:style>
  <w:style w:type="character" w:styleId="FollowedHyperlink">
    <w:name w:val="FollowedHyperlink"/>
    <w:basedOn w:val="DefaultParagraphFont"/>
    <w:uiPriority w:val="99"/>
    <w:semiHidden/>
    <w:unhideWhenUsed/>
    <w:rsid w:val="00817E90"/>
    <w:rPr>
      <w:color w:val="800080" w:themeColor="followedHyperlink"/>
      <w:u w:val="single"/>
    </w:rPr>
  </w:style>
  <w:style w:type="paragraph" w:styleId="Header">
    <w:name w:val="header"/>
    <w:basedOn w:val="Normal"/>
    <w:link w:val="HeaderChar"/>
    <w:uiPriority w:val="99"/>
    <w:unhideWhenUsed/>
    <w:rsid w:val="00A834B9"/>
    <w:pPr>
      <w:tabs>
        <w:tab w:val="center" w:pos="4513"/>
        <w:tab w:val="right" w:pos="9026"/>
      </w:tabs>
    </w:pPr>
  </w:style>
  <w:style w:type="character" w:customStyle="1" w:styleId="HeaderChar">
    <w:name w:val="Header Char"/>
    <w:basedOn w:val="DefaultParagraphFont"/>
    <w:link w:val="Header"/>
    <w:uiPriority w:val="99"/>
    <w:rsid w:val="00A834B9"/>
    <w:rPr>
      <w:rFonts w:eastAsia="Times New Roman"/>
      <w:sz w:val="20"/>
    </w:rPr>
  </w:style>
  <w:style w:type="character" w:customStyle="1" w:styleId="Heading1Char">
    <w:name w:val="Heading 1 Char"/>
    <w:basedOn w:val="DefaultParagraphFont"/>
    <w:link w:val="Heading1"/>
    <w:rsid w:val="00A834B9"/>
    <w:rPr>
      <w:rFonts w:eastAsia="Times New Roman"/>
      <w:b/>
      <w:caps/>
      <w:kern w:val="28"/>
      <w:sz w:val="20"/>
    </w:rPr>
  </w:style>
  <w:style w:type="character" w:customStyle="1" w:styleId="Heading2Char">
    <w:name w:val="Heading 2 Char"/>
    <w:basedOn w:val="DefaultParagraphFont"/>
    <w:link w:val="Heading2"/>
    <w:rsid w:val="00A834B9"/>
    <w:rPr>
      <w:rFonts w:eastAsia="Times New Roman"/>
      <w:sz w:val="20"/>
    </w:rPr>
  </w:style>
  <w:style w:type="character" w:customStyle="1" w:styleId="Heading3Char">
    <w:name w:val="Heading 3 Char"/>
    <w:basedOn w:val="DefaultParagraphFont"/>
    <w:link w:val="Heading3"/>
    <w:rsid w:val="00A834B9"/>
    <w:rPr>
      <w:rFonts w:eastAsia="Times New Roman"/>
      <w:sz w:val="20"/>
    </w:rPr>
  </w:style>
  <w:style w:type="paragraph" w:styleId="BodyText">
    <w:name w:val="Body Text"/>
    <w:basedOn w:val="Normal"/>
    <w:link w:val="BodyTextChar"/>
    <w:uiPriority w:val="99"/>
    <w:semiHidden/>
    <w:unhideWhenUsed/>
    <w:rsid w:val="00A834B9"/>
    <w:pPr>
      <w:spacing w:after="120"/>
    </w:pPr>
  </w:style>
  <w:style w:type="character" w:customStyle="1" w:styleId="BodyTextChar">
    <w:name w:val="Body Text Char"/>
    <w:basedOn w:val="DefaultParagraphFont"/>
    <w:link w:val="BodyText"/>
    <w:uiPriority w:val="99"/>
    <w:semiHidden/>
    <w:rsid w:val="00A834B9"/>
    <w:rPr>
      <w:rFonts w:eastAsia="Times New Roman"/>
      <w:sz w:val="20"/>
    </w:rPr>
  </w:style>
  <w:style w:type="paragraph" w:styleId="Footer">
    <w:name w:val="footer"/>
    <w:basedOn w:val="Normal"/>
    <w:link w:val="FooterChar"/>
    <w:uiPriority w:val="99"/>
    <w:unhideWhenUsed/>
    <w:rsid w:val="00992C78"/>
    <w:pPr>
      <w:tabs>
        <w:tab w:val="center" w:pos="4513"/>
        <w:tab w:val="right" w:pos="9026"/>
      </w:tabs>
    </w:pPr>
  </w:style>
  <w:style w:type="character" w:customStyle="1" w:styleId="FooterChar">
    <w:name w:val="Footer Char"/>
    <w:basedOn w:val="DefaultParagraphFont"/>
    <w:link w:val="Footer"/>
    <w:uiPriority w:val="99"/>
    <w:rsid w:val="00992C78"/>
    <w:rPr>
      <w:rFonts w:eastAsia="Times New Roman"/>
      <w:sz w:val="20"/>
    </w:rPr>
  </w:style>
  <w:style w:type="character" w:styleId="CommentReference">
    <w:name w:val="annotation reference"/>
    <w:basedOn w:val="DefaultParagraphFont"/>
    <w:uiPriority w:val="99"/>
    <w:semiHidden/>
    <w:unhideWhenUsed/>
    <w:rsid w:val="0099701E"/>
    <w:rPr>
      <w:sz w:val="16"/>
      <w:szCs w:val="16"/>
    </w:rPr>
  </w:style>
  <w:style w:type="paragraph" w:styleId="CommentText">
    <w:name w:val="annotation text"/>
    <w:basedOn w:val="Normal"/>
    <w:link w:val="CommentTextChar"/>
    <w:uiPriority w:val="99"/>
    <w:semiHidden/>
    <w:unhideWhenUsed/>
    <w:rsid w:val="0099701E"/>
  </w:style>
  <w:style w:type="character" w:customStyle="1" w:styleId="CommentTextChar">
    <w:name w:val="Comment Text Char"/>
    <w:basedOn w:val="DefaultParagraphFont"/>
    <w:link w:val="CommentText"/>
    <w:uiPriority w:val="99"/>
    <w:semiHidden/>
    <w:rsid w:val="0099701E"/>
    <w:rPr>
      <w:rFonts w:eastAsia="Times New Roman"/>
      <w:sz w:val="20"/>
    </w:rPr>
  </w:style>
  <w:style w:type="paragraph" w:styleId="CommentSubject">
    <w:name w:val="annotation subject"/>
    <w:basedOn w:val="CommentText"/>
    <w:next w:val="CommentText"/>
    <w:link w:val="CommentSubjectChar"/>
    <w:uiPriority w:val="99"/>
    <w:semiHidden/>
    <w:unhideWhenUsed/>
    <w:rsid w:val="0099701E"/>
    <w:rPr>
      <w:b/>
      <w:bCs/>
    </w:rPr>
  </w:style>
  <w:style w:type="character" w:customStyle="1" w:styleId="CommentSubjectChar">
    <w:name w:val="Comment Subject Char"/>
    <w:basedOn w:val="CommentTextChar"/>
    <w:link w:val="CommentSubject"/>
    <w:uiPriority w:val="99"/>
    <w:semiHidden/>
    <w:rsid w:val="0099701E"/>
    <w:rPr>
      <w:rFonts w:eastAsia="Times New Roman"/>
      <w:b/>
      <w:bCs/>
      <w:sz w:val="20"/>
    </w:rPr>
  </w:style>
  <w:style w:type="character" w:styleId="FootnoteReference">
    <w:name w:val="footnote reference"/>
    <w:basedOn w:val="DefaultParagraphFont"/>
    <w:rsid w:val="007439FC"/>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345">
      <w:bodyDiv w:val="1"/>
      <w:marLeft w:val="0"/>
      <w:marRight w:val="0"/>
      <w:marTop w:val="0"/>
      <w:marBottom w:val="0"/>
      <w:divBdr>
        <w:top w:val="none" w:sz="0" w:space="0" w:color="auto"/>
        <w:left w:val="none" w:sz="0" w:space="0" w:color="auto"/>
        <w:bottom w:val="none" w:sz="0" w:space="0" w:color="auto"/>
        <w:right w:val="none" w:sz="0" w:space="0" w:color="auto"/>
      </w:divBdr>
    </w:div>
    <w:div w:id="548542177">
      <w:bodyDiv w:val="1"/>
      <w:marLeft w:val="0"/>
      <w:marRight w:val="0"/>
      <w:marTop w:val="0"/>
      <w:marBottom w:val="0"/>
      <w:divBdr>
        <w:top w:val="none" w:sz="0" w:space="0" w:color="auto"/>
        <w:left w:val="none" w:sz="0" w:space="0" w:color="auto"/>
        <w:bottom w:val="none" w:sz="0" w:space="0" w:color="auto"/>
        <w:right w:val="none" w:sz="0" w:space="0" w:color="auto"/>
      </w:divBdr>
    </w:div>
    <w:div w:id="602568636">
      <w:bodyDiv w:val="1"/>
      <w:marLeft w:val="0"/>
      <w:marRight w:val="0"/>
      <w:marTop w:val="0"/>
      <w:marBottom w:val="0"/>
      <w:divBdr>
        <w:top w:val="none" w:sz="0" w:space="0" w:color="auto"/>
        <w:left w:val="none" w:sz="0" w:space="0" w:color="auto"/>
        <w:bottom w:val="none" w:sz="0" w:space="0" w:color="auto"/>
        <w:right w:val="none" w:sz="0" w:space="0" w:color="auto"/>
      </w:divBdr>
      <w:divsChild>
        <w:div w:id="1680884732">
          <w:marLeft w:val="0"/>
          <w:marRight w:val="0"/>
          <w:marTop w:val="0"/>
          <w:marBottom w:val="0"/>
          <w:divBdr>
            <w:top w:val="none" w:sz="0" w:space="0" w:color="auto"/>
            <w:left w:val="none" w:sz="0" w:space="0" w:color="auto"/>
            <w:bottom w:val="none" w:sz="0" w:space="0" w:color="auto"/>
            <w:right w:val="none" w:sz="0" w:space="0" w:color="auto"/>
          </w:divBdr>
          <w:divsChild>
            <w:div w:id="3786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9759">
      <w:bodyDiv w:val="1"/>
      <w:marLeft w:val="0"/>
      <w:marRight w:val="0"/>
      <w:marTop w:val="0"/>
      <w:marBottom w:val="0"/>
      <w:divBdr>
        <w:top w:val="none" w:sz="0" w:space="0" w:color="auto"/>
        <w:left w:val="none" w:sz="0" w:space="0" w:color="auto"/>
        <w:bottom w:val="none" w:sz="0" w:space="0" w:color="auto"/>
        <w:right w:val="none" w:sz="0" w:space="0" w:color="auto"/>
      </w:divBdr>
    </w:div>
    <w:div w:id="1001855000">
      <w:bodyDiv w:val="1"/>
      <w:marLeft w:val="0"/>
      <w:marRight w:val="0"/>
      <w:marTop w:val="0"/>
      <w:marBottom w:val="0"/>
      <w:divBdr>
        <w:top w:val="none" w:sz="0" w:space="0" w:color="auto"/>
        <w:left w:val="none" w:sz="0" w:space="0" w:color="auto"/>
        <w:bottom w:val="none" w:sz="0" w:space="0" w:color="auto"/>
        <w:right w:val="none" w:sz="0" w:space="0" w:color="auto"/>
      </w:divBdr>
    </w:div>
    <w:div w:id="1049183316">
      <w:bodyDiv w:val="1"/>
      <w:marLeft w:val="0"/>
      <w:marRight w:val="0"/>
      <w:marTop w:val="0"/>
      <w:marBottom w:val="0"/>
      <w:divBdr>
        <w:top w:val="none" w:sz="0" w:space="0" w:color="auto"/>
        <w:left w:val="none" w:sz="0" w:space="0" w:color="auto"/>
        <w:bottom w:val="none" w:sz="0" w:space="0" w:color="auto"/>
        <w:right w:val="none" w:sz="0" w:space="0" w:color="auto"/>
      </w:divBdr>
      <w:divsChild>
        <w:div w:id="1372462050">
          <w:marLeft w:val="0"/>
          <w:marRight w:val="0"/>
          <w:marTop w:val="0"/>
          <w:marBottom w:val="0"/>
          <w:divBdr>
            <w:top w:val="none" w:sz="0" w:space="0" w:color="auto"/>
            <w:left w:val="none" w:sz="0" w:space="0" w:color="auto"/>
            <w:bottom w:val="none" w:sz="0" w:space="0" w:color="auto"/>
            <w:right w:val="none" w:sz="0" w:space="0" w:color="auto"/>
          </w:divBdr>
          <w:divsChild>
            <w:div w:id="1360620363">
              <w:marLeft w:val="0"/>
              <w:marRight w:val="0"/>
              <w:marTop w:val="0"/>
              <w:marBottom w:val="0"/>
              <w:divBdr>
                <w:top w:val="none" w:sz="0" w:space="0" w:color="auto"/>
                <w:left w:val="none" w:sz="0" w:space="0" w:color="auto"/>
                <w:bottom w:val="none" w:sz="0" w:space="0" w:color="auto"/>
                <w:right w:val="none" w:sz="0" w:space="0" w:color="auto"/>
              </w:divBdr>
              <w:divsChild>
                <w:div w:id="459959873">
                  <w:marLeft w:val="2970"/>
                  <w:marRight w:val="0"/>
                  <w:marTop w:val="0"/>
                  <w:marBottom w:val="0"/>
                  <w:divBdr>
                    <w:top w:val="none" w:sz="0" w:space="0" w:color="auto"/>
                    <w:left w:val="none" w:sz="0" w:space="0" w:color="auto"/>
                    <w:bottom w:val="none" w:sz="0" w:space="0" w:color="auto"/>
                    <w:right w:val="none" w:sz="0" w:space="0" w:color="auto"/>
                  </w:divBdr>
                  <w:divsChild>
                    <w:div w:id="1884906257">
                      <w:marLeft w:val="0"/>
                      <w:marRight w:val="0"/>
                      <w:marTop w:val="0"/>
                      <w:marBottom w:val="264"/>
                      <w:divBdr>
                        <w:top w:val="none" w:sz="0" w:space="0" w:color="auto"/>
                        <w:left w:val="none" w:sz="0" w:space="0" w:color="auto"/>
                        <w:bottom w:val="none" w:sz="0" w:space="0" w:color="auto"/>
                        <w:right w:val="none" w:sz="0" w:space="0" w:color="auto"/>
                      </w:divBdr>
                      <w:divsChild>
                        <w:div w:id="161043031">
                          <w:marLeft w:val="0"/>
                          <w:marRight w:val="0"/>
                          <w:marTop w:val="0"/>
                          <w:marBottom w:val="0"/>
                          <w:divBdr>
                            <w:top w:val="none" w:sz="0" w:space="0" w:color="auto"/>
                            <w:left w:val="none" w:sz="0" w:space="0" w:color="auto"/>
                            <w:bottom w:val="none" w:sz="0" w:space="0" w:color="auto"/>
                            <w:right w:val="none" w:sz="0" w:space="0" w:color="auto"/>
                          </w:divBdr>
                          <w:divsChild>
                            <w:div w:id="15017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698200">
      <w:bodyDiv w:val="1"/>
      <w:marLeft w:val="0"/>
      <w:marRight w:val="0"/>
      <w:marTop w:val="0"/>
      <w:marBottom w:val="0"/>
      <w:divBdr>
        <w:top w:val="none" w:sz="0" w:space="0" w:color="auto"/>
        <w:left w:val="none" w:sz="0" w:space="0" w:color="auto"/>
        <w:bottom w:val="none" w:sz="0" w:space="0" w:color="auto"/>
        <w:right w:val="none" w:sz="0" w:space="0" w:color="auto"/>
      </w:divBdr>
    </w:div>
    <w:div w:id="1141315131">
      <w:bodyDiv w:val="1"/>
      <w:marLeft w:val="0"/>
      <w:marRight w:val="0"/>
      <w:marTop w:val="0"/>
      <w:marBottom w:val="0"/>
      <w:divBdr>
        <w:top w:val="none" w:sz="0" w:space="0" w:color="auto"/>
        <w:left w:val="none" w:sz="0" w:space="0" w:color="auto"/>
        <w:bottom w:val="none" w:sz="0" w:space="0" w:color="auto"/>
        <w:right w:val="none" w:sz="0" w:space="0" w:color="auto"/>
      </w:divBdr>
    </w:div>
    <w:div w:id="1264649768">
      <w:bodyDiv w:val="1"/>
      <w:marLeft w:val="0"/>
      <w:marRight w:val="0"/>
      <w:marTop w:val="0"/>
      <w:marBottom w:val="0"/>
      <w:divBdr>
        <w:top w:val="none" w:sz="0" w:space="0" w:color="auto"/>
        <w:left w:val="none" w:sz="0" w:space="0" w:color="auto"/>
        <w:bottom w:val="none" w:sz="0" w:space="0" w:color="auto"/>
        <w:right w:val="none" w:sz="0" w:space="0" w:color="auto"/>
      </w:divBdr>
      <w:divsChild>
        <w:div w:id="204030555">
          <w:marLeft w:val="0"/>
          <w:marRight w:val="0"/>
          <w:marTop w:val="0"/>
          <w:marBottom w:val="0"/>
          <w:divBdr>
            <w:top w:val="none" w:sz="0" w:space="0" w:color="auto"/>
            <w:left w:val="none" w:sz="0" w:space="0" w:color="auto"/>
            <w:bottom w:val="none" w:sz="0" w:space="0" w:color="auto"/>
            <w:right w:val="none" w:sz="0" w:space="0" w:color="auto"/>
          </w:divBdr>
          <w:divsChild>
            <w:div w:id="1262685542">
              <w:marLeft w:val="0"/>
              <w:marRight w:val="0"/>
              <w:marTop w:val="0"/>
              <w:marBottom w:val="0"/>
              <w:divBdr>
                <w:top w:val="none" w:sz="0" w:space="0" w:color="auto"/>
                <w:left w:val="none" w:sz="0" w:space="0" w:color="auto"/>
                <w:bottom w:val="none" w:sz="0" w:space="0" w:color="auto"/>
                <w:right w:val="none" w:sz="0" w:space="0" w:color="auto"/>
              </w:divBdr>
              <w:divsChild>
                <w:div w:id="1489520380">
                  <w:marLeft w:val="0"/>
                  <w:marRight w:val="0"/>
                  <w:marTop w:val="0"/>
                  <w:marBottom w:val="0"/>
                  <w:divBdr>
                    <w:top w:val="none" w:sz="0" w:space="0" w:color="auto"/>
                    <w:left w:val="none" w:sz="0" w:space="0" w:color="auto"/>
                    <w:bottom w:val="none" w:sz="0" w:space="0" w:color="auto"/>
                    <w:right w:val="none" w:sz="0" w:space="0" w:color="auto"/>
                  </w:divBdr>
                  <w:divsChild>
                    <w:div w:id="1584752449">
                      <w:marLeft w:val="0"/>
                      <w:marRight w:val="0"/>
                      <w:marTop w:val="0"/>
                      <w:marBottom w:val="0"/>
                      <w:divBdr>
                        <w:top w:val="none" w:sz="0" w:space="0" w:color="auto"/>
                        <w:left w:val="none" w:sz="0" w:space="0" w:color="auto"/>
                        <w:bottom w:val="none" w:sz="0" w:space="0" w:color="auto"/>
                        <w:right w:val="none" w:sz="0" w:space="0" w:color="auto"/>
                      </w:divBdr>
                      <w:divsChild>
                        <w:div w:id="424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384533">
      <w:bodyDiv w:val="1"/>
      <w:marLeft w:val="0"/>
      <w:marRight w:val="0"/>
      <w:marTop w:val="0"/>
      <w:marBottom w:val="0"/>
      <w:divBdr>
        <w:top w:val="none" w:sz="0" w:space="0" w:color="auto"/>
        <w:left w:val="none" w:sz="0" w:space="0" w:color="auto"/>
        <w:bottom w:val="none" w:sz="0" w:space="0" w:color="auto"/>
        <w:right w:val="none" w:sz="0" w:space="0" w:color="auto"/>
      </w:divBdr>
      <w:divsChild>
        <w:div w:id="1271010651">
          <w:marLeft w:val="0"/>
          <w:marRight w:val="0"/>
          <w:marTop w:val="0"/>
          <w:marBottom w:val="0"/>
          <w:divBdr>
            <w:top w:val="none" w:sz="0" w:space="0" w:color="auto"/>
            <w:left w:val="none" w:sz="0" w:space="0" w:color="auto"/>
            <w:bottom w:val="none" w:sz="0" w:space="0" w:color="auto"/>
            <w:right w:val="none" w:sz="0" w:space="0" w:color="auto"/>
          </w:divBdr>
          <w:divsChild>
            <w:div w:id="438372201">
              <w:marLeft w:val="0"/>
              <w:marRight w:val="0"/>
              <w:marTop w:val="0"/>
              <w:marBottom w:val="0"/>
              <w:divBdr>
                <w:top w:val="none" w:sz="0" w:space="0" w:color="auto"/>
                <w:left w:val="none" w:sz="0" w:space="0" w:color="auto"/>
                <w:bottom w:val="none" w:sz="0" w:space="0" w:color="auto"/>
                <w:right w:val="none" w:sz="0" w:space="0" w:color="auto"/>
              </w:divBdr>
              <w:divsChild>
                <w:div w:id="1287614626">
                  <w:marLeft w:val="2970"/>
                  <w:marRight w:val="0"/>
                  <w:marTop w:val="0"/>
                  <w:marBottom w:val="0"/>
                  <w:divBdr>
                    <w:top w:val="none" w:sz="0" w:space="0" w:color="auto"/>
                    <w:left w:val="none" w:sz="0" w:space="0" w:color="auto"/>
                    <w:bottom w:val="none" w:sz="0" w:space="0" w:color="auto"/>
                    <w:right w:val="none" w:sz="0" w:space="0" w:color="auto"/>
                  </w:divBdr>
                  <w:divsChild>
                    <w:div w:id="1868133303">
                      <w:marLeft w:val="0"/>
                      <w:marRight w:val="0"/>
                      <w:marTop w:val="0"/>
                      <w:marBottom w:val="264"/>
                      <w:divBdr>
                        <w:top w:val="none" w:sz="0" w:space="0" w:color="auto"/>
                        <w:left w:val="none" w:sz="0" w:space="0" w:color="auto"/>
                        <w:bottom w:val="none" w:sz="0" w:space="0" w:color="auto"/>
                        <w:right w:val="none" w:sz="0" w:space="0" w:color="auto"/>
                      </w:divBdr>
                      <w:divsChild>
                        <w:div w:id="1166751060">
                          <w:marLeft w:val="0"/>
                          <w:marRight w:val="0"/>
                          <w:marTop w:val="0"/>
                          <w:marBottom w:val="0"/>
                          <w:divBdr>
                            <w:top w:val="none" w:sz="0" w:space="0" w:color="auto"/>
                            <w:left w:val="none" w:sz="0" w:space="0" w:color="auto"/>
                            <w:bottom w:val="none" w:sz="0" w:space="0" w:color="auto"/>
                            <w:right w:val="none" w:sz="0" w:space="0" w:color="auto"/>
                          </w:divBdr>
                          <w:divsChild>
                            <w:div w:id="11407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25028">
      <w:bodyDiv w:val="1"/>
      <w:marLeft w:val="0"/>
      <w:marRight w:val="0"/>
      <w:marTop w:val="0"/>
      <w:marBottom w:val="0"/>
      <w:divBdr>
        <w:top w:val="none" w:sz="0" w:space="0" w:color="auto"/>
        <w:left w:val="none" w:sz="0" w:space="0" w:color="auto"/>
        <w:bottom w:val="none" w:sz="0" w:space="0" w:color="auto"/>
        <w:right w:val="none" w:sz="0" w:space="0" w:color="auto"/>
      </w:divBdr>
    </w:div>
    <w:div w:id="1508905162">
      <w:bodyDiv w:val="1"/>
      <w:marLeft w:val="0"/>
      <w:marRight w:val="0"/>
      <w:marTop w:val="0"/>
      <w:marBottom w:val="0"/>
      <w:divBdr>
        <w:top w:val="none" w:sz="0" w:space="0" w:color="auto"/>
        <w:left w:val="none" w:sz="0" w:space="0" w:color="auto"/>
        <w:bottom w:val="none" w:sz="0" w:space="0" w:color="auto"/>
        <w:right w:val="none" w:sz="0" w:space="0" w:color="auto"/>
      </w:divBdr>
      <w:divsChild>
        <w:div w:id="1555655143">
          <w:marLeft w:val="0"/>
          <w:marRight w:val="0"/>
          <w:marTop w:val="0"/>
          <w:marBottom w:val="0"/>
          <w:divBdr>
            <w:top w:val="none" w:sz="0" w:space="0" w:color="auto"/>
            <w:left w:val="none" w:sz="0" w:space="0" w:color="auto"/>
            <w:bottom w:val="none" w:sz="0" w:space="0" w:color="auto"/>
            <w:right w:val="none" w:sz="0" w:space="0" w:color="auto"/>
          </w:divBdr>
          <w:divsChild>
            <w:div w:id="1490826927">
              <w:marLeft w:val="0"/>
              <w:marRight w:val="90"/>
              <w:marTop w:val="0"/>
              <w:marBottom w:val="0"/>
              <w:divBdr>
                <w:top w:val="none" w:sz="0" w:space="0" w:color="auto"/>
                <w:left w:val="none" w:sz="0" w:space="0" w:color="auto"/>
                <w:bottom w:val="none" w:sz="0" w:space="0" w:color="auto"/>
                <w:right w:val="none" w:sz="0" w:space="0" w:color="auto"/>
              </w:divBdr>
              <w:divsChild>
                <w:div w:id="807287924">
                  <w:marLeft w:val="0"/>
                  <w:marRight w:val="0"/>
                  <w:marTop w:val="0"/>
                  <w:marBottom w:val="105"/>
                  <w:divBdr>
                    <w:top w:val="single" w:sz="6" w:space="15" w:color="CCCCCC"/>
                    <w:left w:val="single" w:sz="6" w:space="8" w:color="CCCCCC"/>
                    <w:bottom w:val="single" w:sz="6" w:space="0" w:color="CCCCCC"/>
                    <w:right w:val="single" w:sz="6" w:space="8" w:color="CCCCCC"/>
                  </w:divBdr>
                  <w:divsChild>
                    <w:div w:id="292832505">
                      <w:marLeft w:val="0"/>
                      <w:marRight w:val="0"/>
                      <w:marTop w:val="0"/>
                      <w:marBottom w:val="0"/>
                      <w:divBdr>
                        <w:top w:val="none" w:sz="0" w:space="0" w:color="auto"/>
                        <w:left w:val="none" w:sz="0" w:space="0" w:color="auto"/>
                        <w:bottom w:val="none" w:sz="0" w:space="0" w:color="auto"/>
                        <w:right w:val="none" w:sz="0" w:space="0" w:color="auto"/>
                      </w:divBdr>
                      <w:divsChild>
                        <w:div w:id="2004888846">
                          <w:marLeft w:val="0"/>
                          <w:marRight w:val="0"/>
                          <w:marTop w:val="0"/>
                          <w:marBottom w:val="0"/>
                          <w:divBdr>
                            <w:top w:val="none" w:sz="0" w:space="0" w:color="auto"/>
                            <w:left w:val="none" w:sz="0" w:space="0" w:color="auto"/>
                            <w:bottom w:val="none" w:sz="0" w:space="0" w:color="auto"/>
                            <w:right w:val="none" w:sz="0" w:space="0" w:color="auto"/>
                          </w:divBdr>
                          <w:divsChild>
                            <w:div w:id="1536699585">
                              <w:marLeft w:val="0"/>
                              <w:marRight w:val="0"/>
                              <w:marTop w:val="0"/>
                              <w:marBottom w:val="0"/>
                              <w:divBdr>
                                <w:top w:val="none" w:sz="0" w:space="0" w:color="auto"/>
                                <w:left w:val="none" w:sz="0" w:space="0" w:color="auto"/>
                                <w:bottom w:val="none" w:sz="0" w:space="0" w:color="auto"/>
                                <w:right w:val="none" w:sz="0" w:space="0" w:color="auto"/>
                              </w:divBdr>
                              <w:divsChild>
                                <w:div w:id="2029987318">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559480">
      <w:bodyDiv w:val="1"/>
      <w:marLeft w:val="0"/>
      <w:marRight w:val="0"/>
      <w:marTop w:val="0"/>
      <w:marBottom w:val="0"/>
      <w:divBdr>
        <w:top w:val="none" w:sz="0" w:space="0" w:color="auto"/>
        <w:left w:val="none" w:sz="0" w:space="0" w:color="auto"/>
        <w:bottom w:val="none" w:sz="0" w:space="0" w:color="auto"/>
        <w:right w:val="none" w:sz="0" w:space="0" w:color="auto"/>
      </w:divBdr>
    </w:div>
    <w:div w:id="1721975447">
      <w:bodyDiv w:val="1"/>
      <w:marLeft w:val="0"/>
      <w:marRight w:val="0"/>
      <w:marTop w:val="0"/>
      <w:marBottom w:val="0"/>
      <w:divBdr>
        <w:top w:val="none" w:sz="0" w:space="0" w:color="auto"/>
        <w:left w:val="none" w:sz="0" w:space="0" w:color="auto"/>
        <w:bottom w:val="none" w:sz="0" w:space="0" w:color="auto"/>
        <w:right w:val="none" w:sz="0" w:space="0" w:color="auto"/>
      </w:divBdr>
    </w:div>
    <w:div w:id="1818717885">
      <w:bodyDiv w:val="1"/>
      <w:marLeft w:val="1500"/>
      <w:marRight w:val="0"/>
      <w:marTop w:val="0"/>
      <w:marBottom w:val="0"/>
      <w:divBdr>
        <w:top w:val="none" w:sz="0" w:space="0" w:color="auto"/>
        <w:left w:val="none" w:sz="0" w:space="0" w:color="auto"/>
        <w:bottom w:val="none" w:sz="0" w:space="0" w:color="auto"/>
        <w:right w:val="none" w:sz="0" w:space="0" w:color="auto"/>
      </w:divBdr>
      <w:divsChild>
        <w:div w:id="781993314">
          <w:marLeft w:val="2625"/>
          <w:marRight w:val="0"/>
          <w:marTop w:val="0"/>
          <w:marBottom w:val="0"/>
          <w:divBdr>
            <w:top w:val="none" w:sz="0" w:space="0" w:color="auto"/>
            <w:left w:val="none" w:sz="0" w:space="0" w:color="auto"/>
            <w:bottom w:val="none" w:sz="0" w:space="0" w:color="auto"/>
            <w:right w:val="none" w:sz="0" w:space="0" w:color="auto"/>
          </w:divBdr>
          <w:divsChild>
            <w:div w:id="1971400488">
              <w:marLeft w:val="0"/>
              <w:marRight w:val="4200"/>
              <w:marTop w:val="0"/>
              <w:marBottom w:val="0"/>
              <w:divBdr>
                <w:top w:val="none" w:sz="0" w:space="0" w:color="auto"/>
                <w:left w:val="none" w:sz="0" w:space="0" w:color="auto"/>
                <w:bottom w:val="none" w:sz="0" w:space="0" w:color="auto"/>
                <w:right w:val="none" w:sz="0" w:space="0" w:color="auto"/>
              </w:divBdr>
            </w:div>
          </w:divsChild>
        </w:div>
      </w:divsChild>
    </w:div>
    <w:div w:id="1859273573">
      <w:bodyDiv w:val="1"/>
      <w:marLeft w:val="0"/>
      <w:marRight w:val="0"/>
      <w:marTop w:val="0"/>
      <w:marBottom w:val="0"/>
      <w:divBdr>
        <w:top w:val="none" w:sz="0" w:space="0" w:color="auto"/>
        <w:left w:val="none" w:sz="0" w:space="0" w:color="auto"/>
        <w:bottom w:val="none" w:sz="0" w:space="0" w:color="auto"/>
        <w:right w:val="none" w:sz="0" w:space="0" w:color="auto"/>
      </w:divBdr>
    </w:div>
    <w:div w:id="2076271603">
      <w:bodyDiv w:val="1"/>
      <w:marLeft w:val="0"/>
      <w:marRight w:val="0"/>
      <w:marTop w:val="0"/>
      <w:marBottom w:val="0"/>
      <w:divBdr>
        <w:top w:val="none" w:sz="0" w:space="0" w:color="auto"/>
        <w:left w:val="none" w:sz="0" w:space="0" w:color="auto"/>
        <w:bottom w:val="none" w:sz="0" w:space="0" w:color="auto"/>
        <w:right w:val="none" w:sz="0" w:space="0" w:color="auto"/>
      </w:divBdr>
      <w:divsChild>
        <w:div w:id="718893381">
          <w:marLeft w:val="0"/>
          <w:marRight w:val="0"/>
          <w:marTop w:val="0"/>
          <w:marBottom w:val="0"/>
          <w:divBdr>
            <w:top w:val="none" w:sz="0" w:space="0" w:color="auto"/>
            <w:left w:val="none" w:sz="0" w:space="0" w:color="auto"/>
            <w:bottom w:val="none" w:sz="0" w:space="0" w:color="auto"/>
            <w:right w:val="none" w:sz="0" w:space="0" w:color="auto"/>
          </w:divBdr>
          <w:divsChild>
            <w:div w:id="20579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7F5EF-B09E-4532-86B0-B73F31EB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Fairbairn</dc:creator>
  <cp:lastModifiedBy>Rebecca Kirk</cp:lastModifiedBy>
  <cp:revision>2</cp:revision>
  <cp:lastPrinted>2017-01-31T11:54:00Z</cp:lastPrinted>
  <dcterms:created xsi:type="dcterms:W3CDTF">2017-04-12T11:50:00Z</dcterms:created>
  <dcterms:modified xsi:type="dcterms:W3CDTF">2017-04-12T11:50:00Z</dcterms:modified>
</cp:coreProperties>
</file>