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7BC" w:rsidRDefault="00EE7262">
      <w:pPr>
        <w:pStyle w:val="Body"/>
        <w:jc w:val="center"/>
        <w:rPr>
          <w:b/>
          <w:bCs/>
        </w:rPr>
      </w:pPr>
      <w:r>
        <w:rPr>
          <w:b/>
          <w:bCs/>
        </w:rPr>
        <w:t>Hilton Scouts and Girl Guiding</w:t>
      </w:r>
    </w:p>
    <w:p w:rsidR="004E47BC" w:rsidRDefault="00EE7262">
      <w:pPr>
        <w:pStyle w:val="Body"/>
        <w:jc w:val="center"/>
      </w:pPr>
      <w:r>
        <w:t xml:space="preserve">Hilton Scout and Guide Hut, </w:t>
      </w:r>
      <w:proofErr w:type="spellStart"/>
      <w:r>
        <w:t>Peacroft</w:t>
      </w:r>
      <w:proofErr w:type="spellEnd"/>
      <w:r>
        <w:t xml:space="preserve"> Lane, Hilton, DE65 5GH</w:t>
      </w:r>
    </w:p>
    <w:p w:rsidR="004E47BC" w:rsidRDefault="00EE7262">
      <w:pPr>
        <w:pStyle w:val="Body"/>
        <w:jc w:val="center"/>
      </w:pPr>
      <w:proofErr w:type="gramStart"/>
      <w:r>
        <w:t>07855561787  or</w:t>
      </w:r>
      <w:proofErr w:type="gramEnd"/>
      <w:r>
        <w:t xml:space="preserve"> </w:t>
      </w:r>
      <w:hyperlink r:id="rId8" w:history="1">
        <w:r w:rsidR="00B04F7C" w:rsidRPr="00DD65BB">
          <w:rPr>
            <w:rStyle w:val="Hyperlink"/>
          </w:rPr>
          <w:t>mattokun@gmail.com</w:t>
        </w:r>
      </w:hyperlink>
      <w:r w:rsidR="00B04F7C">
        <w:t xml:space="preserve"> or</w:t>
      </w:r>
    </w:p>
    <w:p w:rsidR="00B04F7C" w:rsidRDefault="00B04F7C">
      <w:pPr>
        <w:pStyle w:val="Body"/>
        <w:jc w:val="center"/>
      </w:pPr>
      <w:r>
        <w:t>hiltonhut@gmail.com</w:t>
      </w:r>
    </w:p>
    <w:p w:rsidR="004E47BC" w:rsidRDefault="00EE7262">
      <w:pPr>
        <w:pStyle w:val="Body"/>
      </w:pPr>
      <w:r>
        <w:tab/>
      </w:r>
      <w:r>
        <w:tab/>
      </w:r>
      <w:r>
        <w:tab/>
      </w:r>
      <w:r>
        <w:tab/>
      </w:r>
      <w:r>
        <w:tab/>
      </w:r>
    </w:p>
    <w:p w:rsidR="004E47BC" w:rsidRDefault="00EE7262">
      <w:pPr>
        <w:pStyle w:val="Body"/>
        <w:rPr>
          <w:b/>
          <w:bCs/>
          <w:u w:val="single"/>
        </w:rPr>
      </w:pPr>
      <w:r>
        <w:tab/>
      </w:r>
      <w:r>
        <w:tab/>
      </w:r>
      <w:r>
        <w:tab/>
      </w:r>
      <w:r>
        <w:tab/>
      </w:r>
      <w:r>
        <w:tab/>
      </w:r>
      <w:r>
        <w:rPr>
          <w:b/>
          <w:bCs/>
          <w:u w:val="single"/>
        </w:rPr>
        <w:t>Invitation to Tender</w:t>
      </w:r>
    </w:p>
    <w:p w:rsidR="004E47BC" w:rsidRDefault="004E47BC">
      <w:pPr>
        <w:pStyle w:val="Body"/>
      </w:pPr>
    </w:p>
    <w:p w:rsidR="004E47BC" w:rsidRDefault="00EE7262">
      <w:pPr>
        <w:pStyle w:val="Body"/>
        <w:spacing w:after="9" w:line="271" w:lineRule="auto"/>
        <w:ind w:left="10" w:right="550" w:hanging="10"/>
        <w:rPr>
          <w:rFonts w:ascii="Calibri" w:eastAsia="Calibri" w:hAnsi="Calibri" w:cs="Calibri"/>
          <w:sz w:val="24"/>
          <w:szCs w:val="24"/>
          <w:u w:color="000000"/>
        </w:rPr>
      </w:pPr>
      <w:r>
        <w:rPr>
          <w:rFonts w:ascii="Calibri" w:hAnsi="Calibri"/>
          <w:sz w:val="24"/>
          <w:szCs w:val="24"/>
          <w:u w:color="000000"/>
        </w:rPr>
        <w:t xml:space="preserve">Hilton </w:t>
      </w:r>
      <w:r>
        <w:rPr>
          <w:rFonts w:ascii="Calibri" w:hAnsi="Calibri"/>
          <w:sz w:val="24"/>
          <w:szCs w:val="24"/>
          <w:u w:color="000000"/>
        </w:rPr>
        <w:t xml:space="preserve">Scout and Guide Executive Committee </w:t>
      </w:r>
      <w:proofErr w:type="gramStart"/>
      <w:r>
        <w:rPr>
          <w:rFonts w:ascii="Calibri" w:hAnsi="Calibri"/>
          <w:sz w:val="24"/>
          <w:szCs w:val="24"/>
          <w:u w:color="000000"/>
        </w:rPr>
        <w:t>has</w:t>
      </w:r>
      <w:proofErr w:type="gramEnd"/>
      <w:r>
        <w:rPr>
          <w:rFonts w:ascii="Calibri" w:hAnsi="Calibri"/>
          <w:sz w:val="24"/>
          <w:szCs w:val="24"/>
          <w:u w:color="000000"/>
        </w:rPr>
        <w:t xml:space="preserve"> a requirement to </w:t>
      </w:r>
      <w:r>
        <w:rPr>
          <w:rFonts w:ascii="Calibri" w:hAnsi="Calibri"/>
          <w:sz w:val="24"/>
          <w:szCs w:val="24"/>
          <w:u w:color="000000"/>
        </w:rPr>
        <w:t>extend and modify the existing Scout Hut to provide additional accommodation and storage. Bids are invited in conformance with the enclosed tender documentation. If you would like to be considered for this contract, please read through the document careful</w:t>
      </w:r>
      <w:r>
        <w:rPr>
          <w:rFonts w:ascii="Calibri" w:hAnsi="Calibri"/>
          <w:sz w:val="24"/>
          <w:szCs w:val="24"/>
          <w:u w:color="000000"/>
        </w:rPr>
        <w:t xml:space="preserve">ly and submit your tender in accordance with the specified procedures. Should you have any queries or require clarification on any point, please contact the undersigned on the above email address. </w:t>
      </w:r>
    </w:p>
    <w:p w:rsidR="004E47BC" w:rsidRDefault="004E47BC">
      <w:pPr>
        <w:pStyle w:val="Body"/>
        <w:spacing w:after="9" w:line="271" w:lineRule="auto"/>
        <w:ind w:left="10" w:right="550" w:hanging="10"/>
        <w:rPr>
          <w:rFonts w:ascii="Calibri" w:eastAsia="Calibri" w:hAnsi="Calibri" w:cs="Calibri"/>
          <w:sz w:val="24"/>
          <w:szCs w:val="24"/>
          <w:u w:color="000000"/>
        </w:rPr>
      </w:pPr>
    </w:p>
    <w:p w:rsidR="004E47BC" w:rsidRDefault="00EE7262">
      <w:pPr>
        <w:pStyle w:val="Body"/>
        <w:spacing w:after="9" w:line="271" w:lineRule="auto"/>
        <w:ind w:left="10" w:right="550" w:hanging="10"/>
        <w:rPr>
          <w:rFonts w:ascii="Calibri" w:eastAsia="Calibri" w:hAnsi="Calibri" w:cs="Calibri"/>
          <w:b/>
          <w:bCs/>
          <w:sz w:val="24"/>
          <w:szCs w:val="24"/>
          <w:u w:color="000000"/>
        </w:rPr>
      </w:pPr>
      <w:r>
        <w:rPr>
          <w:rFonts w:ascii="Calibri" w:hAnsi="Calibri"/>
          <w:b/>
          <w:bCs/>
          <w:sz w:val="24"/>
          <w:szCs w:val="24"/>
          <w:u w:color="000000"/>
        </w:rPr>
        <w:t>General Requirement</w:t>
      </w:r>
    </w:p>
    <w:p w:rsidR="004E47BC" w:rsidRDefault="004E47BC">
      <w:pPr>
        <w:pStyle w:val="Body"/>
        <w:spacing w:after="9" w:line="271" w:lineRule="auto"/>
        <w:ind w:left="10" w:right="550" w:hanging="10"/>
        <w:rPr>
          <w:rFonts w:ascii="Calibri" w:eastAsia="Calibri" w:hAnsi="Calibri" w:cs="Calibri"/>
          <w:sz w:val="24"/>
          <w:szCs w:val="24"/>
          <w:u w:color="000000"/>
        </w:rPr>
      </w:pPr>
    </w:p>
    <w:p w:rsidR="004E47BC" w:rsidRDefault="00EE7262">
      <w:pPr>
        <w:pStyle w:val="Body"/>
        <w:spacing w:after="9" w:line="271" w:lineRule="auto"/>
        <w:ind w:left="10" w:right="550" w:hanging="10"/>
        <w:rPr>
          <w:rFonts w:ascii="Calibri" w:eastAsia="Calibri" w:hAnsi="Calibri" w:cs="Calibri"/>
          <w:sz w:val="24"/>
          <w:szCs w:val="24"/>
          <w:u w:color="000000"/>
        </w:rPr>
      </w:pPr>
      <w:r>
        <w:rPr>
          <w:rFonts w:ascii="Calibri" w:hAnsi="Calibri"/>
          <w:sz w:val="24"/>
          <w:szCs w:val="24"/>
          <w:u w:color="000000"/>
        </w:rPr>
        <w:t>Bids are invited for the erection of</w:t>
      </w:r>
      <w:r>
        <w:rPr>
          <w:rFonts w:ascii="Calibri" w:hAnsi="Calibri"/>
          <w:sz w:val="24"/>
          <w:szCs w:val="24"/>
          <w:u w:color="000000"/>
        </w:rPr>
        <w:t xml:space="preserve"> an extension to the existing scout hut and the repurposing of an existing storage area into a usable space. Planning permission has previously been granted and plans with structural drawings have been completed and are attached to this document. NOTE: Exi</w:t>
      </w:r>
      <w:r>
        <w:rPr>
          <w:rFonts w:ascii="Calibri" w:hAnsi="Calibri"/>
          <w:sz w:val="24"/>
          <w:szCs w:val="24"/>
          <w:u w:color="000000"/>
        </w:rPr>
        <w:t xml:space="preserve">sting plans identify an extension to both ends (East &amp; West) of the scout hut and also the creation of a stage area, however at this time we are not requiring the extension to the west side of the scout </w:t>
      </w:r>
      <w:proofErr w:type="gramStart"/>
      <w:r>
        <w:rPr>
          <w:rFonts w:ascii="Calibri" w:hAnsi="Calibri"/>
          <w:sz w:val="24"/>
          <w:szCs w:val="24"/>
          <w:u w:color="000000"/>
        </w:rPr>
        <w:t>hut  or</w:t>
      </w:r>
      <w:proofErr w:type="gramEnd"/>
      <w:r>
        <w:rPr>
          <w:rFonts w:ascii="Calibri" w:hAnsi="Calibri"/>
          <w:sz w:val="24"/>
          <w:szCs w:val="24"/>
          <w:u w:color="000000"/>
        </w:rPr>
        <w:t xml:space="preserve"> the stage area as this is deemed surplus to r</w:t>
      </w:r>
      <w:r>
        <w:rPr>
          <w:rFonts w:ascii="Calibri" w:hAnsi="Calibri"/>
          <w:sz w:val="24"/>
          <w:szCs w:val="24"/>
          <w:u w:color="000000"/>
        </w:rPr>
        <w:t>equirements.</w:t>
      </w:r>
    </w:p>
    <w:p w:rsidR="004E47BC" w:rsidRDefault="004E47BC">
      <w:pPr>
        <w:pStyle w:val="Body"/>
        <w:spacing w:after="9" w:line="271" w:lineRule="auto"/>
        <w:ind w:left="10" w:right="550" w:hanging="10"/>
        <w:rPr>
          <w:rFonts w:ascii="Calibri" w:eastAsia="Calibri" w:hAnsi="Calibri" w:cs="Calibri"/>
          <w:sz w:val="24"/>
          <w:szCs w:val="24"/>
          <w:u w:color="000000"/>
        </w:rPr>
      </w:pPr>
    </w:p>
    <w:p w:rsidR="004E47BC" w:rsidRDefault="00EE7262">
      <w:pPr>
        <w:pStyle w:val="Body"/>
        <w:spacing w:after="9" w:line="271" w:lineRule="auto"/>
        <w:ind w:left="10" w:right="550" w:hanging="10"/>
        <w:rPr>
          <w:rFonts w:ascii="Calibri" w:eastAsia="Calibri" w:hAnsi="Calibri" w:cs="Calibri"/>
          <w:sz w:val="24"/>
          <w:szCs w:val="24"/>
          <w:u w:color="000000"/>
        </w:rPr>
      </w:pPr>
      <w:r>
        <w:rPr>
          <w:rFonts w:ascii="Calibri" w:hAnsi="Calibri"/>
          <w:sz w:val="24"/>
          <w:szCs w:val="24"/>
          <w:u w:color="000000"/>
        </w:rPr>
        <w:t xml:space="preserve">It is expected that this tender document will be completed by bidders for this Project. The successful bidder(s) will be required to provide all the necessary </w:t>
      </w:r>
      <w:proofErr w:type="spellStart"/>
      <w:r>
        <w:rPr>
          <w:rFonts w:ascii="Calibri" w:hAnsi="Calibri"/>
          <w:sz w:val="24"/>
          <w:szCs w:val="24"/>
          <w:u w:color="000000"/>
        </w:rPr>
        <w:t>labour</w:t>
      </w:r>
      <w:proofErr w:type="spellEnd"/>
      <w:r>
        <w:rPr>
          <w:rFonts w:ascii="Calibri" w:hAnsi="Calibri"/>
          <w:sz w:val="24"/>
          <w:szCs w:val="24"/>
          <w:u w:color="000000"/>
        </w:rPr>
        <w:t xml:space="preserve"> and equipment to bring the Project to a completed fully functional condition</w:t>
      </w:r>
      <w:r>
        <w:rPr>
          <w:rFonts w:ascii="Calibri" w:hAnsi="Calibri"/>
          <w:sz w:val="24"/>
          <w:szCs w:val="24"/>
          <w:u w:color="000000"/>
        </w:rPr>
        <w:t xml:space="preserve"> on acceptance by the Scout Hut Executive Committee</w:t>
      </w:r>
      <w:r>
        <w:rPr>
          <w:rFonts w:ascii="Calibri" w:hAnsi="Calibri"/>
          <w:sz w:val="24"/>
          <w:szCs w:val="24"/>
          <w:u w:color="000000"/>
        </w:rPr>
        <w:t>.</w:t>
      </w:r>
    </w:p>
    <w:p w:rsidR="004E47BC" w:rsidRDefault="004E47BC">
      <w:pPr>
        <w:pStyle w:val="Body"/>
        <w:spacing w:after="9" w:line="271" w:lineRule="auto"/>
        <w:ind w:left="10" w:right="550" w:hanging="10"/>
        <w:rPr>
          <w:rFonts w:ascii="Calibri" w:eastAsia="Calibri" w:hAnsi="Calibri" w:cs="Calibri"/>
          <w:sz w:val="24"/>
          <w:szCs w:val="24"/>
          <w:u w:color="000000"/>
        </w:rPr>
      </w:pPr>
    </w:p>
    <w:p w:rsidR="004E47BC" w:rsidRDefault="00EE7262">
      <w:pPr>
        <w:numPr>
          <w:ilvl w:val="0"/>
          <w:numId w:val="2"/>
        </w:numPr>
        <w:spacing w:after="9" w:line="271" w:lineRule="auto"/>
        <w:ind w:right="550"/>
        <w:rPr>
          <w:rFonts w:ascii="Calibri" w:hAnsi="Calibri" w:cs="Arial Unicode MS"/>
          <w:color w:val="000000"/>
          <w:u w:color="000000"/>
          <w14:textOutline w14:w="0" w14:cap="flat" w14:cmpd="sng" w14:algn="ctr">
            <w14:noFill/>
            <w14:prstDash w14:val="solid"/>
            <w14:bevel/>
          </w14:textOutline>
        </w:rPr>
      </w:pPr>
      <w:r>
        <w:rPr>
          <w:rFonts w:ascii="Calibri" w:hAnsi="Calibri" w:cs="Arial Unicode MS"/>
          <w:color w:val="000000"/>
          <w:u w:color="000000"/>
          <w14:textOutline w14:w="0" w14:cap="flat" w14:cmpd="sng" w14:algn="ctr">
            <w14:noFill/>
            <w14:prstDash w14:val="solid"/>
            <w14:bevel/>
          </w14:textOutline>
        </w:rPr>
        <w:t>Full access to the site will be provided via the car park and access gates shown in the picture below</w:t>
      </w:r>
    </w:p>
    <w:p w:rsidR="004E47BC" w:rsidRDefault="00EE7262">
      <w:pPr>
        <w:numPr>
          <w:ilvl w:val="0"/>
          <w:numId w:val="2"/>
        </w:numPr>
        <w:spacing w:after="9" w:line="271" w:lineRule="auto"/>
        <w:ind w:right="550"/>
        <w:rPr>
          <w:rFonts w:ascii="Calibri" w:hAnsi="Calibri" w:cs="Arial Unicode MS"/>
          <w:color w:val="000000"/>
          <w:u w:color="000000"/>
          <w14:textOutline w14:w="0" w14:cap="flat" w14:cmpd="sng" w14:algn="ctr">
            <w14:noFill/>
            <w14:prstDash w14:val="solid"/>
            <w14:bevel/>
          </w14:textOutline>
        </w:rPr>
      </w:pPr>
      <w:r>
        <w:rPr>
          <w:rFonts w:ascii="Calibri" w:hAnsi="Calibri" w:cs="Arial Unicode MS"/>
          <w:color w:val="000000"/>
          <w:u w:color="000000"/>
          <w14:textOutline w14:w="0" w14:cap="flat" w14:cmpd="sng" w14:algn="ctr">
            <w14:noFill/>
            <w14:prstDash w14:val="solid"/>
            <w14:bevel/>
          </w14:textOutline>
        </w:rPr>
        <w:t>The successful bidder will be responsible for all planning and building regulation inspections and ensuring that all fini</w:t>
      </w:r>
      <w:r>
        <w:rPr>
          <w:rFonts w:ascii="Calibri" w:hAnsi="Calibri" w:cs="Arial Unicode MS"/>
          <w:color w:val="000000"/>
          <w:u w:color="000000"/>
          <w14:textOutline w14:w="0" w14:cap="flat" w14:cmpd="sng" w14:algn="ctr">
            <w14:noFill/>
            <w14:prstDash w14:val="solid"/>
            <w14:bevel/>
          </w14:textOutline>
        </w:rPr>
        <w:t>shed works meet all appropriate Health and Safety requirements</w:t>
      </w:r>
    </w:p>
    <w:p w:rsidR="004E47BC" w:rsidRDefault="00EE7262">
      <w:pPr>
        <w:numPr>
          <w:ilvl w:val="0"/>
          <w:numId w:val="2"/>
        </w:numPr>
        <w:spacing w:after="9" w:line="271" w:lineRule="auto"/>
        <w:ind w:right="550"/>
        <w:rPr>
          <w:rFonts w:ascii="Calibri" w:hAnsi="Calibri" w:cs="Arial Unicode MS"/>
          <w:color w:val="000000"/>
          <w:u w:color="000000"/>
          <w14:textOutline w14:w="0" w14:cap="flat" w14:cmpd="sng" w14:algn="ctr">
            <w14:noFill/>
            <w14:prstDash w14:val="solid"/>
            <w14:bevel/>
          </w14:textOutline>
        </w:rPr>
      </w:pPr>
      <w:r>
        <w:rPr>
          <w:rFonts w:ascii="Calibri" w:hAnsi="Calibri" w:cs="Arial Unicode MS"/>
          <w:color w:val="000000"/>
          <w:u w:color="000000"/>
          <w14:textOutline w14:w="0" w14:cap="flat" w14:cmpd="sng" w14:algn="ctr">
            <w14:noFill/>
            <w14:prstDash w14:val="solid"/>
            <w14:bevel/>
          </w14:textOutline>
        </w:rPr>
        <w:t>On acceptance by the Executive Committee the successful bidder will remove all their equipment, excess material and waste and make good the wider area used during the extension of the scout hut.</w:t>
      </w:r>
    </w:p>
    <w:p w:rsidR="004E47BC" w:rsidRDefault="004E47BC">
      <w:pPr>
        <w:spacing w:after="9" w:line="271" w:lineRule="auto"/>
        <w:ind w:left="360" w:right="550"/>
        <w:rPr>
          <w:rFonts w:ascii="Calibri" w:eastAsia="Calibri" w:hAnsi="Calibri" w:cs="Calibri"/>
          <w:color w:val="000000"/>
          <w:u w:color="000000"/>
          <w14:textOutline w14:w="0" w14:cap="flat" w14:cmpd="sng" w14:algn="ctr">
            <w14:noFill/>
            <w14:prstDash w14:val="solid"/>
            <w14:bevel/>
          </w14:textOutline>
        </w:rPr>
      </w:pPr>
    </w:p>
    <w:p w:rsidR="004E47BC" w:rsidRDefault="00EE7262">
      <w:pPr>
        <w:spacing w:after="9" w:line="271" w:lineRule="auto"/>
        <w:ind w:left="360" w:right="550"/>
        <w:rPr>
          <w:rFonts w:ascii="Calibri" w:eastAsia="Calibri" w:hAnsi="Calibri" w:cs="Calibri"/>
          <w:color w:val="000000"/>
          <w:u w:color="000000"/>
          <w14:textOutline w14:w="0" w14:cap="flat" w14:cmpd="sng" w14:algn="ctr">
            <w14:noFill/>
            <w14:prstDash w14:val="solid"/>
            <w14:bevel/>
          </w14:textOutline>
        </w:rPr>
      </w:pPr>
      <w:r>
        <w:rPr>
          <w:rFonts w:ascii="Calibri" w:hAnsi="Calibri" w:cs="Arial Unicode MS"/>
          <w:color w:val="000000"/>
          <w:u w:color="000000"/>
          <w14:textOutline w14:w="0" w14:cap="flat" w14:cmpd="sng" w14:algn="ctr">
            <w14:noFill/>
            <w14:prstDash w14:val="solid"/>
            <w14:bevel/>
          </w14:textOutline>
        </w:rPr>
        <w:t>[</w:t>
      </w:r>
      <w:proofErr w:type="gramStart"/>
      <w:r>
        <w:rPr>
          <w:rFonts w:ascii="Calibri" w:hAnsi="Calibri" w:cs="Arial Unicode MS"/>
          <w:color w:val="000000"/>
          <w:u w:color="000000"/>
          <w14:textOutline w14:w="0" w14:cap="flat" w14:cmpd="sng" w14:algn="ctr">
            <w14:noFill/>
            <w14:prstDash w14:val="solid"/>
            <w14:bevel/>
          </w14:textOutline>
        </w:rPr>
        <w:t>note</w:t>
      </w:r>
      <w:proofErr w:type="gramEnd"/>
      <w:r>
        <w:rPr>
          <w:rFonts w:ascii="Calibri" w:hAnsi="Calibri" w:cs="Arial Unicode MS"/>
          <w:color w:val="000000"/>
          <w:u w:color="000000"/>
          <w14:textOutline w14:w="0" w14:cap="flat" w14:cmpd="sng" w14:algn="ctr">
            <w14:noFill/>
            <w14:prstDash w14:val="solid"/>
            <w14:bevel/>
          </w14:textOutline>
        </w:rPr>
        <w:t>: the Scout Hut can provide a local supply of electricity and water. The exist</w:t>
      </w:r>
      <w:r>
        <w:rPr>
          <w:rFonts w:ascii="Calibri" w:hAnsi="Calibri" w:cs="Arial Unicode MS"/>
          <w:color w:val="000000"/>
          <w:u w:color="000000"/>
          <w14:textOutline w14:w="0" w14:cap="flat" w14:cmpd="sng" w14:algn="ctr">
            <w14:noFill/>
            <w14:prstDash w14:val="solid"/>
            <w14:bevel/>
          </w14:textOutline>
        </w:rPr>
        <w:t xml:space="preserve">ing scout hut is surrounded by a 2 </w:t>
      </w:r>
      <w:proofErr w:type="spellStart"/>
      <w:r>
        <w:rPr>
          <w:rFonts w:ascii="Calibri" w:hAnsi="Calibri" w:cs="Arial Unicode MS"/>
          <w:color w:val="000000"/>
          <w:u w:color="000000"/>
          <w14:textOutline w14:w="0" w14:cap="flat" w14:cmpd="sng" w14:algn="ctr">
            <w14:noFill/>
            <w14:prstDash w14:val="solid"/>
            <w14:bevel/>
          </w14:textOutline>
        </w:rPr>
        <w:t>metre</w:t>
      </w:r>
      <w:proofErr w:type="spellEnd"/>
      <w:r>
        <w:rPr>
          <w:rFonts w:ascii="Calibri" w:hAnsi="Calibri" w:cs="Arial Unicode MS"/>
          <w:color w:val="000000"/>
          <w:u w:color="000000"/>
          <w14:textOutline w14:w="0" w14:cap="flat" w14:cmpd="sng" w14:algn="ctr">
            <w14:noFill/>
            <w14:prstDash w14:val="solid"/>
            <w14:bevel/>
          </w14:textOutline>
        </w:rPr>
        <w:t xml:space="preserve"> high fence. There is a car park adjacent to the scout hut with ample space for a skip or other equipment. See picture below]</w:t>
      </w:r>
    </w:p>
    <w:p w:rsidR="004E47BC" w:rsidRDefault="004E47BC">
      <w:pPr>
        <w:spacing w:after="9" w:line="271" w:lineRule="auto"/>
        <w:ind w:left="360" w:right="550"/>
        <w:rPr>
          <w:rFonts w:ascii="Calibri" w:eastAsia="Calibri" w:hAnsi="Calibri" w:cs="Calibri"/>
          <w:color w:val="000000"/>
          <w:u w:color="000000"/>
          <w14:textOutline w14:w="0" w14:cap="flat" w14:cmpd="sng" w14:algn="ctr">
            <w14:noFill/>
            <w14:prstDash w14:val="solid"/>
            <w14:bevel/>
          </w14:textOutline>
        </w:rPr>
      </w:pPr>
    </w:p>
    <w:p w:rsidR="004E47BC" w:rsidRDefault="004E47BC">
      <w:pPr>
        <w:spacing w:after="9" w:line="271" w:lineRule="auto"/>
        <w:ind w:left="360" w:right="550"/>
        <w:rPr>
          <w:rFonts w:ascii="Calibri" w:eastAsia="Calibri" w:hAnsi="Calibri" w:cs="Calibri"/>
          <w:color w:val="000000"/>
          <w:u w:color="000000"/>
          <w14:textOutline w14:w="0" w14:cap="flat" w14:cmpd="sng" w14:algn="ctr">
            <w14:noFill/>
            <w14:prstDash w14:val="solid"/>
            <w14:bevel/>
          </w14:textOutline>
        </w:rPr>
      </w:pPr>
    </w:p>
    <w:p w:rsidR="004E47BC" w:rsidRDefault="004E47BC">
      <w:pPr>
        <w:spacing w:after="9" w:line="271" w:lineRule="auto"/>
        <w:ind w:left="360" w:right="550"/>
        <w:rPr>
          <w:rFonts w:ascii="Calibri" w:eastAsia="Calibri" w:hAnsi="Calibri" w:cs="Calibri"/>
          <w:color w:val="000000"/>
          <w:u w:color="000000"/>
          <w14:textOutline w14:w="0" w14:cap="flat" w14:cmpd="sng" w14:algn="ctr">
            <w14:noFill/>
            <w14:prstDash w14:val="solid"/>
            <w14:bevel/>
          </w14:textOutline>
        </w:rPr>
      </w:pPr>
    </w:p>
    <w:p w:rsidR="004E47BC" w:rsidRDefault="004E47BC">
      <w:pPr>
        <w:spacing w:after="9" w:line="271" w:lineRule="auto"/>
        <w:ind w:left="360" w:right="550"/>
        <w:rPr>
          <w:rFonts w:ascii="Calibri" w:eastAsia="Calibri" w:hAnsi="Calibri" w:cs="Calibri"/>
          <w:color w:val="000000"/>
          <w:u w:color="000000"/>
          <w14:textOutline w14:w="0" w14:cap="flat" w14:cmpd="sng" w14:algn="ctr">
            <w14:noFill/>
            <w14:prstDash w14:val="solid"/>
            <w14:bevel/>
          </w14:textOutline>
        </w:rPr>
      </w:pPr>
    </w:p>
    <w:p w:rsidR="004E47BC" w:rsidRDefault="004E47BC">
      <w:pPr>
        <w:spacing w:after="9" w:line="271" w:lineRule="auto"/>
        <w:ind w:left="360" w:right="550"/>
        <w:rPr>
          <w:rFonts w:ascii="Calibri" w:eastAsia="Calibri" w:hAnsi="Calibri" w:cs="Calibri"/>
          <w:color w:val="000000"/>
          <w:u w:color="000000"/>
          <w14:textOutline w14:w="0" w14:cap="flat" w14:cmpd="sng" w14:algn="ctr">
            <w14:noFill/>
            <w14:prstDash w14:val="solid"/>
            <w14:bevel/>
          </w14:textOutline>
        </w:rPr>
      </w:pPr>
    </w:p>
    <w:p w:rsidR="004E47BC" w:rsidRDefault="004E47BC">
      <w:pPr>
        <w:spacing w:after="9" w:line="271" w:lineRule="auto"/>
        <w:ind w:left="360" w:right="550"/>
        <w:rPr>
          <w:rFonts w:ascii="Calibri" w:eastAsia="Calibri" w:hAnsi="Calibri" w:cs="Calibri"/>
          <w:color w:val="000000"/>
          <w:u w:color="000000"/>
          <w14:textOutline w14:w="0" w14:cap="flat" w14:cmpd="sng" w14:algn="ctr">
            <w14:noFill/>
            <w14:prstDash w14:val="solid"/>
            <w14:bevel/>
          </w14:textOutline>
        </w:rPr>
      </w:pPr>
    </w:p>
    <w:p w:rsidR="004E47BC" w:rsidRDefault="00EE7262">
      <w:pPr>
        <w:spacing w:after="9" w:line="271" w:lineRule="auto"/>
        <w:ind w:left="360" w:right="550"/>
        <w:rPr>
          <w:rFonts w:ascii="Calibri" w:eastAsia="Calibri" w:hAnsi="Calibri" w:cs="Calibri"/>
          <w:color w:val="000000"/>
          <w:u w:color="000000"/>
          <w14:textOutline w14:w="0" w14:cap="flat" w14:cmpd="sng" w14:algn="ctr">
            <w14:noFill/>
            <w14:prstDash w14:val="solid"/>
            <w14:bevel/>
          </w14:textOutline>
        </w:rPr>
      </w:pPr>
      <w:r>
        <w:rPr>
          <w:rFonts w:ascii="Calibri" w:eastAsia="Calibri" w:hAnsi="Calibri" w:cs="Calibri"/>
          <w:noProof/>
          <w:color w:val="000000"/>
          <w:u w:color="000000"/>
          <w:lang w:val="en-GB" w:eastAsia="en-GB"/>
          <w14:textOutline w14:w="0" w14:cap="flat" w14:cmpd="sng" w14:algn="ctr">
            <w14:noFill/>
            <w14:prstDash w14:val="solid"/>
            <w14:bevel/>
          </w14:textOutline>
        </w:rPr>
        <w:drawing>
          <wp:anchor distT="152400" distB="152400" distL="152400" distR="152400" simplePos="0" relativeHeight="251663360" behindDoc="0" locked="0" layoutInCell="1" allowOverlap="1">
            <wp:simplePos x="0" y="0"/>
            <wp:positionH relativeFrom="margin">
              <wp:posOffset>1411699</wp:posOffset>
            </wp:positionH>
            <wp:positionV relativeFrom="page">
              <wp:posOffset>188202</wp:posOffset>
            </wp:positionV>
            <wp:extent cx="2569022" cy="2369578"/>
            <wp:effectExtent l="0" t="0" r="0" b="0"/>
            <wp:wrapTopAndBottom distT="152400" distB="15240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9">
                      <a:extLst/>
                    </a:blip>
                    <a:stretch>
                      <a:fillRect/>
                    </a:stretch>
                  </pic:blipFill>
                  <pic:spPr>
                    <a:xfrm>
                      <a:off x="0" y="0"/>
                      <a:ext cx="2569022" cy="2369578"/>
                    </a:xfrm>
                    <a:prstGeom prst="rect">
                      <a:avLst/>
                    </a:prstGeom>
                    <a:ln w="12700" cap="flat">
                      <a:noFill/>
                      <a:miter lim="400000"/>
                    </a:ln>
                    <a:effectLst/>
                  </pic:spPr>
                </pic:pic>
              </a:graphicData>
            </a:graphic>
          </wp:anchor>
        </w:drawing>
      </w:r>
    </w:p>
    <w:p w:rsidR="004E47BC" w:rsidRDefault="004E47BC">
      <w:pPr>
        <w:spacing w:after="9" w:line="271" w:lineRule="auto"/>
        <w:ind w:left="360" w:right="550"/>
        <w:rPr>
          <w:rFonts w:ascii="Calibri" w:eastAsia="Calibri" w:hAnsi="Calibri" w:cs="Calibri"/>
          <w:color w:val="000000"/>
          <w:u w:color="000000"/>
          <w14:textOutline w14:w="0" w14:cap="flat" w14:cmpd="sng" w14:algn="ctr">
            <w14:noFill/>
            <w14:prstDash w14:val="solid"/>
            <w14:bevel/>
          </w14:textOutline>
        </w:rPr>
      </w:pPr>
    </w:p>
    <w:p w:rsidR="004E47BC" w:rsidRDefault="00EE7262">
      <w:pPr>
        <w:pStyle w:val="Body"/>
        <w:tabs>
          <w:tab w:val="left" w:pos="426"/>
        </w:tabs>
        <w:spacing w:after="9" w:line="271" w:lineRule="auto"/>
        <w:ind w:left="360" w:right="550" w:hanging="360"/>
        <w:rPr>
          <w:rFonts w:ascii="Calibri" w:eastAsia="Calibri" w:hAnsi="Calibri" w:cs="Calibri"/>
          <w:sz w:val="24"/>
          <w:szCs w:val="24"/>
          <w:u w:color="000000"/>
        </w:rPr>
      </w:pPr>
      <w:r>
        <w:rPr>
          <w:rFonts w:ascii="Calibri" w:hAnsi="Calibri"/>
          <w:sz w:val="24"/>
          <w:szCs w:val="24"/>
          <w:u w:color="000000"/>
        </w:rPr>
        <w:t xml:space="preserve">2 </w:t>
      </w:r>
      <w:r>
        <w:rPr>
          <w:rFonts w:ascii="Calibri" w:hAnsi="Calibri"/>
          <w:sz w:val="24"/>
          <w:szCs w:val="24"/>
          <w:u w:color="000000"/>
        </w:rPr>
        <w:tab/>
        <w:t>Th</w:t>
      </w:r>
      <w:r>
        <w:rPr>
          <w:rFonts w:ascii="Calibri" w:hAnsi="Calibri"/>
          <w:sz w:val="24"/>
          <w:szCs w:val="24"/>
          <w:u w:color="000000"/>
        </w:rPr>
        <w:t>e bid will comprise a fixed price, timescales, guarantees/warranty</w:t>
      </w:r>
      <w:r>
        <w:rPr>
          <w:rFonts w:ascii="Calibri" w:hAnsi="Calibri"/>
          <w:sz w:val="24"/>
          <w:szCs w:val="24"/>
          <w:u w:color="000000"/>
        </w:rPr>
        <w:t xml:space="preserve"> for the following elements</w:t>
      </w:r>
      <w:r>
        <w:rPr>
          <w:rFonts w:ascii="Calibri" w:hAnsi="Calibri"/>
          <w:sz w:val="24"/>
          <w:szCs w:val="24"/>
          <w:u w:color="000000"/>
        </w:rPr>
        <w:t xml:space="preserve">: </w:t>
      </w:r>
    </w:p>
    <w:p w:rsidR="004E47BC" w:rsidRDefault="00EE7262">
      <w:pPr>
        <w:numPr>
          <w:ilvl w:val="1"/>
          <w:numId w:val="4"/>
        </w:numPr>
        <w:spacing w:after="9" w:line="271" w:lineRule="auto"/>
        <w:ind w:right="550"/>
        <w:rPr>
          <w:rFonts w:ascii="Calibri" w:hAnsi="Calibri" w:cs="Arial Unicode MS"/>
          <w:color w:val="000000"/>
          <w:u w:color="000000"/>
          <w14:textOutline w14:w="0" w14:cap="flat" w14:cmpd="sng" w14:algn="ctr">
            <w14:noFill/>
            <w14:prstDash w14:val="solid"/>
            <w14:bevel/>
          </w14:textOutline>
        </w:rPr>
      </w:pPr>
      <w:r>
        <w:rPr>
          <w:rFonts w:ascii="Calibri" w:hAnsi="Calibri" w:cs="Arial Unicode MS"/>
          <w:color w:val="000000"/>
          <w:u w:color="000000"/>
          <w14:textOutline w14:w="0" w14:cap="flat" w14:cmpd="sng" w14:algn="ctr">
            <w14:noFill/>
            <w14:prstDash w14:val="solid"/>
            <w14:bevel/>
          </w14:textOutline>
        </w:rPr>
        <w:t>For the building of the extension to the East side of the existing Scout Hut (withi</w:t>
      </w:r>
      <w:r>
        <w:rPr>
          <w:rFonts w:ascii="Calibri" w:hAnsi="Calibri" w:cs="Arial Unicode MS"/>
          <w:color w:val="000000"/>
          <w:u w:color="000000"/>
          <w14:textOutline w14:w="0" w14:cap="flat" w14:cmpd="sng" w14:algn="ctr">
            <w14:noFill/>
            <w14:prstDash w14:val="solid"/>
            <w14:bevel/>
          </w14:textOutline>
        </w:rPr>
        <w:t>n the purple square in the picture above) to include moving and reinstatement of the existing fence including gates to allow access into the garden area</w:t>
      </w:r>
    </w:p>
    <w:p w:rsidR="004E47BC" w:rsidRDefault="00EE7262">
      <w:pPr>
        <w:numPr>
          <w:ilvl w:val="1"/>
          <w:numId w:val="4"/>
        </w:numPr>
        <w:spacing w:after="9" w:line="271" w:lineRule="auto"/>
        <w:ind w:right="550"/>
        <w:rPr>
          <w:rFonts w:ascii="Calibri" w:hAnsi="Calibri" w:cs="Arial Unicode MS"/>
          <w:color w:val="000000"/>
          <w:u w:color="000000"/>
          <w14:textOutline w14:w="0" w14:cap="flat" w14:cmpd="sng" w14:algn="ctr">
            <w14:noFill/>
            <w14:prstDash w14:val="solid"/>
            <w14:bevel/>
          </w14:textOutline>
        </w:rPr>
      </w:pPr>
      <w:r>
        <w:rPr>
          <w:rFonts w:ascii="Calibri" w:hAnsi="Calibri" w:cs="Arial Unicode MS"/>
          <w:color w:val="000000"/>
          <w:u w:color="000000"/>
          <w14:textOutline w14:w="0" w14:cap="flat" w14:cmpd="sng" w14:algn="ctr">
            <w14:noFill/>
            <w14:prstDash w14:val="solid"/>
            <w14:bevel/>
          </w14:textOutline>
        </w:rPr>
        <w:t>Installation of disabled access to the existing rear double doors and new extension</w:t>
      </w:r>
    </w:p>
    <w:p w:rsidR="004E47BC" w:rsidRDefault="00EE7262">
      <w:pPr>
        <w:numPr>
          <w:ilvl w:val="1"/>
          <w:numId w:val="4"/>
        </w:numPr>
        <w:spacing w:after="9" w:line="271" w:lineRule="auto"/>
        <w:ind w:right="550"/>
        <w:rPr>
          <w:rFonts w:ascii="Calibri" w:hAnsi="Calibri" w:cs="Arial Unicode MS"/>
          <w:color w:val="000000"/>
          <w:u w:color="000000"/>
          <w14:textOutline w14:w="0" w14:cap="flat" w14:cmpd="sng" w14:algn="ctr">
            <w14:noFill/>
            <w14:prstDash w14:val="solid"/>
            <w14:bevel/>
          </w14:textOutline>
        </w:rPr>
      </w:pPr>
      <w:r>
        <w:rPr>
          <w:rFonts w:ascii="Calibri" w:hAnsi="Calibri" w:cs="Arial Unicode MS"/>
          <w:color w:val="000000"/>
          <w:u w:color="000000"/>
          <w14:textOutline w14:w="0" w14:cap="flat" w14:cmpd="sng" w14:algn="ctr">
            <w14:noFill/>
            <w14:prstDash w14:val="solid"/>
            <w14:bevel/>
          </w14:textOutline>
        </w:rPr>
        <w:t>Refit of the existing upstairs storage room into a habitable and usable space.</w:t>
      </w:r>
    </w:p>
    <w:p w:rsidR="004E47BC" w:rsidRDefault="00EE7262">
      <w:pPr>
        <w:numPr>
          <w:ilvl w:val="1"/>
          <w:numId w:val="4"/>
        </w:numPr>
        <w:spacing w:after="9" w:line="271" w:lineRule="auto"/>
        <w:ind w:right="550"/>
        <w:rPr>
          <w:rFonts w:ascii="Calibri" w:hAnsi="Calibri" w:cs="Arial Unicode MS"/>
          <w:color w:val="000000"/>
          <w:u w:color="000000"/>
          <w14:textOutline w14:w="0" w14:cap="flat" w14:cmpd="sng" w14:algn="ctr">
            <w14:noFill/>
            <w14:prstDash w14:val="solid"/>
            <w14:bevel/>
          </w14:textOutline>
        </w:rPr>
      </w:pPr>
      <w:r>
        <w:rPr>
          <w:rFonts w:ascii="Calibri" w:hAnsi="Calibri" w:cs="Arial Unicode MS"/>
          <w:color w:val="000000"/>
          <w:u w:color="000000"/>
          <w14:textOutline w14:w="0" w14:cap="flat" w14:cmpd="sng" w14:algn="ctr">
            <w14:noFill/>
            <w14:prstDash w14:val="solid"/>
            <w14:bevel/>
          </w14:textOutline>
        </w:rPr>
        <w:t xml:space="preserve">The successful bidder will provide a timescale plan, preferably in </w:t>
      </w:r>
      <w:proofErr w:type="gramStart"/>
      <w:r>
        <w:rPr>
          <w:rFonts w:ascii="Calibri" w:hAnsi="Calibri" w:cs="Arial Unicode MS"/>
          <w:color w:val="000000"/>
          <w:u w:color="000000"/>
          <w14:textOutline w14:w="0" w14:cap="flat" w14:cmpd="sng" w14:algn="ctr">
            <w14:noFill/>
            <w14:prstDash w14:val="solid"/>
            <w14:bevel/>
          </w14:textOutline>
        </w:rPr>
        <w:t>GANTT</w:t>
      </w:r>
      <w:proofErr w:type="gramEnd"/>
      <w:r>
        <w:rPr>
          <w:rFonts w:ascii="Calibri" w:hAnsi="Calibri" w:cs="Arial Unicode MS"/>
          <w:color w:val="000000"/>
          <w:u w:color="000000"/>
          <w14:textOutline w14:w="0" w14:cap="flat" w14:cmpd="sng" w14:algn="ctr">
            <w14:noFill/>
            <w14:prstDash w14:val="solid"/>
            <w14:bevel/>
          </w14:textOutline>
        </w:rPr>
        <w:t xml:space="preserve"> chart form, showing the duration of each phase of the Project. Any dependencies on weather or other requirements beyond the control of the bidder will be highlighted</w:t>
      </w:r>
    </w:p>
    <w:p w:rsidR="004E47BC" w:rsidRDefault="00EE7262">
      <w:pPr>
        <w:numPr>
          <w:ilvl w:val="1"/>
          <w:numId w:val="4"/>
        </w:numPr>
        <w:spacing w:after="9" w:line="271" w:lineRule="auto"/>
        <w:ind w:right="550"/>
        <w:rPr>
          <w:rFonts w:ascii="Calibri" w:hAnsi="Calibri" w:cs="Arial Unicode MS"/>
          <w:color w:val="000000"/>
          <w:u w:color="000000"/>
          <w14:textOutline w14:w="0" w14:cap="flat" w14:cmpd="sng" w14:algn="ctr">
            <w14:noFill/>
            <w14:prstDash w14:val="solid"/>
            <w14:bevel/>
          </w14:textOutline>
        </w:rPr>
      </w:pPr>
      <w:r>
        <w:rPr>
          <w:rFonts w:ascii="Calibri" w:hAnsi="Calibri" w:cs="Arial Unicode MS"/>
          <w:color w:val="000000"/>
          <w:u w:color="000000"/>
          <w14:textOutline w14:w="0" w14:cap="flat" w14:cmpd="sng" w14:algn="ctr">
            <w14:noFill/>
            <w14:prstDash w14:val="solid"/>
            <w14:bevel/>
          </w14:textOutline>
        </w:rPr>
        <w:t xml:space="preserve">The successful bidder will guarantee new building works for a minimum of five years of </w:t>
      </w:r>
      <w:r>
        <w:rPr>
          <w:rFonts w:ascii="Calibri" w:hAnsi="Calibri" w:cs="Arial Unicode MS"/>
          <w:color w:val="000000"/>
          <w:u w:color="000000"/>
          <w14:textOutline w14:w="0" w14:cap="flat" w14:cmpd="sng" w14:algn="ctr">
            <w14:noFill/>
            <w14:prstDash w14:val="solid"/>
            <w14:bevel/>
          </w14:textOutline>
        </w:rPr>
        <w:t>‘</w:t>
      </w:r>
      <w:r>
        <w:rPr>
          <w:rFonts w:ascii="Calibri" w:hAnsi="Calibri" w:cs="Arial Unicode MS"/>
          <w:color w:val="000000"/>
          <w:u w:color="000000"/>
          <w14:textOutline w14:w="0" w14:cap="flat" w14:cmpd="sng" w14:algn="ctr">
            <w14:noFill/>
            <w14:prstDash w14:val="solid"/>
            <w14:bevel/>
          </w14:textOutline>
        </w:rPr>
        <w:t>normal</w:t>
      </w:r>
      <w:r>
        <w:rPr>
          <w:rFonts w:ascii="Calibri" w:hAnsi="Calibri" w:cs="Arial Unicode MS"/>
          <w:color w:val="000000"/>
          <w:u w:color="000000"/>
          <w14:textOutline w14:w="0" w14:cap="flat" w14:cmpd="sng" w14:algn="ctr">
            <w14:noFill/>
            <w14:prstDash w14:val="solid"/>
            <w14:bevel/>
          </w14:textOutline>
        </w:rPr>
        <w:t xml:space="preserve">’ </w:t>
      </w:r>
      <w:r>
        <w:rPr>
          <w:rFonts w:ascii="Calibri" w:hAnsi="Calibri" w:cs="Arial Unicode MS"/>
          <w:color w:val="000000"/>
          <w:u w:color="000000"/>
          <w14:textOutline w14:w="0" w14:cap="flat" w14:cmpd="sng" w14:algn="ctr">
            <w14:noFill/>
            <w14:prstDash w14:val="solid"/>
            <w14:bevel/>
          </w14:textOutline>
        </w:rPr>
        <w:t>usage. If any repair or replacement becomes necessary within the guarantee period, then the successful bidder will carry out the nec</w:t>
      </w:r>
      <w:r>
        <w:rPr>
          <w:noProof/>
          <w:lang w:val="en-GB" w:eastAsia="en-GB"/>
        </w:rPr>
        <mc:AlternateContent>
          <mc:Choice Requires="wps">
            <w:drawing>
              <wp:anchor distT="152400" distB="152400" distL="152400" distR="152400" simplePos="0" relativeHeight="251662336" behindDoc="0" locked="0" layoutInCell="1" allowOverlap="1">
                <wp:simplePos x="0" y="0"/>
                <wp:positionH relativeFrom="page">
                  <wp:posOffset>4799602</wp:posOffset>
                </wp:positionH>
                <wp:positionV relativeFrom="page">
                  <wp:posOffset>1800632</wp:posOffset>
                </wp:positionV>
                <wp:extent cx="2135982" cy="262255"/>
                <wp:effectExtent l="0" t="0" r="0" b="0"/>
                <wp:wrapThrough wrapText="bothSides" distL="152400" distR="152400">
                  <wp:wrapPolygon edited="1">
                    <wp:start x="0" y="0"/>
                    <wp:lineTo x="21600" y="0"/>
                    <wp:lineTo x="21600" y="21600"/>
                    <wp:lineTo x="0" y="21600"/>
                    <wp:lineTo x="0" y="0"/>
                  </wp:wrapPolygon>
                </wp:wrapThrough>
                <wp:docPr id="1073741826" name="officeArt object" descr="Area where extension to be built"/>
                <wp:cNvGraphicFramePr/>
                <a:graphic xmlns:a="http://schemas.openxmlformats.org/drawingml/2006/main">
                  <a:graphicData uri="http://schemas.microsoft.com/office/word/2010/wordprocessingShape">
                    <wps:wsp>
                      <wps:cNvSpPr txBox="1"/>
                      <wps:spPr>
                        <a:xfrm>
                          <a:off x="0" y="0"/>
                          <a:ext cx="2135982" cy="262255"/>
                        </a:xfrm>
                        <a:prstGeom prst="rect">
                          <a:avLst/>
                        </a:prstGeom>
                        <a:noFill/>
                        <a:ln w="12700" cap="flat">
                          <a:noFill/>
                          <a:miter lim="400000"/>
                        </a:ln>
                        <a:effectLst/>
                      </wps:spPr>
                      <wps:txbx>
                        <w:txbxContent>
                          <w:p w:rsidR="004E47BC" w:rsidRDefault="00EE7262">
                            <w:pPr>
                              <w:pStyle w:val="Body"/>
                            </w:pPr>
                            <w:r>
                              <w:t>Area where extension to be built</w:t>
                            </w:r>
                          </w:p>
                        </w:txbxContent>
                      </wps:txbx>
                      <wps:bodyPr wrap="square" lIns="50800" tIns="50800" rIns="50800" bIns="50800"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Area where extension to be built" style="position:absolute;left:0;text-align:left;margin-left:377.9pt;margin-top:141.8pt;width:168.2pt;height:20.65pt;z-index:251662336;visibility:visible;mso-wrap-style:square;mso-wrap-distance-left:12pt;mso-wrap-distance-top:12pt;mso-wrap-distance-right:12pt;mso-wrap-distance-bottom:12pt;mso-position-horizontal:absolute;mso-position-horizontal-relative:page;mso-position-vertical:absolute;mso-position-vertical-relative:page;v-text-anchor:top" wrapcoords="0 -52 21594 -52 21594 21548 0 21548 0 -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" filled="f" stroked="f" strokeweight="1pt">
                <v:stroke miterlimit="4"/>
                <v:textbox inset="4pt,4pt,4pt,4pt">
                  <w:txbxContent>
                    <w:p w:rsidR="004E47BC" w:rsidRDefault="00EE7262">
                      <w:pPr>
                        <w:pStyle w:val="Body"/>
                      </w:pPr>
                      <w:r>
                        <w:t>Area where extension to be built</w:t>
                      </w:r>
                    </w:p>
                  </w:txbxContent>
                </v:textbox>
                <w10:wrap type="through" anchorx="page" anchory="page"/>
              </v:shape>
            </w:pict>
          </mc:Fallback>
        </mc:AlternateContent>
      </w:r>
      <w:r>
        <w:rPr>
          <w:rFonts w:ascii="Calibri" w:hAnsi="Calibri" w:cs="Arial Unicode MS"/>
          <w:color w:val="000000"/>
          <w:u w:color="000000"/>
          <w14:textOutline w14:w="0" w14:cap="flat" w14:cmpd="sng" w14:algn="ctr">
            <w14:noFill/>
            <w14:prstDash w14:val="solid"/>
            <w14:bevel/>
          </w14:textOutline>
        </w:rPr>
        <w:t>essary remedial work to a fully useable and safe condition at no charge to the Executive Committee</w:t>
      </w:r>
    </w:p>
    <w:p w:rsidR="004E47BC" w:rsidRDefault="00EE7262">
      <w:pPr>
        <w:numPr>
          <w:ilvl w:val="1"/>
          <w:numId w:val="4"/>
        </w:numPr>
        <w:spacing w:after="9" w:line="271" w:lineRule="auto"/>
        <w:ind w:right="550"/>
        <w:rPr>
          <w:rFonts w:ascii="Calibri" w:hAnsi="Calibri" w:cs="Arial Unicode MS"/>
          <w:color w:val="000000"/>
          <w:u w:color="000000"/>
          <w14:textOutline w14:w="0" w14:cap="flat" w14:cmpd="sng" w14:algn="ctr">
            <w14:noFill/>
            <w14:prstDash w14:val="solid"/>
            <w14:bevel/>
          </w14:textOutline>
        </w:rPr>
      </w:pPr>
      <w:r>
        <w:rPr>
          <w:rFonts w:ascii="Calibri" w:hAnsi="Calibri" w:cs="Arial Unicode MS"/>
          <w:color w:val="000000"/>
          <w:u w:color="000000"/>
          <w14:textOutline w14:w="0" w14:cap="flat" w14:cmpd="sng" w14:algn="ctr">
            <w14:noFill/>
            <w14:prstDash w14:val="solid"/>
            <w14:bevel/>
          </w14:textOutline>
        </w:rPr>
        <w:t>The successful bidder will provide a guarantee for the workmanship ensuring compliance with all appropriate plannin</w:t>
      </w:r>
      <w:r>
        <w:rPr>
          <w:rFonts w:ascii="Calibri" w:hAnsi="Calibri" w:cs="Arial Unicode MS"/>
          <w:color w:val="000000"/>
          <w:u w:color="000000"/>
          <w14:textOutline w14:w="0" w14:cap="flat" w14:cmpd="sng" w14:algn="ctr">
            <w14:noFill/>
            <w14:prstDash w14:val="solid"/>
            <w14:bevel/>
          </w14:textOutline>
        </w:rPr>
        <w:t>g and building regulations and health and Safety requirements</w:t>
      </w:r>
    </w:p>
    <w:p w:rsidR="004E47BC" w:rsidRDefault="004E47BC">
      <w:pPr>
        <w:spacing w:after="9" w:line="271" w:lineRule="auto"/>
        <w:ind w:right="550"/>
        <w:rPr>
          <w:rFonts w:ascii="Calibri" w:eastAsia="Calibri" w:hAnsi="Calibri" w:cs="Calibri"/>
          <w:color w:val="000000"/>
          <w:u w:color="000000"/>
          <w14:textOutline w14:w="0" w14:cap="flat" w14:cmpd="sng" w14:algn="ctr">
            <w14:noFill/>
            <w14:prstDash w14:val="solid"/>
            <w14:bevel/>
          </w14:textOutline>
        </w:rPr>
      </w:pPr>
    </w:p>
    <w:p w:rsidR="004E47BC" w:rsidRDefault="00EE7262">
      <w:pPr>
        <w:spacing w:after="9" w:line="271" w:lineRule="auto"/>
        <w:ind w:right="550"/>
        <w:rPr>
          <w:rFonts w:ascii="Calibri" w:eastAsia="Calibri" w:hAnsi="Calibri" w:cs="Calibri"/>
          <w:b/>
          <w:bCs/>
          <w:color w:val="000000"/>
          <w:u w:color="000000"/>
          <w14:textOutline w14:w="0" w14:cap="flat" w14:cmpd="sng" w14:algn="ctr">
            <w14:noFill/>
            <w14:prstDash w14:val="solid"/>
            <w14:bevel/>
          </w14:textOutline>
        </w:rPr>
      </w:pPr>
      <w:r>
        <w:rPr>
          <w:rFonts w:ascii="Calibri" w:hAnsi="Calibri" w:cs="Arial Unicode MS"/>
          <w:b/>
          <w:bCs/>
          <w:color w:val="000000"/>
          <w:u w:color="000000"/>
          <w14:textOutline w14:w="0" w14:cap="flat" w14:cmpd="sng" w14:algn="ctr">
            <w14:noFill/>
            <w14:prstDash w14:val="solid"/>
            <w14:bevel/>
          </w14:textOutline>
        </w:rPr>
        <w:t>Specific requirements for Extension to East end of the Scout Hut</w:t>
      </w:r>
    </w:p>
    <w:p w:rsidR="004E47BC" w:rsidRDefault="004E47BC">
      <w:pPr>
        <w:spacing w:after="9" w:line="271" w:lineRule="auto"/>
        <w:ind w:right="550"/>
        <w:rPr>
          <w:rFonts w:ascii="Calibri" w:eastAsia="Calibri" w:hAnsi="Calibri" w:cs="Calibri"/>
          <w:color w:val="000000"/>
          <w:u w:color="000000"/>
          <w14:textOutline w14:w="0" w14:cap="flat" w14:cmpd="sng" w14:algn="ctr">
            <w14:noFill/>
            <w14:prstDash w14:val="solid"/>
            <w14:bevel/>
          </w14:textOutline>
        </w:rPr>
      </w:pPr>
    </w:p>
    <w:p w:rsidR="004E47BC" w:rsidRDefault="00EE7262">
      <w:pPr>
        <w:numPr>
          <w:ilvl w:val="0"/>
          <w:numId w:val="6"/>
        </w:numPr>
        <w:spacing w:after="9" w:line="271" w:lineRule="auto"/>
        <w:ind w:right="550"/>
        <w:rPr>
          <w:rFonts w:ascii="Calibri" w:hAnsi="Calibri" w:cs="Arial Unicode MS"/>
          <w:color w:val="000000"/>
          <w:u w:color="000000"/>
          <w14:textOutline w14:w="0" w14:cap="flat" w14:cmpd="sng" w14:algn="ctr">
            <w14:noFill/>
            <w14:prstDash w14:val="solid"/>
            <w14:bevel/>
          </w14:textOutline>
        </w:rPr>
      </w:pPr>
      <w:r>
        <w:rPr>
          <w:rFonts w:ascii="Calibri" w:hAnsi="Calibri" w:cs="Arial Unicode MS"/>
          <w:color w:val="000000"/>
          <w:u w:color="000000"/>
          <w14:textOutline w14:w="0" w14:cap="flat" w14:cmpd="sng" w14:algn="ctr">
            <w14:noFill/>
            <w14:prstDash w14:val="solid"/>
            <w14:bevel/>
          </w14:textOutline>
        </w:rPr>
        <w:t>Preference to build this section first given existin</w:t>
      </w:r>
      <w:r>
        <w:rPr>
          <w:rFonts w:ascii="Calibri" w:hAnsi="Calibri" w:cs="Arial Unicode MS"/>
          <w:color w:val="000000"/>
          <w:u w:color="000000"/>
          <w14:textOutline w14:w="0" w14:cap="flat" w14:cmpd="sng" w14:algn="ctr">
            <w14:noFill/>
            <w14:prstDash w14:val="solid"/>
            <w14:bevel/>
          </w14:textOutline>
        </w:rPr>
        <w:t>g storage room is in use</w:t>
      </w:r>
    </w:p>
    <w:p w:rsidR="004E47BC" w:rsidRDefault="00EE7262">
      <w:pPr>
        <w:numPr>
          <w:ilvl w:val="0"/>
          <w:numId w:val="6"/>
        </w:numPr>
        <w:spacing w:after="9" w:line="271" w:lineRule="auto"/>
        <w:ind w:right="550"/>
        <w:rPr>
          <w:rFonts w:ascii="Calibri" w:hAnsi="Calibri" w:cs="Arial Unicode MS"/>
          <w:color w:val="000000"/>
          <w:u w:color="000000"/>
          <w14:textOutline w14:w="0" w14:cap="flat" w14:cmpd="sng" w14:algn="ctr">
            <w14:noFill/>
            <w14:prstDash w14:val="solid"/>
            <w14:bevel/>
          </w14:textOutline>
        </w:rPr>
      </w:pPr>
      <w:r>
        <w:rPr>
          <w:rFonts w:ascii="Calibri" w:hAnsi="Calibri" w:cs="Arial Unicode MS"/>
          <w:color w:val="000000"/>
          <w:u w:color="000000"/>
          <w14:textOutline w14:w="0" w14:cap="flat" w14:cmpd="sng" w14:algn="ctr">
            <w14:noFill/>
            <w14:prstDash w14:val="solid"/>
            <w14:bevel/>
          </w14:textOutline>
        </w:rPr>
        <w:t>Existing plans iden</w:t>
      </w:r>
      <w:r>
        <w:rPr>
          <w:rFonts w:ascii="Calibri" w:hAnsi="Calibri" w:cs="Arial Unicode MS"/>
          <w:color w:val="000000"/>
          <w:u w:color="000000"/>
          <w14:textOutline w14:w="0" w14:cap="flat" w14:cmpd="sng" w14:algn="ctr">
            <w14:noFill/>
            <w14:prstDash w14:val="solid"/>
            <w14:bevel/>
          </w14:textOutline>
        </w:rPr>
        <w:t>tify a stage area - THIS IS NO LONGER REQUIRED</w:t>
      </w:r>
    </w:p>
    <w:p w:rsidR="004E47BC" w:rsidRDefault="00EE7262">
      <w:pPr>
        <w:numPr>
          <w:ilvl w:val="0"/>
          <w:numId w:val="6"/>
        </w:numPr>
        <w:spacing w:after="9" w:line="271" w:lineRule="auto"/>
        <w:ind w:right="550"/>
        <w:rPr>
          <w:rFonts w:ascii="Calibri" w:hAnsi="Calibri" w:cs="Arial Unicode MS"/>
          <w:color w:val="000000"/>
          <w:u w:color="000000"/>
          <w14:textOutline w14:w="0" w14:cap="flat" w14:cmpd="sng" w14:algn="ctr">
            <w14:noFill/>
            <w14:prstDash w14:val="solid"/>
            <w14:bevel/>
          </w14:textOutline>
        </w:rPr>
      </w:pPr>
      <w:r>
        <w:rPr>
          <w:rFonts w:ascii="Calibri" w:hAnsi="Calibri" w:cs="Arial Unicode MS"/>
          <w:color w:val="000000"/>
          <w:u w:color="000000"/>
          <w14:textOutline w14:w="0" w14:cap="flat" w14:cmpd="sng" w14:algn="ctr">
            <w14:noFill/>
            <w14:prstDash w14:val="solid"/>
            <w14:bevel/>
          </w14:textOutline>
        </w:rPr>
        <w:t>Full first floor provided with no supporting pillars intruding to ground floor space - to allow for future use as an additional room when required</w:t>
      </w:r>
    </w:p>
    <w:p w:rsidR="004E47BC" w:rsidRDefault="00EE7262">
      <w:pPr>
        <w:numPr>
          <w:ilvl w:val="0"/>
          <w:numId w:val="6"/>
        </w:numPr>
        <w:spacing w:after="9" w:line="271" w:lineRule="auto"/>
        <w:ind w:right="550"/>
        <w:rPr>
          <w:rFonts w:ascii="Calibri" w:hAnsi="Calibri" w:cs="Arial Unicode MS"/>
          <w:color w:val="000000"/>
          <w:u w:color="000000"/>
          <w14:textOutline w14:w="0" w14:cap="flat" w14:cmpd="sng" w14:algn="ctr">
            <w14:noFill/>
            <w14:prstDash w14:val="solid"/>
            <w14:bevel/>
          </w14:textOutline>
        </w:rPr>
      </w:pPr>
      <w:r>
        <w:rPr>
          <w:rFonts w:ascii="Calibri" w:hAnsi="Calibri" w:cs="Arial Unicode MS"/>
          <w:color w:val="000000"/>
          <w:u w:color="000000"/>
          <w14:textOutline w14:w="0" w14:cap="flat" w14:cmpd="sng" w14:algn="ctr">
            <w14:noFill/>
            <w14:prstDash w14:val="solid"/>
            <w14:bevel/>
          </w14:textOutline>
        </w:rPr>
        <w:t>Stairs to allow access to the first floor compliant with current H&amp;S legislation</w:t>
      </w:r>
    </w:p>
    <w:p w:rsidR="004E47BC" w:rsidRDefault="00EE7262">
      <w:pPr>
        <w:numPr>
          <w:ilvl w:val="0"/>
          <w:numId w:val="6"/>
        </w:numPr>
        <w:spacing w:after="9" w:line="271" w:lineRule="auto"/>
        <w:ind w:right="550"/>
        <w:rPr>
          <w:rFonts w:ascii="Calibri" w:hAnsi="Calibri" w:cs="Arial Unicode MS"/>
          <w:color w:val="000000"/>
          <w:u w:color="000000"/>
          <w14:textOutline w14:w="0" w14:cap="flat" w14:cmpd="sng" w14:algn="ctr">
            <w14:noFill/>
            <w14:prstDash w14:val="solid"/>
            <w14:bevel/>
          </w14:textOutline>
        </w:rPr>
      </w:pPr>
      <w:r>
        <w:rPr>
          <w:rFonts w:ascii="Calibri" w:hAnsi="Calibri" w:cs="Arial Unicode MS"/>
          <w:color w:val="000000"/>
          <w:u w:color="000000"/>
          <w14:textOutline w14:w="0" w14:cap="flat" w14:cmpd="sng" w14:algn="ctr">
            <w14:noFill/>
            <w14:prstDash w14:val="solid"/>
            <w14:bevel/>
          </w14:textOutline>
        </w:rPr>
        <w:lastRenderedPageBreak/>
        <w:t xml:space="preserve">Insulation to match or exceed current building given longer term plan to </w:t>
      </w:r>
      <w:proofErr w:type="spellStart"/>
      <w:r>
        <w:rPr>
          <w:rFonts w:ascii="Calibri" w:hAnsi="Calibri" w:cs="Arial Unicode MS"/>
          <w:color w:val="000000"/>
          <w:u w:color="000000"/>
          <w14:textOutline w14:w="0" w14:cap="flat" w14:cmpd="sng" w14:algn="ctr">
            <w14:noFill/>
            <w14:prstDash w14:val="solid"/>
            <w14:bevel/>
          </w14:textOutline>
        </w:rPr>
        <w:t>utilise</w:t>
      </w:r>
      <w:proofErr w:type="spellEnd"/>
      <w:r>
        <w:rPr>
          <w:rFonts w:ascii="Calibri" w:hAnsi="Calibri" w:cs="Arial Unicode MS"/>
          <w:color w:val="000000"/>
          <w:u w:color="000000"/>
          <w14:textOutline w14:w="0" w14:cap="flat" w14:cmpd="sng" w14:algn="ctr">
            <w14:noFill/>
            <w14:prstDash w14:val="solid"/>
            <w14:bevel/>
          </w14:textOutline>
        </w:rPr>
        <w:t xml:space="preserve"> ground floor as habitable space</w:t>
      </w:r>
    </w:p>
    <w:p w:rsidR="004E47BC" w:rsidRDefault="00EE7262">
      <w:pPr>
        <w:numPr>
          <w:ilvl w:val="0"/>
          <w:numId w:val="6"/>
        </w:numPr>
        <w:spacing w:after="9" w:line="271" w:lineRule="auto"/>
        <w:ind w:right="550"/>
        <w:rPr>
          <w:rFonts w:ascii="Calibri" w:hAnsi="Calibri" w:cs="Arial Unicode MS"/>
          <w:color w:val="000000"/>
          <w:u w:color="000000"/>
          <w14:textOutline w14:w="0" w14:cap="flat" w14:cmpd="sng" w14:algn="ctr">
            <w14:noFill/>
            <w14:prstDash w14:val="solid"/>
            <w14:bevel/>
          </w14:textOutline>
        </w:rPr>
      </w:pPr>
      <w:r>
        <w:rPr>
          <w:rFonts w:ascii="Calibri" w:hAnsi="Calibri" w:cs="Arial Unicode MS"/>
          <w:color w:val="000000"/>
          <w:u w:color="000000"/>
          <w14:textOutline w14:w="0" w14:cap="flat" w14:cmpd="sng" w14:algn="ctr">
            <w14:noFill/>
            <w14:prstDash w14:val="solid"/>
            <w14:bevel/>
          </w14:textOutline>
        </w:rPr>
        <w:t>Full electric sockets and lighting to be installed</w:t>
      </w:r>
    </w:p>
    <w:p w:rsidR="004E47BC" w:rsidRDefault="00EE7262">
      <w:pPr>
        <w:numPr>
          <w:ilvl w:val="0"/>
          <w:numId w:val="6"/>
        </w:numPr>
        <w:spacing w:after="9" w:line="271" w:lineRule="auto"/>
        <w:ind w:right="550"/>
        <w:rPr>
          <w:rFonts w:ascii="Calibri" w:hAnsi="Calibri" w:cs="Arial Unicode MS"/>
          <w:color w:val="000000"/>
          <w:u w:color="000000"/>
          <w14:textOutline w14:w="0" w14:cap="flat" w14:cmpd="sng" w14:algn="ctr">
            <w14:noFill/>
            <w14:prstDash w14:val="solid"/>
            <w14:bevel/>
          </w14:textOutline>
        </w:rPr>
      </w:pPr>
      <w:r>
        <w:rPr>
          <w:rFonts w:ascii="Calibri" w:hAnsi="Calibri" w:cs="Arial Unicode MS"/>
          <w:color w:val="000000"/>
          <w:u w:color="000000"/>
          <w14:textOutline w14:w="0" w14:cap="flat" w14:cmpd="sng" w14:algn="ctr">
            <w14:noFill/>
            <w14:prstDash w14:val="solid"/>
            <w14:bevel/>
          </w14:textOutline>
        </w:rPr>
        <w:t>All doors and windows, spaces to be integrated into existing secur</w:t>
      </w:r>
      <w:r>
        <w:rPr>
          <w:rFonts w:ascii="Calibri" w:hAnsi="Calibri" w:cs="Arial Unicode MS"/>
          <w:color w:val="000000"/>
          <w:u w:color="000000"/>
          <w14:textOutline w14:w="0" w14:cap="flat" w14:cmpd="sng" w14:algn="ctr">
            <w14:noFill/>
            <w14:prstDash w14:val="solid"/>
            <w14:bevel/>
          </w14:textOutline>
        </w:rPr>
        <w:t>ity and fire alarm systems</w:t>
      </w:r>
    </w:p>
    <w:p w:rsidR="004E47BC" w:rsidRDefault="004E47BC">
      <w:pPr>
        <w:spacing w:after="9" w:line="271" w:lineRule="auto"/>
        <w:ind w:right="550"/>
        <w:rPr>
          <w:rFonts w:ascii="Calibri" w:eastAsia="Calibri" w:hAnsi="Calibri" w:cs="Calibri"/>
          <w:color w:val="000000"/>
          <w:u w:color="000000"/>
          <w14:textOutline w14:w="0" w14:cap="flat" w14:cmpd="sng" w14:algn="ctr">
            <w14:noFill/>
            <w14:prstDash w14:val="solid"/>
            <w14:bevel/>
          </w14:textOutline>
        </w:rPr>
      </w:pPr>
    </w:p>
    <w:p w:rsidR="004E47BC" w:rsidRDefault="00EE7262">
      <w:pPr>
        <w:spacing w:after="9" w:line="271" w:lineRule="auto"/>
        <w:ind w:right="550"/>
        <w:rPr>
          <w:rFonts w:ascii="Calibri" w:eastAsia="Calibri" w:hAnsi="Calibri" w:cs="Calibri"/>
          <w:b/>
          <w:bCs/>
          <w:color w:val="000000"/>
          <w:u w:color="000000"/>
          <w14:textOutline w14:w="0" w14:cap="flat" w14:cmpd="sng" w14:algn="ctr">
            <w14:noFill/>
            <w14:prstDash w14:val="solid"/>
            <w14:bevel/>
          </w14:textOutline>
        </w:rPr>
      </w:pPr>
      <w:r>
        <w:rPr>
          <w:rFonts w:ascii="Calibri" w:hAnsi="Calibri" w:cs="Arial Unicode MS"/>
          <w:b/>
          <w:bCs/>
          <w:color w:val="000000"/>
          <w:u w:color="000000"/>
          <w14:textOutline w14:w="0" w14:cap="flat" w14:cmpd="sng" w14:algn="ctr">
            <w14:noFill/>
            <w14:prstDash w14:val="solid"/>
            <w14:bevel/>
          </w14:textOutline>
        </w:rPr>
        <w:t>Internal first floor space at East end</w:t>
      </w:r>
    </w:p>
    <w:p w:rsidR="004E47BC" w:rsidRDefault="00EE7262">
      <w:pPr>
        <w:numPr>
          <w:ilvl w:val="0"/>
          <w:numId w:val="6"/>
        </w:numPr>
        <w:spacing w:after="9" w:line="271" w:lineRule="auto"/>
        <w:ind w:right="550"/>
        <w:rPr>
          <w:rFonts w:ascii="Calibri" w:hAnsi="Calibri" w:cs="Arial Unicode MS"/>
          <w:color w:val="000000"/>
          <w:u w:color="000000"/>
          <w14:textOutline w14:w="0" w14:cap="flat" w14:cmpd="sng" w14:algn="ctr">
            <w14:noFill/>
            <w14:prstDash w14:val="solid"/>
            <w14:bevel/>
          </w14:textOutline>
        </w:rPr>
      </w:pPr>
      <w:r>
        <w:rPr>
          <w:rFonts w:ascii="Calibri" w:hAnsi="Calibri" w:cs="Arial Unicode MS"/>
          <w:color w:val="000000"/>
          <w:u w:color="000000"/>
          <w14:textOutline w14:w="0" w14:cap="flat" w14:cmpd="sng" w14:algn="ctr">
            <w14:noFill/>
            <w14:prstDash w14:val="solid"/>
            <w14:bevel/>
          </w14:textOutline>
        </w:rPr>
        <w:t>First floor room to be separated from ground floor and stairs with a fire door creating a separate fire zone</w:t>
      </w:r>
    </w:p>
    <w:p w:rsidR="004E47BC" w:rsidRDefault="00EE7262">
      <w:pPr>
        <w:numPr>
          <w:ilvl w:val="0"/>
          <w:numId w:val="6"/>
        </w:numPr>
        <w:spacing w:after="9" w:line="271" w:lineRule="auto"/>
        <w:ind w:right="550"/>
        <w:rPr>
          <w:rFonts w:ascii="Calibri" w:hAnsi="Calibri" w:cs="Arial Unicode MS"/>
          <w:color w:val="000000"/>
          <w:u w:color="000000"/>
          <w14:textOutline w14:w="0" w14:cap="flat" w14:cmpd="sng" w14:algn="ctr">
            <w14:noFill/>
            <w14:prstDash w14:val="solid"/>
            <w14:bevel/>
          </w14:textOutline>
        </w:rPr>
      </w:pPr>
      <w:r>
        <w:rPr>
          <w:rFonts w:ascii="Calibri" w:hAnsi="Calibri" w:cs="Arial Unicode MS"/>
          <w:color w:val="000000"/>
          <w:u w:color="000000"/>
          <w14:textOutline w14:w="0" w14:cap="flat" w14:cmpd="sng" w14:algn="ctr">
            <w14:noFill/>
            <w14:prstDash w14:val="solid"/>
            <w14:bevel/>
          </w14:textOutline>
        </w:rPr>
        <w:t>Skylights to be provided as per existing building to provide additional lighting</w:t>
      </w:r>
    </w:p>
    <w:p w:rsidR="004E47BC" w:rsidRDefault="00EE7262">
      <w:pPr>
        <w:numPr>
          <w:ilvl w:val="0"/>
          <w:numId w:val="6"/>
        </w:numPr>
        <w:spacing w:after="9" w:line="271" w:lineRule="auto"/>
        <w:ind w:right="550"/>
        <w:rPr>
          <w:rFonts w:ascii="Calibri" w:hAnsi="Calibri" w:cs="Arial Unicode MS"/>
          <w:color w:val="000000"/>
          <w:u w:color="000000"/>
          <w14:textOutline w14:w="0" w14:cap="flat" w14:cmpd="sng" w14:algn="ctr">
            <w14:noFill/>
            <w14:prstDash w14:val="solid"/>
            <w14:bevel/>
          </w14:textOutline>
        </w:rPr>
      </w:pPr>
      <w:r>
        <w:rPr>
          <w:rFonts w:ascii="Calibri" w:hAnsi="Calibri" w:cs="Arial Unicode MS"/>
          <w:color w:val="000000"/>
          <w:u w:color="000000"/>
          <w14:textOutline w14:w="0" w14:cap="flat" w14:cmpd="sng" w14:algn="ctr">
            <w14:noFill/>
            <w14:prstDash w14:val="solid"/>
            <w14:bevel/>
          </w14:textOutline>
        </w:rPr>
        <w:t>Full electric sockets and lighting to be installed</w:t>
      </w:r>
    </w:p>
    <w:p w:rsidR="004E47BC" w:rsidRDefault="00EE7262">
      <w:pPr>
        <w:numPr>
          <w:ilvl w:val="0"/>
          <w:numId w:val="6"/>
        </w:numPr>
        <w:spacing w:after="9" w:line="271" w:lineRule="auto"/>
        <w:ind w:right="550"/>
        <w:rPr>
          <w:rFonts w:ascii="Calibri" w:hAnsi="Calibri" w:cs="Arial Unicode MS"/>
          <w:color w:val="000000"/>
          <w:u w:color="000000"/>
          <w14:textOutline w14:w="0" w14:cap="flat" w14:cmpd="sng" w14:algn="ctr">
            <w14:noFill/>
            <w14:prstDash w14:val="solid"/>
            <w14:bevel/>
          </w14:textOutline>
        </w:rPr>
      </w:pPr>
      <w:r>
        <w:rPr>
          <w:rFonts w:ascii="Calibri" w:hAnsi="Calibri" w:cs="Arial Unicode MS"/>
          <w:color w:val="000000"/>
          <w:u w:color="000000"/>
          <w14:textOutline w14:w="0" w14:cap="flat" w14:cmpd="sng" w14:algn="ctr">
            <w14:noFill/>
            <w14:prstDash w14:val="solid"/>
            <w14:bevel/>
          </w14:textOutline>
        </w:rPr>
        <w:t>First floor space to be integrated into exi</w:t>
      </w:r>
      <w:r>
        <w:rPr>
          <w:rFonts w:ascii="Calibri" w:hAnsi="Calibri" w:cs="Arial Unicode MS"/>
          <w:color w:val="000000"/>
          <w:u w:color="000000"/>
          <w14:textOutline w14:w="0" w14:cap="flat" w14:cmpd="sng" w14:algn="ctr">
            <w14:noFill/>
            <w14:prstDash w14:val="solid"/>
            <w14:bevel/>
          </w14:textOutline>
        </w:rPr>
        <w:t>sting security and fire alarm systems</w:t>
      </w:r>
    </w:p>
    <w:p w:rsidR="004E47BC" w:rsidRDefault="004E47BC">
      <w:pPr>
        <w:spacing w:after="9" w:line="271" w:lineRule="auto"/>
        <w:ind w:right="550"/>
        <w:rPr>
          <w:rFonts w:ascii="Calibri" w:eastAsia="Calibri" w:hAnsi="Calibri" w:cs="Calibri"/>
          <w:color w:val="000000"/>
          <w:u w:color="000000"/>
          <w14:textOutline w14:w="0" w14:cap="flat" w14:cmpd="sng" w14:algn="ctr">
            <w14:noFill/>
            <w14:prstDash w14:val="solid"/>
            <w14:bevel/>
          </w14:textOutline>
        </w:rPr>
      </w:pPr>
    </w:p>
    <w:p w:rsidR="004E47BC" w:rsidRDefault="00EE7262">
      <w:pPr>
        <w:spacing w:after="9" w:line="271" w:lineRule="auto"/>
        <w:ind w:right="550"/>
        <w:rPr>
          <w:rFonts w:ascii="Calibri" w:eastAsia="Calibri" w:hAnsi="Calibri" w:cs="Calibri"/>
          <w:color w:val="000000"/>
          <w:u w:color="000000"/>
          <w14:textOutline w14:w="0" w14:cap="flat" w14:cmpd="sng" w14:algn="ctr">
            <w14:noFill/>
            <w14:prstDash w14:val="solid"/>
            <w14:bevel/>
          </w14:textOutline>
        </w:rPr>
      </w:pPr>
      <w:r>
        <w:rPr>
          <w:rFonts w:ascii="Calibri" w:hAnsi="Calibri" w:cs="Arial Unicode MS"/>
          <w:b/>
          <w:bCs/>
          <w:color w:val="000000"/>
          <w:u w:color="000000"/>
          <w14:textOutline w14:w="0" w14:cap="flat" w14:cmpd="sng" w14:algn="ctr">
            <w14:noFill/>
            <w14:prstDash w14:val="solid"/>
            <w14:bevel/>
          </w14:textOutline>
        </w:rPr>
        <w:t>Spe</w:t>
      </w:r>
      <w:r>
        <w:rPr>
          <w:rFonts w:ascii="Calibri" w:hAnsi="Calibri" w:cs="Arial Unicode MS"/>
          <w:b/>
          <w:bCs/>
          <w:color w:val="000000"/>
          <w:u w:color="000000"/>
          <w14:textOutline w14:w="0" w14:cap="flat" w14:cmpd="sng" w14:algn="ctr">
            <w14:noFill/>
            <w14:prstDash w14:val="solid"/>
            <w14:bevel/>
          </w14:textOutline>
        </w:rPr>
        <w:t>cific requirements for refit of existing first floor storage area to West side of Scout Hut</w:t>
      </w:r>
      <w:r>
        <w:rPr>
          <w:rFonts w:ascii="Calibri" w:hAnsi="Calibri" w:cs="Arial Unicode MS"/>
          <w:color w:val="000000"/>
          <w:u w:color="000000"/>
          <w14:textOutline w14:w="0" w14:cap="flat" w14:cmpd="sng" w14:algn="ctr">
            <w14:noFill/>
            <w14:prstDash w14:val="solid"/>
            <w14:bevel/>
          </w14:textOutline>
        </w:rPr>
        <w:t>:</w:t>
      </w:r>
    </w:p>
    <w:p w:rsidR="00B04F7C" w:rsidRDefault="00B04F7C">
      <w:pPr>
        <w:numPr>
          <w:ilvl w:val="0"/>
          <w:numId w:val="6"/>
        </w:numPr>
        <w:spacing w:after="9" w:line="271" w:lineRule="auto"/>
        <w:ind w:right="550"/>
        <w:rPr>
          <w:rFonts w:ascii="Calibri" w:hAnsi="Calibri" w:cs="Arial Unicode MS"/>
          <w:color w:val="000000"/>
          <w:u w:color="000000"/>
          <w14:textOutline w14:w="0" w14:cap="flat" w14:cmpd="sng" w14:algn="ctr">
            <w14:noFill/>
            <w14:prstDash w14:val="solid"/>
            <w14:bevel/>
          </w14:textOutline>
        </w:rPr>
      </w:pPr>
      <w:r>
        <w:rPr>
          <w:rFonts w:ascii="Calibri" w:hAnsi="Calibri" w:cs="Arial Unicode MS"/>
          <w:color w:val="000000"/>
          <w:u w:color="000000"/>
          <w14:textOutline w14:w="0" w14:cap="flat" w14:cmpd="sng" w14:algn="ctr">
            <w14:noFill/>
            <w14:prstDash w14:val="solid"/>
            <w14:bevel/>
          </w14:textOutline>
        </w:rPr>
        <w:t>Preference to complete this section second given current use as storage area</w:t>
      </w:r>
    </w:p>
    <w:p w:rsidR="004E47BC" w:rsidRPr="00B04F7C" w:rsidRDefault="00B04F7C" w:rsidP="00B04F7C">
      <w:pPr>
        <w:numPr>
          <w:ilvl w:val="0"/>
          <w:numId w:val="6"/>
        </w:numPr>
        <w:spacing w:after="9" w:line="271" w:lineRule="auto"/>
        <w:ind w:right="550"/>
        <w:rPr>
          <w:rFonts w:ascii="Calibri" w:hAnsi="Calibri" w:cs="Arial Unicode MS"/>
          <w:color w:val="000000"/>
          <w:u w:color="000000"/>
          <w14:textOutline w14:w="0" w14:cap="flat" w14:cmpd="sng" w14:algn="ctr">
            <w14:noFill/>
            <w14:prstDash w14:val="solid"/>
            <w14:bevel/>
          </w14:textOutline>
        </w:rPr>
      </w:pPr>
      <w:r>
        <w:rPr>
          <w:rFonts w:ascii="Calibri" w:hAnsi="Calibri" w:cs="Arial Unicode MS"/>
          <w:color w:val="000000"/>
          <w:u w:color="000000"/>
          <w14:textOutline w14:w="0" w14:cap="flat" w14:cmpd="sng" w14:algn="ctr">
            <w14:noFill/>
            <w14:prstDash w14:val="solid"/>
            <w14:bevel/>
          </w14:textOutline>
        </w:rPr>
        <w:t xml:space="preserve">Extension of </w:t>
      </w:r>
      <w:r>
        <w:rPr>
          <w:rFonts w:ascii="Calibri" w:hAnsi="Calibri" w:cs="Arial Unicode MS"/>
          <w:vanish/>
          <w:color w:val="000000"/>
          <w:u w:color="000000"/>
          <w14:textOutline w14:w="0" w14:cap="flat" w14:cmpd="sng" w14:algn="ctr">
            <w14:noFill/>
            <w14:prstDash w14:val="solid"/>
            <w14:bevel/>
          </w14:textOutline>
        </w:rPr>
        <w:t>uthuthu</w:t>
      </w:r>
      <w:r>
        <w:rPr>
          <w:rFonts w:ascii="Calibri" w:hAnsi="Calibri" w:cs="Arial Unicode MS"/>
          <w:color w:val="000000"/>
          <w:u w:color="000000"/>
          <w14:textOutline w14:w="0" w14:cap="flat" w14:cmpd="sng" w14:algn="ctr">
            <w14:noFill/>
            <w14:prstDash w14:val="solid"/>
            <w14:bevel/>
          </w14:textOutline>
        </w:rPr>
        <w:t>hut to west above patio area – NO LONGER REQUIRED</w:t>
      </w:r>
    </w:p>
    <w:p w:rsidR="004E47BC" w:rsidRDefault="00EE7262">
      <w:pPr>
        <w:numPr>
          <w:ilvl w:val="0"/>
          <w:numId w:val="6"/>
        </w:numPr>
        <w:spacing w:after="9" w:line="271" w:lineRule="auto"/>
        <w:ind w:right="550"/>
        <w:rPr>
          <w:rFonts w:ascii="Calibri" w:hAnsi="Calibri" w:cs="Arial Unicode MS"/>
          <w:color w:val="000000"/>
          <w:u w:color="000000"/>
          <w14:textOutline w14:w="0" w14:cap="flat" w14:cmpd="sng" w14:algn="ctr">
            <w14:noFill/>
            <w14:prstDash w14:val="solid"/>
            <w14:bevel/>
          </w14:textOutline>
        </w:rPr>
      </w:pPr>
      <w:r>
        <w:rPr>
          <w:rFonts w:ascii="Calibri" w:hAnsi="Calibri" w:cs="Arial Unicode MS"/>
          <w:color w:val="000000"/>
          <w:u w:color="000000"/>
          <w14:textOutline w14:w="0" w14:cap="flat" w14:cmpd="sng" w14:algn="ctr">
            <w14:noFill/>
            <w14:prstDash w14:val="solid"/>
            <w14:bevel/>
          </w14:textOutline>
        </w:rPr>
        <w:t>Provision of fire escape exiting onto e</w:t>
      </w:r>
      <w:r>
        <w:rPr>
          <w:rFonts w:ascii="Calibri" w:hAnsi="Calibri" w:cs="Arial Unicode MS"/>
          <w:color w:val="000000"/>
          <w:u w:color="000000"/>
          <w14:textOutline w14:w="0" w14:cap="flat" w14:cmpd="sng" w14:algn="ctr">
            <w14:noFill/>
            <w14:prstDash w14:val="solid"/>
            <w14:bevel/>
          </w14:textOutline>
        </w:rPr>
        <w:t>xisting patio area  - secured and only allowing access coming down the stairs for security reasons</w:t>
      </w:r>
    </w:p>
    <w:p w:rsidR="004E47BC" w:rsidRDefault="00EE7262">
      <w:pPr>
        <w:numPr>
          <w:ilvl w:val="0"/>
          <w:numId w:val="6"/>
        </w:numPr>
        <w:spacing w:after="9" w:line="271" w:lineRule="auto"/>
        <w:ind w:right="550"/>
        <w:rPr>
          <w:rFonts w:ascii="Calibri" w:hAnsi="Calibri" w:cs="Arial Unicode MS"/>
          <w:color w:val="000000"/>
          <w:u w:color="000000"/>
          <w14:textOutline w14:w="0" w14:cap="flat" w14:cmpd="sng" w14:algn="ctr">
            <w14:noFill/>
            <w14:prstDash w14:val="solid"/>
            <w14:bevel/>
          </w14:textOutline>
        </w:rPr>
      </w:pPr>
      <w:r>
        <w:rPr>
          <w:rFonts w:ascii="Calibri" w:hAnsi="Calibri" w:cs="Arial Unicode MS"/>
          <w:color w:val="000000"/>
          <w:u w:color="000000"/>
          <w14:textOutline w14:w="0" w14:cap="flat" w14:cmpd="sng" w14:algn="ctr">
            <w14:noFill/>
            <w14:prstDash w14:val="solid"/>
            <w14:bevel/>
          </w14:textOutline>
        </w:rPr>
        <w:t>Enclosure of existing boiler and pipework</w:t>
      </w:r>
    </w:p>
    <w:p w:rsidR="004E47BC" w:rsidRDefault="00EE7262">
      <w:pPr>
        <w:numPr>
          <w:ilvl w:val="0"/>
          <w:numId w:val="6"/>
        </w:numPr>
        <w:spacing w:after="9" w:line="271" w:lineRule="auto"/>
        <w:ind w:right="550"/>
        <w:rPr>
          <w:rFonts w:ascii="Calibri" w:hAnsi="Calibri" w:cs="Arial Unicode MS"/>
          <w:color w:val="000000"/>
          <w:u w:color="000000"/>
          <w14:textOutline w14:w="0" w14:cap="flat" w14:cmpd="sng" w14:algn="ctr">
            <w14:noFill/>
            <w14:prstDash w14:val="solid"/>
            <w14:bevel/>
          </w14:textOutline>
        </w:rPr>
      </w:pPr>
      <w:r>
        <w:rPr>
          <w:rFonts w:ascii="Calibri" w:hAnsi="Calibri" w:cs="Arial Unicode MS"/>
          <w:color w:val="000000"/>
          <w:u w:color="000000"/>
          <w14:textOutline w14:w="0" w14:cap="flat" w14:cmpd="sng" w14:algn="ctr">
            <w14:noFill/>
            <w14:prstDash w14:val="solid"/>
            <w14:bevel/>
          </w14:textOutline>
        </w:rPr>
        <w:t>Creation of enclosed storage in eaves</w:t>
      </w:r>
    </w:p>
    <w:p w:rsidR="004E47BC" w:rsidRDefault="00EE7262">
      <w:pPr>
        <w:numPr>
          <w:ilvl w:val="0"/>
          <w:numId w:val="6"/>
        </w:numPr>
        <w:spacing w:after="9" w:line="271" w:lineRule="auto"/>
        <w:ind w:right="550"/>
        <w:rPr>
          <w:rFonts w:ascii="Calibri" w:hAnsi="Calibri" w:cs="Arial Unicode MS"/>
          <w:color w:val="000000"/>
          <w:u w:color="000000"/>
          <w14:textOutline w14:w="0" w14:cap="flat" w14:cmpd="sng" w14:algn="ctr">
            <w14:noFill/>
            <w14:prstDash w14:val="solid"/>
            <w14:bevel/>
          </w14:textOutline>
        </w:rPr>
      </w:pPr>
      <w:r>
        <w:rPr>
          <w:rFonts w:ascii="Calibri" w:hAnsi="Calibri" w:cs="Arial Unicode MS"/>
          <w:color w:val="000000"/>
          <w:u w:color="000000"/>
          <w14:textOutline w14:w="0" w14:cap="flat" w14:cmpd="sng" w14:algn="ctr">
            <w14:noFill/>
            <w14:prstDash w14:val="solid"/>
            <w14:bevel/>
          </w14:textOutline>
        </w:rPr>
        <w:t xml:space="preserve">Upgrade of electric sockets and lighting </w:t>
      </w:r>
    </w:p>
    <w:p w:rsidR="004E47BC" w:rsidRDefault="00EE7262">
      <w:pPr>
        <w:numPr>
          <w:ilvl w:val="0"/>
          <w:numId w:val="6"/>
        </w:numPr>
        <w:spacing w:after="9" w:line="271" w:lineRule="auto"/>
        <w:ind w:right="550"/>
        <w:rPr>
          <w:rFonts w:ascii="Calibri" w:hAnsi="Calibri" w:cs="Arial Unicode MS"/>
          <w:color w:val="000000"/>
          <w:u w:color="000000"/>
          <w14:textOutline w14:w="0" w14:cap="flat" w14:cmpd="sng" w14:algn="ctr">
            <w14:noFill/>
            <w14:prstDash w14:val="solid"/>
            <w14:bevel/>
          </w14:textOutline>
        </w:rPr>
      </w:pPr>
      <w:r>
        <w:rPr>
          <w:rFonts w:ascii="Calibri" w:hAnsi="Calibri" w:cs="Arial Unicode MS"/>
          <w:color w:val="000000"/>
          <w:u w:color="000000"/>
          <w14:textOutline w14:w="0" w14:cap="flat" w14:cmpd="sng" w14:algn="ctr">
            <w14:noFill/>
            <w14:prstDash w14:val="solid"/>
            <w14:bevel/>
          </w14:textOutline>
        </w:rPr>
        <w:t>Installation of heating</w:t>
      </w:r>
    </w:p>
    <w:p w:rsidR="004E47BC" w:rsidRDefault="00EE7262">
      <w:pPr>
        <w:numPr>
          <w:ilvl w:val="0"/>
          <w:numId w:val="6"/>
        </w:numPr>
        <w:spacing w:after="9" w:line="271" w:lineRule="auto"/>
        <w:ind w:right="550"/>
        <w:rPr>
          <w:rFonts w:ascii="Calibri" w:hAnsi="Calibri" w:cs="Arial Unicode MS"/>
          <w:color w:val="000000"/>
          <w:u w:color="000000"/>
          <w14:textOutline w14:w="0" w14:cap="flat" w14:cmpd="sng" w14:algn="ctr">
            <w14:noFill/>
            <w14:prstDash w14:val="solid"/>
            <w14:bevel/>
          </w14:textOutline>
        </w:rPr>
      </w:pPr>
      <w:r>
        <w:rPr>
          <w:rFonts w:ascii="Calibri" w:hAnsi="Calibri" w:cs="Arial Unicode MS"/>
          <w:color w:val="000000"/>
          <w:u w:color="000000"/>
          <w14:textOutline w14:w="0" w14:cap="flat" w14:cmpd="sng" w14:algn="ctr">
            <w14:noFill/>
            <w14:prstDash w14:val="solid"/>
            <w14:bevel/>
          </w14:textOutline>
        </w:rPr>
        <w:t>Upgrade of flooring</w:t>
      </w:r>
    </w:p>
    <w:p w:rsidR="004E47BC" w:rsidRDefault="00EE7262">
      <w:pPr>
        <w:numPr>
          <w:ilvl w:val="0"/>
          <w:numId w:val="6"/>
        </w:numPr>
        <w:spacing w:after="9" w:line="271" w:lineRule="auto"/>
        <w:ind w:right="550"/>
        <w:rPr>
          <w:rFonts w:ascii="Calibri" w:hAnsi="Calibri" w:cs="Arial Unicode MS"/>
          <w:color w:val="000000"/>
          <w:u w:color="000000"/>
          <w14:textOutline w14:w="0" w14:cap="flat" w14:cmpd="sng" w14:algn="ctr">
            <w14:noFill/>
            <w14:prstDash w14:val="solid"/>
            <w14:bevel/>
          </w14:textOutline>
        </w:rPr>
      </w:pPr>
      <w:r>
        <w:rPr>
          <w:rFonts w:ascii="Calibri" w:hAnsi="Calibri" w:cs="Arial Unicode MS"/>
          <w:color w:val="000000"/>
          <w:u w:color="000000"/>
          <w14:textOutline w14:w="0" w14:cap="flat" w14:cmpd="sng" w14:algn="ctr">
            <w14:noFill/>
            <w14:prstDash w14:val="solid"/>
            <w14:bevel/>
          </w14:textOutline>
        </w:rPr>
        <w:t>Integration/upgrade into existing security and alarm systems.</w:t>
      </w:r>
    </w:p>
    <w:p w:rsidR="004E47BC" w:rsidRDefault="004E47BC">
      <w:pPr>
        <w:pStyle w:val="Body"/>
        <w:spacing w:after="9" w:line="271" w:lineRule="auto"/>
        <w:ind w:left="10" w:right="550" w:hanging="10"/>
        <w:rPr>
          <w:rFonts w:ascii="Calibri" w:eastAsia="Calibri" w:hAnsi="Calibri" w:cs="Calibri"/>
          <w:sz w:val="24"/>
          <w:szCs w:val="24"/>
          <w:u w:color="000000"/>
        </w:rPr>
      </w:pPr>
    </w:p>
    <w:p w:rsidR="004E47BC" w:rsidRDefault="00EE7262">
      <w:pPr>
        <w:pStyle w:val="Body"/>
        <w:spacing w:after="9" w:line="271" w:lineRule="auto"/>
        <w:ind w:left="10" w:right="550" w:hanging="10"/>
        <w:rPr>
          <w:rFonts w:ascii="Calibri" w:eastAsia="Calibri" w:hAnsi="Calibri" w:cs="Calibri"/>
          <w:b/>
          <w:bCs/>
          <w:sz w:val="24"/>
          <w:szCs w:val="24"/>
          <w:u w:color="000000"/>
        </w:rPr>
      </w:pPr>
      <w:r>
        <w:rPr>
          <w:rFonts w:ascii="Calibri" w:hAnsi="Calibri"/>
          <w:b/>
          <w:bCs/>
          <w:sz w:val="24"/>
          <w:szCs w:val="24"/>
          <w:u w:color="000000"/>
        </w:rPr>
        <w:t>Tender Documentation</w:t>
      </w:r>
    </w:p>
    <w:p w:rsidR="004E47BC" w:rsidRDefault="00EE7262">
      <w:pPr>
        <w:pStyle w:val="Body"/>
        <w:spacing w:after="9" w:line="271" w:lineRule="auto"/>
        <w:ind w:left="10" w:right="550" w:hanging="10"/>
        <w:rPr>
          <w:rFonts w:ascii="Calibri" w:eastAsia="Calibri" w:hAnsi="Calibri" w:cs="Calibri"/>
          <w:b/>
          <w:bCs/>
          <w:sz w:val="24"/>
          <w:szCs w:val="24"/>
          <w:u w:color="000000"/>
        </w:rPr>
      </w:pPr>
      <w:r>
        <w:rPr>
          <w:rFonts w:ascii="Calibri" w:hAnsi="Calibri"/>
          <w:b/>
          <w:bCs/>
          <w:sz w:val="24"/>
          <w:szCs w:val="24"/>
          <w:u w:color="000000"/>
        </w:rPr>
        <w:t>All bidders are required to complete</w:t>
      </w:r>
      <w:r>
        <w:rPr>
          <w:rFonts w:ascii="Calibri" w:hAnsi="Calibri"/>
          <w:b/>
          <w:bCs/>
          <w:sz w:val="24"/>
          <w:szCs w:val="24"/>
          <w:u w:color="000000"/>
        </w:rPr>
        <w:t xml:space="preserve"> all the following sections fully and honestly. </w:t>
      </w:r>
    </w:p>
    <w:p w:rsidR="004E47BC" w:rsidRDefault="00EE7262">
      <w:pPr>
        <w:pStyle w:val="Body"/>
        <w:spacing w:after="9" w:line="271" w:lineRule="auto"/>
        <w:ind w:left="10" w:right="550" w:hanging="10"/>
        <w:rPr>
          <w:rFonts w:ascii="Calibri" w:eastAsia="Calibri" w:hAnsi="Calibri" w:cs="Calibri"/>
          <w:b/>
          <w:bCs/>
          <w:sz w:val="24"/>
          <w:szCs w:val="24"/>
          <w:u w:color="000000"/>
        </w:rPr>
      </w:pPr>
      <w:r>
        <w:rPr>
          <w:rFonts w:ascii="Calibri" w:hAnsi="Calibri"/>
          <w:b/>
          <w:bCs/>
          <w:sz w:val="24"/>
          <w:szCs w:val="24"/>
          <w:u w:color="000000"/>
        </w:rPr>
        <w:t>If questions are left unanswered, this will be deemed a fail in the bidding process.</w:t>
      </w:r>
    </w:p>
    <w:p w:rsidR="004E47BC" w:rsidRDefault="00EE7262">
      <w:pPr>
        <w:pStyle w:val="Body"/>
        <w:spacing w:after="9" w:line="271" w:lineRule="auto"/>
        <w:ind w:left="10" w:right="550" w:hanging="10"/>
        <w:rPr>
          <w:rFonts w:ascii="Calibri" w:eastAsia="Calibri" w:hAnsi="Calibri" w:cs="Calibri"/>
          <w:b/>
          <w:bCs/>
          <w:sz w:val="24"/>
          <w:szCs w:val="24"/>
          <w:u w:color="000000"/>
        </w:rPr>
      </w:pPr>
      <w:r>
        <w:rPr>
          <w:rFonts w:ascii="Calibri" w:hAnsi="Calibri"/>
          <w:b/>
          <w:bCs/>
          <w:sz w:val="24"/>
          <w:szCs w:val="24"/>
          <w:u w:color="000000"/>
        </w:rPr>
        <w:t>If the Executive Committee subsequently discovers any discrepancy in the bidder</w:t>
      </w:r>
      <w:r>
        <w:rPr>
          <w:rFonts w:ascii="Calibri" w:hAnsi="Calibri"/>
          <w:b/>
          <w:bCs/>
          <w:sz w:val="24"/>
          <w:szCs w:val="24"/>
          <w:u w:color="000000"/>
          <w:rtl/>
        </w:rPr>
        <w:t>’</w:t>
      </w:r>
      <w:r>
        <w:rPr>
          <w:rFonts w:ascii="Calibri" w:hAnsi="Calibri"/>
          <w:b/>
          <w:bCs/>
          <w:sz w:val="24"/>
          <w:szCs w:val="24"/>
          <w:u w:color="000000"/>
        </w:rPr>
        <w:t xml:space="preserve">s response, the bidder will be eliminated from the bidding process. If any such discrepancy is discovered after the contract is awarded, then depending on the nature of the discrepancy, the successful bidder may have the contract terminated with immediate </w:t>
      </w:r>
      <w:r>
        <w:rPr>
          <w:rFonts w:ascii="Calibri" w:hAnsi="Calibri"/>
          <w:b/>
          <w:bCs/>
          <w:sz w:val="24"/>
          <w:szCs w:val="24"/>
          <w:u w:color="000000"/>
        </w:rPr>
        <w:t>effect and at no cost to the Executive Committee</w:t>
      </w:r>
      <w:r>
        <w:rPr>
          <w:rFonts w:ascii="Calibri" w:hAnsi="Calibri"/>
          <w:b/>
          <w:bCs/>
          <w:sz w:val="24"/>
          <w:szCs w:val="24"/>
          <w:u w:color="000000"/>
        </w:rPr>
        <w:t>.</w:t>
      </w:r>
    </w:p>
    <w:p w:rsidR="004E47BC" w:rsidRDefault="004E47BC">
      <w:pPr>
        <w:pStyle w:val="Body"/>
        <w:spacing w:after="9" w:line="271" w:lineRule="auto"/>
        <w:ind w:left="10" w:right="550" w:hanging="10"/>
        <w:rPr>
          <w:rFonts w:ascii="Calibri" w:eastAsia="Calibri" w:hAnsi="Calibri" w:cs="Calibri"/>
          <w:b/>
          <w:bCs/>
          <w:sz w:val="24"/>
          <w:szCs w:val="24"/>
          <w:u w:color="000000"/>
        </w:rPr>
      </w:pPr>
    </w:p>
    <w:p w:rsidR="004E47BC" w:rsidRDefault="00EE7262">
      <w:pPr>
        <w:pStyle w:val="Body"/>
        <w:spacing w:after="9" w:line="271" w:lineRule="auto"/>
        <w:ind w:left="10" w:right="550" w:hanging="10"/>
        <w:rPr>
          <w:rFonts w:ascii="Calibri" w:eastAsia="Calibri" w:hAnsi="Calibri" w:cs="Calibri"/>
          <w:b/>
          <w:bCs/>
          <w:sz w:val="24"/>
          <w:szCs w:val="24"/>
          <w:u w:color="000000"/>
        </w:rPr>
      </w:pPr>
      <w:r>
        <w:rPr>
          <w:rFonts w:ascii="Calibri" w:hAnsi="Calibri"/>
          <w:b/>
          <w:bCs/>
          <w:sz w:val="24"/>
          <w:szCs w:val="24"/>
          <w:u w:color="000000"/>
        </w:rPr>
        <w:t>Information of the Bidder</w:t>
      </w:r>
    </w:p>
    <w:p w:rsidR="004E47BC" w:rsidRDefault="004E47BC">
      <w:pPr>
        <w:pStyle w:val="Body"/>
        <w:spacing w:after="9" w:line="271" w:lineRule="auto"/>
        <w:ind w:left="10" w:right="550" w:hanging="10"/>
        <w:rPr>
          <w:rFonts w:ascii="Calibri" w:eastAsia="Calibri" w:hAnsi="Calibri" w:cs="Calibri"/>
          <w:b/>
          <w:bCs/>
          <w:sz w:val="24"/>
          <w:szCs w:val="24"/>
          <w:u w:color="000000"/>
        </w:rPr>
      </w:pPr>
    </w:p>
    <w:p w:rsidR="004E47BC" w:rsidRDefault="00EE7262">
      <w:pPr>
        <w:numPr>
          <w:ilvl w:val="0"/>
          <w:numId w:val="8"/>
        </w:numPr>
        <w:spacing w:after="9" w:line="271" w:lineRule="auto"/>
        <w:ind w:right="550"/>
        <w:rPr>
          <w:rFonts w:ascii="Calibri" w:hAnsi="Calibri" w:cs="Arial Unicode MS"/>
          <w:color w:val="000000"/>
          <w:u w:color="000000"/>
          <w14:textOutline w14:w="0" w14:cap="flat" w14:cmpd="sng" w14:algn="ctr">
            <w14:noFill/>
            <w14:prstDash w14:val="solid"/>
            <w14:bevel/>
          </w14:textOutline>
        </w:rPr>
      </w:pPr>
      <w:r>
        <w:rPr>
          <w:rFonts w:ascii="Calibri" w:hAnsi="Calibri" w:cs="Arial Unicode MS"/>
          <w:color w:val="000000"/>
          <w:u w:color="000000"/>
          <w14:textOutline w14:w="0" w14:cap="flat" w14:cmpd="sng" w14:algn="ctr">
            <w14:noFill/>
            <w14:prstDash w14:val="solid"/>
            <w14:bevel/>
          </w14:textOutline>
        </w:rPr>
        <w:t xml:space="preserve">Please confirm that your company has the financial capability to take on this Project </w:t>
      </w:r>
      <w:r>
        <w:rPr>
          <w:rFonts w:ascii="Calibri" w:hAnsi="Calibri" w:cs="Arial Unicode MS"/>
          <w:color w:val="000000"/>
          <w:u w:color="000000"/>
          <w14:textOutline w14:w="0" w14:cap="flat" w14:cmpd="sng" w14:algn="ctr">
            <w14:noFill/>
            <w14:prstDash w14:val="solid"/>
            <w14:bevel/>
          </w14:textOutline>
        </w:rPr>
        <w:tab/>
      </w:r>
      <w:r>
        <w:rPr>
          <w:rFonts w:ascii="Calibri" w:hAnsi="Calibri" w:cs="Arial Unicode MS"/>
          <w:color w:val="000000"/>
          <w:u w:color="000000"/>
          <w14:textOutline w14:w="0" w14:cap="flat" w14:cmpd="sng" w14:algn="ctr">
            <w14:noFill/>
            <w14:prstDash w14:val="solid"/>
            <w14:bevel/>
          </w14:textOutline>
        </w:rPr>
        <w:tab/>
      </w:r>
      <w:r>
        <w:rPr>
          <w:rFonts w:ascii="Calibri" w:hAnsi="Calibri" w:cs="Arial Unicode MS"/>
          <w:color w:val="000000"/>
          <w:u w:color="000000"/>
          <w14:textOutline w14:w="0" w14:cap="flat" w14:cmpd="sng" w14:algn="ctr">
            <w14:noFill/>
            <w14:prstDash w14:val="solid"/>
            <w14:bevel/>
          </w14:textOutline>
        </w:rPr>
        <w:tab/>
      </w:r>
      <w:r>
        <w:rPr>
          <w:rFonts w:ascii="Calibri" w:hAnsi="Calibri" w:cs="Arial Unicode MS"/>
          <w:color w:val="000000"/>
          <w:u w:color="000000"/>
          <w14:textOutline w14:w="0" w14:cap="flat" w14:cmpd="sng" w14:algn="ctr">
            <w14:noFill/>
            <w14:prstDash w14:val="solid"/>
            <w14:bevel/>
          </w14:textOutline>
        </w:rPr>
        <w:tab/>
      </w:r>
      <w:r>
        <w:rPr>
          <w:rFonts w:ascii="Calibri" w:hAnsi="Calibri" w:cs="Arial Unicode MS"/>
          <w:color w:val="000000"/>
          <w:u w:color="000000"/>
          <w14:textOutline w14:w="0" w14:cap="flat" w14:cmpd="sng" w14:algn="ctr">
            <w14:noFill/>
            <w14:prstDash w14:val="solid"/>
            <w14:bevel/>
          </w14:textOutline>
        </w:rPr>
        <w:tab/>
      </w:r>
      <w:r>
        <w:rPr>
          <w:rFonts w:ascii="Calibri" w:hAnsi="Calibri" w:cs="Arial Unicode MS"/>
          <w:color w:val="000000"/>
          <w:u w:color="000000"/>
          <w14:textOutline w14:w="0" w14:cap="flat" w14:cmpd="sng" w14:algn="ctr">
            <w14:noFill/>
            <w14:prstDash w14:val="solid"/>
            <w14:bevel/>
          </w14:textOutline>
        </w:rPr>
        <w:tab/>
      </w:r>
      <w:r>
        <w:rPr>
          <w:rFonts w:ascii="Calibri" w:hAnsi="Calibri" w:cs="Arial Unicode MS"/>
          <w:color w:val="000000"/>
          <w:u w:color="000000"/>
          <w14:textOutline w14:w="0" w14:cap="flat" w14:cmpd="sng" w14:algn="ctr">
            <w14:noFill/>
            <w14:prstDash w14:val="solid"/>
            <w14:bevel/>
          </w14:textOutline>
        </w:rPr>
        <w:tab/>
      </w:r>
      <w:r>
        <w:rPr>
          <w:rFonts w:ascii="Calibri" w:hAnsi="Calibri" w:cs="Arial Unicode MS"/>
          <w:color w:val="000000"/>
          <w:u w:color="000000"/>
          <w14:textOutline w14:w="0" w14:cap="flat" w14:cmpd="sng" w14:algn="ctr">
            <w14:noFill/>
            <w14:prstDash w14:val="solid"/>
            <w14:bevel/>
          </w14:textOutline>
        </w:rPr>
        <w:tab/>
        <w:t>Yes/No</w:t>
      </w:r>
    </w:p>
    <w:p w:rsidR="004E47BC" w:rsidRDefault="00EE7262">
      <w:pPr>
        <w:numPr>
          <w:ilvl w:val="0"/>
          <w:numId w:val="8"/>
        </w:numPr>
        <w:spacing w:after="9" w:line="271" w:lineRule="auto"/>
        <w:ind w:right="550"/>
        <w:rPr>
          <w:rFonts w:ascii="Calibri" w:hAnsi="Calibri" w:cs="Arial Unicode MS"/>
          <w:color w:val="000000"/>
          <w:u w:color="000000"/>
          <w14:textOutline w14:w="0" w14:cap="flat" w14:cmpd="sng" w14:algn="ctr">
            <w14:noFill/>
            <w14:prstDash w14:val="solid"/>
            <w14:bevel/>
          </w14:textOutline>
        </w:rPr>
      </w:pPr>
      <w:r>
        <w:rPr>
          <w:rFonts w:ascii="Calibri" w:hAnsi="Calibri" w:cs="Arial Unicode MS"/>
          <w:color w:val="000000"/>
          <w:u w:color="000000"/>
          <w14:textOutline w14:w="0" w14:cap="flat" w14:cmpd="sng" w14:algn="ctr">
            <w14:noFill/>
            <w14:prstDash w14:val="solid"/>
            <w14:bevel/>
          </w14:textOutline>
        </w:rPr>
        <w:lastRenderedPageBreak/>
        <w:t>Please confirm that your company has Employe</w:t>
      </w:r>
      <w:r>
        <w:rPr>
          <w:rFonts w:ascii="Calibri" w:hAnsi="Calibri" w:cs="Arial Unicode MS"/>
          <w:color w:val="000000"/>
          <w:u w:color="000000"/>
          <w14:textOutline w14:w="0" w14:cap="flat" w14:cmpd="sng" w14:algn="ctr">
            <w14:noFill/>
            <w14:prstDash w14:val="solid"/>
            <w14:bevel/>
          </w14:textOutline>
        </w:rPr>
        <w:t>r</w:t>
      </w:r>
      <w:r>
        <w:rPr>
          <w:rFonts w:ascii="Calibri" w:hAnsi="Calibri" w:cs="Arial Unicode MS"/>
          <w:color w:val="000000"/>
          <w:u w:color="000000"/>
          <w14:textOutline w14:w="0" w14:cap="flat" w14:cmpd="sng" w14:algn="ctr">
            <w14:noFill/>
            <w14:prstDash w14:val="solid"/>
            <w14:bevel/>
          </w14:textOutline>
        </w:rPr>
        <w:t>’</w:t>
      </w:r>
      <w:r>
        <w:rPr>
          <w:rFonts w:ascii="Calibri" w:hAnsi="Calibri" w:cs="Arial Unicode MS"/>
          <w:color w:val="000000"/>
          <w:u w:color="000000"/>
          <w14:textOutline w14:w="0" w14:cap="flat" w14:cmpd="sng" w14:algn="ctr">
            <w14:noFill/>
            <w14:prstDash w14:val="solid"/>
            <w14:bevel/>
          </w14:textOutline>
        </w:rPr>
        <w:t>s Liability insurance, Public Liability Insurance and Professional Indemnity Cover and provide the level of such cover</w:t>
      </w:r>
      <w:r>
        <w:rPr>
          <w:rFonts w:ascii="Calibri" w:hAnsi="Calibri" w:cs="Arial Unicode MS"/>
          <w:color w:val="000000"/>
          <w:u w:color="000000"/>
          <w14:textOutline w14:w="0" w14:cap="flat" w14:cmpd="sng" w14:algn="ctr">
            <w14:noFill/>
            <w14:prstDash w14:val="solid"/>
            <w14:bevel/>
          </w14:textOutline>
        </w:rPr>
        <w:tab/>
      </w:r>
      <w:r>
        <w:rPr>
          <w:rFonts w:ascii="Calibri" w:hAnsi="Calibri" w:cs="Arial Unicode MS"/>
          <w:color w:val="000000"/>
          <w:u w:color="000000"/>
          <w14:textOutline w14:w="0" w14:cap="flat" w14:cmpd="sng" w14:algn="ctr">
            <w14:noFill/>
            <w14:prstDash w14:val="solid"/>
            <w14:bevel/>
          </w14:textOutline>
        </w:rPr>
        <w:tab/>
      </w:r>
      <w:r>
        <w:rPr>
          <w:rFonts w:ascii="Calibri" w:hAnsi="Calibri" w:cs="Arial Unicode MS"/>
          <w:color w:val="000000"/>
          <w:u w:color="000000"/>
          <w14:textOutline w14:w="0" w14:cap="flat" w14:cmpd="sng" w14:algn="ctr">
            <w14:noFill/>
            <w14:prstDash w14:val="solid"/>
            <w14:bevel/>
          </w14:textOutline>
        </w:rPr>
        <w:tab/>
      </w:r>
      <w:r>
        <w:rPr>
          <w:rFonts w:ascii="Calibri" w:hAnsi="Calibri" w:cs="Arial Unicode MS"/>
          <w:color w:val="000000"/>
          <w:u w:color="000000"/>
          <w14:textOutline w14:w="0" w14:cap="flat" w14:cmpd="sng" w14:algn="ctr">
            <w14:noFill/>
            <w14:prstDash w14:val="solid"/>
            <w14:bevel/>
          </w14:textOutline>
        </w:rPr>
        <w:tab/>
      </w:r>
      <w:r>
        <w:rPr>
          <w:rFonts w:ascii="Calibri" w:hAnsi="Calibri" w:cs="Arial Unicode MS"/>
          <w:color w:val="000000"/>
          <w:u w:color="000000"/>
          <w14:textOutline w14:w="0" w14:cap="flat" w14:cmpd="sng" w14:algn="ctr">
            <w14:noFill/>
            <w14:prstDash w14:val="solid"/>
            <w14:bevel/>
          </w14:textOutline>
        </w:rPr>
        <w:tab/>
      </w:r>
      <w:r>
        <w:rPr>
          <w:rFonts w:ascii="Calibri" w:hAnsi="Calibri" w:cs="Arial Unicode MS"/>
          <w:color w:val="000000"/>
          <w:u w:color="000000"/>
          <w14:textOutline w14:w="0" w14:cap="flat" w14:cmpd="sng" w14:algn="ctr">
            <w14:noFill/>
            <w14:prstDash w14:val="solid"/>
            <w14:bevel/>
          </w14:textOutline>
        </w:rPr>
        <w:tab/>
      </w:r>
      <w:r>
        <w:rPr>
          <w:rFonts w:ascii="Calibri" w:hAnsi="Calibri" w:cs="Arial Unicode MS"/>
          <w:color w:val="000000"/>
          <w:u w:color="000000"/>
          <w14:textOutline w14:w="0" w14:cap="flat" w14:cmpd="sng" w14:algn="ctr">
            <w14:noFill/>
            <w14:prstDash w14:val="solid"/>
            <w14:bevel/>
          </w14:textOutline>
        </w:rPr>
        <w:tab/>
      </w:r>
      <w:r>
        <w:rPr>
          <w:rFonts w:ascii="Calibri" w:hAnsi="Calibri" w:cs="Arial Unicode MS"/>
          <w:color w:val="000000"/>
          <w:u w:color="000000"/>
          <w14:textOutline w14:w="0" w14:cap="flat" w14:cmpd="sng" w14:algn="ctr">
            <w14:noFill/>
            <w14:prstDash w14:val="solid"/>
            <w14:bevel/>
          </w14:textOutline>
        </w:rPr>
        <w:tab/>
        <w:t>Yes/No</w:t>
      </w:r>
    </w:p>
    <w:p w:rsidR="004E47BC" w:rsidRDefault="00EE7262">
      <w:pPr>
        <w:numPr>
          <w:ilvl w:val="1"/>
          <w:numId w:val="8"/>
        </w:numPr>
        <w:spacing w:after="9" w:line="271" w:lineRule="auto"/>
        <w:ind w:right="550"/>
        <w:rPr>
          <w:rFonts w:ascii="Calibri" w:hAnsi="Calibri" w:cs="Arial Unicode MS"/>
          <w:color w:val="000000"/>
          <w:u w:color="000000"/>
          <w14:textOutline w14:w="0" w14:cap="flat" w14:cmpd="sng" w14:algn="ctr">
            <w14:noFill/>
            <w14:prstDash w14:val="solid"/>
            <w14:bevel/>
          </w14:textOutline>
        </w:rPr>
      </w:pPr>
      <w:r>
        <w:rPr>
          <w:rFonts w:ascii="Calibri" w:hAnsi="Calibri" w:cs="Arial Unicode MS"/>
          <w:color w:val="000000"/>
          <w:u w:color="000000"/>
          <w14:textOutline w14:w="0" w14:cap="flat" w14:cmpd="sng" w14:algn="ctr">
            <w14:noFill/>
            <w14:prstDash w14:val="solid"/>
            <w14:bevel/>
          </w14:textOutline>
        </w:rPr>
        <w:t>Employer</w:t>
      </w:r>
      <w:r>
        <w:rPr>
          <w:rFonts w:ascii="Calibri" w:hAnsi="Calibri" w:cs="Arial Unicode MS"/>
          <w:color w:val="000000"/>
          <w:u w:color="000000"/>
          <w14:textOutline w14:w="0" w14:cap="flat" w14:cmpd="sng" w14:algn="ctr">
            <w14:noFill/>
            <w14:prstDash w14:val="solid"/>
            <w14:bevel/>
          </w14:textOutline>
        </w:rPr>
        <w:t>’</w:t>
      </w:r>
      <w:r>
        <w:rPr>
          <w:rFonts w:ascii="Calibri" w:hAnsi="Calibri" w:cs="Arial Unicode MS"/>
          <w:color w:val="000000"/>
          <w:u w:color="000000"/>
          <w14:textOutline w14:w="0" w14:cap="flat" w14:cmpd="sng" w14:algn="ctr">
            <w14:noFill/>
            <w14:prstDash w14:val="solid"/>
            <w14:bevel/>
          </w14:textOutline>
        </w:rPr>
        <w:t xml:space="preserve">s Liability </w:t>
      </w:r>
      <w:r>
        <w:rPr>
          <w:rFonts w:ascii="Calibri" w:hAnsi="Calibri" w:cs="Arial Unicode MS"/>
          <w:color w:val="000000"/>
          <w:u w:color="000000"/>
          <w14:textOutline w14:w="0" w14:cap="flat" w14:cmpd="sng" w14:algn="ctr">
            <w14:noFill/>
            <w14:prstDash w14:val="solid"/>
            <w14:bevel/>
          </w14:textOutline>
        </w:rPr>
        <w:tab/>
      </w:r>
      <w:r>
        <w:rPr>
          <w:rFonts w:ascii="Calibri" w:hAnsi="Calibri" w:cs="Arial Unicode MS"/>
          <w:color w:val="000000"/>
          <w:u w:color="000000"/>
          <w14:textOutline w14:w="0" w14:cap="flat" w14:cmpd="sng" w14:algn="ctr">
            <w14:noFill/>
            <w14:prstDash w14:val="solid"/>
            <w14:bevel/>
          </w14:textOutline>
        </w:rPr>
        <w:tab/>
      </w:r>
      <w:r>
        <w:rPr>
          <w:rFonts w:ascii="Calibri" w:hAnsi="Calibri" w:cs="Arial Unicode MS"/>
          <w:color w:val="000000"/>
          <w:u w:color="000000"/>
          <w:shd w:val="clear" w:color="auto" w:fill="FFFF00"/>
          <w14:textOutline w14:w="0" w14:cap="flat" w14:cmpd="sng" w14:algn="ctr">
            <w14:noFill/>
            <w14:prstDash w14:val="solid"/>
            <w14:bevel/>
          </w14:textOutline>
        </w:rPr>
        <w:t>£</w:t>
      </w:r>
      <w:proofErr w:type="spellStart"/>
      <w:r>
        <w:rPr>
          <w:rFonts w:ascii="Calibri" w:hAnsi="Calibri" w:cs="Arial Unicode MS"/>
          <w:color w:val="000000"/>
          <w:u w:color="000000"/>
          <w:shd w:val="clear" w:color="auto" w:fill="FFFF00"/>
          <w14:textOutline w14:w="0" w14:cap="flat" w14:cmpd="sng" w14:algn="ctr">
            <w14:noFill/>
            <w14:prstDash w14:val="solid"/>
            <w14:bevel/>
          </w14:textOutline>
        </w:rPr>
        <w:t>XXm</w:t>
      </w:r>
      <w:proofErr w:type="spellEnd"/>
    </w:p>
    <w:p w:rsidR="004E47BC" w:rsidRDefault="00EE7262">
      <w:pPr>
        <w:numPr>
          <w:ilvl w:val="1"/>
          <w:numId w:val="8"/>
        </w:numPr>
        <w:spacing w:after="9" w:line="271" w:lineRule="auto"/>
        <w:ind w:right="550"/>
        <w:rPr>
          <w:rFonts w:ascii="Calibri" w:hAnsi="Calibri" w:cs="Arial Unicode MS"/>
          <w:color w:val="000000"/>
          <w:u w:color="000000"/>
          <w14:textOutline w14:w="0" w14:cap="flat" w14:cmpd="sng" w14:algn="ctr">
            <w14:noFill/>
            <w14:prstDash w14:val="solid"/>
            <w14:bevel/>
          </w14:textOutline>
        </w:rPr>
      </w:pPr>
      <w:r>
        <w:rPr>
          <w:rFonts w:ascii="Calibri" w:hAnsi="Calibri" w:cs="Arial Unicode MS"/>
          <w:color w:val="000000"/>
          <w:u w:color="000000"/>
          <w14:textOutline w14:w="0" w14:cap="flat" w14:cmpd="sng" w14:algn="ctr">
            <w14:noFill/>
            <w14:prstDash w14:val="solid"/>
            <w14:bevel/>
          </w14:textOutline>
        </w:rPr>
        <w:t xml:space="preserve">Public Liability </w:t>
      </w:r>
      <w:r>
        <w:rPr>
          <w:rFonts w:ascii="Calibri" w:hAnsi="Calibri" w:cs="Arial Unicode MS"/>
          <w:color w:val="000000"/>
          <w:u w:color="000000"/>
          <w14:textOutline w14:w="0" w14:cap="flat" w14:cmpd="sng" w14:algn="ctr">
            <w14:noFill/>
            <w14:prstDash w14:val="solid"/>
            <w14:bevel/>
          </w14:textOutline>
        </w:rPr>
        <w:tab/>
      </w:r>
      <w:r>
        <w:rPr>
          <w:rFonts w:ascii="Calibri" w:hAnsi="Calibri" w:cs="Arial Unicode MS"/>
          <w:color w:val="000000"/>
          <w:u w:color="000000"/>
          <w14:textOutline w14:w="0" w14:cap="flat" w14:cmpd="sng" w14:algn="ctr">
            <w14:noFill/>
            <w14:prstDash w14:val="solid"/>
            <w14:bevel/>
          </w14:textOutline>
        </w:rPr>
        <w:tab/>
      </w:r>
      <w:r>
        <w:rPr>
          <w:rFonts w:ascii="Calibri" w:hAnsi="Calibri" w:cs="Arial Unicode MS"/>
          <w:color w:val="000000"/>
          <w:u w:color="000000"/>
          <w:shd w:val="clear" w:color="auto" w:fill="FFFF00"/>
          <w14:textOutline w14:w="0" w14:cap="flat" w14:cmpd="sng" w14:algn="ctr">
            <w14:noFill/>
            <w14:prstDash w14:val="solid"/>
            <w14:bevel/>
          </w14:textOutline>
        </w:rPr>
        <w:t>£</w:t>
      </w:r>
      <w:proofErr w:type="spellStart"/>
      <w:r>
        <w:rPr>
          <w:rFonts w:ascii="Calibri" w:hAnsi="Calibri" w:cs="Arial Unicode MS"/>
          <w:color w:val="000000"/>
          <w:u w:color="000000"/>
          <w:shd w:val="clear" w:color="auto" w:fill="FFFF00"/>
          <w14:textOutline w14:w="0" w14:cap="flat" w14:cmpd="sng" w14:algn="ctr">
            <w14:noFill/>
            <w14:prstDash w14:val="solid"/>
            <w14:bevel/>
          </w14:textOutline>
        </w:rPr>
        <w:t>XXm</w:t>
      </w:r>
      <w:proofErr w:type="spellEnd"/>
    </w:p>
    <w:p w:rsidR="004E47BC" w:rsidRDefault="00EE7262">
      <w:pPr>
        <w:numPr>
          <w:ilvl w:val="1"/>
          <w:numId w:val="8"/>
        </w:numPr>
        <w:spacing w:after="9" w:line="271" w:lineRule="auto"/>
        <w:ind w:right="550"/>
        <w:rPr>
          <w:rFonts w:ascii="Calibri" w:hAnsi="Calibri" w:cs="Arial Unicode MS"/>
          <w:color w:val="000000"/>
          <w:u w:color="000000"/>
          <w14:textOutline w14:w="0" w14:cap="flat" w14:cmpd="sng" w14:algn="ctr">
            <w14:noFill/>
            <w14:prstDash w14:val="solid"/>
            <w14:bevel/>
          </w14:textOutline>
        </w:rPr>
      </w:pPr>
      <w:r>
        <w:rPr>
          <w:rFonts w:ascii="Calibri" w:hAnsi="Calibri" w:cs="Arial Unicode MS"/>
          <w:color w:val="000000"/>
          <w:u w:color="000000"/>
          <w14:textOutline w14:w="0" w14:cap="flat" w14:cmpd="sng" w14:algn="ctr">
            <w14:noFill/>
            <w14:prstDash w14:val="solid"/>
            <w14:bevel/>
          </w14:textOutline>
        </w:rPr>
        <w:t>Professional Indemnity</w:t>
      </w:r>
      <w:r>
        <w:rPr>
          <w:rFonts w:ascii="Calibri" w:hAnsi="Calibri" w:cs="Arial Unicode MS"/>
          <w:color w:val="000000"/>
          <w:u w:color="000000"/>
          <w14:textOutline w14:w="0" w14:cap="flat" w14:cmpd="sng" w14:algn="ctr">
            <w14:noFill/>
            <w14:prstDash w14:val="solid"/>
            <w14:bevel/>
          </w14:textOutline>
        </w:rPr>
        <w:tab/>
        <w:t xml:space="preserve">  </w:t>
      </w:r>
      <w:r>
        <w:rPr>
          <w:rFonts w:ascii="Calibri" w:hAnsi="Calibri" w:cs="Arial Unicode MS"/>
          <w:color w:val="000000"/>
          <w:u w:color="000000"/>
          <w:shd w:val="clear" w:color="auto" w:fill="FFFF00"/>
          <w14:textOutline w14:w="0" w14:cap="flat" w14:cmpd="sng" w14:algn="ctr">
            <w14:noFill/>
            <w14:prstDash w14:val="solid"/>
            <w14:bevel/>
          </w14:textOutline>
        </w:rPr>
        <w:t>£</w:t>
      </w:r>
      <w:proofErr w:type="spellStart"/>
      <w:r>
        <w:rPr>
          <w:rFonts w:ascii="Calibri" w:hAnsi="Calibri" w:cs="Arial Unicode MS"/>
          <w:color w:val="000000"/>
          <w:u w:color="000000"/>
          <w:shd w:val="clear" w:color="auto" w:fill="FFFF00"/>
          <w14:textOutline w14:w="0" w14:cap="flat" w14:cmpd="sng" w14:algn="ctr">
            <w14:noFill/>
            <w14:prstDash w14:val="solid"/>
            <w14:bevel/>
          </w14:textOutline>
        </w:rPr>
        <w:t>Xm</w:t>
      </w:r>
      <w:proofErr w:type="spellEnd"/>
    </w:p>
    <w:p w:rsidR="004E47BC" w:rsidRDefault="004E47BC">
      <w:pPr>
        <w:spacing w:after="9" w:line="271" w:lineRule="auto"/>
        <w:ind w:left="792" w:right="550"/>
        <w:rPr>
          <w:rFonts w:ascii="Calibri" w:eastAsia="Calibri" w:hAnsi="Calibri" w:cs="Calibri"/>
          <w:color w:val="000000"/>
          <w:u w:color="000000"/>
          <w14:textOutline w14:w="0" w14:cap="flat" w14:cmpd="sng" w14:algn="ctr">
            <w14:noFill/>
            <w14:prstDash w14:val="solid"/>
            <w14:bevel/>
          </w14:textOutline>
        </w:rPr>
      </w:pPr>
    </w:p>
    <w:p w:rsidR="004E47BC" w:rsidRDefault="00EE7262">
      <w:pPr>
        <w:numPr>
          <w:ilvl w:val="0"/>
          <w:numId w:val="8"/>
        </w:numPr>
        <w:spacing w:after="9" w:line="271" w:lineRule="auto"/>
        <w:ind w:right="550"/>
        <w:rPr>
          <w:rFonts w:ascii="Calibri" w:hAnsi="Calibri" w:cs="Arial Unicode MS"/>
          <w:color w:val="000000"/>
          <w:u w:color="000000"/>
          <w14:textOutline w14:w="0" w14:cap="flat" w14:cmpd="sng" w14:algn="ctr">
            <w14:noFill/>
            <w14:prstDash w14:val="solid"/>
            <w14:bevel/>
          </w14:textOutline>
        </w:rPr>
      </w:pPr>
      <w:r>
        <w:rPr>
          <w:rFonts w:ascii="Calibri" w:hAnsi="Calibri" w:cs="Arial Unicode MS"/>
          <w:color w:val="000000"/>
          <w:u w:color="000000"/>
          <w14:textOutline w14:w="0" w14:cap="flat" w14:cmpd="sng" w14:algn="ctr">
            <w14:noFill/>
            <w14:prstDash w14:val="solid"/>
            <w14:bevel/>
          </w14:textOutline>
        </w:rPr>
        <w:t>Please confirm t</w:t>
      </w:r>
      <w:r>
        <w:rPr>
          <w:rFonts w:ascii="Calibri" w:hAnsi="Calibri" w:cs="Arial Unicode MS"/>
          <w:color w:val="000000"/>
          <w:u w:color="000000"/>
          <w14:textOutline w14:w="0" w14:cap="flat" w14:cmpd="sng" w14:algn="ctr">
            <w14:noFill/>
            <w14:prstDash w14:val="solid"/>
            <w14:bevel/>
          </w14:textOutline>
        </w:rPr>
        <w:t xml:space="preserve">hat your company or its directors has/have not been the subject of any proceedings which would automatically eliminate your company from the bidding process including bankruptcy, administration, court proceedings of a criminal nature etc. This list is not </w:t>
      </w:r>
      <w:r>
        <w:rPr>
          <w:rFonts w:ascii="Calibri" w:hAnsi="Calibri" w:cs="Arial Unicode MS"/>
          <w:color w:val="000000"/>
          <w:u w:color="000000"/>
          <w14:textOutline w14:w="0" w14:cap="flat" w14:cmpd="sng" w14:algn="ctr">
            <w14:noFill/>
            <w14:prstDash w14:val="solid"/>
            <w14:bevel/>
          </w14:textOutline>
        </w:rPr>
        <w:t>exhaustive.</w:t>
      </w:r>
      <w:r>
        <w:rPr>
          <w:rFonts w:ascii="Calibri" w:hAnsi="Calibri" w:cs="Arial Unicode MS"/>
          <w:color w:val="000000"/>
          <w:u w:color="000000"/>
          <w14:textOutline w14:w="0" w14:cap="flat" w14:cmpd="sng" w14:algn="ctr">
            <w14:noFill/>
            <w14:prstDash w14:val="solid"/>
            <w14:bevel/>
          </w14:textOutline>
        </w:rPr>
        <w:tab/>
      </w:r>
      <w:r>
        <w:rPr>
          <w:rFonts w:ascii="Calibri" w:hAnsi="Calibri" w:cs="Arial Unicode MS"/>
          <w:color w:val="000000"/>
          <w:u w:color="000000"/>
          <w14:textOutline w14:w="0" w14:cap="flat" w14:cmpd="sng" w14:algn="ctr">
            <w14:noFill/>
            <w14:prstDash w14:val="solid"/>
            <w14:bevel/>
          </w14:textOutline>
        </w:rPr>
        <w:tab/>
      </w:r>
      <w:r>
        <w:rPr>
          <w:rFonts w:ascii="Calibri" w:hAnsi="Calibri" w:cs="Arial Unicode MS"/>
          <w:color w:val="000000"/>
          <w:u w:color="000000"/>
          <w14:textOutline w14:w="0" w14:cap="flat" w14:cmpd="sng" w14:algn="ctr">
            <w14:noFill/>
            <w14:prstDash w14:val="solid"/>
            <w14:bevel/>
          </w14:textOutline>
        </w:rPr>
        <w:tab/>
        <w:t>Yes/No</w:t>
      </w:r>
    </w:p>
    <w:p w:rsidR="00B04F7C" w:rsidRDefault="00B04F7C" w:rsidP="00B04F7C">
      <w:pPr>
        <w:spacing w:after="9" w:line="271" w:lineRule="auto"/>
        <w:ind w:left="360" w:right="550"/>
        <w:rPr>
          <w:rFonts w:ascii="Calibri" w:hAnsi="Calibri" w:cs="Arial Unicode MS"/>
          <w:color w:val="000000"/>
          <w:u w:color="000000"/>
          <w14:textOutline w14:w="0" w14:cap="flat" w14:cmpd="sng" w14:algn="ctr">
            <w14:noFill/>
            <w14:prstDash w14:val="solid"/>
            <w14:bevel/>
          </w14:textOutline>
        </w:rPr>
      </w:pPr>
    </w:p>
    <w:p w:rsidR="004E47BC" w:rsidRDefault="00EE7262">
      <w:pPr>
        <w:numPr>
          <w:ilvl w:val="0"/>
          <w:numId w:val="8"/>
        </w:numPr>
        <w:spacing w:after="9" w:line="271" w:lineRule="auto"/>
        <w:ind w:right="550"/>
        <w:rPr>
          <w:rFonts w:ascii="Calibri" w:hAnsi="Calibri" w:cs="Arial Unicode MS"/>
          <w:color w:val="000000"/>
          <w:u w:color="000000"/>
          <w14:textOutline w14:w="0" w14:cap="flat" w14:cmpd="sng" w14:algn="ctr">
            <w14:noFill/>
            <w14:prstDash w14:val="solid"/>
            <w14:bevel/>
          </w14:textOutline>
        </w:rPr>
      </w:pPr>
      <w:r>
        <w:rPr>
          <w:rFonts w:ascii="Calibri" w:hAnsi="Calibri" w:cs="Arial Unicode MS"/>
          <w:color w:val="000000"/>
          <w:u w:color="000000"/>
          <w14:textOutline w14:w="0" w14:cap="flat" w14:cmpd="sng" w14:algn="ctr">
            <w14:noFill/>
            <w14:prstDash w14:val="solid"/>
            <w14:bevel/>
          </w14:textOutline>
        </w:rPr>
        <w:t>Please confirm that you</w:t>
      </w:r>
      <w:r>
        <w:rPr>
          <w:rFonts w:ascii="Calibri" w:hAnsi="Calibri" w:cs="Arial Unicode MS"/>
          <w:color w:val="000000"/>
          <w:u w:color="000000"/>
          <w14:textOutline w14:w="0" w14:cap="flat" w14:cmpd="sng" w14:algn="ctr">
            <w14:noFill/>
            <w14:prstDash w14:val="solid"/>
            <w14:bevel/>
          </w14:textOutline>
        </w:rPr>
        <w:t>r company has not been involved in any dispute with other customers for a similar contract in the last three years</w:t>
      </w:r>
      <w:r>
        <w:rPr>
          <w:rFonts w:ascii="Calibri" w:hAnsi="Calibri" w:cs="Arial Unicode MS"/>
          <w:color w:val="000000"/>
          <w:u w:color="000000"/>
          <w14:textOutline w14:w="0" w14:cap="flat" w14:cmpd="sng" w14:algn="ctr">
            <w14:noFill/>
            <w14:prstDash w14:val="solid"/>
            <w14:bevel/>
          </w14:textOutline>
        </w:rPr>
        <w:tab/>
      </w:r>
      <w:r>
        <w:rPr>
          <w:rFonts w:ascii="Calibri" w:hAnsi="Calibri" w:cs="Arial Unicode MS"/>
          <w:color w:val="000000"/>
          <w:u w:color="000000"/>
          <w14:textOutline w14:w="0" w14:cap="flat" w14:cmpd="sng" w14:algn="ctr">
            <w14:noFill/>
            <w14:prstDash w14:val="solid"/>
            <w14:bevel/>
          </w14:textOutline>
        </w:rPr>
        <w:tab/>
        <w:t>Yes/No</w:t>
      </w:r>
    </w:p>
    <w:p w:rsidR="00B04F7C" w:rsidRDefault="00B04F7C" w:rsidP="00B04F7C">
      <w:pPr>
        <w:pStyle w:val="ListParagraph"/>
        <w:rPr>
          <w:rFonts w:ascii="Calibri" w:hAnsi="Calibri" w:cs="Arial Unicode MS"/>
          <w:color w:val="000000"/>
          <w:u w:color="000000"/>
          <w14:textOutline w14:w="0" w14:cap="flat" w14:cmpd="sng" w14:algn="ctr">
            <w14:noFill/>
            <w14:prstDash w14:val="solid"/>
            <w14:bevel/>
          </w14:textOutline>
        </w:rPr>
      </w:pPr>
    </w:p>
    <w:p w:rsidR="00B04F7C" w:rsidRDefault="00B04F7C" w:rsidP="00B04F7C">
      <w:pPr>
        <w:spacing w:after="9" w:line="271" w:lineRule="auto"/>
        <w:ind w:left="360" w:right="550"/>
        <w:rPr>
          <w:rFonts w:ascii="Calibri" w:hAnsi="Calibri" w:cs="Arial Unicode MS"/>
          <w:color w:val="000000"/>
          <w:u w:color="000000"/>
          <w14:textOutline w14:w="0" w14:cap="flat" w14:cmpd="sng" w14:algn="ctr">
            <w14:noFill/>
            <w14:prstDash w14:val="solid"/>
            <w14:bevel/>
          </w14:textOutline>
        </w:rPr>
      </w:pPr>
    </w:p>
    <w:p w:rsidR="004E47BC" w:rsidRDefault="00EE7262">
      <w:pPr>
        <w:numPr>
          <w:ilvl w:val="0"/>
          <w:numId w:val="8"/>
        </w:numPr>
        <w:spacing w:after="9" w:line="271" w:lineRule="auto"/>
        <w:ind w:right="550"/>
        <w:rPr>
          <w:rFonts w:ascii="Calibri" w:hAnsi="Calibri" w:cs="Arial Unicode MS"/>
          <w:color w:val="000000"/>
          <w:u w:color="000000"/>
          <w14:textOutline w14:w="0" w14:cap="flat" w14:cmpd="sng" w14:algn="ctr">
            <w14:noFill/>
            <w14:prstDash w14:val="solid"/>
            <w14:bevel/>
          </w14:textOutline>
        </w:rPr>
      </w:pPr>
      <w:r>
        <w:rPr>
          <w:rFonts w:ascii="Calibri" w:hAnsi="Calibri" w:cs="Arial Unicode MS"/>
          <w:color w:val="000000"/>
          <w:u w:color="000000"/>
          <w14:textOutline w14:w="0" w14:cap="flat" w14:cmpd="sng" w14:algn="ctr">
            <w14:noFill/>
            <w14:prstDash w14:val="solid"/>
            <w14:bevel/>
          </w14:textOutline>
        </w:rPr>
        <w:t>Please confirm that your company complies with all current employment and business legislation</w:t>
      </w:r>
      <w:r>
        <w:rPr>
          <w:rFonts w:ascii="Calibri" w:hAnsi="Calibri" w:cs="Arial Unicode MS"/>
          <w:color w:val="000000"/>
          <w:u w:color="000000"/>
          <w14:textOutline w14:w="0" w14:cap="flat" w14:cmpd="sng" w14:algn="ctr">
            <w14:noFill/>
            <w14:prstDash w14:val="solid"/>
            <w14:bevel/>
          </w14:textOutline>
        </w:rPr>
        <w:tab/>
      </w:r>
      <w:r>
        <w:rPr>
          <w:rFonts w:ascii="Calibri" w:hAnsi="Calibri" w:cs="Arial Unicode MS"/>
          <w:color w:val="000000"/>
          <w:u w:color="000000"/>
          <w14:textOutline w14:w="0" w14:cap="flat" w14:cmpd="sng" w14:algn="ctr">
            <w14:noFill/>
            <w14:prstDash w14:val="solid"/>
            <w14:bevel/>
          </w14:textOutline>
        </w:rPr>
        <w:tab/>
      </w:r>
      <w:r>
        <w:rPr>
          <w:rFonts w:ascii="Calibri" w:hAnsi="Calibri" w:cs="Arial Unicode MS"/>
          <w:color w:val="000000"/>
          <w:u w:color="000000"/>
          <w14:textOutline w14:w="0" w14:cap="flat" w14:cmpd="sng" w14:algn="ctr">
            <w14:noFill/>
            <w14:prstDash w14:val="solid"/>
            <w14:bevel/>
          </w14:textOutline>
        </w:rPr>
        <w:tab/>
      </w:r>
      <w:r>
        <w:rPr>
          <w:rFonts w:ascii="Calibri" w:hAnsi="Calibri" w:cs="Arial Unicode MS"/>
          <w:color w:val="000000"/>
          <w:u w:color="000000"/>
          <w14:textOutline w14:w="0" w14:cap="flat" w14:cmpd="sng" w14:algn="ctr">
            <w14:noFill/>
            <w14:prstDash w14:val="solid"/>
            <w14:bevel/>
          </w14:textOutline>
        </w:rPr>
        <w:tab/>
      </w:r>
      <w:r>
        <w:rPr>
          <w:rFonts w:ascii="Calibri" w:hAnsi="Calibri" w:cs="Arial Unicode MS"/>
          <w:color w:val="000000"/>
          <w:u w:color="000000"/>
          <w14:textOutline w14:w="0" w14:cap="flat" w14:cmpd="sng" w14:algn="ctr">
            <w14:noFill/>
            <w14:prstDash w14:val="solid"/>
            <w14:bevel/>
          </w14:textOutline>
        </w:rPr>
        <w:tab/>
      </w:r>
      <w:r>
        <w:rPr>
          <w:rFonts w:ascii="Calibri" w:hAnsi="Calibri" w:cs="Arial Unicode MS"/>
          <w:color w:val="000000"/>
          <w:u w:color="000000"/>
          <w14:textOutline w14:w="0" w14:cap="flat" w14:cmpd="sng" w14:algn="ctr">
            <w14:noFill/>
            <w14:prstDash w14:val="solid"/>
            <w14:bevel/>
          </w14:textOutline>
        </w:rPr>
        <w:tab/>
        <w:t>Yes/No</w:t>
      </w:r>
    </w:p>
    <w:p w:rsidR="00B04F7C" w:rsidRDefault="00B04F7C" w:rsidP="00B04F7C">
      <w:pPr>
        <w:spacing w:after="9" w:line="271" w:lineRule="auto"/>
        <w:ind w:left="360" w:right="550"/>
        <w:rPr>
          <w:rFonts w:ascii="Calibri" w:hAnsi="Calibri" w:cs="Arial Unicode MS"/>
          <w:color w:val="000000"/>
          <w:u w:color="000000"/>
          <w14:textOutline w14:w="0" w14:cap="flat" w14:cmpd="sng" w14:algn="ctr">
            <w14:noFill/>
            <w14:prstDash w14:val="solid"/>
            <w14:bevel/>
          </w14:textOutline>
        </w:rPr>
      </w:pPr>
    </w:p>
    <w:p w:rsidR="004E47BC" w:rsidRDefault="00EE7262">
      <w:pPr>
        <w:numPr>
          <w:ilvl w:val="0"/>
          <w:numId w:val="8"/>
        </w:numPr>
        <w:spacing w:after="9" w:line="271" w:lineRule="auto"/>
        <w:ind w:right="550"/>
        <w:rPr>
          <w:rFonts w:ascii="Calibri" w:eastAsia="Calibri" w:hAnsi="Calibri" w:cs="Calibri"/>
          <w:color w:val="000000"/>
          <w:u w:color="000000"/>
          <w14:textOutline w14:w="0" w14:cap="flat" w14:cmpd="sng" w14:algn="ctr">
            <w14:noFill/>
            <w14:prstDash w14:val="solid"/>
            <w14:bevel/>
          </w14:textOutline>
        </w:rPr>
      </w:pPr>
      <w:r>
        <w:rPr>
          <w:rFonts w:ascii="Calibri" w:hAnsi="Calibri" w:cs="Arial Unicode MS"/>
          <w:color w:val="000000"/>
          <w:u w:color="000000"/>
          <w14:textOutline w14:w="0" w14:cap="flat" w14:cmpd="sng" w14:algn="ctr">
            <w14:noFill/>
            <w14:prstDash w14:val="solid"/>
            <w14:bevel/>
          </w14:textOutline>
        </w:rPr>
        <w:t>Please provide detail</w:t>
      </w:r>
      <w:r>
        <w:rPr>
          <w:rFonts w:ascii="Calibri" w:hAnsi="Calibri" w:cs="Arial Unicode MS"/>
          <w:color w:val="000000"/>
          <w:u w:color="000000"/>
          <w14:textOutline w14:w="0" w14:cap="flat" w14:cmpd="sng" w14:algn="ctr">
            <w14:noFill/>
            <w14:prstDash w14:val="solid"/>
            <w14:bevel/>
          </w14:textOutline>
        </w:rPr>
        <w:t>s below of your company</w:t>
      </w:r>
      <w:r>
        <w:rPr>
          <w:rFonts w:ascii="Calibri" w:hAnsi="Calibri" w:cs="Arial Unicode MS"/>
          <w:color w:val="000000"/>
          <w:u w:color="000000"/>
          <w14:textOutline w14:w="0" w14:cap="flat" w14:cmpd="sng" w14:algn="ctr">
            <w14:noFill/>
            <w14:prstDash w14:val="solid"/>
            <w14:bevel/>
          </w14:textOutline>
        </w:rPr>
        <w:t>’</w:t>
      </w:r>
      <w:r>
        <w:rPr>
          <w:rFonts w:ascii="Calibri" w:hAnsi="Calibri" w:cs="Arial Unicode MS"/>
          <w:color w:val="000000"/>
          <w:u w:color="000000"/>
          <w14:textOutline w14:w="0" w14:cap="flat" w14:cmpd="sng" w14:algn="ctr">
            <w14:noFill/>
            <w14:prstDash w14:val="solid"/>
            <w14:bevel/>
          </w14:textOutline>
        </w:rPr>
        <w:t>s experience in delivering this type of Project</w:t>
      </w:r>
    </w:p>
    <w:p w:rsidR="004E47BC" w:rsidRDefault="004E47BC">
      <w:pPr>
        <w:pStyle w:val="Body"/>
        <w:spacing w:after="9" w:line="271" w:lineRule="auto"/>
        <w:ind w:left="10" w:right="550" w:hanging="10"/>
        <w:rPr>
          <w:rFonts w:ascii="Calibri" w:eastAsia="Calibri" w:hAnsi="Calibri" w:cs="Calibri"/>
          <w:sz w:val="24"/>
          <w:szCs w:val="24"/>
          <w:u w:color="000000"/>
        </w:rPr>
      </w:pPr>
    </w:p>
    <w:p w:rsidR="004E47BC" w:rsidRPr="00B04F7C" w:rsidRDefault="00EE7262" w:rsidP="00B04F7C">
      <w:pPr>
        <w:numPr>
          <w:ilvl w:val="0"/>
          <w:numId w:val="8"/>
        </w:numPr>
        <w:spacing w:after="9" w:line="271" w:lineRule="auto"/>
        <w:ind w:right="550"/>
        <w:rPr>
          <w:rFonts w:ascii="Calibri" w:eastAsia="Calibri" w:hAnsi="Calibri" w:cs="Calibri"/>
          <w:color w:val="000000"/>
          <w:u w:color="000000"/>
          <w14:textOutline w14:w="0" w14:cap="flat" w14:cmpd="sng" w14:algn="ctr">
            <w14:noFill/>
            <w14:prstDash w14:val="solid"/>
            <w14:bevel/>
          </w14:textOutline>
        </w:rPr>
      </w:pPr>
      <w:r w:rsidRPr="00B04F7C">
        <w:rPr>
          <w:rFonts w:ascii="Calibri" w:hAnsi="Calibri" w:cs="Arial Unicode MS"/>
          <w:color w:val="000000"/>
          <w:u w:color="000000"/>
          <w14:textOutline w14:w="0" w14:cap="flat" w14:cmpd="sng" w14:algn="ctr">
            <w14:noFill/>
            <w14:prstDash w14:val="solid"/>
            <w14:bevel/>
          </w14:textOutline>
        </w:rPr>
        <w:t>Please provide details of two contracts that your company has secured that are relevant to this Project. Please include</w:t>
      </w:r>
      <w:r w:rsidRPr="00B04F7C">
        <w:rPr>
          <w:rFonts w:ascii="Calibri" w:hAnsi="Calibri" w:cs="Arial Unicode MS"/>
          <w:color w:val="000000"/>
          <w:u w:color="000000"/>
          <w14:textOutline w14:w="0" w14:cap="flat" w14:cmpd="sng" w14:algn="ctr">
            <w14:noFill/>
            <w14:prstDash w14:val="solid"/>
            <w14:bevel/>
          </w14:textOutline>
        </w:rPr>
        <w:t xml:space="preserve"> contact details for the customers so we may contact them for a reference.</w:t>
      </w:r>
    </w:p>
    <w:p w:rsidR="004E47BC" w:rsidRDefault="004E47BC">
      <w:pPr>
        <w:pStyle w:val="Body"/>
        <w:spacing w:after="9" w:line="271" w:lineRule="auto"/>
        <w:ind w:left="10" w:right="550" w:hanging="10"/>
        <w:rPr>
          <w:rFonts w:ascii="Calibri" w:eastAsia="Calibri" w:hAnsi="Calibri" w:cs="Calibri"/>
          <w:sz w:val="24"/>
          <w:szCs w:val="24"/>
          <w:u w:color="000000"/>
        </w:rPr>
      </w:pPr>
    </w:p>
    <w:p w:rsidR="004E47BC" w:rsidRDefault="00EE7262">
      <w:pPr>
        <w:pStyle w:val="Body"/>
        <w:spacing w:after="9" w:line="271" w:lineRule="auto"/>
        <w:ind w:left="10" w:right="550" w:hanging="10"/>
        <w:rPr>
          <w:rFonts w:ascii="Calibri" w:eastAsia="Calibri" w:hAnsi="Calibri" w:cs="Calibri"/>
          <w:b/>
          <w:bCs/>
          <w:sz w:val="24"/>
          <w:szCs w:val="24"/>
          <w:u w:color="000000"/>
        </w:rPr>
      </w:pPr>
      <w:r>
        <w:rPr>
          <w:rFonts w:ascii="Calibri" w:hAnsi="Calibri"/>
          <w:b/>
          <w:bCs/>
          <w:sz w:val="24"/>
          <w:szCs w:val="24"/>
          <w:u w:color="000000"/>
        </w:rPr>
        <w:t>Pricing</w:t>
      </w:r>
    </w:p>
    <w:p w:rsidR="004E47BC" w:rsidRDefault="004E47BC">
      <w:pPr>
        <w:pStyle w:val="Body"/>
        <w:spacing w:after="9" w:line="271" w:lineRule="auto"/>
        <w:ind w:left="10" w:right="550" w:hanging="10"/>
        <w:rPr>
          <w:rFonts w:ascii="Calibri" w:eastAsia="Calibri" w:hAnsi="Calibri" w:cs="Calibri"/>
          <w:b/>
          <w:bCs/>
          <w:sz w:val="24"/>
          <w:szCs w:val="24"/>
          <w:u w:color="000000"/>
        </w:rPr>
      </w:pPr>
    </w:p>
    <w:p w:rsidR="004E47BC" w:rsidRDefault="00EE7262">
      <w:pPr>
        <w:pStyle w:val="Body"/>
        <w:spacing w:after="9" w:line="271" w:lineRule="auto"/>
        <w:ind w:left="10" w:right="550" w:hanging="10"/>
        <w:rPr>
          <w:rFonts w:ascii="Calibri" w:eastAsia="Calibri" w:hAnsi="Calibri" w:cs="Calibri"/>
          <w:b/>
          <w:bCs/>
          <w:sz w:val="24"/>
          <w:szCs w:val="24"/>
          <w:u w:color="000000"/>
        </w:rPr>
      </w:pPr>
      <w:r>
        <w:rPr>
          <w:rFonts w:ascii="Calibri" w:hAnsi="Calibri"/>
          <w:b/>
          <w:bCs/>
          <w:sz w:val="24"/>
          <w:szCs w:val="24"/>
          <w:u w:color="000000"/>
        </w:rPr>
        <w:t xml:space="preserve">All prices submitted are to be in </w:t>
      </w:r>
      <w:r>
        <w:rPr>
          <w:rFonts w:ascii="Calibri" w:hAnsi="Calibri"/>
          <w:b/>
          <w:bCs/>
          <w:sz w:val="24"/>
          <w:szCs w:val="24"/>
          <w:u w:color="000000"/>
        </w:rPr>
        <w:t>Pounds Sterling and exclusive of VAT</w:t>
      </w:r>
    </w:p>
    <w:p w:rsidR="004E47BC" w:rsidRDefault="004E47BC">
      <w:pPr>
        <w:pStyle w:val="Body"/>
        <w:spacing w:after="9" w:line="271" w:lineRule="auto"/>
        <w:ind w:left="10" w:right="550" w:hanging="10"/>
        <w:rPr>
          <w:rFonts w:ascii="Calibri" w:eastAsia="Calibri" w:hAnsi="Calibri" w:cs="Calibri"/>
          <w:sz w:val="24"/>
          <w:szCs w:val="24"/>
          <w:u w:color="000000"/>
        </w:rPr>
      </w:pPr>
    </w:p>
    <w:p w:rsidR="004E47BC" w:rsidRDefault="00EE7262">
      <w:pPr>
        <w:pStyle w:val="Body"/>
        <w:spacing w:after="9" w:line="271" w:lineRule="auto"/>
        <w:ind w:left="720" w:right="550"/>
        <w:rPr>
          <w:rFonts w:ascii="Calibri" w:eastAsia="Calibri" w:hAnsi="Calibri" w:cs="Calibri"/>
          <w:sz w:val="24"/>
          <w:szCs w:val="24"/>
          <w:u w:color="000000"/>
        </w:rPr>
      </w:pPr>
      <w:r>
        <w:rPr>
          <w:rFonts w:ascii="Calibri" w:hAnsi="Calibri"/>
          <w:sz w:val="24"/>
          <w:szCs w:val="24"/>
          <w:u w:color="000000"/>
        </w:rPr>
        <w:t>1 Fixed price for extension of scout hut to east side, installation of disabled access and refit of existing first floor storage area</w:t>
      </w:r>
      <w:r>
        <w:rPr>
          <w:rFonts w:ascii="Calibri" w:eastAsia="Calibri" w:hAnsi="Calibri" w:cs="Calibri"/>
          <w:sz w:val="24"/>
          <w:szCs w:val="24"/>
          <w:u w:color="000000"/>
        </w:rPr>
        <w:tab/>
      </w:r>
      <w:r>
        <w:rPr>
          <w:rFonts w:ascii="Calibri" w:hAnsi="Calibri"/>
          <w:sz w:val="24"/>
          <w:szCs w:val="24"/>
          <w:u w:color="000000"/>
          <w:shd w:val="clear" w:color="auto" w:fill="FFFF00"/>
        </w:rPr>
        <w:t>£</w:t>
      </w:r>
      <w:r>
        <w:rPr>
          <w:rFonts w:ascii="Calibri" w:hAnsi="Calibri"/>
          <w:sz w:val="24"/>
          <w:szCs w:val="24"/>
          <w:u w:color="000000"/>
          <w:shd w:val="clear" w:color="auto" w:fill="FFFF00"/>
        </w:rPr>
        <w:t>xxx</w:t>
      </w:r>
    </w:p>
    <w:p w:rsidR="004E47BC" w:rsidRDefault="004E47BC">
      <w:pPr>
        <w:pStyle w:val="Body"/>
        <w:spacing w:after="9" w:line="271" w:lineRule="auto"/>
        <w:ind w:right="550"/>
        <w:rPr>
          <w:rFonts w:ascii="Calibri" w:eastAsia="Calibri" w:hAnsi="Calibri" w:cs="Calibri"/>
          <w:sz w:val="24"/>
          <w:szCs w:val="24"/>
          <w:u w:color="000000"/>
        </w:rPr>
      </w:pPr>
    </w:p>
    <w:p w:rsidR="004E47BC" w:rsidRDefault="004E47BC">
      <w:pPr>
        <w:pStyle w:val="Body"/>
        <w:spacing w:after="9" w:line="271" w:lineRule="auto"/>
        <w:ind w:left="720" w:right="550"/>
        <w:rPr>
          <w:rFonts w:ascii="Calibri" w:eastAsia="Calibri" w:hAnsi="Calibri" w:cs="Calibri"/>
          <w:sz w:val="24"/>
          <w:szCs w:val="24"/>
          <w:u w:color="000000"/>
        </w:rPr>
      </w:pPr>
    </w:p>
    <w:p w:rsidR="004E47BC" w:rsidRDefault="00EE7262">
      <w:pPr>
        <w:pStyle w:val="Body"/>
        <w:spacing w:after="9" w:line="271" w:lineRule="auto"/>
        <w:ind w:right="550"/>
        <w:rPr>
          <w:rFonts w:ascii="Calibri" w:eastAsia="Calibri" w:hAnsi="Calibri" w:cs="Calibri"/>
          <w:sz w:val="24"/>
          <w:szCs w:val="24"/>
          <w:u w:color="000000"/>
        </w:rPr>
      </w:pPr>
      <w:r>
        <w:rPr>
          <w:rFonts w:ascii="Calibri" w:eastAsia="Calibri" w:hAnsi="Calibri" w:cs="Calibri"/>
          <w:sz w:val="24"/>
          <w:szCs w:val="24"/>
          <w:u w:color="000000"/>
        </w:rPr>
        <w:tab/>
      </w:r>
      <w:r>
        <w:rPr>
          <w:rFonts w:ascii="Calibri" w:hAnsi="Calibri"/>
          <w:sz w:val="24"/>
          <w:szCs w:val="24"/>
          <w:u w:color="000000"/>
        </w:rPr>
        <w:t xml:space="preserve">2 </w:t>
      </w:r>
      <w:r>
        <w:rPr>
          <w:rFonts w:ascii="Calibri" w:hAnsi="Calibri"/>
          <w:sz w:val="24"/>
          <w:szCs w:val="24"/>
          <w:u w:color="000000"/>
        </w:rPr>
        <w:t xml:space="preserve">Please confirm that all </w:t>
      </w:r>
      <w:proofErr w:type="spellStart"/>
      <w:r>
        <w:rPr>
          <w:rFonts w:ascii="Calibri" w:hAnsi="Calibri"/>
          <w:sz w:val="24"/>
          <w:szCs w:val="24"/>
          <w:u w:color="000000"/>
        </w:rPr>
        <w:t>labour</w:t>
      </w:r>
      <w:proofErr w:type="spellEnd"/>
      <w:r>
        <w:rPr>
          <w:rFonts w:ascii="Calibri" w:hAnsi="Calibri"/>
          <w:sz w:val="24"/>
          <w:szCs w:val="24"/>
          <w:u w:color="000000"/>
        </w:rPr>
        <w:t xml:space="preserve"> and equipment necessary for the completion of the </w:t>
      </w:r>
      <w:r>
        <w:rPr>
          <w:rFonts w:ascii="Calibri" w:eastAsia="Calibri" w:hAnsi="Calibri" w:cs="Calibri"/>
          <w:sz w:val="24"/>
          <w:szCs w:val="24"/>
          <w:u w:color="000000"/>
        </w:rPr>
        <w:tab/>
      </w:r>
      <w:r>
        <w:rPr>
          <w:rFonts w:ascii="Calibri" w:eastAsia="Calibri" w:hAnsi="Calibri" w:cs="Calibri"/>
          <w:sz w:val="24"/>
          <w:szCs w:val="24"/>
          <w:u w:color="000000"/>
        </w:rPr>
        <w:tab/>
      </w:r>
      <w:r>
        <w:rPr>
          <w:rFonts w:ascii="Calibri" w:hAnsi="Calibri"/>
          <w:sz w:val="24"/>
          <w:szCs w:val="24"/>
          <w:u w:color="000000"/>
        </w:rPr>
        <w:t>Project will be supplied by your company</w:t>
      </w:r>
      <w:r>
        <w:rPr>
          <w:rFonts w:ascii="Calibri" w:hAnsi="Calibri"/>
          <w:sz w:val="24"/>
          <w:szCs w:val="24"/>
          <w:u w:color="000000"/>
        </w:rPr>
        <w:tab/>
      </w:r>
      <w:r>
        <w:rPr>
          <w:rFonts w:ascii="Calibri" w:hAnsi="Calibri"/>
          <w:sz w:val="24"/>
          <w:szCs w:val="24"/>
          <w:u w:color="000000"/>
        </w:rPr>
        <w:tab/>
      </w:r>
      <w:r>
        <w:rPr>
          <w:rFonts w:ascii="Calibri" w:hAnsi="Calibri"/>
          <w:sz w:val="24"/>
          <w:szCs w:val="24"/>
          <w:u w:color="000000"/>
        </w:rPr>
        <w:tab/>
        <w:t>Yes/No</w:t>
      </w:r>
    </w:p>
    <w:p w:rsidR="004E47BC" w:rsidRDefault="004E47BC">
      <w:pPr>
        <w:pStyle w:val="Body"/>
        <w:spacing w:after="9" w:line="271" w:lineRule="auto"/>
        <w:ind w:left="720" w:right="550"/>
        <w:rPr>
          <w:rFonts w:ascii="Calibri" w:eastAsia="Calibri" w:hAnsi="Calibri" w:cs="Calibri"/>
          <w:sz w:val="24"/>
          <w:szCs w:val="24"/>
          <w:u w:color="000000"/>
        </w:rPr>
      </w:pPr>
    </w:p>
    <w:p w:rsidR="004E47BC" w:rsidRDefault="004E47BC">
      <w:pPr>
        <w:pStyle w:val="Body"/>
        <w:spacing w:after="9" w:line="271" w:lineRule="auto"/>
        <w:ind w:left="720" w:right="550"/>
        <w:rPr>
          <w:rFonts w:ascii="Calibri" w:eastAsia="Calibri" w:hAnsi="Calibri" w:cs="Calibri"/>
          <w:sz w:val="24"/>
          <w:szCs w:val="24"/>
          <w:u w:color="000000"/>
        </w:rPr>
      </w:pPr>
    </w:p>
    <w:p w:rsidR="004E47BC" w:rsidRDefault="004E47BC">
      <w:pPr>
        <w:pStyle w:val="Body"/>
        <w:spacing w:after="9" w:line="271" w:lineRule="auto"/>
        <w:ind w:left="720" w:right="550"/>
        <w:rPr>
          <w:rFonts w:ascii="Calibri" w:eastAsia="Calibri" w:hAnsi="Calibri" w:cs="Calibri"/>
          <w:sz w:val="24"/>
          <w:szCs w:val="24"/>
          <w:u w:color="000000"/>
        </w:rPr>
      </w:pPr>
    </w:p>
    <w:p w:rsidR="004E47BC" w:rsidRDefault="004E47BC">
      <w:pPr>
        <w:pStyle w:val="Body"/>
        <w:spacing w:after="9" w:line="271" w:lineRule="auto"/>
        <w:ind w:left="720" w:right="550"/>
        <w:rPr>
          <w:rFonts w:ascii="Calibri" w:eastAsia="Calibri" w:hAnsi="Calibri" w:cs="Calibri"/>
          <w:sz w:val="24"/>
          <w:szCs w:val="24"/>
          <w:u w:color="000000"/>
        </w:rPr>
      </w:pPr>
    </w:p>
    <w:p w:rsidR="004E47BC" w:rsidRDefault="00EE7262">
      <w:pPr>
        <w:pStyle w:val="Body"/>
        <w:spacing w:after="9" w:line="271" w:lineRule="auto"/>
        <w:ind w:left="720" w:right="550"/>
        <w:rPr>
          <w:rFonts w:ascii="Calibri" w:eastAsia="Calibri" w:hAnsi="Calibri" w:cs="Calibri"/>
          <w:b/>
          <w:bCs/>
          <w:sz w:val="24"/>
          <w:szCs w:val="24"/>
          <w:u w:color="000000"/>
        </w:rPr>
      </w:pPr>
      <w:r>
        <w:rPr>
          <w:rFonts w:ascii="Calibri" w:hAnsi="Calibri"/>
          <w:b/>
          <w:bCs/>
          <w:sz w:val="24"/>
          <w:szCs w:val="24"/>
          <w:u w:color="000000"/>
          <w:lang w:val="it-IT"/>
        </w:rPr>
        <w:t>Timescales</w:t>
      </w:r>
    </w:p>
    <w:p w:rsidR="004E47BC" w:rsidRDefault="004E47BC">
      <w:pPr>
        <w:pStyle w:val="Body"/>
        <w:spacing w:after="9" w:line="271" w:lineRule="auto"/>
        <w:ind w:left="720" w:right="550"/>
        <w:rPr>
          <w:rFonts w:ascii="Calibri" w:eastAsia="Calibri" w:hAnsi="Calibri" w:cs="Calibri"/>
          <w:b/>
          <w:bCs/>
          <w:sz w:val="24"/>
          <w:szCs w:val="24"/>
          <w:u w:color="000000"/>
        </w:rPr>
      </w:pPr>
    </w:p>
    <w:p w:rsidR="004E47BC" w:rsidRDefault="00EE7262">
      <w:pPr>
        <w:pStyle w:val="Body"/>
        <w:spacing w:after="9" w:line="271" w:lineRule="auto"/>
        <w:ind w:left="720" w:right="550"/>
        <w:rPr>
          <w:rFonts w:ascii="Calibri" w:eastAsia="Calibri" w:hAnsi="Calibri" w:cs="Calibri"/>
          <w:b/>
          <w:bCs/>
          <w:sz w:val="24"/>
          <w:szCs w:val="24"/>
          <w:u w:color="000000"/>
        </w:rPr>
      </w:pPr>
      <w:r>
        <w:rPr>
          <w:rFonts w:ascii="Calibri" w:hAnsi="Calibri"/>
          <w:b/>
          <w:bCs/>
          <w:sz w:val="24"/>
          <w:szCs w:val="24"/>
          <w:u w:color="000000"/>
        </w:rPr>
        <w:lastRenderedPageBreak/>
        <w:t xml:space="preserve">The duration of the Project and the time of year when the Project is undertaken </w:t>
      </w:r>
      <w:proofErr w:type="gramStart"/>
      <w:r>
        <w:rPr>
          <w:rFonts w:ascii="Calibri" w:hAnsi="Calibri"/>
          <w:b/>
          <w:bCs/>
          <w:sz w:val="24"/>
          <w:szCs w:val="24"/>
          <w:u w:color="000000"/>
        </w:rPr>
        <w:t>is</w:t>
      </w:r>
      <w:proofErr w:type="gramEnd"/>
      <w:r>
        <w:rPr>
          <w:rFonts w:ascii="Calibri" w:hAnsi="Calibri"/>
          <w:b/>
          <w:bCs/>
          <w:sz w:val="24"/>
          <w:szCs w:val="24"/>
          <w:u w:color="000000"/>
        </w:rPr>
        <w:t xml:space="preserve"> important to the </w:t>
      </w:r>
      <w:r>
        <w:rPr>
          <w:rFonts w:ascii="Calibri" w:hAnsi="Calibri"/>
          <w:b/>
          <w:bCs/>
          <w:sz w:val="24"/>
          <w:szCs w:val="24"/>
          <w:u w:color="000000"/>
        </w:rPr>
        <w:t xml:space="preserve">Executive Committee as the scout hut is in daily use. A detailed plan is required, preferably in the form of a GANTT chart, that shows the days expected for each phase of the Project with measurable milestones that the Executive </w:t>
      </w:r>
      <w:proofErr w:type="gramStart"/>
      <w:r>
        <w:rPr>
          <w:rFonts w:ascii="Calibri" w:hAnsi="Calibri"/>
          <w:b/>
          <w:bCs/>
          <w:sz w:val="24"/>
          <w:szCs w:val="24"/>
          <w:u w:color="000000"/>
        </w:rPr>
        <w:t>Committee  can</w:t>
      </w:r>
      <w:proofErr w:type="gramEnd"/>
      <w:r>
        <w:rPr>
          <w:rFonts w:ascii="Calibri" w:hAnsi="Calibri"/>
          <w:b/>
          <w:bCs/>
          <w:sz w:val="24"/>
          <w:szCs w:val="24"/>
          <w:u w:color="000000"/>
        </w:rPr>
        <w:t xml:space="preserve"> use to monit</w:t>
      </w:r>
      <w:r>
        <w:rPr>
          <w:rFonts w:ascii="Calibri" w:hAnsi="Calibri"/>
          <w:b/>
          <w:bCs/>
          <w:sz w:val="24"/>
          <w:szCs w:val="24"/>
          <w:u w:color="000000"/>
        </w:rPr>
        <w:t>or progress</w:t>
      </w:r>
    </w:p>
    <w:p w:rsidR="004E47BC" w:rsidRDefault="004E47BC">
      <w:pPr>
        <w:pStyle w:val="Body"/>
        <w:spacing w:after="9" w:line="271" w:lineRule="auto"/>
        <w:ind w:left="720" w:right="550"/>
        <w:rPr>
          <w:rFonts w:ascii="Calibri" w:eastAsia="Calibri" w:hAnsi="Calibri" w:cs="Calibri"/>
          <w:b/>
          <w:bCs/>
          <w:sz w:val="24"/>
          <w:szCs w:val="24"/>
          <w:u w:color="000000"/>
        </w:rPr>
      </w:pPr>
    </w:p>
    <w:p w:rsidR="004E47BC" w:rsidRDefault="00EE7262">
      <w:pPr>
        <w:pStyle w:val="Body"/>
        <w:spacing w:after="9" w:line="271" w:lineRule="auto"/>
        <w:ind w:left="720" w:right="550"/>
        <w:rPr>
          <w:rFonts w:ascii="Calibri" w:eastAsia="Calibri" w:hAnsi="Calibri" w:cs="Calibri"/>
          <w:sz w:val="24"/>
          <w:szCs w:val="24"/>
          <w:u w:color="000000"/>
        </w:rPr>
      </w:pPr>
      <w:r>
        <w:rPr>
          <w:rFonts w:ascii="Calibri" w:hAnsi="Calibri"/>
          <w:sz w:val="24"/>
          <w:szCs w:val="24"/>
          <w:u w:color="000000"/>
        </w:rPr>
        <w:t>1 Please confirm that a plan as specified above will be provided from Commencement date to Project completion/hand over</w:t>
      </w:r>
      <w:r>
        <w:rPr>
          <w:rFonts w:ascii="Calibri" w:hAnsi="Calibri"/>
          <w:sz w:val="24"/>
          <w:szCs w:val="24"/>
          <w:u w:color="000000"/>
        </w:rPr>
        <w:tab/>
      </w:r>
      <w:r>
        <w:rPr>
          <w:rFonts w:ascii="Calibri" w:hAnsi="Calibri"/>
          <w:sz w:val="24"/>
          <w:szCs w:val="24"/>
          <w:u w:color="000000"/>
        </w:rPr>
        <w:tab/>
        <w:t>Yes/No</w:t>
      </w:r>
    </w:p>
    <w:p w:rsidR="004E47BC" w:rsidRDefault="004E47BC">
      <w:pPr>
        <w:pStyle w:val="Body"/>
        <w:spacing w:after="9" w:line="271" w:lineRule="auto"/>
        <w:ind w:left="720" w:right="550"/>
        <w:rPr>
          <w:rFonts w:ascii="Calibri" w:eastAsia="Calibri" w:hAnsi="Calibri" w:cs="Calibri"/>
          <w:sz w:val="24"/>
          <w:szCs w:val="24"/>
          <w:u w:color="000000"/>
        </w:rPr>
      </w:pPr>
    </w:p>
    <w:p w:rsidR="004E47BC" w:rsidRDefault="00EE7262">
      <w:pPr>
        <w:pStyle w:val="Body"/>
        <w:spacing w:after="9" w:line="271" w:lineRule="auto"/>
        <w:ind w:left="720" w:right="550"/>
        <w:rPr>
          <w:rFonts w:ascii="Calibri" w:eastAsia="Calibri" w:hAnsi="Calibri" w:cs="Calibri"/>
          <w:sz w:val="24"/>
          <w:szCs w:val="24"/>
          <w:u w:color="000000"/>
        </w:rPr>
      </w:pPr>
      <w:r>
        <w:rPr>
          <w:rFonts w:ascii="Calibri" w:hAnsi="Calibri"/>
          <w:sz w:val="24"/>
          <w:szCs w:val="24"/>
          <w:u w:color="000000"/>
        </w:rPr>
        <w:t>2 Are there weather considerations that could disrupt the plan?</w:t>
      </w:r>
      <w:r>
        <w:rPr>
          <w:rFonts w:ascii="Calibri" w:hAnsi="Calibri"/>
          <w:sz w:val="24"/>
          <w:szCs w:val="24"/>
          <w:u w:color="000000"/>
        </w:rPr>
        <w:tab/>
        <w:t>Yes/No</w:t>
      </w:r>
    </w:p>
    <w:p w:rsidR="004E47BC" w:rsidRDefault="00EE7262">
      <w:pPr>
        <w:pStyle w:val="Body"/>
        <w:spacing w:after="9" w:line="271" w:lineRule="auto"/>
        <w:ind w:left="720" w:right="550"/>
        <w:rPr>
          <w:rFonts w:ascii="Calibri" w:eastAsia="Calibri" w:hAnsi="Calibri" w:cs="Calibri"/>
          <w:sz w:val="24"/>
          <w:szCs w:val="24"/>
          <w:u w:color="000000"/>
        </w:rPr>
      </w:pPr>
      <w:r>
        <w:rPr>
          <w:rFonts w:ascii="Calibri" w:eastAsia="Calibri" w:hAnsi="Calibri" w:cs="Calibri"/>
          <w:sz w:val="24"/>
          <w:szCs w:val="24"/>
          <w:u w:color="000000"/>
        </w:rPr>
        <w:tab/>
        <w:t xml:space="preserve">If </w:t>
      </w:r>
      <w:proofErr w:type="gramStart"/>
      <w:r>
        <w:rPr>
          <w:rFonts w:ascii="Calibri" w:eastAsia="Calibri" w:hAnsi="Calibri" w:cs="Calibri"/>
          <w:sz w:val="24"/>
          <w:szCs w:val="24"/>
          <w:u w:color="000000"/>
        </w:rPr>
        <w:t>Yes</w:t>
      </w:r>
      <w:proofErr w:type="gramEnd"/>
      <w:r>
        <w:rPr>
          <w:rFonts w:ascii="Calibri" w:eastAsia="Calibri" w:hAnsi="Calibri" w:cs="Calibri"/>
          <w:sz w:val="24"/>
          <w:szCs w:val="24"/>
          <w:u w:color="000000"/>
        </w:rPr>
        <w:t>, please state below what those cons</w:t>
      </w:r>
      <w:r>
        <w:rPr>
          <w:rFonts w:ascii="Calibri" w:eastAsia="Calibri" w:hAnsi="Calibri" w:cs="Calibri"/>
          <w:sz w:val="24"/>
          <w:szCs w:val="24"/>
          <w:u w:color="000000"/>
        </w:rPr>
        <w:t>iderations are</w:t>
      </w:r>
      <w:r w:rsidR="00B04F7C">
        <w:rPr>
          <w:rFonts w:ascii="Calibri" w:eastAsia="Calibri" w:hAnsi="Calibri" w:cs="Calibri"/>
          <w:sz w:val="24"/>
          <w:szCs w:val="24"/>
          <w:u w:color="000000"/>
        </w:rPr>
        <w:t>….</w:t>
      </w:r>
    </w:p>
    <w:p w:rsidR="004E47BC" w:rsidRDefault="004E47BC">
      <w:pPr>
        <w:pStyle w:val="Body"/>
        <w:spacing w:after="9" w:line="271" w:lineRule="auto"/>
        <w:ind w:left="720" w:right="550"/>
        <w:rPr>
          <w:rFonts w:ascii="Calibri" w:eastAsia="Calibri" w:hAnsi="Calibri" w:cs="Calibri"/>
          <w:sz w:val="24"/>
          <w:szCs w:val="24"/>
          <w:u w:color="000000"/>
        </w:rPr>
      </w:pPr>
    </w:p>
    <w:p w:rsidR="004E47BC" w:rsidRDefault="00EE7262">
      <w:pPr>
        <w:pStyle w:val="Body"/>
        <w:spacing w:after="9" w:line="271" w:lineRule="auto"/>
        <w:ind w:left="720" w:right="550"/>
        <w:rPr>
          <w:rFonts w:ascii="Calibri" w:eastAsia="Calibri" w:hAnsi="Calibri" w:cs="Calibri"/>
          <w:sz w:val="24"/>
          <w:szCs w:val="24"/>
          <w:u w:color="000000"/>
        </w:rPr>
      </w:pPr>
      <w:r>
        <w:rPr>
          <w:rFonts w:ascii="Calibri" w:hAnsi="Calibri"/>
          <w:sz w:val="24"/>
          <w:szCs w:val="24"/>
          <w:u w:color="000000"/>
        </w:rPr>
        <w:t>3 Please confirm that any necessary changes to the agreed plan will be discussed and agre</w:t>
      </w:r>
      <w:r w:rsidR="00B04F7C">
        <w:rPr>
          <w:rFonts w:ascii="Calibri" w:hAnsi="Calibri"/>
          <w:sz w:val="24"/>
          <w:szCs w:val="24"/>
          <w:u w:color="000000"/>
        </w:rPr>
        <w:t>ed with the Executive Committee</w:t>
      </w:r>
      <w:r>
        <w:rPr>
          <w:rFonts w:ascii="Calibri" w:hAnsi="Calibri"/>
          <w:sz w:val="24"/>
          <w:szCs w:val="24"/>
          <w:u w:color="000000"/>
        </w:rPr>
        <w:t xml:space="preserve"> before a revised plan is issued</w:t>
      </w:r>
    </w:p>
    <w:p w:rsidR="004E47BC" w:rsidRDefault="00EE7262">
      <w:pPr>
        <w:spacing w:after="9" w:line="271" w:lineRule="auto"/>
        <w:ind w:left="7200" w:right="550"/>
        <w:rPr>
          <w:rFonts w:ascii="Calibri" w:eastAsia="Calibri" w:hAnsi="Calibri" w:cs="Calibri"/>
          <w:color w:val="000000"/>
          <w:u w:color="000000"/>
          <w14:textOutline w14:w="0" w14:cap="flat" w14:cmpd="sng" w14:algn="ctr">
            <w14:noFill/>
            <w14:prstDash w14:val="solid"/>
            <w14:bevel/>
          </w14:textOutline>
        </w:rPr>
      </w:pPr>
      <w:r>
        <w:rPr>
          <w:rFonts w:ascii="Calibri" w:hAnsi="Calibri" w:cs="Arial Unicode MS"/>
          <w:color w:val="000000"/>
          <w:u w:color="000000"/>
          <w14:textOutline w14:w="0" w14:cap="flat" w14:cmpd="sng" w14:algn="ctr">
            <w14:noFill/>
            <w14:prstDash w14:val="solid"/>
            <w14:bevel/>
          </w14:textOutline>
        </w:rPr>
        <w:t>Yes/No</w:t>
      </w:r>
    </w:p>
    <w:p w:rsidR="004E47BC" w:rsidRDefault="004E47BC">
      <w:pPr>
        <w:pStyle w:val="Body"/>
        <w:spacing w:after="9" w:line="271" w:lineRule="auto"/>
        <w:ind w:left="10" w:right="550" w:hanging="10"/>
        <w:rPr>
          <w:rFonts w:ascii="Calibri" w:eastAsia="Calibri" w:hAnsi="Calibri" w:cs="Calibri"/>
          <w:sz w:val="24"/>
          <w:szCs w:val="24"/>
          <w:u w:color="000000"/>
        </w:rPr>
      </w:pPr>
    </w:p>
    <w:p w:rsidR="004E47BC" w:rsidRDefault="00EE7262">
      <w:pPr>
        <w:pStyle w:val="Body"/>
        <w:spacing w:after="9" w:line="271" w:lineRule="auto"/>
        <w:ind w:left="10" w:right="550" w:hanging="10"/>
        <w:rPr>
          <w:rFonts w:ascii="Calibri" w:eastAsia="Calibri" w:hAnsi="Calibri" w:cs="Calibri"/>
          <w:b/>
          <w:bCs/>
          <w:sz w:val="24"/>
          <w:szCs w:val="24"/>
          <w:u w:color="000000"/>
        </w:rPr>
      </w:pPr>
      <w:r>
        <w:rPr>
          <w:rFonts w:ascii="Calibri" w:hAnsi="Calibri"/>
          <w:b/>
          <w:bCs/>
          <w:sz w:val="24"/>
          <w:szCs w:val="24"/>
          <w:u w:color="000000"/>
        </w:rPr>
        <w:t>Business Requirements</w:t>
      </w:r>
    </w:p>
    <w:p w:rsidR="004E47BC" w:rsidRDefault="004E47BC">
      <w:pPr>
        <w:pStyle w:val="Body"/>
        <w:spacing w:after="9" w:line="271" w:lineRule="auto"/>
        <w:ind w:left="10" w:right="550" w:hanging="10"/>
        <w:rPr>
          <w:rFonts w:ascii="Calibri" w:eastAsia="Calibri" w:hAnsi="Calibri" w:cs="Calibri"/>
          <w:b/>
          <w:bCs/>
          <w:sz w:val="24"/>
          <w:szCs w:val="24"/>
          <w:u w:color="000000"/>
        </w:rPr>
      </w:pPr>
    </w:p>
    <w:p w:rsidR="004E47BC" w:rsidRDefault="00EE7262">
      <w:pPr>
        <w:pStyle w:val="Body"/>
        <w:spacing w:after="9" w:line="271" w:lineRule="auto"/>
        <w:ind w:left="10" w:right="550" w:hanging="10"/>
        <w:rPr>
          <w:rFonts w:ascii="Calibri" w:eastAsia="Calibri" w:hAnsi="Calibri" w:cs="Calibri"/>
          <w:b/>
          <w:bCs/>
          <w:sz w:val="24"/>
          <w:szCs w:val="24"/>
          <w:u w:color="000000"/>
        </w:rPr>
      </w:pPr>
      <w:r>
        <w:rPr>
          <w:rFonts w:ascii="Calibri" w:hAnsi="Calibri"/>
          <w:b/>
          <w:bCs/>
          <w:sz w:val="24"/>
          <w:szCs w:val="24"/>
          <w:u w:color="000000"/>
        </w:rPr>
        <w:t xml:space="preserve">The </w:t>
      </w:r>
      <w:r>
        <w:rPr>
          <w:rFonts w:ascii="Calibri" w:hAnsi="Calibri"/>
          <w:b/>
          <w:bCs/>
          <w:sz w:val="24"/>
          <w:szCs w:val="24"/>
          <w:u w:color="000000"/>
        </w:rPr>
        <w:t xml:space="preserve">Executive Committee and the successful bidder will each appoint a Project </w:t>
      </w:r>
      <w:proofErr w:type="spellStart"/>
      <w:r>
        <w:rPr>
          <w:rFonts w:ascii="Calibri" w:hAnsi="Calibri"/>
          <w:b/>
          <w:bCs/>
          <w:sz w:val="24"/>
          <w:szCs w:val="24"/>
          <w:u w:color="000000"/>
        </w:rPr>
        <w:t>co-ordinator</w:t>
      </w:r>
      <w:proofErr w:type="spellEnd"/>
      <w:r>
        <w:rPr>
          <w:rFonts w:ascii="Calibri" w:hAnsi="Calibri"/>
          <w:b/>
          <w:bCs/>
          <w:sz w:val="24"/>
          <w:szCs w:val="24"/>
          <w:u w:color="000000"/>
        </w:rPr>
        <w:t xml:space="preserve"> who will be the point of contact between the Executive Committee and the successful bidder. The Project </w:t>
      </w:r>
      <w:proofErr w:type="spellStart"/>
      <w:r>
        <w:rPr>
          <w:rFonts w:ascii="Calibri" w:hAnsi="Calibri"/>
          <w:b/>
          <w:bCs/>
          <w:sz w:val="24"/>
          <w:szCs w:val="24"/>
          <w:u w:color="000000"/>
        </w:rPr>
        <w:t>co-ordinators</w:t>
      </w:r>
      <w:proofErr w:type="spellEnd"/>
      <w:r>
        <w:rPr>
          <w:rFonts w:ascii="Calibri" w:hAnsi="Calibri"/>
          <w:b/>
          <w:bCs/>
          <w:sz w:val="24"/>
          <w:szCs w:val="24"/>
          <w:u w:color="000000"/>
        </w:rPr>
        <w:t xml:space="preserve"> will have the authority to make binding decisions o</w:t>
      </w:r>
      <w:r>
        <w:rPr>
          <w:rFonts w:ascii="Calibri" w:hAnsi="Calibri"/>
          <w:b/>
          <w:bCs/>
          <w:sz w:val="24"/>
          <w:szCs w:val="24"/>
          <w:u w:color="000000"/>
        </w:rPr>
        <w:t>n both parties under the terms of the signed contract.</w:t>
      </w:r>
    </w:p>
    <w:p w:rsidR="004E47BC" w:rsidRDefault="00EE7262">
      <w:pPr>
        <w:pStyle w:val="Body"/>
        <w:spacing w:after="9" w:line="271" w:lineRule="auto"/>
        <w:ind w:left="10" w:right="550" w:hanging="10"/>
        <w:rPr>
          <w:rFonts w:ascii="Calibri" w:eastAsia="Calibri" w:hAnsi="Calibri" w:cs="Calibri"/>
          <w:b/>
          <w:bCs/>
          <w:sz w:val="24"/>
          <w:szCs w:val="24"/>
          <w:u w:color="000000"/>
        </w:rPr>
      </w:pPr>
      <w:r>
        <w:rPr>
          <w:rFonts w:ascii="Calibri" w:hAnsi="Calibri"/>
          <w:b/>
          <w:bCs/>
          <w:sz w:val="24"/>
          <w:szCs w:val="24"/>
          <w:u w:color="000000"/>
        </w:rPr>
        <w:t>The Executive Committee requires that the new extension and associated works are underwritten by meaningful guarantees/warranties</w:t>
      </w:r>
    </w:p>
    <w:p w:rsidR="004E47BC" w:rsidRDefault="004E47BC">
      <w:pPr>
        <w:pStyle w:val="Body"/>
        <w:spacing w:after="9" w:line="271" w:lineRule="auto"/>
        <w:ind w:left="10" w:right="550" w:hanging="10"/>
        <w:rPr>
          <w:rFonts w:ascii="Calibri" w:eastAsia="Calibri" w:hAnsi="Calibri" w:cs="Calibri"/>
          <w:b/>
          <w:bCs/>
          <w:sz w:val="24"/>
          <w:szCs w:val="24"/>
          <w:u w:color="000000"/>
        </w:rPr>
      </w:pPr>
    </w:p>
    <w:p w:rsidR="004E47BC" w:rsidRDefault="004E47BC">
      <w:pPr>
        <w:pStyle w:val="Body"/>
        <w:spacing w:after="9" w:line="271" w:lineRule="auto"/>
        <w:ind w:left="720" w:right="550"/>
        <w:rPr>
          <w:rFonts w:ascii="Calibri" w:eastAsia="Calibri" w:hAnsi="Calibri" w:cs="Calibri"/>
          <w:sz w:val="24"/>
          <w:szCs w:val="24"/>
          <w:u w:color="000000"/>
        </w:rPr>
      </w:pPr>
    </w:p>
    <w:p w:rsidR="004E47BC" w:rsidRDefault="00EE7262">
      <w:pPr>
        <w:numPr>
          <w:ilvl w:val="0"/>
          <w:numId w:val="10"/>
        </w:numPr>
        <w:spacing w:after="9" w:line="271" w:lineRule="auto"/>
        <w:ind w:right="550"/>
        <w:rPr>
          <w:rFonts w:ascii="Calibri" w:hAnsi="Calibri" w:cs="Arial Unicode MS"/>
          <w:color w:val="000000"/>
          <w:u w:color="000000"/>
          <w14:textOutline w14:w="0" w14:cap="flat" w14:cmpd="sng" w14:algn="ctr">
            <w14:noFill/>
            <w14:prstDash w14:val="solid"/>
            <w14:bevel/>
          </w14:textOutline>
        </w:rPr>
      </w:pPr>
      <w:r>
        <w:rPr>
          <w:rFonts w:ascii="Calibri" w:hAnsi="Calibri" w:cs="Arial Unicode MS"/>
          <w:color w:val="000000"/>
          <w:u w:color="000000"/>
          <w14:textOutline w14:w="0" w14:cap="flat" w14:cmpd="sng" w14:algn="ctr">
            <w14:noFill/>
            <w14:prstDash w14:val="solid"/>
            <w14:bevel/>
          </w14:textOutline>
        </w:rPr>
        <w:t>Please confirm that appropriate guarantees/warranties will be provided.</w:t>
      </w:r>
      <w:r>
        <w:rPr>
          <w:rFonts w:ascii="Calibri" w:eastAsia="Calibri" w:hAnsi="Calibri" w:cs="Calibri"/>
          <w:color w:val="000000"/>
          <w:u w:color="000000"/>
          <w14:textOutline w14:w="0" w14:cap="flat" w14:cmpd="sng" w14:algn="ctr">
            <w14:noFill/>
            <w14:prstDash w14:val="solid"/>
            <w14:bevel/>
          </w14:textOutline>
        </w:rPr>
        <w:tab/>
        <w:t xml:space="preserve">Yes/No                                   </w:t>
      </w:r>
      <w:r>
        <w:rPr>
          <w:rFonts w:ascii="Calibri" w:eastAsia="Calibri" w:hAnsi="Calibri" w:cs="Calibri"/>
          <w:color w:val="000000"/>
          <w:u w:color="000000"/>
          <w14:textOutline w14:w="0" w14:cap="flat" w14:cmpd="sng" w14:algn="ctr">
            <w14:noFill/>
            <w14:prstDash w14:val="solid"/>
            <w14:bevel/>
          </w14:textOutline>
        </w:rPr>
        <w:t xml:space="preserve">                                      </w:t>
      </w:r>
    </w:p>
    <w:p w:rsidR="004E47BC" w:rsidRDefault="00EE7262">
      <w:pPr>
        <w:numPr>
          <w:ilvl w:val="0"/>
          <w:numId w:val="11"/>
        </w:numPr>
        <w:spacing w:after="9" w:line="271" w:lineRule="auto"/>
        <w:ind w:right="550"/>
        <w:rPr>
          <w:rFonts w:ascii="Calibri" w:hAnsi="Calibri" w:cs="Arial Unicode MS"/>
          <w:color w:val="000000"/>
          <w:u w:color="000000"/>
          <w14:textOutline w14:w="0" w14:cap="flat" w14:cmpd="sng" w14:algn="ctr">
            <w14:noFill/>
            <w14:prstDash w14:val="solid"/>
            <w14:bevel/>
          </w14:textOutline>
        </w:rPr>
      </w:pPr>
      <w:r>
        <w:rPr>
          <w:rFonts w:ascii="Calibri" w:hAnsi="Calibri" w:cs="Arial Unicode MS"/>
          <w:color w:val="000000"/>
          <w:u w:color="000000"/>
          <w14:textOutline w14:w="0" w14:cap="flat" w14:cmpd="sng" w14:algn="ctr">
            <w14:noFill/>
            <w14:prstDash w14:val="solid"/>
            <w14:bevel/>
          </w14:textOutline>
        </w:rPr>
        <w:t>Pleas</w:t>
      </w:r>
      <w:r>
        <w:rPr>
          <w:rFonts w:ascii="Calibri" w:hAnsi="Calibri" w:cs="Arial Unicode MS"/>
          <w:color w:val="000000"/>
          <w:u w:color="000000"/>
          <w14:textOutline w14:w="0" w14:cap="flat" w14:cmpd="sng" w14:algn="ctr">
            <w14:noFill/>
            <w14:prstDash w14:val="solid"/>
            <w14:bevel/>
          </w14:textOutline>
        </w:rPr>
        <w:t>e state if access to an electricity supply is required</w:t>
      </w:r>
      <w:r>
        <w:rPr>
          <w:rFonts w:ascii="Calibri" w:hAnsi="Calibri" w:cs="Arial Unicode MS"/>
          <w:color w:val="000000"/>
          <w:u w:color="000000"/>
          <w14:textOutline w14:w="0" w14:cap="flat" w14:cmpd="sng" w14:algn="ctr">
            <w14:noFill/>
            <w14:prstDash w14:val="solid"/>
            <w14:bevel/>
          </w14:textOutline>
        </w:rPr>
        <w:tab/>
      </w:r>
      <w:r>
        <w:rPr>
          <w:rFonts w:ascii="Calibri" w:hAnsi="Calibri" w:cs="Arial Unicode MS"/>
          <w:color w:val="000000"/>
          <w:u w:color="000000"/>
          <w14:textOutline w14:w="0" w14:cap="flat" w14:cmpd="sng" w14:algn="ctr">
            <w14:noFill/>
            <w14:prstDash w14:val="solid"/>
            <w14:bevel/>
          </w14:textOutline>
        </w:rPr>
        <w:tab/>
        <w:t>Yes/No</w:t>
      </w:r>
    </w:p>
    <w:p w:rsidR="004E47BC" w:rsidRDefault="00EE7262">
      <w:pPr>
        <w:numPr>
          <w:ilvl w:val="0"/>
          <w:numId w:val="11"/>
        </w:numPr>
        <w:spacing w:after="9" w:line="271" w:lineRule="auto"/>
        <w:ind w:right="550"/>
        <w:rPr>
          <w:rFonts w:ascii="Calibri" w:hAnsi="Calibri" w:cs="Arial Unicode MS"/>
          <w:color w:val="000000"/>
          <w:u w:color="000000"/>
          <w14:textOutline w14:w="0" w14:cap="flat" w14:cmpd="sng" w14:algn="ctr">
            <w14:noFill/>
            <w14:prstDash w14:val="solid"/>
            <w14:bevel/>
          </w14:textOutline>
        </w:rPr>
      </w:pPr>
      <w:r>
        <w:rPr>
          <w:rFonts w:ascii="Calibri" w:hAnsi="Calibri" w:cs="Arial Unicode MS"/>
          <w:color w:val="000000"/>
          <w:u w:color="000000"/>
          <w14:textOutline w14:w="0" w14:cap="flat" w14:cmpd="sng" w14:algn="ctr">
            <w14:noFill/>
            <w14:prstDash w14:val="solid"/>
            <w14:bevel/>
          </w14:textOutline>
        </w:rPr>
        <w:t>Please state if access to a water supply is required</w:t>
      </w:r>
      <w:r>
        <w:rPr>
          <w:rFonts w:ascii="Calibri" w:hAnsi="Calibri" w:cs="Arial Unicode MS"/>
          <w:color w:val="000000"/>
          <w:u w:color="000000"/>
          <w14:textOutline w14:w="0" w14:cap="flat" w14:cmpd="sng" w14:algn="ctr">
            <w14:noFill/>
            <w14:prstDash w14:val="solid"/>
            <w14:bevel/>
          </w14:textOutline>
        </w:rPr>
        <w:tab/>
      </w:r>
      <w:r>
        <w:rPr>
          <w:rFonts w:ascii="Calibri" w:hAnsi="Calibri" w:cs="Arial Unicode MS"/>
          <w:color w:val="000000"/>
          <w:u w:color="000000"/>
          <w14:textOutline w14:w="0" w14:cap="flat" w14:cmpd="sng" w14:algn="ctr">
            <w14:noFill/>
            <w14:prstDash w14:val="solid"/>
            <w14:bevel/>
          </w14:textOutline>
        </w:rPr>
        <w:tab/>
      </w:r>
      <w:r>
        <w:rPr>
          <w:rFonts w:ascii="Calibri" w:hAnsi="Calibri" w:cs="Arial Unicode MS"/>
          <w:color w:val="000000"/>
          <w:u w:color="000000"/>
          <w14:textOutline w14:w="0" w14:cap="flat" w14:cmpd="sng" w14:algn="ctr">
            <w14:noFill/>
            <w14:prstDash w14:val="solid"/>
            <w14:bevel/>
          </w14:textOutline>
        </w:rPr>
        <w:tab/>
        <w:t>Yes/No</w:t>
      </w:r>
    </w:p>
    <w:p w:rsidR="004E47BC" w:rsidRDefault="004E47BC">
      <w:pPr>
        <w:pStyle w:val="Body"/>
        <w:spacing w:after="9" w:line="271" w:lineRule="auto"/>
        <w:ind w:left="730" w:right="550" w:hanging="10"/>
        <w:rPr>
          <w:rFonts w:ascii="Calibri" w:eastAsia="Calibri" w:hAnsi="Calibri" w:cs="Calibri"/>
          <w:sz w:val="24"/>
          <w:szCs w:val="24"/>
          <w:u w:color="000000"/>
        </w:rPr>
      </w:pPr>
    </w:p>
    <w:p w:rsidR="004E47BC" w:rsidRDefault="004E47BC">
      <w:pPr>
        <w:pStyle w:val="Body"/>
        <w:spacing w:after="9" w:line="271" w:lineRule="auto"/>
        <w:ind w:left="730" w:right="550" w:hanging="10"/>
        <w:rPr>
          <w:rFonts w:ascii="Calibri" w:eastAsia="Calibri" w:hAnsi="Calibri" w:cs="Calibri"/>
          <w:sz w:val="24"/>
          <w:szCs w:val="24"/>
          <w:u w:color="000000"/>
        </w:rPr>
      </w:pPr>
    </w:p>
    <w:p w:rsidR="004E47BC" w:rsidRPr="00B04F7C" w:rsidRDefault="00EE7262" w:rsidP="00B04F7C">
      <w:pPr>
        <w:pStyle w:val="Body"/>
        <w:spacing w:after="9" w:line="271" w:lineRule="auto"/>
        <w:ind w:right="550"/>
        <w:rPr>
          <w:rFonts w:ascii="Calibri" w:eastAsia="Calibri" w:hAnsi="Calibri" w:cs="Calibri"/>
          <w:sz w:val="24"/>
          <w:szCs w:val="24"/>
          <w:u w:color="000000"/>
        </w:rPr>
      </w:pPr>
      <w:r>
        <w:rPr>
          <w:rFonts w:ascii="Calibri" w:hAnsi="Calibri"/>
          <w:b/>
          <w:bCs/>
          <w:sz w:val="24"/>
          <w:szCs w:val="24"/>
          <w:u w:color="000000"/>
        </w:rPr>
        <w:t>Conditions of Contract</w:t>
      </w:r>
    </w:p>
    <w:p w:rsidR="004E47BC" w:rsidRDefault="00EE7262">
      <w:pPr>
        <w:pStyle w:val="Body"/>
        <w:spacing w:after="9" w:line="271" w:lineRule="auto"/>
        <w:ind w:right="550"/>
        <w:rPr>
          <w:rFonts w:ascii="Calibri" w:eastAsia="Calibri" w:hAnsi="Calibri" w:cs="Calibri"/>
          <w:b/>
          <w:bCs/>
          <w:sz w:val="24"/>
          <w:szCs w:val="24"/>
          <w:u w:color="000000"/>
        </w:rPr>
      </w:pPr>
      <w:r>
        <w:rPr>
          <w:rFonts w:ascii="Calibri" w:hAnsi="Calibri"/>
          <w:b/>
          <w:bCs/>
          <w:sz w:val="24"/>
          <w:szCs w:val="24"/>
          <w:u w:color="000000"/>
        </w:rPr>
        <w:t xml:space="preserve">The </w:t>
      </w:r>
      <w:r>
        <w:rPr>
          <w:rFonts w:ascii="Calibri" w:hAnsi="Calibri"/>
          <w:b/>
          <w:bCs/>
          <w:sz w:val="24"/>
          <w:szCs w:val="24"/>
          <w:u w:color="000000"/>
        </w:rPr>
        <w:t>successful bidder will be required to enter into a contract covering the following items:</w:t>
      </w:r>
    </w:p>
    <w:p w:rsidR="004E47BC" w:rsidRDefault="00EE7262">
      <w:pPr>
        <w:pStyle w:val="Default"/>
        <w:tabs>
          <w:tab w:val="right" w:leader="dot" w:pos="7655"/>
        </w:tabs>
        <w:spacing w:before="0" w:line="300" w:lineRule="atLeast"/>
        <w:ind w:left="425" w:hanging="425"/>
        <w:jc w:val="both"/>
        <w:rPr>
          <w:rFonts w:ascii="Arial" w:eastAsia="Arial" w:hAnsi="Arial" w:cs="Arial"/>
          <w:u w:color="000000"/>
        </w:rPr>
      </w:pPr>
      <w:r>
        <w:rPr>
          <w:rFonts w:ascii="Arial" w:hAnsi="Arial"/>
          <w:caps/>
          <w:u w:color="000000"/>
        </w:rPr>
        <w:t>1.</w:t>
      </w:r>
      <w:r>
        <w:rPr>
          <w:rFonts w:ascii="Arial" w:hAnsi="Arial"/>
          <w:caps/>
          <w:u w:color="000000"/>
        </w:rPr>
        <w:tab/>
      </w:r>
      <w:r>
        <w:rPr>
          <w:rFonts w:ascii="Arial" w:hAnsi="Arial"/>
          <w:u w:color="000000"/>
          <w:lang w:val="en-US"/>
        </w:rPr>
        <w:t>Definitions and Interpretation</w:t>
      </w:r>
    </w:p>
    <w:p w:rsidR="004E47BC" w:rsidRDefault="00EE7262">
      <w:pPr>
        <w:pStyle w:val="Default"/>
        <w:tabs>
          <w:tab w:val="right" w:leader="dot" w:pos="7655"/>
        </w:tabs>
        <w:spacing w:before="0" w:line="300" w:lineRule="atLeast"/>
        <w:ind w:left="425" w:hanging="425"/>
        <w:jc w:val="both"/>
        <w:rPr>
          <w:rFonts w:ascii="Arial" w:eastAsia="Arial" w:hAnsi="Arial" w:cs="Arial"/>
          <w:u w:color="000000"/>
        </w:rPr>
      </w:pPr>
      <w:r>
        <w:rPr>
          <w:rFonts w:ascii="Arial" w:hAnsi="Arial"/>
          <w:caps/>
          <w:u w:color="000000"/>
        </w:rPr>
        <w:t>2.</w:t>
      </w:r>
      <w:r>
        <w:rPr>
          <w:rFonts w:ascii="Arial" w:hAnsi="Arial"/>
          <w:caps/>
          <w:u w:color="000000"/>
        </w:rPr>
        <w:tab/>
      </w:r>
      <w:r>
        <w:rPr>
          <w:rFonts w:ascii="Arial" w:hAnsi="Arial"/>
          <w:u w:color="000000"/>
          <w:lang w:val="it-IT"/>
        </w:rPr>
        <w:t>Term</w:t>
      </w:r>
    </w:p>
    <w:p w:rsidR="004E47BC" w:rsidRDefault="00EE7262">
      <w:pPr>
        <w:pStyle w:val="Default"/>
        <w:tabs>
          <w:tab w:val="right" w:leader="dot" w:pos="7655"/>
        </w:tabs>
        <w:spacing w:before="0" w:line="300" w:lineRule="atLeast"/>
        <w:ind w:left="425" w:hanging="425"/>
        <w:jc w:val="both"/>
        <w:rPr>
          <w:rFonts w:ascii="Arial" w:eastAsia="Arial" w:hAnsi="Arial" w:cs="Arial"/>
          <w:u w:color="000000"/>
        </w:rPr>
      </w:pPr>
      <w:r>
        <w:rPr>
          <w:rFonts w:ascii="Arial" w:hAnsi="Arial"/>
          <w:caps/>
          <w:u w:color="000000"/>
        </w:rPr>
        <w:t>3.</w:t>
      </w:r>
      <w:r>
        <w:rPr>
          <w:rFonts w:ascii="Arial" w:hAnsi="Arial"/>
          <w:caps/>
          <w:u w:color="000000"/>
        </w:rPr>
        <w:tab/>
      </w:r>
      <w:r>
        <w:rPr>
          <w:rFonts w:ascii="Arial" w:hAnsi="Arial"/>
          <w:u w:color="000000"/>
          <w:lang w:val="en-US"/>
        </w:rPr>
        <w:t xml:space="preserve">Supplier's Due diligence </w:t>
      </w:r>
    </w:p>
    <w:p w:rsidR="004E47BC" w:rsidRDefault="00EE7262">
      <w:pPr>
        <w:pStyle w:val="Default"/>
        <w:tabs>
          <w:tab w:val="right" w:leader="dot" w:pos="7655"/>
        </w:tabs>
        <w:spacing w:before="0" w:line="300" w:lineRule="atLeast"/>
        <w:ind w:left="425" w:hanging="425"/>
        <w:jc w:val="both"/>
        <w:rPr>
          <w:rFonts w:ascii="Arial" w:eastAsia="Arial" w:hAnsi="Arial" w:cs="Arial"/>
          <w:u w:color="000000"/>
        </w:rPr>
      </w:pPr>
      <w:r>
        <w:rPr>
          <w:rFonts w:ascii="Arial" w:hAnsi="Arial"/>
          <w:caps/>
          <w:u w:color="000000"/>
        </w:rPr>
        <w:t>4.</w:t>
      </w:r>
      <w:r>
        <w:rPr>
          <w:rFonts w:ascii="Arial" w:hAnsi="Arial"/>
          <w:caps/>
          <w:u w:color="000000"/>
        </w:rPr>
        <w:tab/>
      </w:r>
      <w:r>
        <w:rPr>
          <w:rFonts w:ascii="Arial" w:hAnsi="Arial"/>
          <w:u w:color="000000"/>
          <w:lang w:val="en-US"/>
        </w:rPr>
        <w:t>Supply, Installation and Acceptance</w:t>
      </w:r>
    </w:p>
    <w:p w:rsidR="004E47BC" w:rsidRDefault="00EE7262">
      <w:pPr>
        <w:pStyle w:val="Default"/>
        <w:tabs>
          <w:tab w:val="right" w:leader="dot" w:pos="7655"/>
        </w:tabs>
        <w:spacing w:before="0" w:line="300" w:lineRule="atLeast"/>
        <w:ind w:left="425" w:hanging="425"/>
        <w:jc w:val="both"/>
        <w:rPr>
          <w:rFonts w:ascii="Arial" w:eastAsia="Arial" w:hAnsi="Arial" w:cs="Arial"/>
          <w:u w:color="000000"/>
        </w:rPr>
      </w:pPr>
      <w:r>
        <w:rPr>
          <w:rFonts w:ascii="Arial" w:hAnsi="Arial"/>
          <w:caps/>
          <w:u w:color="000000"/>
        </w:rPr>
        <w:t>5.</w:t>
      </w:r>
      <w:r>
        <w:rPr>
          <w:rFonts w:ascii="Arial" w:hAnsi="Arial"/>
          <w:caps/>
          <w:u w:color="000000"/>
        </w:rPr>
        <w:tab/>
      </w:r>
      <w:r>
        <w:rPr>
          <w:rFonts w:ascii="Arial" w:hAnsi="Arial"/>
          <w:u w:color="000000"/>
          <w:lang w:val="en-US"/>
        </w:rPr>
        <w:t>Guarantees and Warranty</w:t>
      </w:r>
    </w:p>
    <w:p w:rsidR="004E47BC" w:rsidRDefault="00EE7262">
      <w:pPr>
        <w:pStyle w:val="Default"/>
        <w:tabs>
          <w:tab w:val="right" w:leader="dot" w:pos="7655"/>
        </w:tabs>
        <w:spacing w:before="0" w:line="300" w:lineRule="atLeast"/>
        <w:ind w:left="425" w:hanging="425"/>
        <w:jc w:val="both"/>
        <w:rPr>
          <w:rFonts w:ascii="Arial" w:eastAsia="Arial" w:hAnsi="Arial" w:cs="Arial"/>
          <w:u w:color="000000"/>
        </w:rPr>
      </w:pPr>
      <w:r>
        <w:rPr>
          <w:rFonts w:ascii="Arial" w:hAnsi="Arial"/>
          <w:caps/>
          <w:u w:color="000000"/>
        </w:rPr>
        <w:t>6.</w:t>
      </w:r>
      <w:r>
        <w:rPr>
          <w:rFonts w:ascii="Arial" w:hAnsi="Arial"/>
          <w:caps/>
          <w:u w:color="000000"/>
        </w:rPr>
        <w:tab/>
      </w:r>
      <w:r>
        <w:rPr>
          <w:rFonts w:ascii="Arial" w:hAnsi="Arial"/>
          <w:u w:color="000000"/>
          <w:lang w:val="en-US"/>
        </w:rPr>
        <w:t>Compliance</w:t>
      </w:r>
    </w:p>
    <w:p w:rsidR="004E47BC" w:rsidRDefault="00EE7262">
      <w:pPr>
        <w:pStyle w:val="Default"/>
        <w:tabs>
          <w:tab w:val="right" w:leader="dot" w:pos="7655"/>
        </w:tabs>
        <w:spacing w:before="0" w:line="300" w:lineRule="atLeast"/>
        <w:ind w:left="425" w:hanging="425"/>
        <w:jc w:val="both"/>
        <w:rPr>
          <w:rFonts w:ascii="Arial" w:eastAsia="Arial" w:hAnsi="Arial" w:cs="Arial"/>
          <w:u w:color="000000"/>
        </w:rPr>
      </w:pPr>
      <w:r>
        <w:rPr>
          <w:rFonts w:ascii="Arial" w:hAnsi="Arial"/>
          <w:caps/>
          <w:u w:color="000000"/>
        </w:rPr>
        <w:t>7.</w:t>
      </w:r>
      <w:r>
        <w:rPr>
          <w:rFonts w:ascii="Arial" w:hAnsi="Arial"/>
          <w:caps/>
          <w:u w:color="000000"/>
        </w:rPr>
        <w:tab/>
      </w:r>
      <w:r>
        <w:rPr>
          <w:rFonts w:ascii="Arial" w:hAnsi="Arial"/>
          <w:u w:color="000000"/>
          <w:lang w:val="en-US"/>
        </w:rPr>
        <w:t>Payment</w:t>
      </w:r>
    </w:p>
    <w:p w:rsidR="004E47BC" w:rsidRDefault="00EE7262">
      <w:pPr>
        <w:pStyle w:val="Default"/>
        <w:tabs>
          <w:tab w:val="right" w:leader="dot" w:pos="7655"/>
        </w:tabs>
        <w:spacing w:before="0" w:line="300" w:lineRule="atLeast"/>
        <w:ind w:left="425" w:hanging="425"/>
        <w:jc w:val="both"/>
        <w:rPr>
          <w:rFonts w:ascii="Arial" w:eastAsia="Arial" w:hAnsi="Arial" w:cs="Arial"/>
          <w:u w:color="000000"/>
        </w:rPr>
      </w:pPr>
      <w:r>
        <w:rPr>
          <w:rFonts w:ascii="Arial" w:hAnsi="Arial"/>
          <w:caps/>
          <w:u w:color="000000"/>
        </w:rPr>
        <w:t>8.</w:t>
      </w:r>
      <w:r>
        <w:rPr>
          <w:rFonts w:ascii="Arial" w:hAnsi="Arial"/>
          <w:caps/>
          <w:u w:color="000000"/>
        </w:rPr>
        <w:tab/>
      </w:r>
      <w:r>
        <w:rPr>
          <w:rFonts w:ascii="Arial" w:hAnsi="Arial"/>
          <w:u w:color="000000"/>
          <w:lang w:val="en-US"/>
        </w:rPr>
        <w:t>Project Representative</w:t>
      </w:r>
    </w:p>
    <w:p w:rsidR="004E47BC" w:rsidRDefault="00EE7262">
      <w:pPr>
        <w:pStyle w:val="Default"/>
        <w:tabs>
          <w:tab w:val="right" w:leader="dot" w:pos="7655"/>
        </w:tabs>
        <w:spacing w:before="0" w:line="300" w:lineRule="atLeast"/>
        <w:ind w:left="425" w:hanging="425"/>
        <w:jc w:val="both"/>
        <w:rPr>
          <w:rFonts w:ascii="Arial" w:eastAsia="Arial" w:hAnsi="Arial" w:cs="Arial"/>
          <w:u w:color="000000"/>
        </w:rPr>
      </w:pPr>
      <w:r>
        <w:rPr>
          <w:rFonts w:ascii="Arial" w:hAnsi="Arial"/>
          <w:caps/>
          <w:u w:color="000000"/>
        </w:rPr>
        <w:t>9.</w:t>
      </w:r>
      <w:r>
        <w:rPr>
          <w:rFonts w:ascii="Arial" w:hAnsi="Arial"/>
          <w:caps/>
          <w:u w:color="000000"/>
        </w:rPr>
        <w:tab/>
      </w:r>
      <w:r>
        <w:rPr>
          <w:rFonts w:ascii="Arial" w:hAnsi="Arial"/>
          <w:u w:color="000000"/>
          <w:lang w:val="en-US"/>
        </w:rPr>
        <w:t>Sub-Contracting and assignment</w:t>
      </w:r>
    </w:p>
    <w:p w:rsidR="004E47BC" w:rsidRDefault="00EE7262">
      <w:pPr>
        <w:pStyle w:val="Default"/>
        <w:tabs>
          <w:tab w:val="right" w:leader="dot" w:pos="7655"/>
        </w:tabs>
        <w:spacing w:before="0" w:line="300" w:lineRule="atLeast"/>
        <w:ind w:left="425" w:hanging="425"/>
        <w:jc w:val="both"/>
        <w:rPr>
          <w:rFonts w:ascii="Arial" w:eastAsia="Arial" w:hAnsi="Arial" w:cs="Arial"/>
          <w:u w:color="000000"/>
        </w:rPr>
      </w:pPr>
      <w:r>
        <w:rPr>
          <w:rFonts w:ascii="Arial" w:hAnsi="Arial"/>
          <w:caps/>
          <w:u w:color="000000"/>
        </w:rPr>
        <w:t>10.</w:t>
      </w:r>
      <w:r>
        <w:rPr>
          <w:rFonts w:ascii="Arial" w:hAnsi="Arial"/>
          <w:caps/>
          <w:u w:color="000000"/>
        </w:rPr>
        <w:tab/>
      </w:r>
      <w:r>
        <w:rPr>
          <w:rFonts w:ascii="Arial" w:hAnsi="Arial"/>
          <w:u w:color="000000"/>
          <w:lang w:val="en-US"/>
        </w:rPr>
        <w:t>Indemnities</w:t>
      </w:r>
    </w:p>
    <w:p w:rsidR="004E47BC" w:rsidRDefault="00EE7262">
      <w:pPr>
        <w:pStyle w:val="Default"/>
        <w:tabs>
          <w:tab w:val="right" w:leader="dot" w:pos="7655"/>
        </w:tabs>
        <w:spacing w:before="0" w:line="300" w:lineRule="atLeast"/>
        <w:ind w:left="425" w:hanging="425"/>
        <w:jc w:val="both"/>
        <w:rPr>
          <w:rFonts w:ascii="Arial" w:eastAsia="Arial" w:hAnsi="Arial" w:cs="Arial"/>
          <w:u w:color="000000"/>
        </w:rPr>
      </w:pPr>
      <w:r>
        <w:rPr>
          <w:rFonts w:ascii="Arial" w:hAnsi="Arial"/>
          <w:caps/>
          <w:u w:color="000000"/>
        </w:rPr>
        <w:t>11.</w:t>
      </w:r>
      <w:r>
        <w:rPr>
          <w:rFonts w:ascii="Arial" w:hAnsi="Arial"/>
          <w:caps/>
          <w:u w:color="000000"/>
        </w:rPr>
        <w:tab/>
      </w:r>
      <w:r>
        <w:rPr>
          <w:rFonts w:ascii="Arial" w:hAnsi="Arial"/>
          <w:u w:color="000000"/>
          <w:lang w:val="en-US"/>
        </w:rPr>
        <w:t>Limitation of liability</w:t>
      </w:r>
    </w:p>
    <w:p w:rsidR="004E47BC" w:rsidRDefault="00EE7262">
      <w:pPr>
        <w:pStyle w:val="Default"/>
        <w:tabs>
          <w:tab w:val="right" w:leader="dot" w:pos="7655"/>
        </w:tabs>
        <w:spacing w:before="0" w:line="300" w:lineRule="atLeast"/>
        <w:ind w:left="425" w:hanging="425"/>
        <w:jc w:val="both"/>
        <w:rPr>
          <w:rFonts w:ascii="Arial" w:eastAsia="Arial" w:hAnsi="Arial" w:cs="Arial"/>
          <w:u w:color="000000"/>
        </w:rPr>
      </w:pPr>
      <w:r>
        <w:rPr>
          <w:rFonts w:ascii="Arial" w:hAnsi="Arial"/>
          <w:caps/>
          <w:u w:color="000000"/>
        </w:rPr>
        <w:lastRenderedPageBreak/>
        <w:t>12.</w:t>
      </w:r>
      <w:r>
        <w:rPr>
          <w:rFonts w:ascii="Arial" w:hAnsi="Arial"/>
          <w:caps/>
          <w:u w:color="000000"/>
        </w:rPr>
        <w:tab/>
      </w:r>
      <w:r>
        <w:rPr>
          <w:rFonts w:ascii="Arial" w:hAnsi="Arial"/>
          <w:u w:color="000000"/>
          <w:lang w:val="en-US"/>
        </w:rPr>
        <w:t>Insurance</w:t>
      </w:r>
    </w:p>
    <w:p w:rsidR="004E47BC" w:rsidRDefault="00EE7262">
      <w:pPr>
        <w:pStyle w:val="Default"/>
        <w:tabs>
          <w:tab w:val="right" w:leader="dot" w:pos="7655"/>
        </w:tabs>
        <w:spacing w:before="0" w:line="300" w:lineRule="atLeast"/>
        <w:ind w:left="425" w:hanging="425"/>
        <w:jc w:val="both"/>
        <w:rPr>
          <w:rFonts w:ascii="Arial" w:eastAsia="Arial" w:hAnsi="Arial" w:cs="Arial"/>
          <w:u w:color="000000"/>
        </w:rPr>
      </w:pPr>
      <w:r>
        <w:rPr>
          <w:rFonts w:ascii="Arial" w:hAnsi="Arial"/>
          <w:caps/>
          <w:u w:color="000000"/>
        </w:rPr>
        <w:t>13.</w:t>
      </w:r>
      <w:r>
        <w:rPr>
          <w:rFonts w:ascii="Arial" w:hAnsi="Arial"/>
          <w:caps/>
          <w:u w:color="000000"/>
        </w:rPr>
        <w:tab/>
      </w:r>
      <w:r>
        <w:rPr>
          <w:rFonts w:ascii="Arial" w:hAnsi="Arial"/>
          <w:u w:color="000000"/>
          <w:lang w:val="en-US"/>
        </w:rPr>
        <w:t>Freedom of information</w:t>
      </w:r>
    </w:p>
    <w:p w:rsidR="004E47BC" w:rsidRDefault="00EE7262">
      <w:pPr>
        <w:pStyle w:val="Default"/>
        <w:tabs>
          <w:tab w:val="right" w:leader="dot" w:pos="7655"/>
        </w:tabs>
        <w:spacing w:before="0" w:line="300" w:lineRule="atLeast"/>
        <w:ind w:left="425" w:hanging="425"/>
        <w:jc w:val="both"/>
        <w:rPr>
          <w:rFonts w:ascii="Arial" w:eastAsia="Arial" w:hAnsi="Arial" w:cs="Arial"/>
          <w:u w:color="000000"/>
        </w:rPr>
      </w:pPr>
      <w:r>
        <w:rPr>
          <w:rFonts w:ascii="Arial" w:hAnsi="Arial"/>
          <w:caps/>
          <w:u w:color="000000"/>
        </w:rPr>
        <w:t>14.</w:t>
      </w:r>
      <w:r>
        <w:rPr>
          <w:rFonts w:ascii="Arial" w:hAnsi="Arial"/>
          <w:caps/>
          <w:u w:color="000000"/>
        </w:rPr>
        <w:tab/>
      </w:r>
      <w:r>
        <w:rPr>
          <w:rFonts w:ascii="Arial" w:hAnsi="Arial"/>
          <w:u w:color="000000"/>
          <w:lang w:val="en-US"/>
        </w:rPr>
        <w:t>Confidentiality</w:t>
      </w:r>
    </w:p>
    <w:p w:rsidR="004E47BC" w:rsidRDefault="00EE7262">
      <w:pPr>
        <w:pStyle w:val="Default"/>
        <w:tabs>
          <w:tab w:val="right" w:leader="dot" w:pos="7655"/>
        </w:tabs>
        <w:spacing w:before="0" w:line="300" w:lineRule="atLeast"/>
        <w:ind w:left="425" w:hanging="425"/>
        <w:jc w:val="both"/>
        <w:rPr>
          <w:rFonts w:ascii="Arial" w:eastAsia="Arial" w:hAnsi="Arial" w:cs="Arial"/>
          <w:u w:color="000000"/>
        </w:rPr>
      </w:pPr>
      <w:r>
        <w:rPr>
          <w:rFonts w:ascii="Arial" w:hAnsi="Arial"/>
          <w:caps/>
          <w:u w:color="000000"/>
        </w:rPr>
        <w:t>15.</w:t>
      </w:r>
      <w:r>
        <w:rPr>
          <w:rFonts w:ascii="Arial" w:hAnsi="Arial"/>
          <w:caps/>
          <w:u w:color="000000"/>
        </w:rPr>
        <w:tab/>
      </w:r>
      <w:r>
        <w:rPr>
          <w:rFonts w:ascii="Arial" w:hAnsi="Arial"/>
          <w:u w:color="000000"/>
          <w:lang w:val="en-US"/>
        </w:rPr>
        <w:t>Termination for breach</w:t>
      </w:r>
    </w:p>
    <w:p w:rsidR="004E47BC" w:rsidRDefault="00EE7262">
      <w:pPr>
        <w:pStyle w:val="Default"/>
        <w:tabs>
          <w:tab w:val="right" w:leader="dot" w:pos="7655"/>
        </w:tabs>
        <w:spacing w:before="0" w:line="300" w:lineRule="atLeast"/>
        <w:ind w:left="425" w:hanging="425"/>
        <w:jc w:val="both"/>
        <w:rPr>
          <w:rFonts w:ascii="Arial" w:eastAsia="Arial" w:hAnsi="Arial" w:cs="Arial"/>
          <w:u w:color="000000"/>
        </w:rPr>
      </w:pPr>
      <w:r>
        <w:rPr>
          <w:rFonts w:ascii="Arial" w:hAnsi="Arial"/>
          <w:caps/>
          <w:u w:color="000000"/>
        </w:rPr>
        <w:t>16.</w:t>
      </w:r>
      <w:r>
        <w:rPr>
          <w:rFonts w:ascii="Arial" w:hAnsi="Arial"/>
          <w:caps/>
          <w:u w:color="000000"/>
        </w:rPr>
        <w:tab/>
      </w:r>
      <w:r>
        <w:rPr>
          <w:rFonts w:ascii="Arial" w:hAnsi="Arial"/>
          <w:u w:color="000000"/>
          <w:lang w:val="fr-FR"/>
        </w:rPr>
        <w:t>Force majeure</w:t>
      </w:r>
    </w:p>
    <w:p w:rsidR="004E47BC" w:rsidRDefault="00EE7262">
      <w:pPr>
        <w:pStyle w:val="Default"/>
        <w:tabs>
          <w:tab w:val="right" w:leader="dot" w:pos="7655"/>
        </w:tabs>
        <w:spacing w:before="0" w:line="300" w:lineRule="atLeast"/>
        <w:ind w:left="425" w:hanging="425"/>
        <w:jc w:val="both"/>
        <w:rPr>
          <w:rFonts w:ascii="Arial" w:eastAsia="Arial" w:hAnsi="Arial" w:cs="Arial"/>
          <w:u w:color="000000"/>
        </w:rPr>
      </w:pPr>
      <w:r>
        <w:rPr>
          <w:rFonts w:ascii="Arial" w:hAnsi="Arial"/>
          <w:caps/>
          <w:u w:color="000000"/>
        </w:rPr>
        <w:t>17.</w:t>
      </w:r>
      <w:r>
        <w:rPr>
          <w:rFonts w:ascii="Arial" w:hAnsi="Arial"/>
          <w:caps/>
          <w:u w:color="000000"/>
        </w:rPr>
        <w:tab/>
      </w:r>
      <w:r>
        <w:rPr>
          <w:rFonts w:ascii="Arial" w:hAnsi="Arial"/>
          <w:u w:color="000000"/>
          <w:lang w:val="en-US"/>
        </w:rPr>
        <w:t xml:space="preserve">Consequences of termination </w:t>
      </w:r>
    </w:p>
    <w:p w:rsidR="004E47BC" w:rsidRDefault="00EE7262">
      <w:pPr>
        <w:pStyle w:val="Default"/>
        <w:tabs>
          <w:tab w:val="right" w:leader="dot" w:pos="7655"/>
        </w:tabs>
        <w:spacing w:before="0" w:line="300" w:lineRule="atLeast"/>
        <w:ind w:left="425" w:hanging="425"/>
        <w:jc w:val="both"/>
        <w:rPr>
          <w:rFonts w:ascii="Arial" w:eastAsia="Arial" w:hAnsi="Arial" w:cs="Arial"/>
          <w:u w:color="000000"/>
        </w:rPr>
      </w:pPr>
      <w:r>
        <w:rPr>
          <w:rFonts w:ascii="Arial" w:hAnsi="Arial"/>
          <w:caps/>
          <w:u w:color="000000"/>
        </w:rPr>
        <w:t>18.</w:t>
      </w:r>
      <w:r>
        <w:rPr>
          <w:rFonts w:ascii="Arial" w:hAnsi="Arial"/>
          <w:caps/>
          <w:u w:color="000000"/>
        </w:rPr>
        <w:tab/>
      </w:r>
      <w:r>
        <w:rPr>
          <w:rFonts w:ascii="Arial" w:hAnsi="Arial"/>
          <w:u w:color="000000"/>
        </w:rPr>
        <w:t>Waiver</w:t>
      </w:r>
    </w:p>
    <w:p w:rsidR="004E47BC" w:rsidRDefault="00EE7262">
      <w:pPr>
        <w:pStyle w:val="Default"/>
        <w:tabs>
          <w:tab w:val="right" w:leader="dot" w:pos="7655"/>
        </w:tabs>
        <w:spacing w:before="0" w:line="300" w:lineRule="atLeast"/>
        <w:ind w:left="425" w:hanging="425"/>
        <w:jc w:val="both"/>
        <w:rPr>
          <w:rFonts w:ascii="Arial" w:eastAsia="Arial" w:hAnsi="Arial" w:cs="Arial"/>
          <w:u w:color="000000"/>
        </w:rPr>
      </w:pPr>
      <w:r>
        <w:rPr>
          <w:rFonts w:ascii="Arial" w:hAnsi="Arial"/>
          <w:caps/>
          <w:u w:color="000000"/>
        </w:rPr>
        <w:t>19.</w:t>
      </w:r>
      <w:r>
        <w:rPr>
          <w:rFonts w:ascii="Arial" w:hAnsi="Arial"/>
          <w:caps/>
          <w:u w:color="000000"/>
        </w:rPr>
        <w:tab/>
      </w:r>
      <w:r>
        <w:rPr>
          <w:rFonts w:ascii="Arial" w:hAnsi="Arial"/>
          <w:u w:color="000000"/>
          <w:lang w:val="en-US"/>
        </w:rPr>
        <w:t>S</w:t>
      </w:r>
      <w:r>
        <w:rPr>
          <w:rFonts w:ascii="Arial" w:hAnsi="Arial"/>
          <w:u w:color="000000"/>
          <w:lang w:val="en-US"/>
        </w:rPr>
        <w:t>everability</w:t>
      </w:r>
    </w:p>
    <w:p w:rsidR="004E47BC" w:rsidRDefault="00EE7262">
      <w:pPr>
        <w:pStyle w:val="Default"/>
        <w:tabs>
          <w:tab w:val="right" w:leader="dot" w:pos="7655"/>
        </w:tabs>
        <w:spacing w:before="0" w:line="300" w:lineRule="atLeast"/>
        <w:ind w:left="425" w:hanging="425"/>
        <w:jc w:val="both"/>
        <w:rPr>
          <w:rFonts w:ascii="Arial" w:eastAsia="Arial" w:hAnsi="Arial" w:cs="Arial"/>
          <w:u w:color="000000"/>
        </w:rPr>
      </w:pPr>
      <w:r>
        <w:rPr>
          <w:rFonts w:ascii="Arial" w:hAnsi="Arial"/>
          <w:caps/>
          <w:u w:color="000000"/>
        </w:rPr>
        <w:t>20.</w:t>
      </w:r>
      <w:r>
        <w:rPr>
          <w:rFonts w:ascii="Arial" w:hAnsi="Arial"/>
          <w:caps/>
          <w:u w:color="000000"/>
        </w:rPr>
        <w:tab/>
      </w:r>
      <w:r>
        <w:rPr>
          <w:rFonts w:ascii="Arial" w:hAnsi="Arial"/>
          <w:u w:color="000000"/>
          <w:lang w:val="en-US"/>
        </w:rPr>
        <w:t>Partnership or agency</w:t>
      </w:r>
    </w:p>
    <w:p w:rsidR="004E47BC" w:rsidRDefault="00EE7262">
      <w:pPr>
        <w:pStyle w:val="Default"/>
        <w:tabs>
          <w:tab w:val="right" w:leader="dot" w:pos="7655"/>
        </w:tabs>
        <w:spacing w:before="0" w:line="300" w:lineRule="atLeast"/>
        <w:ind w:left="425" w:hanging="425"/>
        <w:jc w:val="both"/>
        <w:rPr>
          <w:rFonts w:ascii="Arial" w:eastAsia="Arial" w:hAnsi="Arial" w:cs="Arial"/>
          <w:u w:color="000000"/>
        </w:rPr>
      </w:pPr>
      <w:r>
        <w:rPr>
          <w:rFonts w:ascii="Arial" w:hAnsi="Arial"/>
          <w:caps/>
          <w:u w:color="000000"/>
        </w:rPr>
        <w:t>21.</w:t>
      </w:r>
      <w:r>
        <w:rPr>
          <w:rFonts w:ascii="Arial" w:hAnsi="Arial"/>
          <w:caps/>
          <w:u w:color="000000"/>
        </w:rPr>
        <w:tab/>
      </w:r>
      <w:r>
        <w:rPr>
          <w:rFonts w:ascii="Arial" w:hAnsi="Arial"/>
          <w:u w:color="000000"/>
        </w:rPr>
        <w:t>Publicity</w:t>
      </w:r>
    </w:p>
    <w:p w:rsidR="004E47BC" w:rsidRDefault="00EE7262">
      <w:pPr>
        <w:pStyle w:val="Default"/>
        <w:tabs>
          <w:tab w:val="right" w:leader="dot" w:pos="7655"/>
        </w:tabs>
        <w:spacing w:before="0" w:line="300" w:lineRule="atLeast"/>
        <w:ind w:left="425" w:hanging="425"/>
        <w:jc w:val="both"/>
        <w:rPr>
          <w:rFonts w:ascii="Arial" w:eastAsia="Arial" w:hAnsi="Arial" w:cs="Arial"/>
          <w:u w:color="000000"/>
        </w:rPr>
      </w:pPr>
      <w:r>
        <w:rPr>
          <w:rFonts w:ascii="Arial" w:hAnsi="Arial"/>
          <w:caps/>
          <w:u w:color="000000"/>
        </w:rPr>
        <w:t>22.</w:t>
      </w:r>
      <w:r>
        <w:rPr>
          <w:rFonts w:ascii="Arial" w:hAnsi="Arial"/>
          <w:caps/>
          <w:u w:color="000000"/>
        </w:rPr>
        <w:tab/>
      </w:r>
      <w:r>
        <w:rPr>
          <w:rFonts w:ascii="Arial" w:hAnsi="Arial"/>
          <w:u w:color="000000"/>
          <w:lang w:val="en-US"/>
        </w:rPr>
        <w:t>Notices</w:t>
      </w:r>
    </w:p>
    <w:p w:rsidR="004E47BC" w:rsidRDefault="00EE7262">
      <w:pPr>
        <w:pStyle w:val="Default"/>
        <w:tabs>
          <w:tab w:val="right" w:leader="dot" w:pos="7655"/>
        </w:tabs>
        <w:spacing w:before="0" w:line="300" w:lineRule="atLeast"/>
        <w:ind w:left="425" w:hanging="425"/>
        <w:jc w:val="both"/>
        <w:rPr>
          <w:rFonts w:ascii="Arial" w:eastAsia="Arial" w:hAnsi="Arial" w:cs="Arial"/>
          <w:u w:color="000000"/>
        </w:rPr>
      </w:pPr>
      <w:r>
        <w:rPr>
          <w:rFonts w:ascii="Arial" w:hAnsi="Arial"/>
          <w:caps/>
          <w:u w:color="000000"/>
        </w:rPr>
        <w:t>23.</w:t>
      </w:r>
      <w:r>
        <w:rPr>
          <w:rFonts w:ascii="Arial" w:hAnsi="Arial"/>
          <w:caps/>
          <w:u w:color="000000"/>
        </w:rPr>
        <w:tab/>
      </w:r>
      <w:r>
        <w:rPr>
          <w:rFonts w:ascii="Arial" w:hAnsi="Arial"/>
          <w:u w:color="000000"/>
          <w:lang w:val="en-US"/>
        </w:rPr>
        <w:t>Jurisdiction</w:t>
      </w:r>
    </w:p>
    <w:p w:rsidR="004E47BC" w:rsidRDefault="00EE7262">
      <w:pPr>
        <w:pStyle w:val="Default"/>
        <w:tabs>
          <w:tab w:val="right" w:leader="dot" w:pos="7655"/>
        </w:tabs>
        <w:spacing w:before="0" w:line="300" w:lineRule="atLeast"/>
        <w:ind w:left="425" w:hanging="425"/>
        <w:jc w:val="both"/>
        <w:rPr>
          <w:rFonts w:ascii="Arial" w:eastAsia="Arial" w:hAnsi="Arial" w:cs="Arial"/>
          <w:u w:color="000000"/>
        </w:rPr>
      </w:pPr>
      <w:r>
        <w:rPr>
          <w:rFonts w:ascii="Arial" w:hAnsi="Arial"/>
          <w:u w:color="000000"/>
          <w:lang w:val="en-US"/>
        </w:rPr>
        <w:t xml:space="preserve">24. Abnormally low Tenders </w:t>
      </w:r>
    </w:p>
    <w:p w:rsidR="004E47BC" w:rsidRDefault="00EE7262">
      <w:pPr>
        <w:pStyle w:val="Default"/>
        <w:tabs>
          <w:tab w:val="right" w:leader="dot" w:pos="7655"/>
        </w:tabs>
        <w:spacing w:before="0" w:line="300" w:lineRule="atLeast"/>
        <w:ind w:left="425" w:hanging="425"/>
        <w:jc w:val="both"/>
        <w:rPr>
          <w:rFonts w:ascii="Arial" w:eastAsia="Arial" w:hAnsi="Arial" w:cs="Arial"/>
          <w:u w:color="000000"/>
        </w:rPr>
      </w:pPr>
      <w:r>
        <w:rPr>
          <w:rFonts w:ascii="Arial" w:hAnsi="Arial"/>
          <w:u w:color="000000"/>
          <w:lang w:val="fr-FR"/>
        </w:rPr>
        <w:t>25. Variations</w:t>
      </w:r>
    </w:p>
    <w:p w:rsidR="004E47BC" w:rsidRDefault="004E47BC">
      <w:pPr>
        <w:spacing w:after="9" w:line="271" w:lineRule="auto"/>
        <w:ind w:left="720" w:right="550"/>
        <w:rPr>
          <w:rFonts w:ascii="Calibri" w:eastAsia="Calibri" w:hAnsi="Calibri" w:cs="Calibri"/>
          <w:color w:val="000000"/>
          <w:u w:color="000000"/>
          <w14:textOutline w14:w="0" w14:cap="flat" w14:cmpd="sng" w14:algn="ctr">
            <w14:noFill/>
            <w14:prstDash w14:val="solid"/>
            <w14:bevel/>
          </w14:textOutline>
        </w:rPr>
      </w:pPr>
    </w:p>
    <w:p w:rsidR="004E47BC" w:rsidRDefault="00EE7262">
      <w:pPr>
        <w:pStyle w:val="Body"/>
        <w:spacing w:after="9" w:line="271" w:lineRule="auto"/>
        <w:ind w:left="10" w:right="550" w:hanging="10"/>
        <w:rPr>
          <w:rFonts w:ascii="Calibri" w:eastAsia="Calibri" w:hAnsi="Calibri" w:cs="Calibri"/>
          <w:b/>
          <w:bCs/>
          <w:sz w:val="24"/>
          <w:szCs w:val="24"/>
          <w:u w:color="000000"/>
        </w:rPr>
      </w:pPr>
      <w:r>
        <w:rPr>
          <w:rFonts w:ascii="Calibri" w:hAnsi="Calibri"/>
          <w:b/>
          <w:bCs/>
          <w:sz w:val="24"/>
          <w:szCs w:val="24"/>
          <w:u w:color="000000"/>
        </w:rPr>
        <w:t>Submission of Quotation</w:t>
      </w:r>
    </w:p>
    <w:p w:rsidR="004E47BC" w:rsidRDefault="004E47BC">
      <w:pPr>
        <w:pStyle w:val="Body"/>
        <w:spacing w:after="9" w:line="271" w:lineRule="auto"/>
        <w:ind w:left="10" w:right="550" w:hanging="10"/>
        <w:rPr>
          <w:rFonts w:ascii="Calibri" w:eastAsia="Calibri" w:hAnsi="Calibri" w:cs="Calibri"/>
          <w:b/>
          <w:bCs/>
          <w:sz w:val="24"/>
          <w:szCs w:val="24"/>
          <w:u w:color="000000"/>
        </w:rPr>
      </w:pPr>
    </w:p>
    <w:p w:rsidR="00B04F7C" w:rsidRDefault="00EE7262">
      <w:pPr>
        <w:pStyle w:val="Body"/>
        <w:spacing w:after="9" w:line="271" w:lineRule="auto"/>
        <w:ind w:left="10" w:right="550" w:hanging="10"/>
        <w:rPr>
          <w:rFonts w:ascii="Calibri" w:hAnsi="Calibri"/>
          <w:b/>
          <w:bCs/>
          <w:sz w:val="24"/>
          <w:szCs w:val="24"/>
          <w:u w:color="000000"/>
        </w:rPr>
      </w:pPr>
      <w:r>
        <w:rPr>
          <w:rFonts w:ascii="Calibri" w:hAnsi="Calibri"/>
          <w:b/>
          <w:bCs/>
          <w:sz w:val="24"/>
          <w:szCs w:val="24"/>
          <w:u w:color="000000"/>
        </w:rPr>
        <w:t>Quotations should be submitted by</w:t>
      </w:r>
      <w:r w:rsidR="00B04F7C">
        <w:rPr>
          <w:rFonts w:ascii="Calibri" w:hAnsi="Calibri"/>
          <w:b/>
          <w:bCs/>
          <w:sz w:val="24"/>
          <w:szCs w:val="24"/>
          <w:u w:color="000000"/>
        </w:rPr>
        <w:t xml:space="preserve"> </w:t>
      </w:r>
      <w:r w:rsidR="00A12D47">
        <w:rPr>
          <w:rFonts w:ascii="Calibri" w:hAnsi="Calibri"/>
          <w:b/>
          <w:bCs/>
          <w:sz w:val="24"/>
          <w:szCs w:val="24"/>
          <w:u w:color="000000"/>
        </w:rPr>
        <w:t xml:space="preserve">email or </w:t>
      </w:r>
      <w:r w:rsidR="00B04F7C">
        <w:rPr>
          <w:rFonts w:ascii="Calibri" w:hAnsi="Calibri"/>
          <w:b/>
          <w:bCs/>
          <w:sz w:val="24"/>
          <w:szCs w:val="24"/>
          <w:u w:color="000000"/>
        </w:rPr>
        <w:t>post by no later than 31 July 2022</w:t>
      </w:r>
      <w:r w:rsidR="00A12D47">
        <w:rPr>
          <w:rFonts w:ascii="Calibri" w:hAnsi="Calibri"/>
          <w:b/>
          <w:bCs/>
          <w:sz w:val="24"/>
          <w:szCs w:val="24"/>
          <w:u w:color="000000"/>
        </w:rPr>
        <w:t>.</w:t>
      </w:r>
    </w:p>
    <w:p w:rsidR="00B04F7C" w:rsidRDefault="00B04F7C">
      <w:pPr>
        <w:pStyle w:val="Body"/>
        <w:spacing w:after="9" w:line="271" w:lineRule="auto"/>
        <w:ind w:left="10" w:right="550" w:hanging="10"/>
        <w:rPr>
          <w:rFonts w:ascii="Calibri" w:hAnsi="Calibri"/>
          <w:b/>
          <w:bCs/>
          <w:sz w:val="24"/>
          <w:szCs w:val="24"/>
          <w:u w:color="000000"/>
        </w:rPr>
      </w:pPr>
    </w:p>
    <w:p w:rsidR="004E47BC" w:rsidRDefault="00EE7262">
      <w:pPr>
        <w:pStyle w:val="Body"/>
        <w:spacing w:after="9" w:line="271" w:lineRule="auto"/>
        <w:ind w:left="10" w:right="550" w:hanging="10"/>
        <w:rPr>
          <w:rFonts w:ascii="Calibri" w:hAnsi="Calibri"/>
          <w:b/>
          <w:bCs/>
          <w:sz w:val="24"/>
          <w:szCs w:val="24"/>
          <w:u w:color="000000"/>
        </w:rPr>
      </w:pPr>
      <w:r>
        <w:rPr>
          <w:rFonts w:ascii="Calibri" w:hAnsi="Calibri"/>
          <w:b/>
          <w:bCs/>
          <w:sz w:val="24"/>
          <w:szCs w:val="24"/>
          <w:u w:color="000000"/>
        </w:rPr>
        <w:t xml:space="preserve">Two copies of the completed tender documentation are </w:t>
      </w:r>
      <w:r w:rsidR="00A12D47">
        <w:rPr>
          <w:rFonts w:ascii="Calibri" w:hAnsi="Calibri"/>
          <w:b/>
          <w:bCs/>
          <w:sz w:val="24"/>
          <w:szCs w:val="24"/>
          <w:u w:color="000000"/>
        </w:rPr>
        <w:t>required.</w:t>
      </w:r>
    </w:p>
    <w:p w:rsidR="00B04F7C" w:rsidRDefault="00B04F7C">
      <w:pPr>
        <w:pStyle w:val="Body"/>
        <w:spacing w:after="9" w:line="271" w:lineRule="auto"/>
        <w:ind w:left="10" w:right="550" w:hanging="10"/>
        <w:rPr>
          <w:rFonts w:ascii="Calibri" w:eastAsia="Calibri" w:hAnsi="Calibri" w:cs="Calibri"/>
          <w:b/>
          <w:bCs/>
          <w:sz w:val="24"/>
          <w:szCs w:val="24"/>
          <w:u w:color="000000"/>
        </w:rPr>
      </w:pPr>
    </w:p>
    <w:p w:rsidR="004E47BC" w:rsidRDefault="00A12D47">
      <w:pPr>
        <w:pStyle w:val="Body"/>
        <w:spacing w:after="9" w:line="271" w:lineRule="auto"/>
        <w:ind w:left="10" w:right="550" w:hanging="10"/>
        <w:rPr>
          <w:rFonts w:ascii="Calibri" w:eastAsia="Calibri" w:hAnsi="Calibri" w:cs="Calibri"/>
          <w:b/>
          <w:bCs/>
          <w:sz w:val="24"/>
          <w:szCs w:val="24"/>
          <w:u w:color="000000"/>
        </w:rPr>
      </w:pPr>
      <w:r>
        <w:rPr>
          <w:rFonts w:ascii="Calibri" w:hAnsi="Calibri"/>
          <w:b/>
          <w:bCs/>
          <w:sz w:val="24"/>
          <w:szCs w:val="24"/>
          <w:u w:color="000000"/>
        </w:rPr>
        <w:t>If responding by post t</w:t>
      </w:r>
      <w:r w:rsidR="00EE7262">
        <w:rPr>
          <w:rFonts w:ascii="Calibri" w:hAnsi="Calibri"/>
          <w:b/>
          <w:bCs/>
          <w:sz w:val="24"/>
          <w:szCs w:val="24"/>
          <w:u w:color="000000"/>
        </w:rPr>
        <w:t>he envelope should be sealed and addressed to the Chairman</w:t>
      </w:r>
      <w:r>
        <w:rPr>
          <w:rFonts w:ascii="Calibri" w:hAnsi="Calibri"/>
          <w:b/>
          <w:bCs/>
          <w:sz w:val="24"/>
          <w:szCs w:val="24"/>
          <w:u w:color="000000"/>
        </w:rPr>
        <w:t xml:space="preserve"> or Matt Brown-Jackson</w:t>
      </w:r>
      <w:r w:rsidR="00EE7262">
        <w:rPr>
          <w:rFonts w:ascii="Calibri" w:hAnsi="Calibri"/>
          <w:b/>
          <w:bCs/>
          <w:sz w:val="24"/>
          <w:szCs w:val="24"/>
          <w:u w:color="000000"/>
        </w:rPr>
        <w:t xml:space="preserve"> at the address above.</w:t>
      </w:r>
    </w:p>
    <w:p w:rsidR="004E47BC" w:rsidRDefault="004E47BC">
      <w:pPr>
        <w:pStyle w:val="Body"/>
        <w:spacing w:after="9" w:line="271" w:lineRule="auto"/>
        <w:ind w:left="10" w:right="550" w:hanging="10"/>
        <w:rPr>
          <w:rFonts w:ascii="Calibri" w:eastAsia="Calibri" w:hAnsi="Calibri" w:cs="Calibri"/>
          <w:sz w:val="24"/>
          <w:szCs w:val="24"/>
          <w:u w:color="000000"/>
        </w:rPr>
      </w:pPr>
    </w:p>
    <w:p w:rsidR="004E47BC" w:rsidRDefault="00EE7262">
      <w:pPr>
        <w:pStyle w:val="Body"/>
        <w:spacing w:after="9" w:line="271" w:lineRule="auto"/>
        <w:ind w:left="10" w:right="550" w:hanging="10"/>
        <w:rPr>
          <w:rFonts w:ascii="Calibri" w:eastAsia="Calibri" w:hAnsi="Calibri" w:cs="Calibri"/>
          <w:b/>
          <w:bCs/>
          <w:sz w:val="24"/>
          <w:szCs w:val="24"/>
          <w:u w:color="000000"/>
        </w:rPr>
      </w:pPr>
      <w:r>
        <w:rPr>
          <w:rFonts w:ascii="Calibri" w:hAnsi="Calibri"/>
          <w:b/>
          <w:bCs/>
          <w:sz w:val="24"/>
          <w:szCs w:val="24"/>
          <w:u w:color="000000"/>
        </w:rPr>
        <w:t>Quotations received after the closing date will not be considered.</w:t>
      </w:r>
    </w:p>
    <w:p w:rsidR="004E47BC" w:rsidRDefault="004E47BC">
      <w:pPr>
        <w:pStyle w:val="Body"/>
        <w:spacing w:after="9" w:line="271" w:lineRule="auto"/>
        <w:ind w:left="10" w:right="550" w:hanging="10"/>
        <w:rPr>
          <w:rFonts w:ascii="Calibri" w:eastAsia="Calibri" w:hAnsi="Calibri" w:cs="Calibri"/>
          <w:b/>
          <w:bCs/>
          <w:sz w:val="24"/>
          <w:szCs w:val="24"/>
          <w:u w:color="000000"/>
        </w:rPr>
      </w:pPr>
    </w:p>
    <w:p w:rsidR="004E47BC" w:rsidRDefault="00EE7262">
      <w:pPr>
        <w:pStyle w:val="Body"/>
        <w:spacing w:after="9" w:line="271" w:lineRule="auto"/>
        <w:ind w:left="10" w:right="550" w:hanging="10"/>
        <w:rPr>
          <w:rFonts w:ascii="Calibri" w:eastAsia="Calibri" w:hAnsi="Calibri" w:cs="Calibri"/>
          <w:b/>
          <w:bCs/>
          <w:sz w:val="24"/>
          <w:szCs w:val="24"/>
          <w:u w:color="000000"/>
        </w:rPr>
      </w:pPr>
      <w:r>
        <w:rPr>
          <w:rFonts w:ascii="Calibri" w:hAnsi="Calibri"/>
          <w:b/>
          <w:bCs/>
          <w:sz w:val="24"/>
          <w:szCs w:val="24"/>
          <w:u w:color="000000"/>
        </w:rPr>
        <w:t>If you wish to query or have clarified any aspect of this tender documentation,</w:t>
      </w:r>
      <w:r>
        <w:rPr>
          <w:rFonts w:ascii="Calibri" w:hAnsi="Calibri"/>
          <w:b/>
          <w:bCs/>
          <w:sz w:val="24"/>
          <w:szCs w:val="24"/>
          <w:u w:color="000000"/>
        </w:rPr>
        <w:t xml:space="preserve"> then please allow sufficient time for the Executive Committee to respond before the deadline for submission and in all cases no later than five working days before the deadline.</w:t>
      </w:r>
    </w:p>
    <w:p w:rsidR="004E47BC" w:rsidRDefault="004E47BC">
      <w:pPr>
        <w:pStyle w:val="Body"/>
        <w:spacing w:after="9" w:line="271" w:lineRule="auto"/>
        <w:ind w:left="10" w:right="550" w:hanging="10"/>
        <w:rPr>
          <w:rFonts w:ascii="Calibri" w:eastAsia="Calibri" w:hAnsi="Calibri" w:cs="Calibri"/>
          <w:b/>
          <w:bCs/>
          <w:sz w:val="24"/>
          <w:szCs w:val="24"/>
          <w:u w:color="000000"/>
        </w:rPr>
      </w:pPr>
    </w:p>
    <w:p w:rsidR="004E47BC" w:rsidRDefault="00EE7262">
      <w:pPr>
        <w:pStyle w:val="Body"/>
        <w:spacing w:after="9" w:line="271" w:lineRule="auto"/>
        <w:ind w:left="10" w:right="550" w:hanging="10"/>
        <w:rPr>
          <w:rFonts w:ascii="Calibri" w:eastAsia="Calibri" w:hAnsi="Calibri" w:cs="Calibri"/>
          <w:b/>
          <w:bCs/>
          <w:sz w:val="24"/>
          <w:szCs w:val="24"/>
          <w:u w:color="000000"/>
        </w:rPr>
      </w:pPr>
      <w:r>
        <w:rPr>
          <w:rFonts w:ascii="Calibri" w:hAnsi="Calibri"/>
          <w:b/>
          <w:bCs/>
          <w:sz w:val="24"/>
          <w:szCs w:val="24"/>
          <w:u w:color="000000"/>
        </w:rPr>
        <w:t xml:space="preserve">After the receipt of the quotations, they will be </w:t>
      </w:r>
      <w:r w:rsidR="00A12D47">
        <w:rPr>
          <w:rFonts w:ascii="Calibri" w:hAnsi="Calibri"/>
          <w:b/>
          <w:bCs/>
          <w:sz w:val="24"/>
          <w:szCs w:val="24"/>
          <w:u w:color="000000"/>
        </w:rPr>
        <w:t xml:space="preserve">reviewed by the Extension </w:t>
      </w:r>
      <w:r>
        <w:rPr>
          <w:rFonts w:ascii="Calibri" w:hAnsi="Calibri"/>
          <w:b/>
          <w:bCs/>
          <w:sz w:val="24"/>
          <w:szCs w:val="24"/>
          <w:u w:color="000000"/>
        </w:rPr>
        <w:t xml:space="preserve">sub-committee </w:t>
      </w:r>
      <w:r>
        <w:rPr>
          <w:rFonts w:ascii="Calibri" w:hAnsi="Calibri"/>
          <w:b/>
          <w:bCs/>
          <w:sz w:val="24"/>
          <w:szCs w:val="24"/>
          <w:u w:color="000000"/>
        </w:rPr>
        <w:t>of the Executive Committee</w:t>
      </w:r>
      <w:r>
        <w:rPr>
          <w:rFonts w:ascii="Calibri" w:hAnsi="Calibri"/>
          <w:b/>
          <w:bCs/>
          <w:sz w:val="24"/>
          <w:szCs w:val="24"/>
          <w:u w:color="000000"/>
        </w:rPr>
        <w:t xml:space="preserve">. The </w:t>
      </w:r>
      <w:r w:rsidR="00A12D47">
        <w:rPr>
          <w:rFonts w:ascii="Calibri" w:hAnsi="Calibri"/>
          <w:b/>
          <w:bCs/>
          <w:sz w:val="24"/>
          <w:szCs w:val="24"/>
          <w:u w:color="000000"/>
        </w:rPr>
        <w:t xml:space="preserve">extension </w:t>
      </w:r>
      <w:r>
        <w:rPr>
          <w:rFonts w:ascii="Calibri" w:hAnsi="Calibri"/>
          <w:b/>
          <w:bCs/>
          <w:sz w:val="24"/>
          <w:szCs w:val="24"/>
          <w:u w:color="000000"/>
        </w:rPr>
        <w:t xml:space="preserve">sub-committee </w:t>
      </w:r>
      <w:r>
        <w:rPr>
          <w:rFonts w:ascii="Calibri" w:hAnsi="Calibri"/>
          <w:b/>
          <w:bCs/>
          <w:sz w:val="24"/>
          <w:szCs w:val="24"/>
          <w:u w:color="000000"/>
        </w:rPr>
        <w:t xml:space="preserve">will ensure compliance of all bids with the tender documentation requirements. The </w:t>
      </w:r>
      <w:r w:rsidR="00A12D47">
        <w:rPr>
          <w:rFonts w:ascii="Calibri" w:hAnsi="Calibri"/>
          <w:b/>
          <w:bCs/>
          <w:sz w:val="24"/>
          <w:szCs w:val="24"/>
          <w:u w:color="000000"/>
        </w:rPr>
        <w:t xml:space="preserve">extension </w:t>
      </w:r>
      <w:bookmarkStart w:id="0" w:name="_GoBack"/>
      <w:bookmarkEnd w:id="0"/>
      <w:r>
        <w:rPr>
          <w:rFonts w:ascii="Calibri" w:hAnsi="Calibri"/>
          <w:b/>
          <w:bCs/>
          <w:sz w:val="24"/>
          <w:szCs w:val="24"/>
          <w:u w:color="000000"/>
        </w:rPr>
        <w:t>sub-committee will then evaluate the bids against its award criteria. Please note that the Executive Committee does not have to select the lowest quotation.</w:t>
      </w:r>
    </w:p>
    <w:p w:rsidR="004E47BC" w:rsidRDefault="00EE7262">
      <w:pPr>
        <w:pStyle w:val="Body"/>
        <w:spacing w:after="9" w:line="271" w:lineRule="auto"/>
        <w:ind w:left="10" w:right="550" w:hanging="10"/>
        <w:rPr>
          <w:rFonts w:ascii="Calibri" w:eastAsia="Calibri" w:hAnsi="Calibri" w:cs="Calibri"/>
          <w:b/>
          <w:bCs/>
          <w:sz w:val="24"/>
          <w:szCs w:val="24"/>
          <w:u w:color="000000"/>
        </w:rPr>
      </w:pPr>
      <w:r>
        <w:rPr>
          <w:rFonts w:ascii="Calibri" w:hAnsi="Calibri"/>
          <w:b/>
          <w:bCs/>
          <w:sz w:val="24"/>
          <w:szCs w:val="24"/>
          <w:u w:color="000000"/>
        </w:rPr>
        <w:t>During this eva</w:t>
      </w:r>
      <w:r>
        <w:rPr>
          <w:rFonts w:ascii="Calibri" w:hAnsi="Calibri"/>
          <w:b/>
          <w:bCs/>
          <w:sz w:val="24"/>
          <w:szCs w:val="24"/>
          <w:u w:color="000000"/>
        </w:rPr>
        <w:t>luation, the Executive Committee may seek clarification of certain inputs.</w:t>
      </w:r>
    </w:p>
    <w:p w:rsidR="004E47BC" w:rsidRDefault="00EE7262">
      <w:pPr>
        <w:pStyle w:val="Body"/>
        <w:spacing w:after="9" w:line="271" w:lineRule="auto"/>
        <w:ind w:left="10" w:right="550" w:hanging="10"/>
        <w:rPr>
          <w:rFonts w:ascii="Calibri" w:eastAsia="Calibri" w:hAnsi="Calibri" w:cs="Calibri"/>
          <w:b/>
          <w:bCs/>
          <w:sz w:val="24"/>
          <w:szCs w:val="24"/>
          <w:u w:color="000000"/>
        </w:rPr>
      </w:pPr>
      <w:r>
        <w:rPr>
          <w:rFonts w:ascii="Calibri" w:hAnsi="Calibri"/>
          <w:b/>
          <w:bCs/>
          <w:sz w:val="24"/>
          <w:szCs w:val="24"/>
          <w:u w:color="000000"/>
        </w:rPr>
        <w:t>The Executive Committee also reserves the right to seek another round of bidding from a short list of bidders.</w:t>
      </w:r>
    </w:p>
    <w:p w:rsidR="004E47BC" w:rsidRDefault="00EE7262">
      <w:pPr>
        <w:pStyle w:val="Body"/>
        <w:spacing w:after="9" w:line="271" w:lineRule="auto"/>
        <w:ind w:left="10" w:right="550" w:hanging="10"/>
        <w:rPr>
          <w:rFonts w:ascii="Calibri" w:eastAsia="Calibri" w:hAnsi="Calibri" w:cs="Calibri"/>
          <w:b/>
          <w:bCs/>
          <w:sz w:val="24"/>
          <w:szCs w:val="24"/>
          <w:u w:color="000000"/>
        </w:rPr>
      </w:pPr>
      <w:r>
        <w:rPr>
          <w:rFonts w:ascii="Calibri" w:hAnsi="Calibri"/>
          <w:b/>
          <w:bCs/>
          <w:sz w:val="24"/>
          <w:szCs w:val="24"/>
          <w:u w:color="000000"/>
        </w:rPr>
        <w:t>The Executive Committee will notify the successful bidder in writing</w:t>
      </w:r>
      <w:r w:rsidR="00A12D47">
        <w:rPr>
          <w:rFonts w:ascii="Calibri" w:hAnsi="Calibri"/>
          <w:b/>
          <w:bCs/>
          <w:sz w:val="24"/>
          <w:szCs w:val="24"/>
          <w:u w:color="000000"/>
        </w:rPr>
        <w:t>.</w:t>
      </w:r>
    </w:p>
    <w:p w:rsidR="004E47BC" w:rsidRDefault="004E47BC">
      <w:pPr>
        <w:pStyle w:val="Body"/>
        <w:spacing w:after="9" w:line="271" w:lineRule="auto"/>
        <w:ind w:left="10" w:right="550" w:hanging="10"/>
        <w:rPr>
          <w:rFonts w:ascii="Calibri" w:eastAsia="Calibri" w:hAnsi="Calibri" w:cs="Calibri"/>
          <w:b/>
          <w:bCs/>
          <w:sz w:val="24"/>
          <w:szCs w:val="24"/>
          <w:u w:color="000000"/>
        </w:rPr>
      </w:pPr>
    </w:p>
    <w:p w:rsidR="004E47BC" w:rsidRDefault="00EE7262">
      <w:pPr>
        <w:pStyle w:val="Body"/>
        <w:spacing w:after="9" w:line="271" w:lineRule="auto"/>
        <w:ind w:left="10" w:right="550" w:hanging="10"/>
        <w:rPr>
          <w:rFonts w:ascii="Calibri" w:eastAsia="Calibri" w:hAnsi="Calibri" w:cs="Calibri"/>
          <w:b/>
          <w:bCs/>
          <w:sz w:val="24"/>
          <w:szCs w:val="24"/>
          <w:u w:color="000000"/>
        </w:rPr>
      </w:pPr>
      <w:r>
        <w:rPr>
          <w:rFonts w:ascii="Calibri" w:hAnsi="Calibri"/>
          <w:b/>
          <w:bCs/>
          <w:sz w:val="24"/>
          <w:szCs w:val="24"/>
          <w:u w:color="000000"/>
        </w:rPr>
        <w:t>All pages of this tender document must be returned and will form part of the final contract for the successful bidder(s)</w:t>
      </w:r>
    </w:p>
    <w:p w:rsidR="004E47BC" w:rsidRDefault="004E47BC">
      <w:pPr>
        <w:pStyle w:val="Body"/>
        <w:spacing w:after="9" w:line="271" w:lineRule="auto"/>
        <w:ind w:left="10" w:right="550" w:hanging="10"/>
        <w:rPr>
          <w:rFonts w:ascii="Calibri" w:eastAsia="Calibri" w:hAnsi="Calibri" w:cs="Calibri"/>
          <w:b/>
          <w:bCs/>
          <w:sz w:val="24"/>
          <w:szCs w:val="24"/>
          <w:u w:color="000000"/>
        </w:rPr>
      </w:pPr>
    </w:p>
    <w:p w:rsidR="004E47BC" w:rsidRDefault="00EE7262">
      <w:pPr>
        <w:widowControl w:val="0"/>
        <w:tabs>
          <w:tab w:val="left" w:pos="851"/>
          <w:tab w:val="left" w:pos="1843"/>
          <w:tab w:val="left" w:pos="3119"/>
          <w:tab w:val="left" w:pos="4253"/>
        </w:tabs>
        <w:spacing w:after="240"/>
        <w:rPr>
          <w:rFonts w:ascii="Calibri" w:eastAsia="Calibri" w:hAnsi="Calibri" w:cs="Calibri"/>
          <w:color w:val="000000"/>
          <w:u w:color="000000"/>
          <w14:textOutline w14:w="0" w14:cap="flat" w14:cmpd="sng" w14:algn="ctr">
            <w14:noFill/>
            <w14:prstDash w14:val="solid"/>
            <w14:bevel/>
          </w14:textOutline>
        </w:rPr>
      </w:pPr>
      <w:r>
        <w:rPr>
          <w:rFonts w:ascii="Calibri" w:hAnsi="Calibri" w:cs="Arial Unicode MS"/>
          <w:color w:val="000000"/>
          <w:u w:color="000000"/>
          <w14:textOutline w14:w="0" w14:cap="flat" w14:cmpd="sng" w14:algn="ctr">
            <w14:noFill/>
            <w14:prstDash w14:val="solid"/>
            <w14:bevel/>
          </w14:textOutline>
        </w:rPr>
        <w:t xml:space="preserve">[The Executive Committee </w:t>
      </w:r>
      <w:proofErr w:type="gramStart"/>
      <w:r>
        <w:rPr>
          <w:rFonts w:ascii="Calibri" w:hAnsi="Calibri" w:cs="Arial Unicode MS"/>
          <w:color w:val="000000"/>
          <w:u w:color="000000"/>
          <w14:textOutline w14:w="0" w14:cap="flat" w14:cmpd="sng" w14:algn="ctr">
            <w14:noFill/>
            <w14:prstDash w14:val="solid"/>
            <w14:bevel/>
          </w14:textOutline>
        </w:rPr>
        <w:t>give</w:t>
      </w:r>
      <w:proofErr w:type="gramEnd"/>
      <w:r>
        <w:rPr>
          <w:rFonts w:ascii="Calibri" w:hAnsi="Calibri" w:cs="Arial Unicode MS"/>
          <w:color w:val="000000"/>
          <w:u w:color="000000"/>
          <w14:textOutline w14:w="0" w14:cap="flat" w14:cmpd="sng" w14:algn="ctr">
            <w14:noFill/>
            <w14:prstDash w14:val="solid"/>
            <w14:bevel/>
          </w14:textOutline>
        </w:rPr>
        <w:t xml:space="preserve"> this tender documentation</w:t>
      </w:r>
      <w:r>
        <w:rPr>
          <w:rFonts w:ascii="Calibri" w:hAnsi="Calibri" w:cs="Arial Unicode MS"/>
          <w:color w:val="000000"/>
          <w:u w:color="000000"/>
          <w14:textOutline w14:w="0" w14:cap="flat" w14:cmpd="sng" w14:algn="ctr">
            <w14:noFill/>
            <w14:prstDash w14:val="solid"/>
            <w14:bevel/>
          </w14:textOutline>
        </w:rPr>
        <w:t xml:space="preserve"> to bidders, on the basis that they remain the Executive Committee</w:t>
      </w:r>
      <w:r>
        <w:rPr>
          <w:rFonts w:ascii="Calibri" w:hAnsi="Calibri" w:cs="Arial Unicode MS"/>
          <w:color w:val="000000"/>
          <w:u w:color="000000"/>
          <w14:textOutline w14:w="0" w14:cap="flat" w14:cmpd="sng" w14:algn="ctr">
            <w14:noFill/>
            <w14:prstDash w14:val="solid"/>
            <w14:bevel/>
          </w14:textOutline>
        </w:rPr>
        <w:t>’</w:t>
      </w:r>
      <w:r>
        <w:rPr>
          <w:rFonts w:ascii="Calibri" w:hAnsi="Calibri" w:cs="Arial Unicode MS"/>
          <w:color w:val="000000"/>
          <w:u w:color="000000"/>
          <w14:textOutline w14:w="0" w14:cap="flat" w14:cmpd="sng" w14:algn="ctr">
            <w14:noFill/>
            <w14:prstDash w14:val="solid"/>
            <w14:bevel/>
          </w14:textOutline>
        </w:rPr>
        <w:t xml:space="preserve">s property and bidders must treat the contents as confidential.  If </w:t>
      </w:r>
      <w:r>
        <w:rPr>
          <w:rFonts w:ascii="Calibri" w:hAnsi="Calibri" w:cs="Arial Unicode MS"/>
          <w:color w:val="000000"/>
          <w:u w:color="000000"/>
          <w14:textOutline w14:w="0" w14:cap="flat" w14:cmpd="sng" w14:algn="ctr">
            <w14:noFill/>
            <w14:prstDash w14:val="solid"/>
            <w14:bevel/>
          </w14:textOutline>
        </w:rPr>
        <w:lastRenderedPageBreak/>
        <w:t>bidders are unable or unwilling to keep to this rule, they:</w:t>
      </w:r>
    </w:p>
    <w:p w:rsidR="004E47BC" w:rsidRDefault="00EE7262">
      <w:pPr>
        <w:widowControl w:val="0"/>
        <w:numPr>
          <w:ilvl w:val="0"/>
          <w:numId w:val="13"/>
        </w:numPr>
        <w:spacing w:after="240"/>
        <w:outlineLvl w:val="1"/>
        <w:rPr>
          <w:rFonts w:ascii="Calibri" w:hAnsi="Calibri" w:cs="Arial Unicode MS"/>
          <w:color w:val="000000"/>
          <w:u w:color="000000"/>
          <w14:textOutline w14:w="0" w14:cap="flat" w14:cmpd="sng" w14:algn="ctr">
            <w14:noFill/>
            <w14:prstDash w14:val="solid"/>
            <w14:bevel/>
          </w14:textOutline>
        </w:rPr>
      </w:pPr>
      <w:r>
        <w:rPr>
          <w:rFonts w:ascii="Calibri" w:hAnsi="Calibri" w:cs="Arial Unicode MS"/>
          <w:color w:val="000000"/>
          <w:u w:color="000000"/>
          <w14:textOutline w14:w="0" w14:cap="flat" w14:cmpd="sng" w14:algn="ctr">
            <w14:noFill/>
            <w14:prstDash w14:val="solid"/>
            <w14:bevel/>
          </w14:textOutline>
        </w:rPr>
        <w:t xml:space="preserve">must destroy this RFQ and all associated documents at once; and </w:t>
      </w:r>
    </w:p>
    <w:p w:rsidR="004E47BC" w:rsidRDefault="00EE7262">
      <w:pPr>
        <w:widowControl w:val="0"/>
        <w:numPr>
          <w:ilvl w:val="0"/>
          <w:numId w:val="13"/>
        </w:numPr>
        <w:spacing w:after="240"/>
        <w:outlineLvl w:val="1"/>
        <w:rPr>
          <w:rFonts w:ascii="Calibri" w:hAnsi="Calibri" w:cs="Arial Unicode MS"/>
          <w:color w:val="000000"/>
          <w:u w:color="000000"/>
          <w14:textOutline w14:w="0" w14:cap="flat" w14:cmpd="sng" w14:algn="ctr">
            <w14:noFill/>
            <w14:prstDash w14:val="solid"/>
            <w14:bevel/>
          </w14:textOutline>
        </w:rPr>
      </w:pPr>
      <w:proofErr w:type="gramStart"/>
      <w:r>
        <w:rPr>
          <w:rFonts w:ascii="Calibri" w:hAnsi="Calibri" w:cs="Arial Unicode MS"/>
          <w:color w:val="000000"/>
          <w:u w:color="000000"/>
          <w14:textOutline w14:w="0" w14:cap="flat" w14:cmpd="sng" w14:algn="ctr">
            <w14:noFill/>
            <w14:prstDash w14:val="solid"/>
            <w14:bevel/>
          </w14:textOutline>
        </w:rPr>
        <w:t>must</w:t>
      </w:r>
      <w:proofErr w:type="gramEnd"/>
      <w:r>
        <w:rPr>
          <w:rFonts w:ascii="Calibri" w:hAnsi="Calibri" w:cs="Arial Unicode MS"/>
          <w:color w:val="000000"/>
          <w:u w:color="000000"/>
          <w14:textOutline w14:w="0" w14:cap="flat" w14:cmpd="sng" w14:algn="ctr">
            <w14:noFill/>
            <w14:prstDash w14:val="solid"/>
            <w14:bevel/>
          </w14:textOutline>
        </w:rPr>
        <w:t xml:space="preserve"> not keep any electronic or paper copies.] </w:t>
      </w:r>
    </w:p>
    <w:p w:rsidR="004E47BC" w:rsidRDefault="00EE7262">
      <w:pPr>
        <w:widowControl w:val="0"/>
        <w:tabs>
          <w:tab w:val="left" w:pos="360"/>
          <w:tab w:val="left" w:pos="2092"/>
        </w:tabs>
        <w:spacing w:after="240"/>
        <w:ind w:left="1100"/>
        <w:outlineLvl w:val="1"/>
        <w:rPr>
          <w:rFonts w:ascii="Calibri" w:eastAsia="Calibri" w:hAnsi="Calibri" w:cs="Calibri"/>
          <w:color w:val="000000"/>
          <w:u w:color="000000"/>
          <w14:textOutline w14:w="0" w14:cap="flat" w14:cmpd="sng" w14:algn="ctr">
            <w14:noFill/>
            <w14:prstDash w14:val="solid"/>
            <w14:bevel/>
          </w14:textOutline>
        </w:rPr>
      </w:pPr>
      <w:r>
        <w:rPr>
          <w:rFonts w:ascii="Calibri" w:hAnsi="Calibri" w:cs="Arial Unicode MS"/>
          <w:color w:val="000000"/>
          <w:u w:color="000000"/>
          <w14:textOutline w14:w="0" w14:cap="flat" w14:cmpd="sng" w14:algn="ctr">
            <w14:noFill/>
            <w14:prstDash w14:val="solid"/>
            <w14:bevel/>
          </w14:textOutline>
        </w:rPr>
        <w:t xml:space="preserve">Bidders must not take part in any publicity activities with any part of the media about this tender process without getting the Executive </w:t>
      </w:r>
      <w:proofErr w:type="spellStart"/>
      <w:r>
        <w:rPr>
          <w:rFonts w:ascii="Calibri" w:hAnsi="Calibri" w:cs="Arial Unicode MS"/>
          <w:color w:val="000000"/>
          <w:u w:color="000000"/>
          <w14:textOutline w14:w="0" w14:cap="flat" w14:cmpd="sng" w14:algn="ctr">
            <w14:noFill/>
            <w14:prstDash w14:val="solid"/>
            <w14:bevel/>
          </w14:textOutline>
        </w:rPr>
        <w:t>Committe</w:t>
      </w:r>
      <w:r>
        <w:rPr>
          <w:rFonts w:ascii="Calibri" w:hAnsi="Calibri" w:cs="Arial Unicode MS"/>
          <w:color w:val="000000"/>
          <w:u w:color="000000"/>
          <w14:textOutline w14:w="0" w14:cap="flat" w14:cmpd="sng" w14:algn="ctr">
            <w14:noFill/>
            <w14:prstDash w14:val="solid"/>
            <w14:bevel/>
          </w14:textOutline>
        </w:rPr>
        <w:t>’</w:t>
      </w:r>
      <w:r>
        <w:rPr>
          <w:rFonts w:ascii="Calibri" w:hAnsi="Calibri" w:cs="Arial Unicode MS"/>
          <w:color w:val="000000"/>
          <w:u w:color="000000"/>
          <w14:textOutline w14:w="0" w14:cap="flat" w14:cmpd="sng" w14:algn="ctr">
            <w14:noFill/>
            <w14:prstDash w14:val="solid"/>
            <w14:bevel/>
          </w14:textOutline>
        </w:rPr>
        <w:t>s</w:t>
      </w:r>
      <w:proofErr w:type="spellEnd"/>
      <w:r>
        <w:rPr>
          <w:rFonts w:ascii="Calibri" w:hAnsi="Calibri" w:cs="Arial Unicode MS"/>
          <w:color w:val="000000"/>
          <w:u w:color="000000"/>
          <w14:textOutline w14:w="0" w14:cap="flat" w14:cmpd="sng" w14:algn="ctr">
            <w14:noFill/>
            <w14:prstDash w14:val="solid"/>
            <w14:bevel/>
          </w14:textOutline>
        </w:rPr>
        <w:t xml:space="preserve"> written agreement first.  This includes the Executive Committee</w:t>
      </w:r>
      <w:r>
        <w:rPr>
          <w:rFonts w:ascii="Calibri" w:hAnsi="Calibri" w:cs="Arial Unicode MS"/>
          <w:color w:val="000000"/>
          <w:u w:color="000000"/>
          <w14:textOutline w14:w="0" w14:cap="flat" w14:cmpd="sng" w14:algn="ctr">
            <w14:noFill/>
            <w14:prstDash w14:val="solid"/>
            <w14:bevel/>
          </w14:textOutline>
        </w:rPr>
        <w:t>’</w:t>
      </w:r>
      <w:r>
        <w:rPr>
          <w:rFonts w:ascii="Calibri" w:hAnsi="Calibri" w:cs="Arial Unicode MS"/>
          <w:color w:val="000000"/>
          <w:u w:color="000000"/>
          <w14:textOutline w14:w="0" w14:cap="flat" w14:cmpd="sng" w14:algn="ctr">
            <w14:noFill/>
            <w14:prstDash w14:val="solid"/>
            <w14:bevel/>
          </w14:textOutline>
        </w:rPr>
        <w:t>s agreement on the format and content of any publicity.</w:t>
      </w:r>
    </w:p>
    <w:p w:rsidR="004E47BC" w:rsidRDefault="00EE7262">
      <w:pPr>
        <w:widowControl w:val="0"/>
        <w:tabs>
          <w:tab w:val="left" w:pos="851"/>
          <w:tab w:val="left" w:pos="1843"/>
          <w:tab w:val="left" w:pos="3119"/>
          <w:tab w:val="left" w:pos="4253"/>
        </w:tabs>
        <w:spacing w:after="240"/>
        <w:rPr>
          <w:rFonts w:ascii="Calibri" w:eastAsia="Calibri" w:hAnsi="Calibri" w:cs="Calibri"/>
          <w:color w:val="000000"/>
          <w:u w:color="000000"/>
          <w14:textOutline w14:w="0" w14:cap="flat" w14:cmpd="sng" w14:algn="ctr">
            <w14:noFill/>
            <w14:prstDash w14:val="solid"/>
            <w14:bevel/>
          </w14:textOutline>
        </w:rPr>
      </w:pPr>
      <w:r>
        <w:rPr>
          <w:rFonts w:ascii="Calibri" w:hAnsi="Calibri" w:cs="Arial Unicode MS"/>
          <w:color w:val="000000"/>
          <w:u w:color="000000"/>
          <w14:textOutline w14:w="0" w14:cap="flat" w14:cmpd="sng" w14:algn="ctr">
            <w14:noFill/>
            <w14:prstDash w14:val="solid"/>
            <w14:bevel/>
          </w14:textOutline>
        </w:rPr>
        <w:t xml:space="preserve">This tender documentation is made available in good faith.  The Executive Committee </w:t>
      </w:r>
      <w:proofErr w:type="gramStart"/>
      <w:r>
        <w:rPr>
          <w:rFonts w:ascii="Calibri" w:hAnsi="Calibri" w:cs="Arial Unicode MS"/>
          <w:color w:val="000000"/>
          <w:u w:color="000000"/>
          <w14:textOutline w14:w="0" w14:cap="flat" w14:cmpd="sng" w14:algn="ctr">
            <w14:noFill/>
            <w14:prstDash w14:val="solid"/>
            <w14:bevel/>
          </w14:textOutline>
        </w:rPr>
        <w:t>give</w:t>
      </w:r>
      <w:proofErr w:type="gramEnd"/>
      <w:r>
        <w:rPr>
          <w:rFonts w:ascii="Calibri" w:hAnsi="Calibri" w:cs="Arial Unicode MS"/>
          <w:color w:val="000000"/>
          <w:u w:color="000000"/>
          <w14:textOutline w14:w="0" w14:cap="flat" w14:cmpd="sng" w14:algn="ctr">
            <w14:noFill/>
            <w14:prstDash w14:val="solid"/>
            <w14:bevel/>
          </w14:textOutline>
        </w:rPr>
        <w:t xml:space="preserve"> no warranty as to the accuracy or completeness of the informat</w:t>
      </w:r>
      <w:r>
        <w:rPr>
          <w:rFonts w:ascii="Calibri" w:hAnsi="Calibri" w:cs="Arial Unicode MS"/>
          <w:color w:val="000000"/>
          <w:u w:color="000000"/>
          <w14:textOutline w14:w="0" w14:cap="flat" w14:cmpd="sng" w14:algn="ctr">
            <w14:noFill/>
            <w14:prstDash w14:val="solid"/>
            <w14:bevel/>
          </w14:textOutline>
        </w:rPr>
        <w:t xml:space="preserve">ion contained in it.  The Executive Committee also </w:t>
      </w:r>
      <w:proofErr w:type="gramStart"/>
      <w:r>
        <w:rPr>
          <w:rFonts w:ascii="Calibri" w:hAnsi="Calibri" w:cs="Arial Unicode MS"/>
          <w:color w:val="000000"/>
          <w:u w:color="000000"/>
          <w14:textOutline w14:w="0" w14:cap="flat" w14:cmpd="sng" w14:algn="ctr">
            <w14:noFill/>
            <w14:prstDash w14:val="solid"/>
            <w14:bevel/>
          </w14:textOutline>
        </w:rPr>
        <w:t>disclaim</w:t>
      </w:r>
      <w:proofErr w:type="gramEnd"/>
      <w:r>
        <w:rPr>
          <w:rFonts w:ascii="Calibri" w:hAnsi="Calibri" w:cs="Arial Unicode MS"/>
          <w:color w:val="000000"/>
          <w:u w:color="000000"/>
          <w14:textOutline w14:w="0" w14:cap="flat" w14:cmpd="sng" w14:algn="ctr">
            <w14:noFill/>
            <w14:prstDash w14:val="solid"/>
            <w14:bevel/>
          </w14:textOutline>
        </w:rPr>
        <w:t xml:space="preserve"> any liability for any inaccuracy or incompleteness. The Executive Committee </w:t>
      </w:r>
      <w:proofErr w:type="gramStart"/>
      <w:r>
        <w:rPr>
          <w:rFonts w:ascii="Calibri" w:hAnsi="Calibri" w:cs="Arial Unicode MS"/>
          <w:color w:val="000000"/>
          <w:u w:color="000000"/>
          <w14:textOutline w14:w="0" w14:cap="flat" w14:cmpd="sng" w14:algn="ctr">
            <w14:noFill/>
            <w14:prstDash w14:val="solid"/>
            <w14:bevel/>
          </w14:textOutline>
        </w:rPr>
        <w:t>reserve</w:t>
      </w:r>
      <w:proofErr w:type="gramEnd"/>
      <w:r>
        <w:rPr>
          <w:rFonts w:ascii="Calibri" w:hAnsi="Calibri" w:cs="Arial Unicode MS"/>
          <w:color w:val="000000"/>
          <w:u w:color="000000"/>
          <w14:textOutline w14:w="0" w14:cap="flat" w14:cmpd="sng" w14:algn="ctr">
            <w14:noFill/>
            <w14:prstDash w14:val="solid"/>
            <w14:bevel/>
          </w14:textOutline>
        </w:rPr>
        <w:t xml:space="preserve"> the right to cancel this tender process at any point.  </w:t>
      </w:r>
    </w:p>
    <w:p w:rsidR="004E47BC" w:rsidRDefault="00EE7262">
      <w:pPr>
        <w:widowControl w:val="0"/>
        <w:tabs>
          <w:tab w:val="left" w:pos="851"/>
          <w:tab w:val="left" w:pos="1843"/>
          <w:tab w:val="left" w:pos="3119"/>
          <w:tab w:val="left" w:pos="4253"/>
        </w:tabs>
        <w:spacing w:after="240"/>
        <w:rPr>
          <w:rFonts w:ascii="Calibri" w:eastAsia="Calibri" w:hAnsi="Calibri" w:cs="Calibri"/>
          <w:color w:val="000000"/>
          <w:u w:color="000000"/>
          <w14:textOutline w14:w="0" w14:cap="flat" w14:cmpd="sng" w14:algn="ctr">
            <w14:noFill/>
            <w14:prstDash w14:val="solid"/>
            <w14:bevel/>
          </w14:textOutline>
        </w:rPr>
      </w:pPr>
      <w:r>
        <w:rPr>
          <w:rFonts w:ascii="Calibri" w:hAnsi="Calibri" w:cs="Arial Unicode MS"/>
          <w:color w:val="000000"/>
          <w:u w:color="000000"/>
          <w14:textOutline w14:w="0" w14:cap="flat" w14:cmpd="sng" w14:algn="ctr">
            <w14:noFill/>
            <w14:prstDash w14:val="solid"/>
            <w14:bevel/>
          </w14:textOutline>
        </w:rPr>
        <w:t>The Executive Committee are not liable for any costs resulting from any cancellation of this tender process or for any other costs that bidders may incur by tendering for this c</w:t>
      </w:r>
      <w:r>
        <w:rPr>
          <w:rFonts w:ascii="Calibri" w:hAnsi="Calibri" w:cs="Arial Unicode MS"/>
          <w:color w:val="000000"/>
          <w:u w:color="000000"/>
          <w14:textOutline w14:w="0" w14:cap="flat" w14:cmpd="sng" w14:algn="ctr">
            <w14:noFill/>
            <w14:prstDash w14:val="solid"/>
            <w14:bevel/>
          </w14:textOutline>
        </w:rPr>
        <w:t xml:space="preserve">ontract.  Bidders must obtain at their own expense all the information that they need for the preparation of their tender. </w:t>
      </w:r>
    </w:p>
    <w:p w:rsidR="004E47BC" w:rsidRDefault="00EE7262">
      <w:pPr>
        <w:widowControl w:val="0"/>
        <w:tabs>
          <w:tab w:val="left" w:pos="851"/>
          <w:tab w:val="left" w:pos="1843"/>
          <w:tab w:val="left" w:pos="3119"/>
          <w:tab w:val="left" w:pos="4253"/>
        </w:tabs>
        <w:spacing w:after="240"/>
        <w:rPr>
          <w:rFonts w:ascii="Calibri" w:eastAsia="Calibri" w:hAnsi="Calibri" w:cs="Calibri"/>
          <w:color w:val="000000"/>
          <w:u w:color="000000"/>
          <w14:textOutline w14:w="0" w14:cap="flat" w14:cmpd="sng" w14:algn="ctr">
            <w14:noFill/>
            <w14:prstDash w14:val="solid"/>
            <w14:bevel/>
          </w14:textOutline>
        </w:rPr>
      </w:pPr>
      <w:r>
        <w:rPr>
          <w:rFonts w:ascii="Calibri" w:hAnsi="Calibri" w:cs="Arial Unicode MS"/>
          <w:color w:val="000000"/>
          <w:u w:color="000000"/>
          <w14:textOutline w14:w="0" w14:cap="flat" w14:cmpd="sng" w14:algn="ctr">
            <w14:noFill/>
            <w14:prstDash w14:val="solid"/>
            <w14:bevel/>
          </w14:textOutline>
        </w:rPr>
        <w:t>Bidders will be deemed to fully understand the processes that the Executive Committee must follow under relevant European and UK legislation, particularly The Public Contract</w:t>
      </w:r>
      <w:r>
        <w:rPr>
          <w:rFonts w:ascii="Calibri" w:hAnsi="Calibri" w:cs="Arial Unicode MS"/>
          <w:color w:val="000000"/>
          <w:u w:color="000000"/>
          <w14:textOutline w14:w="0" w14:cap="flat" w14:cmpd="sng" w14:algn="ctr">
            <w14:noFill/>
            <w14:prstDash w14:val="solid"/>
            <w14:bevel/>
          </w14:textOutline>
        </w:rPr>
        <w:t xml:space="preserve">s Regulations 2015 and Public Contracts (Amendment) Regulations 2009. </w:t>
      </w:r>
    </w:p>
    <w:p w:rsidR="004E47BC" w:rsidRDefault="004E47BC">
      <w:pPr>
        <w:widowControl w:val="0"/>
        <w:tabs>
          <w:tab w:val="left" w:pos="851"/>
          <w:tab w:val="left" w:pos="1843"/>
          <w:tab w:val="left" w:pos="3119"/>
          <w:tab w:val="left" w:pos="4253"/>
        </w:tabs>
        <w:spacing w:after="240"/>
        <w:ind w:left="720"/>
        <w:rPr>
          <w:rFonts w:ascii="Calibri" w:eastAsia="Calibri" w:hAnsi="Calibri" w:cs="Calibri"/>
          <w:color w:val="000000"/>
          <w:u w:color="000000"/>
          <w14:textOutline w14:w="0" w14:cap="flat" w14:cmpd="sng" w14:algn="ctr">
            <w14:noFill/>
            <w14:prstDash w14:val="solid"/>
            <w14:bevel/>
          </w14:textOutline>
        </w:rPr>
      </w:pPr>
    </w:p>
    <w:p w:rsidR="004E47BC" w:rsidRDefault="004E47BC">
      <w:pPr>
        <w:pStyle w:val="Body"/>
        <w:spacing w:after="9" w:line="271" w:lineRule="auto"/>
        <w:ind w:left="10" w:right="550" w:hanging="10"/>
        <w:rPr>
          <w:rFonts w:ascii="Calibri" w:eastAsia="Calibri" w:hAnsi="Calibri" w:cs="Calibri"/>
          <w:b/>
          <w:bCs/>
          <w:sz w:val="24"/>
          <w:szCs w:val="24"/>
          <w:u w:color="000000"/>
        </w:rPr>
      </w:pPr>
    </w:p>
    <w:tbl>
      <w:tblPr>
        <w:tblW w:w="9242" w:type="dxa"/>
        <w:tblInd w:w="11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36"/>
        <w:gridCol w:w="8306"/>
      </w:tblGrid>
      <w:tr w:rsidR="004E47BC">
        <w:trPr>
          <w:trHeight w:val="4774"/>
        </w:trPr>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90" w:type="dxa"/>
              <w:bottom w:w="80" w:type="dxa"/>
              <w:right w:w="630" w:type="dxa"/>
            </w:tcMar>
          </w:tcPr>
          <w:p w:rsidR="004E47BC" w:rsidRDefault="00EE7262">
            <w:pPr>
              <w:pStyle w:val="Body"/>
              <w:spacing w:before="120" w:after="120" w:line="276" w:lineRule="auto"/>
              <w:ind w:left="10" w:right="550" w:hanging="10"/>
              <w:jc w:val="both"/>
            </w:pPr>
            <w:r>
              <w:rPr>
                <w:rFonts w:ascii="Arial" w:hAnsi="Arial"/>
                <w:sz w:val="24"/>
                <w:szCs w:val="24"/>
                <w:u w:color="000000"/>
              </w:rPr>
              <w:t>I DECLARE THAT TO THE BEST OF MY KNOWLEDGE THE ANSWERS SUBMITTED IN THE TENDER DOCUMENTATION ARE CORRECT. I UNDERSTAND THAT THE INFORMATION WILL BE USED IN THE EVALUATION PROCESS TO ASSESS MY ORGANISATION</w:t>
            </w:r>
            <w:r>
              <w:rPr>
                <w:rFonts w:ascii="Arial" w:hAnsi="Arial"/>
                <w:sz w:val="24"/>
                <w:szCs w:val="24"/>
                <w:u w:color="000000"/>
              </w:rPr>
              <w:t>’</w:t>
            </w:r>
            <w:r>
              <w:rPr>
                <w:rFonts w:ascii="Arial" w:hAnsi="Arial"/>
                <w:sz w:val="24"/>
                <w:szCs w:val="24"/>
                <w:u w:color="000000"/>
              </w:rPr>
              <w:t>S SUITABILITY TO TEN</w:t>
            </w:r>
            <w:r>
              <w:rPr>
                <w:rFonts w:ascii="Arial" w:hAnsi="Arial"/>
                <w:sz w:val="24"/>
                <w:szCs w:val="24"/>
                <w:u w:color="000000"/>
              </w:rPr>
              <w:t>DER FOR THE EXECUTIVE COMMITTEE</w:t>
            </w:r>
            <w:r>
              <w:rPr>
                <w:rFonts w:ascii="Arial" w:hAnsi="Arial"/>
                <w:sz w:val="24"/>
                <w:szCs w:val="24"/>
                <w:u w:color="000000"/>
              </w:rPr>
              <w:t>’</w:t>
            </w:r>
            <w:r>
              <w:rPr>
                <w:rFonts w:ascii="Arial" w:hAnsi="Arial"/>
                <w:sz w:val="24"/>
                <w:szCs w:val="24"/>
                <w:u w:color="000000"/>
              </w:rPr>
              <w:t>S REQUIREMENT. SHOULD THE EXECUTIVE COMMITTEE DISCOVER ANY DISCREPANCIES OR THAT I HAVE BEEN DISHONEST WITH THE ANSWERS THIS WILL RESULT IN THE ORGANISATION TO WHICH I HAVE COMPLETED THIS QUOTATION FOR, BEING REJECTED FROM T</w:t>
            </w:r>
            <w:r>
              <w:rPr>
                <w:rFonts w:ascii="Arial" w:hAnsi="Arial"/>
                <w:sz w:val="24"/>
                <w:szCs w:val="24"/>
                <w:u w:color="000000"/>
              </w:rPr>
              <w:t xml:space="preserve">HE TENDER PROCESS OR IF AWARDED A CONTRACT WILL HAVE THE CONTRACT TERMINATED WITH IMMEDIATE EFFECT AND NO COST INCURRED TO THE COUNCIL. </w:t>
            </w:r>
            <w:r>
              <w:rPr>
                <w:rFonts w:ascii="Arial" w:hAnsi="Arial"/>
                <w:b/>
                <w:bCs/>
                <w:caps/>
                <w:color w:val="0000FF"/>
                <w:sz w:val="24"/>
                <w:szCs w:val="24"/>
                <w:u w:val="single" w:color="0000FF"/>
              </w:rPr>
              <w:t>Signature is mandatory</w:t>
            </w:r>
            <w:r>
              <w:rPr>
                <w:rFonts w:ascii="Arial" w:hAnsi="Arial"/>
                <w:b/>
                <w:bCs/>
                <w:caps/>
                <w:color w:val="0000FF"/>
                <w:sz w:val="24"/>
                <w:szCs w:val="24"/>
                <w:u w:color="0000FF"/>
              </w:rPr>
              <w:t>, failure to do so will result in your bid being deemed non compliant which will result in your bi</w:t>
            </w:r>
            <w:r>
              <w:rPr>
                <w:rFonts w:ascii="Arial" w:hAnsi="Arial"/>
                <w:b/>
                <w:bCs/>
                <w:caps/>
                <w:color w:val="0000FF"/>
                <w:sz w:val="24"/>
                <w:szCs w:val="24"/>
                <w:u w:color="0000FF"/>
              </w:rPr>
              <w:t>d being disqualified from this tendering process.</w:t>
            </w:r>
          </w:p>
        </w:tc>
      </w:tr>
      <w:tr w:rsidR="004E47BC">
        <w:trPr>
          <w:trHeight w:val="282"/>
        </w:trPr>
        <w:tc>
          <w:tcPr>
            <w:tcW w:w="936"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vAlign w:val="center"/>
          </w:tcPr>
          <w:p w:rsidR="004E47BC" w:rsidRDefault="004E47BC"/>
        </w:tc>
        <w:tc>
          <w:tcPr>
            <w:tcW w:w="8306" w:type="dxa"/>
            <w:tcBorders>
              <w:top w:val="single" w:sz="4" w:space="0" w:color="000000"/>
              <w:left w:val="single" w:sz="4" w:space="0" w:color="000000"/>
              <w:bottom w:val="single" w:sz="4" w:space="0" w:color="000000"/>
              <w:right w:val="single" w:sz="4" w:space="0" w:color="000000"/>
            </w:tcBorders>
            <w:shd w:val="clear" w:color="auto" w:fill="E7EAF4"/>
            <w:tcMar>
              <w:top w:w="80" w:type="dxa"/>
              <w:left w:w="90" w:type="dxa"/>
              <w:bottom w:w="80" w:type="dxa"/>
              <w:right w:w="630" w:type="dxa"/>
            </w:tcMar>
            <w:vAlign w:val="center"/>
          </w:tcPr>
          <w:p w:rsidR="004E47BC" w:rsidRDefault="00EE7262">
            <w:pPr>
              <w:pStyle w:val="Body"/>
              <w:spacing w:before="120" w:after="120" w:line="276" w:lineRule="auto"/>
              <w:ind w:left="10" w:right="550" w:hanging="10"/>
            </w:pPr>
            <w:r>
              <w:rPr>
                <w:rFonts w:ascii="Arial" w:hAnsi="Arial"/>
                <w:sz w:val="24"/>
                <w:szCs w:val="24"/>
                <w:u w:color="000000"/>
              </w:rPr>
              <w:t xml:space="preserve">Name: </w:t>
            </w:r>
          </w:p>
        </w:tc>
      </w:tr>
      <w:tr w:rsidR="004E47BC">
        <w:trPr>
          <w:trHeight w:val="282"/>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E47BC" w:rsidRDefault="004E47BC"/>
        </w:tc>
        <w:tc>
          <w:tcPr>
            <w:tcW w:w="8306" w:type="dxa"/>
            <w:tcBorders>
              <w:top w:val="single" w:sz="4" w:space="0" w:color="000000"/>
              <w:left w:val="single" w:sz="4" w:space="0" w:color="000000"/>
              <w:bottom w:val="single" w:sz="4" w:space="0" w:color="000000"/>
              <w:right w:val="single" w:sz="4" w:space="0" w:color="000000"/>
            </w:tcBorders>
            <w:shd w:val="clear" w:color="auto" w:fill="auto"/>
            <w:tcMar>
              <w:top w:w="80" w:type="dxa"/>
              <w:left w:w="90" w:type="dxa"/>
              <w:bottom w:w="80" w:type="dxa"/>
              <w:right w:w="630" w:type="dxa"/>
            </w:tcMar>
            <w:vAlign w:val="center"/>
          </w:tcPr>
          <w:p w:rsidR="004E47BC" w:rsidRDefault="00EE7262">
            <w:pPr>
              <w:pStyle w:val="Body"/>
              <w:spacing w:before="120" w:after="120" w:line="276" w:lineRule="auto"/>
              <w:ind w:left="10" w:right="550" w:hanging="10"/>
            </w:pPr>
            <w:r>
              <w:rPr>
                <w:rFonts w:ascii="Arial" w:hAnsi="Arial"/>
                <w:sz w:val="24"/>
                <w:szCs w:val="24"/>
                <w:u w:color="000000"/>
              </w:rPr>
              <w:t xml:space="preserve">Position (Job Title): </w:t>
            </w:r>
          </w:p>
        </w:tc>
      </w:tr>
      <w:tr w:rsidR="004E47BC">
        <w:trPr>
          <w:trHeight w:val="282"/>
        </w:trPr>
        <w:tc>
          <w:tcPr>
            <w:tcW w:w="936"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vAlign w:val="center"/>
          </w:tcPr>
          <w:p w:rsidR="004E47BC" w:rsidRDefault="004E47BC"/>
        </w:tc>
        <w:tc>
          <w:tcPr>
            <w:tcW w:w="8306" w:type="dxa"/>
            <w:tcBorders>
              <w:top w:val="single" w:sz="4" w:space="0" w:color="000000"/>
              <w:left w:val="single" w:sz="4" w:space="0" w:color="000000"/>
              <w:bottom w:val="single" w:sz="4" w:space="0" w:color="000000"/>
              <w:right w:val="single" w:sz="4" w:space="0" w:color="000000"/>
            </w:tcBorders>
            <w:shd w:val="clear" w:color="auto" w:fill="E7EAF4"/>
            <w:tcMar>
              <w:top w:w="80" w:type="dxa"/>
              <w:left w:w="90" w:type="dxa"/>
              <w:bottom w:w="80" w:type="dxa"/>
              <w:right w:w="630" w:type="dxa"/>
            </w:tcMar>
            <w:vAlign w:val="center"/>
          </w:tcPr>
          <w:p w:rsidR="004E47BC" w:rsidRDefault="00EE7262">
            <w:pPr>
              <w:pStyle w:val="Body"/>
              <w:spacing w:before="120" w:after="120" w:line="276" w:lineRule="auto"/>
              <w:ind w:left="10" w:right="550" w:hanging="10"/>
            </w:pPr>
            <w:r>
              <w:rPr>
                <w:rFonts w:ascii="Arial" w:hAnsi="Arial"/>
                <w:sz w:val="24"/>
                <w:szCs w:val="24"/>
                <w:u w:color="000000"/>
              </w:rPr>
              <w:t>Date:</w:t>
            </w:r>
          </w:p>
        </w:tc>
      </w:tr>
      <w:tr w:rsidR="004E47BC">
        <w:trPr>
          <w:trHeight w:val="282"/>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E47BC" w:rsidRDefault="004E47BC"/>
        </w:tc>
        <w:tc>
          <w:tcPr>
            <w:tcW w:w="8306" w:type="dxa"/>
            <w:tcBorders>
              <w:top w:val="single" w:sz="4" w:space="0" w:color="000000"/>
              <w:left w:val="single" w:sz="4" w:space="0" w:color="000000"/>
              <w:bottom w:val="single" w:sz="4" w:space="0" w:color="000000"/>
              <w:right w:val="single" w:sz="4" w:space="0" w:color="000000"/>
            </w:tcBorders>
            <w:shd w:val="clear" w:color="auto" w:fill="auto"/>
            <w:tcMar>
              <w:top w:w="80" w:type="dxa"/>
              <w:left w:w="90" w:type="dxa"/>
              <w:bottom w:w="80" w:type="dxa"/>
              <w:right w:w="630" w:type="dxa"/>
            </w:tcMar>
            <w:vAlign w:val="center"/>
          </w:tcPr>
          <w:p w:rsidR="004E47BC" w:rsidRDefault="00EE7262">
            <w:pPr>
              <w:pStyle w:val="Body"/>
              <w:spacing w:before="120" w:after="120" w:line="276" w:lineRule="auto"/>
              <w:ind w:left="10" w:right="550" w:hanging="10"/>
            </w:pPr>
            <w:r>
              <w:rPr>
                <w:rFonts w:ascii="Arial" w:hAnsi="Arial"/>
                <w:sz w:val="24"/>
                <w:szCs w:val="24"/>
                <w:u w:color="000000"/>
              </w:rPr>
              <w:t>Telephone number:</w:t>
            </w:r>
          </w:p>
        </w:tc>
      </w:tr>
      <w:tr w:rsidR="004E47BC">
        <w:trPr>
          <w:trHeight w:val="282"/>
        </w:trPr>
        <w:tc>
          <w:tcPr>
            <w:tcW w:w="936"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vAlign w:val="center"/>
          </w:tcPr>
          <w:p w:rsidR="004E47BC" w:rsidRDefault="004E47BC"/>
        </w:tc>
        <w:tc>
          <w:tcPr>
            <w:tcW w:w="8306" w:type="dxa"/>
            <w:tcBorders>
              <w:top w:val="single" w:sz="4" w:space="0" w:color="000000"/>
              <w:left w:val="single" w:sz="4" w:space="0" w:color="000000"/>
              <w:bottom w:val="single" w:sz="4" w:space="0" w:color="000000"/>
              <w:right w:val="single" w:sz="4" w:space="0" w:color="000000"/>
            </w:tcBorders>
            <w:shd w:val="clear" w:color="auto" w:fill="E7EAF4"/>
            <w:tcMar>
              <w:top w:w="80" w:type="dxa"/>
              <w:left w:w="90" w:type="dxa"/>
              <w:bottom w:w="80" w:type="dxa"/>
              <w:right w:w="630" w:type="dxa"/>
            </w:tcMar>
            <w:vAlign w:val="center"/>
          </w:tcPr>
          <w:p w:rsidR="004E47BC" w:rsidRDefault="00EE7262">
            <w:pPr>
              <w:pStyle w:val="Body"/>
              <w:spacing w:before="120" w:after="120" w:line="276" w:lineRule="auto"/>
              <w:ind w:left="10" w:right="550" w:hanging="10"/>
            </w:pPr>
            <w:r>
              <w:rPr>
                <w:rFonts w:ascii="Arial" w:hAnsi="Arial"/>
                <w:sz w:val="24"/>
                <w:szCs w:val="24"/>
                <w:u w:color="000000"/>
              </w:rPr>
              <w:t>Signature:</w:t>
            </w:r>
          </w:p>
        </w:tc>
      </w:tr>
    </w:tbl>
    <w:p w:rsidR="004E47BC" w:rsidRDefault="004E47BC">
      <w:pPr>
        <w:pStyle w:val="Body"/>
        <w:spacing w:after="9"/>
        <w:ind w:left="10" w:right="550" w:hanging="10"/>
        <w:rPr>
          <w:rFonts w:ascii="Calibri" w:eastAsia="Calibri" w:hAnsi="Calibri" w:cs="Calibri"/>
          <w:b/>
          <w:bCs/>
          <w:sz w:val="24"/>
          <w:szCs w:val="24"/>
          <w:u w:color="000000"/>
        </w:rPr>
      </w:pPr>
    </w:p>
    <w:p w:rsidR="004E47BC" w:rsidRDefault="004E47BC">
      <w:pPr>
        <w:pStyle w:val="Body"/>
        <w:spacing w:after="9" w:line="271" w:lineRule="auto"/>
        <w:ind w:left="10" w:right="550" w:hanging="10"/>
        <w:rPr>
          <w:rFonts w:ascii="Calibri" w:eastAsia="Calibri" w:hAnsi="Calibri" w:cs="Calibri"/>
          <w:b/>
          <w:bCs/>
          <w:sz w:val="24"/>
          <w:szCs w:val="24"/>
          <w:u w:color="000000"/>
        </w:rPr>
      </w:pPr>
    </w:p>
    <w:p w:rsidR="004E47BC" w:rsidRDefault="00EE7262">
      <w:pPr>
        <w:pStyle w:val="Body"/>
        <w:spacing w:after="9" w:line="271" w:lineRule="auto"/>
        <w:ind w:left="10" w:right="550" w:hanging="10"/>
        <w:rPr>
          <w:rFonts w:ascii="Calibri" w:eastAsia="Calibri" w:hAnsi="Calibri" w:cs="Calibri"/>
          <w:b/>
          <w:bCs/>
          <w:sz w:val="24"/>
          <w:szCs w:val="24"/>
          <w:u w:color="000000"/>
        </w:rPr>
      </w:pPr>
      <w:r>
        <w:rPr>
          <w:rFonts w:ascii="Calibri" w:hAnsi="Calibri"/>
          <w:b/>
          <w:bCs/>
          <w:sz w:val="24"/>
          <w:szCs w:val="24"/>
          <w:u w:color="000000"/>
        </w:rPr>
        <w:t>Signed for and on behalf of Hilton Scout and Guide Executive Committee</w:t>
      </w:r>
      <w:r>
        <w:rPr>
          <w:rFonts w:ascii="Calibri" w:hAnsi="Calibri"/>
          <w:b/>
          <w:bCs/>
          <w:sz w:val="24"/>
          <w:szCs w:val="24"/>
          <w:u w:color="000000"/>
        </w:rPr>
        <w:tab/>
      </w:r>
    </w:p>
    <w:p w:rsidR="004E47BC" w:rsidRDefault="004E47BC">
      <w:pPr>
        <w:pStyle w:val="Body"/>
        <w:spacing w:after="9" w:line="271" w:lineRule="auto"/>
        <w:ind w:left="10" w:right="550" w:hanging="10"/>
        <w:rPr>
          <w:rFonts w:ascii="Calibri" w:eastAsia="Calibri" w:hAnsi="Calibri" w:cs="Calibri"/>
          <w:b/>
          <w:bCs/>
          <w:sz w:val="24"/>
          <w:szCs w:val="24"/>
          <w:u w:color="000000"/>
        </w:rPr>
      </w:pPr>
    </w:p>
    <w:p w:rsidR="004E47BC" w:rsidRDefault="004E47BC">
      <w:pPr>
        <w:pStyle w:val="Body"/>
        <w:spacing w:after="9" w:line="271" w:lineRule="auto"/>
        <w:ind w:left="10" w:right="550" w:hanging="10"/>
        <w:rPr>
          <w:rFonts w:ascii="Calibri" w:eastAsia="Calibri" w:hAnsi="Calibri" w:cs="Calibri"/>
          <w:b/>
          <w:bCs/>
          <w:sz w:val="24"/>
          <w:szCs w:val="24"/>
          <w:u w:color="000000"/>
        </w:rPr>
      </w:pPr>
    </w:p>
    <w:p w:rsidR="004E47BC" w:rsidRDefault="00EE7262">
      <w:pPr>
        <w:pStyle w:val="Body"/>
        <w:spacing w:after="9" w:line="271" w:lineRule="auto"/>
        <w:ind w:left="10" w:right="550" w:hanging="10"/>
        <w:rPr>
          <w:rFonts w:ascii="Calibri" w:eastAsia="Calibri" w:hAnsi="Calibri" w:cs="Calibri"/>
          <w:b/>
          <w:bCs/>
          <w:sz w:val="24"/>
          <w:szCs w:val="24"/>
          <w:u w:color="000000"/>
        </w:rPr>
      </w:pPr>
      <w:r>
        <w:rPr>
          <w:rFonts w:ascii="Calibri" w:hAnsi="Calibri"/>
          <w:b/>
          <w:bCs/>
          <w:sz w:val="24"/>
          <w:szCs w:val="24"/>
          <w:u w:color="000000"/>
          <w:lang w:val="de-DE"/>
        </w:rPr>
        <w:t>Name</w:t>
      </w:r>
      <w:r>
        <w:rPr>
          <w:rFonts w:ascii="Calibri" w:hAnsi="Calibri"/>
          <w:b/>
          <w:bCs/>
          <w:sz w:val="24"/>
          <w:szCs w:val="24"/>
          <w:u w:color="000000"/>
          <w:lang w:val="de-DE"/>
        </w:rPr>
        <w:tab/>
      </w:r>
      <w:r>
        <w:rPr>
          <w:rFonts w:ascii="Calibri" w:hAnsi="Calibri"/>
          <w:b/>
          <w:bCs/>
          <w:sz w:val="24"/>
          <w:szCs w:val="24"/>
          <w:u w:color="000000"/>
          <w:lang w:val="de-DE"/>
        </w:rPr>
        <w:tab/>
      </w:r>
      <w:r>
        <w:rPr>
          <w:rFonts w:ascii="Calibri" w:hAnsi="Calibri"/>
          <w:b/>
          <w:bCs/>
          <w:sz w:val="24"/>
          <w:szCs w:val="24"/>
          <w:u w:color="000000"/>
          <w:lang w:val="de-DE"/>
        </w:rPr>
        <w:tab/>
      </w:r>
      <w:r>
        <w:rPr>
          <w:rFonts w:ascii="Calibri" w:hAnsi="Calibri"/>
          <w:b/>
          <w:bCs/>
          <w:sz w:val="24"/>
          <w:szCs w:val="24"/>
          <w:u w:color="000000"/>
          <w:lang w:val="de-DE"/>
        </w:rPr>
        <w:tab/>
      </w:r>
      <w:r>
        <w:rPr>
          <w:rFonts w:ascii="Calibri" w:hAnsi="Calibri"/>
          <w:b/>
          <w:bCs/>
          <w:sz w:val="24"/>
          <w:szCs w:val="24"/>
          <w:u w:color="000000"/>
          <w:lang w:val="de-DE"/>
        </w:rPr>
        <w:tab/>
      </w:r>
      <w:r>
        <w:rPr>
          <w:rFonts w:ascii="Calibri" w:hAnsi="Calibri"/>
          <w:b/>
          <w:bCs/>
          <w:sz w:val="24"/>
          <w:szCs w:val="24"/>
          <w:u w:color="000000"/>
          <w:lang w:val="de-DE"/>
        </w:rPr>
        <w:tab/>
      </w:r>
      <w:r>
        <w:rPr>
          <w:rFonts w:ascii="Calibri" w:hAnsi="Calibri"/>
          <w:b/>
          <w:bCs/>
          <w:sz w:val="24"/>
          <w:szCs w:val="24"/>
          <w:u w:color="000000"/>
          <w:lang w:val="de-DE"/>
        </w:rPr>
        <w:tab/>
      </w:r>
      <w:r>
        <w:rPr>
          <w:rFonts w:ascii="Calibri" w:hAnsi="Calibri"/>
          <w:b/>
          <w:bCs/>
          <w:sz w:val="24"/>
          <w:szCs w:val="24"/>
          <w:u w:color="000000"/>
        </w:rPr>
        <w:t>Matt Brown- Jackson</w:t>
      </w:r>
    </w:p>
    <w:p w:rsidR="004E47BC" w:rsidRDefault="004E47BC">
      <w:pPr>
        <w:pStyle w:val="Body"/>
        <w:spacing w:after="9" w:line="271" w:lineRule="auto"/>
        <w:ind w:left="10" w:right="550" w:hanging="10"/>
        <w:rPr>
          <w:rFonts w:ascii="Calibri" w:eastAsia="Calibri" w:hAnsi="Calibri" w:cs="Calibri"/>
          <w:b/>
          <w:bCs/>
          <w:sz w:val="24"/>
          <w:szCs w:val="24"/>
          <w:u w:color="000000"/>
        </w:rPr>
      </w:pPr>
    </w:p>
    <w:p w:rsidR="004E47BC" w:rsidRDefault="00EE7262">
      <w:pPr>
        <w:pStyle w:val="Body"/>
        <w:spacing w:after="9" w:line="271" w:lineRule="auto"/>
        <w:ind w:left="10" w:right="550" w:hanging="10"/>
        <w:rPr>
          <w:rFonts w:ascii="Calibri" w:eastAsia="Calibri" w:hAnsi="Calibri" w:cs="Calibri"/>
          <w:b/>
          <w:bCs/>
          <w:sz w:val="24"/>
          <w:szCs w:val="24"/>
          <w:u w:color="000000"/>
        </w:rPr>
      </w:pPr>
      <w:r>
        <w:rPr>
          <w:rFonts w:ascii="Calibri" w:hAnsi="Calibri"/>
          <w:b/>
          <w:bCs/>
          <w:sz w:val="24"/>
          <w:szCs w:val="24"/>
          <w:u w:color="000000"/>
          <w:lang w:val="de-DE"/>
        </w:rPr>
        <w:t>Position</w:t>
      </w:r>
      <w:r>
        <w:rPr>
          <w:rFonts w:ascii="Calibri" w:hAnsi="Calibri"/>
          <w:b/>
          <w:bCs/>
          <w:sz w:val="24"/>
          <w:szCs w:val="24"/>
          <w:u w:color="000000"/>
          <w:lang w:val="de-DE"/>
        </w:rPr>
        <w:tab/>
      </w:r>
      <w:r>
        <w:rPr>
          <w:rFonts w:ascii="Calibri" w:hAnsi="Calibri"/>
          <w:b/>
          <w:bCs/>
          <w:sz w:val="24"/>
          <w:szCs w:val="24"/>
          <w:u w:color="000000"/>
          <w:lang w:val="de-DE"/>
        </w:rPr>
        <w:tab/>
      </w:r>
      <w:r>
        <w:rPr>
          <w:rFonts w:ascii="Calibri" w:hAnsi="Calibri"/>
          <w:b/>
          <w:bCs/>
          <w:sz w:val="24"/>
          <w:szCs w:val="24"/>
          <w:u w:color="000000"/>
          <w:lang w:val="de-DE"/>
        </w:rPr>
        <w:tab/>
      </w:r>
      <w:r>
        <w:rPr>
          <w:rFonts w:ascii="Calibri" w:hAnsi="Calibri"/>
          <w:b/>
          <w:bCs/>
          <w:sz w:val="24"/>
          <w:szCs w:val="24"/>
          <w:u w:color="000000"/>
          <w:lang w:val="de-DE"/>
        </w:rPr>
        <w:tab/>
      </w:r>
      <w:r>
        <w:rPr>
          <w:rFonts w:ascii="Calibri" w:hAnsi="Calibri"/>
          <w:b/>
          <w:bCs/>
          <w:sz w:val="24"/>
          <w:szCs w:val="24"/>
          <w:u w:color="000000"/>
          <w:lang w:val="de-DE"/>
        </w:rPr>
        <w:tab/>
      </w:r>
      <w:r>
        <w:rPr>
          <w:rFonts w:ascii="Calibri" w:hAnsi="Calibri"/>
          <w:b/>
          <w:bCs/>
          <w:sz w:val="24"/>
          <w:szCs w:val="24"/>
          <w:u w:color="000000"/>
          <w:lang w:val="de-DE"/>
        </w:rPr>
        <w:tab/>
      </w:r>
      <w:r>
        <w:rPr>
          <w:rFonts w:ascii="Calibri" w:hAnsi="Calibri"/>
          <w:b/>
          <w:bCs/>
          <w:sz w:val="24"/>
          <w:szCs w:val="24"/>
          <w:u w:color="000000"/>
        </w:rPr>
        <w:t>Extension sub committee</w:t>
      </w:r>
    </w:p>
    <w:p w:rsidR="004E47BC" w:rsidRDefault="004E47BC">
      <w:pPr>
        <w:pStyle w:val="Body"/>
        <w:spacing w:after="9" w:line="271" w:lineRule="auto"/>
        <w:ind w:left="10" w:right="550"/>
        <w:rPr>
          <w:rFonts w:ascii="Calibri" w:eastAsia="Calibri" w:hAnsi="Calibri" w:cs="Calibri"/>
          <w:b/>
          <w:bCs/>
          <w:sz w:val="24"/>
          <w:szCs w:val="24"/>
          <w:u w:color="000000"/>
        </w:rPr>
      </w:pPr>
    </w:p>
    <w:p w:rsidR="004E47BC" w:rsidRDefault="00EE7262">
      <w:pPr>
        <w:pStyle w:val="Body"/>
        <w:spacing w:after="9" w:line="271" w:lineRule="auto"/>
        <w:ind w:left="10" w:right="550"/>
      </w:pPr>
      <w:r>
        <w:rPr>
          <w:rFonts w:ascii="Calibri" w:hAnsi="Calibri"/>
          <w:b/>
          <w:bCs/>
          <w:sz w:val="24"/>
          <w:szCs w:val="24"/>
          <w:u w:color="000000"/>
          <w:lang w:val="de-DE"/>
        </w:rPr>
        <w:t>Date</w:t>
      </w:r>
      <w:r>
        <w:rPr>
          <w:rFonts w:ascii="Calibri" w:hAnsi="Calibri"/>
          <w:b/>
          <w:bCs/>
          <w:sz w:val="24"/>
          <w:szCs w:val="24"/>
          <w:u w:color="000000"/>
          <w:lang w:val="de-DE"/>
        </w:rPr>
        <w:tab/>
      </w:r>
      <w:r>
        <w:rPr>
          <w:rFonts w:ascii="Calibri" w:hAnsi="Calibri"/>
          <w:b/>
          <w:bCs/>
          <w:sz w:val="24"/>
          <w:szCs w:val="24"/>
          <w:u w:color="000000"/>
          <w:lang w:val="de-DE"/>
        </w:rPr>
        <w:tab/>
      </w:r>
      <w:r>
        <w:rPr>
          <w:rFonts w:ascii="Calibri" w:hAnsi="Calibri"/>
          <w:b/>
          <w:bCs/>
          <w:sz w:val="24"/>
          <w:szCs w:val="24"/>
          <w:u w:color="000000"/>
          <w:lang w:val="de-DE"/>
        </w:rPr>
        <w:tab/>
      </w:r>
      <w:r>
        <w:rPr>
          <w:rFonts w:ascii="Calibri" w:hAnsi="Calibri"/>
          <w:b/>
          <w:bCs/>
          <w:sz w:val="24"/>
          <w:szCs w:val="24"/>
          <w:u w:color="000000"/>
          <w:lang w:val="de-DE"/>
        </w:rPr>
        <w:tab/>
      </w:r>
      <w:r>
        <w:rPr>
          <w:rFonts w:ascii="Calibri" w:hAnsi="Calibri"/>
          <w:b/>
          <w:bCs/>
          <w:sz w:val="24"/>
          <w:szCs w:val="24"/>
          <w:u w:color="000000"/>
          <w:lang w:val="de-DE"/>
        </w:rPr>
        <w:tab/>
      </w:r>
      <w:r>
        <w:rPr>
          <w:rFonts w:ascii="Calibri" w:hAnsi="Calibri"/>
          <w:b/>
          <w:bCs/>
          <w:sz w:val="24"/>
          <w:szCs w:val="24"/>
          <w:u w:color="000000"/>
          <w:lang w:val="de-DE"/>
        </w:rPr>
        <w:tab/>
      </w:r>
      <w:r>
        <w:rPr>
          <w:rFonts w:ascii="Calibri" w:hAnsi="Calibri"/>
          <w:b/>
          <w:bCs/>
          <w:sz w:val="24"/>
          <w:szCs w:val="24"/>
          <w:u w:color="000000"/>
          <w:lang w:val="de-DE"/>
        </w:rPr>
        <w:tab/>
      </w:r>
    </w:p>
    <w:sectPr w:rsidR="004E47BC">
      <w:headerReference w:type="default" r:id="rId10"/>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262" w:rsidRDefault="00EE7262">
      <w:r>
        <w:separator/>
      </w:r>
    </w:p>
  </w:endnote>
  <w:endnote w:type="continuationSeparator" w:id="0">
    <w:p w:rsidR="00EE7262" w:rsidRDefault="00EE7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7BC" w:rsidRDefault="004E47B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262" w:rsidRDefault="00EE7262">
      <w:r>
        <w:separator/>
      </w:r>
    </w:p>
  </w:footnote>
  <w:footnote w:type="continuationSeparator" w:id="0">
    <w:p w:rsidR="00EE7262" w:rsidRDefault="00EE72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7BC" w:rsidRDefault="004E47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97D9E"/>
    <w:multiLevelType w:val="multilevel"/>
    <w:tmpl w:val="DEE20BB6"/>
    <w:styleLink w:val="ImportedStyle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1584"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3168"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4392"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5976"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720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8784"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0008"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1592"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DCD1B6C"/>
    <w:multiLevelType w:val="hybridMultilevel"/>
    <w:tmpl w:val="55D2C8D2"/>
    <w:styleLink w:val="ImportedStyle6"/>
    <w:lvl w:ilvl="0" w:tplc="D36ED65E">
      <w:start w:val="1"/>
      <w:numFmt w:val="decimal"/>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561E42F4">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1ACEC086">
      <w:start w:val="1"/>
      <w:numFmt w:val="lowerRoman"/>
      <w:lvlText w:val="%3."/>
      <w:lvlJc w:val="left"/>
      <w:pPr>
        <w:ind w:left="2154" w:hanging="299"/>
      </w:pPr>
      <w:rPr>
        <w:rFonts w:hAnsi="Arial Unicode MS"/>
        <w:caps w:val="0"/>
        <w:smallCaps w:val="0"/>
        <w:strike w:val="0"/>
        <w:dstrike w:val="0"/>
        <w:outline w:val="0"/>
        <w:emboss w:val="0"/>
        <w:imprint w:val="0"/>
        <w:spacing w:val="0"/>
        <w:w w:val="100"/>
        <w:kern w:val="0"/>
        <w:position w:val="0"/>
        <w:highlight w:val="none"/>
        <w:vertAlign w:val="baseline"/>
      </w:rPr>
    </w:lvl>
    <w:lvl w:ilvl="3" w:tplc="8AC4113C">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9754F0FA">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FA2D576">
      <w:start w:val="1"/>
      <w:numFmt w:val="lowerRoman"/>
      <w:lvlText w:val="%6."/>
      <w:lvlJc w:val="left"/>
      <w:pPr>
        <w:ind w:left="4314" w:hanging="299"/>
      </w:pPr>
      <w:rPr>
        <w:rFonts w:hAnsi="Arial Unicode MS"/>
        <w:caps w:val="0"/>
        <w:smallCaps w:val="0"/>
        <w:strike w:val="0"/>
        <w:dstrike w:val="0"/>
        <w:outline w:val="0"/>
        <w:emboss w:val="0"/>
        <w:imprint w:val="0"/>
        <w:spacing w:val="0"/>
        <w:w w:val="100"/>
        <w:kern w:val="0"/>
        <w:position w:val="0"/>
        <w:highlight w:val="none"/>
        <w:vertAlign w:val="baseline"/>
      </w:rPr>
    </w:lvl>
    <w:lvl w:ilvl="6" w:tplc="D0F4BAEC">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9B04816E">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BA025DB4">
      <w:start w:val="1"/>
      <w:numFmt w:val="lowerRoman"/>
      <w:lvlText w:val="%9."/>
      <w:lvlJc w:val="left"/>
      <w:pPr>
        <w:ind w:left="6474" w:hanging="2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13817016"/>
    <w:multiLevelType w:val="hybridMultilevel"/>
    <w:tmpl w:val="55D2C8D2"/>
    <w:numStyleLink w:val="ImportedStyle6"/>
  </w:abstractNum>
  <w:abstractNum w:abstractNumId="3">
    <w:nsid w:val="24092678"/>
    <w:multiLevelType w:val="hybridMultilevel"/>
    <w:tmpl w:val="F0162F62"/>
    <w:styleLink w:val="ImportedStyle7"/>
    <w:lvl w:ilvl="0" w:tplc="325E9538">
      <w:start w:val="1"/>
      <w:numFmt w:val="bullet"/>
      <w:lvlText w:val="·"/>
      <w:lvlJc w:val="left"/>
      <w:pPr>
        <w:tabs>
          <w:tab w:val="left" w:pos="360"/>
          <w:tab w:val="left" w:pos="2092"/>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29AF644">
      <w:start w:val="1"/>
      <w:numFmt w:val="bullet"/>
      <w:lvlText w:val="o"/>
      <w:lvlJc w:val="left"/>
      <w:pPr>
        <w:tabs>
          <w:tab w:val="left" w:pos="360"/>
          <w:tab w:val="left" w:pos="2092"/>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5A8F68E">
      <w:start w:val="1"/>
      <w:numFmt w:val="bullet"/>
      <w:lvlText w:val="▪"/>
      <w:lvlJc w:val="left"/>
      <w:pPr>
        <w:tabs>
          <w:tab w:val="left" w:pos="360"/>
        </w:tabs>
        <w:ind w:left="2092" w:hanging="29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16A9AA">
      <w:start w:val="1"/>
      <w:numFmt w:val="bullet"/>
      <w:lvlText w:val="·"/>
      <w:lvlJc w:val="left"/>
      <w:pPr>
        <w:tabs>
          <w:tab w:val="left" w:pos="360"/>
          <w:tab w:val="left" w:pos="2092"/>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AF484F6">
      <w:start w:val="1"/>
      <w:numFmt w:val="bullet"/>
      <w:lvlText w:val="o"/>
      <w:lvlJc w:val="left"/>
      <w:pPr>
        <w:tabs>
          <w:tab w:val="left" w:pos="360"/>
          <w:tab w:val="left" w:pos="2092"/>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DA6275C">
      <w:start w:val="1"/>
      <w:numFmt w:val="bullet"/>
      <w:lvlText w:val="▪"/>
      <w:lvlJc w:val="left"/>
      <w:pPr>
        <w:tabs>
          <w:tab w:val="left" w:pos="360"/>
          <w:tab w:val="left" w:pos="2092"/>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412F3D2">
      <w:start w:val="1"/>
      <w:numFmt w:val="bullet"/>
      <w:lvlText w:val="·"/>
      <w:lvlJc w:val="left"/>
      <w:pPr>
        <w:tabs>
          <w:tab w:val="left" w:pos="360"/>
          <w:tab w:val="left" w:pos="2092"/>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6F8DA7E">
      <w:start w:val="1"/>
      <w:numFmt w:val="bullet"/>
      <w:lvlText w:val="o"/>
      <w:lvlJc w:val="left"/>
      <w:pPr>
        <w:tabs>
          <w:tab w:val="left" w:pos="360"/>
          <w:tab w:val="left" w:pos="2092"/>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2BE1864">
      <w:start w:val="1"/>
      <w:numFmt w:val="bullet"/>
      <w:lvlText w:val="▪"/>
      <w:lvlJc w:val="left"/>
      <w:pPr>
        <w:tabs>
          <w:tab w:val="left" w:pos="360"/>
          <w:tab w:val="left" w:pos="2092"/>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28532C25"/>
    <w:multiLevelType w:val="hybridMultilevel"/>
    <w:tmpl w:val="99A60458"/>
    <w:styleLink w:val="Bullet"/>
    <w:lvl w:ilvl="0" w:tplc="26DAEB20">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A874DD00">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CC7AD84C">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8B98EE78">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3ACE633C">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48D47FC2">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D458E8EC">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2B6411A8">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DB90A6C6">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5">
    <w:nsid w:val="2C7C3E19"/>
    <w:multiLevelType w:val="hybridMultilevel"/>
    <w:tmpl w:val="99A60458"/>
    <w:numStyleLink w:val="Bullet"/>
  </w:abstractNum>
  <w:abstractNum w:abstractNumId="6">
    <w:nsid w:val="2D497E92"/>
    <w:multiLevelType w:val="multilevel"/>
    <w:tmpl w:val="A9F2524E"/>
    <w:styleLink w:val="ImportedStyle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2E326397"/>
    <w:multiLevelType w:val="hybridMultilevel"/>
    <w:tmpl w:val="F0162F62"/>
    <w:numStyleLink w:val="ImportedStyle7"/>
  </w:abstractNum>
  <w:abstractNum w:abstractNumId="8">
    <w:nsid w:val="4E3D416B"/>
    <w:multiLevelType w:val="multilevel"/>
    <w:tmpl w:val="DDCC80CA"/>
    <w:styleLink w:val="ImportedStyle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396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46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576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648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756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520A1C2F"/>
    <w:multiLevelType w:val="multilevel"/>
    <w:tmpl w:val="A9F2524E"/>
    <w:numStyleLink w:val="ImportedStyle5"/>
  </w:abstractNum>
  <w:abstractNum w:abstractNumId="10">
    <w:nsid w:val="550030F9"/>
    <w:multiLevelType w:val="multilevel"/>
    <w:tmpl w:val="DEE20BB6"/>
    <w:numStyleLink w:val="ImportedStyle3"/>
  </w:abstractNum>
  <w:abstractNum w:abstractNumId="11">
    <w:nsid w:val="776A5D66"/>
    <w:multiLevelType w:val="multilevel"/>
    <w:tmpl w:val="DDCC80CA"/>
    <w:numStyleLink w:val="ImportedStyle4"/>
  </w:abstractNum>
  <w:num w:numId="1">
    <w:abstractNumId w:val="0"/>
  </w:num>
  <w:num w:numId="2">
    <w:abstractNumId w:val="10"/>
  </w:num>
  <w:num w:numId="3">
    <w:abstractNumId w:val="8"/>
  </w:num>
  <w:num w:numId="4">
    <w:abstractNumId w:val="11"/>
  </w:num>
  <w:num w:numId="5">
    <w:abstractNumId w:val="4"/>
  </w:num>
  <w:num w:numId="6">
    <w:abstractNumId w:val="5"/>
  </w:num>
  <w:num w:numId="7">
    <w:abstractNumId w:val="6"/>
  </w:num>
  <w:num w:numId="8">
    <w:abstractNumId w:val="9"/>
  </w:num>
  <w:num w:numId="9">
    <w:abstractNumId w:val="1"/>
  </w:num>
  <w:num w:numId="10">
    <w:abstractNumId w:val="2"/>
  </w:num>
  <w:num w:numId="11">
    <w:abstractNumId w:val="2"/>
    <w:lvlOverride w:ilvl="0">
      <w:lvl w:ilvl="0" w:tplc="28D0374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38429B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F928514">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77A913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190602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D961A20">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62C7E2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6BC12C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E1481CE">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E47BC"/>
    <w:rsid w:val="004E47BC"/>
    <w:rsid w:val="00A12D47"/>
    <w:rsid w:val="00B04F7C"/>
    <w:rsid w:val="00EE7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numbering" w:customStyle="1" w:styleId="ImportedStyle3">
    <w:name w:val="Imported Style 3"/>
    <w:pPr>
      <w:numPr>
        <w:numId w:val="1"/>
      </w:numPr>
    </w:pPr>
  </w:style>
  <w:style w:type="numbering" w:customStyle="1" w:styleId="ImportedStyle4">
    <w:name w:val="Imported Style 4"/>
    <w:pPr>
      <w:numPr>
        <w:numId w:val="3"/>
      </w:numPr>
    </w:pPr>
  </w:style>
  <w:style w:type="numbering" w:customStyle="1" w:styleId="Bullet">
    <w:name w:val="Bullet"/>
    <w:pPr>
      <w:numPr>
        <w:numId w:val="5"/>
      </w:numPr>
    </w:pPr>
  </w:style>
  <w:style w:type="numbering" w:customStyle="1" w:styleId="ImportedStyle5">
    <w:name w:val="Imported Style 5"/>
    <w:pPr>
      <w:numPr>
        <w:numId w:val="7"/>
      </w:numPr>
    </w:pPr>
  </w:style>
  <w:style w:type="numbering" w:customStyle="1" w:styleId="ImportedStyle6">
    <w:name w:val="Imported Style 6"/>
    <w:pPr>
      <w:numPr>
        <w:numId w:val="9"/>
      </w:numPr>
    </w:p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ImportedStyle7">
    <w:name w:val="Imported Style 7"/>
    <w:pPr>
      <w:numPr>
        <w:numId w:val="12"/>
      </w:numPr>
    </w:pPr>
  </w:style>
  <w:style w:type="paragraph" w:styleId="ListParagraph">
    <w:name w:val="List Paragraph"/>
    <w:basedOn w:val="Normal"/>
    <w:uiPriority w:val="34"/>
    <w:qFormat/>
    <w:rsid w:val="00B04F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numbering" w:customStyle="1" w:styleId="ImportedStyle3">
    <w:name w:val="Imported Style 3"/>
    <w:pPr>
      <w:numPr>
        <w:numId w:val="1"/>
      </w:numPr>
    </w:pPr>
  </w:style>
  <w:style w:type="numbering" w:customStyle="1" w:styleId="ImportedStyle4">
    <w:name w:val="Imported Style 4"/>
    <w:pPr>
      <w:numPr>
        <w:numId w:val="3"/>
      </w:numPr>
    </w:pPr>
  </w:style>
  <w:style w:type="numbering" w:customStyle="1" w:styleId="Bullet">
    <w:name w:val="Bullet"/>
    <w:pPr>
      <w:numPr>
        <w:numId w:val="5"/>
      </w:numPr>
    </w:pPr>
  </w:style>
  <w:style w:type="numbering" w:customStyle="1" w:styleId="ImportedStyle5">
    <w:name w:val="Imported Style 5"/>
    <w:pPr>
      <w:numPr>
        <w:numId w:val="7"/>
      </w:numPr>
    </w:pPr>
  </w:style>
  <w:style w:type="numbering" w:customStyle="1" w:styleId="ImportedStyle6">
    <w:name w:val="Imported Style 6"/>
    <w:pPr>
      <w:numPr>
        <w:numId w:val="9"/>
      </w:numPr>
    </w:p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ImportedStyle7">
    <w:name w:val="Imported Style 7"/>
    <w:pPr>
      <w:numPr>
        <w:numId w:val="12"/>
      </w:numPr>
    </w:pPr>
  </w:style>
  <w:style w:type="paragraph" w:styleId="ListParagraph">
    <w:name w:val="List Paragraph"/>
    <w:basedOn w:val="Normal"/>
    <w:uiPriority w:val="34"/>
    <w:qFormat/>
    <w:rsid w:val="00B04F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mattokun@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8</Pages>
  <Words>2034</Words>
  <Characters>11594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cp:lastModifiedBy>
  <cp:revision>2</cp:revision>
  <dcterms:created xsi:type="dcterms:W3CDTF">2022-06-27T19:26:00Z</dcterms:created>
  <dcterms:modified xsi:type="dcterms:W3CDTF">2022-06-27T20:02:00Z</dcterms:modified>
</cp:coreProperties>
</file>