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BC" w:rsidRDefault="00EE7262">
      <w:pPr>
        <w:pStyle w:val="Body"/>
        <w:jc w:val="center"/>
        <w:rPr>
          <w:b/>
          <w:bCs/>
        </w:rPr>
      </w:pPr>
      <w:r>
        <w:rPr>
          <w:b/>
          <w:bCs/>
        </w:rPr>
        <w:t>Hilton Scouts and Girl Guiding</w:t>
      </w:r>
    </w:p>
    <w:p w:rsidR="004E47BC" w:rsidRDefault="00EE7262">
      <w:pPr>
        <w:pStyle w:val="Body"/>
        <w:jc w:val="center"/>
      </w:pPr>
      <w:r>
        <w:t xml:space="preserve">Hilton Scout and Guide Hut, </w:t>
      </w:r>
      <w:proofErr w:type="spellStart"/>
      <w:r>
        <w:t>Peacroft</w:t>
      </w:r>
      <w:proofErr w:type="spellEnd"/>
      <w:r>
        <w:t xml:space="preserve"> Lane, Hilton, DE65 5GH</w:t>
      </w:r>
    </w:p>
    <w:p w:rsidR="004E47BC" w:rsidRDefault="00EE7262">
      <w:pPr>
        <w:pStyle w:val="Body"/>
        <w:jc w:val="center"/>
      </w:pPr>
      <w:proofErr w:type="gramStart"/>
      <w:r>
        <w:t>07855561787  or</w:t>
      </w:r>
      <w:proofErr w:type="gramEnd"/>
      <w:r>
        <w:t xml:space="preserve"> </w:t>
      </w:r>
      <w:hyperlink r:id="rId8" w:history="1">
        <w:r w:rsidR="00B04F7C" w:rsidRPr="00DD65BB">
          <w:rPr>
            <w:rStyle w:val="Hyperlink"/>
          </w:rPr>
          <w:t>mattokun@gmail.com</w:t>
        </w:r>
      </w:hyperlink>
      <w:r w:rsidR="00B04F7C">
        <w:t xml:space="preserve"> or</w:t>
      </w:r>
    </w:p>
    <w:p w:rsidR="00B04F7C" w:rsidRDefault="00B04F7C">
      <w:pPr>
        <w:pStyle w:val="Body"/>
        <w:jc w:val="center"/>
      </w:pPr>
      <w:r>
        <w:t>hiltonhut@gmail.com</w:t>
      </w:r>
    </w:p>
    <w:p w:rsidR="004E47BC" w:rsidRDefault="00EE7262">
      <w:pPr>
        <w:pStyle w:val="Body"/>
      </w:pPr>
      <w:r>
        <w:tab/>
      </w:r>
      <w:r>
        <w:tab/>
      </w:r>
      <w:r>
        <w:tab/>
      </w:r>
      <w:r>
        <w:tab/>
      </w:r>
      <w:r>
        <w:tab/>
      </w:r>
    </w:p>
    <w:p w:rsidR="004E47BC" w:rsidRDefault="00EE7262">
      <w:pPr>
        <w:pStyle w:val="Body"/>
        <w:rPr>
          <w:b/>
          <w:bCs/>
          <w:u w:val="single"/>
        </w:rPr>
      </w:pPr>
      <w:r>
        <w:tab/>
      </w:r>
      <w:r>
        <w:tab/>
      </w:r>
      <w:r>
        <w:tab/>
      </w:r>
      <w:r>
        <w:tab/>
      </w:r>
      <w:r>
        <w:tab/>
      </w:r>
      <w:r>
        <w:rPr>
          <w:b/>
          <w:bCs/>
          <w:u w:val="single"/>
        </w:rPr>
        <w:t>Invitation to Tender</w:t>
      </w:r>
    </w:p>
    <w:p w:rsidR="004E47BC" w:rsidRDefault="004E47BC">
      <w:pPr>
        <w:pStyle w:val="Body"/>
      </w:pPr>
    </w:p>
    <w:p w:rsidR="004E47BC" w:rsidRDefault="00EE7262">
      <w:pPr>
        <w:pStyle w:val="Body"/>
        <w:spacing w:after="9" w:line="271" w:lineRule="auto"/>
        <w:ind w:left="10" w:right="550" w:hanging="10"/>
        <w:rPr>
          <w:rFonts w:ascii="Calibri" w:eastAsia="Calibri" w:hAnsi="Calibri" w:cs="Calibri"/>
          <w:sz w:val="24"/>
          <w:szCs w:val="24"/>
          <w:u w:color="000000"/>
        </w:rPr>
      </w:pPr>
      <w:r>
        <w:rPr>
          <w:rFonts w:ascii="Calibri" w:hAnsi="Calibri"/>
          <w:sz w:val="24"/>
          <w:szCs w:val="24"/>
          <w:u w:color="000000"/>
        </w:rPr>
        <w:t xml:space="preserve">Hilton </w:t>
      </w:r>
      <w:r>
        <w:rPr>
          <w:rFonts w:ascii="Calibri" w:hAnsi="Calibri"/>
          <w:sz w:val="24"/>
          <w:szCs w:val="24"/>
          <w:u w:color="000000"/>
        </w:rPr>
        <w:t xml:space="preserve">Scout and Guide Executive Committee </w:t>
      </w:r>
      <w:proofErr w:type="gramStart"/>
      <w:r>
        <w:rPr>
          <w:rFonts w:ascii="Calibri" w:hAnsi="Calibri"/>
          <w:sz w:val="24"/>
          <w:szCs w:val="24"/>
          <w:u w:color="000000"/>
        </w:rPr>
        <w:t>has</w:t>
      </w:r>
      <w:proofErr w:type="gramEnd"/>
      <w:r>
        <w:rPr>
          <w:rFonts w:ascii="Calibri" w:hAnsi="Calibri"/>
          <w:sz w:val="24"/>
          <w:szCs w:val="24"/>
          <w:u w:color="000000"/>
        </w:rPr>
        <w:t xml:space="preserve"> a requirement to </w:t>
      </w:r>
      <w:r>
        <w:rPr>
          <w:rFonts w:ascii="Calibri" w:hAnsi="Calibri"/>
          <w:sz w:val="24"/>
          <w:szCs w:val="24"/>
          <w:u w:color="000000"/>
        </w:rPr>
        <w:t>extend and modify the existing Scout Hut to provide additional accommodation and storage. Bids are invited in conformance with the enclosed tender documentation. If you would like to be considered for this contract, please read through the document careful</w:t>
      </w:r>
      <w:r>
        <w:rPr>
          <w:rFonts w:ascii="Calibri" w:hAnsi="Calibri"/>
          <w:sz w:val="24"/>
          <w:szCs w:val="24"/>
          <w:u w:color="000000"/>
        </w:rPr>
        <w:t xml:space="preserve">ly and submit your tender in accordance with the specified procedures. Should you have any queries or require clarification on any point, please contact the undersigned on the above email address. </w:t>
      </w:r>
    </w:p>
    <w:p w:rsidR="004E47BC" w:rsidRDefault="004E47BC">
      <w:pPr>
        <w:pStyle w:val="Body"/>
        <w:spacing w:after="9" w:line="271" w:lineRule="auto"/>
        <w:ind w:left="10" w:right="550" w:hanging="10"/>
        <w:rPr>
          <w:rFonts w:ascii="Calibri" w:eastAsia="Calibri" w:hAnsi="Calibri" w:cs="Calibri"/>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General Requirement</w:t>
      </w:r>
    </w:p>
    <w:p w:rsidR="004E47BC" w:rsidRDefault="004E47BC">
      <w:pPr>
        <w:pStyle w:val="Body"/>
        <w:spacing w:after="9" w:line="271" w:lineRule="auto"/>
        <w:ind w:left="10" w:right="550" w:hanging="10"/>
        <w:rPr>
          <w:rFonts w:ascii="Calibri" w:eastAsia="Calibri" w:hAnsi="Calibri" w:cs="Calibri"/>
          <w:sz w:val="24"/>
          <w:szCs w:val="24"/>
          <w:u w:color="000000"/>
        </w:rPr>
      </w:pPr>
    </w:p>
    <w:p w:rsidR="004E47BC" w:rsidRDefault="00EE7262">
      <w:pPr>
        <w:pStyle w:val="Body"/>
        <w:spacing w:after="9" w:line="271" w:lineRule="auto"/>
        <w:ind w:left="10" w:right="550" w:hanging="10"/>
        <w:rPr>
          <w:rFonts w:ascii="Calibri" w:eastAsia="Calibri" w:hAnsi="Calibri" w:cs="Calibri"/>
          <w:sz w:val="24"/>
          <w:szCs w:val="24"/>
          <w:u w:color="000000"/>
        </w:rPr>
      </w:pPr>
      <w:r>
        <w:rPr>
          <w:rFonts w:ascii="Calibri" w:hAnsi="Calibri"/>
          <w:sz w:val="24"/>
          <w:szCs w:val="24"/>
          <w:u w:color="000000"/>
        </w:rPr>
        <w:t>Bids are invited for the erection of</w:t>
      </w:r>
      <w:r>
        <w:rPr>
          <w:rFonts w:ascii="Calibri" w:hAnsi="Calibri"/>
          <w:sz w:val="24"/>
          <w:szCs w:val="24"/>
          <w:u w:color="000000"/>
        </w:rPr>
        <w:t xml:space="preserve"> an extension to the existing scout hut and the repurposing of an existing storage area into a usable space. Planning permission has previously been granted and plans with structural drawings have been completed and are attached to this document. NOTE: Exi</w:t>
      </w:r>
      <w:r>
        <w:rPr>
          <w:rFonts w:ascii="Calibri" w:hAnsi="Calibri"/>
          <w:sz w:val="24"/>
          <w:szCs w:val="24"/>
          <w:u w:color="000000"/>
        </w:rPr>
        <w:t xml:space="preserve">sting plans identify an extension to both ends (East &amp; West) of the scout hut and also the creation of a stage area, however at this time we are not requiring the extension to the west side of the scout </w:t>
      </w:r>
      <w:proofErr w:type="gramStart"/>
      <w:r>
        <w:rPr>
          <w:rFonts w:ascii="Calibri" w:hAnsi="Calibri"/>
          <w:sz w:val="24"/>
          <w:szCs w:val="24"/>
          <w:u w:color="000000"/>
        </w:rPr>
        <w:t>hut  or</w:t>
      </w:r>
      <w:proofErr w:type="gramEnd"/>
      <w:r>
        <w:rPr>
          <w:rFonts w:ascii="Calibri" w:hAnsi="Calibri"/>
          <w:sz w:val="24"/>
          <w:szCs w:val="24"/>
          <w:u w:color="000000"/>
        </w:rPr>
        <w:t xml:space="preserve"> the stage area as this is deemed surplus to r</w:t>
      </w:r>
      <w:r>
        <w:rPr>
          <w:rFonts w:ascii="Calibri" w:hAnsi="Calibri"/>
          <w:sz w:val="24"/>
          <w:szCs w:val="24"/>
          <w:u w:color="000000"/>
        </w:rPr>
        <w:t>equirements.</w:t>
      </w:r>
    </w:p>
    <w:p w:rsidR="004E47BC" w:rsidRDefault="004E47BC">
      <w:pPr>
        <w:pStyle w:val="Body"/>
        <w:spacing w:after="9" w:line="271" w:lineRule="auto"/>
        <w:ind w:left="10" w:right="550" w:hanging="10"/>
        <w:rPr>
          <w:rFonts w:ascii="Calibri" w:eastAsia="Calibri" w:hAnsi="Calibri" w:cs="Calibri"/>
          <w:sz w:val="24"/>
          <w:szCs w:val="24"/>
          <w:u w:color="000000"/>
        </w:rPr>
      </w:pPr>
    </w:p>
    <w:p w:rsidR="004E47BC" w:rsidRDefault="00EE7262">
      <w:pPr>
        <w:pStyle w:val="Body"/>
        <w:spacing w:after="9" w:line="271" w:lineRule="auto"/>
        <w:ind w:left="10" w:right="550" w:hanging="10"/>
        <w:rPr>
          <w:rFonts w:ascii="Calibri" w:eastAsia="Calibri" w:hAnsi="Calibri" w:cs="Calibri"/>
          <w:sz w:val="24"/>
          <w:szCs w:val="24"/>
          <w:u w:color="000000"/>
        </w:rPr>
      </w:pPr>
      <w:r>
        <w:rPr>
          <w:rFonts w:ascii="Calibri" w:hAnsi="Calibri"/>
          <w:sz w:val="24"/>
          <w:szCs w:val="24"/>
          <w:u w:color="000000"/>
        </w:rPr>
        <w:t xml:space="preserve">It is expected that this tender document will be completed by bidders for this Project. The successful bidder(s) will be required to provide all the necessary </w:t>
      </w:r>
      <w:proofErr w:type="spellStart"/>
      <w:r>
        <w:rPr>
          <w:rFonts w:ascii="Calibri" w:hAnsi="Calibri"/>
          <w:sz w:val="24"/>
          <w:szCs w:val="24"/>
          <w:u w:color="000000"/>
        </w:rPr>
        <w:t>labour</w:t>
      </w:r>
      <w:proofErr w:type="spellEnd"/>
      <w:r>
        <w:rPr>
          <w:rFonts w:ascii="Calibri" w:hAnsi="Calibri"/>
          <w:sz w:val="24"/>
          <w:szCs w:val="24"/>
          <w:u w:color="000000"/>
        </w:rPr>
        <w:t xml:space="preserve"> and equipment to bring the Project to a completed fully functional condition</w:t>
      </w:r>
      <w:r>
        <w:rPr>
          <w:rFonts w:ascii="Calibri" w:hAnsi="Calibri"/>
          <w:sz w:val="24"/>
          <w:szCs w:val="24"/>
          <w:u w:color="000000"/>
        </w:rPr>
        <w:t xml:space="preserve"> on acceptance by the Scout Hut Executive Committee</w:t>
      </w:r>
      <w:r>
        <w:rPr>
          <w:rFonts w:ascii="Calibri" w:hAnsi="Calibri"/>
          <w:sz w:val="24"/>
          <w:szCs w:val="24"/>
          <w:u w:color="000000"/>
        </w:rPr>
        <w:t>.</w:t>
      </w:r>
    </w:p>
    <w:p w:rsidR="004E47BC" w:rsidRDefault="004E47BC">
      <w:pPr>
        <w:pStyle w:val="Body"/>
        <w:spacing w:after="9" w:line="271" w:lineRule="auto"/>
        <w:ind w:left="10" w:right="550" w:hanging="10"/>
        <w:rPr>
          <w:rFonts w:ascii="Calibri" w:eastAsia="Calibri" w:hAnsi="Calibri" w:cs="Calibri"/>
          <w:sz w:val="24"/>
          <w:szCs w:val="24"/>
          <w:u w:color="000000"/>
        </w:rPr>
      </w:pPr>
    </w:p>
    <w:p w:rsidR="004E47BC" w:rsidRDefault="00EE7262">
      <w:pPr>
        <w:numPr>
          <w:ilvl w:val="0"/>
          <w:numId w:val="2"/>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Full access to the site will be provided via the car park and access gates shown in the picture below</w:t>
      </w:r>
    </w:p>
    <w:p w:rsidR="004E47BC" w:rsidRDefault="00EE7262">
      <w:pPr>
        <w:numPr>
          <w:ilvl w:val="0"/>
          <w:numId w:val="2"/>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The successful bidder will be responsible for all planning and building regulation inspections and ensuring that all fini</w:t>
      </w:r>
      <w:r>
        <w:rPr>
          <w:rFonts w:ascii="Calibri" w:hAnsi="Calibri" w:cs="Arial Unicode MS"/>
          <w:color w:val="000000"/>
          <w:u w:color="000000"/>
          <w14:textOutline w14:w="0" w14:cap="flat" w14:cmpd="sng" w14:algn="ctr">
            <w14:noFill/>
            <w14:prstDash w14:val="solid"/>
            <w14:bevel/>
          </w14:textOutline>
        </w:rPr>
        <w:t>shed works meet all appropriate Health and Safety requirements</w:t>
      </w:r>
    </w:p>
    <w:p w:rsidR="004E47BC" w:rsidRDefault="00EE7262">
      <w:pPr>
        <w:numPr>
          <w:ilvl w:val="0"/>
          <w:numId w:val="2"/>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On acceptance by the Executive Committee the successful bidder will remove all their equipment, excess material and waste and make good the wider area used during the extension of the scout hut.</w:t>
      </w:r>
    </w:p>
    <w:p w:rsidR="004E47BC" w:rsidRDefault="004E47BC">
      <w:pPr>
        <w:spacing w:after="9" w:line="271" w:lineRule="auto"/>
        <w:ind w:left="360" w:right="550"/>
        <w:rPr>
          <w:rFonts w:ascii="Calibri" w:eastAsia="Calibri" w:hAnsi="Calibri" w:cs="Calibri"/>
          <w:color w:val="000000"/>
          <w:u w:color="000000"/>
          <w14:textOutline w14:w="0" w14:cap="flat" w14:cmpd="sng" w14:algn="ctr">
            <w14:noFill/>
            <w14:prstDash w14:val="solid"/>
            <w14:bevel/>
          </w14:textOutline>
        </w:rPr>
      </w:pPr>
    </w:p>
    <w:p w:rsidR="004E47BC" w:rsidRDefault="00EE7262">
      <w:pPr>
        <w:spacing w:after="9" w:line="271" w:lineRule="auto"/>
        <w:ind w:left="360" w:right="550"/>
        <w:rPr>
          <w:rFonts w:ascii="Calibri" w:eastAsia="Calibri" w:hAnsi="Calibri" w:cs="Calibri"/>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w:t>
      </w:r>
      <w:proofErr w:type="gramStart"/>
      <w:r>
        <w:rPr>
          <w:rFonts w:ascii="Calibri" w:hAnsi="Calibri" w:cs="Arial Unicode MS"/>
          <w:color w:val="000000"/>
          <w:u w:color="000000"/>
          <w14:textOutline w14:w="0" w14:cap="flat" w14:cmpd="sng" w14:algn="ctr">
            <w14:noFill/>
            <w14:prstDash w14:val="solid"/>
            <w14:bevel/>
          </w14:textOutline>
        </w:rPr>
        <w:t>note</w:t>
      </w:r>
      <w:proofErr w:type="gramEnd"/>
      <w:r>
        <w:rPr>
          <w:rFonts w:ascii="Calibri" w:hAnsi="Calibri" w:cs="Arial Unicode MS"/>
          <w:color w:val="000000"/>
          <w:u w:color="000000"/>
          <w14:textOutline w14:w="0" w14:cap="flat" w14:cmpd="sng" w14:algn="ctr">
            <w14:noFill/>
            <w14:prstDash w14:val="solid"/>
            <w14:bevel/>
          </w14:textOutline>
        </w:rPr>
        <w:t>: the Scout Hut can provide a local supply of electricity and water. The exist</w:t>
      </w:r>
      <w:r>
        <w:rPr>
          <w:rFonts w:ascii="Calibri" w:hAnsi="Calibri" w:cs="Arial Unicode MS"/>
          <w:color w:val="000000"/>
          <w:u w:color="000000"/>
          <w14:textOutline w14:w="0" w14:cap="flat" w14:cmpd="sng" w14:algn="ctr">
            <w14:noFill/>
            <w14:prstDash w14:val="solid"/>
            <w14:bevel/>
          </w14:textOutline>
        </w:rPr>
        <w:t xml:space="preserve">ing scout hut is surrounded by a 2 </w:t>
      </w:r>
      <w:proofErr w:type="spellStart"/>
      <w:r>
        <w:rPr>
          <w:rFonts w:ascii="Calibri" w:hAnsi="Calibri" w:cs="Arial Unicode MS"/>
          <w:color w:val="000000"/>
          <w:u w:color="000000"/>
          <w14:textOutline w14:w="0" w14:cap="flat" w14:cmpd="sng" w14:algn="ctr">
            <w14:noFill/>
            <w14:prstDash w14:val="solid"/>
            <w14:bevel/>
          </w14:textOutline>
        </w:rPr>
        <w:t>metre</w:t>
      </w:r>
      <w:proofErr w:type="spellEnd"/>
      <w:r>
        <w:rPr>
          <w:rFonts w:ascii="Calibri" w:hAnsi="Calibri" w:cs="Arial Unicode MS"/>
          <w:color w:val="000000"/>
          <w:u w:color="000000"/>
          <w14:textOutline w14:w="0" w14:cap="flat" w14:cmpd="sng" w14:algn="ctr">
            <w14:noFill/>
            <w14:prstDash w14:val="solid"/>
            <w14:bevel/>
          </w14:textOutline>
        </w:rPr>
        <w:t xml:space="preserve"> high fence. There is a car park adjacent to the scout hut with ample space for a skip or other equipment. See picture below]</w:t>
      </w:r>
    </w:p>
    <w:p w:rsidR="004E47BC" w:rsidRDefault="004E47BC">
      <w:pPr>
        <w:spacing w:after="9" w:line="271" w:lineRule="auto"/>
        <w:ind w:left="360" w:right="550"/>
        <w:rPr>
          <w:rFonts w:ascii="Calibri" w:eastAsia="Calibri" w:hAnsi="Calibri" w:cs="Calibri"/>
          <w:color w:val="000000"/>
          <w:u w:color="000000"/>
          <w14:textOutline w14:w="0" w14:cap="flat" w14:cmpd="sng" w14:algn="ctr">
            <w14:noFill/>
            <w14:prstDash w14:val="solid"/>
            <w14:bevel/>
          </w14:textOutline>
        </w:rPr>
      </w:pPr>
    </w:p>
    <w:p w:rsidR="004E47BC" w:rsidRDefault="004E47BC">
      <w:pPr>
        <w:spacing w:after="9" w:line="271" w:lineRule="auto"/>
        <w:ind w:left="360" w:right="550"/>
        <w:rPr>
          <w:rFonts w:ascii="Calibri" w:eastAsia="Calibri" w:hAnsi="Calibri" w:cs="Calibri"/>
          <w:color w:val="000000"/>
          <w:u w:color="000000"/>
          <w14:textOutline w14:w="0" w14:cap="flat" w14:cmpd="sng" w14:algn="ctr">
            <w14:noFill/>
            <w14:prstDash w14:val="solid"/>
            <w14:bevel/>
          </w14:textOutline>
        </w:rPr>
      </w:pPr>
    </w:p>
    <w:p w:rsidR="004E47BC" w:rsidRDefault="004E47BC">
      <w:pPr>
        <w:spacing w:after="9" w:line="271" w:lineRule="auto"/>
        <w:ind w:left="360" w:right="550"/>
        <w:rPr>
          <w:rFonts w:ascii="Calibri" w:eastAsia="Calibri" w:hAnsi="Calibri" w:cs="Calibri"/>
          <w:color w:val="000000"/>
          <w:u w:color="000000"/>
          <w14:textOutline w14:w="0" w14:cap="flat" w14:cmpd="sng" w14:algn="ctr">
            <w14:noFill/>
            <w14:prstDash w14:val="solid"/>
            <w14:bevel/>
          </w14:textOutline>
        </w:rPr>
      </w:pPr>
    </w:p>
    <w:p w:rsidR="004E47BC" w:rsidRDefault="004E47BC">
      <w:pPr>
        <w:spacing w:after="9" w:line="271" w:lineRule="auto"/>
        <w:ind w:left="360" w:right="550"/>
        <w:rPr>
          <w:rFonts w:ascii="Calibri" w:eastAsia="Calibri" w:hAnsi="Calibri" w:cs="Calibri"/>
          <w:color w:val="000000"/>
          <w:u w:color="000000"/>
          <w14:textOutline w14:w="0" w14:cap="flat" w14:cmpd="sng" w14:algn="ctr">
            <w14:noFill/>
            <w14:prstDash w14:val="solid"/>
            <w14:bevel/>
          </w14:textOutline>
        </w:rPr>
      </w:pPr>
    </w:p>
    <w:p w:rsidR="004E47BC" w:rsidRDefault="004E47BC">
      <w:pPr>
        <w:spacing w:after="9" w:line="271" w:lineRule="auto"/>
        <w:ind w:left="360" w:right="550"/>
        <w:rPr>
          <w:rFonts w:ascii="Calibri" w:eastAsia="Calibri" w:hAnsi="Calibri" w:cs="Calibri"/>
          <w:color w:val="000000"/>
          <w:u w:color="000000"/>
          <w14:textOutline w14:w="0" w14:cap="flat" w14:cmpd="sng" w14:algn="ctr">
            <w14:noFill/>
            <w14:prstDash w14:val="solid"/>
            <w14:bevel/>
          </w14:textOutline>
        </w:rPr>
      </w:pPr>
    </w:p>
    <w:p w:rsidR="004E47BC" w:rsidRDefault="004E47BC">
      <w:pPr>
        <w:spacing w:after="9" w:line="271" w:lineRule="auto"/>
        <w:ind w:left="360" w:right="550"/>
        <w:rPr>
          <w:rFonts w:ascii="Calibri" w:eastAsia="Calibri" w:hAnsi="Calibri" w:cs="Calibri"/>
          <w:color w:val="000000"/>
          <w:u w:color="000000"/>
          <w14:textOutline w14:w="0" w14:cap="flat" w14:cmpd="sng" w14:algn="ctr">
            <w14:noFill/>
            <w14:prstDash w14:val="solid"/>
            <w14:bevel/>
          </w14:textOutline>
        </w:rPr>
      </w:pPr>
    </w:p>
    <w:p w:rsidR="004E47BC" w:rsidRDefault="00EE7262">
      <w:pPr>
        <w:spacing w:after="9" w:line="271" w:lineRule="auto"/>
        <w:ind w:left="360" w:right="550"/>
        <w:rPr>
          <w:rFonts w:ascii="Calibri" w:eastAsia="Calibri" w:hAnsi="Calibri" w:cs="Calibri"/>
          <w:color w:val="000000"/>
          <w:u w:color="000000"/>
          <w14:textOutline w14:w="0" w14:cap="flat" w14:cmpd="sng" w14:algn="ctr">
            <w14:noFill/>
            <w14:prstDash w14:val="solid"/>
            <w14:bevel/>
          </w14:textOutline>
        </w:rPr>
      </w:pPr>
      <w:r>
        <w:rPr>
          <w:rFonts w:ascii="Calibri" w:eastAsia="Calibri" w:hAnsi="Calibri" w:cs="Calibri"/>
          <w:noProof/>
          <w:color w:val="000000"/>
          <w:u w:color="000000"/>
          <w:lang w:val="en-GB" w:eastAsia="en-GB"/>
          <w14:textOutline w14:w="0" w14:cap="flat" w14:cmpd="sng" w14:algn="ctr">
            <w14:noFill/>
            <w14:prstDash w14:val="solid"/>
            <w14:bevel/>
          </w14:textOutline>
        </w:rPr>
        <w:drawing>
          <wp:anchor distT="152400" distB="152400" distL="152400" distR="152400" simplePos="0" relativeHeight="251663360" behindDoc="0" locked="0" layoutInCell="1" allowOverlap="1">
            <wp:simplePos x="0" y="0"/>
            <wp:positionH relativeFrom="margin">
              <wp:posOffset>1411699</wp:posOffset>
            </wp:positionH>
            <wp:positionV relativeFrom="page">
              <wp:posOffset>188202</wp:posOffset>
            </wp:positionV>
            <wp:extent cx="2569022" cy="2369578"/>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9">
                      <a:extLst/>
                    </a:blip>
                    <a:stretch>
                      <a:fillRect/>
                    </a:stretch>
                  </pic:blipFill>
                  <pic:spPr>
                    <a:xfrm>
                      <a:off x="0" y="0"/>
                      <a:ext cx="2569022" cy="2369578"/>
                    </a:xfrm>
                    <a:prstGeom prst="rect">
                      <a:avLst/>
                    </a:prstGeom>
                    <a:ln w="12700" cap="flat">
                      <a:noFill/>
                      <a:miter lim="400000"/>
                    </a:ln>
                    <a:effectLst/>
                  </pic:spPr>
                </pic:pic>
              </a:graphicData>
            </a:graphic>
          </wp:anchor>
        </w:drawing>
      </w:r>
    </w:p>
    <w:p w:rsidR="004E47BC" w:rsidRDefault="004E47BC">
      <w:pPr>
        <w:spacing w:after="9" w:line="271" w:lineRule="auto"/>
        <w:ind w:left="360" w:right="550"/>
        <w:rPr>
          <w:rFonts w:ascii="Calibri" w:eastAsia="Calibri" w:hAnsi="Calibri" w:cs="Calibri"/>
          <w:color w:val="000000"/>
          <w:u w:color="000000"/>
          <w14:textOutline w14:w="0" w14:cap="flat" w14:cmpd="sng" w14:algn="ctr">
            <w14:noFill/>
            <w14:prstDash w14:val="solid"/>
            <w14:bevel/>
          </w14:textOutline>
        </w:rPr>
      </w:pPr>
    </w:p>
    <w:p w:rsidR="004E47BC" w:rsidRDefault="00EE7262">
      <w:pPr>
        <w:pStyle w:val="Body"/>
        <w:tabs>
          <w:tab w:val="left" w:pos="426"/>
        </w:tabs>
        <w:spacing w:after="9" w:line="271" w:lineRule="auto"/>
        <w:ind w:left="360" w:right="550" w:hanging="360"/>
        <w:rPr>
          <w:rFonts w:ascii="Calibri" w:eastAsia="Calibri" w:hAnsi="Calibri" w:cs="Calibri"/>
          <w:sz w:val="24"/>
          <w:szCs w:val="24"/>
          <w:u w:color="000000"/>
        </w:rPr>
      </w:pPr>
      <w:r>
        <w:rPr>
          <w:rFonts w:ascii="Calibri" w:hAnsi="Calibri"/>
          <w:sz w:val="24"/>
          <w:szCs w:val="24"/>
          <w:u w:color="000000"/>
        </w:rPr>
        <w:t xml:space="preserve">2 </w:t>
      </w:r>
      <w:r>
        <w:rPr>
          <w:rFonts w:ascii="Calibri" w:hAnsi="Calibri"/>
          <w:sz w:val="24"/>
          <w:szCs w:val="24"/>
          <w:u w:color="000000"/>
        </w:rPr>
        <w:tab/>
        <w:t>Th</w:t>
      </w:r>
      <w:r>
        <w:rPr>
          <w:rFonts w:ascii="Calibri" w:hAnsi="Calibri"/>
          <w:sz w:val="24"/>
          <w:szCs w:val="24"/>
          <w:u w:color="000000"/>
        </w:rPr>
        <w:t>e bid will comprise a fixed price, timescales, guarantees/warranty</w:t>
      </w:r>
      <w:r>
        <w:rPr>
          <w:rFonts w:ascii="Calibri" w:hAnsi="Calibri"/>
          <w:sz w:val="24"/>
          <w:szCs w:val="24"/>
          <w:u w:color="000000"/>
        </w:rPr>
        <w:t xml:space="preserve"> for the following elements</w:t>
      </w:r>
      <w:r>
        <w:rPr>
          <w:rFonts w:ascii="Calibri" w:hAnsi="Calibri"/>
          <w:sz w:val="24"/>
          <w:szCs w:val="24"/>
          <w:u w:color="000000"/>
        </w:rPr>
        <w:t xml:space="preserve">: </w:t>
      </w:r>
    </w:p>
    <w:p w:rsidR="004E47BC" w:rsidRDefault="00EE7262">
      <w:pPr>
        <w:numPr>
          <w:ilvl w:val="1"/>
          <w:numId w:val="4"/>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For the building of the extension to the East side of the existing Scout Hut (withi</w:t>
      </w:r>
      <w:r>
        <w:rPr>
          <w:rFonts w:ascii="Calibri" w:hAnsi="Calibri" w:cs="Arial Unicode MS"/>
          <w:color w:val="000000"/>
          <w:u w:color="000000"/>
          <w14:textOutline w14:w="0" w14:cap="flat" w14:cmpd="sng" w14:algn="ctr">
            <w14:noFill/>
            <w14:prstDash w14:val="solid"/>
            <w14:bevel/>
          </w14:textOutline>
        </w:rPr>
        <w:t>n the purple square in the picture above) to include moving and reinstatement of the existing fence including gates to allow access into the garden area</w:t>
      </w:r>
    </w:p>
    <w:p w:rsidR="004E47BC" w:rsidRDefault="00EE7262">
      <w:pPr>
        <w:numPr>
          <w:ilvl w:val="1"/>
          <w:numId w:val="4"/>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Installation of disabled access to the existing rear double doors and new extension</w:t>
      </w:r>
    </w:p>
    <w:p w:rsidR="004E47BC" w:rsidRDefault="00EE7262">
      <w:pPr>
        <w:numPr>
          <w:ilvl w:val="1"/>
          <w:numId w:val="4"/>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Refit of the existing upstairs storage room into a habitable and usable space.</w:t>
      </w:r>
    </w:p>
    <w:p w:rsidR="004E47BC" w:rsidRDefault="00EE7262">
      <w:pPr>
        <w:numPr>
          <w:ilvl w:val="1"/>
          <w:numId w:val="4"/>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The successful bidder will provide a timescale plan, preferably in </w:t>
      </w:r>
      <w:proofErr w:type="gramStart"/>
      <w:r>
        <w:rPr>
          <w:rFonts w:ascii="Calibri" w:hAnsi="Calibri" w:cs="Arial Unicode MS"/>
          <w:color w:val="000000"/>
          <w:u w:color="000000"/>
          <w14:textOutline w14:w="0" w14:cap="flat" w14:cmpd="sng" w14:algn="ctr">
            <w14:noFill/>
            <w14:prstDash w14:val="solid"/>
            <w14:bevel/>
          </w14:textOutline>
        </w:rPr>
        <w:t>GANTT</w:t>
      </w:r>
      <w:proofErr w:type="gramEnd"/>
      <w:r>
        <w:rPr>
          <w:rFonts w:ascii="Calibri" w:hAnsi="Calibri" w:cs="Arial Unicode MS"/>
          <w:color w:val="000000"/>
          <w:u w:color="000000"/>
          <w14:textOutline w14:w="0" w14:cap="flat" w14:cmpd="sng" w14:algn="ctr">
            <w14:noFill/>
            <w14:prstDash w14:val="solid"/>
            <w14:bevel/>
          </w14:textOutline>
        </w:rPr>
        <w:t xml:space="preserve"> chart form, showing the duration of each phase of the Project. Any dependencies on weather or other requirements beyond the control of the bidder will be highlighted</w:t>
      </w:r>
    </w:p>
    <w:p w:rsidR="004E47BC" w:rsidRDefault="00EE7262">
      <w:pPr>
        <w:numPr>
          <w:ilvl w:val="1"/>
          <w:numId w:val="4"/>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The successful bidder will guarantee new building works for a minimum of five years of </w:t>
      </w:r>
      <w:r>
        <w:rPr>
          <w:rFonts w:ascii="Calibri" w:hAnsi="Calibri" w:cs="Arial Unicode MS"/>
          <w:color w:val="000000"/>
          <w:u w:color="000000"/>
          <w14:textOutline w14:w="0" w14:cap="flat" w14:cmpd="sng" w14:algn="ctr">
            <w14:noFill/>
            <w14:prstDash w14:val="solid"/>
            <w14:bevel/>
          </w14:textOutline>
        </w:rPr>
        <w:t>‘</w:t>
      </w:r>
      <w:r>
        <w:rPr>
          <w:rFonts w:ascii="Calibri" w:hAnsi="Calibri" w:cs="Arial Unicode MS"/>
          <w:color w:val="000000"/>
          <w:u w:color="000000"/>
          <w14:textOutline w14:w="0" w14:cap="flat" w14:cmpd="sng" w14:algn="ctr">
            <w14:noFill/>
            <w14:prstDash w14:val="solid"/>
            <w14:bevel/>
          </w14:textOutline>
        </w:rPr>
        <w:t>normal</w:t>
      </w:r>
      <w:r>
        <w:rPr>
          <w:rFonts w:ascii="Calibri" w:hAnsi="Calibri" w:cs="Arial Unicode MS"/>
          <w:color w:val="000000"/>
          <w:u w:color="000000"/>
          <w14:textOutline w14:w="0" w14:cap="flat" w14:cmpd="sng" w14:algn="ctr">
            <w14:noFill/>
            <w14:prstDash w14:val="solid"/>
            <w14:bevel/>
          </w14:textOutline>
        </w:rPr>
        <w:t xml:space="preserve">’ </w:t>
      </w:r>
      <w:r>
        <w:rPr>
          <w:rFonts w:ascii="Calibri" w:hAnsi="Calibri" w:cs="Arial Unicode MS"/>
          <w:color w:val="000000"/>
          <w:u w:color="000000"/>
          <w14:textOutline w14:w="0" w14:cap="flat" w14:cmpd="sng" w14:algn="ctr">
            <w14:noFill/>
            <w14:prstDash w14:val="solid"/>
            <w14:bevel/>
          </w14:textOutline>
        </w:rPr>
        <w:t>usage. If any repair or replacement becomes necessary within the guarantee period, then the successful bidder will carry out the nec</w:t>
      </w:r>
      <w:r>
        <w:rPr>
          <w:noProof/>
          <w:lang w:val="en-GB" w:eastAsia="en-GB"/>
        </w:rPr>
        <mc:AlternateContent>
          <mc:Choice Requires="wps">
            <w:drawing>
              <wp:anchor distT="152400" distB="152400" distL="152400" distR="152400" simplePos="0" relativeHeight="251662336" behindDoc="0" locked="0" layoutInCell="1" allowOverlap="1">
                <wp:simplePos x="0" y="0"/>
                <wp:positionH relativeFrom="page">
                  <wp:posOffset>4799602</wp:posOffset>
                </wp:positionH>
                <wp:positionV relativeFrom="page">
                  <wp:posOffset>1800632</wp:posOffset>
                </wp:positionV>
                <wp:extent cx="2135982" cy="262255"/>
                <wp:effectExtent l="0" t="0" r="0" b="0"/>
                <wp:wrapThrough wrapText="bothSides" distL="152400" distR="152400">
                  <wp:wrapPolygon edited="1">
                    <wp:start x="0" y="0"/>
                    <wp:lineTo x="21600" y="0"/>
                    <wp:lineTo x="21600" y="21600"/>
                    <wp:lineTo x="0" y="21600"/>
                    <wp:lineTo x="0" y="0"/>
                  </wp:wrapPolygon>
                </wp:wrapThrough>
                <wp:docPr id="1073741826" name="officeArt object" descr="Area where extension to be built"/>
                <wp:cNvGraphicFramePr/>
                <a:graphic xmlns:a="http://schemas.openxmlformats.org/drawingml/2006/main">
                  <a:graphicData uri="http://schemas.microsoft.com/office/word/2010/wordprocessingShape">
                    <wps:wsp>
                      <wps:cNvSpPr txBox="1"/>
                      <wps:spPr>
                        <a:xfrm>
                          <a:off x="0" y="0"/>
                          <a:ext cx="2135982" cy="262255"/>
                        </a:xfrm>
                        <a:prstGeom prst="rect">
                          <a:avLst/>
                        </a:prstGeom>
                        <a:noFill/>
                        <a:ln w="12700" cap="flat">
                          <a:noFill/>
                          <a:miter lim="400000"/>
                        </a:ln>
                        <a:effectLst/>
                      </wps:spPr>
                      <wps:txbx>
                        <w:txbxContent>
                          <w:p w:rsidR="004E47BC" w:rsidRDefault="00EE7262">
                            <w:pPr>
                              <w:pStyle w:val="Body"/>
                            </w:pPr>
                            <w:r>
                              <w:t>Area where extension to be built</w:t>
                            </w:r>
                          </w:p>
                        </w:txbxContent>
                      </wps:txbx>
                      <wps:bodyPr wrap="square" lIns="50800" tIns="50800" rIns="50800" bIns="5080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Area where extension to be built" style="position:absolute;left:0;text-align:left;margin-left:377.9pt;margin-top:141.8pt;width:168.2pt;height:20.65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wrapcoords="0 -52 21594 -52 21594 21548 0 21548 0 -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" filled="f" stroked="f" strokeweight="1pt">
                <v:stroke miterlimit="4"/>
                <v:textbox inset="4pt,4pt,4pt,4pt">
                  <w:txbxContent>
                    <w:p w:rsidR="004E47BC" w:rsidRDefault="00EE7262">
                      <w:pPr>
                        <w:pStyle w:val="Body"/>
                      </w:pPr>
                      <w:r>
                        <w:t>Area where extension to be built</w:t>
                      </w:r>
                    </w:p>
                  </w:txbxContent>
                </v:textbox>
                <w10:wrap type="through" anchorx="page" anchory="page"/>
              </v:shape>
            </w:pict>
          </mc:Fallback>
        </mc:AlternateContent>
      </w:r>
      <w:r>
        <w:rPr>
          <w:rFonts w:ascii="Calibri" w:hAnsi="Calibri" w:cs="Arial Unicode MS"/>
          <w:color w:val="000000"/>
          <w:u w:color="000000"/>
          <w14:textOutline w14:w="0" w14:cap="flat" w14:cmpd="sng" w14:algn="ctr">
            <w14:noFill/>
            <w14:prstDash w14:val="solid"/>
            <w14:bevel/>
          </w14:textOutline>
        </w:rPr>
        <w:t>essary remedial work to a fully useable and safe condition at no charge to the Executive Committee</w:t>
      </w:r>
    </w:p>
    <w:p w:rsidR="004E47BC" w:rsidRDefault="00EE7262">
      <w:pPr>
        <w:numPr>
          <w:ilvl w:val="1"/>
          <w:numId w:val="4"/>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The successful bidder will provide a guarantee for the workmanship ensuring compliance with all appropriate plannin</w:t>
      </w:r>
      <w:r>
        <w:rPr>
          <w:rFonts w:ascii="Calibri" w:hAnsi="Calibri" w:cs="Arial Unicode MS"/>
          <w:color w:val="000000"/>
          <w:u w:color="000000"/>
          <w14:textOutline w14:w="0" w14:cap="flat" w14:cmpd="sng" w14:algn="ctr">
            <w14:noFill/>
            <w14:prstDash w14:val="solid"/>
            <w14:bevel/>
          </w14:textOutline>
        </w:rPr>
        <w:t>g and building regulations and health and Safety requirements</w:t>
      </w:r>
    </w:p>
    <w:p w:rsidR="004E47BC" w:rsidRDefault="004E47BC">
      <w:pPr>
        <w:spacing w:after="9" w:line="271" w:lineRule="auto"/>
        <w:ind w:right="550"/>
        <w:rPr>
          <w:rFonts w:ascii="Calibri" w:eastAsia="Calibri" w:hAnsi="Calibri" w:cs="Calibri"/>
          <w:color w:val="000000"/>
          <w:u w:color="000000"/>
          <w14:textOutline w14:w="0" w14:cap="flat" w14:cmpd="sng" w14:algn="ctr">
            <w14:noFill/>
            <w14:prstDash w14:val="solid"/>
            <w14:bevel/>
          </w14:textOutline>
        </w:rPr>
      </w:pPr>
    </w:p>
    <w:p w:rsidR="004E47BC" w:rsidRDefault="00EE7262">
      <w:pPr>
        <w:spacing w:after="9" w:line="271" w:lineRule="auto"/>
        <w:ind w:right="550"/>
        <w:rPr>
          <w:rFonts w:ascii="Calibri" w:eastAsia="Calibri" w:hAnsi="Calibri" w:cs="Calibri"/>
          <w:b/>
          <w:bCs/>
          <w:color w:val="000000"/>
          <w:u w:color="000000"/>
          <w14:textOutline w14:w="0" w14:cap="flat" w14:cmpd="sng" w14:algn="ctr">
            <w14:noFill/>
            <w14:prstDash w14:val="solid"/>
            <w14:bevel/>
          </w14:textOutline>
        </w:rPr>
      </w:pPr>
      <w:r>
        <w:rPr>
          <w:rFonts w:ascii="Calibri" w:hAnsi="Calibri" w:cs="Arial Unicode MS"/>
          <w:b/>
          <w:bCs/>
          <w:color w:val="000000"/>
          <w:u w:color="000000"/>
          <w14:textOutline w14:w="0" w14:cap="flat" w14:cmpd="sng" w14:algn="ctr">
            <w14:noFill/>
            <w14:prstDash w14:val="solid"/>
            <w14:bevel/>
          </w14:textOutline>
        </w:rPr>
        <w:t>Specific requirements for Extension to East end of the Scout Hut</w:t>
      </w:r>
    </w:p>
    <w:p w:rsidR="004E47BC" w:rsidRDefault="004E47BC">
      <w:pPr>
        <w:spacing w:after="9" w:line="271" w:lineRule="auto"/>
        <w:ind w:right="550"/>
        <w:rPr>
          <w:rFonts w:ascii="Calibri" w:eastAsia="Calibri" w:hAnsi="Calibri" w:cs="Calibri"/>
          <w:color w:val="000000"/>
          <w:u w:color="000000"/>
          <w14:textOutline w14:w="0" w14:cap="flat" w14:cmpd="sng" w14:algn="ctr">
            <w14:noFill/>
            <w14:prstDash w14:val="solid"/>
            <w14:bevel/>
          </w14:textOutline>
        </w:rPr>
      </w:pP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Preference to build this section first given existin</w:t>
      </w:r>
      <w:r>
        <w:rPr>
          <w:rFonts w:ascii="Calibri" w:hAnsi="Calibri" w:cs="Arial Unicode MS"/>
          <w:color w:val="000000"/>
          <w:u w:color="000000"/>
          <w14:textOutline w14:w="0" w14:cap="flat" w14:cmpd="sng" w14:algn="ctr">
            <w14:noFill/>
            <w14:prstDash w14:val="solid"/>
            <w14:bevel/>
          </w14:textOutline>
        </w:rPr>
        <w:t>g storage room is in use</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Existing plans iden</w:t>
      </w:r>
      <w:r>
        <w:rPr>
          <w:rFonts w:ascii="Calibri" w:hAnsi="Calibri" w:cs="Arial Unicode MS"/>
          <w:color w:val="000000"/>
          <w:u w:color="000000"/>
          <w14:textOutline w14:w="0" w14:cap="flat" w14:cmpd="sng" w14:algn="ctr">
            <w14:noFill/>
            <w14:prstDash w14:val="solid"/>
            <w14:bevel/>
          </w14:textOutline>
        </w:rPr>
        <w:t>tify a stage area - THIS IS NO LONGER REQUIRED</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Full first floor provided with no supporting pillars intruding to ground floor space - to allow for future use as an additional room when required</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Stairs to allow access to the first floor compliant with current H&amp;S legislation</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lastRenderedPageBreak/>
        <w:t xml:space="preserve">Insulation to match or exceed current building given longer term plan to </w:t>
      </w:r>
      <w:proofErr w:type="spellStart"/>
      <w:r>
        <w:rPr>
          <w:rFonts w:ascii="Calibri" w:hAnsi="Calibri" w:cs="Arial Unicode MS"/>
          <w:color w:val="000000"/>
          <w:u w:color="000000"/>
          <w14:textOutline w14:w="0" w14:cap="flat" w14:cmpd="sng" w14:algn="ctr">
            <w14:noFill/>
            <w14:prstDash w14:val="solid"/>
            <w14:bevel/>
          </w14:textOutline>
        </w:rPr>
        <w:t>utilise</w:t>
      </w:r>
      <w:proofErr w:type="spellEnd"/>
      <w:r>
        <w:rPr>
          <w:rFonts w:ascii="Calibri" w:hAnsi="Calibri" w:cs="Arial Unicode MS"/>
          <w:color w:val="000000"/>
          <w:u w:color="000000"/>
          <w14:textOutline w14:w="0" w14:cap="flat" w14:cmpd="sng" w14:algn="ctr">
            <w14:noFill/>
            <w14:prstDash w14:val="solid"/>
            <w14:bevel/>
          </w14:textOutline>
        </w:rPr>
        <w:t xml:space="preserve"> ground floor as habitable space</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Full electric sockets and lighting to be installed</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All doors and windows, spaces to be integrated into existing secur</w:t>
      </w:r>
      <w:r>
        <w:rPr>
          <w:rFonts w:ascii="Calibri" w:hAnsi="Calibri" w:cs="Arial Unicode MS"/>
          <w:color w:val="000000"/>
          <w:u w:color="000000"/>
          <w14:textOutline w14:w="0" w14:cap="flat" w14:cmpd="sng" w14:algn="ctr">
            <w14:noFill/>
            <w14:prstDash w14:val="solid"/>
            <w14:bevel/>
          </w14:textOutline>
        </w:rPr>
        <w:t>ity and fire alarm systems</w:t>
      </w:r>
    </w:p>
    <w:p w:rsidR="004E47BC" w:rsidRDefault="004E47BC">
      <w:pPr>
        <w:spacing w:after="9" w:line="271" w:lineRule="auto"/>
        <w:ind w:right="550"/>
        <w:rPr>
          <w:rFonts w:ascii="Calibri" w:eastAsia="Calibri" w:hAnsi="Calibri" w:cs="Calibri"/>
          <w:color w:val="000000"/>
          <w:u w:color="000000"/>
          <w14:textOutline w14:w="0" w14:cap="flat" w14:cmpd="sng" w14:algn="ctr">
            <w14:noFill/>
            <w14:prstDash w14:val="solid"/>
            <w14:bevel/>
          </w14:textOutline>
        </w:rPr>
      </w:pPr>
    </w:p>
    <w:p w:rsidR="004E47BC" w:rsidRDefault="00EE7262">
      <w:pPr>
        <w:spacing w:after="9" w:line="271" w:lineRule="auto"/>
        <w:ind w:right="550"/>
        <w:rPr>
          <w:rFonts w:ascii="Calibri" w:eastAsia="Calibri" w:hAnsi="Calibri" w:cs="Calibri"/>
          <w:b/>
          <w:bCs/>
          <w:color w:val="000000"/>
          <w:u w:color="000000"/>
          <w14:textOutline w14:w="0" w14:cap="flat" w14:cmpd="sng" w14:algn="ctr">
            <w14:noFill/>
            <w14:prstDash w14:val="solid"/>
            <w14:bevel/>
          </w14:textOutline>
        </w:rPr>
      </w:pPr>
      <w:r>
        <w:rPr>
          <w:rFonts w:ascii="Calibri" w:hAnsi="Calibri" w:cs="Arial Unicode MS"/>
          <w:b/>
          <w:bCs/>
          <w:color w:val="000000"/>
          <w:u w:color="000000"/>
          <w14:textOutline w14:w="0" w14:cap="flat" w14:cmpd="sng" w14:algn="ctr">
            <w14:noFill/>
            <w14:prstDash w14:val="solid"/>
            <w14:bevel/>
          </w14:textOutline>
        </w:rPr>
        <w:t>Internal first floor space at East end</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First floor room to be separated from ground floor and stairs with a fire door creating a separate fire zone</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Skylights to be provided as per existing building to provide additional lighting</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Full electric sockets and lighting to be installed</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First floor space to be integrated into exi</w:t>
      </w:r>
      <w:r>
        <w:rPr>
          <w:rFonts w:ascii="Calibri" w:hAnsi="Calibri" w:cs="Arial Unicode MS"/>
          <w:color w:val="000000"/>
          <w:u w:color="000000"/>
          <w14:textOutline w14:w="0" w14:cap="flat" w14:cmpd="sng" w14:algn="ctr">
            <w14:noFill/>
            <w14:prstDash w14:val="solid"/>
            <w14:bevel/>
          </w14:textOutline>
        </w:rPr>
        <w:t>sting security and fire alarm systems</w:t>
      </w:r>
    </w:p>
    <w:p w:rsidR="004E47BC" w:rsidRDefault="004E47BC">
      <w:pPr>
        <w:spacing w:after="9" w:line="271" w:lineRule="auto"/>
        <w:ind w:right="550"/>
        <w:rPr>
          <w:rFonts w:ascii="Calibri" w:eastAsia="Calibri" w:hAnsi="Calibri" w:cs="Calibri"/>
          <w:color w:val="000000"/>
          <w:u w:color="000000"/>
          <w14:textOutline w14:w="0" w14:cap="flat" w14:cmpd="sng" w14:algn="ctr">
            <w14:noFill/>
            <w14:prstDash w14:val="solid"/>
            <w14:bevel/>
          </w14:textOutline>
        </w:rPr>
      </w:pPr>
    </w:p>
    <w:p w:rsidR="004E47BC" w:rsidRDefault="00EE7262">
      <w:pPr>
        <w:spacing w:after="9" w:line="271" w:lineRule="auto"/>
        <w:ind w:right="550"/>
        <w:rPr>
          <w:rFonts w:ascii="Calibri" w:eastAsia="Calibri" w:hAnsi="Calibri" w:cs="Calibri"/>
          <w:color w:val="000000"/>
          <w:u w:color="000000"/>
          <w14:textOutline w14:w="0" w14:cap="flat" w14:cmpd="sng" w14:algn="ctr">
            <w14:noFill/>
            <w14:prstDash w14:val="solid"/>
            <w14:bevel/>
          </w14:textOutline>
        </w:rPr>
      </w:pPr>
      <w:r>
        <w:rPr>
          <w:rFonts w:ascii="Calibri" w:hAnsi="Calibri" w:cs="Arial Unicode MS"/>
          <w:b/>
          <w:bCs/>
          <w:color w:val="000000"/>
          <w:u w:color="000000"/>
          <w14:textOutline w14:w="0" w14:cap="flat" w14:cmpd="sng" w14:algn="ctr">
            <w14:noFill/>
            <w14:prstDash w14:val="solid"/>
            <w14:bevel/>
          </w14:textOutline>
        </w:rPr>
        <w:t>Spe</w:t>
      </w:r>
      <w:r>
        <w:rPr>
          <w:rFonts w:ascii="Calibri" w:hAnsi="Calibri" w:cs="Arial Unicode MS"/>
          <w:b/>
          <w:bCs/>
          <w:color w:val="000000"/>
          <w:u w:color="000000"/>
          <w14:textOutline w14:w="0" w14:cap="flat" w14:cmpd="sng" w14:algn="ctr">
            <w14:noFill/>
            <w14:prstDash w14:val="solid"/>
            <w14:bevel/>
          </w14:textOutline>
        </w:rPr>
        <w:t>cific requirements for refit of existing first floor storage area to West side of Scout Hut</w:t>
      </w:r>
      <w:r>
        <w:rPr>
          <w:rFonts w:ascii="Calibri" w:hAnsi="Calibri" w:cs="Arial Unicode MS"/>
          <w:color w:val="000000"/>
          <w:u w:color="000000"/>
          <w14:textOutline w14:w="0" w14:cap="flat" w14:cmpd="sng" w14:algn="ctr">
            <w14:noFill/>
            <w14:prstDash w14:val="solid"/>
            <w14:bevel/>
          </w14:textOutline>
        </w:rPr>
        <w:t>:</w:t>
      </w:r>
    </w:p>
    <w:p w:rsidR="00B04F7C" w:rsidRDefault="00B04F7C">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Preference to complete this section second given current use as storage area</w:t>
      </w:r>
    </w:p>
    <w:p w:rsidR="004E47BC" w:rsidRPr="00B04F7C" w:rsidRDefault="00B04F7C" w:rsidP="00B04F7C">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Extension of </w:t>
      </w:r>
      <w:r>
        <w:rPr>
          <w:rFonts w:ascii="Calibri" w:hAnsi="Calibri" w:cs="Arial Unicode MS"/>
          <w:vanish/>
          <w:color w:val="000000"/>
          <w:u w:color="000000"/>
          <w14:textOutline w14:w="0" w14:cap="flat" w14:cmpd="sng" w14:algn="ctr">
            <w14:noFill/>
            <w14:prstDash w14:val="solid"/>
            <w14:bevel/>
          </w14:textOutline>
        </w:rPr>
        <w:t>uthuthu</w:t>
      </w:r>
      <w:r>
        <w:rPr>
          <w:rFonts w:ascii="Calibri" w:hAnsi="Calibri" w:cs="Arial Unicode MS"/>
          <w:color w:val="000000"/>
          <w:u w:color="000000"/>
          <w14:textOutline w14:w="0" w14:cap="flat" w14:cmpd="sng" w14:algn="ctr">
            <w14:noFill/>
            <w14:prstDash w14:val="solid"/>
            <w14:bevel/>
          </w14:textOutline>
        </w:rPr>
        <w:t>hut to west above patio area – NO LONGER REQUIRED</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Provision of fire escape exiting onto e</w:t>
      </w:r>
      <w:r>
        <w:rPr>
          <w:rFonts w:ascii="Calibri" w:hAnsi="Calibri" w:cs="Arial Unicode MS"/>
          <w:color w:val="000000"/>
          <w:u w:color="000000"/>
          <w14:textOutline w14:w="0" w14:cap="flat" w14:cmpd="sng" w14:algn="ctr">
            <w14:noFill/>
            <w14:prstDash w14:val="solid"/>
            <w14:bevel/>
          </w14:textOutline>
        </w:rPr>
        <w:t>xisting patio area  - secured and only allowing access coming down the stairs for security reasons</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Enclosure of existing boiler and pipework</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Creation of enclosed storage in eaves</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Upgrade of electric sockets and lighting </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Installation of heating</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Upgrade of flooring</w:t>
      </w:r>
    </w:p>
    <w:p w:rsidR="004E47BC" w:rsidRDefault="00EE7262">
      <w:pPr>
        <w:numPr>
          <w:ilvl w:val="0"/>
          <w:numId w:val="6"/>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Integration/upgrade into existing security and alarm systems.</w:t>
      </w:r>
    </w:p>
    <w:p w:rsidR="004E47BC" w:rsidRDefault="004E47BC">
      <w:pPr>
        <w:pStyle w:val="Body"/>
        <w:spacing w:after="9" w:line="271" w:lineRule="auto"/>
        <w:ind w:left="10" w:right="550" w:hanging="10"/>
        <w:rPr>
          <w:rFonts w:ascii="Calibri" w:eastAsia="Calibri" w:hAnsi="Calibri" w:cs="Calibri"/>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Tender Documentation</w:t>
      </w: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All bidders are required to complete</w:t>
      </w:r>
      <w:r>
        <w:rPr>
          <w:rFonts w:ascii="Calibri" w:hAnsi="Calibri"/>
          <w:b/>
          <w:bCs/>
          <w:sz w:val="24"/>
          <w:szCs w:val="24"/>
          <w:u w:color="000000"/>
        </w:rPr>
        <w:t xml:space="preserve"> all the following sections fully and honestly. </w:t>
      </w: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If questions are left unanswered, this will be deemed a fail in the bidding process.</w:t>
      </w: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If the Executive Committee subsequently discovers any discrepancy in the bidder</w:t>
      </w:r>
      <w:r>
        <w:rPr>
          <w:rFonts w:ascii="Calibri" w:hAnsi="Calibri"/>
          <w:b/>
          <w:bCs/>
          <w:sz w:val="24"/>
          <w:szCs w:val="24"/>
          <w:u w:color="000000"/>
          <w:rtl/>
        </w:rPr>
        <w:t>’</w:t>
      </w:r>
      <w:r>
        <w:rPr>
          <w:rFonts w:ascii="Calibri" w:hAnsi="Calibri"/>
          <w:b/>
          <w:bCs/>
          <w:sz w:val="24"/>
          <w:szCs w:val="24"/>
          <w:u w:color="000000"/>
        </w:rPr>
        <w:t xml:space="preserve">s response, the bidder will be eliminated from the bidding process. If any such discrepancy is discovered after the contract is awarded, then depending on the nature of the discrepancy, the successful bidder may have the contract terminated with immediate </w:t>
      </w:r>
      <w:r>
        <w:rPr>
          <w:rFonts w:ascii="Calibri" w:hAnsi="Calibri"/>
          <w:b/>
          <w:bCs/>
          <w:sz w:val="24"/>
          <w:szCs w:val="24"/>
          <w:u w:color="000000"/>
        </w:rPr>
        <w:t>effect and at no cost to the Executive Committee</w:t>
      </w:r>
      <w:r>
        <w:rPr>
          <w:rFonts w:ascii="Calibri" w:hAnsi="Calibri"/>
          <w:b/>
          <w:bCs/>
          <w:sz w:val="24"/>
          <w:szCs w:val="24"/>
          <w:u w:color="000000"/>
        </w:rPr>
        <w:t>.</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Information of the Bidder</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numPr>
          <w:ilvl w:val="0"/>
          <w:numId w:val="8"/>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Please confirm that your company has the financial capability to take on this Project </w:t>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t>Yes/No</w:t>
      </w:r>
    </w:p>
    <w:p w:rsidR="004E47BC" w:rsidRDefault="00EE7262">
      <w:pPr>
        <w:numPr>
          <w:ilvl w:val="0"/>
          <w:numId w:val="8"/>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lastRenderedPageBreak/>
        <w:t>Please confirm that your company has Employe</w:t>
      </w:r>
      <w:r>
        <w:rPr>
          <w:rFonts w:ascii="Calibri" w:hAnsi="Calibri" w:cs="Arial Unicode MS"/>
          <w:color w:val="000000"/>
          <w:u w:color="000000"/>
          <w14:textOutline w14:w="0" w14:cap="flat" w14:cmpd="sng" w14:algn="ctr">
            <w14:noFill/>
            <w14:prstDash w14:val="solid"/>
            <w14:bevel/>
          </w14:textOutline>
        </w:rPr>
        <w:t>r</w:t>
      </w:r>
      <w:r>
        <w:rPr>
          <w:rFonts w:ascii="Calibri" w:hAnsi="Calibri" w:cs="Arial Unicode MS"/>
          <w:color w:val="000000"/>
          <w:u w:color="000000"/>
          <w14:textOutline w14:w="0" w14:cap="flat" w14:cmpd="sng" w14:algn="ctr">
            <w14:noFill/>
            <w14:prstDash w14:val="solid"/>
            <w14:bevel/>
          </w14:textOutline>
        </w:rPr>
        <w:t>’</w:t>
      </w:r>
      <w:r>
        <w:rPr>
          <w:rFonts w:ascii="Calibri" w:hAnsi="Calibri" w:cs="Arial Unicode MS"/>
          <w:color w:val="000000"/>
          <w:u w:color="000000"/>
          <w14:textOutline w14:w="0" w14:cap="flat" w14:cmpd="sng" w14:algn="ctr">
            <w14:noFill/>
            <w14:prstDash w14:val="solid"/>
            <w14:bevel/>
          </w14:textOutline>
        </w:rPr>
        <w:t>s Liability insurance, Public Liability Insurance and Professional Indemnity Cover and provide the level of such cover</w:t>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t>Yes/No</w:t>
      </w:r>
    </w:p>
    <w:p w:rsidR="004E47BC" w:rsidRDefault="00EE7262">
      <w:pPr>
        <w:numPr>
          <w:ilvl w:val="1"/>
          <w:numId w:val="8"/>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Employer</w:t>
      </w:r>
      <w:r>
        <w:rPr>
          <w:rFonts w:ascii="Calibri" w:hAnsi="Calibri" w:cs="Arial Unicode MS"/>
          <w:color w:val="000000"/>
          <w:u w:color="000000"/>
          <w14:textOutline w14:w="0" w14:cap="flat" w14:cmpd="sng" w14:algn="ctr">
            <w14:noFill/>
            <w14:prstDash w14:val="solid"/>
            <w14:bevel/>
          </w14:textOutline>
        </w:rPr>
        <w:t>’</w:t>
      </w:r>
      <w:r>
        <w:rPr>
          <w:rFonts w:ascii="Calibri" w:hAnsi="Calibri" w:cs="Arial Unicode MS"/>
          <w:color w:val="000000"/>
          <w:u w:color="000000"/>
          <w14:textOutline w14:w="0" w14:cap="flat" w14:cmpd="sng" w14:algn="ctr">
            <w14:noFill/>
            <w14:prstDash w14:val="solid"/>
            <w14:bevel/>
          </w14:textOutline>
        </w:rPr>
        <w:t xml:space="preserve">s Liability </w:t>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shd w:val="clear" w:color="auto" w:fill="FFFF00"/>
          <w14:textOutline w14:w="0" w14:cap="flat" w14:cmpd="sng" w14:algn="ctr">
            <w14:noFill/>
            <w14:prstDash w14:val="solid"/>
            <w14:bevel/>
          </w14:textOutline>
        </w:rPr>
        <w:t>£</w:t>
      </w:r>
      <w:proofErr w:type="spellStart"/>
      <w:r>
        <w:rPr>
          <w:rFonts w:ascii="Calibri" w:hAnsi="Calibri" w:cs="Arial Unicode MS"/>
          <w:color w:val="000000"/>
          <w:u w:color="000000"/>
          <w:shd w:val="clear" w:color="auto" w:fill="FFFF00"/>
          <w14:textOutline w14:w="0" w14:cap="flat" w14:cmpd="sng" w14:algn="ctr">
            <w14:noFill/>
            <w14:prstDash w14:val="solid"/>
            <w14:bevel/>
          </w14:textOutline>
        </w:rPr>
        <w:t>XXm</w:t>
      </w:r>
      <w:proofErr w:type="spellEnd"/>
    </w:p>
    <w:p w:rsidR="004E47BC" w:rsidRDefault="00EE7262">
      <w:pPr>
        <w:numPr>
          <w:ilvl w:val="1"/>
          <w:numId w:val="8"/>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Public Liability </w:t>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shd w:val="clear" w:color="auto" w:fill="FFFF00"/>
          <w14:textOutline w14:w="0" w14:cap="flat" w14:cmpd="sng" w14:algn="ctr">
            <w14:noFill/>
            <w14:prstDash w14:val="solid"/>
            <w14:bevel/>
          </w14:textOutline>
        </w:rPr>
        <w:t>£</w:t>
      </w:r>
      <w:proofErr w:type="spellStart"/>
      <w:r>
        <w:rPr>
          <w:rFonts w:ascii="Calibri" w:hAnsi="Calibri" w:cs="Arial Unicode MS"/>
          <w:color w:val="000000"/>
          <w:u w:color="000000"/>
          <w:shd w:val="clear" w:color="auto" w:fill="FFFF00"/>
          <w14:textOutline w14:w="0" w14:cap="flat" w14:cmpd="sng" w14:algn="ctr">
            <w14:noFill/>
            <w14:prstDash w14:val="solid"/>
            <w14:bevel/>
          </w14:textOutline>
        </w:rPr>
        <w:t>XXm</w:t>
      </w:r>
      <w:proofErr w:type="spellEnd"/>
    </w:p>
    <w:p w:rsidR="004E47BC" w:rsidRDefault="00EE7262">
      <w:pPr>
        <w:numPr>
          <w:ilvl w:val="1"/>
          <w:numId w:val="8"/>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Professional Indemnity</w:t>
      </w:r>
      <w:r>
        <w:rPr>
          <w:rFonts w:ascii="Calibri" w:hAnsi="Calibri" w:cs="Arial Unicode MS"/>
          <w:color w:val="000000"/>
          <w:u w:color="000000"/>
          <w14:textOutline w14:w="0" w14:cap="flat" w14:cmpd="sng" w14:algn="ctr">
            <w14:noFill/>
            <w14:prstDash w14:val="solid"/>
            <w14:bevel/>
          </w14:textOutline>
        </w:rPr>
        <w:tab/>
        <w:t xml:space="preserve">  </w:t>
      </w:r>
      <w:r>
        <w:rPr>
          <w:rFonts w:ascii="Calibri" w:hAnsi="Calibri" w:cs="Arial Unicode MS"/>
          <w:color w:val="000000"/>
          <w:u w:color="000000"/>
          <w:shd w:val="clear" w:color="auto" w:fill="FFFF00"/>
          <w14:textOutline w14:w="0" w14:cap="flat" w14:cmpd="sng" w14:algn="ctr">
            <w14:noFill/>
            <w14:prstDash w14:val="solid"/>
            <w14:bevel/>
          </w14:textOutline>
        </w:rPr>
        <w:t>£</w:t>
      </w:r>
      <w:proofErr w:type="spellStart"/>
      <w:r>
        <w:rPr>
          <w:rFonts w:ascii="Calibri" w:hAnsi="Calibri" w:cs="Arial Unicode MS"/>
          <w:color w:val="000000"/>
          <w:u w:color="000000"/>
          <w:shd w:val="clear" w:color="auto" w:fill="FFFF00"/>
          <w14:textOutline w14:w="0" w14:cap="flat" w14:cmpd="sng" w14:algn="ctr">
            <w14:noFill/>
            <w14:prstDash w14:val="solid"/>
            <w14:bevel/>
          </w14:textOutline>
        </w:rPr>
        <w:t>Xm</w:t>
      </w:r>
      <w:proofErr w:type="spellEnd"/>
    </w:p>
    <w:p w:rsidR="004E47BC" w:rsidRDefault="004E47BC">
      <w:pPr>
        <w:spacing w:after="9" w:line="271" w:lineRule="auto"/>
        <w:ind w:left="792" w:right="550"/>
        <w:rPr>
          <w:rFonts w:ascii="Calibri" w:eastAsia="Calibri" w:hAnsi="Calibri" w:cs="Calibri"/>
          <w:color w:val="000000"/>
          <w:u w:color="000000"/>
          <w14:textOutline w14:w="0" w14:cap="flat" w14:cmpd="sng" w14:algn="ctr">
            <w14:noFill/>
            <w14:prstDash w14:val="solid"/>
            <w14:bevel/>
          </w14:textOutline>
        </w:rPr>
      </w:pPr>
    </w:p>
    <w:p w:rsidR="004E47BC" w:rsidRDefault="00EE7262">
      <w:pPr>
        <w:numPr>
          <w:ilvl w:val="0"/>
          <w:numId w:val="8"/>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Please confirm t</w:t>
      </w:r>
      <w:r>
        <w:rPr>
          <w:rFonts w:ascii="Calibri" w:hAnsi="Calibri" w:cs="Arial Unicode MS"/>
          <w:color w:val="000000"/>
          <w:u w:color="000000"/>
          <w14:textOutline w14:w="0" w14:cap="flat" w14:cmpd="sng" w14:algn="ctr">
            <w14:noFill/>
            <w14:prstDash w14:val="solid"/>
            <w14:bevel/>
          </w14:textOutline>
        </w:rPr>
        <w:t xml:space="preserve">hat your company or its directors has/have not been the subject of any proceedings which would automatically eliminate your company from the bidding process including bankruptcy, administration, court proceedings of a criminal nature etc. This list is not </w:t>
      </w:r>
      <w:r>
        <w:rPr>
          <w:rFonts w:ascii="Calibri" w:hAnsi="Calibri" w:cs="Arial Unicode MS"/>
          <w:color w:val="000000"/>
          <w:u w:color="000000"/>
          <w14:textOutline w14:w="0" w14:cap="flat" w14:cmpd="sng" w14:algn="ctr">
            <w14:noFill/>
            <w14:prstDash w14:val="solid"/>
            <w14:bevel/>
          </w14:textOutline>
        </w:rPr>
        <w:t>exhaustive.</w:t>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t>Yes/No</w:t>
      </w:r>
    </w:p>
    <w:p w:rsidR="00B04F7C" w:rsidRDefault="00B04F7C" w:rsidP="00B04F7C">
      <w:pPr>
        <w:spacing w:after="9" w:line="271" w:lineRule="auto"/>
        <w:ind w:left="360" w:right="550"/>
        <w:rPr>
          <w:rFonts w:ascii="Calibri" w:hAnsi="Calibri" w:cs="Arial Unicode MS"/>
          <w:color w:val="000000"/>
          <w:u w:color="000000"/>
          <w14:textOutline w14:w="0" w14:cap="flat" w14:cmpd="sng" w14:algn="ctr">
            <w14:noFill/>
            <w14:prstDash w14:val="solid"/>
            <w14:bevel/>
          </w14:textOutline>
        </w:rPr>
      </w:pPr>
    </w:p>
    <w:p w:rsidR="004E47BC" w:rsidRDefault="00EE7262">
      <w:pPr>
        <w:numPr>
          <w:ilvl w:val="0"/>
          <w:numId w:val="8"/>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Please confirm that you</w:t>
      </w:r>
      <w:r>
        <w:rPr>
          <w:rFonts w:ascii="Calibri" w:hAnsi="Calibri" w:cs="Arial Unicode MS"/>
          <w:color w:val="000000"/>
          <w:u w:color="000000"/>
          <w14:textOutline w14:w="0" w14:cap="flat" w14:cmpd="sng" w14:algn="ctr">
            <w14:noFill/>
            <w14:prstDash w14:val="solid"/>
            <w14:bevel/>
          </w14:textOutline>
        </w:rPr>
        <w:t>r company has not been involved in any dispute with other customers for a similar contract in the last three years</w:t>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t>Yes/No</w:t>
      </w:r>
    </w:p>
    <w:p w:rsidR="00B04F7C" w:rsidRDefault="00B04F7C" w:rsidP="00B04F7C">
      <w:pPr>
        <w:pStyle w:val="ListParagraph"/>
        <w:rPr>
          <w:rFonts w:ascii="Calibri" w:hAnsi="Calibri" w:cs="Arial Unicode MS"/>
          <w:color w:val="000000"/>
          <w:u w:color="000000"/>
          <w14:textOutline w14:w="0" w14:cap="flat" w14:cmpd="sng" w14:algn="ctr">
            <w14:noFill/>
            <w14:prstDash w14:val="solid"/>
            <w14:bevel/>
          </w14:textOutline>
        </w:rPr>
      </w:pPr>
    </w:p>
    <w:p w:rsidR="00B04F7C" w:rsidRDefault="00B04F7C" w:rsidP="00B04F7C">
      <w:pPr>
        <w:spacing w:after="9" w:line="271" w:lineRule="auto"/>
        <w:ind w:left="360" w:right="550"/>
        <w:rPr>
          <w:rFonts w:ascii="Calibri" w:hAnsi="Calibri" w:cs="Arial Unicode MS"/>
          <w:color w:val="000000"/>
          <w:u w:color="000000"/>
          <w14:textOutline w14:w="0" w14:cap="flat" w14:cmpd="sng" w14:algn="ctr">
            <w14:noFill/>
            <w14:prstDash w14:val="solid"/>
            <w14:bevel/>
          </w14:textOutline>
        </w:rPr>
      </w:pPr>
    </w:p>
    <w:p w:rsidR="004E47BC" w:rsidRDefault="00EE7262">
      <w:pPr>
        <w:numPr>
          <w:ilvl w:val="0"/>
          <w:numId w:val="8"/>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Please confirm that your company complies with all current employment and business legislation</w:t>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t>Yes/No</w:t>
      </w:r>
    </w:p>
    <w:p w:rsidR="00B04F7C" w:rsidRDefault="00B04F7C" w:rsidP="00B04F7C">
      <w:pPr>
        <w:spacing w:after="9" w:line="271" w:lineRule="auto"/>
        <w:ind w:left="360" w:right="550"/>
        <w:rPr>
          <w:rFonts w:ascii="Calibri" w:hAnsi="Calibri" w:cs="Arial Unicode MS"/>
          <w:color w:val="000000"/>
          <w:u w:color="000000"/>
          <w14:textOutline w14:w="0" w14:cap="flat" w14:cmpd="sng" w14:algn="ctr">
            <w14:noFill/>
            <w14:prstDash w14:val="solid"/>
            <w14:bevel/>
          </w14:textOutline>
        </w:rPr>
      </w:pPr>
    </w:p>
    <w:p w:rsidR="004E47BC" w:rsidRDefault="00EE7262">
      <w:pPr>
        <w:numPr>
          <w:ilvl w:val="0"/>
          <w:numId w:val="8"/>
        </w:numPr>
        <w:spacing w:after="9" w:line="271" w:lineRule="auto"/>
        <w:ind w:right="550"/>
        <w:rPr>
          <w:rFonts w:ascii="Calibri" w:eastAsia="Calibri" w:hAnsi="Calibri" w:cs="Calibri"/>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Please provide detail</w:t>
      </w:r>
      <w:r>
        <w:rPr>
          <w:rFonts w:ascii="Calibri" w:hAnsi="Calibri" w:cs="Arial Unicode MS"/>
          <w:color w:val="000000"/>
          <w:u w:color="000000"/>
          <w14:textOutline w14:w="0" w14:cap="flat" w14:cmpd="sng" w14:algn="ctr">
            <w14:noFill/>
            <w14:prstDash w14:val="solid"/>
            <w14:bevel/>
          </w14:textOutline>
        </w:rPr>
        <w:t>s below of your company</w:t>
      </w:r>
      <w:r>
        <w:rPr>
          <w:rFonts w:ascii="Calibri" w:hAnsi="Calibri" w:cs="Arial Unicode MS"/>
          <w:color w:val="000000"/>
          <w:u w:color="000000"/>
          <w14:textOutline w14:w="0" w14:cap="flat" w14:cmpd="sng" w14:algn="ctr">
            <w14:noFill/>
            <w14:prstDash w14:val="solid"/>
            <w14:bevel/>
          </w14:textOutline>
        </w:rPr>
        <w:t>’</w:t>
      </w:r>
      <w:r>
        <w:rPr>
          <w:rFonts w:ascii="Calibri" w:hAnsi="Calibri" w:cs="Arial Unicode MS"/>
          <w:color w:val="000000"/>
          <w:u w:color="000000"/>
          <w14:textOutline w14:w="0" w14:cap="flat" w14:cmpd="sng" w14:algn="ctr">
            <w14:noFill/>
            <w14:prstDash w14:val="solid"/>
            <w14:bevel/>
          </w14:textOutline>
        </w:rPr>
        <w:t>s experience in delivering this type of Project</w:t>
      </w:r>
    </w:p>
    <w:p w:rsidR="004E47BC" w:rsidRDefault="004E47BC">
      <w:pPr>
        <w:pStyle w:val="Body"/>
        <w:spacing w:after="9" w:line="271" w:lineRule="auto"/>
        <w:ind w:left="10" w:right="550" w:hanging="10"/>
        <w:rPr>
          <w:rFonts w:ascii="Calibri" w:eastAsia="Calibri" w:hAnsi="Calibri" w:cs="Calibri"/>
          <w:sz w:val="24"/>
          <w:szCs w:val="24"/>
          <w:u w:color="000000"/>
        </w:rPr>
      </w:pPr>
    </w:p>
    <w:p w:rsidR="004E47BC" w:rsidRPr="00B04F7C" w:rsidRDefault="00EE7262" w:rsidP="00B04F7C">
      <w:pPr>
        <w:numPr>
          <w:ilvl w:val="0"/>
          <w:numId w:val="8"/>
        </w:numPr>
        <w:spacing w:after="9" w:line="271" w:lineRule="auto"/>
        <w:ind w:right="550"/>
        <w:rPr>
          <w:rFonts w:ascii="Calibri" w:eastAsia="Calibri" w:hAnsi="Calibri" w:cs="Calibri"/>
          <w:color w:val="000000"/>
          <w:u w:color="000000"/>
          <w14:textOutline w14:w="0" w14:cap="flat" w14:cmpd="sng" w14:algn="ctr">
            <w14:noFill/>
            <w14:prstDash w14:val="solid"/>
            <w14:bevel/>
          </w14:textOutline>
        </w:rPr>
      </w:pPr>
      <w:r w:rsidRPr="00B04F7C">
        <w:rPr>
          <w:rFonts w:ascii="Calibri" w:hAnsi="Calibri" w:cs="Arial Unicode MS"/>
          <w:color w:val="000000"/>
          <w:u w:color="000000"/>
          <w14:textOutline w14:w="0" w14:cap="flat" w14:cmpd="sng" w14:algn="ctr">
            <w14:noFill/>
            <w14:prstDash w14:val="solid"/>
            <w14:bevel/>
          </w14:textOutline>
        </w:rPr>
        <w:t>Please provide details of two contracts that your company has secured that are relevant to this Project. Please include</w:t>
      </w:r>
      <w:r w:rsidRPr="00B04F7C">
        <w:rPr>
          <w:rFonts w:ascii="Calibri" w:hAnsi="Calibri" w:cs="Arial Unicode MS"/>
          <w:color w:val="000000"/>
          <w:u w:color="000000"/>
          <w14:textOutline w14:w="0" w14:cap="flat" w14:cmpd="sng" w14:algn="ctr">
            <w14:noFill/>
            <w14:prstDash w14:val="solid"/>
            <w14:bevel/>
          </w14:textOutline>
        </w:rPr>
        <w:t xml:space="preserve"> contact details for the customers so we may contact them for a reference.</w:t>
      </w:r>
    </w:p>
    <w:p w:rsidR="004E47BC" w:rsidRDefault="004E47BC">
      <w:pPr>
        <w:pStyle w:val="Body"/>
        <w:spacing w:after="9" w:line="271" w:lineRule="auto"/>
        <w:ind w:left="10" w:right="550" w:hanging="10"/>
        <w:rPr>
          <w:rFonts w:ascii="Calibri" w:eastAsia="Calibri" w:hAnsi="Calibri" w:cs="Calibri"/>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Pricing</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 xml:space="preserve">All prices submitted are to be in </w:t>
      </w:r>
      <w:r>
        <w:rPr>
          <w:rFonts w:ascii="Calibri" w:hAnsi="Calibri"/>
          <w:b/>
          <w:bCs/>
          <w:sz w:val="24"/>
          <w:szCs w:val="24"/>
          <w:u w:color="000000"/>
        </w:rPr>
        <w:t>Pounds Sterling and exclusive of VAT</w:t>
      </w:r>
    </w:p>
    <w:p w:rsidR="004E47BC" w:rsidRDefault="004E47BC">
      <w:pPr>
        <w:pStyle w:val="Body"/>
        <w:spacing w:after="9" w:line="271" w:lineRule="auto"/>
        <w:ind w:left="10" w:right="550" w:hanging="10"/>
        <w:rPr>
          <w:rFonts w:ascii="Calibri" w:eastAsia="Calibri" w:hAnsi="Calibri" w:cs="Calibri"/>
          <w:sz w:val="24"/>
          <w:szCs w:val="24"/>
          <w:u w:color="000000"/>
        </w:rPr>
      </w:pPr>
    </w:p>
    <w:p w:rsidR="004E47BC" w:rsidRDefault="00EE7262">
      <w:pPr>
        <w:pStyle w:val="Body"/>
        <w:spacing w:after="9" w:line="271" w:lineRule="auto"/>
        <w:ind w:left="720" w:right="550"/>
        <w:rPr>
          <w:rFonts w:ascii="Calibri" w:eastAsia="Calibri" w:hAnsi="Calibri" w:cs="Calibri"/>
          <w:sz w:val="24"/>
          <w:szCs w:val="24"/>
          <w:u w:color="000000"/>
        </w:rPr>
      </w:pPr>
      <w:r>
        <w:rPr>
          <w:rFonts w:ascii="Calibri" w:hAnsi="Calibri"/>
          <w:sz w:val="24"/>
          <w:szCs w:val="24"/>
          <w:u w:color="000000"/>
        </w:rPr>
        <w:t>1 Fixed price for extension of scout hut to east side, installation of disabled access and refit of existing first floor storage area</w:t>
      </w:r>
      <w:r>
        <w:rPr>
          <w:rFonts w:ascii="Calibri" w:eastAsia="Calibri" w:hAnsi="Calibri" w:cs="Calibri"/>
          <w:sz w:val="24"/>
          <w:szCs w:val="24"/>
          <w:u w:color="000000"/>
        </w:rPr>
        <w:tab/>
      </w:r>
      <w:r>
        <w:rPr>
          <w:rFonts w:ascii="Calibri" w:hAnsi="Calibri"/>
          <w:sz w:val="24"/>
          <w:szCs w:val="24"/>
          <w:u w:color="000000"/>
          <w:shd w:val="clear" w:color="auto" w:fill="FFFF00"/>
        </w:rPr>
        <w:t>£</w:t>
      </w:r>
      <w:r>
        <w:rPr>
          <w:rFonts w:ascii="Calibri" w:hAnsi="Calibri"/>
          <w:sz w:val="24"/>
          <w:szCs w:val="24"/>
          <w:u w:color="000000"/>
          <w:shd w:val="clear" w:color="auto" w:fill="FFFF00"/>
        </w:rPr>
        <w:t>xxx</w:t>
      </w:r>
    </w:p>
    <w:p w:rsidR="004E47BC" w:rsidRDefault="004E47BC">
      <w:pPr>
        <w:pStyle w:val="Body"/>
        <w:spacing w:after="9" w:line="271" w:lineRule="auto"/>
        <w:ind w:right="550"/>
        <w:rPr>
          <w:rFonts w:ascii="Calibri" w:eastAsia="Calibri" w:hAnsi="Calibri" w:cs="Calibri"/>
          <w:sz w:val="24"/>
          <w:szCs w:val="24"/>
          <w:u w:color="000000"/>
        </w:rPr>
      </w:pPr>
    </w:p>
    <w:p w:rsidR="004E47BC" w:rsidRDefault="004E47BC">
      <w:pPr>
        <w:pStyle w:val="Body"/>
        <w:spacing w:after="9" w:line="271" w:lineRule="auto"/>
        <w:ind w:left="720" w:right="550"/>
        <w:rPr>
          <w:rFonts w:ascii="Calibri" w:eastAsia="Calibri" w:hAnsi="Calibri" w:cs="Calibri"/>
          <w:sz w:val="24"/>
          <w:szCs w:val="24"/>
          <w:u w:color="000000"/>
        </w:rPr>
      </w:pPr>
    </w:p>
    <w:p w:rsidR="004E47BC" w:rsidRDefault="00EE7262">
      <w:pPr>
        <w:pStyle w:val="Body"/>
        <w:spacing w:after="9" w:line="271" w:lineRule="auto"/>
        <w:ind w:right="550"/>
        <w:rPr>
          <w:rFonts w:ascii="Calibri" w:eastAsia="Calibri" w:hAnsi="Calibri" w:cs="Calibri"/>
          <w:sz w:val="24"/>
          <w:szCs w:val="24"/>
          <w:u w:color="000000"/>
        </w:rPr>
      </w:pPr>
      <w:r>
        <w:rPr>
          <w:rFonts w:ascii="Calibri" w:eastAsia="Calibri" w:hAnsi="Calibri" w:cs="Calibri"/>
          <w:sz w:val="24"/>
          <w:szCs w:val="24"/>
          <w:u w:color="000000"/>
        </w:rPr>
        <w:tab/>
      </w:r>
      <w:r>
        <w:rPr>
          <w:rFonts w:ascii="Calibri" w:hAnsi="Calibri"/>
          <w:sz w:val="24"/>
          <w:szCs w:val="24"/>
          <w:u w:color="000000"/>
        </w:rPr>
        <w:t xml:space="preserve">2 </w:t>
      </w:r>
      <w:r>
        <w:rPr>
          <w:rFonts w:ascii="Calibri" w:hAnsi="Calibri"/>
          <w:sz w:val="24"/>
          <w:szCs w:val="24"/>
          <w:u w:color="000000"/>
        </w:rPr>
        <w:t xml:space="preserve">Please confirm that all </w:t>
      </w:r>
      <w:proofErr w:type="spellStart"/>
      <w:r>
        <w:rPr>
          <w:rFonts w:ascii="Calibri" w:hAnsi="Calibri"/>
          <w:sz w:val="24"/>
          <w:szCs w:val="24"/>
          <w:u w:color="000000"/>
        </w:rPr>
        <w:t>labour</w:t>
      </w:r>
      <w:proofErr w:type="spellEnd"/>
      <w:r>
        <w:rPr>
          <w:rFonts w:ascii="Calibri" w:hAnsi="Calibri"/>
          <w:sz w:val="24"/>
          <w:szCs w:val="24"/>
          <w:u w:color="000000"/>
        </w:rPr>
        <w:t xml:space="preserve"> and equipment necessary for the completion of the </w:t>
      </w: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hAnsi="Calibri"/>
          <w:sz w:val="24"/>
          <w:szCs w:val="24"/>
          <w:u w:color="000000"/>
        </w:rPr>
        <w:t>Project will be supplied by your company</w:t>
      </w:r>
      <w:r>
        <w:rPr>
          <w:rFonts w:ascii="Calibri" w:hAnsi="Calibri"/>
          <w:sz w:val="24"/>
          <w:szCs w:val="24"/>
          <w:u w:color="000000"/>
        </w:rPr>
        <w:tab/>
      </w:r>
      <w:r>
        <w:rPr>
          <w:rFonts w:ascii="Calibri" w:hAnsi="Calibri"/>
          <w:sz w:val="24"/>
          <w:szCs w:val="24"/>
          <w:u w:color="000000"/>
        </w:rPr>
        <w:tab/>
      </w:r>
      <w:r>
        <w:rPr>
          <w:rFonts w:ascii="Calibri" w:hAnsi="Calibri"/>
          <w:sz w:val="24"/>
          <w:szCs w:val="24"/>
          <w:u w:color="000000"/>
        </w:rPr>
        <w:tab/>
        <w:t>Yes/No</w:t>
      </w:r>
    </w:p>
    <w:p w:rsidR="004E47BC" w:rsidRDefault="004E47BC">
      <w:pPr>
        <w:pStyle w:val="Body"/>
        <w:spacing w:after="9" w:line="271" w:lineRule="auto"/>
        <w:ind w:left="720" w:right="550"/>
        <w:rPr>
          <w:rFonts w:ascii="Calibri" w:eastAsia="Calibri" w:hAnsi="Calibri" w:cs="Calibri"/>
          <w:sz w:val="24"/>
          <w:szCs w:val="24"/>
          <w:u w:color="000000"/>
        </w:rPr>
      </w:pPr>
    </w:p>
    <w:p w:rsidR="004E47BC" w:rsidRDefault="004E47BC">
      <w:pPr>
        <w:pStyle w:val="Body"/>
        <w:spacing w:after="9" w:line="271" w:lineRule="auto"/>
        <w:ind w:left="720" w:right="550"/>
        <w:rPr>
          <w:rFonts w:ascii="Calibri" w:eastAsia="Calibri" w:hAnsi="Calibri" w:cs="Calibri"/>
          <w:sz w:val="24"/>
          <w:szCs w:val="24"/>
          <w:u w:color="000000"/>
        </w:rPr>
      </w:pPr>
    </w:p>
    <w:p w:rsidR="004E47BC" w:rsidRDefault="004E47BC">
      <w:pPr>
        <w:pStyle w:val="Body"/>
        <w:spacing w:after="9" w:line="271" w:lineRule="auto"/>
        <w:ind w:left="720" w:right="550"/>
        <w:rPr>
          <w:rFonts w:ascii="Calibri" w:eastAsia="Calibri" w:hAnsi="Calibri" w:cs="Calibri"/>
          <w:sz w:val="24"/>
          <w:szCs w:val="24"/>
          <w:u w:color="000000"/>
        </w:rPr>
      </w:pPr>
    </w:p>
    <w:p w:rsidR="004E47BC" w:rsidRDefault="004E47BC">
      <w:pPr>
        <w:pStyle w:val="Body"/>
        <w:spacing w:after="9" w:line="271" w:lineRule="auto"/>
        <w:ind w:left="720" w:right="550"/>
        <w:rPr>
          <w:rFonts w:ascii="Calibri" w:eastAsia="Calibri" w:hAnsi="Calibri" w:cs="Calibri"/>
          <w:sz w:val="24"/>
          <w:szCs w:val="24"/>
          <w:u w:color="000000"/>
        </w:rPr>
      </w:pPr>
    </w:p>
    <w:p w:rsidR="004E47BC" w:rsidRDefault="00EE7262">
      <w:pPr>
        <w:pStyle w:val="Body"/>
        <w:spacing w:after="9" w:line="271" w:lineRule="auto"/>
        <w:ind w:left="720" w:right="550"/>
        <w:rPr>
          <w:rFonts w:ascii="Calibri" w:eastAsia="Calibri" w:hAnsi="Calibri" w:cs="Calibri"/>
          <w:b/>
          <w:bCs/>
          <w:sz w:val="24"/>
          <w:szCs w:val="24"/>
          <w:u w:color="000000"/>
        </w:rPr>
      </w:pPr>
      <w:r>
        <w:rPr>
          <w:rFonts w:ascii="Calibri" w:hAnsi="Calibri"/>
          <w:b/>
          <w:bCs/>
          <w:sz w:val="24"/>
          <w:szCs w:val="24"/>
          <w:u w:color="000000"/>
          <w:lang w:val="it-IT"/>
        </w:rPr>
        <w:t>Timescales</w:t>
      </w:r>
    </w:p>
    <w:p w:rsidR="004E47BC" w:rsidRDefault="004E47BC">
      <w:pPr>
        <w:pStyle w:val="Body"/>
        <w:spacing w:after="9" w:line="271" w:lineRule="auto"/>
        <w:ind w:left="720" w:right="550"/>
        <w:rPr>
          <w:rFonts w:ascii="Calibri" w:eastAsia="Calibri" w:hAnsi="Calibri" w:cs="Calibri"/>
          <w:b/>
          <w:bCs/>
          <w:sz w:val="24"/>
          <w:szCs w:val="24"/>
          <w:u w:color="000000"/>
        </w:rPr>
      </w:pPr>
    </w:p>
    <w:p w:rsidR="004E47BC" w:rsidRDefault="00EE7262">
      <w:pPr>
        <w:pStyle w:val="Body"/>
        <w:spacing w:after="9" w:line="271" w:lineRule="auto"/>
        <w:ind w:left="720" w:right="550"/>
        <w:rPr>
          <w:rFonts w:ascii="Calibri" w:eastAsia="Calibri" w:hAnsi="Calibri" w:cs="Calibri"/>
          <w:b/>
          <w:bCs/>
          <w:sz w:val="24"/>
          <w:szCs w:val="24"/>
          <w:u w:color="000000"/>
        </w:rPr>
      </w:pPr>
      <w:r>
        <w:rPr>
          <w:rFonts w:ascii="Calibri" w:hAnsi="Calibri"/>
          <w:b/>
          <w:bCs/>
          <w:sz w:val="24"/>
          <w:szCs w:val="24"/>
          <w:u w:color="000000"/>
        </w:rPr>
        <w:lastRenderedPageBreak/>
        <w:t xml:space="preserve">The duration of the Project and the time of year when the Project is undertaken </w:t>
      </w:r>
      <w:proofErr w:type="gramStart"/>
      <w:r>
        <w:rPr>
          <w:rFonts w:ascii="Calibri" w:hAnsi="Calibri"/>
          <w:b/>
          <w:bCs/>
          <w:sz w:val="24"/>
          <w:szCs w:val="24"/>
          <w:u w:color="000000"/>
        </w:rPr>
        <w:t>is</w:t>
      </w:r>
      <w:proofErr w:type="gramEnd"/>
      <w:r>
        <w:rPr>
          <w:rFonts w:ascii="Calibri" w:hAnsi="Calibri"/>
          <w:b/>
          <w:bCs/>
          <w:sz w:val="24"/>
          <w:szCs w:val="24"/>
          <w:u w:color="000000"/>
        </w:rPr>
        <w:t xml:space="preserve"> important to the </w:t>
      </w:r>
      <w:r>
        <w:rPr>
          <w:rFonts w:ascii="Calibri" w:hAnsi="Calibri"/>
          <w:b/>
          <w:bCs/>
          <w:sz w:val="24"/>
          <w:szCs w:val="24"/>
          <w:u w:color="000000"/>
        </w:rPr>
        <w:t xml:space="preserve">Executive Committee as the scout hut is in daily use. A detailed plan is required, preferably in the form of a GANTT chart, that shows the days expected for each phase of the Project with measurable milestones that the Executive </w:t>
      </w:r>
      <w:proofErr w:type="gramStart"/>
      <w:r>
        <w:rPr>
          <w:rFonts w:ascii="Calibri" w:hAnsi="Calibri"/>
          <w:b/>
          <w:bCs/>
          <w:sz w:val="24"/>
          <w:szCs w:val="24"/>
          <w:u w:color="000000"/>
        </w:rPr>
        <w:t>Committee  can</w:t>
      </w:r>
      <w:proofErr w:type="gramEnd"/>
      <w:r>
        <w:rPr>
          <w:rFonts w:ascii="Calibri" w:hAnsi="Calibri"/>
          <w:b/>
          <w:bCs/>
          <w:sz w:val="24"/>
          <w:szCs w:val="24"/>
          <w:u w:color="000000"/>
        </w:rPr>
        <w:t xml:space="preserve"> use to monit</w:t>
      </w:r>
      <w:r>
        <w:rPr>
          <w:rFonts w:ascii="Calibri" w:hAnsi="Calibri"/>
          <w:b/>
          <w:bCs/>
          <w:sz w:val="24"/>
          <w:szCs w:val="24"/>
          <w:u w:color="000000"/>
        </w:rPr>
        <w:t>or progress</w:t>
      </w:r>
    </w:p>
    <w:p w:rsidR="004E47BC" w:rsidRDefault="004E47BC">
      <w:pPr>
        <w:pStyle w:val="Body"/>
        <w:spacing w:after="9" w:line="271" w:lineRule="auto"/>
        <w:ind w:left="720" w:right="550"/>
        <w:rPr>
          <w:rFonts w:ascii="Calibri" w:eastAsia="Calibri" w:hAnsi="Calibri" w:cs="Calibri"/>
          <w:b/>
          <w:bCs/>
          <w:sz w:val="24"/>
          <w:szCs w:val="24"/>
          <w:u w:color="000000"/>
        </w:rPr>
      </w:pPr>
    </w:p>
    <w:p w:rsidR="004E47BC" w:rsidRDefault="00EE7262">
      <w:pPr>
        <w:pStyle w:val="Body"/>
        <w:spacing w:after="9" w:line="271" w:lineRule="auto"/>
        <w:ind w:left="720" w:right="550"/>
        <w:rPr>
          <w:rFonts w:ascii="Calibri" w:eastAsia="Calibri" w:hAnsi="Calibri" w:cs="Calibri"/>
          <w:sz w:val="24"/>
          <w:szCs w:val="24"/>
          <w:u w:color="000000"/>
        </w:rPr>
      </w:pPr>
      <w:r>
        <w:rPr>
          <w:rFonts w:ascii="Calibri" w:hAnsi="Calibri"/>
          <w:sz w:val="24"/>
          <w:szCs w:val="24"/>
          <w:u w:color="000000"/>
        </w:rPr>
        <w:t>1 Please confirm that a plan as specified above will be provided from Commencement date to Project completion/hand over</w:t>
      </w:r>
      <w:r>
        <w:rPr>
          <w:rFonts w:ascii="Calibri" w:hAnsi="Calibri"/>
          <w:sz w:val="24"/>
          <w:szCs w:val="24"/>
          <w:u w:color="000000"/>
        </w:rPr>
        <w:tab/>
      </w:r>
      <w:r>
        <w:rPr>
          <w:rFonts w:ascii="Calibri" w:hAnsi="Calibri"/>
          <w:sz w:val="24"/>
          <w:szCs w:val="24"/>
          <w:u w:color="000000"/>
        </w:rPr>
        <w:tab/>
        <w:t>Yes/No</w:t>
      </w:r>
    </w:p>
    <w:p w:rsidR="004E47BC" w:rsidRDefault="004E47BC">
      <w:pPr>
        <w:pStyle w:val="Body"/>
        <w:spacing w:after="9" w:line="271" w:lineRule="auto"/>
        <w:ind w:left="720" w:right="550"/>
        <w:rPr>
          <w:rFonts w:ascii="Calibri" w:eastAsia="Calibri" w:hAnsi="Calibri" w:cs="Calibri"/>
          <w:sz w:val="24"/>
          <w:szCs w:val="24"/>
          <w:u w:color="000000"/>
        </w:rPr>
      </w:pPr>
    </w:p>
    <w:p w:rsidR="004E47BC" w:rsidRDefault="00EE7262">
      <w:pPr>
        <w:pStyle w:val="Body"/>
        <w:spacing w:after="9" w:line="271" w:lineRule="auto"/>
        <w:ind w:left="720" w:right="550"/>
        <w:rPr>
          <w:rFonts w:ascii="Calibri" w:eastAsia="Calibri" w:hAnsi="Calibri" w:cs="Calibri"/>
          <w:sz w:val="24"/>
          <w:szCs w:val="24"/>
          <w:u w:color="000000"/>
        </w:rPr>
      </w:pPr>
      <w:r>
        <w:rPr>
          <w:rFonts w:ascii="Calibri" w:hAnsi="Calibri"/>
          <w:sz w:val="24"/>
          <w:szCs w:val="24"/>
          <w:u w:color="000000"/>
        </w:rPr>
        <w:t>2 Are there weather considerations that could disrupt the plan?</w:t>
      </w:r>
      <w:r>
        <w:rPr>
          <w:rFonts w:ascii="Calibri" w:hAnsi="Calibri"/>
          <w:sz w:val="24"/>
          <w:szCs w:val="24"/>
          <w:u w:color="000000"/>
        </w:rPr>
        <w:tab/>
        <w:t>Yes/No</w:t>
      </w:r>
    </w:p>
    <w:p w:rsidR="004E47BC" w:rsidRDefault="00EE7262">
      <w:pPr>
        <w:pStyle w:val="Body"/>
        <w:spacing w:after="9" w:line="271" w:lineRule="auto"/>
        <w:ind w:left="720" w:right="550"/>
        <w:rPr>
          <w:rFonts w:ascii="Calibri" w:eastAsia="Calibri" w:hAnsi="Calibri" w:cs="Calibri"/>
          <w:sz w:val="24"/>
          <w:szCs w:val="24"/>
          <w:u w:color="000000"/>
        </w:rPr>
      </w:pPr>
      <w:r>
        <w:rPr>
          <w:rFonts w:ascii="Calibri" w:eastAsia="Calibri" w:hAnsi="Calibri" w:cs="Calibri"/>
          <w:sz w:val="24"/>
          <w:szCs w:val="24"/>
          <w:u w:color="000000"/>
        </w:rPr>
        <w:tab/>
        <w:t xml:space="preserve">If </w:t>
      </w:r>
      <w:proofErr w:type="gramStart"/>
      <w:r>
        <w:rPr>
          <w:rFonts w:ascii="Calibri" w:eastAsia="Calibri" w:hAnsi="Calibri" w:cs="Calibri"/>
          <w:sz w:val="24"/>
          <w:szCs w:val="24"/>
          <w:u w:color="000000"/>
        </w:rPr>
        <w:t>Yes</w:t>
      </w:r>
      <w:proofErr w:type="gramEnd"/>
      <w:r>
        <w:rPr>
          <w:rFonts w:ascii="Calibri" w:eastAsia="Calibri" w:hAnsi="Calibri" w:cs="Calibri"/>
          <w:sz w:val="24"/>
          <w:szCs w:val="24"/>
          <w:u w:color="000000"/>
        </w:rPr>
        <w:t>, please state below what those cons</w:t>
      </w:r>
      <w:r>
        <w:rPr>
          <w:rFonts w:ascii="Calibri" w:eastAsia="Calibri" w:hAnsi="Calibri" w:cs="Calibri"/>
          <w:sz w:val="24"/>
          <w:szCs w:val="24"/>
          <w:u w:color="000000"/>
        </w:rPr>
        <w:t>iderations are</w:t>
      </w:r>
      <w:r w:rsidR="00B04F7C">
        <w:rPr>
          <w:rFonts w:ascii="Calibri" w:eastAsia="Calibri" w:hAnsi="Calibri" w:cs="Calibri"/>
          <w:sz w:val="24"/>
          <w:szCs w:val="24"/>
          <w:u w:color="000000"/>
        </w:rPr>
        <w:t>….</w:t>
      </w:r>
    </w:p>
    <w:p w:rsidR="004E47BC" w:rsidRDefault="004E47BC">
      <w:pPr>
        <w:pStyle w:val="Body"/>
        <w:spacing w:after="9" w:line="271" w:lineRule="auto"/>
        <w:ind w:left="720" w:right="550"/>
        <w:rPr>
          <w:rFonts w:ascii="Calibri" w:eastAsia="Calibri" w:hAnsi="Calibri" w:cs="Calibri"/>
          <w:sz w:val="24"/>
          <w:szCs w:val="24"/>
          <w:u w:color="000000"/>
        </w:rPr>
      </w:pPr>
    </w:p>
    <w:p w:rsidR="004E47BC" w:rsidRDefault="00EE7262">
      <w:pPr>
        <w:pStyle w:val="Body"/>
        <w:spacing w:after="9" w:line="271" w:lineRule="auto"/>
        <w:ind w:left="720" w:right="550"/>
        <w:rPr>
          <w:rFonts w:ascii="Calibri" w:eastAsia="Calibri" w:hAnsi="Calibri" w:cs="Calibri"/>
          <w:sz w:val="24"/>
          <w:szCs w:val="24"/>
          <w:u w:color="000000"/>
        </w:rPr>
      </w:pPr>
      <w:r>
        <w:rPr>
          <w:rFonts w:ascii="Calibri" w:hAnsi="Calibri"/>
          <w:sz w:val="24"/>
          <w:szCs w:val="24"/>
          <w:u w:color="000000"/>
        </w:rPr>
        <w:t>3 Please confirm that any necessary changes to the agreed plan will be discussed and agre</w:t>
      </w:r>
      <w:r w:rsidR="00B04F7C">
        <w:rPr>
          <w:rFonts w:ascii="Calibri" w:hAnsi="Calibri"/>
          <w:sz w:val="24"/>
          <w:szCs w:val="24"/>
          <w:u w:color="000000"/>
        </w:rPr>
        <w:t>ed with the Executive Committee</w:t>
      </w:r>
      <w:r>
        <w:rPr>
          <w:rFonts w:ascii="Calibri" w:hAnsi="Calibri"/>
          <w:sz w:val="24"/>
          <w:szCs w:val="24"/>
          <w:u w:color="000000"/>
        </w:rPr>
        <w:t xml:space="preserve"> before a revised plan is issued</w:t>
      </w:r>
    </w:p>
    <w:p w:rsidR="004E47BC" w:rsidRDefault="00EE7262">
      <w:pPr>
        <w:spacing w:after="9" w:line="271" w:lineRule="auto"/>
        <w:ind w:left="7200" w:right="550"/>
        <w:rPr>
          <w:rFonts w:ascii="Calibri" w:eastAsia="Calibri" w:hAnsi="Calibri" w:cs="Calibri"/>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Yes/No</w:t>
      </w:r>
    </w:p>
    <w:p w:rsidR="004E47BC" w:rsidRDefault="004E47BC">
      <w:pPr>
        <w:pStyle w:val="Body"/>
        <w:spacing w:after="9" w:line="271" w:lineRule="auto"/>
        <w:ind w:left="10" w:right="550" w:hanging="10"/>
        <w:rPr>
          <w:rFonts w:ascii="Calibri" w:eastAsia="Calibri" w:hAnsi="Calibri" w:cs="Calibri"/>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Business Requirements</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 xml:space="preserve">The </w:t>
      </w:r>
      <w:r>
        <w:rPr>
          <w:rFonts w:ascii="Calibri" w:hAnsi="Calibri"/>
          <w:b/>
          <w:bCs/>
          <w:sz w:val="24"/>
          <w:szCs w:val="24"/>
          <w:u w:color="000000"/>
        </w:rPr>
        <w:t xml:space="preserve">Executive Committee and the successful bidder will each appoint a Project </w:t>
      </w:r>
      <w:proofErr w:type="spellStart"/>
      <w:r>
        <w:rPr>
          <w:rFonts w:ascii="Calibri" w:hAnsi="Calibri"/>
          <w:b/>
          <w:bCs/>
          <w:sz w:val="24"/>
          <w:szCs w:val="24"/>
          <w:u w:color="000000"/>
        </w:rPr>
        <w:t>co-ordinator</w:t>
      </w:r>
      <w:proofErr w:type="spellEnd"/>
      <w:r>
        <w:rPr>
          <w:rFonts w:ascii="Calibri" w:hAnsi="Calibri"/>
          <w:b/>
          <w:bCs/>
          <w:sz w:val="24"/>
          <w:szCs w:val="24"/>
          <w:u w:color="000000"/>
        </w:rPr>
        <w:t xml:space="preserve"> who will be the point of contact between the Executive Committee and the successful bidder. The Project </w:t>
      </w:r>
      <w:proofErr w:type="spellStart"/>
      <w:r>
        <w:rPr>
          <w:rFonts w:ascii="Calibri" w:hAnsi="Calibri"/>
          <w:b/>
          <w:bCs/>
          <w:sz w:val="24"/>
          <w:szCs w:val="24"/>
          <w:u w:color="000000"/>
        </w:rPr>
        <w:t>co-ordinators</w:t>
      </w:r>
      <w:proofErr w:type="spellEnd"/>
      <w:r>
        <w:rPr>
          <w:rFonts w:ascii="Calibri" w:hAnsi="Calibri"/>
          <w:b/>
          <w:bCs/>
          <w:sz w:val="24"/>
          <w:szCs w:val="24"/>
          <w:u w:color="000000"/>
        </w:rPr>
        <w:t xml:space="preserve"> will have the authority to make binding decisions o</w:t>
      </w:r>
      <w:r>
        <w:rPr>
          <w:rFonts w:ascii="Calibri" w:hAnsi="Calibri"/>
          <w:b/>
          <w:bCs/>
          <w:sz w:val="24"/>
          <w:szCs w:val="24"/>
          <w:u w:color="000000"/>
        </w:rPr>
        <w:t>n both parties under the terms of the signed contract.</w:t>
      </w: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The Executive Committee requires that the new extension and associated works are underwritten by meaningful guarantees/warranties</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4E47BC">
      <w:pPr>
        <w:pStyle w:val="Body"/>
        <w:spacing w:after="9" w:line="271" w:lineRule="auto"/>
        <w:ind w:left="720" w:right="550"/>
        <w:rPr>
          <w:rFonts w:ascii="Calibri" w:eastAsia="Calibri" w:hAnsi="Calibri" w:cs="Calibri"/>
          <w:sz w:val="24"/>
          <w:szCs w:val="24"/>
          <w:u w:color="000000"/>
        </w:rPr>
      </w:pPr>
    </w:p>
    <w:p w:rsidR="004E47BC" w:rsidRDefault="00EE7262">
      <w:pPr>
        <w:numPr>
          <w:ilvl w:val="0"/>
          <w:numId w:val="10"/>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Please confirm that appropriate guarantees/warranties will be provided.</w:t>
      </w:r>
      <w:r>
        <w:rPr>
          <w:rFonts w:ascii="Calibri" w:eastAsia="Calibri" w:hAnsi="Calibri" w:cs="Calibri"/>
          <w:color w:val="000000"/>
          <w:u w:color="000000"/>
          <w14:textOutline w14:w="0" w14:cap="flat" w14:cmpd="sng" w14:algn="ctr">
            <w14:noFill/>
            <w14:prstDash w14:val="solid"/>
            <w14:bevel/>
          </w14:textOutline>
        </w:rPr>
        <w:tab/>
        <w:t xml:space="preserve">Yes/No                                   </w:t>
      </w:r>
      <w:r>
        <w:rPr>
          <w:rFonts w:ascii="Calibri" w:eastAsia="Calibri" w:hAnsi="Calibri" w:cs="Calibri"/>
          <w:color w:val="000000"/>
          <w:u w:color="000000"/>
          <w14:textOutline w14:w="0" w14:cap="flat" w14:cmpd="sng" w14:algn="ctr">
            <w14:noFill/>
            <w14:prstDash w14:val="solid"/>
            <w14:bevel/>
          </w14:textOutline>
        </w:rPr>
        <w:t xml:space="preserve">                                      </w:t>
      </w:r>
    </w:p>
    <w:p w:rsidR="004E47BC" w:rsidRDefault="00EE7262">
      <w:pPr>
        <w:numPr>
          <w:ilvl w:val="0"/>
          <w:numId w:val="11"/>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Pleas</w:t>
      </w:r>
      <w:r>
        <w:rPr>
          <w:rFonts w:ascii="Calibri" w:hAnsi="Calibri" w:cs="Arial Unicode MS"/>
          <w:color w:val="000000"/>
          <w:u w:color="000000"/>
          <w14:textOutline w14:w="0" w14:cap="flat" w14:cmpd="sng" w14:algn="ctr">
            <w14:noFill/>
            <w14:prstDash w14:val="solid"/>
            <w14:bevel/>
          </w14:textOutline>
        </w:rPr>
        <w:t>e state if access to an electricity supply is required</w:t>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t>Yes/No</w:t>
      </w:r>
    </w:p>
    <w:p w:rsidR="004E47BC" w:rsidRDefault="00EE7262">
      <w:pPr>
        <w:numPr>
          <w:ilvl w:val="0"/>
          <w:numId w:val="11"/>
        </w:numPr>
        <w:spacing w:after="9" w:line="271" w:lineRule="auto"/>
        <w:ind w:right="550"/>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Please state if access to a water supply is required</w:t>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r>
      <w:r>
        <w:rPr>
          <w:rFonts w:ascii="Calibri" w:hAnsi="Calibri" w:cs="Arial Unicode MS"/>
          <w:color w:val="000000"/>
          <w:u w:color="000000"/>
          <w14:textOutline w14:w="0" w14:cap="flat" w14:cmpd="sng" w14:algn="ctr">
            <w14:noFill/>
            <w14:prstDash w14:val="solid"/>
            <w14:bevel/>
          </w14:textOutline>
        </w:rPr>
        <w:tab/>
        <w:t>Yes/No</w:t>
      </w:r>
    </w:p>
    <w:p w:rsidR="004E47BC" w:rsidRDefault="004E47BC">
      <w:pPr>
        <w:pStyle w:val="Body"/>
        <w:spacing w:after="9" w:line="271" w:lineRule="auto"/>
        <w:ind w:left="730" w:right="550" w:hanging="10"/>
        <w:rPr>
          <w:rFonts w:ascii="Calibri" w:eastAsia="Calibri" w:hAnsi="Calibri" w:cs="Calibri"/>
          <w:sz w:val="24"/>
          <w:szCs w:val="24"/>
          <w:u w:color="000000"/>
        </w:rPr>
      </w:pPr>
    </w:p>
    <w:p w:rsidR="004E47BC" w:rsidRDefault="004E47BC">
      <w:pPr>
        <w:pStyle w:val="Body"/>
        <w:spacing w:after="9" w:line="271" w:lineRule="auto"/>
        <w:ind w:left="730" w:right="550" w:hanging="10"/>
        <w:rPr>
          <w:rFonts w:ascii="Calibri" w:eastAsia="Calibri" w:hAnsi="Calibri" w:cs="Calibri"/>
          <w:sz w:val="24"/>
          <w:szCs w:val="24"/>
          <w:u w:color="000000"/>
        </w:rPr>
      </w:pPr>
    </w:p>
    <w:p w:rsidR="004E47BC" w:rsidRPr="00B04F7C" w:rsidRDefault="00EE7262" w:rsidP="00B04F7C">
      <w:pPr>
        <w:pStyle w:val="Body"/>
        <w:spacing w:after="9" w:line="271" w:lineRule="auto"/>
        <w:ind w:right="550"/>
        <w:rPr>
          <w:rFonts w:ascii="Calibri" w:eastAsia="Calibri" w:hAnsi="Calibri" w:cs="Calibri"/>
          <w:sz w:val="24"/>
          <w:szCs w:val="24"/>
          <w:u w:color="000000"/>
        </w:rPr>
      </w:pPr>
      <w:r>
        <w:rPr>
          <w:rFonts w:ascii="Calibri" w:hAnsi="Calibri"/>
          <w:b/>
          <w:bCs/>
          <w:sz w:val="24"/>
          <w:szCs w:val="24"/>
          <w:u w:color="000000"/>
        </w:rPr>
        <w:t>Conditions of Contract</w:t>
      </w:r>
    </w:p>
    <w:p w:rsidR="004E47BC" w:rsidRDefault="00EE7262">
      <w:pPr>
        <w:pStyle w:val="Body"/>
        <w:spacing w:after="9" w:line="271" w:lineRule="auto"/>
        <w:ind w:right="550"/>
        <w:rPr>
          <w:rFonts w:ascii="Calibri" w:eastAsia="Calibri" w:hAnsi="Calibri" w:cs="Calibri"/>
          <w:b/>
          <w:bCs/>
          <w:sz w:val="24"/>
          <w:szCs w:val="24"/>
          <w:u w:color="000000"/>
        </w:rPr>
      </w:pPr>
      <w:r>
        <w:rPr>
          <w:rFonts w:ascii="Calibri" w:hAnsi="Calibri"/>
          <w:b/>
          <w:bCs/>
          <w:sz w:val="24"/>
          <w:szCs w:val="24"/>
          <w:u w:color="000000"/>
        </w:rPr>
        <w:t xml:space="preserve">The </w:t>
      </w:r>
      <w:r>
        <w:rPr>
          <w:rFonts w:ascii="Calibri" w:hAnsi="Calibri"/>
          <w:b/>
          <w:bCs/>
          <w:sz w:val="24"/>
          <w:szCs w:val="24"/>
          <w:u w:color="000000"/>
        </w:rPr>
        <w:t>successful bidder will be required to enter into a contract covering the following items:</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1.</w:t>
      </w:r>
      <w:r>
        <w:rPr>
          <w:rFonts w:ascii="Arial" w:hAnsi="Arial"/>
          <w:caps/>
          <w:u w:color="000000"/>
        </w:rPr>
        <w:tab/>
      </w:r>
      <w:r>
        <w:rPr>
          <w:rFonts w:ascii="Arial" w:hAnsi="Arial"/>
          <w:u w:color="000000"/>
          <w:lang w:val="en-US"/>
        </w:rPr>
        <w:t>Definitions and Interpretation</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2.</w:t>
      </w:r>
      <w:r>
        <w:rPr>
          <w:rFonts w:ascii="Arial" w:hAnsi="Arial"/>
          <w:caps/>
          <w:u w:color="000000"/>
        </w:rPr>
        <w:tab/>
      </w:r>
      <w:r>
        <w:rPr>
          <w:rFonts w:ascii="Arial" w:hAnsi="Arial"/>
          <w:u w:color="000000"/>
          <w:lang w:val="it-IT"/>
        </w:rPr>
        <w:t>Term</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3.</w:t>
      </w:r>
      <w:r>
        <w:rPr>
          <w:rFonts w:ascii="Arial" w:hAnsi="Arial"/>
          <w:caps/>
          <w:u w:color="000000"/>
        </w:rPr>
        <w:tab/>
      </w:r>
      <w:r>
        <w:rPr>
          <w:rFonts w:ascii="Arial" w:hAnsi="Arial"/>
          <w:u w:color="000000"/>
          <w:lang w:val="en-US"/>
        </w:rPr>
        <w:t xml:space="preserve">Supplier's Due diligence </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4.</w:t>
      </w:r>
      <w:r>
        <w:rPr>
          <w:rFonts w:ascii="Arial" w:hAnsi="Arial"/>
          <w:caps/>
          <w:u w:color="000000"/>
        </w:rPr>
        <w:tab/>
      </w:r>
      <w:r>
        <w:rPr>
          <w:rFonts w:ascii="Arial" w:hAnsi="Arial"/>
          <w:u w:color="000000"/>
          <w:lang w:val="en-US"/>
        </w:rPr>
        <w:t>Supply, Installation and Acceptance</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5.</w:t>
      </w:r>
      <w:r>
        <w:rPr>
          <w:rFonts w:ascii="Arial" w:hAnsi="Arial"/>
          <w:caps/>
          <w:u w:color="000000"/>
        </w:rPr>
        <w:tab/>
      </w:r>
      <w:r>
        <w:rPr>
          <w:rFonts w:ascii="Arial" w:hAnsi="Arial"/>
          <w:u w:color="000000"/>
          <w:lang w:val="en-US"/>
        </w:rPr>
        <w:t>Guarantees and Warranty</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6.</w:t>
      </w:r>
      <w:r>
        <w:rPr>
          <w:rFonts w:ascii="Arial" w:hAnsi="Arial"/>
          <w:caps/>
          <w:u w:color="000000"/>
        </w:rPr>
        <w:tab/>
      </w:r>
      <w:r>
        <w:rPr>
          <w:rFonts w:ascii="Arial" w:hAnsi="Arial"/>
          <w:u w:color="000000"/>
          <w:lang w:val="en-US"/>
        </w:rPr>
        <w:t>Compliance</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7.</w:t>
      </w:r>
      <w:r>
        <w:rPr>
          <w:rFonts w:ascii="Arial" w:hAnsi="Arial"/>
          <w:caps/>
          <w:u w:color="000000"/>
        </w:rPr>
        <w:tab/>
      </w:r>
      <w:r>
        <w:rPr>
          <w:rFonts w:ascii="Arial" w:hAnsi="Arial"/>
          <w:u w:color="000000"/>
          <w:lang w:val="en-US"/>
        </w:rPr>
        <w:t>Payment</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8.</w:t>
      </w:r>
      <w:r>
        <w:rPr>
          <w:rFonts w:ascii="Arial" w:hAnsi="Arial"/>
          <w:caps/>
          <w:u w:color="000000"/>
        </w:rPr>
        <w:tab/>
      </w:r>
      <w:r>
        <w:rPr>
          <w:rFonts w:ascii="Arial" w:hAnsi="Arial"/>
          <w:u w:color="000000"/>
          <w:lang w:val="en-US"/>
        </w:rPr>
        <w:t>Project Representative</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9.</w:t>
      </w:r>
      <w:r>
        <w:rPr>
          <w:rFonts w:ascii="Arial" w:hAnsi="Arial"/>
          <w:caps/>
          <w:u w:color="000000"/>
        </w:rPr>
        <w:tab/>
      </w:r>
      <w:r>
        <w:rPr>
          <w:rFonts w:ascii="Arial" w:hAnsi="Arial"/>
          <w:u w:color="000000"/>
          <w:lang w:val="en-US"/>
        </w:rPr>
        <w:t>Sub-Contracting and assignment</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10.</w:t>
      </w:r>
      <w:r>
        <w:rPr>
          <w:rFonts w:ascii="Arial" w:hAnsi="Arial"/>
          <w:caps/>
          <w:u w:color="000000"/>
        </w:rPr>
        <w:tab/>
      </w:r>
      <w:r>
        <w:rPr>
          <w:rFonts w:ascii="Arial" w:hAnsi="Arial"/>
          <w:u w:color="000000"/>
          <w:lang w:val="en-US"/>
        </w:rPr>
        <w:t>Indemnities</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11.</w:t>
      </w:r>
      <w:r>
        <w:rPr>
          <w:rFonts w:ascii="Arial" w:hAnsi="Arial"/>
          <w:caps/>
          <w:u w:color="000000"/>
        </w:rPr>
        <w:tab/>
      </w:r>
      <w:r>
        <w:rPr>
          <w:rFonts w:ascii="Arial" w:hAnsi="Arial"/>
          <w:u w:color="000000"/>
          <w:lang w:val="en-US"/>
        </w:rPr>
        <w:t>Limitation of liability</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lastRenderedPageBreak/>
        <w:t>12.</w:t>
      </w:r>
      <w:r>
        <w:rPr>
          <w:rFonts w:ascii="Arial" w:hAnsi="Arial"/>
          <w:caps/>
          <w:u w:color="000000"/>
        </w:rPr>
        <w:tab/>
      </w:r>
      <w:r>
        <w:rPr>
          <w:rFonts w:ascii="Arial" w:hAnsi="Arial"/>
          <w:u w:color="000000"/>
          <w:lang w:val="en-US"/>
        </w:rPr>
        <w:t>Insurance</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13.</w:t>
      </w:r>
      <w:r>
        <w:rPr>
          <w:rFonts w:ascii="Arial" w:hAnsi="Arial"/>
          <w:caps/>
          <w:u w:color="000000"/>
        </w:rPr>
        <w:tab/>
      </w:r>
      <w:r>
        <w:rPr>
          <w:rFonts w:ascii="Arial" w:hAnsi="Arial"/>
          <w:u w:color="000000"/>
          <w:lang w:val="en-US"/>
        </w:rPr>
        <w:t>Freedom of information</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14.</w:t>
      </w:r>
      <w:r>
        <w:rPr>
          <w:rFonts w:ascii="Arial" w:hAnsi="Arial"/>
          <w:caps/>
          <w:u w:color="000000"/>
        </w:rPr>
        <w:tab/>
      </w:r>
      <w:r>
        <w:rPr>
          <w:rFonts w:ascii="Arial" w:hAnsi="Arial"/>
          <w:u w:color="000000"/>
          <w:lang w:val="en-US"/>
        </w:rPr>
        <w:t>Confidentiality</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15.</w:t>
      </w:r>
      <w:r>
        <w:rPr>
          <w:rFonts w:ascii="Arial" w:hAnsi="Arial"/>
          <w:caps/>
          <w:u w:color="000000"/>
        </w:rPr>
        <w:tab/>
      </w:r>
      <w:r>
        <w:rPr>
          <w:rFonts w:ascii="Arial" w:hAnsi="Arial"/>
          <w:u w:color="000000"/>
          <w:lang w:val="en-US"/>
        </w:rPr>
        <w:t>Termination for breach</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16.</w:t>
      </w:r>
      <w:r>
        <w:rPr>
          <w:rFonts w:ascii="Arial" w:hAnsi="Arial"/>
          <w:caps/>
          <w:u w:color="000000"/>
        </w:rPr>
        <w:tab/>
      </w:r>
      <w:r>
        <w:rPr>
          <w:rFonts w:ascii="Arial" w:hAnsi="Arial"/>
          <w:u w:color="000000"/>
          <w:lang w:val="fr-FR"/>
        </w:rPr>
        <w:t>Force majeure</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17.</w:t>
      </w:r>
      <w:r>
        <w:rPr>
          <w:rFonts w:ascii="Arial" w:hAnsi="Arial"/>
          <w:caps/>
          <w:u w:color="000000"/>
        </w:rPr>
        <w:tab/>
      </w:r>
      <w:r>
        <w:rPr>
          <w:rFonts w:ascii="Arial" w:hAnsi="Arial"/>
          <w:u w:color="000000"/>
          <w:lang w:val="en-US"/>
        </w:rPr>
        <w:t xml:space="preserve">Consequences of termination </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18.</w:t>
      </w:r>
      <w:r>
        <w:rPr>
          <w:rFonts w:ascii="Arial" w:hAnsi="Arial"/>
          <w:caps/>
          <w:u w:color="000000"/>
        </w:rPr>
        <w:tab/>
      </w:r>
      <w:r>
        <w:rPr>
          <w:rFonts w:ascii="Arial" w:hAnsi="Arial"/>
          <w:u w:color="000000"/>
        </w:rPr>
        <w:t>Waiver</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19.</w:t>
      </w:r>
      <w:r>
        <w:rPr>
          <w:rFonts w:ascii="Arial" w:hAnsi="Arial"/>
          <w:caps/>
          <w:u w:color="000000"/>
        </w:rPr>
        <w:tab/>
      </w:r>
      <w:r>
        <w:rPr>
          <w:rFonts w:ascii="Arial" w:hAnsi="Arial"/>
          <w:u w:color="000000"/>
          <w:lang w:val="en-US"/>
        </w:rPr>
        <w:t>S</w:t>
      </w:r>
      <w:r>
        <w:rPr>
          <w:rFonts w:ascii="Arial" w:hAnsi="Arial"/>
          <w:u w:color="000000"/>
          <w:lang w:val="en-US"/>
        </w:rPr>
        <w:t>everability</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20.</w:t>
      </w:r>
      <w:r>
        <w:rPr>
          <w:rFonts w:ascii="Arial" w:hAnsi="Arial"/>
          <w:caps/>
          <w:u w:color="000000"/>
        </w:rPr>
        <w:tab/>
      </w:r>
      <w:r>
        <w:rPr>
          <w:rFonts w:ascii="Arial" w:hAnsi="Arial"/>
          <w:u w:color="000000"/>
          <w:lang w:val="en-US"/>
        </w:rPr>
        <w:t>Partnership or agency</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21.</w:t>
      </w:r>
      <w:r>
        <w:rPr>
          <w:rFonts w:ascii="Arial" w:hAnsi="Arial"/>
          <w:caps/>
          <w:u w:color="000000"/>
        </w:rPr>
        <w:tab/>
      </w:r>
      <w:r>
        <w:rPr>
          <w:rFonts w:ascii="Arial" w:hAnsi="Arial"/>
          <w:u w:color="000000"/>
        </w:rPr>
        <w:t>Publicity</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22.</w:t>
      </w:r>
      <w:r>
        <w:rPr>
          <w:rFonts w:ascii="Arial" w:hAnsi="Arial"/>
          <w:caps/>
          <w:u w:color="000000"/>
        </w:rPr>
        <w:tab/>
      </w:r>
      <w:r>
        <w:rPr>
          <w:rFonts w:ascii="Arial" w:hAnsi="Arial"/>
          <w:u w:color="000000"/>
          <w:lang w:val="en-US"/>
        </w:rPr>
        <w:t>Notices</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caps/>
          <w:u w:color="000000"/>
        </w:rPr>
        <w:t>23.</w:t>
      </w:r>
      <w:r>
        <w:rPr>
          <w:rFonts w:ascii="Arial" w:hAnsi="Arial"/>
          <w:caps/>
          <w:u w:color="000000"/>
        </w:rPr>
        <w:tab/>
      </w:r>
      <w:r>
        <w:rPr>
          <w:rFonts w:ascii="Arial" w:hAnsi="Arial"/>
          <w:u w:color="000000"/>
          <w:lang w:val="en-US"/>
        </w:rPr>
        <w:t>Jurisdiction</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u w:color="000000"/>
          <w:lang w:val="en-US"/>
        </w:rPr>
        <w:t xml:space="preserve">24. Abnormally low Tenders </w:t>
      </w:r>
    </w:p>
    <w:p w:rsidR="004E47BC" w:rsidRDefault="00EE7262">
      <w:pPr>
        <w:pStyle w:val="Default"/>
        <w:tabs>
          <w:tab w:val="right" w:leader="dot" w:pos="7655"/>
        </w:tabs>
        <w:spacing w:before="0" w:line="300" w:lineRule="atLeast"/>
        <w:ind w:left="425" w:hanging="425"/>
        <w:jc w:val="both"/>
        <w:rPr>
          <w:rFonts w:ascii="Arial" w:eastAsia="Arial" w:hAnsi="Arial" w:cs="Arial"/>
          <w:u w:color="000000"/>
        </w:rPr>
      </w:pPr>
      <w:r>
        <w:rPr>
          <w:rFonts w:ascii="Arial" w:hAnsi="Arial"/>
          <w:u w:color="000000"/>
          <w:lang w:val="fr-FR"/>
        </w:rPr>
        <w:t>25. Variations</w:t>
      </w:r>
    </w:p>
    <w:p w:rsidR="004E47BC" w:rsidRDefault="004E47BC">
      <w:pPr>
        <w:spacing w:after="9" w:line="271" w:lineRule="auto"/>
        <w:ind w:left="720" w:right="550"/>
        <w:rPr>
          <w:rFonts w:ascii="Calibri" w:eastAsia="Calibri" w:hAnsi="Calibri" w:cs="Calibri"/>
          <w:color w:val="000000"/>
          <w:u w:color="000000"/>
          <w14:textOutline w14:w="0" w14:cap="flat" w14:cmpd="sng" w14:algn="ctr">
            <w14:noFill/>
            <w14:prstDash w14:val="solid"/>
            <w14:bevel/>
          </w14:textOutline>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Submission of Quotation</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B04F7C" w:rsidRDefault="00EE7262">
      <w:pPr>
        <w:pStyle w:val="Body"/>
        <w:spacing w:after="9" w:line="271" w:lineRule="auto"/>
        <w:ind w:left="10" w:right="550" w:hanging="10"/>
        <w:rPr>
          <w:rFonts w:ascii="Calibri" w:hAnsi="Calibri"/>
          <w:b/>
          <w:bCs/>
          <w:sz w:val="24"/>
          <w:szCs w:val="24"/>
          <w:u w:color="000000"/>
        </w:rPr>
      </w:pPr>
      <w:r>
        <w:rPr>
          <w:rFonts w:ascii="Calibri" w:hAnsi="Calibri"/>
          <w:b/>
          <w:bCs/>
          <w:sz w:val="24"/>
          <w:szCs w:val="24"/>
          <w:u w:color="000000"/>
        </w:rPr>
        <w:t>Quotations should be submitted by</w:t>
      </w:r>
      <w:r w:rsidR="00B04F7C">
        <w:rPr>
          <w:rFonts w:ascii="Calibri" w:hAnsi="Calibri"/>
          <w:b/>
          <w:bCs/>
          <w:sz w:val="24"/>
          <w:szCs w:val="24"/>
          <w:u w:color="000000"/>
        </w:rPr>
        <w:t xml:space="preserve"> </w:t>
      </w:r>
      <w:r w:rsidR="00A12D47">
        <w:rPr>
          <w:rFonts w:ascii="Calibri" w:hAnsi="Calibri"/>
          <w:b/>
          <w:bCs/>
          <w:sz w:val="24"/>
          <w:szCs w:val="24"/>
          <w:u w:color="000000"/>
        </w:rPr>
        <w:t xml:space="preserve">email or </w:t>
      </w:r>
      <w:r w:rsidR="00B04F7C">
        <w:rPr>
          <w:rFonts w:ascii="Calibri" w:hAnsi="Calibri"/>
          <w:b/>
          <w:bCs/>
          <w:sz w:val="24"/>
          <w:szCs w:val="24"/>
          <w:u w:color="000000"/>
        </w:rPr>
        <w:t>post by no later than 31 July 2022</w:t>
      </w:r>
      <w:r w:rsidR="00A12D47">
        <w:rPr>
          <w:rFonts w:ascii="Calibri" w:hAnsi="Calibri"/>
          <w:b/>
          <w:bCs/>
          <w:sz w:val="24"/>
          <w:szCs w:val="24"/>
          <w:u w:color="000000"/>
        </w:rPr>
        <w:t>.</w:t>
      </w:r>
    </w:p>
    <w:p w:rsidR="00B04F7C" w:rsidRDefault="00B04F7C">
      <w:pPr>
        <w:pStyle w:val="Body"/>
        <w:spacing w:after="9" w:line="271" w:lineRule="auto"/>
        <w:ind w:left="10" w:right="550" w:hanging="10"/>
        <w:rPr>
          <w:rFonts w:ascii="Calibri" w:hAnsi="Calibri"/>
          <w:b/>
          <w:bCs/>
          <w:sz w:val="24"/>
          <w:szCs w:val="24"/>
          <w:u w:color="000000"/>
        </w:rPr>
      </w:pPr>
    </w:p>
    <w:p w:rsidR="004E47BC" w:rsidRDefault="00EE7262">
      <w:pPr>
        <w:pStyle w:val="Body"/>
        <w:spacing w:after="9" w:line="271" w:lineRule="auto"/>
        <w:ind w:left="10" w:right="550" w:hanging="10"/>
        <w:rPr>
          <w:rFonts w:ascii="Calibri" w:hAnsi="Calibri"/>
          <w:b/>
          <w:bCs/>
          <w:sz w:val="24"/>
          <w:szCs w:val="24"/>
          <w:u w:color="000000"/>
        </w:rPr>
      </w:pPr>
      <w:r>
        <w:rPr>
          <w:rFonts w:ascii="Calibri" w:hAnsi="Calibri"/>
          <w:b/>
          <w:bCs/>
          <w:sz w:val="24"/>
          <w:szCs w:val="24"/>
          <w:u w:color="000000"/>
        </w:rPr>
        <w:t xml:space="preserve">Two copies of the completed tender documentation are </w:t>
      </w:r>
      <w:r w:rsidR="00A12D47">
        <w:rPr>
          <w:rFonts w:ascii="Calibri" w:hAnsi="Calibri"/>
          <w:b/>
          <w:bCs/>
          <w:sz w:val="24"/>
          <w:szCs w:val="24"/>
          <w:u w:color="000000"/>
        </w:rPr>
        <w:t>required.</w:t>
      </w:r>
    </w:p>
    <w:p w:rsidR="00B04F7C" w:rsidRDefault="00B04F7C">
      <w:pPr>
        <w:pStyle w:val="Body"/>
        <w:spacing w:after="9" w:line="271" w:lineRule="auto"/>
        <w:ind w:left="10" w:right="550" w:hanging="10"/>
        <w:rPr>
          <w:rFonts w:ascii="Calibri" w:eastAsia="Calibri" w:hAnsi="Calibri" w:cs="Calibri"/>
          <w:b/>
          <w:bCs/>
          <w:sz w:val="24"/>
          <w:szCs w:val="24"/>
          <w:u w:color="000000"/>
        </w:rPr>
      </w:pPr>
    </w:p>
    <w:p w:rsidR="004E47BC" w:rsidRDefault="00A12D47">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If responding by post t</w:t>
      </w:r>
      <w:r w:rsidR="00EE7262">
        <w:rPr>
          <w:rFonts w:ascii="Calibri" w:hAnsi="Calibri"/>
          <w:b/>
          <w:bCs/>
          <w:sz w:val="24"/>
          <w:szCs w:val="24"/>
          <w:u w:color="000000"/>
        </w:rPr>
        <w:t>he envelope should be sealed and addressed to the Chairman</w:t>
      </w:r>
      <w:r>
        <w:rPr>
          <w:rFonts w:ascii="Calibri" w:hAnsi="Calibri"/>
          <w:b/>
          <w:bCs/>
          <w:sz w:val="24"/>
          <w:szCs w:val="24"/>
          <w:u w:color="000000"/>
        </w:rPr>
        <w:t xml:space="preserve"> or Matt Brown-Jackson</w:t>
      </w:r>
      <w:r w:rsidR="00EE7262">
        <w:rPr>
          <w:rFonts w:ascii="Calibri" w:hAnsi="Calibri"/>
          <w:b/>
          <w:bCs/>
          <w:sz w:val="24"/>
          <w:szCs w:val="24"/>
          <w:u w:color="000000"/>
        </w:rPr>
        <w:t xml:space="preserve"> at the address above.</w:t>
      </w:r>
    </w:p>
    <w:p w:rsidR="004E47BC" w:rsidRDefault="004E47BC">
      <w:pPr>
        <w:pStyle w:val="Body"/>
        <w:spacing w:after="9" w:line="271" w:lineRule="auto"/>
        <w:ind w:left="10" w:right="550" w:hanging="10"/>
        <w:rPr>
          <w:rFonts w:ascii="Calibri" w:eastAsia="Calibri" w:hAnsi="Calibri" w:cs="Calibri"/>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Quotations received after the closing date will not be considered.</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If you wish to query or have clarified any aspect of this tender documentation,</w:t>
      </w:r>
      <w:r>
        <w:rPr>
          <w:rFonts w:ascii="Calibri" w:hAnsi="Calibri"/>
          <w:b/>
          <w:bCs/>
          <w:sz w:val="24"/>
          <w:szCs w:val="24"/>
          <w:u w:color="000000"/>
        </w:rPr>
        <w:t xml:space="preserve"> then please allow sufficient time for the Executive Committee to respond before the deadline for submission and in all cases no later than five working days before the deadline.</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 xml:space="preserve">After the receipt of the quotations, they will be </w:t>
      </w:r>
      <w:r w:rsidR="00A12D47">
        <w:rPr>
          <w:rFonts w:ascii="Calibri" w:hAnsi="Calibri"/>
          <w:b/>
          <w:bCs/>
          <w:sz w:val="24"/>
          <w:szCs w:val="24"/>
          <w:u w:color="000000"/>
        </w:rPr>
        <w:t xml:space="preserve">reviewed by the Extension </w:t>
      </w:r>
      <w:r>
        <w:rPr>
          <w:rFonts w:ascii="Calibri" w:hAnsi="Calibri"/>
          <w:b/>
          <w:bCs/>
          <w:sz w:val="24"/>
          <w:szCs w:val="24"/>
          <w:u w:color="000000"/>
        </w:rPr>
        <w:t xml:space="preserve">sub-committee </w:t>
      </w:r>
      <w:r>
        <w:rPr>
          <w:rFonts w:ascii="Calibri" w:hAnsi="Calibri"/>
          <w:b/>
          <w:bCs/>
          <w:sz w:val="24"/>
          <w:szCs w:val="24"/>
          <w:u w:color="000000"/>
        </w:rPr>
        <w:t>of the Executive Committee</w:t>
      </w:r>
      <w:r>
        <w:rPr>
          <w:rFonts w:ascii="Calibri" w:hAnsi="Calibri"/>
          <w:b/>
          <w:bCs/>
          <w:sz w:val="24"/>
          <w:szCs w:val="24"/>
          <w:u w:color="000000"/>
        </w:rPr>
        <w:t xml:space="preserve">. The </w:t>
      </w:r>
      <w:r w:rsidR="00A12D47">
        <w:rPr>
          <w:rFonts w:ascii="Calibri" w:hAnsi="Calibri"/>
          <w:b/>
          <w:bCs/>
          <w:sz w:val="24"/>
          <w:szCs w:val="24"/>
          <w:u w:color="000000"/>
        </w:rPr>
        <w:t xml:space="preserve">extension </w:t>
      </w:r>
      <w:r>
        <w:rPr>
          <w:rFonts w:ascii="Calibri" w:hAnsi="Calibri"/>
          <w:b/>
          <w:bCs/>
          <w:sz w:val="24"/>
          <w:szCs w:val="24"/>
          <w:u w:color="000000"/>
        </w:rPr>
        <w:t xml:space="preserve">sub-committee </w:t>
      </w:r>
      <w:r>
        <w:rPr>
          <w:rFonts w:ascii="Calibri" w:hAnsi="Calibri"/>
          <w:b/>
          <w:bCs/>
          <w:sz w:val="24"/>
          <w:szCs w:val="24"/>
          <w:u w:color="000000"/>
        </w:rPr>
        <w:t xml:space="preserve">will ensure compliance of all bids with the tender documentation requirements. The </w:t>
      </w:r>
      <w:r w:rsidR="00A12D47">
        <w:rPr>
          <w:rFonts w:ascii="Calibri" w:hAnsi="Calibri"/>
          <w:b/>
          <w:bCs/>
          <w:sz w:val="24"/>
          <w:szCs w:val="24"/>
          <w:u w:color="000000"/>
        </w:rPr>
        <w:t xml:space="preserve">extension </w:t>
      </w:r>
      <w:bookmarkStart w:id="0" w:name="_GoBack"/>
      <w:bookmarkEnd w:id="0"/>
      <w:r>
        <w:rPr>
          <w:rFonts w:ascii="Calibri" w:hAnsi="Calibri"/>
          <w:b/>
          <w:bCs/>
          <w:sz w:val="24"/>
          <w:szCs w:val="24"/>
          <w:u w:color="000000"/>
        </w:rPr>
        <w:t>sub-committee will then evaluate the bids against its award criteria. Please note that the Executive Committee does not have to select the lowest quotation.</w:t>
      </w: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During this eva</w:t>
      </w:r>
      <w:r>
        <w:rPr>
          <w:rFonts w:ascii="Calibri" w:hAnsi="Calibri"/>
          <w:b/>
          <w:bCs/>
          <w:sz w:val="24"/>
          <w:szCs w:val="24"/>
          <w:u w:color="000000"/>
        </w:rPr>
        <w:t>luation, the Executive Committee may seek clarification of certain inputs.</w:t>
      </w: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The Executive Committee also reserves the right to seek another round of bidding from a short list of bidders.</w:t>
      </w: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The Executive Committee will notify the successful bidder in writing</w:t>
      </w:r>
      <w:r w:rsidR="00A12D47">
        <w:rPr>
          <w:rFonts w:ascii="Calibri" w:hAnsi="Calibri"/>
          <w:b/>
          <w:bCs/>
          <w:sz w:val="24"/>
          <w:szCs w:val="24"/>
          <w:u w:color="000000"/>
        </w:rPr>
        <w:t>.</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All pages of this tender document must be returned and will form part of the final contract for the successful bidder(s)</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widowControl w:val="0"/>
        <w:tabs>
          <w:tab w:val="left" w:pos="851"/>
          <w:tab w:val="left" w:pos="1843"/>
          <w:tab w:val="left" w:pos="3119"/>
          <w:tab w:val="left" w:pos="4253"/>
        </w:tabs>
        <w:spacing w:after="240"/>
        <w:rPr>
          <w:rFonts w:ascii="Calibri" w:eastAsia="Calibri" w:hAnsi="Calibri" w:cs="Calibri"/>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[The Executive Committee </w:t>
      </w:r>
      <w:proofErr w:type="gramStart"/>
      <w:r>
        <w:rPr>
          <w:rFonts w:ascii="Calibri" w:hAnsi="Calibri" w:cs="Arial Unicode MS"/>
          <w:color w:val="000000"/>
          <w:u w:color="000000"/>
          <w14:textOutline w14:w="0" w14:cap="flat" w14:cmpd="sng" w14:algn="ctr">
            <w14:noFill/>
            <w14:prstDash w14:val="solid"/>
            <w14:bevel/>
          </w14:textOutline>
        </w:rPr>
        <w:t>give</w:t>
      </w:r>
      <w:proofErr w:type="gramEnd"/>
      <w:r>
        <w:rPr>
          <w:rFonts w:ascii="Calibri" w:hAnsi="Calibri" w:cs="Arial Unicode MS"/>
          <w:color w:val="000000"/>
          <w:u w:color="000000"/>
          <w14:textOutline w14:w="0" w14:cap="flat" w14:cmpd="sng" w14:algn="ctr">
            <w14:noFill/>
            <w14:prstDash w14:val="solid"/>
            <w14:bevel/>
          </w14:textOutline>
        </w:rPr>
        <w:t xml:space="preserve"> this tender documentation</w:t>
      </w:r>
      <w:r>
        <w:rPr>
          <w:rFonts w:ascii="Calibri" w:hAnsi="Calibri" w:cs="Arial Unicode MS"/>
          <w:color w:val="000000"/>
          <w:u w:color="000000"/>
          <w14:textOutline w14:w="0" w14:cap="flat" w14:cmpd="sng" w14:algn="ctr">
            <w14:noFill/>
            <w14:prstDash w14:val="solid"/>
            <w14:bevel/>
          </w14:textOutline>
        </w:rPr>
        <w:t xml:space="preserve"> to bidders, on the basis that they remain the Executive Committee</w:t>
      </w:r>
      <w:r>
        <w:rPr>
          <w:rFonts w:ascii="Calibri" w:hAnsi="Calibri" w:cs="Arial Unicode MS"/>
          <w:color w:val="000000"/>
          <w:u w:color="000000"/>
          <w14:textOutline w14:w="0" w14:cap="flat" w14:cmpd="sng" w14:algn="ctr">
            <w14:noFill/>
            <w14:prstDash w14:val="solid"/>
            <w14:bevel/>
          </w14:textOutline>
        </w:rPr>
        <w:t>’</w:t>
      </w:r>
      <w:r>
        <w:rPr>
          <w:rFonts w:ascii="Calibri" w:hAnsi="Calibri" w:cs="Arial Unicode MS"/>
          <w:color w:val="000000"/>
          <w:u w:color="000000"/>
          <w14:textOutline w14:w="0" w14:cap="flat" w14:cmpd="sng" w14:algn="ctr">
            <w14:noFill/>
            <w14:prstDash w14:val="solid"/>
            <w14:bevel/>
          </w14:textOutline>
        </w:rPr>
        <w:t xml:space="preserve">s property and bidders must treat the contents as confidential.  If </w:t>
      </w:r>
      <w:r>
        <w:rPr>
          <w:rFonts w:ascii="Calibri" w:hAnsi="Calibri" w:cs="Arial Unicode MS"/>
          <w:color w:val="000000"/>
          <w:u w:color="000000"/>
          <w14:textOutline w14:w="0" w14:cap="flat" w14:cmpd="sng" w14:algn="ctr">
            <w14:noFill/>
            <w14:prstDash w14:val="solid"/>
            <w14:bevel/>
          </w14:textOutline>
        </w:rPr>
        <w:lastRenderedPageBreak/>
        <w:t>bidders are unable or unwilling to keep to this rule, they:</w:t>
      </w:r>
    </w:p>
    <w:p w:rsidR="004E47BC" w:rsidRDefault="00EE7262">
      <w:pPr>
        <w:widowControl w:val="0"/>
        <w:numPr>
          <w:ilvl w:val="0"/>
          <w:numId w:val="13"/>
        </w:numPr>
        <w:spacing w:after="240"/>
        <w:outlineLvl w:val="1"/>
        <w:rPr>
          <w:rFonts w:ascii="Calibri" w:hAnsi="Calibri" w:cs="Arial Unicode MS"/>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must destroy this RFQ and all associated documents at once; and </w:t>
      </w:r>
    </w:p>
    <w:p w:rsidR="004E47BC" w:rsidRDefault="00EE7262">
      <w:pPr>
        <w:widowControl w:val="0"/>
        <w:numPr>
          <w:ilvl w:val="0"/>
          <w:numId w:val="13"/>
        </w:numPr>
        <w:spacing w:after="240"/>
        <w:outlineLvl w:val="1"/>
        <w:rPr>
          <w:rFonts w:ascii="Calibri" w:hAnsi="Calibri" w:cs="Arial Unicode MS"/>
          <w:color w:val="000000"/>
          <w:u w:color="000000"/>
          <w14:textOutline w14:w="0" w14:cap="flat" w14:cmpd="sng" w14:algn="ctr">
            <w14:noFill/>
            <w14:prstDash w14:val="solid"/>
            <w14:bevel/>
          </w14:textOutline>
        </w:rPr>
      </w:pPr>
      <w:proofErr w:type="gramStart"/>
      <w:r>
        <w:rPr>
          <w:rFonts w:ascii="Calibri" w:hAnsi="Calibri" w:cs="Arial Unicode MS"/>
          <w:color w:val="000000"/>
          <w:u w:color="000000"/>
          <w14:textOutline w14:w="0" w14:cap="flat" w14:cmpd="sng" w14:algn="ctr">
            <w14:noFill/>
            <w14:prstDash w14:val="solid"/>
            <w14:bevel/>
          </w14:textOutline>
        </w:rPr>
        <w:t>must</w:t>
      </w:r>
      <w:proofErr w:type="gramEnd"/>
      <w:r>
        <w:rPr>
          <w:rFonts w:ascii="Calibri" w:hAnsi="Calibri" w:cs="Arial Unicode MS"/>
          <w:color w:val="000000"/>
          <w:u w:color="000000"/>
          <w14:textOutline w14:w="0" w14:cap="flat" w14:cmpd="sng" w14:algn="ctr">
            <w14:noFill/>
            <w14:prstDash w14:val="solid"/>
            <w14:bevel/>
          </w14:textOutline>
        </w:rPr>
        <w:t xml:space="preserve"> not keep any electronic or paper copies.] </w:t>
      </w:r>
    </w:p>
    <w:p w:rsidR="004E47BC" w:rsidRDefault="00EE7262">
      <w:pPr>
        <w:widowControl w:val="0"/>
        <w:tabs>
          <w:tab w:val="left" w:pos="360"/>
          <w:tab w:val="left" w:pos="2092"/>
        </w:tabs>
        <w:spacing w:after="240"/>
        <w:ind w:left="1100"/>
        <w:outlineLvl w:val="1"/>
        <w:rPr>
          <w:rFonts w:ascii="Calibri" w:eastAsia="Calibri" w:hAnsi="Calibri" w:cs="Calibri"/>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Bidders must not take part in any publicity activities with any part of the media about this tender process without getting the Executive </w:t>
      </w:r>
      <w:proofErr w:type="spellStart"/>
      <w:r>
        <w:rPr>
          <w:rFonts w:ascii="Calibri" w:hAnsi="Calibri" w:cs="Arial Unicode MS"/>
          <w:color w:val="000000"/>
          <w:u w:color="000000"/>
          <w14:textOutline w14:w="0" w14:cap="flat" w14:cmpd="sng" w14:algn="ctr">
            <w14:noFill/>
            <w14:prstDash w14:val="solid"/>
            <w14:bevel/>
          </w14:textOutline>
        </w:rPr>
        <w:t>Committe</w:t>
      </w:r>
      <w:r>
        <w:rPr>
          <w:rFonts w:ascii="Calibri" w:hAnsi="Calibri" w:cs="Arial Unicode MS"/>
          <w:color w:val="000000"/>
          <w:u w:color="000000"/>
          <w14:textOutline w14:w="0" w14:cap="flat" w14:cmpd="sng" w14:algn="ctr">
            <w14:noFill/>
            <w14:prstDash w14:val="solid"/>
            <w14:bevel/>
          </w14:textOutline>
        </w:rPr>
        <w:t>’</w:t>
      </w:r>
      <w:r>
        <w:rPr>
          <w:rFonts w:ascii="Calibri" w:hAnsi="Calibri" w:cs="Arial Unicode MS"/>
          <w:color w:val="000000"/>
          <w:u w:color="000000"/>
          <w14:textOutline w14:w="0" w14:cap="flat" w14:cmpd="sng" w14:algn="ctr">
            <w14:noFill/>
            <w14:prstDash w14:val="solid"/>
            <w14:bevel/>
          </w14:textOutline>
        </w:rPr>
        <w:t>s</w:t>
      </w:r>
      <w:proofErr w:type="spellEnd"/>
      <w:r>
        <w:rPr>
          <w:rFonts w:ascii="Calibri" w:hAnsi="Calibri" w:cs="Arial Unicode MS"/>
          <w:color w:val="000000"/>
          <w:u w:color="000000"/>
          <w14:textOutline w14:w="0" w14:cap="flat" w14:cmpd="sng" w14:algn="ctr">
            <w14:noFill/>
            <w14:prstDash w14:val="solid"/>
            <w14:bevel/>
          </w14:textOutline>
        </w:rPr>
        <w:t xml:space="preserve"> written agreement first.  This includes the Executive Committee</w:t>
      </w:r>
      <w:r>
        <w:rPr>
          <w:rFonts w:ascii="Calibri" w:hAnsi="Calibri" w:cs="Arial Unicode MS"/>
          <w:color w:val="000000"/>
          <w:u w:color="000000"/>
          <w14:textOutline w14:w="0" w14:cap="flat" w14:cmpd="sng" w14:algn="ctr">
            <w14:noFill/>
            <w14:prstDash w14:val="solid"/>
            <w14:bevel/>
          </w14:textOutline>
        </w:rPr>
        <w:t>’</w:t>
      </w:r>
      <w:r>
        <w:rPr>
          <w:rFonts w:ascii="Calibri" w:hAnsi="Calibri" w:cs="Arial Unicode MS"/>
          <w:color w:val="000000"/>
          <w:u w:color="000000"/>
          <w14:textOutline w14:w="0" w14:cap="flat" w14:cmpd="sng" w14:algn="ctr">
            <w14:noFill/>
            <w14:prstDash w14:val="solid"/>
            <w14:bevel/>
          </w14:textOutline>
        </w:rPr>
        <w:t>s agreement on the format and content of any publicity.</w:t>
      </w:r>
    </w:p>
    <w:p w:rsidR="004E47BC" w:rsidRDefault="00EE7262">
      <w:pPr>
        <w:widowControl w:val="0"/>
        <w:tabs>
          <w:tab w:val="left" w:pos="851"/>
          <w:tab w:val="left" w:pos="1843"/>
          <w:tab w:val="left" w:pos="3119"/>
          <w:tab w:val="left" w:pos="4253"/>
        </w:tabs>
        <w:spacing w:after="240"/>
        <w:rPr>
          <w:rFonts w:ascii="Calibri" w:eastAsia="Calibri" w:hAnsi="Calibri" w:cs="Calibri"/>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 xml:space="preserve">This tender documentation is made available in good faith.  The Executive Committee </w:t>
      </w:r>
      <w:proofErr w:type="gramStart"/>
      <w:r>
        <w:rPr>
          <w:rFonts w:ascii="Calibri" w:hAnsi="Calibri" w:cs="Arial Unicode MS"/>
          <w:color w:val="000000"/>
          <w:u w:color="000000"/>
          <w14:textOutline w14:w="0" w14:cap="flat" w14:cmpd="sng" w14:algn="ctr">
            <w14:noFill/>
            <w14:prstDash w14:val="solid"/>
            <w14:bevel/>
          </w14:textOutline>
        </w:rPr>
        <w:t>give</w:t>
      </w:r>
      <w:proofErr w:type="gramEnd"/>
      <w:r>
        <w:rPr>
          <w:rFonts w:ascii="Calibri" w:hAnsi="Calibri" w:cs="Arial Unicode MS"/>
          <w:color w:val="000000"/>
          <w:u w:color="000000"/>
          <w14:textOutline w14:w="0" w14:cap="flat" w14:cmpd="sng" w14:algn="ctr">
            <w14:noFill/>
            <w14:prstDash w14:val="solid"/>
            <w14:bevel/>
          </w14:textOutline>
        </w:rPr>
        <w:t xml:space="preserve"> no warranty as to the accuracy or completeness of the informat</w:t>
      </w:r>
      <w:r>
        <w:rPr>
          <w:rFonts w:ascii="Calibri" w:hAnsi="Calibri" w:cs="Arial Unicode MS"/>
          <w:color w:val="000000"/>
          <w:u w:color="000000"/>
          <w14:textOutline w14:w="0" w14:cap="flat" w14:cmpd="sng" w14:algn="ctr">
            <w14:noFill/>
            <w14:prstDash w14:val="solid"/>
            <w14:bevel/>
          </w14:textOutline>
        </w:rPr>
        <w:t xml:space="preserve">ion contained in it.  The Executive Committee also </w:t>
      </w:r>
      <w:proofErr w:type="gramStart"/>
      <w:r>
        <w:rPr>
          <w:rFonts w:ascii="Calibri" w:hAnsi="Calibri" w:cs="Arial Unicode MS"/>
          <w:color w:val="000000"/>
          <w:u w:color="000000"/>
          <w14:textOutline w14:w="0" w14:cap="flat" w14:cmpd="sng" w14:algn="ctr">
            <w14:noFill/>
            <w14:prstDash w14:val="solid"/>
            <w14:bevel/>
          </w14:textOutline>
        </w:rPr>
        <w:t>disclaim</w:t>
      </w:r>
      <w:proofErr w:type="gramEnd"/>
      <w:r>
        <w:rPr>
          <w:rFonts w:ascii="Calibri" w:hAnsi="Calibri" w:cs="Arial Unicode MS"/>
          <w:color w:val="000000"/>
          <w:u w:color="000000"/>
          <w14:textOutline w14:w="0" w14:cap="flat" w14:cmpd="sng" w14:algn="ctr">
            <w14:noFill/>
            <w14:prstDash w14:val="solid"/>
            <w14:bevel/>
          </w14:textOutline>
        </w:rPr>
        <w:t xml:space="preserve"> any liability for any inaccuracy or incompleteness. The Executive Committee </w:t>
      </w:r>
      <w:proofErr w:type="gramStart"/>
      <w:r>
        <w:rPr>
          <w:rFonts w:ascii="Calibri" w:hAnsi="Calibri" w:cs="Arial Unicode MS"/>
          <w:color w:val="000000"/>
          <w:u w:color="000000"/>
          <w14:textOutline w14:w="0" w14:cap="flat" w14:cmpd="sng" w14:algn="ctr">
            <w14:noFill/>
            <w14:prstDash w14:val="solid"/>
            <w14:bevel/>
          </w14:textOutline>
        </w:rPr>
        <w:t>reserve</w:t>
      </w:r>
      <w:proofErr w:type="gramEnd"/>
      <w:r>
        <w:rPr>
          <w:rFonts w:ascii="Calibri" w:hAnsi="Calibri" w:cs="Arial Unicode MS"/>
          <w:color w:val="000000"/>
          <w:u w:color="000000"/>
          <w14:textOutline w14:w="0" w14:cap="flat" w14:cmpd="sng" w14:algn="ctr">
            <w14:noFill/>
            <w14:prstDash w14:val="solid"/>
            <w14:bevel/>
          </w14:textOutline>
        </w:rPr>
        <w:t xml:space="preserve"> the right to cancel this tender process at any point.  </w:t>
      </w:r>
    </w:p>
    <w:p w:rsidR="004E47BC" w:rsidRDefault="00EE7262">
      <w:pPr>
        <w:widowControl w:val="0"/>
        <w:tabs>
          <w:tab w:val="left" w:pos="851"/>
          <w:tab w:val="left" w:pos="1843"/>
          <w:tab w:val="left" w:pos="3119"/>
          <w:tab w:val="left" w:pos="4253"/>
        </w:tabs>
        <w:spacing w:after="240"/>
        <w:rPr>
          <w:rFonts w:ascii="Calibri" w:eastAsia="Calibri" w:hAnsi="Calibri" w:cs="Calibri"/>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The Executive Committee are not liable for any costs resulting from any cancellation of this tender process or for any other costs that bidders may incur by tendering for this c</w:t>
      </w:r>
      <w:r>
        <w:rPr>
          <w:rFonts w:ascii="Calibri" w:hAnsi="Calibri" w:cs="Arial Unicode MS"/>
          <w:color w:val="000000"/>
          <w:u w:color="000000"/>
          <w14:textOutline w14:w="0" w14:cap="flat" w14:cmpd="sng" w14:algn="ctr">
            <w14:noFill/>
            <w14:prstDash w14:val="solid"/>
            <w14:bevel/>
          </w14:textOutline>
        </w:rPr>
        <w:t xml:space="preserve">ontract.  Bidders must obtain at their own expense all the information that they need for the preparation of their tender. </w:t>
      </w:r>
    </w:p>
    <w:p w:rsidR="004E47BC" w:rsidRDefault="00EE7262">
      <w:pPr>
        <w:widowControl w:val="0"/>
        <w:tabs>
          <w:tab w:val="left" w:pos="851"/>
          <w:tab w:val="left" w:pos="1843"/>
          <w:tab w:val="left" w:pos="3119"/>
          <w:tab w:val="left" w:pos="4253"/>
        </w:tabs>
        <w:spacing w:after="240"/>
        <w:rPr>
          <w:rFonts w:ascii="Calibri" w:eastAsia="Calibri" w:hAnsi="Calibri" w:cs="Calibri"/>
          <w:color w:val="000000"/>
          <w:u w:color="000000"/>
          <w14:textOutline w14:w="0" w14:cap="flat" w14:cmpd="sng" w14:algn="ctr">
            <w14:noFill/>
            <w14:prstDash w14:val="solid"/>
            <w14:bevel/>
          </w14:textOutline>
        </w:rPr>
      </w:pPr>
      <w:r>
        <w:rPr>
          <w:rFonts w:ascii="Calibri" w:hAnsi="Calibri" w:cs="Arial Unicode MS"/>
          <w:color w:val="000000"/>
          <w:u w:color="000000"/>
          <w14:textOutline w14:w="0" w14:cap="flat" w14:cmpd="sng" w14:algn="ctr">
            <w14:noFill/>
            <w14:prstDash w14:val="solid"/>
            <w14:bevel/>
          </w14:textOutline>
        </w:rPr>
        <w:t>Bidders will be deemed to fully understand the processes that the Executive Committee must follow under relevant European and UK legislation, particularly The Public Contract</w:t>
      </w:r>
      <w:r>
        <w:rPr>
          <w:rFonts w:ascii="Calibri" w:hAnsi="Calibri" w:cs="Arial Unicode MS"/>
          <w:color w:val="000000"/>
          <w:u w:color="000000"/>
          <w14:textOutline w14:w="0" w14:cap="flat" w14:cmpd="sng" w14:algn="ctr">
            <w14:noFill/>
            <w14:prstDash w14:val="solid"/>
            <w14:bevel/>
          </w14:textOutline>
        </w:rPr>
        <w:t xml:space="preserve">s Regulations 2015 and Public Contracts (Amendment) Regulations 2009. </w:t>
      </w:r>
    </w:p>
    <w:p w:rsidR="004E47BC" w:rsidRDefault="004E47BC">
      <w:pPr>
        <w:widowControl w:val="0"/>
        <w:tabs>
          <w:tab w:val="left" w:pos="851"/>
          <w:tab w:val="left" w:pos="1843"/>
          <w:tab w:val="left" w:pos="3119"/>
          <w:tab w:val="left" w:pos="4253"/>
        </w:tabs>
        <w:spacing w:after="240"/>
        <w:ind w:left="720"/>
        <w:rPr>
          <w:rFonts w:ascii="Calibri" w:eastAsia="Calibri" w:hAnsi="Calibri" w:cs="Calibri"/>
          <w:color w:val="000000"/>
          <w:u w:color="000000"/>
          <w14:textOutline w14:w="0" w14:cap="flat" w14:cmpd="sng" w14:algn="ctr">
            <w14:noFill/>
            <w14:prstDash w14:val="solid"/>
            <w14:bevel/>
          </w14:textOutline>
        </w:rPr>
      </w:pPr>
    </w:p>
    <w:p w:rsidR="004E47BC" w:rsidRDefault="004E47BC">
      <w:pPr>
        <w:pStyle w:val="Body"/>
        <w:spacing w:after="9" w:line="271" w:lineRule="auto"/>
        <w:ind w:left="10" w:right="550" w:hanging="10"/>
        <w:rPr>
          <w:rFonts w:ascii="Calibri" w:eastAsia="Calibri" w:hAnsi="Calibri" w:cs="Calibri"/>
          <w:b/>
          <w:bCs/>
          <w:sz w:val="24"/>
          <w:szCs w:val="24"/>
          <w:u w:color="000000"/>
        </w:rPr>
      </w:pPr>
    </w:p>
    <w:tbl>
      <w:tblPr>
        <w:tblW w:w="9242" w:type="dxa"/>
        <w:tblInd w:w="1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
        <w:gridCol w:w="8306"/>
      </w:tblGrid>
      <w:tr w:rsidR="004E47BC">
        <w:trPr>
          <w:trHeight w:val="477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0" w:type="dxa"/>
              <w:bottom w:w="80" w:type="dxa"/>
              <w:right w:w="630" w:type="dxa"/>
            </w:tcMar>
          </w:tcPr>
          <w:p w:rsidR="004E47BC" w:rsidRDefault="00EE7262">
            <w:pPr>
              <w:pStyle w:val="Body"/>
              <w:spacing w:before="120" w:after="120" w:line="276" w:lineRule="auto"/>
              <w:ind w:left="10" w:right="550" w:hanging="10"/>
              <w:jc w:val="both"/>
            </w:pPr>
            <w:r>
              <w:rPr>
                <w:rFonts w:ascii="Arial" w:hAnsi="Arial"/>
                <w:sz w:val="24"/>
                <w:szCs w:val="24"/>
                <w:u w:color="000000"/>
              </w:rPr>
              <w:t>I DECLARE THAT TO THE BEST OF MY KNOWLEDGE THE ANSWERS SUBMITTED IN THE TENDER DOCUMENTATION ARE CORRECT. I UNDERSTAND THAT THE INFORMATION WILL BE USED IN THE EVALUATION PROCESS TO ASSESS MY ORGANISATION</w:t>
            </w:r>
            <w:r>
              <w:rPr>
                <w:rFonts w:ascii="Arial" w:hAnsi="Arial"/>
                <w:sz w:val="24"/>
                <w:szCs w:val="24"/>
                <w:u w:color="000000"/>
              </w:rPr>
              <w:t>’</w:t>
            </w:r>
            <w:r>
              <w:rPr>
                <w:rFonts w:ascii="Arial" w:hAnsi="Arial"/>
                <w:sz w:val="24"/>
                <w:szCs w:val="24"/>
                <w:u w:color="000000"/>
              </w:rPr>
              <w:t>S SUITABILITY TO TEN</w:t>
            </w:r>
            <w:r>
              <w:rPr>
                <w:rFonts w:ascii="Arial" w:hAnsi="Arial"/>
                <w:sz w:val="24"/>
                <w:szCs w:val="24"/>
                <w:u w:color="000000"/>
              </w:rPr>
              <w:t>DER FOR THE EXECUTIVE COMMITTEE</w:t>
            </w:r>
            <w:r>
              <w:rPr>
                <w:rFonts w:ascii="Arial" w:hAnsi="Arial"/>
                <w:sz w:val="24"/>
                <w:szCs w:val="24"/>
                <w:u w:color="000000"/>
              </w:rPr>
              <w:t>’</w:t>
            </w:r>
            <w:r>
              <w:rPr>
                <w:rFonts w:ascii="Arial" w:hAnsi="Arial"/>
                <w:sz w:val="24"/>
                <w:szCs w:val="24"/>
                <w:u w:color="000000"/>
              </w:rPr>
              <w:t>S REQUIREMENT. SHOULD THE EXECUTIVE COMMITTEE DISCOVER ANY DISCREPANCIES OR THAT I HAVE BEEN DISHONEST WITH THE ANSWERS THIS WILL RESULT IN THE ORGANISATION TO WHICH I HAVE COMPLETED THIS QUOTATION FOR, BEING REJECTED FROM T</w:t>
            </w:r>
            <w:r>
              <w:rPr>
                <w:rFonts w:ascii="Arial" w:hAnsi="Arial"/>
                <w:sz w:val="24"/>
                <w:szCs w:val="24"/>
                <w:u w:color="000000"/>
              </w:rPr>
              <w:t xml:space="preserve">HE TENDER PROCESS OR IF AWARDED A CONTRACT WILL HAVE THE CONTRACT TERMINATED WITH IMMEDIATE EFFECT AND NO COST INCURRED TO THE COUNCIL. </w:t>
            </w:r>
            <w:r>
              <w:rPr>
                <w:rFonts w:ascii="Arial" w:hAnsi="Arial"/>
                <w:b/>
                <w:bCs/>
                <w:caps/>
                <w:color w:val="0000FF"/>
                <w:sz w:val="24"/>
                <w:szCs w:val="24"/>
                <w:u w:val="single" w:color="0000FF"/>
              </w:rPr>
              <w:t>Signature is mandatory</w:t>
            </w:r>
            <w:r>
              <w:rPr>
                <w:rFonts w:ascii="Arial" w:hAnsi="Arial"/>
                <w:b/>
                <w:bCs/>
                <w:caps/>
                <w:color w:val="0000FF"/>
                <w:sz w:val="24"/>
                <w:szCs w:val="24"/>
                <w:u w:color="0000FF"/>
              </w:rPr>
              <w:t>, failure to do so will result in your bid being deemed non compliant which will result in your bi</w:t>
            </w:r>
            <w:r>
              <w:rPr>
                <w:rFonts w:ascii="Arial" w:hAnsi="Arial"/>
                <w:b/>
                <w:bCs/>
                <w:caps/>
                <w:color w:val="0000FF"/>
                <w:sz w:val="24"/>
                <w:szCs w:val="24"/>
                <w:u w:color="0000FF"/>
              </w:rPr>
              <w:t>d being disqualified from this tendering process.</w:t>
            </w:r>
          </w:p>
        </w:tc>
      </w:tr>
      <w:tr w:rsidR="004E47BC">
        <w:trPr>
          <w:trHeight w:val="282"/>
        </w:trPr>
        <w:tc>
          <w:tcPr>
            <w:tcW w:w="936"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rsidR="004E47BC" w:rsidRDefault="004E47BC"/>
        </w:tc>
        <w:tc>
          <w:tcPr>
            <w:tcW w:w="8306" w:type="dxa"/>
            <w:tcBorders>
              <w:top w:val="single" w:sz="4" w:space="0" w:color="000000"/>
              <w:left w:val="single" w:sz="4" w:space="0" w:color="000000"/>
              <w:bottom w:val="single" w:sz="4" w:space="0" w:color="000000"/>
              <w:right w:val="single" w:sz="4" w:space="0" w:color="000000"/>
            </w:tcBorders>
            <w:shd w:val="clear" w:color="auto" w:fill="E7EAF4"/>
            <w:tcMar>
              <w:top w:w="80" w:type="dxa"/>
              <w:left w:w="90" w:type="dxa"/>
              <w:bottom w:w="80" w:type="dxa"/>
              <w:right w:w="630" w:type="dxa"/>
            </w:tcMar>
            <w:vAlign w:val="center"/>
          </w:tcPr>
          <w:p w:rsidR="004E47BC" w:rsidRDefault="00EE7262">
            <w:pPr>
              <w:pStyle w:val="Body"/>
              <w:spacing w:before="120" w:after="120" w:line="276" w:lineRule="auto"/>
              <w:ind w:left="10" w:right="550" w:hanging="10"/>
            </w:pPr>
            <w:r>
              <w:rPr>
                <w:rFonts w:ascii="Arial" w:hAnsi="Arial"/>
                <w:sz w:val="24"/>
                <w:szCs w:val="24"/>
                <w:u w:color="000000"/>
              </w:rPr>
              <w:t xml:space="preserve">Name: </w:t>
            </w:r>
          </w:p>
        </w:tc>
      </w:tr>
      <w:tr w:rsidR="004E47BC">
        <w:trPr>
          <w:trHeight w:val="282"/>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47BC" w:rsidRDefault="004E47BC"/>
        </w:tc>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90" w:type="dxa"/>
              <w:bottom w:w="80" w:type="dxa"/>
              <w:right w:w="630" w:type="dxa"/>
            </w:tcMar>
            <w:vAlign w:val="center"/>
          </w:tcPr>
          <w:p w:rsidR="004E47BC" w:rsidRDefault="00EE7262">
            <w:pPr>
              <w:pStyle w:val="Body"/>
              <w:spacing w:before="120" w:after="120" w:line="276" w:lineRule="auto"/>
              <w:ind w:left="10" w:right="550" w:hanging="10"/>
            </w:pPr>
            <w:r>
              <w:rPr>
                <w:rFonts w:ascii="Arial" w:hAnsi="Arial"/>
                <w:sz w:val="24"/>
                <w:szCs w:val="24"/>
                <w:u w:color="000000"/>
              </w:rPr>
              <w:t xml:space="preserve">Position (Job Title): </w:t>
            </w:r>
          </w:p>
        </w:tc>
      </w:tr>
      <w:tr w:rsidR="004E47BC">
        <w:trPr>
          <w:trHeight w:val="282"/>
        </w:trPr>
        <w:tc>
          <w:tcPr>
            <w:tcW w:w="936"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rsidR="004E47BC" w:rsidRDefault="004E47BC"/>
        </w:tc>
        <w:tc>
          <w:tcPr>
            <w:tcW w:w="8306" w:type="dxa"/>
            <w:tcBorders>
              <w:top w:val="single" w:sz="4" w:space="0" w:color="000000"/>
              <w:left w:val="single" w:sz="4" w:space="0" w:color="000000"/>
              <w:bottom w:val="single" w:sz="4" w:space="0" w:color="000000"/>
              <w:right w:val="single" w:sz="4" w:space="0" w:color="000000"/>
            </w:tcBorders>
            <w:shd w:val="clear" w:color="auto" w:fill="E7EAF4"/>
            <w:tcMar>
              <w:top w:w="80" w:type="dxa"/>
              <w:left w:w="90" w:type="dxa"/>
              <w:bottom w:w="80" w:type="dxa"/>
              <w:right w:w="630" w:type="dxa"/>
            </w:tcMar>
            <w:vAlign w:val="center"/>
          </w:tcPr>
          <w:p w:rsidR="004E47BC" w:rsidRDefault="00EE7262">
            <w:pPr>
              <w:pStyle w:val="Body"/>
              <w:spacing w:before="120" w:after="120" w:line="276" w:lineRule="auto"/>
              <w:ind w:left="10" w:right="550" w:hanging="10"/>
            </w:pPr>
            <w:r>
              <w:rPr>
                <w:rFonts w:ascii="Arial" w:hAnsi="Arial"/>
                <w:sz w:val="24"/>
                <w:szCs w:val="24"/>
                <w:u w:color="000000"/>
              </w:rPr>
              <w:t>Date:</w:t>
            </w:r>
          </w:p>
        </w:tc>
      </w:tr>
      <w:tr w:rsidR="004E47BC">
        <w:trPr>
          <w:trHeight w:val="282"/>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E47BC" w:rsidRDefault="004E47BC"/>
        </w:tc>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90" w:type="dxa"/>
              <w:bottom w:w="80" w:type="dxa"/>
              <w:right w:w="630" w:type="dxa"/>
            </w:tcMar>
            <w:vAlign w:val="center"/>
          </w:tcPr>
          <w:p w:rsidR="004E47BC" w:rsidRDefault="00EE7262">
            <w:pPr>
              <w:pStyle w:val="Body"/>
              <w:spacing w:before="120" w:after="120" w:line="276" w:lineRule="auto"/>
              <w:ind w:left="10" w:right="550" w:hanging="10"/>
            </w:pPr>
            <w:r>
              <w:rPr>
                <w:rFonts w:ascii="Arial" w:hAnsi="Arial"/>
                <w:sz w:val="24"/>
                <w:szCs w:val="24"/>
                <w:u w:color="000000"/>
              </w:rPr>
              <w:t>Telephone number:</w:t>
            </w:r>
          </w:p>
        </w:tc>
      </w:tr>
      <w:tr w:rsidR="004E47BC">
        <w:trPr>
          <w:trHeight w:val="282"/>
        </w:trPr>
        <w:tc>
          <w:tcPr>
            <w:tcW w:w="936"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rsidR="004E47BC" w:rsidRDefault="004E47BC"/>
        </w:tc>
        <w:tc>
          <w:tcPr>
            <w:tcW w:w="8306" w:type="dxa"/>
            <w:tcBorders>
              <w:top w:val="single" w:sz="4" w:space="0" w:color="000000"/>
              <w:left w:val="single" w:sz="4" w:space="0" w:color="000000"/>
              <w:bottom w:val="single" w:sz="4" w:space="0" w:color="000000"/>
              <w:right w:val="single" w:sz="4" w:space="0" w:color="000000"/>
            </w:tcBorders>
            <w:shd w:val="clear" w:color="auto" w:fill="E7EAF4"/>
            <w:tcMar>
              <w:top w:w="80" w:type="dxa"/>
              <w:left w:w="90" w:type="dxa"/>
              <w:bottom w:w="80" w:type="dxa"/>
              <w:right w:w="630" w:type="dxa"/>
            </w:tcMar>
            <w:vAlign w:val="center"/>
          </w:tcPr>
          <w:p w:rsidR="004E47BC" w:rsidRDefault="00EE7262">
            <w:pPr>
              <w:pStyle w:val="Body"/>
              <w:spacing w:before="120" w:after="120" w:line="276" w:lineRule="auto"/>
              <w:ind w:left="10" w:right="550" w:hanging="10"/>
            </w:pPr>
            <w:r>
              <w:rPr>
                <w:rFonts w:ascii="Arial" w:hAnsi="Arial"/>
                <w:sz w:val="24"/>
                <w:szCs w:val="24"/>
                <w:u w:color="000000"/>
              </w:rPr>
              <w:t>Signature:</w:t>
            </w:r>
          </w:p>
        </w:tc>
      </w:tr>
    </w:tbl>
    <w:p w:rsidR="004E47BC" w:rsidRDefault="004E47BC">
      <w:pPr>
        <w:pStyle w:val="Body"/>
        <w:spacing w:after="9"/>
        <w:ind w:left="10" w:right="550" w:hanging="10"/>
        <w:rPr>
          <w:rFonts w:ascii="Calibri" w:eastAsia="Calibri" w:hAnsi="Calibri" w:cs="Calibri"/>
          <w:b/>
          <w:bCs/>
          <w:sz w:val="24"/>
          <w:szCs w:val="24"/>
          <w:u w:color="000000"/>
        </w:rPr>
      </w:pP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rPr>
        <w:t>Signed for and on behalf of Hilton Scout and Guide Executive Committee</w:t>
      </w:r>
      <w:r>
        <w:rPr>
          <w:rFonts w:ascii="Calibri" w:hAnsi="Calibri"/>
          <w:b/>
          <w:bCs/>
          <w:sz w:val="24"/>
          <w:szCs w:val="24"/>
          <w:u w:color="000000"/>
        </w:rPr>
        <w:tab/>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lang w:val="de-DE"/>
        </w:rPr>
        <w:t>Name</w:t>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rPr>
        <w:t>Matt Brown- Jackson</w:t>
      </w:r>
    </w:p>
    <w:p w:rsidR="004E47BC" w:rsidRDefault="004E47BC">
      <w:pPr>
        <w:pStyle w:val="Body"/>
        <w:spacing w:after="9" w:line="271" w:lineRule="auto"/>
        <w:ind w:left="10" w:right="550" w:hanging="10"/>
        <w:rPr>
          <w:rFonts w:ascii="Calibri" w:eastAsia="Calibri" w:hAnsi="Calibri" w:cs="Calibri"/>
          <w:b/>
          <w:bCs/>
          <w:sz w:val="24"/>
          <w:szCs w:val="24"/>
          <w:u w:color="000000"/>
        </w:rPr>
      </w:pPr>
    </w:p>
    <w:p w:rsidR="004E47BC" w:rsidRDefault="00EE7262">
      <w:pPr>
        <w:pStyle w:val="Body"/>
        <w:spacing w:after="9" w:line="271" w:lineRule="auto"/>
        <w:ind w:left="10" w:right="550" w:hanging="10"/>
        <w:rPr>
          <w:rFonts w:ascii="Calibri" w:eastAsia="Calibri" w:hAnsi="Calibri" w:cs="Calibri"/>
          <w:b/>
          <w:bCs/>
          <w:sz w:val="24"/>
          <w:szCs w:val="24"/>
          <w:u w:color="000000"/>
        </w:rPr>
      </w:pPr>
      <w:r>
        <w:rPr>
          <w:rFonts w:ascii="Calibri" w:hAnsi="Calibri"/>
          <w:b/>
          <w:bCs/>
          <w:sz w:val="24"/>
          <w:szCs w:val="24"/>
          <w:u w:color="000000"/>
          <w:lang w:val="de-DE"/>
        </w:rPr>
        <w:t>Position</w:t>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rPr>
        <w:t>Extension sub committee</w:t>
      </w:r>
    </w:p>
    <w:p w:rsidR="004E47BC" w:rsidRDefault="004E47BC">
      <w:pPr>
        <w:pStyle w:val="Body"/>
        <w:spacing w:after="9" w:line="271" w:lineRule="auto"/>
        <w:ind w:left="10" w:right="550"/>
        <w:rPr>
          <w:rFonts w:ascii="Calibri" w:eastAsia="Calibri" w:hAnsi="Calibri" w:cs="Calibri"/>
          <w:b/>
          <w:bCs/>
          <w:sz w:val="24"/>
          <w:szCs w:val="24"/>
          <w:u w:color="000000"/>
        </w:rPr>
      </w:pPr>
    </w:p>
    <w:p w:rsidR="004E47BC" w:rsidRDefault="00EE7262">
      <w:pPr>
        <w:pStyle w:val="Body"/>
        <w:spacing w:after="9" w:line="271" w:lineRule="auto"/>
        <w:ind w:left="10" w:right="550"/>
      </w:pPr>
      <w:r>
        <w:rPr>
          <w:rFonts w:ascii="Calibri" w:hAnsi="Calibri"/>
          <w:b/>
          <w:bCs/>
          <w:sz w:val="24"/>
          <w:szCs w:val="24"/>
          <w:u w:color="000000"/>
          <w:lang w:val="de-DE"/>
        </w:rPr>
        <w:t>Date</w:t>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r>
        <w:rPr>
          <w:rFonts w:ascii="Calibri" w:hAnsi="Calibri"/>
          <w:b/>
          <w:bCs/>
          <w:sz w:val="24"/>
          <w:szCs w:val="24"/>
          <w:u w:color="000000"/>
          <w:lang w:val="de-DE"/>
        </w:rPr>
        <w:tab/>
      </w:r>
    </w:p>
    <w:sectPr w:rsidR="004E47BC">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262" w:rsidRDefault="00EE7262">
      <w:r>
        <w:separator/>
      </w:r>
    </w:p>
  </w:endnote>
  <w:endnote w:type="continuationSeparator" w:id="0">
    <w:p w:rsidR="00EE7262" w:rsidRDefault="00EE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BC" w:rsidRDefault="004E47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262" w:rsidRDefault="00EE7262">
      <w:r>
        <w:separator/>
      </w:r>
    </w:p>
  </w:footnote>
  <w:footnote w:type="continuationSeparator" w:id="0">
    <w:p w:rsidR="00EE7262" w:rsidRDefault="00EE7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BC" w:rsidRDefault="004E47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D9E"/>
    <w:multiLevelType w:val="multilevel"/>
    <w:tmpl w:val="DEE20BB6"/>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58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3168"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392"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597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8784"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0008"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1592"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DCD1B6C"/>
    <w:multiLevelType w:val="hybridMultilevel"/>
    <w:tmpl w:val="55D2C8D2"/>
    <w:styleLink w:val="ImportedStyle6"/>
    <w:lvl w:ilvl="0" w:tplc="D36ED65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61E42F4">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1ACEC086">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8AC4113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9754F0FA">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FA2D576">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D0F4BAEC">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9B04816E">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A025DB4">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3817016"/>
    <w:multiLevelType w:val="hybridMultilevel"/>
    <w:tmpl w:val="55D2C8D2"/>
    <w:numStyleLink w:val="ImportedStyle6"/>
  </w:abstractNum>
  <w:abstractNum w:abstractNumId="3">
    <w:nsid w:val="24092678"/>
    <w:multiLevelType w:val="hybridMultilevel"/>
    <w:tmpl w:val="F0162F62"/>
    <w:styleLink w:val="ImportedStyle7"/>
    <w:lvl w:ilvl="0" w:tplc="325E9538">
      <w:start w:val="1"/>
      <w:numFmt w:val="bullet"/>
      <w:lvlText w:val="·"/>
      <w:lvlJc w:val="left"/>
      <w:pPr>
        <w:tabs>
          <w:tab w:val="left" w:pos="360"/>
          <w:tab w:val="left" w:pos="209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9AF644">
      <w:start w:val="1"/>
      <w:numFmt w:val="bullet"/>
      <w:lvlText w:val="o"/>
      <w:lvlJc w:val="left"/>
      <w:pPr>
        <w:tabs>
          <w:tab w:val="left" w:pos="360"/>
          <w:tab w:val="left" w:pos="209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A8F68E">
      <w:start w:val="1"/>
      <w:numFmt w:val="bullet"/>
      <w:lvlText w:val="▪"/>
      <w:lvlJc w:val="left"/>
      <w:pPr>
        <w:tabs>
          <w:tab w:val="left" w:pos="360"/>
        </w:tabs>
        <w:ind w:left="2092" w:hanging="2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16A9AA">
      <w:start w:val="1"/>
      <w:numFmt w:val="bullet"/>
      <w:lvlText w:val="·"/>
      <w:lvlJc w:val="left"/>
      <w:pPr>
        <w:tabs>
          <w:tab w:val="left" w:pos="360"/>
          <w:tab w:val="left" w:pos="209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F484F6">
      <w:start w:val="1"/>
      <w:numFmt w:val="bullet"/>
      <w:lvlText w:val="o"/>
      <w:lvlJc w:val="left"/>
      <w:pPr>
        <w:tabs>
          <w:tab w:val="left" w:pos="360"/>
          <w:tab w:val="left" w:pos="209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A6275C">
      <w:start w:val="1"/>
      <w:numFmt w:val="bullet"/>
      <w:lvlText w:val="▪"/>
      <w:lvlJc w:val="left"/>
      <w:pPr>
        <w:tabs>
          <w:tab w:val="left" w:pos="360"/>
          <w:tab w:val="left" w:pos="209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12F3D2">
      <w:start w:val="1"/>
      <w:numFmt w:val="bullet"/>
      <w:lvlText w:val="·"/>
      <w:lvlJc w:val="left"/>
      <w:pPr>
        <w:tabs>
          <w:tab w:val="left" w:pos="360"/>
          <w:tab w:val="left" w:pos="209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F8DA7E">
      <w:start w:val="1"/>
      <w:numFmt w:val="bullet"/>
      <w:lvlText w:val="o"/>
      <w:lvlJc w:val="left"/>
      <w:pPr>
        <w:tabs>
          <w:tab w:val="left" w:pos="360"/>
          <w:tab w:val="left" w:pos="209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BE1864">
      <w:start w:val="1"/>
      <w:numFmt w:val="bullet"/>
      <w:lvlText w:val="▪"/>
      <w:lvlJc w:val="left"/>
      <w:pPr>
        <w:tabs>
          <w:tab w:val="left" w:pos="360"/>
          <w:tab w:val="left" w:pos="209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8532C25"/>
    <w:multiLevelType w:val="hybridMultilevel"/>
    <w:tmpl w:val="99A60458"/>
    <w:styleLink w:val="Bullet"/>
    <w:lvl w:ilvl="0" w:tplc="26DAEB2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A874DD0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C7AD84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8B98EE7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ACE633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8D47FC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D458E8E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B6411A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DB90A6C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nsid w:val="2C7C3E19"/>
    <w:multiLevelType w:val="hybridMultilevel"/>
    <w:tmpl w:val="99A60458"/>
    <w:numStyleLink w:val="Bullet"/>
  </w:abstractNum>
  <w:abstractNum w:abstractNumId="6">
    <w:nsid w:val="2D497E92"/>
    <w:multiLevelType w:val="multilevel"/>
    <w:tmpl w:val="A9F2524E"/>
    <w:styleLink w:val="ImportedStyle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E326397"/>
    <w:multiLevelType w:val="hybridMultilevel"/>
    <w:tmpl w:val="F0162F62"/>
    <w:numStyleLink w:val="ImportedStyle7"/>
  </w:abstractNum>
  <w:abstractNum w:abstractNumId="8">
    <w:nsid w:val="4E3D416B"/>
    <w:multiLevelType w:val="multilevel"/>
    <w:tmpl w:val="DDCC80CA"/>
    <w:styleLink w:val="ImportedStyle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7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5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520A1C2F"/>
    <w:multiLevelType w:val="multilevel"/>
    <w:tmpl w:val="A9F2524E"/>
    <w:numStyleLink w:val="ImportedStyle5"/>
  </w:abstractNum>
  <w:abstractNum w:abstractNumId="10">
    <w:nsid w:val="550030F9"/>
    <w:multiLevelType w:val="multilevel"/>
    <w:tmpl w:val="DEE20BB6"/>
    <w:numStyleLink w:val="ImportedStyle3"/>
  </w:abstractNum>
  <w:abstractNum w:abstractNumId="11">
    <w:nsid w:val="776A5D66"/>
    <w:multiLevelType w:val="multilevel"/>
    <w:tmpl w:val="DDCC80CA"/>
    <w:numStyleLink w:val="ImportedStyle4"/>
  </w:abstractNum>
  <w:num w:numId="1">
    <w:abstractNumId w:val="0"/>
  </w:num>
  <w:num w:numId="2">
    <w:abstractNumId w:val="10"/>
  </w:num>
  <w:num w:numId="3">
    <w:abstractNumId w:val="8"/>
  </w:num>
  <w:num w:numId="4">
    <w:abstractNumId w:val="11"/>
  </w:num>
  <w:num w:numId="5">
    <w:abstractNumId w:val="4"/>
  </w:num>
  <w:num w:numId="6">
    <w:abstractNumId w:val="5"/>
  </w:num>
  <w:num w:numId="7">
    <w:abstractNumId w:val="6"/>
  </w:num>
  <w:num w:numId="8">
    <w:abstractNumId w:val="9"/>
  </w:num>
  <w:num w:numId="9">
    <w:abstractNumId w:val="1"/>
  </w:num>
  <w:num w:numId="10">
    <w:abstractNumId w:val="2"/>
  </w:num>
  <w:num w:numId="11">
    <w:abstractNumId w:val="2"/>
    <w:lvlOverride w:ilvl="0">
      <w:lvl w:ilvl="0" w:tplc="28D037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8429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92851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77A91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19060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D961A2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62C7E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BC12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E1481C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E47BC"/>
    <w:rsid w:val="004E47BC"/>
    <w:rsid w:val="00A12D47"/>
    <w:rsid w:val="00B04F7C"/>
    <w:rsid w:val="00EE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ImportedStyle3">
    <w:name w:val="Imported Style 3"/>
    <w:pPr>
      <w:numPr>
        <w:numId w:val="1"/>
      </w:numPr>
    </w:pPr>
  </w:style>
  <w:style w:type="numbering" w:customStyle="1" w:styleId="ImportedStyle4">
    <w:name w:val="Imported Style 4"/>
    <w:pPr>
      <w:numPr>
        <w:numId w:val="3"/>
      </w:numPr>
    </w:pPr>
  </w:style>
  <w:style w:type="numbering" w:customStyle="1" w:styleId="Bullet">
    <w:name w:val="Bullet"/>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7">
    <w:name w:val="Imported Style 7"/>
    <w:pPr>
      <w:numPr>
        <w:numId w:val="12"/>
      </w:numPr>
    </w:pPr>
  </w:style>
  <w:style w:type="paragraph" w:styleId="ListParagraph">
    <w:name w:val="List Paragraph"/>
    <w:basedOn w:val="Normal"/>
    <w:uiPriority w:val="34"/>
    <w:qFormat/>
    <w:rsid w:val="00B04F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ImportedStyle3">
    <w:name w:val="Imported Style 3"/>
    <w:pPr>
      <w:numPr>
        <w:numId w:val="1"/>
      </w:numPr>
    </w:pPr>
  </w:style>
  <w:style w:type="numbering" w:customStyle="1" w:styleId="ImportedStyle4">
    <w:name w:val="Imported Style 4"/>
    <w:pPr>
      <w:numPr>
        <w:numId w:val="3"/>
      </w:numPr>
    </w:pPr>
  </w:style>
  <w:style w:type="numbering" w:customStyle="1" w:styleId="Bullet">
    <w:name w:val="Bullet"/>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7">
    <w:name w:val="Imported Style 7"/>
    <w:pPr>
      <w:numPr>
        <w:numId w:val="12"/>
      </w:numPr>
    </w:pPr>
  </w:style>
  <w:style w:type="paragraph" w:styleId="ListParagraph">
    <w:name w:val="List Paragraph"/>
    <w:basedOn w:val="Normal"/>
    <w:uiPriority w:val="34"/>
    <w:qFormat/>
    <w:rsid w:val="00B04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ttokun@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cp:lastModifiedBy>
  <cp:revision>2</cp:revision>
  <dcterms:created xsi:type="dcterms:W3CDTF">2022-06-27T19:26:00Z</dcterms:created>
  <dcterms:modified xsi:type="dcterms:W3CDTF">2022-06-27T20:02:00Z</dcterms:modified>
</cp:coreProperties>
</file>