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628" w:rsidRPr="00D80A77" w:rsidRDefault="00963628" w:rsidP="00963628">
      <w:pPr>
        <w:jc w:val="center"/>
        <w:rPr>
          <w:rFonts w:ascii="Verdana" w:hAnsi="Verdana" w:cstheme="minorHAnsi"/>
        </w:rPr>
      </w:pPr>
      <w:bookmarkStart w:id="0" w:name="_GoBack"/>
      <w:bookmarkEnd w:id="0"/>
      <w:r w:rsidRPr="00D80A77">
        <w:rPr>
          <w:rFonts w:ascii="Verdana" w:hAnsi="Verdana"/>
          <w:b/>
        </w:rPr>
        <w:t>ITT for Kresen Kernow Design, Supply and Installation of Archive Shelving Equipment</w:t>
      </w:r>
    </w:p>
    <w:p w:rsidR="007E145E" w:rsidRPr="001C2928" w:rsidRDefault="007E145E">
      <w:pPr>
        <w:rPr>
          <w:rFonts w:ascii="Verdana" w:hAnsi="Verdana"/>
        </w:rPr>
      </w:pPr>
    </w:p>
    <w:p w:rsidR="00F9749B" w:rsidRPr="001C2928" w:rsidRDefault="00DC1490" w:rsidP="00CA63E9">
      <w:pPr>
        <w:jc w:val="center"/>
        <w:rPr>
          <w:rFonts w:ascii="Verdana" w:hAnsi="Verdana"/>
        </w:rPr>
      </w:pPr>
      <w:r w:rsidRPr="001C2928">
        <w:rPr>
          <w:rFonts w:ascii="Verdana" w:hAnsi="Verdana"/>
        </w:rPr>
        <w:t>S</w:t>
      </w:r>
      <w:r w:rsidR="007E145E" w:rsidRPr="001C2928">
        <w:rPr>
          <w:rFonts w:ascii="Verdana" w:hAnsi="Verdana"/>
        </w:rPr>
        <w:t xml:space="preserve">helving </w:t>
      </w:r>
      <w:r w:rsidR="00F9749B" w:rsidRPr="001C2928">
        <w:rPr>
          <w:rFonts w:ascii="Verdana" w:hAnsi="Verdana"/>
        </w:rPr>
        <w:t xml:space="preserve">requirements </w:t>
      </w:r>
      <w:r w:rsidR="00974676" w:rsidRPr="001C2928">
        <w:rPr>
          <w:rFonts w:ascii="Verdana" w:hAnsi="Verdana"/>
        </w:rPr>
        <w:t xml:space="preserve">for </w:t>
      </w:r>
      <w:r w:rsidR="00F9749B" w:rsidRPr="001C2928">
        <w:rPr>
          <w:rFonts w:ascii="Verdana" w:hAnsi="Verdana"/>
        </w:rPr>
        <w:t>document processing rooms</w:t>
      </w:r>
    </w:p>
    <w:p w:rsidR="00F9749B" w:rsidRPr="001C2928" w:rsidRDefault="00F9749B" w:rsidP="00CA63E9">
      <w:pPr>
        <w:jc w:val="center"/>
        <w:rPr>
          <w:rFonts w:ascii="Verdana" w:hAnsi="Verdana"/>
        </w:rPr>
      </w:pPr>
    </w:p>
    <w:p w:rsidR="00974676" w:rsidRPr="001C2928" w:rsidRDefault="00F9749B" w:rsidP="001C2928">
      <w:pPr>
        <w:rPr>
          <w:rFonts w:ascii="Verdana" w:hAnsi="Verdana"/>
        </w:rPr>
      </w:pPr>
      <w:r w:rsidRPr="001C2928">
        <w:rPr>
          <w:rFonts w:ascii="Verdana" w:hAnsi="Verdana"/>
        </w:rPr>
        <w:t xml:space="preserve">The three small document processing rooms for which we require shelving are the </w:t>
      </w:r>
      <w:r w:rsidR="00974676" w:rsidRPr="001C2928">
        <w:rPr>
          <w:rFonts w:ascii="Verdana" w:hAnsi="Verdana"/>
        </w:rPr>
        <w:t>quarantine, document production and document reception rooms</w:t>
      </w:r>
      <w:r w:rsidRPr="001C2928">
        <w:rPr>
          <w:rFonts w:ascii="Verdana" w:hAnsi="Verdana"/>
        </w:rPr>
        <w:t xml:space="preserve">. </w:t>
      </w:r>
      <w:r w:rsidR="008A704F">
        <w:rPr>
          <w:rFonts w:ascii="Verdana" w:hAnsi="Verdana"/>
        </w:rPr>
        <w:t>They will all be used to shelve records in all formats and of various sizes and weights.</w:t>
      </w:r>
    </w:p>
    <w:p w:rsidR="00F9749B" w:rsidRPr="001C2928" w:rsidRDefault="00F9749B">
      <w:pPr>
        <w:rPr>
          <w:rFonts w:ascii="Verdana" w:hAnsi="Verdana"/>
        </w:rPr>
      </w:pPr>
    </w:p>
    <w:p w:rsidR="00F9749B" w:rsidRPr="001C2928" w:rsidRDefault="00F9749B">
      <w:pPr>
        <w:rPr>
          <w:rFonts w:ascii="Verdana" w:hAnsi="Verdana"/>
          <w:b/>
        </w:rPr>
      </w:pPr>
      <w:r w:rsidRPr="001C2928">
        <w:rPr>
          <w:rFonts w:ascii="Verdana" w:hAnsi="Verdana"/>
          <w:b/>
        </w:rPr>
        <w:t>General description</w:t>
      </w:r>
    </w:p>
    <w:p w:rsidR="00085C25" w:rsidRPr="001C2928" w:rsidRDefault="00F9749B" w:rsidP="001C2928">
      <w:pPr>
        <w:pStyle w:val="ListParagraph"/>
        <w:numPr>
          <w:ilvl w:val="0"/>
          <w:numId w:val="6"/>
        </w:numPr>
        <w:rPr>
          <w:rFonts w:ascii="Verdana" w:hAnsi="Verdana"/>
        </w:rPr>
      </w:pPr>
      <w:r w:rsidRPr="001C2928">
        <w:rPr>
          <w:rFonts w:ascii="Verdana" w:hAnsi="Verdana"/>
        </w:rPr>
        <w:t>Dimensions</w:t>
      </w:r>
      <w:r w:rsidR="00085C25" w:rsidRPr="001C2928">
        <w:rPr>
          <w:rFonts w:ascii="Verdana" w:hAnsi="Verdana"/>
        </w:rPr>
        <w:t xml:space="preserve"> and other information about the rooms</w:t>
      </w:r>
      <w:r w:rsidRPr="001C2928">
        <w:rPr>
          <w:rFonts w:ascii="Verdana" w:hAnsi="Verdana"/>
        </w:rPr>
        <w:t xml:space="preserve"> can be found in </w:t>
      </w:r>
      <w:r w:rsidR="008A704F">
        <w:rPr>
          <w:rFonts w:ascii="Verdana" w:hAnsi="Verdana"/>
        </w:rPr>
        <w:t>A</w:t>
      </w:r>
      <w:r w:rsidRPr="001C2928">
        <w:rPr>
          <w:rFonts w:ascii="Verdana" w:hAnsi="Verdana"/>
        </w:rPr>
        <w:t xml:space="preserve">ppendix 3: </w:t>
      </w:r>
      <w:r w:rsidR="00085C25">
        <w:rPr>
          <w:rFonts w:ascii="Verdana" w:hAnsi="Verdana"/>
        </w:rPr>
        <w:t>P</w:t>
      </w:r>
      <w:r w:rsidRPr="001C2928">
        <w:rPr>
          <w:rFonts w:ascii="Verdana" w:hAnsi="Verdana"/>
        </w:rPr>
        <w:t>lans and descriptions of rooms</w:t>
      </w:r>
    </w:p>
    <w:p w:rsidR="00F9749B" w:rsidRPr="001C2928" w:rsidRDefault="00085C25" w:rsidP="001C2928">
      <w:pPr>
        <w:pStyle w:val="ListParagraph"/>
        <w:numPr>
          <w:ilvl w:val="0"/>
          <w:numId w:val="6"/>
        </w:numPr>
        <w:rPr>
          <w:rFonts w:ascii="Verdana" w:hAnsi="Verdana"/>
        </w:rPr>
      </w:pPr>
      <w:r w:rsidRPr="001C2928">
        <w:rPr>
          <w:rFonts w:ascii="Verdana" w:hAnsi="Verdana"/>
        </w:rPr>
        <w:t>I</w:t>
      </w:r>
      <w:r w:rsidR="00F9749B" w:rsidRPr="001C2928">
        <w:rPr>
          <w:rFonts w:ascii="Verdana" w:hAnsi="Verdana"/>
        </w:rPr>
        <w:t>mposed loading limit is 5kN/m². Please confirm this is acceptable.</w:t>
      </w:r>
    </w:p>
    <w:p w:rsidR="00F9749B" w:rsidRPr="001C2928" w:rsidRDefault="00F9749B" w:rsidP="001C2928">
      <w:pPr>
        <w:jc w:val="center"/>
        <w:rPr>
          <w:rFonts w:ascii="Verdana" w:hAnsi="Verdana"/>
          <w:b/>
        </w:rPr>
      </w:pPr>
    </w:p>
    <w:p w:rsidR="00B115C4" w:rsidRPr="001C2928" w:rsidRDefault="00F600DA">
      <w:pPr>
        <w:rPr>
          <w:rFonts w:ascii="Verdana" w:hAnsi="Verdana"/>
          <w:b/>
        </w:rPr>
      </w:pPr>
      <w:r>
        <w:rPr>
          <w:rFonts w:ascii="Verdana" w:hAnsi="Verdana"/>
          <w:b/>
        </w:rPr>
        <w:t>R</w:t>
      </w:r>
      <w:r w:rsidR="00F9749B" w:rsidRPr="001C2928">
        <w:rPr>
          <w:rFonts w:ascii="Verdana" w:hAnsi="Verdana"/>
          <w:b/>
        </w:rPr>
        <w:t>equirements</w:t>
      </w:r>
      <w:r>
        <w:rPr>
          <w:rFonts w:ascii="Verdana" w:hAnsi="Verdana"/>
          <w:b/>
        </w:rPr>
        <w:t xml:space="preserve"> for shelving applicable to all rooms </w:t>
      </w:r>
    </w:p>
    <w:p w:rsidR="00B377A1" w:rsidRPr="001C2928" w:rsidRDefault="00B377A1" w:rsidP="00B377A1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1C2928">
        <w:rPr>
          <w:rFonts w:ascii="Verdana" w:hAnsi="Verdana"/>
        </w:rPr>
        <w:t>Static</w:t>
      </w:r>
    </w:p>
    <w:p w:rsidR="00F600DA" w:rsidRPr="00223434" w:rsidRDefault="00F600DA" w:rsidP="00F600DA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223434">
        <w:rPr>
          <w:rFonts w:ascii="Verdana" w:hAnsi="Verdana"/>
        </w:rPr>
        <w:t xml:space="preserve">Up to </w:t>
      </w:r>
      <w:r>
        <w:rPr>
          <w:rFonts w:ascii="Verdana" w:hAnsi="Verdana"/>
        </w:rPr>
        <w:t xml:space="preserve">the </w:t>
      </w:r>
      <w:r w:rsidRPr="00223434">
        <w:rPr>
          <w:rFonts w:ascii="Verdana" w:hAnsi="Verdana"/>
        </w:rPr>
        <w:t>full height of room</w:t>
      </w:r>
    </w:p>
    <w:p w:rsidR="00F600DA" w:rsidRPr="00223434" w:rsidRDefault="00F600DA" w:rsidP="00F600DA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223434">
        <w:rPr>
          <w:rFonts w:ascii="Verdana" w:hAnsi="Verdana"/>
        </w:rPr>
        <w:t xml:space="preserve">Minimum height of the lowest shelf </w:t>
      </w:r>
      <w:r>
        <w:rPr>
          <w:rFonts w:ascii="Verdana" w:hAnsi="Verdana"/>
        </w:rPr>
        <w:t xml:space="preserve">to be </w:t>
      </w:r>
      <w:r w:rsidRPr="00223434">
        <w:rPr>
          <w:rFonts w:ascii="Verdana" w:hAnsi="Verdana"/>
        </w:rPr>
        <w:t>150mm</w:t>
      </w:r>
    </w:p>
    <w:p w:rsidR="00B377A1" w:rsidRPr="001C2928" w:rsidRDefault="00A25C42" w:rsidP="00B377A1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1C2928">
        <w:rPr>
          <w:rFonts w:ascii="Verdana" w:hAnsi="Verdana"/>
        </w:rPr>
        <w:t>Secured to walls</w:t>
      </w:r>
      <w:r w:rsidR="00B93C8C" w:rsidRPr="001C2928">
        <w:rPr>
          <w:rFonts w:ascii="Verdana" w:hAnsi="Verdana"/>
        </w:rPr>
        <w:t xml:space="preserve">  </w:t>
      </w:r>
    </w:p>
    <w:p w:rsidR="00B377A1" w:rsidRPr="001C2928" w:rsidRDefault="00B377A1" w:rsidP="00B377A1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1C2928">
        <w:rPr>
          <w:rFonts w:ascii="Verdana" w:hAnsi="Verdana"/>
        </w:rPr>
        <w:t xml:space="preserve">Able to cope with </w:t>
      </w:r>
      <w:r w:rsidR="00C452B3" w:rsidRPr="001C2928">
        <w:rPr>
          <w:rFonts w:ascii="Verdana" w:hAnsi="Verdana"/>
        </w:rPr>
        <w:t xml:space="preserve">large </w:t>
      </w:r>
      <w:r w:rsidRPr="001C2928">
        <w:rPr>
          <w:rFonts w:ascii="Verdana" w:hAnsi="Verdana"/>
        </w:rPr>
        <w:t>point loads</w:t>
      </w:r>
    </w:p>
    <w:p w:rsidR="00B377A1" w:rsidRPr="001C2928" w:rsidRDefault="00B93C8C" w:rsidP="00B377A1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1C2928">
        <w:rPr>
          <w:rFonts w:ascii="Verdana" w:hAnsi="Verdana"/>
        </w:rPr>
        <w:t>Solid e</w:t>
      </w:r>
      <w:r w:rsidR="00C452B3" w:rsidRPr="001C2928">
        <w:rPr>
          <w:rFonts w:ascii="Verdana" w:hAnsi="Verdana"/>
        </w:rPr>
        <w:t xml:space="preserve">nds </w:t>
      </w:r>
    </w:p>
    <w:p w:rsidR="00C54163" w:rsidRPr="001C2928" w:rsidRDefault="00C54163" w:rsidP="00952030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1C2928">
        <w:rPr>
          <w:rFonts w:ascii="Verdana" w:hAnsi="Verdana"/>
        </w:rPr>
        <w:t>Solid shelves</w:t>
      </w:r>
    </w:p>
    <w:p w:rsidR="00C54163" w:rsidRPr="001C2928" w:rsidRDefault="00C54163" w:rsidP="00952030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1C2928">
        <w:rPr>
          <w:rFonts w:ascii="Verdana" w:hAnsi="Verdana"/>
        </w:rPr>
        <w:t>Unperforated top covers</w:t>
      </w:r>
    </w:p>
    <w:p w:rsidR="00C54163" w:rsidRPr="001C2928" w:rsidRDefault="00C54163" w:rsidP="00952030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1C2928">
        <w:rPr>
          <w:rFonts w:ascii="Verdana" w:hAnsi="Verdana"/>
        </w:rPr>
        <w:t>Adjustable</w:t>
      </w:r>
    </w:p>
    <w:p w:rsidR="0064591A" w:rsidRPr="001C2928" w:rsidRDefault="0064591A" w:rsidP="00952030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1C2928">
        <w:rPr>
          <w:rFonts w:ascii="Verdana" w:hAnsi="Verdana"/>
        </w:rPr>
        <w:t xml:space="preserve">Shelves </w:t>
      </w:r>
      <w:r w:rsidR="00F600DA">
        <w:rPr>
          <w:rFonts w:ascii="Verdana" w:hAnsi="Verdana"/>
        </w:rPr>
        <w:t xml:space="preserve">each </w:t>
      </w:r>
      <w:r w:rsidRPr="001C2928">
        <w:rPr>
          <w:rFonts w:ascii="Verdana" w:hAnsi="Verdana"/>
        </w:rPr>
        <w:t>approximately 300mm high</w:t>
      </w:r>
    </w:p>
    <w:p w:rsidR="0076699C" w:rsidRPr="001C2928" w:rsidRDefault="0076699C" w:rsidP="0076699C">
      <w:pPr>
        <w:ind w:left="360"/>
        <w:rPr>
          <w:rFonts w:ascii="Verdana" w:hAnsi="Verdana"/>
        </w:rPr>
      </w:pPr>
    </w:p>
    <w:p w:rsidR="00B115C4" w:rsidRPr="001C2928" w:rsidRDefault="007321F6">
      <w:pPr>
        <w:rPr>
          <w:rFonts w:ascii="Verdana" w:hAnsi="Verdana"/>
        </w:rPr>
      </w:pPr>
      <w:r w:rsidRPr="001C2928">
        <w:rPr>
          <w:rFonts w:ascii="Verdana" w:hAnsi="Verdana"/>
          <w:b/>
        </w:rPr>
        <w:t>Quarantine</w:t>
      </w:r>
      <w:r w:rsidR="00B115C4" w:rsidRPr="001C2928">
        <w:rPr>
          <w:rFonts w:ascii="Verdana" w:hAnsi="Verdana"/>
          <w:b/>
        </w:rPr>
        <w:t xml:space="preserve"> room</w:t>
      </w:r>
      <w:r w:rsidR="00DF4C01" w:rsidRPr="001C2928">
        <w:rPr>
          <w:rFonts w:ascii="Verdana" w:hAnsi="Verdana"/>
          <w:b/>
        </w:rPr>
        <w:t xml:space="preserve"> </w:t>
      </w:r>
      <w:r w:rsidR="00DF4C01" w:rsidRPr="001C2928">
        <w:rPr>
          <w:rFonts w:ascii="Verdana" w:hAnsi="Verdana"/>
        </w:rPr>
        <w:t>(</w:t>
      </w:r>
      <w:r w:rsidR="00D66925" w:rsidRPr="001C2928">
        <w:rPr>
          <w:rFonts w:ascii="Verdana" w:hAnsi="Verdana"/>
        </w:rPr>
        <w:t xml:space="preserve">Number </w:t>
      </w:r>
      <w:r w:rsidR="00DF4C01" w:rsidRPr="001C2928">
        <w:rPr>
          <w:rFonts w:ascii="Verdana" w:hAnsi="Verdana"/>
        </w:rPr>
        <w:t>0.26</w:t>
      </w:r>
      <w:r w:rsidR="00B17596" w:rsidRPr="001C2928">
        <w:rPr>
          <w:rFonts w:ascii="Verdana" w:hAnsi="Verdana"/>
        </w:rPr>
        <w:t xml:space="preserve"> on plans</w:t>
      </w:r>
      <w:r w:rsidR="00DF4C01" w:rsidRPr="001C2928">
        <w:rPr>
          <w:rFonts w:ascii="Verdana" w:hAnsi="Verdana"/>
        </w:rPr>
        <w:t>)</w:t>
      </w:r>
    </w:p>
    <w:p w:rsidR="004B261F" w:rsidRPr="001C2928" w:rsidRDefault="00F600DA" w:rsidP="005212EE">
      <w:pPr>
        <w:rPr>
          <w:rFonts w:ascii="Verdana" w:hAnsi="Verdana"/>
        </w:rPr>
      </w:pPr>
      <w:r>
        <w:rPr>
          <w:rFonts w:ascii="Verdana" w:hAnsi="Verdana"/>
        </w:rPr>
        <w:t>This room is shown on GA drawings</w:t>
      </w:r>
      <w:r w:rsidR="004B261F" w:rsidRPr="001C2928">
        <w:rPr>
          <w:rFonts w:ascii="Verdana" w:hAnsi="Verdana"/>
        </w:rPr>
        <w:t>:</w:t>
      </w:r>
    </w:p>
    <w:p w:rsidR="005212EE" w:rsidRPr="001C2928" w:rsidRDefault="005212EE" w:rsidP="001C2928">
      <w:pPr>
        <w:pStyle w:val="ListParagraph"/>
        <w:numPr>
          <w:ilvl w:val="0"/>
          <w:numId w:val="8"/>
        </w:numPr>
        <w:rPr>
          <w:rFonts w:ascii="Verdana" w:hAnsi="Verdana"/>
        </w:rPr>
      </w:pPr>
      <w:r w:rsidRPr="001C2928">
        <w:rPr>
          <w:rFonts w:ascii="Verdana" w:hAnsi="Verdana"/>
        </w:rPr>
        <w:t>235110 250 Proposed Archive Ground Floor Plan</w:t>
      </w:r>
    </w:p>
    <w:p w:rsidR="00F600DA" w:rsidRDefault="00840BCB" w:rsidP="001C2928">
      <w:pPr>
        <w:pStyle w:val="ListParagraph"/>
        <w:numPr>
          <w:ilvl w:val="0"/>
          <w:numId w:val="8"/>
        </w:numPr>
        <w:rPr>
          <w:rFonts w:ascii="Verdana" w:hAnsi="Verdana"/>
        </w:rPr>
      </w:pPr>
      <w:r w:rsidRPr="001C2928">
        <w:rPr>
          <w:rFonts w:ascii="Verdana" w:hAnsi="Verdana"/>
        </w:rPr>
        <w:t>235110 256 Proposed Sections 1</w:t>
      </w:r>
      <w:r w:rsidR="0057239F" w:rsidRPr="001C2928">
        <w:rPr>
          <w:rFonts w:ascii="Verdana" w:hAnsi="Verdana"/>
        </w:rPr>
        <w:t xml:space="preserve"> </w:t>
      </w:r>
    </w:p>
    <w:p w:rsidR="00840BCB" w:rsidRPr="001C2928" w:rsidRDefault="0057239F" w:rsidP="001C2928">
      <w:pPr>
        <w:pStyle w:val="ListParagraph"/>
        <w:numPr>
          <w:ilvl w:val="0"/>
          <w:numId w:val="8"/>
        </w:numPr>
        <w:rPr>
          <w:rFonts w:ascii="Verdana" w:hAnsi="Verdana"/>
        </w:rPr>
      </w:pPr>
      <w:r w:rsidRPr="001C2928">
        <w:rPr>
          <w:rFonts w:ascii="Verdana" w:hAnsi="Verdana"/>
        </w:rPr>
        <w:t xml:space="preserve">235110 266 Proposed </w:t>
      </w:r>
      <w:r w:rsidR="004B261F" w:rsidRPr="001C2928">
        <w:rPr>
          <w:rFonts w:ascii="Verdana" w:hAnsi="Verdana"/>
        </w:rPr>
        <w:t>S</w:t>
      </w:r>
      <w:r w:rsidRPr="001C2928">
        <w:rPr>
          <w:rFonts w:ascii="Verdana" w:hAnsi="Verdana"/>
        </w:rPr>
        <w:t>ections 6</w:t>
      </w:r>
    </w:p>
    <w:p w:rsidR="00F9749B" w:rsidRPr="001C2928" w:rsidRDefault="00F9749B">
      <w:pPr>
        <w:rPr>
          <w:rFonts w:ascii="Verdana" w:hAnsi="Verdana"/>
        </w:rPr>
      </w:pPr>
      <w:r w:rsidRPr="001C2928">
        <w:rPr>
          <w:rFonts w:ascii="Verdana" w:hAnsi="Verdana"/>
        </w:rPr>
        <w:t xml:space="preserve">Area: </w:t>
      </w:r>
      <w:r w:rsidR="00952030" w:rsidRPr="001C2928">
        <w:rPr>
          <w:rFonts w:ascii="Verdana" w:hAnsi="Verdana"/>
        </w:rPr>
        <w:t>8m</w:t>
      </w:r>
      <w:r w:rsidR="00952030" w:rsidRPr="001C2928">
        <w:rPr>
          <w:rFonts w:ascii="Verdana" w:hAnsi="Verdana"/>
          <w:vertAlign w:val="superscript"/>
        </w:rPr>
        <w:t>2</w:t>
      </w:r>
      <w:r w:rsidR="00952030" w:rsidRPr="001C2928">
        <w:rPr>
          <w:rFonts w:ascii="Verdana" w:hAnsi="Verdana"/>
        </w:rPr>
        <w:t xml:space="preserve"> </w:t>
      </w:r>
    </w:p>
    <w:p w:rsidR="00011617" w:rsidRPr="001C2928" w:rsidRDefault="00F9749B">
      <w:pPr>
        <w:rPr>
          <w:rFonts w:ascii="Verdana" w:hAnsi="Verdana"/>
        </w:rPr>
      </w:pPr>
      <w:r w:rsidRPr="001C2928">
        <w:rPr>
          <w:rFonts w:ascii="Verdana" w:hAnsi="Verdana"/>
        </w:rPr>
        <w:t>F</w:t>
      </w:r>
      <w:r w:rsidR="00952030" w:rsidRPr="001C2928">
        <w:rPr>
          <w:rFonts w:ascii="Verdana" w:hAnsi="Verdana"/>
        </w:rPr>
        <w:t>loor to ceiling height</w:t>
      </w:r>
      <w:r w:rsidRPr="001C2928">
        <w:rPr>
          <w:rFonts w:ascii="Verdana" w:hAnsi="Verdana"/>
        </w:rPr>
        <w:t xml:space="preserve">: </w:t>
      </w:r>
      <w:r w:rsidR="00952030" w:rsidRPr="001C2928">
        <w:rPr>
          <w:rFonts w:ascii="Verdana" w:hAnsi="Verdana"/>
        </w:rPr>
        <w:t>2570mm</w:t>
      </w:r>
    </w:p>
    <w:p w:rsidR="00E2247A" w:rsidRPr="001C2928" w:rsidRDefault="00F9749B">
      <w:pPr>
        <w:rPr>
          <w:rFonts w:ascii="Verdana" w:hAnsi="Verdana"/>
        </w:rPr>
      </w:pPr>
      <w:r w:rsidRPr="001C2928">
        <w:rPr>
          <w:rFonts w:ascii="Verdana" w:hAnsi="Verdana"/>
        </w:rPr>
        <w:t>Require</w:t>
      </w:r>
      <w:r w:rsidR="008A704F">
        <w:rPr>
          <w:rFonts w:ascii="Verdana" w:hAnsi="Verdana"/>
        </w:rPr>
        <w:t>ments:</w:t>
      </w:r>
      <w:r w:rsidRPr="001C2928">
        <w:rPr>
          <w:rFonts w:ascii="Verdana" w:hAnsi="Verdana"/>
        </w:rPr>
        <w:t xml:space="preserve"> </w:t>
      </w:r>
    </w:p>
    <w:p w:rsidR="00011617" w:rsidRPr="001C2928" w:rsidRDefault="008A704F" w:rsidP="00E2247A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S</w:t>
      </w:r>
      <w:r w:rsidR="00C54163" w:rsidRPr="001C2928">
        <w:rPr>
          <w:rFonts w:ascii="Verdana" w:hAnsi="Verdana"/>
        </w:rPr>
        <w:t>helving 5</w:t>
      </w:r>
      <w:r w:rsidR="00E2247A" w:rsidRPr="001C2928">
        <w:rPr>
          <w:rFonts w:ascii="Verdana" w:hAnsi="Verdana"/>
        </w:rPr>
        <w:t>00mm</w:t>
      </w:r>
      <w:r w:rsidR="00C54163" w:rsidRPr="001C2928">
        <w:rPr>
          <w:rFonts w:ascii="Verdana" w:hAnsi="Verdana"/>
        </w:rPr>
        <w:t xml:space="preserve"> deep,</w:t>
      </w:r>
      <w:r w:rsidR="00E2247A" w:rsidRPr="001C2928">
        <w:rPr>
          <w:rFonts w:ascii="Verdana" w:hAnsi="Verdana"/>
        </w:rPr>
        <w:t xml:space="preserve"> secured to west wall</w:t>
      </w:r>
      <w:r>
        <w:rPr>
          <w:rFonts w:ascii="Verdana" w:hAnsi="Verdana"/>
        </w:rPr>
        <w:t>, running the full length of the room</w:t>
      </w:r>
      <w:r w:rsidR="00E2247A" w:rsidRPr="001C2928">
        <w:rPr>
          <w:rFonts w:ascii="Verdana" w:hAnsi="Verdana"/>
        </w:rPr>
        <w:t xml:space="preserve">  </w:t>
      </w:r>
    </w:p>
    <w:p w:rsidR="006E1BBD" w:rsidRPr="001C2928" w:rsidRDefault="00E2247A" w:rsidP="00E2247A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1C2928">
        <w:rPr>
          <w:rFonts w:ascii="Verdana" w:hAnsi="Verdana"/>
        </w:rPr>
        <w:t xml:space="preserve">Work surface 1500mm x 1000mm secured to north wall, at standing height, with shelving underneath </w:t>
      </w:r>
      <w:r w:rsidR="00D978F9" w:rsidRPr="001C2928">
        <w:rPr>
          <w:rFonts w:ascii="Verdana" w:hAnsi="Verdana"/>
        </w:rPr>
        <w:t xml:space="preserve">with a </w:t>
      </w:r>
      <w:r w:rsidRPr="001C2928">
        <w:rPr>
          <w:rFonts w:ascii="Verdana" w:hAnsi="Verdana"/>
        </w:rPr>
        <w:t>gap for legs</w:t>
      </w:r>
      <w:r w:rsidR="00D978F9" w:rsidRPr="001C2928">
        <w:rPr>
          <w:rFonts w:ascii="Verdana" w:hAnsi="Verdana"/>
        </w:rPr>
        <w:t xml:space="preserve"> in the middle</w:t>
      </w:r>
      <w:r w:rsidRPr="001C2928">
        <w:rPr>
          <w:rFonts w:ascii="Verdana" w:hAnsi="Verdana"/>
        </w:rPr>
        <w:t>.</w:t>
      </w:r>
    </w:p>
    <w:p w:rsidR="00B115C4" w:rsidRPr="001C2928" w:rsidRDefault="00B115C4">
      <w:pPr>
        <w:rPr>
          <w:rFonts w:ascii="Verdana" w:hAnsi="Verdana"/>
        </w:rPr>
      </w:pPr>
    </w:p>
    <w:p w:rsidR="00CA43D2" w:rsidRPr="001C2928" w:rsidRDefault="00B115C4">
      <w:pPr>
        <w:rPr>
          <w:rFonts w:ascii="Verdana" w:hAnsi="Verdana"/>
        </w:rPr>
      </w:pPr>
      <w:r w:rsidRPr="001C2928">
        <w:rPr>
          <w:rFonts w:ascii="Verdana" w:hAnsi="Verdana"/>
          <w:b/>
        </w:rPr>
        <w:t>Document reception room</w:t>
      </w:r>
      <w:r w:rsidR="00CA43D2" w:rsidRPr="001C2928">
        <w:rPr>
          <w:rFonts w:ascii="Verdana" w:hAnsi="Verdana"/>
          <w:b/>
        </w:rPr>
        <w:t xml:space="preserve"> </w:t>
      </w:r>
      <w:r w:rsidR="00DF4C01" w:rsidRPr="001C2928">
        <w:rPr>
          <w:rFonts w:ascii="Verdana" w:hAnsi="Verdana"/>
        </w:rPr>
        <w:t>(</w:t>
      </w:r>
      <w:r w:rsidR="00D66925" w:rsidRPr="001C2928">
        <w:rPr>
          <w:rFonts w:ascii="Verdana" w:hAnsi="Verdana"/>
        </w:rPr>
        <w:t xml:space="preserve">Number </w:t>
      </w:r>
      <w:r w:rsidR="00DF4C01" w:rsidRPr="001C2928">
        <w:rPr>
          <w:rFonts w:ascii="Verdana" w:hAnsi="Verdana"/>
        </w:rPr>
        <w:t>0.17</w:t>
      </w:r>
      <w:r w:rsidR="00B17596" w:rsidRPr="001C2928">
        <w:rPr>
          <w:rFonts w:ascii="Verdana" w:hAnsi="Verdana"/>
        </w:rPr>
        <w:t xml:space="preserve"> on plans</w:t>
      </w:r>
      <w:r w:rsidR="00DF4C01" w:rsidRPr="001C2928">
        <w:rPr>
          <w:rFonts w:ascii="Verdana" w:hAnsi="Verdana"/>
        </w:rPr>
        <w:t>)</w:t>
      </w:r>
    </w:p>
    <w:p w:rsidR="00F600DA" w:rsidRDefault="00F600DA">
      <w:pPr>
        <w:rPr>
          <w:rFonts w:ascii="Verdana" w:hAnsi="Verdana"/>
        </w:rPr>
      </w:pPr>
      <w:r>
        <w:rPr>
          <w:rFonts w:ascii="Verdana" w:hAnsi="Verdana"/>
        </w:rPr>
        <w:t>This room is shown on</w:t>
      </w:r>
      <w:r w:rsidRPr="00F600DA">
        <w:rPr>
          <w:rFonts w:ascii="Verdana" w:hAnsi="Verdana"/>
        </w:rPr>
        <w:t xml:space="preserve"> </w:t>
      </w:r>
      <w:r>
        <w:rPr>
          <w:rFonts w:ascii="Verdana" w:hAnsi="Verdana"/>
        </w:rPr>
        <w:t>GA drawings</w:t>
      </w:r>
      <w:r w:rsidRPr="00223434">
        <w:rPr>
          <w:rFonts w:ascii="Verdana" w:hAnsi="Verdana"/>
        </w:rPr>
        <w:t>:</w:t>
      </w:r>
      <w:r>
        <w:rPr>
          <w:rFonts w:ascii="Verdana" w:hAnsi="Verdana"/>
        </w:rPr>
        <w:t xml:space="preserve"> </w:t>
      </w:r>
    </w:p>
    <w:p w:rsidR="0057239F" w:rsidRPr="001C2928" w:rsidRDefault="005212EE" w:rsidP="001C2928">
      <w:pPr>
        <w:pStyle w:val="ListParagraph"/>
        <w:numPr>
          <w:ilvl w:val="0"/>
          <w:numId w:val="7"/>
        </w:numPr>
        <w:rPr>
          <w:rFonts w:ascii="Verdana" w:hAnsi="Verdana"/>
        </w:rPr>
      </w:pPr>
      <w:r w:rsidRPr="001C2928">
        <w:rPr>
          <w:rFonts w:ascii="Verdana" w:hAnsi="Verdana"/>
        </w:rPr>
        <w:t>235110 250 Proposed Archive Ground Floor Plan</w:t>
      </w:r>
    </w:p>
    <w:p w:rsidR="00F9749B" w:rsidRPr="001C2928" w:rsidRDefault="0057239F" w:rsidP="001C2928">
      <w:pPr>
        <w:pStyle w:val="ListParagraph"/>
        <w:numPr>
          <w:ilvl w:val="0"/>
          <w:numId w:val="7"/>
        </w:numPr>
        <w:rPr>
          <w:rFonts w:ascii="Verdana" w:hAnsi="Verdana"/>
        </w:rPr>
      </w:pPr>
      <w:r w:rsidRPr="001C2928">
        <w:rPr>
          <w:rFonts w:ascii="Verdana" w:hAnsi="Verdana"/>
        </w:rPr>
        <w:t>235110 266 Proposed Sections 6</w:t>
      </w:r>
    </w:p>
    <w:p w:rsidR="00F9749B" w:rsidRPr="001C2928" w:rsidRDefault="00F9749B">
      <w:pPr>
        <w:rPr>
          <w:rFonts w:ascii="Verdana" w:hAnsi="Verdana"/>
        </w:rPr>
      </w:pPr>
      <w:r w:rsidRPr="001C2928">
        <w:rPr>
          <w:rFonts w:ascii="Verdana" w:hAnsi="Verdana"/>
        </w:rPr>
        <w:t xml:space="preserve">Area: </w:t>
      </w:r>
      <w:r w:rsidR="00952030" w:rsidRPr="001C2928">
        <w:rPr>
          <w:rFonts w:ascii="Verdana" w:hAnsi="Verdana"/>
        </w:rPr>
        <w:t>32m</w:t>
      </w:r>
      <w:r w:rsidR="00952030" w:rsidRPr="001C2928">
        <w:rPr>
          <w:rFonts w:ascii="Verdana" w:hAnsi="Verdana"/>
          <w:vertAlign w:val="superscript"/>
        </w:rPr>
        <w:t>2</w:t>
      </w:r>
      <w:r w:rsidR="00952030" w:rsidRPr="001C2928">
        <w:rPr>
          <w:rFonts w:ascii="Verdana" w:hAnsi="Verdana"/>
        </w:rPr>
        <w:t xml:space="preserve"> </w:t>
      </w:r>
    </w:p>
    <w:p w:rsidR="00011617" w:rsidRPr="001C2928" w:rsidRDefault="00F9749B">
      <w:pPr>
        <w:rPr>
          <w:rFonts w:ascii="Verdana" w:hAnsi="Verdana"/>
        </w:rPr>
      </w:pPr>
      <w:r w:rsidRPr="001C2928">
        <w:rPr>
          <w:rFonts w:ascii="Verdana" w:hAnsi="Verdana"/>
        </w:rPr>
        <w:t>F</w:t>
      </w:r>
      <w:r w:rsidR="00952030" w:rsidRPr="001C2928">
        <w:rPr>
          <w:rFonts w:ascii="Verdana" w:hAnsi="Verdana"/>
        </w:rPr>
        <w:t>loor to ceiling height</w:t>
      </w:r>
      <w:r w:rsidRPr="001C2928">
        <w:rPr>
          <w:rFonts w:ascii="Verdana" w:hAnsi="Verdana"/>
        </w:rPr>
        <w:t xml:space="preserve">: </w:t>
      </w:r>
      <w:r w:rsidR="00952030" w:rsidRPr="001C2928">
        <w:rPr>
          <w:rFonts w:ascii="Verdana" w:hAnsi="Verdana"/>
        </w:rPr>
        <w:t>2570mm</w:t>
      </w:r>
    </w:p>
    <w:p w:rsidR="00F9749B" w:rsidRPr="001C2928" w:rsidRDefault="00011617">
      <w:pPr>
        <w:rPr>
          <w:rFonts w:ascii="Verdana" w:hAnsi="Verdana"/>
        </w:rPr>
      </w:pPr>
      <w:r w:rsidRPr="001C2928">
        <w:rPr>
          <w:rFonts w:ascii="Verdana" w:hAnsi="Verdana"/>
        </w:rPr>
        <w:lastRenderedPageBreak/>
        <w:t xml:space="preserve">Room split </w:t>
      </w:r>
      <w:r w:rsidR="00E2247A" w:rsidRPr="001C2928">
        <w:rPr>
          <w:rFonts w:ascii="Verdana" w:hAnsi="Verdana"/>
        </w:rPr>
        <w:t xml:space="preserve">lengthwise in half </w:t>
      </w:r>
      <w:r w:rsidR="00C54163" w:rsidRPr="001C2928">
        <w:rPr>
          <w:rFonts w:ascii="Verdana" w:hAnsi="Verdana"/>
        </w:rPr>
        <w:t>with</w:t>
      </w:r>
      <w:r w:rsidR="00E2247A" w:rsidRPr="001C2928">
        <w:rPr>
          <w:rFonts w:ascii="Verdana" w:hAnsi="Verdana"/>
        </w:rPr>
        <w:t xml:space="preserve"> east half</w:t>
      </w:r>
      <w:r w:rsidRPr="001C2928">
        <w:rPr>
          <w:rFonts w:ascii="Verdana" w:hAnsi="Verdana"/>
        </w:rPr>
        <w:t xml:space="preserve"> effectively </w:t>
      </w:r>
      <w:r w:rsidR="00DE14DD" w:rsidRPr="001C2928">
        <w:rPr>
          <w:rFonts w:ascii="Verdana" w:hAnsi="Verdana"/>
        </w:rPr>
        <w:t xml:space="preserve">a </w:t>
      </w:r>
      <w:r w:rsidRPr="001C2928">
        <w:rPr>
          <w:rFonts w:ascii="Verdana" w:hAnsi="Verdana"/>
        </w:rPr>
        <w:t>corridor</w:t>
      </w:r>
    </w:p>
    <w:p w:rsidR="00F9749B" w:rsidRPr="001C2928" w:rsidRDefault="00F9749B">
      <w:pPr>
        <w:rPr>
          <w:rFonts w:ascii="Verdana" w:hAnsi="Verdana"/>
        </w:rPr>
      </w:pPr>
      <w:r w:rsidRPr="001C2928">
        <w:rPr>
          <w:rFonts w:ascii="Verdana" w:hAnsi="Verdana"/>
        </w:rPr>
        <w:t>Require</w:t>
      </w:r>
      <w:r w:rsidR="008A704F">
        <w:rPr>
          <w:rFonts w:ascii="Verdana" w:hAnsi="Verdana"/>
        </w:rPr>
        <w:t>ments</w:t>
      </w:r>
      <w:r w:rsidRPr="001C2928">
        <w:rPr>
          <w:rFonts w:ascii="Verdana" w:hAnsi="Verdana"/>
        </w:rPr>
        <w:t>:</w:t>
      </w:r>
    </w:p>
    <w:p w:rsidR="00B17596" w:rsidRPr="001C2928" w:rsidRDefault="00C54163" w:rsidP="00B17596">
      <w:pPr>
        <w:pStyle w:val="ListParagraph"/>
        <w:numPr>
          <w:ilvl w:val="0"/>
          <w:numId w:val="4"/>
        </w:numPr>
        <w:rPr>
          <w:rFonts w:ascii="Verdana" w:hAnsi="Verdana"/>
        </w:rPr>
      </w:pPr>
      <w:r w:rsidRPr="001C2928">
        <w:rPr>
          <w:rFonts w:ascii="Verdana" w:hAnsi="Verdana"/>
        </w:rPr>
        <w:t>Space to be left in w</w:t>
      </w:r>
      <w:r w:rsidR="00E2247A" w:rsidRPr="001C2928">
        <w:rPr>
          <w:rFonts w:ascii="Verdana" w:hAnsi="Verdana"/>
        </w:rPr>
        <w:t xml:space="preserve">est half </w:t>
      </w:r>
      <w:r w:rsidR="00B17596" w:rsidRPr="001C2928">
        <w:rPr>
          <w:rFonts w:ascii="Verdana" w:hAnsi="Verdana"/>
        </w:rPr>
        <w:t xml:space="preserve">to accommodate </w:t>
      </w:r>
      <w:r w:rsidR="00E2247A" w:rsidRPr="001C2928">
        <w:rPr>
          <w:rFonts w:ascii="Verdana" w:hAnsi="Verdana"/>
        </w:rPr>
        <w:t xml:space="preserve">adjustable preservation table in centre </w:t>
      </w:r>
      <w:r w:rsidRPr="001C2928">
        <w:rPr>
          <w:rFonts w:ascii="Verdana" w:hAnsi="Verdana"/>
        </w:rPr>
        <w:t xml:space="preserve">measuring </w:t>
      </w:r>
      <w:r w:rsidR="00E2247A" w:rsidRPr="001C2928">
        <w:rPr>
          <w:rFonts w:ascii="Verdana" w:hAnsi="Verdana"/>
        </w:rPr>
        <w:t xml:space="preserve">2000mm x 2000mm.  </w:t>
      </w:r>
    </w:p>
    <w:p w:rsidR="00B17596" w:rsidRPr="001C2928" w:rsidRDefault="00E2247A" w:rsidP="00B17596">
      <w:pPr>
        <w:pStyle w:val="ListParagraph"/>
        <w:numPr>
          <w:ilvl w:val="0"/>
          <w:numId w:val="4"/>
        </w:numPr>
        <w:rPr>
          <w:rFonts w:ascii="Verdana" w:hAnsi="Verdana"/>
        </w:rPr>
      </w:pPr>
      <w:r w:rsidRPr="001C2928">
        <w:rPr>
          <w:rFonts w:ascii="Verdana" w:hAnsi="Verdana"/>
        </w:rPr>
        <w:t xml:space="preserve">Shelving </w:t>
      </w:r>
      <w:r w:rsidR="00C54163" w:rsidRPr="001C2928">
        <w:rPr>
          <w:rFonts w:ascii="Verdana" w:hAnsi="Verdana"/>
        </w:rPr>
        <w:t xml:space="preserve">500mm deep </w:t>
      </w:r>
      <w:r w:rsidRPr="001C2928">
        <w:rPr>
          <w:rFonts w:ascii="Verdana" w:hAnsi="Verdana"/>
        </w:rPr>
        <w:t>on north, west and south walls</w:t>
      </w:r>
      <w:r w:rsidR="002D286B" w:rsidRPr="001C2928">
        <w:rPr>
          <w:rFonts w:ascii="Verdana" w:hAnsi="Verdana"/>
        </w:rPr>
        <w:t xml:space="preserve"> (</w:t>
      </w:r>
      <w:r w:rsidR="006672E4">
        <w:rPr>
          <w:rFonts w:ascii="Verdana" w:hAnsi="Verdana"/>
        </w:rPr>
        <w:t xml:space="preserve">these </w:t>
      </w:r>
      <w:r w:rsidR="002D286B" w:rsidRPr="001C2928">
        <w:rPr>
          <w:rFonts w:ascii="Verdana" w:hAnsi="Verdana"/>
        </w:rPr>
        <w:t>form L shapes with the table in the middle)</w:t>
      </w:r>
    </w:p>
    <w:p w:rsidR="00C54163" w:rsidRPr="001C2928" w:rsidRDefault="00C54163" w:rsidP="005212EE">
      <w:pPr>
        <w:rPr>
          <w:rFonts w:ascii="Verdana" w:hAnsi="Verdana"/>
        </w:rPr>
      </w:pPr>
    </w:p>
    <w:p w:rsidR="006E1BBD" w:rsidRPr="001C2928" w:rsidRDefault="006E1BBD" w:rsidP="006E1BBD">
      <w:pPr>
        <w:rPr>
          <w:rFonts w:ascii="Verdana" w:hAnsi="Verdana"/>
          <w:b/>
        </w:rPr>
      </w:pPr>
      <w:r w:rsidRPr="001C2928">
        <w:rPr>
          <w:rFonts w:ascii="Verdana" w:hAnsi="Verdana"/>
          <w:b/>
        </w:rPr>
        <w:t>Document production room</w:t>
      </w:r>
      <w:r w:rsidR="00DF4C01" w:rsidRPr="001C2928">
        <w:rPr>
          <w:rFonts w:ascii="Verdana" w:hAnsi="Verdana"/>
          <w:b/>
        </w:rPr>
        <w:t xml:space="preserve"> </w:t>
      </w:r>
      <w:r w:rsidR="00DF4C01" w:rsidRPr="001C2928">
        <w:rPr>
          <w:rFonts w:ascii="Verdana" w:hAnsi="Verdana"/>
        </w:rPr>
        <w:t>(</w:t>
      </w:r>
      <w:r w:rsidR="00D66925" w:rsidRPr="001C2928">
        <w:rPr>
          <w:rFonts w:ascii="Verdana" w:hAnsi="Verdana"/>
        </w:rPr>
        <w:t xml:space="preserve">Number </w:t>
      </w:r>
      <w:r w:rsidR="00DF4C01" w:rsidRPr="001C2928">
        <w:rPr>
          <w:rFonts w:ascii="Verdana" w:hAnsi="Verdana"/>
        </w:rPr>
        <w:t>1.05</w:t>
      </w:r>
      <w:r w:rsidR="00B17596" w:rsidRPr="001C2928">
        <w:rPr>
          <w:rFonts w:ascii="Verdana" w:hAnsi="Verdana"/>
        </w:rPr>
        <w:t xml:space="preserve"> on plans</w:t>
      </w:r>
      <w:r w:rsidR="00DF4C01" w:rsidRPr="001C2928">
        <w:rPr>
          <w:rFonts w:ascii="Verdana" w:hAnsi="Verdana"/>
        </w:rPr>
        <w:t>)</w:t>
      </w:r>
    </w:p>
    <w:p w:rsidR="00F600DA" w:rsidRDefault="00F600DA" w:rsidP="006E1BBD">
      <w:pPr>
        <w:rPr>
          <w:rFonts w:ascii="Verdana" w:hAnsi="Verdana"/>
        </w:rPr>
      </w:pPr>
      <w:r>
        <w:rPr>
          <w:rFonts w:ascii="Verdana" w:hAnsi="Verdana"/>
        </w:rPr>
        <w:t>This room is shown on</w:t>
      </w:r>
      <w:r w:rsidRPr="00F600DA">
        <w:rPr>
          <w:rFonts w:ascii="Verdana" w:hAnsi="Verdana"/>
        </w:rPr>
        <w:t xml:space="preserve"> </w:t>
      </w:r>
      <w:r>
        <w:rPr>
          <w:rFonts w:ascii="Verdana" w:hAnsi="Verdana"/>
        </w:rPr>
        <w:t>GA drawings</w:t>
      </w:r>
      <w:r w:rsidRPr="00223434">
        <w:rPr>
          <w:rFonts w:ascii="Verdana" w:hAnsi="Verdana"/>
        </w:rPr>
        <w:t>:</w:t>
      </w:r>
    </w:p>
    <w:p w:rsidR="0057239F" w:rsidRPr="001C2928" w:rsidRDefault="005212EE" w:rsidP="001C2928">
      <w:pPr>
        <w:pStyle w:val="ListParagraph"/>
        <w:numPr>
          <w:ilvl w:val="0"/>
          <w:numId w:val="9"/>
        </w:numPr>
        <w:rPr>
          <w:rFonts w:ascii="Verdana" w:hAnsi="Verdana"/>
        </w:rPr>
      </w:pPr>
      <w:r w:rsidRPr="001C2928">
        <w:rPr>
          <w:rFonts w:ascii="Verdana" w:hAnsi="Verdana"/>
        </w:rPr>
        <w:t>235110 258 Proposed Brewhouse First Floor Plan</w:t>
      </w:r>
    </w:p>
    <w:p w:rsidR="005212EE" w:rsidRPr="001C2928" w:rsidRDefault="0057239F" w:rsidP="001C2928">
      <w:pPr>
        <w:pStyle w:val="ListParagraph"/>
        <w:numPr>
          <w:ilvl w:val="0"/>
          <w:numId w:val="9"/>
        </w:numPr>
        <w:rPr>
          <w:rFonts w:ascii="Verdana" w:hAnsi="Verdana"/>
        </w:rPr>
      </w:pPr>
      <w:r w:rsidRPr="001C2928">
        <w:rPr>
          <w:rFonts w:ascii="Verdana" w:hAnsi="Verdana"/>
        </w:rPr>
        <w:t>235110 266 Proposed Sections 6</w:t>
      </w:r>
    </w:p>
    <w:p w:rsidR="00D66925" w:rsidRPr="001C2928" w:rsidRDefault="00D66925" w:rsidP="006E1BBD">
      <w:pPr>
        <w:rPr>
          <w:rFonts w:ascii="Verdana" w:hAnsi="Verdana"/>
        </w:rPr>
      </w:pPr>
      <w:r w:rsidRPr="001C2928">
        <w:rPr>
          <w:rFonts w:ascii="Verdana" w:hAnsi="Verdana"/>
        </w:rPr>
        <w:t xml:space="preserve">Area: </w:t>
      </w:r>
      <w:r w:rsidR="00952030" w:rsidRPr="001C2928">
        <w:rPr>
          <w:rFonts w:ascii="Verdana" w:hAnsi="Verdana"/>
        </w:rPr>
        <w:t>1</w:t>
      </w:r>
      <w:r w:rsidR="005212EE" w:rsidRPr="001C2928">
        <w:rPr>
          <w:rFonts w:ascii="Verdana" w:hAnsi="Verdana"/>
        </w:rPr>
        <w:t>3</w:t>
      </w:r>
      <w:r w:rsidR="00952030" w:rsidRPr="001C2928">
        <w:rPr>
          <w:rFonts w:ascii="Verdana" w:hAnsi="Verdana"/>
        </w:rPr>
        <w:t>m</w:t>
      </w:r>
      <w:r w:rsidR="00952030" w:rsidRPr="001C2928">
        <w:rPr>
          <w:rFonts w:ascii="Verdana" w:hAnsi="Verdana"/>
          <w:vertAlign w:val="superscript"/>
        </w:rPr>
        <w:t>2</w:t>
      </w:r>
      <w:r w:rsidR="00952030" w:rsidRPr="001C2928">
        <w:rPr>
          <w:rFonts w:ascii="Verdana" w:hAnsi="Verdana"/>
        </w:rPr>
        <w:t xml:space="preserve"> </w:t>
      </w:r>
    </w:p>
    <w:p w:rsidR="006E1BBD" w:rsidRPr="001C2928" w:rsidRDefault="00D66925" w:rsidP="006E1BBD">
      <w:pPr>
        <w:rPr>
          <w:rFonts w:ascii="Verdana" w:hAnsi="Verdana"/>
        </w:rPr>
      </w:pPr>
      <w:r w:rsidRPr="001C2928">
        <w:rPr>
          <w:rFonts w:ascii="Verdana" w:hAnsi="Verdana"/>
        </w:rPr>
        <w:t>F</w:t>
      </w:r>
      <w:r w:rsidR="00952030" w:rsidRPr="001C2928">
        <w:rPr>
          <w:rFonts w:ascii="Verdana" w:hAnsi="Verdana"/>
        </w:rPr>
        <w:t>loor to ceiling height</w:t>
      </w:r>
      <w:r w:rsidRPr="001C2928">
        <w:rPr>
          <w:rFonts w:ascii="Verdana" w:hAnsi="Verdana"/>
        </w:rPr>
        <w:t xml:space="preserve">: </w:t>
      </w:r>
      <w:r w:rsidR="00952030" w:rsidRPr="001C2928">
        <w:rPr>
          <w:rFonts w:ascii="Verdana" w:hAnsi="Verdana"/>
        </w:rPr>
        <w:t>2570mm</w:t>
      </w:r>
    </w:p>
    <w:p w:rsidR="006E1BBD" w:rsidRPr="001C2928" w:rsidRDefault="002D286B" w:rsidP="006E1BBD">
      <w:pPr>
        <w:rPr>
          <w:rFonts w:ascii="Verdana" w:hAnsi="Verdana"/>
        </w:rPr>
      </w:pPr>
      <w:r w:rsidRPr="001C2928">
        <w:rPr>
          <w:rFonts w:ascii="Verdana" w:hAnsi="Verdana"/>
        </w:rPr>
        <w:t>Western</w:t>
      </w:r>
      <w:r w:rsidR="006E1BBD" w:rsidRPr="001C2928">
        <w:rPr>
          <w:rFonts w:ascii="Verdana" w:hAnsi="Verdana"/>
        </w:rPr>
        <w:t xml:space="preserve"> </w:t>
      </w:r>
      <w:r w:rsidR="00D66925" w:rsidRPr="001C2928">
        <w:rPr>
          <w:rFonts w:ascii="Verdana" w:hAnsi="Verdana"/>
        </w:rPr>
        <w:t xml:space="preserve">third </w:t>
      </w:r>
      <w:r w:rsidR="006E1BBD" w:rsidRPr="001C2928">
        <w:rPr>
          <w:rFonts w:ascii="Verdana" w:hAnsi="Verdana"/>
        </w:rPr>
        <w:t xml:space="preserve">of room </w:t>
      </w:r>
      <w:r w:rsidR="00D66925" w:rsidRPr="001C2928">
        <w:rPr>
          <w:rFonts w:ascii="Verdana" w:hAnsi="Verdana"/>
        </w:rPr>
        <w:t>empty with doors off</w:t>
      </w:r>
    </w:p>
    <w:p w:rsidR="00D66925" w:rsidRPr="001C2928" w:rsidRDefault="00D66925" w:rsidP="006E1BBD">
      <w:pPr>
        <w:rPr>
          <w:rFonts w:ascii="Verdana" w:hAnsi="Verdana"/>
        </w:rPr>
      </w:pPr>
      <w:r w:rsidRPr="001C2928">
        <w:rPr>
          <w:rFonts w:ascii="Verdana" w:hAnsi="Verdana"/>
        </w:rPr>
        <w:t>Require</w:t>
      </w:r>
      <w:r w:rsidR="008A704F">
        <w:rPr>
          <w:rFonts w:ascii="Verdana" w:hAnsi="Verdana"/>
        </w:rPr>
        <w:t>ments</w:t>
      </w:r>
      <w:r w:rsidRPr="001C2928">
        <w:rPr>
          <w:rFonts w:ascii="Verdana" w:hAnsi="Verdana"/>
        </w:rPr>
        <w:t>:</w:t>
      </w:r>
    </w:p>
    <w:p w:rsidR="006E1BBD" w:rsidRPr="001C2928" w:rsidRDefault="00D66925" w:rsidP="001C2928">
      <w:pPr>
        <w:pStyle w:val="ListParagraph"/>
        <w:numPr>
          <w:ilvl w:val="0"/>
          <w:numId w:val="5"/>
        </w:numPr>
        <w:rPr>
          <w:rFonts w:ascii="Verdana" w:hAnsi="Verdana"/>
        </w:rPr>
      </w:pPr>
      <w:r w:rsidRPr="001C2928">
        <w:rPr>
          <w:rFonts w:ascii="Verdana" w:hAnsi="Verdana"/>
        </w:rPr>
        <w:t>S</w:t>
      </w:r>
      <w:r w:rsidR="002D286B" w:rsidRPr="001C2928">
        <w:rPr>
          <w:rFonts w:ascii="Verdana" w:hAnsi="Verdana"/>
        </w:rPr>
        <w:t xml:space="preserve">helving on east wall, 400mm deep, </w:t>
      </w:r>
      <w:r w:rsidR="00544A16" w:rsidRPr="001C2928">
        <w:rPr>
          <w:rFonts w:ascii="Verdana" w:hAnsi="Verdana"/>
        </w:rPr>
        <w:t xml:space="preserve">running the full length of the </w:t>
      </w:r>
      <w:r w:rsidR="005212EE" w:rsidRPr="001C2928">
        <w:rPr>
          <w:rFonts w:ascii="Verdana" w:hAnsi="Verdana"/>
        </w:rPr>
        <w:t>wall</w:t>
      </w:r>
    </w:p>
    <w:p w:rsidR="006E1BBD" w:rsidRPr="001C2928" w:rsidRDefault="006E1BBD" w:rsidP="000D27FE">
      <w:pPr>
        <w:rPr>
          <w:rFonts w:ascii="Verdana" w:hAnsi="Verdana"/>
        </w:rPr>
      </w:pPr>
    </w:p>
    <w:p w:rsidR="000D27FE" w:rsidRPr="001C2928" w:rsidRDefault="000D27FE" w:rsidP="000D27FE">
      <w:pPr>
        <w:rPr>
          <w:rFonts w:ascii="Verdana" w:hAnsi="Verdana"/>
        </w:rPr>
      </w:pPr>
    </w:p>
    <w:sectPr w:rsidR="000D27FE" w:rsidRPr="001C292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9147FE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677" w:rsidRDefault="002B4677" w:rsidP="00DC1490">
      <w:pPr>
        <w:spacing w:line="240" w:lineRule="auto"/>
      </w:pPr>
      <w:r>
        <w:separator/>
      </w:r>
    </w:p>
  </w:endnote>
  <w:endnote w:type="continuationSeparator" w:id="0">
    <w:p w:rsidR="002B4677" w:rsidRDefault="002B4677" w:rsidP="00DC14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5709480"/>
      <w:docPartObj>
        <w:docPartGallery w:val="Page Numbers (Bottom of Page)"/>
        <w:docPartUnique/>
      </w:docPartObj>
    </w:sdtPr>
    <w:sdtEndPr>
      <w:rPr>
        <w:rFonts w:ascii="Verdana" w:hAnsi="Verdana"/>
        <w:noProof/>
      </w:rPr>
    </w:sdtEndPr>
    <w:sdtContent>
      <w:p w:rsidR="00085C25" w:rsidRPr="001C2928" w:rsidRDefault="00085C25">
        <w:pPr>
          <w:pStyle w:val="Footer"/>
          <w:jc w:val="center"/>
          <w:rPr>
            <w:rFonts w:ascii="Verdana" w:hAnsi="Verdana"/>
          </w:rPr>
        </w:pPr>
        <w:r w:rsidRPr="001C2928">
          <w:rPr>
            <w:rFonts w:ascii="Verdana" w:hAnsi="Verdana"/>
          </w:rPr>
          <w:fldChar w:fldCharType="begin"/>
        </w:r>
        <w:r w:rsidRPr="001C2928">
          <w:rPr>
            <w:rFonts w:ascii="Verdana" w:hAnsi="Verdana"/>
          </w:rPr>
          <w:instrText xml:space="preserve"> PAGE   \* MERGEFORMAT </w:instrText>
        </w:r>
        <w:r w:rsidRPr="001C2928">
          <w:rPr>
            <w:rFonts w:ascii="Verdana" w:hAnsi="Verdana"/>
          </w:rPr>
          <w:fldChar w:fldCharType="separate"/>
        </w:r>
        <w:r w:rsidR="00084843">
          <w:rPr>
            <w:rFonts w:ascii="Verdana" w:hAnsi="Verdana"/>
            <w:noProof/>
          </w:rPr>
          <w:t>1</w:t>
        </w:r>
        <w:r w:rsidRPr="001C2928">
          <w:rPr>
            <w:rFonts w:ascii="Verdana" w:hAnsi="Verdana"/>
            <w:noProof/>
          </w:rPr>
          <w:fldChar w:fldCharType="end"/>
        </w:r>
      </w:p>
    </w:sdtContent>
  </w:sdt>
  <w:p w:rsidR="00F52D72" w:rsidRDefault="00F52D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677" w:rsidRDefault="002B4677" w:rsidP="00DC1490">
      <w:pPr>
        <w:spacing w:line="240" w:lineRule="auto"/>
      </w:pPr>
      <w:r>
        <w:separator/>
      </w:r>
    </w:p>
  </w:footnote>
  <w:footnote w:type="continuationSeparator" w:id="0">
    <w:p w:rsidR="002B4677" w:rsidRDefault="002B4677" w:rsidP="00DC14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490" w:rsidRPr="001C2928" w:rsidRDefault="00DC1490" w:rsidP="00DC1490">
    <w:pPr>
      <w:pStyle w:val="Header"/>
      <w:rPr>
        <w:rFonts w:ascii="Verdana" w:hAnsi="Verdana"/>
      </w:rPr>
    </w:pPr>
    <w:r w:rsidRPr="001C2928">
      <w:rPr>
        <w:rFonts w:ascii="Verdana" w:hAnsi="Verdana"/>
      </w:rPr>
      <w:t xml:space="preserve">Appendix </w:t>
    </w:r>
    <w:r w:rsidR="00F52D72" w:rsidRPr="001C2928">
      <w:rPr>
        <w:rFonts w:ascii="Verdana" w:hAnsi="Verdana"/>
      </w:rPr>
      <w:t>4</w:t>
    </w:r>
    <w:r w:rsidR="00963628" w:rsidRPr="00963628">
      <w:rPr>
        <w:rFonts w:ascii="Verdana" w:hAnsi="Verdana"/>
      </w:rPr>
      <w:t xml:space="preserve"> - ITT for Kresen Kernow Archive Shelving</w:t>
    </w:r>
  </w:p>
  <w:p w:rsidR="00DC1490" w:rsidRDefault="00DC14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200AE"/>
    <w:multiLevelType w:val="hybridMultilevel"/>
    <w:tmpl w:val="9CEE0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CB2414"/>
    <w:multiLevelType w:val="hybridMultilevel"/>
    <w:tmpl w:val="B77CB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2659F"/>
    <w:multiLevelType w:val="hybridMultilevel"/>
    <w:tmpl w:val="8DE2A6C0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44105EF8"/>
    <w:multiLevelType w:val="hybridMultilevel"/>
    <w:tmpl w:val="1FC08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282954"/>
    <w:multiLevelType w:val="hybridMultilevel"/>
    <w:tmpl w:val="68609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C1415D"/>
    <w:multiLevelType w:val="hybridMultilevel"/>
    <w:tmpl w:val="A3BE5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83228A"/>
    <w:multiLevelType w:val="hybridMultilevel"/>
    <w:tmpl w:val="5E58D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9C3E09"/>
    <w:multiLevelType w:val="hybridMultilevel"/>
    <w:tmpl w:val="5C0E1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C12A7E"/>
    <w:multiLevelType w:val="hybridMultilevel"/>
    <w:tmpl w:val="D8306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7"/>
  </w:num>
  <w:num w:numId="9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eanor Dalziel">
    <w15:presenceInfo w15:providerId="AD" w15:userId="S-1-5-21-515967899-492894223-725345543-9086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76"/>
    <w:rsid w:val="00011617"/>
    <w:rsid w:val="00084843"/>
    <w:rsid w:val="00085C25"/>
    <w:rsid w:val="000D27FE"/>
    <w:rsid w:val="001819EF"/>
    <w:rsid w:val="001C2928"/>
    <w:rsid w:val="00294F19"/>
    <w:rsid w:val="00295096"/>
    <w:rsid w:val="002B4677"/>
    <w:rsid w:val="002D286B"/>
    <w:rsid w:val="002E6ECE"/>
    <w:rsid w:val="00467E6E"/>
    <w:rsid w:val="004B261F"/>
    <w:rsid w:val="004D339B"/>
    <w:rsid w:val="005212EE"/>
    <w:rsid w:val="005217F1"/>
    <w:rsid w:val="00544A16"/>
    <w:rsid w:val="0057239F"/>
    <w:rsid w:val="00601A7A"/>
    <w:rsid w:val="0064591A"/>
    <w:rsid w:val="006672E4"/>
    <w:rsid w:val="006E1BBD"/>
    <w:rsid w:val="007321F6"/>
    <w:rsid w:val="0076699C"/>
    <w:rsid w:val="007B169F"/>
    <w:rsid w:val="007E145E"/>
    <w:rsid w:val="007F3D28"/>
    <w:rsid w:val="00840BCB"/>
    <w:rsid w:val="008507FE"/>
    <w:rsid w:val="008A704F"/>
    <w:rsid w:val="008D503C"/>
    <w:rsid w:val="0095061C"/>
    <w:rsid w:val="00952030"/>
    <w:rsid w:val="00963628"/>
    <w:rsid w:val="00974676"/>
    <w:rsid w:val="009A5A19"/>
    <w:rsid w:val="00A25C42"/>
    <w:rsid w:val="00A75ED7"/>
    <w:rsid w:val="00AC6BB9"/>
    <w:rsid w:val="00B115C4"/>
    <w:rsid w:val="00B17596"/>
    <w:rsid w:val="00B377A1"/>
    <w:rsid w:val="00B468AD"/>
    <w:rsid w:val="00B93C8C"/>
    <w:rsid w:val="00C452B3"/>
    <w:rsid w:val="00C54163"/>
    <w:rsid w:val="00C550C3"/>
    <w:rsid w:val="00C83053"/>
    <w:rsid w:val="00CA43D2"/>
    <w:rsid w:val="00CA63E9"/>
    <w:rsid w:val="00CC1FD9"/>
    <w:rsid w:val="00D66925"/>
    <w:rsid w:val="00D978F9"/>
    <w:rsid w:val="00DC1490"/>
    <w:rsid w:val="00DE14DD"/>
    <w:rsid w:val="00DF2203"/>
    <w:rsid w:val="00DF4C01"/>
    <w:rsid w:val="00E2247A"/>
    <w:rsid w:val="00F52D72"/>
    <w:rsid w:val="00F600DA"/>
    <w:rsid w:val="00F9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E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77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49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490"/>
  </w:style>
  <w:style w:type="paragraph" w:styleId="Footer">
    <w:name w:val="footer"/>
    <w:basedOn w:val="Normal"/>
    <w:link w:val="FooterChar"/>
    <w:uiPriority w:val="99"/>
    <w:unhideWhenUsed/>
    <w:rsid w:val="00DC149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490"/>
  </w:style>
  <w:style w:type="character" w:styleId="CommentReference">
    <w:name w:val="annotation reference"/>
    <w:basedOn w:val="DefaultParagraphFont"/>
    <w:uiPriority w:val="99"/>
    <w:semiHidden/>
    <w:unhideWhenUsed/>
    <w:rsid w:val="009506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06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6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6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6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6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61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212EE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E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77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49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490"/>
  </w:style>
  <w:style w:type="paragraph" w:styleId="Footer">
    <w:name w:val="footer"/>
    <w:basedOn w:val="Normal"/>
    <w:link w:val="FooterChar"/>
    <w:uiPriority w:val="99"/>
    <w:unhideWhenUsed/>
    <w:rsid w:val="00DC149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490"/>
  </w:style>
  <w:style w:type="character" w:styleId="CommentReference">
    <w:name w:val="annotation reference"/>
    <w:basedOn w:val="DefaultParagraphFont"/>
    <w:uiPriority w:val="99"/>
    <w:semiHidden/>
    <w:unhideWhenUsed/>
    <w:rsid w:val="009506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06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6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6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6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6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61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212EE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4C5E5FA2</Template>
  <TotalTime>1</TotalTime>
  <Pages>2</Pages>
  <Words>321</Words>
  <Characters>1830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Hancock Jennifer</dc:creator>
  <cp:lastModifiedBy>Bowen Janet</cp:lastModifiedBy>
  <cp:revision>2</cp:revision>
  <cp:lastPrinted>2016-01-15T15:42:00Z</cp:lastPrinted>
  <dcterms:created xsi:type="dcterms:W3CDTF">2016-01-15T15:56:00Z</dcterms:created>
  <dcterms:modified xsi:type="dcterms:W3CDTF">2016-01-15T15:56:00Z</dcterms:modified>
</cp:coreProperties>
</file>