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EBC5" w14:textId="77777777" w:rsidR="00F56B6A" w:rsidRDefault="001B27C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3BDFEBC6" w14:textId="77777777" w:rsidR="00F56B6A" w:rsidRDefault="00F56B6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3BDFEBC7" w14:textId="77777777" w:rsidR="00F56B6A" w:rsidRDefault="00F56B6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BDFEBC8" w14:textId="77777777" w:rsidR="00F56B6A" w:rsidRDefault="001B27C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BDFEBC9" w14:textId="77777777" w:rsidR="00F56B6A" w:rsidRDefault="00F56B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BCA" w14:textId="77777777" w:rsidR="00F56B6A" w:rsidRDefault="00F56B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BCB" w14:textId="460B866A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13389"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p w14:paraId="3BDFEBCC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BCD" w14:textId="029ABF18" w:rsidR="00F56B6A" w:rsidRDefault="001B27C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6247D">
        <w:rPr>
          <w:rFonts w:ascii="Arial" w:eastAsia="Arial" w:hAnsi="Arial" w:cs="Arial"/>
          <w:b/>
          <w:sz w:val="24"/>
          <w:szCs w:val="24"/>
        </w:rPr>
        <w:t>Ministry of Defence</w:t>
      </w:r>
    </w:p>
    <w:p w14:paraId="3BDFEBCE" w14:textId="77777777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DFEBCF" w14:textId="0033FF83" w:rsidR="00F56B6A" w:rsidRDefault="001B27C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9304C" w:rsidRPr="0079304C">
        <w:rPr>
          <w:rFonts w:ascii="Arial" w:eastAsia="Arial" w:hAnsi="Arial" w:cs="Arial"/>
          <w:b/>
          <w:bCs/>
          <w:sz w:val="24"/>
          <w:szCs w:val="24"/>
        </w:rPr>
        <w:t xml:space="preserve">B2 Floorplate, Building 405, MOD Corsham, </w:t>
      </w:r>
      <w:proofErr w:type="spellStart"/>
      <w:r w:rsidR="0079304C" w:rsidRPr="0079304C">
        <w:rPr>
          <w:rFonts w:ascii="Arial" w:eastAsia="Arial" w:hAnsi="Arial" w:cs="Arial"/>
          <w:b/>
          <w:bCs/>
          <w:sz w:val="24"/>
          <w:szCs w:val="24"/>
        </w:rPr>
        <w:t>Westwells</w:t>
      </w:r>
      <w:proofErr w:type="spellEnd"/>
      <w:r w:rsidR="0079304C" w:rsidRPr="0079304C">
        <w:rPr>
          <w:rFonts w:ascii="Arial" w:eastAsia="Arial" w:hAnsi="Arial" w:cs="Arial"/>
          <w:b/>
          <w:bCs/>
          <w:sz w:val="24"/>
          <w:szCs w:val="24"/>
        </w:rPr>
        <w:t xml:space="preserve"> Road, SN13 9NR</w:t>
      </w:r>
    </w:p>
    <w:p w14:paraId="3BDFEBD0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BD1" w14:textId="1965765B" w:rsidR="00F56B6A" w:rsidRDefault="001B27C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A1E1C">
        <w:rPr>
          <w:rFonts w:ascii="Arial" w:eastAsia="Arial" w:hAnsi="Arial" w:cs="Arial"/>
          <w:sz w:val="24"/>
          <w:szCs w:val="24"/>
        </w:rPr>
        <w:t>Boxxe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DFEBD2" w14:textId="7C1FEAE3" w:rsidR="00F56B6A" w:rsidRDefault="001B27C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A1E1C">
        <w:rPr>
          <w:rFonts w:ascii="Arial" w:eastAsia="Arial" w:hAnsi="Arial" w:cs="Arial"/>
          <w:sz w:val="24"/>
          <w:szCs w:val="24"/>
        </w:rPr>
        <w:t>Artemis House, Eboracum Way, York, YO31 7RE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BDFEBD3" w14:textId="0F264B3F" w:rsidR="00F56B6A" w:rsidRDefault="001B27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A1E1C" w:rsidRPr="003A1E1C">
        <w:rPr>
          <w:rFonts w:ascii="Arial" w:eastAsia="Arial" w:hAnsi="Arial" w:cs="Arial"/>
          <w:sz w:val="24"/>
          <w:szCs w:val="24"/>
        </w:rPr>
        <w:t>02109168</w:t>
      </w:r>
    </w:p>
    <w:p w14:paraId="3BDFEBD4" w14:textId="12E7F437" w:rsidR="00F56B6A" w:rsidRDefault="001B27C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A1E1C">
        <w:rPr>
          <w:rFonts w:ascii="Arial" w:eastAsia="Arial" w:hAnsi="Arial" w:cs="Arial"/>
          <w:b/>
          <w:sz w:val="24"/>
          <w:szCs w:val="24"/>
        </w:rPr>
        <w:t>NA</w:t>
      </w:r>
    </w:p>
    <w:p w14:paraId="3BDFEBD5" w14:textId="626C3734" w:rsidR="00F56B6A" w:rsidRDefault="001B27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A1E1C">
        <w:rPr>
          <w:rFonts w:ascii="Arial" w:eastAsia="Arial" w:hAnsi="Arial" w:cs="Arial"/>
          <w:b/>
          <w:sz w:val="24"/>
          <w:szCs w:val="24"/>
        </w:rPr>
        <w:t>NA</w:t>
      </w:r>
    </w:p>
    <w:p w14:paraId="3BDFEBDE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BDF" w14:textId="77777777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BDFEBE0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0D75AF" w14:textId="1BD031BE" w:rsidR="0079304C" w:rsidRDefault="001B27C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</w:t>
      </w:r>
      <w:r w:rsidR="0079304C">
        <w:rPr>
          <w:rFonts w:ascii="Arial" w:eastAsia="Arial" w:hAnsi="Arial" w:cs="Arial"/>
          <w:sz w:val="24"/>
          <w:szCs w:val="24"/>
        </w:rPr>
        <w:t xml:space="preserve">d </w:t>
      </w:r>
      <w:r w:rsidR="00AA6229">
        <w:rPr>
          <w:rFonts w:ascii="Arial" w:eastAsia="Arial" w:hAnsi="Arial" w:cs="Arial"/>
          <w:sz w:val="24"/>
          <w:szCs w:val="24"/>
        </w:rPr>
        <w:t>7</w:t>
      </w:r>
      <w:r w:rsidR="0079304C" w:rsidRPr="0079304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79304C">
        <w:rPr>
          <w:rFonts w:ascii="Arial" w:eastAsia="Arial" w:hAnsi="Arial" w:cs="Arial"/>
          <w:sz w:val="24"/>
          <w:szCs w:val="24"/>
        </w:rPr>
        <w:t xml:space="preserve"> </w:t>
      </w:r>
      <w:r w:rsidR="00AA6229">
        <w:rPr>
          <w:rFonts w:ascii="Arial" w:eastAsia="Arial" w:hAnsi="Arial" w:cs="Arial"/>
          <w:sz w:val="24"/>
          <w:szCs w:val="24"/>
        </w:rPr>
        <w:t>October</w:t>
      </w:r>
      <w:r w:rsidR="0079304C">
        <w:rPr>
          <w:rFonts w:ascii="Arial" w:eastAsia="Arial" w:hAnsi="Arial" w:cs="Arial"/>
          <w:sz w:val="24"/>
          <w:szCs w:val="24"/>
        </w:rPr>
        <w:t xml:space="preserve"> 2024</w:t>
      </w:r>
    </w:p>
    <w:p w14:paraId="3BDFEBE1" w14:textId="7DC260EE" w:rsidR="00F56B6A" w:rsidRDefault="001B27C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DFEBE2" w14:textId="77777777" w:rsidR="00F56B6A" w:rsidRDefault="001B27C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BDFEBE3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BDFEBE4" w14:textId="77777777" w:rsidR="00F56B6A" w:rsidRDefault="001B27C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BDFEBE5" w14:textId="77777777" w:rsidR="00F56B6A" w:rsidRDefault="00F56B6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3BDFEBE9" w14:textId="77777777" w:rsidR="00F56B6A" w:rsidRPr="0079304C" w:rsidRDefault="001B27C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79304C">
        <w:rPr>
          <w:rFonts w:ascii="Arial" w:hAnsi="Arial" w:cs="Arial"/>
          <w:sz w:val="24"/>
          <w:szCs w:val="24"/>
        </w:rPr>
        <w:t>Lot 4 Information Assured Technology</w:t>
      </w:r>
    </w:p>
    <w:p w14:paraId="3BDFEBEE" w14:textId="77777777" w:rsidR="00F56B6A" w:rsidRDefault="00F56B6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BDFEBEF" w14:textId="090E73B7" w:rsidR="00F56B6A" w:rsidRDefault="001B27C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  <w:r w:rsidR="00273FF6">
        <w:rPr>
          <w:rFonts w:ascii="Arial" w:eastAsia="Arial" w:hAnsi="Arial" w:cs="Arial"/>
          <w:sz w:val="24"/>
          <w:szCs w:val="24"/>
        </w:rPr>
        <w:t xml:space="preserve"> (All will be provided to the awarded supplier)</w:t>
      </w:r>
    </w:p>
    <w:p w14:paraId="3BDFEBF1" w14:textId="77777777" w:rsidR="00F56B6A" w:rsidRDefault="00F56B6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BF2" w14:textId="77777777" w:rsidR="00F56B6A" w:rsidRDefault="001B27C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BDFEBF3" w14:textId="77777777" w:rsidR="00F56B6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BDFEBF4" w14:textId="77777777" w:rsidR="00F56B6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3BDFEBF5" w14:textId="77777777" w:rsidR="00F56B6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Framework Special Terms</w:t>
      </w:r>
    </w:p>
    <w:p w14:paraId="3BDFEBF6" w14:textId="77777777" w:rsidR="00F56B6A" w:rsidRDefault="001B27C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BDFEBF9" w14:textId="77777777" w:rsidR="00F56B6A" w:rsidRPr="00DD2E7A" w:rsidRDefault="00F56B6A" w:rsidP="00DD2E7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DFEBFA" w14:textId="77777777" w:rsidR="00F56B6A" w:rsidRPr="00DD2E7A" w:rsidRDefault="001B2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Joint Schedules fo</w:t>
      </w:r>
      <w:r w:rsidRPr="00DD2E7A">
        <w:rPr>
          <w:rFonts w:ascii="Arial" w:eastAsia="Arial" w:hAnsi="Arial" w:cs="Arial"/>
          <w:sz w:val="24"/>
          <w:szCs w:val="24"/>
        </w:rPr>
        <w:t>r RM6098</w:t>
      </w:r>
    </w:p>
    <w:p w14:paraId="3BDFEBFC" w14:textId="1D3D622B" w:rsidR="00F56B6A" w:rsidRPr="003A1E1C" w:rsidRDefault="001B27C5" w:rsidP="003A1E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BDFEC05" w14:textId="77777777" w:rsidR="00F56B6A" w:rsidRPr="00DD2E7A" w:rsidRDefault="00F56B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</w:p>
    <w:p w14:paraId="3BDFEC06" w14:textId="77777777" w:rsidR="00F56B6A" w:rsidRPr="00DD2E7A" w:rsidRDefault="001B2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 w:rsidRPr="00DD2E7A">
        <w:rPr>
          <w:rFonts w:ascii="Arial" w:eastAsia="Arial" w:hAnsi="Arial" w:cs="Arial"/>
          <w:sz w:val="24"/>
          <w:szCs w:val="24"/>
        </w:rPr>
        <w:t>r RM6098</w:t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BDFEC07" w14:textId="18E9E498" w:rsidR="00F56B6A" w:rsidRPr="00DD2E7A" w:rsidRDefault="001B27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Call-Off Schedule 1 (Transparency Reports)]</w:t>
      </w:r>
    </w:p>
    <w:p w14:paraId="3BDFEC0A" w14:textId="3E45DADB" w:rsidR="00F56B6A" w:rsidRPr="00DD2E7A" w:rsidRDefault="001B27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BDFEC0C" w14:textId="7E347A54" w:rsidR="00F56B6A" w:rsidRPr="00DD2E7A" w:rsidRDefault="001B27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BDFEC13" w14:textId="12C3D7A4" w:rsidR="00F56B6A" w:rsidRPr="00DD2E7A" w:rsidRDefault="001B27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</w:r>
      <w:r w:rsidRPr="00DD2E7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BDFEC1D" w14:textId="77777777" w:rsidR="00F56B6A" w:rsidRPr="00DD2E7A" w:rsidRDefault="00F56B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3BDFEC1E" w14:textId="77777777" w:rsidR="00F56B6A" w:rsidRPr="00DD2E7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DD2E7A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 w:rsidRPr="00DD2E7A"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3BDFEC1F" w14:textId="77777777" w:rsidR="00F56B6A" w:rsidRPr="00DD2E7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3BDFEC20" w14:textId="77E2575B" w:rsidR="00F56B6A" w:rsidRPr="00DD2E7A" w:rsidRDefault="001B2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E7A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3BDFEC21" w14:textId="77777777" w:rsidR="00F56B6A" w:rsidRDefault="00F56B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BDFEC22" w14:textId="77777777" w:rsidR="00F56B6A" w:rsidRDefault="00F56B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BDFEC23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BDFEC24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25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BDFEC2B" w14:textId="6A41EEBC" w:rsidR="00F56B6A" w:rsidRDefault="00DD2E7A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BDFEC2C" w14:textId="77777777" w:rsidR="00F56B6A" w:rsidRDefault="00F56B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2D" w14:textId="6B152701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44EC3" w:rsidRPr="00944EC3">
        <w:rPr>
          <w:rFonts w:ascii="Arial" w:eastAsia="Arial" w:hAnsi="Arial" w:cs="Arial"/>
          <w:b/>
          <w:bCs/>
          <w:sz w:val="24"/>
          <w:szCs w:val="24"/>
        </w:rPr>
        <w:t>3</w:t>
      </w:r>
      <w:r w:rsidR="00F82B08" w:rsidRPr="00F82B08">
        <w:rPr>
          <w:rFonts w:ascii="Arial" w:eastAsia="Arial" w:hAnsi="Arial" w:cs="Arial"/>
          <w:b/>
          <w:bCs/>
          <w:sz w:val="24"/>
          <w:szCs w:val="24"/>
        </w:rPr>
        <w:t>1</w:t>
      </w:r>
      <w:r w:rsidR="00F82B08" w:rsidRPr="00F82B08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="00AD21AF" w:rsidRPr="00F82B0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44EC3">
        <w:rPr>
          <w:rFonts w:ascii="Arial" w:eastAsia="Arial" w:hAnsi="Arial" w:cs="Arial"/>
          <w:b/>
          <w:bCs/>
          <w:sz w:val="24"/>
          <w:szCs w:val="24"/>
        </w:rPr>
        <w:t>October</w:t>
      </w:r>
      <w:r w:rsidR="00AD21AF">
        <w:rPr>
          <w:rFonts w:ascii="Arial" w:eastAsia="Arial" w:hAnsi="Arial" w:cs="Arial"/>
          <w:b/>
          <w:sz w:val="24"/>
          <w:szCs w:val="24"/>
        </w:rPr>
        <w:t xml:space="preserve"> 2024</w:t>
      </w:r>
    </w:p>
    <w:p w14:paraId="3BDFEC2E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2F" w14:textId="378B832B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44EC3" w:rsidRPr="00944EC3">
        <w:rPr>
          <w:rFonts w:ascii="Arial" w:eastAsia="Arial" w:hAnsi="Arial" w:cs="Arial"/>
          <w:b/>
          <w:bCs/>
          <w:sz w:val="24"/>
          <w:szCs w:val="24"/>
        </w:rPr>
        <w:t>31</w:t>
      </w:r>
      <w:r w:rsidR="00944EC3" w:rsidRPr="00944EC3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="00AD21AF" w:rsidRPr="00944EC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44EC3" w:rsidRPr="00944EC3">
        <w:rPr>
          <w:rFonts w:ascii="Arial" w:eastAsia="Arial" w:hAnsi="Arial" w:cs="Arial"/>
          <w:b/>
          <w:bCs/>
          <w:sz w:val="24"/>
          <w:szCs w:val="24"/>
        </w:rPr>
        <w:t>March</w:t>
      </w:r>
      <w:r w:rsidR="00AD21AF">
        <w:rPr>
          <w:rFonts w:ascii="Arial" w:eastAsia="Arial" w:hAnsi="Arial" w:cs="Arial"/>
          <w:b/>
          <w:sz w:val="24"/>
          <w:szCs w:val="24"/>
        </w:rPr>
        <w:t xml:space="preserve"> 2027</w:t>
      </w:r>
    </w:p>
    <w:p w14:paraId="3BDFEC30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31" w14:textId="57C8AB99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4C90">
        <w:rPr>
          <w:rFonts w:ascii="Arial" w:eastAsia="Arial" w:hAnsi="Arial" w:cs="Arial"/>
          <w:b/>
          <w:sz w:val="24"/>
          <w:szCs w:val="24"/>
        </w:rPr>
        <w:t>6</w:t>
      </w:r>
      <w:r w:rsidR="00AD21AF">
        <w:rPr>
          <w:rFonts w:ascii="Arial" w:eastAsia="Arial" w:hAnsi="Arial" w:cs="Arial"/>
          <w:b/>
          <w:sz w:val="24"/>
          <w:szCs w:val="24"/>
        </w:rPr>
        <w:t xml:space="preserve"> mont</w:t>
      </w:r>
      <w:r w:rsidR="00AD21AF" w:rsidRPr="00034C90">
        <w:rPr>
          <w:rFonts w:ascii="Arial" w:eastAsia="Arial" w:hAnsi="Arial" w:cs="Arial"/>
          <w:b/>
          <w:sz w:val="24"/>
          <w:szCs w:val="24"/>
        </w:rPr>
        <w:t>hs</w:t>
      </w:r>
      <w:r w:rsidRPr="00034C90">
        <w:rPr>
          <w:rFonts w:ascii="Arial" w:eastAsia="Arial" w:hAnsi="Arial" w:cs="Arial"/>
          <w:b/>
          <w:sz w:val="24"/>
          <w:szCs w:val="24"/>
        </w:rPr>
        <w:t xml:space="preserve"> </w:t>
      </w:r>
      <w:r w:rsidR="00034C90" w:rsidRPr="00034C90">
        <w:rPr>
          <w:rFonts w:ascii="Arial" w:eastAsia="Arial" w:hAnsi="Arial" w:cs="Arial"/>
          <w:b/>
          <w:sz w:val="24"/>
          <w:szCs w:val="24"/>
        </w:rPr>
        <w:t>(24 Month Optional Extension)</w:t>
      </w:r>
    </w:p>
    <w:p w14:paraId="3BDFEC32" w14:textId="77777777" w:rsidR="00F56B6A" w:rsidRDefault="00F56B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33" w14:textId="77777777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F3150D3" w14:textId="5E4C8A59" w:rsidR="002A2739" w:rsidRDefault="00911E9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400FC">
        <w:rPr>
          <w:rFonts w:ascii="Arial" w:hAnsi="Arial" w:cs="Arial"/>
          <w:sz w:val="24"/>
          <w:szCs w:val="24"/>
        </w:rPr>
        <w:t xml:space="preserve">Provision of </w:t>
      </w:r>
      <w:r w:rsidR="00AA6229">
        <w:rPr>
          <w:rFonts w:ascii="Arial" w:hAnsi="Arial" w:cs="Arial"/>
          <w:sz w:val="24"/>
          <w:szCs w:val="24"/>
        </w:rPr>
        <w:t>Tableau (Salesforce) software and services over 30 total months (6+24)</w:t>
      </w:r>
      <w:r w:rsidR="00AC655C">
        <w:rPr>
          <w:rFonts w:ascii="Arial" w:hAnsi="Arial" w:cs="Arial"/>
          <w:sz w:val="24"/>
          <w:szCs w:val="24"/>
        </w:rPr>
        <w:t>. Annex 1 outlines</w:t>
      </w:r>
      <w:r w:rsidR="006A2A1D">
        <w:rPr>
          <w:rFonts w:ascii="Arial" w:hAnsi="Arial" w:cs="Arial"/>
          <w:sz w:val="24"/>
          <w:szCs w:val="24"/>
        </w:rPr>
        <w:t xml:space="preserve"> the</w:t>
      </w:r>
      <w:r w:rsidR="00AC655C">
        <w:rPr>
          <w:rFonts w:ascii="Arial" w:hAnsi="Arial" w:cs="Arial"/>
          <w:sz w:val="24"/>
          <w:szCs w:val="24"/>
        </w:rPr>
        <w:t xml:space="preserve"> </w:t>
      </w:r>
      <w:r w:rsidR="00DF24C7">
        <w:rPr>
          <w:rFonts w:ascii="Arial" w:hAnsi="Arial" w:cs="Arial"/>
          <w:sz w:val="24"/>
          <w:szCs w:val="24"/>
        </w:rPr>
        <w:t>software and services table</w:t>
      </w:r>
      <w:r w:rsidR="006A2A1D">
        <w:rPr>
          <w:rFonts w:ascii="Arial" w:hAnsi="Arial" w:cs="Arial"/>
          <w:sz w:val="24"/>
          <w:szCs w:val="24"/>
        </w:rPr>
        <w:t>, displaying the full detail of what needs to be provided</w:t>
      </w:r>
      <w:r w:rsidR="00DF24C7">
        <w:rPr>
          <w:rFonts w:ascii="Arial" w:hAnsi="Arial" w:cs="Arial"/>
          <w:sz w:val="24"/>
          <w:szCs w:val="24"/>
        </w:rPr>
        <w:t>.</w:t>
      </w:r>
    </w:p>
    <w:p w14:paraId="3BDFEC37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0B1AC2" w14:textId="6B6E085D" w:rsidR="007C428A" w:rsidRPr="007C428A" w:rsidRDefault="007C428A" w:rsidP="007C428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C428A">
        <w:rPr>
          <w:rFonts w:ascii="Arial" w:hAnsi="Arial" w:cs="Arial"/>
          <w:sz w:val="24"/>
          <w:szCs w:val="24"/>
        </w:rPr>
        <w:t>The Provider will hold monthly sessions with the MoD to track and correlate details for all live orders.</w:t>
      </w:r>
    </w:p>
    <w:p w14:paraId="2D0E3A94" w14:textId="77777777" w:rsidR="007C428A" w:rsidRPr="007C428A" w:rsidRDefault="007C428A" w:rsidP="007C428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B9E018F" w14:textId="51917D7A" w:rsidR="00EC7AB5" w:rsidRDefault="007C428A" w:rsidP="007C428A">
      <w:pPr>
        <w:pStyle w:val="ListParagraph"/>
        <w:numPr>
          <w:ilvl w:val="0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 xml:space="preserve">The Provider will, on a monthly basis, produce a report showing: </w:t>
      </w:r>
    </w:p>
    <w:p w14:paraId="074B81C6" w14:textId="77777777" w:rsidR="00EC7AB5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>all net new procurement to date (value and number of orders etc.) and in the month previous;</w:t>
      </w:r>
    </w:p>
    <w:p w14:paraId="75DE0E09" w14:textId="77777777" w:rsidR="00EC7AB5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 xml:space="preserve">all expertise hours consumption to date and in the month previous; </w:t>
      </w:r>
    </w:p>
    <w:p w14:paraId="1E61097F" w14:textId="77777777" w:rsidR="00EC7AB5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 xml:space="preserve">spend per TLB to date and in the month previous, which can be broken out into projects and programmes; </w:t>
      </w:r>
    </w:p>
    <w:p w14:paraId="3EA24267" w14:textId="77777777" w:rsidR="00EC7AB5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lastRenderedPageBreak/>
        <w:t xml:space="preserve">any relevant vendor product updates, product promotions and changes; </w:t>
      </w:r>
    </w:p>
    <w:p w14:paraId="78F8F040" w14:textId="54FB4EBD" w:rsidR="00EC7AB5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 xml:space="preserve">as may be relevant, any vendor portal administration including key management; </w:t>
      </w:r>
    </w:p>
    <w:p w14:paraId="6DE45E9C" w14:textId="48088768" w:rsidR="007C428A" w:rsidRDefault="007C428A" w:rsidP="007C428A">
      <w:pPr>
        <w:pStyle w:val="ListParagraph"/>
        <w:numPr>
          <w:ilvl w:val="1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C7AB5">
        <w:rPr>
          <w:rFonts w:ascii="Arial" w:hAnsi="Arial" w:cs="Arial"/>
          <w:sz w:val="24"/>
          <w:szCs w:val="24"/>
        </w:rPr>
        <w:t>track any renewals, as may be relevant, throughout the term and proactively provide reminders for the TLB and Software Asset Management Team; and</w:t>
      </w:r>
    </w:p>
    <w:p w14:paraId="55B97743" w14:textId="192672FF" w:rsidR="00C40519" w:rsidRPr="00C40519" w:rsidRDefault="00C40519" w:rsidP="00C40519">
      <w:pPr>
        <w:pStyle w:val="Standard"/>
        <w:numPr>
          <w:ilvl w:val="0"/>
          <w:numId w:val="5"/>
        </w:numPr>
      </w:pPr>
      <w:r>
        <w:rPr>
          <w:sz w:val="24"/>
          <w:szCs w:val="24"/>
        </w:rPr>
        <w:t>The supplier shall hold regular meetings with the EA management team to monitor the contract and performance</w:t>
      </w:r>
    </w:p>
    <w:p w14:paraId="5B7A14B8" w14:textId="77777777" w:rsidR="007C428A" w:rsidRDefault="007C4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38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3BDFEC39" w14:textId="667811C1" w:rsidR="00F56B6A" w:rsidRDefault="00911E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Ministry of Defence</w:t>
      </w:r>
    </w:p>
    <w:p w14:paraId="3BDFEC3A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3B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55F74C71" w14:textId="5148C456" w:rsidR="002817B2" w:rsidRDefault="002817B2" w:rsidP="002817B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44EC3">
        <w:rPr>
          <w:rFonts w:ascii="Arial" w:eastAsia="Arial" w:hAnsi="Arial" w:cs="Arial"/>
          <w:b/>
          <w:bCs/>
          <w:sz w:val="24"/>
          <w:szCs w:val="24"/>
        </w:rPr>
        <w:t>3</w:t>
      </w:r>
      <w:r w:rsidRPr="00F82B08">
        <w:rPr>
          <w:rFonts w:ascii="Arial" w:eastAsia="Arial" w:hAnsi="Arial" w:cs="Arial"/>
          <w:b/>
          <w:bCs/>
          <w:sz w:val="24"/>
          <w:szCs w:val="24"/>
        </w:rPr>
        <w:t>1</w:t>
      </w:r>
      <w:r w:rsidRPr="00F82B08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Pr="00F82B0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October</w:t>
      </w:r>
      <w:r>
        <w:rPr>
          <w:rFonts w:ascii="Arial" w:eastAsia="Arial" w:hAnsi="Arial" w:cs="Arial"/>
          <w:b/>
          <w:sz w:val="24"/>
          <w:szCs w:val="24"/>
        </w:rPr>
        <w:t xml:space="preserve"> 2024 - </w:t>
      </w:r>
      <w:r w:rsidRPr="00944EC3">
        <w:rPr>
          <w:rFonts w:ascii="Arial" w:eastAsia="Arial" w:hAnsi="Arial" w:cs="Arial"/>
          <w:b/>
          <w:bCs/>
          <w:sz w:val="24"/>
          <w:szCs w:val="24"/>
        </w:rPr>
        <w:t>31</w:t>
      </w:r>
      <w:r w:rsidRPr="00944EC3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Pr="00944EC3">
        <w:rPr>
          <w:rFonts w:ascii="Arial" w:eastAsia="Arial" w:hAnsi="Arial" w:cs="Arial"/>
          <w:b/>
          <w:bCs/>
          <w:sz w:val="24"/>
          <w:szCs w:val="24"/>
        </w:rPr>
        <w:t xml:space="preserve"> March</w:t>
      </w:r>
      <w:r>
        <w:rPr>
          <w:rFonts w:ascii="Arial" w:eastAsia="Arial" w:hAnsi="Arial" w:cs="Arial"/>
          <w:b/>
          <w:sz w:val="24"/>
          <w:szCs w:val="24"/>
        </w:rPr>
        <w:t xml:space="preserve"> 2027</w:t>
      </w:r>
    </w:p>
    <w:p w14:paraId="0E2AAED6" w14:textId="77777777" w:rsidR="002817B2" w:rsidRDefault="002817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40" w14:textId="6FA0FD84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3BDFEC47" w14:textId="3524FF7C" w:rsidR="00F56B6A" w:rsidRDefault="003A1E1C" w:rsidP="00732C87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BDFEC48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3BDFEC49" w14:textId="19A9C01F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3E105D">
        <w:rPr>
          <w:rFonts w:ascii="Arial" w:eastAsia="Arial" w:hAnsi="Arial" w:cs="Arial"/>
          <w:sz w:val="24"/>
          <w:szCs w:val="24"/>
        </w:rPr>
        <w:t>agreed with the winning supplier. Minimum of 90 days.</w:t>
      </w:r>
    </w:p>
    <w:p w14:paraId="3BDFEC4A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4B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BDFEC4E" w14:textId="138E598E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limitation of liability for this Call-Off Contract is </w:t>
      </w:r>
      <w:r w:rsidR="00213389"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p w14:paraId="2BB56662" w14:textId="77777777" w:rsidR="003E105D" w:rsidRDefault="003E1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4F" w14:textId="4378273E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E2196">
        <w:rPr>
          <w:rFonts w:ascii="Arial" w:eastAsia="Arial" w:hAnsi="Arial" w:cs="Arial"/>
          <w:sz w:val="24"/>
          <w:szCs w:val="24"/>
        </w:rPr>
        <w:t xml:space="preserve">The Estimated </w:t>
      </w:r>
      <w:r w:rsidR="00DC6427">
        <w:rPr>
          <w:rFonts w:ascii="Arial" w:eastAsia="Arial" w:hAnsi="Arial" w:cs="Arial"/>
          <w:sz w:val="24"/>
          <w:szCs w:val="24"/>
        </w:rPr>
        <w:t>26</w:t>
      </w:r>
      <w:r w:rsidR="008D547C" w:rsidRPr="001E2196">
        <w:rPr>
          <w:rFonts w:ascii="Arial" w:eastAsia="Arial" w:hAnsi="Arial" w:cs="Arial"/>
          <w:sz w:val="24"/>
          <w:szCs w:val="24"/>
        </w:rPr>
        <w:t xml:space="preserve"> </w:t>
      </w:r>
      <w:r w:rsidR="00DC6427">
        <w:rPr>
          <w:rFonts w:ascii="Arial" w:eastAsia="Arial" w:hAnsi="Arial" w:cs="Arial"/>
          <w:sz w:val="24"/>
          <w:szCs w:val="24"/>
        </w:rPr>
        <w:t>month</w:t>
      </w:r>
      <w:r w:rsidRPr="001E2196">
        <w:rPr>
          <w:rFonts w:ascii="Arial" w:eastAsia="Arial" w:hAnsi="Arial" w:cs="Arial"/>
          <w:sz w:val="24"/>
          <w:szCs w:val="24"/>
        </w:rPr>
        <w:t xml:space="preserve"> Charges used to calculate liability in the first Contract Year is</w:t>
      </w:r>
      <w:r w:rsidRPr="001E2196">
        <w:rPr>
          <w:rFonts w:ascii="Arial" w:eastAsia="Arial" w:hAnsi="Arial" w:cs="Arial"/>
          <w:b/>
          <w:sz w:val="24"/>
          <w:szCs w:val="24"/>
        </w:rPr>
        <w:t xml:space="preserve"> </w:t>
      </w:r>
      <w:r w:rsidR="00FB615C">
        <w:rPr>
          <w:rFonts w:ascii="Arial" w:eastAsia="Arial" w:hAnsi="Arial" w:cs="Arial"/>
          <w:bCs/>
          <w:sz w:val="24"/>
          <w:szCs w:val="24"/>
        </w:rPr>
        <w:t>based on:</w:t>
      </w:r>
    </w:p>
    <w:p w14:paraId="0265F70C" w14:textId="7F89C712" w:rsidR="00FB615C" w:rsidRDefault="00F25832" w:rsidP="00F25832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supplier provided firm costs (Figure 1)</w:t>
      </w:r>
    </w:p>
    <w:p w14:paraId="19FEFF96" w14:textId="2F6799E4" w:rsidR="00160370" w:rsidRPr="00160370" w:rsidRDefault="00160370" w:rsidP="00160370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headroom (Figure 2)</w:t>
      </w:r>
    </w:p>
    <w:p w14:paraId="1827B65C" w14:textId="4546FF1D" w:rsidR="00F25832" w:rsidRDefault="00F25832" w:rsidP="00F25832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contractual discount thresholds (Figure </w:t>
      </w:r>
      <w:r w:rsidR="00160370">
        <w:rPr>
          <w:rFonts w:ascii="Arial" w:eastAsia="Arial" w:hAnsi="Arial" w:cs="Arial"/>
          <w:bCs/>
          <w:sz w:val="24"/>
          <w:szCs w:val="24"/>
        </w:rPr>
        <w:t>3</w:t>
      </w:r>
      <w:r>
        <w:rPr>
          <w:rFonts w:ascii="Arial" w:eastAsia="Arial" w:hAnsi="Arial" w:cs="Arial"/>
          <w:bCs/>
          <w:sz w:val="24"/>
          <w:szCs w:val="24"/>
        </w:rPr>
        <w:t>)</w:t>
      </w:r>
    </w:p>
    <w:p w14:paraId="0FBF143B" w14:textId="77777777" w:rsidR="00F25832" w:rsidRDefault="00F25832" w:rsidP="00F2583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61A27E9" w14:textId="1916EAD9" w:rsidR="00F25832" w:rsidRDefault="00916F60" w:rsidP="00F2583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Figure 1: </w:t>
      </w:r>
      <w:r w:rsidR="00F25832">
        <w:rPr>
          <w:rFonts w:ascii="Arial" w:eastAsia="Arial" w:hAnsi="Arial" w:cs="Arial"/>
          <w:bCs/>
          <w:sz w:val="24"/>
          <w:szCs w:val="24"/>
        </w:rPr>
        <w:t>Supplier provided firm costs</w:t>
      </w:r>
    </w:p>
    <w:p w14:paraId="59076FC6" w14:textId="77777777" w:rsidR="006A2A1D" w:rsidRDefault="006A2A1D" w:rsidP="00F2583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E2C8AE4" w14:textId="47B1F1BA" w:rsidR="00F25832" w:rsidRPr="00F25832" w:rsidRDefault="00213389" w:rsidP="00F2583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p w14:paraId="0DFB6A3A" w14:textId="09BA5C6F" w:rsidR="00160370" w:rsidRDefault="00160370" w:rsidP="001603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Figure 2: Headroom</w:t>
      </w:r>
    </w:p>
    <w:p w14:paraId="358C8F2A" w14:textId="77777777" w:rsidR="00C32218" w:rsidRDefault="00C32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13F13A6F" w14:textId="0194A19D" w:rsidR="00C32218" w:rsidRDefault="0021338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p w14:paraId="54EC3DAE" w14:textId="77777777" w:rsidR="00C32218" w:rsidRDefault="00C32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A2E59F7" w14:textId="77777777" w:rsidR="00C32218" w:rsidRDefault="00C3221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60FF7515" w14:textId="028A9C8C" w:rsidR="008D547C" w:rsidRDefault="00916F6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16F60">
        <w:rPr>
          <w:rFonts w:ascii="Arial" w:eastAsia="Arial" w:hAnsi="Arial" w:cs="Arial"/>
          <w:bCs/>
          <w:sz w:val="24"/>
          <w:szCs w:val="24"/>
        </w:rPr>
        <w:t xml:space="preserve">Figure </w:t>
      </w:r>
      <w:r w:rsidR="006A2A1D">
        <w:rPr>
          <w:rFonts w:ascii="Arial" w:eastAsia="Arial" w:hAnsi="Arial" w:cs="Arial"/>
          <w:bCs/>
          <w:sz w:val="24"/>
          <w:szCs w:val="24"/>
        </w:rPr>
        <w:t>3</w:t>
      </w:r>
      <w:r w:rsidRPr="00916F60">
        <w:rPr>
          <w:rFonts w:ascii="Arial" w:eastAsia="Arial" w:hAnsi="Arial" w:cs="Arial"/>
          <w:bCs/>
          <w:sz w:val="24"/>
          <w:szCs w:val="24"/>
        </w:rPr>
        <w:t xml:space="preserve">: </w:t>
      </w:r>
      <w:r w:rsidR="00B87081">
        <w:rPr>
          <w:rFonts w:ascii="Arial" w:eastAsia="Arial" w:hAnsi="Arial" w:cs="Arial"/>
          <w:bCs/>
          <w:sz w:val="24"/>
          <w:szCs w:val="24"/>
        </w:rPr>
        <w:t>Contractual discount thresholds</w:t>
      </w:r>
    </w:p>
    <w:p w14:paraId="1A2896DA" w14:textId="77777777" w:rsidR="00B87081" w:rsidRDefault="00B8708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BDFEC50" w14:textId="6B4BE28A" w:rsidR="00F56B6A" w:rsidRDefault="002133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p w14:paraId="3BDFEC51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BDFEC53" w14:textId="302A3BC2" w:rsidR="00F56B6A" w:rsidRDefault="004E58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Agreed based on the submitted </w:t>
      </w:r>
      <w:r w:rsidR="00C6099F">
        <w:rPr>
          <w:rFonts w:ascii="Arial" w:eastAsia="Arial" w:hAnsi="Arial" w:cs="Arial"/>
          <w:sz w:val="24"/>
          <w:szCs w:val="24"/>
        </w:rPr>
        <w:t>rates of the bidders.</w:t>
      </w:r>
    </w:p>
    <w:p w14:paraId="3BDFEC5A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BDFEC5B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BDFEC5C" w14:textId="276C409B" w:rsidR="00F56B6A" w:rsidRDefault="00C609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BDFEC5D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5E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BDFEC60" w14:textId="137B4C96" w:rsidR="00F56B6A" w:rsidRDefault="00C609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CP&amp;F</w:t>
      </w:r>
    </w:p>
    <w:p w14:paraId="355E6E9B" w14:textId="77777777" w:rsidR="00C6099F" w:rsidRDefault="00C6099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61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D08CC4D" w14:textId="73269C52" w:rsidR="00732C87" w:rsidRDefault="00714DA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14DA0">
        <w:rPr>
          <w:rFonts w:ascii="Arial" w:eastAsia="Arial" w:hAnsi="Arial" w:cs="Arial"/>
          <w:b/>
          <w:sz w:val="24"/>
          <w:szCs w:val="24"/>
        </w:rPr>
        <w:t xml:space="preserve">B2 Floorplate, Building 405, MOD Corsham, </w:t>
      </w:r>
      <w:proofErr w:type="spellStart"/>
      <w:r w:rsidRPr="00714DA0">
        <w:rPr>
          <w:rFonts w:ascii="Arial" w:eastAsia="Arial" w:hAnsi="Arial" w:cs="Arial"/>
          <w:b/>
          <w:sz w:val="24"/>
          <w:szCs w:val="24"/>
        </w:rPr>
        <w:t>Westwells</w:t>
      </w:r>
      <w:proofErr w:type="spellEnd"/>
      <w:r w:rsidRPr="00714DA0">
        <w:rPr>
          <w:rFonts w:ascii="Arial" w:eastAsia="Arial" w:hAnsi="Arial" w:cs="Arial"/>
          <w:b/>
          <w:sz w:val="24"/>
          <w:szCs w:val="24"/>
        </w:rPr>
        <w:t xml:space="preserve"> Road, SN13 9NR</w:t>
      </w:r>
    </w:p>
    <w:p w14:paraId="000E818C" w14:textId="77777777" w:rsidR="00714DA0" w:rsidRDefault="00714DA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67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FCE03B3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25B3A896" w14:textId="77777777" w:rsidR="00732C87" w:rsidRDefault="00732C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6D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BDFEC70" w14:textId="6AF9CE02" w:rsidR="00F56B6A" w:rsidRDefault="00732C8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To be provided </w:t>
      </w:r>
      <w:r w:rsidR="00D86FF5">
        <w:rPr>
          <w:rFonts w:ascii="Arial" w:eastAsia="Arial" w:hAnsi="Arial" w:cs="Arial"/>
          <w:b/>
          <w:sz w:val="24"/>
          <w:szCs w:val="24"/>
        </w:rPr>
        <w:t>to the supplier during the contract period.</w:t>
      </w:r>
    </w:p>
    <w:p w14:paraId="37047FB3" w14:textId="77777777" w:rsidR="00732C87" w:rsidRDefault="00732C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71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CD02686" w14:textId="77777777" w:rsidR="00D86FF5" w:rsidRDefault="00D86FF5" w:rsidP="00D86F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 be provided to the supplier during the contract period.</w:t>
      </w:r>
    </w:p>
    <w:p w14:paraId="3BDFEC74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75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EBA1889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3BDFEC77" w14:textId="329AD372" w:rsidR="00F56B6A" w:rsidRPr="008D547C" w:rsidRDefault="00F47D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Defence Strategic Programs </w:t>
      </w:r>
      <w:r w:rsidR="008D547C" w:rsidRPr="008D547C">
        <w:rPr>
          <w:rFonts w:ascii="Arial" w:eastAsia="Arial" w:hAnsi="Arial" w:cs="Arial"/>
          <w:b/>
          <w:sz w:val="24"/>
          <w:szCs w:val="24"/>
        </w:rPr>
        <w:t xml:space="preserve"> Director</w:t>
      </w:r>
      <w:r w:rsidR="001B27C5" w:rsidRPr="008D547C">
        <w:rPr>
          <w:rFonts w:ascii="Arial" w:eastAsia="Arial" w:hAnsi="Arial" w:cs="Arial"/>
          <w:sz w:val="24"/>
          <w:szCs w:val="24"/>
        </w:rPr>
        <w:t xml:space="preserve"> </w:t>
      </w:r>
    </w:p>
    <w:p w14:paraId="3A27496C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3BDFEC79" w14:textId="5E4F979B" w:rsidR="00F56B6A" w:rsidRDefault="008D54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Boxxe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ltd, Artemis House, Eboracum Way, York, YO31 7RE</w:t>
      </w:r>
    </w:p>
    <w:p w14:paraId="3BDFEC7A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7B" w14:textId="77777777" w:rsidR="00F56B6A" w:rsidRPr="008D547C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D547C">
        <w:rPr>
          <w:rFonts w:ascii="Arial" w:eastAsia="Arial" w:hAnsi="Arial" w:cs="Arial"/>
          <w:sz w:val="24"/>
          <w:szCs w:val="24"/>
        </w:rPr>
        <w:t>SUPPLIER’S CONTRACT MANAGER</w:t>
      </w:r>
    </w:p>
    <w:p w14:paraId="167E871A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3BDFEC7D" w14:textId="10B14F7E" w:rsidR="00F56B6A" w:rsidRPr="006C7ADE" w:rsidRDefault="008D54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7ADE">
        <w:rPr>
          <w:rFonts w:ascii="Arial" w:eastAsia="Arial" w:hAnsi="Arial" w:cs="Arial"/>
          <w:b/>
          <w:sz w:val="24"/>
          <w:szCs w:val="24"/>
        </w:rPr>
        <w:t>Legal Counsel</w:t>
      </w:r>
    </w:p>
    <w:p w14:paraId="6404F1E8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3BDFEC7F" w14:textId="58C54E43" w:rsidR="00F56B6A" w:rsidRPr="008D547C" w:rsidRDefault="008D54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8D547C">
        <w:rPr>
          <w:rFonts w:ascii="Arial" w:eastAsia="Arial" w:hAnsi="Arial" w:cs="Arial"/>
          <w:b/>
          <w:sz w:val="24"/>
          <w:szCs w:val="24"/>
        </w:rPr>
        <w:t>Boxxe</w:t>
      </w:r>
      <w:proofErr w:type="spellEnd"/>
      <w:r w:rsidRPr="008D547C">
        <w:rPr>
          <w:rFonts w:ascii="Arial" w:eastAsia="Arial" w:hAnsi="Arial" w:cs="Arial"/>
          <w:b/>
          <w:sz w:val="24"/>
          <w:szCs w:val="24"/>
        </w:rPr>
        <w:t xml:space="preserve"> Ltd, Artemis House, Eboracum Way</w:t>
      </w:r>
      <w:r>
        <w:rPr>
          <w:rFonts w:ascii="Arial" w:eastAsia="Arial" w:hAnsi="Arial" w:cs="Arial"/>
          <w:b/>
          <w:sz w:val="24"/>
          <w:szCs w:val="24"/>
        </w:rPr>
        <w:t>, York, YO31 7RE</w:t>
      </w:r>
    </w:p>
    <w:p w14:paraId="3BDFEC80" w14:textId="77777777" w:rsidR="00F56B6A" w:rsidRPr="008D547C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81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BDFEC82" w14:textId="0BE6ABA4" w:rsidR="00F56B6A" w:rsidRDefault="00732C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Within the first 5 working days of each contract month</w:t>
      </w:r>
    </w:p>
    <w:p w14:paraId="3BDFEC83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84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194FE11" w14:textId="77777777" w:rsidR="00732C87" w:rsidRDefault="00732C87" w:rsidP="00732C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Within the first 5 working days of each contract month</w:t>
      </w:r>
    </w:p>
    <w:p w14:paraId="3BDFEC86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87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CCD7C03" w14:textId="77777777" w:rsidR="008D547C" w:rsidRDefault="008D54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B71A65" w14:textId="77777777" w:rsidR="00F12CA5" w:rsidRDefault="00F12CA5" w:rsidP="00F12CA5">
      <w:pPr>
        <w:tabs>
          <w:tab w:val="left" w:pos="2257"/>
        </w:tabs>
        <w:spacing w:after="0" w:line="259" w:lineRule="auto"/>
        <w:rPr>
          <w:rFonts w:ascii="Cambria" w:eastAsia="Cambria" w:hAnsi="Cambria" w:cs="Cambria"/>
          <w:color w:val="FFFFFF" w:themeColor="background1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40, Personal Information</w:t>
      </w:r>
    </w:p>
    <w:p w14:paraId="3BDFEC8D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FEC8E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BDFEC8F" w14:textId="2009B77C" w:rsidR="00F56B6A" w:rsidRDefault="001505A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</w:t>
      </w:r>
    </w:p>
    <w:p w14:paraId="3BDFEC90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91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BDFEC92" w14:textId="44C4AE70" w:rsidR="00F56B6A" w:rsidRDefault="001505A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</w:p>
    <w:p w14:paraId="3BDFEC93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94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SERVICE CREDITS</w:t>
      </w:r>
    </w:p>
    <w:p w14:paraId="3BDFEC95" w14:textId="2C3731D9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BDFEC9B" w14:textId="77777777" w:rsidR="00F56B6A" w:rsidRDefault="00F56B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DFEC9C" w14:textId="77777777" w:rsidR="00F56B6A" w:rsidRDefault="001B2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BDFEC9D" w14:textId="5FBB9046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BDFEC9F" w14:textId="77777777" w:rsidR="00F56B6A" w:rsidRDefault="00F56B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DFECA0" w14:textId="77777777" w:rsidR="00F56B6A" w:rsidRDefault="001B27C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BDFECA1" w14:textId="51628FC6" w:rsidR="00F56B6A" w:rsidRDefault="001B2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BDFECA4" w14:textId="77777777" w:rsidR="00F56B6A" w:rsidRDefault="00F56B6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BDFECA5" w14:textId="77777777" w:rsidR="00F56B6A" w:rsidRDefault="001B27C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BDFECA6" w14:textId="5B48B2AA" w:rsidR="00F56B6A" w:rsidRDefault="00732C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BDFECA7" w14:textId="77777777" w:rsidR="00F56B6A" w:rsidRDefault="00F56B6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56B6A" w14:paraId="3BDFECAA" w14:textId="77777777" w:rsidTr="00F5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BDFECA8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BDFECA9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56B6A" w14:paraId="3BDFECAF" w14:textId="77777777" w:rsidTr="00F56B6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DFECAB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C2BE903" w14:textId="77777777" w:rsidR="00F12CA5" w:rsidRDefault="00F12CA5" w:rsidP="00F12CA5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FFFFFF" w:themeColor="background1"/>
              </w:rPr>
            </w:pPr>
            <w:r w:rsidRPr="38E1ADA4">
              <w:rPr>
                <w:rFonts w:ascii="Cambria" w:eastAsia="Cambria" w:hAnsi="Cambria" w:cs="Cambria"/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3BDFECAC" w14:textId="46B5813D" w:rsidR="00F56B6A" w:rsidRDefault="00F56B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DFECAD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3791F2" w14:textId="77777777" w:rsidR="00F12CA5" w:rsidRDefault="00F12CA5" w:rsidP="00F12CA5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FFFFFF" w:themeColor="background1"/>
              </w:rPr>
            </w:pPr>
            <w:r w:rsidRPr="38E1ADA4">
              <w:rPr>
                <w:rFonts w:ascii="Cambria" w:eastAsia="Cambria" w:hAnsi="Cambria" w:cs="Cambria"/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3BDFECAE" w14:textId="77CCA089" w:rsidR="00F56B6A" w:rsidRPr="002D2575" w:rsidRDefault="00F56B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ladimir Script" w:eastAsia="Arial" w:hAnsi="Vladimir Script" w:cs="Arial"/>
                <w:color w:val="000000"/>
                <w:sz w:val="24"/>
                <w:szCs w:val="24"/>
              </w:rPr>
            </w:pPr>
          </w:p>
        </w:tc>
      </w:tr>
      <w:tr w:rsidR="00F56B6A" w14:paraId="3BDFECB4" w14:textId="77777777" w:rsidTr="00F5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DFECB0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C0C0F59" w14:textId="77777777" w:rsidR="00F12CA5" w:rsidRDefault="00F12CA5" w:rsidP="00F12CA5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FFFFFF" w:themeColor="background1"/>
              </w:rPr>
            </w:pPr>
            <w:r w:rsidRPr="38E1ADA4">
              <w:rPr>
                <w:rFonts w:ascii="Cambria" w:eastAsia="Cambria" w:hAnsi="Cambria" w:cs="Cambria"/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3BDFECB1" w14:textId="0F2BBD5B" w:rsidR="00F56B6A" w:rsidRDefault="00F56B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DFECB2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86F201C" w14:textId="77777777" w:rsidR="00F12CA5" w:rsidRDefault="00F12CA5" w:rsidP="00F12CA5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FFFFFF" w:themeColor="background1"/>
              </w:rPr>
            </w:pPr>
            <w:r w:rsidRPr="38E1ADA4">
              <w:rPr>
                <w:rFonts w:ascii="Cambria" w:eastAsia="Cambria" w:hAnsi="Cambria" w:cs="Cambria"/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3BDFECB3" w14:textId="5B110EBC" w:rsidR="00F56B6A" w:rsidRDefault="00F56B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56B6A" w14:paraId="3BDFECB9" w14:textId="77777777" w:rsidTr="00F56B6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DFECB5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BDFECB6" w14:textId="295CCC5B" w:rsidR="00F56B6A" w:rsidRDefault="006C7A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Senior Account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DFECB7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DFECB8" w14:textId="636BBABB" w:rsidR="00F56B6A" w:rsidRDefault="002D25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 Head Commercial</w:t>
            </w:r>
          </w:p>
        </w:tc>
      </w:tr>
      <w:tr w:rsidR="00F56B6A" w14:paraId="3BDFECBE" w14:textId="77777777" w:rsidTr="00F5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DFECBA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BDFECBB" w14:textId="6167867F" w:rsidR="00F56B6A" w:rsidRDefault="00F47D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07/10/2024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DFECBC" w14:textId="77777777" w:rsidR="00F56B6A" w:rsidRDefault="001B27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BDFECBD" w14:textId="775945EB" w:rsidR="00F56B6A" w:rsidRDefault="00CB78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07/10/2024</w:t>
            </w:r>
          </w:p>
        </w:tc>
      </w:tr>
    </w:tbl>
    <w:p w14:paraId="3BDFECC1" w14:textId="77777777" w:rsidR="00F56B6A" w:rsidRDefault="00F56B6A">
      <w:pPr>
        <w:rPr>
          <w:rFonts w:ascii="Arial" w:eastAsia="Arial" w:hAnsi="Arial" w:cs="Arial"/>
        </w:rPr>
      </w:pPr>
    </w:p>
    <w:p w14:paraId="21145ABF" w14:textId="77777777" w:rsidR="00DF24C7" w:rsidRDefault="00DF24C7">
      <w:pPr>
        <w:rPr>
          <w:rFonts w:ascii="Arial" w:eastAsia="Arial" w:hAnsi="Arial" w:cs="Arial"/>
        </w:rPr>
      </w:pPr>
    </w:p>
    <w:p w14:paraId="439AE37F" w14:textId="77777777" w:rsidR="00DF24C7" w:rsidRDefault="00DF24C7">
      <w:pPr>
        <w:rPr>
          <w:rFonts w:ascii="Arial" w:eastAsia="Arial" w:hAnsi="Arial" w:cs="Arial"/>
        </w:rPr>
      </w:pPr>
    </w:p>
    <w:p w14:paraId="7C859ECF" w14:textId="77777777" w:rsidR="00DF24C7" w:rsidRDefault="00DF24C7">
      <w:pPr>
        <w:rPr>
          <w:rFonts w:ascii="Arial" w:eastAsia="Arial" w:hAnsi="Arial" w:cs="Arial"/>
        </w:rPr>
      </w:pPr>
    </w:p>
    <w:p w14:paraId="4D0E5B45" w14:textId="77777777" w:rsidR="00DF24C7" w:rsidRDefault="00DF24C7">
      <w:pPr>
        <w:rPr>
          <w:rFonts w:ascii="Arial" w:eastAsia="Arial" w:hAnsi="Arial" w:cs="Arial"/>
        </w:rPr>
      </w:pPr>
    </w:p>
    <w:p w14:paraId="61218FCB" w14:textId="77777777" w:rsidR="00DF24C7" w:rsidRDefault="00DF24C7">
      <w:pPr>
        <w:rPr>
          <w:rFonts w:ascii="Arial" w:eastAsia="Arial" w:hAnsi="Arial" w:cs="Arial"/>
        </w:rPr>
      </w:pPr>
    </w:p>
    <w:p w14:paraId="0FD256AD" w14:textId="77777777" w:rsidR="00FD00E1" w:rsidRDefault="00FD00E1">
      <w:pPr>
        <w:rPr>
          <w:rFonts w:ascii="Arial" w:eastAsia="Arial" w:hAnsi="Arial" w:cs="Arial"/>
        </w:rPr>
      </w:pPr>
    </w:p>
    <w:p w14:paraId="155C529E" w14:textId="77777777" w:rsidR="00FD00E1" w:rsidRDefault="00FD00E1">
      <w:pPr>
        <w:rPr>
          <w:rFonts w:ascii="Arial" w:eastAsia="Arial" w:hAnsi="Arial" w:cs="Arial"/>
        </w:rPr>
      </w:pPr>
    </w:p>
    <w:p w14:paraId="7BCDCC79" w14:textId="77777777" w:rsidR="00FD00E1" w:rsidRDefault="00FD00E1">
      <w:pPr>
        <w:rPr>
          <w:rFonts w:ascii="Arial" w:eastAsia="Arial" w:hAnsi="Arial" w:cs="Arial"/>
        </w:rPr>
      </w:pPr>
    </w:p>
    <w:p w14:paraId="6A329893" w14:textId="77777777" w:rsidR="00FD00E1" w:rsidRDefault="00FD00E1">
      <w:pPr>
        <w:rPr>
          <w:rFonts w:ascii="Arial" w:eastAsia="Arial" w:hAnsi="Arial" w:cs="Arial"/>
        </w:rPr>
      </w:pPr>
    </w:p>
    <w:p w14:paraId="4A3E387E" w14:textId="77777777" w:rsidR="00FD00E1" w:rsidRDefault="00FD00E1">
      <w:pPr>
        <w:rPr>
          <w:rFonts w:ascii="Arial" w:eastAsia="Arial" w:hAnsi="Arial" w:cs="Arial"/>
        </w:rPr>
      </w:pPr>
    </w:p>
    <w:p w14:paraId="3054008A" w14:textId="77777777" w:rsidR="00FD00E1" w:rsidRDefault="00FD00E1">
      <w:pPr>
        <w:rPr>
          <w:rFonts w:ascii="Arial" w:eastAsia="Arial" w:hAnsi="Arial" w:cs="Arial"/>
        </w:rPr>
      </w:pPr>
    </w:p>
    <w:p w14:paraId="66F0C688" w14:textId="77777777" w:rsidR="00FD00E1" w:rsidRDefault="00FD00E1">
      <w:pPr>
        <w:rPr>
          <w:rFonts w:ascii="Arial" w:eastAsia="Arial" w:hAnsi="Arial" w:cs="Arial"/>
        </w:rPr>
      </w:pPr>
    </w:p>
    <w:p w14:paraId="7A9E8BEA" w14:textId="77777777" w:rsidR="00D07EE9" w:rsidRDefault="00D07EE9">
      <w:pPr>
        <w:rPr>
          <w:rFonts w:ascii="Arial" w:eastAsia="Arial" w:hAnsi="Arial" w:cs="Arial"/>
        </w:rPr>
      </w:pPr>
    </w:p>
    <w:p w14:paraId="6E09821B" w14:textId="77777777" w:rsidR="00DF24C7" w:rsidRDefault="00DF24C7">
      <w:pPr>
        <w:rPr>
          <w:rFonts w:ascii="Arial" w:eastAsia="Arial" w:hAnsi="Arial" w:cs="Arial"/>
        </w:rPr>
      </w:pPr>
    </w:p>
    <w:p w14:paraId="5FE7F94D" w14:textId="7203173B" w:rsidR="00DF24C7" w:rsidRDefault="00DF24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Annex 1: Software &amp; Services Table</w:t>
      </w:r>
    </w:p>
    <w:p w14:paraId="225E4BE2" w14:textId="730897D0" w:rsidR="00DF24C7" w:rsidRDefault="00213389">
      <w:pPr>
        <w:rPr>
          <w:rFonts w:ascii="Arial" w:eastAsia="Arial" w:hAnsi="Arial" w:cs="Arial"/>
        </w:rPr>
      </w:pPr>
      <w:r w:rsidRPr="38E1ADA4">
        <w:rPr>
          <w:rFonts w:ascii="Cambria" w:eastAsia="Cambria" w:hAnsi="Cambria" w:cs="Cambria"/>
          <w:color w:val="FFFFFF" w:themeColor="background1"/>
          <w:highlight w:val="black"/>
        </w:rPr>
        <w:t>Redacted Under FOIA Section 43, Commercial Interests</w:t>
      </w:r>
    </w:p>
    <w:sectPr w:rsidR="00DF24C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639D" w14:textId="77777777" w:rsidR="000A04A7" w:rsidRDefault="000A04A7">
      <w:pPr>
        <w:spacing w:after="0" w:line="240" w:lineRule="auto"/>
      </w:pPr>
      <w:r>
        <w:separator/>
      </w:r>
    </w:p>
  </w:endnote>
  <w:endnote w:type="continuationSeparator" w:id="0">
    <w:p w14:paraId="0A1513C7" w14:textId="77777777" w:rsidR="000A04A7" w:rsidRDefault="000A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ECC4" w14:textId="77777777" w:rsidR="00F56B6A" w:rsidRDefault="001B27C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BDFECC5" w14:textId="7C9C9D02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6247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DFECC6" w14:textId="77777777" w:rsidR="00F56B6A" w:rsidRDefault="001B27C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ECC9" w14:textId="77777777" w:rsidR="00F56B6A" w:rsidRDefault="00F56B6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BDFECCA" w14:textId="77777777" w:rsidR="00F56B6A" w:rsidRDefault="001B27C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BDFECCB" w14:textId="77777777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F12CA5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DFECCC" w14:textId="77777777" w:rsidR="00F56B6A" w:rsidRDefault="001B27C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2554" w14:textId="77777777" w:rsidR="000A04A7" w:rsidRDefault="000A04A7">
      <w:pPr>
        <w:spacing w:after="0" w:line="240" w:lineRule="auto"/>
      </w:pPr>
      <w:r>
        <w:separator/>
      </w:r>
    </w:p>
  </w:footnote>
  <w:footnote w:type="continuationSeparator" w:id="0">
    <w:p w14:paraId="0FFCFEDE" w14:textId="77777777" w:rsidR="000A04A7" w:rsidRDefault="000A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ECC2" w14:textId="77777777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BDFECC3" w14:textId="77777777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ECC7" w14:textId="77777777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BDFECC8" w14:textId="77777777" w:rsidR="00F56B6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68C"/>
    <w:multiLevelType w:val="hybridMultilevel"/>
    <w:tmpl w:val="DFBCBDDE"/>
    <w:lvl w:ilvl="0" w:tplc="A0D6B1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7304"/>
    <w:multiLevelType w:val="multilevel"/>
    <w:tmpl w:val="740A47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646959"/>
    <w:multiLevelType w:val="multilevel"/>
    <w:tmpl w:val="7CC4C94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2620"/>
    <w:multiLevelType w:val="multilevel"/>
    <w:tmpl w:val="CBAC0ED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3D7E9C"/>
    <w:multiLevelType w:val="hybridMultilevel"/>
    <w:tmpl w:val="15189B1E"/>
    <w:lvl w:ilvl="0" w:tplc="A0D6B1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4995"/>
    <w:multiLevelType w:val="multilevel"/>
    <w:tmpl w:val="51243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BF671A"/>
    <w:multiLevelType w:val="multilevel"/>
    <w:tmpl w:val="2AEC1B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0" w:hanging="400"/>
      </w:pPr>
      <w:rPr>
        <w:sz w:val="27"/>
        <w:szCs w:val="27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410085273">
    <w:abstractNumId w:val="2"/>
  </w:num>
  <w:num w:numId="2" w16cid:durableId="1458723407">
    <w:abstractNumId w:val="1"/>
  </w:num>
  <w:num w:numId="3" w16cid:durableId="1088890355">
    <w:abstractNumId w:val="5"/>
  </w:num>
  <w:num w:numId="4" w16cid:durableId="1463616632">
    <w:abstractNumId w:val="3"/>
  </w:num>
  <w:num w:numId="5" w16cid:durableId="76445028">
    <w:abstractNumId w:val="4"/>
  </w:num>
  <w:num w:numId="6" w16cid:durableId="335305198">
    <w:abstractNumId w:val="6"/>
  </w:num>
  <w:num w:numId="7" w16cid:durableId="92183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A"/>
    <w:rsid w:val="00034C90"/>
    <w:rsid w:val="000771C4"/>
    <w:rsid w:val="000A04A7"/>
    <w:rsid w:val="001429CC"/>
    <w:rsid w:val="001505AF"/>
    <w:rsid w:val="001554F2"/>
    <w:rsid w:val="0015737D"/>
    <w:rsid w:val="00160370"/>
    <w:rsid w:val="001B27C5"/>
    <w:rsid w:val="001E2196"/>
    <w:rsid w:val="00213389"/>
    <w:rsid w:val="00234879"/>
    <w:rsid w:val="00273FF6"/>
    <w:rsid w:val="002817B2"/>
    <w:rsid w:val="002A2739"/>
    <w:rsid w:val="002D2575"/>
    <w:rsid w:val="00394935"/>
    <w:rsid w:val="003A1E1C"/>
    <w:rsid w:val="003B7CBA"/>
    <w:rsid w:val="003E105D"/>
    <w:rsid w:val="004E5862"/>
    <w:rsid w:val="00564634"/>
    <w:rsid w:val="00592F1B"/>
    <w:rsid w:val="005E189D"/>
    <w:rsid w:val="005F4197"/>
    <w:rsid w:val="00667B65"/>
    <w:rsid w:val="006A2A1D"/>
    <w:rsid w:val="006C7ADE"/>
    <w:rsid w:val="00714DA0"/>
    <w:rsid w:val="00732C87"/>
    <w:rsid w:val="0079304C"/>
    <w:rsid w:val="007C428A"/>
    <w:rsid w:val="008D547C"/>
    <w:rsid w:val="00911E9A"/>
    <w:rsid w:val="00916F60"/>
    <w:rsid w:val="009327B1"/>
    <w:rsid w:val="00944EC3"/>
    <w:rsid w:val="00946401"/>
    <w:rsid w:val="009F65EF"/>
    <w:rsid w:val="00A52FA4"/>
    <w:rsid w:val="00AA6229"/>
    <w:rsid w:val="00AC655C"/>
    <w:rsid w:val="00AD21AF"/>
    <w:rsid w:val="00B6247D"/>
    <w:rsid w:val="00B87081"/>
    <w:rsid w:val="00C32218"/>
    <w:rsid w:val="00C40519"/>
    <w:rsid w:val="00C6099F"/>
    <w:rsid w:val="00CB78DA"/>
    <w:rsid w:val="00D07EE9"/>
    <w:rsid w:val="00D400FC"/>
    <w:rsid w:val="00D7549C"/>
    <w:rsid w:val="00D86FF5"/>
    <w:rsid w:val="00DC6427"/>
    <w:rsid w:val="00DD2E7A"/>
    <w:rsid w:val="00DD7C98"/>
    <w:rsid w:val="00DF24C7"/>
    <w:rsid w:val="00EB4F43"/>
    <w:rsid w:val="00EC7AB5"/>
    <w:rsid w:val="00F12CA5"/>
    <w:rsid w:val="00F25832"/>
    <w:rsid w:val="00F47DDC"/>
    <w:rsid w:val="00F56B6A"/>
    <w:rsid w:val="00F5785F"/>
    <w:rsid w:val="00F82B08"/>
    <w:rsid w:val="00FB615C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EBC5"/>
  <w15:docId w15:val="{CC1786CB-D495-45B7-8A60-BED501D8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8D54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47C"/>
    <w:rPr>
      <w:color w:val="605E5C"/>
      <w:shd w:val="clear" w:color="auto" w:fill="E1DFDD"/>
    </w:rPr>
  </w:style>
  <w:style w:type="paragraph" w:customStyle="1" w:styleId="Standard">
    <w:name w:val="Standard"/>
    <w:rsid w:val="00C40519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sz w:val="27"/>
      <w:szCs w:val="27"/>
      <w:lang w:eastAsia="zh-CN" w:bidi="hi-IN"/>
    </w:rPr>
  </w:style>
  <w:style w:type="table" w:styleId="TableGridLight">
    <w:name w:val="Grid Table Light"/>
    <w:basedOn w:val="TableNormal"/>
    <w:uiPriority w:val="40"/>
    <w:rsid w:val="00EB4F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34F1888C8A14691AED9F288527F82" ma:contentTypeVersion="17" ma:contentTypeDescription="Create a new document." ma:contentTypeScope="" ma:versionID="e26c8eb2af3da666c154e91236e3106b">
  <xsd:schema xmlns:xsd="http://www.w3.org/2001/XMLSchema" xmlns:xs="http://www.w3.org/2001/XMLSchema" xmlns:p="http://schemas.microsoft.com/office/2006/metadata/properties" xmlns:ns3="5b72e2db-c376-49f9-8d08-427bbcb3b68f" xmlns:ns4="9c1f51ce-4695-469d-bc2d-b0268aed3cdb" targetNamespace="http://schemas.microsoft.com/office/2006/metadata/properties" ma:root="true" ma:fieldsID="537b5c860f16c7b577770d82831b5a78" ns3:_="" ns4:_="">
    <xsd:import namespace="5b72e2db-c376-49f9-8d08-427bbcb3b68f"/>
    <xsd:import namespace="9c1f51ce-4695-469d-bc2d-b0268aed3c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e2db-c376-49f9-8d08-427bbcb3b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51ce-4695-469d-bc2d-b0268aed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2e2db-c376-49f9-8d08-427bbcb3b6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B3AAE-6E3D-4E0E-B21E-081B25BF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2e2db-c376-49f9-8d08-427bbcb3b68f"/>
    <ds:schemaRef ds:uri="9c1f51ce-4695-469d-bc2d-b0268aed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B95A4F5-8AE9-4A13-82CD-AEA05103676C}">
  <ds:schemaRefs>
    <ds:schemaRef ds:uri="5b72e2db-c376-49f9-8d08-427bbcb3b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9c1f51ce-4695-469d-bc2d-b0268aed3c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0FBB57-2DA3-4362-9734-EB43C67C8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Lloyd, Joe CON (UKStratCom DD-Foundry-Cmrcl3-C)</cp:lastModifiedBy>
  <cp:revision>4</cp:revision>
  <dcterms:created xsi:type="dcterms:W3CDTF">2024-10-07T15:07:00Z</dcterms:created>
  <dcterms:modified xsi:type="dcterms:W3CDTF">2024-11-28T13:17:00Z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2024-03-24T14:35:44Z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104f4221-9cb7-40d9-afaa-a377f0efe5ec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0x010100D4834F1888C8A14691AED9F288527F82</vt:lpwstr>
  </property>
</Properties>
</file>