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B9EE2" w14:textId="77777777" w:rsidR="0006407C" w:rsidRDefault="0006407C" w:rsidP="0006407C">
      <w:pPr>
        <w:pStyle w:val="Footer"/>
        <w:ind w:right="-1"/>
        <w:rPr>
          <w:rFonts w:ascii="Proxima Nova Rg" w:hAnsi="Proxima Nova Rg" w:cs="Arial"/>
          <w:sz w:val="24"/>
          <w:szCs w:val="24"/>
        </w:rPr>
      </w:pPr>
    </w:p>
    <w:p w14:paraId="753B9EE3" w14:textId="77777777" w:rsidR="000D200D" w:rsidRDefault="000D200D" w:rsidP="0006407C">
      <w:pPr>
        <w:pStyle w:val="Footer"/>
        <w:ind w:right="-1"/>
        <w:rPr>
          <w:rFonts w:ascii="Proxima Nova Rg" w:hAnsi="Proxima Nova Rg" w:cs="Arial"/>
          <w:sz w:val="24"/>
          <w:szCs w:val="24"/>
        </w:rPr>
        <w:sectPr w:rsidR="000D200D" w:rsidSect="0006407C">
          <w:footerReference w:type="even" r:id="rId11"/>
          <w:footerReference w:type="default" r:id="rId12"/>
          <w:headerReference w:type="first" r:id="rId13"/>
          <w:footerReference w:type="first" r:id="rId14"/>
          <w:pgSz w:w="11906" w:h="16838"/>
          <w:pgMar w:top="1440" w:right="1134" w:bottom="1440" w:left="1134" w:header="426" w:footer="210" w:gutter="0"/>
          <w:paperSrc w:first="264" w:other="264"/>
          <w:cols w:space="708"/>
          <w:titlePg/>
          <w:docGrid w:linePitch="360"/>
        </w:sectPr>
      </w:pPr>
    </w:p>
    <w:p w14:paraId="753B9EE4" w14:textId="77777777" w:rsidR="003E040E" w:rsidRDefault="003E040E" w:rsidP="0006407C">
      <w:pPr>
        <w:pStyle w:val="Footer"/>
        <w:ind w:right="-1"/>
        <w:rPr>
          <w:rFonts w:ascii="Proxima Nova Rg" w:hAnsi="Proxima Nova Rg" w:cs="Arial"/>
          <w:sz w:val="24"/>
          <w:szCs w:val="24"/>
        </w:rPr>
      </w:pPr>
      <w:r>
        <w:rPr>
          <w:rFonts w:ascii="Proxima Nova Rg" w:hAnsi="Proxima Nova Rg" w:cs="Arial"/>
          <w:sz w:val="24"/>
          <w:szCs w:val="24"/>
        </w:rPr>
        <w:t>Head Office</w:t>
      </w:r>
    </w:p>
    <w:p w14:paraId="753B9EE5" w14:textId="77777777" w:rsidR="00BE6DB7" w:rsidRDefault="0006407C" w:rsidP="0006407C">
      <w:pPr>
        <w:pStyle w:val="Footer"/>
        <w:ind w:right="-1"/>
        <w:rPr>
          <w:rFonts w:ascii="Proxima Nova Rg" w:hAnsi="Proxima Nova Rg" w:cs="Arial"/>
          <w:sz w:val="24"/>
          <w:szCs w:val="24"/>
        </w:rPr>
      </w:pPr>
      <w:r w:rsidRPr="00BE6DB7">
        <w:rPr>
          <w:rFonts w:ascii="Proxima Nova Rg" w:hAnsi="Proxima Nova Rg" w:cs="Arial"/>
          <w:sz w:val="24"/>
          <w:szCs w:val="24"/>
        </w:rPr>
        <w:t xml:space="preserve">Chi Gallos, </w:t>
      </w:r>
    </w:p>
    <w:p w14:paraId="753B9EE6" w14:textId="77777777" w:rsidR="0006407C" w:rsidRPr="00BE6DB7" w:rsidRDefault="0006407C" w:rsidP="0006407C">
      <w:pPr>
        <w:pStyle w:val="Footer"/>
        <w:ind w:right="-1"/>
        <w:rPr>
          <w:rFonts w:ascii="Proxima Nova Rg" w:hAnsi="Proxima Nova Rg" w:cs="Arial"/>
          <w:sz w:val="24"/>
          <w:szCs w:val="24"/>
        </w:rPr>
      </w:pPr>
      <w:r w:rsidRPr="00BE6DB7">
        <w:rPr>
          <w:rFonts w:ascii="Proxima Nova Rg" w:hAnsi="Proxima Nova Rg" w:cs="Arial"/>
          <w:sz w:val="24"/>
          <w:szCs w:val="24"/>
        </w:rPr>
        <w:t>Hayle Marine Renewables Business Park</w:t>
      </w:r>
    </w:p>
    <w:p w14:paraId="753B9EE7" w14:textId="77777777" w:rsidR="0006407C" w:rsidRPr="00BE6DB7" w:rsidRDefault="0006407C" w:rsidP="0006407C">
      <w:pPr>
        <w:pStyle w:val="Footer"/>
        <w:ind w:right="-1"/>
        <w:rPr>
          <w:rFonts w:ascii="Proxima Nova Rg" w:hAnsi="Proxima Nova Rg" w:cs="Arial"/>
          <w:sz w:val="24"/>
          <w:szCs w:val="24"/>
        </w:rPr>
      </w:pPr>
      <w:r w:rsidRPr="00BE6DB7">
        <w:rPr>
          <w:rFonts w:ascii="Proxima Nova Rg" w:hAnsi="Proxima Nova Rg" w:cs="Arial"/>
          <w:sz w:val="24"/>
          <w:szCs w:val="24"/>
        </w:rPr>
        <w:t>North Quay</w:t>
      </w:r>
    </w:p>
    <w:p w14:paraId="753B9EE8" w14:textId="77777777" w:rsidR="0006407C" w:rsidRPr="0006407C" w:rsidRDefault="0006407C" w:rsidP="0006407C">
      <w:pPr>
        <w:pStyle w:val="Footer"/>
        <w:ind w:right="-1"/>
        <w:rPr>
          <w:rFonts w:ascii="Proxima Nova Rg" w:hAnsi="Proxima Nova Rg" w:cs="Arial"/>
          <w:sz w:val="24"/>
          <w:szCs w:val="24"/>
        </w:rPr>
      </w:pPr>
      <w:r w:rsidRPr="00BE6DB7">
        <w:rPr>
          <w:rFonts w:ascii="Proxima Nova Rg" w:hAnsi="Proxima Nova Rg" w:cs="Arial"/>
          <w:sz w:val="24"/>
          <w:szCs w:val="24"/>
        </w:rPr>
        <w:t>Hayle</w:t>
      </w:r>
    </w:p>
    <w:p w14:paraId="753B9EE9" w14:textId="77777777" w:rsidR="006931D7" w:rsidRDefault="0006407C" w:rsidP="003E040E">
      <w:pPr>
        <w:pStyle w:val="Footer"/>
        <w:ind w:right="-1"/>
        <w:rPr>
          <w:rFonts w:ascii="Proxima Nova Rg" w:hAnsi="Proxima Nova Rg" w:cs="Arial"/>
          <w:sz w:val="24"/>
          <w:szCs w:val="24"/>
        </w:rPr>
      </w:pPr>
      <w:r w:rsidRPr="0006407C">
        <w:rPr>
          <w:rFonts w:ascii="Proxima Nova Rg" w:hAnsi="Proxima Nova Rg" w:cs="Arial"/>
          <w:sz w:val="24"/>
          <w:szCs w:val="24"/>
        </w:rPr>
        <w:t>Cornwall</w:t>
      </w:r>
      <w:r w:rsidR="003E040E">
        <w:rPr>
          <w:rFonts w:ascii="Proxima Nova Rg" w:hAnsi="Proxima Nova Rg" w:cs="Arial"/>
          <w:sz w:val="24"/>
          <w:szCs w:val="24"/>
        </w:rPr>
        <w:t xml:space="preserve">, </w:t>
      </w:r>
      <w:r w:rsidRPr="0006407C">
        <w:rPr>
          <w:rFonts w:ascii="Proxima Nova Rg" w:hAnsi="Proxima Nova Rg" w:cs="Arial"/>
          <w:sz w:val="24"/>
          <w:szCs w:val="24"/>
        </w:rPr>
        <w:t>TR27 4DD</w:t>
      </w:r>
    </w:p>
    <w:p w14:paraId="753B9EEA" w14:textId="77777777" w:rsidR="000D200D" w:rsidRDefault="00354E48" w:rsidP="0006407C">
      <w:pPr>
        <w:rPr>
          <w:rFonts w:ascii="Proxima Nova Rg" w:hAnsi="Proxima Nova Rg" w:cs="Arial"/>
          <w:sz w:val="24"/>
          <w:szCs w:val="24"/>
        </w:rPr>
      </w:pPr>
      <w:r>
        <w:rPr>
          <w:rFonts w:ascii="Proxima Nova Rg" w:hAnsi="Proxima Nova Rg" w:cs="Arial"/>
          <w:sz w:val="24"/>
          <w:szCs w:val="24"/>
        </w:rPr>
        <w:t>Wales Office</w:t>
      </w:r>
    </w:p>
    <w:p w14:paraId="753B9EEB" w14:textId="77777777" w:rsidR="00BE6DB7" w:rsidRDefault="00BE6DB7" w:rsidP="0006407C">
      <w:pPr>
        <w:rPr>
          <w:rFonts w:ascii="Proxima Nova Rg" w:hAnsi="Proxima Nova Rg" w:cs="Arial"/>
          <w:sz w:val="24"/>
          <w:szCs w:val="24"/>
        </w:rPr>
      </w:pPr>
      <w:r>
        <w:rPr>
          <w:rFonts w:ascii="Proxima Nova Rg" w:hAnsi="Proxima Nova Rg" w:cs="Arial"/>
          <w:sz w:val="24"/>
          <w:szCs w:val="24"/>
        </w:rPr>
        <w:t xml:space="preserve">1 Cleddau Bridge Business Park </w:t>
      </w:r>
    </w:p>
    <w:p w14:paraId="753B9EEC" w14:textId="77777777" w:rsidR="00BE6DB7" w:rsidRDefault="00BE6DB7" w:rsidP="0006407C">
      <w:pPr>
        <w:rPr>
          <w:rFonts w:ascii="Proxima Nova Rg" w:hAnsi="Proxima Nova Rg" w:cs="Arial"/>
          <w:sz w:val="24"/>
          <w:szCs w:val="24"/>
        </w:rPr>
      </w:pPr>
      <w:r>
        <w:rPr>
          <w:rFonts w:ascii="Proxima Nova Rg" w:hAnsi="Proxima Nova Rg" w:cs="Arial"/>
          <w:sz w:val="24"/>
          <w:szCs w:val="24"/>
        </w:rPr>
        <w:t xml:space="preserve">Pembroke Dock </w:t>
      </w:r>
    </w:p>
    <w:p w14:paraId="753B9EED" w14:textId="77777777" w:rsidR="00BE6DB7" w:rsidRDefault="00C16603" w:rsidP="0006407C">
      <w:pPr>
        <w:rPr>
          <w:rFonts w:ascii="Proxima Nova Rg" w:hAnsi="Proxima Nova Rg" w:cs="Arial"/>
          <w:sz w:val="24"/>
          <w:szCs w:val="24"/>
        </w:rPr>
      </w:pPr>
      <w:r>
        <w:rPr>
          <w:rFonts w:ascii="Proxima Nova Rg" w:hAnsi="Proxima Nova Rg" w:cs="Arial"/>
          <w:sz w:val="24"/>
          <w:szCs w:val="24"/>
        </w:rPr>
        <w:t xml:space="preserve">Pembrokeshire </w:t>
      </w:r>
    </w:p>
    <w:p w14:paraId="753B9EEE" w14:textId="77777777" w:rsidR="00C16603" w:rsidRDefault="000D200D" w:rsidP="0006407C">
      <w:pPr>
        <w:rPr>
          <w:rFonts w:ascii="Proxima Nova Rg" w:hAnsi="Proxima Nova Rg" w:cs="Arial"/>
          <w:sz w:val="24"/>
          <w:szCs w:val="24"/>
        </w:rPr>
      </w:pPr>
      <w:r>
        <w:rPr>
          <w:rFonts w:ascii="Proxima Nova Rg" w:hAnsi="Proxima Nova Rg" w:cs="Arial"/>
          <w:sz w:val="24"/>
          <w:szCs w:val="24"/>
        </w:rPr>
        <w:t>SA72 6UP</w:t>
      </w:r>
    </w:p>
    <w:p w14:paraId="753B9EEF" w14:textId="77777777" w:rsidR="000D200D" w:rsidRDefault="000D200D" w:rsidP="0006407C">
      <w:pPr>
        <w:pStyle w:val="Footer"/>
        <w:ind w:right="-1"/>
        <w:jc w:val="right"/>
        <w:rPr>
          <w:rFonts w:ascii="Proxima Nova Rg" w:hAnsi="Proxima Nova Rg" w:cs="Arial"/>
          <w:sz w:val="24"/>
          <w:szCs w:val="24"/>
        </w:rPr>
        <w:sectPr w:rsidR="000D200D" w:rsidSect="000D200D">
          <w:type w:val="continuous"/>
          <w:pgSz w:w="11906" w:h="16838"/>
          <w:pgMar w:top="1440" w:right="1134" w:bottom="1440" w:left="1134" w:header="426" w:footer="210" w:gutter="0"/>
          <w:paperSrc w:first="264" w:other="264"/>
          <w:cols w:num="2" w:space="708"/>
          <w:titlePg/>
          <w:docGrid w:linePitch="360"/>
        </w:sectPr>
      </w:pPr>
    </w:p>
    <w:p w14:paraId="753B9EF0" w14:textId="77777777" w:rsidR="0006407C" w:rsidRPr="0006407C" w:rsidRDefault="0006407C" w:rsidP="0006407C">
      <w:pPr>
        <w:pStyle w:val="Footer"/>
        <w:ind w:right="-1"/>
        <w:jc w:val="right"/>
        <w:rPr>
          <w:rFonts w:ascii="Proxima Nova Rg" w:hAnsi="Proxima Nova Rg" w:cs="Arial"/>
          <w:sz w:val="24"/>
          <w:szCs w:val="24"/>
        </w:rPr>
      </w:pPr>
    </w:p>
    <w:p w14:paraId="753B9EF1" w14:textId="77777777" w:rsidR="0006407C" w:rsidRPr="0006407C" w:rsidRDefault="0006407C" w:rsidP="0006407C">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Arial"/>
          <w:sz w:val="24"/>
          <w:szCs w:val="24"/>
        </w:rPr>
        <w:t>Tel: 01736 800290</w:t>
      </w:r>
    </w:p>
    <w:p w14:paraId="753B9EF2" w14:textId="77777777" w:rsidR="00086E8B" w:rsidRPr="0006407C" w:rsidRDefault="00086E8B">
      <w:pPr>
        <w:rPr>
          <w:rFonts w:ascii="Proxima Nova Rg" w:hAnsi="Proxima Nova Rg" w:cs="Arial"/>
          <w:sz w:val="24"/>
          <w:szCs w:val="24"/>
        </w:rPr>
      </w:pPr>
    </w:p>
    <w:tbl>
      <w:tblPr>
        <w:tblW w:w="9747" w:type="dxa"/>
        <w:tblLayout w:type="fixed"/>
        <w:tblLook w:val="04A0" w:firstRow="1" w:lastRow="0" w:firstColumn="1" w:lastColumn="0" w:noHBand="0" w:noVBand="1"/>
      </w:tblPr>
      <w:tblGrid>
        <w:gridCol w:w="9747"/>
      </w:tblGrid>
      <w:tr w:rsidR="00810682" w:rsidRPr="0006407C" w14:paraId="753B9EF4" w14:textId="77777777" w:rsidTr="00A95BDA">
        <w:trPr>
          <w:trHeight w:val="470"/>
        </w:trPr>
        <w:tc>
          <w:tcPr>
            <w:tcW w:w="9747" w:type="dxa"/>
          </w:tcPr>
          <w:p w14:paraId="753B9EF3" w14:textId="2C115641" w:rsidR="00810682" w:rsidRPr="00236124" w:rsidRDefault="00F030EE" w:rsidP="00067410">
            <w:pPr>
              <w:tabs>
                <w:tab w:val="right" w:pos="8312"/>
              </w:tabs>
              <w:jc w:val="right"/>
              <w:rPr>
                <w:rFonts w:ascii="Proxima Nova Rg" w:hAnsi="Proxima Nova Rg" w:cs="Calibri"/>
                <w:sz w:val="24"/>
                <w:szCs w:val="24"/>
                <w:lang w:val="en-GB" w:eastAsia="en-US"/>
              </w:rPr>
            </w:pPr>
            <w:r w:rsidRPr="00236124">
              <w:rPr>
                <w:rFonts w:ascii="Proxima Nova Rg" w:hAnsi="Proxima Nova Rg" w:cs="Calibri"/>
                <w:sz w:val="24"/>
                <w:szCs w:val="24"/>
                <w:lang w:val="en-GB" w:eastAsia="en-US"/>
              </w:rPr>
              <w:t xml:space="preserve">Date </w:t>
            </w:r>
            <w:r w:rsidR="00324F65">
              <w:rPr>
                <w:rFonts w:ascii="Proxima Nova Rg" w:hAnsi="Proxima Nova Rg" w:cs="Calibri"/>
                <w:sz w:val="24"/>
                <w:szCs w:val="24"/>
                <w:lang w:val="en-GB" w:eastAsia="en-US"/>
              </w:rPr>
              <w:t>24/07/2024</w:t>
            </w:r>
          </w:p>
        </w:tc>
      </w:tr>
      <w:tr w:rsidR="00DE0A44" w:rsidRPr="0006407C" w14:paraId="753B9EF9" w14:textId="77777777" w:rsidTr="00DE0A44">
        <w:trPr>
          <w:trHeight w:val="2029"/>
        </w:trPr>
        <w:tc>
          <w:tcPr>
            <w:tcW w:w="9747" w:type="dxa"/>
          </w:tcPr>
          <w:p w14:paraId="753B9EF5" w14:textId="6532E11F" w:rsidR="00236124" w:rsidRPr="00236124" w:rsidRDefault="00DE0A44" w:rsidP="00236124">
            <w:pPr>
              <w:rPr>
                <w:rFonts w:ascii="Proxima Nova Rg" w:hAnsi="Proxima Nova Rg" w:cs="Calibri"/>
                <w:sz w:val="24"/>
                <w:szCs w:val="24"/>
                <w:lang w:val="en-GB" w:eastAsia="en-US"/>
              </w:rPr>
            </w:pPr>
            <w:r w:rsidRPr="00236124">
              <w:rPr>
                <w:rFonts w:ascii="Proxima Nova Rg" w:hAnsi="Proxima Nova Rg" w:cs="Calibri"/>
                <w:sz w:val="24"/>
                <w:szCs w:val="24"/>
                <w:lang w:val="en-GB" w:eastAsia="en-US"/>
              </w:rPr>
              <w:t xml:space="preserve">Name </w:t>
            </w:r>
            <w:r w:rsidR="00496CE3" w:rsidRPr="00496CE3">
              <w:rPr>
                <w:rFonts w:ascii="Proxima Nova Rg" w:hAnsi="Proxima Nova Rg" w:cs="Calibri"/>
                <w:sz w:val="24"/>
                <w:szCs w:val="24"/>
                <w:highlight w:val="yellow"/>
                <w:lang w:val="en-GB" w:eastAsia="en-US"/>
              </w:rPr>
              <w:t>XXXXXXXXXX</w:t>
            </w:r>
          </w:p>
          <w:p w14:paraId="753B9EF6" w14:textId="77777777" w:rsidR="00236124" w:rsidRPr="00236124" w:rsidRDefault="00236124" w:rsidP="00236124">
            <w:pPr>
              <w:rPr>
                <w:rFonts w:ascii="Proxima Nova Rg" w:hAnsi="Proxima Nova Rg" w:cs="Calibri"/>
                <w:sz w:val="24"/>
                <w:szCs w:val="24"/>
                <w:lang w:val="en-GB" w:eastAsia="en-US"/>
              </w:rPr>
            </w:pPr>
          </w:p>
          <w:p w14:paraId="753B9EF7" w14:textId="5FD24570" w:rsidR="007E43FD" w:rsidRPr="00236124" w:rsidRDefault="00236124" w:rsidP="007E43FD">
            <w:pPr>
              <w:rPr>
                <w:rFonts w:ascii="Proxima Nova Rg" w:hAnsi="Proxima Nova Rg" w:cs="Calibri"/>
                <w:sz w:val="24"/>
                <w:szCs w:val="24"/>
                <w:lang w:val="en-GB" w:eastAsia="en-US"/>
              </w:rPr>
            </w:pPr>
            <w:r w:rsidRPr="00236124">
              <w:rPr>
                <w:rFonts w:ascii="Proxima Nova Rg" w:hAnsi="Proxima Nova Rg" w:cs="Calibri"/>
                <w:sz w:val="24"/>
                <w:szCs w:val="24"/>
                <w:lang w:val="en-GB" w:eastAsia="en-US"/>
              </w:rPr>
              <w:t xml:space="preserve">Address </w:t>
            </w:r>
            <w:r w:rsidR="00496CE3" w:rsidRPr="00496CE3">
              <w:rPr>
                <w:rFonts w:ascii="Proxima Nova Rg" w:hAnsi="Proxima Nova Rg" w:cs="Calibri"/>
                <w:sz w:val="24"/>
                <w:szCs w:val="24"/>
                <w:highlight w:val="yellow"/>
                <w:lang w:val="en-GB" w:eastAsia="en-US"/>
              </w:rPr>
              <w:t>XXXXXXXXXX</w:t>
            </w:r>
          </w:p>
          <w:p w14:paraId="753B9EF8" w14:textId="77777777" w:rsidR="00DE0A44" w:rsidRPr="00236124" w:rsidRDefault="00DE0A44" w:rsidP="00F030EE">
            <w:pPr>
              <w:rPr>
                <w:rFonts w:ascii="Proxima Nova Rg" w:hAnsi="Proxima Nova Rg" w:cs="Calibri"/>
                <w:sz w:val="24"/>
                <w:szCs w:val="24"/>
                <w:lang w:val="en-GB" w:eastAsia="en-US"/>
              </w:rPr>
            </w:pPr>
          </w:p>
        </w:tc>
      </w:tr>
    </w:tbl>
    <w:p w14:paraId="753B9EFA" w14:textId="77777777" w:rsidR="0054205E" w:rsidRPr="0006407C" w:rsidRDefault="000E4553" w:rsidP="0054205E">
      <w:pPr>
        <w:spacing w:line="480" w:lineRule="atLeast"/>
        <w:jc w:val="both"/>
        <w:rPr>
          <w:rFonts w:ascii="Proxima Nova Rg" w:hAnsi="Proxima Nova Rg" w:cs="Calibri"/>
          <w:sz w:val="24"/>
          <w:szCs w:val="24"/>
          <w:lang w:eastAsia="en-US"/>
        </w:rPr>
      </w:pPr>
      <w:r w:rsidRPr="0006407C">
        <w:rPr>
          <w:rFonts w:ascii="Proxima Nova Rg" w:hAnsi="Proxima Nova Rg" w:cs="Calibri"/>
          <w:sz w:val="24"/>
          <w:szCs w:val="24"/>
          <w:lang w:eastAsia="en-US"/>
        </w:rPr>
        <w:t>To Whom it may concern</w:t>
      </w:r>
    </w:p>
    <w:p w14:paraId="753B9EFB" w14:textId="77777777" w:rsidR="0054205E" w:rsidRPr="0006407C" w:rsidRDefault="0054205E" w:rsidP="0054205E">
      <w:pPr>
        <w:jc w:val="both"/>
        <w:rPr>
          <w:rFonts w:ascii="Proxima Nova Rg" w:hAnsi="Proxima Nova Rg" w:cs="Calibri"/>
          <w:sz w:val="24"/>
          <w:szCs w:val="24"/>
          <w:lang w:eastAsia="en-US"/>
        </w:rPr>
      </w:pPr>
    </w:p>
    <w:p w14:paraId="753B9EFC" w14:textId="0B8BA278" w:rsidR="0054205E" w:rsidRPr="0006407C" w:rsidRDefault="00236124" w:rsidP="00236124">
      <w:pPr>
        <w:numPr>
          <w:ilvl w:val="0"/>
          <w:numId w:val="22"/>
        </w:numPr>
        <w:tabs>
          <w:tab w:val="clear" w:pos="1080"/>
          <w:tab w:val="num" w:pos="709"/>
        </w:tabs>
        <w:ind w:left="709" w:hanging="720"/>
        <w:jc w:val="both"/>
        <w:rPr>
          <w:rFonts w:ascii="Proxima Nova Rg" w:hAnsi="Proxima Nova Rg" w:cs="Calibri"/>
          <w:sz w:val="24"/>
          <w:szCs w:val="24"/>
          <w:lang w:eastAsia="en-US"/>
        </w:rPr>
      </w:pPr>
      <w:r>
        <w:rPr>
          <w:rFonts w:ascii="Proxima Nova Rg" w:hAnsi="Proxima Nova Rg" w:cs="Calibri"/>
          <w:sz w:val="24"/>
          <w:szCs w:val="24"/>
          <w:lang w:eastAsia="en-US"/>
        </w:rPr>
        <w:t xml:space="preserve">Celtic Sea Power (CSP) </w:t>
      </w:r>
      <w:r w:rsidR="0054205E" w:rsidRPr="0006407C">
        <w:rPr>
          <w:rFonts w:ascii="Proxima Nova Rg" w:hAnsi="Proxima Nova Rg" w:cs="Calibri"/>
          <w:sz w:val="24"/>
          <w:szCs w:val="24"/>
          <w:lang w:eastAsia="en-US"/>
        </w:rPr>
        <w:t xml:space="preserve">write with regards </w:t>
      </w:r>
      <w:r w:rsidR="002444FB">
        <w:rPr>
          <w:rFonts w:ascii="Proxima Nova Rg" w:hAnsi="Proxima Nova Rg" w:cs="Calibri"/>
          <w:sz w:val="24"/>
          <w:szCs w:val="24"/>
          <w:lang w:eastAsia="en-US"/>
        </w:rPr>
        <w:t>enabling</w:t>
      </w:r>
      <w:r w:rsidR="004B7869" w:rsidRPr="004B7869">
        <w:rPr>
          <w:rFonts w:ascii="Proxima Nova Rg" w:hAnsi="Proxima Nova Rg" w:cs="Calibri"/>
          <w:sz w:val="24"/>
          <w:szCs w:val="24"/>
          <w:lang w:eastAsia="en-US"/>
        </w:rPr>
        <w:t xml:space="preserve"> the Parties to consider, evaluate and negotiate strategic opportunities in relation to energy systems infrastructure finance</w:t>
      </w:r>
      <w:r w:rsidR="00640FDA">
        <w:rPr>
          <w:rFonts w:ascii="Proxima Nova Rg" w:hAnsi="Proxima Nova Rg" w:cs="Calibri"/>
          <w:sz w:val="24"/>
          <w:szCs w:val="24"/>
          <w:lang w:eastAsia="en-US"/>
        </w:rPr>
        <w:t xml:space="preserve"> &amp; investment</w:t>
      </w:r>
      <w:r w:rsidR="004B7869" w:rsidRPr="004B7869">
        <w:rPr>
          <w:rFonts w:ascii="Proxima Nova Rg" w:hAnsi="Proxima Nova Rg" w:cs="Calibri"/>
          <w:sz w:val="24"/>
          <w:szCs w:val="24"/>
          <w:lang w:eastAsia="en-US"/>
        </w:rPr>
        <w:t xml:space="preserve"> </w:t>
      </w:r>
      <w:r w:rsidR="00172987" w:rsidRPr="0006407C">
        <w:rPr>
          <w:rFonts w:ascii="Proxima Nova Rg" w:hAnsi="Proxima Nova Rg" w:cs="Calibri"/>
          <w:sz w:val="24"/>
          <w:szCs w:val="24"/>
          <w:lang w:eastAsia="en-US"/>
        </w:rPr>
        <w:t>(</w:t>
      </w:r>
      <w:r w:rsidR="00867F76" w:rsidRPr="0006407C">
        <w:rPr>
          <w:rFonts w:ascii="Proxima Nova Rg" w:hAnsi="Proxima Nova Rg" w:cs="Calibri"/>
          <w:sz w:val="24"/>
          <w:szCs w:val="24"/>
          <w:lang w:eastAsia="en-US"/>
        </w:rPr>
        <w:t xml:space="preserve">the </w:t>
      </w:r>
      <w:r w:rsidR="0054205E" w:rsidRPr="0006407C">
        <w:rPr>
          <w:rFonts w:ascii="Proxima Nova Rg" w:hAnsi="Proxima Nova Rg" w:cs="Calibri"/>
          <w:sz w:val="24"/>
          <w:szCs w:val="24"/>
          <w:lang w:eastAsia="en-US"/>
        </w:rPr>
        <w:t>“</w:t>
      </w:r>
      <w:r w:rsidR="0054205E" w:rsidRPr="0006407C">
        <w:rPr>
          <w:rFonts w:ascii="Proxima Nova Rg" w:hAnsi="Proxima Nova Rg" w:cs="Calibri"/>
          <w:b/>
          <w:sz w:val="24"/>
          <w:szCs w:val="24"/>
          <w:lang w:eastAsia="en-US"/>
        </w:rPr>
        <w:t>Purpose</w:t>
      </w:r>
      <w:r w:rsidR="0054205E" w:rsidRPr="0006407C">
        <w:rPr>
          <w:rFonts w:ascii="Proxima Nova Rg" w:hAnsi="Proxima Nova Rg" w:cs="Calibri"/>
          <w:sz w:val="24"/>
          <w:szCs w:val="24"/>
          <w:lang w:eastAsia="en-US"/>
        </w:rPr>
        <w:t>”).</w:t>
      </w:r>
      <w:r w:rsidR="004876EA" w:rsidRPr="0006407C">
        <w:rPr>
          <w:rFonts w:ascii="Proxima Nova Rg" w:hAnsi="Proxima Nova Rg" w:cs="Calibri"/>
          <w:sz w:val="24"/>
          <w:szCs w:val="24"/>
          <w:lang w:eastAsia="en-US"/>
        </w:rPr>
        <w:t xml:space="preserve"> This agreement </w:t>
      </w:r>
      <w:r w:rsidR="0054205E" w:rsidRPr="0006407C">
        <w:rPr>
          <w:rFonts w:ascii="Proxima Nova Rg" w:hAnsi="Proxima Nova Rg" w:cs="Calibri"/>
          <w:sz w:val="24"/>
          <w:szCs w:val="24"/>
          <w:lang w:eastAsia="en-US"/>
        </w:rPr>
        <w:t xml:space="preserve">sets out the terms </w:t>
      </w:r>
      <w:r w:rsidR="00136DCA" w:rsidRPr="0006407C">
        <w:rPr>
          <w:rFonts w:ascii="Proxima Nova Rg" w:hAnsi="Proxima Nova Rg" w:cs="Calibri"/>
          <w:sz w:val="24"/>
          <w:szCs w:val="24"/>
          <w:lang w:eastAsia="en-US"/>
        </w:rPr>
        <w:t>a</w:t>
      </w:r>
      <w:r w:rsidR="0054205E" w:rsidRPr="0006407C">
        <w:rPr>
          <w:rFonts w:ascii="Proxima Nova Rg" w:hAnsi="Proxima Nova Rg" w:cs="Calibri"/>
          <w:sz w:val="24"/>
          <w:szCs w:val="24"/>
          <w:lang w:eastAsia="en-US"/>
        </w:rPr>
        <w:t xml:space="preserve">nd conditions pursuant to which </w:t>
      </w:r>
      <w:r w:rsidR="00291138" w:rsidRPr="0006407C">
        <w:rPr>
          <w:rFonts w:ascii="Proxima Nova Rg" w:hAnsi="Proxima Nova Rg" w:cs="Calibri"/>
          <w:sz w:val="24"/>
          <w:szCs w:val="24"/>
          <w:lang w:eastAsia="en-US"/>
        </w:rPr>
        <w:t>the Parties</w:t>
      </w:r>
      <w:r w:rsidR="0054205E" w:rsidRPr="0006407C">
        <w:rPr>
          <w:rFonts w:ascii="Proxima Nova Rg" w:hAnsi="Proxima Nova Rg" w:cs="Calibri"/>
          <w:sz w:val="24"/>
          <w:szCs w:val="24"/>
          <w:lang w:eastAsia="en-US"/>
        </w:rPr>
        <w:t xml:space="preserve"> are prepared to </w:t>
      </w:r>
      <w:r w:rsidR="00525A86" w:rsidRPr="0006407C">
        <w:rPr>
          <w:rFonts w:ascii="Proxima Nova Rg" w:hAnsi="Proxima Nova Rg" w:cs="Calibri"/>
          <w:sz w:val="24"/>
          <w:szCs w:val="24"/>
          <w:lang w:eastAsia="en-US"/>
        </w:rPr>
        <w:t xml:space="preserve">disclose Confidential </w:t>
      </w:r>
      <w:r w:rsidR="0054205E" w:rsidRPr="0006407C">
        <w:rPr>
          <w:rFonts w:ascii="Proxima Nova Rg" w:hAnsi="Proxima Nova Rg" w:cs="Calibri"/>
          <w:sz w:val="24"/>
          <w:szCs w:val="24"/>
          <w:lang w:eastAsia="en-US"/>
        </w:rPr>
        <w:t xml:space="preserve">Information to each other. </w:t>
      </w:r>
    </w:p>
    <w:p w14:paraId="753B9EFD" w14:textId="77777777" w:rsidR="0054205E" w:rsidRPr="0006407C" w:rsidRDefault="0054205E" w:rsidP="0054205E">
      <w:pPr>
        <w:tabs>
          <w:tab w:val="left" w:pos="2640"/>
        </w:tabs>
        <w:jc w:val="both"/>
        <w:rPr>
          <w:rFonts w:ascii="Proxima Nova Rg" w:hAnsi="Proxima Nova Rg" w:cs="Calibri"/>
          <w:sz w:val="24"/>
          <w:szCs w:val="24"/>
          <w:lang w:eastAsia="en-US"/>
        </w:rPr>
      </w:pPr>
    </w:p>
    <w:p w14:paraId="753B9EFE" w14:textId="77777777" w:rsidR="0054205E" w:rsidRPr="0006407C" w:rsidRDefault="004876EA" w:rsidP="0054205E">
      <w:pPr>
        <w:tabs>
          <w:tab w:val="left" w:pos="-1440"/>
          <w:tab w:val="left" w:pos="-720"/>
          <w:tab w:val="left" w:pos="0"/>
          <w:tab w:val="left" w:pos="720"/>
          <w:tab w:val="left" w:pos="864"/>
          <w:tab w:val="left" w:pos="1440"/>
        </w:tabs>
        <w:suppressAutoHyphens/>
        <w:jc w:val="both"/>
        <w:rPr>
          <w:rFonts w:ascii="Proxima Nova Rg" w:hAnsi="Proxima Nova Rg" w:cs="Calibri"/>
          <w:spacing w:val="-3"/>
          <w:sz w:val="24"/>
          <w:szCs w:val="24"/>
          <w:lang w:eastAsia="en-US"/>
        </w:rPr>
      </w:pPr>
      <w:r w:rsidRPr="0006407C">
        <w:rPr>
          <w:rFonts w:ascii="Proxima Nova Rg" w:hAnsi="Proxima Nova Rg" w:cs="Calibri"/>
          <w:spacing w:val="-3"/>
          <w:sz w:val="24"/>
          <w:szCs w:val="24"/>
          <w:lang w:eastAsia="en-US"/>
        </w:rPr>
        <w:t>2.</w:t>
      </w:r>
      <w:r w:rsidRPr="0006407C">
        <w:rPr>
          <w:rFonts w:ascii="Proxima Nova Rg" w:hAnsi="Proxima Nova Rg" w:cs="Calibri"/>
          <w:spacing w:val="-3"/>
          <w:sz w:val="24"/>
          <w:szCs w:val="24"/>
          <w:lang w:eastAsia="en-US"/>
        </w:rPr>
        <w:tab/>
        <w:t>For the purposes of this agreement</w:t>
      </w:r>
      <w:r w:rsidR="0054205E" w:rsidRPr="0006407C">
        <w:rPr>
          <w:rFonts w:ascii="Proxima Nova Rg" w:hAnsi="Proxima Nova Rg" w:cs="Calibri"/>
          <w:spacing w:val="-3"/>
          <w:sz w:val="24"/>
          <w:szCs w:val="24"/>
          <w:lang w:eastAsia="en-US"/>
        </w:rPr>
        <w:t>:</w:t>
      </w:r>
    </w:p>
    <w:p w14:paraId="753B9EFF" w14:textId="77777777" w:rsidR="0054205E" w:rsidRPr="0006407C" w:rsidRDefault="0054205E" w:rsidP="0054205E">
      <w:pPr>
        <w:tabs>
          <w:tab w:val="left" w:pos="-1440"/>
          <w:tab w:val="left" w:pos="-720"/>
          <w:tab w:val="left" w:pos="720"/>
          <w:tab w:val="left" w:pos="864"/>
          <w:tab w:val="left" w:pos="1440"/>
        </w:tabs>
        <w:suppressAutoHyphens/>
        <w:jc w:val="both"/>
        <w:rPr>
          <w:rFonts w:ascii="Proxima Nova Rg" w:hAnsi="Proxima Nova Rg" w:cs="Calibri"/>
          <w:sz w:val="24"/>
          <w:szCs w:val="24"/>
          <w:lang w:eastAsia="en-US"/>
        </w:rPr>
      </w:pPr>
    </w:p>
    <w:p w14:paraId="753B9F00" w14:textId="77777777" w:rsidR="0054205E" w:rsidRDefault="0054205E" w:rsidP="007E43FD">
      <w:pPr>
        <w:tabs>
          <w:tab w:val="left" w:pos="-1440"/>
          <w:tab w:val="left" w:pos="-720"/>
          <w:tab w:val="left" w:pos="-60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pacing w:val="-3"/>
          <w:sz w:val="24"/>
          <w:szCs w:val="24"/>
          <w:lang w:eastAsia="en-US"/>
        </w:rPr>
        <w:t>“</w:t>
      </w:r>
      <w:r w:rsidRPr="0006407C">
        <w:rPr>
          <w:rFonts w:ascii="Proxima Nova Rg" w:hAnsi="Proxima Nova Rg" w:cs="Calibri"/>
          <w:b/>
          <w:spacing w:val="-3"/>
          <w:sz w:val="24"/>
          <w:szCs w:val="24"/>
          <w:lang w:eastAsia="en-US"/>
        </w:rPr>
        <w:t>Confidential Information</w:t>
      </w:r>
      <w:r w:rsidRPr="0006407C">
        <w:rPr>
          <w:rFonts w:ascii="Proxima Nova Rg" w:hAnsi="Proxima Nova Rg" w:cs="Calibri"/>
          <w:spacing w:val="-3"/>
          <w:sz w:val="24"/>
          <w:szCs w:val="24"/>
          <w:lang w:eastAsia="en-US"/>
        </w:rPr>
        <w:t xml:space="preserve">” </w:t>
      </w:r>
      <w:r w:rsidRPr="0006407C">
        <w:rPr>
          <w:rFonts w:ascii="Proxima Nova Rg" w:hAnsi="Proxima Nova Rg" w:cs="Calibri"/>
          <w:spacing w:val="-3"/>
          <w:sz w:val="24"/>
          <w:szCs w:val="24"/>
          <w:lang w:eastAsia="en-US"/>
        </w:rPr>
        <w:tab/>
        <w:t xml:space="preserve">means the terms of any discussions between </w:t>
      </w:r>
      <w:r w:rsidR="00291138" w:rsidRPr="0006407C">
        <w:rPr>
          <w:rFonts w:ascii="Proxima Nova Rg" w:hAnsi="Proxima Nova Rg" w:cs="Calibri"/>
          <w:spacing w:val="-3"/>
          <w:sz w:val="24"/>
          <w:szCs w:val="24"/>
          <w:lang w:eastAsia="en-US"/>
        </w:rPr>
        <w:t>the Parties or the</w:t>
      </w:r>
      <w:r w:rsidR="00956733">
        <w:rPr>
          <w:rFonts w:ascii="Proxima Nova Rg" w:hAnsi="Proxima Nova Rg" w:cs="Calibri"/>
          <w:spacing w:val="-3"/>
          <w:sz w:val="24"/>
          <w:szCs w:val="24"/>
          <w:lang w:eastAsia="en-US"/>
        </w:rPr>
        <w:t xml:space="preserve"> </w:t>
      </w:r>
      <w:r w:rsidR="00291138" w:rsidRPr="0006407C">
        <w:rPr>
          <w:rFonts w:ascii="Proxima Nova Rg" w:hAnsi="Proxima Nova Rg" w:cs="Calibri"/>
          <w:spacing w:val="-3"/>
          <w:sz w:val="24"/>
          <w:szCs w:val="24"/>
          <w:lang w:eastAsia="en-US"/>
        </w:rPr>
        <w:t xml:space="preserve">Parties' </w:t>
      </w:r>
      <w:r w:rsidRPr="0006407C">
        <w:rPr>
          <w:rFonts w:ascii="Proxima Nova Rg" w:hAnsi="Proxima Nova Rg" w:cs="Calibri"/>
          <w:spacing w:val="-3"/>
          <w:sz w:val="24"/>
          <w:szCs w:val="24"/>
          <w:lang w:eastAsia="en-US"/>
        </w:rPr>
        <w:t xml:space="preserve">respective representatives together with </w:t>
      </w:r>
      <w:r w:rsidRPr="0006407C">
        <w:rPr>
          <w:rFonts w:ascii="Proxima Nova Rg" w:hAnsi="Proxima Nova Rg" w:cs="Calibri"/>
          <w:sz w:val="24"/>
          <w:szCs w:val="24"/>
          <w:lang w:eastAsia="en-US"/>
        </w:rPr>
        <w:t xml:space="preserve">any or all technical, commercial, financial and/or other information which </w:t>
      </w:r>
      <w:r w:rsidR="00291138" w:rsidRPr="0006407C">
        <w:rPr>
          <w:rFonts w:ascii="Proxima Nova Rg" w:hAnsi="Proxima Nova Rg" w:cs="Calibri"/>
          <w:sz w:val="24"/>
          <w:szCs w:val="24"/>
          <w:lang w:eastAsia="en-US"/>
        </w:rPr>
        <w:t xml:space="preserve">a Party </w:t>
      </w:r>
      <w:r w:rsidRPr="0006407C">
        <w:rPr>
          <w:rFonts w:ascii="Proxima Nova Rg" w:hAnsi="Proxima Nova Rg" w:cs="Calibri"/>
          <w:sz w:val="24"/>
          <w:szCs w:val="24"/>
          <w:lang w:eastAsia="en-US"/>
        </w:rPr>
        <w:t>designate</w:t>
      </w:r>
      <w:r w:rsidR="00291138" w:rsidRPr="0006407C">
        <w:rPr>
          <w:rFonts w:ascii="Proxima Nova Rg" w:hAnsi="Proxima Nova Rg" w:cs="Calibri"/>
          <w:sz w:val="24"/>
          <w:szCs w:val="24"/>
          <w:lang w:eastAsia="en-US"/>
        </w:rPr>
        <w:t>s</w:t>
      </w:r>
      <w:r w:rsidRPr="0006407C">
        <w:rPr>
          <w:rFonts w:ascii="Proxima Nova Rg" w:hAnsi="Proxima Nova Rg" w:cs="Calibri"/>
          <w:sz w:val="24"/>
          <w:szCs w:val="24"/>
          <w:lang w:eastAsia="en-US"/>
        </w:rPr>
        <w:t xml:space="preserve"> in writing </w:t>
      </w:r>
      <w:r w:rsidR="00793569" w:rsidRPr="0006407C">
        <w:rPr>
          <w:rFonts w:ascii="Proxima Nova Rg" w:hAnsi="Proxima Nova Rg" w:cs="Calibri"/>
          <w:sz w:val="24"/>
          <w:szCs w:val="24"/>
          <w:lang w:eastAsia="en-US"/>
        </w:rPr>
        <w:t>as being confidential</w:t>
      </w:r>
      <w:r w:rsidR="00D30C8A" w:rsidRPr="0006407C">
        <w:rPr>
          <w:rFonts w:ascii="Proxima Nova Rg" w:hAnsi="Proxima Nova Rg" w:cs="Calibri"/>
          <w:sz w:val="24"/>
          <w:szCs w:val="24"/>
        </w:rPr>
        <w:t xml:space="preserve"> </w:t>
      </w:r>
      <w:r w:rsidR="00D30C8A" w:rsidRPr="0006407C">
        <w:rPr>
          <w:rFonts w:ascii="Proxima Nova Rg" w:hAnsi="Proxima Nova Rg" w:cs="Calibri"/>
          <w:sz w:val="24"/>
          <w:szCs w:val="24"/>
          <w:lang w:eastAsia="en-US"/>
        </w:rPr>
        <w:t>or by its nature would reasonably be considered to be confidential and</w:t>
      </w:r>
      <w:r w:rsidR="00793569" w:rsidRPr="0006407C">
        <w:rPr>
          <w:rFonts w:ascii="Proxima Nova Rg" w:hAnsi="Proxima Nova Rg" w:cs="Calibri"/>
          <w:sz w:val="24"/>
          <w:szCs w:val="24"/>
          <w:lang w:eastAsia="en-US"/>
        </w:rPr>
        <w:t>/</w:t>
      </w:r>
      <w:r w:rsidR="00D30C8A" w:rsidRPr="0006407C">
        <w:rPr>
          <w:rFonts w:ascii="Proxima Nova Rg" w:hAnsi="Proxima Nova Rg" w:cs="Calibri"/>
          <w:sz w:val="24"/>
          <w:szCs w:val="24"/>
          <w:lang w:eastAsia="en-US"/>
        </w:rPr>
        <w:t>or commercially sensitive</w:t>
      </w:r>
      <w:r w:rsidRPr="0006407C">
        <w:rPr>
          <w:rFonts w:ascii="Proxima Nova Rg" w:hAnsi="Proxima Nova Rg" w:cs="Calibri"/>
          <w:sz w:val="24"/>
          <w:szCs w:val="24"/>
          <w:lang w:eastAsia="en-US"/>
        </w:rPr>
        <w:t xml:space="preserve">, including without limitation, information relating to IPR, trade secrets, analyses, compilations, forecasts, studies, inventions, designs, drawings, and other material related to the same, non-public financial information including without limitation accounting information, business and marketing plans, business methods, pricing policies, product ideas, and other business, technical, marketing or operating information, whether disclosed orally or in written hard copy or electronic form or in </w:t>
      </w:r>
      <w:r w:rsidR="00757BAD" w:rsidRPr="0006407C">
        <w:rPr>
          <w:rFonts w:ascii="Proxima Nova Rg" w:hAnsi="Proxima Nova Rg" w:cs="Calibri"/>
          <w:sz w:val="24"/>
          <w:szCs w:val="24"/>
          <w:lang w:eastAsia="en-US"/>
        </w:rPr>
        <w:t>or on any other media or format</w:t>
      </w:r>
      <w:r w:rsidR="00867F76" w:rsidRPr="0006407C">
        <w:rPr>
          <w:rFonts w:ascii="Proxima Nova Rg" w:hAnsi="Proxima Nova Rg" w:cs="Calibri"/>
          <w:sz w:val="24"/>
          <w:szCs w:val="24"/>
          <w:lang w:eastAsia="en-US"/>
        </w:rPr>
        <w:t>.</w:t>
      </w:r>
      <w:r w:rsidR="00793569" w:rsidRPr="0006407C">
        <w:rPr>
          <w:rFonts w:ascii="Proxima Nova Rg" w:hAnsi="Proxima Nova Rg" w:cs="Calibri"/>
          <w:sz w:val="24"/>
          <w:szCs w:val="24"/>
          <w:lang w:eastAsia="en-US"/>
        </w:rPr>
        <w:t xml:space="preserve"> </w:t>
      </w:r>
    </w:p>
    <w:p w14:paraId="753B9F01" w14:textId="77777777" w:rsidR="003E040E" w:rsidRPr="0006407C" w:rsidRDefault="003E040E" w:rsidP="007E43FD">
      <w:pPr>
        <w:tabs>
          <w:tab w:val="left" w:pos="-1440"/>
          <w:tab w:val="left" w:pos="-720"/>
          <w:tab w:val="left" w:pos="-600"/>
          <w:tab w:val="left" w:pos="864"/>
          <w:tab w:val="left" w:pos="1440"/>
        </w:tabs>
        <w:suppressAutoHyphens/>
        <w:ind w:left="2835" w:hanging="2835"/>
        <w:jc w:val="both"/>
        <w:rPr>
          <w:rFonts w:ascii="Proxima Nova Rg" w:hAnsi="Proxima Nova Rg" w:cs="Calibri"/>
          <w:sz w:val="24"/>
          <w:szCs w:val="24"/>
          <w:lang w:eastAsia="en-US"/>
        </w:rPr>
      </w:pPr>
    </w:p>
    <w:p w14:paraId="753B9F02" w14:textId="77777777" w:rsidR="00786E90" w:rsidRPr="0006407C" w:rsidRDefault="00786E90"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sz w:val="24"/>
          <w:szCs w:val="24"/>
          <w:lang w:eastAsia="en-US"/>
        </w:rPr>
        <w:t>Disclosing Party</w:t>
      </w:r>
      <w:r w:rsidRPr="0006407C">
        <w:rPr>
          <w:rFonts w:ascii="Proxima Nova Rg" w:hAnsi="Proxima Nova Rg" w:cs="Calibri"/>
          <w:sz w:val="24"/>
          <w:szCs w:val="24"/>
          <w:lang w:eastAsia="en-US"/>
        </w:rPr>
        <w:t xml:space="preserve">” </w:t>
      </w:r>
      <w:r w:rsidRPr="0006407C">
        <w:rPr>
          <w:rFonts w:ascii="Proxima Nova Rg" w:hAnsi="Proxima Nova Rg" w:cs="Calibri"/>
          <w:sz w:val="24"/>
          <w:szCs w:val="24"/>
          <w:lang w:eastAsia="en-US"/>
        </w:rPr>
        <w:tab/>
        <w:t>means the Party disclosing Confidential Information to a Recipient.</w:t>
      </w:r>
    </w:p>
    <w:p w14:paraId="753B9F03" w14:textId="77777777" w:rsidR="00786E90" w:rsidRPr="0006407C" w:rsidRDefault="00786E90"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p>
    <w:p w14:paraId="753B9F04" w14:textId="77777777" w:rsidR="0054205E" w:rsidRPr="0006407C" w:rsidRDefault="0054205E"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bCs/>
          <w:sz w:val="24"/>
          <w:szCs w:val="24"/>
          <w:lang w:eastAsia="en-US"/>
        </w:rPr>
        <w:t>IPR</w:t>
      </w:r>
      <w:r w:rsidRPr="0006407C">
        <w:rPr>
          <w:rFonts w:ascii="Proxima Nova Rg" w:hAnsi="Proxima Nova Rg" w:cs="Calibri"/>
          <w:sz w:val="24"/>
          <w:szCs w:val="24"/>
          <w:lang w:eastAsia="en-US"/>
        </w:rPr>
        <w:t>”</w:t>
      </w:r>
      <w:r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ab/>
        <w:t xml:space="preserve">means intellectual property rights of all kinds including without limitation copyright, registered designs, design rights, trademarks and service marks (whether registered or not), patents, </w:t>
      </w:r>
      <w:r w:rsidR="00874AD9" w:rsidRPr="0006407C">
        <w:rPr>
          <w:rFonts w:ascii="Proxima Nova Rg" w:hAnsi="Proxima Nova Rg" w:cs="Calibri"/>
          <w:sz w:val="24"/>
          <w:szCs w:val="24"/>
          <w:lang w:eastAsia="en-US"/>
        </w:rPr>
        <w:t>know-how</w:t>
      </w:r>
      <w:r w:rsidRPr="0006407C">
        <w:rPr>
          <w:rFonts w:ascii="Proxima Nova Rg" w:hAnsi="Proxima Nova Rg" w:cs="Calibri"/>
          <w:sz w:val="24"/>
          <w:szCs w:val="24"/>
          <w:lang w:eastAsia="en-US"/>
        </w:rPr>
        <w:t xml:space="preserve"> and database rights together with any overseas equivalents and the right to register, protect and exploit the same anywhere in the world.</w:t>
      </w:r>
    </w:p>
    <w:p w14:paraId="753B9F05" w14:textId="77777777" w:rsidR="00291138" w:rsidRPr="0006407C" w:rsidRDefault="00291138"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p>
    <w:p w14:paraId="753B9F06" w14:textId="77777777" w:rsidR="00575CF7" w:rsidRPr="0006407C" w:rsidRDefault="00575CF7" w:rsidP="00575CF7">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sz w:val="24"/>
          <w:szCs w:val="24"/>
          <w:lang w:eastAsia="en-US"/>
        </w:rPr>
        <w:t>Onward Disclosure</w:t>
      </w:r>
      <w:r w:rsidRPr="0006407C">
        <w:rPr>
          <w:rFonts w:ascii="Proxima Nova Rg" w:hAnsi="Proxima Nova Rg" w:cs="Calibri"/>
          <w:sz w:val="24"/>
          <w:szCs w:val="24"/>
          <w:lang w:eastAsia="en-US"/>
        </w:rPr>
        <w:t xml:space="preserve">" </w:t>
      </w:r>
      <w:r w:rsidRPr="0006407C">
        <w:rPr>
          <w:rFonts w:ascii="Proxima Nova Rg" w:hAnsi="Proxima Nova Rg" w:cs="Calibri"/>
          <w:sz w:val="24"/>
          <w:szCs w:val="24"/>
          <w:lang w:eastAsia="en-US"/>
        </w:rPr>
        <w:tab/>
        <w:t>shall bear the meaning given to such term in paragraph 5.</w:t>
      </w:r>
    </w:p>
    <w:p w14:paraId="753B9F07" w14:textId="77777777" w:rsidR="00575CF7" w:rsidRPr="0006407C" w:rsidRDefault="00575CF7"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p>
    <w:p w14:paraId="753B9F08" w14:textId="6DF34EBC" w:rsidR="00291138" w:rsidRDefault="00291138"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sz w:val="24"/>
          <w:szCs w:val="24"/>
          <w:lang w:eastAsia="en-US"/>
        </w:rPr>
        <w:t>Party</w:t>
      </w:r>
      <w:r w:rsidRPr="0006407C">
        <w:rPr>
          <w:rFonts w:ascii="Proxima Nova Rg" w:hAnsi="Proxima Nova Rg" w:cs="Calibri"/>
          <w:sz w:val="24"/>
          <w:szCs w:val="24"/>
          <w:lang w:eastAsia="en-US"/>
        </w:rPr>
        <w:t>”</w:t>
      </w:r>
      <w:r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ab/>
        <w:t xml:space="preserve">means </w:t>
      </w:r>
      <w:r w:rsidR="00875068" w:rsidRPr="00875068">
        <w:rPr>
          <w:rFonts w:ascii="Proxima Nova Rg" w:hAnsi="Proxima Nova Rg" w:cs="Calibri"/>
          <w:sz w:val="24"/>
          <w:szCs w:val="24"/>
          <w:highlight w:val="yellow"/>
          <w:lang w:eastAsia="en-US"/>
        </w:rPr>
        <w:t>XXXXXXXXXX</w:t>
      </w:r>
      <w:r w:rsidR="00FE3E95">
        <w:rPr>
          <w:rFonts w:ascii="Proxima Nova Rg" w:hAnsi="Proxima Nova Rg" w:cs="Calibri"/>
          <w:sz w:val="24"/>
          <w:szCs w:val="24"/>
          <w:lang w:eastAsia="en-US"/>
        </w:rPr>
        <w:t xml:space="preserve"> </w:t>
      </w:r>
      <w:r w:rsidR="00E77683" w:rsidRPr="0006407C">
        <w:rPr>
          <w:rFonts w:ascii="Proxima Nova Rg" w:hAnsi="Proxima Nova Rg" w:cs="Calibri"/>
          <w:sz w:val="24"/>
          <w:szCs w:val="24"/>
          <w:lang w:eastAsia="en-US"/>
        </w:rPr>
        <w:t>a</w:t>
      </w:r>
      <w:r w:rsidRPr="0006407C">
        <w:rPr>
          <w:rFonts w:ascii="Proxima Nova Rg" w:hAnsi="Proxima Nova Rg" w:cs="Calibri"/>
          <w:sz w:val="24"/>
          <w:szCs w:val="24"/>
          <w:lang w:eastAsia="en-US"/>
        </w:rPr>
        <w:t xml:space="preserve">nd </w:t>
      </w:r>
      <w:r w:rsidR="00FE3E95">
        <w:rPr>
          <w:rFonts w:ascii="Proxima Nova Rg" w:hAnsi="Proxima Nova Rg" w:cs="Calibri"/>
          <w:sz w:val="24"/>
          <w:szCs w:val="24"/>
          <w:lang w:eastAsia="en-US"/>
        </w:rPr>
        <w:t xml:space="preserve">Celtic Sea Power </w:t>
      </w:r>
      <w:r w:rsidRPr="0006407C">
        <w:rPr>
          <w:rFonts w:ascii="Proxima Nova Rg" w:hAnsi="Proxima Nova Rg" w:cs="Calibri"/>
          <w:sz w:val="24"/>
          <w:szCs w:val="24"/>
          <w:lang w:eastAsia="en-US"/>
        </w:rPr>
        <w:t>and "</w:t>
      </w:r>
      <w:r w:rsidRPr="0006407C">
        <w:rPr>
          <w:rFonts w:ascii="Proxima Nova Rg" w:hAnsi="Proxima Nova Rg" w:cs="Calibri"/>
          <w:b/>
          <w:sz w:val="24"/>
          <w:szCs w:val="24"/>
          <w:lang w:eastAsia="en-US"/>
        </w:rPr>
        <w:t>Parties</w:t>
      </w:r>
      <w:r w:rsidRPr="0006407C">
        <w:rPr>
          <w:rFonts w:ascii="Proxima Nova Rg" w:hAnsi="Proxima Nova Rg" w:cs="Calibri"/>
          <w:sz w:val="24"/>
          <w:szCs w:val="24"/>
          <w:lang w:eastAsia="en-US"/>
        </w:rPr>
        <w:t>" shall mean all of them or any subset thereof.</w:t>
      </w:r>
    </w:p>
    <w:p w14:paraId="753B9F09" w14:textId="77777777" w:rsidR="007270C0" w:rsidRPr="0006407C" w:rsidRDefault="007270C0"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p>
    <w:p w14:paraId="753B9F0A" w14:textId="77777777" w:rsidR="00786E90" w:rsidRPr="0006407C" w:rsidRDefault="00786E90"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sz w:val="24"/>
          <w:szCs w:val="24"/>
          <w:lang w:eastAsia="en-US"/>
        </w:rPr>
        <w:t>Recipient</w:t>
      </w:r>
      <w:r w:rsidRPr="0006407C">
        <w:rPr>
          <w:rFonts w:ascii="Proxima Nova Rg" w:hAnsi="Proxima Nova Rg" w:cs="Calibri"/>
          <w:sz w:val="24"/>
          <w:szCs w:val="24"/>
          <w:lang w:eastAsia="en-US"/>
        </w:rPr>
        <w:t>”</w:t>
      </w:r>
      <w:r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ab/>
        <w:t xml:space="preserve">means the Party receiving Confidential Information from </w:t>
      </w:r>
      <w:r w:rsidR="00A002A6" w:rsidRPr="0006407C">
        <w:rPr>
          <w:rFonts w:ascii="Proxima Nova Rg" w:hAnsi="Proxima Nova Rg" w:cs="Calibri"/>
          <w:sz w:val="24"/>
          <w:szCs w:val="24"/>
          <w:lang w:eastAsia="en-US"/>
        </w:rPr>
        <w:t>a</w:t>
      </w:r>
      <w:r w:rsidRPr="0006407C">
        <w:rPr>
          <w:rFonts w:ascii="Proxima Nova Rg" w:hAnsi="Proxima Nova Rg" w:cs="Calibri"/>
          <w:sz w:val="24"/>
          <w:szCs w:val="24"/>
          <w:lang w:eastAsia="en-US"/>
        </w:rPr>
        <w:t xml:space="preserve"> Disclosing Party.</w:t>
      </w:r>
    </w:p>
    <w:p w14:paraId="753B9F0B" w14:textId="77777777" w:rsidR="00786E90" w:rsidRPr="0006407C" w:rsidRDefault="00786E90"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p>
    <w:p w14:paraId="753B9F0C" w14:textId="77777777" w:rsidR="00575CF7" w:rsidRPr="0006407C" w:rsidRDefault="00575CF7"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009E0A96" w:rsidRPr="0006407C">
        <w:rPr>
          <w:rFonts w:ascii="Proxima Nova Rg" w:hAnsi="Proxima Nova Rg" w:cs="Calibri"/>
          <w:b/>
          <w:sz w:val="24"/>
          <w:szCs w:val="24"/>
          <w:lang w:eastAsia="en-US"/>
        </w:rPr>
        <w:t>Secondary</w:t>
      </w:r>
      <w:r w:rsidR="00956733">
        <w:rPr>
          <w:rFonts w:ascii="Proxima Nova Rg" w:hAnsi="Proxima Nova Rg" w:cs="Calibri"/>
          <w:b/>
          <w:sz w:val="24"/>
          <w:szCs w:val="24"/>
          <w:lang w:eastAsia="en-US"/>
        </w:rPr>
        <w:t xml:space="preserve"> </w:t>
      </w:r>
      <w:r w:rsidRPr="0006407C">
        <w:rPr>
          <w:rFonts w:ascii="Proxima Nova Rg" w:hAnsi="Proxima Nova Rg" w:cs="Calibri"/>
          <w:b/>
          <w:sz w:val="24"/>
          <w:szCs w:val="24"/>
          <w:lang w:eastAsia="en-US"/>
        </w:rPr>
        <w:t>Recipient</w:t>
      </w:r>
      <w:r w:rsidRPr="0006407C">
        <w:rPr>
          <w:rFonts w:ascii="Proxima Nova Rg" w:hAnsi="Proxima Nova Rg" w:cs="Calibri"/>
          <w:sz w:val="24"/>
          <w:szCs w:val="24"/>
          <w:lang w:eastAsia="en-US"/>
        </w:rPr>
        <w:t xml:space="preserve">" </w:t>
      </w:r>
      <w:r w:rsidRPr="0006407C">
        <w:rPr>
          <w:rFonts w:ascii="Proxima Nova Rg" w:hAnsi="Proxima Nova Rg" w:cs="Calibri"/>
          <w:sz w:val="24"/>
          <w:szCs w:val="24"/>
          <w:lang w:eastAsia="en-US"/>
        </w:rPr>
        <w:tab/>
        <w:t xml:space="preserve">shall bear the meaning given to such term in paragraph 5. </w:t>
      </w:r>
    </w:p>
    <w:p w14:paraId="753B9F0D" w14:textId="77777777" w:rsidR="00575CF7" w:rsidRPr="0006407C" w:rsidRDefault="00575CF7"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p>
    <w:p w14:paraId="753B9F0E" w14:textId="77777777" w:rsidR="00291138" w:rsidRPr="0006407C" w:rsidRDefault="00291138" w:rsidP="00291138">
      <w:pPr>
        <w:tabs>
          <w:tab w:val="left" w:pos="-1440"/>
          <w:tab w:val="left" w:pos="-720"/>
          <w:tab w:val="left" w:pos="720"/>
          <w:tab w:val="left" w:pos="864"/>
          <w:tab w:val="left" w:pos="1440"/>
        </w:tabs>
        <w:suppressAutoHyphens/>
        <w:ind w:left="2835" w:hanging="2835"/>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00FE3E95">
        <w:rPr>
          <w:rFonts w:ascii="Proxima Nova Rg" w:hAnsi="Proxima Nova Rg" w:cs="Calibri"/>
          <w:b/>
          <w:bCs/>
          <w:sz w:val="24"/>
          <w:szCs w:val="24"/>
          <w:lang w:eastAsia="en-US"/>
        </w:rPr>
        <w:t>CSP</w:t>
      </w:r>
      <w:r w:rsidR="00FE3E95">
        <w:rPr>
          <w:rFonts w:ascii="Proxima Nova Rg" w:hAnsi="Proxima Nova Rg" w:cs="Calibri"/>
          <w:b/>
          <w:bCs/>
          <w:sz w:val="24"/>
          <w:szCs w:val="24"/>
          <w:lang w:eastAsia="en-US"/>
        </w:rPr>
        <w:tab/>
      </w:r>
      <w:r w:rsidRPr="0006407C">
        <w:rPr>
          <w:rFonts w:ascii="Proxima Nova Rg" w:hAnsi="Proxima Nova Rg" w:cs="Calibri"/>
          <w:sz w:val="24"/>
          <w:szCs w:val="24"/>
          <w:lang w:eastAsia="en-US"/>
        </w:rPr>
        <w:t xml:space="preserve">” </w:t>
      </w:r>
      <w:r w:rsidR="00867F76" w:rsidRPr="0006407C">
        <w:rPr>
          <w:rFonts w:ascii="Proxima Nova Rg" w:hAnsi="Proxima Nova Rg" w:cs="Calibri"/>
          <w:sz w:val="24"/>
          <w:szCs w:val="24"/>
          <w:lang w:eastAsia="en-US"/>
        </w:rPr>
        <w:tab/>
      </w:r>
      <w:r w:rsidR="00867F76" w:rsidRPr="0006407C">
        <w:rPr>
          <w:rFonts w:ascii="Proxima Nova Rg" w:hAnsi="Proxima Nova Rg" w:cs="Calibri"/>
          <w:sz w:val="24"/>
          <w:szCs w:val="24"/>
          <w:lang w:eastAsia="en-US"/>
        </w:rPr>
        <w:tab/>
      </w:r>
      <w:r w:rsidRPr="0006407C">
        <w:rPr>
          <w:rFonts w:ascii="Proxima Nova Rg" w:hAnsi="Proxima Nova Rg" w:cs="Calibri"/>
          <w:sz w:val="24"/>
          <w:szCs w:val="24"/>
          <w:lang w:eastAsia="en-US"/>
        </w:rPr>
        <w:t xml:space="preserve">means </w:t>
      </w:r>
      <w:r w:rsidR="00FE3E95">
        <w:rPr>
          <w:rFonts w:ascii="Proxima Nova Rg" w:hAnsi="Proxima Nova Rg" w:cs="Calibri"/>
          <w:sz w:val="24"/>
          <w:szCs w:val="24"/>
          <w:lang w:eastAsia="en-US"/>
        </w:rPr>
        <w:t>Celtic Sea Power</w:t>
      </w:r>
      <w:r w:rsidR="007270C0">
        <w:rPr>
          <w:rFonts w:ascii="Proxima Nova Rg" w:hAnsi="Proxima Nova Rg" w:cs="Calibri"/>
          <w:sz w:val="24"/>
          <w:szCs w:val="24"/>
          <w:lang w:eastAsia="en-US"/>
        </w:rPr>
        <w:t xml:space="preserve"> Ltd</w:t>
      </w:r>
      <w:r w:rsidR="00867F76" w:rsidRPr="0006407C">
        <w:rPr>
          <w:rFonts w:ascii="Proxima Nova Rg" w:hAnsi="Proxima Nova Rg" w:cs="Calibri"/>
          <w:sz w:val="24"/>
          <w:szCs w:val="24"/>
          <w:lang w:eastAsia="en-US"/>
        </w:rPr>
        <w:t>.</w:t>
      </w:r>
    </w:p>
    <w:p w14:paraId="753B9F0F" w14:textId="77777777" w:rsidR="00291138" w:rsidRPr="0006407C" w:rsidRDefault="00291138"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p>
    <w:p w14:paraId="753B9F10" w14:textId="77777777" w:rsidR="0054205E" w:rsidRPr="0006407C" w:rsidRDefault="0054205E" w:rsidP="0054205E">
      <w:pPr>
        <w:tabs>
          <w:tab w:val="left" w:pos="-1440"/>
          <w:tab w:val="left" w:pos="-720"/>
          <w:tab w:val="left" w:pos="-600"/>
          <w:tab w:val="left" w:pos="864"/>
          <w:tab w:val="left" w:pos="1440"/>
        </w:tabs>
        <w:suppressAutoHyphens/>
        <w:ind w:left="2835" w:hanging="2846"/>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Pr="0006407C">
        <w:rPr>
          <w:rFonts w:ascii="Proxima Nova Rg" w:hAnsi="Proxima Nova Rg" w:cs="Calibri"/>
          <w:b/>
          <w:bCs/>
          <w:sz w:val="24"/>
          <w:szCs w:val="24"/>
          <w:lang w:eastAsia="en-US"/>
        </w:rPr>
        <w:t>Working Day</w:t>
      </w:r>
      <w:r w:rsidRPr="0006407C">
        <w:rPr>
          <w:rFonts w:ascii="Proxima Nova Rg" w:hAnsi="Proxima Nova Rg" w:cs="Calibri"/>
          <w:sz w:val="24"/>
          <w:szCs w:val="24"/>
          <w:lang w:eastAsia="en-US"/>
        </w:rPr>
        <w:t>"</w:t>
      </w:r>
      <w:r w:rsidRPr="0006407C">
        <w:rPr>
          <w:rFonts w:ascii="Proxima Nova Rg" w:hAnsi="Proxima Nova Rg" w:cs="Calibri"/>
          <w:sz w:val="24"/>
          <w:szCs w:val="24"/>
          <w:lang w:eastAsia="en-US"/>
        </w:rPr>
        <w:tab/>
        <w:t>means any day not being a Saturday, a Sunday, a Bank Holiday or any other public holiday</w:t>
      </w:r>
      <w:r w:rsidR="00867F76" w:rsidRPr="0006407C">
        <w:rPr>
          <w:rFonts w:ascii="Proxima Nova Rg" w:hAnsi="Proxima Nova Rg" w:cs="Calibri"/>
          <w:sz w:val="24"/>
          <w:szCs w:val="24"/>
          <w:lang w:eastAsia="en-US"/>
        </w:rPr>
        <w:t>.</w:t>
      </w:r>
    </w:p>
    <w:p w14:paraId="753B9F11" w14:textId="77777777" w:rsidR="009B3DBC" w:rsidRPr="0006407C" w:rsidRDefault="009B3DBC" w:rsidP="0054205E">
      <w:pPr>
        <w:jc w:val="both"/>
        <w:outlineLvl w:val="1"/>
        <w:rPr>
          <w:rFonts w:ascii="Proxima Nova Rg" w:hAnsi="Proxima Nova Rg" w:cs="Calibri"/>
          <w:sz w:val="24"/>
          <w:szCs w:val="24"/>
          <w:lang w:eastAsia="en-US"/>
        </w:rPr>
      </w:pPr>
    </w:p>
    <w:p w14:paraId="753B9F12" w14:textId="77777777" w:rsidR="0054205E" w:rsidRPr="0006407C" w:rsidRDefault="004876EA" w:rsidP="007270C0">
      <w:pPr>
        <w:ind w:left="720" w:hanging="720"/>
        <w:jc w:val="both"/>
        <w:outlineLvl w:val="1"/>
        <w:rPr>
          <w:rFonts w:ascii="Proxima Nova Rg" w:hAnsi="Proxima Nova Rg" w:cs="Calibri"/>
          <w:b/>
          <w:bCs/>
          <w:sz w:val="24"/>
          <w:szCs w:val="24"/>
          <w:lang w:eastAsia="en-US"/>
        </w:rPr>
      </w:pPr>
      <w:r w:rsidRPr="0006407C">
        <w:rPr>
          <w:rFonts w:ascii="Proxima Nova Rg" w:hAnsi="Proxima Nova Rg" w:cs="Calibri"/>
          <w:sz w:val="24"/>
          <w:szCs w:val="24"/>
          <w:lang w:eastAsia="en-US"/>
        </w:rPr>
        <w:t>3.</w:t>
      </w:r>
      <w:r w:rsidRPr="0006407C">
        <w:rPr>
          <w:rFonts w:ascii="Proxima Nova Rg" w:hAnsi="Proxima Nova Rg" w:cs="Calibri"/>
          <w:sz w:val="24"/>
          <w:szCs w:val="24"/>
          <w:lang w:eastAsia="en-US"/>
        </w:rPr>
        <w:tab/>
      </w:r>
      <w:r w:rsidR="00647A91" w:rsidRPr="0006407C">
        <w:rPr>
          <w:rFonts w:ascii="Proxima Nova Rg" w:hAnsi="Proxima Nova Rg" w:cs="Calibri"/>
          <w:sz w:val="24"/>
          <w:szCs w:val="24"/>
          <w:lang w:eastAsia="en-US"/>
        </w:rPr>
        <w:t>In this agreement</w:t>
      </w:r>
      <w:r w:rsidR="0054205E" w:rsidRPr="0006407C">
        <w:rPr>
          <w:rFonts w:ascii="Proxima Nova Rg" w:hAnsi="Proxima Nova Rg" w:cs="Calibri"/>
          <w:sz w:val="24"/>
          <w:szCs w:val="24"/>
          <w:lang w:eastAsia="en-US"/>
        </w:rPr>
        <w:t xml:space="preserve"> </w:t>
      </w:r>
      <w:r w:rsidR="00647A91" w:rsidRPr="0006407C">
        <w:rPr>
          <w:rFonts w:ascii="Proxima Nova Rg" w:hAnsi="Proxima Nova Rg" w:cs="Calibri"/>
          <w:sz w:val="24"/>
          <w:szCs w:val="24"/>
          <w:lang w:eastAsia="en-US"/>
        </w:rPr>
        <w:t>(</w:t>
      </w:r>
      <w:r w:rsidR="0054205E" w:rsidRPr="0006407C">
        <w:rPr>
          <w:rFonts w:ascii="Proxima Nova Rg" w:hAnsi="Proxima Nova Rg" w:cs="Calibri"/>
          <w:sz w:val="24"/>
          <w:szCs w:val="24"/>
          <w:lang w:eastAsia="en-US"/>
        </w:rPr>
        <w:t>where the context requires</w:t>
      </w:r>
      <w:r w:rsidR="00647A91" w:rsidRPr="0006407C">
        <w:rPr>
          <w:rFonts w:ascii="Proxima Nova Rg" w:hAnsi="Proxima Nova Rg" w:cs="Calibri"/>
          <w:sz w:val="24"/>
          <w:szCs w:val="24"/>
          <w:lang w:eastAsia="en-US"/>
        </w:rPr>
        <w:t>),</w:t>
      </w:r>
      <w:r w:rsidR="0054205E" w:rsidRPr="0006407C">
        <w:rPr>
          <w:rFonts w:ascii="Proxima Nova Rg" w:hAnsi="Proxima Nova Rg" w:cs="Calibri"/>
          <w:sz w:val="24"/>
          <w:szCs w:val="24"/>
          <w:lang w:eastAsia="en-US"/>
        </w:rPr>
        <w:t xml:space="preserve"> a reference to a person shall include a</w:t>
      </w:r>
      <w:r w:rsidR="000E4553" w:rsidRPr="0006407C">
        <w:rPr>
          <w:rFonts w:ascii="Proxima Nova Rg" w:hAnsi="Proxima Nova Rg" w:cs="Calibri"/>
          <w:sz w:val="24"/>
          <w:szCs w:val="24"/>
          <w:lang w:eastAsia="en-US"/>
        </w:rPr>
        <w:t xml:space="preserve"> </w:t>
      </w:r>
      <w:r w:rsidR="0054205E" w:rsidRPr="0006407C">
        <w:rPr>
          <w:rFonts w:ascii="Proxima Nova Rg" w:hAnsi="Proxima Nova Rg" w:cs="Calibri"/>
          <w:sz w:val="24"/>
          <w:szCs w:val="24"/>
          <w:lang w:eastAsia="en-US"/>
        </w:rPr>
        <w:t>reference to any individual, company, partnership, trust, association, government, non-departmental</w:t>
      </w:r>
      <w:r w:rsidR="00874AD9" w:rsidRPr="0006407C">
        <w:rPr>
          <w:rFonts w:ascii="Proxima Nova Rg" w:hAnsi="Proxima Nova Rg" w:cs="Calibri"/>
          <w:sz w:val="24"/>
          <w:szCs w:val="24"/>
          <w:lang w:eastAsia="en-US"/>
        </w:rPr>
        <w:t xml:space="preserve"> </w:t>
      </w:r>
      <w:r w:rsidR="0054205E" w:rsidRPr="0006407C">
        <w:rPr>
          <w:rFonts w:ascii="Proxima Nova Rg" w:hAnsi="Proxima Nova Rg" w:cs="Calibri"/>
          <w:sz w:val="24"/>
          <w:szCs w:val="24"/>
          <w:lang w:eastAsia="en-US"/>
        </w:rPr>
        <w:t>government body or local authority department or other authority or body (whether corporate or unincorporated).</w:t>
      </w:r>
    </w:p>
    <w:p w14:paraId="753B9F13" w14:textId="77777777" w:rsidR="0054205E" w:rsidRPr="0006407C" w:rsidRDefault="0054205E" w:rsidP="0054205E">
      <w:pPr>
        <w:tabs>
          <w:tab w:val="left" w:pos="-1440"/>
          <w:tab w:val="left" w:pos="-720"/>
          <w:tab w:val="left" w:pos="0"/>
          <w:tab w:val="left" w:pos="720"/>
          <w:tab w:val="left" w:pos="864"/>
          <w:tab w:val="left" w:pos="1440"/>
        </w:tabs>
        <w:suppressAutoHyphens/>
        <w:jc w:val="both"/>
        <w:rPr>
          <w:rFonts w:ascii="Proxima Nova Rg" w:hAnsi="Proxima Nova Rg" w:cs="Calibri"/>
          <w:sz w:val="24"/>
          <w:szCs w:val="24"/>
          <w:lang w:eastAsia="en-US"/>
        </w:rPr>
      </w:pPr>
    </w:p>
    <w:p w14:paraId="753B9F14" w14:textId="24C80CFF" w:rsidR="0054205E" w:rsidRPr="0006407C" w:rsidRDefault="004876EA" w:rsidP="007270C0">
      <w:pPr>
        <w:tabs>
          <w:tab w:val="left" w:pos="-1440"/>
          <w:tab w:val="left" w:pos="-720"/>
          <w:tab w:val="left" w:pos="0"/>
          <w:tab w:val="left" w:pos="720"/>
          <w:tab w:val="left" w:pos="864"/>
          <w:tab w:val="left" w:pos="1440"/>
        </w:tabs>
        <w:suppressAutoHyphens/>
        <w:ind w:left="720" w:hanging="720"/>
        <w:jc w:val="both"/>
        <w:rPr>
          <w:rFonts w:ascii="Proxima Nova Rg" w:hAnsi="Proxima Nova Rg" w:cs="Calibri"/>
          <w:sz w:val="24"/>
          <w:szCs w:val="24"/>
          <w:lang w:eastAsia="en-US"/>
        </w:rPr>
      </w:pPr>
      <w:r w:rsidRPr="0006407C">
        <w:rPr>
          <w:rFonts w:ascii="Proxima Nova Rg" w:hAnsi="Proxima Nova Rg" w:cs="Calibri"/>
          <w:sz w:val="24"/>
          <w:szCs w:val="24"/>
          <w:lang w:eastAsia="en-US"/>
        </w:rPr>
        <w:t>4.</w:t>
      </w:r>
      <w:r w:rsidR="007E43FD">
        <w:rPr>
          <w:rFonts w:ascii="Proxima Nova Rg" w:hAnsi="Proxima Nova Rg" w:cs="Calibri"/>
          <w:sz w:val="24"/>
          <w:szCs w:val="24"/>
          <w:lang w:eastAsia="en-US"/>
        </w:rPr>
        <w:tab/>
      </w:r>
      <w:r w:rsidR="00C65DF9" w:rsidRPr="0006407C">
        <w:rPr>
          <w:rFonts w:ascii="Proxima Nova Rg" w:hAnsi="Proxima Nova Rg" w:cs="Calibri"/>
          <w:sz w:val="24"/>
          <w:szCs w:val="24"/>
          <w:lang w:eastAsia="en-US"/>
        </w:rPr>
        <w:t xml:space="preserve">This agreement between </w:t>
      </w:r>
      <w:r w:rsidR="00291138" w:rsidRPr="0006407C">
        <w:rPr>
          <w:rFonts w:ascii="Proxima Nova Rg" w:hAnsi="Proxima Nova Rg" w:cs="Calibri"/>
          <w:sz w:val="24"/>
          <w:szCs w:val="24"/>
          <w:lang w:eastAsia="en-US"/>
        </w:rPr>
        <w:t>the Parties</w:t>
      </w:r>
      <w:r w:rsidR="00C65DF9" w:rsidRPr="0006407C">
        <w:rPr>
          <w:rFonts w:ascii="Proxima Nova Rg" w:hAnsi="Proxima Nova Rg" w:cs="Calibri"/>
          <w:sz w:val="24"/>
          <w:szCs w:val="24"/>
          <w:lang w:eastAsia="en-US"/>
        </w:rPr>
        <w:t xml:space="preserve"> shall remain in force for a period of</w:t>
      </w:r>
      <w:r w:rsidR="00291138" w:rsidRPr="0006407C">
        <w:rPr>
          <w:rFonts w:ascii="Proxima Nova Rg" w:hAnsi="Proxima Nova Rg" w:cs="Calibri"/>
          <w:sz w:val="24"/>
          <w:szCs w:val="24"/>
          <w:lang w:eastAsia="en-US"/>
        </w:rPr>
        <w:t xml:space="preserve"> five (</w:t>
      </w:r>
      <w:r w:rsidR="00C65DF9" w:rsidRPr="0006407C">
        <w:rPr>
          <w:rFonts w:ascii="Proxima Nova Rg" w:hAnsi="Proxima Nova Rg" w:cs="Calibri"/>
          <w:sz w:val="24"/>
          <w:szCs w:val="24"/>
          <w:lang w:eastAsia="en-US"/>
        </w:rPr>
        <w:t>5</w:t>
      </w:r>
      <w:r w:rsidR="00291138" w:rsidRPr="0006407C">
        <w:rPr>
          <w:rFonts w:ascii="Proxima Nova Rg" w:hAnsi="Proxima Nova Rg" w:cs="Calibri"/>
          <w:sz w:val="24"/>
          <w:szCs w:val="24"/>
          <w:lang w:eastAsia="en-US"/>
        </w:rPr>
        <w:t>)</w:t>
      </w:r>
      <w:r w:rsidR="00C65DF9" w:rsidRPr="0006407C">
        <w:rPr>
          <w:rFonts w:ascii="Proxima Nova Rg" w:hAnsi="Proxima Nova Rg" w:cs="Calibri"/>
          <w:sz w:val="24"/>
          <w:szCs w:val="24"/>
          <w:lang w:eastAsia="en-US"/>
        </w:rPr>
        <w:t xml:space="preserve"> years following the date of its execution.  </w:t>
      </w:r>
      <w:r w:rsidR="00291138" w:rsidRPr="0006407C">
        <w:rPr>
          <w:rFonts w:ascii="Proxima Nova Rg" w:hAnsi="Proxima Nova Rg" w:cs="Calibri"/>
          <w:sz w:val="24"/>
          <w:szCs w:val="24"/>
          <w:lang w:eastAsia="en-US"/>
        </w:rPr>
        <w:t>S</w:t>
      </w:r>
      <w:r w:rsidRPr="0006407C">
        <w:rPr>
          <w:rFonts w:ascii="Proxima Nova Rg" w:hAnsi="Proxima Nova Rg" w:cs="Calibri"/>
          <w:sz w:val="24"/>
          <w:szCs w:val="24"/>
          <w:lang w:eastAsia="en-US"/>
        </w:rPr>
        <w:t>ubject to paragraph</w:t>
      </w:r>
      <w:r w:rsidR="00A002A6" w:rsidRPr="0006407C">
        <w:rPr>
          <w:rFonts w:ascii="Proxima Nova Rg" w:hAnsi="Proxima Nova Rg" w:cs="Calibri"/>
          <w:sz w:val="24"/>
          <w:szCs w:val="24"/>
          <w:lang w:eastAsia="en-US"/>
        </w:rPr>
        <w:t xml:space="preserve"> 5, paragraph 6</w:t>
      </w:r>
      <w:r w:rsidR="00786E90" w:rsidRPr="0006407C">
        <w:rPr>
          <w:rFonts w:ascii="Proxima Nova Rg" w:hAnsi="Proxima Nova Rg" w:cs="Calibri"/>
          <w:sz w:val="24"/>
          <w:szCs w:val="24"/>
          <w:lang w:eastAsia="en-US"/>
        </w:rPr>
        <w:t xml:space="preserve"> and</w:t>
      </w:r>
      <w:r w:rsidRPr="0006407C">
        <w:rPr>
          <w:rFonts w:ascii="Proxima Nova Rg" w:hAnsi="Proxima Nova Rg" w:cs="Calibri"/>
          <w:sz w:val="24"/>
          <w:szCs w:val="24"/>
          <w:lang w:eastAsia="en-US"/>
        </w:rPr>
        <w:t xml:space="preserve"> </w:t>
      </w:r>
      <w:r w:rsidR="00786E90" w:rsidRPr="0006407C">
        <w:rPr>
          <w:rFonts w:ascii="Proxima Nova Rg" w:hAnsi="Proxima Nova Rg" w:cs="Calibri"/>
          <w:sz w:val="24"/>
          <w:szCs w:val="24"/>
          <w:lang w:eastAsia="en-US"/>
        </w:rPr>
        <w:t xml:space="preserve">paragraph </w:t>
      </w:r>
      <w:r w:rsidR="00575CF7" w:rsidRPr="0006407C">
        <w:rPr>
          <w:rFonts w:ascii="Proxima Nova Rg" w:hAnsi="Proxima Nova Rg" w:cs="Calibri"/>
          <w:sz w:val="24"/>
          <w:szCs w:val="24"/>
          <w:lang w:eastAsia="en-US"/>
        </w:rPr>
        <w:t>9</w:t>
      </w:r>
      <w:r w:rsidRPr="0006407C">
        <w:rPr>
          <w:rFonts w:ascii="Proxima Nova Rg" w:hAnsi="Proxima Nova Rg" w:cs="Calibri"/>
          <w:sz w:val="24"/>
          <w:szCs w:val="24"/>
          <w:lang w:eastAsia="en-US"/>
        </w:rPr>
        <w:t xml:space="preserve"> below</w:t>
      </w:r>
      <w:r w:rsidR="00291138" w:rsidRPr="0006407C">
        <w:rPr>
          <w:rFonts w:ascii="Proxima Nova Rg" w:hAnsi="Proxima Nova Rg" w:cs="Calibri"/>
          <w:sz w:val="24"/>
          <w:szCs w:val="24"/>
          <w:lang w:eastAsia="en-US"/>
        </w:rPr>
        <w:t xml:space="preserve"> and i</w:t>
      </w:r>
      <w:r w:rsidR="0054205E" w:rsidRPr="0006407C">
        <w:rPr>
          <w:rFonts w:ascii="Proxima Nova Rg" w:hAnsi="Proxima Nova Rg" w:cs="Calibri"/>
          <w:sz w:val="24"/>
          <w:szCs w:val="24"/>
          <w:lang w:eastAsia="en-US"/>
        </w:rPr>
        <w:t xml:space="preserve">n consideration of the mutual disclosure of Confidential Information between </w:t>
      </w:r>
      <w:r w:rsidR="00291138" w:rsidRPr="0006407C">
        <w:rPr>
          <w:rFonts w:ascii="Proxima Nova Rg" w:hAnsi="Proxima Nova Rg" w:cs="Calibri"/>
          <w:sz w:val="24"/>
          <w:szCs w:val="24"/>
          <w:lang w:eastAsia="en-US"/>
        </w:rPr>
        <w:t xml:space="preserve">the Parties, each Party </w:t>
      </w:r>
      <w:r w:rsidR="00786E90" w:rsidRPr="0006407C">
        <w:rPr>
          <w:rFonts w:ascii="Proxima Nova Rg" w:hAnsi="Proxima Nova Rg" w:cs="Calibri"/>
          <w:sz w:val="24"/>
          <w:szCs w:val="24"/>
          <w:lang w:eastAsia="en-US"/>
        </w:rPr>
        <w:t xml:space="preserve">(as a Recipient) </w:t>
      </w:r>
      <w:r w:rsidR="00291138" w:rsidRPr="0006407C">
        <w:rPr>
          <w:rFonts w:ascii="Proxima Nova Rg" w:hAnsi="Proxima Nova Rg" w:cs="Calibri"/>
          <w:sz w:val="24"/>
          <w:szCs w:val="24"/>
          <w:lang w:eastAsia="en-US"/>
        </w:rPr>
        <w:t>undertakes with each other Party as follows:</w:t>
      </w:r>
    </w:p>
    <w:p w14:paraId="753B9F15" w14:textId="77777777" w:rsidR="0054205E" w:rsidRPr="0006407C" w:rsidRDefault="0054205E" w:rsidP="0054205E">
      <w:pPr>
        <w:tabs>
          <w:tab w:val="left" w:pos="576"/>
        </w:tabs>
        <w:jc w:val="both"/>
        <w:rPr>
          <w:rFonts w:ascii="Proxima Nova Rg" w:hAnsi="Proxima Nova Rg" w:cs="Calibri"/>
          <w:sz w:val="24"/>
          <w:szCs w:val="24"/>
          <w:lang w:eastAsia="en-US"/>
        </w:rPr>
      </w:pPr>
    </w:p>
    <w:p w14:paraId="753B9F16" w14:textId="77777777" w:rsidR="0054205E" w:rsidRPr="0006407C" w:rsidRDefault="00291138" w:rsidP="004876EA">
      <w:pPr>
        <w:numPr>
          <w:ilvl w:val="0"/>
          <w:numId w:val="1"/>
        </w:numPr>
        <w:ind w:hanging="11"/>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o only use the Confidential Information for the </w:t>
      </w:r>
      <w:r w:rsidR="00F030EE" w:rsidRPr="0006407C">
        <w:rPr>
          <w:rFonts w:ascii="Proxima Nova Rg" w:hAnsi="Proxima Nova Rg" w:cs="Calibri"/>
          <w:sz w:val="24"/>
          <w:szCs w:val="24"/>
          <w:lang w:eastAsia="en-US"/>
        </w:rPr>
        <w:t>Purpose.</w:t>
      </w:r>
    </w:p>
    <w:p w14:paraId="753B9F17" w14:textId="77777777" w:rsidR="0054205E" w:rsidRPr="0006407C" w:rsidRDefault="0054205E" w:rsidP="0054205E">
      <w:pPr>
        <w:tabs>
          <w:tab w:val="left" w:pos="576"/>
        </w:tabs>
        <w:jc w:val="both"/>
        <w:rPr>
          <w:rFonts w:ascii="Proxima Nova Rg" w:hAnsi="Proxima Nova Rg" w:cs="Calibri"/>
          <w:sz w:val="24"/>
          <w:szCs w:val="24"/>
          <w:lang w:eastAsia="en-US"/>
        </w:rPr>
      </w:pPr>
    </w:p>
    <w:p w14:paraId="753B9F18" w14:textId="77777777" w:rsidR="0054205E" w:rsidRPr="0006407C" w:rsidRDefault="00291138" w:rsidP="004876EA">
      <w:pPr>
        <w:numPr>
          <w:ilvl w:val="0"/>
          <w:numId w:val="1"/>
        </w:numPr>
        <w:ind w:hanging="11"/>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o keep the Confidential Information strictly </w:t>
      </w:r>
      <w:r w:rsidR="00F030EE" w:rsidRPr="0006407C">
        <w:rPr>
          <w:rFonts w:ascii="Proxima Nova Rg" w:hAnsi="Proxima Nova Rg" w:cs="Calibri"/>
          <w:sz w:val="24"/>
          <w:szCs w:val="24"/>
          <w:lang w:eastAsia="en-US"/>
        </w:rPr>
        <w:t>confidential.</w:t>
      </w:r>
    </w:p>
    <w:p w14:paraId="753B9F19" w14:textId="77777777" w:rsidR="0054205E" w:rsidRPr="0006407C" w:rsidRDefault="0054205E" w:rsidP="0054205E">
      <w:pPr>
        <w:ind w:left="360"/>
        <w:jc w:val="both"/>
        <w:rPr>
          <w:rFonts w:ascii="Proxima Nova Rg" w:hAnsi="Proxima Nova Rg" w:cs="Calibri"/>
          <w:sz w:val="24"/>
          <w:szCs w:val="24"/>
          <w:lang w:eastAsia="en-US"/>
        </w:rPr>
      </w:pPr>
    </w:p>
    <w:p w14:paraId="753B9F1A" w14:textId="77777777" w:rsidR="0054205E" w:rsidRPr="0006407C" w:rsidRDefault="00291138"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n</w:t>
      </w:r>
      <w:r w:rsidR="0054205E" w:rsidRPr="0006407C">
        <w:rPr>
          <w:rFonts w:ascii="Proxima Nova Rg" w:hAnsi="Proxima Nova Rg" w:cs="Calibri"/>
          <w:sz w:val="24"/>
          <w:szCs w:val="24"/>
          <w:lang w:eastAsia="en-US"/>
        </w:rPr>
        <w:t xml:space="preserve">ot, without </w:t>
      </w:r>
      <w:r w:rsidRPr="0006407C">
        <w:rPr>
          <w:rFonts w:ascii="Proxima Nova Rg" w:hAnsi="Proxima Nova Rg" w:cs="Calibri"/>
          <w:sz w:val="24"/>
          <w:szCs w:val="24"/>
          <w:lang w:eastAsia="en-US"/>
        </w:rPr>
        <w:t xml:space="preserve">the </w:t>
      </w:r>
      <w:r w:rsidR="0054205E" w:rsidRPr="0006407C">
        <w:rPr>
          <w:rFonts w:ascii="Proxima Nova Rg" w:hAnsi="Proxima Nova Rg" w:cs="Calibri"/>
          <w:sz w:val="24"/>
          <w:szCs w:val="24"/>
          <w:lang w:eastAsia="en-US"/>
        </w:rPr>
        <w:t>prior written consent</w:t>
      </w:r>
      <w:r w:rsidRPr="0006407C">
        <w:rPr>
          <w:rFonts w:ascii="Proxima Nova Rg" w:hAnsi="Proxima Nova Rg" w:cs="Calibri"/>
          <w:sz w:val="24"/>
          <w:szCs w:val="24"/>
          <w:lang w:eastAsia="en-US"/>
        </w:rPr>
        <w:t xml:space="preserve"> of the </w:t>
      </w:r>
      <w:r w:rsidR="00786E90" w:rsidRPr="0006407C">
        <w:rPr>
          <w:rFonts w:ascii="Proxima Nova Rg" w:hAnsi="Proxima Nova Rg" w:cs="Calibri"/>
          <w:sz w:val="24"/>
          <w:szCs w:val="24"/>
          <w:lang w:eastAsia="en-US"/>
        </w:rPr>
        <w:t>D</w:t>
      </w:r>
      <w:r w:rsidRPr="0006407C">
        <w:rPr>
          <w:rFonts w:ascii="Proxima Nova Rg" w:hAnsi="Proxima Nova Rg" w:cs="Calibri"/>
          <w:sz w:val="24"/>
          <w:szCs w:val="24"/>
          <w:lang w:eastAsia="en-US"/>
        </w:rPr>
        <w:t>isclosing Party</w:t>
      </w:r>
      <w:r w:rsidR="0054205E" w:rsidRPr="0006407C">
        <w:rPr>
          <w:rFonts w:ascii="Proxima Nova Rg" w:hAnsi="Proxima Nova Rg" w:cs="Calibri"/>
          <w:sz w:val="24"/>
          <w:szCs w:val="24"/>
          <w:lang w:eastAsia="en-US"/>
        </w:rPr>
        <w:t xml:space="preserve">, to disclose or use directly or indirectly, in any manner whatsoever, the Confidential Information other than in connection with the </w:t>
      </w:r>
      <w:r w:rsidR="00F030EE" w:rsidRPr="0006407C">
        <w:rPr>
          <w:rFonts w:ascii="Proxima Nova Rg" w:hAnsi="Proxima Nova Rg" w:cs="Calibri"/>
          <w:sz w:val="24"/>
          <w:szCs w:val="24"/>
          <w:lang w:eastAsia="en-US"/>
        </w:rPr>
        <w:t>Purpose.</w:t>
      </w:r>
    </w:p>
    <w:p w14:paraId="753B9F1B" w14:textId="77777777" w:rsidR="0054205E" w:rsidRPr="0006407C" w:rsidRDefault="0054205E" w:rsidP="0054205E">
      <w:pPr>
        <w:tabs>
          <w:tab w:val="left" w:pos="576"/>
        </w:tabs>
        <w:jc w:val="both"/>
        <w:rPr>
          <w:rFonts w:ascii="Proxima Nova Rg" w:hAnsi="Proxima Nova Rg" w:cs="Calibri"/>
          <w:sz w:val="24"/>
          <w:szCs w:val="24"/>
          <w:lang w:eastAsia="en-US"/>
        </w:rPr>
      </w:pPr>
    </w:p>
    <w:p w14:paraId="753B9F1C" w14:textId="77777777" w:rsidR="0054205E" w:rsidRPr="0006407C" w:rsidRDefault="00291138"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o disclose the Confidential Information only to such persons being </w:t>
      </w:r>
      <w:r w:rsidRPr="0006407C">
        <w:rPr>
          <w:rFonts w:ascii="Proxima Nova Rg" w:hAnsi="Proxima Nova Rg" w:cs="Calibri"/>
          <w:sz w:val="24"/>
          <w:szCs w:val="24"/>
          <w:lang w:eastAsia="en-US"/>
        </w:rPr>
        <w:t>their</w:t>
      </w:r>
      <w:r w:rsidR="0054205E" w:rsidRPr="0006407C">
        <w:rPr>
          <w:rFonts w:ascii="Proxima Nova Rg" w:hAnsi="Proxima Nova Rg" w:cs="Calibri"/>
          <w:sz w:val="24"/>
          <w:szCs w:val="24"/>
          <w:lang w:eastAsia="en-US"/>
        </w:rPr>
        <w:t xml:space="preserve"> respective employees or professional advisors who reasonably need to know the Confidential Information for the </w:t>
      </w:r>
      <w:r w:rsidR="00F030EE" w:rsidRPr="0006407C">
        <w:rPr>
          <w:rFonts w:ascii="Proxima Nova Rg" w:hAnsi="Proxima Nova Rg" w:cs="Calibri"/>
          <w:sz w:val="24"/>
          <w:szCs w:val="24"/>
          <w:lang w:eastAsia="en-US"/>
        </w:rPr>
        <w:t>Purpose.</w:t>
      </w:r>
    </w:p>
    <w:p w14:paraId="753B9F1D" w14:textId="77777777" w:rsidR="0054205E" w:rsidRPr="0006407C" w:rsidRDefault="0054205E" w:rsidP="0054205E">
      <w:pPr>
        <w:tabs>
          <w:tab w:val="left" w:pos="576"/>
        </w:tabs>
        <w:jc w:val="both"/>
        <w:rPr>
          <w:rFonts w:ascii="Proxima Nova Rg" w:hAnsi="Proxima Nova Rg" w:cs="Calibri"/>
          <w:sz w:val="24"/>
          <w:szCs w:val="24"/>
          <w:lang w:eastAsia="en-US"/>
        </w:rPr>
      </w:pPr>
    </w:p>
    <w:p w14:paraId="753B9F1E" w14:textId="77777777" w:rsidR="0054205E" w:rsidRPr="0006407C" w:rsidRDefault="00291138"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o ensure that, prior to disclosure, all persons to whom Confidential Information is disclosed as permitted under the terms of this </w:t>
      </w:r>
      <w:r w:rsidRPr="0006407C">
        <w:rPr>
          <w:rFonts w:ascii="Proxima Nova Rg" w:hAnsi="Proxima Nova Rg" w:cs="Calibri"/>
          <w:sz w:val="24"/>
          <w:szCs w:val="24"/>
          <w:lang w:eastAsia="en-US"/>
        </w:rPr>
        <w:t>agreement</w:t>
      </w:r>
      <w:r w:rsidR="0054205E" w:rsidRPr="0006407C">
        <w:rPr>
          <w:rFonts w:ascii="Proxima Nova Rg" w:hAnsi="Proxima Nova Rg" w:cs="Calibri"/>
          <w:sz w:val="24"/>
          <w:szCs w:val="24"/>
          <w:lang w:eastAsia="en-US"/>
        </w:rPr>
        <w:t xml:space="preserve"> have either expressly agreed and are legally obliged to act in accordance with the terms of this </w:t>
      </w:r>
      <w:r w:rsidRPr="0006407C">
        <w:rPr>
          <w:rFonts w:ascii="Proxima Nova Rg" w:hAnsi="Proxima Nova Rg" w:cs="Calibri"/>
          <w:sz w:val="24"/>
          <w:szCs w:val="24"/>
          <w:lang w:eastAsia="en-US"/>
        </w:rPr>
        <w:t xml:space="preserve">agreement </w:t>
      </w:r>
      <w:r w:rsidR="0054205E" w:rsidRPr="0006407C">
        <w:rPr>
          <w:rFonts w:ascii="Proxima Nova Rg" w:hAnsi="Proxima Nova Rg" w:cs="Calibri"/>
          <w:sz w:val="24"/>
          <w:szCs w:val="24"/>
          <w:lang w:eastAsia="en-US"/>
        </w:rPr>
        <w:lastRenderedPageBreak/>
        <w:t>(as if each such person were a party to it and had given an undertaking in like terms) or such persons are subject to a binding obligation to adhere to the terms of this</w:t>
      </w:r>
      <w:r w:rsidRPr="0006407C">
        <w:rPr>
          <w:rFonts w:ascii="Proxima Nova Rg" w:hAnsi="Proxima Nova Rg" w:cs="Calibri"/>
          <w:sz w:val="24"/>
          <w:szCs w:val="24"/>
          <w:lang w:eastAsia="en-US"/>
        </w:rPr>
        <w:t xml:space="preserve"> agreement</w:t>
      </w:r>
      <w:r w:rsidR="0054205E" w:rsidRPr="0006407C">
        <w:rPr>
          <w:rFonts w:ascii="Proxima Nova Rg" w:hAnsi="Proxima Nova Rg" w:cs="Calibri"/>
          <w:sz w:val="24"/>
          <w:szCs w:val="24"/>
          <w:lang w:eastAsia="en-US"/>
        </w:rPr>
        <w:t xml:space="preserve"> by virtue of them being one of our employees and to strictly and expeditiously enforce all such terms and obligations aforesaid;</w:t>
      </w:r>
      <w:r w:rsidR="00086E8B" w:rsidRPr="0006407C">
        <w:rPr>
          <w:rFonts w:ascii="Proxima Nova Rg" w:hAnsi="Proxima Nova Rg" w:cs="Calibri"/>
          <w:sz w:val="24"/>
          <w:szCs w:val="24"/>
          <w:lang w:eastAsia="en-US"/>
        </w:rPr>
        <w:t xml:space="preserve"> and</w:t>
      </w:r>
    </w:p>
    <w:p w14:paraId="753B9F1F" w14:textId="77777777" w:rsidR="0054205E" w:rsidRPr="0006407C" w:rsidRDefault="0054205E" w:rsidP="0054205E">
      <w:pPr>
        <w:tabs>
          <w:tab w:val="left" w:pos="576"/>
        </w:tabs>
        <w:jc w:val="both"/>
        <w:rPr>
          <w:rFonts w:ascii="Proxima Nova Rg" w:hAnsi="Proxima Nova Rg" w:cs="Calibri"/>
          <w:sz w:val="24"/>
          <w:szCs w:val="24"/>
          <w:lang w:eastAsia="en-US"/>
        </w:rPr>
      </w:pPr>
    </w:p>
    <w:p w14:paraId="753B9F20" w14:textId="77777777" w:rsidR="00032F29" w:rsidRPr="0006407C" w:rsidRDefault="00291138"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o take all steps necessary to prevent the Confidential Information from being disclosed or made public to any third party by either </w:t>
      </w:r>
      <w:r w:rsidRPr="0006407C">
        <w:rPr>
          <w:rFonts w:ascii="Proxima Nova Rg" w:hAnsi="Proxima Nova Rg" w:cs="Calibri"/>
          <w:sz w:val="24"/>
          <w:szCs w:val="24"/>
          <w:lang w:eastAsia="en-US"/>
        </w:rPr>
        <w:t>themselves</w:t>
      </w:r>
      <w:r w:rsidR="0054205E" w:rsidRPr="0006407C">
        <w:rPr>
          <w:rFonts w:ascii="Proxima Nova Rg" w:hAnsi="Proxima Nova Rg" w:cs="Calibri"/>
          <w:sz w:val="24"/>
          <w:szCs w:val="24"/>
          <w:lang w:eastAsia="en-US"/>
        </w:rPr>
        <w:t xml:space="preserve"> or perso</w:t>
      </w:r>
      <w:r w:rsidRPr="0006407C">
        <w:rPr>
          <w:rFonts w:ascii="Proxima Nova Rg" w:hAnsi="Proxima Nova Rg" w:cs="Calibri"/>
          <w:sz w:val="24"/>
          <w:szCs w:val="24"/>
          <w:lang w:eastAsia="en-US"/>
        </w:rPr>
        <w:t>ns under their</w:t>
      </w:r>
      <w:r w:rsidR="00086E8B" w:rsidRPr="0006407C">
        <w:rPr>
          <w:rFonts w:ascii="Proxima Nova Rg" w:hAnsi="Proxima Nova Rg" w:cs="Calibri"/>
          <w:sz w:val="24"/>
          <w:szCs w:val="24"/>
          <w:lang w:eastAsia="en-US"/>
        </w:rPr>
        <w:t xml:space="preserve"> respective control.</w:t>
      </w:r>
    </w:p>
    <w:p w14:paraId="753B9F21" w14:textId="77777777" w:rsidR="00032F29" w:rsidRPr="0006407C" w:rsidRDefault="00032F29" w:rsidP="0054205E">
      <w:pPr>
        <w:tabs>
          <w:tab w:val="left" w:pos="1440"/>
        </w:tabs>
        <w:jc w:val="both"/>
        <w:rPr>
          <w:rFonts w:ascii="Proxima Nova Rg" w:hAnsi="Proxima Nova Rg" w:cs="Calibri"/>
          <w:sz w:val="24"/>
          <w:szCs w:val="24"/>
          <w:lang w:eastAsia="en-US"/>
        </w:rPr>
      </w:pPr>
    </w:p>
    <w:p w14:paraId="753B9F22" w14:textId="77777777" w:rsidR="00F20ECE" w:rsidRPr="0006407C" w:rsidRDefault="004876EA" w:rsidP="007270C0">
      <w:pPr>
        <w:tabs>
          <w:tab w:val="left" w:pos="-1440"/>
          <w:tab w:val="left" w:pos="-720"/>
          <w:tab w:val="left" w:pos="0"/>
          <w:tab w:val="left" w:pos="720"/>
          <w:tab w:val="left" w:pos="864"/>
          <w:tab w:val="left" w:pos="1440"/>
        </w:tabs>
        <w:suppressAutoHyphens/>
        <w:ind w:left="720" w:hanging="720"/>
        <w:jc w:val="both"/>
        <w:rPr>
          <w:rFonts w:ascii="Proxima Nova Rg" w:hAnsi="Proxima Nova Rg" w:cs="Calibri"/>
          <w:sz w:val="24"/>
          <w:szCs w:val="24"/>
          <w:lang w:eastAsia="en-US"/>
        </w:rPr>
      </w:pPr>
      <w:r w:rsidRPr="0006407C">
        <w:rPr>
          <w:rFonts w:ascii="Proxima Nova Rg" w:hAnsi="Proxima Nova Rg" w:cs="Calibri"/>
          <w:sz w:val="24"/>
          <w:szCs w:val="24"/>
          <w:lang w:eastAsia="en-US"/>
        </w:rPr>
        <w:t>5.</w:t>
      </w:r>
      <w:r w:rsidRPr="0006407C">
        <w:rPr>
          <w:rFonts w:ascii="Proxima Nova Rg" w:hAnsi="Proxima Nova Rg" w:cs="Calibri"/>
          <w:sz w:val="24"/>
          <w:szCs w:val="24"/>
          <w:lang w:eastAsia="en-US"/>
        </w:rPr>
        <w:tab/>
        <w:t>The Parties acknowledge</w:t>
      </w:r>
      <w:r w:rsidR="00786E90" w:rsidRPr="0006407C">
        <w:rPr>
          <w:rFonts w:ascii="Proxima Nova Rg" w:hAnsi="Proxima Nova Rg" w:cs="Calibri"/>
          <w:sz w:val="24"/>
          <w:szCs w:val="24"/>
          <w:lang w:eastAsia="en-US"/>
        </w:rPr>
        <w:t xml:space="preserve"> that </w:t>
      </w:r>
      <w:r w:rsidRPr="0006407C">
        <w:rPr>
          <w:rFonts w:ascii="Proxima Nova Rg" w:hAnsi="Proxima Nova Rg" w:cs="Calibri"/>
          <w:sz w:val="24"/>
          <w:szCs w:val="24"/>
          <w:lang w:eastAsia="en-US"/>
        </w:rPr>
        <w:t xml:space="preserve">a </w:t>
      </w:r>
      <w:r w:rsidR="00786E90" w:rsidRPr="0006407C">
        <w:rPr>
          <w:rFonts w:ascii="Proxima Nova Rg" w:hAnsi="Proxima Nova Rg" w:cs="Calibri"/>
          <w:sz w:val="24"/>
          <w:szCs w:val="24"/>
          <w:lang w:eastAsia="en-US"/>
        </w:rPr>
        <w:t xml:space="preserve">Recipient </w:t>
      </w:r>
      <w:r w:rsidRPr="0006407C">
        <w:rPr>
          <w:rFonts w:ascii="Proxima Nova Rg" w:hAnsi="Proxima Nova Rg" w:cs="Calibri"/>
          <w:sz w:val="24"/>
          <w:szCs w:val="24"/>
          <w:lang w:eastAsia="en-US"/>
        </w:rPr>
        <w:t xml:space="preserve">may need to share </w:t>
      </w:r>
      <w:r w:rsidR="00786E90" w:rsidRPr="0006407C">
        <w:rPr>
          <w:rFonts w:ascii="Proxima Nova Rg" w:hAnsi="Proxima Nova Rg" w:cs="Calibri"/>
          <w:sz w:val="24"/>
          <w:szCs w:val="24"/>
          <w:lang w:eastAsia="en-US"/>
        </w:rPr>
        <w:t>Confidential I</w:t>
      </w:r>
      <w:r w:rsidRPr="0006407C">
        <w:rPr>
          <w:rFonts w:ascii="Proxima Nova Rg" w:hAnsi="Proxima Nova Rg" w:cs="Calibri"/>
          <w:sz w:val="24"/>
          <w:szCs w:val="24"/>
          <w:lang w:eastAsia="en-US"/>
        </w:rPr>
        <w:t xml:space="preserve">nformation </w:t>
      </w:r>
      <w:r w:rsidR="00786E90" w:rsidRPr="0006407C">
        <w:rPr>
          <w:rFonts w:ascii="Proxima Nova Rg" w:hAnsi="Proxima Nova Rg" w:cs="Calibri"/>
          <w:sz w:val="24"/>
          <w:szCs w:val="24"/>
          <w:lang w:eastAsia="en-US"/>
        </w:rPr>
        <w:t xml:space="preserve">it has received from a Disclosing Party </w:t>
      </w:r>
      <w:r w:rsidRPr="0006407C">
        <w:rPr>
          <w:rFonts w:ascii="Proxima Nova Rg" w:hAnsi="Proxima Nova Rg" w:cs="Calibri"/>
          <w:sz w:val="24"/>
          <w:szCs w:val="24"/>
          <w:lang w:eastAsia="en-US"/>
        </w:rPr>
        <w:t>with the rema</w:t>
      </w:r>
      <w:r w:rsidR="00786E90" w:rsidRPr="0006407C">
        <w:rPr>
          <w:rFonts w:ascii="Proxima Nova Rg" w:hAnsi="Proxima Nova Rg" w:cs="Calibri"/>
          <w:sz w:val="24"/>
          <w:szCs w:val="24"/>
          <w:lang w:eastAsia="en-US"/>
        </w:rPr>
        <w:t>ining Parties</w:t>
      </w:r>
      <w:r w:rsidRPr="0006407C">
        <w:rPr>
          <w:rFonts w:ascii="Proxima Nova Rg" w:hAnsi="Proxima Nova Rg" w:cs="Calibri"/>
          <w:sz w:val="24"/>
          <w:szCs w:val="24"/>
          <w:lang w:eastAsia="en-US"/>
        </w:rPr>
        <w:t xml:space="preserve"> </w:t>
      </w:r>
      <w:r w:rsidR="00810682" w:rsidRPr="0006407C">
        <w:rPr>
          <w:rFonts w:ascii="Proxima Nova Rg" w:hAnsi="Proxima Nova Rg" w:cs="Calibri"/>
          <w:sz w:val="24"/>
          <w:szCs w:val="24"/>
          <w:lang w:eastAsia="en-US"/>
        </w:rPr>
        <w:t xml:space="preserve">hereunder </w:t>
      </w:r>
      <w:r w:rsidR="00575CF7" w:rsidRPr="0006407C">
        <w:rPr>
          <w:rFonts w:ascii="Proxima Nova Rg" w:hAnsi="Proxima Nova Rg" w:cs="Calibri"/>
          <w:sz w:val="24"/>
          <w:szCs w:val="24"/>
          <w:lang w:eastAsia="en-US"/>
        </w:rPr>
        <w:t>(each a "</w:t>
      </w:r>
      <w:r w:rsidR="00575CF7" w:rsidRPr="0006407C">
        <w:rPr>
          <w:rFonts w:ascii="Proxima Nova Rg" w:hAnsi="Proxima Nova Rg" w:cs="Calibri"/>
          <w:b/>
          <w:sz w:val="24"/>
          <w:szCs w:val="24"/>
          <w:lang w:eastAsia="en-US"/>
        </w:rPr>
        <w:t>Secondary Recipient</w:t>
      </w:r>
      <w:r w:rsidR="00575CF7" w:rsidRPr="0006407C">
        <w:rPr>
          <w:rFonts w:ascii="Proxima Nova Rg" w:hAnsi="Proxima Nova Rg" w:cs="Calibri"/>
          <w:sz w:val="24"/>
          <w:szCs w:val="24"/>
          <w:lang w:eastAsia="en-US"/>
        </w:rPr>
        <w:t xml:space="preserve">") </w:t>
      </w:r>
      <w:r w:rsidRPr="0006407C">
        <w:rPr>
          <w:rFonts w:ascii="Proxima Nova Rg" w:hAnsi="Proxima Nova Rg" w:cs="Calibri"/>
          <w:sz w:val="24"/>
          <w:szCs w:val="24"/>
          <w:lang w:eastAsia="en-US"/>
        </w:rPr>
        <w:t>for the benefit of the Purpose</w:t>
      </w:r>
      <w:r w:rsidR="00575CF7" w:rsidRPr="0006407C">
        <w:rPr>
          <w:rFonts w:ascii="Proxima Nova Rg" w:hAnsi="Proxima Nova Rg" w:cs="Calibri"/>
          <w:sz w:val="24"/>
          <w:szCs w:val="24"/>
          <w:lang w:eastAsia="en-US"/>
        </w:rPr>
        <w:t xml:space="preserve"> </w:t>
      </w:r>
      <w:r w:rsidR="00F20ECE" w:rsidRPr="0006407C">
        <w:rPr>
          <w:rFonts w:ascii="Proxima Nova Rg" w:hAnsi="Proxima Nova Rg" w:cs="Calibri"/>
          <w:sz w:val="24"/>
          <w:szCs w:val="24"/>
          <w:lang w:eastAsia="en-US"/>
        </w:rPr>
        <w:t>(such sharing being an "</w:t>
      </w:r>
      <w:r w:rsidR="00F20ECE" w:rsidRPr="0006407C">
        <w:rPr>
          <w:rFonts w:ascii="Proxima Nova Rg" w:hAnsi="Proxima Nova Rg" w:cs="Calibri"/>
          <w:b/>
          <w:sz w:val="24"/>
          <w:szCs w:val="24"/>
          <w:lang w:eastAsia="en-US"/>
        </w:rPr>
        <w:t>Onward Disclosure</w:t>
      </w:r>
      <w:r w:rsidR="00F20ECE" w:rsidRPr="0006407C">
        <w:rPr>
          <w:rFonts w:ascii="Proxima Nova Rg" w:hAnsi="Proxima Nova Rg" w:cs="Calibri"/>
          <w:sz w:val="24"/>
          <w:szCs w:val="24"/>
          <w:lang w:eastAsia="en-US"/>
        </w:rPr>
        <w:t>")</w:t>
      </w:r>
      <w:r w:rsidRPr="0006407C">
        <w:rPr>
          <w:rFonts w:ascii="Proxima Nova Rg" w:hAnsi="Proxima Nova Rg" w:cs="Calibri"/>
          <w:sz w:val="24"/>
          <w:szCs w:val="24"/>
          <w:lang w:eastAsia="en-US"/>
        </w:rPr>
        <w:t xml:space="preserve">.  Such </w:t>
      </w:r>
      <w:r w:rsidR="00F20ECE" w:rsidRPr="0006407C">
        <w:rPr>
          <w:rFonts w:ascii="Proxima Nova Rg" w:hAnsi="Proxima Nova Rg" w:cs="Calibri"/>
          <w:sz w:val="24"/>
          <w:szCs w:val="24"/>
          <w:lang w:eastAsia="en-US"/>
        </w:rPr>
        <w:t>Onward D</w:t>
      </w:r>
      <w:r w:rsidRPr="0006407C">
        <w:rPr>
          <w:rFonts w:ascii="Proxima Nova Rg" w:hAnsi="Proxima Nova Rg" w:cs="Calibri"/>
          <w:sz w:val="24"/>
          <w:szCs w:val="24"/>
          <w:lang w:eastAsia="en-US"/>
        </w:rPr>
        <w:t xml:space="preserve">isclosure </w:t>
      </w:r>
      <w:r w:rsidR="00786E90" w:rsidRPr="0006407C">
        <w:rPr>
          <w:rFonts w:ascii="Proxima Nova Rg" w:hAnsi="Proxima Nova Rg" w:cs="Calibri"/>
          <w:sz w:val="24"/>
          <w:szCs w:val="24"/>
          <w:lang w:eastAsia="en-US"/>
        </w:rPr>
        <w:t xml:space="preserve">by the Recipient shall hereby be permitted </w:t>
      </w:r>
      <w:r w:rsidR="00A002A6" w:rsidRPr="0006407C">
        <w:rPr>
          <w:rFonts w:ascii="Proxima Nova Rg" w:hAnsi="Proxima Nova Rg" w:cs="Calibri"/>
          <w:sz w:val="24"/>
          <w:szCs w:val="24"/>
          <w:lang w:eastAsia="en-US"/>
        </w:rPr>
        <w:t xml:space="preserve">(and </w:t>
      </w:r>
      <w:r w:rsidR="00A002A6" w:rsidRPr="0006407C">
        <w:rPr>
          <w:rFonts w:ascii="Proxima Nova Rg" w:hAnsi="Proxima Nova Rg" w:cs="Calibri"/>
          <w:sz w:val="24"/>
          <w:szCs w:val="24"/>
          <w:lang w:eastAsia="en-US"/>
        </w:rPr>
        <w:tab/>
        <w:t xml:space="preserve">shall not constitute a breach by the Recipient hereunder) </w:t>
      </w:r>
      <w:r w:rsidR="00786E90" w:rsidRPr="0006407C">
        <w:rPr>
          <w:rFonts w:ascii="Proxima Nova Rg" w:hAnsi="Proxima Nova Rg" w:cs="Calibri"/>
          <w:sz w:val="24"/>
          <w:szCs w:val="24"/>
          <w:lang w:eastAsia="en-US"/>
        </w:rPr>
        <w:t>subject to</w:t>
      </w:r>
      <w:r w:rsidR="00F20ECE" w:rsidRPr="0006407C">
        <w:rPr>
          <w:rFonts w:ascii="Proxima Nova Rg" w:hAnsi="Proxima Nova Rg" w:cs="Calibri"/>
          <w:sz w:val="24"/>
          <w:szCs w:val="24"/>
          <w:lang w:eastAsia="en-US"/>
        </w:rPr>
        <w:t xml:space="preserve"> the following:</w:t>
      </w:r>
    </w:p>
    <w:p w14:paraId="753B9F23" w14:textId="77777777" w:rsidR="00F20ECE" w:rsidRPr="0006407C" w:rsidRDefault="00F20ECE" w:rsidP="004876EA">
      <w:pPr>
        <w:tabs>
          <w:tab w:val="left" w:pos="-1440"/>
          <w:tab w:val="left" w:pos="-720"/>
          <w:tab w:val="left" w:pos="0"/>
          <w:tab w:val="left" w:pos="720"/>
          <w:tab w:val="left" w:pos="864"/>
          <w:tab w:val="left" w:pos="1440"/>
        </w:tabs>
        <w:suppressAutoHyphens/>
        <w:jc w:val="both"/>
        <w:rPr>
          <w:rFonts w:ascii="Proxima Nova Rg" w:hAnsi="Proxima Nova Rg" w:cs="Calibri"/>
          <w:sz w:val="24"/>
          <w:szCs w:val="24"/>
          <w:lang w:eastAsia="en-US"/>
        </w:rPr>
      </w:pPr>
    </w:p>
    <w:p w14:paraId="753B9F24" w14:textId="77777777" w:rsidR="00F20ECE" w:rsidRPr="0006407C" w:rsidRDefault="00786E90" w:rsidP="00F20ECE">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 xml:space="preserve">the Disclosing Party </w:t>
      </w:r>
      <w:r w:rsidR="00F20ECE" w:rsidRPr="0006407C">
        <w:rPr>
          <w:rFonts w:ascii="Proxima Nova Rg" w:hAnsi="Proxima Nova Rg" w:cs="Calibri"/>
          <w:sz w:val="24"/>
          <w:szCs w:val="24"/>
          <w:lang w:eastAsia="en-US"/>
        </w:rPr>
        <w:t xml:space="preserve">shall be kept </w:t>
      </w:r>
      <w:r w:rsidRPr="0006407C">
        <w:rPr>
          <w:rFonts w:ascii="Proxima Nova Rg" w:hAnsi="Proxima Nova Rg" w:cs="Calibri"/>
          <w:sz w:val="24"/>
          <w:szCs w:val="24"/>
          <w:lang w:eastAsia="en-US"/>
        </w:rPr>
        <w:t xml:space="preserve">fully informed </w:t>
      </w:r>
      <w:r w:rsidR="00F20ECE" w:rsidRPr="0006407C">
        <w:rPr>
          <w:rFonts w:ascii="Proxima Nova Rg" w:hAnsi="Proxima Nova Rg" w:cs="Calibri"/>
          <w:sz w:val="24"/>
          <w:szCs w:val="24"/>
          <w:lang w:eastAsia="en-US"/>
        </w:rPr>
        <w:t xml:space="preserve">by the Recipient of </w:t>
      </w:r>
      <w:r w:rsidR="008A16C7" w:rsidRPr="0006407C">
        <w:rPr>
          <w:rFonts w:ascii="Proxima Nova Rg" w:hAnsi="Proxima Nova Rg" w:cs="Calibri"/>
          <w:sz w:val="24"/>
          <w:szCs w:val="24"/>
          <w:lang w:eastAsia="en-US"/>
        </w:rPr>
        <w:t xml:space="preserve">the occurrence and form (hard or electronic) of </w:t>
      </w:r>
      <w:r w:rsidR="00F20ECE" w:rsidRPr="0006407C">
        <w:rPr>
          <w:rFonts w:ascii="Proxima Nova Rg" w:hAnsi="Proxima Nova Rg" w:cs="Calibri"/>
          <w:sz w:val="24"/>
          <w:szCs w:val="24"/>
          <w:lang w:eastAsia="en-US"/>
        </w:rPr>
        <w:t>each Onward Disclosure;</w:t>
      </w:r>
      <w:r w:rsidR="00DB0467" w:rsidRPr="0006407C">
        <w:rPr>
          <w:rFonts w:ascii="Proxima Nova Rg" w:hAnsi="Proxima Nova Rg" w:cs="Calibri"/>
          <w:sz w:val="24"/>
          <w:szCs w:val="24"/>
          <w:lang w:eastAsia="en-US"/>
        </w:rPr>
        <w:t xml:space="preserve"> and</w:t>
      </w:r>
      <w:r w:rsidR="005E04E9" w:rsidRPr="0006407C">
        <w:rPr>
          <w:rFonts w:ascii="Proxima Nova Rg" w:hAnsi="Proxima Nova Rg" w:cs="Calibri"/>
          <w:sz w:val="24"/>
          <w:szCs w:val="24"/>
          <w:lang w:eastAsia="en-US"/>
        </w:rPr>
        <w:t xml:space="preserve"> </w:t>
      </w:r>
    </w:p>
    <w:p w14:paraId="753B9F25" w14:textId="77777777" w:rsidR="00F20ECE" w:rsidRPr="0006407C" w:rsidRDefault="00F20ECE" w:rsidP="00F20ECE">
      <w:pPr>
        <w:ind w:left="360"/>
        <w:jc w:val="both"/>
        <w:rPr>
          <w:rFonts w:ascii="Proxima Nova Rg" w:hAnsi="Proxima Nova Rg" w:cs="Calibri"/>
          <w:sz w:val="24"/>
          <w:szCs w:val="24"/>
          <w:lang w:eastAsia="en-US"/>
        </w:rPr>
      </w:pPr>
    </w:p>
    <w:p w14:paraId="753B9F26" w14:textId="77777777" w:rsidR="00F20ECE" w:rsidRPr="0006407C" w:rsidRDefault="00F20ECE" w:rsidP="00810682">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each</w:t>
      </w:r>
      <w:r w:rsidR="00786E90" w:rsidRPr="0006407C">
        <w:rPr>
          <w:rFonts w:ascii="Proxima Nova Rg" w:hAnsi="Proxima Nova Rg" w:cs="Calibri"/>
          <w:sz w:val="24"/>
          <w:szCs w:val="24"/>
          <w:lang w:eastAsia="en-US"/>
        </w:rPr>
        <w:t xml:space="preserve"> </w:t>
      </w:r>
      <w:r w:rsidR="00575CF7" w:rsidRPr="0006407C">
        <w:rPr>
          <w:rFonts w:ascii="Proxima Nova Rg" w:hAnsi="Proxima Nova Rg" w:cs="Calibri"/>
          <w:sz w:val="24"/>
          <w:szCs w:val="24"/>
          <w:lang w:eastAsia="en-US"/>
        </w:rPr>
        <w:t>Secondary Recipient</w:t>
      </w:r>
      <w:r w:rsidRPr="0006407C">
        <w:rPr>
          <w:rFonts w:ascii="Proxima Nova Rg" w:hAnsi="Proxima Nova Rg" w:cs="Calibri"/>
          <w:sz w:val="24"/>
          <w:szCs w:val="24"/>
          <w:lang w:eastAsia="en-US"/>
        </w:rPr>
        <w:t xml:space="preserve"> shall</w:t>
      </w:r>
      <w:r w:rsidR="00786E90" w:rsidRPr="0006407C">
        <w:rPr>
          <w:rFonts w:ascii="Proxima Nova Rg" w:hAnsi="Proxima Nova Rg" w:cs="Calibri"/>
          <w:sz w:val="24"/>
          <w:szCs w:val="24"/>
          <w:lang w:eastAsia="en-US"/>
        </w:rPr>
        <w:t xml:space="preserve"> comply fully with </w:t>
      </w:r>
      <w:r w:rsidRPr="0006407C">
        <w:rPr>
          <w:rFonts w:ascii="Proxima Nova Rg" w:hAnsi="Proxima Nova Rg" w:cs="Calibri"/>
          <w:sz w:val="24"/>
          <w:szCs w:val="24"/>
          <w:lang w:eastAsia="en-US"/>
        </w:rPr>
        <w:t xml:space="preserve">the remaining provisions of this agreement </w:t>
      </w:r>
      <w:r w:rsidR="00786E90" w:rsidRPr="0006407C">
        <w:rPr>
          <w:rFonts w:ascii="Proxima Nova Rg" w:hAnsi="Proxima Nova Rg" w:cs="Calibri"/>
          <w:sz w:val="24"/>
          <w:szCs w:val="24"/>
          <w:lang w:eastAsia="en-US"/>
        </w:rPr>
        <w:t xml:space="preserve">with respect to the Confidential </w:t>
      </w:r>
      <w:r w:rsidRPr="0006407C">
        <w:rPr>
          <w:rFonts w:ascii="Proxima Nova Rg" w:hAnsi="Proxima Nova Rg" w:cs="Calibri"/>
          <w:sz w:val="24"/>
          <w:szCs w:val="24"/>
          <w:lang w:eastAsia="en-US"/>
        </w:rPr>
        <w:t>Information shared</w:t>
      </w:r>
      <w:r w:rsidR="00810682" w:rsidRPr="0006407C">
        <w:rPr>
          <w:rFonts w:ascii="Proxima Nova Rg" w:hAnsi="Proxima Nova Rg" w:cs="Calibri"/>
          <w:sz w:val="24"/>
          <w:szCs w:val="24"/>
          <w:lang w:eastAsia="en-US"/>
        </w:rPr>
        <w:t xml:space="preserve"> and shall </w:t>
      </w:r>
      <w:r w:rsidR="00575CF7" w:rsidRPr="0006407C">
        <w:rPr>
          <w:rFonts w:ascii="Proxima Nova Rg" w:hAnsi="Proxima Nova Rg" w:cs="Calibri"/>
          <w:sz w:val="24"/>
          <w:szCs w:val="24"/>
          <w:lang w:eastAsia="en-US"/>
        </w:rPr>
        <w:t xml:space="preserve">owe a primary obligation to the original Disclosing Party </w:t>
      </w:r>
      <w:r w:rsidR="00810682" w:rsidRPr="0006407C">
        <w:rPr>
          <w:rFonts w:ascii="Proxima Nova Rg" w:hAnsi="Proxima Nova Rg" w:cs="Calibri"/>
          <w:sz w:val="24"/>
          <w:szCs w:val="24"/>
          <w:lang w:eastAsia="en-US"/>
        </w:rPr>
        <w:t xml:space="preserve">with regard to such compliance such that the </w:t>
      </w:r>
      <w:r w:rsidR="00575CF7" w:rsidRPr="0006407C">
        <w:rPr>
          <w:rFonts w:ascii="Proxima Nova Rg" w:hAnsi="Proxima Nova Rg" w:cs="Calibri"/>
          <w:sz w:val="24"/>
          <w:szCs w:val="24"/>
          <w:lang w:eastAsia="en-US"/>
        </w:rPr>
        <w:t xml:space="preserve">Confidential Information shared shall be treated as having been disclosed to the Secondary Recipient by the Disclosing Party. </w:t>
      </w:r>
    </w:p>
    <w:p w14:paraId="753B9F27" w14:textId="77777777" w:rsidR="00F20ECE" w:rsidRPr="0006407C" w:rsidRDefault="00F20ECE" w:rsidP="004876EA">
      <w:pPr>
        <w:tabs>
          <w:tab w:val="left" w:pos="-1440"/>
          <w:tab w:val="left" w:pos="-720"/>
          <w:tab w:val="left" w:pos="0"/>
          <w:tab w:val="left" w:pos="720"/>
          <w:tab w:val="left" w:pos="864"/>
          <w:tab w:val="left" w:pos="1440"/>
        </w:tabs>
        <w:suppressAutoHyphens/>
        <w:jc w:val="both"/>
        <w:rPr>
          <w:rFonts w:ascii="Proxima Nova Rg" w:hAnsi="Proxima Nova Rg" w:cs="Calibri"/>
          <w:sz w:val="24"/>
          <w:szCs w:val="24"/>
          <w:lang w:eastAsia="en-US"/>
        </w:rPr>
      </w:pPr>
    </w:p>
    <w:p w14:paraId="753B9F28" w14:textId="77777777" w:rsidR="0054205E" w:rsidRPr="0006407C" w:rsidRDefault="00575CF7" w:rsidP="00F030EE">
      <w:pPr>
        <w:tabs>
          <w:tab w:val="left" w:pos="-1440"/>
          <w:tab w:val="left" w:pos="-720"/>
          <w:tab w:val="left" w:pos="0"/>
          <w:tab w:val="left" w:pos="720"/>
          <w:tab w:val="left" w:pos="864"/>
          <w:tab w:val="left" w:pos="1440"/>
        </w:tabs>
        <w:suppressAutoHyphens/>
        <w:ind w:left="709"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6.</w:t>
      </w:r>
      <w:r w:rsidRPr="0006407C">
        <w:rPr>
          <w:rFonts w:ascii="Proxima Nova Rg" w:hAnsi="Proxima Nova Rg" w:cs="Calibri"/>
          <w:sz w:val="24"/>
          <w:szCs w:val="24"/>
          <w:lang w:eastAsia="en-US"/>
        </w:rPr>
        <w:tab/>
      </w:r>
      <w:r w:rsidR="0054205E" w:rsidRPr="0006407C">
        <w:rPr>
          <w:rFonts w:ascii="Proxima Nova Rg" w:hAnsi="Proxima Nova Rg" w:cs="Calibri"/>
          <w:sz w:val="24"/>
          <w:szCs w:val="24"/>
          <w:lang w:eastAsia="en-US"/>
        </w:rPr>
        <w:t xml:space="preserve">The obligations placed on </w:t>
      </w:r>
      <w:r w:rsidR="00291138" w:rsidRPr="0006407C">
        <w:rPr>
          <w:rFonts w:ascii="Proxima Nova Rg" w:hAnsi="Proxima Nova Rg" w:cs="Calibri"/>
          <w:sz w:val="24"/>
          <w:szCs w:val="24"/>
          <w:lang w:eastAsia="en-US"/>
        </w:rPr>
        <w:t xml:space="preserve">each Party </w:t>
      </w:r>
      <w:r w:rsidR="00BB1377" w:rsidRPr="0006407C">
        <w:rPr>
          <w:rFonts w:ascii="Proxima Nova Rg" w:hAnsi="Proxima Nova Rg" w:cs="Calibri"/>
          <w:sz w:val="24"/>
          <w:szCs w:val="24"/>
          <w:lang w:eastAsia="en-US"/>
        </w:rPr>
        <w:t xml:space="preserve">(as a Recipient) </w:t>
      </w:r>
      <w:r w:rsidR="0054205E" w:rsidRPr="0006407C">
        <w:rPr>
          <w:rFonts w:ascii="Proxima Nova Rg" w:hAnsi="Proxima Nova Rg" w:cs="Calibri"/>
          <w:sz w:val="24"/>
          <w:szCs w:val="24"/>
          <w:lang w:eastAsia="en-US"/>
        </w:rPr>
        <w:t xml:space="preserve">by this </w:t>
      </w:r>
      <w:r w:rsidR="00647A91" w:rsidRPr="0006407C">
        <w:rPr>
          <w:rFonts w:ascii="Proxima Nova Rg" w:hAnsi="Proxima Nova Rg" w:cs="Calibri"/>
          <w:sz w:val="24"/>
          <w:szCs w:val="24"/>
          <w:lang w:eastAsia="en-US"/>
        </w:rPr>
        <w:t xml:space="preserve">agreement </w:t>
      </w:r>
      <w:r w:rsidR="0054205E" w:rsidRPr="0006407C">
        <w:rPr>
          <w:rFonts w:ascii="Proxima Nova Rg" w:hAnsi="Proxima Nova Rg" w:cs="Calibri"/>
          <w:sz w:val="24"/>
          <w:szCs w:val="24"/>
          <w:lang w:eastAsia="en-US"/>
        </w:rPr>
        <w:t>shall not apply to Confidential Information:</w:t>
      </w:r>
    </w:p>
    <w:p w14:paraId="753B9F29" w14:textId="77777777" w:rsidR="004876EA" w:rsidRPr="0006407C" w:rsidRDefault="004876EA" w:rsidP="004876EA">
      <w:pPr>
        <w:ind w:left="360"/>
        <w:jc w:val="both"/>
        <w:rPr>
          <w:rFonts w:ascii="Proxima Nova Rg" w:hAnsi="Proxima Nova Rg" w:cs="Calibri"/>
          <w:sz w:val="24"/>
          <w:szCs w:val="24"/>
          <w:lang w:eastAsia="en-US"/>
        </w:rPr>
      </w:pPr>
    </w:p>
    <w:p w14:paraId="753B9F2A" w14:textId="77777777" w:rsidR="0054205E" w:rsidRPr="0006407C" w:rsidRDefault="0054205E"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 xml:space="preserve">which can be conclusively proven was known to </w:t>
      </w:r>
      <w:r w:rsidR="00BB1377" w:rsidRPr="0006407C">
        <w:rPr>
          <w:rFonts w:ascii="Proxima Nova Rg" w:hAnsi="Proxima Nova Rg" w:cs="Calibri"/>
          <w:sz w:val="24"/>
          <w:szCs w:val="24"/>
          <w:lang w:eastAsia="en-US"/>
        </w:rPr>
        <w:t>the Recipient</w:t>
      </w:r>
      <w:r w:rsidRPr="0006407C">
        <w:rPr>
          <w:rFonts w:ascii="Proxima Nova Rg" w:hAnsi="Proxima Nova Rg" w:cs="Calibri"/>
          <w:sz w:val="24"/>
          <w:szCs w:val="24"/>
          <w:lang w:eastAsia="en-US"/>
        </w:rPr>
        <w:t xml:space="preserve"> prior to its communication </w:t>
      </w:r>
      <w:r w:rsidR="00647A91" w:rsidRPr="0006407C">
        <w:rPr>
          <w:rFonts w:ascii="Proxima Nova Rg" w:hAnsi="Proxima Nova Rg" w:cs="Calibri"/>
          <w:sz w:val="24"/>
          <w:szCs w:val="24"/>
          <w:lang w:eastAsia="en-US"/>
        </w:rPr>
        <w:t>by or receipt</w:t>
      </w:r>
      <w:r w:rsidR="00BB1377" w:rsidRPr="0006407C">
        <w:rPr>
          <w:rFonts w:ascii="Proxima Nova Rg" w:hAnsi="Proxima Nova Rg" w:cs="Calibri"/>
          <w:sz w:val="24"/>
          <w:szCs w:val="24"/>
          <w:lang w:eastAsia="en-US"/>
        </w:rPr>
        <w:t xml:space="preserve"> from the D</w:t>
      </w:r>
      <w:r w:rsidR="00647A91" w:rsidRPr="0006407C">
        <w:rPr>
          <w:rFonts w:ascii="Proxima Nova Rg" w:hAnsi="Proxima Nova Rg" w:cs="Calibri"/>
          <w:sz w:val="24"/>
          <w:szCs w:val="24"/>
          <w:lang w:eastAsia="en-US"/>
        </w:rPr>
        <w:t xml:space="preserve">isclosing Party </w:t>
      </w:r>
      <w:r w:rsidRPr="0006407C">
        <w:rPr>
          <w:rFonts w:ascii="Proxima Nova Rg" w:hAnsi="Proxima Nova Rg" w:cs="Calibri"/>
          <w:sz w:val="24"/>
          <w:szCs w:val="24"/>
          <w:lang w:eastAsia="en-US"/>
        </w:rPr>
        <w:t xml:space="preserve">(as evidenced by </w:t>
      </w:r>
      <w:r w:rsidR="00647A91" w:rsidRPr="0006407C">
        <w:rPr>
          <w:rFonts w:ascii="Proxima Nova Rg" w:hAnsi="Proxima Nova Rg" w:cs="Calibri"/>
          <w:sz w:val="24"/>
          <w:szCs w:val="24"/>
          <w:lang w:eastAsia="en-US"/>
        </w:rPr>
        <w:t>acceptable records</w:t>
      </w:r>
      <w:r w:rsidRPr="0006407C">
        <w:rPr>
          <w:rFonts w:ascii="Proxima Nova Rg" w:hAnsi="Proxima Nova Rg" w:cs="Calibri"/>
          <w:sz w:val="24"/>
          <w:szCs w:val="24"/>
          <w:lang w:eastAsia="en-US"/>
        </w:rPr>
        <w:t>)</w:t>
      </w:r>
      <w:r w:rsidR="009E0A96" w:rsidRPr="0006407C">
        <w:rPr>
          <w:rFonts w:ascii="Proxima Nova Rg" w:hAnsi="Proxima Nova Rg" w:cs="Calibri"/>
          <w:sz w:val="24"/>
          <w:szCs w:val="24"/>
          <w:lang w:eastAsia="en-US"/>
        </w:rPr>
        <w:t xml:space="preserve"> without the</w:t>
      </w:r>
      <w:r w:rsidR="008A16C7" w:rsidRPr="0006407C">
        <w:rPr>
          <w:rFonts w:ascii="Proxima Nova Rg" w:hAnsi="Proxima Nova Rg" w:cs="Calibri"/>
          <w:sz w:val="24"/>
          <w:szCs w:val="24"/>
          <w:lang w:eastAsia="en-US"/>
        </w:rPr>
        <w:t xml:space="preserve"> Recipient's knowledge having been gained through breach of any confidentiality restrictions</w:t>
      </w:r>
      <w:r w:rsidR="005E04E9" w:rsidRPr="0006407C">
        <w:rPr>
          <w:rFonts w:ascii="Proxima Nova Rg" w:hAnsi="Proxima Nova Rg" w:cs="Calibri"/>
          <w:sz w:val="24"/>
          <w:szCs w:val="24"/>
          <w:lang w:eastAsia="en-US"/>
        </w:rPr>
        <w:t xml:space="preserve"> by any </w:t>
      </w:r>
      <w:r w:rsidR="00F030EE" w:rsidRPr="0006407C">
        <w:rPr>
          <w:rFonts w:ascii="Proxima Nova Rg" w:hAnsi="Proxima Nova Rg" w:cs="Calibri"/>
          <w:sz w:val="24"/>
          <w:szCs w:val="24"/>
          <w:lang w:eastAsia="en-US"/>
        </w:rPr>
        <w:t>person.</w:t>
      </w:r>
    </w:p>
    <w:p w14:paraId="753B9F2B" w14:textId="77777777" w:rsidR="0054205E" w:rsidRPr="0006407C" w:rsidRDefault="0054205E" w:rsidP="0054205E">
      <w:pPr>
        <w:tabs>
          <w:tab w:val="left" w:pos="1440"/>
        </w:tabs>
        <w:ind w:left="1440"/>
        <w:jc w:val="both"/>
        <w:rPr>
          <w:rFonts w:ascii="Proxima Nova Rg" w:hAnsi="Proxima Nova Rg" w:cs="Calibri"/>
          <w:sz w:val="24"/>
          <w:szCs w:val="24"/>
          <w:lang w:eastAsia="en-US"/>
        </w:rPr>
      </w:pPr>
    </w:p>
    <w:p w14:paraId="753B9F2C" w14:textId="77777777" w:rsidR="0054205E" w:rsidRPr="0006407C" w:rsidRDefault="0054205E"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 xml:space="preserve">which is or becomes part of the public domain through no fault of </w:t>
      </w:r>
      <w:r w:rsidR="00647A91" w:rsidRPr="0006407C">
        <w:rPr>
          <w:rFonts w:ascii="Proxima Nova Rg" w:hAnsi="Proxima Nova Rg" w:cs="Calibri"/>
          <w:sz w:val="24"/>
          <w:szCs w:val="24"/>
          <w:lang w:eastAsia="en-US"/>
        </w:rPr>
        <w:t xml:space="preserve">the </w:t>
      </w:r>
      <w:r w:rsidR="00C051B1" w:rsidRPr="0006407C">
        <w:rPr>
          <w:rFonts w:ascii="Proxima Nova Rg" w:hAnsi="Proxima Nova Rg" w:cs="Calibri"/>
          <w:sz w:val="24"/>
          <w:szCs w:val="24"/>
          <w:lang w:eastAsia="en-US"/>
        </w:rPr>
        <w:t>Recipient</w:t>
      </w:r>
      <w:r w:rsidRPr="0006407C">
        <w:rPr>
          <w:rFonts w:ascii="Proxima Nova Rg" w:hAnsi="Proxima Nova Rg" w:cs="Calibri"/>
          <w:sz w:val="24"/>
          <w:szCs w:val="24"/>
          <w:lang w:eastAsia="en-US"/>
        </w:rPr>
        <w:t xml:space="preserve"> or the persons to whom it may have </w:t>
      </w:r>
      <w:r w:rsidR="00647A91" w:rsidRPr="0006407C">
        <w:rPr>
          <w:rFonts w:ascii="Proxima Nova Rg" w:hAnsi="Proxima Nova Rg" w:cs="Calibri"/>
          <w:sz w:val="24"/>
          <w:szCs w:val="24"/>
          <w:lang w:eastAsia="en-US"/>
        </w:rPr>
        <w:t xml:space="preserve">lawfully </w:t>
      </w:r>
      <w:r w:rsidR="00F030EE" w:rsidRPr="0006407C">
        <w:rPr>
          <w:rFonts w:ascii="Proxima Nova Rg" w:hAnsi="Proxima Nova Rg" w:cs="Calibri"/>
          <w:sz w:val="24"/>
          <w:szCs w:val="24"/>
          <w:lang w:eastAsia="en-US"/>
        </w:rPr>
        <w:t>disclosed.</w:t>
      </w:r>
      <w:r w:rsidRPr="0006407C">
        <w:rPr>
          <w:rFonts w:ascii="Proxima Nova Rg" w:hAnsi="Proxima Nova Rg" w:cs="Calibri"/>
          <w:sz w:val="24"/>
          <w:szCs w:val="24"/>
          <w:lang w:eastAsia="en-US"/>
        </w:rPr>
        <w:t xml:space="preserve"> </w:t>
      </w:r>
    </w:p>
    <w:p w14:paraId="753B9F2D" w14:textId="77777777" w:rsidR="0054205E" w:rsidRPr="0006407C" w:rsidRDefault="0054205E" w:rsidP="0054205E">
      <w:pPr>
        <w:tabs>
          <w:tab w:val="left" w:pos="1440"/>
        </w:tabs>
        <w:ind w:left="1440"/>
        <w:jc w:val="both"/>
        <w:rPr>
          <w:rFonts w:ascii="Proxima Nova Rg" w:hAnsi="Proxima Nova Rg" w:cs="Calibri"/>
          <w:sz w:val="24"/>
          <w:szCs w:val="24"/>
          <w:lang w:eastAsia="en-US"/>
        </w:rPr>
      </w:pPr>
    </w:p>
    <w:p w14:paraId="753B9F2E" w14:textId="77777777" w:rsidR="0054205E" w:rsidRPr="0006407C" w:rsidRDefault="0054205E"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 xml:space="preserve">which becomes known to </w:t>
      </w:r>
      <w:r w:rsidR="00647A91" w:rsidRPr="0006407C">
        <w:rPr>
          <w:rFonts w:ascii="Proxima Nova Rg" w:hAnsi="Proxima Nova Rg" w:cs="Calibri"/>
          <w:sz w:val="24"/>
          <w:szCs w:val="24"/>
          <w:lang w:eastAsia="en-US"/>
        </w:rPr>
        <w:t xml:space="preserve">the </w:t>
      </w:r>
      <w:r w:rsidR="00BB1377" w:rsidRPr="0006407C">
        <w:rPr>
          <w:rFonts w:ascii="Proxima Nova Rg" w:hAnsi="Proxima Nova Rg" w:cs="Calibri"/>
          <w:sz w:val="24"/>
          <w:szCs w:val="24"/>
          <w:lang w:eastAsia="en-US"/>
        </w:rPr>
        <w:t>Recipient</w:t>
      </w:r>
      <w:r w:rsidRPr="0006407C">
        <w:rPr>
          <w:rFonts w:ascii="Proxima Nova Rg" w:hAnsi="Proxima Nova Rg" w:cs="Calibri"/>
          <w:sz w:val="24"/>
          <w:szCs w:val="24"/>
          <w:lang w:eastAsia="en-US"/>
        </w:rPr>
        <w:t xml:space="preserve"> by the action of another person not</w:t>
      </w:r>
      <w:r w:rsidR="008A16C7" w:rsidRPr="0006407C">
        <w:rPr>
          <w:rFonts w:ascii="Proxima Nova Rg" w:hAnsi="Proxima Nova Rg" w:cs="Calibri"/>
          <w:sz w:val="24"/>
          <w:szCs w:val="24"/>
          <w:lang w:eastAsia="en-US"/>
        </w:rPr>
        <w:t>, in so far as the Recipient is aware,</w:t>
      </w:r>
      <w:r w:rsidRPr="0006407C">
        <w:rPr>
          <w:rFonts w:ascii="Proxima Nova Rg" w:hAnsi="Proxima Nova Rg" w:cs="Calibri"/>
          <w:sz w:val="24"/>
          <w:szCs w:val="24"/>
          <w:lang w:eastAsia="en-US"/>
        </w:rPr>
        <w:t xml:space="preserve"> in breach of any obligation of confidentiality owed to </w:t>
      </w:r>
      <w:r w:rsidR="00BB1377" w:rsidRPr="0006407C">
        <w:rPr>
          <w:rFonts w:ascii="Proxima Nova Rg" w:hAnsi="Proxima Nova Rg" w:cs="Calibri"/>
          <w:sz w:val="24"/>
          <w:szCs w:val="24"/>
          <w:lang w:eastAsia="en-US"/>
        </w:rPr>
        <w:t>the D</w:t>
      </w:r>
      <w:r w:rsidR="00647A91" w:rsidRPr="0006407C">
        <w:rPr>
          <w:rFonts w:ascii="Proxima Nova Rg" w:hAnsi="Proxima Nova Rg" w:cs="Calibri"/>
          <w:sz w:val="24"/>
          <w:szCs w:val="24"/>
          <w:lang w:eastAsia="en-US"/>
        </w:rPr>
        <w:t>isclosing Party</w:t>
      </w:r>
      <w:r w:rsidRPr="0006407C">
        <w:rPr>
          <w:rFonts w:ascii="Proxima Nova Rg" w:hAnsi="Proxima Nova Rg" w:cs="Calibri"/>
          <w:sz w:val="24"/>
          <w:szCs w:val="24"/>
          <w:lang w:eastAsia="en-US"/>
        </w:rPr>
        <w:t>;</w:t>
      </w:r>
      <w:r w:rsidRPr="0006407C">
        <w:rPr>
          <w:rFonts w:ascii="Proxima Nova Rg" w:hAnsi="Proxima Nova Rg" w:cs="Calibri"/>
          <w:b/>
          <w:bCs/>
          <w:sz w:val="24"/>
          <w:szCs w:val="24"/>
          <w:lang w:eastAsia="en-US"/>
        </w:rPr>
        <w:t xml:space="preserve"> </w:t>
      </w:r>
      <w:r w:rsidR="00086E8B" w:rsidRPr="0006407C">
        <w:rPr>
          <w:rFonts w:ascii="Proxima Nova Rg" w:hAnsi="Proxima Nova Rg" w:cs="Calibri"/>
          <w:bCs/>
          <w:sz w:val="24"/>
          <w:szCs w:val="24"/>
          <w:lang w:eastAsia="en-US"/>
        </w:rPr>
        <w:t>and</w:t>
      </w:r>
    </w:p>
    <w:p w14:paraId="753B9F2F" w14:textId="77777777" w:rsidR="0054205E" w:rsidRPr="0006407C" w:rsidRDefault="008F35ED" w:rsidP="004876EA">
      <w:pPr>
        <w:numPr>
          <w:ilvl w:val="0"/>
          <w:numId w:val="1"/>
        </w:numPr>
        <w:ind w:hanging="11"/>
        <w:jc w:val="both"/>
        <w:rPr>
          <w:rFonts w:ascii="Proxima Nova Rg" w:hAnsi="Proxima Nova Rg" w:cs="Calibri"/>
          <w:sz w:val="24"/>
          <w:szCs w:val="24"/>
          <w:lang w:eastAsia="en-US"/>
        </w:rPr>
      </w:pPr>
      <w:r w:rsidRPr="0006407C">
        <w:rPr>
          <w:rFonts w:ascii="Proxima Nova Rg" w:hAnsi="Proxima Nova Rg" w:cs="Calibri"/>
          <w:sz w:val="24"/>
          <w:szCs w:val="24"/>
          <w:lang w:eastAsia="en-US"/>
        </w:rPr>
        <w:t>f</w:t>
      </w:r>
      <w:r w:rsidR="0054205E" w:rsidRPr="0006407C">
        <w:rPr>
          <w:rFonts w:ascii="Proxima Nova Rg" w:hAnsi="Proxima Nova Rg" w:cs="Calibri"/>
          <w:sz w:val="24"/>
          <w:szCs w:val="24"/>
          <w:lang w:eastAsia="en-US"/>
        </w:rPr>
        <w:t xml:space="preserve">ive </w:t>
      </w:r>
      <w:r w:rsidR="00647A91" w:rsidRPr="0006407C">
        <w:rPr>
          <w:rFonts w:ascii="Proxima Nova Rg" w:hAnsi="Proxima Nova Rg" w:cs="Calibri"/>
          <w:sz w:val="24"/>
          <w:szCs w:val="24"/>
          <w:lang w:eastAsia="en-US"/>
        </w:rPr>
        <w:t xml:space="preserve">(5) </w:t>
      </w:r>
      <w:r w:rsidR="0054205E" w:rsidRPr="0006407C">
        <w:rPr>
          <w:rFonts w:ascii="Proxima Nova Rg" w:hAnsi="Proxima Nova Rg" w:cs="Calibri"/>
          <w:sz w:val="24"/>
          <w:szCs w:val="24"/>
          <w:lang w:eastAsia="en-US"/>
        </w:rPr>
        <w:t>years after the date of its disclosure.</w:t>
      </w:r>
    </w:p>
    <w:p w14:paraId="753B9F30" w14:textId="77777777" w:rsidR="0054205E" w:rsidRPr="0006407C" w:rsidRDefault="0054205E" w:rsidP="0054205E">
      <w:pPr>
        <w:jc w:val="both"/>
        <w:rPr>
          <w:rFonts w:ascii="Proxima Nova Rg" w:hAnsi="Proxima Nova Rg" w:cs="Calibri"/>
          <w:sz w:val="24"/>
          <w:szCs w:val="24"/>
          <w:lang w:eastAsia="en-US"/>
        </w:rPr>
      </w:pPr>
    </w:p>
    <w:p w14:paraId="753B9F31" w14:textId="30471DB1" w:rsidR="0054205E" w:rsidRPr="0006407C" w:rsidRDefault="00575CF7" w:rsidP="00F030EE">
      <w:pPr>
        <w:tabs>
          <w:tab w:val="left" w:pos="-1800"/>
          <w:tab w:val="left" w:pos="-1200"/>
        </w:tabs>
        <w:ind w:left="709" w:hanging="709"/>
        <w:jc w:val="both"/>
        <w:rPr>
          <w:rFonts w:ascii="Proxima Nova Rg" w:hAnsi="Proxima Nova Rg" w:cs="Calibri"/>
          <w:spacing w:val="-3"/>
          <w:sz w:val="24"/>
          <w:szCs w:val="24"/>
          <w:lang w:eastAsia="en-US"/>
        </w:rPr>
      </w:pPr>
      <w:r w:rsidRPr="0006407C">
        <w:rPr>
          <w:rFonts w:ascii="Proxima Nova Rg" w:hAnsi="Proxima Nova Rg" w:cs="Calibri"/>
          <w:spacing w:val="-3"/>
          <w:sz w:val="24"/>
          <w:szCs w:val="24"/>
          <w:lang w:eastAsia="en-US"/>
        </w:rPr>
        <w:t>7</w:t>
      </w:r>
      <w:r w:rsidR="004876EA" w:rsidRPr="0006407C">
        <w:rPr>
          <w:rFonts w:ascii="Proxima Nova Rg" w:hAnsi="Proxima Nova Rg" w:cs="Calibri"/>
          <w:spacing w:val="-3"/>
          <w:sz w:val="24"/>
          <w:szCs w:val="24"/>
          <w:lang w:eastAsia="en-US"/>
        </w:rPr>
        <w:t>.</w:t>
      </w:r>
      <w:r w:rsidR="004876EA" w:rsidRPr="0006407C">
        <w:rPr>
          <w:rFonts w:ascii="Proxima Nova Rg" w:hAnsi="Proxima Nova Rg" w:cs="Calibri"/>
          <w:spacing w:val="-3"/>
          <w:sz w:val="24"/>
          <w:szCs w:val="24"/>
          <w:lang w:eastAsia="en-US"/>
        </w:rPr>
        <w:tab/>
      </w:r>
      <w:r w:rsidR="0054205E" w:rsidRPr="0006407C">
        <w:rPr>
          <w:rFonts w:ascii="Proxima Nova Rg" w:hAnsi="Proxima Nova Rg" w:cs="Calibri"/>
          <w:spacing w:val="-3"/>
          <w:sz w:val="24"/>
          <w:szCs w:val="24"/>
          <w:lang w:eastAsia="en-US"/>
        </w:rPr>
        <w:t xml:space="preserve">Without prejudice to the generality of </w:t>
      </w:r>
      <w:r w:rsidR="00647A91" w:rsidRPr="0006407C">
        <w:rPr>
          <w:rFonts w:ascii="Proxima Nova Rg" w:hAnsi="Proxima Nova Rg" w:cs="Calibri"/>
          <w:spacing w:val="-3"/>
          <w:sz w:val="24"/>
          <w:szCs w:val="24"/>
          <w:lang w:eastAsia="en-US"/>
        </w:rPr>
        <w:t>a Party’s</w:t>
      </w:r>
      <w:r w:rsidR="0054205E" w:rsidRPr="0006407C">
        <w:rPr>
          <w:rFonts w:ascii="Proxima Nova Rg" w:hAnsi="Proxima Nova Rg" w:cs="Calibri"/>
          <w:spacing w:val="-3"/>
          <w:sz w:val="24"/>
          <w:szCs w:val="24"/>
          <w:lang w:eastAsia="en-US"/>
        </w:rPr>
        <w:t xml:space="preserve"> obligations to keep the Confidential Information strictly confidential, </w:t>
      </w:r>
      <w:r w:rsidR="00647A91" w:rsidRPr="0006407C">
        <w:rPr>
          <w:rFonts w:ascii="Proxima Nova Rg" w:hAnsi="Proxima Nova Rg" w:cs="Calibri"/>
          <w:spacing w:val="-3"/>
          <w:sz w:val="24"/>
          <w:szCs w:val="24"/>
          <w:lang w:eastAsia="en-US"/>
        </w:rPr>
        <w:t xml:space="preserve">each </w:t>
      </w:r>
      <w:r w:rsidR="00BB1377" w:rsidRPr="0006407C">
        <w:rPr>
          <w:rFonts w:ascii="Proxima Nova Rg" w:hAnsi="Proxima Nova Rg" w:cs="Calibri"/>
          <w:spacing w:val="-3"/>
          <w:sz w:val="24"/>
          <w:szCs w:val="24"/>
          <w:lang w:eastAsia="en-US"/>
        </w:rPr>
        <w:t xml:space="preserve">Party (as a Recipient) </w:t>
      </w:r>
      <w:r w:rsidR="0054205E" w:rsidRPr="0006407C">
        <w:rPr>
          <w:rFonts w:ascii="Proxima Nova Rg" w:hAnsi="Proxima Nova Rg" w:cs="Calibri"/>
          <w:spacing w:val="-3"/>
          <w:sz w:val="24"/>
          <w:szCs w:val="24"/>
          <w:lang w:eastAsia="en-US"/>
        </w:rPr>
        <w:t>agree</w:t>
      </w:r>
      <w:r w:rsidR="00647A91" w:rsidRPr="0006407C">
        <w:rPr>
          <w:rFonts w:ascii="Proxima Nova Rg" w:hAnsi="Proxima Nova Rg" w:cs="Calibri"/>
          <w:spacing w:val="-3"/>
          <w:sz w:val="24"/>
          <w:szCs w:val="24"/>
          <w:lang w:eastAsia="en-US"/>
        </w:rPr>
        <w:t>s</w:t>
      </w:r>
      <w:r w:rsidR="0054205E" w:rsidRPr="0006407C">
        <w:rPr>
          <w:rFonts w:ascii="Proxima Nova Rg" w:hAnsi="Proxima Nova Rg" w:cs="Calibri"/>
          <w:spacing w:val="-3"/>
          <w:sz w:val="24"/>
          <w:szCs w:val="24"/>
          <w:lang w:eastAsia="en-US"/>
        </w:rPr>
        <w:t xml:space="preserve"> to:</w:t>
      </w:r>
    </w:p>
    <w:p w14:paraId="753B9F32" w14:textId="77777777" w:rsidR="0054205E" w:rsidRPr="0006407C" w:rsidRDefault="0054205E" w:rsidP="0054205E">
      <w:pPr>
        <w:tabs>
          <w:tab w:val="left" w:pos="-1800"/>
          <w:tab w:val="left" w:pos="-1200"/>
        </w:tabs>
        <w:jc w:val="both"/>
        <w:rPr>
          <w:rFonts w:ascii="Proxima Nova Rg" w:hAnsi="Proxima Nova Rg" w:cs="Calibri"/>
          <w:spacing w:val="-3"/>
          <w:sz w:val="24"/>
          <w:szCs w:val="24"/>
          <w:lang w:eastAsia="en-US"/>
        </w:rPr>
      </w:pPr>
    </w:p>
    <w:p w14:paraId="753B9F33" w14:textId="77777777" w:rsidR="00647A91" w:rsidRPr="0006407C" w:rsidRDefault="00647A91" w:rsidP="004876EA">
      <w:pPr>
        <w:numPr>
          <w:ilvl w:val="0"/>
          <w:numId w:val="1"/>
        </w:numPr>
        <w:tabs>
          <w:tab w:val="clear" w:pos="720"/>
          <w:tab w:val="num" w:pos="1418"/>
        </w:tabs>
        <w:ind w:left="1418" w:hanging="709"/>
        <w:jc w:val="both"/>
        <w:rPr>
          <w:rFonts w:ascii="Proxima Nova Rg" w:hAnsi="Proxima Nova Rg" w:cs="Calibri"/>
          <w:spacing w:val="-3"/>
          <w:sz w:val="24"/>
          <w:szCs w:val="24"/>
          <w:lang w:eastAsia="en-US"/>
        </w:rPr>
      </w:pPr>
      <w:r w:rsidRPr="0006407C">
        <w:rPr>
          <w:rFonts w:ascii="Proxima Nova Rg" w:hAnsi="Proxima Nova Rg" w:cs="Calibri"/>
          <w:sz w:val="24"/>
          <w:szCs w:val="24"/>
          <w:lang w:eastAsia="en-US"/>
        </w:rPr>
        <w:t>m</w:t>
      </w:r>
      <w:r w:rsidR="0054205E" w:rsidRPr="0006407C">
        <w:rPr>
          <w:rFonts w:ascii="Proxima Nova Rg" w:hAnsi="Proxima Nova Rg" w:cs="Calibri"/>
          <w:sz w:val="24"/>
          <w:szCs w:val="24"/>
          <w:lang w:val="en-US" w:eastAsia="en-US"/>
        </w:rPr>
        <w:t>ake</w:t>
      </w:r>
      <w:r w:rsidR="0054205E" w:rsidRPr="0006407C">
        <w:rPr>
          <w:rFonts w:ascii="Proxima Nova Rg" w:hAnsi="Proxima Nova Rg" w:cs="Calibri"/>
          <w:spacing w:val="-3"/>
          <w:sz w:val="24"/>
          <w:szCs w:val="24"/>
          <w:lang w:val="en-US" w:eastAsia="en-US"/>
        </w:rPr>
        <w:t xml:space="preserve"> copies of the Confidential Information only to the extent that such copies are strictly </w:t>
      </w:r>
      <w:r w:rsidR="0054205E" w:rsidRPr="0006407C">
        <w:rPr>
          <w:rFonts w:ascii="Proxima Nova Rg" w:hAnsi="Proxima Nova Rg" w:cs="Calibri"/>
          <w:sz w:val="24"/>
          <w:szCs w:val="24"/>
          <w:lang w:eastAsia="en-US"/>
        </w:rPr>
        <w:t>required</w:t>
      </w:r>
      <w:r w:rsidR="0054205E" w:rsidRPr="0006407C">
        <w:rPr>
          <w:rFonts w:ascii="Proxima Nova Rg" w:hAnsi="Proxima Nova Rg" w:cs="Calibri"/>
          <w:spacing w:val="-3"/>
          <w:sz w:val="24"/>
          <w:szCs w:val="24"/>
          <w:lang w:val="en-US" w:eastAsia="en-US"/>
        </w:rPr>
        <w:t xml:space="preserve"> for the </w:t>
      </w:r>
      <w:r w:rsidR="00F030EE" w:rsidRPr="0006407C">
        <w:rPr>
          <w:rFonts w:ascii="Proxima Nova Rg" w:hAnsi="Proxima Nova Rg" w:cs="Calibri"/>
          <w:spacing w:val="-3"/>
          <w:sz w:val="24"/>
          <w:szCs w:val="24"/>
          <w:lang w:val="en-US" w:eastAsia="en-US"/>
        </w:rPr>
        <w:t>Purpose.</w:t>
      </w:r>
    </w:p>
    <w:p w14:paraId="753B9F34" w14:textId="77777777" w:rsidR="004876EA" w:rsidRPr="0006407C" w:rsidRDefault="004876EA" w:rsidP="004876EA">
      <w:pPr>
        <w:tabs>
          <w:tab w:val="num" w:pos="1418"/>
        </w:tabs>
        <w:ind w:left="360"/>
        <w:jc w:val="both"/>
        <w:rPr>
          <w:rFonts w:ascii="Proxima Nova Rg" w:hAnsi="Proxima Nova Rg" w:cs="Calibri"/>
          <w:spacing w:val="-3"/>
          <w:sz w:val="24"/>
          <w:szCs w:val="24"/>
          <w:lang w:eastAsia="en-US"/>
        </w:rPr>
      </w:pPr>
    </w:p>
    <w:p w14:paraId="753B9F35"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pacing w:val="-3"/>
          <w:sz w:val="24"/>
          <w:szCs w:val="24"/>
          <w:lang w:eastAsia="en-US"/>
        </w:rPr>
      </w:pPr>
      <w:r w:rsidRPr="0006407C">
        <w:rPr>
          <w:rFonts w:ascii="Proxima Nova Rg" w:hAnsi="Proxima Nova Rg" w:cs="Calibri"/>
          <w:spacing w:val="-3"/>
          <w:sz w:val="24"/>
          <w:szCs w:val="24"/>
          <w:lang w:eastAsia="en-US"/>
        </w:rPr>
        <w:lastRenderedPageBreak/>
        <w:t>n</w:t>
      </w:r>
      <w:r w:rsidR="0054205E" w:rsidRPr="0006407C">
        <w:rPr>
          <w:rFonts w:ascii="Proxima Nova Rg" w:hAnsi="Proxima Nova Rg" w:cs="Calibri"/>
          <w:spacing w:val="-3"/>
          <w:sz w:val="24"/>
          <w:szCs w:val="24"/>
          <w:lang w:eastAsia="en-US"/>
        </w:rPr>
        <w:t xml:space="preserve">ot use, reproduce or store any of the Confidential Information in an externally accessible </w:t>
      </w:r>
      <w:r w:rsidR="0054205E" w:rsidRPr="0006407C">
        <w:rPr>
          <w:rFonts w:ascii="Proxima Nova Rg" w:hAnsi="Proxima Nova Rg" w:cs="Calibri"/>
          <w:sz w:val="24"/>
          <w:szCs w:val="24"/>
          <w:lang w:eastAsia="en-US"/>
        </w:rPr>
        <w:t>computer</w:t>
      </w:r>
      <w:r w:rsidR="0054205E" w:rsidRPr="0006407C">
        <w:rPr>
          <w:rFonts w:ascii="Proxima Nova Rg" w:hAnsi="Proxima Nova Rg" w:cs="Calibri"/>
          <w:spacing w:val="-3"/>
          <w:sz w:val="24"/>
          <w:szCs w:val="24"/>
          <w:lang w:eastAsia="en-US"/>
        </w:rPr>
        <w:t xml:space="preserve"> or electronic retrieval system unless the relevant computer or electronic system has sufficient security to prevent unauthorised access to the Confidential Information;</w:t>
      </w:r>
      <w:r w:rsidR="00086E8B" w:rsidRPr="0006407C">
        <w:rPr>
          <w:rFonts w:ascii="Proxima Nova Rg" w:hAnsi="Proxima Nova Rg" w:cs="Calibri"/>
          <w:spacing w:val="-3"/>
          <w:sz w:val="24"/>
          <w:szCs w:val="24"/>
          <w:lang w:eastAsia="en-US"/>
        </w:rPr>
        <w:t xml:space="preserve"> and</w:t>
      </w:r>
    </w:p>
    <w:p w14:paraId="753B9F36" w14:textId="77777777" w:rsidR="0054205E" w:rsidRPr="0006407C" w:rsidRDefault="0054205E" w:rsidP="0054205E">
      <w:pPr>
        <w:jc w:val="both"/>
        <w:rPr>
          <w:rFonts w:ascii="Proxima Nova Rg" w:hAnsi="Proxima Nova Rg" w:cs="Calibri"/>
          <w:sz w:val="24"/>
          <w:szCs w:val="24"/>
          <w:lang w:eastAsia="en-US"/>
        </w:rPr>
      </w:pPr>
    </w:p>
    <w:p w14:paraId="753B9F37"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c</w:t>
      </w:r>
      <w:r w:rsidR="0054205E" w:rsidRPr="0006407C">
        <w:rPr>
          <w:rFonts w:ascii="Proxima Nova Rg" w:hAnsi="Proxima Nova Rg" w:cs="Calibri"/>
          <w:sz w:val="24"/>
          <w:szCs w:val="24"/>
          <w:lang w:eastAsia="en-US"/>
        </w:rPr>
        <w:t xml:space="preserve">omply as expeditiously as possible with any request </w:t>
      </w:r>
      <w:r w:rsidR="00BB1377" w:rsidRPr="0006407C">
        <w:rPr>
          <w:rFonts w:ascii="Proxima Nova Rg" w:hAnsi="Proxima Nova Rg" w:cs="Calibri"/>
          <w:sz w:val="24"/>
          <w:szCs w:val="24"/>
          <w:lang w:eastAsia="en-US"/>
        </w:rPr>
        <w:t>from the D</w:t>
      </w:r>
      <w:r w:rsidRPr="0006407C">
        <w:rPr>
          <w:rFonts w:ascii="Proxima Nova Rg" w:hAnsi="Proxima Nova Rg" w:cs="Calibri"/>
          <w:sz w:val="24"/>
          <w:szCs w:val="24"/>
          <w:lang w:eastAsia="en-US"/>
        </w:rPr>
        <w:t xml:space="preserve">isclosing Party </w:t>
      </w:r>
      <w:r w:rsidR="0054205E" w:rsidRPr="0006407C">
        <w:rPr>
          <w:rFonts w:ascii="Proxima Nova Rg" w:hAnsi="Proxima Nova Rg" w:cs="Calibri"/>
          <w:sz w:val="24"/>
          <w:szCs w:val="24"/>
          <w:lang w:eastAsia="en-US"/>
        </w:rPr>
        <w:t>to return or destroy the Confidential Information and all copies, adaptations or variations thereof without retaining any copies.</w:t>
      </w:r>
    </w:p>
    <w:p w14:paraId="753B9F38" w14:textId="77777777" w:rsidR="0054205E" w:rsidRPr="0006407C" w:rsidRDefault="0054205E" w:rsidP="0054205E">
      <w:pPr>
        <w:jc w:val="both"/>
        <w:rPr>
          <w:rFonts w:ascii="Proxima Nova Rg" w:hAnsi="Proxima Nova Rg" w:cs="Calibri"/>
          <w:sz w:val="24"/>
          <w:szCs w:val="24"/>
          <w:lang w:eastAsia="en-US"/>
        </w:rPr>
      </w:pPr>
    </w:p>
    <w:p w14:paraId="753B9F39" w14:textId="77777777" w:rsidR="0054205E" w:rsidRPr="0006407C" w:rsidRDefault="00575CF7" w:rsidP="0054205E">
      <w:pPr>
        <w:jc w:val="both"/>
        <w:rPr>
          <w:rFonts w:ascii="Proxima Nova Rg" w:hAnsi="Proxima Nova Rg" w:cs="Calibri"/>
          <w:sz w:val="24"/>
          <w:szCs w:val="24"/>
          <w:lang w:eastAsia="en-US"/>
        </w:rPr>
      </w:pPr>
      <w:r w:rsidRPr="0006407C">
        <w:rPr>
          <w:rFonts w:ascii="Proxima Nova Rg" w:hAnsi="Proxima Nova Rg" w:cs="Calibri"/>
          <w:sz w:val="24"/>
          <w:szCs w:val="24"/>
          <w:lang w:eastAsia="en-US"/>
        </w:rPr>
        <w:t>8</w:t>
      </w:r>
      <w:r w:rsidR="004876EA" w:rsidRPr="0006407C">
        <w:rPr>
          <w:rFonts w:ascii="Proxima Nova Rg" w:hAnsi="Proxima Nova Rg" w:cs="Calibri"/>
          <w:sz w:val="24"/>
          <w:szCs w:val="24"/>
          <w:lang w:eastAsia="en-US"/>
        </w:rPr>
        <w:t>.</w:t>
      </w:r>
      <w:r w:rsidR="004876EA" w:rsidRPr="0006407C">
        <w:rPr>
          <w:rFonts w:ascii="Proxima Nova Rg" w:hAnsi="Proxima Nova Rg" w:cs="Calibri"/>
          <w:sz w:val="24"/>
          <w:szCs w:val="24"/>
          <w:lang w:eastAsia="en-US"/>
        </w:rPr>
        <w:tab/>
      </w:r>
      <w:r w:rsidR="00647A91" w:rsidRPr="0006407C">
        <w:rPr>
          <w:rFonts w:ascii="Proxima Nova Rg" w:hAnsi="Proxima Nova Rg" w:cs="Calibri"/>
          <w:sz w:val="24"/>
          <w:szCs w:val="24"/>
          <w:lang w:eastAsia="en-US"/>
        </w:rPr>
        <w:t>Each Party</w:t>
      </w:r>
      <w:r w:rsidR="0054205E" w:rsidRPr="0006407C">
        <w:rPr>
          <w:rFonts w:ascii="Proxima Nova Rg" w:hAnsi="Proxima Nova Rg" w:cs="Calibri"/>
          <w:sz w:val="24"/>
          <w:szCs w:val="24"/>
          <w:lang w:eastAsia="en-US"/>
        </w:rPr>
        <w:t xml:space="preserve"> acknowledge</w:t>
      </w:r>
      <w:r w:rsidR="00647A91" w:rsidRPr="0006407C">
        <w:rPr>
          <w:rFonts w:ascii="Proxima Nova Rg" w:hAnsi="Proxima Nova Rg" w:cs="Calibri"/>
          <w:sz w:val="24"/>
          <w:szCs w:val="24"/>
          <w:lang w:eastAsia="en-US"/>
        </w:rPr>
        <w:t xml:space="preserve">s and agrees </w:t>
      </w:r>
      <w:r w:rsidR="0054205E" w:rsidRPr="0006407C">
        <w:rPr>
          <w:rFonts w:ascii="Proxima Nova Rg" w:hAnsi="Proxima Nova Rg" w:cs="Calibri"/>
          <w:sz w:val="24"/>
          <w:szCs w:val="24"/>
          <w:lang w:eastAsia="en-US"/>
        </w:rPr>
        <w:t>tha</w:t>
      </w:r>
      <w:r w:rsidR="00647A91" w:rsidRPr="0006407C">
        <w:rPr>
          <w:rFonts w:ascii="Proxima Nova Rg" w:hAnsi="Proxima Nova Rg" w:cs="Calibri"/>
          <w:sz w:val="24"/>
          <w:szCs w:val="24"/>
          <w:lang w:eastAsia="en-US"/>
        </w:rPr>
        <w:t>t</w:t>
      </w:r>
      <w:r w:rsidR="00F74032" w:rsidRPr="0006407C">
        <w:rPr>
          <w:rFonts w:ascii="Proxima Nova Rg" w:hAnsi="Proxima Nova Rg" w:cs="Calibri"/>
          <w:sz w:val="24"/>
          <w:szCs w:val="24"/>
          <w:lang w:eastAsia="en-US"/>
        </w:rPr>
        <w:t>:</w:t>
      </w:r>
    </w:p>
    <w:p w14:paraId="753B9F3A" w14:textId="77777777" w:rsidR="00F74032" w:rsidRPr="0006407C" w:rsidRDefault="00F74032" w:rsidP="0054205E">
      <w:pPr>
        <w:jc w:val="both"/>
        <w:rPr>
          <w:rFonts w:ascii="Proxima Nova Rg" w:hAnsi="Proxima Nova Rg" w:cs="Calibri"/>
          <w:sz w:val="24"/>
          <w:szCs w:val="24"/>
          <w:lang w:val="en-US" w:eastAsia="en-US"/>
        </w:rPr>
      </w:pPr>
    </w:p>
    <w:p w14:paraId="753B9F3B"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b/>
          <w:bCs/>
          <w:sz w:val="24"/>
          <w:szCs w:val="24"/>
          <w:lang w:val="en-GB" w:eastAsia="en-US"/>
        </w:rPr>
      </w:pPr>
      <w:r w:rsidRPr="0006407C">
        <w:rPr>
          <w:rFonts w:ascii="Proxima Nova Rg" w:hAnsi="Proxima Nova Rg" w:cs="Calibri"/>
          <w:sz w:val="24"/>
          <w:szCs w:val="24"/>
          <w:lang w:val="en-US" w:eastAsia="en-US"/>
        </w:rPr>
        <w:t>no Party</w:t>
      </w:r>
      <w:r w:rsidR="0054205E" w:rsidRPr="0006407C">
        <w:rPr>
          <w:rFonts w:ascii="Proxima Nova Rg" w:hAnsi="Proxima Nova Rg" w:cs="Calibri"/>
          <w:sz w:val="24"/>
          <w:szCs w:val="24"/>
          <w:lang w:eastAsia="en-US"/>
        </w:rPr>
        <w:t xml:space="preserve"> makes any express or implied representation, warranty or undertaking as to the accuracy, efficacy, completeness, fitness for a particular purpose or safety of any materials or Confidential Information provided under this </w:t>
      </w:r>
      <w:r w:rsidR="00F030EE" w:rsidRPr="0006407C">
        <w:rPr>
          <w:rFonts w:ascii="Proxima Nova Rg" w:hAnsi="Proxima Nova Rg" w:cs="Calibri"/>
          <w:sz w:val="24"/>
          <w:szCs w:val="24"/>
          <w:lang w:eastAsia="en-US"/>
        </w:rPr>
        <w:t>letter.</w:t>
      </w:r>
    </w:p>
    <w:p w14:paraId="753B9F3C" w14:textId="77777777" w:rsidR="0054205E" w:rsidRPr="0006407C" w:rsidRDefault="0054205E" w:rsidP="0054205E">
      <w:pPr>
        <w:jc w:val="both"/>
        <w:rPr>
          <w:rFonts w:ascii="Proxima Nova Rg" w:hAnsi="Proxima Nova Rg" w:cs="Calibri"/>
          <w:sz w:val="24"/>
          <w:szCs w:val="24"/>
          <w:lang w:eastAsia="en-US"/>
        </w:rPr>
      </w:pPr>
    </w:p>
    <w:p w14:paraId="753B9F3D"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no</w:t>
      </w:r>
      <w:r w:rsidRPr="0006407C">
        <w:rPr>
          <w:rFonts w:ascii="Proxima Nova Rg" w:hAnsi="Proxima Nova Rg" w:cs="Calibri"/>
          <w:sz w:val="24"/>
          <w:szCs w:val="24"/>
          <w:lang w:val="en-US" w:eastAsia="en-US"/>
        </w:rPr>
        <w:t xml:space="preserve"> Party</w:t>
      </w:r>
      <w:r w:rsidRPr="0006407C">
        <w:rPr>
          <w:rFonts w:ascii="Proxima Nova Rg" w:hAnsi="Proxima Nova Rg" w:cs="Calibri"/>
          <w:sz w:val="24"/>
          <w:szCs w:val="24"/>
          <w:lang w:eastAsia="en-US"/>
        </w:rPr>
        <w:t xml:space="preserve"> </w:t>
      </w:r>
      <w:r w:rsidR="0054205E" w:rsidRPr="0006407C">
        <w:rPr>
          <w:rFonts w:ascii="Proxima Nova Rg" w:hAnsi="Proxima Nova Rg" w:cs="Calibri"/>
          <w:sz w:val="24"/>
          <w:szCs w:val="24"/>
          <w:lang w:eastAsia="en-US"/>
        </w:rPr>
        <w:t xml:space="preserve">accepts liability that may be based on its reliance on the Confidential Information or any errors in or omissions from </w:t>
      </w:r>
      <w:r w:rsidR="00F030EE" w:rsidRPr="0006407C">
        <w:rPr>
          <w:rFonts w:ascii="Proxima Nova Rg" w:hAnsi="Proxima Nova Rg" w:cs="Calibri"/>
          <w:sz w:val="24"/>
          <w:szCs w:val="24"/>
          <w:lang w:eastAsia="en-US"/>
        </w:rPr>
        <w:t>it.</w:t>
      </w:r>
    </w:p>
    <w:p w14:paraId="753B9F3E" w14:textId="77777777" w:rsidR="0054205E" w:rsidRPr="0006407C" w:rsidRDefault="0054205E" w:rsidP="0054205E">
      <w:pPr>
        <w:jc w:val="both"/>
        <w:rPr>
          <w:rFonts w:ascii="Proxima Nova Rg" w:hAnsi="Proxima Nova Rg" w:cs="Calibri"/>
          <w:sz w:val="24"/>
          <w:szCs w:val="24"/>
          <w:lang w:eastAsia="en-US"/>
        </w:rPr>
      </w:pPr>
    </w:p>
    <w:p w14:paraId="753B9F3F"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n</w:t>
      </w:r>
      <w:r w:rsidR="0054205E" w:rsidRPr="0006407C">
        <w:rPr>
          <w:rFonts w:ascii="Proxima Nova Rg" w:hAnsi="Proxima Nova Rg" w:cs="Calibri"/>
          <w:sz w:val="24"/>
          <w:szCs w:val="24"/>
          <w:lang w:eastAsia="en-US"/>
        </w:rPr>
        <w:t>othing in this</w:t>
      </w:r>
      <w:r w:rsidRPr="0006407C">
        <w:rPr>
          <w:rFonts w:ascii="Proxima Nova Rg" w:hAnsi="Proxima Nova Rg" w:cs="Calibri"/>
          <w:sz w:val="24"/>
          <w:szCs w:val="24"/>
          <w:lang w:eastAsia="en-US"/>
        </w:rPr>
        <w:t xml:space="preserve"> agreement</w:t>
      </w:r>
      <w:r w:rsidR="0054205E" w:rsidRPr="0006407C">
        <w:rPr>
          <w:rFonts w:ascii="Proxima Nova Rg" w:hAnsi="Proxima Nova Rg" w:cs="Calibri"/>
          <w:sz w:val="24"/>
          <w:szCs w:val="24"/>
          <w:lang w:eastAsia="en-US"/>
        </w:rPr>
        <w:t xml:space="preserve"> shall exclude or restrict the liability of </w:t>
      </w:r>
      <w:r w:rsidRPr="0006407C">
        <w:rPr>
          <w:rFonts w:ascii="Proxima Nova Rg" w:hAnsi="Proxima Nova Rg" w:cs="Calibri"/>
          <w:sz w:val="24"/>
          <w:szCs w:val="24"/>
          <w:lang w:eastAsia="en-US"/>
        </w:rPr>
        <w:t>a P</w:t>
      </w:r>
      <w:r w:rsidR="0054205E" w:rsidRPr="0006407C">
        <w:rPr>
          <w:rFonts w:ascii="Proxima Nova Rg" w:hAnsi="Proxima Nova Rg" w:cs="Calibri"/>
          <w:sz w:val="24"/>
          <w:szCs w:val="24"/>
          <w:lang w:eastAsia="en-US"/>
        </w:rPr>
        <w:t xml:space="preserve">arty for fraudulent misrepresentation and/or for death or personal injury resulting from the negligence of </w:t>
      </w:r>
      <w:r w:rsidRPr="0006407C">
        <w:rPr>
          <w:rFonts w:ascii="Proxima Nova Rg" w:hAnsi="Proxima Nova Rg" w:cs="Calibri"/>
          <w:sz w:val="24"/>
          <w:szCs w:val="24"/>
          <w:lang w:eastAsia="en-US"/>
        </w:rPr>
        <w:t>a P</w:t>
      </w:r>
      <w:r w:rsidR="0054205E" w:rsidRPr="0006407C">
        <w:rPr>
          <w:rFonts w:ascii="Proxima Nova Rg" w:hAnsi="Proxima Nova Rg" w:cs="Calibri"/>
          <w:sz w:val="24"/>
          <w:szCs w:val="24"/>
          <w:lang w:eastAsia="en-US"/>
        </w:rPr>
        <w:t xml:space="preserve">arty or that of any of its officers or </w:t>
      </w:r>
      <w:r w:rsidR="00F030EE" w:rsidRPr="0006407C">
        <w:rPr>
          <w:rFonts w:ascii="Proxima Nova Rg" w:hAnsi="Proxima Nova Rg" w:cs="Calibri"/>
          <w:sz w:val="24"/>
          <w:szCs w:val="24"/>
          <w:lang w:eastAsia="en-US"/>
        </w:rPr>
        <w:t>employees.</w:t>
      </w:r>
    </w:p>
    <w:p w14:paraId="753B9F40" w14:textId="77777777" w:rsidR="0054205E" w:rsidRPr="0006407C" w:rsidRDefault="0054205E" w:rsidP="0054205E">
      <w:pPr>
        <w:jc w:val="both"/>
        <w:rPr>
          <w:rFonts w:ascii="Proxima Nova Rg" w:eastAsia="SimSun" w:hAnsi="Proxima Nova Rg" w:cs="Calibri"/>
          <w:kern w:val="28"/>
          <w:sz w:val="24"/>
          <w:szCs w:val="24"/>
          <w:lang w:val="en-US" w:eastAsia="zh-CN"/>
        </w:rPr>
      </w:pPr>
    </w:p>
    <w:p w14:paraId="753B9F41" w14:textId="77777777" w:rsidR="0054205E" w:rsidRPr="0006407C" w:rsidRDefault="00647A91" w:rsidP="004876EA">
      <w:pPr>
        <w:numPr>
          <w:ilvl w:val="0"/>
          <w:numId w:val="1"/>
        </w:numPr>
        <w:tabs>
          <w:tab w:val="clear" w:pos="720"/>
          <w:tab w:val="num" w:pos="1418"/>
        </w:tabs>
        <w:ind w:left="1418" w:hanging="709"/>
        <w:jc w:val="both"/>
        <w:rPr>
          <w:rFonts w:ascii="Proxima Nova Rg" w:eastAsia="SimSun" w:hAnsi="Proxima Nova Rg" w:cs="Calibri"/>
          <w:kern w:val="28"/>
          <w:sz w:val="24"/>
          <w:szCs w:val="24"/>
          <w:lang w:val="en-US" w:eastAsia="zh-CN"/>
        </w:rPr>
      </w:pPr>
      <w:r w:rsidRPr="0006407C">
        <w:rPr>
          <w:rFonts w:ascii="Proxima Nova Rg" w:eastAsia="SimSun" w:hAnsi="Proxima Nova Rg" w:cs="Calibri"/>
          <w:kern w:val="28"/>
          <w:sz w:val="24"/>
          <w:szCs w:val="24"/>
          <w:lang w:val="en-US" w:eastAsia="zh-CN"/>
        </w:rPr>
        <w:t>a</w:t>
      </w:r>
      <w:r w:rsidR="0054205E" w:rsidRPr="0006407C">
        <w:rPr>
          <w:rFonts w:ascii="Proxima Nova Rg" w:eastAsia="SimSun" w:hAnsi="Proxima Nova Rg" w:cs="Calibri"/>
          <w:kern w:val="28"/>
          <w:sz w:val="24"/>
          <w:szCs w:val="24"/>
          <w:lang w:val="en-US" w:eastAsia="zh-CN"/>
        </w:rPr>
        <w:t xml:space="preserve">ny Confidential Information disclosed by or through </w:t>
      </w:r>
      <w:r w:rsidRPr="0006407C">
        <w:rPr>
          <w:rFonts w:ascii="Proxima Nova Rg" w:eastAsia="SimSun" w:hAnsi="Proxima Nova Rg" w:cs="Calibri"/>
          <w:kern w:val="28"/>
          <w:sz w:val="24"/>
          <w:szCs w:val="24"/>
          <w:lang w:val="en-US" w:eastAsia="zh-CN"/>
        </w:rPr>
        <w:t>a Party</w:t>
      </w:r>
      <w:r w:rsidR="0054205E" w:rsidRPr="0006407C">
        <w:rPr>
          <w:rFonts w:ascii="Proxima Nova Rg" w:eastAsia="SimSun" w:hAnsi="Proxima Nova Rg" w:cs="Calibri"/>
          <w:kern w:val="28"/>
          <w:sz w:val="24"/>
          <w:szCs w:val="24"/>
          <w:lang w:val="en-US" w:eastAsia="zh-CN"/>
        </w:rPr>
        <w:t xml:space="preserve"> </w:t>
      </w:r>
      <w:r w:rsidRPr="0006407C">
        <w:rPr>
          <w:rFonts w:ascii="Proxima Nova Rg" w:eastAsia="SimSun" w:hAnsi="Proxima Nova Rg" w:cs="Calibri"/>
          <w:kern w:val="28"/>
          <w:sz w:val="24"/>
          <w:szCs w:val="24"/>
          <w:lang w:val="en-US" w:eastAsia="zh-CN"/>
        </w:rPr>
        <w:t>b</w:t>
      </w:r>
      <w:r w:rsidR="0054205E" w:rsidRPr="0006407C">
        <w:rPr>
          <w:rFonts w:ascii="Proxima Nova Rg" w:eastAsia="SimSun" w:hAnsi="Proxima Nova Rg" w:cs="Calibri"/>
          <w:kern w:val="28"/>
          <w:sz w:val="24"/>
          <w:szCs w:val="24"/>
          <w:lang w:val="en-US" w:eastAsia="zh-CN"/>
        </w:rPr>
        <w:t xml:space="preserve">elongs to </w:t>
      </w:r>
      <w:r w:rsidR="00BB1377" w:rsidRPr="0006407C">
        <w:rPr>
          <w:rFonts w:ascii="Proxima Nova Rg" w:eastAsia="SimSun" w:hAnsi="Proxima Nova Rg" w:cs="Calibri"/>
          <w:kern w:val="28"/>
          <w:sz w:val="24"/>
          <w:szCs w:val="24"/>
          <w:lang w:val="en-US" w:eastAsia="zh-CN"/>
        </w:rPr>
        <w:t>the D</w:t>
      </w:r>
      <w:r w:rsidRPr="0006407C">
        <w:rPr>
          <w:rFonts w:ascii="Proxima Nova Rg" w:eastAsia="SimSun" w:hAnsi="Proxima Nova Rg" w:cs="Calibri"/>
          <w:kern w:val="28"/>
          <w:sz w:val="24"/>
          <w:szCs w:val="24"/>
          <w:lang w:val="en-US" w:eastAsia="zh-CN"/>
        </w:rPr>
        <w:t>isclosing Party</w:t>
      </w:r>
      <w:r w:rsidR="0054205E" w:rsidRPr="0006407C">
        <w:rPr>
          <w:rFonts w:ascii="Proxima Nova Rg" w:eastAsia="SimSun" w:hAnsi="Proxima Nova Rg" w:cs="Calibri"/>
          <w:kern w:val="28"/>
          <w:sz w:val="24"/>
          <w:szCs w:val="24"/>
          <w:lang w:val="en-US" w:eastAsia="zh-CN"/>
        </w:rPr>
        <w:t xml:space="preserve"> or to </w:t>
      </w:r>
      <w:r w:rsidRPr="0006407C">
        <w:rPr>
          <w:rFonts w:ascii="Proxima Nova Rg" w:eastAsia="SimSun" w:hAnsi="Proxima Nova Rg" w:cs="Calibri"/>
          <w:kern w:val="28"/>
          <w:sz w:val="24"/>
          <w:szCs w:val="24"/>
          <w:lang w:val="en-US" w:eastAsia="zh-CN"/>
        </w:rPr>
        <w:t>the relevant third party(ies)</w:t>
      </w:r>
      <w:r w:rsidR="0054205E" w:rsidRPr="0006407C">
        <w:rPr>
          <w:rFonts w:ascii="Proxima Nova Rg" w:eastAsia="SimSun" w:hAnsi="Proxima Nova Rg" w:cs="Calibri"/>
          <w:kern w:val="28"/>
          <w:sz w:val="24"/>
          <w:szCs w:val="24"/>
          <w:lang w:val="en-US" w:eastAsia="zh-CN"/>
        </w:rPr>
        <w:t xml:space="preserve"> who </w:t>
      </w:r>
      <w:r w:rsidR="00BB1377" w:rsidRPr="0006407C">
        <w:rPr>
          <w:rFonts w:ascii="Proxima Nova Rg" w:eastAsia="SimSun" w:hAnsi="Proxima Nova Rg" w:cs="Calibri"/>
          <w:kern w:val="28"/>
          <w:sz w:val="24"/>
          <w:szCs w:val="24"/>
          <w:lang w:val="en-US" w:eastAsia="zh-CN"/>
        </w:rPr>
        <w:t>the D</w:t>
      </w:r>
      <w:r w:rsidRPr="0006407C">
        <w:rPr>
          <w:rFonts w:ascii="Proxima Nova Rg" w:eastAsia="SimSun" w:hAnsi="Proxima Nova Rg" w:cs="Calibri"/>
          <w:kern w:val="28"/>
          <w:sz w:val="24"/>
          <w:szCs w:val="24"/>
          <w:lang w:val="en-US" w:eastAsia="zh-CN"/>
        </w:rPr>
        <w:t>isclosing Party</w:t>
      </w:r>
      <w:r w:rsidR="0054205E" w:rsidRPr="0006407C">
        <w:rPr>
          <w:rFonts w:ascii="Proxima Nova Rg" w:eastAsia="SimSun" w:hAnsi="Proxima Nova Rg" w:cs="Calibri"/>
          <w:kern w:val="28"/>
          <w:sz w:val="24"/>
          <w:szCs w:val="24"/>
          <w:lang w:val="en-US" w:eastAsia="zh-CN"/>
        </w:rPr>
        <w:t xml:space="preserve"> obtained it from and not to </w:t>
      </w:r>
      <w:r w:rsidRPr="0006407C">
        <w:rPr>
          <w:rFonts w:ascii="Proxima Nova Rg" w:eastAsia="SimSun" w:hAnsi="Proxima Nova Rg" w:cs="Calibri"/>
          <w:kern w:val="28"/>
          <w:sz w:val="24"/>
          <w:szCs w:val="24"/>
          <w:lang w:val="en-US" w:eastAsia="zh-CN"/>
        </w:rPr>
        <w:t xml:space="preserve">the </w:t>
      </w:r>
      <w:r w:rsidR="00F030EE" w:rsidRPr="0006407C">
        <w:rPr>
          <w:rFonts w:ascii="Proxima Nova Rg" w:eastAsia="SimSun" w:hAnsi="Proxima Nova Rg" w:cs="Calibri"/>
          <w:kern w:val="28"/>
          <w:sz w:val="24"/>
          <w:szCs w:val="24"/>
          <w:lang w:val="en-US" w:eastAsia="zh-CN"/>
        </w:rPr>
        <w:t>Recipient.</w:t>
      </w:r>
    </w:p>
    <w:p w14:paraId="753B9F42" w14:textId="77777777" w:rsidR="0054205E" w:rsidRPr="0006407C" w:rsidRDefault="0054205E" w:rsidP="0054205E">
      <w:pPr>
        <w:jc w:val="both"/>
        <w:rPr>
          <w:rFonts w:ascii="Proxima Nova Rg" w:eastAsia="SimSun" w:hAnsi="Proxima Nova Rg" w:cs="Calibri"/>
          <w:kern w:val="28"/>
          <w:sz w:val="24"/>
          <w:szCs w:val="24"/>
          <w:lang w:val="en-US" w:eastAsia="zh-CN"/>
        </w:rPr>
      </w:pPr>
    </w:p>
    <w:p w14:paraId="753B9F43" w14:textId="77777777" w:rsidR="0054205E" w:rsidRPr="0006407C" w:rsidRDefault="00647A91" w:rsidP="004876EA">
      <w:pPr>
        <w:numPr>
          <w:ilvl w:val="0"/>
          <w:numId w:val="1"/>
        </w:numPr>
        <w:tabs>
          <w:tab w:val="clear" w:pos="720"/>
          <w:tab w:val="num" w:pos="1418"/>
        </w:tabs>
        <w:ind w:left="1418" w:hanging="709"/>
        <w:jc w:val="both"/>
        <w:rPr>
          <w:rFonts w:ascii="Proxima Nova Rg" w:eastAsia="SimSun" w:hAnsi="Proxima Nova Rg" w:cs="Calibri"/>
          <w:kern w:val="28"/>
          <w:sz w:val="24"/>
          <w:szCs w:val="24"/>
          <w:lang w:val="en-US" w:eastAsia="zh-CN"/>
        </w:rPr>
      </w:pPr>
      <w:r w:rsidRPr="0006407C">
        <w:rPr>
          <w:rFonts w:ascii="Proxima Nova Rg" w:hAnsi="Proxima Nova Rg" w:cs="Calibri"/>
          <w:sz w:val="24"/>
          <w:szCs w:val="24"/>
          <w:lang w:eastAsia="en-US"/>
        </w:rPr>
        <w:t>n</w:t>
      </w:r>
      <w:r w:rsidR="0054205E" w:rsidRPr="0006407C">
        <w:rPr>
          <w:rFonts w:ascii="Proxima Nova Rg" w:hAnsi="Proxima Nova Rg" w:cs="Calibri"/>
          <w:sz w:val="24"/>
          <w:szCs w:val="24"/>
          <w:lang w:eastAsia="en-US"/>
        </w:rPr>
        <w:t>either</w:t>
      </w:r>
      <w:r w:rsidR="0054205E" w:rsidRPr="0006407C">
        <w:rPr>
          <w:rFonts w:ascii="Proxima Nova Rg" w:eastAsia="SimSun" w:hAnsi="Proxima Nova Rg" w:cs="Calibri"/>
          <w:kern w:val="28"/>
          <w:sz w:val="24"/>
          <w:szCs w:val="24"/>
          <w:lang w:val="en-US" w:eastAsia="zh-CN"/>
        </w:rPr>
        <w:t xml:space="preserve"> the execution or delivery of this </w:t>
      </w:r>
      <w:r w:rsidRPr="0006407C">
        <w:rPr>
          <w:rFonts w:ascii="Proxima Nova Rg" w:eastAsia="SimSun" w:hAnsi="Proxima Nova Rg" w:cs="Calibri"/>
          <w:kern w:val="28"/>
          <w:sz w:val="24"/>
          <w:szCs w:val="24"/>
          <w:lang w:val="en-US" w:eastAsia="zh-CN"/>
        </w:rPr>
        <w:t xml:space="preserve">agreement </w:t>
      </w:r>
      <w:r w:rsidR="0054205E" w:rsidRPr="0006407C">
        <w:rPr>
          <w:rFonts w:ascii="Proxima Nova Rg" w:eastAsia="SimSun" w:hAnsi="Proxima Nova Rg" w:cs="Calibri"/>
          <w:kern w:val="28"/>
          <w:sz w:val="24"/>
          <w:szCs w:val="24"/>
          <w:lang w:val="en-US" w:eastAsia="zh-CN"/>
        </w:rPr>
        <w:t xml:space="preserve">nor the disclosure of Confidential Information to </w:t>
      </w:r>
      <w:r w:rsidR="00BB1377" w:rsidRPr="0006407C">
        <w:rPr>
          <w:rFonts w:ascii="Proxima Nova Rg" w:eastAsia="SimSun" w:hAnsi="Proxima Nova Rg" w:cs="Calibri"/>
          <w:kern w:val="28"/>
          <w:sz w:val="24"/>
          <w:szCs w:val="24"/>
          <w:lang w:val="en-US" w:eastAsia="zh-CN"/>
        </w:rPr>
        <w:t>a Recipient</w:t>
      </w:r>
      <w:r w:rsidR="0054205E" w:rsidRPr="0006407C">
        <w:rPr>
          <w:rFonts w:ascii="Proxima Nova Rg" w:eastAsia="SimSun" w:hAnsi="Proxima Nova Rg" w:cs="Calibri"/>
          <w:kern w:val="28"/>
          <w:sz w:val="24"/>
          <w:szCs w:val="24"/>
          <w:lang w:val="en-US" w:eastAsia="zh-CN"/>
        </w:rPr>
        <w:t xml:space="preserve"> shall be construed as granting </w:t>
      </w:r>
      <w:r w:rsidRPr="0006407C">
        <w:rPr>
          <w:rFonts w:ascii="Proxima Nova Rg" w:eastAsia="SimSun" w:hAnsi="Proxima Nova Rg" w:cs="Calibri"/>
          <w:kern w:val="28"/>
          <w:sz w:val="24"/>
          <w:szCs w:val="24"/>
          <w:lang w:val="en-US" w:eastAsia="zh-CN"/>
        </w:rPr>
        <w:t>such Party</w:t>
      </w:r>
      <w:r w:rsidR="0054205E" w:rsidRPr="0006407C">
        <w:rPr>
          <w:rFonts w:ascii="Proxima Nova Rg" w:eastAsia="SimSun" w:hAnsi="Proxima Nova Rg" w:cs="Calibri"/>
          <w:kern w:val="28"/>
          <w:sz w:val="24"/>
          <w:szCs w:val="24"/>
          <w:lang w:val="en-US" w:eastAsia="zh-CN"/>
        </w:rPr>
        <w:t xml:space="preserve"> either expressly or by implication any </w:t>
      </w:r>
      <w:r w:rsidR="00874AD9" w:rsidRPr="0006407C">
        <w:rPr>
          <w:rFonts w:ascii="Proxima Nova Rg" w:eastAsia="SimSun" w:hAnsi="Proxima Nova Rg" w:cs="Calibri"/>
          <w:kern w:val="28"/>
          <w:sz w:val="24"/>
          <w:szCs w:val="24"/>
          <w:lang w:val="en-US" w:eastAsia="zh-CN"/>
        </w:rPr>
        <w:t>license</w:t>
      </w:r>
      <w:r w:rsidR="0054205E" w:rsidRPr="0006407C">
        <w:rPr>
          <w:rFonts w:ascii="Proxima Nova Rg" w:eastAsia="SimSun" w:hAnsi="Proxima Nova Rg" w:cs="Calibri"/>
          <w:kern w:val="28"/>
          <w:sz w:val="24"/>
          <w:szCs w:val="24"/>
          <w:lang w:val="en-US" w:eastAsia="zh-CN"/>
        </w:rPr>
        <w:t xml:space="preserve"> or rights other than those expressly set </w:t>
      </w:r>
      <w:r w:rsidRPr="0006407C">
        <w:rPr>
          <w:rFonts w:ascii="Proxima Nova Rg" w:eastAsia="SimSun" w:hAnsi="Proxima Nova Rg" w:cs="Calibri"/>
          <w:kern w:val="28"/>
          <w:sz w:val="24"/>
          <w:szCs w:val="24"/>
          <w:lang w:val="en-US" w:eastAsia="zh-CN"/>
        </w:rPr>
        <w:t xml:space="preserve">out in this </w:t>
      </w:r>
      <w:r w:rsidR="00F030EE" w:rsidRPr="0006407C">
        <w:rPr>
          <w:rFonts w:ascii="Proxima Nova Rg" w:eastAsia="SimSun" w:hAnsi="Proxima Nova Rg" w:cs="Calibri"/>
          <w:kern w:val="28"/>
          <w:sz w:val="24"/>
          <w:szCs w:val="24"/>
          <w:lang w:val="en-US" w:eastAsia="zh-CN"/>
        </w:rPr>
        <w:t>agreement.</w:t>
      </w:r>
    </w:p>
    <w:p w14:paraId="753B9F44" w14:textId="77777777" w:rsidR="0054205E" w:rsidRPr="0006407C" w:rsidRDefault="0054205E" w:rsidP="0054205E">
      <w:pPr>
        <w:jc w:val="both"/>
        <w:rPr>
          <w:rFonts w:ascii="Proxima Nova Rg" w:eastAsia="SimSun" w:hAnsi="Proxima Nova Rg" w:cs="Calibri"/>
          <w:kern w:val="28"/>
          <w:sz w:val="24"/>
          <w:szCs w:val="24"/>
          <w:lang w:val="en-US" w:eastAsia="zh-CN"/>
        </w:rPr>
      </w:pPr>
    </w:p>
    <w:p w14:paraId="753B9F45" w14:textId="77777777" w:rsidR="0054205E" w:rsidRPr="0006407C" w:rsidRDefault="00647A91" w:rsidP="004876EA">
      <w:pPr>
        <w:numPr>
          <w:ilvl w:val="0"/>
          <w:numId w:val="1"/>
        </w:numPr>
        <w:tabs>
          <w:tab w:val="clear" w:pos="720"/>
          <w:tab w:val="num" w:pos="1418"/>
        </w:tabs>
        <w:ind w:left="1418" w:hanging="709"/>
        <w:jc w:val="both"/>
        <w:rPr>
          <w:rFonts w:ascii="Proxima Nova Rg" w:eastAsia="SimSun" w:hAnsi="Proxima Nova Rg" w:cs="Calibri"/>
          <w:kern w:val="28"/>
          <w:sz w:val="24"/>
          <w:szCs w:val="24"/>
          <w:lang w:val="en-US" w:eastAsia="zh-CN"/>
        </w:rPr>
      </w:pPr>
      <w:r w:rsidRPr="0006407C">
        <w:rPr>
          <w:rFonts w:ascii="Proxima Nova Rg" w:hAnsi="Proxima Nova Rg" w:cs="Calibri"/>
          <w:sz w:val="24"/>
          <w:szCs w:val="24"/>
          <w:lang w:val="en-US" w:eastAsia="en-US"/>
        </w:rPr>
        <w:t>t</w:t>
      </w:r>
      <w:r w:rsidR="0054205E" w:rsidRPr="0006407C">
        <w:rPr>
          <w:rFonts w:ascii="Proxima Nova Rg" w:hAnsi="Proxima Nova Rg" w:cs="Calibri"/>
          <w:sz w:val="24"/>
          <w:szCs w:val="24"/>
          <w:lang w:eastAsia="en-US"/>
        </w:rPr>
        <w:t xml:space="preserve">his </w:t>
      </w:r>
      <w:r w:rsidRPr="0006407C">
        <w:rPr>
          <w:rFonts w:ascii="Proxima Nova Rg" w:hAnsi="Proxima Nova Rg" w:cs="Calibri"/>
          <w:sz w:val="24"/>
          <w:szCs w:val="24"/>
          <w:lang w:eastAsia="en-US"/>
        </w:rPr>
        <w:t>agreement</w:t>
      </w:r>
      <w:r w:rsidR="0054205E" w:rsidRPr="0006407C">
        <w:rPr>
          <w:rFonts w:ascii="Proxima Nova Rg" w:hAnsi="Proxima Nova Rg" w:cs="Calibri"/>
          <w:sz w:val="24"/>
          <w:szCs w:val="24"/>
          <w:lang w:eastAsia="en-US"/>
        </w:rPr>
        <w:t xml:space="preserve"> and the rights and obligations contained within it, may not be transferred or assigned by </w:t>
      </w:r>
      <w:r w:rsidRPr="0006407C">
        <w:rPr>
          <w:rFonts w:ascii="Proxima Nova Rg" w:hAnsi="Proxima Nova Rg" w:cs="Calibri"/>
          <w:sz w:val="24"/>
          <w:szCs w:val="24"/>
          <w:lang w:eastAsia="en-US"/>
        </w:rPr>
        <w:t>a Party</w:t>
      </w:r>
      <w:r w:rsidR="0054205E" w:rsidRPr="0006407C">
        <w:rPr>
          <w:rFonts w:ascii="Proxima Nova Rg" w:hAnsi="Proxima Nova Rg" w:cs="Calibri"/>
          <w:sz w:val="24"/>
          <w:szCs w:val="24"/>
          <w:lang w:eastAsia="en-US"/>
        </w:rPr>
        <w:t xml:space="preserve"> without </w:t>
      </w:r>
      <w:r w:rsidRPr="0006407C">
        <w:rPr>
          <w:rFonts w:ascii="Proxima Nova Rg" w:hAnsi="Proxima Nova Rg" w:cs="Calibri"/>
          <w:sz w:val="24"/>
          <w:szCs w:val="24"/>
          <w:lang w:eastAsia="en-US"/>
        </w:rPr>
        <w:t xml:space="preserve">the </w:t>
      </w:r>
      <w:r w:rsidR="0054205E" w:rsidRPr="0006407C">
        <w:rPr>
          <w:rFonts w:ascii="Proxima Nova Rg" w:hAnsi="Proxima Nova Rg" w:cs="Calibri"/>
          <w:sz w:val="24"/>
          <w:szCs w:val="24"/>
          <w:lang w:eastAsia="en-US"/>
        </w:rPr>
        <w:t>prior written consent</w:t>
      </w:r>
      <w:r w:rsidRPr="0006407C">
        <w:rPr>
          <w:rFonts w:ascii="Proxima Nova Rg" w:hAnsi="Proxima Nova Rg" w:cs="Calibri"/>
          <w:sz w:val="24"/>
          <w:szCs w:val="24"/>
          <w:lang w:eastAsia="en-US"/>
        </w:rPr>
        <w:t xml:space="preserve"> of each other </w:t>
      </w:r>
      <w:r w:rsidR="00F030EE" w:rsidRPr="0006407C">
        <w:rPr>
          <w:rFonts w:ascii="Proxima Nova Rg" w:hAnsi="Proxima Nova Rg" w:cs="Calibri"/>
          <w:sz w:val="24"/>
          <w:szCs w:val="24"/>
          <w:lang w:eastAsia="en-US"/>
        </w:rPr>
        <w:t>Party.</w:t>
      </w:r>
    </w:p>
    <w:p w14:paraId="753B9F46" w14:textId="77777777" w:rsidR="0054205E" w:rsidRPr="0006407C" w:rsidRDefault="0054205E" w:rsidP="0054205E">
      <w:pPr>
        <w:ind w:left="360"/>
        <w:jc w:val="both"/>
        <w:rPr>
          <w:rFonts w:ascii="Proxima Nova Rg" w:hAnsi="Proxima Nova Rg" w:cs="Calibri"/>
          <w:sz w:val="24"/>
          <w:szCs w:val="24"/>
          <w:lang w:val="en-GB" w:eastAsia="en-US"/>
        </w:rPr>
      </w:pPr>
    </w:p>
    <w:p w14:paraId="753B9F47" w14:textId="77777777" w:rsidR="004876EA"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val="en-GB" w:eastAsia="en-US"/>
        </w:rPr>
        <w:t>n</w:t>
      </w:r>
      <w:r w:rsidR="0054205E" w:rsidRPr="0006407C">
        <w:rPr>
          <w:rFonts w:ascii="Proxima Nova Rg" w:hAnsi="Proxima Nova Rg" w:cs="Calibri"/>
          <w:sz w:val="24"/>
          <w:szCs w:val="24"/>
          <w:lang w:eastAsia="en-US"/>
        </w:rPr>
        <w:t xml:space="preserve">o failure or delay by </w:t>
      </w:r>
      <w:r w:rsidRPr="0006407C">
        <w:rPr>
          <w:rFonts w:ascii="Proxima Nova Rg" w:hAnsi="Proxima Nova Rg" w:cs="Calibri"/>
          <w:sz w:val="24"/>
          <w:szCs w:val="24"/>
          <w:lang w:eastAsia="en-US"/>
        </w:rPr>
        <w:t>a Party</w:t>
      </w:r>
      <w:r w:rsidR="0054205E" w:rsidRPr="0006407C">
        <w:rPr>
          <w:rFonts w:ascii="Proxima Nova Rg" w:hAnsi="Proxima Nova Rg" w:cs="Calibri"/>
          <w:sz w:val="24"/>
          <w:szCs w:val="24"/>
          <w:lang w:eastAsia="en-US"/>
        </w:rPr>
        <w:t xml:space="preserve"> in exercising any right, power or privilege contained within this </w:t>
      </w:r>
      <w:r w:rsidRPr="0006407C">
        <w:rPr>
          <w:rFonts w:ascii="Proxima Nova Rg" w:hAnsi="Proxima Nova Rg" w:cs="Calibri"/>
          <w:sz w:val="24"/>
          <w:szCs w:val="24"/>
          <w:lang w:eastAsia="en-US"/>
        </w:rPr>
        <w:t xml:space="preserve">agreement </w:t>
      </w:r>
      <w:r w:rsidR="0054205E" w:rsidRPr="0006407C">
        <w:rPr>
          <w:rFonts w:ascii="Proxima Nova Rg" w:hAnsi="Proxima Nova Rg" w:cs="Calibri"/>
          <w:sz w:val="24"/>
          <w:szCs w:val="24"/>
          <w:lang w:eastAsia="en-US"/>
        </w:rPr>
        <w:t xml:space="preserve">shall operate as a waiver of the same, nor shall any single or partial exercise of the same preclude any or further exercise thereof or the exercise of any other right power or privilege contained within this letter;  </w:t>
      </w:r>
    </w:p>
    <w:p w14:paraId="753B9F48" w14:textId="77777777" w:rsidR="004876EA" w:rsidRPr="0006407C" w:rsidRDefault="004876EA" w:rsidP="004876EA">
      <w:pPr>
        <w:tabs>
          <w:tab w:val="num" w:pos="1418"/>
        </w:tabs>
        <w:ind w:left="360"/>
        <w:jc w:val="both"/>
        <w:rPr>
          <w:rFonts w:ascii="Proxima Nova Rg" w:hAnsi="Proxima Nova Rg" w:cs="Calibri"/>
          <w:sz w:val="24"/>
          <w:szCs w:val="24"/>
          <w:lang w:eastAsia="en-US"/>
        </w:rPr>
      </w:pPr>
    </w:p>
    <w:p w14:paraId="753B9F49"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t</w:t>
      </w:r>
      <w:r w:rsidR="0054205E" w:rsidRPr="0006407C">
        <w:rPr>
          <w:rFonts w:ascii="Proxima Nova Rg" w:hAnsi="Proxima Nova Rg" w:cs="Calibri"/>
          <w:sz w:val="24"/>
          <w:szCs w:val="24"/>
          <w:lang w:eastAsia="en-US"/>
        </w:rPr>
        <w:t xml:space="preserve">his </w:t>
      </w:r>
      <w:r w:rsidRPr="0006407C">
        <w:rPr>
          <w:rFonts w:ascii="Proxima Nova Rg" w:hAnsi="Proxima Nova Rg" w:cs="Calibri"/>
          <w:sz w:val="24"/>
          <w:szCs w:val="24"/>
          <w:lang w:eastAsia="en-US"/>
        </w:rPr>
        <w:t xml:space="preserve">agreement </w:t>
      </w:r>
      <w:r w:rsidR="0054205E" w:rsidRPr="0006407C">
        <w:rPr>
          <w:rFonts w:ascii="Proxima Nova Rg" w:hAnsi="Proxima Nova Rg" w:cs="Calibri"/>
          <w:sz w:val="24"/>
          <w:szCs w:val="24"/>
          <w:lang w:eastAsia="en-US"/>
        </w:rPr>
        <w:t xml:space="preserve">shall be governed by and construed in accordance with the laws of England and </w:t>
      </w:r>
      <w:r w:rsidRPr="0006407C">
        <w:rPr>
          <w:rFonts w:ascii="Proxima Nova Rg" w:hAnsi="Proxima Nova Rg" w:cs="Calibri"/>
          <w:sz w:val="24"/>
          <w:szCs w:val="24"/>
          <w:lang w:eastAsia="en-US"/>
        </w:rPr>
        <w:t>each Party</w:t>
      </w:r>
      <w:r w:rsidR="0054205E" w:rsidRPr="0006407C">
        <w:rPr>
          <w:rFonts w:ascii="Proxima Nova Rg" w:hAnsi="Proxima Nova Rg" w:cs="Calibri"/>
          <w:sz w:val="24"/>
          <w:szCs w:val="24"/>
          <w:lang w:eastAsia="en-US"/>
        </w:rPr>
        <w:t xml:space="preserve"> submit</w:t>
      </w:r>
      <w:r w:rsidRPr="0006407C">
        <w:rPr>
          <w:rFonts w:ascii="Proxima Nova Rg" w:hAnsi="Proxima Nova Rg" w:cs="Calibri"/>
          <w:sz w:val="24"/>
          <w:szCs w:val="24"/>
          <w:lang w:eastAsia="en-US"/>
        </w:rPr>
        <w:t xml:space="preserve">s to the </w:t>
      </w:r>
      <w:r w:rsidR="0054205E" w:rsidRPr="0006407C">
        <w:rPr>
          <w:rFonts w:ascii="Proxima Nova Rg" w:hAnsi="Proxima Nova Rg" w:cs="Calibri"/>
          <w:sz w:val="24"/>
          <w:szCs w:val="24"/>
          <w:lang w:eastAsia="en-US"/>
        </w:rPr>
        <w:t xml:space="preserve">exclusive jurisdiction of the English </w:t>
      </w:r>
      <w:r w:rsidR="00F030EE" w:rsidRPr="0006407C">
        <w:rPr>
          <w:rFonts w:ascii="Proxima Nova Rg" w:hAnsi="Proxima Nova Rg" w:cs="Calibri"/>
          <w:sz w:val="24"/>
          <w:szCs w:val="24"/>
          <w:lang w:eastAsia="en-US"/>
        </w:rPr>
        <w:t>Courts.</w:t>
      </w:r>
    </w:p>
    <w:p w14:paraId="753B9F4A" w14:textId="77777777" w:rsidR="0054205E" w:rsidRPr="0006407C" w:rsidRDefault="0054205E" w:rsidP="0054205E">
      <w:pPr>
        <w:ind w:left="360"/>
        <w:jc w:val="both"/>
        <w:rPr>
          <w:rFonts w:ascii="Proxima Nova Rg" w:hAnsi="Proxima Nova Rg" w:cs="Calibri"/>
          <w:sz w:val="24"/>
          <w:szCs w:val="24"/>
          <w:lang w:eastAsia="en-US"/>
        </w:rPr>
      </w:pPr>
    </w:p>
    <w:p w14:paraId="753B9F4B"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n</w:t>
      </w:r>
      <w:r w:rsidR="0054205E" w:rsidRPr="0006407C">
        <w:rPr>
          <w:rFonts w:ascii="Proxima Nova Rg" w:hAnsi="Proxima Nova Rg" w:cs="Calibri"/>
          <w:sz w:val="24"/>
          <w:szCs w:val="24"/>
          <w:lang w:eastAsia="en-US"/>
        </w:rPr>
        <w:t>o variation to this</w:t>
      </w:r>
      <w:r w:rsidRPr="0006407C">
        <w:rPr>
          <w:rFonts w:ascii="Proxima Nova Rg" w:hAnsi="Proxima Nova Rg" w:cs="Calibri"/>
          <w:sz w:val="24"/>
          <w:szCs w:val="24"/>
          <w:lang w:eastAsia="en-US"/>
        </w:rPr>
        <w:t xml:space="preserve"> agreement</w:t>
      </w:r>
      <w:r w:rsidR="0054205E" w:rsidRPr="0006407C">
        <w:rPr>
          <w:rFonts w:ascii="Proxima Nova Rg" w:hAnsi="Proxima Nova Rg" w:cs="Calibri"/>
          <w:sz w:val="24"/>
          <w:szCs w:val="24"/>
          <w:lang w:eastAsia="en-US"/>
        </w:rPr>
        <w:t xml:space="preserve"> shall be effective unless in writing and signed by a duly authorised re</w:t>
      </w:r>
      <w:r w:rsidRPr="0006407C">
        <w:rPr>
          <w:rFonts w:ascii="Proxima Nova Rg" w:hAnsi="Proxima Nova Rg" w:cs="Calibri"/>
          <w:sz w:val="24"/>
          <w:szCs w:val="24"/>
          <w:lang w:eastAsia="en-US"/>
        </w:rPr>
        <w:t xml:space="preserve">presentative on behalf of each </w:t>
      </w:r>
      <w:r w:rsidR="00F030EE" w:rsidRPr="0006407C">
        <w:rPr>
          <w:rFonts w:ascii="Proxima Nova Rg" w:hAnsi="Proxima Nova Rg" w:cs="Calibri"/>
          <w:sz w:val="24"/>
          <w:szCs w:val="24"/>
          <w:lang w:eastAsia="en-US"/>
        </w:rPr>
        <w:t>Party.</w:t>
      </w:r>
    </w:p>
    <w:p w14:paraId="753B9F4C" w14:textId="77777777" w:rsidR="0054205E" w:rsidRPr="0006407C" w:rsidRDefault="0054205E" w:rsidP="0054205E">
      <w:pPr>
        <w:ind w:left="360"/>
        <w:jc w:val="both"/>
        <w:rPr>
          <w:rFonts w:ascii="Proxima Nova Rg" w:hAnsi="Proxima Nova Rg" w:cs="Calibri"/>
          <w:sz w:val="24"/>
          <w:szCs w:val="24"/>
          <w:lang w:eastAsia="en-US"/>
        </w:rPr>
      </w:pPr>
    </w:p>
    <w:p w14:paraId="753B9F4D" w14:textId="77777777" w:rsidR="0054205E"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lastRenderedPageBreak/>
        <w:t>t</w:t>
      </w:r>
      <w:r w:rsidR="0054205E" w:rsidRPr="0006407C">
        <w:rPr>
          <w:rFonts w:ascii="Proxima Nova Rg" w:hAnsi="Proxima Nova Rg" w:cs="Calibri"/>
          <w:sz w:val="24"/>
          <w:szCs w:val="24"/>
          <w:lang w:eastAsia="en-US"/>
        </w:rPr>
        <w:t xml:space="preserve">his </w:t>
      </w:r>
      <w:r w:rsidRPr="0006407C">
        <w:rPr>
          <w:rFonts w:ascii="Proxima Nova Rg" w:hAnsi="Proxima Nova Rg" w:cs="Calibri"/>
          <w:sz w:val="24"/>
          <w:szCs w:val="24"/>
          <w:lang w:eastAsia="en-US"/>
        </w:rPr>
        <w:t>agreement</w:t>
      </w:r>
      <w:r w:rsidR="0054205E" w:rsidRPr="0006407C">
        <w:rPr>
          <w:rFonts w:ascii="Proxima Nova Rg" w:hAnsi="Proxima Nova Rg" w:cs="Calibri"/>
          <w:sz w:val="24"/>
          <w:szCs w:val="24"/>
          <w:lang w:eastAsia="en-US"/>
        </w:rPr>
        <w:t xml:space="preserve"> contains the entire understanding </w:t>
      </w:r>
      <w:r w:rsidRPr="0006407C">
        <w:rPr>
          <w:rFonts w:ascii="Proxima Nova Rg" w:hAnsi="Proxima Nova Rg" w:cs="Calibri"/>
          <w:sz w:val="24"/>
          <w:szCs w:val="24"/>
          <w:lang w:eastAsia="en-US"/>
        </w:rPr>
        <w:t>between the Partie</w:t>
      </w:r>
      <w:r w:rsidR="0054205E" w:rsidRPr="0006407C">
        <w:rPr>
          <w:rFonts w:ascii="Proxima Nova Rg" w:hAnsi="Proxima Nova Rg" w:cs="Calibri"/>
          <w:sz w:val="24"/>
          <w:szCs w:val="24"/>
          <w:lang w:eastAsia="en-US"/>
        </w:rPr>
        <w:t xml:space="preserve">s relative to the protection of the Confidential Information and supersedes all prior and collateral communication, reports and understandings between </w:t>
      </w:r>
      <w:r w:rsidRPr="0006407C">
        <w:rPr>
          <w:rFonts w:ascii="Proxima Nova Rg" w:hAnsi="Proxima Nova Rg" w:cs="Calibri"/>
          <w:sz w:val="24"/>
          <w:szCs w:val="24"/>
          <w:lang w:eastAsia="en-US"/>
        </w:rPr>
        <w:t xml:space="preserve">the Parties </w:t>
      </w:r>
      <w:r w:rsidR="0054205E" w:rsidRPr="0006407C">
        <w:rPr>
          <w:rFonts w:ascii="Proxima Nova Rg" w:hAnsi="Proxima Nova Rg" w:cs="Calibri"/>
          <w:sz w:val="24"/>
          <w:szCs w:val="24"/>
          <w:lang w:eastAsia="en-US"/>
        </w:rPr>
        <w:t>relating thereto;</w:t>
      </w:r>
      <w:r w:rsidR="00086E8B" w:rsidRPr="0006407C">
        <w:rPr>
          <w:rFonts w:ascii="Proxima Nova Rg" w:hAnsi="Proxima Nova Rg" w:cs="Calibri"/>
          <w:sz w:val="24"/>
          <w:szCs w:val="24"/>
          <w:lang w:eastAsia="en-US"/>
        </w:rPr>
        <w:t xml:space="preserve"> and</w:t>
      </w:r>
      <w:r w:rsidR="0054205E" w:rsidRPr="0006407C">
        <w:rPr>
          <w:rFonts w:ascii="Proxima Nova Rg" w:hAnsi="Proxima Nova Rg" w:cs="Calibri"/>
          <w:sz w:val="24"/>
          <w:szCs w:val="24"/>
          <w:lang w:eastAsia="en-US"/>
        </w:rPr>
        <w:t xml:space="preserve"> </w:t>
      </w:r>
    </w:p>
    <w:p w14:paraId="753B9F4E" w14:textId="77777777" w:rsidR="0054205E" w:rsidRPr="0006407C" w:rsidRDefault="0054205E" w:rsidP="0054205E">
      <w:pPr>
        <w:jc w:val="both"/>
        <w:rPr>
          <w:rFonts w:ascii="Proxima Nova Rg" w:hAnsi="Proxima Nova Rg" w:cs="Calibri"/>
          <w:sz w:val="24"/>
          <w:szCs w:val="24"/>
          <w:lang w:eastAsia="en-US"/>
        </w:rPr>
      </w:pPr>
    </w:p>
    <w:p w14:paraId="753B9F4F" w14:textId="77777777" w:rsidR="00032F29" w:rsidRPr="0006407C" w:rsidRDefault="00647A91" w:rsidP="004876EA">
      <w:pPr>
        <w:numPr>
          <w:ilvl w:val="0"/>
          <w:numId w:val="1"/>
        </w:numPr>
        <w:tabs>
          <w:tab w:val="clear" w:pos="720"/>
          <w:tab w:val="num" w:pos="1418"/>
        </w:tabs>
        <w:ind w:left="1418" w:hanging="709"/>
        <w:jc w:val="both"/>
        <w:rPr>
          <w:rFonts w:ascii="Proxima Nova Rg" w:hAnsi="Proxima Nova Rg" w:cs="Calibri"/>
          <w:sz w:val="24"/>
          <w:szCs w:val="24"/>
          <w:lang w:eastAsia="en-US"/>
        </w:rPr>
      </w:pPr>
      <w:r w:rsidRPr="0006407C">
        <w:rPr>
          <w:rFonts w:ascii="Proxima Nova Rg" w:hAnsi="Proxima Nova Rg" w:cs="Calibri"/>
          <w:sz w:val="24"/>
          <w:szCs w:val="24"/>
          <w:lang w:eastAsia="en-US"/>
        </w:rPr>
        <w:t>nothing in this a</w:t>
      </w:r>
      <w:r w:rsidR="0054205E" w:rsidRPr="0006407C">
        <w:rPr>
          <w:rFonts w:ascii="Proxima Nova Rg" w:hAnsi="Proxima Nova Rg" w:cs="Calibri"/>
          <w:sz w:val="24"/>
          <w:szCs w:val="24"/>
          <w:lang w:eastAsia="en-US"/>
        </w:rPr>
        <w:t xml:space="preserve">greement shall be deemed to oblige </w:t>
      </w:r>
      <w:r w:rsidRPr="0006407C">
        <w:rPr>
          <w:rFonts w:ascii="Proxima Nova Rg" w:hAnsi="Proxima Nova Rg" w:cs="Calibri"/>
          <w:sz w:val="24"/>
          <w:szCs w:val="24"/>
          <w:lang w:eastAsia="en-US"/>
        </w:rPr>
        <w:t>a Party</w:t>
      </w:r>
      <w:r w:rsidR="0054205E" w:rsidRPr="0006407C">
        <w:rPr>
          <w:rFonts w:ascii="Proxima Nova Rg" w:hAnsi="Proxima Nova Rg" w:cs="Calibri"/>
          <w:sz w:val="24"/>
          <w:szCs w:val="24"/>
          <w:lang w:eastAsia="en-US"/>
        </w:rPr>
        <w:t xml:space="preserve"> to negotiate or enter into any other agreement </w:t>
      </w:r>
      <w:r w:rsidRPr="0006407C">
        <w:rPr>
          <w:rFonts w:ascii="Proxima Nova Rg" w:hAnsi="Proxima Nova Rg" w:cs="Calibri"/>
          <w:sz w:val="24"/>
          <w:szCs w:val="24"/>
          <w:lang w:eastAsia="en-US"/>
        </w:rPr>
        <w:t>with any other Party</w:t>
      </w:r>
      <w:r w:rsidR="0054205E" w:rsidRPr="0006407C">
        <w:rPr>
          <w:rFonts w:ascii="Proxima Nova Rg" w:hAnsi="Proxima Nova Rg" w:cs="Calibri"/>
          <w:sz w:val="24"/>
          <w:szCs w:val="24"/>
          <w:lang w:eastAsia="en-US"/>
        </w:rPr>
        <w:t>.</w:t>
      </w:r>
    </w:p>
    <w:p w14:paraId="753B9F50" w14:textId="77777777" w:rsidR="00647A91" w:rsidRPr="0006407C" w:rsidRDefault="00647A91" w:rsidP="003F2B2D">
      <w:pPr>
        <w:jc w:val="both"/>
        <w:rPr>
          <w:rFonts w:ascii="Proxima Nova Rg" w:hAnsi="Proxima Nova Rg" w:cs="Calibri"/>
          <w:sz w:val="24"/>
          <w:szCs w:val="24"/>
          <w:lang w:eastAsia="en-US"/>
        </w:rPr>
      </w:pPr>
    </w:p>
    <w:p w14:paraId="753B9F51" w14:textId="77777777" w:rsidR="004234F6" w:rsidRPr="0006407C" w:rsidRDefault="00575CF7" w:rsidP="007270C0">
      <w:pPr>
        <w:ind w:left="720" w:hanging="720"/>
        <w:jc w:val="both"/>
        <w:rPr>
          <w:rFonts w:ascii="Proxima Nova Rg" w:hAnsi="Proxima Nova Rg" w:cs="Calibri"/>
          <w:sz w:val="24"/>
          <w:szCs w:val="24"/>
          <w:lang w:eastAsia="en-US"/>
        </w:rPr>
      </w:pPr>
      <w:r w:rsidRPr="0006407C">
        <w:rPr>
          <w:rFonts w:ascii="Proxima Nova Rg" w:hAnsi="Proxima Nova Rg" w:cs="Calibri"/>
          <w:sz w:val="24"/>
          <w:szCs w:val="24"/>
          <w:lang w:eastAsia="en-US"/>
        </w:rPr>
        <w:t>9</w:t>
      </w:r>
      <w:r w:rsidR="004876EA" w:rsidRPr="0006407C">
        <w:rPr>
          <w:rFonts w:ascii="Proxima Nova Rg" w:hAnsi="Proxima Nova Rg" w:cs="Calibri"/>
          <w:sz w:val="24"/>
          <w:szCs w:val="24"/>
          <w:lang w:eastAsia="en-US"/>
        </w:rPr>
        <w:t>.</w:t>
      </w:r>
      <w:r w:rsidR="004876EA" w:rsidRPr="0006407C">
        <w:rPr>
          <w:rFonts w:ascii="Proxima Nova Rg" w:hAnsi="Proxima Nova Rg" w:cs="Calibri"/>
          <w:sz w:val="24"/>
          <w:szCs w:val="24"/>
          <w:lang w:eastAsia="en-US"/>
        </w:rPr>
        <w:tab/>
      </w:r>
      <w:r w:rsidR="00647A91" w:rsidRPr="0006407C">
        <w:rPr>
          <w:rFonts w:ascii="Proxima Nova Rg" w:hAnsi="Proxima Nova Rg" w:cs="Calibri"/>
          <w:sz w:val="24"/>
          <w:szCs w:val="24"/>
          <w:lang w:eastAsia="en-US"/>
        </w:rPr>
        <w:t xml:space="preserve">The </w:t>
      </w:r>
      <w:r w:rsidR="006F79D6" w:rsidRPr="0006407C">
        <w:rPr>
          <w:rFonts w:ascii="Proxima Nova Rg" w:hAnsi="Proxima Nova Rg" w:cs="Calibri"/>
          <w:sz w:val="24"/>
          <w:szCs w:val="24"/>
          <w:lang w:eastAsia="en-US"/>
        </w:rPr>
        <w:t>Parties</w:t>
      </w:r>
      <w:r w:rsidR="003F2B2D" w:rsidRPr="0006407C">
        <w:rPr>
          <w:rFonts w:ascii="Proxima Nova Rg" w:hAnsi="Proxima Nova Rg" w:cs="Calibri"/>
          <w:sz w:val="24"/>
          <w:szCs w:val="24"/>
          <w:lang w:eastAsia="en-US"/>
        </w:rPr>
        <w:t xml:space="preserve"> acknowledge that </w:t>
      </w:r>
      <w:r w:rsidR="00FE3E95">
        <w:rPr>
          <w:rFonts w:ascii="Proxima Nova Rg" w:hAnsi="Proxima Nova Rg" w:cs="Calibri"/>
          <w:sz w:val="24"/>
          <w:szCs w:val="24"/>
          <w:lang w:eastAsia="en-US"/>
        </w:rPr>
        <w:t>CSP</w:t>
      </w:r>
      <w:r w:rsidR="003F2B2D" w:rsidRPr="0006407C">
        <w:rPr>
          <w:rFonts w:ascii="Proxima Nova Rg" w:hAnsi="Proxima Nova Rg" w:cs="Calibri"/>
          <w:sz w:val="24"/>
          <w:szCs w:val="24"/>
          <w:lang w:eastAsia="en-US"/>
        </w:rPr>
        <w:t xml:space="preserve"> is a public authority for the purpose of the Freedom of Information Act 2000 ("</w:t>
      </w:r>
      <w:r w:rsidR="003F2B2D" w:rsidRPr="0006407C">
        <w:rPr>
          <w:rFonts w:ascii="Proxima Nova Rg" w:hAnsi="Proxima Nova Rg" w:cs="Calibri"/>
          <w:b/>
          <w:sz w:val="24"/>
          <w:szCs w:val="24"/>
          <w:lang w:eastAsia="en-US"/>
        </w:rPr>
        <w:t>FOIA</w:t>
      </w:r>
      <w:r w:rsidR="003F2B2D" w:rsidRPr="0006407C">
        <w:rPr>
          <w:rFonts w:ascii="Proxima Nova Rg" w:hAnsi="Proxima Nova Rg" w:cs="Calibri"/>
          <w:sz w:val="24"/>
          <w:szCs w:val="24"/>
          <w:lang w:eastAsia="en-US"/>
        </w:rPr>
        <w:t>") and the Environmental Information Regulations 2004 ("</w:t>
      </w:r>
      <w:r w:rsidR="003F2B2D" w:rsidRPr="0006407C">
        <w:rPr>
          <w:rFonts w:ascii="Proxima Nova Rg" w:hAnsi="Proxima Nova Rg" w:cs="Calibri"/>
          <w:b/>
          <w:sz w:val="24"/>
          <w:szCs w:val="24"/>
          <w:lang w:eastAsia="en-US"/>
        </w:rPr>
        <w:t>EIR</w:t>
      </w:r>
      <w:r w:rsidR="003F2B2D" w:rsidRPr="0006407C">
        <w:rPr>
          <w:rFonts w:ascii="Proxima Nova Rg" w:hAnsi="Proxima Nova Rg" w:cs="Calibri"/>
          <w:sz w:val="24"/>
          <w:szCs w:val="24"/>
          <w:lang w:eastAsia="en-US"/>
        </w:rPr>
        <w:t>")</w:t>
      </w:r>
      <w:r w:rsidR="00874AD9" w:rsidRPr="0006407C">
        <w:rPr>
          <w:rFonts w:ascii="Proxima Nova Rg" w:hAnsi="Proxima Nova Rg" w:cs="Calibri"/>
          <w:sz w:val="24"/>
          <w:szCs w:val="24"/>
          <w:lang w:eastAsia="en-US"/>
        </w:rPr>
        <w:t xml:space="preserve"> </w:t>
      </w:r>
      <w:r w:rsidR="003F2B2D" w:rsidRPr="0006407C">
        <w:rPr>
          <w:rFonts w:ascii="Proxima Nova Rg" w:hAnsi="Proxima Nova Rg" w:cs="Calibri"/>
          <w:sz w:val="24"/>
          <w:szCs w:val="24"/>
          <w:lang w:eastAsia="en-US"/>
        </w:rPr>
        <w:t>and that</w:t>
      </w:r>
      <w:r w:rsidR="006F79D6" w:rsidRPr="0006407C">
        <w:rPr>
          <w:rFonts w:ascii="Proxima Nova Rg" w:hAnsi="Proxima Nova Rg" w:cs="Calibri"/>
          <w:sz w:val="24"/>
          <w:szCs w:val="24"/>
          <w:lang w:eastAsia="en-US"/>
        </w:rPr>
        <w:t xml:space="preserve">, </w:t>
      </w:r>
      <w:r w:rsidR="003F2B2D" w:rsidRPr="0006407C">
        <w:rPr>
          <w:rFonts w:ascii="Proxima Nova Rg" w:hAnsi="Proxima Nova Rg" w:cs="Calibri"/>
          <w:sz w:val="24"/>
          <w:szCs w:val="24"/>
          <w:lang w:eastAsia="en-US"/>
        </w:rPr>
        <w:t>as a government company</w:t>
      </w:r>
      <w:r w:rsidR="006F79D6" w:rsidRPr="0006407C">
        <w:rPr>
          <w:rFonts w:ascii="Proxima Nova Rg" w:hAnsi="Proxima Nova Rg" w:cs="Calibri"/>
          <w:sz w:val="24"/>
          <w:szCs w:val="24"/>
          <w:lang w:eastAsia="en-US"/>
        </w:rPr>
        <w:t>,</w:t>
      </w:r>
      <w:r w:rsidR="003F2B2D" w:rsidRPr="0006407C">
        <w:rPr>
          <w:rFonts w:ascii="Proxima Nova Rg" w:hAnsi="Proxima Nova Rg" w:cs="Calibri"/>
          <w:sz w:val="24"/>
          <w:szCs w:val="24"/>
          <w:lang w:eastAsia="en-US"/>
        </w:rPr>
        <w:t xml:space="preserve"> </w:t>
      </w:r>
      <w:r w:rsidR="00FE3E95">
        <w:rPr>
          <w:rFonts w:ascii="Proxima Nova Rg" w:hAnsi="Proxima Nova Rg" w:cs="Calibri"/>
          <w:sz w:val="24"/>
          <w:szCs w:val="24"/>
          <w:lang w:eastAsia="en-US"/>
        </w:rPr>
        <w:t>CSP</w:t>
      </w:r>
      <w:r w:rsidR="003F2B2D" w:rsidRPr="0006407C">
        <w:rPr>
          <w:rFonts w:ascii="Proxima Nova Rg" w:hAnsi="Proxima Nova Rg" w:cs="Calibri"/>
          <w:sz w:val="24"/>
          <w:szCs w:val="24"/>
          <w:lang w:eastAsia="en-US"/>
        </w:rPr>
        <w:t xml:space="preserve"> cannot contract out of our obligations under FOIA and EIR</w:t>
      </w:r>
      <w:r w:rsidR="004234F6" w:rsidRPr="0006407C">
        <w:rPr>
          <w:rFonts w:ascii="Proxima Nova Rg" w:hAnsi="Proxima Nova Rg" w:cs="Calibri"/>
          <w:sz w:val="24"/>
          <w:szCs w:val="24"/>
          <w:lang w:eastAsia="en-US"/>
        </w:rPr>
        <w:t xml:space="preserve">.  </w:t>
      </w:r>
      <w:r w:rsidR="004876EA" w:rsidRPr="0006407C">
        <w:rPr>
          <w:rFonts w:ascii="Proxima Nova Rg" w:hAnsi="Proxima Nova Rg" w:cs="Calibri"/>
          <w:sz w:val="24"/>
          <w:szCs w:val="24"/>
          <w:lang w:eastAsia="en-US"/>
        </w:rPr>
        <w:t xml:space="preserve">However, </w:t>
      </w:r>
      <w:r w:rsidR="00FE3E95">
        <w:rPr>
          <w:rFonts w:ascii="Proxima Nova Rg" w:hAnsi="Proxima Nova Rg" w:cs="Calibri"/>
          <w:sz w:val="24"/>
          <w:szCs w:val="24"/>
          <w:lang w:eastAsia="en-US"/>
        </w:rPr>
        <w:t>CSP</w:t>
      </w:r>
      <w:r w:rsidR="00C610EC" w:rsidRPr="0006407C">
        <w:rPr>
          <w:rFonts w:ascii="Proxima Nova Rg" w:hAnsi="Proxima Nova Rg" w:cs="Calibri"/>
          <w:sz w:val="24"/>
          <w:szCs w:val="24"/>
          <w:lang w:eastAsia="en-US"/>
        </w:rPr>
        <w:t xml:space="preserve"> recognise that disclosure of Confidential Information or other information pursuant to a request under the FOIA or EIR could be commercially</w:t>
      </w:r>
      <w:r w:rsidR="00874AD9" w:rsidRPr="0006407C">
        <w:rPr>
          <w:rFonts w:ascii="Proxima Nova Rg" w:hAnsi="Proxima Nova Rg" w:cs="Calibri"/>
          <w:sz w:val="24"/>
          <w:szCs w:val="24"/>
          <w:lang w:eastAsia="en-US"/>
        </w:rPr>
        <w:t xml:space="preserve"> </w:t>
      </w:r>
      <w:r w:rsidR="00C610EC" w:rsidRPr="0006407C">
        <w:rPr>
          <w:rFonts w:ascii="Proxima Nova Rg" w:hAnsi="Proxima Nova Rg" w:cs="Calibri"/>
          <w:sz w:val="24"/>
          <w:szCs w:val="24"/>
          <w:lang w:eastAsia="en-US"/>
        </w:rPr>
        <w:t xml:space="preserve">damaging </w:t>
      </w:r>
      <w:r w:rsidR="00BB1377" w:rsidRPr="0006407C">
        <w:rPr>
          <w:rFonts w:ascii="Proxima Nova Rg" w:hAnsi="Proxima Nova Rg" w:cs="Calibri"/>
          <w:sz w:val="24"/>
          <w:szCs w:val="24"/>
          <w:lang w:eastAsia="en-US"/>
        </w:rPr>
        <w:t xml:space="preserve">to </w:t>
      </w:r>
      <w:r w:rsidR="006F79D6" w:rsidRPr="0006407C">
        <w:rPr>
          <w:rFonts w:ascii="Proxima Nova Rg" w:hAnsi="Proxima Nova Rg" w:cs="Calibri"/>
          <w:sz w:val="24"/>
          <w:szCs w:val="24"/>
          <w:lang w:eastAsia="en-US"/>
        </w:rPr>
        <w:t>a Party's</w:t>
      </w:r>
      <w:r w:rsidR="00C610EC" w:rsidRPr="0006407C">
        <w:rPr>
          <w:rFonts w:ascii="Proxima Nova Rg" w:hAnsi="Proxima Nova Rg" w:cs="Calibri"/>
          <w:sz w:val="24"/>
          <w:szCs w:val="24"/>
          <w:lang w:eastAsia="en-US"/>
        </w:rPr>
        <w:t xml:space="preserve"> interests and that such disclosure is an irrevocable act.</w:t>
      </w:r>
      <w:r w:rsidR="004876EA" w:rsidRPr="0006407C">
        <w:rPr>
          <w:rFonts w:ascii="Proxima Nova Rg" w:hAnsi="Proxima Nova Rg" w:cs="Calibri"/>
          <w:sz w:val="24"/>
          <w:szCs w:val="24"/>
          <w:lang w:eastAsia="en-US"/>
        </w:rPr>
        <w:t xml:space="preserve"> </w:t>
      </w:r>
      <w:r w:rsidR="00C610EC" w:rsidRPr="0006407C">
        <w:rPr>
          <w:rFonts w:ascii="Proxima Nova Rg" w:hAnsi="Proxima Nova Rg" w:cs="Calibri"/>
          <w:sz w:val="24"/>
          <w:szCs w:val="24"/>
          <w:lang w:eastAsia="en-US"/>
        </w:rPr>
        <w:t>Upon receipt of such a request</w:t>
      </w:r>
      <w:r w:rsidR="006F79D6" w:rsidRPr="0006407C">
        <w:rPr>
          <w:rFonts w:ascii="Proxima Nova Rg" w:hAnsi="Proxima Nova Rg" w:cs="Calibri"/>
          <w:sz w:val="24"/>
          <w:szCs w:val="24"/>
          <w:lang w:eastAsia="en-US"/>
        </w:rPr>
        <w:t xml:space="preserve">, </w:t>
      </w:r>
      <w:r w:rsidR="00FE3E95">
        <w:rPr>
          <w:rFonts w:ascii="Proxima Nova Rg" w:hAnsi="Proxima Nova Rg" w:cs="Calibri"/>
          <w:sz w:val="24"/>
          <w:szCs w:val="24"/>
          <w:lang w:eastAsia="en-US"/>
        </w:rPr>
        <w:t>CSP</w:t>
      </w:r>
      <w:r w:rsidR="00C610EC" w:rsidRPr="0006407C">
        <w:rPr>
          <w:rFonts w:ascii="Proxima Nova Rg" w:hAnsi="Proxima Nova Rg" w:cs="Calibri"/>
          <w:sz w:val="24"/>
          <w:szCs w:val="24"/>
          <w:lang w:eastAsia="en-US"/>
        </w:rPr>
        <w:t xml:space="preserve"> will notify</w:t>
      </w:r>
      <w:r w:rsidR="006F79D6" w:rsidRPr="0006407C">
        <w:rPr>
          <w:rFonts w:ascii="Proxima Nova Rg" w:hAnsi="Proxima Nova Rg" w:cs="Calibri"/>
          <w:sz w:val="24"/>
          <w:szCs w:val="24"/>
          <w:lang w:eastAsia="en-US"/>
        </w:rPr>
        <w:t xml:space="preserve"> all relevant Parties</w:t>
      </w:r>
      <w:r w:rsidR="00C610EC" w:rsidRPr="0006407C">
        <w:rPr>
          <w:rFonts w:ascii="Proxima Nova Rg" w:hAnsi="Proxima Nova Rg" w:cs="Calibri"/>
          <w:sz w:val="24"/>
          <w:szCs w:val="24"/>
          <w:lang w:eastAsia="en-US"/>
        </w:rPr>
        <w:t xml:space="preserve"> and provide details of the request.  </w:t>
      </w:r>
      <w:r w:rsidR="00FE3E95">
        <w:rPr>
          <w:rFonts w:ascii="Proxima Nova Rg" w:hAnsi="Proxima Nova Rg" w:cs="Calibri"/>
          <w:sz w:val="24"/>
          <w:szCs w:val="24"/>
          <w:lang w:eastAsia="en-US"/>
        </w:rPr>
        <w:t>CSP</w:t>
      </w:r>
      <w:r w:rsidR="004234F6" w:rsidRPr="0006407C">
        <w:rPr>
          <w:rFonts w:ascii="Proxima Nova Rg" w:hAnsi="Proxima Nova Rg" w:cs="Calibri"/>
          <w:sz w:val="24"/>
          <w:szCs w:val="24"/>
          <w:lang w:eastAsia="en-US"/>
        </w:rPr>
        <w:t xml:space="preserve"> shall make an analysis as to whether the Confidential Information or other</w:t>
      </w:r>
      <w:r w:rsidR="00874AD9" w:rsidRPr="0006407C">
        <w:rPr>
          <w:rFonts w:ascii="Proxima Nova Rg" w:hAnsi="Proxima Nova Rg" w:cs="Calibri"/>
          <w:sz w:val="24"/>
          <w:szCs w:val="24"/>
          <w:lang w:eastAsia="en-US"/>
        </w:rPr>
        <w:t xml:space="preserve"> </w:t>
      </w:r>
      <w:r w:rsidR="004234F6" w:rsidRPr="0006407C">
        <w:rPr>
          <w:rFonts w:ascii="Proxima Nova Rg" w:hAnsi="Proxima Nova Rg" w:cs="Calibri"/>
          <w:sz w:val="24"/>
          <w:szCs w:val="24"/>
          <w:lang w:eastAsia="en-US"/>
        </w:rPr>
        <w:t xml:space="preserve">information requested is capable of benefiting from an exemption and shall consult </w:t>
      </w:r>
      <w:r w:rsidR="004876EA" w:rsidRPr="0006407C">
        <w:rPr>
          <w:rFonts w:ascii="Proxima Nova Rg" w:hAnsi="Proxima Nova Rg" w:cs="Calibri"/>
          <w:sz w:val="24"/>
          <w:szCs w:val="24"/>
          <w:lang w:eastAsia="en-US"/>
        </w:rPr>
        <w:tab/>
      </w:r>
      <w:r w:rsidR="004234F6" w:rsidRPr="0006407C">
        <w:rPr>
          <w:rFonts w:ascii="Proxima Nova Rg" w:hAnsi="Proxima Nova Rg" w:cs="Calibri"/>
          <w:sz w:val="24"/>
          <w:szCs w:val="24"/>
          <w:lang w:eastAsia="en-US"/>
        </w:rPr>
        <w:t>with</w:t>
      </w:r>
      <w:r w:rsidR="00874AD9" w:rsidRPr="0006407C">
        <w:rPr>
          <w:rFonts w:ascii="Proxima Nova Rg" w:hAnsi="Proxima Nova Rg" w:cs="Calibri"/>
          <w:sz w:val="24"/>
          <w:szCs w:val="24"/>
          <w:lang w:eastAsia="en-US"/>
        </w:rPr>
        <w:t xml:space="preserve"> </w:t>
      </w:r>
      <w:r w:rsidR="006F79D6" w:rsidRPr="0006407C">
        <w:rPr>
          <w:rFonts w:ascii="Proxima Nova Rg" w:hAnsi="Proxima Nova Rg" w:cs="Calibri"/>
          <w:sz w:val="24"/>
          <w:szCs w:val="24"/>
          <w:lang w:eastAsia="en-US"/>
        </w:rPr>
        <w:t>the relevant Parties</w:t>
      </w:r>
      <w:r w:rsidR="00C610EC" w:rsidRPr="0006407C">
        <w:rPr>
          <w:rFonts w:ascii="Proxima Nova Rg" w:hAnsi="Proxima Nova Rg" w:cs="Calibri"/>
          <w:sz w:val="24"/>
          <w:szCs w:val="24"/>
          <w:lang w:eastAsia="en-US"/>
        </w:rPr>
        <w:t xml:space="preserve"> for</w:t>
      </w:r>
      <w:r w:rsidR="004234F6" w:rsidRPr="0006407C">
        <w:rPr>
          <w:rFonts w:ascii="Proxima Nova Rg" w:hAnsi="Proxima Nova Rg" w:cs="Calibri"/>
          <w:sz w:val="24"/>
          <w:szCs w:val="24"/>
          <w:lang w:eastAsia="en-US"/>
        </w:rPr>
        <w:t xml:space="preserve"> that purpose.  </w:t>
      </w:r>
      <w:r w:rsidR="00C610EC" w:rsidRPr="0006407C">
        <w:rPr>
          <w:rFonts w:ascii="Proxima Nova Rg" w:hAnsi="Proxima Nova Rg" w:cs="Calibri"/>
          <w:sz w:val="24"/>
          <w:szCs w:val="24"/>
          <w:lang w:eastAsia="en-US"/>
        </w:rPr>
        <w:t>P</w:t>
      </w:r>
      <w:r w:rsidR="004234F6" w:rsidRPr="0006407C">
        <w:rPr>
          <w:rFonts w:ascii="Proxima Nova Rg" w:hAnsi="Proxima Nova Rg" w:cs="Calibri"/>
          <w:sz w:val="24"/>
          <w:szCs w:val="24"/>
          <w:lang w:eastAsia="en-US"/>
        </w:rPr>
        <w:t>rior to any disclosure being made</w:t>
      </w:r>
      <w:r w:rsidR="006F79D6" w:rsidRPr="0006407C">
        <w:rPr>
          <w:rFonts w:ascii="Proxima Nova Rg" w:hAnsi="Proxima Nova Rg" w:cs="Calibri"/>
          <w:sz w:val="24"/>
          <w:szCs w:val="24"/>
          <w:lang w:eastAsia="en-US"/>
        </w:rPr>
        <w:t xml:space="preserve">, </w:t>
      </w:r>
      <w:r w:rsidR="00FE3E95">
        <w:rPr>
          <w:rFonts w:ascii="Proxima Nova Rg" w:hAnsi="Proxima Nova Rg" w:cs="Calibri"/>
          <w:sz w:val="24"/>
          <w:szCs w:val="24"/>
          <w:lang w:eastAsia="en-US"/>
        </w:rPr>
        <w:t>CSP</w:t>
      </w:r>
      <w:r w:rsidR="00C610EC" w:rsidRPr="0006407C">
        <w:rPr>
          <w:rFonts w:ascii="Proxima Nova Rg" w:hAnsi="Proxima Nova Rg" w:cs="Calibri"/>
          <w:sz w:val="24"/>
          <w:szCs w:val="24"/>
          <w:lang w:eastAsia="en-US"/>
        </w:rPr>
        <w:t xml:space="preserve"> will notify </w:t>
      </w:r>
      <w:r w:rsidR="006F79D6" w:rsidRPr="0006407C">
        <w:rPr>
          <w:rFonts w:ascii="Proxima Nova Rg" w:hAnsi="Proxima Nova Rg" w:cs="Calibri"/>
          <w:sz w:val="24"/>
          <w:szCs w:val="24"/>
          <w:lang w:eastAsia="en-US"/>
        </w:rPr>
        <w:t>each relevant Party</w:t>
      </w:r>
      <w:r w:rsidR="004234F6" w:rsidRPr="0006407C">
        <w:rPr>
          <w:rFonts w:ascii="Proxima Nova Rg" w:hAnsi="Proxima Nova Rg" w:cs="Calibri"/>
          <w:sz w:val="24"/>
          <w:szCs w:val="24"/>
          <w:lang w:eastAsia="en-US"/>
        </w:rPr>
        <w:t xml:space="preserve"> to enable </w:t>
      </w:r>
      <w:r w:rsidR="006F79D6" w:rsidRPr="0006407C">
        <w:rPr>
          <w:rFonts w:ascii="Proxima Nova Rg" w:hAnsi="Proxima Nova Rg" w:cs="Calibri"/>
          <w:sz w:val="24"/>
          <w:szCs w:val="24"/>
          <w:lang w:eastAsia="en-US"/>
        </w:rPr>
        <w:t>each such Party</w:t>
      </w:r>
      <w:r w:rsidR="004234F6" w:rsidRPr="0006407C">
        <w:rPr>
          <w:rFonts w:ascii="Proxima Nova Rg" w:hAnsi="Proxima Nova Rg" w:cs="Calibri"/>
          <w:sz w:val="24"/>
          <w:szCs w:val="24"/>
          <w:lang w:eastAsia="en-US"/>
        </w:rPr>
        <w:t xml:space="preserve"> to make representations to </w:t>
      </w:r>
      <w:r w:rsidR="00FE3E95">
        <w:rPr>
          <w:rFonts w:ascii="Proxima Nova Rg" w:hAnsi="Proxima Nova Rg" w:cs="Calibri"/>
          <w:sz w:val="24"/>
          <w:szCs w:val="24"/>
          <w:lang w:eastAsia="en-US"/>
        </w:rPr>
        <w:t>CSP</w:t>
      </w:r>
      <w:r w:rsidR="006F79D6" w:rsidRPr="0006407C">
        <w:rPr>
          <w:rFonts w:ascii="Proxima Nova Rg" w:hAnsi="Proxima Nova Rg" w:cs="Calibri"/>
          <w:sz w:val="24"/>
          <w:szCs w:val="24"/>
          <w:lang w:eastAsia="en-US"/>
        </w:rPr>
        <w:t xml:space="preserve"> </w:t>
      </w:r>
      <w:r w:rsidR="004876EA" w:rsidRPr="0006407C">
        <w:rPr>
          <w:rFonts w:ascii="Proxima Nova Rg" w:hAnsi="Proxima Nova Rg" w:cs="Calibri"/>
          <w:sz w:val="24"/>
          <w:szCs w:val="24"/>
          <w:lang w:eastAsia="en-US"/>
        </w:rPr>
        <w:t xml:space="preserve">subject to the Request. </w:t>
      </w:r>
      <w:r w:rsidR="00FE3E95">
        <w:rPr>
          <w:rFonts w:ascii="Proxima Nova Rg" w:hAnsi="Proxima Nova Rg" w:cs="Calibri"/>
          <w:sz w:val="24"/>
          <w:szCs w:val="24"/>
          <w:lang w:eastAsia="en-US"/>
        </w:rPr>
        <w:t>CSP</w:t>
      </w:r>
      <w:r w:rsidR="004234F6" w:rsidRPr="0006407C">
        <w:rPr>
          <w:rFonts w:ascii="Proxima Nova Rg" w:hAnsi="Proxima Nova Rg" w:cs="Calibri"/>
          <w:sz w:val="24"/>
          <w:szCs w:val="24"/>
          <w:lang w:eastAsia="en-US"/>
        </w:rPr>
        <w:t xml:space="preserve"> will take into consideration any such representations when considering what </w:t>
      </w:r>
      <w:r w:rsidR="006F79D6" w:rsidRPr="0006407C">
        <w:rPr>
          <w:rFonts w:ascii="Proxima Nova Rg" w:hAnsi="Proxima Nova Rg" w:cs="Calibri"/>
          <w:sz w:val="24"/>
          <w:szCs w:val="24"/>
          <w:lang w:eastAsia="en-US"/>
        </w:rPr>
        <w:t xml:space="preserve">its </w:t>
      </w:r>
      <w:r w:rsidR="004876EA" w:rsidRPr="0006407C">
        <w:rPr>
          <w:rFonts w:ascii="Proxima Nova Rg" w:hAnsi="Proxima Nova Rg" w:cs="Calibri"/>
          <w:sz w:val="24"/>
          <w:szCs w:val="24"/>
          <w:lang w:eastAsia="en-US"/>
        </w:rPr>
        <w:t>o</w:t>
      </w:r>
      <w:r w:rsidR="004234F6" w:rsidRPr="0006407C">
        <w:rPr>
          <w:rFonts w:ascii="Proxima Nova Rg" w:hAnsi="Proxima Nova Rg" w:cs="Calibri"/>
          <w:sz w:val="24"/>
          <w:szCs w:val="24"/>
          <w:lang w:eastAsia="en-US"/>
        </w:rPr>
        <w:t>bligations are to disclose and the exemptions from disclosure under the FOIA or EIR.  If the information is capable of benefitting fr</w:t>
      </w:r>
      <w:r w:rsidR="006F79D6" w:rsidRPr="0006407C">
        <w:rPr>
          <w:rFonts w:ascii="Proxima Nova Rg" w:hAnsi="Proxima Nova Rg" w:cs="Calibri"/>
          <w:sz w:val="24"/>
          <w:szCs w:val="24"/>
          <w:lang w:eastAsia="en-US"/>
        </w:rPr>
        <w:t xml:space="preserve">om an exemption from disclosure, </w:t>
      </w:r>
      <w:r w:rsidR="00FE3E95">
        <w:rPr>
          <w:rFonts w:ascii="Proxima Nova Rg" w:hAnsi="Proxima Nova Rg" w:cs="Calibri"/>
          <w:sz w:val="24"/>
          <w:szCs w:val="24"/>
          <w:lang w:eastAsia="en-US"/>
        </w:rPr>
        <w:t>CSP</w:t>
      </w:r>
      <w:r w:rsidR="004234F6" w:rsidRPr="0006407C">
        <w:rPr>
          <w:rFonts w:ascii="Proxima Nova Rg" w:hAnsi="Proxima Nova Rg" w:cs="Calibri"/>
          <w:sz w:val="24"/>
          <w:szCs w:val="24"/>
          <w:lang w:eastAsia="en-US"/>
        </w:rPr>
        <w:t xml:space="preserve"> shall not disclose it.  </w:t>
      </w:r>
      <w:r w:rsidR="006F79D6" w:rsidRPr="0006407C">
        <w:rPr>
          <w:rFonts w:ascii="Proxima Nova Rg" w:hAnsi="Proxima Nova Rg" w:cs="Calibri"/>
          <w:sz w:val="24"/>
          <w:szCs w:val="24"/>
          <w:lang w:eastAsia="en-US"/>
        </w:rPr>
        <w:t xml:space="preserve">Notwithstanding the foregoing, </w:t>
      </w:r>
      <w:r w:rsidR="00FE3E95">
        <w:rPr>
          <w:rFonts w:ascii="Proxima Nova Rg" w:hAnsi="Proxima Nova Rg" w:cs="Calibri"/>
          <w:sz w:val="24"/>
          <w:szCs w:val="24"/>
          <w:lang w:eastAsia="en-US"/>
        </w:rPr>
        <w:t>CSP</w:t>
      </w:r>
      <w:r w:rsidR="006F79D6" w:rsidRPr="0006407C">
        <w:rPr>
          <w:rFonts w:ascii="Proxima Nova Rg" w:hAnsi="Proxima Nova Rg" w:cs="Calibri"/>
          <w:sz w:val="24"/>
          <w:szCs w:val="24"/>
          <w:lang w:eastAsia="en-US"/>
        </w:rPr>
        <w:t xml:space="preserve"> shall have no liability to any</w:t>
      </w:r>
      <w:r w:rsidR="004234F6" w:rsidRPr="0006407C">
        <w:rPr>
          <w:rFonts w:ascii="Proxima Nova Rg" w:hAnsi="Proxima Nova Rg" w:cs="Calibri"/>
          <w:sz w:val="24"/>
          <w:szCs w:val="24"/>
          <w:lang w:eastAsia="en-US"/>
        </w:rPr>
        <w:t xml:space="preserve"> Party in respect of any disclosure </w:t>
      </w:r>
      <w:r w:rsidR="00FE3E95">
        <w:rPr>
          <w:rFonts w:ascii="Proxima Nova Rg" w:hAnsi="Proxima Nova Rg" w:cs="Calibri"/>
          <w:sz w:val="24"/>
          <w:szCs w:val="24"/>
          <w:lang w:eastAsia="en-US"/>
        </w:rPr>
        <w:t>CSP</w:t>
      </w:r>
      <w:r w:rsidR="006F79D6" w:rsidRPr="0006407C">
        <w:rPr>
          <w:rFonts w:ascii="Proxima Nova Rg" w:hAnsi="Proxima Nova Rg" w:cs="Calibri"/>
          <w:sz w:val="24"/>
          <w:szCs w:val="24"/>
          <w:lang w:eastAsia="en-US"/>
        </w:rPr>
        <w:t xml:space="preserve"> is</w:t>
      </w:r>
      <w:r w:rsidR="004234F6" w:rsidRPr="0006407C">
        <w:rPr>
          <w:rFonts w:ascii="Proxima Nova Rg" w:hAnsi="Proxima Nova Rg" w:cs="Calibri"/>
          <w:sz w:val="24"/>
          <w:szCs w:val="24"/>
          <w:lang w:eastAsia="en-US"/>
        </w:rPr>
        <w:t xml:space="preserve"> required to make pursuant to </w:t>
      </w:r>
      <w:r w:rsidR="006F79D6" w:rsidRPr="0006407C">
        <w:rPr>
          <w:rFonts w:ascii="Proxima Nova Rg" w:hAnsi="Proxima Nova Rg" w:cs="Calibri"/>
          <w:sz w:val="24"/>
          <w:szCs w:val="24"/>
          <w:lang w:eastAsia="en-US"/>
        </w:rPr>
        <w:t>the FOIA and/or EIR.</w:t>
      </w:r>
    </w:p>
    <w:p w14:paraId="753B9F52" w14:textId="77777777" w:rsidR="00086E8B" w:rsidRPr="0006407C" w:rsidRDefault="00456174" w:rsidP="001A7608">
      <w:pPr>
        <w:spacing w:before="240"/>
        <w:ind w:left="720" w:hanging="720"/>
        <w:jc w:val="both"/>
        <w:rPr>
          <w:rFonts w:ascii="Proxima Nova Rg" w:hAnsi="Proxima Nova Rg" w:cs="Calibri"/>
          <w:sz w:val="24"/>
          <w:szCs w:val="24"/>
          <w:lang w:eastAsia="en-US"/>
        </w:rPr>
      </w:pPr>
      <w:r w:rsidRPr="0006407C">
        <w:rPr>
          <w:rFonts w:ascii="Proxima Nova Rg" w:hAnsi="Proxima Nova Rg" w:cs="Calibri"/>
          <w:sz w:val="24"/>
          <w:szCs w:val="24"/>
          <w:lang w:eastAsia="en-US"/>
        </w:rPr>
        <w:t>10.</w:t>
      </w:r>
      <w:r w:rsidRPr="0006407C">
        <w:rPr>
          <w:rFonts w:ascii="Proxima Nova Rg" w:hAnsi="Proxima Nova Rg" w:cs="Calibri"/>
          <w:sz w:val="24"/>
          <w:szCs w:val="24"/>
          <w:lang w:eastAsia="en-US"/>
        </w:rPr>
        <w:tab/>
      </w:r>
      <w:r w:rsidR="001A7608" w:rsidRPr="0006407C">
        <w:rPr>
          <w:rFonts w:ascii="Proxima Nova Rg" w:hAnsi="Proxima Nova Rg" w:cs="Calibri"/>
          <w:sz w:val="24"/>
          <w:szCs w:val="24"/>
          <w:lang w:eastAsia="en-US"/>
        </w:rPr>
        <w:t>Should any provision of this agreement differ from a parallel position in a bilateral agreement between any two Parties, the more restrictive provision shall govern as between such Parties.</w:t>
      </w:r>
    </w:p>
    <w:p w14:paraId="753B9F53" w14:textId="77777777" w:rsidR="0054205E" w:rsidRPr="0006407C" w:rsidRDefault="007E43FD" w:rsidP="007E43FD">
      <w:pPr>
        <w:spacing w:before="240"/>
        <w:jc w:val="both"/>
        <w:rPr>
          <w:rFonts w:ascii="Proxima Nova Rg" w:hAnsi="Proxima Nova Rg" w:cs="Calibri"/>
          <w:sz w:val="24"/>
          <w:szCs w:val="24"/>
          <w:lang w:eastAsia="en-US"/>
        </w:rPr>
      </w:pPr>
      <w:r>
        <w:rPr>
          <w:rFonts w:ascii="Proxima Nova Rg" w:hAnsi="Proxima Nova Rg" w:cs="Calibri"/>
          <w:sz w:val="24"/>
          <w:szCs w:val="24"/>
          <w:lang w:eastAsia="en-US"/>
        </w:rPr>
        <w:br w:type="page"/>
      </w:r>
      <w:r w:rsidR="0020218E" w:rsidRPr="0006407C">
        <w:rPr>
          <w:rFonts w:ascii="Proxima Nova Rg" w:hAnsi="Proxima Nova Rg" w:cs="Calibri"/>
          <w:sz w:val="24"/>
          <w:szCs w:val="24"/>
          <w:lang w:eastAsia="en-US"/>
        </w:rPr>
        <w:lastRenderedPageBreak/>
        <w:t>If y</w:t>
      </w:r>
      <w:r w:rsidR="0054205E" w:rsidRPr="0006407C">
        <w:rPr>
          <w:rFonts w:ascii="Proxima Nova Rg" w:hAnsi="Proxima Nova Rg" w:cs="Calibri"/>
          <w:sz w:val="24"/>
          <w:szCs w:val="24"/>
          <w:lang w:eastAsia="en-US"/>
        </w:rPr>
        <w:t>ou are in agreement with the above, please sign and return the enclosed copy of this letter.</w:t>
      </w:r>
    </w:p>
    <w:p w14:paraId="753B9F54" w14:textId="77777777" w:rsidR="008F4FDF" w:rsidRPr="0006407C" w:rsidRDefault="008F4FDF" w:rsidP="0054205E">
      <w:pPr>
        <w:tabs>
          <w:tab w:val="left" w:pos="144"/>
        </w:tabs>
        <w:ind w:right="-1440"/>
        <w:jc w:val="both"/>
        <w:rPr>
          <w:rFonts w:ascii="Proxima Nova Rg" w:hAnsi="Proxima Nova Rg" w:cs="Calibri"/>
          <w:sz w:val="24"/>
          <w:szCs w:val="24"/>
          <w:lang w:eastAsia="en-US"/>
        </w:rPr>
      </w:pPr>
    </w:p>
    <w:p w14:paraId="753B9F55" w14:textId="77777777" w:rsidR="0054205E" w:rsidRPr="0006407C" w:rsidRDefault="0054205E" w:rsidP="0054205E">
      <w:pPr>
        <w:tabs>
          <w:tab w:val="left" w:pos="144"/>
        </w:tabs>
        <w:ind w:right="-1440"/>
        <w:jc w:val="both"/>
        <w:rPr>
          <w:rFonts w:ascii="Proxima Nova Rg" w:hAnsi="Proxima Nova Rg" w:cs="Calibri"/>
          <w:sz w:val="24"/>
          <w:szCs w:val="24"/>
          <w:lang w:eastAsia="en-US"/>
        </w:rPr>
      </w:pPr>
      <w:r w:rsidRPr="0006407C">
        <w:rPr>
          <w:rFonts w:ascii="Proxima Nova Rg" w:hAnsi="Proxima Nova Rg" w:cs="Calibri"/>
          <w:sz w:val="24"/>
          <w:szCs w:val="24"/>
          <w:lang w:eastAsia="en-US"/>
        </w:rPr>
        <w:t>Yours sincerely</w:t>
      </w:r>
      <w:r w:rsidR="00086E8B" w:rsidRPr="0006407C">
        <w:rPr>
          <w:rFonts w:ascii="Proxima Nova Rg" w:hAnsi="Proxima Nova Rg" w:cs="Calibri"/>
          <w:sz w:val="24"/>
          <w:szCs w:val="24"/>
          <w:lang w:eastAsia="en-US"/>
        </w:rPr>
        <w:t>,</w:t>
      </w:r>
    </w:p>
    <w:p w14:paraId="753B9F56" w14:textId="77777777" w:rsidR="00776B66" w:rsidRPr="0006407C" w:rsidRDefault="00776B66" w:rsidP="0054205E">
      <w:pPr>
        <w:tabs>
          <w:tab w:val="left" w:pos="-600"/>
        </w:tabs>
        <w:ind w:right="-1440"/>
        <w:jc w:val="both"/>
        <w:rPr>
          <w:rFonts w:ascii="Proxima Nova Rg" w:hAnsi="Proxima Nova Rg" w:cs="Calibri"/>
          <w:sz w:val="24"/>
          <w:szCs w:val="24"/>
          <w:lang w:eastAsia="en-US"/>
        </w:rPr>
      </w:pPr>
    </w:p>
    <w:p w14:paraId="753B9F57" w14:textId="71ABD189" w:rsidR="00067410" w:rsidRPr="0006407C" w:rsidRDefault="39268CFB" w:rsidP="682ACFEE">
      <w:pPr>
        <w:ind w:right="-1440"/>
        <w:jc w:val="both"/>
        <w:rPr>
          <w:rFonts w:ascii="Proxima Nova Rg" w:hAnsi="Proxima Nova Rg" w:cs="Calibri"/>
          <w:sz w:val="24"/>
          <w:szCs w:val="24"/>
          <w:lang w:eastAsia="en-US"/>
        </w:rPr>
      </w:pPr>
      <w:r>
        <w:rPr>
          <w:noProof/>
        </w:rPr>
        <w:drawing>
          <wp:inline distT="0" distB="0" distL="0" distR="0" wp14:anchorId="502F72D1" wp14:editId="1A31B383">
            <wp:extent cx="1428750" cy="771525"/>
            <wp:effectExtent l="0" t="0" r="0" b="0"/>
            <wp:docPr id="177161489" name="Picture 1771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28750" cy="771525"/>
                    </a:xfrm>
                    <a:prstGeom prst="rect">
                      <a:avLst/>
                    </a:prstGeom>
                  </pic:spPr>
                </pic:pic>
              </a:graphicData>
            </a:graphic>
          </wp:inline>
        </w:drawing>
      </w:r>
    </w:p>
    <w:p w14:paraId="753B9F59" w14:textId="77777777" w:rsidR="00067410" w:rsidRPr="0006407C" w:rsidRDefault="00067410" w:rsidP="0054205E">
      <w:pPr>
        <w:tabs>
          <w:tab w:val="left" w:pos="-600"/>
        </w:tabs>
        <w:ind w:right="-1440"/>
        <w:jc w:val="both"/>
        <w:rPr>
          <w:rFonts w:ascii="Proxima Nova Rg" w:hAnsi="Proxima Nova Rg" w:cs="Calibri"/>
          <w:sz w:val="24"/>
          <w:szCs w:val="24"/>
          <w:lang w:eastAsia="en-US"/>
        </w:rPr>
      </w:pPr>
    </w:p>
    <w:p w14:paraId="753B9F5A" w14:textId="76AC4CA2" w:rsidR="0020218E" w:rsidRDefault="00F508E3" w:rsidP="321FD40D">
      <w:pPr>
        <w:ind w:right="-1440"/>
        <w:jc w:val="both"/>
        <w:rPr>
          <w:rFonts w:ascii="Proxima Nova Rg" w:hAnsi="Proxima Nova Rg" w:cs="Calibri"/>
          <w:sz w:val="24"/>
          <w:szCs w:val="24"/>
          <w:lang w:eastAsia="en-US"/>
        </w:rPr>
      </w:pPr>
      <w:r w:rsidRPr="321FD40D">
        <w:rPr>
          <w:rFonts w:ascii="Proxima Nova Rg" w:hAnsi="Proxima Nova Rg" w:cs="Calibri"/>
          <w:sz w:val="24"/>
          <w:szCs w:val="24"/>
          <w:lang w:eastAsia="en-US"/>
        </w:rPr>
        <w:t>Matt</w:t>
      </w:r>
      <w:r w:rsidR="6AECB76C" w:rsidRPr="321FD40D">
        <w:rPr>
          <w:rFonts w:ascii="Proxima Nova Rg" w:hAnsi="Proxima Nova Rg" w:cs="Calibri"/>
          <w:sz w:val="24"/>
          <w:szCs w:val="24"/>
          <w:lang w:eastAsia="en-US"/>
        </w:rPr>
        <w:t>hew</w:t>
      </w:r>
      <w:r>
        <w:rPr>
          <w:rFonts w:ascii="Proxima Nova Rg" w:hAnsi="Proxima Nova Rg" w:cs="Calibri"/>
          <w:sz w:val="24"/>
          <w:szCs w:val="24"/>
          <w:lang w:eastAsia="en-US"/>
        </w:rPr>
        <w:t xml:space="preserve"> Hodson</w:t>
      </w:r>
    </w:p>
    <w:p w14:paraId="753B9F5B" w14:textId="77777777" w:rsidR="00FE3E95" w:rsidRPr="0006407C" w:rsidRDefault="00FE3E95" w:rsidP="0054205E">
      <w:pPr>
        <w:tabs>
          <w:tab w:val="left" w:pos="-600"/>
        </w:tabs>
        <w:ind w:right="-1440"/>
        <w:jc w:val="both"/>
        <w:rPr>
          <w:rFonts w:ascii="Proxima Nova Rg" w:hAnsi="Proxima Nova Rg" w:cs="Calibri"/>
          <w:sz w:val="24"/>
          <w:szCs w:val="24"/>
          <w:lang w:eastAsia="en-US"/>
        </w:rPr>
      </w:pPr>
    </w:p>
    <w:p w14:paraId="753B9F5C" w14:textId="77777777" w:rsidR="00DE0A44" w:rsidRDefault="0054205E" w:rsidP="0054205E">
      <w:pPr>
        <w:tabs>
          <w:tab w:val="left" w:pos="-600"/>
        </w:tabs>
        <w:ind w:right="-1440"/>
        <w:jc w:val="both"/>
        <w:rPr>
          <w:rFonts w:ascii="Proxima Nova Rg" w:hAnsi="Proxima Nova Rg" w:cs="Calibri"/>
          <w:b/>
          <w:sz w:val="24"/>
          <w:szCs w:val="24"/>
          <w:lang w:eastAsia="en-US"/>
        </w:rPr>
      </w:pPr>
      <w:r w:rsidRPr="0006407C">
        <w:rPr>
          <w:rFonts w:ascii="Proxima Nova Rg" w:hAnsi="Proxima Nova Rg" w:cs="Calibri"/>
          <w:sz w:val="24"/>
          <w:szCs w:val="24"/>
          <w:lang w:eastAsia="en-US"/>
        </w:rPr>
        <w:t xml:space="preserve">Duly authorised </w:t>
      </w:r>
      <w:r w:rsidR="00867F76" w:rsidRPr="0006407C">
        <w:rPr>
          <w:rFonts w:ascii="Proxima Nova Rg" w:hAnsi="Proxima Nova Rg" w:cs="Calibri"/>
          <w:sz w:val="24"/>
          <w:szCs w:val="24"/>
          <w:lang w:eastAsia="en-US"/>
        </w:rPr>
        <w:t>for and on behalf o</w:t>
      </w:r>
      <w:r w:rsidRPr="0006407C">
        <w:rPr>
          <w:rFonts w:ascii="Proxima Nova Rg" w:hAnsi="Proxima Nova Rg" w:cs="Calibri"/>
          <w:sz w:val="24"/>
          <w:szCs w:val="24"/>
          <w:lang w:eastAsia="en-US"/>
        </w:rPr>
        <w:t>f</w:t>
      </w:r>
      <w:r w:rsidR="00867F76" w:rsidRPr="0006407C">
        <w:rPr>
          <w:rFonts w:ascii="Proxima Nova Rg" w:hAnsi="Proxima Nova Rg" w:cs="Calibri"/>
          <w:sz w:val="24"/>
          <w:szCs w:val="24"/>
          <w:lang w:eastAsia="en-US"/>
        </w:rPr>
        <w:t xml:space="preserve"> </w:t>
      </w:r>
      <w:r w:rsidR="00FE3E95">
        <w:rPr>
          <w:rFonts w:ascii="Proxima Nova Rg" w:hAnsi="Proxima Nova Rg" w:cs="Calibri"/>
          <w:b/>
          <w:sz w:val="24"/>
          <w:szCs w:val="24"/>
          <w:lang w:eastAsia="en-US"/>
        </w:rPr>
        <w:t xml:space="preserve">Celtic Sea Power </w:t>
      </w:r>
      <w:r w:rsidR="004971C7" w:rsidRPr="0006407C">
        <w:rPr>
          <w:rFonts w:ascii="Proxima Nova Rg" w:hAnsi="Proxima Nova Rg" w:cs="Calibri"/>
          <w:b/>
          <w:sz w:val="24"/>
          <w:szCs w:val="24"/>
          <w:lang w:eastAsia="en-US"/>
        </w:rPr>
        <w:t>Limited</w:t>
      </w:r>
      <w:r w:rsidR="00874AD9" w:rsidRPr="0006407C">
        <w:rPr>
          <w:rFonts w:ascii="Proxima Nova Rg" w:hAnsi="Proxima Nova Rg" w:cs="Calibri"/>
          <w:b/>
          <w:sz w:val="24"/>
          <w:szCs w:val="24"/>
          <w:lang w:eastAsia="en-US"/>
        </w:rPr>
        <w:t xml:space="preserve">          </w:t>
      </w:r>
    </w:p>
    <w:p w14:paraId="753B9F5D" w14:textId="77777777" w:rsidR="00FE3E95" w:rsidRDefault="00FE3E95" w:rsidP="0054205E">
      <w:pPr>
        <w:tabs>
          <w:tab w:val="left" w:pos="-600"/>
        </w:tabs>
        <w:ind w:right="-1440"/>
        <w:jc w:val="both"/>
        <w:rPr>
          <w:rFonts w:ascii="Proxima Nova Rg" w:hAnsi="Proxima Nova Rg" w:cs="Calibri"/>
          <w:bCs/>
          <w:sz w:val="24"/>
          <w:szCs w:val="24"/>
          <w:lang w:eastAsia="en-US"/>
        </w:rPr>
      </w:pPr>
    </w:p>
    <w:p w14:paraId="797969E5" w14:textId="42E6D04A" w:rsidR="00874AD9" w:rsidRDefault="00874AD9" w:rsidP="321FD40D">
      <w:pPr>
        <w:spacing w:line="259" w:lineRule="auto"/>
        <w:ind w:right="-1440"/>
        <w:jc w:val="both"/>
        <w:rPr>
          <w:rFonts w:ascii="Proxima Nova Rg" w:hAnsi="Proxima Nova Rg" w:cs="Calibri"/>
          <w:b/>
          <w:bCs/>
          <w:sz w:val="24"/>
          <w:szCs w:val="24"/>
          <w:lang w:eastAsia="en-US"/>
        </w:rPr>
      </w:pPr>
      <w:r w:rsidRPr="321FD40D">
        <w:rPr>
          <w:rFonts w:ascii="Proxima Nova Rg" w:hAnsi="Proxima Nova Rg" w:cs="Calibri"/>
          <w:sz w:val="24"/>
          <w:szCs w:val="24"/>
          <w:lang w:eastAsia="en-US"/>
        </w:rPr>
        <w:t xml:space="preserve">DATED </w:t>
      </w:r>
      <w:r w:rsidR="5A866B19" w:rsidRPr="321FD40D">
        <w:rPr>
          <w:rFonts w:ascii="Proxima Nova Rg" w:hAnsi="Proxima Nova Rg" w:cs="Calibri"/>
          <w:sz w:val="24"/>
          <w:szCs w:val="24"/>
          <w:lang w:eastAsia="en-US"/>
        </w:rPr>
        <w:t>1</w:t>
      </w:r>
      <w:r w:rsidR="5A866B19" w:rsidRPr="321FD40D">
        <w:rPr>
          <w:rFonts w:ascii="Proxima Nova Rg" w:hAnsi="Proxima Nova Rg" w:cs="Calibri"/>
          <w:sz w:val="24"/>
          <w:szCs w:val="24"/>
          <w:vertAlign w:val="superscript"/>
          <w:lang w:eastAsia="en-US"/>
        </w:rPr>
        <w:t>st</w:t>
      </w:r>
      <w:r w:rsidR="5A866B19" w:rsidRPr="321FD40D">
        <w:rPr>
          <w:rFonts w:ascii="Proxima Nova Rg" w:hAnsi="Proxima Nova Rg" w:cs="Calibri"/>
          <w:sz w:val="24"/>
          <w:szCs w:val="24"/>
          <w:lang w:eastAsia="en-US"/>
        </w:rPr>
        <w:t xml:space="preserve"> July 2024</w:t>
      </w:r>
    </w:p>
    <w:p w14:paraId="753B9F5F" w14:textId="77777777" w:rsidR="00E77683" w:rsidRPr="0006407C" w:rsidRDefault="00E77683" w:rsidP="0054205E">
      <w:pPr>
        <w:tabs>
          <w:tab w:val="left" w:pos="-600"/>
        </w:tabs>
        <w:ind w:right="-1440"/>
        <w:jc w:val="both"/>
        <w:rPr>
          <w:rFonts w:ascii="Proxima Nova Rg" w:hAnsi="Proxima Nova Rg" w:cs="Calibri"/>
          <w:b/>
          <w:sz w:val="24"/>
          <w:szCs w:val="24"/>
          <w:lang w:eastAsia="en-US"/>
        </w:rPr>
      </w:pPr>
    </w:p>
    <w:p w14:paraId="753B9F60" w14:textId="77777777" w:rsidR="00E77683" w:rsidRPr="0006407C" w:rsidRDefault="00E77683" w:rsidP="0054205E">
      <w:pPr>
        <w:tabs>
          <w:tab w:val="left" w:pos="-600"/>
        </w:tabs>
        <w:ind w:right="-1440"/>
        <w:jc w:val="both"/>
        <w:rPr>
          <w:rFonts w:ascii="Proxima Nova Rg" w:hAnsi="Proxima Nova Rg" w:cs="Calibri"/>
          <w:b/>
          <w:sz w:val="24"/>
          <w:szCs w:val="24"/>
          <w:lang w:eastAsia="en-US"/>
        </w:rPr>
      </w:pPr>
    </w:p>
    <w:p w14:paraId="753B9F61" w14:textId="77777777" w:rsidR="006105A6" w:rsidRPr="0006407C" w:rsidRDefault="006105A6" w:rsidP="0054205E">
      <w:pPr>
        <w:tabs>
          <w:tab w:val="left" w:pos="-600"/>
        </w:tabs>
        <w:ind w:right="-1440"/>
        <w:jc w:val="both"/>
        <w:rPr>
          <w:rFonts w:ascii="Proxima Nova Rg" w:hAnsi="Proxima Nova Rg" w:cs="Calibri"/>
          <w:b/>
          <w:sz w:val="24"/>
          <w:szCs w:val="24"/>
          <w:lang w:eastAsia="en-US"/>
        </w:rPr>
      </w:pPr>
    </w:p>
    <w:p w14:paraId="753B9F62" w14:textId="77777777" w:rsidR="0054205E" w:rsidRPr="0006407C" w:rsidRDefault="0054205E" w:rsidP="0054205E">
      <w:pPr>
        <w:tabs>
          <w:tab w:val="left" w:pos="144"/>
        </w:tabs>
        <w:ind w:right="-1440"/>
        <w:jc w:val="both"/>
        <w:rPr>
          <w:rFonts w:ascii="Proxima Nova Rg" w:hAnsi="Proxima Nova Rg" w:cs="Calibri"/>
          <w:sz w:val="24"/>
          <w:szCs w:val="24"/>
          <w:u w:val="single"/>
          <w:lang w:eastAsia="en-US"/>
        </w:rPr>
      </w:pPr>
    </w:p>
    <w:p w14:paraId="753B9F63" w14:textId="77777777" w:rsidR="00067410" w:rsidRPr="0006407C" w:rsidRDefault="00067410" w:rsidP="0054205E">
      <w:pPr>
        <w:tabs>
          <w:tab w:val="left" w:pos="144"/>
        </w:tabs>
        <w:ind w:right="-1440"/>
        <w:jc w:val="both"/>
        <w:rPr>
          <w:rFonts w:ascii="Proxima Nova Rg" w:hAnsi="Proxima Nova Rg" w:cs="Calibri"/>
          <w:sz w:val="24"/>
          <w:szCs w:val="24"/>
          <w:u w:val="single"/>
          <w:lang w:eastAsia="en-US"/>
        </w:rPr>
      </w:pPr>
    </w:p>
    <w:p w14:paraId="753B9F64" w14:textId="77777777" w:rsidR="00067410" w:rsidRPr="0006407C" w:rsidRDefault="00067410" w:rsidP="00867F76">
      <w:pPr>
        <w:tabs>
          <w:tab w:val="left" w:pos="144"/>
        </w:tabs>
        <w:ind w:right="-1"/>
        <w:jc w:val="both"/>
        <w:rPr>
          <w:rFonts w:ascii="Proxima Nova Rg" w:hAnsi="Proxima Nova Rg" w:cs="Calibri"/>
          <w:sz w:val="24"/>
          <w:szCs w:val="24"/>
          <w:u w:val="single"/>
          <w:lang w:eastAsia="en-US"/>
        </w:rPr>
      </w:pPr>
    </w:p>
    <w:p w14:paraId="753B9F65" w14:textId="7D535952" w:rsidR="0054205E" w:rsidRPr="0006407C" w:rsidRDefault="00D24000" w:rsidP="00867F76">
      <w:pPr>
        <w:tabs>
          <w:tab w:val="left" w:pos="144"/>
        </w:tabs>
        <w:ind w:right="-1"/>
        <w:jc w:val="both"/>
        <w:rPr>
          <w:rFonts w:ascii="Proxima Nova Rg" w:hAnsi="Proxima Nova Rg" w:cs="Calibri"/>
          <w:sz w:val="24"/>
          <w:szCs w:val="24"/>
          <w:lang w:eastAsia="en-US"/>
        </w:rPr>
      </w:pPr>
      <w:r w:rsidRPr="00285C6A">
        <w:rPr>
          <w:rFonts w:ascii="Proxima Nova Rg" w:hAnsi="Proxima Nova Rg" w:cs="Calibri"/>
          <w:sz w:val="24"/>
          <w:szCs w:val="24"/>
          <w:highlight w:val="yellow"/>
          <w:u w:val="single"/>
          <w:lang w:eastAsia="en-US"/>
        </w:rPr>
        <w:t>XXXXXXXXXXXXXX</w:t>
      </w:r>
      <w:r w:rsidR="00585FB4" w:rsidRPr="0006407C">
        <w:rPr>
          <w:rFonts w:ascii="Proxima Nova Rg" w:hAnsi="Proxima Nova Rg" w:cs="Calibri"/>
          <w:sz w:val="24"/>
          <w:szCs w:val="24"/>
          <w:u w:val="single"/>
          <w:lang w:eastAsia="en-US"/>
        </w:rPr>
        <w:t>……..</w:t>
      </w:r>
      <w:r w:rsidR="0054205E" w:rsidRPr="0006407C">
        <w:rPr>
          <w:rFonts w:ascii="Proxima Nova Rg" w:hAnsi="Proxima Nova Rg" w:cs="Calibri"/>
          <w:sz w:val="24"/>
          <w:szCs w:val="24"/>
          <w:u w:val="single"/>
          <w:lang w:eastAsia="en-US"/>
        </w:rPr>
        <w:t>HEREBY ACKNOWLEDGES</w:t>
      </w:r>
      <w:r w:rsidR="0054205E" w:rsidRPr="0006407C">
        <w:rPr>
          <w:rFonts w:ascii="Proxima Nova Rg" w:hAnsi="Proxima Nova Rg" w:cs="Calibri"/>
          <w:sz w:val="24"/>
          <w:szCs w:val="24"/>
          <w:lang w:eastAsia="en-US"/>
        </w:rPr>
        <w:t xml:space="preserve"> receipt </w:t>
      </w:r>
      <w:r w:rsidR="00867F76" w:rsidRPr="0006407C">
        <w:rPr>
          <w:rFonts w:ascii="Proxima Nova Rg" w:hAnsi="Proxima Nova Rg" w:cs="Calibri"/>
          <w:sz w:val="24"/>
          <w:szCs w:val="24"/>
          <w:lang w:eastAsia="en-US"/>
        </w:rPr>
        <w:t>of the letter, of which th</w:t>
      </w:r>
      <w:r w:rsidR="0054205E" w:rsidRPr="0006407C">
        <w:rPr>
          <w:rFonts w:ascii="Proxima Nova Rg" w:hAnsi="Proxima Nova Rg" w:cs="Calibri"/>
          <w:sz w:val="24"/>
          <w:szCs w:val="24"/>
          <w:lang w:eastAsia="en-US"/>
        </w:rPr>
        <w:t>is is a true and complete copy, and agrees to its terms.</w:t>
      </w:r>
    </w:p>
    <w:p w14:paraId="753B9F66" w14:textId="77777777" w:rsidR="0054205E" w:rsidRPr="0006407C" w:rsidRDefault="0054205E" w:rsidP="0054205E">
      <w:pPr>
        <w:tabs>
          <w:tab w:val="left" w:pos="144"/>
        </w:tabs>
        <w:ind w:right="-1440"/>
        <w:jc w:val="both"/>
        <w:rPr>
          <w:rFonts w:ascii="Proxima Nova Rg" w:hAnsi="Proxima Nova Rg" w:cs="Calibri"/>
          <w:sz w:val="24"/>
          <w:szCs w:val="24"/>
          <w:lang w:eastAsia="en-US"/>
        </w:rPr>
      </w:pPr>
    </w:p>
    <w:p w14:paraId="753B9F67" w14:textId="77777777" w:rsidR="0054205E" w:rsidRPr="0006407C" w:rsidRDefault="0054205E" w:rsidP="0054205E">
      <w:pPr>
        <w:tabs>
          <w:tab w:val="left" w:pos="144"/>
        </w:tabs>
        <w:ind w:right="-1440"/>
        <w:jc w:val="both"/>
        <w:rPr>
          <w:rFonts w:ascii="Proxima Nova Rg" w:hAnsi="Proxima Nova Rg" w:cs="Calibri"/>
          <w:sz w:val="24"/>
          <w:szCs w:val="24"/>
          <w:lang w:eastAsia="en-US"/>
        </w:rPr>
      </w:pPr>
    </w:p>
    <w:p w14:paraId="753B9F68" w14:textId="77777777" w:rsidR="0054205E" w:rsidRPr="0006407C" w:rsidRDefault="0054205E" w:rsidP="0054205E">
      <w:pPr>
        <w:tabs>
          <w:tab w:val="left" w:pos="144"/>
        </w:tabs>
        <w:ind w:right="-1440"/>
        <w:jc w:val="both"/>
        <w:rPr>
          <w:rFonts w:ascii="Proxima Nova Rg" w:hAnsi="Proxima Nova Rg" w:cs="Calibri"/>
          <w:sz w:val="24"/>
          <w:szCs w:val="24"/>
          <w:lang w:eastAsia="en-US"/>
        </w:rPr>
      </w:pPr>
    </w:p>
    <w:p w14:paraId="753B9F69" w14:textId="77777777" w:rsidR="0054205E" w:rsidRPr="0006407C" w:rsidRDefault="0054205E" w:rsidP="0054205E">
      <w:pPr>
        <w:tabs>
          <w:tab w:val="left" w:pos="144"/>
        </w:tabs>
        <w:ind w:right="-1440"/>
        <w:jc w:val="both"/>
        <w:rPr>
          <w:rFonts w:ascii="Proxima Nova Rg" w:hAnsi="Proxima Nova Rg" w:cs="Calibri"/>
          <w:sz w:val="24"/>
          <w:szCs w:val="24"/>
          <w:lang w:eastAsia="en-US"/>
        </w:rPr>
      </w:pPr>
      <w:r w:rsidRPr="0006407C">
        <w:rPr>
          <w:rFonts w:ascii="Proxima Nova Rg" w:hAnsi="Proxima Nova Rg" w:cs="Calibri"/>
          <w:sz w:val="24"/>
          <w:szCs w:val="24"/>
          <w:lang w:eastAsia="en-US"/>
        </w:rPr>
        <w:t>................................................................................................</w:t>
      </w:r>
      <w:r w:rsidR="00874AD9" w:rsidRPr="0006407C">
        <w:rPr>
          <w:rFonts w:ascii="Proxima Nova Rg" w:hAnsi="Proxima Nova Rg" w:cs="Calibri"/>
          <w:sz w:val="24"/>
          <w:szCs w:val="24"/>
          <w:lang w:eastAsia="en-US"/>
        </w:rPr>
        <w:t xml:space="preserve">             DATED …………………………………….</w:t>
      </w:r>
    </w:p>
    <w:p w14:paraId="753B9F6A" w14:textId="43D47F57" w:rsidR="00874AD9" w:rsidRPr="0006407C" w:rsidRDefault="0054205E" w:rsidP="005C1DD0">
      <w:pPr>
        <w:tabs>
          <w:tab w:val="left" w:pos="144"/>
        </w:tabs>
        <w:ind w:right="-1440"/>
        <w:jc w:val="both"/>
        <w:rPr>
          <w:rFonts w:ascii="Proxima Nova Rg" w:hAnsi="Proxima Nova Rg" w:cs="Calibri"/>
          <w:b/>
          <w:bCs/>
          <w:sz w:val="24"/>
          <w:szCs w:val="24"/>
          <w:lang w:eastAsia="en-US"/>
        </w:rPr>
      </w:pPr>
      <w:r w:rsidRPr="0006407C">
        <w:rPr>
          <w:rFonts w:ascii="Proxima Nova Rg" w:hAnsi="Proxima Nova Rg" w:cs="Calibri"/>
          <w:sz w:val="24"/>
          <w:szCs w:val="24"/>
          <w:lang w:eastAsia="en-US"/>
        </w:rPr>
        <w:t xml:space="preserve">For and on behalf </w:t>
      </w:r>
      <w:r w:rsidR="00927722">
        <w:rPr>
          <w:rFonts w:ascii="Proxima Nova Rg" w:hAnsi="Proxima Nova Rg" w:cs="Calibri"/>
          <w:sz w:val="24"/>
          <w:szCs w:val="24"/>
          <w:lang w:eastAsia="en-US"/>
        </w:rPr>
        <w:t xml:space="preserve">of </w:t>
      </w:r>
      <w:r w:rsidR="00927722" w:rsidRPr="00927722">
        <w:rPr>
          <w:rFonts w:ascii="Proxima Nova Rg" w:hAnsi="Proxima Nova Rg" w:cs="Calibri"/>
          <w:sz w:val="24"/>
          <w:szCs w:val="24"/>
          <w:highlight w:val="yellow"/>
          <w:lang w:eastAsia="en-US"/>
        </w:rPr>
        <w:t>XXXXXXXXX</w:t>
      </w:r>
    </w:p>
    <w:p w14:paraId="753B9F6B" w14:textId="77777777" w:rsidR="00867F76" w:rsidRPr="0006407C" w:rsidRDefault="00867F76" w:rsidP="005C1DD0">
      <w:pPr>
        <w:tabs>
          <w:tab w:val="left" w:pos="144"/>
        </w:tabs>
        <w:ind w:right="-1440"/>
        <w:jc w:val="both"/>
        <w:rPr>
          <w:rFonts w:ascii="Proxima Nova Rg" w:hAnsi="Proxima Nova Rg" w:cs="Calibri"/>
          <w:sz w:val="24"/>
          <w:szCs w:val="24"/>
          <w:lang w:eastAsia="en-US"/>
        </w:rPr>
      </w:pPr>
    </w:p>
    <w:p w14:paraId="753B9F6C" w14:textId="77777777" w:rsidR="00867F76" w:rsidRPr="0006407C" w:rsidRDefault="00867F76" w:rsidP="005C1DD0">
      <w:pPr>
        <w:tabs>
          <w:tab w:val="left" w:pos="144"/>
        </w:tabs>
        <w:ind w:right="-1440"/>
        <w:jc w:val="both"/>
        <w:rPr>
          <w:rFonts w:ascii="Proxima Nova Rg" w:hAnsi="Proxima Nova Rg" w:cs="Calibri"/>
          <w:sz w:val="24"/>
          <w:szCs w:val="24"/>
          <w:lang w:eastAsia="en-US"/>
        </w:rPr>
      </w:pPr>
    </w:p>
    <w:p w14:paraId="753B9F6D" w14:textId="77777777" w:rsidR="00867F76" w:rsidRPr="0006407C" w:rsidRDefault="00867F76" w:rsidP="005C1DD0">
      <w:pPr>
        <w:tabs>
          <w:tab w:val="left" w:pos="144"/>
        </w:tabs>
        <w:ind w:right="-1440"/>
        <w:jc w:val="both"/>
        <w:rPr>
          <w:rFonts w:ascii="Proxima Nova Rg" w:hAnsi="Proxima Nova Rg" w:cs="Calibri"/>
          <w:sz w:val="24"/>
          <w:szCs w:val="24"/>
          <w:lang w:eastAsia="en-US"/>
        </w:rPr>
      </w:pPr>
    </w:p>
    <w:p w14:paraId="753B9F6E" w14:textId="77777777" w:rsidR="00E77683" w:rsidRPr="0006407C" w:rsidRDefault="00E77683" w:rsidP="005C1DD0">
      <w:pPr>
        <w:tabs>
          <w:tab w:val="left" w:pos="144"/>
        </w:tabs>
        <w:ind w:right="-1440"/>
        <w:jc w:val="both"/>
        <w:rPr>
          <w:rFonts w:ascii="Proxima Nova Rg" w:hAnsi="Proxima Nova Rg" w:cs="Calibri"/>
          <w:sz w:val="24"/>
          <w:szCs w:val="24"/>
          <w:lang w:eastAsia="en-US"/>
        </w:rPr>
      </w:pPr>
    </w:p>
    <w:sectPr w:rsidR="00E77683" w:rsidRPr="0006407C" w:rsidSect="00EE4B31">
      <w:type w:val="continuous"/>
      <w:pgSz w:w="11906" w:h="16838"/>
      <w:pgMar w:top="1440" w:right="656" w:bottom="1440" w:left="1134" w:header="426" w:footer="765" w:gutter="0"/>
      <w:paperSrc w:first="264" w:other="2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75EB7" w14:textId="77777777" w:rsidR="00D96CA6" w:rsidRDefault="00D96CA6">
      <w:r>
        <w:separator/>
      </w:r>
    </w:p>
  </w:endnote>
  <w:endnote w:type="continuationSeparator" w:id="0">
    <w:p w14:paraId="1FC53A62" w14:textId="77777777" w:rsidR="00D96CA6" w:rsidRDefault="00D96CA6">
      <w:r>
        <w:continuationSeparator/>
      </w:r>
    </w:p>
  </w:endnote>
  <w:endnote w:type="continuationNotice" w:id="1">
    <w:p w14:paraId="5855D274" w14:textId="77777777" w:rsidR="00D96CA6" w:rsidRDefault="00D96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9F73" w14:textId="77777777" w:rsidR="00ED171A" w:rsidRDefault="00ED171A" w:rsidP="005D4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81E">
      <w:rPr>
        <w:rStyle w:val="PageNumber"/>
        <w:noProof/>
      </w:rPr>
      <w:t>7</w:t>
    </w:r>
    <w:r>
      <w:rPr>
        <w:rStyle w:val="PageNumber"/>
      </w:rPr>
      <w:fldChar w:fldCharType="end"/>
    </w:r>
  </w:p>
  <w:p w14:paraId="753B9F74" w14:textId="77777777" w:rsidR="00ED171A" w:rsidRDefault="00ED171A" w:rsidP="008D3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9F75" w14:textId="77777777" w:rsidR="00450A7E" w:rsidRPr="007E43FD" w:rsidRDefault="00450A7E" w:rsidP="00450A7E">
    <w:pPr>
      <w:pStyle w:val="Footer"/>
      <w:rPr>
        <w:rFonts w:ascii="Proxima Nova Rg" w:hAnsi="Proxima Nova Rg"/>
        <w:sz w:val="18"/>
        <w:szCs w:val="18"/>
      </w:rPr>
    </w:pPr>
    <w:r w:rsidRPr="007E43FD">
      <w:rPr>
        <w:rFonts w:ascii="Proxima Nova Rg" w:hAnsi="Proxima Nova Rg"/>
        <w:sz w:val="18"/>
        <w:szCs w:val="18"/>
      </w:rPr>
      <w:t xml:space="preserve">Company Registration No 10166467 </w:t>
    </w:r>
  </w:p>
  <w:p w14:paraId="753B9F76" w14:textId="77777777" w:rsidR="00450A7E" w:rsidRPr="007E43FD" w:rsidRDefault="00450A7E" w:rsidP="00450A7E">
    <w:pPr>
      <w:pStyle w:val="Footer"/>
      <w:rPr>
        <w:rFonts w:ascii="Proxima Nova Rg" w:hAnsi="Proxima Nova Rg"/>
        <w:sz w:val="18"/>
        <w:szCs w:val="18"/>
      </w:rPr>
    </w:pPr>
    <w:r w:rsidRPr="007E43FD">
      <w:rPr>
        <w:rFonts w:ascii="Proxima Nova Rg" w:hAnsi="Proxima Nova Rg"/>
        <w:sz w:val="18"/>
        <w:szCs w:val="18"/>
      </w:rPr>
      <w:t xml:space="preserve">Registered Office Chi Gallos, Hayle Marine Renewables Business Park, North Quay, Hayle, Cornwall, TR27 4DD </w:t>
    </w:r>
  </w:p>
  <w:p w14:paraId="753B9F77" w14:textId="77777777" w:rsidR="00ED171A" w:rsidRPr="00283945" w:rsidRDefault="00ED171A" w:rsidP="00086E8B">
    <w:pPr>
      <w:pStyle w:val="Footer"/>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9F7A" w14:textId="77777777" w:rsidR="00CB6C0B" w:rsidRPr="007E43FD" w:rsidRDefault="00CB6C0B" w:rsidP="007E43FD">
    <w:pPr>
      <w:pStyle w:val="Footer"/>
      <w:ind w:right="-352"/>
      <w:rPr>
        <w:rFonts w:ascii="Proxima Nova Rg" w:hAnsi="Proxima Nova Rg"/>
        <w:sz w:val="18"/>
        <w:szCs w:val="18"/>
      </w:rPr>
    </w:pPr>
    <w:r w:rsidRPr="007E43FD">
      <w:rPr>
        <w:rFonts w:ascii="Proxima Nova Rg" w:hAnsi="Proxima Nova Rg"/>
        <w:sz w:val="18"/>
        <w:szCs w:val="18"/>
      </w:rPr>
      <w:t>Com</w:t>
    </w:r>
    <w:r w:rsidR="00450A7E" w:rsidRPr="007E43FD">
      <w:rPr>
        <w:rFonts w:ascii="Proxima Nova Rg" w:hAnsi="Proxima Nova Rg"/>
        <w:sz w:val="18"/>
        <w:szCs w:val="18"/>
      </w:rPr>
      <w:t>pany</w:t>
    </w:r>
    <w:r w:rsidRPr="007E43FD">
      <w:rPr>
        <w:rFonts w:ascii="Proxima Nova Rg" w:hAnsi="Proxima Nova Rg"/>
        <w:sz w:val="18"/>
        <w:szCs w:val="18"/>
      </w:rPr>
      <w:t xml:space="preserve"> Registration No 10166467 </w:t>
    </w:r>
  </w:p>
  <w:p w14:paraId="753B9F7B" w14:textId="77777777" w:rsidR="00CB6C0B" w:rsidRPr="007E43FD" w:rsidRDefault="00CB6C0B" w:rsidP="007E43FD">
    <w:pPr>
      <w:pStyle w:val="Footer"/>
      <w:ind w:right="-352"/>
      <w:rPr>
        <w:rFonts w:ascii="Proxima Nova Rg" w:hAnsi="Proxima Nova Rg"/>
        <w:sz w:val="18"/>
        <w:szCs w:val="18"/>
      </w:rPr>
    </w:pPr>
    <w:r w:rsidRPr="007E43FD">
      <w:rPr>
        <w:rFonts w:ascii="Proxima Nova Rg" w:hAnsi="Proxima Nova Rg"/>
        <w:sz w:val="18"/>
        <w:szCs w:val="18"/>
      </w:rPr>
      <w:t xml:space="preserve">Registered Office Chi Gallos, Hayle Marine Renewables Business Park, North Quay, Hayle, Cornwall, TR27 4DD </w:t>
    </w:r>
  </w:p>
  <w:p w14:paraId="753B9F7C" w14:textId="77777777" w:rsidR="00ED171A" w:rsidRDefault="00ED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7E4BD" w14:textId="77777777" w:rsidR="00D96CA6" w:rsidRDefault="00D96CA6">
      <w:r>
        <w:separator/>
      </w:r>
    </w:p>
  </w:footnote>
  <w:footnote w:type="continuationSeparator" w:id="0">
    <w:p w14:paraId="6A3847C9" w14:textId="77777777" w:rsidR="00D96CA6" w:rsidRDefault="00D96CA6">
      <w:r>
        <w:continuationSeparator/>
      </w:r>
    </w:p>
  </w:footnote>
  <w:footnote w:type="continuationNotice" w:id="1">
    <w:p w14:paraId="4714D682" w14:textId="77777777" w:rsidR="00D96CA6" w:rsidRDefault="00D96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B9F78" w14:textId="77777777" w:rsidR="00ED171A" w:rsidRDefault="00A35D0A" w:rsidP="0006407C">
    <w:pPr>
      <w:pStyle w:val="Header"/>
      <w:jc w:val="center"/>
      <w:rPr>
        <w:noProof/>
      </w:rPr>
    </w:pPr>
    <w:r>
      <w:rPr>
        <w:noProof/>
      </w:rPr>
      <w:drawing>
        <wp:inline distT="0" distB="0" distL="0" distR="0" wp14:anchorId="753B9F7D" wp14:editId="753B9F7E">
          <wp:extent cx="199072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1209675"/>
                  </a:xfrm>
                  <a:prstGeom prst="rect">
                    <a:avLst/>
                  </a:prstGeom>
                  <a:noFill/>
                  <a:ln>
                    <a:noFill/>
                  </a:ln>
                </pic:spPr>
              </pic:pic>
            </a:graphicData>
          </a:graphic>
        </wp:inline>
      </w:drawing>
    </w:r>
  </w:p>
  <w:p w14:paraId="753B9F79" w14:textId="77777777" w:rsidR="007E43FD" w:rsidRDefault="007E43FD" w:rsidP="000640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F7058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03228"/>
    <w:multiLevelType w:val="hybridMultilevel"/>
    <w:tmpl w:val="C12EA6FA"/>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841EF"/>
    <w:multiLevelType w:val="multilevel"/>
    <w:tmpl w:val="3EB40DCC"/>
    <w:lvl w:ilvl="0">
      <w:start w:val="1"/>
      <w:numFmt w:val="decimal"/>
      <w:lvlText w:val="%1."/>
      <w:lvlJc w:val="left"/>
      <w:pPr>
        <w:tabs>
          <w:tab w:val="num" w:pos="1080"/>
        </w:tabs>
        <w:ind w:left="1080" w:hanging="360"/>
      </w:pPr>
      <w:rPr>
        <w:rFonts w:ascii="Arial" w:hAnsi="Arial" w:cs="Arial"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0E2E3651"/>
    <w:multiLevelType w:val="hybridMultilevel"/>
    <w:tmpl w:val="F5405236"/>
    <w:lvl w:ilvl="0" w:tplc="2A64992E">
      <w:start w:val="1"/>
      <w:numFmt w:val="lowerLetter"/>
      <w:lvlText w:val="%1)"/>
      <w:lvlJc w:val="left"/>
      <w:pPr>
        <w:tabs>
          <w:tab w:val="num" w:pos="2220"/>
        </w:tabs>
        <w:ind w:left="2220" w:hanging="780"/>
      </w:p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12527620"/>
    <w:multiLevelType w:val="hybridMultilevel"/>
    <w:tmpl w:val="D88633FA"/>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61FD0"/>
    <w:multiLevelType w:val="hybridMultilevel"/>
    <w:tmpl w:val="436E4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949A0"/>
    <w:multiLevelType w:val="hybridMultilevel"/>
    <w:tmpl w:val="640A45A6"/>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76C27"/>
    <w:multiLevelType w:val="hybridMultilevel"/>
    <w:tmpl w:val="E78C8D76"/>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59"/>
    <w:multiLevelType w:val="hybridMultilevel"/>
    <w:tmpl w:val="AC1C1DB8"/>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E280C"/>
    <w:multiLevelType w:val="hybridMultilevel"/>
    <w:tmpl w:val="0E809036"/>
    <w:lvl w:ilvl="0" w:tplc="F1B2DBD4">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03A3"/>
    <w:multiLevelType w:val="hybridMultilevel"/>
    <w:tmpl w:val="63D8BF56"/>
    <w:lvl w:ilvl="0" w:tplc="F1B2DBD4">
      <w:start w:val="1"/>
      <w:numFmt w:val="bullet"/>
      <w:lvlText w:val=""/>
      <w:lvlJc w:val="left"/>
      <w:pPr>
        <w:tabs>
          <w:tab w:val="num" w:pos="709"/>
        </w:tabs>
        <w:ind w:left="709" w:hanging="360"/>
      </w:pPr>
      <w:rPr>
        <w:rFonts w:ascii="Symbol" w:hAnsi="Symbol" w:hint="default"/>
        <w:sz w:val="20"/>
      </w:rPr>
    </w:lvl>
    <w:lvl w:ilvl="1" w:tplc="04090003">
      <w:start w:val="1"/>
      <w:numFmt w:val="bullet"/>
      <w:lvlText w:val="o"/>
      <w:lvlJc w:val="left"/>
      <w:pPr>
        <w:tabs>
          <w:tab w:val="num" w:pos="1429"/>
        </w:tabs>
        <w:ind w:left="1429" w:hanging="360"/>
      </w:pPr>
      <w:rPr>
        <w:rFonts w:ascii="Courier New" w:hAnsi="Courier New" w:cs="Times New Roman" w:hint="default"/>
      </w:rPr>
    </w:lvl>
    <w:lvl w:ilvl="2" w:tplc="04090005">
      <w:start w:val="1"/>
      <w:numFmt w:val="bullet"/>
      <w:lvlText w:val=""/>
      <w:lvlJc w:val="left"/>
      <w:pPr>
        <w:tabs>
          <w:tab w:val="num" w:pos="2149"/>
        </w:tabs>
        <w:ind w:left="2149" w:hanging="360"/>
      </w:pPr>
      <w:rPr>
        <w:rFonts w:ascii="Wingdings" w:hAnsi="Wingdings" w:hint="default"/>
      </w:rPr>
    </w:lvl>
    <w:lvl w:ilvl="3" w:tplc="04090001">
      <w:start w:val="1"/>
      <w:numFmt w:val="bullet"/>
      <w:lvlText w:val=""/>
      <w:lvlJc w:val="left"/>
      <w:pPr>
        <w:tabs>
          <w:tab w:val="num" w:pos="2869"/>
        </w:tabs>
        <w:ind w:left="2869" w:hanging="360"/>
      </w:pPr>
      <w:rPr>
        <w:rFonts w:ascii="Symbol" w:hAnsi="Symbol" w:hint="default"/>
      </w:rPr>
    </w:lvl>
    <w:lvl w:ilvl="4" w:tplc="04090003">
      <w:start w:val="1"/>
      <w:numFmt w:val="bullet"/>
      <w:lvlText w:val="o"/>
      <w:lvlJc w:val="left"/>
      <w:pPr>
        <w:tabs>
          <w:tab w:val="num" w:pos="3589"/>
        </w:tabs>
        <w:ind w:left="3589" w:hanging="360"/>
      </w:pPr>
      <w:rPr>
        <w:rFonts w:ascii="Courier New" w:hAnsi="Courier New" w:cs="Times New Roman" w:hint="default"/>
      </w:rPr>
    </w:lvl>
    <w:lvl w:ilvl="5" w:tplc="04090005">
      <w:start w:val="1"/>
      <w:numFmt w:val="bullet"/>
      <w:lvlText w:val=""/>
      <w:lvlJc w:val="left"/>
      <w:pPr>
        <w:tabs>
          <w:tab w:val="num" w:pos="4309"/>
        </w:tabs>
        <w:ind w:left="4309" w:hanging="360"/>
      </w:pPr>
      <w:rPr>
        <w:rFonts w:ascii="Wingdings" w:hAnsi="Wingdings" w:hint="default"/>
      </w:rPr>
    </w:lvl>
    <w:lvl w:ilvl="6" w:tplc="04090001">
      <w:start w:val="1"/>
      <w:numFmt w:val="bullet"/>
      <w:lvlText w:val=""/>
      <w:lvlJc w:val="left"/>
      <w:pPr>
        <w:tabs>
          <w:tab w:val="num" w:pos="5029"/>
        </w:tabs>
        <w:ind w:left="5029" w:hanging="360"/>
      </w:pPr>
      <w:rPr>
        <w:rFonts w:ascii="Symbol" w:hAnsi="Symbol" w:hint="default"/>
      </w:rPr>
    </w:lvl>
    <w:lvl w:ilvl="7" w:tplc="04090003">
      <w:start w:val="1"/>
      <w:numFmt w:val="bullet"/>
      <w:lvlText w:val="o"/>
      <w:lvlJc w:val="left"/>
      <w:pPr>
        <w:tabs>
          <w:tab w:val="num" w:pos="5749"/>
        </w:tabs>
        <w:ind w:left="5749" w:hanging="360"/>
      </w:pPr>
      <w:rPr>
        <w:rFonts w:ascii="Courier New" w:hAnsi="Courier New" w:cs="Times New Roman" w:hint="default"/>
      </w:rPr>
    </w:lvl>
    <w:lvl w:ilvl="8" w:tplc="04090005">
      <w:start w:val="1"/>
      <w:numFmt w:val="bullet"/>
      <w:lvlText w:val=""/>
      <w:lvlJc w:val="left"/>
      <w:pPr>
        <w:tabs>
          <w:tab w:val="num" w:pos="6469"/>
        </w:tabs>
        <w:ind w:left="6469" w:hanging="360"/>
      </w:pPr>
      <w:rPr>
        <w:rFonts w:ascii="Wingdings" w:hAnsi="Wingdings" w:hint="default"/>
      </w:rPr>
    </w:lvl>
  </w:abstractNum>
  <w:abstractNum w:abstractNumId="11" w15:restartNumberingAfterBreak="0">
    <w:nsid w:val="40DB448A"/>
    <w:multiLevelType w:val="hybridMultilevel"/>
    <w:tmpl w:val="399A1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766BB3"/>
    <w:multiLevelType w:val="hybridMultilevel"/>
    <w:tmpl w:val="F2E4A766"/>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F22C8"/>
    <w:multiLevelType w:val="hybridMultilevel"/>
    <w:tmpl w:val="3718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D1687"/>
    <w:multiLevelType w:val="hybridMultilevel"/>
    <w:tmpl w:val="B1C43952"/>
    <w:lvl w:ilvl="0" w:tplc="4506424C">
      <w:start w:val="1"/>
      <w:numFmt w:val="lowerLetter"/>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6E132569"/>
    <w:multiLevelType w:val="hybridMultilevel"/>
    <w:tmpl w:val="B112B292"/>
    <w:lvl w:ilvl="0" w:tplc="F1B2DBD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A24454"/>
    <w:multiLevelType w:val="hybridMultilevel"/>
    <w:tmpl w:val="B2B429BA"/>
    <w:lvl w:ilvl="0" w:tplc="EABE18B8">
      <w:start w:val="1"/>
      <w:numFmt w:val="lowerLetter"/>
      <w:lvlText w:val="%1)"/>
      <w:lvlJc w:val="left"/>
      <w:pPr>
        <w:tabs>
          <w:tab w:val="num" w:pos="1920"/>
        </w:tabs>
        <w:ind w:left="1920" w:hanging="48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769547764">
    <w:abstractNumId w:val="6"/>
  </w:num>
  <w:num w:numId="2" w16cid:durableId="451487171">
    <w:abstractNumId w:val="7"/>
  </w:num>
  <w:num w:numId="3" w16cid:durableId="1575361743">
    <w:abstractNumId w:val="4"/>
  </w:num>
  <w:num w:numId="4" w16cid:durableId="1830903156">
    <w:abstractNumId w:val="10"/>
  </w:num>
  <w:num w:numId="5" w16cid:durableId="1928684178">
    <w:abstractNumId w:val="1"/>
  </w:num>
  <w:num w:numId="6" w16cid:durableId="1318918630">
    <w:abstractNumId w:val="12"/>
  </w:num>
  <w:num w:numId="7" w16cid:durableId="1268930216">
    <w:abstractNumId w:val="9"/>
  </w:num>
  <w:num w:numId="8" w16cid:durableId="803232188">
    <w:abstractNumId w:val="13"/>
  </w:num>
  <w:num w:numId="9" w16cid:durableId="1444231830">
    <w:abstractNumId w:val="15"/>
  </w:num>
  <w:num w:numId="10" w16cid:durableId="1279141600">
    <w:abstractNumId w:val="8"/>
  </w:num>
  <w:num w:numId="11" w16cid:durableId="68428440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779149">
    <w:abstractNumId w:val="5"/>
  </w:num>
  <w:num w:numId="13" w16cid:durableId="160237295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746959">
    <w:abstractNumId w:val="11"/>
  </w:num>
  <w:num w:numId="15" w16cid:durableId="1203712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741712">
    <w:abstractNumId w:val="13"/>
  </w:num>
  <w:num w:numId="17" w16cid:durableId="17279449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923014">
    <w:abstractNumId w:val="5"/>
  </w:num>
  <w:num w:numId="19" w16cid:durableId="91751819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214861">
    <w:abstractNumId w:val="11"/>
  </w:num>
  <w:num w:numId="21" w16cid:durableId="1538927574">
    <w:abstractNumId w:val="0"/>
  </w:num>
  <w:num w:numId="22" w16cid:durableId="2010787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ED"/>
    <w:rsid w:val="00001C41"/>
    <w:rsid w:val="00004348"/>
    <w:rsid w:val="00004EE0"/>
    <w:rsid w:val="00014DED"/>
    <w:rsid w:val="00027127"/>
    <w:rsid w:val="0003224B"/>
    <w:rsid w:val="00032F29"/>
    <w:rsid w:val="000447DB"/>
    <w:rsid w:val="0006407C"/>
    <w:rsid w:val="00067410"/>
    <w:rsid w:val="00071D53"/>
    <w:rsid w:val="00072C65"/>
    <w:rsid w:val="00073B42"/>
    <w:rsid w:val="00074A59"/>
    <w:rsid w:val="00075AF0"/>
    <w:rsid w:val="00086E8B"/>
    <w:rsid w:val="000A20A6"/>
    <w:rsid w:val="000C346F"/>
    <w:rsid w:val="000C5096"/>
    <w:rsid w:val="000D200D"/>
    <w:rsid w:val="000E4553"/>
    <w:rsid w:val="000E7E5A"/>
    <w:rsid w:val="00107191"/>
    <w:rsid w:val="00124EA9"/>
    <w:rsid w:val="00130AAD"/>
    <w:rsid w:val="001311AE"/>
    <w:rsid w:val="00136DCA"/>
    <w:rsid w:val="001514C0"/>
    <w:rsid w:val="00154664"/>
    <w:rsid w:val="001615ED"/>
    <w:rsid w:val="00172987"/>
    <w:rsid w:val="001A7608"/>
    <w:rsid w:val="001E0BA0"/>
    <w:rsid w:val="001E5736"/>
    <w:rsid w:val="0020218E"/>
    <w:rsid w:val="0021101C"/>
    <w:rsid w:val="002124A5"/>
    <w:rsid w:val="0021373F"/>
    <w:rsid w:val="00214725"/>
    <w:rsid w:val="00215EC6"/>
    <w:rsid w:val="00236124"/>
    <w:rsid w:val="002444FB"/>
    <w:rsid w:val="0024560B"/>
    <w:rsid w:val="00283945"/>
    <w:rsid w:val="00285C6A"/>
    <w:rsid w:val="00291138"/>
    <w:rsid w:val="002A6471"/>
    <w:rsid w:val="002E0CC0"/>
    <w:rsid w:val="002F6DC4"/>
    <w:rsid w:val="00303241"/>
    <w:rsid w:val="00321833"/>
    <w:rsid w:val="00324F65"/>
    <w:rsid w:val="0033284E"/>
    <w:rsid w:val="00337479"/>
    <w:rsid w:val="0035181E"/>
    <w:rsid w:val="00354E48"/>
    <w:rsid w:val="00357444"/>
    <w:rsid w:val="00364841"/>
    <w:rsid w:val="003739E7"/>
    <w:rsid w:val="003821E7"/>
    <w:rsid w:val="00385BDC"/>
    <w:rsid w:val="003A7489"/>
    <w:rsid w:val="003A7E66"/>
    <w:rsid w:val="003E040E"/>
    <w:rsid w:val="003F2B2D"/>
    <w:rsid w:val="003F6B40"/>
    <w:rsid w:val="00401C11"/>
    <w:rsid w:val="004234F6"/>
    <w:rsid w:val="004469AE"/>
    <w:rsid w:val="00450A7E"/>
    <w:rsid w:val="00456174"/>
    <w:rsid w:val="00456C98"/>
    <w:rsid w:val="00456D26"/>
    <w:rsid w:val="004644AD"/>
    <w:rsid w:val="00475C4E"/>
    <w:rsid w:val="00485117"/>
    <w:rsid w:val="004876EA"/>
    <w:rsid w:val="00496CE3"/>
    <w:rsid w:val="004971C7"/>
    <w:rsid w:val="004B2AB4"/>
    <w:rsid w:val="004B7869"/>
    <w:rsid w:val="00525A86"/>
    <w:rsid w:val="005305B0"/>
    <w:rsid w:val="0054205E"/>
    <w:rsid w:val="0054612B"/>
    <w:rsid w:val="00575CF7"/>
    <w:rsid w:val="00585FB4"/>
    <w:rsid w:val="005A79A3"/>
    <w:rsid w:val="005C1DD0"/>
    <w:rsid w:val="005C37CD"/>
    <w:rsid w:val="005D427B"/>
    <w:rsid w:val="005E04E9"/>
    <w:rsid w:val="006105A6"/>
    <w:rsid w:val="00640FDA"/>
    <w:rsid w:val="00642665"/>
    <w:rsid w:val="00647A91"/>
    <w:rsid w:val="006603F3"/>
    <w:rsid w:val="00665252"/>
    <w:rsid w:val="00666FFF"/>
    <w:rsid w:val="0067251C"/>
    <w:rsid w:val="00677642"/>
    <w:rsid w:val="00683AC7"/>
    <w:rsid w:val="006931D7"/>
    <w:rsid w:val="006E1CBB"/>
    <w:rsid w:val="006F79D6"/>
    <w:rsid w:val="006F7B46"/>
    <w:rsid w:val="00713035"/>
    <w:rsid w:val="00726A72"/>
    <w:rsid w:val="007270C0"/>
    <w:rsid w:val="007357FD"/>
    <w:rsid w:val="00757BAD"/>
    <w:rsid w:val="00766372"/>
    <w:rsid w:val="00776B66"/>
    <w:rsid w:val="0078221B"/>
    <w:rsid w:val="00785FC0"/>
    <w:rsid w:val="00786E90"/>
    <w:rsid w:val="00791CC0"/>
    <w:rsid w:val="00793569"/>
    <w:rsid w:val="00795C35"/>
    <w:rsid w:val="007B0934"/>
    <w:rsid w:val="007D4E7C"/>
    <w:rsid w:val="007E43FD"/>
    <w:rsid w:val="0080319A"/>
    <w:rsid w:val="00810682"/>
    <w:rsid w:val="008158D8"/>
    <w:rsid w:val="00823029"/>
    <w:rsid w:val="00823E3A"/>
    <w:rsid w:val="00830D29"/>
    <w:rsid w:val="008338C5"/>
    <w:rsid w:val="008354EF"/>
    <w:rsid w:val="00867F76"/>
    <w:rsid w:val="00874AD9"/>
    <w:rsid w:val="00875068"/>
    <w:rsid w:val="0087646A"/>
    <w:rsid w:val="0088090C"/>
    <w:rsid w:val="0088447A"/>
    <w:rsid w:val="008A16C7"/>
    <w:rsid w:val="008A6691"/>
    <w:rsid w:val="008B140D"/>
    <w:rsid w:val="008C3425"/>
    <w:rsid w:val="008C678E"/>
    <w:rsid w:val="008D34ED"/>
    <w:rsid w:val="008F35ED"/>
    <w:rsid w:val="008F4FDF"/>
    <w:rsid w:val="009017A2"/>
    <w:rsid w:val="0090290C"/>
    <w:rsid w:val="009109B8"/>
    <w:rsid w:val="00912C6D"/>
    <w:rsid w:val="00915A7C"/>
    <w:rsid w:val="00927722"/>
    <w:rsid w:val="00941037"/>
    <w:rsid w:val="00943F5E"/>
    <w:rsid w:val="00956733"/>
    <w:rsid w:val="0097533E"/>
    <w:rsid w:val="009822AA"/>
    <w:rsid w:val="00990883"/>
    <w:rsid w:val="009A05D1"/>
    <w:rsid w:val="009A0B07"/>
    <w:rsid w:val="009A68D1"/>
    <w:rsid w:val="009B33BB"/>
    <w:rsid w:val="009B3DBC"/>
    <w:rsid w:val="009B3DD7"/>
    <w:rsid w:val="009B58A5"/>
    <w:rsid w:val="009D6F74"/>
    <w:rsid w:val="009E0925"/>
    <w:rsid w:val="009E0A96"/>
    <w:rsid w:val="009E2F41"/>
    <w:rsid w:val="009E6F38"/>
    <w:rsid w:val="00A002A6"/>
    <w:rsid w:val="00A0097C"/>
    <w:rsid w:val="00A071A6"/>
    <w:rsid w:val="00A35D0A"/>
    <w:rsid w:val="00A71D38"/>
    <w:rsid w:val="00A82364"/>
    <w:rsid w:val="00A85789"/>
    <w:rsid w:val="00A91347"/>
    <w:rsid w:val="00A95BDA"/>
    <w:rsid w:val="00AA0D33"/>
    <w:rsid w:val="00AB152C"/>
    <w:rsid w:val="00AB29A9"/>
    <w:rsid w:val="00AC255F"/>
    <w:rsid w:val="00AC36EC"/>
    <w:rsid w:val="00AD4ACD"/>
    <w:rsid w:val="00AE3853"/>
    <w:rsid w:val="00AF71BC"/>
    <w:rsid w:val="00B267AF"/>
    <w:rsid w:val="00B32249"/>
    <w:rsid w:val="00B423C4"/>
    <w:rsid w:val="00B46709"/>
    <w:rsid w:val="00B91AC4"/>
    <w:rsid w:val="00BA2D5C"/>
    <w:rsid w:val="00BB1377"/>
    <w:rsid w:val="00BB4BD1"/>
    <w:rsid w:val="00BC19E9"/>
    <w:rsid w:val="00BD14DD"/>
    <w:rsid w:val="00BE10F5"/>
    <w:rsid w:val="00BE261F"/>
    <w:rsid w:val="00BE6DB7"/>
    <w:rsid w:val="00BE77A6"/>
    <w:rsid w:val="00BF7E16"/>
    <w:rsid w:val="00C051B1"/>
    <w:rsid w:val="00C16603"/>
    <w:rsid w:val="00C200E8"/>
    <w:rsid w:val="00C45855"/>
    <w:rsid w:val="00C56C39"/>
    <w:rsid w:val="00C60A40"/>
    <w:rsid w:val="00C610EC"/>
    <w:rsid w:val="00C65DF9"/>
    <w:rsid w:val="00C84A2E"/>
    <w:rsid w:val="00CA42AF"/>
    <w:rsid w:val="00CA7166"/>
    <w:rsid w:val="00CB4F32"/>
    <w:rsid w:val="00CB6C0B"/>
    <w:rsid w:val="00CC5236"/>
    <w:rsid w:val="00CD4565"/>
    <w:rsid w:val="00CE4153"/>
    <w:rsid w:val="00CF1D4F"/>
    <w:rsid w:val="00CF3A6D"/>
    <w:rsid w:val="00CF42B0"/>
    <w:rsid w:val="00D01D63"/>
    <w:rsid w:val="00D24000"/>
    <w:rsid w:val="00D30C8A"/>
    <w:rsid w:val="00D40502"/>
    <w:rsid w:val="00D54F15"/>
    <w:rsid w:val="00D56825"/>
    <w:rsid w:val="00D577AB"/>
    <w:rsid w:val="00D60D54"/>
    <w:rsid w:val="00D62639"/>
    <w:rsid w:val="00D92672"/>
    <w:rsid w:val="00D93FFD"/>
    <w:rsid w:val="00D96CA6"/>
    <w:rsid w:val="00DA7636"/>
    <w:rsid w:val="00DB0467"/>
    <w:rsid w:val="00DB4836"/>
    <w:rsid w:val="00DC1398"/>
    <w:rsid w:val="00DD62D1"/>
    <w:rsid w:val="00DE0A44"/>
    <w:rsid w:val="00DF0ED4"/>
    <w:rsid w:val="00DF7579"/>
    <w:rsid w:val="00E132C9"/>
    <w:rsid w:val="00E22164"/>
    <w:rsid w:val="00E30A00"/>
    <w:rsid w:val="00E56324"/>
    <w:rsid w:val="00E57CBA"/>
    <w:rsid w:val="00E77683"/>
    <w:rsid w:val="00E77AD4"/>
    <w:rsid w:val="00E84D12"/>
    <w:rsid w:val="00E90192"/>
    <w:rsid w:val="00EA07E4"/>
    <w:rsid w:val="00EA0B1B"/>
    <w:rsid w:val="00EB0DCD"/>
    <w:rsid w:val="00EC1CBD"/>
    <w:rsid w:val="00EC2954"/>
    <w:rsid w:val="00EC61FA"/>
    <w:rsid w:val="00ED171A"/>
    <w:rsid w:val="00EE4B31"/>
    <w:rsid w:val="00EF70C1"/>
    <w:rsid w:val="00F00900"/>
    <w:rsid w:val="00F030EE"/>
    <w:rsid w:val="00F2074F"/>
    <w:rsid w:val="00F20ECE"/>
    <w:rsid w:val="00F21ADE"/>
    <w:rsid w:val="00F23379"/>
    <w:rsid w:val="00F32A3E"/>
    <w:rsid w:val="00F508E3"/>
    <w:rsid w:val="00F74032"/>
    <w:rsid w:val="00F815AC"/>
    <w:rsid w:val="00F83FAE"/>
    <w:rsid w:val="00F95447"/>
    <w:rsid w:val="00F9609C"/>
    <w:rsid w:val="00FB3D26"/>
    <w:rsid w:val="00FC26B7"/>
    <w:rsid w:val="00FE0533"/>
    <w:rsid w:val="00FE3E95"/>
    <w:rsid w:val="00FF5F2C"/>
    <w:rsid w:val="321FD40D"/>
    <w:rsid w:val="39268CFB"/>
    <w:rsid w:val="5A866B19"/>
    <w:rsid w:val="682ACFEE"/>
    <w:rsid w:val="6AECB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B9EE2"/>
  <w15:chartTrackingRefBased/>
  <w15:docId w15:val="{9EC6CB7D-78BA-45F0-85FE-CEA438D6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66"/>
    <w:rPr>
      <w:lang w:val="en-AU"/>
    </w:rPr>
  </w:style>
  <w:style w:type="paragraph" w:styleId="Heading1">
    <w:name w:val="heading 1"/>
    <w:basedOn w:val="Normal"/>
    <w:next w:val="Normal"/>
    <w:link w:val="Heading1Char"/>
    <w:qFormat/>
    <w:rsid w:val="00D577A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2074F"/>
    <w:rPr>
      <w:rFonts w:ascii="Arial" w:hAnsi="Arial"/>
      <w:sz w:val="22"/>
    </w:rPr>
  </w:style>
  <w:style w:type="paragraph" w:styleId="Header">
    <w:name w:val="header"/>
    <w:basedOn w:val="Normal"/>
    <w:link w:val="HeaderChar"/>
    <w:rsid w:val="008D34ED"/>
    <w:pPr>
      <w:tabs>
        <w:tab w:val="center" w:pos="4153"/>
        <w:tab w:val="right" w:pos="8306"/>
      </w:tabs>
    </w:pPr>
    <w:rPr>
      <w:rFonts w:ascii="Arial" w:hAnsi="Arial"/>
      <w:sz w:val="22"/>
      <w:szCs w:val="24"/>
      <w:lang w:val="en-GB" w:eastAsia="en-GB"/>
    </w:rPr>
  </w:style>
  <w:style w:type="paragraph" w:styleId="Footer">
    <w:name w:val="footer"/>
    <w:basedOn w:val="Normal"/>
    <w:link w:val="FooterChar"/>
    <w:uiPriority w:val="99"/>
    <w:rsid w:val="008D34ED"/>
    <w:pPr>
      <w:tabs>
        <w:tab w:val="center" w:pos="4153"/>
        <w:tab w:val="right" w:pos="8306"/>
      </w:tabs>
    </w:pPr>
  </w:style>
  <w:style w:type="character" w:styleId="PageNumber">
    <w:name w:val="page number"/>
    <w:basedOn w:val="DefaultParagraphFont"/>
    <w:rsid w:val="008D34ED"/>
  </w:style>
  <w:style w:type="character" w:customStyle="1" w:styleId="Heading1Char">
    <w:name w:val="Heading 1 Char"/>
    <w:link w:val="Heading1"/>
    <w:locked/>
    <w:rsid w:val="00D577AB"/>
    <w:rPr>
      <w:b/>
      <w:lang w:val="en-AU" w:eastAsia="ja-JP" w:bidi="ar-SA"/>
    </w:rPr>
  </w:style>
  <w:style w:type="character" w:customStyle="1" w:styleId="HeaderChar">
    <w:name w:val="Header Char"/>
    <w:link w:val="Header"/>
    <w:locked/>
    <w:rsid w:val="00D577AB"/>
    <w:rPr>
      <w:rFonts w:ascii="Arial" w:hAnsi="Arial"/>
      <w:sz w:val="22"/>
      <w:szCs w:val="24"/>
      <w:lang w:val="en-GB" w:eastAsia="en-GB" w:bidi="ar-SA"/>
    </w:rPr>
  </w:style>
  <w:style w:type="character" w:styleId="Hyperlink">
    <w:name w:val="Hyperlink"/>
    <w:rsid w:val="00B423C4"/>
    <w:rPr>
      <w:color w:val="0000FF"/>
      <w:u w:val="single"/>
    </w:rPr>
  </w:style>
  <w:style w:type="paragraph" w:styleId="BalloonText">
    <w:name w:val="Balloon Text"/>
    <w:basedOn w:val="Normal"/>
    <w:semiHidden/>
    <w:rsid w:val="008C678E"/>
    <w:rPr>
      <w:rFonts w:ascii="Tahoma" w:hAnsi="Tahoma" w:cs="Tahoma"/>
      <w:sz w:val="16"/>
      <w:szCs w:val="16"/>
    </w:rPr>
  </w:style>
  <w:style w:type="character" w:styleId="Strong">
    <w:name w:val="Strong"/>
    <w:uiPriority w:val="22"/>
    <w:qFormat/>
    <w:rsid w:val="00795C35"/>
    <w:rPr>
      <w:b/>
      <w:bCs/>
    </w:rPr>
  </w:style>
  <w:style w:type="character" w:customStyle="1" w:styleId="apple-converted-space">
    <w:name w:val="apple-converted-space"/>
    <w:rsid w:val="00823029"/>
  </w:style>
  <w:style w:type="paragraph" w:styleId="TOC1">
    <w:name w:val="toc 1"/>
    <w:basedOn w:val="Normal"/>
    <w:next w:val="Normal"/>
    <w:autoRedefine/>
    <w:rsid w:val="009D6F74"/>
  </w:style>
  <w:style w:type="character" w:customStyle="1" w:styleId="onepagerecordid1">
    <w:name w:val="onepagerecordid1"/>
    <w:rsid w:val="00027127"/>
    <w:rPr>
      <w:b w:val="0"/>
      <w:bCs w:val="0"/>
      <w:sz w:val="18"/>
      <w:szCs w:val="18"/>
    </w:rPr>
  </w:style>
  <w:style w:type="character" w:styleId="CommentReference">
    <w:name w:val="annotation reference"/>
    <w:rsid w:val="002A6471"/>
    <w:rPr>
      <w:sz w:val="16"/>
      <w:szCs w:val="16"/>
    </w:rPr>
  </w:style>
  <w:style w:type="paragraph" w:styleId="CommentText">
    <w:name w:val="annotation text"/>
    <w:basedOn w:val="Normal"/>
    <w:link w:val="CommentTextChar"/>
    <w:rsid w:val="002A6471"/>
  </w:style>
  <w:style w:type="character" w:customStyle="1" w:styleId="CommentTextChar">
    <w:name w:val="Comment Text Char"/>
    <w:link w:val="CommentText"/>
    <w:rsid w:val="002A6471"/>
    <w:rPr>
      <w:lang w:val="en-AU" w:eastAsia="ja-JP"/>
    </w:rPr>
  </w:style>
  <w:style w:type="paragraph" w:styleId="CommentSubject">
    <w:name w:val="annotation subject"/>
    <w:basedOn w:val="CommentText"/>
    <w:next w:val="CommentText"/>
    <w:link w:val="CommentSubjectChar"/>
    <w:rsid w:val="002A6471"/>
    <w:rPr>
      <w:b/>
      <w:bCs/>
    </w:rPr>
  </w:style>
  <w:style w:type="character" w:customStyle="1" w:styleId="CommentSubjectChar">
    <w:name w:val="Comment Subject Char"/>
    <w:link w:val="CommentSubject"/>
    <w:rsid w:val="002A6471"/>
    <w:rPr>
      <w:b/>
      <w:bCs/>
      <w:lang w:val="en-AU" w:eastAsia="ja-JP"/>
    </w:rPr>
  </w:style>
  <w:style w:type="character" w:customStyle="1" w:styleId="FooterChar">
    <w:name w:val="Footer Char"/>
    <w:link w:val="Footer"/>
    <w:uiPriority w:val="99"/>
    <w:rsid w:val="00CB6C0B"/>
    <w:rPr>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935139">
      <w:bodyDiv w:val="1"/>
      <w:marLeft w:val="0"/>
      <w:marRight w:val="0"/>
      <w:marTop w:val="0"/>
      <w:marBottom w:val="0"/>
      <w:divBdr>
        <w:top w:val="none" w:sz="0" w:space="0" w:color="auto"/>
        <w:left w:val="none" w:sz="0" w:space="0" w:color="auto"/>
        <w:bottom w:val="none" w:sz="0" w:space="0" w:color="auto"/>
        <w:right w:val="none" w:sz="0" w:space="0" w:color="auto"/>
      </w:divBdr>
    </w:div>
    <w:div w:id="734670498">
      <w:bodyDiv w:val="1"/>
      <w:marLeft w:val="0"/>
      <w:marRight w:val="0"/>
      <w:marTop w:val="0"/>
      <w:marBottom w:val="0"/>
      <w:divBdr>
        <w:top w:val="none" w:sz="0" w:space="0" w:color="auto"/>
        <w:left w:val="none" w:sz="0" w:space="0" w:color="auto"/>
        <w:bottom w:val="none" w:sz="0" w:space="0" w:color="auto"/>
        <w:right w:val="none" w:sz="0" w:space="0" w:color="auto"/>
      </w:divBdr>
    </w:div>
    <w:div w:id="1109474195">
      <w:bodyDiv w:val="1"/>
      <w:marLeft w:val="0"/>
      <w:marRight w:val="0"/>
      <w:marTop w:val="0"/>
      <w:marBottom w:val="0"/>
      <w:divBdr>
        <w:top w:val="none" w:sz="0" w:space="0" w:color="auto"/>
        <w:left w:val="none" w:sz="0" w:space="0" w:color="auto"/>
        <w:bottom w:val="none" w:sz="0" w:space="0" w:color="auto"/>
        <w:right w:val="none" w:sz="0" w:space="0" w:color="auto"/>
      </w:divBdr>
    </w:div>
    <w:div w:id="1236745068">
      <w:bodyDiv w:val="1"/>
      <w:marLeft w:val="0"/>
      <w:marRight w:val="0"/>
      <w:marTop w:val="0"/>
      <w:marBottom w:val="0"/>
      <w:divBdr>
        <w:top w:val="none" w:sz="0" w:space="0" w:color="auto"/>
        <w:left w:val="none" w:sz="0" w:space="0" w:color="auto"/>
        <w:bottom w:val="none" w:sz="0" w:space="0" w:color="auto"/>
        <w:right w:val="none" w:sz="0" w:space="0" w:color="auto"/>
      </w:divBdr>
    </w:div>
    <w:div w:id="1431776030">
      <w:bodyDiv w:val="1"/>
      <w:marLeft w:val="0"/>
      <w:marRight w:val="0"/>
      <w:marTop w:val="0"/>
      <w:marBottom w:val="0"/>
      <w:divBdr>
        <w:top w:val="none" w:sz="0" w:space="0" w:color="auto"/>
        <w:left w:val="none" w:sz="0" w:space="0" w:color="auto"/>
        <w:bottom w:val="none" w:sz="0" w:space="0" w:color="auto"/>
        <w:right w:val="none" w:sz="0" w:space="0" w:color="auto"/>
      </w:divBdr>
    </w:div>
    <w:div w:id="1650552566">
      <w:bodyDiv w:val="1"/>
      <w:marLeft w:val="0"/>
      <w:marRight w:val="0"/>
      <w:marTop w:val="0"/>
      <w:marBottom w:val="0"/>
      <w:divBdr>
        <w:top w:val="none" w:sz="0" w:space="0" w:color="auto"/>
        <w:left w:val="none" w:sz="0" w:space="0" w:color="auto"/>
        <w:bottom w:val="none" w:sz="0" w:space="0" w:color="auto"/>
        <w:right w:val="none" w:sz="0" w:space="0" w:color="auto"/>
      </w:divBdr>
    </w:div>
    <w:div w:id="18571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92782cf3f546219bd7c1533207012c xmlns="b12bbd93-0348-4f33-8de3-d8c02dd0cd60">
      <Terms xmlns="http://schemas.microsoft.com/office/infopath/2007/PartnerControls">
        <TermInfo xmlns="http://schemas.microsoft.com/office/infopath/2007/PartnerControls">
          <TermName xmlns="http://schemas.microsoft.com/office/infopath/2007/PartnerControls">3.0 Projects</TermName>
          <TermId xmlns="http://schemas.microsoft.com/office/infopath/2007/PartnerControls">5e2e77c0-cedf-4a97-b0e3-a419b271f50f</TermId>
        </TermInfo>
      </Terms>
    </pf92782cf3f546219bd7c1533207012c>
    <bce407d89d5d46208cdc7dee1bf2d046 xmlns="b12bbd93-0348-4f33-8de3-d8c02dd0cd60">
      <Terms xmlns="http://schemas.microsoft.com/office/infopath/2007/PartnerControls"/>
    </bce407d89d5d46208cdc7dee1bf2d046>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Revision xmlns="b12bbd93-0348-4f33-8de3-d8c02dd0cd60">A</Revision>
    <e4483c6f528e48b1a0866d97b4732076 xmlns="b12bbd93-0348-4f33-8de3-d8c02dd0cd60">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1b61a60d-1599-425c-a02c-9f2cecacb9aa</TermId>
        </TermInfo>
      </Terms>
    </e4483c6f528e48b1a0866d97b4732076>
    <bd6d8fe0b34943489dc8fa6c4a0348b2 xmlns="b12bbd93-0348-4f33-8de3-d8c02dd0cd60">
      <Terms xmlns="http://schemas.microsoft.com/office/infopath/2007/PartnerControls">
        <TermInfo xmlns="http://schemas.microsoft.com/office/infopath/2007/PartnerControls">
          <TermName xmlns="http://schemas.microsoft.com/office/infopath/2007/PartnerControls">05 CFC</TermName>
          <TermId xmlns="http://schemas.microsoft.com/office/infopath/2007/PartnerControls">c5b0ac59-f1fa-4234-8dd1-ebfad408e442</TermId>
        </TermInfo>
      </Terms>
    </bd6d8fe0b34943489dc8fa6c4a0348b2>
    <TaxCatchAll xmlns="434d14f3-4123-47dc-8a72-f49e413e0241">
      <Value>9</Value>
      <Value>4</Value>
      <Value>2</Value>
      <Value>1</Value>
    </TaxCatchAll>
    <lcf76f155ced4ddcb4097134ff3c332f xmlns="b12bbd93-0348-4f33-8de3-d8c02dd0cd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2D4C6-8AF0-48ED-BA5D-8CBAA5751EBB}">
  <ds:schemaRefs>
    <ds:schemaRef ds:uri="http://schemas.openxmlformats.org/officeDocument/2006/bibliography"/>
  </ds:schemaRefs>
</ds:datastoreItem>
</file>

<file path=customXml/itemProps2.xml><?xml version="1.0" encoding="utf-8"?>
<ds:datastoreItem xmlns:ds="http://schemas.openxmlformats.org/officeDocument/2006/customXml" ds:itemID="{72AFA123-0D94-4BDE-AB77-EE7C495C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bd93-0348-4f33-8de3-d8c02dd0cd60"/>
    <ds:schemaRef ds:uri="434d14f3-4123-47dc-8a72-f49e413e0241"/>
    <ds:schemaRef ds:uri="e3205504-15ac-4441-b3c6-336368e1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03701-80AC-46BE-898A-FE0E4C2D7820}">
  <ds:schemaRefs>
    <ds:schemaRef ds:uri="434d14f3-4123-47dc-8a72-f49e413e0241"/>
    <ds:schemaRef ds:uri="http://purl.org/dc/dcmitype/"/>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3205504-15ac-4441-b3c6-336368e196fe"/>
    <ds:schemaRef ds:uri="b12bbd93-0348-4f33-8de3-d8c02dd0cd60"/>
  </ds:schemaRefs>
</ds:datastoreItem>
</file>

<file path=customXml/itemProps4.xml><?xml version="1.0" encoding="utf-8"?>
<ds:datastoreItem xmlns:ds="http://schemas.openxmlformats.org/officeDocument/2006/customXml" ds:itemID="{29E56976-5180-4A04-AEED-EB596F797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WAVE HUB REPORT PAPER</vt:lpstr>
    </vt:vector>
  </TitlesOfParts>
  <Company>South West of England Regional Development Agency</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NDA</dc:title>
  <dc:subject>WORK\28581236\v.1</dc:subject>
  <dc:creator>Karen Wright</dc:creator>
  <cp:keywords>39540.34</cp:keywords>
  <cp:lastModifiedBy>Nigel Jones</cp:lastModifiedBy>
  <cp:revision>2</cp:revision>
  <cp:lastPrinted>2020-01-17T23:44:00Z</cp:lastPrinted>
  <dcterms:created xsi:type="dcterms:W3CDTF">2024-07-02T12:10:00Z</dcterms:created>
  <dcterms:modified xsi:type="dcterms:W3CDTF">2024-07-02T12:10:00Z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0x010100ED015666D25B9146BF8299D82BBE33C6</vt:lpwstr>
  </property>
  <property fmtid="{D5CDD505-2E9C-101B-9397-08002B2CF9AE}" pid="3" name="_activity">
    <vt:lpwstr/>
  </property>
  <property fmtid="{D5CDD505-2E9C-101B-9397-08002B2CF9AE}" pid="4" name="m871c40cadeb40619ae1564a9368aa46">
    <vt:lpwstr>Draft|aff6e88c-8d96-4ab3-b089-e0388a711b41</vt:lpwstr>
  </property>
  <property fmtid="{D5CDD505-2E9C-101B-9397-08002B2CF9AE}" pid="5" name="MediaServiceImageTags">
    <vt:lpwstr/>
  </property>
  <property fmtid="{D5CDD505-2E9C-101B-9397-08002B2CF9AE}" pid="6" name="Project Index">
    <vt:lpwstr>2;#05 CFC|c5b0ac59-f1fa-4234-8dd1-ebfad408e442</vt:lpwstr>
  </property>
  <property fmtid="{D5CDD505-2E9C-101B-9397-08002B2CF9AE}" pid="7" name="FLG Ref">
    <vt:lpwstr>4;#INF|1b61a60d-1599-425c-a02c-9f2cecacb9aa</vt:lpwstr>
  </property>
  <property fmtid="{D5CDD505-2E9C-101B-9397-08002B2CF9AE}" pid="8" name="Doc Status0">
    <vt:lpwstr>9;#Draft|aff6e88c-8d96-4ab3-b089-e0388a711b41</vt:lpwstr>
  </property>
  <property fmtid="{D5CDD505-2E9C-101B-9397-08002B2CF9AE}" pid="9" name="Doc Status">
    <vt:lpwstr>9;#Draft|aff6e88c-8d96-4ab3-b089-e0388a711b41</vt:lpwstr>
  </property>
  <property fmtid="{D5CDD505-2E9C-101B-9397-08002B2CF9AE}" pid="10" name="Doc Type">
    <vt:lpwstr/>
  </property>
  <property fmtid="{D5CDD505-2E9C-101B-9397-08002B2CF9AE}" pid="11" name="QMS Ref">
    <vt:lpwstr>1;#3.0 Projects|5e2e77c0-cedf-4a97-b0e3-a419b271f50f</vt:lpwstr>
  </property>
</Properties>
</file>