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15B266AA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7819512F" w14:textId="45F0DFDF" w:rsidR="00463538" w:rsidRPr="00463538" w:rsidRDefault="00463538" w:rsidP="00463538">
      <w:pPr>
        <w:rPr>
          <w:b/>
          <w:bCs/>
        </w:rPr>
      </w:pPr>
      <w:bookmarkStart w:id="1" w:name="_Hlk152833571"/>
      <w:r>
        <w:rPr>
          <w:b/>
          <w:bCs/>
        </w:rPr>
        <w:t xml:space="preserve">Phase 2 </w:t>
      </w:r>
      <w:r w:rsidRPr="0030768A">
        <w:rPr>
          <w:b/>
          <w:bCs/>
        </w:rPr>
        <w:t xml:space="preserve">Tees Tidelands Footpath </w:t>
      </w:r>
      <w:r>
        <w:rPr>
          <w:b/>
          <w:bCs/>
        </w:rPr>
        <w:t>C</w:t>
      </w:r>
      <w:r w:rsidRPr="0030768A">
        <w:rPr>
          <w:b/>
          <w:bCs/>
        </w:rPr>
        <w:t>rossing</w:t>
      </w:r>
      <w:bookmarkEnd w:id="1"/>
      <w:r w:rsidR="00A96794">
        <w:rPr>
          <w:b/>
          <w:bCs/>
        </w:rPr>
        <w:t xml:space="preserve">: Working in partnership to deliver Green Infrastructure </w:t>
      </w:r>
    </w:p>
    <w:p w14:paraId="38771112" w14:textId="326EBAC9" w:rsidR="00261CCA" w:rsidRDefault="00261CCA" w:rsidP="00646B20">
      <w:pPr>
        <w:pStyle w:val="Dateandversion"/>
      </w:pPr>
      <w:r>
        <w:t xml:space="preserve">Date: </w:t>
      </w:r>
      <w:r w:rsidR="00804570">
        <w:t>April</w:t>
      </w:r>
      <w:r w:rsidR="007D493D">
        <w:t xml:space="preserve"> 202</w:t>
      </w:r>
      <w:r w:rsidR="001829D3">
        <w:t>4</w:t>
      </w:r>
    </w:p>
    <w:p w14:paraId="38771113" w14:textId="768EA61A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7D493D">
        <w:t>.0</w:t>
      </w:r>
      <w:r w:rsidR="00804570">
        <w:t>3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77777777" w:rsidR="00624161" w:rsidRPr="00C60AB8" w:rsidRDefault="00624161" w:rsidP="00B9562D"/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77777777" w:rsidR="00624161" w:rsidRPr="00C60AB8" w:rsidRDefault="00624161" w:rsidP="00B9562D"/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77777777" w:rsidR="00624161" w:rsidRPr="00C60AB8" w:rsidRDefault="00624161" w:rsidP="00B9562D"/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77777777" w:rsidR="00624161" w:rsidRPr="00C60AB8" w:rsidRDefault="00624161" w:rsidP="00B9562D"/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29D3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538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04570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96794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1" ma:contentTypeDescription="Create a new document." ma:contentTypeScope="" ma:versionID="258756cd7ad9fcb6417baa947ae53ab3">
  <xsd:schema xmlns:xsd="http://www.w3.org/2001/XMLSchema" xmlns:xs="http://www.w3.org/2001/XMLSchema" xmlns:p="http://schemas.microsoft.com/office/2006/metadata/properties" xmlns:ns2="662745e8-e224-48e8-a2e3-254862b8c2f5" xmlns:ns3="5f9ec359-903a-453e-88a2-20ca9a01f885" targetNamespace="http://schemas.microsoft.com/office/2006/metadata/properties" ma:root="true" ma:fieldsID="b474d3a9d7d7eb1508010974fe8d543e" ns2:_="" ns3:_="">
    <xsd:import namespace="662745e8-e224-48e8-a2e3-254862b8c2f5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B99FD01E-D9D4-4D68-A82B-49BDA516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1279B-FA34-41F3-A0AF-02939304D409}">
  <ds:schemaRefs>
    <ds:schemaRef ds:uri="http://purl.org/dc/terms/"/>
    <ds:schemaRef ds:uri="http://purl.org/dc/elements/1.1/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F05AE8-FBC7-4E61-94F6-3D2D5659713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2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Ward, Vicky</cp:lastModifiedBy>
  <cp:revision>3</cp:revision>
  <cp:lastPrinted>2018-08-21T14:39:00Z</cp:lastPrinted>
  <dcterms:created xsi:type="dcterms:W3CDTF">2024-04-23T10:25:00Z</dcterms:created>
  <dcterms:modified xsi:type="dcterms:W3CDTF">2024-04-23T10:36:00Z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