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A42A1" w14:textId="2772CB31" w:rsidR="00A20E6F" w:rsidRPr="009334FD" w:rsidRDefault="00C71A1C" w:rsidP="00C81C36">
      <w:pPr>
        <w:tabs>
          <w:tab w:val="left" w:pos="4395"/>
        </w:tabs>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sz w:val="72"/>
          <w:szCs w:val="72"/>
          <w:lang w:val="en-GB" w:eastAsia="en-GB"/>
        </w:rPr>
        <w:drawing>
          <wp:anchor distT="0" distB="0" distL="114300" distR="114300" simplePos="0" relativeHeight="251658246" behindDoc="0" locked="0" layoutInCell="1" allowOverlap="1" wp14:anchorId="4A2E831A" wp14:editId="05E32CA9">
            <wp:simplePos x="0" y="0"/>
            <wp:positionH relativeFrom="column">
              <wp:posOffset>4752975</wp:posOffset>
            </wp:positionH>
            <wp:positionV relativeFrom="paragraph">
              <wp:posOffset>-514350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14:paraId="61EA42A2" w14:textId="0874B464" w:rsidR="00CF0715" w:rsidRPr="007E08B3" w:rsidRDefault="007E08B3" w:rsidP="00DE6738">
      <w:pPr>
        <w:ind w:left="720" w:hanging="11"/>
        <w:outlineLvl w:val="0"/>
        <w:rPr>
          <w:rFonts w:asciiTheme="minorHAnsi" w:hAnsiTheme="minorHAnsi" w:cs="Arial"/>
          <w:sz w:val="52"/>
          <w:szCs w:val="48"/>
          <w:lang w:val="en-GB"/>
        </w:rPr>
      </w:pPr>
      <w:bookmarkStart w:id="7" w:name="_Toc512605437"/>
      <w:bookmarkStart w:id="8" w:name="_Toc277322545"/>
      <w:bookmarkStart w:id="9" w:name="_Toc278189168"/>
      <w:r w:rsidRPr="007E08B3">
        <w:rPr>
          <w:rFonts w:asciiTheme="minorHAnsi" w:hAnsiTheme="minorHAnsi" w:cs="Arial"/>
          <w:sz w:val="52"/>
          <w:szCs w:val="48"/>
          <w:lang w:val="en-GB"/>
        </w:rPr>
        <w:t xml:space="preserve">Electronic Document Management </w:t>
      </w:r>
      <w:r>
        <w:rPr>
          <w:rFonts w:asciiTheme="minorHAnsi" w:hAnsiTheme="minorHAnsi" w:cs="Arial"/>
          <w:sz w:val="52"/>
          <w:szCs w:val="48"/>
          <w:lang w:val="en-GB"/>
        </w:rPr>
        <w:t xml:space="preserve">(EDM) </w:t>
      </w:r>
      <w:r w:rsidRPr="007E08B3">
        <w:rPr>
          <w:rFonts w:asciiTheme="minorHAnsi" w:hAnsiTheme="minorHAnsi" w:cs="Arial"/>
          <w:sz w:val="52"/>
          <w:szCs w:val="48"/>
          <w:lang w:val="en-GB"/>
        </w:rPr>
        <w:t>System</w:t>
      </w:r>
      <w:bookmarkEnd w:id="7"/>
    </w:p>
    <w:p w14:paraId="61EA42A3" w14:textId="77777777" w:rsidR="00CF0715" w:rsidRDefault="00CF0715" w:rsidP="0065704C">
      <w:pPr>
        <w:spacing w:after="480"/>
        <w:rPr>
          <w:rFonts w:ascii="Calibri" w:hAnsi="Calibri" w:cs="Arial"/>
          <w:b/>
          <w:sz w:val="48"/>
          <w:szCs w:val="48"/>
          <w:lang w:val="en-GB"/>
        </w:rPr>
      </w:pPr>
    </w:p>
    <w:p w14:paraId="61EA42A4" w14:textId="77777777" w:rsidR="00CF0715" w:rsidRDefault="00CF0715" w:rsidP="0065704C">
      <w:pPr>
        <w:spacing w:after="480"/>
        <w:rPr>
          <w:rFonts w:ascii="Calibri" w:hAnsi="Calibri" w:cs="Arial"/>
          <w:b/>
          <w:sz w:val="48"/>
          <w:szCs w:val="48"/>
          <w:lang w:val="en-GB"/>
        </w:rPr>
      </w:pPr>
    </w:p>
    <w:p w14:paraId="61EA42A5" w14:textId="77777777" w:rsidR="00CF0715" w:rsidRDefault="00CF0715" w:rsidP="0065704C">
      <w:pPr>
        <w:spacing w:after="480"/>
        <w:rPr>
          <w:rFonts w:ascii="Calibri" w:hAnsi="Calibri" w:cs="Arial"/>
          <w:b/>
          <w:sz w:val="48"/>
          <w:szCs w:val="48"/>
          <w:lang w:val="en-GB"/>
        </w:rPr>
      </w:pPr>
    </w:p>
    <w:p w14:paraId="61EA42A6" w14:textId="77777777" w:rsidR="00CF0715" w:rsidRDefault="00CF0715" w:rsidP="0065704C">
      <w:pPr>
        <w:spacing w:after="480"/>
        <w:rPr>
          <w:rFonts w:ascii="Calibri" w:hAnsi="Calibri" w:cs="Arial"/>
          <w:b/>
          <w:sz w:val="48"/>
          <w:szCs w:val="48"/>
          <w:lang w:val="en-GB"/>
        </w:rPr>
      </w:pPr>
    </w:p>
    <w:bookmarkEnd w:id="8"/>
    <w:bookmarkEnd w:id="9"/>
    <w:p w14:paraId="61EA42A8" w14:textId="07A3CDD4" w:rsidR="00A20E6F" w:rsidRPr="00E67A96" w:rsidRDefault="00A20E6F" w:rsidP="0065704C">
      <w:pPr>
        <w:spacing w:after="480"/>
        <w:rPr>
          <w:rFonts w:ascii="Calibri" w:hAnsi="Calibri" w:cs="Arial"/>
          <w:sz w:val="32"/>
          <w:szCs w:val="32"/>
          <w:lang w:val="en-GB"/>
        </w:rPr>
      </w:pPr>
      <w:r w:rsidRPr="00E67A96">
        <w:rPr>
          <w:rFonts w:ascii="Calibri" w:hAnsi="Calibri" w:cs="Arial"/>
          <w:sz w:val="32"/>
          <w:szCs w:val="32"/>
          <w:lang w:val="en-GB"/>
        </w:rPr>
        <w:lastRenderedPageBreak/>
        <w:t xml:space="preserve">Issued </w:t>
      </w:r>
      <w:r w:rsidR="00003E15">
        <w:rPr>
          <w:rFonts w:ascii="Calibri" w:hAnsi="Calibri" w:cs="Arial"/>
          <w:sz w:val="32"/>
          <w:szCs w:val="32"/>
          <w:lang w:val="en-GB"/>
        </w:rPr>
        <w:t>4</w:t>
      </w:r>
      <w:r w:rsidR="00003E15" w:rsidRPr="00003E15">
        <w:rPr>
          <w:rFonts w:ascii="Calibri" w:hAnsi="Calibri" w:cs="Arial"/>
          <w:sz w:val="32"/>
          <w:szCs w:val="32"/>
          <w:vertAlign w:val="superscript"/>
          <w:lang w:val="en-GB"/>
        </w:rPr>
        <w:t>th</w:t>
      </w:r>
      <w:r w:rsidR="00003E15">
        <w:rPr>
          <w:rFonts w:ascii="Calibri" w:hAnsi="Calibri" w:cs="Arial"/>
          <w:sz w:val="32"/>
          <w:szCs w:val="32"/>
          <w:lang w:val="en-GB"/>
        </w:rPr>
        <w:t xml:space="preserve"> </w:t>
      </w:r>
      <w:r w:rsidR="00187AA3">
        <w:rPr>
          <w:rFonts w:ascii="Calibri" w:hAnsi="Calibri" w:cs="Arial"/>
          <w:sz w:val="32"/>
          <w:szCs w:val="32"/>
          <w:lang w:val="en-GB"/>
        </w:rPr>
        <w:t>May</w:t>
      </w:r>
      <w:r w:rsidR="004A7CCA">
        <w:rPr>
          <w:rFonts w:ascii="Calibri" w:hAnsi="Calibri" w:cs="Arial"/>
          <w:sz w:val="32"/>
          <w:szCs w:val="32"/>
          <w:lang w:val="en-GB"/>
        </w:rPr>
        <w:t xml:space="preserve"> </w:t>
      </w:r>
      <w:r w:rsidR="007E08B3">
        <w:rPr>
          <w:rFonts w:ascii="Calibri" w:hAnsi="Calibri" w:cs="Arial"/>
          <w:sz w:val="32"/>
          <w:szCs w:val="32"/>
          <w:lang w:val="en-GB"/>
        </w:rPr>
        <w:t>2018</w:t>
      </w:r>
    </w:p>
    <w:p w14:paraId="61EA42A9" w14:textId="77777777" w:rsidR="00102676" w:rsidRPr="00E67A96" w:rsidRDefault="00102676">
      <w:pPr>
        <w:spacing w:after="200" w:line="276" w:lineRule="auto"/>
        <w:rPr>
          <w:rFonts w:ascii="Calibri" w:hAnsi="Calibri" w:cs="Arial"/>
          <w:b/>
          <w:bCs/>
          <w:sz w:val="28"/>
          <w:szCs w:val="28"/>
          <w:lang w:val="en-GB"/>
        </w:rPr>
      </w:pPr>
      <w:bookmarkStart w:id="10" w:name="_Toc276992351"/>
      <w:bookmarkStart w:id="11" w:name="_Toc278189170"/>
      <w:bookmarkStart w:id="12" w:name="_Toc317158528"/>
      <w:bookmarkStart w:id="13" w:name="_Toc317163060"/>
      <w:r w:rsidRPr="00E67A96">
        <w:rPr>
          <w:rFonts w:ascii="Calibri" w:hAnsi="Calibri" w:cs="Arial"/>
          <w:b/>
          <w:bCs/>
          <w:sz w:val="28"/>
          <w:szCs w:val="28"/>
          <w:lang w:val="en-GB"/>
        </w:rPr>
        <w:br w:type="page"/>
      </w:r>
    </w:p>
    <w:p w14:paraId="61EA42AA" w14:textId="77777777" w:rsidR="00A20E6F" w:rsidRPr="00E67A96" w:rsidRDefault="00A20E6F" w:rsidP="00A20E6F">
      <w:pPr>
        <w:spacing w:after="120" w:line="300" w:lineRule="atLeast"/>
        <w:outlineLvl w:val="0"/>
        <w:rPr>
          <w:rFonts w:ascii="Calibri" w:hAnsi="Calibri" w:cs="Arial"/>
          <w:b/>
          <w:bCs/>
          <w:sz w:val="28"/>
          <w:szCs w:val="28"/>
          <w:lang w:val="en-GB"/>
        </w:rPr>
      </w:pPr>
    </w:p>
    <w:bookmarkEnd w:id="10"/>
    <w:bookmarkEnd w:id="11"/>
    <w:bookmarkEnd w:id="12"/>
    <w:bookmarkEnd w:id="13"/>
    <w:p w14:paraId="6EEAFA09" w14:textId="77777777" w:rsidR="008A6E28" w:rsidRDefault="00BF50BE">
      <w:pPr>
        <w:pStyle w:val="TOC1"/>
        <w:rPr>
          <w:rFonts w:asciiTheme="minorHAnsi" w:eastAsiaTheme="minorEastAsia" w:hAnsiTheme="minorHAnsi" w:cstheme="minorBidi"/>
          <w:noProof/>
          <w:sz w:val="22"/>
          <w:szCs w:val="22"/>
          <w:lang w:val="en-GB" w:eastAsia="en-GB"/>
        </w:rPr>
      </w:pPr>
      <w:r w:rsidRPr="0045353F">
        <w:rPr>
          <w:rFonts w:cs="Arial"/>
          <w:bCs/>
          <w:sz w:val="22"/>
          <w:szCs w:val="22"/>
          <w:lang w:val="en-GB"/>
        </w:rPr>
        <w:fldChar w:fldCharType="begin"/>
      </w:r>
      <w:r w:rsidR="00A20E6F" w:rsidRPr="0045353F">
        <w:rPr>
          <w:rFonts w:cs="Arial"/>
          <w:bCs/>
          <w:sz w:val="22"/>
          <w:szCs w:val="22"/>
          <w:lang w:val="en-GB"/>
        </w:rPr>
        <w:instrText xml:space="preserve"> TOC \o "1-3" \h \z \u </w:instrText>
      </w:r>
      <w:r w:rsidRPr="0045353F">
        <w:rPr>
          <w:rFonts w:cs="Arial"/>
          <w:bCs/>
          <w:sz w:val="22"/>
          <w:szCs w:val="22"/>
          <w:lang w:val="en-GB"/>
        </w:rPr>
        <w:fldChar w:fldCharType="separate"/>
      </w:r>
      <w:hyperlink w:anchor="_Toc512605437" w:history="1">
        <w:r w:rsidR="008A6E28" w:rsidRPr="003121D0">
          <w:rPr>
            <w:rStyle w:val="Hyperlink"/>
            <w:rFonts w:cs="Arial"/>
            <w:noProof/>
            <w:lang w:val="en-GB"/>
          </w:rPr>
          <w:t>Electronic Document Management (EDM) System</w:t>
        </w:r>
        <w:r w:rsidR="008A6E28">
          <w:rPr>
            <w:noProof/>
            <w:webHidden/>
          </w:rPr>
          <w:tab/>
        </w:r>
        <w:r w:rsidR="008A6E28">
          <w:rPr>
            <w:noProof/>
            <w:webHidden/>
          </w:rPr>
          <w:fldChar w:fldCharType="begin"/>
        </w:r>
        <w:r w:rsidR="008A6E28">
          <w:rPr>
            <w:noProof/>
            <w:webHidden/>
          </w:rPr>
          <w:instrText xml:space="preserve"> PAGEREF _Toc512605437 \h </w:instrText>
        </w:r>
        <w:r w:rsidR="008A6E28">
          <w:rPr>
            <w:noProof/>
            <w:webHidden/>
          </w:rPr>
        </w:r>
        <w:r w:rsidR="008A6E28">
          <w:rPr>
            <w:noProof/>
            <w:webHidden/>
          </w:rPr>
          <w:fldChar w:fldCharType="separate"/>
        </w:r>
        <w:r w:rsidR="00003E15">
          <w:rPr>
            <w:noProof/>
            <w:webHidden/>
          </w:rPr>
          <w:t>1</w:t>
        </w:r>
        <w:r w:rsidR="008A6E28">
          <w:rPr>
            <w:noProof/>
            <w:webHidden/>
          </w:rPr>
          <w:fldChar w:fldCharType="end"/>
        </w:r>
      </w:hyperlink>
    </w:p>
    <w:p w14:paraId="47871BE3" w14:textId="77777777" w:rsidR="008A6E28" w:rsidRDefault="00003E15">
      <w:pPr>
        <w:pStyle w:val="TOC1"/>
        <w:rPr>
          <w:rFonts w:asciiTheme="minorHAnsi" w:eastAsiaTheme="minorEastAsia" w:hAnsiTheme="minorHAnsi" w:cstheme="minorBidi"/>
          <w:noProof/>
          <w:sz w:val="22"/>
          <w:szCs w:val="22"/>
          <w:lang w:val="en-GB" w:eastAsia="en-GB"/>
        </w:rPr>
      </w:pPr>
      <w:hyperlink w:anchor="_Toc512605438" w:history="1">
        <w:r w:rsidR="008A6E28" w:rsidRPr="003121D0">
          <w:rPr>
            <w:rStyle w:val="Hyperlink"/>
            <w:rFonts w:ascii="Calibri" w:hAnsi="Calibri"/>
            <w:noProof/>
            <w:lang w:val="en-GB"/>
          </w:rPr>
          <w:t>1.0</w:t>
        </w:r>
        <w:r w:rsidR="008A6E28">
          <w:rPr>
            <w:rFonts w:asciiTheme="minorHAnsi" w:eastAsiaTheme="minorEastAsia" w:hAnsiTheme="minorHAnsi" w:cstheme="minorBidi"/>
            <w:noProof/>
            <w:sz w:val="22"/>
            <w:szCs w:val="22"/>
            <w:lang w:val="en-GB" w:eastAsia="en-GB"/>
          </w:rPr>
          <w:tab/>
        </w:r>
        <w:r w:rsidR="008A6E28" w:rsidRPr="003121D0">
          <w:rPr>
            <w:rStyle w:val="Hyperlink"/>
            <w:rFonts w:ascii="Calibri" w:hAnsi="Calibri"/>
            <w:noProof/>
            <w:lang w:val="en-GB"/>
          </w:rPr>
          <w:t>Introduction to Leeds Federated</w:t>
        </w:r>
        <w:r w:rsidR="008A6E28">
          <w:rPr>
            <w:noProof/>
            <w:webHidden/>
          </w:rPr>
          <w:tab/>
        </w:r>
        <w:r w:rsidR="008A6E28">
          <w:rPr>
            <w:noProof/>
            <w:webHidden/>
          </w:rPr>
          <w:fldChar w:fldCharType="begin"/>
        </w:r>
        <w:r w:rsidR="008A6E28">
          <w:rPr>
            <w:noProof/>
            <w:webHidden/>
          </w:rPr>
          <w:instrText xml:space="preserve"> PAGEREF _Toc512605438 \h </w:instrText>
        </w:r>
        <w:r w:rsidR="008A6E28">
          <w:rPr>
            <w:noProof/>
            <w:webHidden/>
          </w:rPr>
        </w:r>
        <w:r w:rsidR="008A6E28">
          <w:rPr>
            <w:noProof/>
            <w:webHidden/>
          </w:rPr>
          <w:fldChar w:fldCharType="separate"/>
        </w:r>
        <w:r>
          <w:rPr>
            <w:noProof/>
            <w:webHidden/>
          </w:rPr>
          <w:t>3</w:t>
        </w:r>
        <w:r w:rsidR="008A6E28">
          <w:rPr>
            <w:noProof/>
            <w:webHidden/>
          </w:rPr>
          <w:fldChar w:fldCharType="end"/>
        </w:r>
      </w:hyperlink>
    </w:p>
    <w:p w14:paraId="2545AD9B" w14:textId="77777777" w:rsidR="008A6E28" w:rsidRDefault="00003E15">
      <w:pPr>
        <w:pStyle w:val="TOC1"/>
        <w:rPr>
          <w:rFonts w:asciiTheme="minorHAnsi" w:eastAsiaTheme="minorEastAsia" w:hAnsiTheme="minorHAnsi" w:cstheme="minorBidi"/>
          <w:noProof/>
          <w:sz w:val="22"/>
          <w:szCs w:val="22"/>
          <w:lang w:val="en-GB" w:eastAsia="en-GB"/>
        </w:rPr>
      </w:pPr>
      <w:hyperlink w:anchor="_Toc512605439" w:history="1">
        <w:r w:rsidR="008A6E28" w:rsidRPr="003121D0">
          <w:rPr>
            <w:rStyle w:val="Hyperlink"/>
            <w:rFonts w:ascii="Calibri" w:hAnsi="Calibri"/>
            <w:noProof/>
            <w:lang w:val="en-GB"/>
          </w:rPr>
          <w:t>2.0</w:t>
        </w:r>
        <w:r w:rsidR="008A6E28">
          <w:rPr>
            <w:rFonts w:asciiTheme="minorHAnsi" w:eastAsiaTheme="minorEastAsia" w:hAnsiTheme="minorHAnsi" w:cstheme="minorBidi"/>
            <w:noProof/>
            <w:sz w:val="22"/>
            <w:szCs w:val="22"/>
            <w:lang w:val="en-GB" w:eastAsia="en-GB"/>
          </w:rPr>
          <w:tab/>
        </w:r>
        <w:r w:rsidR="008A6E28" w:rsidRPr="003121D0">
          <w:rPr>
            <w:rStyle w:val="Hyperlink"/>
            <w:rFonts w:ascii="Calibri" w:hAnsi="Calibri"/>
            <w:noProof/>
            <w:lang w:val="en-GB"/>
          </w:rPr>
          <w:t>Background Information</w:t>
        </w:r>
        <w:r w:rsidR="008A6E28">
          <w:rPr>
            <w:noProof/>
            <w:webHidden/>
          </w:rPr>
          <w:tab/>
        </w:r>
        <w:r w:rsidR="008A6E28">
          <w:rPr>
            <w:noProof/>
            <w:webHidden/>
          </w:rPr>
          <w:fldChar w:fldCharType="begin"/>
        </w:r>
        <w:r w:rsidR="008A6E28">
          <w:rPr>
            <w:noProof/>
            <w:webHidden/>
          </w:rPr>
          <w:instrText xml:space="preserve"> PAGEREF _Toc512605439 \h </w:instrText>
        </w:r>
        <w:r w:rsidR="008A6E28">
          <w:rPr>
            <w:noProof/>
            <w:webHidden/>
          </w:rPr>
        </w:r>
        <w:r w:rsidR="008A6E28">
          <w:rPr>
            <w:noProof/>
            <w:webHidden/>
          </w:rPr>
          <w:fldChar w:fldCharType="separate"/>
        </w:r>
        <w:r>
          <w:rPr>
            <w:noProof/>
            <w:webHidden/>
          </w:rPr>
          <w:t>4</w:t>
        </w:r>
        <w:r w:rsidR="008A6E28">
          <w:rPr>
            <w:noProof/>
            <w:webHidden/>
          </w:rPr>
          <w:fldChar w:fldCharType="end"/>
        </w:r>
      </w:hyperlink>
    </w:p>
    <w:p w14:paraId="7D21DA7D" w14:textId="77777777" w:rsidR="008A6E28" w:rsidRDefault="00003E15">
      <w:pPr>
        <w:pStyle w:val="TOC1"/>
        <w:rPr>
          <w:rFonts w:asciiTheme="minorHAnsi" w:eastAsiaTheme="minorEastAsia" w:hAnsiTheme="minorHAnsi" w:cstheme="minorBidi"/>
          <w:noProof/>
          <w:sz w:val="22"/>
          <w:szCs w:val="22"/>
          <w:lang w:val="en-GB" w:eastAsia="en-GB"/>
        </w:rPr>
      </w:pPr>
      <w:hyperlink w:anchor="_Toc512605440" w:history="1">
        <w:r w:rsidR="008A6E28" w:rsidRPr="003121D0">
          <w:rPr>
            <w:rStyle w:val="Hyperlink"/>
            <w:rFonts w:ascii="Calibri" w:hAnsi="Calibri"/>
            <w:noProof/>
            <w:lang w:val="en-GB"/>
          </w:rPr>
          <w:t>3.0</w:t>
        </w:r>
        <w:r w:rsidR="008A6E28">
          <w:rPr>
            <w:rFonts w:asciiTheme="minorHAnsi" w:eastAsiaTheme="minorEastAsia" w:hAnsiTheme="minorHAnsi" w:cstheme="minorBidi"/>
            <w:noProof/>
            <w:sz w:val="22"/>
            <w:szCs w:val="22"/>
            <w:lang w:val="en-GB" w:eastAsia="en-GB"/>
          </w:rPr>
          <w:tab/>
        </w:r>
        <w:r w:rsidR="008A6E28" w:rsidRPr="003121D0">
          <w:rPr>
            <w:rStyle w:val="Hyperlink"/>
            <w:rFonts w:ascii="Calibri" w:hAnsi="Calibri"/>
            <w:noProof/>
            <w:lang w:val="en-GB"/>
          </w:rPr>
          <w:t>Timescale</w:t>
        </w:r>
        <w:r w:rsidR="008A6E28">
          <w:rPr>
            <w:noProof/>
            <w:webHidden/>
          </w:rPr>
          <w:tab/>
        </w:r>
        <w:r w:rsidR="008A6E28">
          <w:rPr>
            <w:noProof/>
            <w:webHidden/>
          </w:rPr>
          <w:fldChar w:fldCharType="begin"/>
        </w:r>
        <w:r w:rsidR="008A6E28">
          <w:rPr>
            <w:noProof/>
            <w:webHidden/>
          </w:rPr>
          <w:instrText xml:space="preserve"> PAGEREF _Toc512605440 \h </w:instrText>
        </w:r>
        <w:r w:rsidR="008A6E28">
          <w:rPr>
            <w:noProof/>
            <w:webHidden/>
          </w:rPr>
        </w:r>
        <w:r w:rsidR="008A6E28">
          <w:rPr>
            <w:noProof/>
            <w:webHidden/>
          </w:rPr>
          <w:fldChar w:fldCharType="separate"/>
        </w:r>
        <w:r>
          <w:rPr>
            <w:noProof/>
            <w:webHidden/>
          </w:rPr>
          <w:t>4</w:t>
        </w:r>
        <w:r w:rsidR="008A6E28">
          <w:rPr>
            <w:noProof/>
            <w:webHidden/>
          </w:rPr>
          <w:fldChar w:fldCharType="end"/>
        </w:r>
      </w:hyperlink>
    </w:p>
    <w:p w14:paraId="16C7DCAE" w14:textId="77777777" w:rsidR="008A6E28" w:rsidRDefault="00003E15">
      <w:pPr>
        <w:pStyle w:val="TOC1"/>
        <w:rPr>
          <w:rFonts w:asciiTheme="minorHAnsi" w:eastAsiaTheme="minorEastAsia" w:hAnsiTheme="minorHAnsi" w:cstheme="minorBidi"/>
          <w:noProof/>
          <w:sz w:val="22"/>
          <w:szCs w:val="22"/>
          <w:lang w:val="en-GB" w:eastAsia="en-GB"/>
        </w:rPr>
      </w:pPr>
      <w:hyperlink w:anchor="_Toc512605441" w:history="1">
        <w:r w:rsidR="008A6E28" w:rsidRPr="003121D0">
          <w:rPr>
            <w:rStyle w:val="Hyperlink"/>
            <w:rFonts w:ascii="Calibri" w:hAnsi="Calibri"/>
            <w:noProof/>
            <w:lang w:val="en-GB"/>
          </w:rPr>
          <w:t>4.0</w:t>
        </w:r>
        <w:r w:rsidR="008A6E28">
          <w:rPr>
            <w:rFonts w:asciiTheme="minorHAnsi" w:eastAsiaTheme="minorEastAsia" w:hAnsiTheme="minorHAnsi" w:cstheme="minorBidi"/>
            <w:noProof/>
            <w:sz w:val="22"/>
            <w:szCs w:val="22"/>
            <w:lang w:val="en-GB" w:eastAsia="en-GB"/>
          </w:rPr>
          <w:tab/>
        </w:r>
        <w:r w:rsidR="008A6E28" w:rsidRPr="003121D0">
          <w:rPr>
            <w:rStyle w:val="Hyperlink"/>
            <w:rFonts w:ascii="Calibri" w:hAnsi="Calibri"/>
            <w:noProof/>
            <w:lang w:val="en-GB"/>
          </w:rPr>
          <w:t>Brief</w:t>
        </w:r>
        <w:r w:rsidR="008A6E28">
          <w:rPr>
            <w:noProof/>
            <w:webHidden/>
          </w:rPr>
          <w:tab/>
        </w:r>
        <w:r w:rsidR="008A6E28">
          <w:rPr>
            <w:noProof/>
            <w:webHidden/>
          </w:rPr>
          <w:fldChar w:fldCharType="begin"/>
        </w:r>
        <w:r w:rsidR="008A6E28">
          <w:rPr>
            <w:noProof/>
            <w:webHidden/>
          </w:rPr>
          <w:instrText xml:space="preserve"> PAGEREF _Toc512605441 \h </w:instrText>
        </w:r>
        <w:r w:rsidR="008A6E28">
          <w:rPr>
            <w:noProof/>
            <w:webHidden/>
          </w:rPr>
        </w:r>
        <w:r w:rsidR="008A6E28">
          <w:rPr>
            <w:noProof/>
            <w:webHidden/>
          </w:rPr>
          <w:fldChar w:fldCharType="separate"/>
        </w:r>
        <w:r>
          <w:rPr>
            <w:noProof/>
            <w:webHidden/>
          </w:rPr>
          <w:t>4</w:t>
        </w:r>
        <w:r w:rsidR="008A6E28">
          <w:rPr>
            <w:noProof/>
            <w:webHidden/>
          </w:rPr>
          <w:fldChar w:fldCharType="end"/>
        </w:r>
      </w:hyperlink>
    </w:p>
    <w:p w14:paraId="0C69CF03" w14:textId="77777777" w:rsidR="008A6E28" w:rsidRDefault="00003E15">
      <w:pPr>
        <w:pStyle w:val="TOC1"/>
        <w:rPr>
          <w:rFonts w:asciiTheme="minorHAnsi" w:eastAsiaTheme="minorEastAsia" w:hAnsiTheme="minorHAnsi" w:cstheme="minorBidi"/>
          <w:noProof/>
          <w:sz w:val="22"/>
          <w:szCs w:val="22"/>
          <w:lang w:val="en-GB" w:eastAsia="en-GB"/>
        </w:rPr>
      </w:pPr>
      <w:hyperlink w:anchor="_Toc512605442" w:history="1">
        <w:r w:rsidR="008A6E28" w:rsidRPr="003121D0">
          <w:rPr>
            <w:rStyle w:val="Hyperlink"/>
            <w:rFonts w:ascii="Calibri" w:hAnsi="Calibri"/>
            <w:noProof/>
            <w:lang w:val="en-GB"/>
          </w:rPr>
          <w:t>5.0</w:t>
        </w:r>
        <w:r w:rsidR="008A6E28">
          <w:rPr>
            <w:rFonts w:asciiTheme="minorHAnsi" w:eastAsiaTheme="minorEastAsia" w:hAnsiTheme="minorHAnsi" w:cstheme="minorBidi"/>
            <w:noProof/>
            <w:sz w:val="22"/>
            <w:szCs w:val="22"/>
            <w:lang w:val="en-GB" w:eastAsia="en-GB"/>
          </w:rPr>
          <w:tab/>
        </w:r>
        <w:r w:rsidR="008A6E28" w:rsidRPr="003121D0">
          <w:rPr>
            <w:rStyle w:val="Hyperlink"/>
            <w:rFonts w:ascii="Calibri" w:hAnsi="Calibri"/>
            <w:noProof/>
            <w:lang w:val="en-GB"/>
          </w:rPr>
          <w:t>Evaluation of Tender Submissions</w:t>
        </w:r>
        <w:r w:rsidR="008A6E28">
          <w:rPr>
            <w:noProof/>
            <w:webHidden/>
          </w:rPr>
          <w:tab/>
        </w:r>
        <w:r w:rsidR="008A6E28">
          <w:rPr>
            <w:noProof/>
            <w:webHidden/>
          </w:rPr>
          <w:fldChar w:fldCharType="begin"/>
        </w:r>
        <w:r w:rsidR="008A6E28">
          <w:rPr>
            <w:noProof/>
            <w:webHidden/>
          </w:rPr>
          <w:instrText xml:space="preserve"> PAGEREF _Toc512605442 \h </w:instrText>
        </w:r>
        <w:r w:rsidR="008A6E28">
          <w:rPr>
            <w:noProof/>
            <w:webHidden/>
          </w:rPr>
        </w:r>
        <w:r w:rsidR="008A6E28">
          <w:rPr>
            <w:noProof/>
            <w:webHidden/>
          </w:rPr>
          <w:fldChar w:fldCharType="separate"/>
        </w:r>
        <w:r>
          <w:rPr>
            <w:noProof/>
            <w:webHidden/>
          </w:rPr>
          <w:t>11</w:t>
        </w:r>
        <w:r w:rsidR="008A6E28">
          <w:rPr>
            <w:noProof/>
            <w:webHidden/>
          </w:rPr>
          <w:fldChar w:fldCharType="end"/>
        </w:r>
      </w:hyperlink>
    </w:p>
    <w:p w14:paraId="52376AB9" w14:textId="77777777" w:rsidR="008A6E28" w:rsidRDefault="00003E15">
      <w:pPr>
        <w:pStyle w:val="TOC1"/>
        <w:rPr>
          <w:rFonts w:asciiTheme="minorHAnsi" w:eastAsiaTheme="minorEastAsia" w:hAnsiTheme="minorHAnsi" w:cstheme="minorBidi"/>
          <w:noProof/>
          <w:sz w:val="22"/>
          <w:szCs w:val="22"/>
          <w:lang w:val="en-GB" w:eastAsia="en-GB"/>
        </w:rPr>
      </w:pPr>
      <w:hyperlink w:anchor="_Toc512605443" w:history="1">
        <w:r w:rsidR="008A6E28" w:rsidRPr="003121D0">
          <w:rPr>
            <w:rStyle w:val="Hyperlink"/>
            <w:rFonts w:ascii="Calibri" w:hAnsi="Calibri"/>
            <w:noProof/>
            <w:lang w:val="en-GB"/>
          </w:rPr>
          <w:t>6.0</w:t>
        </w:r>
        <w:r w:rsidR="008A6E28">
          <w:rPr>
            <w:rFonts w:asciiTheme="minorHAnsi" w:eastAsiaTheme="minorEastAsia" w:hAnsiTheme="minorHAnsi" w:cstheme="minorBidi"/>
            <w:noProof/>
            <w:sz w:val="22"/>
            <w:szCs w:val="22"/>
            <w:lang w:val="en-GB" w:eastAsia="en-GB"/>
          </w:rPr>
          <w:tab/>
        </w:r>
        <w:r w:rsidR="008A6E28" w:rsidRPr="003121D0">
          <w:rPr>
            <w:rStyle w:val="Hyperlink"/>
            <w:rFonts w:ascii="Calibri" w:hAnsi="Calibri"/>
            <w:noProof/>
            <w:lang w:val="en-GB"/>
          </w:rPr>
          <w:t>Terms of Appointment</w:t>
        </w:r>
        <w:r w:rsidR="008A6E28">
          <w:rPr>
            <w:noProof/>
            <w:webHidden/>
          </w:rPr>
          <w:tab/>
        </w:r>
        <w:r w:rsidR="008A6E28">
          <w:rPr>
            <w:noProof/>
            <w:webHidden/>
          </w:rPr>
          <w:fldChar w:fldCharType="begin"/>
        </w:r>
        <w:r w:rsidR="008A6E28">
          <w:rPr>
            <w:noProof/>
            <w:webHidden/>
          </w:rPr>
          <w:instrText xml:space="preserve"> PAGEREF _Toc512605443 \h </w:instrText>
        </w:r>
        <w:r w:rsidR="008A6E28">
          <w:rPr>
            <w:noProof/>
            <w:webHidden/>
          </w:rPr>
        </w:r>
        <w:r w:rsidR="008A6E28">
          <w:rPr>
            <w:noProof/>
            <w:webHidden/>
          </w:rPr>
          <w:fldChar w:fldCharType="separate"/>
        </w:r>
        <w:r>
          <w:rPr>
            <w:noProof/>
            <w:webHidden/>
          </w:rPr>
          <w:t>14</w:t>
        </w:r>
        <w:r w:rsidR="008A6E28">
          <w:rPr>
            <w:noProof/>
            <w:webHidden/>
          </w:rPr>
          <w:fldChar w:fldCharType="end"/>
        </w:r>
      </w:hyperlink>
    </w:p>
    <w:p w14:paraId="330623BC" w14:textId="77777777" w:rsidR="008A6E28" w:rsidRDefault="00003E15">
      <w:pPr>
        <w:pStyle w:val="TOC1"/>
        <w:rPr>
          <w:rFonts w:asciiTheme="minorHAnsi" w:eastAsiaTheme="minorEastAsia" w:hAnsiTheme="minorHAnsi" w:cstheme="minorBidi"/>
          <w:noProof/>
          <w:sz w:val="22"/>
          <w:szCs w:val="22"/>
          <w:lang w:val="en-GB" w:eastAsia="en-GB"/>
        </w:rPr>
      </w:pPr>
      <w:hyperlink w:anchor="_Toc512605444" w:history="1">
        <w:r w:rsidR="008A6E28" w:rsidRPr="003121D0">
          <w:rPr>
            <w:rStyle w:val="Hyperlink"/>
            <w:rFonts w:ascii="Calibri" w:hAnsi="Calibri"/>
            <w:noProof/>
            <w:lang w:val="en-GB"/>
          </w:rPr>
          <w:t>7.0</w:t>
        </w:r>
        <w:r w:rsidR="008A6E28">
          <w:rPr>
            <w:rFonts w:asciiTheme="minorHAnsi" w:eastAsiaTheme="minorEastAsia" w:hAnsiTheme="minorHAnsi" w:cstheme="minorBidi"/>
            <w:noProof/>
            <w:sz w:val="22"/>
            <w:szCs w:val="22"/>
            <w:lang w:val="en-GB" w:eastAsia="en-GB"/>
          </w:rPr>
          <w:tab/>
        </w:r>
        <w:r w:rsidR="008A6E28" w:rsidRPr="003121D0">
          <w:rPr>
            <w:rStyle w:val="Hyperlink"/>
            <w:rFonts w:ascii="Calibri" w:hAnsi="Calibri"/>
            <w:noProof/>
            <w:lang w:val="en-GB"/>
          </w:rPr>
          <w:t>Terms and Conditions</w:t>
        </w:r>
        <w:r w:rsidR="008A6E28">
          <w:rPr>
            <w:noProof/>
            <w:webHidden/>
          </w:rPr>
          <w:tab/>
        </w:r>
        <w:r w:rsidR="008A6E28">
          <w:rPr>
            <w:noProof/>
            <w:webHidden/>
          </w:rPr>
          <w:fldChar w:fldCharType="begin"/>
        </w:r>
        <w:r w:rsidR="008A6E28">
          <w:rPr>
            <w:noProof/>
            <w:webHidden/>
          </w:rPr>
          <w:instrText xml:space="preserve"> PAGEREF _Toc512605444 \h </w:instrText>
        </w:r>
        <w:r w:rsidR="008A6E28">
          <w:rPr>
            <w:noProof/>
            <w:webHidden/>
          </w:rPr>
        </w:r>
        <w:r w:rsidR="008A6E28">
          <w:rPr>
            <w:noProof/>
            <w:webHidden/>
          </w:rPr>
          <w:fldChar w:fldCharType="separate"/>
        </w:r>
        <w:r>
          <w:rPr>
            <w:noProof/>
            <w:webHidden/>
          </w:rPr>
          <w:t>14</w:t>
        </w:r>
        <w:r w:rsidR="008A6E28">
          <w:rPr>
            <w:noProof/>
            <w:webHidden/>
          </w:rPr>
          <w:fldChar w:fldCharType="end"/>
        </w:r>
      </w:hyperlink>
    </w:p>
    <w:p w14:paraId="0D95A5B0" w14:textId="77777777" w:rsidR="008A6E28" w:rsidRDefault="00003E15">
      <w:pPr>
        <w:pStyle w:val="TOC1"/>
        <w:rPr>
          <w:rFonts w:asciiTheme="minorHAnsi" w:eastAsiaTheme="minorEastAsia" w:hAnsiTheme="minorHAnsi" w:cstheme="minorBidi"/>
          <w:noProof/>
          <w:sz w:val="22"/>
          <w:szCs w:val="22"/>
          <w:lang w:val="en-GB" w:eastAsia="en-GB"/>
        </w:rPr>
      </w:pPr>
      <w:hyperlink w:anchor="_Toc512605445" w:history="1">
        <w:r w:rsidR="008A6E28" w:rsidRPr="003121D0">
          <w:rPr>
            <w:rStyle w:val="Hyperlink"/>
            <w:rFonts w:ascii="Calibri" w:hAnsi="Calibri"/>
            <w:noProof/>
            <w:lang w:val="en-GB"/>
          </w:rPr>
          <w:t>8.0</w:t>
        </w:r>
        <w:r w:rsidR="008A6E28">
          <w:rPr>
            <w:rFonts w:asciiTheme="minorHAnsi" w:eastAsiaTheme="minorEastAsia" w:hAnsiTheme="minorHAnsi" w:cstheme="minorBidi"/>
            <w:noProof/>
            <w:sz w:val="22"/>
            <w:szCs w:val="22"/>
            <w:lang w:val="en-GB" w:eastAsia="en-GB"/>
          </w:rPr>
          <w:tab/>
        </w:r>
        <w:r w:rsidR="008A6E28" w:rsidRPr="003121D0">
          <w:rPr>
            <w:rStyle w:val="Hyperlink"/>
            <w:rFonts w:ascii="Calibri" w:hAnsi="Calibri"/>
            <w:noProof/>
            <w:lang w:val="en-GB"/>
          </w:rPr>
          <w:t>Submitting your Tender Proposal</w:t>
        </w:r>
        <w:r w:rsidR="008A6E28">
          <w:rPr>
            <w:noProof/>
            <w:webHidden/>
          </w:rPr>
          <w:tab/>
        </w:r>
        <w:r w:rsidR="008A6E28">
          <w:rPr>
            <w:noProof/>
            <w:webHidden/>
          </w:rPr>
          <w:fldChar w:fldCharType="begin"/>
        </w:r>
        <w:r w:rsidR="008A6E28">
          <w:rPr>
            <w:noProof/>
            <w:webHidden/>
          </w:rPr>
          <w:instrText xml:space="preserve"> PAGEREF _Toc512605445 \h </w:instrText>
        </w:r>
        <w:r w:rsidR="008A6E28">
          <w:rPr>
            <w:noProof/>
            <w:webHidden/>
          </w:rPr>
        </w:r>
        <w:r w:rsidR="008A6E28">
          <w:rPr>
            <w:noProof/>
            <w:webHidden/>
          </w:rPr>
          <w:fldChar w:fldCharType="separate"/>
        </w:r>
        <w:r>
          <w:rPr>
            <w:noProof/>
            <w:webHidden/>
          </w:rPr>
          <w:t>16</w:t>
        </w:r>
        <w:r w:rsidR="008A6E28">
          <w:rPr>
            <w:noProof/>
            <w:webHidden/>
          </w:rPr>
          <w:fldChar w:fldCharType="end"/>
        </w:r>
      </w:hyperlink>
    </w:p>
    <w:p w14:paraId="410201DE" w14:textId="77777777" w:rsidR="008A6E28" w:rsidRDefault="00003E15">
      <w:pPr>
        <w:pStyle w:val="TOC1"/>
        <w:rPr>
          <w:rFonts w:asciiTheme="minorHAnsi" w:eastAsiaTheme="minorEastAsia" w:hAnsiTheme="minorHAnsi" w:cstheme="minorBidi"/>
          <w:noProof/>
          <w:sz w:val="22"/>
          <w:szCs w:val="22"/>
          <w:lang w:val="en-GB" w:eastAsia="en-GB"/>
        </w:rPr>
      </w:pPr>
      <w:hyperlink w:anchor="_Toc512605446" w:history="1">
        <w:r w:rsidR="008A6E28" w:rsidRPr="003121D0">
          <w:rPr>
            <w:rStyle w:val="Hyperlink"/>
            <w:rFonts w:ascii="Calibri" w:hAnsi="Calibri"/>
            <w:noProof/>
            <w:lang w:val="en-GB"/>
          </w:rPr>
          <w:t>9.0</w:t>
        </w:r>
        <w:r w:rsidR="008A6E28">
          <w:rPr>
            <w:rFonts w:asciiTheme="minorHAnsi" w:eastAsiaTheme="minorEastAsia" w:hAnsiTheme="minorHAnsi" w:cstheme="minorBidi"/>
            <w:noProof/>
            <w:sz w:val="22"/>
            <w:szCs w:val="22"/>
            <w:lang w:val="en-GB" w:eastAsia="en-GB"/>
          </w:rPr>
          <w:tab/>
        </w:r>
        <w:r w:rsidR="008A6E28" w:rsidRPr="003121D0">
          <w:rPr>
            <w:rStyle w:val="Hyperlink"/>
            <w:rFonts w:ascii="Calibri" w:hAnsi="Calibri"/>
            <w:noProof/>
            <w:lang w:val="en-GB"/>
          </w:rPr>
          <w:t>Supporting Documentation Checklist</w:t>
        </w:r>
        <w:r w:rsidR="008A6E28">
          <w:rPr>
            <w:noProof/>
            <w:webHidden/>
          </w:rPr>
          <w:tab/>
        </w:r>
        <w:r w:rsidR="008A6E28">
          <w:rPr>
            <w:noProof/>
            <w:webHidden/>
          </w:rPr>
          <w:fldChar w:fldCharType="begin"/>
        </w:r>
        <w:r w:rsidR="008A6E28">
          <w:rPr>
            <w:noProof/>
            <w:webHidden/>
          </w:rPr>
          <w:instrText xml:space="preserve"> PAGEREF _Toc512605446 \h </w:instrText>
        </w:r>
        <w:r w:rsidR="008A6E28">
          <w:rPr>
            <w:noProof/>
            <w:webHidden/>
          </w:rPr>
        </w:r>
        <w:r w:rsidR="008A6E28">
          <w:rPr>
            <w:noProof/>
            <w:webHidden/>
          </w:rPr>
          <w:fldChar w:fldCharType="separate"/>
        </w:r>
        <w:r>
          <w:rPr>
            <w:noProof/>
            <w:webHidden/>
          </w:rPr>
          <w:t>17</w:t>
        </w:r>
        <w:r w:rsidR="008A6E28">
          <w:rPr>
            <w:noProof/>
            <w:webHidden/>
          </w:rPr>
          <w:fldChar w:fldCharType="end"/>
        </w:r>
      </w:hyperlink>
    </w:p>
    <w:p w14:paraId="050E6C95" w14:textId="77777777" w:rsidR="008A6E28" w:rsidRDefault="00003E15">
      <w:pPr>
        <w:pStyle w:val="TOC1"/>
        <w:rPr>
          <w:rFonts w:asciiTheme="minorHAnsi" w:eastAsiaTheme="minorEastAsia" w:hAnsiTheme="minorHAnsi" w:cstheme="minorBidi"/>
          <w:noProof/>
          <w:sz w:val="22"/>
          <w:szCs w:val="22"/>
          <w:lang w:val="en-GB" w:eastAsia="en-GB"/>
        </w:rPr>
      </w:pPr>
      <w:hyperlink w:anchor="_Toc512605447" w:history="1">
        <w:r w:rsidR="008A6E28" w:rsidRPr="003121D0">
          <w:rPr>
            <w:rStyle w:val="Hyperlink"/>
            <w:rFonts w:ascii="Calibri" w:hAnsi="Calibri"/>
            <w:noProof/>
            <w:lang w:val="en-GB"/>
          </w:rPr>
          <w:t>10.0</w:t>
        </w:r>
        <w:r w:rsidR="008A6E28">
          <w:rPr>
            <w:rFonts w:asciiTheme="minorHAnsi" w:eastAsiaTheme="minorEastAsia" w:hAnsiTheme="minorHAnsi" w:cstheme="minorBidi"/>
            <w:noProof/>
            <w:sz w:val="22"/>
            <w:szCs w:val="22"/>
            <w:lang w:val="en-GB" w:eastAsia="en-GB"/>
          </w:rPr>
          <w:tab/>
        </w:r>
        <w:r w:rsidR="008A6E28" w:rsidRPr="003121D0">
          <w:rPr>
            <w:rStyle w:val="Hyperlink"/>
            <w:rFonts w:ascii="Calibri" w:hAnsi="Calibri"/>
            <w:noProof/>
            <w:lang w:val="en-GB"/>
          </w:rPr>
          <w:t>Quality Questions</w:t>
        </w:r>
        <w:r w:rsidR="008A6E28">
          <w:rPr>
            <w:noProof/>
            <w:webHidden/>
          </w:rPr>
          <w:tab/>
        </w:r>
        <w:r w:rsidR="008A6E28">
          <w:rPr>
            <w:noProof/>
            <w:webHidden/>
          </w:rPr>
          <w:fldChar w:fldCharType="begin"/>
        </w:r>
        <w:r w:rsidR="008A6E28">
          <w:rPr>
            <w:noProof/>
            <w:webHidden/>
          </w:rPr>
          <w:instrText xml:space="preserve"> PAGEREF _Toc512605447 \h </w:instrText>
        </w:r>
        <w:r w:rsidR="008A6E28">
          <w:rPr>
            <w:noProof/>
            <w:webHidden/>
          </w:rPr>
        </w:r>
        <w:r w:rsidR="008A6E28">
          <w:rPr>
            <w:noProof/>
            <w:webHidden/>
          </w:rPr>
          <w:fldChar w:fldCharType="separate"/>
        </w:r>
        <w:r>
          <w:rPr>
            <w:noProof/>
            <w:webHidden/>
          </w:rPr>
          <w:t>18</w:t>
        </w:r>
        <w:r w:rsidR="008A6E28">
          <w:rPr>
            <w:noProof/>
            <w:webHidden/>
          </w:rPr>
          <w:fldChar w:fldCharType="end"/>
        </w:r>
      </w:hyperlink>
    </w:p>
    <w:p w14:paraId="156835D2" w14:textId="77777777" w:rsidR="008A6E28" w:rsidRDefault="00003E15">
      <w:pPr>
        <w:pStyle w:val="TOC1"/>
        <w:rPr>
          <w:rFonts w:asciiTheme="minorHAnsi" w:eastAsiaTheme="minorEastAsia" w:hAnsiTheme="minorHAnsi" w:cstheme="minorBidi"/>
          <w:noProof/>
          <w:sz w:val="22"/>
          <w:szCs w:val="22"/>
          <w:lang w:val="en-GB" w:eastAsia="en-GB"/>
        </w:rPr>
      </w:pPr>
      <w:hyperlink w:anchor="_Toc512605448" w:history="1">
        <w:r w:rsidR="008A6E28" w:rsidRPr="003121D0">
          <w:rPr>
            <w:rStyle w:val="Hyperlink"/>
            <w:rFonts w:ascii="Calibri" w:hAnsi="Calibri"/>
            <w:noProof/>
            <w:lang w:val="en-GB"/>
          </w:rPr>
          <w:t>11.0</w:t>
        </w:r>
        <w:r w:rsidR="008A6E28">
          <w:rPr>
            <w:rFonts w:asciiTheme="minorHAnsi" w:eastAsiaTheme="minorEastAsia" w:hAnsiTheme="minorHAnsi" w:cstheme="minorBidi"/>
            <w:noProof/>
            <w:sz w:val="22"/>
            <w:szCs w:val="22"/>
            <w:lang w:val="en-GB" w:eastAsia="en-GB"/>
          </w:rPr>
          <w:tab/>
        </w:r>
        <w:r w:rsidR="008A6E28" w:rsidRPr="003121D0">
          <w:rPr>
            <w:rStyle w:val="Hyperlink"/>
            <w:rFonts w:ascii="Calibri" w:hAnsi="Calibri"/>
            <w:noProof/>
            <w:lang w:val="en-GB"/>
          </w:rPr>
          <w:t>Pricing Matrix</w:t>
        </w:r>
        <w:r w:rsidR="008A6E28">
          <w:rPr>
            <w:noProof/>
            <w:webHidden/>
          </w:rPr>
          <w:tab/>
        </w:r>
        <w:r w:rsidR="008A6E28">
          <w:rPr>
            <w:noProof/>
            <w:webHidden/>
          </w:rPr>
          <w:fldChar w:fldCharType="begin"/>
        </w:r>
        <w:r w:rsidR="008A6E28">
          <w:rPr>
            <w:noProof/>
            <w:webHidden/>
          </w:rPr>
          <w:instrText xml:space="preserve"> PAGEREF _Toc512605448 \h </w:instrText>
        </w:r>
        <w:r w:rsidR="008A6E28">
          <w:rPr>
            <w:noProof/>
            <w:webHidden/>
          </w:rPr>
        </w:r>
        <w:r w:rsidR="008A6E28">
          <w:rPr>
            <w:noProof/>
            <w:webHidden/>
          </w:rPr>
          <w:fldChar w:fldCharType="separate"/>
        </w:r>
        <w:r>
          <w:rPr>
            <w:noProof/>
            <w:webHidden/>
          </w:rPr>
          <w:t>19</w:t>
        </w:r>
        <w:r w:rsidR="008A6E28">
          <w:rPr>
            <w:noProof/>
            <w:webHidden/>
          </w:rPr>
          <w:fldChar w:fldCharType="end"/>
        </w:r>
      </w:hyperlink>
    </w:p>
    <w:p w14:paraId="59E57AC6" w14:textId="77777777" w:rsidR="008A6E28" w:rsidRDefault="00003E15">
      <w:pPr>
        <w:pStyle w:val="TOC1"/>
        <w:rPr>
          <w:rFonts w:asciiTheme="minorHAnsi" w:eastAsiaTheme="minorEastAsia" w:hAnsiTheme="minorHAnsi" w:cstheme="minorBidi"/>
          <w:noProof/>
          <w:sz w:val="22"/>
          <w:szCs w:val="22"/>
          <w:lang w:val="en-GB" w:eastAsia="en-GB"/>
        </w:rPr>
      </w:pPr>
      <w:hyperlink w:anchor="_Toc512605449" w:history="1">
        <w:r w:rsidR="008A6E28" w:rsidRPr="003121D0">
          <w:rPr>
            <w:rStyle w:val="Hyperlink"/>
            <w:rFonts w:ascii="Calibri" w:hAnsi="Calibri"/>
            <w:noProof/>
            <w:lang w:val="en-GB"/>
          </w:rPr>
          <w:t>12.0</w:t>
        </w:r>
        <w:r w:rsidR="008A6E28">
          <w:rPr>
            <w:rFonts w:asciiTheme="minorHAnsi" w:eastAsiaTheme="minorEastAsia" w:hAnsiTheme="minorHAnsi" w:cstheme="minorBidi"/>
            <w:noProof/>
            <w:sz w:val="22"/>
            <w:szCs w:val="22"/>
            <w:lang w:val="en-GB" w:eastAsia="en-GB"/>
          </w:rPr>
          <w:tab/>
        </w:r>
        <w:r w:rsidR="008A6E28" w:rsidRPr="003121D0">
          <w:rPr>
            <w:rStyle w:val="Hyperlink"/>
            <w:rFonts w:ascii="Calibri" w:hAnsi="Calibri"/>
            <w:noProof/>
            <w:lang w:val="en-GB"/>
          </w:rPr>
          <w:t>Form of Tender</w:t>
        </w:r>
        <w:r w:rsidR="008A6E28">
          <w:rPr>
            <w:noProof/>
            <w:webHidden/>
          </w:rPr>
          <w:tab/>
        </w:r>
        <w:r w:rsidR="008A6E28">
          <w:rPr>
            <w:noProof/>
            <w:webHidden/>
          </w:rPr>
          <w:fldChar w:fldCharType="begin"/>
        </w:r>
        <w:r w:rsidR="008A6E28">
          <w:rPr>
            <w:noProof/>
            <w:webHidden/>
          </w:rPr>
          <w:instrText xml:space="preserve"> PAGEREF _Toc512605449 \h </w:instrText>
        </w:r>
        <w:r w:rsidR="008A6E28">
          <w:rPr>
            <w:noProof/>
            <w:webHidden/>
          </w:rPr>
        </w:r>
        <w:r w:rsidR="008A6E28">
          <w:rPr>
            <w:noProof/>
            <w:webHidden/>
          </w:rPr>
          <w:fldChar w:fldCharType="separate"/>
        </w:r>
        <w:r>
          <w:rPr>
            <w:noProof/>
            <w:webHidden/>
          </w:rPr>
          <w:t>21</w:t>
        </w:r>
        <w:r w:rsidR="008A6E28">
          <w:rPr>
            <w:noProof/>
            <w:webHidden/>
          </w:rPr>
          <w:fldChar w:fldCharType="end"/>
        </w:r>
      </w:hyperlink>
    </w:p>
    <w:p w14:paraId="53A3F4B1" w14:textId="77777777" w:rsidR="008A6E28" w:rsidRDefault="00003E15">
      <w:pPr>
        <w:pStyle w:val="TOC1"/>
        <w:rPr>
          <w:rFonts w:asciiTheme="minorHAnsi" w:eastAsiaTheme="minorEastAsia" w:hAnsiTheme="minorHAnsi" w:cstheme="minorBidi"/>
          <w:noProof/>
          <w:sz w:val="22"/>
          <w:szCs w:val="22"/>
          <w:lang w:val="en-GB" w:eastAsia="en-GB"/>
        </w:rPr>
      </w:pPr>
      <w:hyperlink w:anchor="_Toc512605450" w:history="1">
        <w:r w:rsidR="008A6E28" w:rsidRPr="003121D0">
          <w:rPr>
            <w:rStyle w:val="Hyperlink"/>
            <w:rFonts w:ascii="Calibri" w:hAnsi="Calibri"/>
            <w:noProof/>
            <w:lang w:val="en-GB"/>
          </w:rPr>
          <w:t>13.0</w:t>
        </w:r>
        <w:r w:rsidR="008A6E28">
          <w:rPr>
            <w:rFonts w:asciiTheme="minorHAnsi" w:eastAsiaTheme="minorEastAsia" w:hAnsiTheme="minorHAnsi" w:cstheme="minorBidi"/>
            <w:noProof/>
            <w:sz w:val="22"/>
            <w:szCs w:val="22"/>
            <w:lang w:val="en-GB" w:eastAsia="en-GB"/>
          </w:rPr>
          <w:tab/>
        </w:r>
        <w:r w:rsidR="008A6E28" w:rsidRPr="003121D0">
          <w:rPr>
            <w:rStyle w:val="Hyperlink"/>
            <w:rFonts w:ascii="Calibri" w:hAnsi="Calibri"/>
            <w:noProof/>
            <w:lang w:val="en-GB"/>
          </w:rPr>
          <w:t>Certificate of Non</w:t>
        </w:r>
        <w:r w:rsidR="008A6E28" w:rsidRPr="003121D0">
          <w:rPr>
            <w:rStyle w:val="Hyperlink"/>
            <w:rFonts w:ascii="Calibri" w:hAnsi="Calibri"/>
            <w:noProof/>
            <w:lang w:val="en-GB"/>
          </w:rPr>
          <w:noBreakHyphen/>
          <w:t>Collusion</w:t>
        </w:r>
        <w:r w:rsidR="008A6E28">
          <w:rPr>
            <w:noProof/>
            <w:webHidden/>
          </w:rPr>
          <w:tab/>
        </w:r>
        <w:r w:rsidR="008A6E28">
          <w:rPr>
            <w:noProof/>
            <w:webHidden/>
          </w:rPr>
          <w:fldChar w:fldCharType="begin"/>
        </w:r>
        <w:r w:rsidR="008A6E28">
          <w:rPr>
            <w:noProof/>
            <w:webHidden/>
          </w:rPr>
          <w:instrText xml:space="preserve"> PAGEREF _Toc512605450 \h </w:instrText>
        </w:r>
        <w:r w:rsidR="008A6E28">
          <w:rPr>
            <w:noProof/>
            <w:webHidden/>
          </w:rPr>
        </w:r>
        <w:r w:rsidR="008A6E28">
          <w:rPr>
            <w:noProof/>
            <w:webHidden/>
          </w:rPr>
          <w:fldChar w:fldCharType="separate"/>
        </w:r>
        <w:r>
          <w:rPr>
            <w:noProof/>
            <w:webHidden/>
          </w:rPr>
          <w:t>22</w:t>
        </w:r>
        <w:r w:rsidR="008A6E28">
          <w:rPr>
            <w:noProof/>
            <w:webHidden/>
          </w:rPr>
          <w:fldChar w:fldCharType="end"/>
        </w:r>
      </w:hyperlink>
    </w:p>
    <w:p w14:paraId="53EF0051" w14:textId="77777777" w:rsidR="008A6E28" w:rsidRDefault="00003E15">
      <w:pPr>
        <w:pStyle w:val="TOC1"/>
        <w:rPr>
          <w:rFonts w:asciiTheme="minorHAnsi" w:eastAsiaTheme="minorEastAsia" w:hAnsiTheme="minorHAnsi" w:cstheme="minorBidi"/>
          <w:noProof/>
          <w:sz w:val="22"/>
          <w:szCs w:val="22"/>
          <w:lang w:val="en-GB" w:eastAsia="en-GB"/>
        </w:rPr>
      </w:pPr>
      <w:hyperlink w:anchor="_Toc512605451" w:history="1">
        <w:r w:rsidR="008A6E28" w:rsidRPr="003121D0">
          <w:rPr>
            <w:rStyle w:val="Hyperlink"/>
            <w:rFonts w:ascii="Calibri" w:hAnsi="Calibri"/>
            <w:noProof/>
            <w:lang w:val="en-GB"/>
          </w:rPr>
          <w:t>Tender Return Label</w:t>
        </w:r>
        <w:r w:rsidR="008A6E28">
          <w:rPr>
            <w:noProof/>
            <w:webHidden/>
          </w:rPr>
          <w:tab/>
        </w:r>
        <w:r w:rsidR="008A6E28">
          <w:rPr>
            <w:noProof/>
            <w:webHidden/>
          </w:rPr>
          <w:fldChar w:fldCharType="begin"/>
        </w:r>
        <w:r w:rsidR="008A6E28">
          <w:rPr>
            <w:noProof/>
            <w:webHidden/>
          </w:rPr>
          <w:instrText xml:space="preserve"> PAGEREF _Toc512605451 \h </w:instrText>
        </w:r>
        <w:r w:rsidR="008A6E28">
          <w:rPr>
            <w:noProof/>
            <w:webHidden/>
          </w:rPr>
        </w:r>
        <w:r w:rsidR="008A6E28">
          <w:rPr>
            <w:noProof/>
            <w:webHidden/>
          </w:rPr>
          <w:fldChar w:fldCharType="separate"/>
        </w:r>
        <w:r>
          <w:rPr>
            <w:noProof/>
            <w:webHidden/>
          </w:rPr>
          <w:t>24</w:t>
        </w:r>
        <w:r w:rsidR="008A6E28">
          <w:rPr>
            <w:noProof/>
            <w:webHidden/>
          </w:rPr>
          <w:fldChar w:fldCharType="end"/>
        </w:r>
      </w:hyperlink>
    </w:p>
    <w:p w14:paraId="12EC1159" w14:textId="77777777" w:rsidR="008A6E28" w:rsidRDefault="00003E15">
      <w:pPr>
        <w:pStyle w:val="TOC1"/>
        <w:rPr>
          <w:rFonts w:asciiTheme="minorHAnsi" w:eastAsiaTheme="minorEastAsia" w:hAnsiTheme="minorHAnsi" w:cstheme="minorBidi"/>
          <w:noProof/>
          <w:sz w:val="22"/>
          <w:szCs w:val="22"/>
          <w:lang w:val="en-GB" w:eastAsia="en-GB"/>
        </w:rPr>
      </w:pPr>
      <w:hyperlink w:anchor="_Toc512605452" w:history="1">
        <w:r w:rsidR="008A6E28" w:rsidRPr="003121D0">
          <w:rPr>
            <w:rStyle w:val="Hyperlink"/>
            <w:rFonts w:ascii="Calibri" w:hAnsi="Calibri"/>
            <w:noProof/>
            <w:lang w:val="en-GB"/>
          </w:rPr>
          <w:t>Appendix A – EDM Requirements</w:t>
        </w:r>
        <w:r w:rsidR="008A6E28">
          <w:rPr>
            <w:noProof/>
            <w:webHidden/>
          </w:rPr>
          <w:tab/>
        </w:r>
        <w:r w:rsidR="008A6E28">
          <w:rPr>
            <w:noProof/>
            <w:webHidden/>
          </w:rPr>
          <w:fldChar w:fldCharType="begin"/>
        </w:r>
        <w:r w:rsidR="008A6E28">
          <w:rPr>
            <w:noProof/>
            <w:webHidden/>
          </w:rPr>
          <w:instrText xml:space="preserve"> PAGEREF _Toc512605452 \h </w:instrText>
        </w:r>
        <w:r w:rsidR="008A6E28">
          <w:rPr>
            <w:noProof/>
            <w:webHidden/>
          </w:rPr>
        </w:r>
        <w:r w:rsidR="008A6E28">
          <w:rPr>
            <w:noProof/>
            <w:webHidden/>
          </w:rPr>
          <w:fldChar w:fldCharType="separate"/>
        </w:r>
        <w:r>
          <w:rPr>
            <w:noProof/>
            <w:webHidden/>
          </w:rPr>
          <w:t>25</w:t>
        </w:r>
        <w:r w:rsidR="008A6E28">
          <w:rPr>
            <w:noProof/>
            <w:webHidden/>
          </w:rPr>
          <w:fldChar w:fldCharType="end"/>
        </w:r>
      </w:hyperlink>
    </w:p>
    <w:p w14:paraId="056248B8" w14:textId="77777777" w:rsidR="008A6E28" w:rsidRDefault="00003E15">
      <w:pPr>
        <w:pStyle w:val="TOC1"/>
        <w:rPr>
          <w:rFonts w:asciiTheme="minorHAnsi" w:eastAsiaTheme="minorEastAsia" w:hAnsiTheme="minorHAnsi" w:cstheme="minorBidi"/>
          <w:noProof/>
          <w:sz w:val="22"/>
          <w:szCs w:val="22"/>
          <w:lang w:val="en-GB" w:eastAsia="en-GB"/>
        </w:rPr>
      </w:pPr>
      <w:hyperlink w:anchor="_Toc512605453" w:history="1">
        <w:r w:rsidR="008A6E28" w:rsidRPr="003121D0">
          <w:rPr>
            <w:rStyle w:val="Hyperlink"/>
            <w:rFonts w:ascii="Calibri" w:hAnsi="Calibri"/>
            <w:noProof/>
            <w:lang w:val="en-GB"/>
          </w:rPr>
          <w:t>Appendix B – Supplier Presentations</w:t>
        </w:r>
        <w:r w:rsidR="008A6E28">
          <w:rPr>
            <w:noProof/>
            <w:webHidden/>
          </w:rPr>
          <w:tab/>
        </w:r>
        <w:r w:rsidR="008A6E28">
          <w:rPr>
            <w:noProof/>
            <w:webHidden/>
          </w:rPr>
          <w:fldChar w:fldCharType="begin"/>
        </w:r>
        <w:r w:rsidR="008A6E28">
          <w:rPr>
            <w:noProof/>
            <w:webHidden/>
          </w:rPr>
          <w:instrText xml:space="preserve"> PAGEREF _Toc512605453 \h </w:instrText>
        </w:r>
        <w:r w:rsidR="008A6E28">
          <w:rPr>
            <w:noProof/>
            <w:webHidden/>
          </w:rPr>
        </w:r>
        <w:r w:rsidR="008A6E28">
          <w:rPr>
            <w:noProof/>
            <w:webHidden/>
          </w:rPr>
          <w:fldChar w:fldCharType="separate"/>
        </w:r>
        <w:r>
          <w:rPr>
            <w:noProof/>
            <w:webHidden/>
          </w:rPr>
          <w:t>59</w:t>
        </w:r>
        <w:r w:rsidR="008A6E28">
          <w:rPr>
            <w:noProof/>
            <w:webHidden/>
          </w:rPr>
          <w:fldChar w:fldCharType="end"/>
        </w:r>
      </w:hyperlink>
    </w:p>
    <w:p w14:paraId="268C75F7" w14:textId="77777777" w:rsidR="008A6E28" w:rsidRDefault="00003E15">
      <w:pPr>
        <w:pStyle w:val="TOC1"/>
        <w:rPr>
          <w:rFonts w:asciiTheme="minorHAnsi" w:eastAsiaTheme="minorEastAsia" w:hAnsiTheme="minorHAnsi" w:cstheme="minorBidi"/>
          <w:noProof/>
          <w:sz w:val="22"/>
          <w:szCs w:val="22"/>
          <w:lang w:val="en-GB" w:eastAsia="en-GB"/>
        </w:rPr>
      </w:pPr>
      <w:hyperlink w:anchor="_Toc512605454" w:history="1">
        <w:r w:rsidR="008A6E28" w:rsidRPr="003121D0">
          <w:rPr>
            <w:rStyle w:val="Hyperlink"/>
            <w:rFonts w:ascii="Calibri" w:hAnsi="Calibri"/>
            <w:noProof/>
            <w:lang w:val="en-GB"/>
          </w:rPr>
          <w:t>Appendix C – User Testing</w:t>
        </w:r>
        <w:r w:rsidR="008A6E28">
          <w:rPr>
            <w:noProof/>
            <w:webHidden/>
          </w:rPr>
          <w:tab/>
        </w:r>
        <w:r w:rsidR="008A6E28">
          <w:rPr>
            <w:noProof/>
            <w:webHidden/>
          </w:rPr>
          <w:fldChar w:fldCharType="begin"/>
        </w:r>
        <w:r w:rsidR="008A6E28">
          <w:rPr>
            <w:noProof/>
            <w:webHidden/>
          </w:rPr>
          <w:instrText xml:space="preserve"> PAGEREF _Toc512605454 \h </w:instrText>
        </w:r>
        <w:r w:rsidR="008A6E28">
          <w:rPr>
            <w:noProof/>
            <w:webHidden/>
          </w:rPr>
        </w:r>
        <w:r w:rsidR="008A6E28">
          <w:rPr>
            <w:noProof/>
            <w:webHidden/>
          </w:rPr>
          <w:fldChar w:fldCharType="separate"/>
        </w:r>
        <w:r>
          <w:rPr>
            <w:noProof/>
            <w:webHidden/>
          </w:rPr>
          <w:t>60</w:t>
        </w:r>
        <w:r w:rsidR="008A6E28">
          <w:rPr>
            <w:noProof/>
            <w:webHidden/>
          </w:rPr>
          <w:fldChar w:fldCharType="end"/>
        </w:r>
      </w:hyperlink>
    </w:p>
    <w:p w14:paraId="75964444" w14:textId="77777777" w:rsidR="008A6E28" w:rsidRDefault="00003E15">
      <w:pPr>
        <w:pStyle w:val="TOC1"/>
        <w:rPr>
          <w:rFonts w:asciiTheme="minorHAnsi" w:eastAsiaTheme="minorEastAsia" w:hAnsiTheme="minorHAnsi" w:cstheme="minorBidi"/>
          <w:noProof/>
          <w:sz w:val="22"/>
          <w:szCs w:val="22"/>
          <w:lang w:val="en-GB" w:eastAsia="en-GB"/>
        </w:rPr>
      </w:pPr>
      <w:hyperlink w:anchor="_Toc512605455" w:history="1">
        <w:r w:rsidR="008A6E28" w:rsidRPr="003121D0">
          <w:rPr>
            <w:rStyle w:val="Hyperlink"/>
            <w:rFonts w:ascii="Calibri" w:hAnsi="Calibri"/>
            <w:noProof/>
            <w:lang w:val="en-GB"/>
          </w:rPr>
          <w:t>Appendix D – Implementation Plan</w:t>
        </w:r>
        <w:r w:rsidR="008A6E28">
          <w:rPr>
            <w:noProof/>
            <w:webHidden/>
          </w:rPr>
          <w:tab/>
        </w:r>
        <w:r w:rsidR="008A6E28">
          <w:rPr>
            <w:noProof/>
            <w:webHidden/>
          </w:rPr>
          <w:fldChar w:fldCharType="begin"/>
        </w:r>
        <w:r w:rsidR="008A6E28">
          <w:rPr>
            <w:noProof/>
            <w:webHidden/>
          </w:rPr>
          <w:instrText xml:space="preserve"> PAGEREF _Toc512605455 \h </w:instrText>
        </w:r>
        <w:r w:rsidR="008A6E28">
          <w:rPr>
            <w:noProof/>
            <w:webHidden/>
          </w:rPr>
        </w:r>
        <w:r w:rsidR="008A6E28">
          <w:rPr>
            <w:noProof/>
            <w:webHidden/>
          </w:rPr>
          <w:fldChar w:fldCharType="separate"/>
        </w:r>
        <w:r>
          <w:rPr>
            <w:noProof/>
            <w:webHidden/>
          </w:rPr>
          <w:t>61</w:t>
        </w:r>
        <w:r w:rsidR="008A6E28">
          <w:rPr>
            <w:noProof/>
            <w:webHidden/>
          </w:rPr>
          <w:fldChar w:fldCharType="end"/>
        </w:r>
      </w:hyperlink>
    </w:p>
    <w:p w14:paraId="61EA42CB" w14:textId="77777777" w:rsidR="00E12947" w:rsidRPr="0045353F" w:rsidRDefault="00BF50BE" w:rsidP="009C4124">
      <w:pPr>
        <w:spacing w:before="280" w:after="280"/>
        <w:rPr>
          <w:rFonts w:asciiTheme="minorHAnsi" w:hAnsiTheme="minorHAnsi" w:cs="Arial"/>
          <w:bCs/>
          <w:sz w:val="22"/>
          <w:szCs w:val="22"/>
          <w:lang w:val="en-GB"/>
        </w:rPr>
      </w:pPr>
      <w:r w:rsidRPr="0045353F">
        <w:rPr>
          <w:rFonts w:asciiTheme="minorHAnsi" w:hAnsiTheme="minorHAnsi" w:cs="Arial"/>
          <w:bCs/>
          <w:sz w:val="22"/>
          <w:szCs w:val="22"/>
          <w:lang w:val="en-GB"/>
        </w:rPr>
        <w:fldChar w:fldCharType="end"/>
      </w:r>
    </w:p>
    <w:p w14:paraId="0677FA01" w14:textId="77777777" w:rsidR="00BB64F2" w:rsidRDefault="00BB64F2" w:rsidP="0045353F">
      <w:pPr>
        <w:spacing w:before="280" w:after="280"/>
        <w:rPr>
          <w:rFonts w:ascii="Calibri" w:hAnsi="Calibri" w:cs="Arial"/>
          <w:bCs/>
          <w:lang w:val="en-GB"/>
        </w:rPr>
      </w:pPr>
    </w:p>
    <w:p w14:paraId="4C9677C7" w14:textId="46A6F544" w:rsidR="006F5473" w:rsidRDefault="006F5473">
      <w:pPr>
        <w:rPr>
          <w:rFonts w:ascii="Calibri" w:hAnsi="Calibri" w:cs="Arial"/>
          <w:bCs/>
          <w:sz w:val="22"/>
          <w:szCs w:val="22"/>
          <w:lang w:val="en-GB"/>
        </w:rPr>
      </w:pPr>
      <w:r>
        <w:rPr>
          <w:rFonts w:ascii="Calibri" w:hAnsi="Calibri" w:cs="Arial"/>
          <w:bCs/>
          <w:sz w:val="22"/>
          <w:szCs w:val="22"/>
          <w:lang w:val="en-GB"/>
        </w:rPr>
        <w:br w:type="page"/>
      </w:r>
    </w:p>
    <w:p w14:paraId="61EA42D2" w14:textId="77777777" w:rsidR="00A20E6F" w:rsidRPr="00E67A96" w:rsidRDefault="00A20E6F" w:rsidP="009D3B48">
      <w:pPr>
        <w:pStyle w:val="Heading1"/>
        <w:numPr>
          <w:ilvl w:val="0"/>
          <w:numId w:val="1"/>
        </w:numPr>
        <w:tabs>
          <w:tab w:val="clear" w:pos="1855"/>
          <w:tab w:val="num" w:pos="709"/>
        </w:tabs>
        <w:spacing w:after="240"/>
        <w:ind w:hanging="1855"/>
        <w:rPr>
          <w:rFonts w:ascii="Calibri" w:hAnsi="Calibri"/>
          <w:lang w:val="en-GB"/>
        </w:rPr>
      </w:pPr>
      <w:bookmarkStart w:id="14" w:name="_Toc512605438"/>
      <w:r w:rsidRPr="00E67A96">
        <w:rPr>
          <w:rFonts w:ascii="Calibri" w:hAnsi="Calibri"/>
          <w:lang w:val="en-GB"/>
        </w:rPr>
        <w:lastRenderedPageBreak/>
        <w:t>Introduction</w:t>
      </w:r>
      <w:r w:rsidR="00510535">
        <w:rPr>
          <w:rFonts w:ascii="Calibri" w:hAnsi="Calibri"/>
          <w:lang w:val="en-GB"/>
        </w:rPr>
        <w:t xml:space="preserve"> to Leeds Federated</w:t>
      </w:r>
      <w:bookmarkEnd w:id="14"/>
    </w:p>
    <w:p w14:paraId="61EA42D3" w14:textId="77777777" w:rsidR="00A20E6F" w:rsidRPr="00E67A96" w:rsidRDefault="0000718E" w:rsidP="0011618C">
      <w:pPr>
        <w:keepNext/>
        <w:keepLines/>
        <w:widowControl w:val="0"/>
        <w:spacing w:after="120"/>
        <w:jc w:val="both"/>
        <w:rPr>
          <w:rFonts w:ascii="Calibri" w:hAnsi="Calibri" w:cs="Arial"/>
          <w:sz w:val="22"/>
          <w:szCs w:val="22"/>
          <w:lang w:val="en-GB"/>
        </w:rPr>
      </w:pPr>
      <w:r>
        <w:rPr>
          <w:rFonts w:ascii="Calibri" w:hAnsi="Calibri" w:cs="Arial"/>
          <w:sz w:val="22"/>
          <w:szCs w:val="22"/>
          <w:lang w:val="en-GB"/>
        </w:rPr>
        <w:t>Leeds Federated Housing Association (</w:t>
      </w:r>
      <w:r w:rsidR="00A20E6F" w:rsidRPr="00E67A96">
        <w:rPr>
          <w:rFonts w:ascii="Calibri" w:hAnsi="Calibri" w:cs="Arial"/>
          <w:sz w:val="22"/>
          <w:szCs w:val="22"/>
          <w:lang w:val="en-GB"/>
        </w:rPr>
        <w:t>The Association</w:t>
      </w:r>
      <w:r>
        <w:rPr>
          <w:rFonts w:ascii="Calibri" w:hAnsi="Calibri" w:cs="Arial"/>
          <w:sz w:val="22"/>
          <w:szCs w:val="22"/>
          <w:lang w:val="en-GB"/>
        </w:rPr>
        <w:t>)</w:t>
      </w:r>
      <w:r w:rsidR="00A20E6F" w:rsidRPr="00E67A96">
        <w:rPr>
          <w:rFonts w:ascii="Calibri" w:hAnsi="Calibri" w:cs="Arial"/>
          <w:sz w:val="22"/>
          <w:szCs w:val="22"/>
          <w:lang w:val="en-GB"/>
        </w:rPr>
        <w:t xml:space="preserve"> is a registered social landlord formed in 1974 for the benefit of the community. The Association has a central office in Leeds.</w:t>
      </w:r>
    </w:p>
    <w:p w14:paraId="61EA42D4" w14:textId="77777777" w:rsidR="00181248" w:rsidRDefault="00A20E6F" w:rsidP="0011618C">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Association employs approximately 120 staff and provides approximately 4,000 home</w:t>
      </w:r>
      <w:r w:rsidR="0000718E">
        <w:rPr>
          <w:rFonts w:ascii="Calibri" w:hAnsi="Calibri" w:cs="Arial"/>
          <w:sz w:val="22"/>
          <w:szCs w:val="22"/>
          <w:lang w:val="en-GB"/>
        </w:rPr>
        <w:t>s in Lee</w:t>
      </w:r>
      <w:r w:rsidR="00181248">
        <w:rPr>
          <w:rFonts w:ascii="Calibri" w:hAnsi="Calibri" w:cs="Arial"/>
          <w:sz w:val="22"/>
          <w:szCs w:val="22"/>
          <w:lang w:val="en-GB"/>
        </w:rPr>
        <w:t>ds, Harrogate</w:t>
      </w:r>
      <w:r w:rsidR="0000718E">
        <w:rPr>
          <w:rFonts w:ascii="Calibri" w:hAnsi="Calibri" w:cs="Arial"/>
          <w:sz w:val="22"/>
          <w:szCs w:val="22"/>
          <w:lang w:val="en-GB"/>
        </w:rPr>
        <w:t xml:space="preserve"> and Wakefield</w:t>
      </w:r>
      <w:r w:rsidR="00181248">
        <w:rPr>
          <w:rFonts w:ascii="Calibri" w:hAnsi="Calibri" w:cs="Arial"/>
          <w:sz w:val="22"/>
          <w:szCs w:val="22"/>
          <w:lang w:val="en-GB"/>
        </w:rPr>
        <w:t xml:space="preserve"> Districts. </w:t>
      </w:r>
    </w:p>
    <w:p w14:paraId="57FFBDBD" w14:textId="77777777" w:rsidR="006C27DF" w:rsidRPr="00E67A96" w:rsidRDefault="006C27DF" w:rsidP="006C27DF">
      <w:pPr>
        <w:keepNext/>
        <w:keepLines/>
        <w:widowControl w:val="0"/>
        <w:spacing w:after="120"/>
        <w:jc w:val="both"/>
        <w:rPr>
          <w:rFonts w:ascii="Calibri" w:hAnsi="Calibri" w:cs="Arial"/>
          <w:sz w:val="22"/>
          <w:szCs w:val="22"/>
          <w:lang w:val="en-GB"/>
        </w:rPr>
      </w:pPr>
      <w:r w:rsidRPr="00E67A96">
        <w:rPr>
          <w:rFonts w:ascii="Calibri" w:hAnsi="Calibri" w:cs="Arial"/>
          <w:sz w:val="22"/>
          <w:szCs w:val="22"/>
          <w:lang w:val="en-GB"/>
        </w:rPr>
        <w:t>The approximate housing portfolio breakdown is:</w:t>
      </w:r>
    </w:p>
    <w:p w14:paraId="091EF20D"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3200</w:t>
      </w:r>
      <w:r>
        <w:rPr>
          <w:rFonts w:ascii="Calibri" w:hAnsi="Calibri" w:cs="Arial"/>
          <w:sz w:val="22"/>
          <w:szCs w:val="22"/>
          <w:lang w:val="en-GB"/>
        </w:rPr>
        <w:tab/>
      </w:r>
      <w:r w:rsidRPr="00E67A96">
        <w:rPr>
          <w:rFonts w:ascii="Calibri" w:hAnsi="Calibri" w:cs="Arial"/>
          <w:sz w:val="22"/>
          <w:szCs w:val="22"/>
          <w:lang w:val="en-GB"/>
        </w:rPr>
        <w:t>general needs properties</w:t>
      </w:r>
    </w:p>
    <w:p w14:paraId="03388FE7"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210</w:t>
      </w:r>
      <w:r w:rsidRPr="00E67A96">
        <w:rPr>
          <w:rFonts w:ascii="Calibri" w:hAnsi="Calibri" w:cs="Arial"/>
          <w:sz w:val="22"/>
          <w:szCs w:val="22"/>
          <w:lang w:val="en-GB"/>
        </w:rPr>
        <w:tab/>
        <w:t>supported housing properties</w:t>
      </w:r>
    </w:p>
    <w:p w14:paraId="2BF546B8"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260</w:t>
      </w:r>
      <w:r w:rsidRPr="00E67A96">
        <w:rPr>
          <w:rFonts w:ascii="Calibri" w:hAnsi="Calibri" w:cs="Arial"/>
          <w:sz w:val="22"/>
          <w:szCs w:val="22"/>
          <w:lang w:val="en-GB"/>
        </w:rPr>
        <w:tab/>
        <w:t>sheltered properties</w:t>
      </w:r>
    </w:p>
    <w:p w14:paraId="7BA6C45A"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210</w:t>
      </w:r>
      <w:r w:rsidRPr="00E67A96">
        <w:rPr>
          <w:rFonts w:ascii="Calibri" w:hAnsi="Calibri" w:cs="Arial"/>
          <w:sz w:val="22"/>
          <w:szCs w:val="22"/>
          <w:lang w:val="en-GB"/>
        </w:rPr>
        <w:tab/>
        <w:t>shared ownership properties</w:t>
      </w:r>
    </w:p>
    <w:p w14:paraId="47C7BACA" w14:textId="77777777" w:rsidR="006C27DF" w:rsidRPr="00E67A96" w:rsidRDefault="006C27DF" w:rsidP="006C27DF">
      <w:pPr>
        <w:keepNext/>
        <w:keepLines/>
        <w:widowControl w:val="0"/>
        <w:spacing w:before="60" w:after="60"/>
        <w:jc w:val="both"/>
        <w:rPr>
          <w:rFonts w:ascii="Calibri" w:hAnsi="Calibri" w:cs="Arial"/>
          <w:sz w:val="22"/>
          <w:szCs w:val="22"/>
          <w:lang w:val="en-GB"/>
        </w:rPr>
      </w:pPr>
      <w:r>
        <w:rPr>
          <w:rFonts w:ascii="Calibri" w:hAnsi="Calibri" w:cs="Arial"/>
          <w:sz w:val="22"/>
          <w:szCs w:val="22"/>
          <w:lang w:val="en-GB"/>
        </w:rPr>
        <w:t xml:space="preserve">    85</w:t>
      </w:r>
      <w:r w:rsidRPr="00E67A96">
        <w:rPr>
          <w:rFonts w:ascii="Calibri" w:hAnsi="Calibri" w:cs="Arial"/>
          <w:sz w:val="22"/>
          <w:szCs w:val="22"/>
          <w:lang w:val="en-GB"/>
        </w:rPr>
        <w:tab/>
        <w:t>non-social properties</w:t>
      </w:r>
    </w:p>
    <w:p w14:paraId="1034DFEF" w14:textId="77777777" w:rsidR="004F7998" w:rsidRDefault="004F7998" w:rsidP="0011618C">
      <w:pPr>
        <w:keepNext/>
        <w:keepLines/>
        <w:widowControl w:val="0"/>
        <w:spacing w:before="120" w:after="120"/>
        <w:jc w:val="both"/>
        <w:rPr>
          <w:rFonts w:ascii="Calibri" w:hAnsi="Calibri" w:cs="Arial"/>
          <w:sz w:val="22"/>
          <w:szCs w:val="22"/>
          <w:lang w:val="en-GB"/>
        </w:rPr>
      </w:pPr>
    </w:p>
    <w:p w14:paraId="61EA42DB" w14:textId="77777777" w:rsidR="00102676" w:rsidRPr="00E67A96" w:rsidRDefault="00181248" w:rsidP="0011618C">
      <w:pPr>
        <w:keepNext/>
        <w:keepLines/>
        <w:widowControl w:val="0"/>
        <w:spacing w:before="120" w:after="120"/>
        <w:jc w:val="both"/>
        <w:rPr>
          <w:rFonts w:ascii="Calibri" w:hAnsi="Calibri" w:cs="Arial"/>
          <w:sz w:val="22"/>
          <w:szCs w:val="22"/>
          <w:lang w:val="en-GB"/>
        </w:rPr>
      </w:pPr>
      <w:r>
        <w:rPr>
          <w:rFonts w:ascii="Calibri" w:hAnsi="Calibri" w:cs="Arial"/>
          <w:sz w:val="22"/>
          <w:szCs w:val="22"/>
          <w:lang w:val="en-GB"/>
        </w:rPr>
        <w:t>Our vision statement</w:t>
      </w:r>
      <w:r w:rsidR="00102676" w:rsidRPr="00E67A96">
        <w:rPr>
          <w:rFonts w:ascii="Calibri" w:hAnsi="Calibri" w:cs="Arial"/>
          <w:sz w:val="22"/>
          <w:szCs w:val="22"/>
          <w:lang w:val="en-GB"/>
        </w:rPr>
        <w:t xml:space="preserve"> describes what the Association is aiming to achieve over the medium to long term:</w:t>
      </w:r>
    </w:p>
    <w:p w14:paraId="5CADDBA5" w14:textId="77777777" w:rsidR="004F7998" w:rsidRDefault="004F7998" w:rsidP="006F5473">
      <w:pPr>
        <w:keepLines/>
        <w:jc w:val="center"/>
        <w:rPr>
          <w:rFonts w:asciiTheme="minorHAnsi" w:hAnsiTheme="minorHAnsi" w:cs="Arial"/>
          <w:b/>
          <w:sz w:val="22"/>
          <w:szCs w:val="22"/>
          <w:lang w:val="en-GB"/>
        </w:rPr>
      </w:pPr>
    </w:p>
    <w:p w14:paraId="2E89CFF0" w14:textId="14D02555" w:rsidR="006F5473" w:rsidRDefault="006F5473" w:rsidP="006F5473">
      <w:pPr>
        <w:keepLines/>
        <w:jc w:val="center"/>
        <w:rPr>
          <w:rFonts w:asciiTheme="minorHAnsi" w:hAnsiTheme="minorHAnsi" w:cs="Arial"/>
          <w:b/>
          <w:sz w:val="22"/>
          <w:szCs w:val="22"/>
          <w:lang w:val="en-GB"/>
        </w:rPr>
      </w:pPr>
      <w:r>
        <w:rPr>
          <w:rFonts w:asciiTheme="minorHAnsi" w:hAnsiTheme="minorHAnsi" w:cs="Arial"/>
          <w:b/>
          <w:sz w:val="22"/>
          <w:szCs w:val="22"/>
          <w:lang w:val="en-GB"/>
        </w:rPr>
        <w:t>Building Futures Together</w:t>
      </w:r>
    </w:p>
    <w:p w14:paraId="77FAFA5C" w14:textId="77777777" w:rsidR="006F5473" w:rsidRDefault="006F5473" w:rsidP="006F5473">
      <w:pPr>
        <w:keepLines/>
        <w:rPr>
          <w:rFonts w:asciiTheme="minorHAnsi" w:hAnsiTheme="minorHAnsi" w:cs="Arial"/>
          <w:sz w:val="22"/>
          <w:szCs w:val="22"/>
          <w:lang w:val="en-GB"/>
        </w:rPr>
      </w:pPr>
    </w:p>
    <w:p w14:paraId="726382E5" w14:textId="77777777" w:rsidR="006F5473" w:rsidRDefault="006F5473" w:rsidP="006F5473">
      <w:pPr>
        <w:keepLines/>
        <w:rPr>
          <w:rFonts w:asciiTheme="minorHAnsi" w:hAnsiTheme="minorHAnsi" w:cs="Arial"/>
          <w:sz w:val="22"/>
          <w:szCs w:val="22"/>
        </w:rPr>
      </w:pPr>
      <w:r>
        <w:rPr>
          <w:rFonts w:asciiTheme="minorHAnsi" w:hAnsiTheme="minorHAnsi" w:cs="Arial"/>
          <w:sz w:val="22"/>
          <w:szCs w:val="22"/>
        </w:rPr>
        <w:t xml:space="preserve">The vision statement reflects our aim to grow through </w:t>
      </w:r>
      <w:r>
        <w:rPr>
          <w:rFonts w:asciiTheme="minorHAnsi" w:hAnsiTheme="minorHAnsi" w:cs="Arial"/>
          <w:i/>
          <w:sz w:val="22"/>
          <w:szCs w:val="22"/>
        </w:rPr>
        <w:t>building</w:t>
      </w:r>
      <w:r>
        <w:rPr>
          <w:rFonts w:asciiTheme="minorHAnsi" w:hAnsiTheme="minorHAnsi" w:cs="Arial"/>
          <w:sz w:val="22"/>
          <w:szCs w:val="22"/>
        </w:rPr>
        <w:t xml:space="preserve"> more homes. It is our intention to enable our customers to consider their </w:t>
      </w:r>
      <w:r>
        <w:rPr>
          <w:rFonts w:asciiTheme="minorHAnsi" w:hAnsiTheme="minorHAnsi" w:cs="Arial"/>
          <w:i/>
          <w:sz w:val="22"/>
          <w:szCs w:val="22"/>
        </w:rPr>
        <w:t>future</w:t>
      </w:r>
      <w:r>
        <w:rPr>
          <w:rFonts w:asciiTheme="minorHAnsi" w:hAnsiTheme="minorHAnsi" w:cs="Arial"/>
          <w:sz w:val="22"/>
          <w:szCs w:val="22"/>
        </w:rPr>
        <w:t xml:space="preserve"> knowing they have a place they can call home. The Association will work </w:t>
      </w:r>
      <w:r>
        <w:rPr>
          <w:rFonts w:asciiTheme="minorHAnsi" w:hAnsiTheme="minorHAnsi" w:cs="Arial"/>
          <w:i/>
          <w:sz w:val="22"/>
          <w:szCs w:val="22"/>
        </w:rPr>
        <w:t>together</w:t>
      </w:r>
      <w:r>
        <w:rPr>
          <w:rFonts w:asciiTheme="minorHAnsi" w:hAnsiTheme="minorHAnsi" w:cs="Arial"/>
          <w:sz w:val="22"/>
          <w:szCs w:val="22"/>
        </w:rPr>
        <w:t xml:space="preserve"> with staff, customers and other stakeholders in making our vision a reality. </w:t>
      </w:r>
    </w:p>
    <w:p w14:paraId="6EA1858C" w14:textId="77777777" w:rsidR="006F5473" w:rsidRDefault="006F5473" w:rsidP="006F5473">
      <w:pPr>
        <w:rPr>
          <w:lang w:val="en-GB"/>
        </w:rPr>
      </w:pPr>
    </w:p>
    <w:p w14:paraId="458D3D87" w14:textId="522125A4" w:rsidR="006F5473" w:rsidRDefault="004F7998" w:rsidP="006F5473">
      <w:pPr>
        <w:keepNext/>
        <w:keepLines/>
        <w:widowControl w:val="0"/>
        <w:rPr>
          <w:rFonts w:asciiTheme="minorHAnsi" w:hAnsiTheme="minorHAnsi" w:cs="Arial"/>
          <w:sz w:val="22"/>
          <w:szCs w:val="22"/>
          <w:lang w:val="en-GB"/>
        </w:rPr>
      </w:pPr>
      <w:r>
        <w:rPr>
          <w:rFonts w:asciiTheme="minorHAnsi" w:hAnsiTheme="minorHAnsi" w:cs="Arial"/>
          <w:sz w:val="22"/>
          <w:szCs w:val="22"/>
          <w:lang w:val="en-GB"/>
        </w:rPr>
        <w:t>The t</w:t>
      </w:r>
      <w:r w:rsidR="006F5473">
        <w:rPr>
          <w:rFonts w:asciiTheme="minorHAnsi" w:hAnsiTheme="minorHAnsi" w:cs="Arial"/>
          <w:sz w:val="22"/>
          <w:szCs w:val="22"/>
          <w:lang w:val="en-GB"/>
        </w:rPr>
        <w:t xml:space="preserve">hree goals of </w:t>
      </w:r>
      <w:r w:rsidR="006F5473" w:rsidRPr="004F7998">
        <w:rPr>
          <w:rFonts w:asciiTheme="minorHAnsi" w:hAnsiTheme="minorHAnsi" w:cs="Arial"/>
          <w:sz w:val="22"/>
          <w:szCs w:val="22"/>
          <w:lang w:val="en-GB"/>
        </w:rPr>
        <w:t>the Association</w:t>
      </w:r>
      <w:r w:rsidR="006F5473">
        <w:rPr>
          <w:rFonts w:asciiTheme="minorHAnsi" w:hAnsiTheme="minorHAnsi" w:cs="Arial"/>
          <w:sz w:val="22"/>
          <w:szCs w:val="22"/>
          <w:lang w:val="en-GB"/>
        </w:rPr>
        <w:t xml:space="preserve"> are as follows:</w:t>
      </w:r>
    </w:p>
    <w:p w14:paraId="567E2CA6" w14:textId="77777777" w:rsidR="006F5473" w:rsidRDefault="006F5473" w:rsidP="006F5473">
      <w:pPr>
        <w:pStyle w:val="NoSpacing"/>
        <w:keepNext/>
        <w:keepLines/>
        <w:widowControl w:val="0"/>
        <w:rPr>
          <w:rFonts w:ascii="Arial" w:hAnsi="Arial" w:cs="Arial"/>
          <w:sz w:val="24"/>
          <w:szCs w:val="24"/>
          <w:lang w:val="en-GB"/>
        </w:rPr>
      </w:pPr>
    </w:p>
    <w:p w14:paraId="4183B685" w14:textId="77777777" w:rsidR="006F5473" w:rsidRDefault="006F5473" w:rsidP="001D147B">
      <w:pPr>
        <w:pStyle w:val="NoSpacing"/>
        <w:keepNext/>
        <w:keepLines/>
        <w:widowControl w:val="0"/>
        <w:numPr>
          <w:ilvl w:val="0"/>
          <w:numId w:val="5"/>
        </w:numPr>
        <w:ind w:left="1080"/>
        <w:rPr>
          <w:rFonts w:asciiTheme="minorHAnsi" w:hAnsiTheme="minorHAnsi" w:cs="Arial"/>
          <w:b/>
        </w:rPr>
      </w:pPr>
      <w:r>
        <w:rPr>
          <w:rFonts w:asciiTheme="minorHAnsi" w:hAnsiTheme="minorHAnsi" w:cs="Arial"/>
          <w:b/>
        </w:rPr>
        <w:t>Sustain</w:t>
      </w:r>
    </w:p>
    <w:p w14:paraId="74FDDA77" w14:textId="77777777" w:rsidR="006F5473" w:rsidRDefault="006F5473" w:rsidP="006F5473">
      <w:pPr>
        <w:pStyle w:val="NoSpacing"/>
        <w:keepNext/>
        <w:keepLines/>
        <w:widowControl w:val="0"/>
        <w:ind w:left="1080"/>
        <w:rPr>
          <w:rFonts w:asciiTheme="minorHAnsi" w:hAnsiTheme="minorHAnsi" w:cs="Arial"/>
        </w:rPr>
      </w:pPr>
      <w:r>
        <w:rPr>
          <w:rFonts w:asciiTheme="minorHAnsi" w:hAnsiTheme="minorHAnsi" w:cs="Arial"/>
        </w:rPr>
        <w:t>We will provide good quality homes that people want to live in and provide value for money services, delivering quality at an affordable cost.  We will maintain a healthy business in terms of its finances, expertise and governance.</w:t>
      </w:r>
    </w:p>
    <w:p w14:paraId="49B2F261" w14:textId="77777777" w:rsidR="006F5473" w:rsidRDefault="006F5473" w:rsidP="006F5473">
      <w:pPr>
        <w:pStyle w:val="NoSpacing"/>
        <w:ind w:left="1080"/>
        <w:rPr>
          <w:rFonts w:asciiTheme="minorHAnsi" w:hAnsiTheme="minorHAnsi" w:cs="Arial"/>
          <w:b/>
        </w:rPr>
      </w:pPr>
    </w:p>
    <w:p w14:paraId="7109437C" w14:textId="77777777" w:rsidR="006F5473" w:rsidRDefault="006F5473" w:rsidP="001D147B">
      <w:pPr>
        <w:pStyle w:val="NoSpacing"/>
        <w:numPr>
          <w:ilvl w:val="0"/>
          <w:numId w:val="5"/>
        </w:numPr>
        <w:ind w:left="1080"/>
        <w:rPr>
          <w:rFonts w:asciiTheme="minorHAnsi" w:hAnsiTheme="minorHAnsi" w:cs="Arial"/>
          <w:b/>
        </w:rPr>
      </w:pPr>
      <w:r>
        <w:rPr>
          <w:rFonts w:asciiTheme="minorHAnsi" w:hAnsiTheme="minorHAnsi" w:cs="Arial"/>
          <w:b/>
        </w:rPr>
        <w:t>Innovate</w:t>
      </w:r>
    </w:p>
    <w:p w14:paraId="0B6EDA7F" w14:textId="77777777" w:rsidR="006F5473" w:rsidRDefault="006F5473" w:rsidP="006F5473">
      <w:pPr>
        <w:pStyle w:val="NoSpacing"/>
        <w:ind w:left="1080"/>
        <w:rPr>
          <w:rFonts w:asciiTheme="minorHAnsi" w:hAnsiTheme="minorHAnsi" w:cs="Arial"/>
        </w:rPr>
      </w:pPr>
      <w:r>
        <w:rPr>
          <w:rFonts w:asciiTheme="minorHAnsi" w:hAnsiTheme="minorHAnsi" w:cs="Arial"/>
        </w:rPr>
        <w:t>We will make the best use of technology to improve the efficiency and effectiveness of services and find ways to work smarter.  We will adapt to change in our business and operating environment to remain competitive.</w:t>
      </w:r>
    </w:p>
    <w:p w14:paraId="36C0E3B9" w14:textId="77777777" w:rsidR="006F5473" w:rsidRDefault="006F5473" w:rsidP="006F5473">
      <w:pPr>
        <w:pStyle w:val="NoSpacing"/>
        <w:ind w:left="1080"/>
        <w:rPr>
          <w:rFonts w:ascii="Arial" w:hAnsi="Arial" w:cs="Arial"/>
          <w:sz w:val="24"/>
          <w:szCs w:val="24"/>
        </w:rPr>
      </w:pPr>
    </w:p>
    <w:p w14:paraId="20ED02C8" w14:textId="77777777" w:rsidR="006F5473" w:rsidRDefault="006F5473" w:rsidP="001D147B">
      <w:pPr>
        <w:pStyle w:val="NoSpacing"/>
        <w:numPr>
          <w:ilvl w:val="0"/>
          <w:numId w:val="5"/>
        </w:numPr>
        <w:ind w:left="1080"/>
        <w:rPr>
          <w:rFonts w:asciiTheme="minorHAnsi" w:hAnsiTheme="minorHAnsi" w:cs="Arial"/>
          <w:b/>
        </w:rPr>
      </w:pPr>
      <w:r>
        <w:rPr>
          <w:rFonts w:asciiTheme="minorHAnsi" w:hAnsiTheme="minorHAnsi" w:cs="Arial"/>
          <w:b/>
        </w:rPr>
        <w:t>Grow</w:t>
      </w:r>
    </w:p>
    <w:p w14:paraId="3F906C94" w14:textId="77777777" w:rsidR="006F5473" w:rsidRDefault="006F5473" w:rsidP="006F5473">
      <w:pPr>
        <w:pStyle w:val="NoSpacing"/>
        <w:ind w:left="1080"/>
        <w:rPr>
          <w:rFonts w:asciiTheme="minorHAnsi" w:hAnsiTheme="minorHAnsi" w:cs="Arial"/>
        </w:rPr>
      </w:pPr>
      <w:r>
        <w:rPr>
          <w:rFonts w:asciiTheme="minorHAnsi" w:hAnsiTheme="minorHAnsi" w:cs="Arial"/>
        </w:rPr>
        <w:lastRenderedPageBreak/>
        <w:t>We will expand our delivery of good quality homes and identify new business opportunities to enhance Leeds Federated’s viability.  We will grow our capacity, skills and influence to support the business.</w:t>
      </w:r>
    </w:p>
    <w:p w14:paraId="61EA42E7" w14:textId="77777777" w:rsidR="0011618C" w:rsidRDefault="0011618C">
      <w:pPr>
        <w:rPr>
          <w:rFonts w:ascii="Calibri" w:hAnsi="Calibri" w:cs="Arial"/>
          <w:b/>
          <w:bCs/>
          <w:kern w:val="32"/>
          <w:sz w:val="32"/>
          <w:szCs w:val="32"/>
          <w:lang w:val="en-GB"/>
        </w:rPr>
      </w:pPr>
      <w:r>
        <w:rPr>
          <w:rFonts w:ascii="Calibri" w:hAnsi="Calibri"/>
          <w:lang w:val="en-GB"/>
        </w:rPr>
        <w:br w:type="page"/>
      </w:r>
    </w:p>
    <w:p w14:paraId="61EA42E8" w14:textId="6D670374" w:rsidR="00A20E6F" w:rsidRPr="00E67A96" w:rsidRDefault="00EB3F59" w:rsidP="009D3B48">
      <w:pPr>
        <w:pStyle w:val="Heading1"/>
        <w:numPr>
          <w:ilvl w:val="0"/>
          <w:numId w:val="1"/>
        </w:numPr>
        <w:tabs>
          <w:tab w:val="clear" w:pos="1855"/>
          <w:tab w:val="num" w:pos="709"/>
        </w:tabs>
        <w:spacing w:after="240"/>
        <w:ind w:hanging="1855"/>
        <w:jc w:val="both"/>
        <w:rPr>
          <w:rFonts w:ascii="Calibri" w:hAnsi="Calibri"/>
          <w:lang w:val="en-GB"/>
        </w:rPr>
      </w:pPr>
      <w:bookmarkStart w:id="15" w:name="_Toc512605439"/>
      <w:bookmarkStart w:id="16" w:name="_GoBack"/>
      <w:bookmarkEnd w:id="16"/>
      <w:r>
        <w:rPr>
          <w:rFonts w:ascii="Calibri" w:hAnsi="Calibri"/>
          <w:lang w:val="en-GB"/>
        </w:rPr>
        <w:lastRenderedPageBreak/>
        <w:t>Background I</w:t>
      </w:r>
      <w:r w:rsidR="00A20E6F" w:rsidRPr="00E67A96">
        <w:rPr>
          <w:rFonts w:ascii="Calibri" w:hAnsi="Calibri"/>
          <w:lang w:val="en-GB"/>
        </w:rPr>
        <w:t>nformation</w:t>
      </w:r>
      <w:bookmarkEnd w:id="15"/>
      <w:r w:rsidR="00510535">
        <w:rPr>
          <w:rFonts w:ascii="Calibri" w:hAnsi="Calibri"/>
          <w:lang w:val="en-GB"/>
        </w:rPr>
        <w:t xml:space="preserve"> </w:t>
      </w:r>
    </w:p>
    <w:p w14:paraId="116CC67C" w14:textId="0039148F" w:rsidR="004F7998" w:rsidRDefault="004F7998" w:rsidP="004F7998">
      <w:pPr>
        <w:pStyle w:val="JenboNormal"/>
        <w:rPr>
          <w:rFonts w:asciiTheme="minorHAnsi" w:hAnsiTheme="minorHAnsi" w:cs="Arial"/>
          <w:szCs w:val="22"/>
        </w:rPr>
      </w:pPr>
      <w:r>
        <w:rPr>
          <w:rFonts w:asciiTheme="minorHAnsi" w:hAnsiTheme="minorHAnsi" w:cs="Arial"/>
          <w:szCs w:val="22"/>
        </w:rPr>
        <w:t xml:space="preserve">This document sets out the Association’s requirements for the provision of </w:t>
      </w:r>
      <w:r w:rsidR="007E08B3" w:rsidRPr="007E08B3">
        <w:rPr>
          <w:rFonts w:asciiTheme="minorHAnsi" w:hAnsiTheme="minorHAnsi" w:cs="Arial"/>
          <w:szCs w:val="22"/>
        </w:rPr>
        <w:t>an Electronic Document Management (EDM) system</w:t>
      </w:r>
      <w:r>
        <w:rPr>
          <w:szCs w:val="22"/>
        </w:rPr>
        <w:t xml:space="preserve"> </w:t>
      </w:r>
      <w:r w:rsidR="008B4051">
        <w:rPr>
          <w:rFonts w:asciiTheme="minorHAnsi" w:hAnsiTheme="minorHAnsi" w:cs="Arial"/>
          <w:szCs w:val="22"/>
        </w:rPr>
        <w:t xml:space="preserve">and </w:t>
      </w:r>
      <w:r>
        <w:rPr>
          <w:rFonts w:asciiTheme="minorHAnsi" w:hAnsiTheme="minorHAnsi" w:cs="Arial"/>
          <w:szCs w:val="22"/>
        </w:rPr>
        <w:t xml:space="preserve">provides information about the Association and the key criteria for this contract. Importantly, it also contains the specific requirements that </w:t>
      </w:r>
      <w:r w:rsidR="00B435F7">
        <w:rPr>
          <w:rFonts w:asciiTheme="minorHAnsi" w:hAnsiTheme="minorHAnsi" w:cs="Arial"/>
          <w:szCs w:val="22"/>
        </w:rPr>
        <w:t>tenderers</w:t>
      </w:r>
      <w:r>
        <w:rPr>
          <w:rFonts w:asciiTheme="minorHAnsi" w:hAnsiTheme="minorHAnsi" w:cs="Arial"/>
          <w:szCs w:val="22"/>
        </w:rPr>
        <w:t xml:space="preserve"> are to respond to, as well as setting out the evaluation criteria and scoring system that the Association will be using to apply to responses.</w:t>
      </w:r>
    </w:p>
    <w:p w14:paraId="15074570" w14:textId="77777777" w:rsidR="004F7998" w:rsidRDefault="004F7998" w:rsidP="004F7998">
      <w:pPr>
        <w:pStyle w:val="JenboNormal"/>
        <w:rPr>
          <w:rFonts w:asciiTheme="minorHAnsi" w:hAnsiTheme="minorHAnsi" w:cs="Arial"/>
          <w:szCs w:val="22"/>
        </w:rPr>
      </w:pPr>
    </w:p>
    <w:p w14:paraId="5E8FB6A2" w14:textId="77777777" w:rsidR="001E7CDB" w:rsidRDefault="001E7CDB" w:rsidP="001E7CDB">
      <w:pPr>
        <w:pStyle w:val="JenboNormal"/>
        <w:rPr>
          <w:rFonts w:asciiTheme="minorHAnsi" w:hAnsiTheme="minorHAnsi" w:cs="Arial"/>
          <w:szCs w:val="22"/>
        </w:rPr>
      </w:pPr>
      <w:r>
        <w:rPr>
          <w:rFonts w:asciiTheme="minorHAnsi" w:hAnsiTheme="minorHAnsi" w:cs="Arial"/>
          <w:szCs w:val="22"/>
        </w:rPr>
        <w:t xml:space="preserve">This Tender is being advertised on Contracts Finder. All documents are available on this portal. Interested tenderers are advised to ‘watch’ the notice to receive notifications if the notice is updated. </w:t>
      </w:r>
    </w:p>
    <w:p w14:paraId="4A5E5BB0" w14:textId="77777777" w:rsidR="001E7CDB" w:rsidRDefault="001E7CDB" w:rsidP="001E7CDB">
      <w:pPr>
        <w:pStyle w:val="JenboNormal"/>
        <w:rPr>
          <w:rFonts w:asciiTheme="minorHAnsi" w:hAnsiTheme="minorHAnsi" w:cs="Arial"/>
          <w:szCs w:val="22"/>
        </w:rPr>
      </w:pPr>
    </w:p>
    <w:p w14:paraId="20F04BED" w14:textId="69DD5009" w:rsidR="001E7CDB" w:rsidRPr="00DA2EE7" w:rsidRDefault="001E7CDB" w:rsidP="001E7CDB">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Any queries should be placed in writing (e.g. email) and directed to</w:t>
      </w:r>
      <w:r>
        <w:rPr>
          <w:rFonts w:ascii="Calibri" w:hAnsi="Calibri" w:cs="Arial"/>
          <w:bCs/>
          <w:sz w:val="22"/>
          <w:szCs w:val="22"/>
          <w:lang w:val="en-GB"/>
        </w:rPr>
        <w:t xml:space="preserve"> Joanne Harrison, Procurement &amp; Contracts Coordinator, email: joanne.harrison@lfha.co.uk</w:t>
      </w:r>
      <w:r w:rsidRPr="00DA2EE7">
        <w:rPr>
          <w:rFonts w:ascii="Calibri" w:hAnsi="Calibri" w:cs="Arial"/>
          <w:bCs/>
          <w:sz w:val="22"/>
          <w:szCs w:val="22"/>
          <w:lang w:val="en-GB"/>
        </w:rPr>
        <w:t xml:space="preserve">. </w:t>
      </w:r>
      <w:r w:rsidRPr="00BE3588">
        <w:rPr>
          <w:rFonts w:asciiTheme="minorHAnsi" w:hAnsiTheme="minorHAnsi" w:cs="Arial"/>
          <w:b/>
          <w:sz w:val="22"/>
          <w:szCs w:val="22"/>
          <w:lang w:val="en-GB"/>
        </w:rPr>
        <w:t xml:space="preserve">The latest date for the receipt of queries is </w:t>
      </w:r>
      <w:r w:rsidR="00464634">
        <w:rPr>
          <w:rFonts w:asciiTheme="minorHAnsi" w:hAnsiTheme="minorHAnsi" w:cs="Arial"/>
          <w:b/>
          <w:sz w:val="22"/>
          <w:szCs w:val="22"/>
          <w:lang w:val="en-GB"/>
        </w:rPr>
        <w:t xml:space="preserve">midday on Friday </w:t>
      </w:r>
      <w:r w:rsidR="00960C2E">
        <w:rPr>
          <w:rFonts w:asciiTheme="minorHAnsi" w:hAnsiTheme="minorHAnsi" w:cs="Arial"/>
          <w:b/>
          <w:sz w:val="22"/>
          <w:szCs w:val="22"/>
          <w:lang w:val="en-GB"/>
        </w:rPr>
        <w:t>25</w:t>
      </w:r>
      <w:r w:rsidR="00464634" w:rsidRPr="00464634">
        <w:rPr>
          <w:rFonts w:asciiTheme="minorHAnsi" w:hAnsiTheme="minorHAnsi" w:cs="Arial"/>
          <w:b/>
          <w:sz w:val="22"/>
          <w:szCs w:val="22"/>
          <w:vertAlign w:val="superscript"/>
          <w:lang w:val="en-GB"/>
        </w:rPr>
        <w:t>th</w:t>
      </w:r>
      <w:r w:rsidR="00464634">
        <w:rPr>
          <w:rFonts w:asciiTheme="minorHAnsi" w:hAnsiTheme="minorHAnsi" w:cs="Arial"/>
          <w:b/>
          <w:sz w:val="22"/>
          <w:szCs w:val="22"/>
          <w:lang w:val="en-GB"/>
        </w:rPr>
        <w:t xml:space="preserve"> May 2018.</w:t>
      </w:r>
      <w:r w:rsidRPr="00464634">
        <w:rPr>
          <w:rFonts w:asciiTheme="minorHAnsi" w:hAnsiTheme="minorHAnsi" w:cs="Arial"/>
          <w:b/>
          <w:sz w:val="22"/>
          <w:szCs w:val="22"/>
          <w:lang w:val="en-GB"/>
        </w:rPr>
        <w:t xml:space="preserve"> </w:t>
      </w:r>
    </w:p>
    <w:p w14:paraId="3D9D8689" w14:textId="77777777" w:rsidR="001E7CDB" w:rsidRPr="00DA2EE7" w:rsidRDefault="001E7CDB" w:rsidP="001E7CDB">
      <w:pPr>
        <w:tabs>
          <w:tab w:val="num" w:pos="1440"/>
        </w:tabs>
        <w:spacing w:after="120"/>
        <w:jc w:val="both"/>
        <w:rPr>
          <w:rFonts w:ascii="Calibri" w:hAnsi="Calibri" w:cs="Arial"/>
          <w:bCs/>
          <w:sz w:val="22"/>
          <w:szCs w:val="22"/>
          <w:lang w:val="en-GB"/>
        </w:rPr>
      </w:pPr>
      <w:r w:rsidRPr="00DA2EE7">
        <w:rPr>
          <w:rFonts w:ascii="Calibri" w:hAnsi="Calibri" w:cs="Arial"/>
          <w:bCs/>
          <w:sz w:val="22"/>
          <w:szCs w:val="22"/>
          <w:lang w:val="en-GB"/>
        </w:rPr>
        <w:t xml:space="preserve">A full list of any queries raised by a tenderer during the tender stage will be created and disseminated to all tenderers at the same </w:t>
      </w:r>
      <w:r>
        <w:rPr>
          <w:rFonts w:ascii="Calibri" w:hAnsi="Calibri" w:cs="Arial"/>
          <w:bCs/>
          <w:sz w:val="22"/>
          <w:szCs w:val="22"/>
          <w:lang w:val="en-GB"/>
        </w:rPr>
        <w:t>time (if and when they occur) via an update to the Contracts Finder notice.</w:t>
      </w:r>
    </w:p>
    <w:p w14:paraId="4F733F06" w14:textId="77777777" w:rsidR="00BE3588" w:rsidRPr="00E67A96" w:rsidRDefault="00BE3588" w:rsidP="00BE3588">
      <w:pPr>
        <w:pStyle w:val="Heading1"/>
        <w:keepLines/>
        <w:widowControl w:val="0"/>
        <w:numPr>
          <w:ilvl w:val="0"/>
          <w:numId w:val="1"/>
        </w:numPr>
        <w:tabs>
          <w:tab w:val="clear" w:pos="1855"/>
          <w:tab w:val="num" w:pos="567"/>
        </w:tabs>
        <w:ind w:hanging="1855"/>
        <w:rPr>
          <w:rFonts w:ascii="Calibri" w:hAnsi="Calibri"/>
          <w:lang w:val="en-GB"/>
        </w:rPr>
      </w:pPr>
      <w:bookmarkStart w:id="17" w:name="_Toc512605440"/>
      <w:r w:rsidRPr="00E67A96">
        <w:rPr>
          <w:rFonts w:ascii="Calibri" w:hAnsi="Calibri"/>
          <w:lang w:val="en-GB"/>
        </w:rPr>
        <w:t>Timescale</w:t>
      </w:r>
      <w:bookmarkEnd w:id="17"/>
    </w:p>
    <w:p w14:paraId="1345B65A" w14:textId="77777777"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14:paraId="09ED2717" w14:textId="77777777" w:rsidTr="00B2269C">
        <w:trPr>
          <w:trHeight w:val="354"/>
          <w:jc w:val="center"/>
        </w:trPr>
        <w:tc>
          <w:tcPr>
            <w:tcW w:w="4820" w:type="dxa"/>
            <w:tcBorders>
              <w:top w:val="single" w:sz="8" w:space="0" w:color="4F81BD"/>
              <w:bottom w:val="single" w:sz="8" w:space="0" w:color="4F81BD"/>
              <w:right w:val="single" w:sz="8" w:space="0" w:color="4F81BD"/>
            </w:tcBorders>
            <w:vAlign w:val="center"/>
          </w:tcPr>
          <w:p w14:paraId="7471671F" w14:textId="77777777" w:rsidR="00BE3588" w:rsidRPr="00E67A96" w:rsidRDefault="00BE3588" w:rsidP="00B2269C">
            <w:pPr>
              <w:keepNext/>
              <w:keepLines/>
              <w:widowControl w:val="0"/>
              <w:rPr>
                <w:rFonts w:ascii="Calibri" w:hAnsi="Calibri" w:cs="Arial"/>
                <w:color w:val="365F91"/>
                <w:sz w:val="20"/>
                <w:szCs w:val="20"/>
                <w:lang w:val="en-GB"/>
              </w:rPr>
            </w:pPr>
            <w:r w:rsidRPr="00E67A96">
              <w:rPr>
                <w:rFonts w:ascii="Calibri" w:hAnsi="Calibri" w:cs="Arial"/>
                <w:color w:val="365F91"/>
                <w:sz w:val="20"/>
                <w:szCs w:val="20"/>
                <w:lang w:val="en-GB"/>
              </w:rPr>
              <w:t>Circulate Invitation to Tender</w:t>
            </w:r>
          </w:p>
        </w:tc>
        <w:tc>
          <w:tcPr>
            <w:tcW w:w="3594" w:type="dxa"/>
            <w:tcBorders>
              <w:top w:val="single" w:sz="8" w:space="0" w:color="4F81BD"/>
              <w:bottom w:val="single" w:sz="8" w:space="0" w:color="4F81BD"/>
            </w:tcBorders>
            <w:vAlign w:val="center"/>
          </w:tcPr>
          <w:p w14:paraId="3D8DF497" w14:textId="7107B25A" w:rsidR="00BE3588" w:rsidRPr="00E67A96" w:rsidRDefault="00003E15" w:rsidP="00B2269C">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4</w:t>
            </w:r>
            <w:r w:rsidRPr="00003E15">
              <w:rPr>
                <w:rFonts w:ascii="Calibri" w:hAnsi="Calibri" w:cs="Arial"/>
                <w:color w:val="365F91"/>
                <w:sz w:val="20"/>
                <w:szCs w:val="20"/>
                <w:vertAlign w:val="superscript"/>
                <w:lang w:val="en-GB"/>
              </w:rPr>
              <w:t>th</w:t>
            </w:r>
            <w:r>
              <w:rPr>
                <w:rFonts w:ascii="Calibri" w:hAnsi="Calibri" w:cs="Arial"/>
                <w:color w:val="365F91"/>
                <w:sz w:val="20"/>
                <w:szCs w:val="20"/>
                <w:lang w:val="en-GB"/>
              </w:rPr>
              <w:t xml:space="preserve"> </w:t>
            </w:r>
            <w:r w:rsidR="00D53D80">
              <w:rPr>
                <w:rFonts w:ascii="Calibri" w:hAnsi="Calibri" w:cs="Arial"/>
                <w:color w:val="365F91"/>
                <w:sz w:val="20"/>
                <w:szCs w:val="20"/>
                <w:lang w:val="en-GB"/>
              </w:rPr>
              <w:t>May</w:t>
            </w:r>
            <w:r w:rsidR="00E848C7">
              <w:rPr>
                <w:rFonts w:ascii="Calibri" w:hAnsi="Calibri" w:cs="Arial"/>
                <w:color w:val="365F91"/>
                <w:sz w:val="20"/>
                <w:szCs w:val="20"/>
                <w:lang w:val="en-GB"/>
              </w:rPr>
              <w:t xml:space="preserve"> 2018</w:t>
            </w:r>
          </w:p>
        </w:tc>
      </w:tr>
      <w:tr w:rsidR="00E848C7" w:rsidRPr="00E67A96" w14:paraId="5DE2FBC9" w14:textId="77777777" w:rsidTr="00331C7D">
        <w:trPr>
          <w:trHeight w:val="315"/>
          <w:jc w:val="center"/>
        </w:trPr>
        <w:tc>
          <w:tcPr>
            <w:tcW w:w="4820" w:type="dxa"/>
            <w:tcBorders>
              <w:right w:val="single" w:sz="8" w:space="0" w:color="4F81BD"/>
            </w:tcBorders>
            <w:vAlign w:val="center"/>
          </w:tcPr>
          <w:p w14:paraId="6A0155D9" w14:textId="76E36E05" w:rsidR="00E848C7" w:rsidRPr="00E67A96" w:rsidRDefault="00E848C7" w:rsidP="00E848C7">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Deadline for submission of clarifications</w:t>
            </w:r>
          </w:p>
        </w:tc>
        <w:tc>
          <w:tcPr>
            <w:tcW w:w="3594" w:type="dxa"/>
          </w:tcPr>
          <w:p w14:paraId="50476463" w14:textId="5B6204E4" w:rsidR="00E848C7" w:rsidRPr="00E67A96" w:rsidRDefault="00720C61" w:rsidP="00D53D80">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 xml:space="preserve">Midday </w:t>
            </w:r>
            <w:r w:rsidR="00D53D80">
              <w:rPr>
                <w:rFonts w:ascii="Calibri" w:hAnsi="Calibri" w:cs="Arial"/>
                <w:color w:val="365F91"/>
                <w:sz w:val="20"/>
                <w:szCs w:val="20"/>
                <w:lang w:val="en-GB"/>
              </w:rPr>
              <w:t>25</w:t>
            </w:r>
            <w:r w:rsidRPr="00720C61">
              <w:rPr>
                <w:rFonts w:ascii="Calibri" w:hAnsi="Calibri" w:cs="Arial"/>
                <w:color w:val="365F91"/>
                <w:sz w:val="20"/>
                <w:szCs w:val="20"/>
                <w:vertAlign w:val="superscript"/>
                <w:lang w:val="en-GB"/>
              </w:rPr>
              <w:t>th</w:t>
            </w:r>
            <w:r>
              <w:rPr>
                <w:rFonts w:ascii="Calibri" w:hAnsi="Calibri" w:cs="Arial"/>
                <w:color w:val="365F91"/>
                <w:sz w:val="20"/>
                <w:szCs w:val="20"/>
                <w:lang w:val="en-GB"/>
              </w:rPr>
              <w:t xml:space="preserve"> </w:t>
            </w:r>
            <w:r w:rsidR="00E848C7">
              <w:rPr>
                <w:rFonts w:ascii="Calibri" w:hAnsi="Calibri" w:cs="Arial"/>
                <w:color w:val="365F91"/>
                <w:sz w:val="20"/>
                <w:szCs w:val="20"/>
                <w:lang w:val="en-GB"/>
              </w:rPr>
              <w:t>May</w:t>
            </w:r>
            <w:r w:rsidR="00E848C7" w:rsidRPr="00906723">
              <w:rPr>
                <w:rFonts w:ascii="Calibri" w:hAnsi="Calibri" w:cs="Arial"/>
                <w:color w:val="365F91"/>
                <w:sz w:val="20"/>
                <w:szCs w:val="20"/>
                <w:lang w:val="en-GB"/>
              </w:rPr>
              <w:t xml:space="preserve"> 2018</w:t>
            </w:r>
          </w:p>
        </w:tc>
      </w:tr>
      <w:tr w:rsidR="00E848C7" w:rsidRPr="00E67A96" w14:paraId="7079B8ED" w14:textId="77777777" w:rsidTr="00331C7D">
        <w:trPr>
          <w:trHeight w:val="319"/>
          <w:jc w:val="center"/>
        </w:trPr>
        <w:tc>
          <w:tcPr>
            <w:tcW w:w="4820" w:type="dxa"/>
            <w:tcBorders>
              <w:top w:val="single" w:sz="8" w:space="0" w:color="4F81BD"/>
              <w:bottom w:val="single" w:sz="8" w:space="0" w:color="4F81BD"/>
              <w:right w:val="single" w:sz="8" w:space="0" w:color="4F81BD"/>
            </w:tcBorders>
            <w:vAlign w:val="center"/>
          </w:tcPr>
          <w:p w14:paraId="67E23558" w14:textId="08BC2D8C" w:rsidR="00E848C7" w:rsidRPr="00E67A96" w:rsidRDefault="00E848C7" w:rsidP="00E848C7">
            <w:pPr>
              <w:keepNext/>
              <w:keepLines/>
              <w:widowControl w:val="0"/>
              <w:rPr>
                <w:rFonts w:ascii="Calibri" w:hAnsi="Calibri" w:cs="Arial"/>
                <w:color w:val="365F91"/>
                <w:sz w:val="20"/>
                <w:szCs w:val="20"/>
                <w:lang w:val="en-GB"/>
              </w:rPr>
            </w:pPr>
            <w:r w:rsidRPr="004A7CCA">
              <w:rPr>
                <w:rFonts w:ascii="Calibri" w:hAnsi="Calibri" w:cs="Arial"/>
                <w:color w:val="365F91"/>
                <w:sz w:val="20"/>
                <w:szCs w:val="20"/>
                <w:lang w:val="en-GB"/>
              </w:rPr>
              <w:t>Submission of tenders</w:t>
            </w:r>
          </w:p>
        </w:tc>
        <w:tc>
          <w:tcPr>
            <w:tcW w:w="3594" w:type="dxa"/>
            <w:tcBorders>
              <w:top w:val="single" w:sz="8" w:space="0" w:color="4F81BD"/>
              <w:bottom w:val="single" w:sz="8" w:space="0" w:color="4F81BD"/>
            </w:tcBorders>
          </w:tcPr>
          <w:p w14:paraId="6C255D50" w14:textId="44A19806" w:rsidR="00E848C7" w:rsidRPr="00E67A96" w:rsidRDefault="00720C61" w:rsidP="00D53D80">
            <w:pPr>
              <w:keepNext/>
              <w:keepLines/>
              <w:widowControl w:val="0"/>
              <w:rPr>
                <w:rFonts w:ascii="Calibri" w:hAnsi="Calibri" w:cs="Arial"/>
                <w:color w:val="365F91"/>
                <w:sz w:val="20"/>
                <w:szCs w:val="20"/>
                <w:lang w:val="en-GB"/>
              </w:rPr>
            </w:pPr>
            <w:r>
              <w:rPr>
                <w:rFonts w:ascii="Calibri" w:hAnsi="Calibri" w:cs="Arial"/>
                <w:color w:val="365F91"/>
                <w:sz w:val="20"/>
                <w:szCs w:val="20"/>
                <w:lang w:val="en-GB"/>
              </w:rPr>
              <w:t xml:space="preserve">Midday </w:t>
            </w:r>
            <w:r w:rsidR="00D53D80">
              <w:rPr>
                <w:rFonts w:ascii="Calibri" w:hAnsi="Calibri" w:cs="Arial"/>
                <w:color w:val="365F91"/>
                <w:sz w:val="20"/>
                <w:szCs w:val="20"/>
                <w:lang w:val="en-GB"/>
              </w:rPr>
              <w:t>1</w:t>
            </w:r>
            <w:r w:rsidR="00D53D80" w:rsidRPr="00D53D80">
              <w:rPr>
                <w:rFonts w:ascii="Calibri" w:hAnsi="Calibri" w:cs="Arial"/>
                <w:color w:val="365F91"/>
                <w:sz w:val="20"/>
                <w:szCs w:val="20"/>
                <w:vertAlign w:val="superscript"/>
                <w:lang w:val="en-GB"/>
              </w:rPr>
              <w:t>st</w:t>
            </w:r>
            <w:r w:rsidR="00D53D80">
              <w:rPr>
                <w:rFonts w:ascii="Calibri" w:hAnsi="Calibri" w:cs="Arial"/>
                <w:color w:val="365F91"/>
                <w:sz w:val="20"/>
                <w:szCs w:val="20"/>
                <w:lang w:val="en-GB"/>
              </w:rPr>
              <w:t xml:space="preserve"> June 2018</w:t>
            </w:r>
          </w:p>
        </w:tc>
      </w:tr>
      <w:tr w:rsidR="00E848C7" w:rsidRPr="00E67A96" w14:paraId="68B8C098" w14:textId="77777777" w:rsidTr="00331C7D">
        <w:trPr>
          <w:trHeight w:val="328"/>
          <w:jc w:val="center"/>
        </w:trPr>
        <w:tc>
          <w:tcPr>
            <w:tcW w:w="4820" w:type="dxa"/>
            <w:tcBorders>
              <w:top w:val="single" w:sz="8" w:space="0" w:color="4F81BD"/>
              <w:bottom w:val="single" w:sz="8" w:space="0" w:color="4F81BD"/>
              <w:right w:val="single" w:sz="8" w:space="0" w:color="4F81BD"/>
            </w:tcBorders>
            <w:vAlign w:val="center"/>
          </w:tcPr>
          <w:p w14:paraId="08B84779" w14:textId="362C0337" w:rsidR="00E848C7" w:rsidRPr="00E67A96" w:rsidRDefault="00E848C7" w:rsidP="00E848C7">
            <w:pPr>
              <w:rPr>
                <w:rFonts w:ascii="Calibri" w:hAnsi="Calibri" w:cs="Arial"/>
                <w:color w:val="365F91"/>
                <w:sz w:val="20"/>
                <w:szCs w:val="20"/>
                <w:lang w:val="en-GB"/>
              </w:rPr>
            </w:pPr>
            <w:r>
              <w:rPr>
                <w:rFonts w:ascii="Calibri" w:hAnsi="Calibri" w:cs="Arial"/>
                <w:color w:val="365F91"/>
                <w:sz w:val="20"/>
                <w:szCs w:val="20"/>
                <w:lang w:val="en-GB"/>
              </w:rPr>
              <w:t>Evaluation of tenders / shortlist for presentations</w:t>
            </w:r>
          </w:p>
        </w:tc>
        <w:tc>
          <w:tcPr>
            <w:tcW w:w="3594" w:type="dxa"/>
            <w:tcBorders>
              <w:top w:val="single" w:sz="8" w:space="0" w:color="4F81BD"/>
              <w:bottom w:val="single" w:sz="8" w:space="0" w:color="4F81BD"/>
            </w:tcBorders>
          </w:tcPr>
          <w:p w14:paraId="209AABAD" w14:textId="3E52FC80" w:rsidR="00E848C7" w:rsidRDefault="00D53D80" w:rsidP="00E848C7">
            <w:pPr>
              <w:rPr>
                <w:rFonts w:ascii="Calibri" w:hAnsi="Calibri" w:cs="Arial"/>
                <w:color w:val="365F91"/>
                <w:sz w:val="20"/>
                <w:szCs w:val="20"/>
                <w:lang w:val="en-GB"/>
              </w:rPr>
            </w:pPr>
            <w:r>
              <w:rPr>
                <w:rFonts w:ascii="Calibri" w:hAnsi="Calibri" w:cs="Arial"/>
                <w:color w:val="365F91"/>
                <w:sz w:val="20"/>
                <w:szCs w:val="20"/>
                <w:lang w:val="en-GB"/>
              </w:rPr>
              <w:t>4</w:t>
            </w:r>
            <w:r w:rsidRPr="00D53D80">
              <w:rPr>
                <w:rFonts w:ascii="Calibri" w:hAnsi="Calibri" w:cs="Arial"/>
                <w:color w:val="365F91"/>
                <w:sz w:val="20"/>
                <w:szCs w:val="20"/>
                <w:vertAlign w:val="superscript"/>
                <w:lang w:val="en-GB"/>
              </w:rPr>
              <w:t>th</w:t>
            </w:r>
            <w:r>
              <w:rPr>
                <w:rFonts w:ascii="Calibri" w:hAnsi="Calibri" w:cs="Arial"/>
                <w:color w:val="365F91"/>
                <w:sz w:val="20"/>
                <w:szCs w:val="20"/>
                <w:lang w:val="en-GB"/>
              </w:rPr>
              <w:t xml:space="preserve"> – 15</w:t>
            </w:r>
            <w:r w:rsidRPr="00D53D80">
              <w:rPr>
                <w:rFonts w:ascii="Calibri" w:hAnsi="Calibri" w:cs="Arial"/>
                <w:color w:val="365F91"/>
                <w:sz w:val="20"/>
                <w:szCs w:val="20"/>
                <w:vertAlign w:val="superscript"/>
                <w:lang w:val="en-GB"/>
              </w:rPr>
              <w:t>th</w:t>
            </w:r>
            <w:r>
              <w:rPr>
                <w:rFonts w:ascii="Calibri" w:hAnsi="Calibri" w:cs="Arial"/>
                <w:color w:val="365F91"/>
                <w:sz w:val="20"/>
                <w:szCs w:val="20"/>
                <w:lang w:val="en-GB"/>
              </w:rPr>
              <w:t xml:space="preserve"> June</w:t>
            </w:r>
            <w:r w:rsidR="00720C61">
              <w:rPr>
                <w:rFonts w:ascii="Calibri" w:hAnsi="Calibri" w:cs="Arial"/>
                <w:color w:val="365F91"/>
                <w:sz w:val="20"/>
                <w:szCs w:val="20"/>
                <w:lang w:val="en-GB"/>
              </w:rPr>
              <w:t xml:space="preserve"> 2018</w:t>
            </w:r>
          </w:p>
        </w:tc>
      </w:tr>
      <w:tr w:rsidR="00E848C7" w:rsidRPr="00E67A96" w14:paraId="04BC23AC" w14:textId="77777777" w:rsidTr="00331C7D">
        <w:trPr>
          <w:trHeight w:val="328"/>
          <w:jc w:val="center"/>
        </w:trPr>
        <w:tc>
          <w:tcPr>
            <w:tcW w:w="4820" w:type="dxa"/>
            <w:tcBorders>
              <w:top w:val="single" w:sz="8" w:space="0" w:color="4F81BD"/>
              <w:bottom w:val="single" w:sz="8" w:space="0" w:color="4F81BD"/>
              <w:right w:val="single" w:sz="8" w:space="0" w:color="4F81BD"/>
            </w:tcBorders>
            <w:vAlign w:val="center"/>
          </w:tcPr>
          <w:p w14:paraId="12C182A1" w14:textId="29415521" w:rsidR="00E848C7" w:rsidRPr="00E67A96" w:rsidRDefault="00E848C7" w:rsidP="00E848C7">
            <w:pPr>
              <w:rPr>
                <w:rFonts w:ascii="Calibri" w:hAnsi="Calibri" w:cs="Arial"/>
                <w:color w:val="365F91"/>
                <w:sz w:val="20"/>
                <w:szCs w:val="20"/>
                <w:lang w:val="en-GB"/>
              </w:rPr>
            </w:pPr>
            <w:r>
              <w:rPr>
                <w:rFonts w:ascii="Calibri" w:hAnsi="Calibri" w:cs="Arial"/>
                <w:color w:val="365F91"/>
                <w:sz w:val="20"/>
                <w:szCs w:val="20"/>
                <w:lang w:val="en-GB"/>
              </w:rPr>
              <w:t>Notifications to shortlisted Tenderers</w:t>
            </w:r>
          </w:p>
        </w:tc>
        <w:tc>
          <w:tcPr>
            <w:tcW w:w="3594" w:type="dxa"/>
            <w:tcBorders>
              <w:top w:val="single" w:sz="8" w:space="0" w:color="4F81BD"/>
              <w:bottom w:val="single" w:sz="8" w:space="0" w:color="4F81BD"/>
            </w:tcBorders>
          </w:tcPr>
          <w:p w14:paraId="24BD142F" w14:textId="5EE4C4D6" w:rsidR="00E848C7" w:rsidRPr="00E67A96" w:rsidRDefault="00720C61" w:rsidP="00D53D80">
            <w:pPr>
              <w:rPr>
                <w:rFonts w:ascii="Calibri" w:hAnsi="Calibri" w:cs="Arial"/>
                <w:color w:val="365F91"/>
                <w:sz w:val="20"/>
                <w:szCs w:val="20"/>
                <w:lang w:val="en-GB"/>
              </w:rPr>
            </w:pPr>
            <w:r>
              <w:rPr>
                <w:rFonts w:ascii="Calibri" w:hAnsi="Calibri" w:cs="Arial"/>
                <w:color w:val="365F91"/>
                <w:sz w:val="20"/>
                <w:szCs w:val="20"/>
                <w:lang w:val="en-GB"/>
              </w:rPr>
              <w:t xml:space="preserve">By 4pm </w:t>
            </w:r>
            <w:r w:rsidR="00D53D80">
              <w:rPr>
                <w:rFonts w:ascii="Calibri" w:hAnsi="Calibri" w:cs="Arial"/>
                <w:color w:val="365F91"/>
                <w:sz w:val="20"/>
                <w:szCs w:val="20"/>
                <w:lang w:val="en-GB"/>
              </w:rPr>
              <w:t>18</w:t>
            </w:r>
            <w:r w:rsidR="00D53D80" w:rsidRPr="00D53D80">
              <w:rPr>
                <w:rFonts w:ascii="Calibri" w:hAnsi="Calibri" w:cs="Arial"/>
                <w:color w:val="365F91"/>
                <w:sz w:val="20"/>
                <w:szCs w:val="20"/>
                <w:vertAlign w:val="superscript"/>
                <w:lang w:val="en-GB"/>
              </w:rPr>
              <w:t>th</w:t>
            </w:r>
            <w:r w:rsidR="00D53D80">
              <w:rPr>
                <w:rFonts w:ascii="Calibri" w:hAnsi="Calibri" w:cs="Arial"/>
                <w:color w:val="365F91"/>
                <w:sz w:val="20"/>
                <w:szCs w:val="20"/>
                <w:lang w:val="en-GB"/>
              </w:rPr>
              <w:t xml:space="preserve"> June</w:t>
            </w:r>
            <w:r w:rsidR="00E848C7" w:rsidRPr="00906723">
              <w:rPr>
                <w:rFonts w:ascii="Calibri" w:hAnsi="Calibri" w:cs="Arial"/>
                <w:color w:val="365F91"/>
                <w:sz w:val="20"/>
                <w:szCs w:val="20"/>
                <w:lang w:val="en-GB"/>
              </w:rPr>
              <w:t xml:space="preserve"> 2018</w:t>
            </w:r>
          </w:p>
        </w:tc>
      </w:tr>
      <w:tr w:rsidR="00E848C7" w:rsidRPr="00E67A96" w14:paraId="37D0E9FA" w14:textId="77777777" w:rsidTr="00331C7D">
        <w:trPr>
          <w:trHeight w:val="322"/>
          <w:jc w:val="center"/>
        </w:trPr>
        <w:tc>
          <w:tcPr>
            <w:tcW w:w="4820" w:type="dxa"/>
            <w:tcBorders>
              <w:top w:val="single" w:sz="8" w:space="0" w:color="4F81BD"/>
              <w:bottom w:val="single" w:sz="8" w:space="0" w:color="4F81BD"/>
              <w:right w:val="single" w:sz="8" w:space="0" w:color="4F81BD"/>
            </w:tcBorders>
            <w:vAlign w:val="center"/>
          </w:tcPr>
          <w:p w14:paraId="40B133BC" w14:textId="4A6BA09D" w:rsidR="00E848C7" w:rsidRPr="00E67A96" w:rsidRDefault="00E848C7" w:rsidP="00E848C7">
            <w:pPr>
              <w:rPr>
                <w:rFonts w:ascii="Calibri" w:hAnsi="Calibri"/>
                <w:color w:val="365F91"/>
                <w:sz w:val="20"/>
                <w:szCs w:val="20"/>
                <w:lang w:val="en-GB"/>
              </w:rPr>
            </w:pPr>
            <w:r>
              <w:rPr>
                <w:rFonts w:ascii="Calibri" w:hAnsi="Calibri"/>
                <w:color w:val="365F91"/>
                <w:sz w:val="20"/>
                <w:szCs w:val="20"/>
                <w:lang w:val="en-GB"/>
              </w:rPr>
              <w:t>Interviews / Presentations</w:t>
            </w:r>
          </w:p>
        </w:tc>
        <w:tc>
          <w:tcPr>
            <w:tcW w:w="3594" w:type="dxa"/>
            <w:tcBorders>
              <w:top w:val="single" w:sz="8" w:space="0" w:color="4F81BD"/>
              <w:bottom w:val="single" w:sz="8" w:space="0" w:color="4F81BD"/>
            </w:tcBorders>
          </w:tcPr>
          <w:p w14:paraId="691A7A40" w14:textId="27B6FB60" w:rsidR="00E848C7" w:rsidRPr="00E67A96" w:rsidRDefault="00D53D80" w:rsidP="00E848C7">
            <w:pPr>
              <w:rPr>
                <w:rFonts w:ascii="Calibri" w:hAnsi="Calibri" w:cs="Arial"/>
                <w:color w:val="365F91"/>
                <w:sz w:val="20"/>
                <w:szCs w:val="20"/>
                <w:lang w:val="en-GB"/>
              </w:rPr>
            </w:pPr>
            <w:r>
              <w:rPr>
                <w:rFonts w:ascii="Calibri" w:hAnsi="Calibri" w:cs="Arial"/>
                <w:color w:val="365F91"/>
                <w:sz w:val="20"/>
                <w:szCs w:val="20"/>
                <w:lang w:val="en-GB"/>
              </w:rPr>
              <w:t>2</w:t>
            </w:r>
            <w:r w:rsidRPr="00D53D80">
              <w:rPr>
                <w:rFonts w:ascii="Calibri" w:hAnsi="Calibri" w:cs="Arial"/>
                <w:color w:val="365F91"/>
                <w:sz w:val="20"/>
                <w:szCs w:val="20"/>
                <w:vertAlign w:val="superscript"/>
                <w:lang w:val="en-GB"/>
              </w:rPr>
              <w:t>nd</w:t>
            </w:r>
            <w:r>
              <w:rPr>
                <w:rFonts w:ascii="Calibri" w:hAnsi="Calibri" w:cs="Arial"/>
                <w:color w:val="365F91"/>
                <w:sz w:val="20"/>
                <w:szCs w:val="20"/>
                <w:lang w:val="en-GB"/>
              </w:rPr>
              <w:t xml:space="preserve">  / 3</w:t>
            </w:r>
            <w:r w:rsidRPr="00D53D80">
              <w:rPr>
                <w:rFonts w:ascii="Calibri" w:hAnsi="Calibri" w:cs="Arial"/>
                <w:color w:val="365F91"/>
                <w:sz w:val="20"/>
                <w:szCs w:val="20"/>
                <w:vertAlign w:val="superscript"/>
                <w:lang w:val="en-GB"/>
              </w:rPr>
              <w:t>rd</w:t>
            </w:r>
            <w:r>
              <w:rPr>
                <w:rFonts w:ascii="Calibri" w:hAnsi="Calibri" w:cs="Arial"/>
                <w:color w:val="365F91"/>
                <w:sz w:val="20"/>
                <w:szCs w:val="20"/>
                <w:lang w:val="en-GB"/>
              </w:rPr>
              <w:t xml:space="preserve"> July</w:t>
            </w:r>
            <w:r w:rsidR="00E848C7" w:rsidRPr="00906723">
              <w:rPr>
                <w:rFonts w:ascii="Calibri" w:hAnsi="Calibri" w:cs="Arial"/>
                <w:color w:val="365F91"/>
                <w:sz w:val="20"/>
                <w:szCs w:val="20"/>
                <w:lang w:val="en-GB"/>
              </w:rPr>
              <w:t xml:space="preserve"> 2018</w:t>
            </w:r>
          </w:p>
        </w:tc>
      </w:tr>
      <w:tr w:rsidR="00E848C7" w:rsidRPr="00E67A96" w14:paraId="15569C4A" w14:textId="77777777" w:rsidTr="00331C7D">
        <w:trPr>
          <w:trHeight w:val="322"/>
          <w:jc w:val="center"/>
        </w:trPr>
        <w:tc>
          <w:tcPr>
            <w:tcW w:w="4820" w:type="dxa"/>
            <w:tcBorders>
              <w:top w:val="single" w:sz="8" w:space="0" w:color="4F81BD"/>
              <w:bottom w:val="single" w:sz="8" w:space="0" w:color="4F81BD"/>
              <w:right w:val="single" w:sz="8" w:space="0" w:color="4F81BD"/>
            </w:tcBorders>
            <w:vAlign w:val="center"/>
          </w:tcPr>
          <w:p w14:paraId="64ACF7E8" w14:textId="60DC92A1" w:rsidR="00E848C7" w:rsidRPr="00E67A96" w:rsidRDefault="00E848C7" w:rsidP="00E848C7">
            <w:pPr>
              <w:rPr>
                <w:rFonts w:ascii="Calibri" w:hAnsi="Calibri"/>
                <w:color w:val="365F91"/>
                <w:sz w:val="20"/>
                <w:szCs w:val="20"/>
                <w:lang w:val="en-GB"/>
              </w:rPr>
            </w:pPr>
            <w:r>
              <w:rPr>
                <w:rFonts w:ascii="Calibri" w:hAnsi="Calibri" w:cs="Arial"/>
                <w:color w:val="365F91"/>
                <w:sz w:val="20"/>
                <w:szCs w:val="20"/>
                <w:lang w:val="en-GB"/>
              </w:rPr>
              <w:t>User Testing</w:t>
            </w:r>
          </w:p>
        </w:tc>
        <w:tc>
          <w:tcPr>
            <w:tcW w:w="3594" w:type="dxa"/>
            <w:tcBorders>
              <w:top w:val="single" w:sz="8" w:space="0" w:color="4F81BD"/>
              <w:bottom w:val="single" w:sz="8" w:space="0" w:color="4F81BD"/>
            </w:tcBorders>
          </w:tcPr>
          <w:p w14:paraId="5AAF622F" w14:textId="4A3A5306" w:rsidR="00E848C7" w:rsidRDefault="00D53D80" w:rsidP="00E848C7">
            <w:pPr>
              <w:rPr>
                <w:rFonts w:ascii="Calibri" w:hAnsi="Calibri" w:cs="Arial"/>
                <w:color w:val="365F91"/>
                <w:sz w:val="20"/>
                <w:szCs w:val="20"/>
                <w:lang w:val="en-GB"/>
              </w:rPr>
            </w:pPr>
            <w:r>
              <w:rPr>
                <w:rFonts w:ascii="Calibri" w:hAnsi="Calibri" w:cs="Arial"/>
                <w:color w:val="365F91"/>
                <w:sz w:val="20"/>
                <w:szCs w:val="20"/>
                <w:lang w:val="en-GB"/>
              </w:rPr>
              <w:t>9</w:t>
            </w:r>
            <w:r w:rsidRPr="00D53D80">
              <w:rPr>
                <w:rFonts w:ascii="Calibri" w:hAnsi="Calibri" w:cs="Arial"/>
                <w:color w:val="365F91"/>
                <w:sz w:val="20"/>
                <w:szCs w:val="20"/>
                <w:vertAlign w:val="superscript"/>
                <w:lang w:val="en-GB"/>
              </w:rPr>
              <w:t>th</w:t>
            </w:r>
            <w:r>
              <w:rPr>
                <w:rFonts w:ascii="Calibri" w:hAnsi="Calibri" w:cs="Arial"/>
                <w:color w:val="365F91"/>
                <w:sz w:val="20"/>
                <w:szCs w:val="20"/>
                <w:lang w:val="en-GB"/>
              </w:rPr>
              <w:t xml:space="preserve"> – 13</w:t>
            </w:r>
            <w:r w:rsidRPr="00D53D80">
              <w:rPr>
                <w:rFonts w:ascii="Calibri" w:hAnsi="Calibri" w:cs="Arial"/>
                <w:color w:val="365F91"/>
                <w:sz w:val="20"/>
                <w:szCs w:val="20"/>
                <w:vertAlign w:val="superscript"/>
                <w:lang w:val="en-GB"/>
              </w:rPr>
              <w:t>th</w:t>
            </w:r>
            <w:r>
              <w:rPr>
                <w:rFonts w:ascii="Calibri" w:hAnsi="Calibri" w:cs="Arial"/>
                <w:color w:val="365F91"/>
                <w:sz w:val="20"/>
                <w:szCs w:val="20"/>
                <w:lang w:val="en-GB"/>
              </w:rPr>
              <w:t xml:space="preserve"> July</w:t>
            </w:r>
            <w:r w:rsidR="00E848C7" w:rsidRPr="00906723">
              <w:rPr>
                <w:rFonts w:ascii="Calibri" w:hAnsi="Calibri" w:cs="Arial"/>
                <w:color w:val="365F91"/>
                <w:sz w:val="20"/>
                <w:szCs w:val="20"/>
                <w:lang w:val="en-GB"/>
              </w:rPr>
              <w:t xml:space="preserve"> 2018</w:t>
            </w:r>
          </w:p>
        </w:tc>
      </w:tr>
      <w:tr w:rsidR="00E848C7" w:rsidRPr="00E67A96" w14:paraId="73BD55A7" w14:textId="77777777" w:rsidTr="00331C7D">
        <w:trPr>
          <w:trHeight w:val="322"/>
          <w:jc w:val="center"/>
        </w:trPr>
        <w:tc>
          <w:tcPr>
            <w:tcW w:w="4820" w:type="dxa"/>
            <w:tcBorders>
              <w:top w:val="single" w:sz="8" w:space="0" w:color="4F81BD"/>
              <w:bottom w:val="single" w:sz="8" w:space="0" w:color="4F81BD"/>
              <w:right w:val="single" w:sz="8" w:space="0" w:color="4F81BD"/>
            </w:tcBorders>
            <w:vAlign w:val="center"/>
          </w:tcPr>
          <w:p w14:paraId="36B675FC" w14:textId="06098F72" w:rsidR="00E848C7" w:rsidRPr="00E67A96" w:rsidRDefault="00E848C7" w:rsidP="00E848C7">
            <w:pPr>
              <w:rPr>
                <w:rFonts w:ascii="Calibri" w:hAnsi="Calibri"/>
                <w:color w:val="365F91"/>
                <w:sz w:val="20"/>
                <w:szCs w:val="20"/>
                <w:lang w:val="en-GB"/>
              </w:rPr>
            </w:pPr>
            <w:r>
              <w:rPr>
                <w:rFonts w:ascii="Calibri" w:hAnsi="Calibri" w:cs="Arial"/>
                <w:color w:val="365F91"/>
                <w:sz w:val="20"/>
                <w:szCs w:val="20"/>
                <w:lang w:val="en-GB"/>
              </w:rPr>
              <w:t>Internal Board approvals</w:t>
            </w:r>
          </w:p>
        </w:tc>
        <w:tc>
          <w:tcPr>
            <w:tcW w:w="3594" w:type="dxa"/>
            <w:tcBorders>
              <w:top w:val="single" w:sz="8" w:space="0" w:color="4F81BD"/>
              <w:bottom w:val="single" w:sz="8" w:space="0" w:color="4F81BD"/>
            </w:tcBorders>
          </w:tcPr>
          <w:p w14:paraId="10D919BE" w14:textId="57A76ACA" w:rsidR="00E848C7" w:rsidRPr="00E67A96" w:rsidRDefault="00D53D80" w:rsidP="00D53D80">
            <w:pPr>
              <w:rPr>
                <w:rFonts w:ascii="Calibri" w:hAnsi="Calibri" w:cs="Arial"/>
                <w:color w:val="365F91"/>
                <w:sz w:val="20"/>
                <w:szCs w:val="20"/>
                <w:lang w:val="en-GB"/>
              </w:rPr>
            </w:pPr>
            <w:r>
              <w:rPr>
                <w:rFonts w:ascii="Calibri" w:hAnsi="Calibri" w:cs="Arial"/>
                <w:color w:val="365F91"/>
                <w:sz w:val="20"/>
                <w:szCs w:val="20"/>
                <w:lang w:val="en-GB"/>
              </w:rPr>
              <w:t>23</w:t>
            </w:r>
            <w:r w:rsidRPr="00D53D80">
              <w:rPr>
                <w:rFonts w:ascii="Calibri" w:hAnsi="Calibri" w:cs="Arial"/>
                <w:color w:val="365F91"/>
                <w:sz w:val="20"/>
                <w:szCs w:val="20"/>
                <w:vertAlign w:val="superscript"/>
                <w:lang w:val="en-GB"/>
              </w:rPr>
              <w:t>rd</w:t>
            </w:r>
            <w:r>
              <w:rPr>
                <w:rFonts w:ascii="Calibri" w:hAnsi="Calibri" w:cs="Arial"/>
                <w:color w:val="365F91"/>
                <w:sz w:val="20"/>
                <w:szCs w:val="20"/>
                <w:lang w:val="en-GB"/>
              </w:rPr>
              <w:t xml:space="preserve"> July </w:t>
            </w:r>
            <w:r w:rsidR="00E848C7" w:rsidRPr="00906723">
              <w:rPr>
                <w:rFonts w:ascii="Calibri" w:hAnsi="Calibri" w:cs="Arial"/>
                <w:color w:val="365F91"/>
                <w:sz w:val="20"/>
                <w:szCs w:val="20"/>
                <w:lang w:val="en-GB"/>
              </w:rPr>
              <w:t>2018</w:t>
            </w:r>
          </w:p>
        </w:tc>
      </w:tr>
      <w:tr w:rsidR="00E848C7" w:rsidRPr="00E67A96" w14:paraId="14BA94BB" w14:textId="77777777" w:rsidTr="00331C7D">
        <w:trPr>
          <w:trHeight w:val="322"/>
          <w:jc w:val="center"/>
        </w:trPr>
        <w:tc>
          <w:tcPr>
            <w:tcW w:w="4820" w:type="dxa"/>
            <w:tcBorders>
              <w:top w:val="single" w:sz="8" w:space="0" w:color="4F81BD"/>
              <w:bottom w:val="single" w:sz="8" w:space="0" w:color="4F81BD"/>
              <w:right w:val="single" w:sz="8" w:space="0" w:color="4F81BD"/>
            </w:tcBorders>
            <w:vAlign w:val="center"/>
          </w:tcPr>
          <w:p w14:paraId="4AD2E808" w14:textId="54E88281" w:rsidR="00E848C7" w:rsidRDefault="00E848C7" w:rsidP="00E848C7">
            <w:pPr>
              <w:rPr>
                <w:rFonts w:ascii="Calibri" w:hAnsi="Calibri" w:cs="Arial"/>
                <w:color w:val="365F91"/>
                <w:sz w:val="20"/>
                <w:szCs w:val="20"/>
                <w:lang w:val="en-GB"/>
              </w:rPr>
            </w:pPr>
            <w:r w:rsidRPr="00E67A96">
              <w:rPr>
                <w:rFonts w:ascii="Calibri" w:hAnsi="Calibri" w:cs="Arial"/>
                <w:color w:val="365F91"/>
                <w:sz w:val="20"/>
                <w:szCs w:val="20"/>
                <w:lang w:val="en-GB"/>
              </w:rPr>
              <w:t>Notice of Award</w:t>
            </w:r>
          </w:p>
        </w:tc>
        <w:tc>
          <w:tcPr>
            <w:tcW w:w="3594" w:type="dxa"/>
            <w:tcBorders>
              <w:top w:val="single" w:sz="8" w:space="0" w:color="4F81BD"/>
              <w:bottom w:val="single" w:sz="8" w:space="0" w:color="4F81BD"/>
            </w:tcBorders>
          </w:tcPr>
          <w:p w14:paraId="181C677B" w14:textId="3E44FE95" w:rsidR="00E848C7" w:rsidRDefault="00720C61" w:rsidP="00D53D80">
            <w:pPr>
              <w:rPr>
                <w:rFonts w:ascii="Calibri" w:hAnsi="Calibri" w:cs="Arial"/>
                <w:color w:val="FF0000"/>
                <w:sz w:val="22"/>
                <w:szCs w:val="22"/>
                <w:lang w:val="en-GB"/>
              </w:rPr>
            </w:pPr>
            <w:r>
              <w:rPr>
                <w:rFonts w:ascii="Calibri" w:hAnsi="Calibri" w:cs="Arial"/>
                <w:color w:val="365F91"/>
                <w:sz w:val="20"/>
                <w:szCs w:val="20"/>
                <w:lang w:val="en-GB"/>
              </w:rPr>
              <w:t xml:space="preserve">By </w:t>
            </w:r>
            <w:r w:rsidR="00D53D80">
              <w:rPr>
                <w:rFonts w:ascii="Calibri" w:hAnsi="Calibri" w:cs="Arial"/>
                <w:color w:val="365F91"/>
                <w:sz w:val="20"/>
                <w:szCs w:val="20"/>
                <w:lang w:val="en-GB"/>
              </w:rPr>
              <w:t>3</w:t>
            </w:r>
            <w:r w:rsidR="00D53D80" w:rsidRPr="00D53D80">
              <w:rPr>
                <w:rFonts w:ascii="Calibri" w:hAnsi="Calibri" w:cs="Arial"/>
                <w:color w:val="365F91"/>
                <w:sz w:val="20"/>
                <w:szCs w:val="20"/>
                <w:vertAlign w:val="superscript"/>
                <w:lang w:val="en-GB"/>
              </w:rPr>
              <w:t>rd</w:t>
            </w:r>
            <w:r w:rsidR="00D53D80">
              <w:rPr>
                <w:rFonts w:ascii="Calibri" w:hAnsi="Calibri" w:cs="Arial"/>
                <w:color w:val="365F91"/>
                <w:sz w:val="20"/>
                <w:szCs w:val="20"/>
                <w:lang w:val="en-GB"/>
              </w:rPr>
              <w:t xml:space="preserve"> August</w:t>
            </w:r>
            <w:r w:rsidR="00E848C7" w:rsidRPr="00906723">
              <w:rPr>
                <w:rFonts w:ascii="Calibri" w:hAnsi="Calibri" w:cs="Arial"/>
                <w:color w:val="365F91"/>
                <w:sz w:val="20"/>
                <w:szCs w:val="20"/>
                <w:lang w:val="en-GB"/>
              </w:rPr>
              <w:t xml:space="preserve"> 2018</w:t>
            </w:r>
          </w:p>
        </w:tc>
      </w:tr>
    </w:tbl>
    <w:p w14:paraId="21752EAA" w14:textId="054E1AE0" w:rsidR="00BE3588" w:rsidRPr="00DD6FE5" w:rsidRDefault="00DD6FE5" w:rsidP="00DD6FE5">
      <w:pPr>
        <w:rPr>
          <w:rFonts w:ascii="Calibri" w:hAnsi="Calibri"/>
          <w:sz w:val="22"/>
          <w:szCs w:val="22"/>
          <w:lang w:val="en-GB"/>
        </w:rPr>
      </w:pPr>
      <w:r>
        <w:rPr>
          <w:rFonts w:ascii="Calibri" w:hAnsi="Calibri"/>
          <w:b/>
          <w:sz w:val="22"/>
          <w:szCs w:val="22"/>
          <w:lang w:val="en-GB"/>
        </w:rPr>
        <w:tab/>
      </w:r>
      <w:r w:rsidR="008B4051" w:rsidRPr="00DD6FE5">
        <w:rPr>
          <w:rFonts w:ascii="Calibri" w:hAnsi="Calibri"/>
          <w:sz w:val="22"/>
          <w:szCs w:val="22"/>
          <w:lang w:val="en-GB"/>
        </w:rPr>
        <w:t>Dates are correct at time of publishing the Invitation to Tender and may be subject to change</w:t>
      </w:r>
    </w:p>
    <w:p w14:paraId="406BB1E8" w14:textId="77777777" w:rsidR="008B4051" w:rsidRPr="008B4051" w:rsidRDefault="008B4051" w:rsidP="008B4051">
      <w:pPr>
        <w:rPr>
          <w:lang w:val="en-GB"/>
        </w:rPr>
      </w:pPr>
    </w:p>
    <w:p w14:paraId="4AAC23CD" w14:textId="77777777" w:rsidR="00C1185A" w:rsidRDefault="00EB3F59" w:rsidP="008B4051">
      <w:pPr>
        <w:pStyle w:val="Heading1"/>
        <w:keepLines/>
        <w:widowControl w:val="0"/>
        <w:numPr>
          <w:ilvl w:val="0"/>
          <w:numId w:val="1"/>
        </w:numPr>
        <w:tabs>
          <w:tab w:val="clear" w:pos="1855"/>
          <w:tab w:val="num" w:pos="567"/>
        </w:tabs>
        <w:spacing w:before="0"/>
        <w:ind w:hanging="1855"/>
        <w:rPr>
          <w:rFonts w:ascii="Calibri" w:hAnsi="Calibri"/>
          <w:lang w:val="en-GB"/>
        </w:rPr>
      </w:pPr>
      <w:bookmarkStart w:id="18" w:name="_Toc512605441"/>
      <w:r>
        <w:rPr>
          <w:rFonts w:ascii="Calibri" w:hAnsi="Calibri"/>
          <w:lang w:val="en-GB"/>
        </w:rPr>
        <w:t>Brief</w:t>
      </w:r>
      <w:bookmarkEnd w:id="18"/>
    </w:p>
    <w:p w14:paraId="4D0AAB97" w14:textId="0C1D131D" w:rsidR="00523EA4" w:rsidRPr="001021B1" w:rsidRDefault="00EB3F59" w:rsidP="00DD6FE5">
      <w:pPr>
        <w:rPr>
          <w:lang w:val="en-GB"/>
        </w:rPr>
      </w:pPr>
      <w:r w:rsidRPr="001021B1">
        <w:rPr>
          <w:rFonts w:ascii="Calibri" w:hAnsi="Calibri"/>
          <w:lang w:val="en-GB"/>
        </w:rPr>
        <w:t xml:space="preserve"> </w:t>
      </w:r>
    </w:p>
    <w:p w14:paraId="7C362BB6" w14:textId="1787985B" w:rsidR="00AB5BD8" w:rsidRDefault="00AB5BD8" w:rsidP="005827A6">
      <w:pPr>
        <w:pStyle w:val="ListParagraph"/>
        <w:numPr>
          <w:ilvl w:val="1"/>
          <w:numId w:val="1"/>
        </w:numPr>
        <w:rPr>
          <w:rFonts w:asciiTheme="minorHAnsi" w:hAnsiTheme="minorHAnsi" w:cstheme="minorHAnsi"/>
          <w:sz w:val="22"/>
          <w:szCs w:val="22"/>
          <w:lang w:val="en-GB"/>
        </w:rPr>
      </w:pPr>
      <w:r w:rsidRPr="005827A6">
        <w:rPr>
          <w:rFonts w:asciiTheme="minorHAnsi" w:hAnsiTheme="minorHAnsi" w:cstheme="minorHAnsi"/>
          <w:sz w:val="22"/>
          <w:szCs w:val="22"/>
          <w:lang w:val="en-GB"/>
        </w:rPr>
        <w:t>Leeds Federated has over recent years invested a lot of time and resources into creating IT Infrastructure and Applications that support users to access and update information wherever and whenever they need to.</w:t>
      </w:r>
      <w:r w:rsidR="005827A6" w:rsidRPr="005827A6">
        <w:rPr>
          <w:rFonts w:asciiTheme="minorHAnsi" w:hAnsiTheme="minorHAnsi" w:cstheme="minorHAnsi"/>
          <w:sz w:val="22"/>
          <w:szCs w:val="22"/>
          <w:lang w:val="en-GB"/>
        </w:rPr>
        <w:t xml:space="preserve">  The Vision 21 programme and </w:t>
      </w:r>
      <w:r w:rsidR="005827A6" w:rsidRPr="005827A6">
        <w:rPr>
          <w:rFonts w:asciiTheme="minorHAnsi" w:hAnsiTheme="minorHAnsi" w:cstheme="minorHAnsi"/>
          <w:sz w:val="22"/>
          <w:szCs w:val="22"/>
          <w:lang w:val="en-GB"/>
        </w:rPr>
        <w:lastRenderedPageBreak/>
        <w:t>delivery of the Digital World work stream builds on these foundations and includes the implementation of an Electronic Document Management (EDM) solution.</w:t>
      </w:r>
    </w:p>
    <w:p w14:paraId="62DE4B5A" w14:textId="77777777" w:rsidR="00731213" w:rsidRPr="00731213" w:rsidRDefault="00731213" w:rsidP="00731213">
      <w:pPr>
        <w:rPr>
          <w:rFonts w:asciiTheme="minorHAnsi" w:hAnsiTheme="minorHAnsi" w:cstheme="minorHAnsi"/>
          <w:sz w:val="22"/>
          <w:szCs w:val="22"/>
          <w:lang w:val="en-GB"/>
        </w:rPr>
      </w:pPr>
    </w:p>
    <w:p w14:paraId="7E216A33" w14:textId="4D7D8183" w:rsidR="00731213" w:rsidRDefault="00731213" w:rsidP="00731213">
      <w:pPr>
        <w:pStyle w:val="ListParagraph"/>
        <w:numPr>
          <w:ilvl w:val="1"/>
          <w:numId w:val="1"/>
        </w:numPr>
        <w:rPr>
          <w:rFonts w:asciiTheme="minorHAnsi" w:hAnsiTheme="minorHAnsi" w:cstheme="minorHAnsi"/>
          <w:sz w:val="22"/>
          <w:szCs w:val="22"/>
          <w:lang w:val="en-GB"/>
        </w:rPr>
      </w:pPr>
      <w:r w:rsidRPr="00731213">
        <w:rPr>
          <w:rFonts w:asciiTheme="minorHAnsi" w:hAnsiTheme="minorHAnsi" w:cstheme="minorHAnsi"/>
          <w:sz w:val="22"/>
          <w:szCs w:val="22"/>
          <w:lang w:val="en-GB"/>
        </w:rPr>
        <w:t>The overall purpose of the Vision 21 programme is to deliver a significant evolution in the way Leeds Federated provides services to its customers.  The organisation is well placed to make further improvements in order to deliver even greater value, whilst maintaining quality and customer focus. These improvements will be built on the foundations of a highly engaged staff team, great relationships with customers and stakeholders, and an increasing role for technology and innovation in our business.</w:t>
      </w:r>
    </w:p>
    <w:p w14:paraId="3BD2616D" w14:textId="77777777" w:rsidR="00731213" w:rsidRPr="00731213" w:rsidRDefault="00731213" w:rsidP="00731213">
      <w:pPr>
        <w:pStyle w:val="ListParagraph"/>
        <w:rPr>
          <w:rFonts w:asciiTheme="minorHAnsi" w:hAnsiTheme="minorHAnsi" w:cstheme="minorHAnsi"/>
          <w:sz w:val="22"/>
          <w:szCs w:val="22"/>
          <w:lang w:val="en-GB"/>
        </w:rPr>
      </w:pPr>
    </w:p>
    <w:p w14:paraId="5317317D" w14:textId="057193D8" w:rsidR="00731213" w:rsidRDefault="00731213" w:rsidP="00731213">
      <w:pPr>
        <w:pStyle w:val="ListParagraph"/>
        <w:numPr>
          <w:ilvl w:val="1"/>
          <w:numId w:val="1"/>
        </w:numPr>
        <w:rPr>
          <w:rFonts w:asciiTheme="minorHAnsi" w:hAnsiTheme="minorHAnsi" w:cstheme="minorHAnsi"/>
          <w:sz w:val="22"/>
          <w:szCs w:val="22"/>
          <w:lang w:val="en-GB"/>
        </w:rPr>
      </w:pPr>
      <w:r w:rsidRPr="00731213">
        <w:rPr>
          <w:rFonts w:asciiTheme="minorHAnsi" w:hAnsiTheme="minorHAnsi" w:cstheme="minorHAnsi"/>
          <w:sz w:val="22"/>
          <w:szCs w:val="22"/>
          <w:lang w:val="en-GB"/>
        </w:rPr>
        <w:t>To deliver these improvements, a programme of interdependent projects has been developed. This change programme, titled ‘Vision 21’ will enable the delivery of the objectives set out.  The programme is conceived as a wheel, with core fundamentals forming the hub and five specific projects the spokes. Together, these build an ‘Intelligent Service Offer’ built in large part on technology and principles efficiency. Surrounding all of this is Leeds Federated’s reputation and brand – the tyre with which the organisation grips the road.</w:t>
      </w:r>
    </w:p>
    <w:p w14:paraId="7542EAAE" w14:textId="77777777" w:rsidR="00731213" w:rsidRPr="00731213" w:rsidRDefault="00731213" w:rsidP="00731213">
      <w:pPr>
        <w:pStyle w:val="ListParagraph"/>
        <w:rPr>
          <w:rFonts w:asciiTheme="minorHAnsi" w:hAnsiTheme="minorHAnsi" w:cstheme="minorHAnsi"/>
          <w:sz w:val="22"/>
          <w:szCs w:val="22"/>
          <w:lang w:val="en-GB"/>
        </w:rPr>
      </w:pPr>
    </w:p>
    <w:p w14:paraId="71416815" w14:textId="28DE3E6C" w:rsidR="00731213" w:rsidRPr="005827A6" w:rsidRDefault="00731213" w:rsidP="00731213">
      <w:pPr>
        <w:pStyle w:val="ListParagraph"/>
        <w:ind w:left="1288"/>
        <w:rPr>
          <w:rFonts w:asciiTheme="minorHAnsi" w:hAnsiTheme="minorHAnsi" w:cstheme="minorHAnsi"/>
          <w:sz w:val="22"/>
          <w:szCs w:val="22"/>
          <w:lang w:val="en-GB"/>
        </w:rPr>
      </w:pPr>
      <w:r>
        <w:rPr>
          <w:rFonts w:asciiTheme="minorHAnsi" w:hAnsiTheme="minorHAnsi" w:cstheme="minorHAnsi"/>
          <w:noProof/>
          <w:sz w:val="22"/>
          <w:szCs w:val="22"/>
          <w:lang w:val="en-GB" w:eastAsia="en-GB"/>
        </w:rPr>
        <w:drawing>
          <wp:inline distT="0" distB="0" distL="0" distR="0" wp14:anchorId="35354464" wp14:editId="61A598A8">
            <wp:extent cx="3230880" cy="299974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0880" cy="2999740"/>
                    </a:xfrm>
                    <a:prstGeom prst="rect">
                      <a:avLst/>
                    </a:prstGeom>
                    <a:noFill/>
                  </pic:spPr>
                </pic:pic>
              </a:graphicData>
            </a:graphic>
          </wp:inline>
        </w:drawing>
      </w:r>
    </w:p>
    <w:p w14:paraId="4FCDB7C2" w14:textId="77777777" w:rsidR="005827A6" w:rsidRDefault="005827A6" w:rsidP="005827A6">
      <w:pPr>
        <w:rPr>
          <w:rFonts w:asciiTheme="minorHAnsi" w:hAnsiTheme="minorHAnsi" w:cstheme="minorHAnsi"/>
          <w:sz w:val="22"/>
          <w:szCs w:val="22"/>
          <w:lang w:val="en-GB"/>
        </w:rPr>
      </w:pPr>
    </w:p>
    <w:p w14:paraId="0CB9A8A3" w14:textId="0D323003" w:rsidR="00D84595" w:rsidRPr="005827A6" w:rsidRDefault="00AB5BD8" w:rsidP="005827A6">
      <w:pPr>
        <w:pStyle w:val="ListParagraph"/>
        <w:numPr>
          <w:ilvl w:val="1"/>
          <w:numId w:val="1"/>
        </w:numPr>
        <w:rPr>
          <w:rFonts w:asciiTheme="minorHAnsi" w:hAnsiTheme="minorHAnsi" w:cstheme="minorHAnsi"/>
          <w:sz w:val="22"/>
          <w:szCs w:val="22"/>
          <w:lang w:val="en-GB"/>
        </w:rPr>
      </w:pPr>
      <w:r w:rsidRPr="005827A6">
        <w:rPr>
          <w:rFonts w:asciiTheme="minorHAnsi" w:hAnsiTheme="minorHAnsi" w:cstheme="minorHAnsi"/>
          <w:sz w:val="22"/>
          <w:szCs w:val="22"/>
          <w:lang w:val="en-GB"/>
        </w:rPr>
        <w:t>Leeds F</w:t>
      </w:r>
      <w:r w:rsidR="00D84595" w:rsidRPr="005827A6">
        <w:rPr>
          <w:rFonts w:asciiTheme="minorHAnsi" w:hAnsiTheme="minorHAnsi" w:cstheme="minorHAnsi"/>
          <w:sz w:val="22"/>
          <w:szCs w:val="22"/>
          <w:lang w:val="en-GB"/>
        </w:rPr>
        <w:t>ederated are looking to source standard document management functionality to sit behind its line of business systems. We are looking for a system with open APIs or web services that will allow full integration with our applications where the retrieval and saving of documents is intuitive and automated with little or no user intervention</w:t>
      </w:r>
      <w:r w:rsidR="00B66965" w:rsidRPr="005827A6">
        <w:rPr>
          <w:rFonts w:asciiTheme="minorHAnsi" w:hAnsiTheme="minorHAnsi" w:cstheme="minorHAnsi"/>
          <w:sz w:val="22"/>
          <w:szCs w:val="22"/>
          <w:lang w:val="en-GB"/>
        </w:rPr>
        <w:t xml:space="preserve"> as part of our wider transformation through delivery of our Digital World </w:t>
      </w:r>
      <w:r w:rsidR="00162908" w:rsidRPr="005827A6">
        <w:rPr>
          <w:rFonts w:asciiTheme="minorHAnsi" w:hAnsiTheme="minorHAnsi" w:cstheme="minorHAnsi"/>
          <w:sz w:val="22"/>
          <w:szCs w:val="22"/>
          <w:lang w:val="en-GB"/>
        </w:rPr>
        <w:t>work stream</w:t>
      </w:r>
      <w:r w:rsidR="00D84595" w:rsidRPr="005827A6">
        <w:rPr>
          <w:rFonts w:asciiTheme="minorHAnsi" w:hAnsiTheme="minorHAnsi" w:cstheme="minorHAnsi"/>
          <w:sz w:val="22"/>
          <w:szCs w:val="22"/>
          <w:lang w:val="en-GB"/>
        </w:rPr>
        <w:t>.</w:t>
      </w:r>
    </w:p>
    <w:p w14:paraId="5E1A8D10" w14:textId="77777777" w:rsidR="00200C37" w:rsidRDefault="00200C37" w:rsidP="00523EA4">
      <w:pPr>
        <w:rPr>
          <w:rFonts w:asciiTheme="minorHAnsi" w:hAnsiTheme="minorHAnsi" w:cstheme="minorHAnsi"/>
          <w:sz w:val="22"/>
          <w:szCs w:val="22"/>
          <w:lang w:val="en-GB"/>
        </w:rPr>
      </w:pPr>
    </w:p>
    <w:p w14:paraId="3BA28C0F" w14:textId="66562724" w:rsidR="00200C37" w:rsidRPr="005827A6" w:rsidRDefault="00200C37" w:rsidP="005827A6">
      <w:pPr>
        <w:pStyle w:val="ListParagraph"/>
        <w:numPr>
          <w:ilvl w:val="1"/>
          <w:numId w:val="1"/>
        </w:numPr>
        <w:rPr>
          <w:rFonts w:asciiTheme="minorHAnsi" w:hAnsiTheme="minorHAnsi" w:cstheme="minorHAnsi"/>
          <w:sz w:val="22"/>
          <w:szCs w:val="22"/>
          <w:lang w:val="en-GB"/>
        </w:rPr>
      </w:pPr>
      <w:r w:rsidRPr="005827A6">
        <w:rPr>
          <w:rFonts w:asciiTheme="minorHAnsi" w:hAnsiTheme="minorHAnsi" w:cstheme="minorHAnsi"/>
          <w:sz w:val="22"/>
          <w:szCs w:val="22"/>
          <w:lang w:val="en-GB"/>
        </w:rPr>
        <w:lastRenderedPageBreak/>
        <w:t xml:space="preserve">We are looking for documents to be indexed against and their retention to be driven by data from the </w:t>
      </w:r>
      <w:r w:rsidR="005827A6">
        <w:rPr>
          <w:rFonts w:asciiTheme="minorHAnsi" w:hAnsiTheme="minorHAnsi" w:cstheme="minorHAnsi"/>
          <w:sz w:val="22"/>
          <w:szCs w:val="22"/>
          <w:lang w:val="en-GB"/>
        </w:rPr>
        <w:t>Civica UHT Housing M</w:t>
      </w:r>
      <w:r w:rsidRPr="005827A6">
        <w:rPr>
          <w:rFonts w:asciiTheme="minorHAnsi" w:hAnsiTheme="minorHAnsi" w:cstheme="minorHAnsi"/>
          <w:sz w:val="22"/>
          <w:szCs w:val="22"/>
          <w:lang w:val="en-GB"/>
        </w:rPr>
        <w:t>anagement System and to be dynamically linked to tenancy start and end dates.  Efficiency around space is required with the EDM solution using appropriate file compression and by holding a unique record with multiple links</w:t>
      </w:r>
      <w:r w:rsidR="005D0197" w:rsidRPr="005827A6">
        <w:rPr>
          <w:rFonts w:asciiTheme="minorHAnsi" w:hAnsiTheme="minorHAnsi" w:cstheme="minorHAnsi"/>
          <w:sz w:val="22"/>
          <w:szCs w:val="22"/>
          <w:lang w:val="en-GB"/>
        </w:rPr>
        <w:t xml:space="preserve"> and </w:t>
      </w:r>
      <w:r w:rsidR="00AB5BD8" w:rsidRPr="005827A6">
        <w:rPr>
          <w:rFonts w:asciiTheme="minorHAnsi" w:hAnsiTheme="minorHAnsi" w:cstheme="minorHAnsi"/>
          <w:sz w:val="22"/>
          <w:szCs w:val="22"/>
          <w:lang w:val="en-GB"/>
        </w:rPr>
        <w:t>designed for</w:t>
      </w:r>
      <w:r w:rsidR="005D0197" w:rsidRPr="005827A6">
        <w:rPr>
          <w:rFonts w:asciiTheme="minorHAnsi" w:hAnsiTheme="minorHAnsi" w:cstheme="minorHAnsi"/>
          <w:sz w:val="22"/>
          <w:szCs w:val="22"/>
          <w:lang w:val="en-GB"/>
        </w:rPr>
        <w:t xml:space="preserve"> avoidance of duplicate document records.</w:t>
      </w:r>
      <w:r w:rsidRPr="005827A6">
        <w:rPr>
          <w:rFonts w:asciiTheme="minorHAnsi" w:hAnsiTheme="minorHAnsi" w:cstheme="minorHAnsi"/>
          <w:sz w:val="22"/>
          <w:szCs w:val="22"/>
          <w:lang w:val="en-GB"/>
        </w:rPr>
        <w:t xml:space="preserve"> </w:t>
      </w:r>
    </w:p>
    <w:p w14:paraId="4949ECB4" w14:textId="77777777" w:rsidR="003B4B34" w:rsidRDefault="003B4B34" w:rsidP="00523EA4">
      <w:pPr>
        <w:rPr>
          <w:rFonts w:asciiTheme="minorHAnsi" w:hAnsiTheme="minorHAnsi" w:cstheme="minorHAnsi"/>
          <w:sz w:val="22"/>
          <w:szCs w:val="22"/>
          <w:lang w:val="en-GB"/>
        </w:rPr>
      </w:pPr>
    </w:p>
    <w:p w14:paraId="0FA958D6" w14:textId="0E4ED4F6" w:rsidR="006B63F5" w:rsidRPr="005827A6" w:rsidRDefault="00AB5BD8" w:rsidP="005827A6">
      <w:pPr>
        <w:pStyle w:val="ListParagraph"/>
        <w:numPr>
          <w:ilvl w:val="1"/>
          <w:numId w:val="1"/>
        </w:numPr>
        <w:rPr>
          <w:rFonts w:asciiTheme="minorHAnsi" w:hAnsiTheme="minorHAnsi" w:cstheme="minorHAnsi"/>
          <w:sz w:val="22"/>
          <w:szCs w:val="22"/>
          <w:lang w:val="en-GB"/>
        </w:rPr>
      </w:pPr>
      <w:r w:rsidRPr="005827A6">
        <w:rPr>
          <w:rFonts w:asciiTheme="minorHAnsi" w:hAnsiTheme="minorHAnsi" w:cstheme="minorHAnsi"/>
          <w:sz w:val="22"/>
          <w:szCs w:val="22"/>
          <w:lang w:val="en-GB"/>
        </w:rPr>
        <w:t xml:space="preserve">The </w:t>
      </w:r>
      <w:r w:rsidR="006B63F5" w:rsidRPr="005827A6">
        <w:rPr>
          <w:rFonts w:asciiTheme="minorHAnsi" w:hAnsiTheme="minorHAnsi" w:cstheme="minorHAnsi"/>
          <w:sz w:val="22"/>
          <w:szCs w:val="22"/>
          <w:lang w:val="en-GB"/>
        </w:rPr>
        <w:t xml:space="preserve">Electronic Document Management (EDM) system is expected to store all documents/files of all types (e.g. tenancy agreements, letters, certificates, photographs, surveys and other). Most of the </w:t>
      </w:r>
      <w:r w:rsidRPr="005827A6">
        <w:rPr>
          <w:rFonts w:asciiTheme="minorHAnsi" w:hAnsiTheme="minorHAnsi" w:cstheme="minorHAnsi"/>
          <w:sz w:val="22"/>
          <w:szCs w:val="22"/>
          <w:lang w:val="en-GB"/>
        </w:rPr>
        <w:t xml:space="preserve">applications already in place at Leeds Federated and the </w:t>
      </w:r>
      <w:r w:rsidR="006B63F5" w:rsidRPr="005827A6">
        <w:rPr>
          <w:rFonts w:asciiTheme="minorHAnsi" w:hAnsiTheme="minorHAnsi" w:cstheme="minorHAnsi"/>
          <w:sz w:val="22"/>
          <w:szCs w:val="22"/>
          <w:lang w:val="en-GB"/>
        </w:rPr>
        <w:t>new systems developed will require to interface with the EDM product.</w:t>
      </w:r>
    </w:p>
    <w:p w14:paraId="435BC3D8" w14:textId="77777777" w:rsidR="00AB5BD8" w:rsidRDefault="00AB5BD8" w:rsidP="00AB5BD8">
      <w:pPr>
        <w:ind w:left="720" w:hanging="720"/>
        <w:rPr>
          <w:rFonts w:asciiTheme="minorHAnsi" w:hAnsiTheme="minorHAnsi" w:cstheme="minorHAnsi"/>
          <w:sz w:val="22"/>
          <w:szCs w:val="22"/>
          <w:lang w:val="en-GB"/>
        </w:rPr>
      </w:pPr>
    </w:p>
    <w:p w14:paraId="6AE919A2" w14:textId="0F243BF9" w:rsidR="00D44FAB" w:rsidRDefault="00AB5BD8" w:rsidP="005827A6">
      <w:pPr>
        <w:pStyle w:val="ListParagraph"/>
        <w:numPr>
          <w:ilvl w:val="1"/>
          <w:numId w:val="1"/>
        </w:numPr>
        <w:rPr>
          <w:rFonts w:asciiTheme="minorHAnsi" w:hAnsiTheme="minorHAnsi" w:cstheme="minorHAnsi"/>
          <w:sz w:val="22"/>
          <w:szCs w:val="22"/>
          <w:lang w:val="en-GB"/>
        </w:rPr>
      </w:pPr>
      <w:r w:rsidRPr="005827A6">
        <w:rPr>
          <w:rFonts w:asciiTheme="minorHAnsi" w:hAnsiTheme="minorHAnsi" w:cstheme="minorHAnsi"/>
          <w:sz w:val="22"/>
          <w:szCs w:val="22"/>
          <w:lang w:val="en-GB"/>
        </w:rPr>
        <w:t xml:space="preserve">The EDM solution will need to support Leeds Federated </w:t>
      </w:r>
      <w:r w:rsidR="006B63F5" w:rsidRPr="005827A6">
        <w:rPr>
          <w:rFonts w:asciiTheme="minorHAnsi" w:hAnsiTheme="minorHAnsi" w:cstheme="minorHAnsi"/>
          <w:sz w:val="22"/>
          <w:szCs w:val="22"/>
          <w:lang w:val="en-GB"/>
        </w:rPr>
        <w:t xml:space="preserve">Online Customer Portal </w:t>
      </w:r>
      <w:r w:rsidRPr="005827A6">
        <w:rPr>
          <w:rFonts w:asciiTheme="minorHAnsi" w:hAnsiTheme="minorHAnsi" w:cstheme="minorHAnsi"/>
          <w:sz w:val="22"/>
          <w:szCs w:val="22"/>
          <w:lang w:val="en-GB"/>
        </w:rPr>
        <w:t>allowing customers to access their documents held in the EDM solution via the Portal.</w:t>
      </w:r>
    </w:p>
    <w:p w14:paraId="389BCD17" w14:textId="77777777" w:rsidR="005827A6" w:rsidRPr="005827A6" w:rsidRDefault="005827A6" w:rsidP="005827A6">
      <w:pPr>
        <w:pStyle w:val="ListParagraph"/>
        <w:rPr>
          <w:rFonts w:asciiTheme="minorHAnsi" w:hAnsiTheme="minorHAnsi" w:cstheme="minorHAnsi"/>
          <w:sz w:val="22"/>
          <w:szCs w:val="22"/>
          <w:lang w:val="en-GB"/>
        </w:rPr>
      </w:pPr>
    </w:p>
    <w:p w14:paraId="31EEFE3A" w14:textId="150DF69E" w:rsidR="005827A6" w:rsidRDefault="005827A6" w:rsidP="005827A6">
      <w:pPr>
        <w:pStyle w:val="ListParagraph"/>
        <w:numPr>
          <w:ilvl w:val="1"/>
          <w:numId w:val="1"/>
        </w:numPr>
        <w:rPr>
          <w:rFonts w:asciiTheme="minorHAnsi" w:hAnsiTheme="minorHAnsi" w:cstheme="minorHAnsi"/>
          <w:sz w:val="22"/>
          <w:szCs w:val="22"/>
          <w:lang w:val="en-GB"/>
        </w:rPr>
      </w:pPr>
      <w:r w:rsidRPr="005827A6">
        <w:rPr>
          <w:rFonts w:asciiTheme="minorHAnsi" w:hAnsiTheme="minorHAnsi" w:cstheme="minorHAnsi"/>
          <w:sz w:val="22"/>
          <w:szCs w:val="22"/>
          <w:lang w:val="en-GB"/>
        </w:rPr>
        <w:t xml:space="preserve">There has been significant work in recent years to convert paper records to digital images and to move away from paper based systems.  House files are already </w:t>
      </w:r>
      <w:r>
        <w:rPr>
          <w:rFonts w:asciiTheme="minorHAnsi" w:hAnsiTheme="minorHAnsi" w:cstheme="minorHAnsi"/>
          <w:sz w:val="22"/>
          <w:szCs w:val="22"/>
          <w:lang w:val="en-GB"/>
        </w:rPr>
        <w:t xml:space="preserve">held as </w:t>
      </w:r>
      <w:r w:rsidRPr="005827A6">
        <w:rPr>
          <w:rFonts w:asciiTheme="minorHAnsi" w:hAnsiTheme="minorHAnsi" w:cstheme="minorHAnsi"/>
          <w:sz w:val="22"/>
          <w:szCs w:val="22"/>
          <w:lang w:val="en-GB"/>
        </w:rPr>
        <w:t xml:space="preserve">electronic </w:t>
      </w:r>
      <w:r>
        <w:rPr>
          <w:rFonts w:asciiTheme="minorHAnsi" w:hAnsiTheme="minorHAnsi" w:cstheme="minorHAnsi"/>
          <w:sz w:val="22"/>
          <w:szCs w:val="22"/>
          <w:lang w:val="en-GB"/>
        </w:rPr>
        <w:t xml:space="preserve">files </w:t>
      </w:r>
      <w:r w:rsidRPr="005827A6">
        <w:rPr>
          <w:rFonts w:asciiTheme="minorHAnsi" w:hAnsiTheme="minorHAnsi" w:cstheme="minorHAnsi"/>
          <w:sz w:val="22"/>
          <w:szCs w:val="22"/>
          <w:lang w:val="en-GB"/>
        </w:rPr>
        <w:t>on the image server which forms part of the Civica UHW system.  Day to day staff scan and save against the house file any new documents created in paper form and add these to the customer file.  LFHA are looking for a system where document processing into the EDM can be automated wherever possible.</w:t>
      </w:r>
    </w:p>
    <w:p w14:paraId="3D8FD0AD" w14:textId="77777777" w:rsidR="005827A6" w:rsidRPr="005827A6" w:rsidRDefault="005827A6" w:rsidP="005827A6">
      <w:pPr>
        <w:pStyle w:val="ListParagraph"/>
        <w:rPr>
          <w:rFonts w:asciiTheme="minorHAnsi" w:hAnsiTheme="minorHAnsi" w:cstheme="minorHAnsi"/>
          <w:sz w:val="22"/>
          <w:szCs w:val="22"/>
          <w:lang w:val="en-GB"/>
        </w:rPr>
      </w:pPr>
    </w:p>
    <w:p w14:paraId="53BABA74" w14:textId="04F92965" w:rsidR="005827A6" w:rsidRDefault="005827A6" w:rsidP="005827A6">
      <w:pPr>
        <w:pStyle w:val="ListParagraph"/>
        <w:numPr>
          <w:ilvl w:val="1"/>
          <w:numId w:val="1"/>
        </w:numPr>
        <w:rPr>
          <w:rFonts w:asciiTheme="minorHAnsi" w:hAnsiTheme="minorHAnsi" w:cstheme="minorHAnsi"/>
          <w:sz w:val="22"/>
          <w:szCs w:val="22"/>
          <w:lang w:val="en-GB"/>
        </w:rPr>
      </w:pPr>
      <w:r w:rsidRPr="005827A6">
        <w:rPr>
          <w:rFonts w:asciiTheme="minorHAnsi" w:hAnsiTheme="minorHAnsi" w:cstheme="minorHAnsi"/>
          <w:sz w:val="22"/>
          <w:szCs w:val="22"/>
          <w:lang w:val="en-GB"/>
        </w:rPr>
        <w:t>Origin</w:t>
      </w:r>
      <w:r w:rsidR="002810AA">
        <w:rPr>
          <w:rFonts w:asciiTheme="minorHAnsi" w:hAnsiTheme="minorHAnsi" w:cstheme="minorHAnsi"/>
          <w:sz w:val="22"/>
          <w:szCs w:val="22"/>
          <w:lang w:val="en-GB"/>
        </w:rPr>
        <w:t xml:space="preserve">, </w:t>
      </w:r>
      <w:r w:rsidRPr="005827A6">
        <w:rPr>
          <w:rFonts w:asciiTheme="minorHAnsi" w:hAnsiTheme="minorHAnsi" w:cstheme="minorHAnsi"/>
          <w:sz w:val="22"/>
          <w:szCs w:val="22"/>
          <w:lang w:val="en-GB"/>
        </w:rPr>
        <w:t>L</w:t>
      </w:r>
      <w:r>
        <w:rPr>
          <w:rFonts w:asciiTheme="minorHAnsi" w:hAnsiTheme="minorHAnsi" w:cstheme="minorHAnsi"/>
          <w:sz w:val="22"/>
          <w:szCs w:val="22"/>
          <w:lang w:val="en-GB"/>
        </w:rPr>
        <w:t>eeds Federated’s</w:t>
      </w:r>
      <w:r w:rsidRPr="005827A6">
        <w:rPr>
          <w:rFonts w:asciiTheme="minorHAnsi" w:hAnsiTheme="minorHAnsi" w:cstheme="minorHAnsi"/>
          <w:sz w:val="22"/>
          <w:szCs w:val="22"/>
          <w:lang w:val="en-GB"/>
        </w:rPr>
        <w:t xml:space="preserve"> bespoke mobile CRM system is designed so that all forms created in the application are automatically saved against the customer </w:t>
      </w:r>
      <w:r>
        <w:rPr>
          <w:rFonts w:asciiTheme="minorHAnsi" w:hAnsiTheme="minorHAnsi" w:cstheme="minorHAnsi"/>
          <w:sz w:val="22"/>
          <w:szCs w:val="22"/>
          <w:lang w:val="en-GB"/>
        </w:rPr>
        <w:t xml:space="preserve">or property </w:t>
      </w:r>
      <w:r w:rsidRPr="005827A6">
        <w:rPr>
          <w:rFonts w:asciiTheme="minorHAnsi" w:hAnsiTheme="minorHAnsi" w:cstheme="minorHAnsi"/>
          <w:sz w:val="22"/>
          <w:szCs w:val="22"/>
          <w:lang w:val="en-GB"/>
        </w:rPr>
        <w:t xml:space="preserve">record in Civica UHW when </w:t>
      </w:r>
      <w:r>
        <w:rPr>
          <w:rFonts w:asciiTheme="minorHAnsi" w:hAnsiTheme="minorHAnsi" w:cstheme="minorHAnsi"/>
          <w:sz w:val="22"/>
          <w:szCs w:val="22"/>
          <w:lang w:val="en-GB"/>
        </w:rPr>
        <w:t>s</w:t>
      </w:r>
      <w:r w:rsidRPr="005827A6">
        <w:rPr>
          <w:rFonts w:asciiTheme="minorHAnsi" w:hAnsiTheme="minorHAnsi" w:cstheme="minorHAnsi"/>
          <w:sz w:val="22"/>
          <w:szCs w:val="22"/>
          <w:lang w:val="en-GB"/>
        </w:rPr>
        <w:t>ubmit</w:t>
      </w:r>
      <w:r>
        <w:rPr>
          <w:rFonts w:asciiTheme="minorHAnsi" w:hAnsiTheme="minorHAnsi" w:cstheme="minorHAnsi"/>
          <w:sz w:val="22"/>
          <w:szCs w:val="22"/>
          <w:lang w:val="en-GB"/>
        </w:rPr>
        <w:t>ted</w:t>
      </w:r>
      <w:r w:rsidRPr="005827A6">
        <w:rPr>
          <w:rFonts w:asciiTheme="minorHAnsi" w:hAnsiTheme="minorHAnsi" w:cstheme="minorHAnsi"/>
          <w:sz w:val="22"/>
          <w:szCs w:val="22"/>
          <w:lang w:val="en-GB"/>
        </w:rPr>
        <w:t xml:space="preserve"> without any intervention by the user.  The system also calls relevant documents and displays these within the application linked to the type of visit being undertaken</w:t>
      </w:r>
      <w:r>
        <w:rPr>
          <w:rFonts w:asciiTheme="minorHAnsi" w:hAnsiTheme="minorHAnsi" w:cstheme="minorHAnsi"/>
          <w:sz w:val="22"/>
          <w:szCs w:val="22"/>
          <w:lang w:val="en-GB"/>
        </w:rPr>
        <w:t xml:space="preserve"> any EDM solution introduced will need to behave in a similar way</w:t>
      </w:r>
      <w:r w:rsidRPr="005827A6">
        <w:rPr>
          <w:rFonts w:asciiTheme="minorHAnsi" w:hAnsiTheme="minorHAnsi" w:cstheme="minorHAnsi"/>
          <w:sz w:val="22"/>
          <w:szCs w:val="22"/>
          <w:lang w:val="en-GB"/>
        </w:rPr>
        <w:t>.</w:t>
      </w:r>
    </w:p>
    <w:p w14:paraId="68FE38D3" w14:textId="77777777" w:rsidR="005827A6" w:rsidRPr="005827A6" w:rsidRDefault="005827A6" w:rsidP="005827A6">
      <w:pPr>
        <w:pStyle w:val="ListParagraph"/>
        <w:rPr>
          <w:rFonts w:asciiTheme="minorHAnsi" w:hAnsiTheme="minorHAnsi" w:cstheme="minorHAnsi"/>
          <w:sz w:val="22"/>
          <w:szCs w:val="22"/>
          <w:lang w:val="en-GB"/>
        </w:rPr>
      </w:pPr>
    </w:p>
    <w:p w14:paraId="0F9BD9C6" w14:textId="71087B84" w:rsidR="005827A6" w:rsidRDefault="002810AA" w:rsidP="002810AA">
      <w:pPr>
        <w:pStyle w:val="ListParagraph"/>
        <w:numPr>
          <w:ilvl w:val="1"/>
          <w:numId w:val="1"/>
        </w:numPr>
        <w:rPr>
          <w:rFonts w:asciiTheme="minorHAnsi" w:hAnsiTheme="minorHAnsi" w:cstheme="minorHAnsi"/>
          <w:sz w:val="22"/>
          <w:szCs w:val="22"/>
          <w:lang w:val="en-GB"/>
        </w:rPr>
      </w:pPr>
      <w:r w:rsidRPr="002810AA">
        <w:rPr>
          <w:rFonts w:asciiTheme="minorHAnsi" w:hAnsiTheme="minorHAnsi" w:cstheme="minorHAnsi"/>
          <w:sz w:val="22"/>
          <w:szCs w:val="22"/>
          <w:lang w:val="en-GB"/>
        </w:rPr>
        <w:t>L</w:t>
      </w:r>
      <w:r>
        <w:rPr>
          <w:rFonts w:asciiTheme="minorHAnsi" w:hAnsiTheme="minorHAnsi" w:cstheme="minorHAnsi"/>
          <w:sz w:val="22"/>
          <w:szCs w:val="22"/>
          <w:lang w:val="en-GB"/>
        </w:rPr>
        <w:t xml:space="preserve">eeds Federated </w:t>
      </w:r>
      <w:r w:rsidRPr="002810AA">
        <w:rPr>
          <w:rFonts w:asciiTheme="minorHAnsi" w:hAnsiTheme="minorHAnsi" w:cstheme="minorHAnsi"/>
          <w:sz w:val="22"/>
          <w:szCs w:val="22"/>
          <w:lang w:val="en-GB"/>
        </w:rPr>
        <w:t>is looking to replace the Civica UHW system as this does not have the required functionality to manage document</w:t>
      </w:r>
      <w:r>
        <w:rPr>
          <w:rFonts w:asciiTheme="minorHAnsi" w:hAnsiTheme="minorHAnsi" w:cstheme="minorHAnsi"/>
          <w:sz w:val="22"/>
          <w:szCs w:val="22"/>
          <w:lang w:val="en-GB"/>
        </w:rPr>
        <w:t>s</w:t>
      </w:r>
      <w:r w:rsidRPr="002810AA">
        <w:rPr>
          <w:rFonts w:asciiTheme="minorHAnsi" w:hAnsiTheme="minorHAnsi" w:cstheme="minorHAnsi"/>
          <w:sz w:val="22"/>
          <w:szCs w:val="22"/>
          <w:lang w:val="en-GB"/>
        </w:rPr>
        <w:t xml:space="preserve"> efficiently and to support LFHA to be compliant with DPA and the imminent GDPR, the introduction of an EDM solution is one of the early stages of the migration away from this system</w:t>
      </w:r>
      <w:r w:rsidR="00EA276B">
        <w:rPr>
          <w:rFonts w:asciiTheme="minorHAnsi" w:hAnsiTheme="minorHAnsi" w:cstheme="minorHAnsi"/>
          <w:sz w:val="22"/>
          <w:szCs w:val="22"/>
          <w:lang w:val="en-GB"/>
        </w:rPr>
        <w:t xml:space="preserve"> and documents will need to be migrated from the Civica UHW Image Server into the EDM solution</w:t>
      </w:r>
      <w:r w:rsidRPr="002810AA">
        <w:rPr>
          <w:rFonts w:asciiTheme="minorHAnsi" w:hAnsiTheme="minorHAnsi" w:cstheme="minorHAnsi"/>
          <w:sz w:val="22"/>
          <w:szCs w:val="22"/>
          <w:lang w:val="en-GB"/>
        </w:rPr>
        <w:t>.</w:t>
      </w:r>
    </w:p>
    <w:p w14:paraId="1834CD1C" w14:textId="77777777" w:rsidR="00EA276B" w:rsidRPr="00EA276B" w:rsidRDefault="00EA276B" w:rsidP="00EA276B">
      <w:pPr>
        <w:pStyle w:val="ListParagraph"/>
        <w:rPr>
          <w:rFonts w:asciiTheme="minorHAnsi" w:hAnsiTheme="minorHAnsi" w:cstheme="minorHAnsi"/>
          <w:sz w:val="22"/>
          <w:szCs w:val="22"/>
          <w:lang w:val="en-GB"/>
        </w:rPr>
      </w:pPr>
    </w:p>
    <w:p w14:paraId="46DA7CA4" w14:textId="2D9586B9" w:rsidR="00696A83" w:rsidRDefault="00EA276B" w:rsidP="00662BE8">
      <w:pPr>
        <w:pStyle w:val="ListParagraph"/>
        <w:numPr>
          <w:ilvl w:val="1"/>
          <w:numId w:val="1"/>
        </w:numPr>
        <w:rPr>
          <w:rFonts w:asciiTheme="minorHAnsi" w:hAnsiTheme="minorHAnsi" w:cstheme="minorHAnsi"/>
          <w:sz w:val="22"/>
          <w:szCs w:val="22"/>
          <w:lang w:val="en-GB"/>
        </w:rPr>
      </w:pPr>
      <w:r w:rsidRPr="00EA276B">
        <w:rPr>
          <w:rFonts w:asciiTheme="minorHAnsi" w:hAnsiTheme="minorHAnsi" w:cstheme="minorHAnsi"/>
          <w:sz w:val="22"/>
          <w:szCs w:val="22"/>
          <w:lang w:val="en-GB"/>
        </w:rPr>
        <w:t>The majority of outgoing post is dispatched electronically and outsourced however incoming white post is managed manually and LFHA are looking for the EDM solution to offer functionality to effectively distribute, manage and monitor incoming post.</w:t>
      </w:r>
    </w:p>
    <w:p w14:paraId="2415C318" w14:textId="77777777" w:rsidR="00EA276B" w:rsidRPr="00EA276B" w:rsidRDefault="00EA276B" w:rsidP="00EA276B">
      <w:pPr>
        <w:pStyle w:val="ListParagraph"/>
        <w:rPr>
          <w:rFonts w:asciiTheme="minorHAnsi" w:hAnsiTheme="minorHAnsi" w:cstheme="minorHAnsi"/>
          <w:sz w:val="22"/>
          <w:szCs w:val="22"/>
          <w:lang w:val="en-GB"/>
        </w:rPr>
      </w:pPr>
    </w:p>
    <w:p w14:paraId="2B7AE0FB" w14:textId="151B371B" w:rsidR="00EA276B" w:rsidRDefault="00EA276B" w:rsidP="00EA276B">
      <w:pPr>
        <w:pStyle w:val="ListParagraph"/>
        <w:numPr>
          <w:ilvl w:val="1"/>
          <w:numId w:val="1"/>
        </w:numPr>
        <w:rPr>
          <w:rFonts w:asciiTheme="minorHAnsi" w:hAnsiTheme="minorHAnsi" w:cstheme="minorHAnsi"/>
          <w:b/>
          <w:sz w:val="22"/>
          <w:szCs w:val="22"/>
          <w:lang w:val="en-GB"/>
        </w:rPr>
      </w:pPr>
      <w:r w:rsidRPr="00EA276B">
        <w:rPr>
          <w:rFonts w:asciiTheme="minorHAnsi" w:hAnsiTheme="minorHAnsi" w:cstheme="minorHAnsi"/>
          <w:b/>
          <w:sz w:val="22"/>
          <w:szCs w:val="22"/>
          <w:lang w:val="en-GB"/>
        </w:rPr>
        <w:t>Existing Applications</w:t>
      </w:r>
    </w:p>
    <w:p w14:paraId="20778912" w14:textId="77777777" w:rsidR="00EA276B" w:rsidRPr="00EA276B" w:rsidRDefault="00EA276B" w:rsidP="00EA276B">
      <w:pPr>
        <w:pStyle w:val="ListParagraph"/>
        <w:rPr>
          <w:rFonts w:asciiTheme="minorHAnsi" w:hAnsiTheme="minorHAnsi" w:cstheme="minorHAnsi"/>
          <w:b/>
          <w:sz w:val="22"/>
          <w:szCs w:val="22"/>
          <w:lang w:val="en-GB"/>
        </w:rPr>
      </w:pPr>
    </w:p>
    <w:p w14:paraId="3068D584" w14:textId="201140FD" w:rsidR="00321DA2" w:rsidRDefault="00321DA2" w:rsidP="00EA276B">
      <w:pPr>
        <w:ind w:left="1288"/>
        <w:rPr>
          <w:rFonts w:asciiTheme="minorHAnsi" w:hAnsiTheme="minorHAnsi" w:cstheme="minorHAnsi"/>
          <w:sz w:val="22"/>
          <w:szCs w:val="22"/>
        </w:rPr>
      </w:pPr>
      <w:r w:rsidRPr="00321DA2">
        <w:rPr>
          <w:rFonts w:asciiTheme="minorHAnsi" w:hAnsiTheme="minorHAnsi" w:cstheme="minorHAnsi"/>
          <w:sz w:val="22"/>
          <w:szCs w:val="22"/>
        </w:rPr>
        <w:lastRenderedPageBreak/>
        <w:t>Below is list of applications</w:t>
      </w:r>
      <w:r w:rsidR="00363578">
        <w:rPr>
          <w:rFonts w:asciiTheme="minorHAnsi" w:hAnsiTheme="minorHAnsi" w:cstheme="minorHAnsi"/>
          <w:sz w:val="22"/>
          <w:szCs w:val="22"/>
        </w:rPr>
        <w:t xml:space="preserve"> currently in use at Leeds Federated</w:t>
      </w:r>
      <w:r w:rsidRPr="00321DA2">
        <w:rPr>
          <w:rFonts w:asciiTheme="minorHAnsi" w:hAnsiTheme="minorHAnsi" w:cstheme="minorHAnsi"/>
          <w:sz w:val="22"/>
          <w:szCs w:val="22"/>
        </w:rPr>
        <w:t xml:space="preserve"> with </w:t>
      </w:r>
      <w:r w:rsidR="00363578">
        <w:rPr>
          <w:rFonts w:asciiTheme="minorHAnsi" w:hAnsiTheme="minorHAnsi" w:cstheme="minorHAnsi"/>
          <w:sz w:val="22"/>
          <w:szCs w:val="22"/>
        </w:rPr>
        <w:t>details around their anticipated relationship with the EDM solution and if</w:t>
      </w:r>
      <w:r w:rsidRPr="00321DA2">
        <w:rPr>
          <w:rFonts w:asciiTheme="minorHAnsi" w:hAnsiTheme="minorHAnsi" w:cstheme="minorHAnsi"/>
          <w:sz w:val="22"/>
          <w:szCs w:val="22"/>
        </w:rPr>
        <w:t xml:space="preserve"> integration with the EDM solution</w:t>
      </w:r>
      <w:r w:rsidR="00363578">
        <w:rPr>
          <w:rFonts w:asciiTheme="minorHAnsi" w:hAnsiTheme="minorHAnsi" w:cstheme="minorHAnsi"/>
          <w:sz w:val="22"/>
          <w:szCs w:val="22"/>
        </w:rPr>
        <w:t xml:space="preserve"> is an expected requirement as part of the implementation</w:t>
      </w:r>
      <w:r w:rsidRPr="00321DA2">
        <w:rPr>
          <w:rFonts w:asciiTheme="minorHAnsi" w:hAnsiTheme="minorHAnsi" w:cstheme="minorHAnsi"/>
          <w:sz w:val="22"/>
          <w:szCs w:val="22"/>
        </w:rPr>
        <w:t>.</w:t>
      </w:r>
    </w:p>
    <w:p w14:paraId="66049D84" w14:textId="77777777" w:rsidR="00EA276B" w:rsidRPr="00321DA2" w:rsidRDefault="00EA276B" w:rsidP="00EA276B">
      <w:pPr>
        <w:ind w:left="1288"/>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2689"/>
        <w:gridCol w:w="1819"/>
        <w:gridCol w:w="4559"/>
      </w:tblGrid>
      <w:tr w:rsidR="00FA1224" w:rsidRPr="00321DA2" w14:paraId="28132B9E" w14:textId="77777777" w:rsidTr="00EA276B">
        <w:trPr>
          <w:jc w:val="center"/>
        </w:trPr>
        <w:tc>
          <w:tcPr>
            <w:tcW w:w="2689" w:type="dxa"/>
            <w:shd w:val="clear" w:color="auto" w:fill="C6D9F1" w:themeFill="text2" w:themeFillTint="33"/>
          </w:tcPr>
          <w:p w14:paraId="40D3E56C" w14:textId="77777777" w:rsidR="00FA1224" w:rsidRPr="00321DA2" w:rsidRDefault="00FA1224" w:rsidP="00C25D2F">
            <w:pPr>
              <w:rPr>
                <w:rFonts w:asciiTheme="minorHAnsi" w:hAnsiTheme="minorHAnsi" w:cstheme="minorHAnsi"/>
                <w:b/>
                <w:sz w:val="22"/>
                <w:szCs w:val="22"/>
              </w:rPr>
            </w:pPr>
            <w:r w:rsidRPr="00321DA2">
              <w:rPr>
                <w:rFonts w:asciiTheme="minorHAnsi" w:hAnsiTheme="minorHAnsi" w:cstheme="minorHAnsi"/>
                <w:b/>
                <w:sz w:val="22"/>
                <w:szCs w:val="22"/>
              </w:rPr>
              <w:t>Software Product</w:t>
            </w:r>
          </w:p>
          <w:p w14:paraId="1C152A1E" w14:textId="77777777" w:rsidR="00FA1224" w:rsidRPr="00321DA2" w:rsidRDefault="00FA1224" w:rsidP="00C25D2F">
            <w:pPr>
              <w:rPr>
                <w:rFonts w:asciiTheme="minorHAnsi" w:hAnsiTheme="minorHAnsi" w:cstheme="minorHAnsi"/>
                <w:b/>
                <w:sz w:val="22"/>
                <w:szCs w:val="22"/>
              </w:rPr>
            </w:pPr>
          </w:p>
        </w:tc>
        <w:tc>
          <w:tcPr>
            <w:tcW w:w="1819" w:type="dxa"/>
            <w:shd w:val="clear" w:color="auto" w:fill="C6D9F1" w:themeFill="text2" w:themeFillTint="33"/>
          </w:tcPr>
          <w:p w14:paraId="72FD781E" w14:textId="77777777" w:rsidR="00FA1224" w:rsidRPr="00321DA2" w:rsidRDefault="00FA1224" w:rsidP="00C25D2F">
            <w:pPr>
              <w:rPr>
                <w:rFonts w:asciiTheme="minorHAnsi" w:hAnsiTheme="minorHAnsi" w:cstheme="minorHAnsi"/>
                <w:b/>
                <w:sz w:val="22"/>
                <w:szCs w:val="22"/>
              </w:rPr>
            </w:pPr>
            <w:r w:rsidRPr="00321DA2">
              <w:rPr>
                <w:rFonts w:asciiTheme="minorHAnsi" w:hAnsiTheme="minorHAnsi" w:cstheme="minorHAnsi"/>
                <w:b/>
                <w:sz w:val="22"/>
                <w:szCs w:val="22"/>
              </w:rPr>
              <w:t>Supplier</w:t>
            </w:r>
          </w:p>
        </w:tc>
        <w:tc>
          <w:tcPr>
            <w:tcW w:w="4559" w:type="dxa"/>
            <w:shd w:val="clear" w:color="auto" w:fill="C6D9F1" w:themeFill="text2" w:themeFillTint="33"/>
          </w:tcPr>
          <w:p w14:paraId="7B207AC7" w14:textId="77777777" w:rsidR="00FA1224" w:rsidRPr="00321DA2" w:rsidRDefault="00FA1224" w:rsidP="00C25D2F">
            <w:pPr>
              <w:rPr>
                <w:rFonts w:asciiTheme="minorHAnsi" w:hAnsiTheme="minorHAnsi" w:cstheme="minorHAnsi"/>
                <w:b/>
                <w:sz w:val="22"/>
                <w:szCs w:val="22"/>
              </w:rPr>
            </w:pPr>
            <w:r w:rsidRPr="00321DA2">
              <w:rPr>
                <w:rFonts w:asciiTheme="minorHAnsi" w:hAnsiTheme="minorHAnsi" w:cstheme="minorHAnsi"/>
                <w:b/>
                <w:sz w:val="22"/>
                <w:szCs w:val="22"/>
              </w:rPr>
              <w:t>Notes</w:t>
            </w:r>
          </w:p>
        </w:tc>
      </w:tr>
      <w:tr w:rsidR="00FA1224" w:rsidRPr="00321DA2" w14:paraId="715ADDCF" w14:textId="77777777" w:rsidTr="00EA276B">
        <w:trPr>
          <w:jc w:val="center"/>
        </w:trPr>
        <w:tc>
          <w:tcPr>
            <w:tcW w:w="2689" w:type="dxa"/>
          </w:tcPr>
          <w:p w14:paraId="027D0D11"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UHW Contact Management and Workflow</w:t>
            </w:r>
          </w:p>
        </w:tc>
        <w:tc>
          <w:tcPr>
            <w:tcW w:w="1819" w:type="dxa"/>
          </w:tcPr>
          <w:p w14:paraId="126AEF4A"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Civica</w:t>
            </w:r>
          </w:p>
        </w:tc>
        <w:tc>
          <w:tcPr>
            <w:tcW w:w="4559" w:type="dxa"/>
          </w:tcPr>
          <w:p w14:paraId="45EC5A25" w14:textId="174B17E2" w:rsidR="00363578" w:rsidRDefault="00363578" w:rsidP="00C25D2F">
            <w:pPr>
              <w:rPr>
                <w:rFonts w:asciiTheme="minorHAnsi" w:hAnsiTheme="minorHAnsi" w:cstheme="minorHAnsi"/>
                <w:sz w:val="22"/>
                <w:szCs w:val="22"/>
              </w:rPr>
            </w:pPr>
            <w:r>
              <w:rPr>
                <w:rFonts w:asciiTheme="minorHAnsi" w:hAnsiTheme="minorHAnsi" w:cstheme="minorHAnsi"/>
                <w:sz w:val="22"/>
                <w:szCs w:val="22"/>
              </w:rPr>
              <w:t xml:space="preserve">The EDM solution will replace the </w:t>
            </w:r>
          </w:p>
          <w:p w14:paraId="349C75AB" w14:textId="2ED84087" w:rsidR="00FA1224" w:rsidRPr="00321DA2" w:rsidRDefault="00FA1224" w:rsidP="00363578">
            <w:pPr>
              <w:rPr>
                <w:rFonts w:asciiTheme="minorHAnsi" w:hAnsiTheme="minorHAnsi" w:cstheme="minorHAnsi"/>
                <w:sz w:val="22"/>
                <w:szCs w:val="22"/>
              </w:rPr>
            </w:pPr>
            <w:r w:rsidRPr="00321DA2">
              <w:rPr>
                <w:rFonts w:asciiTheme="minorHAnsi" w:hAnsiTheme="minorHAnsi" w:cstheme="minorHAnsi"/>
                <w:sz w:val="22"/>
                <w:szCs w:val="22"/>
              </w:rPr>
              <w:t>Image Server</w:t>
            </w:r>
            <w:r w:rsidR="00363578">
              <w:rPr>
                <w:rFonts w:asciiTheme="minorHAnsi" w:hAnsiTheme="minorHAnsi" w:cstheme="minorHAnsi"/>
                <w:sz w:val="22"/>
                <w:szCs w:val="22"/>
              </w:rPr>
              <w:t xml:space="preserve"> as part of the decommissioning of this application.  Leeds Fed are l</w:t>
            </w:r>
            <w:r w:rsidRPr="00321DA2">
              <w:rPr>
                <w:rFonts w:asciiTheme="minorHAnsi" w:hAnsiTheme="minorHAnsi" w:cstheme="minorHAnsi"/>
                <w:sz w:val="22"/>
                <w:szCs w:val="22"/>
              </w:rPr>
              <w:t>ooking to migrate these documents to the EDM Solution</w:t>
            </w:r>
            <w:r w:rsidR="00363578">
              <w:rPr>
                <w:rFonts w:asciiTheme="minorHAnsi" w:hAnsiTheme="minorHAnsi" w:cstheme="minorHAnsi"/>
                <w:sz w:val="22"/>
                <w:szCs w:val="22"/>
              </w:rPr>
              <w:t xml:space="preserve"> as part of this implementation.</w:t>
            </w:r>
          </w:p>
        </w:tc>
      </w:tr>
      <w:tr w:rsidR="00FA1224" w:rsidRPr="00321DA2" w14:paraId="27FF986C" w14:textId="77777777" w:rsidTr="00EA276B">
        <w:trPr>
          <w:jc w:val="center"/>
        </w:trPr>
        <w:tc>
          <w:tcPr>
            <w:tcW w:w="2689" w:type="dxa"/>
          </w:tcPr>
          <w:p w14:paraId="45FC5359"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UHT Universal Housing</w:t>
            </w:r>
          </w:p>
        </w:tc>
        <w:tc>
          <w:tcPr>
            <w:tcW w:w="1819" w:type="dxa"/>
          </w:tcPr>
          <w:p w14:paraId="7C164EA0"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Civica</w:t>
            </w:r>
          </w:p>
        </w:tc>
        <w:tc>
          <w:tcPr>
            <w:tcW w:w="4559" w:type="dxa"/>
          </w:tcPr>
          <w:p w14:paraId="0C3352E3" w14:textId="454045D0" w:rsidR="00FA1224" w:rsidRPr="00321DA2" w:rsidRDefault="00656047" w:rsidP="00C25D2F">
            <w:pPr>
              <w:rPr>
                <w:rFonts w:asciiTheme="minorHAnsi" w:hAnsiTheme="minorHAnsi" w:cstheme="minorHAnsi"/>
                <w:sz w:val="22"/>
                <w:szCs w:val="22"/>
              </w:rPr>
            </w:pPr>
            <w:r>
              <w:rPr>
                <w:rFonts w:asciiTheme="minorHAnsi" w:hAnsiTheme="minorHAnsi" w:cstheme="minorHAnsi"/>
                <w:sz w:val="22"/>
                <w:szCs w:val="22"/>
              </w:rPr>
              <w:t>Housing Management System</w:t>
            </w:r>
            <w:r w:rsidR="00363578">
              <w:rPr>
                <w:rFonts w:asciiTheme="minorHAnsi" w:hAnsiTheme="minorHAnsi" w:cstheme="minorHAnsi"/>
                <w:sz w:val="22"/>
                <w:szCs w:val="22"/>
              </w:rPr>
              <w:t xml:space="preserve"> – tenancy and property information from this system will need to be available in the EDM solution to be held as metadata against documents.</w:t>
            </w:r>
          </w:p>
        </w:tc>
      </w:tr>
      <w:tr w:rsidR="00FA1224" w:rsidRPr="00321DA2" w14:paraId="61BB3431" w14:textId="77777777" w:rsidTr="00EA276B">
        <w:trPr>
          <w:jc w:val="center"/>
        </w:trPr>
        <w:tc>
          <w:tcPr>
            <w:tcW w:w="2689" w:type="dxa"/>
          </w:tcPr>
          <w:p w14:paraId="77E396FC"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Sun Financials</w:t>
            </w:r>
          </w:p>
        </w:tc>
        <w:tc>
          <w:tcPr>
            <w:tcW w:w="1819" w:type="dxa"/>
          </w:tcPr>
          <w:p w14:paraId="0E699A4B" w14:textId="05A7D24E" w:rsidR="000E13F2" w:rsidRDefault="000E13F2" w:rsidP="000E13F2">
            <w:pPr>
              <w:rPr>
                <w:rFonts w:ascii="Calibri" w:hAnsi="Calibri" w:cs="Calibri"/>
                <w:color w:val="000000"/>
                <w:sz w:val="22"/>
                <w:szCs w:val="22"/>
                <w:lang w:val="en-GB" w:eastAsia="en-GB"/>
              </w:rPr>
            </w:pPr>
            <w:r>
              <w:rPr>
                <w:rFonts w:ascii="Calibri" w:hAnsi="Calibri" w:cs="Calibri"/>
                <w:color w:val="000000"/>
                <w:sz w:val="22"/>
                <w:szCs w:val="22"/>
              </w:rPr>
              <w:t>Castle Computer Services Ltd</w:t>
            </w:r>
          </w:p>
          <w:p w14:paraId="712443FF" w14:textId="0958C48E" w:rsidR="00FA1224" w:rsidRPr="00321DA2" w:rsidRDefault="00FA1224" w:rsidP="00C25D2F">
            <w:pPr>
              <w:rPr>
                <w:rFonts w:asciiTheme="minorHAnsi" w:hAnsiTheme="minorHAnsi" w:cstheme="minorHAnsi"/>
                <w:sz w:val="22"/>
                <w:szCs w:val="22"/>
              </w:rPr>
            </w:pPr>
          </w:p>
        </w:tc>
        <w:tc>
          <w:tcPr>
            <w:tcW w:w="4559" w:type="dxa"/>
          </w:tcPr>
          <w:p w14:paraId="2A5A354A" w14:textId="52BD6261" w:rsidR="00FA1224" w:rsidRPr="00321DA2" w:rsidRDefault="00363578" w:rsidP="00C25D2F">
            <w:pPr>
              <w:rPr>
                <w:rFonts w:asciiTheme="minorHAnsi" w:hAnsiTheme="minorHAnsi" w:cstheme="minorHAnsi"/>
                <w:sz w:val="22"/>
                <w:szCs w:val="22"/>
              </w:rPr>
            </w:pPr>
            <w:r>
              <w:rPr>
                <w:rFonts w:asciiTheme="minorHAnsi" w:hAnsiTheme="minorHAnsi" w:cstheme="minorHAnsi"/>
                <w:sz w:val="22"/>
                <w:szCs w:val="22"/>
              </w:rPr>
              <w:t>No EDM requirements identified at this time.</w:t>
            </w:r>
          </w:p>
        </w:tc>
      </w:tr>
      <w:tr w:rsidR="00FA1224" w:rsidRPr="00321DA2" w14:paraId="6A19792F" w14:textId="77777777" w:rsidTr="00EA276B">
        <w:trPr>
          <w:jc w:val="center"/>
        </w:trPr>
        <w:tc>
          <w:tcPr>
            <w:tcW w:w="2689" w:type="dxa"/>
          </w:tcPr>
          <w:p w14:paraId="65CE339C"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QA</w:t>
            </w:r>
          </w:p>
        </w:tc>
        <w:tc>
          <w:tcPr>
            <w:tcW w:w="1819" w:type="dxa"/>
          </w:tcPr>
          <w:p w14:paraId="329ED285" w14:textId="77777777" w:rsidR="00FA1224" w:rsidRPr="00321DA2" w:rsidRDefault="00FA1224" w:rsidP="00C25D2F">
            <w:pPr>
              <w:rPr>
                <w:rFonts w:asciiTheme="minorHAnsi" w:hAnsiTheme="minorHAnsi" w:cstheme="minorHAnsi"/>
                <w:sz w:val="22"/>
                <w:szCs w:val="22"/>
              </w:rPr>
            </w:pPr>
          </w:p>
        </w:tc>
        <w:tc>
          <w:tcPr>
            <w:tcW w:w="4559" w:type="dxa"/>
          </w:tcPr>
          <w:p w14:paraId="018518EA" w14:textId="0A297ED1"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Financial reporting solution</w:t>
            </w:r>
            <w:r w:rsidR="00363578">
              <w:rPr>
                <w:rFonts w:asciiTheme="minorHAnsi" w:hAnsiTheme="minorHAnsi" w:cstheme="minorHAnsi"/>
                <w:sz w:val="22"/>
                <w:szCs w:val="22"/>
              </w:rPr>
              <w:t>, n</w:t>
            </w:r>
            <w:r w:rsidR="00363578" w:rsidRPr="00363578">
              <w:rPr>
                <w:rFonts w:asciiTheme="minorHAnsi" w:hAnsiTheme="minorHAnsi" w:cstheme="minorHAnsi"/>
                <w:sz w:val="22"/>
                <w:szCs w:val="22"/>
              </w:rPr>
              <w:t>o EDM requirements identified at this time.</w:t>
            </w:r>
          </w:p>
        </w:tc>
      </w:tr>
      <w:tr w:rsidR="00FA1224" w:rsidRPr="00321DA2" w14:paraId="4A3C86B9" w14:textId="77777777" w:rsidTr="00EA276B">
        <w:trPr>
          <w:jc w:val="center"/>
        </w:trPr>
        <w:tc>
          <w:tcPr>
            <w:tcW w:w="2689" w:type="dxa"/>
          </w:tcPr>
          <w:p w14:paraId="6E4AF868"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RAM Real Asset Management</w:t>
            </w:r>
          </w:p>
        </w:tc>
        <w:tc>
          <w:tcPr>
            <w:tcW w:w="1819" w:type="dxa"/>
          </w:tcPr>
          <w:p w14:paraId="4D28AE82" w14:textId="325A2810" w:rsidR="00FA1224" w:rsidRPr="00321DA2" w:rsidRDefault="00975763" w:rsidP="00C25D2F">
            <w:pPr>
              <w:rPr>
                <w:rFonts w:asciiTheme="minorHAnsi" w:hAnsiTheme="minorHAnsi" w:cstheme="minorHAnsi"/>
                <w:sz w:val="22"/>
                <w:szCs w:val="22"/>
              </w:rPr>
            </w:pPr>
            <w:r>
              <w:rPr>
                <w:rFonts w:asciiTheme="minorHAnsi" w:hAnsiTheme="minorHAnsi" w:cstheme="minorHAnsi"/>
                <w:sz w:val="22"/>
                <w:szCs w:val="22"/>
              </w:rPr>
              <w:t>Real Asset Management Ltd</w:t>
            </w:r>
          </w:p>
        </w:tc>
        <w:tc>
          <w:tcPr>
            <w:tcW w:w="4559" w:type="dxa"/>
          </w:tcPr>
          <w:p w14:paraId="322ED8B6" w14:textId="18F37D3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Component Accounting Solution</w:t>
            </w:r>
            <w:r w:rsidR="00363578">
              <w:rPr>
                <w:rFonts w:asciiTheme="minorHAnsi" w:hAnsiTheme="minorHAnsi" w:cstheme="minorHAnsi"/>
                <w:sz w:val="22"/>
                <w:szCs w:val="22"/>
              </w:rPr>
              <w:t>, n</w:t>
            </w:r>
            <w:r w:rsidR="00363578" w:rsidRPr="00363578">
              <w:rPr>
                <w:rFonts w:asciiTheme="minorHAnsi" w:hAnsiTheme="minorHAnsi" w:cstheme="minorHAnsi"/>
                <w:sz w:val="22"/>
                <w:szCs w:val="22"/>
              </w:rPr>
              <w:t>o EDM requirements identified at this time.</w:t>
            </w:r>
          </w:p>
        </w:tc>
      </w:tr>
      <w:tr w:rsidR="00FA1224" w:rsidRPr="00321DA2" w14:paraId="08B83216" w14:textId="77777777" w:rsidTr="00EA276B">
        <w:trPr>
          <w:jc w:val="center"/>
        </w:trPr>
        <w:tc>
          <w:tcPr>
            <w:tcW w:w="2689" w:type="dxa"/>
          </w:tcPr>
          <w:p w14:paraId="0F09416D"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Brixx</w:t>
            </w:r>
          </w:p>
        </w:tc>
        <w:tc>
          <w:tcPr>
            <w:tcW w:w="1819" w:type="dxa"/>
          </w:tcPr>
          <w:p w14:paraId="711F9A62"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Castleton</w:t>
            </w:r>
          </w:p>
        </w:tc>
        <w:tc>
          <w:tcPr>
            <w:tcW w:w="4559" w:type="dxa"/>
          </w:tcPr>
          <w:p w14:paraId="198E7200" w14:textId="1A5A94F5" w:rsidR="00FA1224" w:rsidRPr="00321DA2" w:rsidRDefault="00656047" w:rsidP="00C25D2F">
            <w:pPr>
              <w:rPr>
                <w:rFonts w:asciiTheme="minorHAnsi" w:hAnsiTheme="minorHAnsi" w:cstheme="minorHAnsi"/>
                <w:sz w:val="22"/>
                <w:szCs w:val="22"/>
              </w:rPr>
            </w:pPr>
            <w:r>
              <w:rPr>
                <w:rFonts w:asciiTheme="minorHAnsi" w:hAnsiTheme="minorHAnsi" w:cstheme="minorHAnsi"/>
                <w:sz w:val="22"/>
                <w:szCs w:val="22"/>
              </w:rPr>
              <w:t>Business Planning Software</w:t>
            </w:r>
            <w:r w:rsidR="00363578">
              <w:rPr>
                <w:rFonts w:asciiTheme="minorHAnsi" w:hAnsiTheme="minorHAnsi" w:cstheme="minorHAnsi"/>
                <w:sz w:val="22"/>
                <w:szCs w:val="22"/>
              </w:rPr>
              <w:t>, n</w:t>
            </w:r>
            <w:r w:rsidR="00363578" w:rsidRPr="00363578">
              <w:rPr>
                <w:rFonts w:asciiTheme="minorHAnsi" w:hAnsiTheme="minorHAnsi" w:cstheme="minorHAnsi"/>
                <w:sz w:val="22"/>
                <w:szCs w:val="22"/>
              </w:rPr>
              <w:t>o EDM requirements identified at this time.</w:t>
            </w:r>
          </w:p>
        </w:tc>
      </w:tr>
      <w:tr w:rsidR="00FA1224" w:rsidRPr="00321DA2" w14:paraId="6E3D9617" w14:textId="77777777" w:rsidTr="00EA276B">
        <w:trPr>
          <w:jc w:val="center"/>
        </w:trPr>
        <w:tc>
          <w:tcPr>
            <w:tcW w:w="2689" w:type="dxa"/>
          </w:tcPr>
          <w:p w14:paraId="1D661F6E"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Omfax</w:t>
            </w:r>
          </w:p>
        </w:tc>
        <w:tc>
          <w:tcPr>
            <w:tcW w:w="1819" w:type="dxa"/>
          </w:tcPr>
          <w:p w14:paraId="71D08398" w14:textId="7BBB1B68" w:rsidR="00FA1224" w:rsidRPr="00321DA2" w:rsidRDefault="00975763" w:rsidP="00975763">
            <w:pPr>
              <w:rPr>
                <w:rFonts w:asciiTheme="minorHAnsi" w:hAnsiTheme="minorHAnsi" w:cstheme="minorHAnsi"/>
                <w:sz w:val="22"/>
                <w:szCs w:val="22"/>
              </w:rPr>
            </w:pPr>
            <w:r>
              <w:rPr>
                <w:rFonts w:asciiTheme="minorHAnsi" w:hAnsiTheme="minorHAnsi" w:cstheme="minorHAnsi"/>
                <w:sz w:val="22"/>
                <w:szCs w:val="22"/>
              </w:rPr>
              <w:t>Omfax Systems Ltd</w:t>
            </w:r>
          </w:p>
        </w:tc>
        <w:tc>
          <w:tcPr>
            <w:tcW w:w="4559" w:type="dxa"/>
          </w:tcPr>
          <w:p w14:paraId="4D87CFD9" w14:textId="42CF317E" w:rsidR="00FA1224" w:rsidRPr="00321DA2" w:rsidRDefault="00FA1224" w:rsidP="00C25D2F">
            <w:pPr>
              <w:rPr>
                <w:rFonts w:asciiTheme="minorHAnsi" w:hAnsiTheme="minorHAnsi" w:cstheme="minorHAnsi"/>
                <w:sz w:val="22"/>
                <w:szCs w:val="22"/>
              </w:rPr>
            </w:pPr>
            <w:r>
              <w:rPr>
                <w:rFonts w:asciiTheme="minorHAnsi" w:hAnsiTheme="minorHAnsi" w:cstheme="minorHAnsi"/>
                <w:sz w:val="22"/>
                <w:szCs w:val="22"/>
              </w:rPr>
              <w:t>Repairs Diagnostic Tool</w:t>
            </w:r>
            <w:r w:rsidR="00363578">
              <w:rPr>
                <w:rFonts w:asciiTheme="minorHAnsi" w:hAnsiTheme="minorHAnsi" w:cstheme="minorHAnsi"/>
                <w:sz w:val="22"/>
                <w:szCs w:val="22"/>
              </w:rPr>
              <w:t>, n</w:t>
            </w:r>
            <w:r w:rsidR="00363578" w:rsidRPr="00363578">
              <w:rPr>
                <w:rFonts w:asciiTheme="minorHAnsi" w:hAnsiTheme="minorHAnsi" w:cstheme="minorHAnsi"/>
                <w:sz w:val="22"/>
                <w:szCs w:val="22"/>
              </w:rPr>
              <w:t>o EDM requirements identified at this time.</w:t>
            </w:r>
          </w:p>
        </w:tc>
      </w:tr>
      <w:tr w:rsidR="00FA1224" w:rsidRPr="00321DA2" w14:paraId="18FA0266" w14:textId="77777777" w:rsidTr="00EA276B">
        <w:trPr>
          <w:jc w:val="center"/>
        </w:trPr>
        <w:tc>
          <w:tcPr>
            <w:tcW w:w="2689" w:type="dxa"/>
          </w:tcPr>
          <w:p w14:paraId="4BB3DD87"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Deeplake</w:t>
            </w:r>
          </w:p>
        </w:tc>
        <w:tc>
          <w:tcPr>
            <w:tcW w:w="1819" w:type="dxa"/>
          </w:tcPr>
          <w:p w14:paraId="4E46508B" w14:textId="54176163" w:rsidR="00FA1224" w:rsidRPr="00321DA2" w:rsidRDefault="00975763" w:rsidP="00C25D2F">
            <w:pPr>
              <w:rPr>
                <w:rFonts w:asciiTheme="minorHAnsi" w:hAnsiTheme="minorHAnsi" w:cstheme="minorHAnsi"/>
                <w:sz w:val="22"/>
                <w:szCs w:val="22"/>
              </w:rPr>
            </w:pPr>
            <w:r>
              <w:rPr>
                <w:rFonts w:asciiTheme="minorHAnsi" w:hAnsiTheme="minorHAnsi" w:cstheme="minorHAnsi"/>
                <w:sz w:val="22"/>
                <w:szCs w:val="22"/>
              </w:rPr>
              <w:t>Deeplake Ltd</w:t>
            </w:r>
          </w:p>
        </w:tc>
        <w:tc>
          <w:tcPr>
            <w:tcW w:w="4559" w:type="dxa"/>
          </w:tcPr>
          <w:p w14:paraId="051BDD00" w14:textId="6B2A4150" w:rsidR="00FA1224" w:rsidRPr="00321DA2" w:rsidRDefault="00FA1224" w:rsidP="00D075D2">
            <w:pPr>
              <w:rPr>
                <w:rFonts w:asciiTheme="minorHAnsi" w:hAnsiTheme="minorHAnsi" w:cstheme="minorHAnsi"/>
                <w:sz w:val="22"/>
                <w:szCs w:val="22"/>
              </w:rPr>
            </w:pPr>
            <w:r w:rsidRPr="00321DA2">
              <w:rPr>
                <w:rFonts w:asciiTheme="minorHAnsi" w:hAnsiTheme="minorHAnsi" w:cstheme="minorHAnsi"/>
                <w:sz w:val="22"/>
                <w:szCs w:val="22"/>
              </w:rPr>
              <w:t xml:space="preserve">Used for sending SMS messages via XML interface connected to a mobile network gateway. </w:t>
            </w:r>
            <w:r w:rsidR="00363578" w:rsidRPr="00363578">
              <w:rPr>
                <w:rFonts w:asciiTheme="minorHAnsi" w:hAnsiTheme="minorHAnsi" w:cstheme="minorHAnsi"/>
                <w:sz w:val="22"/>
                <w:szCs w:val="22"/>
              </w:rPr>
              <w:t>No EDM requirements identified at this time.</w:t>
            </w:r>
          </w:p>
        </w:tc>
      </w:tr>
      <w:tr w:rsidR="00FA1224" w:rsidRPr="00321DA2" w14:paraId="7EAEEFB5" w14:textId="77777777" w:rsidTr="00EA276B">
        <w:trPr>
          <w:jc w:val="center"/>
        </w:trPr>
        <w:tc>
          <w:tcPr>
            <w:tcW w:w="2689" w:type="dxa"/>
          </w:tcPr>
          <w:p w14:paraId="4A3ABBC6" w14:textId="274BC187" w:rsidR="00FA1224" w:rsidRPr="00321DA2" w:rsidRDefault="00FA1224" w:rsidP="00C25D2F">
            <w:pPr>
              <w:rPr>
                <w:rFonts w:asciiTheme="minorHAnsi" w:hAnsiTheme="minorHAnsi" w:cstheme="minorHAnsi"/>
                <w:sz w:val="22"/>
                <w:szCs w:val="22"/>
              </w:rPr>
            </w:pPr>
            <w:r>
              <w:rPr>
                <w:rFonts w:asciiTheme="minorHAnsi" w:hAnsiTheme="minorHAnsi" w:cstheme="minorHAnsi"/>
                <w:sz w:val="22"/>
                <w:szCs w:val="22"/>
              </w:rPr>
              <w:t>Microsoft Office 2013</w:t>
            </w:r>
          </w:p>
        </w:tc>
        <w:tc>
          <w:tcPr>
            <w:tcW w:w="1819" w:type="dxa"/>
          </w:tcPr>
          <w:p w14:paraId="4A428806" w14:textId="1FFFEF81" w:rsidR="00FA1224" w:rsidRPr="00321DA2" w:rsidRDefault="00975763" w:rsidP="00C25D2F">
            <w:pPr>
              <w:rPr>
                <w:rFonts w:asciiTheme="minorHAnsi" w:hAnsiTheme="minorHAnsi" w:cstheme="minorHAnsi"/>
                <w:sz w:val="22"/>
                <w:szCs w:val="22"/>
              </w:rPr>
            </w:pPr>
            <w:r>
              <w:rPr>
                <w:rFonts w:asciiTheme="minorHAnsi" w:hAnsiTheme="minorHAnsi" w:cstheme="minorHAnsi"/>
                <w:sz w:val="22"/>
                <w:szCs w:val="22"/>
              </w:rPr>
              <w:t>Microsoft</w:t>
            </w:r>
          </w:p>
        </w:tc>
        <w:tc>
          <w:tcPr>
            <w:tcW w:w="4559" w:type="dxa"/>
          </w:tcPr>
          <w:p w14:paraId="60E2FA73" w14:textId="77F84BF3" w:rsidR="00FA1224" w:rsidRPr="00321DA2" w:rsidRDefault="00FA1224" w:rsidP="00C25D2F">
            <w:pPr>
              <w:rPr>
                <w:rFonts w:asciiTheme="minorHAnsi" w:hAnsiTheme="minorHAnsi" w:cstheme="minorHAnsi"/>
                <w:sz w:val="22"/>
                <w:szCs w:val="22"/>
              </w:rPr>
            </w:pPr>
            <w:r>
              <w:rPr>
                <w:rFonts w:asciiTheme="minorHAnsi" w:hAnsiTheme="minorHAnsi" w:cstheme="minorHAnsi"/>
                <w:sz w:val="22"/>
                <w:szCs w:val="22"/>
              </w:rPr>
              <w:t>Outlook, Word, Excel, PowerPoint, Visio, Project</w:t>
            </w:r>
            <w:r w:rsidR="00363578">
              <w:rPr>
                <w:rFonts w:asciiTheme="minorHAnsi" w:hAnsiTheme="minorHAnsi" w:cstheme="minorHAnsi"/>
                <w:sz w:val="22"/>
                <w:szCs w:val="22"/>
              </w:rPr>
              <w:t>. We would be looking for the EDM solution to be fully integrated with the Microsoft Office suite of products.</w:t>
            </w:r>
          </w:p>
        </w:tc>
      </w:tr>
      <w:tr w:rsidR="00C03044" w:rsidRPr="00321DA2" w14:paraId="7DDCA5E3" w14:textId="77777777" w:rsidTr="00EA276B">
        <w:trPr>
          <w:jc w:val="center"/>
        </w:trPr>
        <w:tc>
          <w:tcPr>
            <w:tcW w:w="2689" w:type="dxa"/>
          </w:tcPr>
          <w:p w14:paraId="11E2137B" w14:textId="48FB51A1" w:rsidR="00C03044" w:rsidRDefault="00C03044" w:rsidP="00C25D2F">
            <w:pPr>
              <w:rPr>
                <w:rFonts w:asciiTheme="minorHAnsi" w:hAnsiTheme="minorHAnsi" w:cstheme="minorHAnsi"/>
                <w:sz w:val="22"/>
                <w:szCs w:val="22"/>
              </w:rPr>
            </w:pPr>
            <w:r>
              <w:rPr>
                <w:rFonts w:asciiTheme="minorHAnsi" w:hAnsiTheme="minorHAnsi" w:cstheme="minorHAnsi"/>
                <w:sz w:val="22"/>
                <w:szCs w:val="22"/>
              </w:rPr>
              <w:t>SharePoint 2013</w:t>
            </w:r>
          </w:p>
        </w:tc>
        <w:tc>
          <w:tcPr>
            <w:tcW w:w="1819" w:type="dxa"/>
          </w:tcPr>
          <w:p w14:paraId="291222A3" w14:textId="6C776826" w:rsidR="00C03044" w:rsidRDefault="00C03044" w:rsidP="00C25D2F">
            <w:pPr>
              <w:rPr>
                <w:rFonts w:asciiTheme="minorHAnsi" w:hAnsiTheme="minorHAnsi" w:cstheme="minorHAnsi"/>
                <w:sz w:val="22"/>
                <w:szCs w:val="22"/>
              </w:rPr>
            </w:pPr>
            <w:r>
              <w:rPr>
                <w:rFonts w:asciiTheme="minorHAnsi" w:hAnsiTheme="minorHAnsi" w:cstheme="minorHAnsi"/>
                <w:sz w:val="22"/>
                <w:szCs w:val="22"/>
              </w:rPr>
              <w:t>Microsoft</w:t>
            </w:r>
          </w:p>
        </w:tc>
        <w:tc>
          <w:tcPr>
            <w:tcW w:w="4559" w:type="dxa"/>
          </w:tcPr>
          <w:p w14:paraId="37C78F99" w14:textId="64122139" w:rsidR="00C03044" w:rsidRDefault="00C03044" w:rsidP="00C25D2F">
            <w:pPr>
              <w:rPr>
                <w:rFonts w:asciiTheme="minorHAnsi" w:hAnsiTheme="minorHAnsi" w:cstheme="minorHAnsi"/>
                <w:sz w:val="22"/>
                <w:szCs w:val="22"/>
              </w:rPr>
            </w:pPr>
            <w:r>
              <w:rPr>
                <w:rFonts w:asciiTheme="minorHAnsi" w:hAnsiTheme="minorHAnsi" w:cstheme="minorHAnsi"/>
                <w:sz w:val="22"/>
                <w:szCs w:val="22"/>
              </w:rPr>
              <w:t>Used for all corporate documents and as an intranet.  We are currently reviewing this and evaluating options.</w:t>
            </w:r>
          </w:p>
        </w:tc>
      </w:tr>
    </w:tbl>
    <w:p w14:paraId="182EDC1B" w14:textId="77777777" w:rsidR="00321DA2" w:rsidRDefault="00321DA2" w:rsidP="00321DA2">
      <w:pPr>
        <w:rPr>
          <w:rFonts w:asciiTheme="minorHAnsi" w:hAnsiTheme="minorHAnsi" w:cstheme="minorHAnsi"/>
          <w:sz w:val="22"/>
          <w:szCs w:val="22"/>
        </w:rPr>
      </w:pPr>
    </w:p>
    <w:p w14:paraId="1534919F" w14:textId="77777777" w:rsidR="00447B79" w:rsidRPr="00321DA2" w:rsidRDefault="00447B79" w:rsidP="00321DA2">
      <w:pPr>
        <w:rPr>
          <w:rFonts w:asciiTheme="minorHAnsi" w:hAnsiTheme="minorHAnsi" w:cstheme="minorHAnsi"/>
          <w:sz w:val="22"/>
          <w:szCs w:val="22"/>
        </w:rPr>
      </w:pPr>
    </w:p>
    <w:p w14:paraId="2777A853" w14:textId="77777777" w:rsidR="00321DA2" w:rsidRPr="00321DA2" w:rsidRDefault="00321DA2" w:rsidP="00EA276B">
      <w:pPr>
        <w:jc w:val="center"/>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2689"/>
        <w:gridCol w:w="1819"/>
        <w:gridCol w:w="4559"/>
      </w:tblGrid>
      <w:tr w:rsidR="00FA1224" w:rsidRPr="00321DA2" w14:paraId="722EDA03" w14:textId="77777777" w:rsidTr="00EA276B">
        <w:trPr>
          <w:jc w:val="center"/>
        </w:trPr>
        <w:tc>
          <w:tcPr>
            <w:tcW w:w="2689" w:type="dxa"/>
            <w:shd w:val="clear" w:color="auto" w:fill="C6D9F1" w:themeFill="text2" w:themeFillTint="33"/>
          </w:tcPr>
          <w:p w14:paraId="34814495" w14:textId="77777777" w:rsidR="00FA1224" w:rsidRPr="00321DA2" w:rsidRDefault="00FA1224" w:rsidP="00C25D2F">
            <w:pPr>
              <w:rPr>
                <w:rFonts w:asciiTheme="minorHAnsi" w:hAnsiTheme="minorHAnsi" w:cstheme="minorHAnsi"/>
                <w:b/>
                <w:sz w:val="22"/>
                <w:szCs w:val="22"/>
              </w:rPr>
            </w:pPr>
            <w:r w:rsidRPr="00321DA2">
              <w:rPr>
                <w:rFonts w:asciiTheme="minorHAnsi" w:hAnsiTheme="minorHAnsi" w:cstheme="minorHAnsi"/>
                <w:b/>
                <w:sz w:val="22"/>
                <w:szCs w:val="22"/>
              </w:rPr>
              <w:t>Bespoke Software Solutions</w:t>
            </w:r>
          </w:p>
        </w:tc>
        <w:tc>
          <w:tcPr>
            <w:tcW w:w="1819" w:type="dxa"/>
            <w:shd w:val="clear" w:color="auto" w:fill="C6D9F1" w:themeFill="text2" w:themeFillTint="33"/>
          </w:tcPr>
          <w:p w14:paraId="5E30C618" w14:textId="77777777" w:rsidR="00FA1224" w:rsidRPr="00321DA2" w:rsidRDefault="00FA1224" w:rsidP="00C25D2F">
            <w:pPr>
              <w:rPr>
                <w:rFonts w:asciiTheme="minorHAnsi" w:hAnsiTheme="minorHAnsi" w:cstheme="minorHAnsi"/>
                <w:b/>
                <w:sz w:val="22"/>
                <w:szCs w:val="22"/>
              </w:rPr>
            </w:pPr>
            <w:r w:rsidRPr="00321DA2">
              <w:rPr>
                <w:rFonts w:asciiTheme="minorHAnsi" w:hAnsiTheme="minorHAnsi" w:cstheme="minorHAnsi"/>
                <w:b/>
                <w:sz w:val="22"/>
                <w:szCs w:val="22"/>
              </w:rPr>
              <w:t>Technology</w:t>
            </w:r>
          </w:p>
        </w:tc>
        <w:tc>
          <w:tcPr>
            <w:tcW w:w="4559" w:type="dxa"/>
            <w:shd w:val="clear" w:color="auto" w:fill="C6D9F1" w:themeFill="text2" w:themeFillTint="33"/>
          </w:tcPr>
          <w:p w14:paraId="12C03145" w14:textId="77777777" w:rsidR="00FA1224" w:rsidRPr="00321DA2" w:rsidRDefault="00FA1224" w:rsidP="00C25D2F">
            <w:pPr>
              <w:rPr>
                <w:rFonts w:asciiTheme="minorHAnsi" w:hAnsiTheme="minorHAnsi" w:cstheme="minorHAnsi"/>
                <w:b/>
                <w:sz w:val="22"/>
                <w:szCs w:val="22"/>
              </w:rPr>
            </w:pPr>
            <w:r w:rsidRPr="00321DA2">
              <w:rPr>
                <w:rFonts w:asciiTheme="minorHAnsi" w:hAnsiTheme="minorHAnsi" w:cstheme="minorHAnsi"/>
                <w:b/>
                <w:sz w:val="22"/>
                <w:szCs w:val="22"/>
              </w:rPr>
              <w:t>Notes</w:t>
            </w:r>
          </w:p>
        </w:tc>
      </w:tr>
      <w:tr w:rsidR="00FA1224" w:rsidRPr="00321DA2" w14:paraId="1CF884CE" w14:textId="77777777" w:rsidTr="00EA276B">
        <w:trPr>
          <w:jc w:val="center"/>
        </w:trPr>
        <w:tc>
          <w:tcPr>
            <w:tcW w:w="2689" w:type="dxa"/>
          </w:tcPr>
          <w:p w14:paraId="0A6E9CE7"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lastRenderedPageBreak/>
              <w:t>Android Mobile CRM</w:t>
            </w:r>
          </w:p>
        </w:tc>
        <w:tc>
          <w:tcPr>
            <w:tcW w:w="1819" w:type="dxa"/>
          </w:tcPr>
          <w:p w14:paraId="50860E7A"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Android APK</w:t>
            </w:r>
          </w:p>
        </w:tc>
        <w:tc>
          <w:tcPr>
            <w:tcW w:w="4559" w:type="dxa"/>
          </w:tcPr>
          <w:p w14:paraId="4D3194CB" w14:textId="77777777" w:rsidR="00FA1224"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Includes ability to update certain information and submit referrals to back office system</w:t>
            </w:r>
            <w:r w:rsidR="00864651">
              <w:rPr>
                <w:rFonts w:asciiTheme="minorHAnsi" w:hAnsiTheme="minorHAnsi" w:cstheme="minorHAnsi"/>
                <w:sz w:val="22"/>
                <w:szCs w:val="22"/>
              </w:rPr>
              <w:t>.</w:t>
            </w:r>
          </w:p>
          <w:p w14:paraId="392D613F" w14:textId="6758EC58" w:rsidR="00864651" w:rsidRPr="00321DA2" w:rsidRDefault="00864651" w:rsidP="00C25D2F">
            <w:pPr>
              <w:rPr>
                <w:rFonts w:asciiTheme="minorHAnsi" w:hAnsiTheme="minorHAnsi" w:cstheme="minorHAnsi"/>
                <w:sz w:val="22"/>
                <w:szCs w:val="22"/>
              </w:rPr>
            </w:pPr>
            <w:r w:rsidRPr="00864651">
              <w:rPr>
                <w:rFonts w:asciiTheme="minorHAnsi" w:hAnsiTheme="minorHAnsi" w:cstheme="minorHAnsi"/>
                <w:sz w:val="22"/>
                <w:szCs w:val="22"/>
              </w:rPr>
              <w:t>We would be looking for the EDM solution</w:t>
            </w:r>
            <w:r>
              <w:rPr>
                <w:rFonts w:asciiTheme="minorHAnsi" w:hAnsiTheme="minorHAnsi" w:cstheme="minorHAnsi"/>
                <w:sz w:val="22"/>
                <w:szCs w:val="22"/>
              </w:rPr>
              <w:t xml:space="preserve"> to be fully integrated with this solution via APIs or similar.</w:t>
            </w:r>
          </w:p>
        </w:tc>
      </w:tr>
      <w:tr w:rsidR="00FA1224" w:rsidRPr="00321DA2" w14:paraId="69D82362" w14:textId="77777777" w:rsidTr="00EA276B">
        <w:trPr>
          <w:jc w:val="center"/>
        </w:trPr>
        <w:tc>
          <w:tcPr>
            <w:tcW w:w="2689" w:type="dxa"/>
          </w:tcPr>
          <w:p w14:paraId="050BA14A" w14:textId="02260624"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Mobile inspections</w:t>
            </w:r>
          </w:p>
        </w:tc>
        <w:tc>
          <w:tcPr>
            <w:tcW w:w="1819" w:type="dxa"/>
          </w:tcPr>
          <w:p w14:paraId="2A374E2E"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Android APK</w:t>
            </w:r>
          </w:p>
        </w:tc>
        <w:tc>
          <w:tcPr>
            <w:tcW w:w="4559" w:type="dxa"/>
          </w:tcPr>
          <w:p w14:paraId="25F602DA" w14:textId="3F129CCD" w:rsidR="00FA1224" w:rsidRPr="00321DA2" w:rsidRDefault="00FA1224" w:rsidP="00864651">
            <w:pPr>
              <w:rPr>
                <w:rFonts w:asciiTheme="minorHAnsi" w:hAnsiTheme="minorHAnsi" w:cstheme="minorHAnsi"/>
                <w:sz w:val="22"/>
                <w:szCs w:val="22"/>
              </w:rPr>
            </w:pPr>
            <w:r w:rsidRPr="00321DA2">
              <w:rPr>
                <w:rFonts w:asciiTheme="minorHAnsi" w:hAnsiTheme="minorHAnsi" w:cstheme="minorHAnsi"/>
                <w:sz w:val="22"/>
                <w:szCs w:val="22"/>
              </w:rPr>
              <w:t>Included raising repairs and booking repairs appointments</w:t>
            </w:r>
            <w:r w:rsidR="00864651">
              <w:rPr>
                <w:rFonts w:asciiTheme="minorHAnsi" w:hAnsiTheme="minorHAnsi" w:cstheme="minorHAnsi"/>
                <w:sz w:val="22"/>
                <w:szCs w:val="22"/>
              </w:rPr>
              <w:t xml:space="preserve">. </w:t>
            </w:r>
            <w:r w:rsidR="00864651" w:rsidRPr="00864651">
              <w:rPr>
                <w:rFonts w:asciiTheme="minorHAnsi" w:hAnsiTheme="minorHAnsi" w:cstheme="minorHAnsi"/>
                <w:sz w:val="22"/>
                <w:szCs w:val="22"/>
              </w:rPr>
              <w:t>We would be looking for the EDM solution to be fully integrated with this solution via APIs or similar.</w:t>
            </w:r>
          </w:p>
        </w:tc>
      </w:tr>
      <w:tr w:rsidR="00FA1224" w:rsidRPr="00321DA2" w14:paraId="6E907C02" w14:textId="77777777" w:rsidTr="00EA276B">
        <w:trPr>
          <w:jc w:val="center"/>
        </w:trPr>
        <w:tc>
          <w:tcPr>
            <w:tcW w:w="2689" w:type="dxa"/>
          </w:tcPr>
          <w:p w14:paraId="23D25DAA"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Mobile fire testing</w:t>
            </w:r>
          </w:p>
        </w:tc>
        <w:tc>
          <w:tcPr>
            <w:tcW w:w="1819" w:type="dxa"/>
          </w:tcPr>
          <w:p w14:paraId="58600E49"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Android APK</w:t>
            </w:r>
            <w:r w:rsidRPr="00321DA2">
              <w:rPr>
                <w:rFonts w:asciiTheme="minorHAnsi" w:hAnsiTheme="minorHAnsi" w:cstheme="minorHAnsi"/>
                <w:sz w:val="22"/>
                <w:szCs w:val="22"/>
              </w:rPr>
              <w:tab/>
            </w:r>
          </w:p>
        </w:tc>
        <w:tc>
          <w:tcPr>
            <w:tcW w:w="4559" w:type="dxa"/>
          </w:tcPr>
          <w:p w14:paraId="3B05F4E3" w14:textId="506C3788"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Manages the fire testing process.</w:t>
            </w:r>
            <w:r w:rsidR="00864651">
              <w:rPr>
                <w:rFonts w:asciiTheme="minorHAnsi" w:hAnsiTheme="minorHAnsi" w:cstheme="minorHAnsi"/>
                <w:sz w:val="22"/>
                <w:szCs w:val="22"/>
              </w:rPr>
              <w:t xml:space="preserve"> </w:t>
            </w:r>
            <w:r w:rsidR="00864651" w:rsidRPr="00864651">
              <w:rPr>
                <w:rFonts w:asciiTheme="minorHAnsi" w:hAnsiTheme="minorHAnsi" w:cstheme="minorHAnsi"/>
                <w:sz w:val="22"/>
                <w:szCs w:val="22"/>
              </w:rPr>
              <w:t>We would be looking for the EDM solution to be fully integrated with this solution via APIs or similar.</w:t>
            </w:r>
            <w:r w:rsidR="00864651">
              <w:rPr>
                <w:rFonts w:asciiTheme="minorHAnsi" w:hAnsiTheme="minorHAnsi" w:cstheme="minorHAnsi"/>
                <w:sz w:val="22"/>
                <w:szCs w:val="22"/>
              </w:rPr>
              <w:t xml:space="preserve"> </w:t>
            </w:r>
          </w:p>
        </w:tc>
      </w:tr>
      <w:tr w:rsidR="00FA1224" w:rsidRPr="00321DA2" w14:paraId="7CE48B7A" w14:textId="77777777" w:rsidTr="00EA276B">
        <w:trPr>
          <w:jc w:val="center"/>
        </w:trPr>
        <w:tc>
          <w:tcPr>
            <w:tcW w:w="2689" w:type="dxa"/>
          </w:tcPr>
          <w:p w14:paraId="37F246DF"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Appointments</w:t>
            </w:r>
          </w:p>
        </w:tc>
        <w:tc>
          <w:tcPr>
            <w:tcW w:w="1819" w:type="dxa"/>
          </w:tcPr>
          <w:p w14:paraId="6495B373"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SQL, .NET, C#</w:t>
            </w:r>
          </w:p>
        </w:tc>
        <w:tc>
          <w:tcPr>
            <w:tcW w:w="4559" w:type="dxa"/>
          </w:tcPr>
          <w:p w14:paraId="639A8264" w14:textId="77777777" w:rsidR="00FA1224"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Used to manage repairs appointment bookings</w:t>
            </w:r>
            <w:r w:rsidR="00BE5EC9">
              <w:rPr>
                <w:rFonts w:asciiTheme="minorHAnsi" w:hAnsiTheme="minorHAnsi" w:cstheme="minorHAnsi"/>
                <w:sz w:val="22"/>
                <w:szCs w:val="22"/>
              </w:rPr>
              <w:t>.</w:t>
            </w:r>
          </w:p>
          <w:p w14:paraId="79423B29" w14:textId="3CD1B51B" w:rsidR="00BE5EC9" w:rsidRPr="00321DA2" w:rsidRDefault="00BE5EC9" w:rsidP="00C25D2F">
            <w:pPr>
              <w:rPr>
                <w:rFonts w:asciiTheme="minorHAnsi" w:hAnsiTheme="minorHAnsi" w:cstheme="minorHAnsi"/>
                <w:sz w:val="22"/>
                <w:szCs w:val="22"/>
              </w:rPr>
            </w:pPr>
            <w:r w:rsidRPr="00BE5EC9">
              <w:rPr>
                <w:rFonts w:asciiTheme="minorHAnsi" w:hAnsiTheme="minorHAnsi" w:cstheme="minorHAnsi"/>
                <w:sz w:val="22"/>
                <w:szCs w:val="22"/>
              </w:rPr>
              <w:t>No EDM requirements identified at this time.</w:t>
            </w:r>
          </w:p>
        </w:tc>
      </w:tr>
      <w:tr w:rsidR="00FA1224" w:rsidRPr="00321DA2" w14:paraId="2FC5544B" w14:textId="77777777" w:rsidTr="00EA276B">
        <w:trPr>
          <w:jc w:val="center"/>
        </w:trPr>
        <w:tc>
          <w:tcPr>
            <w:tcW w:w="2689" w:type="dxa"/>
          </w:tcPr>
          <w:p w14:paraId="66C7C3A0" w14:textId="39892393"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Arrears actions</w:t>
            </w:r>
          </w:p>
        </w:tc>
        <w:tc>
          <w:tcPr>
            <w:tcW w:w="1819" w:type="dxa"/>
          </w:tcPr>
          <w:p w14:paraId="18A8B827"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SQL, .NET, C#</w:t>
            </w:r>
          </w:p>
        </w:tc>
        <w:tc>
          <w:tcPr>
            <w:tcW w:w="4559" w:type="dxa"/>
          </w:tcPr>
          <w:p w14:paraId="5915AE1C" w14:textId="730BCDC3" w:rsidR="00FA1224" w:rsidRPr="00321DA2" w:rsidRDefault="00FA1224" w:rsidP="00864651">
            <w:pPr>
              <w:rPr>
                <w:rFonts w:asciiTheme="minorHAnsi" w:hAnsiTheme="minorHAnsi" w:cstheme="minorHAnsi"/>
                <w:sz w:val="22"/>
                <w:szCs w:val="22"/>
              </w:rPr>
            </w:pPr>
            <w:r w:rsidRPr="00321DA2">
              <w:rPr>
                <w:rFonts w:asciiTheme="minorHAnsi" w:hAnsiTheme="minorHAnsi" w:cstheme="minorHAnsi"/>
                <w:sz w:val="22"/>
                <w:szCs w:val="22"/>
              </w:rPr>
              <w:t>Suggests actions to take based on set criteria and allows various actions to be done.</w:t>
            </w:r>
            <w:r w:rsidR="00864651">
              <w:rPr>
                <w:rFonts w:asciiTheme="minorHAnsi" w:hAnsiTheme="minorHAnsi" w:cstheme="minorHAnsi"/>
                <w:sz w:val="22"/>
                <w:szCs w:val="22"/>
              </w:rPr>
              <w:t xml:space="preserve">  </w:t>
            </w:r>
            <w:r w:rsidR="00864651" w:rsidRPr="00864651">
              <w:rPr>
                <w:rFonts w:asciiTheme="minorHAnsi" w:hAnsiTheme="minorHAnsi" w:cstheme="minorHAnsi"/>
                <w:sz w:val="22"/>
                <w:szCs w:val="22"/>
              </w:rPr>
              <w:t>We would be looking for the EDM solution to be fully integrated with this solution via APIs or similar.</w:t>
            </w:r>
          </w:p>
        </w:tc>
      </w:tr>
      <w:tr w:rsidR="00FA1224" w:rsidRPr="00321DA2" w14:paraId="1B0F103B" w14:textId="77777777" w:rsidTr="00EA276B">
        <w:trPr>
          <w:jc w:val="center"/>
        </w:trPr>
        <w:tc>
          <w:tcPr>
            <w:tcW w:w="2689" w:type="dxa"/>
          </w:tcPr>
          <w:p w14:paraId="403F9F35"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Call manager</w:t>
            </w:r>
          </w:p>
        </w:tc>
        <w:tc>
          <w:tcPr>
            <w:tcW w:w="1819" w:type="dxa"/>
          </w:tcPr>
          <w:p w14:paraId="63CB858D"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SQL, .NET, C#</w:t>
            </w:r>
          </w:p>
        </w:tc>
        <w:tc>
          <w:tcPr>
            <w:tcW w:w="4559" w:type="dxa"/>
          </w:tcPr>
          <w:p w14:paraId="591BAE2E"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A mobile phone recharging programme</w:t>
            </w:r>
          </w:p>
          <w:p w14:paraId="15F60AF5" w14:textId="0BB5C16E" w:rsidR="00FA1224" w:rsidRPr="00321DA2" w:rsidRDefault="00BE5EC9" w:rsidP="00C25D2F">
            <w:pPr>
              <w:rPr>
                <w:rFonts w:asciiTheme="minorHAnsi" w:hAnsiTheme="minorHAnsi" w:cstheme="minorHAnsi"/>
                <w:sz w:val="22"/>
                <w:szCs w:val="22"/>
              </w:rPr>
            </w:pPr>
            <w:r w:rsidRPr="00BE5EC9">
              <w:rPr>
                <w:rFonts w:asciiTheme="minorHAnsi" w:hAnsiTheme="minorHAnsi" w:cstheme="minorHAnsi"/>
                <w:sz w:val="22"/>
                <w:szCs w:val="22"/>
              </w:rPr>
              <w:t>No EDM requirements identified at this time.</w:t>
            </w:r>
          </w:p>
        </w:tc>
      </w:tr>
      <w:tr w:rsidR="00FA1224" w:rsidRPr="00321DA2" w14:paraId="70F08BC2" w14:textId="77777777" w:rsidTr="00EA276B">
        <w:trPr>
          <w:jc w:val="center"/>
        </w:trPr>
        <w:tc>
          <w:tcPr>
            <w:tcW w:w="2689" w:type="dxa"/>
          </w:tcPr>
          <w:p w14:paraId="2BEE55E4"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Asset Management</w:t>
            </w:r>
          </w:p>
        </w:tc>
        <w:tc>
          <w:tcPr>
            <w:tcW w:w="1819" w:type="dxa"/>
          </w:tcPr>
          <w:p w14:paraId="7161D6FA"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SQL, .NET, C#</w:t>
            </w:r>
          </w:p>
        </w:tc>
        <w:tc>
          <w:tcPr>
            <w:tcW w:w="4559" w:type="dxa"/>
          </w:tcPr>
          <w:p w14:paraId="520DA7F0" w14:textId="622E669E" w:rsidR="00FA1224" w:rsidRPr="00321DA2" w:rsidRDefault="00FA1224" w:rsidP="00864651">
            <w:pPr>
              <w:rPr>
                <w:rFonts w:asciiTheme="minorHAnsi" w:hAnsiTheme="minorHAnsi" w:cstheme="minorHAnsi"/>
                <w:sz w:val="22"/>
                <w:szCs w:val="22"/>
              </w:rPr>
            </w:pPr>
            <w:r w:rsidRPr="00321DA2">
              <w:rPr>
                <w:rFonts w:asciiTheme="minorHAnsi" w:hAnsiTheme="minorHAnsi" w:cstheme="minorHAnsi"/>
                <w:sz w:val="22"/>
                <w:szCs w:val="22"/>
              </w:rPr>
              <w:t>Manages planned works programme.</w:t>
            </w:r>
            <w:r w:rsidR="00864651">
              <w:rPr>
                <w:rFonts w:asciiTheme="minorHAnsi" w:hAnsiTheme="minorHAnsi" w:cstheme="minorHAnsi"/>
                <w:sz w:val="22"/>
                <w:szCs w:val="22"/>
              </w:rPr>
              <w:t xml:space="preserve">  </w:t>
            </w:r>
            <w:r w:rsidR="00864651" w:rsidRPr="00864651">
              <w:rPr>
                <w:rFonts w:asciiTheme="minorHAnsi" w:hAnsiTheme="minorHAnsi" w:cstheme="minorHAnsi"/>
                <w:sz w:val="22"/>
                <w:szCs w:val="22"/>
              </w:rPr>
              <w:t>We would be looking for the EDM solution to be fully integrated with this solution via APIs or similar.</w:t>
            </w:r>
          </w:p>
        </w:tc>
      </w:tr>
      <w:tr w:rsidR="00FA1224" w:rsidRPr="00321DA2" w14:paraId="7EB8CDD6" w14:textId="77777777" w:rsidTr="00EA276B">
        <w:trPr>
          <w:jc w:val="center"/>
        </w:trPr>
        <w:tc>
          <w:tcPr>
            <w:tcW w:w="2689" w:type="dxa"/>
          </w:tcPr>
          <w:p w14:paraId="572E8F0E"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My Account</w:t>
            </w:r>
          </w:p>
        </w:tc>
        <w:tc>
          <w:tcPr>
            <w:tcW w:w="1819" w:type="dxa"/>
          </w:tcPr>
          <w:p w14:paraId="3032F669"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SQL, .NET, C#</w:t>
            </w:r>
            <w:r w:rsidRPr="00321DA2">
              <w:rPr>
                <w:rFonts w:asciiTheme="minorHAnsi" w:hAnsiTheme="minorHAnsi" w:cstheme="minorHAnsi"/>
                <w:sz w:val="22"/>
                <w:szCs w:val="22"/>
              </w:rPr>
              <w:tab/>
            </w:r>
          </w:p>
        </w:tc>
        <w:tc>
          <w:tcPr>
            <w:tcW w:w="4559" w:type="dxa"/>
          </w:tcPr>
          <w:p w14:paraId="32E10CE7" w14:textId="6C495D2B"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Customer online area</w:t>
            </w:r>
            <w:r w:rsidR="00864651">
              <w:rPr>
                <w:rFonts w:asciiTheme="minorHAnsi" w:hAnsiTheme="minorHAnsi" w:cstheme="minorHAnsi"/>
                <w:sz w:val="22"/>
                <w:szCs w:val="22"/>
              </w:rPr>
              <w:t xml:space="preserve">.  </w:t>
            </w:r>
            <w:r w:rsidR="00864651" w:rsidRPr="00864651">
              <w:rPr>
                <w:rFonts w:asciiTheme="minorHAnsi" w:hAnsiTheme="minorHAnsi" w:cstheme="minorHAnsi"/>
                <w:sz w:val="22"/>
                <w:szCs w:val="22"/>
              </w:rPr>
              <w:t>We would be looking for the EDM solution to be fully integrated with this solution via APIs or similar.</w:t>
            </w:r>
          </w:p>
        </w:tc>
      </w:tr>
      <w:tr w:rsidR="00FA1224" w:rsidRPr="00321DA2" w14:paraId="45942233" w14:textId="77777777" w:rsidTr="00EA276B">
        <w:trPr>
          <w:jc w:val="center"/>
        </w:trPr>
        <w:tc>
          <w:tcPr>
            <w:tcW w:w="2689" w:type="dxa"/>
          </w:tcPr>
          <w:p w14:paraId="12BD755E"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Asbestos portal</w:t>
            </w:r>
          </w:p>
        </w:tc>
        <w:tc>
          <w:tcPr>
            <w:tcW w:w="1819" w:type="dxa"/>
          </w:tcPr>
          <w:p w14:paraId="094C5CE9"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SQL, .NET, C#</w:t>
            </w:r>
          </w:p>
        </w:tc>
        <w:tc>
          <w:tcPr>
            <w:tcW w:w="4559" w:type="dxa"/>
          </w:tcPr>
          <w:p w14:paraId="5E5031D2" w14:textId="1CAED9A0" w:rsidR="00FA1224" w:rsidRPr="00321DA2" w:rsidRDefault="00FA1224" w:rsidP="00864651">
            <w:pPr>
              <w:rPr>
                <w:rFonts w:asciiTheme="minorHAnsi" w:hAnsiTheme="minorHAnsi" w:cstheme="minorHAnsi"/>
                <w:sz w:val="22"/>
                <w:szCs w:val="22"/>
              </w:rPr>
            </w:pPr>
            <w:r w:rsidRPr="00321DA2">
              <w:rPr>
                <w:rFonts w:asciiTheme="minorHAnsi" w:hAnsiTheme="minorHAnsi" w:cstheme="minorHAnsi"/>
                <w:sz w:val="22"/>
                <w:szCs w:val="22"/>
              </w:rPr>
              <w:t>Used internally and externally to view asbestos documentation</w:t>
            </w:r>
            <w:r w:rsidR="00864651">
              <w:rPr>
                <w:rFonts w:asciiTheme="minorHAnsi" w:hAnsiTheme="minorHAnsi" w:cstheme="minorHAnsi"/>
                <w:sz w:val="22"/>
                <w:szCs w:val="22"/>
              </w:rPr>
              <w:t>, we would be looking for documents stored in the EDM solution to be available to view in this application.</w:t>
            </w:r>
          </w:p>
        </w:tc>
      </w:tr>
      <w:tr w:rsidR="00FA1224" w:rsidRPr="00321DA2" w14:paraId="3027B9B9" w14:textId="77777777" w:rsidTr="00EA276B">
        <w:trPr>
          <w:jc w:val="center"/>
        </w:trPr>
        <w:tc>
          <w:tcPr>
            <w:tcW w:w="2689" w:type="dxa"/>
          </w:tcPr>
          <w:p w14:paraId="5EF0E15B"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Contractor Portal</w:t>
            </w:r>
          </w:p>
        </w:tc>
        <w:tc>
          <w:tcPr>
            <w:tcW w:w="1819" w:type="dxa"/>
          </w:tcPr>
          <w:p w14:paraId="5A02504D"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SQL, .NET, C#</w:t>
            </w:r>
          </w:p>
        </w:tc>
        <w:tc>
          <w:tcPr>
            <w:tcW w:w="4559" w:type="dxa"/>
          </w:tcPr>
          <w:p w14:paraId="232A7DC5" w14:textId="0E45795A" w:rsidR="00FA1224" w:rsidRPr="00321DA2" w:rsidRDefault="00864651" w:rsidP="00C25D2F">
            <w:pPr>
              <w:rPr>
                <w:rFonts w:asciiTheme="minorHAnsi" w:hAnsiTheme="minorHAnsi" w:cstheme="minorHAnsi"/>
                <w:sz w:val="22"/>
                <w:szCs w:val="22"/>
              </w:rPr>
            </w:pPr>
            <w:r w:rsidRPr="00864651">
              <w:rPr>
                <w:rFonts w:asciiTheme="minorHAnsi" w:hAnsiTheme="minorHAnsi" w:cstheme="minorHAnsi"/>
                <w:sz w:val="22"/>
                <w:szCs w:val="22"/>
              </w:rPr>
              <w:t>We would be looking for the EDM solution to be fully integrated with this solution via APIs or similar.</w:t>
            </w:r>
          </w:p>
        </w:tc>
      </w:tr>
      <w:tr w:rsidR="00FA1224" w:rsidRPr="00321DA2" w14:paraId="48080D84" w14:textId="77777777" w:rsidTr="00EA276B">
        <w:trPr>
          <w:jc w:val="center"/>
        </w:trPr>
        <w:tc>
          <w:tcPr>
            <w:tcW w:w="2689" w:type="dxa"/>
          </w:tcPr>
          <w:p w14:paraId="7F0CA8CC"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Various interfaces</w:t>
            </w:r>
          </w:p>
        </w:tc>
        <w:tc>
          <w:tcPr>
            <w:tcW w:w="1819" w:type="dxa"/>
          </w:tcPr>
          <w:p w14:paraId="23B49BF6"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SQL, .NET, C#</w:t>
            </w:r>
          </w:p>
        </w:tc>
        <w:tc>
          <w:tcPr>
            <w:tcW w:w="4559" w:type="dxa"/>
          </w:tcPr>
          <w:p w14:paraId="604EBF26" w14:textId="77777777" w:rsidR="00FA1224" w:rsidRPr="00321DA2" w:rsidRDefault="00FA1224" w:rsidP="00C25D2F">
            <w:pPr>
              <w:rPr>
                <w:rFonts w:asciiTheme="minorHAnsi" w:hAnsiTheme="minorHAnsi" w:cstheme="minorHAnsi"/>
                <w:sz w:val="22"/>
                <w:szCs w:val="22"/>
              </w:rPr>
            </w:pPr>
          </w:p>
        </w:tc>
      </w:tr>
      <w:tr w:rsidR="00FA1224" w:rsidRPr="00321DA2" w14:paraId="6BF806F9" w14:textId="77777777" w:rsidTr="00EA276B">
        <w:trPr>
          <w:jc w:val="center"/>
        </w:trPr>
        <w:tc>
          <w:tcPr>
            <w:tcW w:w="2689" w:type="dxa"/>
          </w:tcPr>
          <w:p w14:paraId="77FB4C54"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Conversion utilities</w:t>
            </w:r>
          </w:p>
        </w:tc>
        <w:tc>
          <w:tcPr>
            <w:tcW w:w="1819" w:type="dxa"/>
          </w:tcPr>
          <w:p w14:paraId="7EAC2860" w14:textId="77777777" w:rsidR="00FA1224" w:rsidRPr="00321DA2" w:rsidRDefault="00FA1224" w:rsidP="00C25D2F">
            <w:pPr>
              <w:rPr>
                <w:rFonts w:asciiTheme="minorHAnsi" w:hAnsiTheme="minorHAnsi" w:cstheme="minorHAnsi"/>
                <w:sz w:val="22"/>
                <w:szCs w:val="22"/>
              </w:rPr>
            </w:pPr>
            <w:r w:rsidRPr="00321DA2">
              <w:rPr>
                <w:rFonts w:asciiTheme="minorHAnsi" w:hAnsiTheme="minorHAnsi" w:cstheme="minorHAnsi"/>
                <w:sz w:val="22"/>
                <w:szCs w:val="22"/>
              </w:rPr>
              <w:t>SQL, .NET, C#</w:t>
            </w:r>
          </w:p>
        </w:tc>
        <w:tc>
          <w:tcPr>
            <w:tcW w:w="4559" w:type="dxa"/>
          </w:tcPr>
          <w:p w14:paraId="69D00260" w14:textId="77777777" w:rsidR="00FA1224" w:rsidRPr="00321DA2" w:rsidRDefault="00FA1224" w:rsidP="00C25D2F">
            <w:pPr>
              <w:rPr>
                <w:rFonts w:asciiTheme="minorHAnsi" w:hAnsiTheme="minorHAnsi" w:cstheme="minorHAnsi"/>
                <w:sz w:val="22"/>
                <w:szCs w:val="22"/>
              </w:rPr>
            </w:pPr>
          </w:p>
        </w:tc>
      </w:tr>
    </w:tbl>
    <w:p w14:paraId="3A5CF233" w14:textId="77777777" w:rsidR="00321DA2" w:rsidRDefault="00321DA2" w:rsidP="006B63F5">
      <w:pPr>
        <w:rPr>
          <w:rFonts w:asciiTheme="minorHAnsi" w:hAnsiTheme="minorHAnsi" w:cstheme="minorHAnsi"/>
          <w:sz w:val="22"/>
          <w:szCs w:val="22"/>
          <w:lang w:val="en-GB"/>
        </w:rPr>
      </w:pPr>
    </w:p>
    <w:p w14:paraId="0AD13624" w14:textId="77777777" w:rsidR="00447B79" w:rsidRDefault="00447B79">
      <w:pPr>
        <w:rPr>
          <w:rFonts w:asciiTheme="minorHAnsi" w:hAnsiTheme="minorHAnsi" w:cstheme="minorHAnsi"/>
          <w:b/>
          <w:sz w:val="22"/>
          <w:szCs w:val="22"/>
          <w:lang w:val="en-GB"/>
        </w:rPr>
      </w:pPr>
      <w:r>
        <w:rPr>
          <w:rFonts w:asciiTheme="minorHAnsi" w:hAnsiTheme="minorHAnsi" w:cstheme="minorHAnsi"/>
          <w:b/>
          <w:sz w:val="22"/>
          <w:szCs w:val="22"/>
          <w:lang w:val="en-GB"/>
        </w:rPr>
        <w:br w:type="page"/>
      </w:r>
    </w:p>
    <w:p w14:paraId="78B8B027" w14:textId="1CC348EC" w:rsidR="00EA276B" w:rsidRDefault="00EA276B" w:rsidP="00EA276B">
      <w:pPr>
        <w:pStyle w:val="ListParagraph"/>
        <w:numPr>
          <w:ilvl w:val="1"/>
          <w:numId w:val="1"/>
        </w:numPr>
        <w:rPr>
          <w:rFonts w:asciiTheme="minorHAnsi" w:hAnsiTheme="minorHAnsi" w:cstheme="minorHAnsi"/>
          <w:b/>
          <w:sz w:val="22"/>
          <w:szCs w:val="22"/>
          <w:lang w:val="en-GB"/>
        </w:rPr>
      </w:pPr>
      <w:r>
        <w:rPr>
          <w:rFonts w:asciiTheme="minorHAnsi" w:hAnsiTheme="minorHAnsi" w:cstheme="minorHAnsi"/>
          <w:b/>
          <w:sz w:val="22"/>
          <w:szCs w:val="22"/>
          <w:lang w:val="en-GB"/>
        </w:rPr>
        <w:lastRenderedPageBreak/>
        <w:t>Planned</w:t>
      </w:r>
      <w:r w:rsidRPr="00EA276B">
        <w:rPr>
          <w:rFonts w:asciiTheme="minorHAnsi" w:hAnsiTheme="minorHAnsi" w:cstheme="minorHAnsi"/>
          <w:b/>
          <w:sz w:val="22"/>
          <w:szCs w:val="22"/>
          <w:lang w:val="en-GB"/>
        </w:rPr>
        <w:t xml:space="preserve"> Applications</w:t>
      </w:r>
    </w:p>
    <w:p w14:paraId="604ACB11" w14:textId="77777777" w:rsidR="00EA276B" w:rsidRPr="00EA276B" w:rsidRDefault="00EA276B" w:rsidP="00EA276B">
      <w:pPr>
        <w:pStyle w:val="ListParagraph"/>
        <w:rPr>
          <w:rFonts w:asciiTheme="minorHAnsi" w:hAnsiTheme="minorHAnsi" w:cstheme="minorHAnsi"/>
          <w:b/>
          <w:sz w:val="22"/>
          <w:szCs w:val="22"/>
          <w:lang w:val="en-GB"/>
        </w:rPr>
      </w:pPr>
    </w:p>
    <w:p w14:paraId="72AD7CD4" w14:textId="22DF5402" w:rsidR="00EA276B" w:rsidRDefault="00EA276B" w:rsidP="00EA276B">
      <w:pPr>
        <w:ind w:left="1288"/>
        <w:rPr>
          <w:rFonts w:asciiTheme="minorHAnsi" w:hAnsiTheme="minorHAnsi" w:cstheme="minorHAnsi"/>
          <w:sz w:val="22"/>
          <w:szCs w:val="22"/>
          <w:lang w:val="en-GB"/>
        </w:rPr>
      </w:pPr>
      <w:r w:rsidRPr="00321DA2">
        <w:rPr>
          <w:rFonts w:asciiTheme="minorHAnsi" w:hAnsiTheme="minorHAnsi" w:cstheme="minorHAnsi"/>
          <w:sz w:val="22"/>
          <w:szCs w:val="22"/>
        </w:rPr>
        <w:t xml:space="preserve">Below is list of </w:t>
      </w:r>
      <w:r>
        <w:rPr>
          <w:rFonts w:asciiTheme="minorHAnsi" w:hAnsiTheme="minorHAnsi" w:cstheme="minorHAnsi"/>
          <w:sz w:val="22"/>
          <w:szCs w:val="22"/>
        </w:rPr>
        <w:t xml:space="preserve">planned </w:t>
      </w:r>
      <w:r w:rsidRPr="00321DA2">
        <w:rPr>
          <w:rFonts w:asciiTheme="minorHAnsi" w:hAnsiTheme="minorHAnsi" w:cstheme="minorHAnsi"/>
          <w:sz w:val="22"/>
          <w:szCs w:val="22"/>
        </w:rPr>
        <w:t xml:space="preserve">applications with detail </w:t>
      </w:r>
      <w:r w:rsidR="00447B79">
        <w:rPr>
          <w:rFonts w:asciiTheme="minorHAnsi" w:hAnsiTheme="minorHAnsi" w:cstheme="minorHAnsi"/>
          <w:sz w:val="22"/>
          <w:szCs w:val="22"/>
        </w:rPr>
        <w:t>around the functionality expected and the EDM requirements for each planned</w:t>
      </w:r>
      <w:r w:rsidRPr="00321DA2">
        <w:rPr>
          <w:rFonts w:asciiTheme="minorHAnsi" w:hAnsiTheme="minorHAnsi" w:cstheme="minorHAnsi"/>
          <w:sz w:val="22"/>
          <w:szCs w:val="22"/>
        </w:rPr>
        <w:t xml:space="preserve"> solution.</w:t>
      </w:r>
    </w:p>
    <w:p w14:paraId="02E49662" w14:textId="77777777" w:rsidR="007006F1" w:rsidRDefault="007006F1" w:rsidP="006B63F5">
      <w:pPr>
        <w:rPr>
          <w:rFonts w:asciiTheme="minorHAnsi" w:hAnsiTheme="minorHAnsi" w:cstheme="minorHAnsi"/>
          <w:sz w:val="22"/>
          <w:szCs w:val="22"/>
          <w:lang w:val="en-GB"/>
        </w:rPr>
      </w:pPr>
    </w:p>
    <w:tbl>
      <w:tblPr>
        <w:tblStyle w:val="TableGrid"/>
        <w:tblW w:w="0" w:type="auto"/>
        <w:jc w:val="center"/>
        <w:tblLook w:val="04A0" w:firstRow="1" w:lastRow="0" w:firstColumn="1" w:lastColumn="0" w:noHBand="0" w:noVBand="1"/>
      </w:tblPr>
      <w:tblGrid>
        <w:gridCol w:w="3397"/>
        <w:gridCol w:w="5670"/>
      </w:tblGrid>
      <w:tr w:rsidR="005D4344" w:rsidRPr="005D4344" w14:paraId="256F0354" w14:textId="77777777" w:rsidTr="00EA276B">
        <w:trPr>
          <w:jc w:val="center"/>
        </w:trPr>
        <w:tc>
          <w:tcPr>
            <w:tcW w:w="3397" w:type="dxa"/>
            <w:shd w:val="clear" w:color="auto" w:fill="C6D9F1" w:themeFill="text2" w:themeFillTint="33"/>
          </w:tcPr>
          <w:p w14:paraId="03D09B4E" w14:textId="77777777" w:rsidR="005D4344" w:rsidRDefault="005D4344" w:rsidP="006B63F5">
            <w:pPr>
              <w:rPr>
                <w:rFonts w:asciiTheme="minorHAnsi" w:hAnsiTheme="minorHAnsi" w:cstheme="minorHAnsi"/>
                <w:b/>
                <w:sz w:val="22"/>
                <w:szCs w:val="22"/>
                <w:lang w:val="en-GB"/>
              </w:rPr>
            </w:pPr>
            <w:r w:rsidRPr="005D4344">
              <w:rPr>
                <w:rFonts w:asciiTheme="minorHAnsi" w:hAnsiTheme="minorHAnsi" w:cstheme="minorHAnsi"/>
                <w:b/>
                <w:sz w:val="22"/>
                <w:szCs w:val="22"/>
                <w:lang w:val="en-GB"/>
              </w:rPr>
              <w:t>Planned Software Developments</w:t>
            </w:r>
          </w:p>
          <w:p w14:paraId="20995F5E" w14:textId="0E727A5B" w:rsidR="00723095" w:rsidRPr="005D4344" w:rsidRDefault="00723095" w:rsidP="006B63F5">
            <w:pPr>
              <w:rPr>
                <w:rFonts w:asciiTheme="minorHAnsi" w:hAnsiTheme="minorHAnsi" w:cstheme="minorHAnsi"/>
                <w:b/>
                <w:sz w:val="22"/>
                <w:szCs w:val="22"/>
                <w:lang w:val="en-GB"/>
              </w:rPr>
            </w:pPr>
          </w:p>
        </w:tc>
        <w:tc>
          <w:tcPr>
            <w:tcW w:w="5670" w:type="dxa"/>
            <w:shd w:val="clear" w:color="auto" w:fill="C6D9F1" w:themeFill="text2" w:themeFillTint="33"/>
          </w:tcPr>
          <w:p w14:paraId="74E2AE8A" w14:textId="77777777" w:rsidR="005D4344" w:rsidRDefault="005D4344" w:rsidP="006B63F5">
            <w:pPr>
              <w:rPr>
                <w:rFonts w:asciiTheme="minorHAnsi" w:hAnsiTheme="minorHAnsi" w:cstheme="minorHAnsi"/>
                <w:b/>
                <w:sz w:val="22"/>
                <w:szCs w:val="22"/>
                <w:lang w:val="en-GB"/>
              </w:rPr>
            </w:pPr>
            <w:r w:rsidRPr="005D4344">
              <w:rPr>
                <w:rFonts w:asciiTheme="minorHAnsi" w:hAnsiTheme="minorHAnsi" w:cstheme="minorHAnsi"/>
                <w:b/>
                <w:sz w:val="22"/>
                <w:szCs w:val="22"/>
                <w:lang w:val="en-GB"/>
              </w:rPr>
              <w:t>Notes</w:t>
            </w:r>
          </w:p>
          <w:p w14:paraId="36EC61C1" w14:textId="58CCA1F1" w:rsidR="00723095" w:rsidRPr="005D4344" w:rsidRDefault="00723095" w:rsidP="006B63F5">
            <w:pPr>
              <w:rPr>
                <w:rFonts w:asciiTheme="minorHAnsi" w:hAnsiTheme="minorHAnsi" w:cstheme="minorHAnsi"/>
                <w:b/>
                <w:sz w:val="22"/>
                <w:szCs w:val="22"/>
                <w:lang w:val="en-GB"/>
              </w:rPr>
            </w:pPr>
          </w:p>
        </w:tc>
      </w:tr>
      <w:tr w:rsidR="005D4344" w14:paraId="3B407B61" w14:textId="77777777" w:rsidTr="00EA276B">
        <w:trPr>
          <w:jc w:val="center"/>
        </w:trPr>
        <w:tc>
          <w:tcPr>
            <w:tcW w:w="3397" w:type="dxa"/>
          </w:tcPr>
          <w:p w14:paraId="2EDF7BAB" w14:textId="62D16E8C" w:rsidR="005D4344" w:rsidRDefault="00C25D2F" w:rsidP="006B63F5">
            <w:pPr>
              <w:rPr>
                <w:rFonts w:asciiTheme="minorHAnsi" w:hAnsiTheme="minorHAnsi" w:cstheme="minorHAnsi"/>
                <w:sz w:val="22"/>
                <w:szCs w:val="22"/>
                <w:lang w:val="en-GB"/>
              </w:rPr>
            </w:pPr>
            <w:r>
              <w:rPr>
                <w:rFonts w:asciiTheme="minorHAnsi" w:hAnsiTheme="minorHAnsi" w:cstheme="minorHAnsi"/>
                <w:sz w:val="22"/>
                <w:szCs w:val="22"/>
                <w:lang w:val="en-GB"/>
              </w:rPr>
              <w:t>CRM and Communications module</w:t>
            </w:r>
          </w:p>
        </w:tc>
        <w:tc>
          <w:tcPr>
            <w:tcW w:w="5670" w:type="dxa"/>
          </w:tcPr>
          <w:p w14:paraId="14C1457F" w14:textId="77777777" w:rsidR="005D4344" w:rsidRDefault="00C25D2F" w:rsidP="006B63F5">
            <w:pPr>
              <w:rPr>
                <w:rFonts w:asciiTheme="minorHAnsi" w:hAnsiTheme="minorHAnsi" w:cstheme="minorHAnsi"/>
                <w:sz w:val="22"/>
                <w:szCs w:val="22"/>
                <w:lang w:val="en-GB"/>
              </w:rPr>
            </w:pPr>
            <w:r>
              <w:rPr>
                <w:rFonts w:asciiTheme="minorHAnsi" w:hAnsiTheme="minorHAnsi" w:cstheme="minorHAnsi"/>
                <w:sz w:val="22"/>
                <w:szCs w:val="22"/>
                <w:lang w:val="en-GB"/>
              </w:rPr>
              <w:t>T</w:t>
            </w:r>
            <w:r w:rsidRPr="00C25D2F">
              <w:rPr>
                <w:rFonts w:asciiTheme="minorHAnsi" w:hAnsiTheme="minorHAnsi" w:cstheme="minorHAnsi"/>
                <w:sz w:val="22"/>
                <w:szCs w:val="22"/>
                <w:lang w:val="en-GB"/>
              </w:rPr>
              <w:t>his will be the core system that will serve all communication with tenants, and customers. The use of multiple channels is expected to be utilised with the aim to achieve maximum efficiencies and effect for getting information to and from the customers. Included will be email, SMS texting, letters but prioritising digital methods. Social media and likes of Twitter will be also considered.</w:t>
            </w:r>
          </w:p>
          <w:p w14:paraId="4E9813E8" w14:textId="2B66A010" w:rsidR="00BE5EC9" w:rsidRDefault="00BE5EC9" w:rsidP="006B63F5">
            <w:pPr>
              <w:rPr>
                <w:rFonts w:asciiTheme="minorHAnsi" w:hAnsiTheme="minorHAnsi" w:cstheme="minorHAnsi"/>
                <w:sz w:val="22"/>
                <w:szCs w:val="22"/>
                <w:lang w:val="en-GB"/>
              </w:rPr>
            </w:pPr>
            <w:r w:rsidRPr="00BE5EC9">
              <w:rPr>
                <w:rFonts w:asciiTheme="minorHAnsi" w:hAnsiTheme="minorHAnsi" w:cstheme="minorHAnsi"/>
                <w:sz w:val="22"/>
                <w:szCs w:val="22"/>
                <w:lang w:val="en-GB"/>
              </w:rPr>
              <w:t>We would be looking for the EDM solution to be fully integrated with this solution via APIs or similar.</w:t>
            </w:r>
          </w:p>
        </w:tc>
      </w:tr>
      <w:tr w:rsidR="005D4344" w14:paraId="663C52D8" w14:textId="77777777" w:rsidTr="00EA276B">
        <w:trPr>
          <w:jc w:val="center"/>
        </w:trPr>
        <w:tc>
          <w:tcPr>
            <w:tcW w:w="3397" w:type="dxa"/>
          </w:tcPr>
          <w:p w14:paraId="33CA18BF" w14:textId="32C83C33" w:rsidR="005D4344" w:rsidRDefault="00C25D2F" w:rsidP="006B63F5">
            <w:pPr>
              <w:rPr>
                <w:rFonts w:asciiTheme="minorHAnsi" w:hAnsiTheme="minorHAnsi" w:cstheme="minorHAnsi"/>
                <w:sz w:val="22"/>
                <w:szCs w:val="22"/>
                <w:lang w:val="en-GB"/>
              </w:rPr>
            </w:pPr>
            <w:r>
              <w:rPr>
                <w:rFonts w:asciiTheme="minorHAnsi" w:hAnsiTheme="minorHAnsi" w:cstheme="minorHAnsi"/>
                <w:sz w:val="22"/>
                <w:szCs w:val="22"/>
                <w:lang w:val="en-GB"/>
              </w:rPr>
              <w:t>Contacts Database</w:t>
            </w:r>
          </w:p>
        </w:tc>
        <w:tc>
          <w:tcPr>
            <w:tcW w:w="5670" w:type="dxa"/>
          </w:tcPr>
          <w:p w14:paraId="28F122E6" w14:textId="77777777" w:rsidR="005D4344" w:rsidRDefault="00C25D2F" w:rsidP="006B63F5">
            <w:pPr>
              <w:rPr>
                <w:rFonts w:asciiTheme="minorHAnsi" w:hAnsiTheme="minorHAnsi" w:cstheme="minorHAnsi"/>
                <w:sz w:val="22"/>
                <w:szCs w:val="22"/>
                <w:lang w:val="en-GB"/>
              </w:rPr>
            </w:pPr>
            <w:r>
              <w:rPr>
                <w:rFonts w:asciiTheme="minorHAnsi" w:hAnsiTheme="minorHAnsi" w:cstheme="minorHAnsi"/>
                <w:sz w:val="22"/>
                <w:szCs w:val="22"/>
                <w:lang w:val="en-GB"/>
              </w:rPr>
              <w:t>T</w:t>
            </w:r>
            <w:r w:rsidRPr="00C25D2F">
              <w:rPr>
                <w:rFonts w:asciiTheme="minorHAnsi" w:hAnsiTheme="minorHAnsi" w:cstheme="minorHAnsi"/>
                <w:sz w:val="22"/>
                <w:szCs w:val="22"/>
                <w:lang w:val="en-GB"/>
              </w:rPr>
              <w:t xml:space="preserve">his will be the main storage for customer details such as contact numbers, emails, communication preferences and opt in/outs. Sensitive data fields will </w:t>
            </w:r>
            <w:r w:rsidR="00596D06">
              <w:rPr>
                <w:rFonts w:asciiTheme="minorHAnsi" w:hAnsiTheme="minorHAnsi" w:cstheme="minorHAnsi"/>
                <w:sz w:val="22"/>
                <w:szCs w:val="22"/>
                <w:lang w:val="en-GB"/>
              </w:rPr>
              <w:t xml:space="preserve">be </w:t>
            </w:r>
            <w:r w:rsidRPr="00C25D2F">
              <w:rPr>
                <w:rFonts w:asciiTheme="minorHAnsi" w:hAnsiTheme="minorHAnsi" w:cstheme="minorHAnsi"/>
                <w:sz w:val="22"/>
                <w:szCs w:val="22"/>
                <w:lang w:val="en-GB"/>
              </w:rPr>
              <w:t>subject to protective marking classification (GDPR compliance supported) and as a result subject to data retention, archiving policies.</w:t>
            </w:r>
          </w:p>
          <w:p w14:paraId="6B242F6D" w14:textId="6DF7A00C" w:rsidR="00BE5EC9" w:rsidRDefault="00BE5EC9" w:rsidP="006B63F5">
            <w:pPr>
              <w:rPr>
                <w:rFonts w:asciiTheme="minorHAnsi" w:hAnsiTheme="minorHAnsi" w:cstheme="minorHAnsi"/>
                <w:sz w:val="22"/>
                <w:szCs w:val="22"/>
                <w:lang w:val="en-GB"/>
              </w:rPr>
            </w:pPr>
            <w:r>
              <w:rPr>
                <w:rFonts w:asciiTheme="minorHAnsi" w:hAnsiTheme="minorHAnsi" w:cstheme="minorHAnsi"/>
                <w:sz w:val="22"/>
                <w:szCs w:val="22"/>
                <w:lang w:val="en-GB"/>
              </w:rPr>
              <w:t xml:space="preserve">Customer </w:t>
            </w:r>
            <w:r w:rsidRPr="00BE5EC9">
              <w:rPr>
                <w:rFonts w:asciiTheme="minorHAnsi" w:hAnsiTheme="minorHAnsi" w:cstheme="minorHAnsi"/>
                <w:sz w:val="22"/>
                <w:szCs w:val="22"/>
                <w:lang w:val="en-GB"/>
              </w:rPr>
              <w:t>information from this system will need to be available in the EDM solution to be held as metadata against documents.</w:t>
            </w:r>
          </w:p>
        </w:tc>
      </w:tr>
      <w:tr w:rsidR="005D4344" w14:paraId="1A6777FA" w14:textId="77777777" w:rsidTr="00EA276B">
        <w:trPr>
          <w:jc w:val="center"/>
        </w:trPr>
        <w:tc>
          <w:tcPr>
            <w:tcW w:w="3397" w:type="dxa"/>
          </w:tcPr>
          <w:p w14:paraId="33431830" w14:textId="7CD60780" w:rsidR="005D4344" w:rsidRDefault="00C25D2F" w:rsidP="006B63F5">
            <w:pPr>
              <w:rPr>
                <w:rFonts w:asciiTheme="minorHAnsi" w:hAnsiTheme="minorHAnsi" w:cstheme="minorHAnsi"/>
                <w:sz w:val="22"/>
                <w:szCs w:val="22"/>
                <w:lang w:val="en-GB"/>
              </w:rPr>
            </w:pPr>
            <w:r>
              <w:rPr>
                <w:rFonts w:asciiTheme="minorHAnsi" w:hAnsiTheme="minorHAnsi" w:cstheme="minorHAnsi"/>
                <w:sz w:val="22"/>
                <w:szCs w:val="22"/>
                <w:lang w:val="en-GB"/>
              </w:rPr>
              <w:t>Case Management functionality</w:t>
            </w:r>
          </w:p>
        </w:tc>
        <w:tc>
          <w:tcPr>
            <w:tcW w:w="5670" w:type="dxa"/>
          </w:tcPr>
          <w:p w14:paraId="79CD64E4" w14:textId="77777777" w:rsidR="005D4344" w:rsidRDefault="00C25D2F" w:rsidP="006B63F5">
            <w:pPr>
              <w:rPr>
                <w:rFonts w:asciiTheme="minorHAnsi" w:hAnsiTheme="minorHAnsi" w:cstheme="minorHAnsi"/>
                <w:sz w:val="22"/>
                <w:szCs w:val="22"/>
                <w:lang w:val="en-GB"/>
              </w:rPr>
            </w:pPr>
            <w:r>
              <w:rPr>
                <w:rFonts w:asciiTheme="minorHAnsi" w:hAnsiTheme="minorHAnsi" w:cstheme="minorHAnsi"/>
                <w:sz w:val="22"/>
                <w:szCs w:val="22"/>
                <w:lang w:val="en-GB"/>
              </w:rPr>
              <w:t>T</w:t>
            </w:r>
            <w:r w:rsidRPr="00C25D2F">
              <w:rPr>
                <w:rFonts w:asciiTheme="minorHAnsi" w:hAnsiTheme="minorHAnsi" w:cstheme="minorHAnsi"/>
                <w:sz w:val="22"/>
                <w:szCs w:val="22"/>
                <w:lang w:val="en-GB"/>
              </w:rPr>
              <w:t>o support all required housing and tenancy services such as managing various tasks, dealing with e.g. customer complaints, antisocial behaviour, any follow up activities, logging of requests for visits, general tasks and similar. The range of the requirements will be varied and is expected to be comprehensive enough to enable smooth running and management of the housing services.</w:t>
            </w:r>
          </w:p>
          <w:p w14:paraId="3003BC9C" w14:textId="739AE3E2" w:rsidR="00BE5EC9" w:rsidRDefault="00BE5EC9" w:rsidP="006B63F5">
            <w:pPr>
              <w:rPr>
                <w:rFonts w:asciiTheme="minorHAnsi" w:hAnsiTheme="minorHAnsi" w:cstheme="minorHAnsi"/>
                <w:sz w:val="22"/>
                <w:szCs w:val="22"/>
                <w:lang w:val="en-GB"/>
              </w:rPr>
            </w:pPr>
            <w:r w:rsidRPr="00BE5EC9">
              <w:rPr>
                <w:rFonts w:asciiTheme="minorHAnsi" w:hAnsiTheme="minorHAnsi" w:cstheme="minorHAnsi"/>
                <w:sz w:val="22"/>
                <w:szCs w:val="22"/>
                <w:lang w:val="en-GB"/>
              </w:rPr>
              <w:t>We would be looking for the EDM solution to be fully integrated with this solution via APIs or similar.</w:t>
            </w:r>
          </w:p>
        </w:tc>
      </w:tr>
      <w:tr w:rsidR="00C25D2F" w14:paraId="3F2C8D7E" w14:textId="77777777" w:rsidTr="00EA276B">
        <w:trPr>
          <w:jc w:val="center"/>
        </w:trPr>
        <w:tc>
          <w:tcPr>
            <w:tcW w:w="3397" w:type="dxa"/>
          </w:tcPr>
          <w:p w14:paraId="497C2BC6" w14:textId="724E26C5" w:rsidR="00C25D2F" w:rsidRDefault="00C25D2F" w:rsidP="006B63F5">
            <w:pPr>
              <w:rPr>
                <w:rFonts w:asciiTheme="minorHAnsi" w:hAnsiTheme="minorHAnsi" w:cstheme="minorHAnsi"/>
                <w:sz w:val="22"/>
                <w:szCs w:val="22"/>
                <w:lang w:val="en-GB"/>
              </w:rPr>
            </w:pPr>
            <w:r>
              <w:rPr>
                <w:rFonts w:asciiTheme="minorHAnsi" w:hAnsiTheme="minorHAnsi" w:cstheme="minorHAnsi"/>
                <w:sz w:val="22"/>
                <w:szCs w:val="22"/>
                <w:lang w:val="en-GB"/>
              </w:rPr>
              <w:t>Responsive Repairs module</w:t>
            </w:r>
          </w:p>
        </w:tc>
        <w:tc>
          <w:tcPr>
            <w:tcW w:w="5670" w:type="dxa"/>
          </w:tcPr>
          <w:p w14:paraId="18253BAE" w14:textId="77777777" w:rsidR="00C25D2F" w:rsidRDefault="00F478BE" w:rsidP="006B63F5">
            <w:pPr>
              <w:rPr>
                <w:rFonts w:asciiTheme="minorHAnsi" w:hAnsiTheme="minorHAnsi" w:cstheme="minorHAnsi"/>
                <w:sz w:val="22"/>
                <w:szCs w:val="22"/>
                <w:lang w:val="en-GB"/>
              </w:rPr>
            </w:pPr>
            <w:r>
              <w:rPr>
                <w:rFonts w:asciiTheme="minorHAnsi" w:hAnsiTheme="minorHAnsi" w:cstheme="minorHAnsi"/>
                <w:sz w:val="22"/>
                <w:szCs w:val="22"/>
                <w:lang w:val="en-GB"/>
              </w:rPr>
              <w:t>S</w:t>
            </w:r>
            <w:r w:rsidR="00C25D2F" w:rsidRPr="00C25D2F">
              <w:rPr>
                <w:rFonts w:asciiTheme="minorHAnsi" w:hAnsiTheme="minorHAnsi" w:cstheme="minorHAnsi"/>
                <w:sz w:val="22"/>
                <w:szCs w:val="22"/>
                <w:lang w:val="en-GB"/>
              </w:rPr>
              <w:t>ystem enabling Leeds Fed staff to create repair orders with associated appointments. Leeds Fed currently uses schedule of rates (SOR) to identify the repair order detail and cost. Repair orders are sent to various Leeds Fed contractors via interfaces (exchange of XML files) or made available on a secure web portal.</w:t>
            </w:r>
          </w:p>
          <w:p w14:paraId="3BA83601" w14:textId="7D2A88F2" w:rsidR="00BE5EC9" w:rsidRPr="00C25D2F" w:rsidRDefault="00BE5EC9" w:rsidP="006B63F5">
            <w:pPr>
              <w:rPr>
                <w:rFonts w:asciiTheme="minorHAnsi" w:hAnsiTheme="minorHAnsi" w:cstheme="minorHAnsi"/>
                <w:sz w:val="22"/>
                <w:szCs w:val="22"/>
                <w:lang w:val="en-GB"/>
              </w:rPr>
            </w:pPr>
            <w:r w:rsidRPr="00BE5EC9">
              <w:rPr>
                <w:rFonts w:asciiTheme="minorHAnsi" w:hAnsiTheme="minorHAnsi" w:cstheme="minorHAnsi"/>
                <w:sz w:val="22"/>
                <w:szCs w:val="22"/>
                <w:lang w:val="en-GB"/>
              </w:rPr>
              <w:t>We would be looking for the EDM solution to be fully integrated with this solution via APIs or similar.</w:t>
            </w:r>
          </w:p>
        </w:tc>
      </w:tr>
      <w:tr w:rsidR="00C25D2F" w14:paraId="481C5302" w14:textId="77777777" w:rsidTr="00EA276B">
        <w:trPr>
          <w:jc w:val="center"/>
        </w:trPr>
        <w:tc>
          <w:tcPr>
            <w:tcW w:w="3397" w:type="dxa"/>
          </w:tcPr>
          <w:p w14:paraId="63071566" w14:textId="108249C5" w:rsidR="00C25D2F" w:rsidRDefault="00F478BE" w:rsidP="006B63F5">
            <w:pPr>
              <w:rPr>
                <w:rFonts w:asciiTheme="minorHAnsi" w:hAnsiTheme="minorHAnsi" w:cstheme="minorHAnsi"/>
                <w:sz w:val="22"/>
                <w:szCs w:val="22"/>
                <w:lang w:val="en-GB"/>
              </w:rPr>
            </w:pPr>
            <w:r>
              <w:rPr>
                <w:rFonts w:asciiTheme="minorHAnsi" w:hAnsiTheme="minorHAnsi" w:cstheme="minorHAnsi"/>
                <w:sz w:val="22"/>
                <w:szCs w:val="22"/>
                <w:lang w:val="en-GB"/>
              </w:rPr>
              <w:lastRenderedPageBreak/>
              <w:t>Arrears and Payment Management</w:t>
            </w:r>
          </w:p>
        </w:tc>
        <w:tc>
          <w:tcPr>
            <w:tcW w:w="5670" w:type="dxa"/>
          </w:tcPr>
          <w:p w14:paraId="63D4B5B5" w14:textId="77777777" w:rsidR="00C25D2F" w:rsidRDefault="00F478BE" w:rsidP="006B63F5">
            <w:pPr>
              <w:rPr>
                <w:rFonts w:asciiTheme="minorHAnsi" w:hAnsiTheme="minorHAnsi" w:cstheme="minorHAnsi"/>
                <w:sz w:val="22"/>
                <w:szCs w:val="22"/>
                <w:lang w:val="en-GB"/>
              </w:rPr>
            </w:pPr>
            <w:r>
              <w:rPr>
                <w:rFonts w:asciiTheme="minorHAnsi" w:hAnsiTheme="minorHAnsi" w:cstheme="minorHAnsi"/>
                <w:sz w:val="22"/>
                <w:szCs w:val="22"/>
                <w:lang w:val="en-GB"/>
              </w:rPr>
              <w:t>A</w:t>
            </w:r>
            <w:r w:rsidR="00C25D2F" w:rsidRPr="00C25D2F">
              <w:rPr>
                <w:rFonts w:asciiTheme="minorHAnsi" w:hAnsiTheme="minorHAnsi" w:cstheme="minorHAnsi"/>
                <w:sz w:val="22"/>
                <w:szCs w:val="22"/>
                <w:lang w:val="en-GB"/>
              </w:rPr>
              <w:t xml:space="preserve"> system that will suggest actions for customers in rental arrears based on defined logic with tracking of payments/missed payments functionality.</w:t>
            </w:r>
          </w:p>
          <w:p w14:paraId="21CCC7DE" w14:textId="2AC16C27" w:rsidR="00BE5EC9" w:rsidRPr="00C25D2F" w:rsidRDefault="00BE5EC9" w:rsidP="006B63F5">
            <w:pPr>
              <w:rPr>
                <w:rFonts w:asciiTheme="minorHAnsi" w:hAnsiTheme="minorHAnsi" w:cstheme="minorHAnsi"/>
                <w:sz w:val="22"/>
                <w:szCs w:val="22"/>
                <w:lang w:val="en-GB"/>
              </w:rPr>
            </w:pPr>
            <w:r w:rsidRPr="00BE5EC9">
              <w:rPr>
                <w:rFonts w:asciiTheme="minorHAnsi" w:hAnsiTheme="minorHAnsi" w:cstheme="minorHAnsi"/>
                <w:sz w:val="22"/>
                <w:szCs w:val="22"/>
                <w:lang w:val="en-GB"/>
              </w:rPr>
              <w:t>We would be looking for the EDM solution to be fully integrated with this solution via APIs or similar.</w:t>
            </w:r>
          </w:p>
        </w:tc>
      </w:tr>
      <w:tr w:rsidR="00806E65" w14:paraId="540A99BB" w14:textId="77777777" w:rsidTr="00EA276B">
        <w:trPr>
          <w:jc w:val="center"/>
        </w:trPr>
        <w:tc>
          <w:tcPr>
            <w:tcW w:w="3397" w:type="dxa"/>
          </w:tcPr>
          <w:p w14:paraId="0D07699A" w14:textId="256025CE" w:rsidR="00806E65" w:rsidRDefault="00BE5EC9" w:rsidP="006B63F5">
            <w:pPr>
              <w:rPr>
                <w:rFonts w:asciiTheme="minorHAnsi" w:hAnsiTheme="minorHAnsi" w:cstheme="minorHAnsi"/>
                <w:sz w:val="22"/>
                <w:szCs w:val="22"/>
                <w:lang w:val="en-GB"/>
              </w:rPr>
            </w:pPr>
            <w:r>
              <w:rPr>
                <w:rFonts w:asciiTheme="minorHAnsi" w:hAnsiTheme="minorHAnsi" w:cstheme="minorHAnsi"/>
                <w:sz w:val="22"/>
                <w:szCs w:val="22"/>
                <w:lang w:val="en-GB"/>
              </w:rPr>
              <w:t xml:space="preserve">Procure to Pay (P2P) </w:t>
            </w:r>
          </w:p>
        </w:tc>
        <w:tc>
          <w:tcPr>
            <w:tcW w:w="5670" w:type="dxa"/>
          </w:tcPr>
          <w:p w14:paraId="00C380DF" w14:textId="51CC2252" w:rsidR="00806E65" w:rsidRDefault="00806E65" w:rsidP="00BE5EC9">
            <w:pPr>
              <w:rPr>
                <w:rFonts w:asciiTheme="minorHAnsi" w:hAnsiTheme="minorHAnsi" w:cstheme="minorHAnsi"/>
                <w:sz w:val="22"/>
                <w:szCs w:val="22"/>
                <w:lang w:val="en-GB"/>
              </w:rPr>
            </w:pPr>
            <w:r>
              <w:rPr>
                <w:rFonts w:asciiTheme="minorHAnsi" w:hAnsiTheme="minorHAnsi" w:cstheme="minorHAnsi"/>
                <w:sz w:val="22"/>
                <w:szCs w:val="22"/>
                <w:lang w:val="en-GB"/>
              </w:rPr>
              <w:t xml:space="preserve">To replace the existing </w:t>
            </w:r>
            <w:r w:rsidR="00BE5EC9">
              <w:rPr>
                <w:rFonts w:asciiTheme="minorHAnsi" w:hAnsiTheme="minorHAnsi" w:cstheme="minorHAnsi"/>
                <w:sz w:val="22"/>
                <w:szCs w:val="22"/>
                <w:lang w:val="en-GB"/>
              </w:rPr>
              <w:t>P</w:t>
            </w:r>
            <w:r w:rsidR="00E213F6">
              <w:rPr>
                <w:rFonts w:asciiTheme="minorHAnsi" w:hAnsiTheme="minorHAnsi" w:cstheme="minorHAnsi"/>
                <w:sz w:val="22"/>
                <w:szCs w:val="22"/>
                <w:lang w:val="en-GB"/>
              </w:rPr>
              <w:t>I</w:t>
            </w:r>
            <w:r w:rsidR="00BE5EC9">
              <w:rPr>
                <w:rFonts w:asciiTheme="minorHAnsi" w:hAnsiTheme="minorHAnsi" w:cstheme="minorHAnsi"/>
                <w:sz w:val="22"/>
                <w:szCs w:val="22"/>
                <w:lang w:val="en-GB"/>
              </w:rPr>
              <w:t xml:space="preserve">P </w:t>
            </w:r>
            <w:r w:rsidR="00E213F6">
              <w:rPr>
                <w:rFonts w:asciiTheme="minorHAnsi" w:hAnsiTheme="minorHAnsi" w:cstheme="minorHAnsi"/>
                <w:sz w:val="22"/>
                <w:szCs w:val="22"/>
                <w:lang w:val="en-GB"/>
              </w:rPr>
              <w:t>(</w:t>
            </w:r>
            <w:r w:rsidR="001C5E4A">
              <w:rPr>
                <w:rFonts w:asciiTheme="minorHAnsi" w:hAnsiTheme="minorHAnsi" w:cstheme="minorHAnsi"/>
                <w:sz w:val="22"/>
                <w:szCs w:val="22"/>
                <w:lang w:val="en-GB"/>
              </w:rPr>
              <w:t>P</w:t>
            </w:r>
            <w:r w:rsidR="00E213F6">
              <w:rPr>
                <w:rFonts w:asciiTheme="minorHAnsi" w:hAnsiTheme="minorHAnsi" w:cstheme="minorHAnsi"/>
                <w:sz w:val="22"/>
                <w:szCs w:val="22"/>
                <w:lang w:val="en-GB"/>
              </w:rPr>
              <w:t xml:space="preserve">urchase </w:t>
            </w:r>
            <w:r w:rsidR="001C5E4A">
              <w:rPr>
                <w:rFonts w:asciiTheme="minorHAnsi" w:hAnsiTheme="minorHAnsi" w:cstheme="minorHAnsi"/>
                <w:sz w:val="22"/>
                <w:szCs w:val="22"/>
                <w:lang w:val="en-GB"/>
              </w:rPr>
              <w:t>I</w:t>
            </w:r>
            <w:r w:rsidR="00E213F6">
              <w:rPr>
                <w:rFonts w:asciiTheme="minorHAnsi" w:hAnsiTheme="minorHAnsi" w:cstheme="minorHAnsi"/>
                <w:sz w:val="22"/>
                <w:szCs w:val="22"/>
                <w:lang w:val="en-GB"/>
              </w:rPr>
              <w:t xml:space="preserve">nvoicing </w:t>
            </w:r>
            <w:r w:rsidR="001C5E4A">
              <w:rPr>
                <w:rFonts w:asciiTheme="minorHAnsi" w:hAnsiTheme="minorHAnsi" w:cstheme="minorHAnsi"/>
                <w:sz w:val="22"/>
                <w:szCs w:val="22"/>
                <w:lang w:val="en-GB"/>
              </w:rPr>
              <w:t>P</w:t>
            </w:r>
            <w:r w:rsidR="00E213F6">
              <w:rPr>
                <w:rFonts w:asciiTheme="minorHAnsi" w:hAnsiTheme="minorHAnsi" w:cstheme="minorHAnsi"/>
                <w:sz w:val="22"/>
                <w:szCs w:val="22"/>
                <w:lang w:val="en-GB"/>
              </w:rPr>
              <w:t xml:space="preserve">rocessing) </w:t>
            </w:r>
            <w:r>
              <w:rPr>
                <w:rFonts w:asciiTheme="minorHAnsi" w:hAnsiTheme="minorHAnsi" w:cstheme="minorHAnsi"/>
                <w:sz w:val="22"/>
                <w:szCs w:val="22"/>
                <w:lang w:val="en-GB"/>
              </w:rPr>
              <w:t xml:space="preserve">system </w:t>
            </w:r>
            <w:r w:rsidR="00BE5EC9">
              <w:rPr>
                <w:rFonts w:asciiTheme="minorHAnsi" w:hAnsiTheme="minorHAnsi" w:cstheme="minorHAnsi"/>
                <w:sz w:val="22"/>
                <w:szCs w:val="22"/>
                <w:lang w:val="en-GB"/>
              </w:rPr>
              <w:t xml:space="preserve">in UHW </w:t>
            </w:r>
            <w:r>
              <w:rPr>
                <w:rFonts w:asciiTheme="minorHAnsi" w:hAnsiTheme="minorHAnsi" w:cstheme="minorHAnsi"/>
                <w:sz w:val="22"/>
                <w:szCs w:val="22"/>
                <w:lang w:val="en-GB"/>
              </w:rPr>
              <w:t xml:space="preserve">and move to a fully electronic process from </w:t>
            </w:r>
            <w:r w:rsidR="00BE5EC9">
              <w:rPr>
                <w:rFonts w:asciiTheme="minorHAnsi" w:hAnsiTheme="minorHAnsi" w:cstheme="minorHAnsi"/>
                <w:sz w:val="22"/>
                <w:szCs w:val="22"/>
                <w:lang w:val="en-GB"/>
              </w:rPr>
              <w:t xml:space="preserve">procurement and </w:t>
            </w:r>
            <w:r>
              <w:rPr>
                <w:rFonts w:asciiTheme="minorHAnsi" w:hAnsiTheme="minorHAnsi" w:cstheme="minorHAnsi"/>
                <w:sz w:val="22"/>
                <w:szCs w:val="22"/>
                <w:lang w:val="en-GB"/>
              </w:rPr>
              <w:t>order</w:t>
            </w:r>
            <w:r w:rsidR="00BE5EC9">
              <w:rPr>
                <w:rFonts w:asciiTheme="minorHAnsi" w:hAnsiTheme="minorHAnsi" w:cstheme="minorHAnsi"/>
                <w:sz w:val="22"/>
                <w:szCs w:val="22"/>
                <w:lang w:val="en-GB"/>
              </w:rPr>
              <w:t>ing</w:t>
            </w:r>
            <w:r>
              <w:rPr>
                <w:rFonts w:asciiTheme="minorHAnsi" w:hAnsiTheme="minorHAnsi" w:cstheme="minorHAnsi"/>
                <w:sz w:val="22"/>
                <w:szCs w:val="22"/>
                <w:lang w:val="en-GB"/>
              </w:rPr>
              <w:t xml:space="preserve"> through to payment with appropriate controls and fully interfaced with Sun Financials and UHT.</w:t>
            </w:r>
          </w:p>
          <w:p w14:paraId="706B00CD" w14:textId="3BC6113E" w:rsidR="00BE5EC9" w:rsidRDefault="00BE5EC9" w:rsidP="00BE5EC9">
            <w:pPr>
              <w:rPr>
                <w:rFonts w:asciiTheme="minorHAnsi" w:hAnsiTheme="minorHAnsi" w:cstheme="minorHAnsi"/>
                <w:sz w:val="22"/>
                <w:szCs w:val="22"/>
                <w:lang w:val="en-GB"/>
              </w:rPr>
            </w:pPr>
            <w:r w:rsidRPr="00BE5EC9">
              <w:rPr>
                <w:rFonts w:asciiTheme="minorHAnsi" w:hAnsiTheme="minorHAnsi" w:cstheme="minorHAnsi"/>
                <w:sz w:val="22"/>
                <w:szCs w:val="22"/>
                <w:lang w:val="en-GB"/>
              </w:rPr>
              <w:t>We would be looking for the EDM solution to be fully integrated with this solution via APIs or similar.</w:t>
            </w:r>
          </w:p>
        </w:tc>
      </w:tr>
      <w:tr w:rsidR="00834464" w14:paraId="3E5B2462" w14:textId="77777777" w:rsidTr="00EA276B">
        <w:trPr>
          <w:jc w:val="center"/>
        </w:trPr>
        <w:tc>
          <w:tcPr>
            <w:tcW w:w="3397" w:type="dxa"/>
          </w:tcPr>
          <w:p w14:paraId="730B813B" w14:textId="02747835" w:rsidR="00834464" w:rsidRDefault="00834464" w:rsidP="006B63F5">
            <w:pPr>
              <w:rPr>
                <w:rFonts w:asciiTheme="minorHAnsi" w:hAnsiTheme="minorHAnsi" w:cstheme="minorHAnsi"/>
                <w:sz w:val="22"/>
                <w:szCs w:val="22"/>
                <w:lang w:val="en-GB"/>
              </w:rPr>
            </w:pPr>
            <w:r>
              <w:rPr>
                <w:rFonts w:asciiTheme="minorHAnsi" w:hAnsiTheme="minorHAnsi" w:cstheme="minorHAnsi"/>
                <w:sz w:val="22"/>
                <w:szCs w:val="22"/>
                <w:lang w:val="en-GB"/>
              </w:rPr>
              <w:t>Development Management System</w:t>
            </w:r>
          </w:p>
        </w:tc>
        <w:tc>
          <w:tcPr>
            <w:tcW w:w="5670" w:type="dxa"/>
          </w:tcPr>
          <w:p w14:paraId="1B69A13B" w14:textId="1D17511D" w:rsidR="00834464" w:rsidRDefault="00104161" w:rsidP="004804A4">
            <w:pPr>
              <w:rPr>
                <w:rFonts w:asciiTheme="minorHAnsi" w:hAnsiTheme="minorHAnsi" w:cstheme="minorHAnsi"/>
                <w:sz w:val="22"/>
                <w:szCs w:val="22"/>
                <w:lang w:val="en-GB"/>
              </w:rPr>
            </w:pPr>
            <w:r>
              <w:rPr>
                <w:rFonts w:asciiTheme="minorHAnsi" w:hAnsiTheme="minorHAnsi" w:cstheme="minorHAnsi"/>
                <w:sz w:val="22"/>
                <w:szCs w:val="22"/>
                <w:lang w:val="en-GB"/>
              </w:rPr>
              <w:t>A new system to track, control and manage new development schemes; including costs, funding, cashflow, workflow, key people, documents, property details, sales, correspondence.  The system will provide KPIs and financial reporting around Leeds Federated’s development activity.  This could be an off the shelf solution or a bespoke software development.  We would be looking for the EDM solution to be fully integrated with this solution via APIs or similar.</w:t>
            </w:r>
          </w:p>
        </w:tc>
      </w:tr>
      <w:tr w:rsidR="00670A59" w14:paraId="716057E0" w14:textId="77777777" w:rsidTr="00EA276B">
        <w:trPr>
          <w:jc w:val="center"/>
        </w:trPr>
        <w:tc>
          <w:tcPr>
            <w:tcW w:w="3397" w:type="dxa"/>
          </w:tcPr>
          <w:p w14:paraId="3CB595FE" w14:textId="18181CFF" w:rsidR="00670A59" w:rsidRDefault="00670A59" w:rsidP="006B63F5">
            <w:pPr>
              <w:rPr>
                <w:rFonts w:asciiTheme="minorHAnsi" w:hAnsiTheme="minorHAnsi" w:cstheme="minorHAnsi"/>
                <w:sz w:val="22"/>
                <w:szCs w:val="22"/>
                <w:lang w:val="en-GB"/>
              </w:rPr>
            </w:pPr>
            <w:r>
              <w:rPr>
                <w:rFonts w:asciiTheme="minorHAnsi" w:hAnsiTheme="minorHAnsi" w:cstheme="minorHAnsi"/>
                <w:sz w:val="22"/>
                <w:szCs w:val="22"/>
                <w:lang w:val="en-GB"/>
              </w:rPr>
              <w:t>Geographical Information System (GIS)</w:t>
            </w:r>
          </w:p>
        </w:tc>
        <w:tc>
          <w:tcPr>
            <w:tcW w:w="5670" w:type="dxa"/>
          </w:tcPr>
          <w:p w14:paraId="38905C74" w14:textId="77777777" w:rsidR="00670A59" w:rsidRDefault="00670A59" w:rsidP="004804A4">
            <w:pPr>
              <w:rPr>
                <w:rFonts w:asciiTheme="minorHAnsi" w:hAnsiTheme="minorHAnsi" w:cstheme="minorHAnsi"/>
                <w:sz w:val="22"/>
                <w:szCs w:val="22"/>
                <w:lang w:val="en-GB"/>
              </w:rPr>
            </w:pPr>
            <w:r>
              <w:rPr>
                <w:rFonts w:asciiTheme="minorHAnsi" w:hAnsiTheme="minorHAnsi" w:cstheme="minorHAnsi"/>
                <w:sz w:val="22"/>
                <w:szCs w:val="22"/>
                <w:lang w:val="en-GB"/>
              </w:rPr>
              <w:t>A mapping tool to support front line service delivery and provide statistical information geographically</w:t>
            </w:r>
            <w:r w:rsidR="004804A4">
              <w:rPr>
                <w:rFonts w:asciiTheme="minorHAnsi" w:hAnsiTheme="minorHAnsi" w:cstheme="minorHAnsi"/>
                <w:sz w:val="22"/>
                <w:szCs w:val="22"/>
                <w:lang w:val="en-GB"/>
              </w:rPr>
              <w:t xml:space="preserve"> to inform business planning.</w:t>
            </w:r>
          </w:p>
          <w:p w14:paraId="1D481528" w14:textId="678121EF" w:rsidR="00BE5EC9" w:rsidRDefault="00BE5EC9" w:rsidP="004804A4">
            <w:pPr>
              <w:rPr>
                <w:rFonts w:asciiTheme="minorHAnsi" w:hAnsiTheme="minorHAnsi" w:cstheme="minorHAnsi"/>
                <w:sz w:val="22"/>
                <w:szCs w:val="22"/>
                <w:lang w:val="en-GB"/>
              </w:rPr>
            </w:pPr>
            <w:r w:rsidRPr="00BE5EC9">
              <w:rPr>
                <w:rFonts w:asciiTheme="minorHAnsi" w:hAnsiTheme="minorHAnsi" w:cstheme="minorHAnsi"/>
                <w:sz w:val="22"/>
                <w:szCs w:val="22"/>
                <w:lang w:val="en-GB"/>
              </w:rPr>
              <w:t>We would be looking for the EDM solution to be fully integrated with this solution via APIs or similar.</w:t>
            </w:r>
          </w:p>
        </w:tc>
      </w:tr>
    </w:tbl>
    <w:p w14:paraId="6A1890D7" w14:textId="77777777" w:rsidR="005D4344" w:rsidRPr="00321DA2" w:rsidRDefault="005D4344" w:rsidP="006B63F5">
      <w:pPr>
        <w:rPr>
          <w:rFonts w:asciiTheme="minorHAnsi" w:hAnsiTheme="minorHAnsi" w:cstheme="minorHAnsi"/>
          <w:sz w:val="22"/>
          <w:szCs w:val="22"/>
          <w:lang w:val="en-GB"/>
        </w:rPr>
      </w:pPr>
    </w:p>
    <w:p w14:paraId="1AC47422" w14:textId="77777777" w:rsidR="00321DA2" w:rsidRDefault="00321DA2" w:rsidP="006B63F5">
      <w:pPr>
        <w:rPr>
          <w:rFonts w:asciiTheme="minorHAnsi" w:hAnsiTheme="minorHAnsi" w:cstheme="minorHAnsi"/>
          <w:sz w:val="22"/>
          <w:szCs w:val="22"/>
          <w:lang w:val="en-GB"/>
        </w:rPr>
      </w:pPr>
    </w:p>
    <w:p w14:paraId="536D18E9" w14:textId="22884786" w:rsidR="00A80F64" w:rsidRDefault="00A80F64" w:rsidP="00A80F64">
      <w:pPr>
        <w:pStyle w:val="ListParagraph"/>
        <w:numPr>
          <w:ilvl w:val="1"/>
          <w:numId w:val="1"/>
        </w:numPr>
        <w:rPr>
          <w:rFonts w:asciiTheme="minorHAnsi" w:hAnsiTheme="minorHAnsi" w:cstheme="minorHAnsi"/>
          <w:b/>
          <w:sz w:val="22"/>
          <w:szCs w:val="22"/>
          <w:lang w:val="en-GB"/>
        </w:rPr>
      </w:pPr>
      <w:r>
        <w:rPr>
          <w:rFonts w:asciiTheme="minorHAnsi" w:hAnsiTheme="minorHAnsi" w:cstheme="minorHAnsi"/>
          <w:sz w:val="22"/>
          <w:szCs w:val="22"/>
          <w:lang w:val="en-GB"/>
        </w:rPr>
        <w:tab/>
      </w:r>
      <w:r>
        <w:rPr>
          <w:rFonts w:asciiTheme="minorHAnsi" w:hAnsiTheme="minorHAnsi" w:cstheme="minorHAnsi"/>
          <w:b/>
          <w:sz w:val="22"/>
          <w:szCs w:val="22"/>
          <w:lang w:val="en-GB"/>
        </w:rPr>
        <w:t>Infrastructure</w:t>
      </w:r>
    </w:p>
    <w:p w14:paraId="1B6191EA" w14:textId="77777777" w:rsidR="00A80F64" w:rsidRPr="00EA276B" w:rsidRDefault="00A80F64" w:rsidP="00A80F64">
      <w:pPr>
        <w:pStyle w:val="ListParagraph"/>
        <w:rPr>
          <w:rFonts w:asciiTheme="minorHAnsi" w:hAnsiTheme="minorHAnsi" w:cstheme="minorHAnsi"/>
          <w:b/>
          <w:sz w:val="22"/>
          <w:szCs w:val="22"/>
          <w:lang w:val="en-GB"/>
        </w:rPr>
      </w:pPr>
    </w:p>
    <w:p w14:paraId="29043CA2" w14:textId="1EE4A668" w:rsidR="00A80F64" w:rsidRDefault="00A80F64" w:rsidP="00A80F64">
      <w:pPr>
        <w:ind w:left="1288"/>
        <w:rPr>
          <w:rFonts w:asciiTheme="minorHAnsi" w:hAnsiTheme="minorHAnsi" w:cstheme="minorHAnsi"/>
          <w:sz w:val="22"/>
          <w:szCs w:val="22"/>
          <w:lang w:val="en-GB"/>
        </w:rPr>
      </w:pPr>
      <w:r w:rsidRPr="00A80F64">
        <w:rPr>
          <w:rFonts w:asciiTheme="minorHAnsi" w:hAnsiTheme="minorHAnsi" w:cstheme="minorHAnsi"/>
          <w:sz w:val="22"/>
          <w:szCs w:val="22"/>
        </w:rPr>
        <w:t>All the applications detailed above run on an on premise infrastructure that is located at Leeds Fed’s head office.</w:t>
      </w:r>
    </w:p>
    <w:p w14:paraId="4BDC2D41" w14:textId="44D0ABA3" w:rsidR="00CE6A14" w:rsidRPr="00CE6A14" w:rsidRDefault="00CE6A14" w:rsidP="00A80F64">
      <w:pPr>
        <w:ind w:left="1288"/>
        <w:rPr>
          <w:rFonts w:asciiTheme="minorHAnsi" w:hAnsiTheme="minorHAnsi" w:cstheme="minorHAnsi"/>
          <w:sz w:val="22"/>
          <w:szCs w:val="22"/>
          <w:lang w:val="en-GB"/>
        </w:rPr>
      </w:pPr>
      <w:r>
        <w:rPr>
          <w:rFonts w:asciiTheme="minorHAnsi" w:hAnsiTheme="minorHAnsi" w:cstheme="minorHAnsi"/>
          <w:sz w:val="22"/>
          <w:szCs w:val="22"/>
          <w:lang w:val="en-GB"/>
        </w:rPr>
        <w:t xml:space="preserve"> </w:t>
      </w:r>
    </w:p>
    <w:p w14:paraId="3BE76C8F" w14:textId="77777777" w:rsidR="006B63F5" w:rsidRPr="00523EA4" w:rsidRDefault="006B63F5" w:rsidP="00523EA4">
      <w:pPr>
        <w:rPr>
          <w:rFonts w:asciiTheme="minorHAnsi" w:hAnsiTheme="minorHAnsi" w:cstheme="minorHAnsi"/>
          <w:sz w:val="22"/>
          <w:szCs w:val="22"/>
          <w:lang w:val="en-GB"/>
        </w:rPr>
      </w:pPr>
    </w:p>
    <w:p w14:paraId="05549240" w14:textId="26ACF517" w:rsidR="00523EA4" w:rsidRPr="00A80F64" w:rsidRDefault="00523EA4" w:rsidP="00A80F64">
      <w:pPr>
        <w:pStyle w:val="ListParagraph"/>
        <w:numPr>
          <w:ilvl w:val="0"/>
          <w:numId w:val="31"/>
        </w:numPr>
        <w:ind w:left="1276" w:hanging="283"/>
        <w:rPr>
          <w:rFonts w:asciiTheme="minorHAnsi" w:hAnsiTheme="minorHAnsi" w:cstheme="minorHAnsi"/>
          <w:sz w:val="22"/>
          <w:szCs w:val="22"/>
          <w:lang w:val="en-GB"/>
        </w:rPr>
      </w:pPr>
      <w:r w:rsidRPr="00A80F64">
        <w:rPr>
          <w:rFonts w:asciiTheme="minorHAnsi" w:hAnsiTheme="minorHAnsi" w:cstheme="minorHAnsi"/>
          <w:sz w:val="22"/>
          <w:szCs w:val="22"/>
          <w:lang w:val="en-GB"/>
        </w:rPr>
        <w:t>The majority of the existing applications run on a virtual</w:t>
      </w:r>
      <w:r w:rsidR="00003E15">
        <w:rPr>
          <w:rFonts w:asciiTheme="minorHAnsi" w:hAnsiTheme="minorHAnsi" w:cstheme="minorHAnsi"/>
          <w:sz w:val="22"/>
          <w:szCs w:val="22"/>
          <w:lang w:val="en-GB"/>
        </w:rPr>
        <w:t xml:space="preserve"> server infrastructure which is </w:t>
      </w:r>
      <w:r w:rsidRPr="00A80F64">
        <w:rPr>
          <w:rFonts w:asciiTheme="minorHAnsi" w:hAnsiTheme="minorHAnsi" w:cstheme="minorHAnsi"/>
          <w:sz w:val="22"/>
          <w:szCs w:val="22"/>
          <w:lang w:val="en-GB"/>
        </w:rPr>
        <w:t>Microsoft Hyper-V running on Windows 2008/ Windows 2012 servers.</w:t>
      </w:r>
    </w:p>
    <w:p w14:paraId="187B6390" w14:textId="77777777" w:rsidR="00523EA4" w:rsidRPr="00A80F64" w:rsidRDefault="00523EA4" w:rsidP="00A80F64">
      <w:pPr>
        <w:pStyle w:val="ListParagraph"/>
        <w:numPr>
          <w:ilvl w:val="0"/>
          <w:numId w:val="31"/>
        </w:numPr>
        <w:ind w:left="1276" w:hanging="283"/>
        <w:rPr>
          <w:rFonts w:asciiTheme="minorHAnsi" w:hAnsiTheme="minorHAnsi" w:cstheme="minorHAnsi"/>
          <w:sz w:val="22"/>
          <w:szCs w:val="22"/>
          <w:lang w:val="en-GB"/>
        </w:rPr>
      </w:pPr>
      <w:r w:rsidRPr="00A80F64">
        <w:rPr>
          <w:rFonts w:asciiTheme="minorHAnsi" w:hAnsiTheme="minorHAnsi" w:cstheme="minorHAnsi"/>
          <w:sz w:val="22"/>
          <w:szCs w:val="22"/>
          <w:lang w:val="en-GB"/>
        </w:rPr>
        <w:t>The desktop infrastructure is a mixture of PCs and Laptops which have a full client install of Windows 10 (small quantity Windows 7) and Microsoft Office 2013.</w:t>
      </w:r>
    </w:p>
    <w:p w14:paraId="50A75BA3" w14:textId="77777777" w:rsidR="00523EA4" w:rsidRPr="00A80F64" w:rsidRDefault="00523EA4" w:rsidP="00A80F64">
      <w:pPr>
        <w:pStyle w:val="ListParagraph"/>
        <w:numPr>
          <w:ilvl w:val="0"/>
          <w:numId w:val="31"/>
        </w:numPr>
        <w:ind w:left="1276" w:hanging="283"/>
        <w:rPr>
          <w:rFonts w:asciiTheme="minorHAnsi" w:hAnsiTheme="minorHAnsi" w:cstheme="minorHAnsi"/>
          <w:sz w:val="22"/>
          <w:szCs w:val="22"/>
          <w:lang w:val="en-GB"/>
        </w:rPr>
      </w:pPr>
      <w:r w:rsidRPr="00A80F64">
        <w:rPr>
          <w:rFonts w:asciiTheme="minorHAnsi" w:hAnsiTheme="minorHAnsi" w:cstheme="minorHAnsi"/>
          <w:sz w:val="22"/>
          <w:szCs w:val="22"/>
          <w:lang w:val="en-GB"/>
        </w:rPr>
        <w:t>In addition, staff requiring mobile working have a company provided Android Nexus smartphone or Android Galaxy tablet, for using mobile bespoke applications such mobile CRM, Inspections and fire testing.</w:t>
      </w:r>
    </w:p>
    <w:p w14:paraId="3F734B44" w14:textId="77777777" w:rsidR="00523EA4" w:rsidRPr="00A80F64" w:rsidRDefault="00523EA4" w:rsidP="00A80F64">
      <w:pPr>
        <w:pStyle w:val="ListParagraph"/>
        <w:numPr>
          <w:ilvl w:val="0"/>
          <w:numId w:val="31"/>
        </w:numPr>
        <w:ind w:left="1276" w:hanging="283"/>
        <w:rPr>
          <w:rFonts w:asciiTheme="minorHAnsi" w:hAnsiTheme="minorHAnsi" w:cstheme="minorHAnsi"/>
          <w:sz w:val="22"/>
          <w:szCs w:val="22"/>
          <w:lang w:val="en-GB"/>
        </w:rPr>
      </w:pPr>
      <w:r w:rsidRPr="00A80F64">
        <w:rPr>
          <w:rFonts w:asciiTheme="minorHAnsi" w:hAnsiTheme="minorHAnsi" w:cstheme="minorHAnsi"/>
          <w:sz w:val="22"/>
          <w:szCs w:val="22"/>
          <w:lang w:val="en-GB"/>
        </w:rPr>
        <w:t>Microsoft Exchange 2013 is used for email.</w:t>
      </w:r>
    </w:p>
    <w:p w14:paraId="451B3B61" w14:textId="77777777" w:rsidR="00523EA4" w:rsidRPr="00A80F64" w:rsidRDefault="00523EA4" w:rsidP="00A80F64">
      <w:pPr>
        <w:pStyle w:val="ListParagraph"/>
        <w:numPr>
          <w:ilvl w:val="0"/>
          <w:numId w:val="31"/>
        </w:numPr>
        <w:ind w:left="1276" w:hanging="283"/>
        <w:rPr>
          <w:rFonts w:asciiTheme="minorHAnsi" w:hAnsiTheme="minorHAnsi" w:cstheme="minorHAnsi"/>
          <w:sz w:val="22"/>
          <w:szCs w:val="22"/>
          <w:lang w:val="en-GB"/>
        </w:rPr>
      </w:pPr>
      <w:r w:rsidRPr="00A80F64">
        <w:rPr>
          <w:rFonts w:asciiTheme="minorHAnsi" w:hAnsiTheme="minorHAnsi" w:cstheme="minorHAnsi"/>
          <w:sz w:val="22"/>
          <w:szCs w:val="22"/>
          <w:lang w:val="en-GB"/>
        </w:rPr>
        <w:lastRenderedPageBreak/>
        <w:t>There is a 100Mbps internet connection.</w:t>
      </w:r>
    </w:p>
    <w:p w14:paraId="40C1E39C" w14:textId="77777777" w:rsidR="00523EA4" w:rsidRPr="00A80F64" w:rsidRDefault="00523EA4" w:rsidP="00A80F64">
      <w:pPr>
        <w:pStyle w:val="ListParagraph"/>
        <w:numPr>
          <w:ilvl w:val="0"/>
          <w:numId w:val="31"/>
        </w:numPr>
        <w:ind w:left="1276" w:hanging="283"/>
        <w:rPr>
          <w:rFonts w:asciiTheme="minorHAnsi" w:hAnsiTheme="minorHAnsi" w:cstheme="minorHAnsi"/>
          <w:sz w:val="22"/>
          <w:szCs w:val="22"/>
          <w:lang w:val="en-GB"/>
        </w:rPr>
      </w:pPr>
      <w:r w:rsidRPr="00A80F64">
        <w:rPr>
          <w:rFonts w:asciiTheme="minorHAnsi" w:hAnsiTheme="minorHAnsi" w:cstheme="minorHAnsi"/>
          <w:sz w:val="22"/>
          <w:szCs w:val="22"/>
          <w:lang w:val="en-GB"/>
        </w:rPr>
        <w:t>There is a Mitel 3300 IP Telephony system.</w:t>
      </w:r>
    </w:p>
    <w:p w14:paraId="027E1613" w14:textId="77777777" w:rsidR="00A80F64" w:rsidRDefault="00A80F64" w:rsidP="00523EA4">
      <w:pPr>
        <w:rPr>
          <w:rFonts w:asciiTheme="minorHAnsi" w:hAnsiTheme="minorHAnsi" w:cstheme="minorHAnsi"/>
          <w:sz w:val="22"/>
          <w:szCs w:val="22"/>
          <w:lang w:val="en-GB"/>
        </w:rPr>
      </w:pPr>
    </w:p>
    <w:p w14:paraId="399B75AB" w14:textId="148D45F3" w:rsidR="00523EA4" w:rsidRDefault="00523EA4" w:rsidP="00A80F64">
      <w:pPr>
        <w:ind w:left="1146"/>
        <w:rPr>
          <w:rFonts w:asciiTheme="minorHAnsi" w:hAnsiTheme="minorHAnsi" w:cstheme="minorHAnsi"/>
          <w:sz w:val="22"/>
          <w:szCs w:val="22"/>
          <w:lang w:val="en-GB"/>
        </w:rPr>
      </w:pPr>
      <w:r w:rsidRPr="00523EA4">
        <w:rPr>
          <w:rFonts w:asciiTheme="minorHAnsi" w:hAnsiTheme="minorHAnsi" w:cstheme="minorHAnsi"/>
          <w:sz w:val="22"/>
          <w:szCs w:val="22"/>
          <w:lang w:val="en-GB"/>
        </w:rPr>
        <w:t>NOTE: Although the current infrastructure set-up is “</w:t>
      </w:r>
      <w:r w:rsidR="00162908" w:rsidRPr="00523EA4">
        <w:rPr>
          <w:rFonts w:asciiTheme="minorHAnsi" w:hAnsiTheme="minorHAnsi" w:cstheme="minorHAnsi"/>
          <w:sz w:val="22"/>
          <w:szCs w:val="22"/>
          <w:lang w:val="en-GB"/>
        </w:rPr>
        <w:t>on premise</w:t>
      </w:r>
      <w:r w:rsidRPr="00523EA4">
        <w:rPr>
          <w:rFonts w:asciiTheme="minorHAnsi" w:hAnsiTheme="minorHAnsi" w:cstheme="minorHAnsi"/>
          <w:sz w:val="22"/>
          <w:szCs w:val="22"/>
          <w:lang w:val="en-GB"/>
        </w:rPr>
        <w:t xml:space="preserve">” </w:t>
      </w:r>
      <w:r w:rsidR="00A80F64">
        <w:rPr>
          <w:rFonts w:asciiTheme="minorHAnsi" w:hAnsiTheme="minorHAnsi" w:cstheme="minorHAnsi"/>
          <w:sz w:val="22"/>
          <w:szCs w:val="22"/>
          <w:lang w:val="en-GB"/>
        </w:rPr>
        <w:t xml:space="preserve">the </w:t>
      </w:r>
      <w:r w:rsidRPr="00523EA4">
        <w:rPr>
          <w:rFonts w:asciiTheme="minorHAnsi" w:hAnsiTheme="minorHAnsi" w:cstheme="minorHAnsi"/>
          <w:sz w:val="22"/>
          <w:szCs w:val="22"/>
          <w:lang w:val="en-GB"/>
        </w:rPr>
        <w:t xml:space="preserve">future objective is to promote </w:t>
      </w:r>
      <w:r w:rsidR="00A80F64">
        <w:rPr>
          <w:rFonts w:asciiTheme="minorHAnsi" w:hAnsiTheme="minorHAnsi" w:cstheme="minorHAnsi"/>
          <w:sz w:val="22"/>
          <w:szCs w:val="22"/>
          <w:lang w:val="en-GB"/>
        </w:rPr>
        <w:t>a</w:t>
      </w:r>
      <w:r w:rsidRPr="00523EA4">
        <w:rPr>
          <w:rFonts w:asciiTheme="minorHAnsi" w:hAnsiTheme="minorHAnsi" w:cstheme="minorHAnsi"/>
          <w:sz w:val="22"/>
          <w:szCs w:val="22"/>
          <w:lang w:val="en-GB"/>
        </w:rPr>
        <w:t xml:space="preserve">gile working and working from anywhere and it is therefore anticipated that the infrastructure will be cloud based or located in an off-premise data centre. The </w:t>
      </w:r>
      <w:r w:rsidR="00A80F64">
        <w:rPr>
          <w:rFonts w:asciiTheme="minorHAnsi" w:hAnsiTheme="minorHAnsi" w:cstheme="minorHAnsi"/>
          <w:sz w:val="22"/>
          <w:szCs w:val="22"/>
          <w:lang w:val="en-GB"/>
        </w:rPr>
        <w:t xml:space="preserve">EDM solution will need to </w:t>
      </w:r>
      <w:r w:rsidRPr="00523EA4">
        <w:rPr>
          <w:rFonts w:asciiTheme="minorHAnsi" w:hAnsiTheme="minorHAnsi" w:cstheme="minorHAnsi"/>
          <w:sz w:val="22"/>
          <w:szCs w:val="22"/>
          <w:lang w:val="en-GB"/>
        </w:rPr>
        <w:t xml:space="preserve">anticipate this and be developed in a way to function with said infrastructure </w:t>
      </w:r>
      <w:r w:rsidR="00A80F64">
        <w:rPr>
          <w:rFonts w:asciiTheme="minorHAnsi" w:hAnsiTheme="minorHAnsi" w:cstheme="minorHAnsi"/>
          <w:sz w:val="22"/>
          <w:szCs w:val="22"/>
          <w:lang w:val="en-GB"/>
        </w:rPr>
        <w:t>–</w:t>
      </w:r>
      <w:r w:rsidRPr="00523EA4">
        <w:rPr>
          <w:rFonts w:asciiTheme="minorHAnsi" w:hAnsiTheme="minorHAnsi" w:cstheme="minorHAnsi"/>
          <w:sz w:val="22"/>
          <w:szCs w:val="22"/>
          <w:lang w:val="en-GB"/>
        </w:rPr>
        <w:t xml:space="preserve"> not</w:t>
      </w:r>
      <w:r w:rsidR="00A80F64">
        <w:rPr>
          <w:rFonts w:asciiTheme="minorHAnsi" w:hAnsiTheme="minorHAnsi" w:cstheme="minorHAnsi"/>
          <w:sz w:val="22"/>
          <w:szCs w:val="22"/>
          <w:lang w:val="en-GB"/>
        </w:rPr>
        <w:t xml:space="preserve"> </w:t>
      </w:r>
      <w:r w:rsidR="007F43A1">
        <w:rPr>
          <w:rFonts w:asciiTheme="minorHAnsi" w:hAnsiTheme="minorHAnsi" w:cstheme="minorHAnsi"/>
          <w:sz w:val="22"/>
          <w:szCs w:val="22"/>
          <w:lang w:val="en-GB"/>
        </w:rPr>
        <w:t xml:space="preserve">solely </w:t>
      </w:r>
      <w:r w:rsidR="00162908" w:rsidRPr="00523EA4">
        <w:rPr>
          <w:rFonts w:asciiTheme="minorHAnsi" w:hAnsiTheme="minorHAnsi" w:cstheme="minorHAnsi"/>
          <w:sz w:val="22"/>
          <w:szCs w:val="22"/>
          <w:lang w:val="en-GB"/>
        </w:rPr>
        <w:t>on premise</w:t>
      </w:r>
      <w:r w:rsidRPr="00523EA4">
        <w:rPr>
          <w:rFonts w:asciiTheme="minorHAnsi" w:hAnsiTheme="minorHAnsi" w:cstheme="minorHAnsi"/>
          <w:sz w:val="22"/>
          <w:szCs w:val="22"/>
          <w:lang w:val="en-GB"/>
        </w:rPr>
        <w:t>.</w:t>
      </w:r>
    </w:p>
    <w:p w14:paraId="790F8F38" w14:textId="77777777" w:rsidR="00E05529" w:rsidRDefault="00E05529" w:rsidP="00E05529">
      <w:pPr>
        <w:rPr>
          <w:rFonts w:asciiTheme="minorHAnsi" w:hAnsiTheme="minorHAnsi" w:cstheme="minorHAnsi"/>
          <w:sz w:val="22"/>
          <w:szCs w:val="22"/>
          <w:lang w:val="en-GB"/>
        </w:rPr>
      </w:pPr>
    </w:p>
    <w:p w14:paraId="64F64377" w14:textId="44A3C8FB" w:rsidR="00E05529" w:rsidRPr="00523EA4" w:rsidRDefault="00E05529" w:rsidP="00E05529">
      <w:pPr>
        <w:ind w:left="720" w:hanging="720"/>
        <w:rPr>
          <w:rFonts w:asciiTheme="minorHAnsi" w:hAnsiTheme="minorHAnsi" w:cstheme="minorHAnsi"/>
          <w:sz w:val="22"/>
          <w:szCs w:val="22"/>
          <w:lang w:val="en-GB"/>
        </w:rPr>
      </w:pPr>
      <w:r>
        <w:rPr>
          <w:rFonts w:asciiTheme="minorHAnsi" w:hAnsiTheme="minorHAnsi" w:cstheme="minorHAnsi"/>
          <w:sz w:val="22"/>
          <w:szCs w:val="22"/>
          <w:lang w:val="en-GB"/>
        </w:rPr>
        <w:t>4.15</w:t>
      </w:r>
      <w:r>
        <w:rPr>
          <w:rFonts w:asciiTheme="minorHAnsi" w:hAnsiTheme="minorHAnsi" w:cstheme="minorHAnsi"/>
          <w:sz w:val="22"/>
          <w:szCs w:val="22"/>
          <w:lang w:val="en-GB"/>
        </w:rPr>
        <w:tab/>
        <w:t>Tenderers are committing to meet the critical milestones detailed in the outline implementation plan described in Appendix D.</w:t>
      </w:r>
    </w:p>
    <w:p w14:paraId="55B4C0AE" w14:textId="77777777" w:rsidR="00DD6FE5" w:rsidRDefault="00DD6FE5" w:rsidP="00DD6FE5">
      <w:pPr>
        <w:rPr>
          <w:rFonts w:ascii="Calibri" w:hAnsi="Calibri"/>
          <w:b/>
          <w:color w:val="000000" w:themeColor="text1"/>
          <w:sz w:val="22"/>
          <w:szCs w:val="22"/>
          <w:lang w:val="en-GB"/>
        </w:rPr>
      </w:pPr>
      <w:bookmarkStart w:id="19" w:name="_Toc465677554"/>
    </w:p>
    <w:p w14:paraId="1AFF48C7" w14:textId="0191F7C0" w:rsidR="00262E6D" w:rsidRPr="00C1185A" w:rsidRDefault="00E05529" w:rsidP="00DD6FE5">
      <w:pPr>
        <w:ind w:left="720" w:hanging="720"/>
        <w:rPr>
          <w:rFonts w:ascii="Calibri" w:hAnsi="Calibri"/>
          <w:b/>
          <w:color w:val="000000" w:themeColor="text1"/>
          <w:sz w:val="22"/>
          <w:szCs w:val="22"/>
          <w:lang w:val="en-GB"/>
        </w:rPr>
      </w:pPr>
      <w:r>
        <w:rPr>
          <w:rFonts w:ascii="Calibri" w:hAnsi="Calibri"/>
          <w:color w:val="000000" w:themeColor="text1"/>
          <w:sz w:val="22"/>
          <w:szCs w:val="22"/>
          <w:lang w:val="en-GB"/>
        </w:rPr>
        <w:t>4.16</w:t>
      </w:r>
      <w:r w:rsidR="00DD6FE5" w:rsidRPr="00DD6FE5">
        <w:rPr>
          <w:rFonts w:ascii="Calibri" w:hAnsi="Calibri"/>
          <w:color w:val="000000" w:themeColor="text1"/>
          <w:sz w:val="22"/>
          <w:szCs w:val="22"/>
          <w:lang w:val="en-GB"/>
        </w:rPr>
        <w:tab/>
      </w:r>
      <w:r w:rsidR="00262E6D" w:rsidRPr="00DD6FE5">
        <w:rPr>
          <w:rFonts w:ascii="Calibri" w:hAnsi="Calibri"/>
          <w:color w:val="000000" w:themeColor="text1"/>
          <w:sz w:val="22"/>
          <w:szCs w:val="22"/>
          <w:lang w:val="en-GB"/>
        </w:rPr>
        <w:t xml:space="preserve">Through this tendering exercise, for the provision of </w:t>
      </w:r>
      <w:r w:rsidR="00181E05">
        <w:rPr>
          <w:rFonts w:ascii="Calibri" w:hAnsi="Calibri"/>
          <w:sz w:val="22"/>
          <w:szCs w:val="22"/>
          <w:lang w:val="en-GB"/>
        </w:rPr>
        <w:t>Electronic Document Management (EDM) software,</w:t>
      </w:r>
      <w:r w:rsidR="00262E6D" w:rsidRPr="00DD6FE5">
        <w:rPr>
          <w:rFonts w:ascii="Calibri" w:hAnsi="Calibri"/>
          <w:color w:val="FF0000"/>
          <w:sz w:val="22"/>
          <w:szCs w:val="22"/>
          <w:lang w:val="en-GB"/>
        </w:rPr>
        <w:t xml:space="preserve"> </w:t>
      </w:r>
      <w:r w:rsidR="00262E6D" w:rsidRPr="00DD6FE5">
        <w:rPr>
          <w:rFonts w:ascii="Calibri" w:hAnsi="Calibri"/>
          <w:color w:val="000000" w:themeColor="text1"/>
          <w:sz w:val="22"/>
          <w:szCs w:val="22"/>
          <w:lang w:val="en-GB"/>
        </w:rPr>
        <w:t xml:space="preserve">the </w:t>
      </w:r>
      <w:r w:rsidR="008B4051" w:rsidRPr="00DD6FE5">
        <w:rPr>
          <w:rFonts w:ascii="Calibri" w:hAnsi="Calibri"/>
          <w:color w:val="000000" w:themeColor="text1"/>
          <w:sz w:val="22"/>
          <w:szCs w:val="22"/>
          <w:lang w:val="en-GB"/>
        </w:rPr>
        <w:t>Association</w:t>
      </w:r>
      <w:r w:rsidR="00262E6D" w:rsidRPr="00DD6FE5">
        <w:rPr>
          <w:rFonts w:ascii="Calibri" w:hAnsi="Calibri"/>
          <w:color w:val="000000" w:themeColor="text1"/>
          <w:sz w:val="22"/>
          <w:szCs w:val="22"/>
          <w:lang w:val="en-GB"/>
        </w:rPr>
        <w:t xml:space="preserve"> would like to appoint a Partner who shall offer throughout the </w:t>
      </w:r>
      <w:r w:rsidR="00181E05">
        <w:rPr>
          <w:rFonts w:ascii="Calibri" w:hAnsi="Calibri"/>
          <w:sz w:val="22"/>
          <w:szCs w:val="22"/>
          <w:lang w:val="en-GB"/>
        </w:rPr>
        <w:t>4 year</w:t>
      </w:r>
      <w:r w:rsidR="00262E6D" w:rsidRPr="00181E05">
        <w:rPr>
          <w:rFonts w:ascii="Calibri" w:hAnsi="Calibri"/>
          <w:sz w:val="22"/>
          <w:szCs w:val="22"/>
          <w:lang w:val="en-GB"/>
        </w:rPr>
        <w:t xml:space="preserve"> </w:t>
      </w:r>
      <w:r w:rsidR="00262E6D" w:rsidRPr="00DD6FE5">
        <w:rPr>
          <w:rFonts w:ascii="Calibri" w:hAnsi="Calibri"/>
          <w:color w:val="000000" w:themeColor="text1"/>
          <w:sz w:val="22"/>
          <w:szCs w:val="22"/>
          <w:lang w:val="en-GB"/>
        </w:rPr>
        <w:t>contract period</w:t>
      </w:r>
      <w:r>
        <w:rPr>
          <w:rFonts w:ascii="Calibri" w:hAnsi="Calibri"/>
          <w:color w:val="000000" w:themeColor="text1"/>
          <w:sz w:val="22"/>
          <w:szCs w:val="22"/>
          <w:lang w:val="en-GB"/>
        </w:rPr>
        <w:t xml:space="preserve">, </w:t>
      </w:r>
      <w:r w:rsidR="003673A4">
        <w:rPr>
          <w:rFonts w:ascii="Calibri" w:hAnsi="Calibri"/>
          <w:color w:val="000000" w:themeColor="text1"/>
          <w:sz w:val="22"/>
          <w:szCs w:val="22"/>
          <w:lang w:val="en-GB"/>
        </w:rPr>
        <w:t>with an optional extension up to a further 2 years</w:t>
      </w:r>
      <w:r w:rsidR="00262E6D" w:rsidRPr="00DD6FE5">
        <w:rPr>
          <w:rFonts w:ascii="Calibri" w:hAnsi="Calibri"/>
          <w:color w:val="000000" w:themeColor="text1"/>
          <w:sz w:val="22"/>
          <w:szCs w:val="22"/>
          <w:lang w:val="en-GB"/>
        </w:rPr>
        <w:t>:</w:t>
      </w:r>
      <w:bookmarkEnd w:id="19"/>
      <w:r w:rsidR="00262E6D" w:rsidRPr="00C1185A">
        <w:rPr>
          <w:rFonts w:ascii="Calibri" w:hAnsi="Calibri"/>
          <w:b/>
          <w:color w:val="000000" w:themeColor="text1"/>
          <w:sz w:val="22"/>
          <w:szCs w:val="22"/>
          <w:lang w:val="en-GB"/>
        </w:rPr>
        <w:t xml:space="preserve"> </w:t>
      </w:r>
    </w:p>
    <w:p w14:paraId="17AE7016" w14:textId="77777777" w:rsidR="00262E6D" w:rsidRDefault="00262E6D" w:rsidP="00262E6D">
      <w:pPr>
        <w:pStyle w:val="JenboNormal"/>
        <w:rPr>
          <w:rFonts w:asciiTheme="minorHAnsi" w:hAnsiTheme="minorHAnsi" w:cs="Arial"/>
          <w:szCs w:val="22"/>
        </w:rPr>
      </w:pPr>
    </w:p>
    <w:p w14:paraId="4E97BA6E" w14:textId="77777777" w:rsidR="00262E6D" w:rsidRPr="00262E6D" w:rsidRDefault="00262E6D" w:rsidP="008669D4">
      <w:pPr>
        <w:pStyle w:val="ListParagraph"/>
        <w:numPr>
          <w:ilvl w:val="0"/>
          <w:numId w:val="6"/>
        </w:numPr>
        <w:spacing w:after="200" w:line="276" w:lineRule="auto"/>
        <w:ind w:firstLine="414"/>
        <w:rPr>
          <w:rFonts w:asciiTheme="minorHAnsi" w:hAnsiTheme="minorHAnsi" w:cs="Arial"/>
          <w:sz w:val="22"/>
          <w:szCs w:val="22"/>
          <w:lang w:val="en-GB"/>
        </w:rPr>
      </w:pPr>
      <w:r w:rsidRPr="00262E6D">
        <w:rPr>
          <w:rFonts w:asciiTheme="minorHAnsi" w:hAnsiTheme="minorHAnsi" w:cs="Arial"/>
          <w:sz w:val="22"/>
          <w:szCs w:val="22"/>
          <w:lang w:val="en-GB"/>
        </w:rPr>
        <w:t xml:space="preserve">Complete supply chain management solution </w:t>
      </w:r>
    </w:p>
    <w:p w14:paraId="2DD7FA62" w14:textId="77777777" w:rsidR="00262E6D" w:rsidRPr="00262E6D" w:rsidRDefault="00262E6D" w:rsidP="008669D4">
      <w:pPr>
        <w:pStyle w:val="ListParagraph"/>
        <w:numPr>
          <w:ilvl w:val="0"/>
          <w:numId w:val="6"/>
        </w:numPr>
        <w:spacing w:after="200" w:line="276" w:lineRule="auto"/>
        <w:ind w:firstLine="414"/>
        <w:rPr>
          <w:rFonts w:asciiTheme="minorHAnsi" w:hAnsiTheme="minorHAnsi" w:cs="Arial"/>
          <w:sz w:val="22"/>
          <w:szCs w:val="22"/>
          <w:lang w:val="en-GB"/>
        </w:rPr>
      </w:pPr>
      <w:r w:rsidRPr="00262E6D">
        <w:rPr>
          <w:rFonts w:asciiTheme="minorHAnsi" w:hAnsiTheme="minorHAnsi" w:cs="Arial"/>
          <w:sz w:val="22"/>
          <w:szCs w:val="22"/>
          <w:lang w:val="en-GB"/>
        </w:rPr>
        <w:t xml:space="preserve">Best Value for money </w:t>
      </w:r>
    </w:p>
    <w:p w14:paraId="51AD5512" w14:textId="77777777" w:rsidR="00262E6D" w:rsidRPr="00262E6D" w:rsidRDefault="00262E6D" w:rsidP="008669D4">
      <w:pPr>
        <w:pStyle w:val="ListParagraph"/>
        <w:numPr>
          <w:ilvl w:val="0"/>
          <w:numId w:val="6"/>
        </w:numPr>
        <w:spacing w:after="200" w:line="276" w:lineRule="auto"/>
        <w:ind w:firstLine="414"/>
        <w:rPr>
          <w:rFonts w:asciiTheme="minorHAnsi" w:hAnsiTheme="minorHAnsi" w:cs="Arial"/>
          <w:sz w:val="22"/>
          <w:szCs w:val="22"/>
          <w:lang w:val="en-GB"/>
        </w:rPr>
      </w:pPr>
      <w:r w:rsidRPr="00262E6D">
        <w:rPr>
          <w:rFonts w:asciiTheme="minorHAnsi" w:hAnsiTheme="minorHAnsi" w:cs="Arial"/>
          <w:sz w:val="22"/>
          <w:szCs w:val="22"/>
          <w:lang w:val="en-GB"/>
        </w:rPr>
        <w:t xml:space="preserve">Comprehensive management information </w:t>
      </w:r>
    </w:p>
    <w:p w14:paraId="01A57AB8" w14:textId="77777777" w:rsidR="00262E6D" w:rsidRPr="00262E6D" w:rsidRDefault="00262E6D" w:rsidP="008669D4">
      <w:pPr>
        <w:pStyle w:val="ListParagraph"/>
        <w:numPr>
          <w:ilvl w:val="0"/>
          <w:numId w:val="6"/>
        </w:numPr>
        <w:spacing w:after="200" w:line="276" w:lineRule="auto"/>
        <w:ind w:firstLine="414"/>
        <w:rPr>
          <w:rFonts w:asciiTheme="minorHAnsi" w:hAnsiTheme="minorHAnsi" w:cs="Arial"/>
          <w:sz w:val="22"/>
          <w:szCs w:val="22"/>
          <w:lang w:val="en-GB"/>
        </w:rPr>
      </w:pPr>
      <w:r w:rsidRPr="00262E6D">
        <w:rPr>
          <w:rFonts w:asciiTheme="minorHAnsi" w:hAnsiTheme="minorHAnsi" w:cs="Arial"/>
          <w:sz w:val="22"/>
          <w:szCs w:val="22"/>
          <w:lang w:val="en-GB"/>
        </w:rPr>
        <w:t xml:space="preserve">Process improvement through innovation </w:t>
      </w:r>
    </w:p>
    <w:p w14:paraId="44619CE4" w14:textId="77777777" w:rsidR="00262E6D" w:rsidRPr="00262E6D" w:rsidRDefault="00262E6D" w:rsidP="008669D4">
      <w:pPr>
        <w:pStyle w:val="ListParagraph"/>
        <w:numPr>
          <w:ilvl w:val="0"/>
          <w:numId w:val="6"/>
        </w:numPr>
        <w:spacing w:after="200" w:line="276" w:lineRule="auto"/>
        <w:ind w:firstLine="414"/>
        <w:rPr>
          <w:rFonts w:asciiTheme="minorHAnsi" w:hAnsiTheme="minorHAnsi" w:cs="Arial"/>
          <w:sz w:val="22"/>
          <w:szCs w:val="22"/>
          <w:lang w:val="en-GB"/>
        </w:rPr>
      </w:pPr>
      <w:r w:rsidRPr="00262E6D">
        <w:rPr>
          <w:rFonts w:asciiTheme="minorHAnsi" w:hAnsiTheme="minorHAnsi" w:cs="Arial"/>
          <w:sz w:val="22"/>
          <w:szCs w:val="22"/>
          <w:lang w:val="en-GB"/>
        </w:rPr>
        <w:t xml:space="preserve">High customer satisfaction </w:t>
      </w:r>
    </w:p>
    <w:p w14:paraId="6FCCAB92" w14:textId="77777777" w:rsidR="00262E6D" w:rsidRPr="00262E6D" w:rsidRDefault="00262E6D" w:rsidP="008669D4">
      <w:pPr>
        <w:pStyle w:val="ListParagraph"/>
        <w:numPr>
          <w:ilvl w:val="0"/>
          <w:numId w:val="6"/>
        </w:numPr>
        <w:spacing w:after="200" w:line="276" w:lineRule="auto"/>
        <w:ind w:firstLine="414"/>
        <w:rPr>
          <w:rFonts w:asciiTheme="minorHAnsi" w:hAnsiTheme="minorHAnsi" w:cs="Arial"/>
          <w:sz w:val="22"/>
          <w:szCs w:val="22"/>
          <w:lang w:val="en-GB"/>
        </w:rPr>
      </w:pPr>
      <w:r w:rsidRPr="00262E6D">
        <w:rPr>
          <w:rFonts w:asciiTheme="minorHAnsi" w:hAnsiTheme="minorHAnsi" w:cs="Arial"/>
          <w:sz w:val="22"/>
          <w:szCs w:val="22"/>
          <w:lang w:val="en-GB"/>
        </w:rPr>
        <w:t xml:space="preserve">Consolidated monthly invoices </w:t>
      </w:r>
    </w:p>
    <w:p w14:paraId="19DEF60E" w14:textId="77777777" w:rsidR="00262E6D" w:rsidRDefault="00262E6D" w:rsidP="008669D4">
      <w:pPr>
        <w:pStyle w:val="ListParagraph"/>
        <w:numPr>
          <w:ilvl w:val="0"/>
          <w:numId w:val="6"/>
        </w:numPr>
        <w:spacing w:after="200" w:line="276" w:lineRule="auto"/>
        <w:ind w:firstLine="414"/>
        <w:rPr>
          <w:rFonts w:asciiTheme="minorHAnsi" w:hAnsiTheme="minorHAnsi" w:cs="Arial"/>
          <w:sz w:val="22"/>
          <w:szCs w:val="22"/>
          <w:lang w:val="en-GB"/>
        </w:rPr>
      </w:pPr>
      <w:r w:rsidRPr="00262E6D">
        <w:rPr>
          <w:rFonts w:asciiTheme="minorHAnsi" w:hAnsiTheme="minorHAnsi" w:cs="Arial"/>
          <w:sz w:val="22"/>
          <w:szCs w:val="22"/>
          <w:lang w:val="en-GB"/>
        </w:rPr>
        <w:t xml:space="preserve">Advice on any legislative requirements related to </w:t>
      </w:r>
      <w:r w:rsidR="00C03D54">
        <w:rPr>
          <w:rFonts w:asciiTheme="minorHAnsi" w:hAnsiTheme="minorHAnsi" w:cs="Arial"/>
          <w:sz w:val="22"/>
          <w:szCs w:val="22"/>
          <w:lang w:val="en-GB"/>
        </w:rPr>
        <w:t>the contract</w:t>
      </w:r>
    </w:p>
    <w:p w14:paraId="76E313B4" w14:textId="77777777" w:rsidR="00C1185A" w:rsidRDefault="00C1185A" w:rsidP="00C1185A">
      <w:pPr>
        <w:pStyle w:val="ListParagraph"/>
        <w:spacing w:after="200" w:line="276" w:lineRule="auto"/>
        <w:rPr>
          <w:rFonts w:asciiTheme="minorHAnsi" w:hAnsiTheme="minorHAnsi" w:cs="Arial"/>
          <w:sz w:val="22"/>
          <w:szCs w:val="22"/>
          <w:lang w:val="en-GB"/>
        </w:rPr>
      </w:pPr>
    </w:p>
    <w:p w14:paraId="2B8B0774" w14:textId="6B6E0B95" w:rsidR="00CD1669" w:rsidRPr="008669D4" w:rsidRDefault="00E05529" w:rsidP="00DD6FE5">
      <w:pPr>
        <w:rPr>
          <w:rFonts w:ascii="Calibri" w:hAnsi="Calibri"/>
          <w:sz w:val="22"/>
          <w:szCs w:val="22"/>
          <w:lang w:val="en-GB"/>
        </w:rPr>
      </w:pPr>
      <w:bookmarkStart w:id="20" w:name="_Toc465677555"/>
      <w:r>
        <w:rPr>
          <w:rFonts w:ascii="Calibri" w:hAnsi="Calibri"/>
          <w:sz w:val="22"/>
          <w:szCs w:val="22"/>
          <w:lang w:val="en-GB"/>
        </w:rPr>
        <w:t>4.17</w:t>
      </w:r>
      <w:r w:rsidR="00DD6FE5">
        <w:rPr>
          <w:rFonts w:ascii="Calibri" w:hAnsi="Calibri"/>
          <w:sz w:val="22"/>
          <w:szCs w:val="22"/>
          <w:lang w:val="en-GB"/>
        </w:rPr>
        <w:tab/>
      </w:r>
      <w:r w:rsidR="008857EB" w:rsidRPr="00E05529">
        <w:rPr>
          <w:rFonts w:ascii="Calibri" w:hAnsi="Calibri"/>
          <w:b/>
          <w:sz w:val="22"/>
          <w:szCs w:val="22"/>
          <w:lang w:val="en-GB"/>
        </w:rPr>
        <w:t xml:space="preserve">Key Performance Indicators and </w:t>
      </w:r>
      <w:r w:rsidR="00CD1669" w:rsidRPr="00E05529">
        <w:rPr>
          <w:rFonts w:ascii="Calibri" w:hAnsi="Calibri"/>
          <w:b/>
          <w:sz w:val="22"/>
          <w:szCs w:val="22"/>
          <w:lang w:val="en-GB"/>
        </w:rPr>
        <w:t>Performance Reviews</w:t>
      </w:r>
      <w:bookmarkEnd w:id="20"/>
    </w:p>
    <w:p w14:paraId="0FA9A5CA" w14:textId="77777777" w:rsidR="00CD1669" w:rsidRDefault="00CD1669" w:rsidP="00CD1669">
      <w:pPr>
        <w:pStyle w:val="Default"/>
        <w:ind w:left="720"/>
      </w:pPr>
    </w:p>
    <w:p w14:paraId="13622B38" w14:textId="4FFD10C6" w:rsidR="00C1185A" w:rsidRDefault="008857EB" w:rsidP="00DD6FE5">
      <w:pPr>
        <w:pStyle w:val="CM69"/>
        <w:ind w:left="709"/>
        <w:rPr>
          <w:rFonts w:asciiTheme="minorHAnsi" w:hAnsiTheme="minorHAnsi"/>
          <w:sz w:val="22"/>
          <w:szCs w:val="22"/>
        </w:rPr>
      </w:pPr>
      <w:r>
        <w:rPr>
          <w:rFonts w:asciiTheme="minorHAnsi" w:hAnsiTheme="minorHAnsi"/>
          <w:sz w:val="22"/>
          <w:szCs w:val="22"/>
        </w:rPr>
        <w:t xml:space="preserve">Key Performance Indicators will be agreed with the Partner and included in the contract.  </w:t>
      </w:r>
      <w:r w:rsidR="00CD1669" w:rsidRPr="004853EE">
        <w:rPr>
          <w:rFonts w:asciiTheme="minorHAnsi" w:hAnsiTheme="minorHAnsi"/>
          <w:sz w:val="22"/>
          <w:szCs w:val="22"/>
        </w:rPr>
        <w:t>The Association will hold annual performance reviews with the Partner.  The Partner will send the appropriate personnel including the Account Manager to each review with the Association which shall focus in detail on the service delivered. Review meetings shall be at the intervals and at a venue to be determined by the Association. For the avoidance of doubt, attendance at such meetings will be at no additional cost to the Association.</w:t>
      </w:r>
    </w:p>
    <w:p w14:paraId="5DFABAF4" w14:textId="77777777" w:rsidR="00C1185A" w:rsidRPr="00C1185A" w:rsidRDefault="00C1185A" w:rsidP="00C1185A">
      <w:pPr>
        <w:pStyle w:val="Default"/>
      </w:pPr>
    </w:p>
    <w:p w14:paraId="21521A20" w14:textId="005D2788" w:rsidR="004853EE" w:rsidRPr="008669D4" w:rsidRDefault="00DD6FE5" w:rsidP="00DD6FE5">
      <w:pPr>
        <w:rPr>
          <w:rFonts w:ascii="Calibri" w:hAnsi="Calibri"/>
          <w:color w:val="000000" w:themeColor="text1"/>
          <w:sz w:val="22"/>
          <w:szCs w:val="22"/>
          <w:lang w:val="en-GB"/>
        </w:rPr>
      </w:pPr>
      <w:bookmarkStart w:id="21" w:name="_Toc465677556"/>
      <w:r>
        <w:rPr>
          <w:rFonts w:ascii="Calibri" w:hAnsi="Calibri"/>
          <w:color w:val="000000" w:themeColor="text1"/>
          <w:sz w:val="22"/>
          <w:szCs w:val="22"/>
          <w:lang w:val="en-GB"/>
        </w:rPr>
        <w:t>4.1</w:t>
      </w:r>
      <w:r w:rsidR="00E05529">
        <w:rPr>
          <w:rFonts w:ascii="Calibri" w:hAnsi="Calibri"/>
          <w:color w:val="000000" w:themeColor="text1"/>
          <w:sz w:val="22"/>
          <w:szCs w:val="22"/>
          <w:lang w:val="en-GB"/>
        </w:rPr>
        <w:t>8</w:t>
      </w:r>
      <w:r>
        <w:rPr>
          <w:rFonts w:ascii="Calibri" w:hAnsi="Calibri"/>
          <w:color w:val="000000" w:themeColor="text1"/>
          <w:sz w:val="22"/>
          <w:szCs w:val="22"/>
          <w:lang w:val="en-GB"/>
        </w:rPr>
        <w:tab/>
      </w:r>
      <w:r w:rsidR="004853EE" w:rsidRPr="00E05529">
        <w:rPr>
          <w:rFonts w:ascii="Calibri" w:hAnsi="Calibri"/>
          <w:b/>
          <w:color w:val="000000" w:themeColor="text1"/>
          <w:sz w:val="22"/>
          <w:szCs w:val="22"/>
          <w:lang w:val="en-GB"/>
        </w:rPr>
        <w:t>Rates</w:t>
      </w:r>
      <w:bookmarkEnd w:id="21"/>
    </w:p>
    <w:p w14:paraId="1749107E" w14:textId="77777777" w:rsidR="004853EE" w:rsidRPr="004853EE" w:rsidRDefault="004853EE" w:rsidP="00C03D54">
      <w:pPr>
        <w:pStyle w:val="JenboNormal"/>
        <w:rPr>
          <w:rFonts w:ascii="Arial" w:eastAsiaTheme="minorHAnsi" w:hAnsi="Arial" w:cs="Arial"/>
          <w:b/>
          <w:bCs/>
          <w:color w:val="000000"/>
          <w:sz w:val="21"/>
          <w:szCs w:val="21"/>
          <w:lang w:val="en-US"/>
        </w:rPr>
      </w:pPr>
    </w:p>
    <w:p w14:paraId="0EF0367C" w14:textId="29636EAC" w:rsidR="00C03D54" w:rsidRDefault="00C03D54" w:rsidP="00DD6FE5">
      <w:pPr>
        <w:pStyle w:val="JenboNormal"/>
        <w:ind w:left="709"/>
        <w:rPr>
          <w:rFonts w:asciiTheme="minorHAnsi" w:hAnsiTheme="minorHAnsi" w:cs="Arial"/>
          <w:szCs w:val="22"/>
        </w:rPr>
      </w:pPr>
      <w:r>
        <w:rPr>
          <w:rFonts w:asciiTheme="minorHAnsi" w:hAnsiTheme="minorHAnsi" w:cs="Arial"/>
          <w:szCs w:val="22"/>
        </w:rPr>
        <w:lastRenderedPageBreak/>
        <w:t xml:space="preserve">The Association is looking to have in place </w:t>
      </w:r>
      <w:r>
        <w:rPr>
          <w:rFonts w:asciiTheme="minorHAnsi" w:hAnsiTheme="minorHAnsi" w:cs="Arial"/>
          <w:b/>
          <w:szCs w:val="22"/>
        </w:rPr>
        <w:t xml:space="preserve">Pre-Agreed, Fixed Rates </w:t>
      </w:r>
      <w:r>
        <w:rPr>
          <w:rFonts w:asciiTheme="minorHAnsi" w:hAnsiTheme="minorHAnsi" w:cs="Arial"/>
          <w:szCs w:val="22"/>
        </w:rPr>
        <w:t xml:space="preserve">for all items provided under the agreement for the duration of the contract term. That is to say that the rates may not be increased by the </w:t>
      </w:r>
      <w:r w:rsidR="00C71A1C">
        <w:rPr>
          <w:rFonts w:asciiTheme="minorHAnsi" w:hAnsiTheme="minorHAnsi" w:cs="Arial"/>
          <w:szCs w:val="22"/>
        </w:rPr>
        <w:t>tenderer</w:t>
      </w:r>
      <w:r>
        <w:rPr>
          <w:rFonts w:asciiTheme="minorHAnsi" w:hAnsiTheme="minorHAnsi" w:cs="Arial"/>
          <w:szCs w:val="22"/>
        </w:rPr>
        <w:t xml:space="preserve"> </w:t>
      </w:r>
      <w:r w:rsidR="00244ABD">
        <w:rPr>
          <w:rFonts w:asciiTheme="minorHAnsi" w:hAnsiTheme="minorHAnsi" w:cs="Arial"/>
          <w:szCs w:val="22"/>
        </w:rPr>
        <w:t>throughout the term</w:t>
      </w:r>
      <w:r w:rsidRPr="008669D4">
        <w:rPr>
          <w:rFonts w:asciiTheme="minorHAnsi" w:hAnsiTheme="minorHAnsi" w:cs="Arial"/>
          <w:szCs w:val="22"/>
        </w:rPr>
        <w:t xml:space="preserve">.  </w:t>
      </w:r>
    </w:p>
    <w:p w14:paraId="411880BB" w14:textId="77777777" w:rsidR="004853EE" w:rsidRDefault="004853EE" w:rsidP="00DD6FE5">
      <w:pPr>
        <w:pStyle w:val="JenboNormal"/>
        <w:ind w:left="709"/>
        <w:rPr>
          <w:rFonts w:asciiTheme="minorHAnsi" w:hAnsiTheme="minorHAnsi" w:cs="Arial"/>
          <w:szCs w:val="22"/>
        </w:rPr>
      </w:pPr>
    </w:p>
    <w:p w14:paraId="212E01FC" w14:textId="669F0DC4" w:rsidR="00C1185A" w:rsidRDefault="008B4051" w:rsidP="00DD6FE5">
      <w:pPr>
        <w:pStyle w:val="JenboNormal"/>
        <w:ind w:left="709"/>
        <w:rPr>
          <w:rFonts w:asciiTheme="minorHAnsi" w:hAnsiTheme="minorHAnsi" w:cs="Arial"/>
          <w:szCs w:val="22"/>
        </w:rPr>
      </w:pPr>
      <w:r>
        <w:rPr>
          <w:rFonts w:asciiTheme="minorHAnsi" w:hAnsiTheme="minorHAnsi" w:cs="Arial"/>
          <w:szCs w:val="22"/>
        </w:rPr>
        <w:t>Tenderers</w:t>
      </w:r>
      <w:r w:rsidR="00C03D54">
        <w:rPr>
          <w:rFonts w:asciiTheme="minorHAnsi" w:hAnsiTheme="minorHAnsi" w:cs="Arial"/>
          <w:szCs w:val="22"/>
        </w:rPr>
        <w:t xml:space="preserve"> are referred to the Form of Tender within this Invitation to Tender to provide details of their prices.</w:t>
      </w:r>
    </w:p>
    <w:p w14:paraId="5EDEC401" w14:textId="12DDC37F" w:rsidR="00C1185A" w:rsidRDefault="00C1185A">
      <w:pPr>
        <w:rPr>
          <w:rFonts w:asciiTheme="minorHAnsi" w:hAnsiTheme="minorHAnsi" w:cs="Arial"/>
          <w:sz w:val="22"/>
          <w:szCs w:val="22"/>
          <w:lang w:val="en-GB"/>
        </w:rPr>
      </w:pPr>
    </w:p>
    <w:p w14:paraId="2D64C283" w14:textId="1B3233C6" w:rsidR="00B55380" w:rsidRPr="00B2269C" w:rsidRDefault="00B55380" w:rsidP="00B55380">
      <w:pPr>
        <w:pStyle w:val="Heading1"/>
        <w:keepLines/>
        <w:widowControl w:val="0"/>
        <w:spacing w:after="120"/>
        <w:rPr>
          <w:rFonts w:asciiTheme="minorHAnsi" w:hAnsiTheme="minorHAnsi" w:cs="Times New Roman"/>
          <w:b w:val="0"/>
          <w:bCs w:val="0"/>
          <w:color w:val="FF0000"/>
          <w:kern w:val="0"/>
          <w:sz w:val="22"/>
          <w:szCs w:val="22"/>
          <w:lang w:val="en-GB"/>
        </w:rPr>
      </w:pPr>
    </w:p>
    <w:p w14:paraId="3FB82FCB" w14:textId="77777777" w:rsidR="001063CC" w:rsidRDefault="001063CC">
      <w:pPr>
        <w:rPr>
          <w:lang w:val="en-GB"/>
        </w:rPr>
      </w:pPr>
      <w:r>
        <w:rPr>
          <w:lang w:val="en-GB"/>
        </w:rPr>
        <w:br w:type="page"/>
      </w:r>
    </w:p>
    <w:p w14:paraId="61EA4349" w14:textId="22B7D995" w:rsidR="00A20E6F" w:rsidRPr="009C4549" w:rsidRDefault="00007FFA" w:rsidP="00007FFA">
      <w:pPr>
        <w:pStyle w:val="Heading1"/>
        <w:rPr>
          <w:rFonts w:ascii="Calibri" w:hAnsi="Calibri"/>
          <w:lang w:val="en-GB"/>
        </w:rPr>
      </w:pPr>
      <w:bookmarkStart w:id="22" w:name="_Toc512605442"/>
      <w:r>
        <w:rPr>
          <w:rFonts w:ascii="Calibri" w:hAnsi="Calibri"/>
          <w:lang w:val="en-GB"/>
        </w:rPr>
        <w:lastRenderedPageBreak/>
        <w:t>5.0</w:t>
      </w:r>
      <w:r>
        <w:rPr>
          <w:rFonts w:ascii="Calibri" w:hAnsi="Calibri"/>
          <w:lang w:val="en-GB"/>
        </w:rPr>
        <w:tab/>
      </w:r>
      <w:r w:rsidR="0085614B">
        <w:rPr>
          <w:rFonts w:ascii="Calibri" w:hAnsi="Calibri"/>
          <w:lang w:val="en-GB"/>
        </w:rPr>
        <w:t>Evaluation of Tender S</w:t>
      </w:r>
      <w:r w:rsidR="00320EA9">
        <w:rPr>
          <w:rFonts w:ascii="Calibri" w:hAnsi="Calibri"/>
          <w:lang w:val="en-GB"/>
        </w:rPr>
        <w:t>ubmissions</w:t>
      </w:r>
      <w:bookmarkEnd w:id="22"/>
    </w:p>
    <w:p w14:paraId="0222EF7E" w14:textId="77777777" w:rsidR="00007FFA" w:rsidRDefault="00007FFA" w:rsidP="00007FFA">
      <w:pPr>
        <w:rPr>
          <w:rFonts w:ascii="Calibri" w:hAnsi="Calibri"/>
          <w:b/>
          <w:color w:val="000000" w:themeColor="text1"/>
          <w:sz w:val="22"/>
          <w:szCs w:val="22"/>
          <w:lang w:val="en-GB"/>
        </w:rPr>
      </w:pPr>
      <w:bookmarkStart w:id="23" w:name="_Toc465677564"/>
      <w:bookmarkStart w:id="24" w:name="_Toc465677560"/>
    </w:p>
    <w:p w14:paraId="40B32B48" w14:textId="77777777" w:rsidR="00DE6089" w:rsidRDefault="00007FFA" w:rsidP="00007FFA">
      <w:pPr>
        <w:rPr>
          <w:rFonts w:ascii="Calibri" w:hAnsi="Calibri"/>
          <w:color w:val="000000" w:themeColor="text1"/>
          <w:sz w:val="22"/>
          <w:szCs w:val="22"/>
          <w:lang w:val="en-GB"/>
        </w:rPr>
      </w:pPr>
      <w:r>
        <w:rPr>
          <w:rFonts w:ascii="Calibri" w:hAnsi="Calibri"/>
          <w:color w:val="000000" w:themeColor="text1"/>
          <w:sz w:val="22"/>
          <w:szCs w:val="22"/>
          <w:lang w:val="en-GB"/>
        </w:rPr>
        <w:t>5.1</w:t>
      </w:r>
      <w:r>
        <w:rPr>
          <w:rFonts w:ascii="Calibri" w:hAnsi="Calibri"/>
          <w:color w:val="000000" w:themeColor="text1"/>
          <w:sz w:val="22"/>
          <w:szCs w:val="22"/>
          <w:lang w:val="en-GB"/>
        </w:rPr>
        <w:tab/>
      </w:r>
      <w:r w:rsidR="0085614B" w:rsidRPr="00007FFA">
        <w:rPr>
          <w:rFonts w:ascii="Calibri" w:hAnsi="Calibri"/>
          <w:color w:val="000000" w:themeColor="text1"/>
          <w:sz w:val="22"/>
          <w:szCs w:val="22"/>
          <w:lang w:val="en-GB"/>
        </w:rPr>
        <w:t xml:space="preserve">The Association reserves the right to exclude a Tender from evaluation if it does not conform to the </w:t>
      </w:r>
    </w:p>
    <w:p w14:paraId="23CB5366" w14:textId="49F685AA" w:rsidR="0085614B" w:rsidRPr="00007FFA" w:rsidRDefault="00704916" w:rsidP="00DE6089">
      <w:pPr>
        <w:ind w:firstLine="720"/>
        <w:rPr>
          <w:rFonts w:ascii="Calibri" w:hAnsi="Calibri"/>
          <w:color w:val="000000" w:themeColor="text1"/>
          <w:sz w:val="22"/>
          <w:szCs w:val="22"/>
          <w:lang w:val="en-GB"/>
        </w:rPr>
      </w:pPr>
      <w:r w:rsidRPr="00007FFA">
        <w:rPr>
          <w:rFonts w:ascii="Calibri" w:hAnsi="Calibri"/>
          <w:color w:val="000000" w:themeColor="text1"/>
          <w:sz w:val="22"/>
          <w:szCs w:val="22"/>
          <w:lang w:val="en-GB"/>
        </w:rPr>
        <w:t>Tender</w:t>
      </w:r>
      <w:r w:rsidR="0085614B" w:rsidRPr="00007FFA">
        <w:rPr>
          <w:rFonts w:ascii="Calibri" w:hAnsi="Calibri"/>
          <w:color w:val="000000" w:themeColor="text1"/>
          <w:sz w:val="22"/>
          <w:szCs w:val="22"/>
          <w:lang w:val="en-GB"/>
        </w:rPr>
        <w:t xml:space="preserve"> requirements or does not demonstrate sufficient capability to perform the required work.</w:t>
      </w:r>
      <w:bookmarkEnd w:id="23"/>
    </w:p>
    <w:p w14:paraId="7414ACBA" w14:textId="77777777" w:rsidR="00007FFA" w:rsidRDefault="00007FFA" w:rsidP="00007FFA">
      <w:pPr>
        <w:rPr>
          <w:rFonts w:ascii="Calibri" w:hAnsi="Calibri"/>
          <w:b/>
          <w:color w:val="000000" w:themeColor="text1"/>
          <w:sz w:val="22"/>
          <w:szCs w:val="22"/>
          <w:lang w:val="en-GB"/>
        </w:rPr>
      </w:pPr>
    </w:p>
    <w:p w14:paraId="61EA434A" w14:textId="603A2251" w:rsidR="00A20E6F" w:rsidRPr="00007FFA" w:rsidRDefault="00007FFA" w:rsidP="00007FFA">
      <w:pPr>
        <w:ind w:left="720" w:hanging="720"/>
        <w:rPr>
          <w:rFonts w:ascii="Calibri" w:hAnsi="Calibri"/>
          <w:color w:val="FF0000"/>
          <w:sz w:val="22"/>
          <w:szCs w:val="22"/>
          <w:lang w:val="en-GB"/>
        </w:rPr>
      </w:pPr>
      <w:r>
        <w:rPr>
          <w:rFonts w:ascii="Calibri" w:hAnsi="Calibri"/>
          <w:color w:val="000000" w:themeColor="text1"/>
          <w:sz w:val="22"/>
          <w:szCs w:val="22"/>
          <w:lang w:val="en-GB"/>
        </w:rPr>
        <w:t>5.2</w:t>
      </w:r>
      <w:r>
        <w:rPr>
          <w:rFonts w:ascii="Calibri" w:hAnsi="Calibri"/>
          <w:color w:val="000000" w:themeColor="text1"/>
          <w:sz w:val="22"/>
          <w:szCs w:val="22"/>
          <w:lang w:val="en-GB"/>
        </w:rPr>
        <w:tab/>
      </w:r>
      <w:r w:rsidR="00A20E6F" w:rsidRPr="00007FFA">
        <w:rPr>
          <w:rFonts w:ascii="Calibri" w:hAnsi="Calibri"/>
          <w:color w:val="000000" w:themeColor="text1"/>
          <w:sz w:val="22"/>
          <w:szCs w:val="22"/>
          <w:lang w:val="en-GB"/>
        </w:rPr>
        <w:t>Award will be based on the most suitable solution and mo</w:t>
      </w:r>
      <w:r w:rsidR="00C83D53" w:rsidRPr="00007FFA">
        <w:rPr>
          <w:rFonts w:ascii="Calibri" w:hAnsi="Calibri"/>
          <w:color w:val="000000" w:themeColor="text1"/>
          <w:sz w:val="22"/>
          <w:szCs w:val="22"/>
          <w:lang w:val="en-GB"/>
        </w:rPr>
        <w:t>st economically advantageous tender</w:t>
      </w:r>
      <w:r w:rsidR="00A20E6F" w:rsidRPr="00007FFA">
        <w:rPr>
          <w:rFonts w:ascii="Calibri" w:hAnsi="Calibri"/>
          <w:color w:val="000000" w:themeColor="text1"/>
          <w:sz w:val="22"/>
          <w:szCs w:val="22"/>
          <w:lang w:val="en-GB"/>
        </w:rPr>
        <w:t xml:space="preserve"> received</w:t>
      </w:r>
      <w:r w:rsidR="00574596" w:rsidRPr="00007FFA">
        <w:rPr>
          <w:rFonts w:ascii="Calibri" w:hAnsi="Calibri"/>
          <w:color w:val="000000" w:themeColor="text1"/>
          <w:sz w:val="22"/>
          <w:szCs w:val="22"/>
          <w:lang w:val="en-GB"/>
        </w:rPr>
        <w:t>,</w:t>
      </w:r>
      <w:r w:rsidR="00C83D53" w:rsidRPr="00007FFA">
        <w:rPr>
          <w:rFonts w:ascii="Calibri" w:hAnsi="Calibri"/>
          <w:color w:val="000000" w:themeColor="text1"/>
          <w:sz w:val="22"/>
          <w:szCs w:val="22"/>
          <w:lang w:val="en-GB"/>
        </w:rPr>
        <w:t xml:space="preserve"> where Price</w:t>
      </w:r>
      <w:r w:rsidR="00574596" w:rsidRPr="00007FFA">
        <w:rPr>
          <w:rFonts w:ascii="Calibri" w:hAnsi="Calibri"/>
          <w:color w:val="000000" w:themeColor="text1"/>
          <w:sz w:val="22"/>
          <w:szCs w:val="22"/>
          <w:lang w:val="en-GB"/>
        </w:rPr>
        <w:t xml:space="preserve"> tendered</w:t>
      </w:r>
      <w:r w:rsidR="00C83D53" w:rsidRPr="00007FFA">
        <w:rPr>
          <w:rFonts w:ascii="Calibri" w:hAnsi="Calibri"/>
          <w:color w:val="000000" w:themeColor="text1"/>
          <w:sz w:val="22"/>
          <w:szCs w:val="22"/>
          <w:lang w:val="en-GB"/>
        </w:rPr>
        <w:t xml:space="preserve"> account</w:t>
      </w:r>
      <w:r w:rsidR="00574596" w:rsidRPr="00007FFA">
        <w:rPr>
          <w:rFonts w:ascii="Calibri" w:hAnsi="Calibri"/>
          <w:color w:val="000000" w:themeColor="text1"/>
          <w:sz w:val="22"/>
          <w:szCs w:val="22"/>
          <w:lang w:val="en-GB"/>
        </w:rPr>
        <w:t xml:space="preserve">s for </w:t>
      </w:r>
      <w:r w:rsidR="001021B1" w:rsidRPr="00007FFA">
        <w:rPr>
          <w:rFonts w:ascii="Calibri" w:hAnsi="Calibri"/>
          <w:sz w:val="22"/>
          <w:szCs w:val="22"/>
          <w:lang w:val="en-GB"/>
        </w:rPr>
        <w:t>40%</w:t>
      </w:r>
      <w:r w:rsidR="00574596" w:rsidRPr="00007FFA">
        <w:rPr>
          <w:rFonts w:ascii="Calibri" w:hAnsi="Calibri"/>
          <w:sz w:val="22"/>
          <w:szCs w:val="22"/>
          <w:lang w:val="en-GB"/>
        </w:rPr>
        <w:t xml:space="preserve"> </w:t>
      </w:r>
      <w:r w:rsidR="00574596" w:rsidRPr="00007FFA">
        <w:rPr>
          <w:rFonts w:ascii="Calibri" w:hAnsi="Calibri"/>
          <w:color w:val="000000" w:themeColor="text1"/>
          <w:sz w:val="22"/>
          <w:szCs w:val="22"/>
          <w:lang w:val="en-GB"/>
        </w:rPr>
        <w:t>of the overall score and</w:t>
      </w:r>
      <w:r w:rsidR="00C83D53" w:rsidRPr="00007FFA">
        <w:rPr>
          <w:rFonts w:ascii="Calibri" w:hAnsi="Calibri"/>
          <w:color w:val="000000" w:themeColor="text1"/>
          <w:sz w:val="22"/>
          <w:szCs w:val="22"/>
          <w:lang w:val="en-GB"/>
        </w:rPr>
        <w:t xml:space="preserve"> Quality accounting for </w:t>
      </w:r>
      <w:r w:rsidR="001021B1" w:rsidRPr="00007FFA">
        <w:rPr>
          <w:rFonts w:ascii="Calibri" w:hAnsi="Calibri"/>
          <w:sz w:val="22"/>
          <w:szCs w:val="22"/>
          <w:lang w:val="en-GB"/>
        </w:rPr>
        <w:t>60%</w:t>
      </w:r>
      <w:r w:rsidR="00C83D53" w:rsidRPr="00007FFA">
        <w:rPr>
          <w:rFonts w:ascii="Calibri" w:hAnsi="Calibri"/>
          <w:sz w:val="22"/>
          <w:szCs w:val="22"/>
          <w:lang w:val="en-GB"/>
        </w:rPr>
        <w:t>.</w:t>
      </w:r>
      <w:r w:rsidR="00FC52B2" w:rsidRPr="00007FFA">
        <w:rPr>
          <w:rFonts w:ascii="Calibri" w:hAnsi="Calibri"/>
          <w:color w:val="FF0000"/>
          <w:sz w:val="22"/>
          <w:szCs w:val="22"/>
          <w:lang w:val="en-GB"/>
        </w:rPr>
        <w:t xml:space="preserve"> </w:t>
      </w:r>
      <w:bookmarkEnd w:id="24"/>
    </w:p>
    <w:p w14:paraId="3143541E" w14:textId="77777777" w:rsidR="00007FFA" w:rsidRDefault="00007FFA" w:rsidP="00007FFA">
      <w:pPr>
        <w:rPr>
          <w:rFonts w:ascii="Calibri" w:hAnsi="Calibri"/>
          <w:b/>
          <w:color w:val="000000" w:themeColor="text1"/>
          <w:sz w:val="22"/>
          <w:szCs w:val="22"/>
          <w:lang w:val="en-GB"/>
        </w:rPr>
      </w:pPr>
      <w:bookmarkStart w:id="25" w:name="_Toc465677561"/>
    </w:p>
    <w:p w14:paraId="5C8FF5B9" w14:textId="7EFEE2CE" w:rsidR="00A7463B" w:rsidRPr="00007FFA" w:rsidRDefault="00007FFA" w:rsidP="00007FFA">
      <w:pPr>
        <w:ind w:left="720" w:hanging="720"/>
        <w:rPr>
          <w:rFonts w:ascii="Calibri" w:hAnsi="Calibri"/>
          <w:color w:val="000000" w:themeColor="text1"/>
          <w:sz w:val="22"/>
          <w:szCs w:val="22"/>
          <w:lang w:val="en-GB"/>
        </w:rPr>
      </w:pPr>
      <w:r>
        <w:rPr>
          <w:rFonts w:ascii="Calibri" w:hAnsi="Calibri"/>
          <w:color w:val="000000" w:themeColor="text1"/>
          <w:sz w:val="22"/>
          <w:szCs w:val="22"/>
          <w:lang w:val="en-GB"/>
        </w:rPr>
        <w:t>5.3</w:t>
      </w:r>
      <w:r>
        <w:rPr>
          <w:rFonts w:ascii="Calibri" w:hAnsi="Calibri"/>
          <w:color w:val="000000" w:themeColor="text1"/>
          <w:sz w:val="22"/>
          <w:szCs w:val="22"/>
          <w:lang w:val="en-GB"/>
        </w:rPr>
        <w:tab/>
      </w:r>
      <w:r w:rsidR="00A7463B" w:rsidRPr="00007FFA">
        <w:rPr>
          <w:rFonts w:ascii="Calibri" w:hAnsi="Calibri"/>
          <w:color w:val="000000" w:themeColor="text1"/>
          <w:sz w:val="22"/>
          <w:szCs w:val="22"/>
          <w:lang w:val="en-GB"/>
        </w:rPr>
        <w:t xml:space="preserve">The Quality score will be split into </w:t>
      </w:r>
      <w:r w:rsidR="003407DB" w:rsidRPr="00007FFA">
        <w:rPr>
          <w:rFonts w:ascii="Calibri" w:hAnsi="Calibri"/>
          <w:color w:val="000000" w:themeColor="text1"/>
          <w:sz w:val="22"/>
          <w:szCs w:val="22"/>
          <w:lang w:val="en-GB"/>
        </w:rPr>
        <w:t xml:space="preserve">3 areas, </w:t>
      </w:r>
      <w:r w:rsidR="009B17EE" w:rsidRPr="00007FFA">
        <w:rPr>
          <w:rFonts w:ascii="Calibri" w:hAnsi="Calibri"/>
          <w:color w:val="000000" w:themeColor="text1"/>
          <w:sz w:val="22"/>
          <w:szCs w:val="22"/>
          <w:lang w:val="en-GB"/>
        </w:rPr>
        <w:t>35</w:t>
      </w:r>
      <w:r w:rsidR="00A7463B" w:rsidRPr="00007FFA">
        <w:rPr>
          <w:rFonts w:ascii="Calibri" w:hAnsi="Calibri"/>
          <w:color w:val="000000" w:themeColor="text1"/>
          <w:sz w:val="22"/>
          <w:szCs w:val="22"/>
          <w:lang w:val="en-GB"/>
        </w:rPr>
        <w:t xml:space="preserve">% for the written responses to the </w:t>
      </w:r>
      <w:r w:rsidR="00813F18" w:rsidRPr="00007FFA">
        <w:rPr>
          <w:rFonts w:ascii="Calibri" w:hAnsi="Calibri"/>
          <w:color w:val="000000" w:themeColor="text1"/>
          <w:sz w:val="22"/>
          <w:szCs w:val="22"/>
          <w:lang w:val="en-GB"/>
        </w:rPr>
        <w:t xml:space="preserve">tender, </w:t>
      </w:r>
      <w:r w:rsidR="00C667DB" w:rsidRPr="00007FFA">
        <w:rPr>
          <w:rFonts w:ascii="Calibri" w:hAnsi="Calibri"/>
          <w:color w:val="000000" w:themeColor="text1"/>
          <w:sz w:val="22"/>
          <w:szCs w:val="22"/>
          <w:lang w:val="en-GB"/>
        </w:rPr>
        <w:t xml:space="preserve">up to </w:t>
      </w:r>
      <w:r w:rsidR="00813F18" w:rsidRPr="00007FFA">
        <w:rPr>
          <w:rFonts w:ascii="Calibri" w:hAnsi="Calibri"/>
          <w:color w:val="000000" w:themeColor="text1"/>
          <w:sz w:val="22"/>
          <w:szCs w:val="22"/>
          <w:lang w:val="en-GB"/>
        </w:rPr>
        <w:t xml:space="preserve">10% for information provided and the quality of the presentation at the shortlisted interview stage and a further </w:t>
      </w:r>
      <w:r w:rsidR="009B17EE" w:rsidRPr="00007FFA">
        <w:rPr>
          <w:rFonts w:ascii="Calibri" w:hAnsi="Calibri"/>
          <w:color w:val="000000" w:themeColor="text1"/>
          <w:sz w:val="22"/>
          <w:szCs w:val="22"/>
          <w:lang w:val="en-GB"/>
        </w:rPr>
        <w:t>15</w:t>
      </w:r>
      <w:r w:rsidR="00813F18" w:rsidRPr="00007FFA">
        <w:rPr>
          <w:rFonts w:ascii="Calibri" w:hAnsi="Calibri"/>
          <w:color w:val="000000" w:themeColor="text1"/>
          <w:sz w:val="22"/>
          <w:szCs w:val="22"/>
          <w:lang w:val="en-GB"/>
        </w:rPr>
        <w:t>% from user testing of the software.</w:t>
      </w:r>
    </w:p>
    <w:p w14:paraId="3C6712B0" w14:textId="77777777" w:rsidR="00007FFA" w:rsidRDefault="00007FFA" w:rsidP="00007FFA">
      <w:pPr>
        <w:rPr>
          <w:rFonts w:ascii="Calibri" w:hAnsi="Calibri"/>
          <w:b/>
          <w:color w:val="000000" w:themeColor="text1"/>
          <w:sz w:val="22"/>
          <w:szCs w:val="22"/>
          <w:lang w:val="en-GB"/>
        </w:rPr>
      </w:pPr>
    </w:p>
    <w:p w14:paraId="61EA434B" w14:textId="088B217A" w:rsidR="00FC52B2" w:rsidRDefault="00A7463B" w:rsidP="00007FFA">
      <w:pPr>
        <w:rPr>
          <w:rFonts w:ascii="Calibri" w:hAnsi="Calibri"/>
          <w:b/>
          <w:color w:val="000000" w:themeColor="text1"/>
          <w:sz w:val="22"/>
          <w:szCs w:val="22"/>
          <w:lang w:val="en-GB"/>
        </w:rPr>
      </w:pPr>
      <w:r>
        <w:rPr>
          <w:rFonts w:ascii="Calibri" w:hAnsi="Calibri"/>
          <w:b/>
          <w:color w:val="000000" w:themeColor="text1"/>
          <w:sz w:val="22"/>
          <w:szCs w:val="22"/>
          <w:lang w:val="en-GB"/>
        </w:rPr>
        <w:t>T</w:t>
      </w:r>
      <w:r w:rsidR="00A20E6F" w:rsidRPr="00C1185A">
        <w:rPr>
          <w:rFonts w:ascii="Calibri" w:hAnsi="Calibri"/>
          <w:b/>
          <w:color w:val="000000" w:themeColor="text1"/>
          <w:sz w:val="22"/>
          <w:szCs w:val="22"/>
          <w:lang w:val="en-GB"/>
        </w:rPr>
        <w:t>he scoring mechanism is as follows</w:t>
      </w:r>
      <w:r w:rsidR="00FC52B2" w:rsidRPr="00C1185A">
        <w:rPr>
          <w:rFonts w:ascii="Calibri" w:hAnsi="Calibri"/>
          <w:b/>
          <w:color w:val="000000" w:themeColor="text1"/>
          <w:sz w:val="22"/>
          <w:szCs w:val="22"/>
          <w:lang w:val="en-GB"/>
        </w:rPr>
        <w:t>:</w:t>
      </w:r>
      <w:bookmarkEnd w:id="25"/>
    </w:p>
    <w:p w14:paraId="7230CA02" w14:textId="77777777" w:rsidR="00C1185A" w:rsidRPr="00C1185A" w:rsidRDefault="00C1185A" w:rsidP="00C1185A">
      <w:pPr>
        <w:rPr>
          <w:lang w:val="en-GB"/>
        </w:rPr>
      </w:pPr>
    </w:p>
    <w:p w14:paraId="3158EC8E" w14:textId="0418859F" w:rsidR="00E57D17" w:rsidRDefault="00E57D17" w:rsidP="001D147B">
      <w:pPr>
        <w:pStyle w:val="JenboNormal"/>
        <w:keepNext/>
        <w:keepLines/>
        <w:numPr>
          <w:ilvl w:val="0"/>
          <w:numId w:val="7"/>
        </w:numPr>
        <w:ind w:left="567" w:hanging="567"/>
        <w:rPr>
          <w:rFonts w:asciiTheme="minorHAnsi" w:hAnsiTheme="minorHAnsi"/>
          <w:b/>
          <w:bCs/>
        </w:rPr>
      </w:pPr>
      <w:r>
        <w:rPr>
          <w:rFonts w:asciiTheme="minorHAnsi" w:hAnsiTheme="minorHAnsi"/>
          <w:b/>
          <w:bCs/>
        </w:rPr>
        <w:t>Pricing: (</w:t>
      </w:r>
      <w:r w:rsidR="00A7463B">
        <w:rPr>
          <w:rFonts w:asciiTheme="minorHAnsi" w:hAnsiTheme="minorHAnsi"/>
          <w:b/>
          <w:bCs/>
        </w:rPr>
        <w:t>40</w:t>
      </w:r>
      <w:r>
        <w:rPr>
          <w:rFonts w:asciiTheme="minorHAnsi" w:hAnsiTheme="minorHAnsi"/>
          <w:b/>
          <w:bCs/>
        </w:rPr>
        <w:t>% of the overall score)</w:t>
      </w:r>
    </w:p>
    <w:p w14:paraId="3B77CD78" w14:textId="77777777" w:rsidR="00E57D17" w:rsidRDefault="00E57D17" w:rsidP="00E57D17">
      <w:pPr>
        <w:pStyle w:val="JenboNormal"/>
        <w:keepNext/>
        <w:keepLines/>
        <w:ind w:hanging="720"/>
        <w:rPr>
          <w:rFonts w:asciiTheme="minorHAnsi" w:hAnsiTheme="minorHAnsi"/>
          <w:bCs/>
        </w:rPr>
      </w:pPr>
    </w:p>
    <w:p w14:paraId="7E1242D1" w14:textId="68BFCE72" w:rsidR="00E57D17" w:rsidRDefault="00E57D17" w:rsidP="00E57D17">
      <w:pPr>
        <w:pStyle w:val="JenboNormal"/>
        <w:keepNext/>
        <w:keepLines/>
        <w:ind w:hanging="720"/>
        <w:rPr>
          <w:rFonts w:asciiTheme="minorHAnsi" w:hAnsiTheme="minorHAnsi"/>
          <w:bCs/>
        </w:rPr>
      </w:pPr>
      <w:r>
        <w:rPr>
          <w:rFonts w:asciiTheme="minorHAnsi" w:hAnsiTheme="minorHAnsi"/>
          <w:bCs/>
        </w:rPr>
        <w:tab/>
        <w:t xml:space="preserve">This sets out the pricing information required by the Association for evaluation and appointment of the successful Partner(s). </w:t>
      </w:r>
    </w:p>
    <w:p w14:paraId="1D9A3E0B" w14:textId="77777777" w:rsidR="00E57D17" w:rsidRDefault="00E57D17" w:rsidP="00E57D17">
      <w:pPr>
        <w:keepNext/>
        <w:keepLines/>
        <w:rPr>
          <w:rFonts w:asciiTheme="minorHAnsi" w:hAnsiTheme="minorHAnsi" w:cs="Arial"/>
          <w:sz w:val="22"/>
          <w:szCs w:val="22"/>
          <w:lang w:val="en-GB"/>
        </w:rPr>
      </w:pPr>
    </w:p>
    <w:p w14:paraId="414AF80C" w14:textId="77777777"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A price score shall be calculated for each tender by reference to the lowest tender, which is given a points score of 100. One point shall be deducted from each of the other tenders for each percentage point above the lowest in accordance with the following formula:</w:t>
      </w:r>
    </w:p>
    <w:p w14:paraId="741ACC35" w14:textId="77777777" w:rsidR="00E57D17" w:rsidRDefault="00E57D17" w:rsidP="00E57D17">
      <w:pPr>
        <w:rPr>
          <w:rFonts w:asciiTheme="minorHAnsi" w:hAnsiTheme="minorHAnsi"/>
          <w:b/>
          <w:sz w:val="22"/>
          <w:szCs w:val="22"/>
          <w:lang w:val="en-GB"/>
        </w:rPr>
      </w:pPr>
    </w:p>
    <w:p w14:paraId="43190404" w14:textId="24E09E6C" w:rsidR="00E57D17" w:rsidRDefault="00E57D17" w:rsidP="001063CC">
      <w:pPr>
        <w:jc w:val="center"/>
        <w:rPr>
          <w:rFonts w:asciiTheme="minorHAnsi" w:hAnsiTheme="minorHAnsi"/>
          <w:sz w:val="22"/>
          <w:szCs w:val="22"/>
          <w:u w:val="single"/>
          <w:lang w:val="en-GB"/>
        </w:rPr>
      </w:pPr>
      <w:r>
        <w:rPr>
          <w:rFonts w:asciiTheme="minorHAnsi" w:hAnsiTheme="minorHAnsi"/>
          <w:b/>
          <w:sz w:val="22"/>
          <w:szCs w:val="22"/>
          <w:lang w:val="en-GB"/>
        </w:rPr>
        <w:t>Maximum Available Price Score (100)       x</w:t>
      </w:r>
      <w:r>
        <w:rPr>
          <w:rFonts w:asciiTheme="minorHAnsi" w:hAnsiTheme="minorHAnsi"/>
          <w:b/>
          <w:sz w:val="22"/>
          <w:szCs w:val="22"/>
          <w:lang w:val="en-GB"/>
        </w:rPr>
        <w:tab/>
      </w:r>
      <w:r>
        <w:rPr>
          <w:rFonts w:asciiTheme="minorHAnsi" w:hAnsiTheme="minorHAnsi"/>
          <w:b/>
          <w:sz w:val="22"/>
          <w:szCs w:val="22"/>
          <w:u w:val="single"/>
          <w:lang w:val="en-GB"/>
        </w:rPr>
        <w:t>Lowest Price received</w:t>
      </w:r>
    </w:p>
    <w:p w14:paraId="31BBE38C" w14:textId="76FF3FF7" w:rsidR="00E57D17" w:rsidRDefault="001063CC" w:rsidP="001063CC">
      <w:pPr>
        <w:ind w:left="5760"/>
        <w:rPr>
          <w:rFonts w:asciiTheme="minorHAnsi" w:hAnsiTheme="minorHAnsi"/>
          <w:b/>
          <w:sz w:val="22"/>
          <w:szCs w:val="22"/>
          <w:lang w:val="en-GB"/>
        </w:rPr>
      </w:pPr>
      <w:r>
        <w:rPr>
          <w:rFonts w:asciiTheme="minorHAnsi" w:hAnsiTheme="minorHAnsi"/>
          <w:b/>
          <w:sz w:val="22"/>
          <w:szCs w:val="22"/>
          <w:lang w:val="en-GB"/>
        </w:rPr>
        <w:t xml:space="preserve">          </w:t>
      </w:r>
      <w:r w:rsidR="00E57D17">
        <w:rPr>
          <w:rFonts w:asciiTheme="minorHAnsi" w:hAnsiTheme="minorHAnsi"/>
          <w:b/>
          <w:sz w:val="22"/>
          <w:szCs w:val="22"/>
          <w:lang w:val="en-GB"/>
        </w:rPr>
        <w:t>Tenderer’s Price</w:t>
      </w:r>
    </w:p>
    <w:p w14:paraId="10154063" w14:textId="77777777" w:rsidR="00E57D17" w:rsidRDefault="00E57D17" w:rsidP="00E57D17">
      <w:pPr>
        <w:keepNext/>
        <w:keepLines/>
        <w:rPr>
          <w:rFonts w:asciiTheme="minorHAnsi" w:hAnsiTheme="minorHAnsi" w:cs="Arial"/>
          <w:sz w:val="22"/>
          <w:szCs w:val="22"/>
          <w:lang w:val="en-GB"/>
        </w:rPr>
      </w:pPr>
    </w:p>
    <w:p w14:paraId="20413F7B" w14:textId="6E9FFBCC" w:rsidR="00E57D17" w:rsidRDefault="00E57D17" w:rsidP="00E57D17">
      <w:pPr>
        <w:keepNext/>
        <w:keepLines/>
        <w:rPr>
          <w:rFonts w:asciiTheme="minorHAnsi" w:hAnsiTheme="minorHAnsi" w:cs="Arial"/>
          <w:sz w:val="22"/>
          <w:szCs w:val="22"/>
          <w:lang w:val="en-GB"/>
        </w:rPr>
      </w:pPr>
      <w:r>
        <w:rPr>
          <w:rFonts w:asciiTheme="minorHAnsi" w:hAnsiTheme="minorHAnsi" w:cs="Arial"/>
          <w:sz w:val="22"/>
          <w:szCs w:val="22"/>
          <w:lang w:val="en-GB"/>
        </w:rPr>
        <w:t xml:space="preserve">A maximum price ratio score of </w:t>
      </w:r>
      <w:r w:rsidR="00A7463B">
        <w:rPr>
          <w:rFonts w:asciiTheme="minorHAnsi" w:hAnsiTheme="minorHAnsi" w:cs="Arial"/>
          <w:sz w:val="22"/>
          <w:szCs w:val="22"/>
          <w:lang w:val="en-GB"/>
        </w:rPr>
        <w:t>40</w:t>
      </w:r>
      <w:r w:rsidRPr="00A7463B">
        <w:rPr>
          <w:rFonts w:asciiTheme="minorHAnsi" w:hAnsiTheme="minorHAnsi" w:cs="Arial"/>
          <w:sz w:val="22"/>
          <w:szCs w:val="22"/>
          <w:lang w:val="en-GB"/>
        </w:rPr>
        <w:t>%</w:t>
      </w:r>
      <w:r>
        <w:rPr>
          <w:rFonts w:asciiTheme="minorHAnsi" w:hAnsiTheme="minorHAnsi" w:cs="Arial"/>
          <w:sz w:val="22"/>
          <w:szCs w:val="22"/>
          <w:lang w:val="en-GB"/>
        </w:rPr>
        <w:t xml:space="preserve"> shall be given to the lowest price. The price ratio score shall then be calculated for each other tend</w:t>
      </w:r>
      <w:r w:rsidR="00334F01">
        <w:rPr>
          <w:rFonts w:asciiTheme="minorHAnsi" w:hAnsiTheme="minorHAnsi" w:cs="Arial"/>
          <w:sz w:val="22"/>
          <w:szCs w:val="22"/>
          <w:lang w:val="en-GB"/>
        </w:rPr>
        <w:t>er according to the points</w:t>
      </w:r>
      <w:r>
        <w:rPr>
          <w:rFonts w:asciiTheme="minorHAnsi" w:hAnsiTheme="minorHAnsi" w:cs="Arial"/>
          <w:sz w:val="22"/>
          <w:szCs w:val="22"/>
          <w:lang w:val="en-GB"/>
        </w:rPr>
        <w:t xml:space="preserve"> achieve</w:t>
      </w:r>
      <w:r w:rsidR="00334F01">
        <w:rPr>
          <w:rFonts w:asciiTheme="minorHAnsi" w:hAnsiTheme="minorHAnsi" w:cs="Arial"/>
          <w:sz w:val="22"/>
          <w:szCs w:val="22"/>
          <w:lang w:val="en-GB"/>
        </w:rPr>
        <w:t>d</w:t>
      </w:r>
      <w:r>
        <w:rPr>
          <w:rFonts w:asciiTheme="minorHAnsi" w:hAnsiTheme="minorHAnsi" w:cs="Arial"/>
          <w:sz w:val="22"/>
          <w:szCs w:val="22"/>
          <w:lang w:val="en-GB"/>
        </w:rPr>
        <w:t xml:space="preserve"> as a proportion of 100.</w:t>
      </w:r>
    </w:p>
    <w:p w14:paraId="022D181F" w14:textId="77777777" w:rsidR="00E57D17" w:rsidRDefault="00E57D17" w:rsidP="00E57D17">
      <w:pPr>
        <w:rPr>
          <w:rFonts w:asciiTheme="minorHAnsi" w:hAnsiTheme="minorHAnsi" w:cs="Arial"/>
          <w:sz w:val="22"/>
          <w:szCs w:val="22"/>
          <w:lang w:val="en-GB"/>
        </w:rPr>
      </w:pPr>
    </w:p>
    <w:p w14:paraId="7C4CB7B3" w14:textId="0C976F68" w:rsidR="00E57D17" w:rsidRDefault="00E57D17" w:rsidP="00E57D17">
      <w:pPr>
        <w:rPr>
          <w:rFonts w:asciiTheme="minorHAnsi" w:hAnsiTheme="minorHAnsi" w:cs="Arial"/>
          <w:sz w:val="22"/>
          <w:szCs w:val="22"/>
          <w:lang w:val="en-GB"/>
        </w:rPr>
      </w:pPr>
      <w:r>
        <w:rPr>
          <w:rFonts w:asciiTheme="minorHAnsi" w:hAnsiTheme="minorHAnsi" w:cs="Arial"/>
          <w:sz w:val="22"/>
          <w:szCs w:val="22"/>
          <w:lang w:val="en-GB"/>
        </w:rPr>
        <w:t>Tenderers shall note that tenders considered to be priced very low shall be scrutinised to ensure that this is not as a result of a failure to understand the requirements of the Contract.  The Association shall have the right to disregard any tender that it considers to be abnormally low.</w:t>
      </w:r>
    </w:p>
    <w:p w14:paraId="712F5435" w14:textId="77777777" w:rsidR="001063CC" w:rsidRDefault="001063CC" w:rsidP="00E57D17">
      <w:pPr>
        <w:rPr>
          <w:lang w:val="en-GB"/>
        </w:rPr>
      </w:pPr>
    </w:p>
    <w:p w14:paraId="61EA434C" w14:textId="500C4094" w:rsidR="00FC52B2" w:rsidRDefault="00FC52B2" w:rsidP="001D147B">
      <w:pPr>
        <w:pStyle w:val="JenboNormal"/>
        <w:keepNext/>
        <w:keepLines/>
        <w:numPr>
          <w:ilvl w:val="0"/>
          <w:numId w:val="7"/>
        </w:numPr>
        <w:ind w:left="567" w:hanging="567"/>
        <w:rPr>
          <w:rFonts w:asciiTheme="minorHAnsi" w:hAnsiTheme="minorHAnsi"/>
          <w:b/>
          <w:bCs/>
        </w:rPr>
      </w:pPr>
      <w:r w:rsidRPr="001063CC">
        <w:rPr>
          <w:rFonts w:asciiTheme="minorHAnsi" w:hAnsiTheme="minorHAnsi"/>
          <w:b/>
          <w:bCs/>
        </w:rPr>
        <w:lastRenderedPageBreak/>
        <w:t>Quality</w:t>
      </w:r>
      <w:r w:rsidR="001063CC">
        <w:rPr>
          <w:rFonts w:asciiTheme="minorHAnsi" w:hAnsiTheme="minorHAnsi"/>
          <w:b/>
          <w:bCs/>
        </w:rPr>
        <w:t xml:space="preserve"> </w:t>
      </w:r>
      <w:r w:rsidR="008340B0">
        <w:rPr>
          <w:rFonts w:asciiTheme="minorHAnsi" w:hAnsiTheme="minorHAnsi"/>
          <w:b/>
          <w:bCs/>
        </w:rPr>
        <w:t>– Written response</w:t>
      </w:r>
      <w:r w:rsidR="009145F3">
        <w:rPr>
          <w:rFonts w:asciiTheme="minorHAnsi" w:hAnsiTheme="minorHAnsi"/>
          <w:b/>
          <w:bCs/>
        </w:rPr>
        <w:t xml:space="preserve">s </w:t>
      </w:r>
      <w:r w:rsidR="00B903CB">
        <w:rPr>
          <w:rFonts w:asciiTheme="minorHAnsi" w:hAnsiTheme="minorHAnsi"/>
          <w:b/>
          <w:bCs/>
        </w:rPr>
        <w:t xml:space="preserve">to EDM Requirements </w:t>
      </w:r>
      <w:r w:rsidR="001063CC">
        <w:rPr>
          <w:rFonts w:asciiTheme="minorHAnsi" w:hAnsiTheme="minorHAnsi"/>
          <w:b/>
          <w:bCs/>
        </w:rPr>
        <w:t>(</w:t>
      </w:r>
      <w:r w:rsidR="009145F3">
        <w:rPr>
          <w:rFonts w:asciiTheme="minorHAnsi" w:hAnsiTheme="minorHAnsi"/>
          <w:b/>
          <w:bCs/>
        </w:rPr>
        <w:t>3</w:t>
      </w:r>
      <w:r w:rsidR="009B17EE">
        <w:rPr>
          <w:rFonts w:asciiTheme="minorHAnsi" w:hAnsiTheme="minorHAnsi"/>
          <w:b/>
          <w:bCs/>
        </w:rPr>
        <w:t>5</w:t>
      </w:r>
      <w:r w:rsidR="001063CC">
        <w:rPr>
          <w:rFonts w:asciiTheme="minorHAnsi" w:hAnsiTheme="minorHAnsi"/>
          <w:b/>
          <w:bCs/>
        </w:rPr>
        <w:t>% of the overall score)</w:t>
      </w:r>
    </w:p>
    <w:p w14:paraId="0B3621E0" w14:textId="77777777" w:rsidR="001063CC" w:rsidRPr="001063CC" w:rsidRDefault="001063CC" w:rsidP="001063CC">
      <w:pPr>
        <w:pStyle w:val="JenboNormal"/>
        <w:keepNext/>
        <w:keepLines/>
        <w:ind w:left="567"/>
        <w:rPr>
          <w:rFonts w:asciiTheme="minorHAnsi" w:hAnsiTheme="minorHAnsi"/>
          <w:b/>
          <w:bCs/>
        </w:rPr>
      </w:pPr>
    </w:p>
    <w:p w14:paraId="61EA434E" w14:textId="30F321A0" w:rsidR="009C4549" w:rsidRDefault="005971C1" w:rsidP="00FC52B2">
      <w:pPr>
        <w:rPr>
          <w:rFonts w:ascii="Calibri" w:hAnsi="Calibri"/>
        </w:rPr>
      </w:pPr>
      <w:r w:rsidRPr="005971C1">
        <w:rPr>
          <w:rFonts w:ascii="Calibri" w:hAnsi="Calibri"/>
          <w:sz w:val="22"/>
          <w:szCs w:val="22"/>
          <w:lang w:val="en-GB"/>
        </w:rPr>
        <w:t>This measures the responses to</w:t>
      </w:r>
      <w:r w:rsidR="00752EC8">
        <w:rPr>
          <w:rFonts w:ascii="Calibri" w:hAnsi="Calibri"/>
          <w:sz w:val="22"/>
          <w:szCs w:val="22"/>
          <w:lang w:val="en-GB"/>
        </w:rPr>
        <w:t xml:space="preserve"> the </w:t>
      </w:r>
      <w:r w:rsidR="009B17EE">
        <w:rPr>
          <w:rFonts w:ascii="Calibri" w:hAnsi="Calibri"/>
          <w:sz w:val="22"/>
          <w:szCs w:val="22"/>
          <w:lang w:val="en-GB"/>
        </w:rPr>
        <w:t>EDM Requirements</w:t>
      </w:r>
      <w:r w:rsidR="00752EC8">
        <w:rPr>
          <w:rFonts w:ascii="Calibri" w:hAnsi="Calibri"/>
          <w:sz w:val="22"/>
          <w:szCs w:val="22"/>
          <w:lang w:val="en-GB"/>
        </w:rPr>
        <w:t xml:space="preserve"> set</w:t>
      </w:r>
      <w:r w:rsidRPr="005971C1">
        <w:rPr>
          <w:rFonts w:ascii="Calibri" w:hAnsi="Calibri"/>
          <w:sz w:val="22"/>
          <w:szCs w:val="22"/>
          <w:lang w:val="en-GB"/>
        </w:rPr>
        <w:t xml:space="preserve"> </w:t>
      </w:r>
      <w:r w:rsidR="009145F3">
        <w:rPr>
          <w:rFonts w:ascii="Calibri" w:hAnsi="Calibri"/>
          <w:sz w:val="22"/>
          <w:szCs w:val="22"/>
          <w:lang w:val="en-GB"/>
        </w:rPr>
        <w:t xml:space="preserve">in the Tender </w:t>
      </w:r>
      <w:r w:rsidRPr="005971C1">
        <w:rPr>
          <w:rFonts w:ascii="Calibri" w:hAnsi="Calibri"/>
          <w:sz w:val="22"/>
          <w:szCs w:val="22"/>
          <w:lang w:val="en-GB"/>
        </w:rPr>
        <w:t>and will be scored in accordance with the table below</w:t>
      </w:r>
      <w:r w:rsidR="009145F3">
        <w:rPr>
          <w:rFonts w:ascii="Calibri" w:hAnsi="Calibri"/>
          <w:sz w:val="22"/>
          <w:szCs w:val="22"/>
          <w:lang w:val="en-GB"/>
        </w:rPr>
        <w:t xml:space="preserve"> unless otherwise stated against the question</w:t>
      </w:r>
      <w:r w:rsidR="00752EC8">
        <w:rPr>
          <w:rFonts w:ascii="Calibri" w:hAnsi="Calibri"/>
          <w:sz w:val="22"/>
          <w:szCs w:val="22"/>
          <w:lang w:val="en-GB"/>
        </w:rPr>
        <w:t>:</w:t>
      </w:r>
    </w:p>
    <w:tbl>
      <w:tblPr>
        <w:tblpPr w:leftFromText="180" w:rightFromText="180" w:vertAnchor="text" w:horzAnchor="margin" w:tblpXSpec="center" w:tblpY="8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1"/>
        <w:gridCol w:w="1159"/>
        <w:gridCol w:w="1187"/>
      </w:tblGrid>
      <w:tr w:rsidR="00B903CB" w:rsidRPr="005971C1" w14:paraId="61EA4351" w14:textId="77777777" w:rsidTr="009D5C43">
        <w:trPr>
          <w:cantSplit/>
        </w:trPr>
        <w:tc>
          <w:tcPr>
            <w:tcW w:w="6551" w:type="dxa"/>
            <w:shd w:val="clear" w:color="auto" w:fill="C6D9F1"/>
            <w:vAlign w:val="center"/>
          </w:tcPr>
          <w:p w14:paraId="61EA434F" w14:textId="77777777" w:rsidR="00B903CB" w:rsidRPr="005971C1" w:rsidRDefault="00B903CB" w:rsidP="003F2F54">
            <w:pPr>
              <w:spacing w:before="60" w:after="60"/>
              <w:ind w:left="720" w:hanging="720"/>
              <w:rPr>
                <w:rFonts w:ascii="Calibri" w:hAnsi="Calibri"/>
                <w:b/>
                <w:bCs/>
                <w:color w:val="000000"/>
                <w:sz w:val="20"/>
                <w:szCs w:val="20"/>
                <w:lang w:val="en-GB"/>
              </w:rPr>
            </w:pPr>
            <w:r w:rsidRPr="005971C1">
              <w:rPr>
                <w:rFonts w:ascii="Calibri" w:hAnsi="Calibri"/>
                <w:b/>
                <w:bCs/>
                <w:color w:val="000000"/>
                <w:sz w:val="20"/>
                <w:szCs w:val="20"/>
                <w:lang w:val="en-GB"/>
              </w:rPr>
              <w:t>Evaluation of answer</w:t>
            </w:r>
          </w:p>
        </w:tc>
        <w:tc>
          <w:tcPr>
            <w:tcW w:w="1159" w:type="dxa"/>
            <w:shd w:val="clear" w:color="auto" w:fill="C6D9F1"/>
            <w:vAlign w:val="center"/>
          </w:tcPr>
          <w:p w14:paraId="51D4FD62" w14:textId="3BADABF0" w:rsidR="00B903CB" w:rsidRPr="005971C1" w:rsidRDefault="00B903CB" w:rsidP="003F2F54">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r>
              <w:rPr>
                <w:rFonts w:ascii="Calibri" w:hAnsi="Calibri"/>
                <w:b/>
                <w:bCs/>
                <w:color w:val="000000"/>
                <w:sz w:val="20"/>
                <w:szCs w:val="20"/>
                <w:lang w:val="en-GB"/>
              </w:rPr>
              <w:t xml:space="preserve"> (E)</w:t>
            </w:r>
          </w:p>
        </w:tc>
        <w:tc>
          <w:tcPr>
            <w:tcW w:w="1187" w:type="dxa"/>
            <w:shd w:val="clear" w:color="auto" w:fill="C6D9F1"/>
            <w:vAlign w:val="center"/>
          </w:tcPr>
          <w:p w14:paraId="61EA4350" w14:textId="3B7F0BC8" w:rsidR="00B903CB" w:rsidRPr="005971C1" w:rsidRDefault="00B903CB" w:rsidP="003F2F54">
            <w:pPr>
              <w:spacing w:before="60" w:after="60"/>
              <w:ind w:left="720" w:hanging="720"/>
              <w:jc w:val="center"/>
              <w:rPr>
                <w:rFonts w:ascii="Calibri" w:hAnsi="Calibri"/>
                <w:b/>
                <w:bCs/>
                <w:color w:val="000000"/>
                <w:sz w:val="20"/>
                <w:szCs w:val="20"/>
                <w:lang w:val="en-GB"/>
              </w:rPr>
            </w:pPr>
            <w:r>
              <w:rPr>
                <w:rFonts w:ascii="Calibri" w:hAnsi="Calibri"/>
                <w:b/>
                <w:bCs/>
                <w:color w:val="000000"/>
                <w:sz w:val="20"/>
                <w:szCs w:val="20"/>
                <w:lang w:val="en-GB"/>
              </w:rPr>
              <w:t>Marks (D)</w:t>
            </w:r>
          </w:p>
        </w:tc>
      </w:tr>
      <w:tr w:rsidR="00B903CB" w:rsidRPr="005971C1" w14:paraId="61EA4357" w14:textId="77777777" w:rsidTr="009D5C43">
        <w:trPr>
          <w:cantSplit/>
        </w:trPr>
        <w:tc>
          <w:tcPr>
            <w:tcW w:w="6551" w:type="dxa"/>
          </w:tcPr>
          <w:p w14:paraId="61EA4355" w14:textId="77777777" w:rsidR="00B903CB" w:rsidRPr="005971C1" w:rsidRDefault="00B903CB"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Completely fails to meet required standard or does not provide a proposal</w:t>
            </w:r>
          </w:p>
        </w:tc>
        <w:tc>
          <w:tcPr>
            <w:tcW w:w="1159" w:type="dxa"/>
          </w:tcPr>
          <w:p w14:paraId="0E34FA66" w14:textId="7E4A2765" w:rsidR="00B903CB" w:rsidRPr="005971C1" w:rsidRDefault="009D5C43" w:rsidP="003F2F54">
            <w:pPr>
              <w:keepNext/>
              <w:keepLines/>
              <w:widowControl w:val="0"/>
              <w:spacing w:before="60" w:after="60"/>
              <w:jc w:val="center"/>
              <w:rPr>
                <w:rFonts w:ascii="Calibri" w:hAnsi="Calibri"/>
                <w:sz w:val="20"/>
                <w:szCs w:val="20"/>
                <w:lang w:val="en-GB"/>
              </w:rPr>
            </w:pPr>
            <w:r>
              <w:rPr>
                <w:rFonts w:ascii="Calibri" w:hAnsi="Calibri"/>
                <w:sz w:val="20"/>
                <w:szCs w:val="20"/>
                <w:lang w:val="en-GB"/>
              </w:rPr>
              <w:t>0</w:t>
            </w:r>
          </w:p>
        </w:tc>
        <w:tc>
          <w:tcPr>
            <w:tcW w:w="1187" w:type="dxa"/>
          </w:tcPr>
          <w:p w14:paraId="61EA4356" w14:textId="2AEB4B64" w:rsidR="00B903CB" w:rsidRPr="005971C1" w:rsidRDefault="00B903CB" w:rsidP="003F2F54">
            <w:pPr>
              <w:keepNext/>
              <w:keepLines/>
              <w:widowControl w:val="0"/>
              <w:spacing w:before="60" w:after="60"/>
              <w:jc w:val="center"/>
              <w:rPr>
                <w:rFonts w:ascii="Calibri" w:hAnsi="Calibri"/>
                <w:sz w:val="20"/>
                <w:szCs w:val="20"/>
                <w:lang w:val="en-GB"/>
              </w:rPr>
            </w:pPr>
            <w:r>
              <w:rPr>
                <w:rFonts w:ascii="Calibri" w:hAnsi="Calibri"/>
                <w:sz w:val="20"/>
                <w:szCs w:val="20"/>
                <w:lang w:val="en-GB"/>
              </w:rPr>
              <w:t>0</w:t>
            </w:r>
          </w:p>
        </w:tc>
      </w:tr>
      <w:tr w:rsidR="00B903CB" w:rsidRPr="005971C1" w14:paraId="61EA435A" w14:textId="77777777" w:rsidTr="009D5C43">
        <w:trPr>
          <w:cantSplit/>
        </w:trPr>
        <w:tc>
          <w:tcPr>
            <w:tcW w:w="6551" w:type="dxa"/>
          </w:tcPr>
          <w:p w14:paraId="61EA4358" w14:textId="77777777" w:rsidR="00B903CB" w:rsidRPr="005971C1" w:rsidRDefault="00B903CB"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significantly fails to meet the standards required, contains significant shortcomings and/or is inconsistent with other proposals</w:t>
            </w:r>
          </w:p>
        </w:tc>
        <w:tc>
          <w:tcPr>
            <w:tcW w:w="1159" w:type="dxa"/>
          </w:tcPr>
          <w:p w14:paraId="3DFED43F" w14:textId="3B41E880" w:rsidR="00B903CB" w:rsidRPr="005971C1" w:rsidRDefault="009D5C43" w:rsidP="009D5C43">
            <w:pPr>
              <w:keepNext/>
              <w:keepLines/>
              <w:widowControl w:val="0"/>
              <w:spacing w:before="60" w:after="60"/>
              <w:jc w:val="center"/>
              <w:rPr>
                <w:rFonts w:ascii="Calibri" w:hAnsi="Calibri"/>
                <w:sz w:val="20"/>
                <w:szCs w:val="20"/>
                <w:lang w:val="en-GB"/>
              </w:rPr>
            </w:pPr>
            <w:r>
              <w:rPr>
                <w:rFonts w:ascii="Calibri" w:hAnsi="Calibri"/>
                <w:sz w:val="20"/>
                <w:szCs w:val="20"/>
                <w:lang w:val="en-GB"/>
              </w:rPr>
              <w:t>1</w:t>
            </w:r>
          </w:p>
        </w:tc>
        <w:tc>
          <w:tcPr>
            <w:tcW w:w="1187" w:type="dxa"/>
          </w:tcPr>
          <w:p w14:paraId="61EA4359" w14:textId="1FB81744" w:rsidR="00B903CB" w:rsidRPr="005971C1" w:rsidRDefault="00B903CB" w:rsidP="003F2F54">
            <w:pPr>
              <w:keepNext/>
              <w:keepLines/>
              <w:widowControl w:val="0"/>
              <w:spacing w:before="60" w:after="60"/>
              <w:jc w:val="center"/>
              <w:rPr>
                <w:rFonts w:ascii="Calibri" w:hAnsi="Calibri"/>
                <w:sz w:val="20"/>
                <w:szCs w:val="20"/>
                <w:lang w:val="en-GB"/>
              </w:rPr>
            </w:pPr>
            <w:r>
              <w:rPr>
                <w:rFonts w:ascii="Calibri" w:hAnsi="Calibri"/>
                <w:sz w:val="20"/>
                <w:szCs w:val="20"/>
                <w:lang w:val="en-GB"/>
              </w:rPr>
              <w:t>1</w:t>
            </w:r>
          </w:p>
        </w:tc>
      </w:tr>
      <w:tr w:rsidR="00B903CB" w:rsidRPr="005971C1" w14:paraId="61EA435D" w14:textId="77777777" w:rsidTr="009D5C43">
        <w:trPr>
          <w:cantSplit/>
        </w:trPr>
        <w:tc>
          <w:tcPr>
            <w:tcW w:w="6551" w:type="dxa"/>
          </w:tcPr>
          <w:p w14:paraId="61EA435B" w14:textId="77777777" w:rsidR="00B903CB" w:rsidRPr="005971C1" w:rsidRDefault="00B903CB"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falls short of achieving expected standard in a number of identifiable respects </w:t>
            </w:r>
          </w:p>
        </w:tc>
        <w:tc>
          <w:tcPr>
            <w:tcW w:w="1159" w:type="dxa"/>
          </w:tcPr>
          <w:p w14:paraId="65E59B94" w14:textId="0F590912" w:rsidR="00B903CB" w:rsidRPr="005971C1" w:rsidRDefault="009D5C43" w:rsidP="003F2F54">
            <w:pPr>
              <w:keepNext/>
              <w:keepLines/>
              <w:widowControl w:val="0"/>
              <w:spacing w:before="60" w:after="60"/>
              <w:jc w:val="center"/>
              <w:rPr>
                <w:rFonts w:ascii="Calibri" w:hAnsi="Calibri"/>
                <w:sz w:val="20"/>
                <w:szCs w:val="20"/>
                <w:lang w:val="en-GB"/>
              </w:rPr>
            </w:pPr>
            <w:r>
              <w:rPr>
                <w:rFonts w:ascii="Calibri" w:hAnsi="Calibri"/>
                <w:sz w:val="20"/>
                <w:szCs w:val="20"/>
                <w:lang w:val="en-GB"/>
              </w:rPr>
              <w:t>2</w:t>
            </w:r>
          </w:p>
        </w:tc>
        <w:tc>
          <w:tcPr>
            <w:tcW w:w="1187" w:type="dxa"/>
          </w:tcPr>
          <w:p w14:paraId="61EA435C" w14:textId="7769F025" w:rsidR="00B903CB" w:rsidRPr="005971C1" w:rsidRDefault="00B903CB" w:rsidP="003F2F54">
            <w:pPr>
              <w:keepNext/>
              <w:keepLines/>
              <w:widowControl w:val="0"/>
              <w:spacing w:before="60" w:after="60"/>
              <w:jc w:val="center"/>
              <w:rPr>
                <w:rFonts w:ascii="Calibri" w:hAnsi="Calibri"/>
                <w:sz w:val="20"/>
                <w:szCs w:val="20"/>
                <w:lang w:val="en-GB"/>
              </w:rPr>
            </w:pPr>
            <w:r>
              <w:rPr>
                <w:rFonts w:ascii="Calibri" w:hAnsi="Calibri"/>
                <w:sz w:val="20"/>
                <w:szCs w:val="20"/>
                <w:lang w:val="en-GB"/>
              </w:rPr>
              <w:t>2</w:t>
            </w:r>
          </w:p>
        </w:tc>
      </w:tr>
      <w:tr w:rsidR="00B903CB" w:rsidRPr="005971C1" w14:paraId="61EA4360" w14:textId="77777777" w:rsidTr="009D5C43">
        <w:trPr>
          <w:cantSplit/>
        </w:trPr>
        <w:tc>
          <w:tcPr>
            <w:tcW w:w="6551" w:type="dxa"/>
          </w:tcPr>
          <w:p w14:paraId="61EA435E" w14:textId="77777777" w:rsidR="00B903CB" w:rsidRPr="005971C1" w:rsidRDefault="00B903CB"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most material respects, but is lacking or inconsistent in others</w:t>
            </w:r>
          </w:p>
        </w:tc>
        <w:tc>
          <w:tcPr>
            <w:tcW w:w="1159" w:type="dxa"/>
          </w:tcPr>
          <w:p w14:paraId="5E7A5293" w14:textId="4EF73E98" w:rsidR="00B903CB" w:rsidRPr="005971C1" w:rsidRDefault="009D5C43" w:rsidP="003F2F54">
            <w:pPr>
              <w:keepNext/>
              <w:keepLines/>
              <w:widowControl w:val="0"/>
              <w:spacing w:before="60" w:after="60"/>
              <w:jc w:val="center"/>
              <w:rPr>
                <w:rFonts w:ascii="Calibri" w:hAnsi="Calibri"/>
                <w:sz w:val="20"/>
                <w:szCs w:val="20"/>
                <w:lang w:val="en-GB"/>
              </w:rPr>
            </w:pPr>
            <w:r>
              <w:rPr>
                <w:rFonts w:ascii="Calibri" w:hAnsi="Calibri"/>
                <w:sz w:val="20"/>
                <w:szCs w:val="20"/>
                <w:lang w:val="en-GB"/>
              </w:rPr>
              <w:t>3</w:t>
            </w:r>
          </w:p>
        </w:tc>
        <w:tc>
          <w:tcPr>
            <w:tcW w:w="1187" w:type="dxa"/>
          </w:tcPr>
          <w:p w14:paraId="61EA435F" w14:textId="0F7831D6" w:rsidR="00B903CB" w:rsidRPr="005971C1" w:rsidRDefault="009D5C43" w:rsidP="009D5C43">
            <w:pPr>
              <w:keepNext/>
              <w:keepLines/>
              <w:widowControl w:val="0"/>
              <w:spacing w:before="60" w:after="60"/>
              <w:jc w:val="center"/>
              <w:rPr>
                <w:rFonts w:ascii="Calibri" w:hAnsi="Calibri"/>
                <w:sz w:val="20"/>
                <w:szCs w:val="20"/>
                <w:lang w:val="en-GB"/>
              </w:rPr>
            </w:pPr>
            <w:r>
              <w:rPr>
                <w:rFonts w:ascii="Calibri" w:hAnsi="Calibri"/>
                <w:sz w:val="20"/>
                <w:szCs w:val="20"/>
                <w:lang w:val="en-GB"/>
              </w:rPr>
              <w:t>2</w:t>
            </w:r>
          </w:p>
        </w:tc>
      </w:tr>
      <w:tr w:rsidR="00B903CB" w:rsidRPr="005971C1" w14:paraId="61EA4363" w14:textId="77777777" w:rsidTr="009D5C43">
        <w:trPr>
          <w:cantSplit/>
        </w:trPr>
        <w:tc>
          <w:tcPr>
            <w:tcW w:w="6551" w:type="dxa"/>
          </w:tcPr>
          <w:p w14:paraId="61EA4361" w14:textId="77777777" w:rsidR="00B903CB" w:rsidRPr="005971C1" w:rsidRDefault="00B903CB" w:rsidP="003F2F54">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all material respects</w:t>
            </w:r>
          </w:p>
        </w:tc>
        <w:tc>
          <w:tcPr>
            <w:tcW w:w="1159" w:type="dxa"/>
          </w:tcPr>
          <w:p w14:paraId="09312E0D" w14:textId="770816B7" w:rsidR="00B903CB" w:rsidRPr="005971C1" w:rsidRDefault="009D5C43" w:rsidP="003F2F54">
            <w:pPr>
              <w:keepNext/>
              <w:keepLines/>
              <w:widowControl w:val="0"/>
              <w:spacing w:before="60" w:after="60"/>
              <w:jc w:val="center"/>
              <w:rPr>
                <w:rFonts w:ascii="Calibri" w:hAnsi="Calibri"/>
                <w:sz w:val="20"/>
                <w:szCs w:val="20"/>
                <w:lang w:val="en-GB"/>
              </w:rPr>
            </w:pPr>
            <w:r>
              <w:rPr>
                <w:rFonts w:ascii="Calibri" w:hAnsi="Calibri"/>
                <w:sz w:val="20"/>
                <w:szCs w:val="20"/>
                <w:lang w:val="en-GB"/>
              </w:rPr>
              <w:t>4</w:t>
            </w:r>
          </w:p>
        </w:tc>
        <w:tc>
          <w:tcPr>
            <w:tcW w:w="1187" w:type="dxa"/>
          </w:tcPr>
          <w:p w14:paraId="61EA4362" w14:textId="18190332" w:rsidR="00B903CB" w:rsidRPr="005971C1" w:rsidRDefault="00B903CB" w:rsidP="003F2F54">
            <w:pPr>
              <w:keepNext/>
              <w:keepLines/>
              <w:widowControl w:val="0"/>
              <w:spacing w:before="60" w:after="60"/>
              <w:jc w:val="center"/>
              <w:rPr>
                <w:rFonts w:ascii="Calibri" w:hAnsi="Calibri"/>
                <w:sz w:val="20"/>
                <w:szCs w:val="20"/>
                <w:lang w:val="en-GB"/>
              </w:rPr>
            </w:pPr>
            <w:r>
              <w:rPr>
                <w:rFonts w:ascii="Calibri" w:hAnsi="Calibri"/>
                <w:sz w:val="20"/>
                <w:szCs w:val="20"/>
                <w:lang w:val="en-GB"/>
              </w:rPr>
              <w:t>3</w:t>
            </w:r>
          </w:p>
        </w:tc>
      </w:tr>
      <w:tr w:rsidR="00C5024C" w:rsidRPr="005971C1" w14:paraId="31D8E2F1" w14:textId="77777777" w:rsidTr="009D5C43">
        <w:trPr>
          <w:cantSplit/>
        </w:trPr>
        <w:tc>
          <w:tcPr>
            <w:tcW w:w="6551" w:type="dxa"/>
          </w:tcPr>
          <w:p w14:paraId="77A08578" w14:textId="61DC3433" w:rsidR="00C5024C" w:rsidRPr="005971C1" w:rsidRDefault="009D5C43" w:rsidP="009D5C43">
            <w:pPr>
              <w:keepNext/>
              <w:keepLines/>
              <w:widowControl w:val="0"/>
              <w:spacing w:before="60" w:after="60"/>
              <w:rPr>
                <w:rFonts w:ascii="Calibri" w:hAnsi="Calibri"/>
                <w:sz w:val="20"/>
                <w:szCs w:val="20"/>
                <w:lang w:val="en-GB"/>
              </w:rPr>
            </w:pPr>
            <w:r>
              <w:rPr>
                <w:rFonts w:ascii="Calibri" w:hAnsi="Calibri"/>
                <w:sz w:val="20"/>
                <w:szCs w:val="20"/>
                <w:lang w:val="en-GB"/>
              </w:rPr>
              <w:t>Proposal e</w:t>
            </w:r>
            <w:r w:rsidR="00C5024C">
              <w:rPr>
                <w:rFonts w:ascii="Calibri" w:hAnsi="Calibri"/>
                <w:sz w:val="20"/>
                <w:szCs w:val="20"/>
                <w:lang w:val="en-GB"/>
              </w:rPr>
              <w:t>xceeds</w:t>
            </w:r>
            <w:r>
              <w:rPr>
                <w:rFonts w:ascii="Calibri" w:hAnsi="Calibri"/>
                <w:sz w:val="20"/>
                <w:szCs w:val="20"/>
                <w:lang w:val="en-GB"/>
              </w:rPr>
              <w:t xml:space="preserve"> the required standard and delivers added value</w:t>
            </w:r>
          </w:p>
        </w:tc>
        <w:tc>
          <w:tcPr>
            <w:tcW w:w="1159" w:type="dxa"/>
          </w:tcPr>
          <w:p w14:paraId="642D3AF6" w14:textId="57CB7FAA" w:rsidR="00C5024C" w:rsidRPr="005971C1" w:rsidRDefault="009D5C43" w:rsidP="003F2F54">
            <w:pPr>
              <w:keepNext/>
              <w:keepLines/>
              <w:widowControl w:val="0"/>
              <w:spacing w:before="60" w:after="60"/>
              <w:jc w:val="center"/>
              <w:rPr>
                <w:rFonts w:ascii="Calibri" w:hAnsi="Calibri"/>
                <w:sz w:val="20"/>
                <w:szCs w:val="20"/>
                <w:lang w:val="en-GB"/>
              </w:rPr>
            </w:pPr>
            <w:r>
              <w:rPr>
                <w:rFonts w:ascii="Calibri" w:hAnsi="Calibri"/>
                <w:sz w:val="20"/>
                <w:szCs w:val="20"/>
                <w:lang w:val="en-GB"/>
              </w:rPr>
              <w:t>5</w:t>
            </w:r>
          </w:p>
        </w:tc>
        <w:tc>
          <w:tcPr>
            <w:tcW w:w="1187" w:type="dxa"/>
          </w:tcPr>
          <w:p w14:paraId="363BDEA3" w14:textId="34ED6F41" w:rsidR="00C5024C" w:rsidRDefault="009D5C43" w:rsidP="003F2F54">
            <w:pPr>
              <w:keepNext/>
              <w:keepLines/>
              <w:widowControl w:val="0"/>
              <w:spacing w:before="60" w:after="60"/>
              <w:jc w:val="center"/>
              <w:rPr>
                <w:rFonts w:ascii="Calibri" w:hAnsi="Calibri"/>
                <w:sz w:val="20"/>
                <w:szCs w:val="20"/>
                <w:lang w:val="en-GB"/>
              </w:rPr>
            </w:pPr>
            <w:r>
              <w:rPr>
                <w:rFonts w:ascii="Calibri" w:hAnsi="Calibri"/>
                <w:sz w:val="20"/>
                <w:szCs w:val="20"/>
                <w:lang w:val="en-GB"/>
              </w:rPr>
              <w:t>3</w:t>
            </w:r>
          </w:p>
        </w:tc>
      </w:tr>
    </w:tbl>
    <w:p w14:paraId="784B2DAE" w14:textId="1B5B96AE" w:rsidR="00752EC8" w:rsidRDefault="00752EC8" w:rsidP="00752EC8">
      <w:pPr>
        <w:spacing w:before="240" w:after="120"/>
        <w:jc w:val="both"/>
        <w:rPr>
          <w:rFonts w:ascii="Calibri" w:hAnsi="Calibri"/>
          <w:b/>
          <w:lang w:val="en-GB"/>
        </w:rPr>
      </w:pPr>
      <w:r w:rsidRPr="00632E1F">
        <w:rPr>
          <w:rFonts w:ascii="Calibri" w:hAnsi="Calibri"/>
          <w:sz w:val="22"/>
          <w:szCs w:val="22"/>
          <w:lang w:val="en-GB"/>
        </w:rPr>
        <w:t xml:space="preserve">All tender responses must be submitted as a </w:t>
      </w:r>
      <w:r w:rsidRPr="00632E1F">
        <w:rPr>
          <w:rFonts w:ascii="Calibri" w:hAnsi="Calibri"/>
          <w:sz w:val="22"/>
          <w:szCs w:val="22"/>
          <w:u w:val="single"/>
          <w:lang w:val="en-GB"/>
        </w:rPr>
        <w:t>read-only MS Word document</w:t>
      </w:r>
      <w:r w:rsidRPr="00632E1F">
        <w:rPr>
          <w:rFonts w:ascii="Calibri" w:hAnsi="Calibri"/>
          <w:sz w:val="22"/>
          <w:szCs w:val="22"/>
          <w:lang w:val="en-GB"/>
        </w:rPr>
        <w:t xml:space="preserve"> with </w:t>
      </w:r>
      <w:r>
        <w:rPr>
          <w:rFonts w:asciiTheme="minorHAnsi" w:hAnsiTheme="minorHAnsi"/>
          <w:sz w:val="22"/>
          <w:szCs w:val="22"/>
          <w:lang w:val="en-GB"/>
        </w:rPr>
        <w:t>‘Arial’ Font, size 11.</w:t>
      </w:r>
      <w:r w:rsidRPr="005710CA">
        <w:rPr>
          <w:rFonts w:ascii="Calibri" w:hAnsi="Calibri"/>
          <w:b/>
          <w:lang w:val="en-GB"/>
        </w:rPr>
        <w:t xml:space="preserve"> </w:t>
      </w:r>
    </w:p>
    <w:p w14:paraId="4574FD64" w14:textId="39688941" w:rsidR="003E5179" w:rsidRPr="00632E1F" w:rsidRDefault="003E5179" w:rsidP="003E5179">
      <w:pPr>
        <w:spacing w:before="240" w:after="120"/>
        <w:jc w:val="both"/>
        <w:rPr>
          <w:rFonts w:ascii="Calibri" w:hAnsi="Calibri"/>
          <w:sz w:val="22"/>
          <w:szCs w:val="22"/>
          <w:lang w:val="en-GB"/>
        </w:rPr>
      </w:pPr>
      <w:r w:rsidRPr="00632E1F">
        <w:rPr>
          <w:rFonts w:ascii="Calibri" w:hAnsi="Calibri"/>
          <w:sz w:val="22"/>
          <w:szCs w:val="22"/>
          <w:lang w:val="en-GB"/>
        </w:rPr>
        <w:t>Supporting information may be submitted as appendices, but will not be scored</w:t>
      </w:r>
      <w:r w:rsidR="00567103">
        <w:rPr>
          <w:rFonts w:ascii="Calibri" w:hAnsi="Calibri"/>
          <w:sz w:val="22"/>
          <w:szCs w:val="22"/>
          <w:lang w:val="en-GB"/>
        </w:rPr>
        <w:t xml:space="preserve">. </w:t>
      </w:r>
    </w:p>
    <w:p w14:paraId="45AE1A7F" w14:textId="63EA1DC9" w:rsidR="00E57D17" w:rsidRDefault="00E57D17" w:rsidP="00E57D17">
      <w:pPr>
        <w:rPr>
          <w:rFonts w:asciiTheme="minorHAnsi" w:hAnsiTheme="minorHAnsi"/>
          <w:sz w:val="22"/>
          <w:szCs w:val="22"/>
          <w:lang w:val="en-GB"/>
        </w:rPr>
      </w:pPr>
      <w:r>
        <w:rPr>
          <w:rFonts w:asciiTheme="minorHAnsi" w:hAnsiTheme="minorHAnsi"/>
          <w:sz w:val="22"/>
          <w:szCs w:val="22"/>
          <w:lang w:val="en-GB"/>
        </w:rPr>
        <w:t xml:space="preserve">The highest scoring Tenderer for </w:t>
      </w:r>
      <w:r>
        <w:rPr>
          <w:rFonts w:asciiTheme="minorHAnsi" w:hAnsiTheme="minorHAnsi"/>
          <w:b/>
          <w:sz w:val="22"/>
          <w:szCs w:val="22"/>
          <w:lang w:val="en-GB"/>
        </w:rPr>
        <w:t xml:space="preserve">Quality </w:t>
      </w:r>
      <w:r>
        <w:rPr>
          <w:rFonts w:asciiTheme="minorHAnsi" w:hAnsiTheme="minorHAnsi"/>
          <w:sz w:val="22"/>
          <w:szCs w:val="22"/>
          <w:lang w:val="en-GB"/>
        </w:rPr>
        <w:t xml:space="preserve">will be awarded the full </w:t>
      </w:r>
      <w:r w:rsidR="00BF75F1">
        <w:rPr>
          <w:rFonts w:asciiTheme="minorHAnsi" w:hAnsiTheme="minorHAnsi"/>
          <w:sz w:val="22"/>
          <w:szCs w:val="22"/>
          <w:lang w:val="en-GB"/>
        </w:rPr>
        <w:t>35</w:t>
      </w:r>
      <w:r w:rsidR="009145F3" w:rsidRPr="009145F3">
        <w:rPr>
          <w:rFonts w:asciiTheme="minorHAnsi" w:hAnsiTheme="minorHAnsi"/>
          <w:sz w:val="22"/>
          <w:szCs w:val="22"/>
          <w:lang w:val="en-GB"/>
        </w:rPr>
        <w:t>%</w:t>
      </w:r>
      <w:r>
        <w:rPr>
          <w:rFonts w:asciiTheme="minorHAnsi" w:hAnsiTheme="minorHAnsi"/>
          <w:sz w:val="22"/>
          <w:szCs w:val="22"/>
          <w:lang w:val="en-GB"/>
        </w:rPr>
        <w:t xml:space="preserve"> available.  The remaining Tenderers will be awarded a percentage score based on the following calculation.</w:t>
      </w:r>
    </w:p>
    <w:p w14:paraId="433B4118" w14:textId="77777777" w:rsidR="00E57D17" w:rsidRDefault="00E57D17" w:rsidP="00E57D17">
      <w:pPr>
        <w:rPr>
          <w:rFonts w:asciiTheme="minorHAnsi" w:hAnsiTheme="minorHAnsi"/>
          <w:sz w:val="22"/>
          <w:szCs w:val="22"/>
          <w:lang w:val="en-GB"/>
        </w:rPr>
      </w:pPr>
    </w:p>
    <w:p w14:paraId="533D1015" w14:textId="4A772D87" w:rsidR="00E57D17" w:rsidRDefault="00E57D17" w:rsidP="00E57D17">
      <w:pPr>
        <w:rPr>
          <w:rFonts w:asciiTheme="minorHAnsi" w:hAnsiTheme="minorHAnsi"/>
          <w:sz w:val="22"/>
          <w:szCs w:val="22"/>
          <w:u w:val="single"/>
          <w:lang w:val="en-GB"/>
        </w:rPr>
      </w:pPr>
      <w:r>
        <w:rPr>
          <w:rFonts w:asciiTheme="minorHAnsi" w:hAnsiTheme="minorHAnsi"/>
          <w:sz w:val="22"/>
          <w:szCs w:val="22"/>
          <w:lang w:val="en-GB"/>
        </w:rPr>
        <w:tab/>
      </w:r>
      <w:r>
        <w:rPr>
          <w:rFonts w:asciiTheme="minorHAnsi" w:hAnsiTheme="minorHAnsi"/>
          <w:b/>
          <w:sz w:val="22"/>
          <w:szCs w:val="22"/>
          <w:lang w:val="en-GB"/>
        </w:rPr>
        <w:t>Maximum Available Quality Score (</w:t>
      </w:r>
      <w:r w:rsidR="00C5024C">
        <w:rPr>
          <w:rFonts w:asciiTheme="minorHAnsi" w:hAnsiTheme="minorHAnsi"/>
          <w:b/>
          <w:sz w:val="22"/>
          <w:szCs w:val="22"/>
          <w:lang w:val="en-GB"/>
        </w:rPr>
        <w:t>100</w:t>
      </w:r>
      <w:r>
        <w:rPr>
          <w:rFonts w:asciiTheme="minorHAnsi" w:hAnsiTheme="minorHAnsi"/>
          <w:b/>
          <w:sz w:val="22"/>
          <w:szCs w:val="22"/>
          <w:lang w:val="en-GB"/>
        </w:rPr>
        <w:t>)    x</w:t>
      </w:r>
      <w:r>
        <w:rPr>
          <w:rFonts w:asciiTheme="minorHAnsi" w:hAnsiTheme="minorHAnsi"/>
          <w:b/>
          <w:sz w:val="22"/>
          <w:szCs w:val="22"/>
          <w:lang w:val="en-GB"/>
        </w:rPr>
        <w:tab/>
      </w:r>
      <w:r>
        <w:rPr>
          <w:rFonts w:asciiTheme="minorHAnsi" w:hAnsiTheme="minorHAnsi"/>
          <w:b/>
          <w:sz w:val="22"/>
          <w:szCs w:val="22"/>
          <w:u w:val="single"/>
          <w:lang w:val="en-GB"/>
        </w:rPr>
        <w:t xml:space="preserve">Tenderer’s Total Score out of </w:t>
      </w:r>
      <w:r w:rsidR="00E17C17">
        <w:rPr>
          <w:rFonts w:ascii="Tahoma" w:hAnsi="Tahoma" w:cs="Tahoma"/>
          <w:b/>
          <w:sz w:val="20"/>
          <w:szCs w:val="20"/>
          <w:u w:val="single"/>
        </w:rPr>
        <w:t>400</w:t>
      </w:r>
    </w:p>
    <w:p w14:paraId="7F3EA269" w14:textId="67ED5224" w:rsidR="00B52B83" w:rsidRPr="009145F3" w:rsidRDefault="00E57D17" w:rsidP="00E57D17">
      <w:pPr>
        <w:rPr>
          <w:rFonts w:asciiTheme="minorHAnsi" w:hAnsiTheme="minorHAnsi"/>
          <w:b/>
          <w:sz w:val="22"/>
          <w:szCs w:val="22"/>
          <w:lang w:val="en-GB"/>
        </w:rPr>
      </w:pP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t xml:space="preserve">Highest Score awarded out of </w:t>
      </w:r>
      <w:r w:rsidR="00E17C17">
        <w:rPr>
          <w:rFonts w:ascii="Tahoma" w:hAnsi="Tahoma" w:cs="Tahoma"/>
          <w:b/>
          <w:sz w:val="20"/>
          <w:szCs w:val="20"/>
        </w:rPr>
        <w:t>400</w:t>
      </w:r>
    </w:p>
    <w:p w14:paraId="0B7CFC76" w14:textId="77777777" w:rsidR="00567103" w:rsidRDefault="00567103" w:rsidP="00567103">
      <w:pPr>
        <w:pStyle w:val="JenboNormal"/>
        <w:keepNext/>
        <w:keepLines/>
        <w:ind w:left="426"/>
        <w:rPr>
          <w:rFonts w:asciiTheme="minorHAnsi" w:hAnsiTheme="minorHAnsi"/>
          <w:b/>
          <w:bCs/>
        </w:rPr>
      </w:pPr>
    </w:p>
    <w:p w14:paraId="4F7E724F" w14:textId="77777777" w:rsidR="009B17EE" w:rsidRDefault="009B17EE" w:rsidP="009B17EE">
      <w:pPr>
        <w:pStyle w:val="JenboNormal"/>
        <w:keepNext/>
        <w:keepLines/>
        <w:ind w:left="426"/>
        <w:rPr>
          <w:rFonts w:asciiTheme="minorHAnsi" w:hAnsiTheme="minorHAnsi"/>
          <w:b/>
          <w:bCs/>
        </w:rPr>
      </w:pPr>
    </w:p>
    <w:p w14:paraId="40F410F3" w14:textId="77777777" w:rsidR="009B17EE" w:rsidRDefault="009B17EE" w:rsidP="009B17EE">
      <w:pPr>
        <w:pStyle w:val="JenboNormal"/>
        <w:keepNext/>
        <w:keepLines/>
        <w:ind w:left="426"/>
        <w:rPr>
          <w:rFonts w:asciiTheme="minorHAnsi" w:hAnsiTheme="minorHAnsi"/>
          <w:b/>
          <w:bCs/>
        </w:rPr>
      </w:pPr>
    </w:p>
    <w:p w14:paraId="2DF1CD0D" w14:textId="58B62103" w:rsidR="00B52B83" w:rsidRDefault="00B52B83" w:rsidP="00B52B83">
      <w:pPr>
        <w:pStyle w:val="JenboNormal"/>
        <w:keepNext/>
        <w:keepLines/>
        <w:numPr>
          <w:ilvl w:val="0"/>
          <w:numId w:val="7"/>
        </w:numPr>
        <w:ind w:left="426" w:hanging="426"/>
        <w:rPr>
          <w:rFonts w:asciiTheme="minorHAnsi" w:hAnsiTheme="minorHAnsi"/>
          <w:b/>
          <w:bCs/>
        </w:rPr>
      </w:pPr>
      <w:r w:rsidRPr="001063CC">
        <w:rPr>
          <w:rFonts w:asciiTheme="minorHAnsi" w:hAnsiTheme="minorHAnsi"/>
          <w:b/>
          <w:bCs/>
        </w:rPr>
        <w:t>Quality</w:t>
      </w:r>
      <w:r>
        <w:rPr>
          <w:rFonts w:asciiTheme="minorHAnsi" w:hAnsiTheme="minorHAnsi"/>
          <w:b/>
          <w:bCs/>
        </w:rPr>
        <w:t xml:space="preserve"> – Presentation (1</w:t>
      </w:r>
      <w:r w:rsidRPr="00A7463B">
        <w:rPr>
          <w:rFonts w:asciiTheme="minorHAnsi" w:hAnsiTheme="minorHAnsi"/>
          <w:b/>
          <w:bCs/>
        </w:rPr>
        <w:t>0</w:t>
      </w:r>
      <w:r>
        <w:rPr>
          <w:rFonts w:asciiTheme="minorHAnsi" w:hAnsiTheme="minorHAnsi"/>
          <w:b/>
          <w:bCs/>
        </w:rPr>
        <w:t>% of the overall score)</w:t>
      </w:r>
    </w:p>
    <w:p w14:paraId="2D5681A2" w14:textId="77777777" w:rsidR="003062A2" w:rsidRPr="003062A2" w:rsidRDefault="003062A2" w:rsidP="003062A2">
      <w:pPr>
        <w:keepNext/>
        <w:keepLines/>
        <w:widowControl w:val="0"/>
        <w:autoSpaceDE w:val="0"/>
        <w:autoSpaceDN w:val="0"/>
        <w:adjustRightInd w:val="0"/>
        <w:ind w:left="1134"/>
        <w:rPr>
          <w:rFonts w:asciiTheme="minorHAnsi" w:hAnsiTheme="minorHAnsi"/>
          <w:b/>
          <w:bCs/>
          <w:sz w:val="22"/>
          <w:lang w:val="en-GB"/>
        </w:rPr>
      </w:pPr>
    </w:p>
    <w:p w14:paraId="5BCFA3D9" w14:textId="13BCE651" w:rsidR="00090F90" w:rsidRDefault="003407DB" w:rsidP="00090F90">
      <w:pPr>
        <w:rPr>
          <w:rFonts w:ascii="Calibri" w:hAnsi="Calibri"/>
          <w:sz w:val="22"/>
          <w:szCs w:val="22"/>
          <w:lang w:val="en-GB"/>
        </w:rPr>
      </w:pPr>
      <w:r>
        <w:rPr>
          <w:rFonts w:ascii="Calibri" w:hAnsi="Calibri"/>
          <w:sz w:val="22"/>
          <w:szCs w:val="22"/>
          <w:lang w:val="en-GB"/>
        </w:rPr>
        <w:t xml:space="preserve">The shortlisted Suppliers will be invited to deliver a presentation at Leeds Federated HA offices in Leeds.  The dates for the presentation is included in the schedule.  Attendance times and details will be emailed to Suppliers on </w:t>
      </w:r>
      <w:r w:rsidR="00C5024C">
        <w:rPr>
          <w:rFonts w:ascii="Calibri" w:hAnsi="Calibri"/>
          <w:sz w:val="22"/>
          <w:szCs w:val="22"/>
          <w:lang w:val="en-GB"/>
        </w:rPr>
        <w:t>18</w:t>
      </w:r>
      <w:r w:rsidR="00C5024C" w:rsidRPr="00C5024C">
        <w:rPr>
          <w:rFonts w:ascii="Calibri" w:hAnsi="Calibri"/>
          <w:sz w:val="22"/>
          <w:szCs w:val="22"/>
          <w:vertAlign w:val="superscript"/>
          <w:lang w:val="en-GB"/>
        </w:rPr>
        <w:t>th</w:t>
      </w:r>
      <w:r w:rsidR="00C5024C">
        <w:rPr>
          <w:rFonts w:ascii="Calibri" w:hAnsi="Calibri"/>
          <w:sz w:val="22"/>
          <w:szCs w:val="22"/>
          <w:lang w:val="en-GB"/>
        </w:rPr>
        <w:t xml:space="preserve"> June</w:t>
      </w:r>
      <w:r>
        <w:rPr>
          <w:rFonts w:ascii="Calibri" w:hAnsi="Calibri"/>
          <w:sz w:val="22"/>
          <w:szCs w:val="22"/>
          <w:lang w:val="en-GB"/>
        </w:rPr>
        <w:t xml:space="preserve"> 2018 allowing 2 weeks prior to the presentation dates. </w:t>
      </w:r>
    </w:p>
    <w:p w14:paraId="395A8676" w14:textId="77777777" w:rsidR="00090F90" w:rsidRDefault="00090F90" w:rsidP="00090F90">
      <w:pPr>
        <w:rPr>
          <w:rFonts w:ascii="Calibri" w:hAnsi="Calibri"/>
          <w:sz w:val="22"/>
          <w:szCs w:val="22"/>
          <w:lang w:val="en-GB"/>
        </w:rPr>
      </w:pPr>
    </w:p>
    <w:p w14:paraId="6AB7E03E" w14:textId="1D29E7CF" w:rsidR="003062A2" w:rsidRPr="003062A2" w:rsidRDefault="003062A2" w:rsidP="00090F90">
      <w:pPr>
        <w:rPr>
          <w:rFonts w:ascii="Calibri" w:hAnsi="Calibri"/>
          <w:sz w:val="22"/>
          <w:szCs w:val="22"/>
          <w:lang w:val="en-GB"/>
        </w:rPr>
      </w:pPr>
      <w:r w:rsidRPr="003062A2">
        <w:rPr>
          <w:rFonts w:ascii="Calibri" w:hAnsi="Calibri"/>
          <w:sz w:val="22"/>
          <w:szCs w:val="22"/>
          <w:lang w:val="en-GB"/>
        </w:rPr>
        <w:t>Th</w:t>
      </w:r>
      <w:r w:rsidR="003407DB">
        <w:rPr>
          <w:rFonts w:ascii="Calibri" w:hAnsi="Calibri"/>
          <w:sz w:val="22"/>
          <w:szCs w:val="22"/>
          <w:lang w:val="en-GB"/>
        </w:rPr>
        <w:t xml:space="preserve">e presentation should not exceed an hour with a further hour being scheduled for questions from the panel. </w:t>
      </w:r>
      <w:r w:rsidRPr="003062A2">
        <w:rPr>
          <w:rFonts w:ascii="Calibri" w:hAnsi="Calibri"/>
          <w:sz w:val="22"/>
          <w:szCs w:val="22"/>
          <w:lang w:val="en-GB"/>
        </w:rPr>
        <w:t xml:space="preserve"> </w:t>
      </w:r>
      <w:r w:rsidR="00090F90">
        <w:rPr>
          <w:rFonts w:ascii="Calibri" w:hAnsi="Calibri"/>
          <w:sz w:val="22"/>
          <w:szCs w:val="22"/>
          <w:lang w:val="en-GB"/>
        </w:rPr>
        <w:t>T</w:t>
      </w:r>
      <w:r w:rsidRPr="003062A2">
        <w:rPr>
          <w:rFonts w:ascii="Calibri" w:hAnsi="Calibri"/>
          <w:sz w:val="22"/>
          <w:szCs w:val="22"/>
          <w:lang w:val="en-GB"/>
        </w:rPr>
        <w:t>he quality of the presentation and answers given during the interview and will be scored in accordance with the table below:</w:t>
      </w:r>
    </w:p>
    <w:tbl>
      <w:tblPr>
        <w:tblpPr w:leftFromText="180" w:rightFromText="180" w:vertAnchor="text" w:horzAnchor="margin" w:tblpXSpec="center" w:tblpY="83"/>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5"/>
        <w:gridCol w:w="6775"/>
        <w:gridCol w:w="1406"/>
      </w:tblGrid>
      <w:tr w:rsidR="00963F28" w:rsidRPr="003062A2" w14:paraId="7EB3585E" w14:textId="77777777" w:rsidTr="008857EB">
        <w:trPr>
          <w:cantSplit/>
        </w:trPr>
        <w:tc>
          <w:tcPr>
            <w:tcW w:w="8330" w:type="dxa"/>
            <w:gridSpan w:val="2"/>
            <w:shd w:val="clear" w:color="auto" w:fill="C6D9F1"/>
          </w:tcPr>
          <w:p w14:paraId="2B2293CD" w14:textId="0B827C10" w:rsidR="00963F28" w:rsidRPr="003062A2" w:rsidRDefault="00963F28" w:rsidP="00963F28">
            <w:pPr>
              <w:spacing w:before="60" w:after="60"/>
              <w:jc w:val="center"/>
              <w:rPr>
                <w:rFonts w:ascii="Calibri" w:hAnsi="Calibri"/>
                <w:b/>
                <w:bCs/>
                <w:sz w:val="20"/>
                <w:szCs w:val="20"/>
                <w:lang w:val="en-GB"/>
              </w:rPr>
            </w:pPr>
            <w:r>
              <w:rPr>
                <w:rFonts w:ascii="Calibri" w:hAnsi="Calibri"/>
                <w:b/>
                <w:bCs/>
                <w:sz w:val="20"/>
                <w:szCs w:val="20"/>
                <w:lang w:val="en-GB"/>
              </w:rPr>
              <w:t>Marking Criteria for the Presentation</w:t>
            </w:r>
          </w:p>
        </w:tc>
        <w:tc>
          <w:tcPr>
            <w:tcW w:w="1406" w:type="dxa"/>
            <w:shd w:val="clear" w:color="auto" w:fill="C6D9F1"/>
            <w:vAlign w:val="center"/>
          </w:tcPr>
          <w:p w14:paraId="688CDAD0" w14:textId="6C9D0F9F" w:rsidR="00963F28" w:rsidRPr="003062A2" w:rsidRDefault="00963F28" w:rsidP="003062A2">
            <w:pPr>
              <w:spacing w:before="60" w:after="60"/>
              <w:ind w:left="720" w:hanging="720"/>
              <w:jc w:val="center"/>
              <w:rPr>
                <w:rFonts w:ascii="Calibri" w:hAnsi="Calibri"/>
                <w:b/>
                <w:bCs/>
                <w:sz w:val="20"/>
                <w:szCs w:val="20"/>
                <w:lang w:val="en-GB"/>
              </w:rPr>
            </w:pPr>
            <w:r>
              <w:rPr>
                <w:rFonts w:ascii="Calibri" w:hAnsi="Calibri"/>
                <w:b/>
                <w:bCs/>
                <w:sz w:val="20"/>
                <w:szCs w:val="20"/>
                <w:lang w:val="en-GB"/>
              </w:rPr>
              <w:t>Score</w:t>
            </w:r>
          </w:p>
        </w:tc>
      </w:tr>
      <w:tr w:rsidR="003407DB" w:rsidRPr="003062A2" w14:paraId="7C0A6191" w14:textId="77777777" w:rsidTr="008857EB">
        <w:trPr>
          <w:cantSplit/>
        </w:trPr>
        <w:tc>
          <w:tcPr>
            <w:tcW w:w="1555" w:type="dxa"/>
          </w:tcPr>
          <w:p w14:paraId="5356FAA1" w14:textId="109465B7" w:rsidR="003407DB" w:rsidRPr="003062A2" w:rsidRDefault="003407DB" w:rsidP="003062A2">
            <w:pPr>
              <w:keepNext/>
              <w:keepLines/>
              <w:widowControl w:val="0"/>
              <w:spacing w:before="60" w:after="60"/>
              <w:rPr>
                <w:rFonts w:ascii="Calibri" w:hAnsi="Calibri"/>
                <w:sz w:val="20"/>
                <w:szCs w:val="20"/>
                <w:lang w:val="en-GB"/>
              </w:rPr>
            </w:pPr>
            <w:r>
              <w:rPr>
                <w:rFonts w:ascii="Calibri" w:hAnsi="Calibri"/>
                <w:sz w:val="20"/>
                <w:szCs w:val="20"/>
                <w:lang w:val="en-GB"/>
              </w:rPr>
              <w:t>Void</w:t>
            </w:r>
          </w:p>
        </w:tc>
        <w:tc>
          <w:tcPr>
            <w:tcW w:w="6775" w:type="dxa"/>
          </w:tcPr>
          <w:p w14:paraId="41520330" w14:textId="3B24AC4D" w:rsidR="003407DB" w:rsidRPr="003062A2" w:rsidRDefault="003407DB" w:rsidP="00963F28">
            <w:pPr>
              <w:keepNext/>
              <w:keepLines/>
              <w:widowControl w:val="0"/>
              <w:spacing w:before="60" w:after="60"/>
              <w:rPr>
                <w:rFonts w:ascii="Calibri" w:hAnsi="Calibri"/>
                <w:sz w:val="20"/>
                <w:szCs w:val="20"/>
                <w:lang w:val="en-GB"/>
              </w:rPr>
            </w:pPr>
            <w:r w:rsidRPr="003062A2">
              <w:rPr>
                <w:rFonts w:ascii="Calibri" w:hAnsi="Calibri"/>
                <w:sz w:val="20"/>
                <w:szCs w:val="20"/>
                <w:lang w:val="en-GB"/>
              </w:rPr>
              <w:t xml:space="preserve">Fails to </w:t>
            </w:r>
            <w:r w:rsidR="00963F28">
              <w:rPr>
                <w:rFonts w:ascii="Calibri" w:hAnsi="Calibri"/>
                <w:sz w:val="20"/>
                <w:szCs w:val="20"/>
                <w:lang w:val="en-GB"/>
              </w:rPr>
              <w:t>address the questions / issues or provide any answer</w:t>
            </w:r>
          </w:p>
        </w:tc>
        <w:tc>
          <w:tcPr>
            <w:tcW w:w="1406" w:type="dxa"/>
          </w:tcPr>
          <w:p w14:paraId="025117CA" w14:textId="450993A7" w:rsidR="003407DB" w:rsidRPr="003062A2" w:rsidRDefault="00963F28" w:rsidP="003062A2">
            <w:pPr>
              <w:keepNext/>
              <w:keepLines/>
              <w:widowControl w:val="0"/>
              <w:spacing w:before="60" w:after="60"/>
              <w:jc w:val="center"/>
              <w:rPr>
                <w:rFonts w:ascii="Calibri" w:hAnsi="Calibri"/>
                <w:sz w:val="20"/>
                <w:szCs w:val="20"/>
                <w:lang w:val="en-GB"/>
              </w:rPr>
            </w:pPr>
            <w:r>
              <w:rPr>
                <w:rFonts w:ascii="Calibri" w:hAnsi="Calibri"/>
                <w:sz w:val="20"/>
                <w:szCs w:val="20"/>
                <w:lang w:val="en-GB"/>
              </w:rPr>
              <w:t>0</w:t>
            </w:r>
            <w:r w:rsidR="00090F90">
              <w:rPr>
                <w:rFonts w:ascii="Calibri" w:hAnsi="Calibri"/>
                <w:sz w:val="20"/>
                <w:szCs w:val="20"/>
                <w:lang w:val="en-GB"/>
              </w:rPr>
              <w:t xml:space="preserve">  </w:t>
            </w:r>
          </w:p>
        </w:tc>
      </w:tr>
      <w:tr w:rsidR="003407DB" w:rsidRPr="003062A2" w14:paraId="21388C4D" w14:textId="77777777" w:rsidTr="008857EB">
        <w:trPr>
          <w:cantSplit/>
        </w:trPr>
        <w:tc>
          <w:tcPr>
            <w:tcW w:w="1555" w:type="dxa"/>
          </w:tcPr>
          <w:p w14:paraId="242C79E6" w14:textId="27C35B00" w:rsidR="003407DB" w:rsidRPr="003062A2" w:rsidRDefault="00963F28" w:rsidP="003062A2">
            <w:pPr>
              <w:keepNext/>
              <w:keepLines/>
              <w:widowControl w:val="0"/>
              <w:spacing w:before="60" w:after="60"/>
              <w:rPr>
                <w:rFonts w:ascii="Calibri" w:hAnsi="Calibri"/>
                <w:sz w:val="20"/>
                <w:szCs w:val="20"/>
                <w:lang w:val="en-GB"/>
              </w:rPr>
            </w:pPr>
            <w:r>
              <w:rPr>
                <w:rFonts w:ascii="Calibri" w:hAnsi="Calibri"/>
                <w:sz w:val="20"/>
                <w:szCs w:val="20"/>
                <w:lang w:val="en-GB"/>
              </w:rPr>
              <w:t>Weak</w:t>
            </w:r>
          </w:p>
        </w:tc>
        <w:tc>
          <w:tcPr>
            <w:tcW w:w="6775" w:type="dxa"/>
          </w:tcPr>
          <w:p w14:paraId="354DF8EE" w14:textId="6975553D" w:rsidR="003407DB" w:rsidRPr="003062A2" w:rsidRDefault="00963F28" w:rsidP="003062A2">
            <w:pPr>
              <w:keepNext/>
              <w:keepLines/>
              <w:widowControl w:val="0"/>
              <w:spacing w:before="60" w:after="60"/>
              <w:rPr>
                <w:rFonts w:ascii="Calibri" w:hAnsi="Calibri"/>
                <w:sz w:val="20"/>
                <w:szCs w:val="20"/>
                <w:lang w:val="en-GB"/>
              </w:rPr>
            </w:pPr>
            <w:r>
              <w:rPr>
                <w:rFonts w:ascii="Calibri" w:hAnsi="Calibri"/>
                <w:sz w:val="20"/>
                <w:szCs w:val="20"/>
                <w:lang w:val="en-GB"/>
              </w:rPr>
              <w:t>Unacceptable responses / answers / solution with serious reservations.</w:t>
            </w:r>
          </w:p>
        </w:tc>
        <w:tc>
          <w:tcPr>
            <w:tcW w:w="1406" w:type="dxa"/>
          </w:tcPr>
          <w:p w14:paraId="0B53999B" w14:textId="3792EE64" w:rsidR="003407DB" w:rsidRPr="003062A2" w:rsidRDefault="00963F28" w:rsidP="003062A2">
            <w:pPr>
              <w:keepNext/>
              <w:keepLines/>
              <w:widowControl w:val="0"/>
              <w:spacing w:before="60" w:after="60"/>
              <w:jc w:val="center"/>
              <w:rPr>
                <w:rFonts w:ascii="Calibri" w:hAnsi="Calibri"/>
                <w:sz w:val="20"/>
                <w:szCs w:val="20"/>
                <w:lang w:val="en-GB"/>
              </w:rPr>
            </w:pPr>
            <w:r>
              <w:rPr>
                <w:rFonts w:ascii="Calibri" w:hAnsi="Calibri"/>
                <w:sz w:val="20"/>
                <w:szCs w:val="20"/>
                <w:lang w:val="en-GB"/>
              </w:rPr>
              <w:t>1-2</w:t>
            </w:r>
            <w:r w:rsidR="00090F90">
              <w:rPr>
                <w:rFonts w:ascii="Calibri" w:hAnsi="Calibri"/>
                <w:sz w:val="20"/>
                <w:szCs w:val="20"/>
                <w:lang w:val="en-GB"/>
              </w:rPr>
              <w:t xml:space="preserve"> </w:t>
            </w:r>
          </w:p>
        </w:tc>
      </w:tr>
      <w:tr w:rsidR="003407DB" w:rsidRPr="003062A2" w14:paraId="7CFB9B46" w14:textId="77777777" w:rsidTr="008857EB">
        <w:trPr>
          <w:cantSplit/>
        </w:trPr>
        <w:tc>
          <w:tcPr>
            <w:tcW w:w="1555" w:type="dxa"/>
          </w:tcPr>
          <w:p w14:paraId="03C64B8D" w14:textId="0C86D8E2" w:rsidR="003407DB" w:rsidRPr="003062A2" w:rsidRDefault="00963F28" w:rsidP="003062A2">
            <w:pPr>
              <w:keepNext/>
              <w:keepLines/>
              <w:widowControl w:val="0"/>
              <w:spacing w:before="60" w:after="60"/>
              <w:rPr>
                <w:rFonts w:ascii="Calibri" w:hAnsi="Calibri"/>
                <w:sz w:val="20"/>
                <w:szCs w:val="20"/>
                <w:lang w:val="en-GB"/>
              </w:rPr>
            </w:pPr>
            <w:r>
              <w:rPr>
                <w:rFonts w:ascii="Calibri" w:hAnsi="Calibri"/>
                <w:sz w:val="20"/>
                <w:szCs w:val="20"/>
                <w:lang w:val="en-GB"/>
              </w:rPr>
              <w:t>Fair</w:t>
            </w:r>
          </w:p>
        </w:tc>
        <w:tc>
          <w:tcPr>
            <w:tcW w:w="6775" w:type="dxa"/>
          </w:tcPr>
          <w:p w14:paraId="116B3A45" w14:textId="128CBBE7" w:rsidR="003407DB" w:rsidRPr="003062A2" w:rsidRDefault="00963F28" w:rsidP="003062A2">
            <w:pPr>
              <w:keepNext/>
              <w:keepLines/>
              <w:widowControl w:val="0"/>
              <w:spacing w:before="60" w:after="60"/>
              <w:rPr>
                <w:rFonts w:ascii="Calibri" w:hAnsi="Calibri"/>
                <w:sz w:val="20"/>
                <w:szCs w:val="20"/>
                <w:lang w:val="en-GB"/>
              </w:rPr>
            </w:pPr>
            <w:r>
              <w:rPr>
                <w:rFonts w:ascii="Calibri" w:hAnsi="Calibri"/>
                <w:sz w:val="20"/>
                <w:szCs w:val="20"/>
                <w:lang w:val="en-GB"/>
              </w:rPr>
              <w:t>Responses / answers / solution with reservations.</w:t>
            </w:r>
          </w:p>
        </w:tc>
        <w:tc>
          <w:tcPr>
            <w:tcW w:w="1406" w:type="dxa"/>
          </w:tcPr>
          <w:p w14:paraId="59A729CE" w14:textId="23255D8C" w:rsidR="003407DB" w:rsidRPr="003062A2" w:rsidRDefault="00963F28" w:rsidP="003062A2">
            <w:pPr>
              <w:keepNext/>
              <w:keepLines/>
              <w:widowControl w:val="0"/>
              <w:spacing w:before="60" w:after="60"/>
              <w:jc w:val="center"/>
              <w:rPr>
                <w:rFonts w:ascii="Calibri" w:hAnsi="Calibri"/>
                <w:sz w:val="20"/>
                <w:szCs w:val="20"/>
                <w:lang w:val="en-GB"/>
              </w:rPr>
            </w:pPr>
            <w:r>
              <w:rPr>
                <w:rFonts w:ascii="Calibri" w:hAnsi="Calibri"/>
                <w:sz w:val="20"/>
                <w:szCs w:val="20"/>
                <w:lang w:val="en-GB"/>
              </w:rPr>
              <w:t>3-4</w:t>
            </w:r>
          </w:p>
        </w:tc>
      </w:tr>
      <w:tr w:rsidR="003407DB" w:rsidRPr="003062A2" w14:paraId="5B8D168A" w14:textId="77777777" w:rsidTr="008857EB">
        <w:trPr>
          <w:cantSplit/>
        </w:trPr>
        <w:tc>
          <w:tcPr>
            <w:tcW w:w="1555" w:type="dxa"/>
          </w:tcPr>
          <w:p w14:paraId="4AC3452D" w14:textId="2C3B0D53" w:rsidR="003407DB" w:rsidRPr="003062A2" w:rsidRDefault="00963F28" w:rsidP="003062A2">
            <w:pPr>
              <w:keepNext/>
              <w:keepLines/>
              <w:widowControl w:val="0"/>
              <w:spacing w:before="60" w:after="60"/>
              <w:rPr>
                <w:rFonts w:ascii="Calibri" w:hAnsi="Calibri"/>
                <w:sz w:val="20"/>
                <w:szCs w:val="20"/>
                <w:lang w:val="en-GB"/>
              </w:rPr>
            </w:pPr>
            <w:r>
              <w:rPr>
                <w:rFonts w:ascii="Calibri" w:hAnsi="Calibri"/>
                <w:sz w:val="20"/>
                <w:szCs w:val="20"/>
                <w:lang w:val="en-GB"/>
              </w:rPr>
              <w:t>Adequate</w:t>
            </w:r>
          </w:p>
        </w:tc>
        <w:tc>
          <w:tcPr>
            <w:tcW w:w="6775" w:type="dxa"/>
          </w:tcPr>
          <w:p w14:paraId="7FC89CBA" w14:textId="5010D56E" w:rsidR="003407DB" w:rsidRPr="003062A2" w:rsidRDefault="00963F28" w:rsidP="003062A2">
            <w:pPr>
              <w:keepNext/>
              <w:keepLines/>
              <w:widowControl w:val="0"/>
              <w:spacing w:before="60" w:after="60"/>
              <w:rPr>
                <w:rFonts w:ascii="Calibri" w:hAnsi="Calibri"/>
                <w:sz w:val="20"/>
                <w:szCs w:val="20"/>
                <w:lang w:val="en-GB"/>
              </w:rPr>
            </w:pPr>
            <w:r>
              <w:rPr>
                <w:rFonts w:ascii="Calibri" w:hAnsi="Calibri"/>
                <w:sz w:val="20"/>
                <w:szCs w:val="20"/>
                <w:lang w:val="en-GB"/>
              </w:rPr>
              <w:t>Meets requirements. The response generally meets the requirements but lacks sufficient detail to award a higher mark.</w:t>
            </w:r>
          </w:p>
        </w:tc>
        <w:tc>
          <w:tcPr>
            <w:tcW w:w="1406" w:type="dxa"/>
          </w:tcPr>
          <w:p w14:paraId="4E317CC9" w14:textId="6B82826C" w:rsidR="003407DB" w:rsidRPr="003062A2" w:rsidRDefault="00963F28" w:rsidP="003062A2">
            <w:pPr>
              <w:keepNext/>
              <w:keepLines/>
              <w:widowControl w:val="0"/>
              <w:spacing w:before="60" w:after="60"/>
              <w:jc w:val="center"/>
              <w:rPr>
                <w:rFonts w:ascii="Calibri" w:hAnsi="Calibri"/>
                <w:sz w:val="20"/>
                <w:szCs w:val="20"/>
                <w:lang w:val="en-GB"/>
              </w:rPr>
            </w:pPr>
            <w:r>
              <w:rPr>
                <w:rFonts w:ascii="Calibri" w:hAnsi="Calibri"/>
                <w:sz w:val="20"/>
                <w:szCs w:val="20"/>
                <w:lang w:val="en-GB"/>
              </w:rPr>
              <w:t>5-6</w:t>
            </w:r>
          </w:p>
        </w:tc>
      </w:tr>
      <w:tr w:rsidR="003407DB" w:rsidRPr="003062A2" w14:paraId="1648B299" w14:textId="77777777" w:rsidTr="008857EB">
        <w:trPr>
          <w:cantSplit/>
        </w:trPr>
        <w:tc>
          <w:tcPr>
            <w:tcW w:w="1555" w:type="dxa"/>
          </w:tcPr>
          <w:p w14:paraId="32E1BE27" w14:textId="707AFDF8" w:rsidR="003407DB" w:rsidRPr="003062A2" w:rsidRDefault="00963F28" w:rsidP="003062A2">
            <w:pPr>
              <w:keepNext/>
              <w:keepLines/>
              <w:widowControl w:val="0"/>
              <w:spacing w:before="60" w:after="60"/>
              <w:rPr>
                <w:rFonts w:ascii="Calibri" w:hAnsi="Calibri"/>
                <w:sz w:val="20"/>
                <w:szCs w:val="20"/>
                <w:lang w:val="en-GB"/>
              </w:rPr>
            </w:pPr>
            <w:r>
              <w:rPr>
                <w:rFonts w:ascii="Calibri" w:hAnsi="Calibri"/>
                <w:sz w:val="20"/>
                <w:szCs w:val="20"/>
                <w:lang w:val="en-GB"/>
              </w:rPr>
              <w:lastRenderedPageBreak/>
              <w:t>Good</w:t>
            </w:r>
          </w:p>
        </w:tc>
        <w:tc>
          <w:tcPr>
            <w:tcW w:w="6775" w:type="dxa"/>
          </w:tcPr>
          <w:p w14:paraId="276823C0" w14:textId="6C4444E8" w:rsidR="003407DB" w:rsidRPr="003062A2" w:rsidRDefault="00257186" w:rsidP="003062A2">
            <w:pPr>
              <w:keepNext/>
              <w:keepLines/>
              <w:widowControl w:val="0"/>
              <w:spacing w:before="60" w:after="60"/>
              <w:rPr>
                <w:rFonts w:ascii="Calibri" w:hAnsi="Calibri"/>
                <w:sz w:val="20"/>
                <w:szCs w:val="20"/>
                <w:lang w:val="en-GB"/>
              </w:rPr>
            </w:pPr>
            <w:r>
              <w:rPr>
                <w:rFonts w:ascii="Calibri" w:hAnsi="Calibri"/>
                <w:sz w:val="20"/>
                <w:szCs w:val="20"/>
                <w:lang w:val="en-GB"/>
              </w:rPr>
              <w:t>Provides good responses that meets the requirements with good supporting evidence.  Demonstrates a good understanding.</w:t>
            </w:r>
          </w:p>
        </w:tc>
        <w:tc>
          <w:tcPr>
            <w:tcW w:w="1406" w:type="dxa"/>
          </w:tcPr>
          <w:p w14:paraId="61305563" w14:textId="08D25CC7" w:rsidR="003407DB" w:rsidRPr="003062A2" w:rsidRDefault="00963F28" w:rsidP="003062A2">
            <w:pPr>
              <w:keepNext/>
              <w:keepLines/>
              <w:widowControl w:val="0"/>
              <w:spacing w:before="60" w:after="60"/>
              <w:jc w:val="center"/>
              <w:rPr>
                <w:rFonts w:ascii="Calibri" w:hAnsi="Calibri"/>
                <w:sz w:val="20"/>
                <w:szCs w:val="20"/>
                <w:lang w:val="en-GB"/>
              </w:rPr>
            </w:pPr>
            <w:r>
              <w:rPr>
                <w:rFonts w:ascii="Calibri" w:hAnsi="Calibri"/>
                <w:sz w:val="20"/>
                <w:szCs w:val="20"/>
                <w:lang w:val="en-GB"/>
              </w:rPr>
              <w:t>7-8</w:t>
            </w:r>
          </w:p>
        </w:tc>
      </w:tr>
      <w:tr w:rsidR="003407DB" w:rsidRPr="003062A2" w14:paraId="0F0D2A86" w14:textId="77777777" w:rsidTr="008857EB">
        <w:trPr>
          <w:cantSplit/>
        </w:trPr>
        <w:tc>
          <w:tcPr>
            <w:tcW w:w="1555" w:type="dxa"/>
          </w:tcPr>
          <w:p w14:paraId="14272927" w14:textId="396E049C" w:rsidR="003407DB" w:rsidRPr="003062A2" w:rsidRDefault="00963F28" w:rsidP="003062A2">
            <w:pPr>
              <w:keepNext/>
              <w:keepLines/>
              <w:widowControl w:val="0"/>
              <w:spacing w:before="60" w:after="60"/>
              <w:rPr>
                <w:rFonts w:ascii="Calibri" w:hAnsi="Calibri"/>
                <w:sz w:val="20"/>
                <w:szCs w:val="20"/>
                <w:lang w:val="en-GB"/>
              </w:rPr>
            </w:pPr>
            <w:r>
              <w:rPr>
                <w:rFonts w:ascii="Calibri" w:hAnsi="Calibri"/>
                <w:sz w:val="20"/>
                <w:szCs w:val="20"/>
                <w:lang w:val="en-GB"/>
              </w:rPr>
              <w:t>Excellent</w:t>
            </w:r>
          </w:p>
        </w:tc>
        <w:tc>
          <w:tcPr>
            <w:tcW w:w="6775" w:type="dxa"/>
          </w:tcPr>
          <w:p w14:paraId="47F44B12" w14:textId="4C6117E4" w:rsidR="003407DB" w:rsidRPr="003062A2" w:rsidRDefault="00257186" w:rsidP="00C667DB">
            <w:pPr>
              <w:keepNext/>
              <w:keepLines/>
              <w:widowControl w:val="0"/>
              <w:spacing w:before="60" w:after="60"/>
              <w:rPr>
                <w:rFonts w:ascii="Calibri" w:hAnsi="Calibri"/>
                <w:sz w:val="20"/>
                <w:szCs w:val="20"/>
                <w:lang w:val="en-GB"/>
              </w:rPr>
            </w:pPr>
            <w:r>
              <w:rPr>
                <w:rFonts w:ascii="Calibri" w:hAnsi="Calibri"/>
                <w:sz w:val="20"/>
                <w:szCs w:val="20"/>
                <w:lang w:val="en-GB"/>
              </w:rPr>
              <w:t>Indicates excellent respon</w:t>
            </w:r>
            <w:r w:rsidR="00331C7D">
              <w:rPr>
                <w:rFonts w:ascii="Calibri" w:hAnsi="Calibri"/>
                <w:sz w:val="20"/>
                <w:szCs w:val="20"/>
                <w:lang w:val="en-GB"/>
              </w:rPr>
              <w:t>ses with detailed supporting ev</w:t>
            </w:r>
            <w:r>
              <w:rPr>
                <w:rFonts w:ascii="Calibri" w:hAnsi="Calibri"/>
                <w:sz w:val="20"/>
                <w:szCs w:val="20"/>
                <w:lang w:val="en-GB"/>
              </w:rPr>
              <w:t>idence and no weaknesses.  Response demonstrates that the Supplier will provide an outstanding solution / services if awarded.</w:t>
            </w:r>
          </w:p>
        </w:tc>
        <w:tc>
          <w:tcPr>
            <w:tcW w:w="1406" w:type="dxa"/>
          </w:tcPr>
          <w:p w14:paraId="01F0D44C" w14:textId="093DF55E" w:rsidR="003407DB" w:rsidRPr="003062A2" w:rsidRDefault="00963F28" w:rsidP="003062A2">
            <w:pPr>
              <w:keepNext/>
              <w:keepLines/>
              <w:widowControl w:val="0"/>
              <w:spacing w:before="60" w:after="60"/>
              <w:jc w:val="center"/>
              <w:rPr>
                <w:rFonts w:ascii="Calibri" w:hAnsi="Calibri"/>
                <w:sz w:val="20"/>
                <w:szCs w:val="20"/>
                <w:lang w:val="en-GB"/>
              </w:rPr>
            </w:pPr>
            <w:r>
              <w:rPr>
                <w:rFonts w:ascii="Calibri" w:hAnsi="Calibri"/>
                <w:sz w:val="20"/>
                <w:szCs w:val="20"/>
                <w:lang w:val="en-GB"/>
              </w:rPr>
              <w:t>9-10</w:t>
            </w:r>
          </w:p>
        </w:tc>
      </w:tr>
    </w:tbl>
    <w:p w14:paraId="5B80CBA8" w14:textId="77777777" w:rsidR="003062A2" w:rsidRPr="003062A2" w:rsidRDefault="003062A2" w:rsidP="003062A2">
      <w:pPr>
        <w:keepNext/>
        <w:keepLines/>
        <w:widowControl w:val="0"/>
        <w:autoSpaceDE w:val="0"/>
        <w:autoSpaceDN w:val="0"/>
        <w:adjustRightInd w:val="0"/>
        <w:ind w:left="1134"/>
        <w:rPr>
          <w:rFonts w:asciiTheme="minorHAnsi" w:hAnsiTheme="minorHAnsi"/>
          <w:bCs/>
          <w:sz w:val="22"/>
          <w:lang w:val="en-GB"/>
        </w:rPr>
      </w:pPr>
    </w:p>
    <w:p w14:paraId="1EDB769F" w14:textId="77777777" w:rsidR="00C5024C" w:rsidRDefault="003062A2" w:rsidP="00090F90">
      <w:pPr>
        <w:rPr>
          <w:rFonts w:asciiTheme="minorHAnsi" w:hAnsiTheme="minorHAnsi"/>
          <w:sz w:val="22"/>
          <w:szCs w:val="22"/>
          <w:lang w:val="en-GB"/>
        </w:rPr>
      </w:pPr>
      <w:r w:rsidRPr="003062A2">
        <w:rPr>
          <w:rFonts w:asciiTheme="minorHAnsi" w:hAnsiTheme="minorHAnsi"/>
          <w:sz w:val="22"/>
          <w:szCs w:val="22"/>
          <w:lang w:val="en-GB"/>
        </w:rPr>
        <w:t xml:space="preserve">The </w:t>
      </w:r>
      <w:r w:rsidR="00C5024C">
        <w:rPr>
          <w:rFonts w:asciiTheme="minorHAnsi" w:hAnsiTheme="minorHAnsi"/>
          <w:sz w:val="22"/>
          <w:szCs w:val="22"/>
          <w:lang w:val="en-GB"/>
        </w:rPr>
        <w:t>highest scoring Tenderer</w:t>
      </w:r>
      <w:r w:rsidRPr="003062A2">
        <w:rPr>
          <w:rFonts w:asciiTheme="minorHAnsi" w:hAnsiTheme="minorHAnsi"/>
          <w:sz w:val="22"/>
          <w:szCs w:val="22"/>
          <w:lang w:val="en-GB"/>
        </w:rPr>
        <w:t xml:space="preserve"> for </w:t>
      </w:r>
      <w:r w:rsidRPr="003062A2">
        <w:rPr>
          <w:rFonts w:asciiTheme="minorHAnsi" w:hAnsiTheme="minorHAnsi"/>
          <w:b/>
          <w:sz w:val="22"/>
          <w:szCs w:val="22"/>
          <w:lang w:val="en-GB"/>
        </w:rPr>
        <w:t>Quality</w:t>
      </w:r>
      <w:r w:rsidR="00090F90">
        <w:rPr>
          <w:rFonts w:asciiTheme="minorHAnsi" w:hAnsiTheme="minorHAnsi"/>
          <w:b/>
          <w:sz w:val="22"/>
          <w:szCs w:val="22"/>
          <w:lang w:val="en-GB"/>
        </w:rPr>
        <w:t xml:space="preserve"> </w:t>
      </w:r>
      <w:r w:rsidR="00162908">
        <w:rPr>
          <w:rFonts w:asciiTheme="minorHAnsi" w:hAnsiTheme="minorHAnsi"/>
          <w:b/>
          <w:sz w:val="22"/>
          <w:szCs w:val="22"/>
          <w:lang w:val="en-GB"/>
        </w:rPr>
        <w:t xml:space="preserve">- </w:t>
      </w:r>
      <w:r w:rsidR="00162908" w:rsidRPr="003062A2">
        <w:rPr>
          <w:rFonts w:asciiTheme="minorHAnsi" w:hAnsiTheme="minorHAnsi"/>
          <w:b/>
          <w:sz w:val="22"/>
          <w:szCs w:val="22"/>
          <w:lang w:val="en-GB"/>
        </w:rPr>
        <w:t>Presentation</w:t>
      </w:r>
      <w:r w:rsidRPr="003062A2">
        <w:rPr>
          <w:rFonts w:asciiTheme="minorHAnsi" w:hAnsiTheme="minorHAnsi"/>
          <w:b/>
          <w:sz w:val="22"/>
          <w:szCs w:val="22"/>
          <w:lang w:val="en-GB"/>
        </w:rPr>
        <w:t xml:space="preserve"> </w:t>
      </w:r>
      <w:r w:rsidRPr="003062A2">
        <w:rPr>
          <w:rFonts w:asciiTheme="minorHAnsi" w:hAnsiTheme="minorHAnsi"/>
          <w:sz w:val="22"/>
          <w:szCs w:val="22"/>
          <w:lang w:val="en-GB"/>
        </w:rPr>
        <w:t xml:space="preserve">will be </w:t>
      </w:r>
      <w:r w:rsidR="00C5024C">
        <w:rPr>
          <w:rFonts w:asciiTheme="minorHAnsi" w:hAnsiTheme="minorHAnsi"/>
          <w:sz w:val="22"/>
          <w:szCs w:val="22"/>
          <w:lang w:val="en-GB"/>
        </w:rPr>
        <w:t>awarded the full 10% available.  The remaining Tenderers will be awarded a percentage score based on the following calculation.</w:t>
      </w:r>
    </w:p>
    <w:p w14:paraId="3192BBA3" w14:textId="77777777" w:rsidR="00C5024C" w:rsidRDefault="00C5024C" w:rsidP="00090F90">
      <w:pPr>
        <w:rPr>
          <w:rFonts w:asciiTheme="minorHAnsi" w:hAnsiTheme="minorHAnsi"/>
          <w:sz w:val="22"/>
          <w:szCs w:val="22"/>
          <w:lang w:val="en-GB"/>
        </w:rPr>
      </w:pPr>
    </w:p>
    <w:p w14:paraId="4533EABA" w14:textId="0F5138ED" w:rsidR="00C5024C" w:rsidRDefault="003062A2" w:rsidP="00C5024C">
      <w:pPr>
        <w:rPr>
          <w:rFonts w:asciiTheme="minorHAnsi" w:hAnsiTheme="minorHAnsi"/>
          <w:sz w:val="22"/>
          <w:szCs w:val="22"/>
          <w:u w:val="single"/>
          <w:lang w:val="en-GB"/>
        </w:rPr>
      </w:pPr>
      <w:r w:rsidRPr="003062A2">
        <w:rPr>
          <w:rFonts w:asciiTheme="minorHAnsi" w:hAnsiTheme="minorHAnsi"/>
          <w:sz w:val="22"/>
          <w:szCs w:val="22"/>
          <w:lang w:val="en-GB"/>
        </w:rPr>
        <w:t xml:space="preserve">  </w:t>
      </w:r>
      <w:r w:rsidR="00C5024C">
        <w:rPr>
          <w:rFonts w:asciiTheme="minorHAnsi" w:hAnsiTheme="minorHAnsi"/>
          <w:b/>
          <w:sz w:val="22"/>
          <w:szCs w:val="22"/>
          <w:lang w:val="en-GB"/>
        </w:rPr>
        <w:t>Maximum Available Presentation Score (100)    x</w:t>
      </w:r>
      <w:r w:rsidR="00C5024C">
        <w:rPr>
          <w:rFonts w:asciiTheme="minorHAnsi" w:hAnsiTheme="minorHAnsi"/>
          <w:b/>
          <w:sz w:val="22"/>
          <w:szCs w:val="22"/>
          <w:lang w:val="en-GB"/>
        </w:rPr>
        <w:tab/>
      </w:r>
      <w:r w:rsidR="00C5024C">
        <w:rPr>
          <w:rFonts w:asciiTheme="minorHAnsi" w:hAnsiTheme="minorHAnsi"/>
          <w:b/>
          <w:sz w:val="22"/>
          <w:szCs w:val="22"/>
          <w:u w:val="single"/>
          <w:lang w:val="en-GB"/>
        </w:rPr>
        <w:t xml:space="preserve">Tenderer’s Total Score out of </w:t>
      </w:r>
      <w:r w:rsidR="00C5024C">
        <w:rPr>
          <w:rFonts w:ascii="Tahoma" w:hAnsi="Tahoma" w:cs="Tahoma"/>
          <w:b/>
          <w:sz w:val="20"/>
          <w:szCs w:val="20"/>
          <w:u w:val="single"/>
        </w:rPr>
        <w:t>10</w:t>
      </w:r>
    </w:p>
    <w:p w14:paraId="7711D65A" w14:textId="6A101F03" w:rsidR="003062A2" w:rsidRPr="003062A2" w:rsidRDefault="00C5024C" w:rsidP="00C5024C">
      <w:pPr>
        <w:rPr>
          <w:rFonts w:asciiTheme="minorHAnsi" w:hAnsiTheme="minorHAnsi"/>
          <w:sz w:val="22"/>
          <w:szCs w:val="22"/>
          <w:lang w:val="en-GB"/>
        </w:rPr>
      </w:pP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r>
      <w:r>
        <w:rPr>
          <w:rFonts w:asciiTheme="minorHAnsi" w:hAnsiTheme="minorHAnsi"/>
          <w:b/>
          <w:sz w:val="22"/>
          <w:szCs w:val="22"/>
          <w:lang w:val="en-GB"/>
        </w:rPr>
        <w:tab/>
        <w:t xml:space="preserve">Highest Score awarded out of </w:t>
      </w:r>
      <w:r>
        <w:rPr>
          <w:rFonts w:ascii="Tahoma" w:hAnsi="Tahoma" w:cs="Tahoma"/>
          <w:b/>
          <w:sz w:val="20"/>
          <w:szCs w:val="20"/>
        </w:rPr>
        <w:t>10</w:t>
      </w:r>
    </w:p>
    <w:p w14:paraId="0259313C" w14:textId="77777777" w:rsidR="003062A2" w:rsidRPr="003062A2" w:rsidRDefault="003062A2" w:rsidP="003062A2">
      <w:pPr>
        <w:ind w:left="567"/>
        <w:rPr>
          <w:rFonts w:asciiTheme="minorHAnsi" w:hAnsiTheme="minorHAnsi"/>
          <w:sz w:val="22"/>
          <w:szCs w:val="22"/>
          <w:lang w:val="en-GB"/>
        </w:rPr>
      </w:pPr>
    </w:p>
    <w:p w14:paraId="0F443DC2" w14:textId="58B107F8" w:rsidR="00B52B83" w:rsidRDefault="003062A2" w:rsidP="003062A2">
      <w:pPr>
        <w:ind w:left="567"/>
        <w:rPr>
          <w:rFonts w:asciiTheme="minorHAnsi" w:hAnsiTheme="minorHAnsi"/>
          <w:b/>
          <w:sz w:val="22"/>
          <w:szCs w:val="22"/>
          <w:lang w:val="en-GB"/>
        </w:rPr>
      </w:pPr>
      <w:r w:rsidRPr="003062A2">
        <w:rPr>
          <w:rFonts w:asciiTheme="minorHAnsi" w:hAnsiTheme="minorHAnsi"/>
          <w:sz w:val="22"/>
          <w:szCs w:val="22"/>
          <w:lang w:val="en-GB"/>
        </w:rPr>
        <w:tab/>
      </w:r>
    </w:p>
    <w:p w14:paraId="4801E463" w14:textId="43CCC305" w:rsidR="00B52B83" w:rsidRPr="00B52B83" w:rsidRDefault="00B52B83" w:rsidP="00B52B83">
      <w:pPr>
        <w:pStyle w:val="ListParagraph"/>
        <w:numPr>
          <w:ilvl w:val="0"/>
          <w:numId w:val="7"/>
        </w:numPr>
        <w:ind w:left="426" w:hanging="426"/>
        <w:rPr>
          <w:rFonts w:asciiTheme="minorHAnsi" w:hAnsiTheme="minorHAnsi"/>
          <w:b/>
          <w:sz w:val="22"/>
          <w:szCs w:val="22"/>
          <w:lang w:val="en-GB"/>
        </w:rPr>
      </w:pPr>
      <w:r w:rsidRPr="00B52B83">
        <w:rPr>
          <w:rFonts w:asciiTheme="minorHAnsi" w:hAnsiTheme="minorHAnsi"/>
          <w:b/>
          <w:sz w:val="22"/>
          <w:szCs w:val="22"/>
          <w:lang w:val="en-GB"/>
        </w:rPr>
        <w:t>Quality – User Testing (</w:t>
      </w:r>
      <w:r w:rsidR="00331C7D">
        <w:rPr>
          <w:rFonts w:asciiTheme="minorHAnsi" w:hAnsiTheme="minorHAnsi"/>
          <w:b/>
          <w:sz w:val="22"/>
          <w:szCs w:val="22"/>
          <w:lang w:val="en-GB"/>
        </w:rPr>
        <w:t>15</w:t>
      </w:r>
      <w:r w:rsidRPr="00B52B83">
        <w:rPr>
          <w:rFonts w:asciiTheme="minorHAnsi" w:hAnsiTheme="minorHAnsi"/>
          <w:b/>
          <w:sz w:val="22"/>
          <w:szCs w:val="22"/>
          <w:lang w:val="en-GB"/>
        </w:rPr>
        <w:t>% of the overall score)</w:t>
      </w:r>
    </w:p>
    <w:p w14:paraId="02F093E1" w14:textId="77777777" w:rsidR="00B52B83" w:rsidRDefault="00B52B83" w:rsidP="00B52B83">
      <w:pPr>
        <w:rPr>
          <w:rFonts w:asciiTheme="minorHAnsi" w:hAnsiTheme="minorHAnsi"/>
          <w:b/>
          <w:sz w:val="22"/>
          <w:szCs w:val="22"/>
          <w:lang w:val="en-GB"/>
        </w:rPr>
      </w:pPr>
    </w:p>
    <w:p w14:paraId="09BF825C" w14:textId="77777777" w:rsidR="00FD7DBC" w:rsidRDefault="00FD7DBC" w:rsidP="00090F90">
      <w:pPr>
        <w:rPr>
          <w:rFonts w:asciiTheme="minorHAnsi" w:hAnsiTheme="minorHAnsi"/>
          <w:sz w:val="22"/>
          <w:szCs w:val="22"/>
          <w:lang w:val="en-GB"/>
        </w:rPr>
      </w:pPr>
      <w:r>
        <w:rPr>
          <w:rFonts w:asciiTheme="minorHAnsi" w:hAnsiTheme="minorHAnsi"/>
          <w:sz w:val="22"/>
          <w:szCs w:val="22"/>
          <w:lang w:val="en-GB"/>
        </w:rPr>
        <w:t>Each shortlisted supplier is required to provide LFHA with access to a hosted web based test / demo portal for assessing usability, accessibility, performance and functionality of the proposed solution.  The solution must be available for LFHA to use from 9:00am on Monday 18</w:t>
      </w:r>
      <w:r w:rsidRPr="00FD7DBC">
        <w:rPr>
          <w:rFonts w:asciiTheme="minorHAnsi" w:hAnsiTheme="minorHAnsi"/>
          <w:sz w:val="22"/>
          <w:szCs w:val="22"/>
          <w:vertAlign w:val="superscript"/>
          <w:lang w:val="en-GB"/>
        </w:rPr>
        <w:t>th</w:t>
      </w:r>
      <w:r>
        <w:rPr>
          <w:rFonts w:asciiTheme="minorHAnsi" w:hAnsiTheme="minorHAnsi"/>
          <w:sz w:val="22"/>
          <w:szCs w:val="22"/>
          <w:lang w:val="en-GB"/>
        </w:rPr>
        <w:t xml:space="preserve"> June to 5.00pm on Friday 22</w:t>
      </w:r>
      <w:r w:rsidRPr="00FD7DBC">
        <w:rPr>
          <w:rFonts w:asciiTheme="minorHAnsi" w:hAnsiTheme="minorHAnsi"/>
          <w:sz w:val="22"/>
          <w:szCs w:val="22"/>
          <w:vertAlign w:val="superscript"/>
          <w:lang w:val="en-GB"/>
        </w:rPr>
        <w:t>nd</w:t>
      </w:r>
      <w:r>
        <w:rPr>
          <w:rFonts w:asciiTheme="minorHAnsi" w:hAnsiTheme="minorHAnsi"/>
          <w:sz w:val="22"/>
          <w:szCs w:val="22"/>
          <w:lang w:val="en-GB"/>
        </w:rPr>
        <w:t xml:space="preserve"> June 2018.</w:t>
      </w:r>
    </w:p>
    <w:p w14:paraId="384B4ACF" w14:textId="77777777" w:rsidR="00AC310B" w:rsidRDefault="00AC310B" w:rsidP="00FD7DBC">
      <w:pPr>
        <w:ind w:left="426"/>
        <w:rPr>
          <w:rFonts w:asciiTheme="minorHAnsi" w:hAnsiTheme="minorHAnsi"/>
          <w:sz w:val="22"/>
          <w:szCs w:val="22"/>
          <w:lang w:val="en-GB"/>
        </w:rPr>
      </w:pPr>
    </w:p>
    <w:p w14:paraId="3B81A846" w14:textId="45450460" w:rsidR="00AC310B" w:rsidRDefault="00AC310B" w:rsidP="00090F90">
      <w:pPr>
        <w:rPr>
          <w:rFonts w:asciiTheme="minorHAnsi" w:hAnsiTheme="minorHAnsi"/>
          <w:sz w:val="22"/>
          <w:szCs w:val="22"/>
          <w:lang w:val="en-GB"/>
        </w:rPr>
      </w:pPr>
      <w:r>
        <w:rPr>
          <w:rFonts w:asciiTheme="minorHAnsi" w:hAnsiTheme="minorHAnsi"/>
          <w:sz w:val="22"/>
          <w:szCs w:val="22"/>
          <w:lang w:val="en-GB"/>
        </w:rPr>
        <w:t xml:space="preserve">The features </w:t>
      </w:r>
      <w:r w:rsidR="009B17EE">
        <w:rPr>
          <w:rFonts w:asciiTheme="minorHAnsi" w:hAnsiTheme="minorHAnsi"/>
          <w:sz w:val="22"/>
          <w:szCs w:val="22"/>
          <w:lang w:val="en-GB"/>
        </w:rPr>
        <w:t xml:space="preserve">detailed in the table below </w:t>
      </w:r>
      <w:r>
        <w:rPr>
          <w:rFonts w:asciiTheme="minorHAnsi" w:hAnsiTheme="minorHAnsi"/>
          <w:sz w:val="22"/>
          <w:szCs w:val="22"/>
          <w:lang w:val="en-GB"/>
        </w:rPr>
        <w:t>will be scored from the user testing:</w:t>
      </w:r>
    </w:p>
    <w:p w14:paraId="200D0031" w14:textId="03C5B1C4" w:rsidR="00F5633D" w:rsidRDefault="00F5633D" w:rsidP="009B17EE">
      <w:pPr>
        <w:rPr>
          <w:rFonts w:asciiTheme="minorHAnsi" w:hAnsiTheme="minorHAnsi"/>
          <w:sz w:val="22"/>
          <w:szCs w:val="22"/>
          <w:lang w:val="en-GB"/>
        </w:rPr>
      </w:pPr>
    </w:p>
    <w:p w14:paraId="5CC3A617" w14:textId="77777777" w:rsidR="00F23852" w:rsidRPr="009B17EE" w:rsidRDefault="00F23852" w:rsidP="009B17EE">
      <w:pPr>
        <w:rPr>
          <w:rFonts w:asciiTheme="minorHAnsi" w:hAnsiTheme="minorHAnsi"/>
          <w:sz w:val="22"/>
          <w:szCs w:val="22"/>
          <w:lang w:val="en-GB"/>
        </w:rPr>
      </w:pPr>
    </w:p>
    <w:tbl>
      <w:tblPr>
        <w:tblpPr w:leftFromText="180" w:rightFromText="180" w:vertAnchor="text" w:horzAnchor="margin" w:tblpXSpec="center" w:tblpY="8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27"/>
        <w:gridCol w:w="1370"/>
      </w:tblGrid>
      <w:tr w:rsidR="00331C7D" w:rsidRPr="005971C1" w14:paraId="52E3EA22" w14:textId="77777777" w:rsidTr="008857EB">
        <w:trPr>
          <w:cantSplit/>
        </w:trPr>
        <w:tc>
          <w:tcPr>
            <w:tcW w:w="7527" w:type="dxa"/>
            <w:shd w:val="clear" w:color="auto" w:fill="C6D9F1"/>
            <w:vAlign w:val="center"/>
          </w:tcPr>
          <w:p w14:paraId="571A34C6" w14:textId="359E6043" w:rsidR="00331C7D" w:rsidRPr="005971C1" w:rsidRDefault="00331C7D" w:rsidP="00331C7D">
            <w:pPr>
              <w:spacing w:before="60" w:after="60"/>
              <w:ind w:left="720" w:hanging="720"/>
              <w:rPr>
                <w:rFonts w:ascii="Calibri" w:hAnsi="Calibri"/>
                <w:b/>
                <w:bCs/>
                <w:color w:val="000000"/>
                <w:sz w:val="20"/>
                <w:szCs w:val="20"/>
                <w:lang w:val="en-GB"/>
              </w:rPr>
            </w:pPr>
            <w:r w:rsidRPr="005971C1">
              <w:rPr>
                <w:rFonts w:ascii="Calibri" w:hAnsi="Calibri"/>
                <w:b/>
                <w:bCs/>
                <w:color w:val="000000"/>
                <w:sz w:val="20"/>
                <w:szCs w:val="20"/>
                <w:lang w:val="en-GB"/>
              </w:rPr>
              <w:t xml:space="preserve">Evaluation of </w:t>
            </w:r>
            <w:r>
              <w:rPr>
                <w:rFonts w:ascii="Calibri" w:hAnsi="Calibri"/>
                <w:b/>
                <w:bCs/>
                <w:color w:val="000000"/>
                <w:sz w:val="20"/>
                <w:szCs w:val="20"/>
                <w:lang w:val="en-GB"/>
              </w:rPr>
              <w:t>Solution – Features to be scored</w:t>
            </w:r>
          </w:p>
        </w:tc>
        <w:tc>
          <w:tcPr>
            <w:tcW w:w="1370" w:type="dxa"/>
            <w:shd w:val="clear" w:color="auto" w:fill="C6D9F1"/>
            <w:vAlign w:val="center"/>
          </w:tcPr>
          <w:p w14:paraId="481BA4ED" w14:textId="77777777" w:rsidR="000A35BB" w:rsidRDefault="00331C7D" w:rsidP="000A35BB">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p w14:paraId="23677443" w14:textId="67930497" w:rsidR="00331C7D" w:rsidRPr="005971C1" w:rsidRDefault="00331C7D" w:rsidP="000A35BB">
            <w:pPr>
              <w:spacing w:before="60" w:after="60"/>
              <w:ind w:left="720" w:hanging="720"/>
              <w:jc w:val="center"/>
              <w:rPr>
                <w:rFonts w:ascii="Calibri" w:hAnsi="Calibri"/>
                <w:b/>
                <w:bCs/>
                <w:color w:val="000000"/>
                <w:sz w:val="20"/>
                <w:szCs w:val="20"/>
                <w:lang w:val="en-GB"/>
              </w:rPr>
            </w:pPr>
            <w:r>
              <w:rPr>
                <w:rFonts w:ascii="Calibri" w:hAnsi="Calibri"/>
                <w:b/>
                <w:bCs/>
                <w:color w:val="000000"/>
                <w:sz w:val="20"/>
                <w:szCs w:val="20"/>
                <w:lang w:val="en-GB"/>
              </w:rPr>
              <w:t>(</w:t>
            </w:r>
            <w:r w:rsidR="000A35BB">
              <w:rPr>
                <w:rFonts w:ascii="Calibri" w:hAnsi="Calibri"/>
                <w:b/>
                <w:bCs/>
                <w:color w:val="000000"/>
                <w:sz w:val="20"/>
                <w:szCs w:val="20"/>
                <w:lang w:val="en-GB"/>
              </w:rPr>
              <w:t xml:space="preserve">Max </w:t>
            </w:r>
            <w:r>
              <w:rPr>
                <w:rFonts w:ascii="Calibri" w:hAnsi="Calibri"/>
                <w:b/>
                <w:bCs/>
                <w:color w:val="000000"/>
                <w:sz w:val="20"/>
                <w:szCs w:val="20"/>
                <w:lang w:val="en-GB"/>
              </w:rPr>
              <w:t>15)</w:t>
            </w:r>
          </w:p>
        </w:tc>
      </w:tr>
      <w:tr w:rsidR="00331C7D" w:rsidRPr="005971C1" w14:paraId="5665B330" w14:textId="77777777" w:rsidTr="008857EB">
        <w:trPr>
          <w:cantSplit/>
        </w:trPr>
        <w:tc>
          <w:tcPr>
            <w:tcW w:w="7527" w:type="dxa"/>
          </w:tcPr>
          <w:p w14:paraId="0C99F23F" w14:textId="1914EA9F" w:rsidR="00331C7D" w:rsidRPr="005971C1" w:rsidRDefault="00331C7D" w:rsidP="00331C7D">
            <w:pPr>
              <w:keepNext/>
              <w:keepLines/>
              <w:widowControl w:val="0"/>
              <w:spacing w:before="60" w:after="60"/>
              <w:rPr>
                <w:rFonts w:ascii="Calibri" w:hAnsi="Calibri"/>
                <w:sz w:val="20"/>
                <w:szCs w:val="20"/>
                <w:lang w:val="en-GB"/>
              </w:rPr>
            </w:pPr>
            <w:r>
              <w:rPr>
                <w:rFonts w:asciiTheme="minorHAnsi" w:hAnsiTheme="minorHAnsi"/>
                <w:sz w:val="22"/>
                <w:szCs w:val="22"/>
                <w:lang w:val="en-GB"/>
              </w:rPr>
              <w:t>Ease and process speed for searching for and retrieving documents</w:t>
            </w:r>
          </w:p>
        </w:tc>
        <w:tc>
          <w:tcPr>
            <w:tcW w:w="1370" w:type="dxa"/>
          </w:tcPr>
          <w:p w14:paraId="08EF10D7" w14:textId="5CC5DE7D" w:rsidR="00331C7D" w:rsidRPr="005971C1" w:rsidRDefault="00331C7D" w:rsidP="00331C7D">
            <w:pPr>
              <w:keepNext/>
              <w:keepLines/>
              <w:widowControl w:val="0"/>
              <w:spacing w:before="60" w:after="60"/>
              <w:jc w:val="center"/>
              <w:rPr>
                <w:rFonts w:ascii="Calibri" w:hAnsi="Calibri"/>
                <w:sz w:val="20"/>
                <w:szCs w:val="20"/>
                <w:lang w:val="en-GB"/>
              </w:rPr>
            </w:pPr>
            <w:r>
              <w:rPr>
                <w:rFonts w:ascii="Calibri" w:hAnsi="Calibri"/>
                <w:sz w:val="20"/>
                <w:szCs w:val="20"/>
                <w:lang w:val="en-GB"/>
              </w:rPr>
              <w:t>1</w:t>
            </w:r>
          </w:p>
        </w:tc>
      </w:tr>
      <w:tr w:rsidR="00331C7D" w:rsidRPr="005971C1" w14:paraId="272236CD" w14:textId="77777777" w:rsidTr="008857EB">
        <w:trPr>
          <w:cantSplit/>
        </w:trPr>
        <w:tc>
          <w:tcPr>
            <w:tcW w:w="7527" w:type="dxa"/>
          </w:tcPr>
          <w:p w14:paraId="1698234A" w14:textId="42C3ED4B" w:rsidR="00331C7D" w:rsidRPr="005971C1" w:rsidRDefault="00331C7D" w:rsidP="00331C7D">
            <w:pPr>
              <w:keepNext/>
              <w:keepLines/>
              <w:widowControl w:val="0"/>
              <w:spacing w:before="60" w:after="60"/>
              <w:rPr>
                <w:rFonts w:ascii="Calibri" w:hAnsi="Calibri"/>
                <w:sz w:val="20"/>
                <w:szCs w:val="20"/>
                <w:lang w:val="en-GB"/>
              </w:rPr>
            </w:pPr>
            <w:r>
              <w:rPr>
                <w:rFonts w:asciiTheme="minorHAnsi" w:hAnsiTheme="minorHAnsi"/>
                <w:sz w:val="22"/>
                <w:szCs w:val="22"/>
                <w:lang w:val="en-GB"/>
              </w:rPr>
              <w:t>Ease of saving documents with appropriate index / metatag information</w:t>
            </w:r>
          </w:p>
        </w:tc>
        <w:tc>
          <w:tcPr>
            <w:tcW w:w="1370" w:type="dxa"/>
          </w:tcPr>
          <w:p w14:paraId="658E821B" w14:textId="007ECC4D" w:rsidR="00331C7D" w:rsidRPr="005971C1" w:rsidRDefault="00331C7D" w:rsidP="00331C7D">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1</w:t>
            </w:r>
          </w:p>
        </w:tc>
      </w:tr>
      <w:tr w:rsidR="00331C7D" w:rsidRPr="005971C1" w14:paraId="1B805880" w14:textId="77777777" w:rsidTr="008857EB">
        <w:trPr>
          <w:cantSplit/>
        </w:trPr>
        <w:tc>
          <w:tcPr>
            <w:tcW w:w="7527" w:type="dxa"/>
          </w:tcPr>
          <w:p w14:paraId="669D2D03" w14:textId="62A3D80B" w:rsidR="00331C7D" w:rsidRPr="005971C1" w:rsidRDefault="00331C7D" w:rsidP="00331C7D">
            <w:pPr>
              <w:keepNext/>
              <w:keepLines/>
              <w:widowControl w:val="0"/>
              <w:spacing w:before="60" w:after="60"/>
              <w:rPr>
                <w:rFonts w:ascii="Calibri" w:hAnsi="Calibri"/>
                <w:sz w:val="20"/>
                <w:szCs w:val="20"/>
                <w:lang w:val="en-GB"/>
              </w:rPr>
            </w:pPr>
            <w:r>
              <w:rPr>
                <w:rFonts w:asciiTheme="minorHAnsi" w:hAnsiTheme="minorHAnsi"/>
                <w:sz w:val="22"/>
                <w:szCs w:val="22"/>
                <w:lang w:val="en-GB"/>
              </w:rPr>
              <w:t>Editing documents and index / metatag information</w:t>
            </w:r>
          </w:p>
        </w:tc>
        <w:tc>
          <w:tcPr>
            <w:tcW w:w="1370" w:type="dxa"/>
          </w:tcPr>
          <w:p w14:paraId="36D4C46D" w14:textId="1B705AF3" w:rsidR="00331C7D" w:rsidRPr="005971C1" w:rsidRDefault="00331C7D" w:rsidP="00331C7D">
            <w:pPr>
              <w:keepNext/>
              <w:keepLines/>
              <w:widowControl w:val="0"/>
              <w:spacing w:before="60" w:after="60"/>
              <w:jc w:val="center"/>
              <w:rPr>
                <w:rFonts w:ascii="Calibri" w:hAnsi="Calibri"/>
                <w:sz w:val="20"/>
                <w:szCs w:val="20"/>
                <w:lang w:val="en-GB"/>
              </w:rPr>
            </w:pPr>
            <w:r>
              <w:rPr>
                <w:rFonts w:ascii="Calibri" w:hAnsi="Calibri"/>
                <w:sz w:val="20"/>
                <w:szCs w:val="20"/>
                <w:lang w:val="en-GB"/>
              </w:rPr>
              <w:t>1</w:t>
            </w:r>
          </w:p>
        </w:tc>
      </w:tr>
      <w:tr w:rsidR="00331C7D" w:rsidRPr="005971C1" w14:paraId="0128EF30" w14:textId="77777777" w:rsidTr="008857EB">
        <w:trPr>
          <w:cantSplit/>
        </w:trPr>
        <w:tc>
          <w:tcPr>
            <w:tcW w:w="7527" w:type="dxa"/>
          </w:tcPr>
          <w:p w14:paraId="25CFE43E" w14:textId="7C598613" w:rsidR="00331C7D" w:rsidRPr="005971C1" w:rsidRDefault="00331C7D" w:rsidP="00331C7D">
            <w:pPr>
              <w:keepNext/>
              <w:keepLines/>
              <w:widowControl w:val="0"/>
              <w:spacing w:before="60" w:after="60"/>
              <w:rPr>
                <w:rFonts w:ascii="Calibri" w:hAnsi="Calibri"/>
                <w:sz w:val="20"/>
                <w:szCs w:val="20"/>
                <w:lang w:val="en-GB"/>
              </w:rPr>
            </w:pPr>
            <w:r>
              <w:rPr>
                <w:rFonts w:asciiTheme="minorHAnsi" w:hAnsiTheme="minorHAnsi"/>
                <w:sz w:val="22"/>
                <w:szCs w:val="22"/>
                <w:lang w:val="en-GB"/>
              </w:rPr>
              <w:t>Document collaboration functionality</w:t>
            </w:r>
          </w:p>
        </w:tc>
        <w:tc>
          <w:tcPr>
            <w:tcW w:w="1370" w:type="dxa"/>
          </w:tcPr>
          <w:p w14:paraId="3373EBC7" w14:textId="6C62007B" w:rsidR="00331C7D" w:rsidRPr="005971C1" w:rsidRDefault="00331C7D" w:rsidP="00331C7D">
            <w:pPr>
              <w:keepNext/>
              <w:keepLines/>
              <w:widowControl w:val="0"/>
              <w:spacing w:before="60" w:after="60"/>
              <w:jc w:val="center"/>
              <w:rPr>
                <w:rFonts w:ascii="Calibri" w:hAnsi="Calibri"/>
                <w:sz w:val="20"/>
                <w:szCs w:val="20"/>
                <w:lang w:val="en-GB"/>
              </w:rPr>
            </w:pPr>
            <w:r>
              <w:rPr>
                <w:rFonts w:ascii="Calibri" w:hAnsi="Calibri"/>
                <w:sz w:val="20"/>
                <w:szCs w:val="20"/>
                <w:lang w:val="en-GB"/>
              </w:rPr>
              <w:t>1</w:t>
            </w:r>
          </w:p>
        </w:tc>
      </w:tr>
      <w:tr w:rsidR="00331C7D" w:rsidRPr="005971C1" w14:paraId="63823322" w14:textId="77777777" w:rsidTr="008857EB">
        <w:trPr>
          <w:cantSplit/>
        </w:trPr>
        <w:tc>
          <w:tcPr>
            <w:tcW w:w="7527" w:type="dxa"/>
          </w:tcPr>
          <w:p w14:paraId="1A6CB944" w14:textId="3AD9FEE9" w:rsidR="00331C7D" w:rsidRPr="005971C1" w:rsidRDefault="00331C7D" w:rsidP="00331C7D">
            <w:pPr>
              <w:keepNext/>
              <w:keepLines/>
              <w:widowControl w:val="0"/>
              <w:spacing w:before="60" w:after="60"/>
              <w:rPr>
                <w:rFonts w:ascii="Calibri" w:hAnsi="Calibri"/>
                <w:sz w:val="20"/>
                <w:szCs w:val="20"/>
                <w:lang w:val="en-GB"/>
              </w:rPr>
            </w:pPr>
            <w:r>
              <w:rPr>
                <w:rFonts w:asciiTheme="minorHAnsi" w:hAnsiTheme="minorHAnsi"/>
                <w:sz w:val="22"/>
                <w:szCs w:val="22"/>
                <w:lang w:val="en-GB"/>
              </w:rPr>
              <w:t>Redaction tools</w:t>
            </w:r>
          </w:p>
        </w:tc>
        <w:tc>
          <w:tcPr>
            <w:tcW w:w="1370" w:type="dxa"/>
          </w:tcPr>
          <w:p w14:paraId="580C1B5A" w14:textId="0EB55C1F" w:rsidR="00331C7D" w:rsidRPr="005971C1" w:rsidRDefault="00331C7D" w:rsidP="00331C7D">
            <w:pPr>
              <w:keepNext/>
              <w:keepLines/>
              <w:widowControl w:val="0"/>
              <w:spacing w:before="60" w:after="60"/>
              <w:jc w:val="center"/>
              <w:rPr>
                <w:rFonts w:ascii="Calibri" w:hAnsi="Calibri"/>
                <w:sz w:val="20"/>
                <w:szCs w:val="20"/>
                <w:lang w:val="en-GB"/>
              </w:rPr>
            </w:pPr>
            <w:r>
              <w:rPr>
                <w:rFonts w:ascii="Calibri" w:hAnsi="Calibri"/>
                <w:sz w:val="20"/>
                <w:szCs w:val="20"/>
                <w:lang w:val="en-GB"/>
              </w:rPr>
              <w:t>1</w:t>
            </w:r>
          </w:p>
        </w:tc>
      </w:tr>
      <w:tr w:rsidR="00331C7D" w:rsidRPr="005971C1" w14:paraId="0440BCB7" w14:textId="77777777" w:rsidTr="008857EB">
        <w:trPr>
          <w:cantSplit/>
        </w:trPr>
        <w:tc>
          <w:tcPr>
            <w:tcW w:w="7527" w:type="dxa"/>
          </w:tcPr>
          <w:p w14:paraId="4430E499" w14:textId="3BDD43AF" w:rsidR="00331C7D" w:rsidRDefault="00331C7D" w:rsidP="00331C7D">
            <w:pPr>
              <w:keepNext/>
              <w:keepLines/>
              <w:widowControl w:val="0"/>
              <w:spacing w:before="60" w:after="60"/>
              <w:rPr>
                <w:rFonts w:asciiTheme="minorHAnsi" w:hAnsiTheme="minorHAnsi"/>
                <w:sz w:val="22"/>
                <w:szCs w:val="22"/>
                <w:lang w:val="en-GB"/>
              </w:rPr>
            </w:pPr>
            <w:r>
              <w:rPr>
                <w:rFonts w:asciiTheme="minorHAnsi" w:hAnsiTheme="minorHAnsi"/>
                <w:sz w:val="22"/>
                <w:szCs w:val="22"/>
                <w:lang w:val="en-GB"/>
              </w:rPr>
              <w:t>Exporting documents</w:t>
            </w:r>
          </w:p>
        </w:tc>
        <w:tc>
          <w:tcPr>
            <w:tcW w:w="1370" w:type="dxa"/>
          </w:tcPr>
          <w:p w14:paraId="22BE9401" w14:textId="07EB7C48" w:rsidR="00331C7D" w:rsidRPr="005971C1" w:rsidRDefault="009B17EE" w:rsidP="00331C7D">
            <w:pPr>
              <w:keepNext/>
              <w:keepLines/>
              <w:widowControl w:val="0"/>
              <w:spacing w:before="60" w:after="60"/>
              <w:jc w:val="center"/>
              <w:rPr>
                <w:rFonts w:ascii="Calibri" w:hAnsi="Calibri"/>
                <w:sz w:val="20"/>
                <w:szCs w:val="20"/>
                <w:lang w:val="en-GB"/>
              </w:rPr>
            </w:pPr>
            <w:r>
              <w:rPr>
                <w:rFonts w:ascii="Calibri" w:hAnsi="Calibri"/>
                <w:sz w:val="20"/>
                <w:szCs w:val="20"/>
                <w:lang w:val="en-GB"/>
              </w:rPr>
              <w:t>1</w:t>
            </w:r>
          </w:p>
        </w:tc>
      </w:tr>
      <w:tr w:rsidR="00331C7D" w:rsidRPr="005971C1" w14:paraId="24CDA681" w14:textId="77777777" w:rsidTr="008857EB">
        <w:trPr>
          <w:cantSplit/>
        </w:trPr>
        <w:tc>
          <w:tcPr>
            <w:tcW w:w="7527" w:type="dxa"/>
          </w:tcPr>
          <w:p w14:paraId="61C65C56" w14:textId="229D206E" w:rsidR="00331C7D" w:rsidRDefault="00331C7D" w:rsidP="00331C7D">
            <w:pPr>
              <w:keepNext/>
              <w:keepLines/>
              <w:widowControl w:val="0"/>
              <w:spacing w:before="60" w:after="60"/>
              <w:rPr>
                <w:rFonts w:asciiTheme="minorHAnsi" w:hAnsiTheme="minorHAnsi"/>
                <w:sz w:val="22"/>
                <w:szCs w:val="22"/>
                <w:lang w:val="en-GB"/>
              </w:rPr>
            </w:pPr>
            <w:r>
              <w:rPr>
                <w:rFonts w:asciiTheme="minorHAnsi" w:hAnsiTheme="minorHAnsi"/>
                <w:sz w:val="22"/>
                <w:szCs w:val="22"/>
                <w:lang w:val="en-GB"/>
              </w:rPr>
              <w:t>Viewing / retrieving document version history</w:t>
            </w:r>
          </w:p>
        </w:tc>
        <w:tc>
          <w:tcPr>
            <w:tcW w:w="1370" w:type="dxa"/>
          </w:tcPr>
          <w:p w14:paraId="11D14841" w14:textId="700B9A57" w:rsidR="00331C7D" w:rsidRPr="005971C1" w:rsidRDefault="009B17EE" w:rsidP="00331C7D">
            <w:pPr>
              <w:keepNext/>
              <w:keepLines/>
              <w:widowControl w:val="0"/>
              <w:spacing w:before="60" w:after="60"/>
              <w:jc w:val="center"/>
              <w:rPr>
                <w:rFonts w:ascii="Calibri" w:hAnsi="Calibri"/>
                <w:sz w:val="20"/>
                <w:szCs w:val="20"/>
                <w:lang w:val="en-GB"/>
              </w:rPr>
            </w:pPr>
            <w:r>
              <w:rPr>
                <w:rFonts w:ascii="Calibri" w:hAnsi="Calibri"/>
                <w:sz w:val="20"/>
                <w:szCs w:val="20"/>
                <w:lang w:val="en-GB"/>
              </w:rPr>
              <w:t>1</w:t>
            </w:r>
          </w:p>
        </w:tc>
      </w:tr>
      <w:tr w:rsidR="00331C7D" w:rsidRPr="005971C1" w14:paraId="71FA27C3" w14:textId="77777777" w:rsidTr="008857EB">
        <w:trPr>
          <w:cantSplit/>
        </w:trPr>
        <w:tc>
          <w:tcPr>
            <w:tcW w:w="7527" w:type="dxa"/>
          </w:tcPr>
          <w:p w14:paraId="3E1C4559" w14:textId="25D996B0" w:rsidR="00331C7D" w:rsidRDefault="00331C7D" w:rsidP="00331C7D">
            <w:pPr>
              <w:keepNext/>
              <w:keepLines/>
              <w:widowControl w:val="0"/>
              <w:spacing w:before="60" w:after="60"/>
              <w:rPr>
                <w:rFonts w:asciiTheme="minorHAnsi" w:hAnsiTheme="minorHAnsi"/>
                <w:sz w:val="22"/>
                <w:szCs w:val="22"/>
                <w:lang w:val="en-GB"/>
              </w:rPr>
            </w:pPr>
            <w:r>
              <w:rPr>
                <w:rFonts w:asciiTheme="minorHAnsi" w:hAnsiTheme="minorHAnsi"/>
                <w:sz w:val="22"/>
                <w:szCs w:val="22"/>
                <w:lang w:val="en-GB"/>
              </w:rPr>
              <w:t>Managing retention criteria against a document</w:t>
            </w:r>
          </w:p>
        </w:tc>
        <w:tc>
          <w:tcPr>
            <w:tcW w:w="1370" w:type="dxa"/>
          </w:tcPr>
          <w:p w14:paraId="5D9D2DFD" w14:textId="082CE0B0" w:rsidR="00331C7D" w:rsidRPr="005971C1" w:rsidRDefault="009B17EE" w:rsidP="00331C7D">
            <w:pPr>
              <w:keepNext/>
              <w:keepLines/>
              <w:widowControl w:val="0"/>
              <w:spacing w:before="60" w:after="60"/>
              <w:jc w:val="center"/>
              <w:rPr>
                <w:rFonts w:ascii="Calibri" w:hAnsi="Calibri"/>
                <w:sz w:val="20"/>
                <w:szCs w:val="20"/>
                <w:lang w:val="en-GB"/>
              </w:rPr>
            </w:pPr>
            <w:r>
              <w:rPr>
                <w:rFonts w:ascii="Calibri" w:hAnsi="Calibri"/>
                <w:sz w:val="20"/>
                <w:szCs w:val="20"/>
                <w:lang w:val="en-GB"/>
              </w:rPr>
              <w:t>1</w:t>
            </w:r>
          </w:p>
        </w:tc>
      </w:tr>
      <w:tr w:rsidR="00331C7D" w:rsidRPr="005971C1" w14:paraId="6F8A5C92" w14:textId="77777777" w:rsidTr="008857EB">
        <w:trPr>
          <w:cantSplit/>
        </w:trPr>
        <w:tc>
          <w:tcPr>
            <w:tcW w:w="7527" w:type="dxa"/>
          </w:tcPr>
          <w:p w14:paraId="0D9AB908" w14:textId="2FA69421" w:rsidR="00331C7D" w:rsidRDefault="00331C7D" w:rsidP="00331C7D">
            <w:pPr>
              <w:keepNext/>
              <w:keepLines/>
              <w:widowControl w:val="0"/>
              <w:spacing w:before="60" w:after="60"/>
              <w:rPr>
                <w:rFonts w:asciiTheme="minorHAnsi" w:hAnsiTheme="minorHAnsi"/>
                <w:sz w:val="22"/>
                <w:szCs w:val="22"/>
                <w:lang w:val="en-GB"/>
              </w:rPr>
            </w:pPr>
            <w:r>
              <w:rPr>
                <w:rFonts w:asciiTheme="minorHAnsi" w:hAnsiTheme="minorHAnsi"/>
                <w:sz w:val="22"/>
                <w:szCs w:val="22"/>
                <w:lang w:val="en-GB"/>
              </w:rPr>
              <w:t>Reporting tools and ease of setting up reports</w:t>
            </w:r>
          </w:p>
        </w:tc>
        <w:tc>
          <w:tcPr>
            <w:tcW w:w="1370" w:type="dxa"/>
          </w:tcPr>
          <w:p w14:paraId="03B91C96" w14:textId="3CB474C3" w:rsidR="00331C7D" w:rsidRPr="005971C1" w:rsidRDefault="009B17EE" w:rsidP="00331C7D">
            <w:pPr>
              <w:keepNext/>
              <w:keepLines/>
              <w:widowControl w:val="0"/>
              <w:spacing w:before="60" w:after="60"/>
              <w:jc w:val="center"/>
              <w:rPr>
                <w:rFonts w:ascii="Calibri" w:hAnsi="Calibri"/>
                <w:sz w:val="20"/>
                <w:szCs w:val="20"/>
                <w:lang w:val="en-GB"/>
              </w:rPr>
            </w:pPr>
            <w:r>
              <w:rPr>
                <w:rFonts w:ascii="Calibri" w:hAnsi="Calibri"/>
                <w:sz w:val="20"/>
                <w:szCs w:val="20"/>
                <w:lang w:val="en-GB"/>
              </w:rPr>
              <w:t>1</w:t>
            </w:r>
          </w:p>
        </w:tc>
      </w:tr>
      <w:tr w:rsidR="00331C7D" w:rsidRPr="005971C1" w14:paraId="111A1898" w14:textId="77777777" w:rsidTr="008857EB">
        <w:trPr>
          <w:cantSplit/>
        </w:trPr>
        <w:tc>
          <w:tcPr>
            <w:tcW w:w="7527" w:type="dxa"/>
          </w:tcPr>
          <w:p w14:paraId="34323854" w14:textId="277952C9" w:rsidR="00331C7D" w:rsidRDefault="00331C7D" w:rsidP="00331C7D">
            <w:pPr>
              <w:keepNext/>
              <w:keepLines/>
              <w:widowControl w:val="0"/>
              <w:spacing w:before="60" w:after="60"/>
              <w:rPr>
                <w:rFonts w:asciiTheme="minorHAnsi" w:hAnsiTheme="minorHAnsi"/>
                <w:sz w:val="22"/>
                <w:szCs w:val="22"/>
                <w:lang w:val="en-GB"/>
              </w:rPr>
            </w:pPr>
            <w:r>
              <w:rPr>
                <w:rFonts w:asciiTheme="minorHAnsi" w:hAnsiTheme="minorHAnsi"/>
                <w:sz w:val="22"/>
                <w:szCs w:val="22"/>
                <w:lang w:val="en-GB"/>
              </w:rPr>
              <w:t>Administrative functionality – to include user permissions / document security</w:t>
            </w:r>
          </w:p>
        </w:tc>
        <w:tc>
          <w:tcPr>
            <w:tcW w:w="1370" w:type="dxa"/>
          </w:tcPr>
          <w:p w14:paraId="05A7CAC2" w14:textId="71F038D9" w:rsidR="00331C7D" w:rsidRPr="005971C1" w:rsidRDefault="009B17EE" w:rsidP="00331C7D">
            <w:pPr>
              <w:keepNext/>
              <w:keepLines/>
              <w:widowControl w:val="0"/>
              <w:spacing w:before="60" w:after="60"/>
              <w:jc w:val="center"/>
              <w:rPr>
                <w:rFonts w:ascii="Calibri" w:hAnsi="Calibri"/>
                <w:sz w:val="20"/>
                <w:szCs w:val="20"/>
                <w:lang w:val="en-GB"/>
              </w:rPr>
            </w:pPr>
            <w:r>
              <w:rPr>
                <w:rFonts w:ascii="Calibri" w:hAnsi="Calibri"/>
                <w:sz w:val="20"/>
                <w:szCs w:val="20"/>
                <w:lang w:val="en-GB"/>
              </w:rPr>
              <w:t>2</w:t>
            </w:r>
          </w:p>
        </w:tc>
      </w:tr>
      <w:tr w:rsidR="00331C7D" w:rsidRPr="005971C1" w14:paraId="09DE8E14" w14:textId="77777777" w:rsidTr="008857EB">
        <w:trPr>
          <w:cantSplit/>
        </w:trPr>
        <w:tc>
          <w:tcPr>
            <w:tcW w:w="7527" w:type="dxa"/>
          </w:tcPr>
          <w:p w14:paraId="54E669CC" w14:textId="22D1EA61" w:rsidR="00331C7D" w:rsidRDefault="00331C7D" w:rsidP="00331C7D">
            <w:pPr>
              <w:keepNext/>
              <w:keepLines/>
              <w:widowControl w:val="0"/>
              <w:spacing w:before="60" w:after="60"/>
              <w:rPr>
                <w:rFonts w:asciiTheme="minorHAnsi" w:hAnsiTheme="minorHAnsi"/>
                <w:sz w:val="22"/>
                <w:szCs w:val="22"/>
                <w:lang w:val="en-GB"/>
              </w:rPr>
            </w:pPr>
            <w:r>
              <w:rPr>
                <w:rFonts w:asciiTheme="minorHAnsi" w:hAnsiTheme="minorHAnsi"/>
                <w:sz w:val="22"/>
                <w:szCs w:val="22"/>
                <w:lang w:val="en-GB"/>
              </w:rPr>
              <w:t>Intuitiveness of the system</w:t>
            </w:r>
          </w:p>
        </w:tc>
        <w:tc>
          <w:tcPr>
            <w:tcW w:w="1370" w:type="dxa"/>
          </w:tcPr>
          <w:p w14:paraId="2675A242" w14:textId="27C1DF22" w:rsidR="00331C7D" w:rsidRPr="005971C1" w:rsidRDefault="009B17EE" w:rsidP="00331C7D">
            <w:pPr>
              <w:keepNext/>
              <w:keepLines/>
              <w:widowControl w:val="0"/>
              <w:spacing w:before="60" w:after="60"/>
              <w:jc w:val="center"/>
              <w:rPr>
                <w:rFonts w:ascii="Calibri" w:hAnsi="Calibri"/>
                <w:sz w:val="20"/>
                <w:szCs w:val="20"/>
                <w:lang w:val="en-GB"/>
              </w:rPr>
            </w:pPr>
            <w:r>
              <w:rPr>
                <w:rFonts w:ascii="Calibri" w:hAnsi="Calibri"/>
                <w:sz w:val="20"/>
                <w:szCs w:val="20"/>
                <w:lang w:val="en-GB"/>
              </w:rPr>
              <w:t>1</w:t>
            </w:r>
          </w:p>
        </w:tc>
      </w:tr>
      <w:tr w:rsidR="00331C7D" w:rsidRPr="005971C1" w14:paraId="750C03A7" w14:textId="77777777" w:rsidTr="008857EB">
        <w:trPr>
          <w:cantSplit/>
        </w:trPr>
        <w:tc>
          <w:tcPr>
            <w:tcW w:w="7527" w:type="dxa"/>
          </w:tcPr>
          <w:p w14:paraId="2EA3C053" w14:textId="4EB30F1C" w:rsidR="00331C7D" w:rsidRDefault="00331C7D" w:rsidP="00331C7D">
            <w:pPr>
              <w:keepNext/>
              <w:keepLines/>
              <w:widowControl w:val="0"/>
              <w:spacing w:before="60" w:after="60"/>
              <w:rPr>
                <w:rFonts w:asciiTheme="minorHAnsi" w:hAnsiTheme="minorHAnsi"/>
                <w:sz w:val="22"/>
                <w:szCs w:val="22"/>
                <w:lang w:val="en-GB"/>
              </w:rPr>
            </w:pPr>
            <w:r>
              <w:rPr>
                <w:rFonts w:asciiTheme="minorHAnsi" w:hAnsiTheme="minorHAnsi"/>
                <w:sz w:val="22"/>
                <w:szCs w:val="22"/>
                <w:lang w:val="en-GB"/>
              </w:rPr>
              <w:lastRenderedPageBreak/>
              <w:t>Visual experience</w:t>
            </w:r>
          </w:p>
        </w:tc>
        <w:tc>
          <w:tcPr>
            <w:tcW w:w="1370" w:type="dxa"/>
          </w:tcPr>
          <w:p w14:paraId="5B15F95B" w14:textId="5399F065" w:rsidR="00331C7D" w:rsidRPr="005971C1" w:rsidRDefault="009B17EE" w:rsidP="00331C7D">
            <w:pPr>
              <w:keepNext/>
              <w:keepLines/>
              <w:widowControl w:val="0"/>
              <w:spacing w:before="60" w:after="60"/>
              <w:jc w:val="center"/>
              <w:rPr>
                <w:rFonts w:ascii="Calibri" w:hAnsi="Calibri"/>
                <w:sz w:val="20"/>
                <w:szCs w:val="20"/>
                <w:lang w:val="en-GB"/>
              </w:rPr>
            </w:pPr>
            <w:r>
              <w:rPr>
                <w:rFonts w:ascii="Calibri" w:hAnsi="Calibri"/>
                <w:sz w:val="20"/>
                <w:szCs w:val="20"/>
                <w:lang w:val="en-GB"/>
              </w:rPr>
              <w:t>1</w:t>
            </w:r>
          </w:p>
        </w:tc>
      </w:tr>
      <w:tr w:rsidR="00331C7D" w:rsidRPr="005971C1" w14:paraId="3808DC8D" w14:textId="77777777" w:rsidTr="008857EB">
        <w:trPr>
          <w:cantSplit/>
        </w:trPr>
        <w:tc>
          <w:tcPr>
            <w:tcW w:w="7527" w:type="dxa"/>
          </w:tcPr>
          <w:p w14:paraId="7D322713" w14:textId="2526B88F" w:rsidR="00331C7D" w:rsidRDefault="009B17EE" w:rsidP="00331C7D">
            <w:pPr>
              <w:keepNext/>
              <w:keepLines/>
              <w:widowControl w:val="0"/>
              <w:spacing w:before="60" w:after="60"/>
              <w:rPr>
                <w:rFonts w:asciiTheme="minorHAnsi" w:hAnsiTheme="minorHAnsi"/>
                <w:sz w:val="22"/>
                <w:szCs w:val="22"/>
                <w:lang w:val="en-GB"/>
              </w:rPr>
            </w:pPr>
            <w:r>
              <w:rPr>
                <w:rFonts w:asciiTheme="minorHAnsi" w:hAnsiTheme="minorHAnsi"/>
                <w:sz w:val="22"/>
                <w:szCs w:val="22"/>
                <w:lang w:val="en-GB"/>
              </w:rPr>
              <w:t>Overall user experience</w:t>
            </w:r>
          </w:p>
        </w:tc>
        <w:tc>
          <w:tcPr>
            <w:tcW w:w="1370" w:type="dxa"/>
          </w:tcPr>
          <w:p w14:paraId="08121052" w14:textId="53A832C0" w:rsidR="00331C7D" w:rsidRPr="005971C1" w:rsidRDefault="009B17EE" w:rsidP="00331C7D">
            <w:pPr>
              <w:keepNext/>
              <w:keepLines/>
              <w:widowControl w:val="0"/>
              <w:spacing w:before="60" w:after="60"/>
              <w:jc w:val="center"/>
              <w:rPr>
                <w:rFonts w:ascii="Calibri" w:hAnsi="Calibri"/>
                <w:sz w:val="20"/>
                <w:szCs w:val="20"/>
                <w:lang w:val="en-GB"/>
              </w:rPr>
            </w:pPr>
            <w:r>
              <w:rPr>
                <w:rFonts w:ascii="Calibri" w:hAnsi="Calibri"/>
                <w:sz w:val="20"/>
                <w:szCs w:val="20"/>
                <w:lang w:val="en-GB"/>
              </w:rPr>
              <w:t>2</w:t>
            </w:r>
          </w:p>
        </w:tc>
      </w:tr>
    </w:tbl>
    <w:p w14:paraId="404F70F3" w14:textId="77777777" w:rsidR="00C30513" w:rsidRDefault="00C30513" w:rsidP="00090F90">
      <w:pPr>
        <w:rPr>
          <w:rFonts w:asciiTheme="minorHAnsi" w:hAnsiTheme="minorHAnsi"/>
          <w:sz w:val="22"/>
          <w:szCs w:val="22"/>
          <w:lang w:val="en-GB"/>
        </w:rPr>
      </w:pPr>
    </w:p>
    <w:p w14:paraId="33E3D107" w14:textId="77777777" w:rsidR="00C30513" w:rsidRDefault="00C30513" w:rsidP="00090F90">
      <w:pPr>
        <w:rPr>
          <w:rFonts w:asciiTheme="minorHAnsi" w:hAnsiTheme="minorHAnsi"/>
          <w:sz w:val="22"/>
          <w:szCs w:val="22"/>
          <w:lang w:val="en-GB"/>
        </w:rPr>
      </w:pPr>
    </w:p>
    <w:p w14:paraId="7949265C" w14:textId="46FB2B2F" w:rsidR="00FD7DBC" w:rsidRDefault="00C30513" w:rsidP="00090F90">
      <w:pPr>
        <w:rPr>
          <w:rFonts w:asciiTheme="minorHAnsi" w:hAnsiTheme="minorHAnsi"/>
          <w:sz w:val="22"/>
          <w:szCs w:val="22"/>
          <w:lang w:val="en-GB"/>
        </w:rPr>
      </w:pPr>
      <w:r>
        <w:rPr>
          <w:rFonts w:asciiTheme="minorHAnsi" w:hAnsiTheme="minorHAnsi"/>
          <w:sz w:val="22"/>
          <w:szCs w:val="22"/>
          <w:lang w:val="en-GB"/>
        </w:rPr>
        <w:t xml:space="preserve">Suppliers are requested to supply a document in the appropriate format to include information to support a </w:t>
      </w:r>
      <w:r w:rsidR="00FD7DBC">
        <w:rPr>
          <w:rFonts w:asciiTheme="minorHAnsi" w:hAnsiTheme="minorHAnsi"/>
          <w:sz w:val="22"/>
          <w:szCs w:val="22"/>
          <w:lang w:val="en-GB"/>
        </w:rPr>
        <w:t>small number of LFHA employees to explore, test and feedback on the system.  The document needs to include:</w:t>
      </w:r>
    </w:p>
    <w:p w14:paraId="0094E515" w14:textId="77777777" w:rsidR="00FD7DBC" w:rsidRDefault="00FD7DBC" w:rsidP="00FD7DBC">
      <w:pPr>
        <w:ind w:left="426"/>
        <w:rPr>
          <w:rFonts w:asciiTheme="minorHAnsi" w:hAnsiTheme="minorHAnsi"/>
          <w:sz w:val="22"/>
          <w:szCs w:val="22"/>
          <w:lang w:val="en-GB"/>
        </w:rPr>
      </w:pPr>
    </w:p>
    <w:p w14:paraId="383905C9" w14:textId="77777777" w:rsidR="00FD7DBC" w:rsidRDefault="00FD7DBC" w:rsidP="00FD7DBC">
      <w:pPr>
        <w:pStyle w:val="ListParagraph"/>
        <w:numPr>
          <w:ilvl w:val="0"/>
          <w:numId w:val="14"/>
        </w:numPr>
        <w:rPr>
          <w:rFonts w:asciiTheme="minorHAnsi" w:hAnsiTheme="minorHAnsi"/>
          <w:sz w:val="22"/>
          <w:szCs w:val="22"/>
          <w:lang w:val="en-GB"/>
        </w:rPr>
      </w:pPr>
      <w:r>
        <w:rPr>
          <w:rFonts w:asciiTheme="minorHAnsi" w:hAnsiTheme="minorHAnsi"/>
          <w:sz w:val="22"/>
          <w:szCs w:val="22"/>
          <w:lang w:val="en-GB"/>
        </w:rPr>
        <w:t>URL / Website address for accessing the portal.</w:t>
      </w:r>
    </w:p>
    <w:p w14:paraId="50720CBA" w14:textId="77777777" w:rsidR="00FD7DBC" w:rsidRDefault="00FD7DBC" w:rsidP="00FD7DBC">
      <w:pPr>
        <w:pStyle w:val="ListParagraph"/>
        <w:numPr>
          <w:ilvl w:val="0"/>
          <w:numId w:val="14"/>
        </w:numPr>
        <w:rPr>
          <w:rFonts w:asciiTheme="minorHAnsi" w:hAnsiTheme="minorHAnsi"/>
          <w:sz w:val="22"/>
          <w:szCs w:val="22"/>
          <w:lang w:val="en-GB"/>
        </w:rPr>
      </w:pPr>
      <w:r>
        <w:rPr>
          <w:rFonts w:asciiTheme="minorHAnsi" w:hAnsiTheme="minorHAnsi"/>
          <w:sz w:val="22"/>
          <w:szCs w:val="22"/>
          <w:lang w:val="en-GB"/>
        </w:rPr>
        <w:t>Log in details for accessing the system as a user.</w:t>
      </w:r>
    </w:p>
    <w:p w14:paraId="54E1ED86" w14:textId="77777777" w:rsidR="00FD7DBC" w:rsidRDefault="00FD7DBC" w:rsidP="00FD7DBC">
      <w:pPr>
        <w:pStyle w:val="ListParagraph"/>
        <w:numPr>
          <w:ilvl w:val="0"/>
          <w:numId w:val="14"/>
        </w:numPr>
        <w:rPr>
          <w:rFonts w:asciiTheme="minorHAnsi" w:hAnsiTheme="minorHAnsi"/>
          <w:sz w:val="22"/>
          <w:szCs w:val="22"/>
          <w:lang w:val="en-GB"/>
        </w:rPr>
      </w:pPr>
      <w:r>
        <w:rPr>
          <w:rFonts w:asciiTheme="minorHAnsi" w:hAnsiTheme="minorHAnsi"/>
          <w:sz w:val="22"/>
          <w:szCs w:val="22"/>
          <w:lang w:val="en-GB"/>
        </w:rPr>
        <w:t>Log in details for accessing the system as an administrator.</w:t>
      </w:r>
    </w:p>
    <w:p w14:paraId="0AF7B93C" w14:textId="77777777" w:rsidR="00AC310B" w:rsidRDefault="00AC310B" w:rsidP="00FD7DBC">
      <w:pPr>
        <w:pStyle w:val="ListParagraph"/>
        <w:numPr>
          <w:ilvl w:val="0"/>
          <w:numId w:val="14"/>
        </w:numPr>
        <w:rPr>
          <w:rFonts w:asciiTheme="minorHAnsi" w:hAnsiTheme="minorHAnsi"/>
          <w:sz w:val="22"/>
          <w:szCs w:val="22"/>
          <w:lang w:val="en-GB"/>
        </w:rPr>
      </w:pPr>
      <w:r>
        <w:rPr>
          <w:rFonts w:asciiTheme="minorHAnsi" w:hAnsiTheme="minorHAnsi"/>
          <w:sz w:val="22"/>
          <w:szCs w:val="22"/>
          <w:lang w:val="en-GB"/>
        </w:rPr>
        <w:t>User and Admin Guides or short process guides on how to complete tasks.</w:t>
      </w:r>
    </w:p>
    <w:p w14:paraId="2F0F373A" w14:textId="77777777" w:rsidR="00AC310B" w:rsidRDefault="00AC310B" w:rsidP="00FD7DBC">
      <w:pPr>
        <w:pStyle w:val="ListParagraph"/>
        <w:numPr>
          <w:ilvl w:val="0"/>
          <w:numId w:val="14"/>
        </w:numPr>
        <w:rPr>
          <w:rFonts w:asciiTheme="minorHAnsi" w:hAnsiTheme="minorHAnsi"/>
          <w:sz w:val="22"/>
          <w:szCs w:val="22"/>
          <w:lang w:val="en-GB"/>
        </w:rPr>
      </w:pPr>
      <w:r>
        <w:rPr>
          <w:rFonts w:asciiTheme="minorHAnsi" w:hAnsiTheme="minorHAnsi"/>
          <w:sz w:val="22"/>
          <w:szCs w:val="22"/>
          <w:lang w:val="en-GB"/>
        </w:rPr>
        <w:t>Contact details for support should issues be experienced during testing.</w:t>
      </w:r>
    </w:p>
    <w:p w14:paraId="71FB21B1" w14:textId="29763E93" w:rsidR="00B52B83" w:rsidRDefault="00AC310B" w:rsidP="00FD7DBC">
      <w:pPr>
        <w:pStyle w:val="ListParagraph"/>
        <w:numPr>
          <w:ilvl w:val="0"/>
          <w:numId w:val="14"/>
        </w:numPr>
        <w:rPr>
          <w:rFonts w:asciiTheme="minorHAnsi" w:hAnsiTheme="minorHAnsi"/>
          <w:sz w:val="22"/>
          <w:szCs w:val="22"/>
          <w:lang w:val="en-GB"/>
        </w:rPr>
      </w:pPr>
      <w:r>
        <w:rPr>
          <w:rFonts w:asciiTheme="minorHAnsi" w:hAnsiTheme="minorHAnsi"/>
          <w:sz w:val="22"/>
          <w:szCs w:val="22"/>
          <w:lang w:val="en-GB"/>
        </w:rPr>
        <w:t>Confirmation of the features from the list that are available in the test system.</w:t>
      </w:r>
    </w:p>
    <w:p w14:paraId="569E8F37" w14:textId="77777777" w:rsidR="000A35BB" w:rsidRDefault="000A35BB" w:rsidP="000A35BB">
      <w:pPr>
        <w:rPr>
          <w:rFonts w:asciiTheme="minorHAnsi" w:hAnsiTheme="minorHAnsi"/>
          <w:sz w:val="22"/>
          <w:szCs w:val="22"/>
          <w:lang w:val="en-GB"/>
        </w:rPr>
      </w:pPr>
    </w:p>
    <w:p w14:paraId="258EB5CB" w14:textId="7B8C92CE" w:rsidR="000A35BB" w:rsidRPr="000A35BB" w:rsidRDefault="000A35BB" w:rsidP="000A35BB">
      <w:pPr>
        <w:rPr>
          <w:rFonts w:asciiTheme="minorHAnsi" w:hAnsiTheme="minorHAnsi"/>
          <w:sz w:val="22"/>
          <w:szCs w:val="22"/>
          <w:lang w:val="en-GB"/>
        </w:rPr>
      </w:pPr>
      <w:r w:rsidRPr="000A35BB">
        <w:rPr>
          <w:rFonts w:asciiTheme="minorHAnsi" w:hAnsiTheme="minorHAnsi"/>
          <w:sz w:val="22"/>
          <w:szCs w:val="22"/>
          <w:lang w:val="en-GB"/>
        </w:rPr>
        <w:t xml:space="preserve">The highest scoring Tenderer for </w:t>
      </w:r>
      <w:r w:rsidRPr="000A35BB">
        <w:rPr>
          <w:rFonts w:asciiTheme="minorHAnsi" w:hAnsiTheme="minorHAnsi"/>
          <w:b/>
          <w:sz w:val="22"/>
          <w:szCs w:val="22"/>
          <w:lang w:val="en-GB"/>
        </w:rPr>
        <w:t>User Testing</w:t>
      </w:r>
      <w:r w:rsidRPr="000A35BB">
        <w:rPr>
          <w:rFonts w:asciiTheme="minorHAnsi" w:hAnsiTheme="minorHAnsi"/>
          <w:sz w:val="22"/>
          <w:szCs w:val="22"/>
          <w:lang w:val="en-GB"/>
        </w:rPr>
        <w:t xml:space="preserve"> will be awarded the full </w:t>
      </w:r>
      <w:r>
        <w:rPr>
          <w:rFonts w:asciiTheme="minorHAnsi" w:hAnsiTheme="minorHAnsi"/>
          <w:sz w:val="22"/>
          <w:szCs w:val="22"/>
          <w:lang w:val="en-GB"/>
        </w:rPr>
        <w:t>15</w:t>
      </w:r>
      <w:r w:rsidRPr="000A35BB">
        <w:rPr>
          <w:rFonts w:asciiTheme="minorHAnsi" w:hAnsiTheme="minorHAnsi"/>
          <w:sz w:val="22"/>
          <w:szCs w:val="22"/>
          <w:lang w:val="en-GB"/>
        </w:rPr>
        <w:t>% available.  The remaining Tenderers will be awarded a percentage score based on the following calculation.</w:t>
      </w:r>
    </w:p>
    <w:p w14:paraId="6EE0FE1E" w14:textId="77777777" w:rsidR="000A35BB" w:rsidRPr="000A35BB" w:rsidRDefault="000A35BB" w:rsidP="000A35BB">
      <w:pPr>
        <w:rPr>
          <w:rFonts w:asciiTheme="minorHAnsi" w:hAnsiTheme="minorHAnsi"/>
          <w:sz w:val="22"/>
          <w:szCs w:val="22"/>
          <w:lang w:val="en-GB"/>
        </w:rPr>
      </w:pPr>
    </w:p>
    <w:p w14:paraId="4881A8C7" w14:textId="3557C9C3" w:rsidR="000A35BB" w:rsidRPr="000A35BB" w:rsidRDefault="000A35BB" w:rsidP="000A35BB">
      <w:pPr>
        <w:rPr>
          <w:rFonts w:asciiTheme="minorHAnsi" w:hAnsiTheme="minorHAnsi"/>
          <w:b/>
          <w:sz w:val="22"/>
          <w:szCs w:val="22"/>
          <w:u w:val="single"/>
          <w:lang w:val="en-GB"/>
        </w:rPr>
      </w:pPr>
      <w:r w:rsidRPr="000A35BB">
        <w:rPr>
          <w:rFonts w:asciiTheme="minorHAnsi" w:hAnsiTheme="minorHAnsi"/>
          <w:sz w:val="22"/>
          <w:szCs w:val="22"/>
          <w:lang w:val="en-GB"/>
        </w:rPr>
        <w:t xml:space="preserve">  </w:t>
      </w:r>
      <w:r w:rsidRPr="000A35BB">
        <w:rPr>
          <w:rFonts w:asciiTheme="minorHAnsi" w:hAnsiTheme="minorHAnsi"/>
          <w:b/>
          <w:sz w:val="22"/>
          <w:szCs w:val="22"/>
          <w:lang w:val="en-GB"/>
        </w:rPr>
        <w:t>Maximum Available Presentation Score (100)    x</w:t>
      </w:r>
      <w:r w:rsidRPr="000A35BB">
        <w:rPr>
          <w:rFonts w:asciiTheme="minorHAnsi" w:hAnsiTheme="minorHAnsi"/>
          <w:b/>
          <w:sz w:val="22"/>
          <w:szCs w:val="22"/>
          <w:lang w:val="en-GB"/>
        </w:rPr>
        <w:tab/>
      </w:r>
      <w:r w:rsidRPr="000A35BB">
        <w:rPr>
          <w:rFonts w:asciiTheme="minorHAnsi" w:hAnsiTheme="minorHAnsi"/>
          <w:b/>
          <w:sz w:val="22"/>
          <w:szCs w:val="22"/>
          <w:u w:val="single"/>
          <w:lang w:val="en-GB"/>
        </w:rPr>
        <w:t>Tenderer’s Total Score out of 15</w:t>
      </w:r>
    </w:p>
    <w:p w14:paraId="3FC6991E" w14:textId="5DF1FC76" w:rsidR="000A35BB" w:rsidRDefault="000A35BB" w:rsidP="000A35BB">
      <w:pPr>
        <w:rPr>
          <w:rFonts w:asciiTheme="minorHAnsi" w:hAnsiTheme="minorHAnsi"/>
          <w:b/>
          <w:sz w:val="22"/>
          <w:szCs w:val="22"/>
          <w:lang w:val="en-GB"/>
        </w:rPr>
      </w:pPr>
      <w:r w:rsidRPr="000A35BB">
        <w:rPr>
          <w:rFonts w:asciiTheme="minorHAnsi" w:hAnsiTheme="minorHAnsi"/>
          <w:b/>
          <w:sz w:val="22"/>
          <w:szCs w:val="22"/>
          <w:lang w:val="en-GB"/>
        </w:rPr>
        <w:tab/>
      </w:r>
      <w:r w:rsidRPr="000A35BB">
        <w:rPr>
          <w:rFonts w:asciiTheme="minorHAnsi" w:hAnsiTheme="minorHAnsi"/>
          <w:b/>
          <w:sz w:val="22"/>
          <w:szCs w:val="22"/>
          <w:lang w:val="en-GB"/>
        </w:rPr>
        <w:tab/>
      </w:r>
      <w:r w:rsidRPr="000A35BB">
        <w:rPr>
          <w:rFonts w:asciiTheme="minorHAnsi" w:hAnsiTheme="minorHAnsi"/>
          <w:b/>
          <w:sz w:val="22"/>
          <w:szCs w:val="22"/>
          <w:lang w:val="en-GB"/>
        </w:rPr>
        <w:tab/>
      </w:r>
      <w:r w:rsidRPr="000A35BB">
        <w:rPr>
          <w:rFonts w:asciiTheme="minorHAnsi" w:hAnsiTheme="minorHAnsi"/>
          <w:b/>
          <w:sz w:val="22"/>
          <w:szCs w:val="22"/>
          <w:lang w:val="en-GB"/>
        </w:rPr>
        <w:tab/>
      </w:r>
      <w:r w:rsidRPr="000A35BB">
        <w:rPr>
          <w:rFonts w:asciiTheme="minorHAnsi" w:hAnsiTheme="minorHAnsi"/>
          <w:b/>
          <w:sz w:val="22"/>
          <w:szCs w:val="22"/>
          <w:lang w:val="en-GB"/>
        </w:rPr>
        <w:tab/>
      </w:r>
      <w:r w:rsidRPr="000A35BB">
        <w:rPr>
          <w:rFonts w:asciiTheme="minorHAnsi" w:hAnsiTheme="minorHAnsi"/>
          <w:b/>
          <w:sz w:val="22"/>
          <w:szCs w:val="22"/>
          <w:lang w:val="en-GB"/>
        </w:rPr>
        <w:tab/>
      </w:r>
      <w:r w:rsidRPr="000A35BB">
        <w:rPr>
          <w:rFonts w:asciiTheme="minorHAnsi" w:hAnsiTheme="minorHAnsi"/>
          <w:b/>
          <w:sz w:val="22"/>
          <w:szCs w:val="22"/>
          <w:lang w:val="en-GB"/>
        </w:rPr>
        <w:tab/>
        <w:t>Highest Score awarded out of 15</w:t>
      </w:r>
    </w:p>
    <w:p w14:paraId="0EA321D5" w14:textId="77777777" w:rsidR="000A35BB" w:rsidRDefault="000A35BB" w:rsidP="000A35BB">
      <w:pPr>
        <w:rPr>
          <w:rFonts w:asciiTheme="minorHAnsi" w:hAnsiTheme="minorHAnsi"/>
          <w:b/>
          <w:sz w:val="22"/>
          <w:szCs w:val="22"/>
          <w:lang w:val="en-GB"/>
        </w:rPr>
      </w:pPr>
    </w:p>
    <w:p w14:paraId="1915950F" w14:textId="77777777" w:rsidR="000A35BB" w:rsidRPr="000A35BB" w:rsidRDefault="000A35BB" w:rsidP="000A35BB">
      <w:pPr>
        <w:rPr>
          <w:rFonts w:asciiTheme="minorHAnsi" w:hAnsiTheme="minorHAnsi"/>
          <w:b/>
          <w:sz w:val="22"/>
          <w:szCs w:val="22"/>
          <w:lang w:val="en-GB"/>
        </w:rPr>
      </w:pPr>
      <w:r w:rsidRPr="000A35BB">
        <w:rPr>
          <w:rFonts w:asciiTheme="minorHAnsi" w:hAnsiTheme="minorHAnsi"/>
          <w:b/>
          <w:sz w:val="22"/>
          <w:szCs w:val="22"/>
          <w:lang w:val="en-GB"/>
        </w:rPr>
        <w:t>v.</w:t>
      </w:r>
      <w:r w:rsidRPr="000A35BB">
        <w:rPr>
          <w:rFonts w:asciiTheme="minorHAnsi" w:hAnsiTheme="minorHAnsi"/>
          <w:b/>
          <w:sz w:val="22"/>
          <w:szCs w:val="22"/>
          <w:lang w:val="en-GB"/>
        </w:rPr>
        <w:tab/>
        <w:t>Combining Price &amp; Quality (Overall Score)</w:t>
      </w:r>
    </w:p>
    <w:p w14:paraId="6C041BDD" w14:textId="77777777" w:rsidR="000A35BB" w:rsidRPr="000A35BB" w:rsidRDefault="000A35BB" w:rsidP="000A35BB">
      <w:pPr>
        <w:rPr>
          <w:rFonts w:asciiTheme="minorHAnsi" w:hAnsiTheme="minorHAnsi"/>
          <w:b/>
          <w:sz w:val="22"/>
          <w:szCs w:val="22"/>
          <w:lang w:val="en-GB"/>
        </w:rPr>
      </w:pPr>
    </w:p>
    <w:p w14:paraId="74ADEF0F" w14:textId="77777777" w:rsidR="000A35BB" w:rsidRPr="000A35BB" w:rsidRDefault="000A35BB" w:rsidP="000A35BB">
      <w:pPr>
        <w:rPr>
          <w:rFonts w:asciiTheme="minorHAnsi" w:hAnsiTheme="minorHAnsi"/>
          <w:sz w:val="22"/>
          <w:szCs w:val="22"/>
          <w:lang w:val="en-GB"/>
        </w:rPr>
      </w:pPr>
      <w:r w:rsidRPr="000A35BB">
        <w:rPr>
          <w:rFonts w:asciiTheme="minorHAnsi" w:hAnsiTheme="minorHAnsi"/>
          <w:sz w:val="22"/>
          <w:szCs w:val="22"/>
          <w:lang w:val="en-GB"/>
        </w:rPr>
        <w:t>The adjusted percentage scores for Quality/Price will be added together to give an overall percentage score as below.</w:t>
      </w:r>
    </w:p>
    <w:p w14:paraId="4FB9035E" w14:textId="77777777" w:rsidR="000A35BB" w:rsidRPr="000A35BB" w:rsidRDefault="000A35BB" w:rsidP="000A35BB">
      <w:pPr>
        <w:rPr>
          <w:rFonts w:asciiTheme="minorHAnsi" w:hAnsiTheme="minorHAnsi"/>
          <w:b/>
          <w:sz w:val="22"/>
          <w:szCs w:val="22"/>
          <w:lang w:val="en-GB"/>
        </w:rPr>
      </w:pPr>
    </w:p>
    <w:p w14:paraId="5E68FB2B" w14:textId="77777777" w:rsidR="000A35BB" w:rsidRDefault="000A35BB" w:rsidP="000A35BB">
      <w:pPr>
        <w:rPr>
          <w:rFonts w:asciiTheme="minorHAnsi" w:hAnsiTheme="minorHAnsi"/>
          <w:b/>
          <w:sz w:val="22"/>
          <w:szCs w:val="22"/>
          <w:lang w:val="en-GB"/>
        </w:rPr>
      </w:pPr>
      <w:r w:rsidRPr="000A35BB">
        <w:rPr>
          <w:rFonts w:asciiTheme="minorHAnsi" w:hAnsiTheme="minorHAnsi"/>
          <w:b/>
          <w:sz w:val="22"/>
          <w:szCs w:val="22"/>
          <w:lang w:val="en-GB"/>
        </w:rPr>
        <w:t>(Price Score x 0.40) + (Quality Score x 0.35) + (Pres. Score x 0.10) + (Testing Score x 0.15)</w:t>
      </w:r>
    </w:p>
    <w:p w14:paraId="07C2FCCD" w14:textId="7C789163" w:rsidR="000A35BB" w:rsidRPr="000A35BB" w:rsidRDefault="000A35BB" w:rsidP="000A35BB">
      <w:pPr>
        <w:rPr>
          <w:rFonts w:asciiTheme="minorHAnsi" w:hAnsiTheme="minorHAnsi"/>
          <w:b/>
          <w:sz w:val="22"/>
          <w:szCs w:val="22"/>
          <w:lang w:val="en-GB"/>
        </w:rPr>
      </w:pPr>
      <w:r w:rsidRPr="000A35BB">
        <w:rPr>
          <w:rFonts w:asciiTheme="minorHAnsi" w:hAnsiTheme="minorHAnsi"/>
          <w:b/>
          <w:sz w:val="22"/>
          <w:szCs w:val="22"/>
          <w:lang w:val="en-GB"/>
        </w:rPr>
        <w:t xml:space="preserve"> = Total score out of 100</w:t>
      </w:r>
    </w:p>
    <w:p w14:paraId="2355AE84" w14:textId="77777777" w:rsidR="000A35BB" w:rsidRPr="000A35BB" w:rsidRDefault="000A35BB" w:rsidP="000A35BB">
      <w:pPr>
        <w:rPr>
          <w:rFonts w:asciiTheme="minorHAnsi" w:hAnsiTheme="minorHAnsi"/>
          <w:b/>
          <w:sz w:val="22"/>
          <w:szCs w:val="22"/>
          <w:lang w:val="en-GB"/>
        </w:rPr>
      </w:pPr>
    </w:p>
    <w:p w14:paraId="61EA4386" w14:textId="7A5DBCCE" w:rsidR="00A20E6F" w:rsidRPr="00E67A96" w:rsidRDefault="00611FAD" w:rsidP="00611FAD">
      <w:pPr>
        <w:pStyle w:val="Heading1"/>
        <w:rPr>
          <w:rFonts w:ascii="Calibri" w:hAnsi="Calibri"/>
          <w:lang w:val="en-GB"/>
        </w:rPr>
      </w:pPr>
      <w:bookmarkStart w:id="26" w:name="_Toc512605443"/>
      <w:r>
        <w:rPr>
          <w:rFonts w:ascii="Calibri" w:hAnsi="Calibri"/>
          <w:lang w:val="en-GB"/>
        </w:rPr>
        <w:t>6.0</w:t>
      </w:r>
      <w:r>
        <w:rPr>
          <w:rFonts w:ascii="Calibri" w:hAnsi="Calibri"/>
          <w:lang w:val="en-GB"/>
        </w:rPr>
        <w:tab/>
      </w:r>
      <w:r w:rsidR="00A20E6F" w:rsidRPr="00E67A96">
        <w:rPr>
          <w:rFonts w:ascii="Calibri" w:hAnsi="Calibri"/>
          <w:lang w:val="en-GB"/>
        </w:rPr>
        <w:t>Terms of Appointment</w:t>
      </w:r>
      <w:bookmarkEnd w:id="26"/>
      <w:r w:rsidR="00A20E6F" w:rsidRPr="00E67A96">
        <w:rPr>
          <w:rFonts w:ascii="Calibri" w:hAnsi="Calibri"/>
          <w:lang w:val="en-GB"/>
        </w:rPr>
        <w:t xml:space="preserve"> </w:t>
      </w:r>
    </w:p>
    <w:p w14:paraId="74A0CF5D" w14:textId="77777777" w:rsidR="00611FAD" w:rsidRDefault="00611FAD" w:rsidP="00611FAD">
      <w:pPr>
        <w:rPr>
          <w:rFonts w:ascii="Calibri" w:hAnsi="Calibri"/>
          <w:color w:val="000000" w:themeColor="text1"/>
          <w:sz w:val="22"/>
          <w:szCs w:val="22"/>
          <w:lang w:val="en-GB"/>
        </w:rPr>
      </w:pPr>
      <w:bookmarkStart w:id="27" w:name="_Toc465677563"/>
    </w:p>
    <w:p w14:paraId="4343A1CA" w14:textId="1E0263F8" w:rsidR="005B737D" w:rsidRDefault="005B737D" w:rsidP="00611FAD">
      <w:pPr>
        <w:pStyle w:val="ListParagraph"/>
        <w:numPr>
          <w:ilvl w:val="1"/>
          <w:numId w:val="14"/>
        </w:numPr>
        <w:rPr>
          <w:rFonts w:ascii="Calibri" w:hAnsi="Calibri"/>
          <w:color w:val="000000" w:themeColor="text1"/>
          <w:sz w:val="22"/>
          <w:szCs w:val="22"/>
          <w:lang w:val="en-GB"/>
        </w:rPr>
      </w:pPr>
      <w:r w:rsidRPr="00611FAD">
        <w:rPr>
          <w:rFonts w:ascii="Calibri" w:hAnsi="Calibri"/>
          <w:color w:val="000000" w:themeColor="text1"/>
          <w:sz w:val="22"/>
          <w:szCs w:val="22"/>
          <w:lang w:val="en-GB"/>
        </w:rPr>
        <w:t>The contract will be awarded on the basis of the most economically advantageous tender, and Tenders will be evaluated on the offer price and on the Tenderer’s experience and capability.</w:t>
      </w:r>
      <w:bookmarkEnd w:id="27"/>
    </w:p>
    <w:p w14:paraId="2AF8EFDE" w14:textId="77777777" w:rsidR="00611FAD" w:rsidRPr="00611FAD" w:rsidRDefault="00611FAD" w:rsidP="00611FAD">
      <w:pPr>
        <w:pStyle w:val="ListParagraph"/>
        <w:ind w:left="846"/>
        <w:rPr>
          <w:rFonts w:ascii="Calibri" w:hAnsi="Calibri"/>
          <w:color w:val="000000" w:themeColor="text1"/>
          <w:sz w:val="22"/>
          <w:szCs w:val="22"/>
          <w:lang w:val="en-GB"/>
        </w:rPr>
      </w:pPr>
    </w:p>
    <w:p w14:paraId="1A2D0706" w14:textId="1EBC5386" w:rsidR="00611FAD" w:rsidRDefault="00611FAD" w:rsidP="00611FAD">
      <w:pPr>
        <w:pStyle w:val="ListParagraph"/>
        <w:numPr>
          <w:ilvl w:val="1"/>
          <w:numId w:val="14"/>
        </w:numPr>
        <w:rPr>
          <w:rFonts w:ascii="Calibri" w:hAnsi="Calibri"/>
          <w:color w:val="000000" w:themeColor="text1"/>
          <w:sz w:val="22"/>
          <w:szCs w:val="22"/>
          <w:lang w:val="en-GB"/>
        </w:rPr>
      </w:pPr>
      <w:r w:rsidRPr="00611FAD">
        <w:rPr>
          <w:rFonts w:ascii="Calibri" w:hAnsi="Calibri"/>
          <w:color w:val="000000" w:themeColor="text1"/>
          <w:sz w:val="22"/>
          <w:szCs w:val="22"/>
          <w:lang w:val="en-GB"/>
        </w:rPr>
        <w:lastRenderedPageBreak/>
        <w:t>Appointment will be on the basis of a 4 year contract</w:t>
      </w:r>
      <w:r w:rsidR="0042739A">
        <w:rPr>
          <w:rFonts w:ascii="Calibri" w:hAnsi="Calibri"/>
          <w:color w:val="000000" w:themeColor="text1"/>
          <w:sz w:val="22"/>
          <w:szCs w:val="22"/>
          <w:lang w:val="en-GB"/>
        </w:rPr>
        <w:t xml:space="preserve"> with an optional extension up to a further 2 years</w:t>
      </w:r>
      <w:r w:rsidRPr="00611FAD">
        <w:rPr>
          <w:rFonts w:ascii="Calibri" w:hAnsi="Calibri"/>
          <w:color w:val="000000" w:themeColor="text1"/>
          <w:sz w:val="22"/>
          <w:szCs w:val="22"/>
          <w:lang w:val="en-GB"/>
        </w:rPr>
        <w:t>. Tenderers are requested to include with their response a copy of their proposed Terms and Conditions for the contract, for review and mutual agreement.  Where there is a conflict between the Terms &amp; Conditions provided and this tender / the Tenderer’s response, the ITT and response will take precedence.  The Terms and Conditions submitted shall include payment milestones and a proposed invoice schedule.</w:t>
      </w:r>
    </w:p>
    <w:p w14:paraId="3B393F73" w14:textId="77777777" w:rsidR="00611FAD" w:rsidRPr="00611FAD" w:rsidRDefault="00611FAD" w:rsidP="00611FAD">
      <w:pPr>
        <w:pStyle w:val="ListParagraph"/>
        <w:rPr>
          <w:rFonts w:ascii="Calibri" w:hAnsi="Calibri"/>
          <w:color w:val="000000" w:themeColor="text1"/>
          <w:sz w:val="22"/>
          <w:szCs w:val="22"/>
          <w:lang w:val="en-GB"/>
        </w:rPr>
      </w:pPr>
    </w:p>
    <w:p w14:paraId="45D25BD4" w14:textId="77777777" w:rsidR="00611FAD" w:rsidRPr="00611FAD" w:rsidRDefault="00611FAD" w:rsidP="00611FAD">
      <w:pPr>
        <w:pStyle w:val="ListParagraph"/>
        <w:numPr>
          <w:ilvl w:val="1"/>
          <w:numId w:val="14"/>
        </w:numPr>
        <w:rPr>
          <w:rFonts w:ascii="Calibri" w:hAnsi="Calibri"/>
          <w:color w:val="000000" w:themeColor="text1"/>
          <w:sz w:val="22"/>
          <w:szCs w:val="22"/>
          <w:lang w:val="en-GB"/>
        </w:rPr>
      </w:pPr>
      <w:r w:rsidRPr="00611FAD">
        <w:rPr>
          <w:rFonts w:ascii="Calibri" w:hAnsi="Calibri"/>
          <w:color w:val="000000" w:themeColor="text1"/>
          <w:sz w:val="22"/>
          <w:szCs w:val="22"/>
          <w:lang w:val="en-GB"/>
        </w:rPr>
        <w:t xml:space="preserve">The Association reserves the right to award a contract for all or any part of the work specified in this invitation to tender, or not to award a contract. </w:t>
      </w:r>
    </w:p>
    <w:p w14:paraId="577BAE0E" w14:textId="77777777" w:rsidR="00611FAD" w:rsidRDefault="00611FAD" w:rsidP="00611FAD">
      <w:pPr>
        <w:pStyle w:val="ListParagraph"/>
        <w:numPr>
          <w:ilvl w:val="1"/>
          <w:numId w:val="14"/>
        </w:numPr>
        <w:rPr>
          <w:rFonts w:ascii="Calibri" w:hAnsi="Calibri"/>
          <w:color w:val="000000" w:themeColor="text1"/>
          <w:sz w:val="22"/>
          <w:szCs w:val="22"/>
          <w:lang w:val="en-GB"/>
        </w:rPr>
      </w:pPr>
      <w:r w:rsidRPr="00611FAD">
        <w:rPr>
          <w:rFonts w:ascii="Calibri" w:hAnsi="Calibri"/>
          <w:color w:val="000000" w:themeColor="text1"/>
          <w:sz w:val="22"/>
          <w:szCs w:val="22"/>
          <w:lang w:val="en-GB"/>
        </w:rPr>
        <w:t>The Association may award a task or series of tasks to the awarded Partner, another Partner or retain the task and carry it out itself.</w:t>
      </w:r>
    </w:p>
    <w:p w14:paraId="79FA5A63" w14:textId="77777777" w:rsidR="00611FAD" w:rsidRPr="00611FAD" w:rsidRDefault="00611FAD" w:rsidP="00611FAD">
      <w:pPr>
        <w:pStyle w:val="ListParagraph"/>
        <w:ind w:left="846"/>
        <w:rPr>
          <w:rFonts w:ascii="Calibri" w:hAnsi="Calibri"/>
          <w:color w:val="000000" w:themeColor="text1"/>
          <w:sz w:val="22"/>
          <w:szCs w:val="22"/>
          <w:lang w:val="en-GB"/>
        </w:rPr>
      </w:pPr>
    </w:p>
    <w:p w14:paraId="1AF5FD08" w14:textId="77777777" w:rsidR="00611FAD" w:rsidRPr="00611FAD" w:rsidRDefault="00611FAD" w:rsidP="00611FAD">
      <w:pPr>
        <w:pStyle w:val="ListParagraph"/>
        <w:numPr>
          <w:ilvl w:val="1"/>
          <w:numId w:val="14"/>
        </w:numPr>
        <w:rPr>
          <w:rFonts w:ascii="Calibri" w:hAnsi="Calibri"/>
          <w:color w:val="000000" w:themeColor="text1"/>
          <w:sz w:val="22"/>
          <w:szCs w:val="22"/>
          <w:lang w:val="en-GB"/>
        </w:rPr>
      </w:pPr>
      <w:r w:rsidRPr="00611FAD">
        <w:rPr>
          <w:rFonts w:ascii="Calibri" w:hAnsi="Calibri"/>
          <w:color w:val="000000" w:themeColor="text1"/>
          <w:sz w:val="22"/>
          <w:szCs w:val="22"/>
          <w:lang w:val="en-GB"/>
        </w:rPr>
        <w:t>The Association does not guarantee any award of work or any minimum payment to the Partner under this Agreement.  The tenderer acknowledges and agrees that the Association shall have no liability whatsoever (whether under Term Partnering Agreement, statute, tort or otherwise) in respect of any consequential or indirect loss or any actual or expected loss of profit, loss of revenue, loss of goodwill or loss of opportunity in the event that the Association reduces or reallocates any amount of works awarded to the Partner.</w:t>
      </w:r>
    </w:p>
    <w:p w14:paraId="3BE8E0FE" w14:textId="38A984B2" w:rsidR="00611FAD" w:rsidRPr="00611FAD" w:rsidRDefault="00611FAD" w:rsidP="00611FAD">
      <w:pPr>
        <w:rPr>
          <w:rFonts w:ascii="Calibri" w:hAnsi="Calibri"/>
          <w:color w:val="000000" w:themeColor="text1"/>
          <w:sz w:val="22"/>
          <w:szCs w:val="22"/>
          <w:lang w:val="en-GB"/>
        </w:rPr>
      </w:pPr>
    </w:p>
    <w:p w14:paraId="2C189D49" w14:textId="77777777" w:rsidR="00611FAD" w:rsidRPr="00611FAD" w:rsidRDefault="00611FAD" w:rsidP="00611FAD">
      <w:pPr>
        <w:pStyle w:val="ListParagraph"/>
        <w:ind w:left="846"/>
        <w:rPr>
          <w:rFonts w:ascii="Calibri" w:hAnsi="Calibri"/>
          <w:color w:val="000000" w:themeColor="text1"/>
          <w:sz w:val="22"/>
          <w:szCs w:val="22"/>
          <w:lang w:val="en-GB"/>
        </w:rPr>
      </w:pPr>
    </w:p>
    <w:p w14:paraId="61EA43D0" w14:textId="2E330470" w:rsidR="00A20E6F" w:rsidRPr="00E67A96" w:rsidRDefault="00DD3F6A" w:rsidP="00D425BE">
      <w:pPr>
        <w:pStyle w:val="Heading1"/>
        <w:numPr>
          <w:ilvl w:val="0"/>
          <w:numId w:val="34"/>
        </w:numPr>
        <w:rPr>
          <w:rFonts w:ascii="Calibri" w:hAnsi="Calibri"/>
          <w:lang w:val="en-GB"/>
        </w:rPr>
      </w:pPr>
      <w:r>
        <w:rPr>
          <w:rFonts w:ascii="Calibri" w:hAnsi="Calibri"/>
          <w:lang w:val="en-GB"/>
        </w:rPr>
        <w:tab/>
      </w:r>
      <w:bookmarkStart w:id="28" w:name="_Toc512605444"/>
      <w:r w:rsidR="00A20E6F" w:rsidRPr="00E67A96">
        <w:rPr>
          <w:rFonts w:ascii="Calibri" w:hAnsi="Calibri"/>
          <w:lang w:val="en-GB"/>
        </w:rPr>
        <w:t>Terms and Conditions</w:t>
      </w:r>
      <w:bookmarkEnd w:id="28"/>
    </w:p>
    <w:p w14:paraId="54DC6760" w14:textId="77777777" w:rsidR="0002669B" w:rsidRDefault="0002669B" w:rsidP="004D0FA8">
      <w:pPr>
        <w:spacing w:after="120"/>
        <w:jc w:val="both"/>
        <w:rPr>
          <w:rFonts w:ascii="Calibri" w:hAnsi="Calibri"/>
          <w:sz w:val="22"/>
          <w:szCs w:val="22"/>
          <w:lang w:val="en-GB"/>
        </w:rPr>
      </w:pPr>
    </w:p>
    <w:p w14:paraId="7BEA5022" w14:textId="2E7F5576" w:rsidR="0003163A" w:rsidRPr="00D425BE" w:rsidRDefault="00D425BE" w:rsidP="00D425BE">
      <w:pPr>
        <w:spacing w:after="120"/>
        <w:ind w:left="420" w:hanging="420"/>
        <w:jc w:val="both"/>
        <w:rPr>
          <w:rFonts w:ascii="Calibri" w:hAnsi="Calibri" w:cs="Arial"/>
          <w:bCs/>
          <w:sz w:val="22"/>
          <w:szCs w:val="22"/>
          <w:lang w:val="en-GB"/>
        </w:rPr>
      </w:pPr>
      <w:r>
        <w:rPr>
          <w:rFonts w:ascii="Calibri" w:hAnsi="Calibri" w:cs="Arial"/>
          <w:sz w:val="22"/>
          <w:szCs w:val="22"/>
          <w:lang w:val="en-GB"/>
        </w:rPr>
        <w:t>7.1</w:t>
      </w:r>
      <w:r>
        <w:rPr>
          <w:rFonts w:ascii="Calibri" w:hAnsi="Calibri" w:cs="Arial"/>
          <w:sz w:val="22"/>
          <w:szCs w:val="22"/>
          <w:lang w:val="en-GB"/>
        </w:rPr>
        <w:tab/>
      </w:r>
      <w:r w:rsidR="00A20E6F" w:rsidRPr="00D425BE">
        <w:rPr>
          <w:rFonts w:ascii="Calibri" w:hAnsi="Calibri" w:cs="Arial"/>
          <w:sz w:val="22"/>
          <w:szCs w:val="22"/>
          <w:lang w:val="en-GB"/>
        </w:rPr>
        <w:t>The Association reserves the right to award a contract for all or any part of the work specified in this I</w:t>
      </w:r>
      <w:r w:rsidR="00C57F5F" w:rsidRPr="00D425BE">
        <w:rPr>
          <w:rFonts w:ascii="Calibri" w:hAnsi="Calibri" w:cs="Arial"/>
          <w:sz w:val="22"/>
          <w:szCs w:val="22"/>
          <w:lang w:val="en-GB"/>
        </w:rPr>
        <w:t xml:space="preserve">nvitation to </w:t>
      </w:r>
      <w:r w:rsidR="00A20E6F" w:rsidRPr="00D425BE">
        <w:rPr>
          <w:rFonts w:ascii="Calibri" w:hAnsi="Calibri" w:cs="Arial"/>
          <w:sz w:val="22"/>
          <w:szCs w:val="22"/>
          <w:lang w:val="en-GB"/>
        </w:rPr>
        <w:t>T</w:t>
      </w:r>
      <w:r w:rsidR="00C57F5F" w:rsidRPr="00D425BE">
        <w:rPr>
          <w:rFonts w:ascii="Calibri" w:hAnsi="Calibri" w:cs="Arial"/>
          <w:sz w:val="22"/>
          <w:szCs w:val="22"/>
          <w:lang w:val="en-GB"/>
        </w:rPr>
        <w:t>ender</w:t>
      </w:r>
      <w:r w:rsidR="000B79F3" w:rsidRPr="00D425BE">
        <w:rPr>
          <w:rFonts w:ascii="Calibri" w:hAnsi="Calibri" w:cs="Arial"/>
          <w:sz w:val="22"/>
          <w:szCs w:val="22"/>
          <w:lang w:val="en-GB"/>
        </w:rPr>
        <w:t>,</w:t>
      </w:r>
      <w:r w:rsidR="00A20E6F" w:rsidRPr="00D425BE">
        <w:rPr>
          <w:rFonts w:ascii="Calibri" w:hAnsi="Calibri" w:cs="Arial"/>
          <w:sz w:val="22"/>
          <w:szCs w:val="22"/>
          <w:lang w:val="en-GB"/>
        </w:rPr>
        <w:t xml:space="preserve"> or</w:t>
      </w:r>
      <w:r w:rsidR="00A20E6F" w:rsidRPr="00D425BE">
        <w:rPr>
          <w:rFonts w:ascii="Calibri" w:hAnsi="Calibri"/>
          <w:sz w:val="22"/>
          <w:szCs w:val="22"/>
          <w:lang w:val="en-GB"/>
        </w:rPr>
        <w:t xml:space="preserve"> not to award a contract. The Association also reserves the right to award the co</w:t>
      </w:r>
      <w:r w:rsidR="00C57F5F" w:rsidRPr="00D425BE">
        <w:rPr>
          <w:rFonts w:ascii="Calibri" w:hAnsi="Calibri"/>
          <w:sz w:val="22"/>
          <w:szCs w:val="22"/>
          <w:lang w:val="en-GB"/>
        </w:rPr>
        <w:t>ntract to more than one Tenderer</w:t>
      </w:r>
      <w:r w:rsidR="00A20E6F" w:rsidRPr="00D425BE">
        <w:rPr>
          <w:rFonts w:ascii="Calibri" w:hAnsi="Calibri"/>
          <w:sz w:val="22"/>
          <w:szCs w:val="22"/>
          <w:lang w:val="en-GB"/>
        </w:rPr>
        <w:t>.</w:t>
      </w:r>
    </w:p>
    <w:p w14:paraId="34F55F17" w14:textId="5F402794" w:rsidR="0003163A" w:rsidRPr="00D425BE" w:rsidRDefault="00A20E6F" w:rsidP="00D425BE">
      <w:pPr>
        <w:pStyle w:val="ListParagraph"/>
        <w:numPr>
          <w:ilvl w:val="1"/>
          <w:numId w:val="35"/>
        </w:numPr>
        <w:spacing w:after="120"/>
        <w:jc w:val="both"/>
        <w:rPr>
          <w:rFonts w:ascii="Calibri" w:hAnsi="Calibri" w:cs="Arial"/>
          <w:bCs/>
          <w:sz w:val="22"/>
          <w:szCs w:val="22"/>
          <w:lang w:val="en-GB"/>
        </w:rPr>
      </w:pPr>
      <w:r w:rsidRPr="00D425BE">
        <w:rPr>
          <w:rFonts w:ascii="Calibri" w:hAnsi="Calibri" w:cs="Arial"/>
          <w:bCs/>
          <w:sz w:val="22"/>
          <w:szCs w:val="22"/>
          <w:lang w:val="en-GB"/>
        </w:rPr>
        <w:t xml:space="preserve">The successful </w:t>
      </w:r>
      <w:r w:rsidR="00205691" w:rsidRPr="00D425BE">
        <w:rPr>
          <w:rFonts w:ascii="Calibri" w:hAnsi="Calibri" w:cs="Arial"/>
          <w:bCs/>
          <w:sz w:val="22"/>
          <w:szCs w:val="22"/>
          <w:lang w:val="en-GB"/>
        </w:rPr>
        <w:t>Tenderer</w:t>
      </w:r>
      <w:r w:rsidRPr="00D425BE">
        <w:rPr>
          <w:rFonts w:ascii="Calibri" w:hAnsi="Calibri" w:cs="Arial"/>
          <w:bCs/>
          <w:sz w:val="22"/>
          <w:szCs w:val="22"/>
          <w:lang w:val="en-GB"/>
        </w:rPr>
        <w:t xml:space="preserve"> will be required to sign and abide by a </w:t>
      </w:r>
      <w:r w:rsidR="0003163A" w:rsidRPr="00D425BE">
        <w:rPr>
          <w:rFonts w:ascii="Calibri" w:hAnsi="Calibri" w:cs="Arial"/>
          <w:bCs/>
          <w:sz w:val="22"/>
          <w:szCs w:val="22"/>
          <w:lang w:val="en-GB"/>
        </w:rPr>
        <w:t>contractual agreement</w:t>
      </w:r>
      <w:r w:rsidRPr="00D425BE">
        <w:rPr>
          <w:rFonts w:ascii="Calibri" w:hAnsi="Calibri" w:cs="Arial"/>
          <w:bCs/>
          <w:sz w:val="22"/>
          <w:szCs w:val="22"/>
          <w:lang w:val="en-GB"/>
        </w:rPr>
        <w:t>, and will submit staged invoices</w:t>
      </w:r>
      <w:r w:rsidR="00EB6550" w:rsidRPr="00D425BE">
        <w:rPr>
          <w:rFonts w:ascii="Calibri" w:hAnsi="Calibri" w:cs="Arial"/>
          <w:bCs/>
          <w:sz w:val="22"/>
          <w:szCs w:val="22"/>
          <w:lang w:val="en-GB"/>
        </w:rPr>
        <w:t xml:space="preserve"> and reports</w:t>
      </w:r>
      <w:r w:rsidRPr="00D425BE">
        <w:rPr>
          <w:rFonts w:ascii="Calibri" w:hAnsi="Calibri" w:cs="Arial"/>
          <w:bCs/>
          <w:sz w:val="22"/>
          <w:szCs w:val="22"/>
          <w:lang w:val="en-GB"/>
        </w:rPr>
        <w:t xml:space="preserve"> </w:t>
      </w:r>
      <w:r w:rsidR="00EB6550" w:rsidRPr="00D425BE">
        <w:rPr>
          <w:rFonts w:ascii="Calibri" w:hAnsi="Calibri" w:cs="Arial"/>
          <w:bCs/>
          <w:sz w:val="22"/>
          <w:szCs w:val="22"/>
          <w:lang w:val="en-GB"/>
        </w:rPr>
        <w:t xml:space="preserve">in the prescribed format </w:t>
      </w:r>
      <w:r w:rsidR="00205691" w:rsidRPr="00D425BE">
        <w:rPr>
          <w:rFonts w:ascii="Calibri" w:hAnsi="Calibri" w:cs="Arial"/>
          <w:bCs/>
          <w:sz w:val="22"/>
          <w:szCs w:val="22"/>
          <w:lang w:val="en-GB"/>
        </w:rPr>
        <w:t>at intervals</w:t>
      </w:r>
      <w:r w:rsidRPr="00D425BE">
        <w:rPr>
          <w:rFonts w:ascii="Calibri" w:hAnsi="Calibri" w:cs="Arial"/>
          <w:bCs/>
          <w:sz w:val="22"/>
          <w:szCs w:val="22"/>
          <w:lang w:val="en-GB"/>
        </w:rPr>
        <w:t xml:space="preserve"> determined by </w:t>
      </w:r>
      <w:r w:rsidR="00EB6550" w:rsidRPr="00D425BE">
        <w:rPr>
          <w:rFonts w:ascii="Calibri" w:hAnsi="Calibri" w:cs="Arial"/>
          <w:bCs/>
          <w:sz w:val="22"/>
          <w:szCs w:val="22"/>
          <w:lang w:val="en-GB"/>
        </w:rPr>
        <w:t>the Association</w:t>
      </w:r>
      <w:r w:rsidRPr="00D425BE">
        <w:rPr>
          <w:rFonts w:ascii="Calibri" w:hAnsi="Calibri" w:cs="Arial"/>
          <w:bCs/>
          <w:sz w:val="22"/>
          <w:szCs w:val="22"/>
          <w:lang w:val="en-GB"/>
        </w:rPr>
        <w:t>.</w:t>
      </w:r>
      <w:r w:rsidR="001D147B" w:rsidRPr="00D425BE">
        <w:rPr>
          <w:rFonts w:ascii="Calibri" w:hAnsi="Calibri" w:cs="Arial"/>
          <w:bCs/>
          <w:sz w:val="22"/>
          <w:szCs w:val="22"/>
          <w:lang w:val="en-GB"/>
        </w:rPr>
        <w:t xml:space="preserve"> Payment terms are 30 days from receipt of invoice with payment by BACS.</w:t>
      </w:r>
    </w:p>
    <w:p w14:paraId="755AE221" w14:textId="77777777" w:rsidR="0003163A" w:rsidRPr="0003163A" w:rsidRDefault="0003163A" w:rsidP="0003163A">
      <w:pPr>
        <w:pStyle w:val="ListParagraph"/>
        <w:rPr>
          <w:rFonts w:ascii="Calibri" w:hAnsi="Calibri"/>
          <w:sz w:val="22"/>
          <w:szCs w:val="22"/>
          <w:lang w:val="en-GB"/>
        </w:rPr>
      </w:pPr>
    </w:p>
    <w:p w14:paraId="5404B8A6" w14:textId="4786CC26" w:rsidR="0003163A" w:rsidRPr="00D425BE" w:rsidRDefault="00A20E6F" w:rsidP="00D425BE">
      <w:pPr>
        <w:pStyle w:val="ListParagraph"/>
        <w:numPr>
          <w:ilvl w:val="1"/>
          <w:numId w:val="35"/>
        </w:numPr>
        <w:spacing w:after="120"/>
        <w:jc w:val="both"/>
        <w:rPr>
          <w:rFonts w:ascii="Calibri" w:hAnsi="Calibri" w:cs="Arial"/>
          <w:bCs/>
          <w:sz w:val="22"/>
          <w:szCs w:val="22"/>
          <w:lang w:val="en-GB"/>
        </w:rPr>
      </w:pPr>
      <w:r w:rsidRPr="00D425BE">
        <w:rPr>
          <w:rFonts w:ascii="Calibri" w:hAnsi="Calibri" w:cs="Arial"/>
          <w:bCs/>
          <w:sz w:val="22"/>
          <w:szCs w:val="22"/>
          <w:lang w:val="en-GB"/>
        </w:rPr>
        <w:t>Any variations to the fee due to fundamental changes in the nature of the project shall be by negotiation between the parties.</w:t>
      </w:r>
    </w:p>
    <w:p w14:paraId="50F478D0" w14:textId="77777777" w:rsidR="0003163A" w:rsidRPr="0003163A" w:rsidRDefault="0003163A" w:rsidP="001D147B">
      <w:pPr>
        <w:pStyle w:val="ListParagraph"/>
        <w:spacing w:after="120"/>
        <w:ind w:left="567"/>
        <w:jc w:val="both"/>
        <w:rPr>
          <w:rFonts w:ascii="Calibri" w:hAnsi="Calibri" w:cs="Arial"/>
          <w:bCs/>
          <w:sz w:val="22"/>
          <w:szCs w:val="22"/>
          <w:lang w:val="en-GB"/>
        </w:rPr>
      </w:pPr>
    </w:p>
    <w:p w14:paraId="61EA43D4" w14:textId="542CACF8" w:rsidR="009B7FD9" w:rsidRDefault="00A20E6F" w:rsidP="00D425BE">
      <w:pPr>
        <w:pStyle w:val="ListParagraph"/>
        <w:numPr>
          <w:ilvl w:val="1"/>
          <w:numId w:val="35"/>
        </w:numPr>
        <w:spacing w:after="120"/>
        <w:ind w:left="567" w:hanging="567"/>
        <w:jc w:val="both"/>
        <w:rPr>
          <w:rFonts w:ascii="Calibri" w:hAnsi="Calibri" w:cs="Arial"/>
          <w:bCs/>
          <w:sz w:val="22"/>
          <w:szCs w:val="22"/>
          <w:lang w:val="en-GB"/>
        </w:rPr>
      </w:pPr>
      <w:r w:rsidRPr="0003163A">
        <w:rPr>
          <w:rFonts w:ascii="Calibri" w:hAnsi="Calibri" w:cs="Arial"/>
          <w:bCs/>
          <w:sz w:val="22"/>
          <w:szCs w:val="22"/>
          <w:lang w:val="en-GB"/>
        </w:rPr>
        <w:t>It</w:t>
      </w:r>
      <w:r w:rsidR="00205691" w:rsidRPr="0003163A">
        <w:rPr>
          <w:rFonts w:ascii="Calibri" w:hAnsi="Calibri" w:cs="Arial"/>
          <w:bCs/>
          <w:sz w:val="22"/>
          <w:szCs w:val="22"/>
          <w:lang w:val="en-GB"/>
        </w:rPr>
        <w:t xml:space="preserve"> is expected that the Contractor</w:t>
      </w:r>
      <w:r w:rsidRPr="0003163A">
        <w:rPr>
          <w:rFonts w:ascii="Calibri" w:hAnsi="Calibri" w:cs="Arial"/>
          <w:bCs/>
          <w:sz w:val="22"/>
          <w:szCs w:val="22"/>
          <w:lang w:val="en-GB"/>
        </w:rPr>
        <w:t xml:space="preserve"> will maintain </w:t>
      </w:r>
      <w:r w:rsidR="009B7FD9" w:rsidRPr="0003163A">
        <w:rPr>
          <w:rFonts w:ascii="Calibri" w:hAnsi="Calibri" w:cs="Arial"/>
          <w:bCs/>
          <w:sz w:val="22"/>
          <w:szCs w:val="22"/>
          <w:lang w:val="en-GB"/>
        </w:rPr>
        <w:t>the following insurances</w:t>
      </w:r>
      <w:r w:rsidR="00205691" w:rsidRPr="0003163A">
        <w:rPr>
          <w:rFonts w:ascii="Calibri" w:hAnsi="Calibri" w:cs="Arial"/>
          <w:bCs/>
          <w:sz w:val="22"/>
          <w:szCs w:val="22"/>
          <w:lang w:val="en-GB"/>
        </w:rPr>
        <w:t xml:space="preserve"> at Contract award</w:t>
      </w:r>
      <w:r w:rsidR="009B7FD9" w:rsidRPr="0003163A">
        <w:rPr>
          <w:rFonts w:ascii="Calibri" w:hAnsi="Calibri" w:cs="Arial"/>
          <w:bCs/>
          <w:sz w:val="22"/>
          <w:szCs w:val="22"/>
          <w:lang w:val="en-GB"/>
        </w:rPr>
        <w:t>:</w:t>
      </w:r>
    </w:p>
    <w:p w14:paraId="2D6420EC" w14:textId="24FA7937" w:rsidR="001D147B" w:rsidRPr="001D147B" w:rsidRDefault="001D147B" w:rsidP="001D147B">
      <w:pPr>
        <w:pStyle w:val="ListParagraph"/>
        <w:rPr>
          <w:rFonts w:ascii="Calibri" w:hAnsi="Calibri" w:cs="Arial"/>
          <w:bCs/>
          <w:sz w:val="22"/>
          <w:szCs w:val="22"/>
          <w:lang w:val="en-GB"/>
        </w:rPr>
      </w:pPr>
    </w:p>
    <w:p w14:paraId="61EA43D5" w14:textId="7AD3A1B8" w:rsidR="009B7FD9" w:rsidRPr="00DD0B95" w:rsidRDefault="00205691" w:rsidP="001D147B">
      <w:pPr>
        <w:pStyle w:val="ListParagraph"/>
        <w:spacing w:after="120"/>
        <w:ind w:left="567"/>
        <w:jc w:val="both"/>
        <w:rPr>
          <w:rFonts w:ascii="Calibri" w:hAnsi="Calibri" w:cs="Arial"/>
          <w:bCs/>
          <w:sz w:val="22"/>
          <w:szCs w:val="22"/>
          <w:lang w:val="en-GB"/>
        </w:rPr>
      </w:pPr>
      <w:r w:rsidRPr="00DD0B95">
        <w:rPr>
          <w:rFonts w:ascii="Calibri" w:hAnsi="Calibri" w:cs="Arial"/>
          <w:bCs/>
          <w:sz w:val="22"/>
          <w:szCs w:val="22"/>
          <w:lang w:val="en-GB"/>
        </w:rPr>
        <w:t xml:space="preserve">Employers </w:t>
      </w:r>
      <w:r w:rsidR="00DD0B95" w:rsidRPr="00DD0B95">
        <w:rPr>
          <w:rFonts w:ascii="Calibri" w:hAnsi="Calibri" w:cs="Arial"/>
          <w:bCs/>
          <w:sz w:val="22"/>
          <w:szCs w:val="22"/>
          <w:lang w:val="en-GB"/>
        </w:rPr>
        <w:t xml:space="preserve">(Compulsory) </w:t>
      </w:r>
      <w:r w:rsidRPr="00DD0B95">
        <w:rPr>
          <w:rFonts w:ascii="Calibri" w:hAnsi="Calibri" w:cs="Arial"/>
          <w:bCs/>
          <w:sz w:val="22"/>
          <w:szCs w:val="22"/>
          <w:lang w:val="en-GB"/>
        </w:rPr>
        <w:t>L</w:t>
      </w:r>
      <w:r w:rsidR="009B7FD9" w:rsidRPr="00DD0B95">
        <w:rPr>
          <w:rFonts w:ascii="Calibri" w:hAnsi="Calibri" w:cs="Arial"/>
          <w:bCs/>
          <w:sz w:val="22"/>
          <w:szCs w:val="22"/>
          <w:lang w:val="en-GB"/>
        </w:rPr>
        <w:t xml:space="preserve">iability Insurance </w:t>
      </w:r>
      <w:r w:rsidR="00A20E6F" w:rsidRPr="00DD0B95">
        <w:rPr>
          <w:rFonts w:ascii="Calibri" w:hAnsi="Calibri" w:cs="Arial"/>
          <w:bCs/>
          <w:sz w:val="22"/>
          <w:szCs w:val="22"/>
          <w:lang w:val="en-GB"/>
        </w:rPr>
        <w:t>for a sum insured of not less than £</w:t>
      </w:r>
      <w:r w:rsidR="009B7FD9" w:rsidRPr="00DD0B95">
        <w:rPr>
          <w:rFonts w:ascii="Calibri" w:hAnsi="Calibri" w:cs="Arial"/>
          <w:bCs/>
          <w:sz w:val="22"/>
          <w:szCs w:val="22"/>
          <w:lang w:val="en-GB"/>
        </w:rPr>
        <w:t>5,000,000</w:t>
      </w:r>
    </w:p>
    <w:p w14:paraId="61EA43D6" w14:textId="561C3C06" w:rsidR="009B7FD9" w:rsidRPr="00DD0B95" w:rsidRDefault="00205691" w:rsidP="001D147B">
      <w:pPr>
        <w:pStyle w:val="ListParagraph"/>
        <w:spacing w:after="120"/>
        <w:ind w:left="567"/>
        <w:jc w:val="both"/>
        <w:rPr>
          <w:rFonts w:ascii="Calibri" w:hAnsi="Calibri" w:cs="Arial"/>
          <w:bCs/>
          <w:sz w:val="22"/>
          <w:szCs w:val="22"/>
          <w:lang w:val="en-GB"/>
        </w:rPr>
      </w:pPr>
      <w:r w:rsidRPr="00DD0B95">
        <w:rPr>
          <w:rFonts w:ascii="Calibri" w:hAnsi="Calibri" w:cs="Arial"/>
          <w:bCs/>
          <w:sz w:val="22"/>
          <w:szCs w:val="22"/>
          <w:lang w:val="en-GB"/>
        </w:rPr>
        <w:t>Public L</w:t>
      </w:r>
      <w:r w:rsidR="009B7FD9" w:rsidRPr="00DD0B95">
        <w:rPr>
          <w:rFonts w:ascii="Calibri" w:hAnsi="Calibri" w:cs="Arial"/>
          <w:bCs/>
          <w:sz w:val="22"/>
          <w:szCs w:val="22"/>
          <w:lang w:val="en-GB"/>
        </w:rPr>
        <w:t>iability Insurance for a sum insured of not less than £</w:t>
      </w:r>
      <w:r w:rsidR="00DD0B95" w:rsidRPr="00DD0B95">
        <w:rPr>
          <w:rFonts w:ascii="Calibri" w:hAnsi="Calibri" w:cs="Arial"/>
          <w:bCs/>
          <w:sz w:val="22"/>
          <w:szCs w:val="22"/>
          <w:lang w:val="en-GB"/>
        </w:rPr>
        <w:t>5</w:t>
      </w:r>
      <w:r w:rsidR="009B7FD9" w:rsidRPr="00DD0B95">
        <w:rPr>
          <w:rFonts w:ascii="Calibri" w:hAnsi="Calibri" w:cs="Arial"/>
          <w:bCs/>
          <w:sz w:val="22"/>
          <w:szCs w:val="22"/>
          <w:lang w:val="en-GB"/>
        </w:rPr>
        <w:t xml:space="preserve">,000,000 </w:t>
      </w:r>
    </w:p>
    <w:p w14:paraId="1437898D" w14:textId="11788769" w:rsidR="00DD0B95" w:rsidRPr="00DD0B95" w:rsidRDefault="00DD0B95" w:rsidP="001D147B">
      <w:pPr>
        <w:pStyle w:val="ListParagraph"/>
        <w:spacing w:after="120"/>
        <w:ind w:left="567"/>
        <w:jc w:val="both"/>
        <w:rPr>
          <w:rFonts w:ascii="Calibri" w:hAnsi="Calibri" w:cs="Arial"/>
          <w:bCs/>
          <w:sz w:val="22"/>
          <w:szCs w:val="22"/>
          <w:lang w:val="en-GB"/>
        </w:rPr>
      </w:pPr>
      <w:r w:rsidRPr="00DD0B95">
        <w:rPr>
          <w:rFonts w:ascii="Calibri" w:hAnsi="Calibri" w:cs="Arial"/>
          <w:bCs/>
          <w:sz w:val="22"/>
          <w:szCs w:val="22"/>
          <w:lang w:val="en-GB"/>
        </w:rPr>
        <w:lastRenderedPageBreak/>
        <w:t>Professional Indemnity Insurance of not less than £2,000,000</w:t>
      </w:r>
    </w:p>
    <w:p w14:paraId="31A491C2" w14:textId="492EEA5A" w:rsidR="00DD0B95" w:rsidRPr="00DD0B95" w:rsidRDefault="00DD0B95" w:rsidP="001D147B">
      <w:pPr>
        <w:pStyle w:val="ListParagraph"/>
        <w:spacing w:after="120"/>
        <w:ind w:left="567"/>
        <w:jc w:val="both"/>
        <w:rPr>
          <w:rFonts w:ascii="Calibri" w:hAnsi="Calibri" w:cs="Arial"/>
          <w:bCs/>
          <w:sz w:val="22"/>
          <w:szCs w:val="22"/>
          <w:lang w:val="en-GB"/>
        </w:rPr>
      </w:pPr>
      <w:r w:rsidRPr="00DD0B95">
        <w:rPr>
          <w:rFonts w:ascii="Calibri" w:hAnsi="Calibri" w:cs="Arial"/>
          <w:bCs/>
          <w:sz w:val="22"/>
          <w:szCs w:val="22"/>
          <w:lang w:val="en-GB"/>
        </w:rPr>
        <w:t>Product Liability In</w:t>
      </w:r>
      <w:r>
        <w:rPr>
          <w:rFonts w:ascii="Calibri" w:hAnsi="Calibri" w:cs="Arial"/>
          <w:bCs/>
          <w:sz w:val="22"/>
          <w:szCs w:val="22"/>
          <w:lang w:val="en-GB"/>
        </w:rPr>
        <w:t>s</w:t>
      </w:r>
      <w:r w:rsidRPr="00DD0B95">
        <w:rPr>
          <w:rFonts w:ascii="Calibri" w:hAnsi="Calibri" w:cs="Arial"/>
          <w:bCs/>
          <w:sz w:val="22"/>
          <w:szCs w:val="22"/>
          <w:lang w:val="en-GB"/>
        </w:rPr>
        <w:t>urance of not less than £5,000,000</w:t>
      </w:r>
    </w:p>
    <w:p w14:paraId="573EED2A" w14:textId="77777777" w:rsidR="001D147B" w:rsidRPr="001D147B" w:rsidRDefault="001D147B" w:rsidP="001D147B">
      <w:pPr>
        <w:pStyle w:val="ListParagraph"/>
        <w:spacing w:after="120"/>
        <w:ind w:left="567"/>
        <w:jc w:val="both"/>
        <w:rPr>
          <w:rFonts w:ascii="Calibri" w:hAnsi="Calibri" w:cs="Arial"/>
          <w:bCs/>
          <w:sz w:val="22"/>
          <w:szCs w:val="22"/>
          <w:lang w:val="en-GB"/>
        </w:rPr>
      </w:pPr>
    </w:p>
    <w:p w14:paraId="5F892629" w14:textId="77777777" w:rsidR="0003163A" w:rsidRPr="001D147B" w:rsidRDefault="00205691" w:rsidP="001D147B">
      <w:pPr>
        <w:pStyle w:val="ListParagraph"/>
        <w:spacing w:after="120"/>
        <w:ind w:left="567"/>
        <w:jc w:val="both"/>
        <w:rPr>
          <w:rFonts w:ascii="Calibri" w:hAnsi="Calibri" w:cs="Arial"/>
          <w:bCs/>
          <w:sz w:val="22"/>
          <w:szCs w:val="22"/>
          <w:lang w:val="en-GB"/>
        </w:rPr>
      </w:pPr>
      <w:r w:rsidRPr="001D147B">
        <w:rPr>
          <w:rFonts w:ascii="Calibri" w:hAnsi="Calibri" w:cs="Arial"/>
          <w:bCs/>
          <w:sz w:val="22"/>
          <w:szCs w:val="22"/>
          <w:lang w:val="en-GB"/>
        </w:rPr>
        <w:t xml:space="preserve">The Tenderer </w:t>
      </w:r>
      <w:r w:rsidR="00A20E6F" w:rsidRPr="001D147B">
        <w:rPr>
          <w:rFonts w:ascii="Calibri" w:hAnsi="Calibri" w:cs="Arial"/>
          <w:bCs/>
          <w:sz w:val="22"/>
          <w:szCs w:val="22"/>
          <w:lang w:val="en-GB"/>
        </w:rPr>
        <w:t>will supply the Association with full particulars of</w:t>
      </w:r>
      <w:r w:rsidRPr="001D147B">
        <w:rPr>
          <w:rFonts w:ascii="Calibri" w:hAnsi="Calibri" w:cs="Arial"/>
          <w:bCs/>
          <w:sz w:val="22"/>
          <w:szCs w:val="22"/>
          <w:lang w:val="en-GB"/>
        </w:rPr>
        <w:t xml:space="preserve"> such insurance to accompany their Tender submission</w:t>
      </w:r>
      <w:r w:rsidR="00A20E6F" w:rsidRPr="001D147B">
        <w:rPr>
          <w:rFonts w:ascii="Calibri" w:hAnsi="Calibri" w:cs="Arial"/>
          <w:bCs/>
          <w:sz w:val="22"/>
          <w:szCs w:val="22"/>
          <w:lang w:val="en-GB"/>
        </w:rPr>
        <w:t>.</w:t>
      </w:r>
      <w:bookmarkStart w:id="29" w:name="_Toc461623679"/>
      <w:bookmarkStart w:id="30" w:name="_Toc323212245"/>
      <w:bookmarkStart w:id="31" w:name="_Toc323130964"/>
    </w:p>
    <w:p w14:paraId="640F50F8" w14:textId="77777777" w:rsidR="0003163A" w:rsidRDefault="0003163A" w:rsidP="0003163A">
      <w:pPr>
        <w:ind w:left="357"/>
        <w:jc w:val="both"/>
        <w:rPr>
          <w:rFonts w:ascii="Calibri" w:hAnsi="Calibri"/>
          <w:sz w:val="22"/>
          <w:szCs w:val="22"/>
          <w:lang w:val="en-GB"/>
        </w:rPr>
      </w:pPr>
    </w:p>
    <w:p w14:paraId="5443409B" w14:textId="77777777" w:rsidR="00003E15" w:rsidRDefault="00003E15" w:rsidP="0003163A">
      <w:pPr>
        <w:ind w:left="357"/>
        <w:jc w:val="both"/>
        <w:rPr>
          <w:rFonts w:ascii="Calibri" w:hAnsi="Calibri"/>
          <w:sz w:val="22"/>
          <w:szCs w:val="22"/>
          <w:lang w:val="en-GB"/>
        </w:rPr>
      </w:pPr>
    </w:p>
    <w:p w14:paraId="4F5A7953" w14:textId="2B89E47D" w:rsidR="0002669B" w:rsidRPr="0022284E" w:rsidRDefault="0002669B" w:rsidP="00D425BE">
      <w:pPr>
        <w:pStyle w:val="ListParagraph"/>
        <w:numPr>
          <w:ilvl w:val="1"/>
          <w:numId w:val="35"/>
        </w:numPr>
        <w:spacing w:after="120"/>
        <w:ind w:left="567" w:hanging="567"/>
        <w:jc w:val="both"/>
        <w:rPr>
          <w:rFonts w:ascii="Calibri" w:hAnsi="Calibri" w:cs="Arial"/>
          <w:b/>
          <w:bCs/>
          <w:sz w:val="22"/>
          <w:szCs w:val="22"/>
          <w:lang w:val="en-GB"/>
        </w:rPr>
      </w:pPr>
      <w:r w:rsidRPr="0022284E">
        <w:rPr>
          <w:rFonts w:ascii="Calibri" w:hAnsi="Calibri" w:cs="Arial"/>
          <w:b/>
          <w:bCs/>
          <w:sz w:val="22"/>
          <w:szCs w:val="22"/>
          <w:lang w:val="en-GB"/>
        </w:rPr>
        <w:t>Data Protection</w:t>
      </w:r>
      <w:bookmarkEnd w:id="29"/>
      <w:bookmarkEnd w:id="30"/>
      <w:bookmarkEnd w:id="31"/>
    </w:p>
    <w:p w14:paraId="5CED3ED7" w14:textId="77777777" w:rsidR="0002669B" w:rsidRDefault="0002669B" w:rsidP="0002669B">
      <w:pPr>
        <w:keepNext/>
        <w:keepLines/>
        <w:widowControl w:val="0"/>
        <w:autoSpaceDE w:val="0"/>
        <w:autoSpaceDN w:val="0"/>
        <w:adjustRightInd w:val="0"/>
        <w:spacing w:line="260" w:lineRule="atLeast"/>
        <w:rPr>
          <w:rFonts w:asciiTheme="minorHAnsi" w:hAnsiTheme="minorHAnsi" w:cs="Arial"/>
          <w:sz w:val="22"/>
          <w:szCs w:val="22"/>
          <w:lang w:val="en-GB"/>
        </w:rPr>
      </w:pPr>
    </w:p>
    <w:p w14:paraId="4D63C890" w14:textId="66CF7FA6" w:rsidR="008A39C8" w:rsidRPr="008A39C8" w:rsidRDefault="008A39C8" w:rsidP="008A39C8">
      <w:pPr>
        <w:ind w:left="425"/>
        <w:rPr>
          <w:rFonts w:asciiTheme="minorHAnsi" w:hAnsiTheme="minorHAnsi" w:cstheme="minorHAnsi"/>
          <w:sz w:val="22"/>
          <w:szCs w:val="22"/>
          <w:lang w:val="en-GB"/>
        </w:rPr>
      </w:pPr>
      <w:r>
        <w:rPr>
          <w:rFonts w:asciiTheme="minorHAnsi" w:hAnsiTheme="minorHAnsi" w:cstheme="minorHAnsi"/>
          <w:sz w:val="22"/>
          <w:szCs w:val="22"/>
          <w:lang w:val="en-GB"/>
        </w:rPr>
        <w:t xml:space="preserve">(i) </w:t>
      </w:r>
      <w:r w:rsidRPr="008A39C8">
        <w:rPr>
          <w:rFonts w:asciiTheme="minorHAnsi" w:hAnsiTheme="minorHAnsi" w:cstheme="minorHAnsi"/>
          <w:sz w:val="22"/>
          <w:szCs w:val="22"/>
          <w:lang w:val="en-GB"/>
        </w:rPr>
        <w:tab/>
        <w:t>The appointed Partner will:-</w:t>
      </w:r>
    </w:p>
    <w:p w14:paraId="7E581A16" w14:textId="36D3A4CF" w:rsidR="0003163A" w:rsidRPr="000B79F3" w:rsidRDefault="0002669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14:paraId="13DB3F54" w14:textId="1DA53A05" w:rsidR="0002669B" w:rsidRDefault="0002669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Pr="000B79F3">
        <w:rPr>
          <w:rFonts w:ascii="Calibri" w:hAnsi="Calibri" w:cs="Arial"/>
          <w:bCs/>
          <w:sz w:val="22"/>
          <w:szCs w:val="22"/>
          <w:lang w:val="en-GB"/>
        </w:rPr>
        <w:t>Partner shall comply with all relevant provisions of the DPA and do nothing which causes, or may cause, The Association to be in breach of its obligations under the DPA. In particular</w:t>
      </w:r>
      <w:r w:rsidR="0003163A" w:rsidRPr="000B79F3">
        <w:rPr>
          <w:rFonts w:ascii="Calibri" w:hAnsi="Calibri" w:cs="Arial"/>
          <w:bCs/>
          <w:sz w:val="22"/>
          <w:szCs w:val="22"/>
          <w:lang w:val="en-GB"/>
        </w:rPr>
        <w:t xml:space="preserve">, to the extent that the </w:t>
      </w:r>
      <w:r w:rsidRPr="000B79F3">
        <w:rPr>
          <w:rFonts w:ascii="Calibri" w:hAnsi="Calibri" w:cs="Arial"/>
          <w:bCs/>
          <w:sz w:val="22"/>
          <w:szCs w:val="22"/>
          <w:lang w:val="en-GB"/>
        </w:rPr>
        <w:t>Partner acts as a Data Processor in respect of any Personal Data pursuan</w:t>
      </w:r>
      <w:r w:rsidR="0003163A" w:rsidRPr="000B79F3">
        <w:rPr>
          <w:rFonts w:ascii="Calibri" w:hAnsi="Calibri" w:cs="Arial"/>
          <w:bCs/>
          <w:sz w:val="22"/>
          <w:szCs w:val="22"/>
          <w:lang w:val="en-GB"/>
        </w:rPr>
        <w:t xml:space="preserve">t to this Agreement, the </w:t>
      </w:r>
      <w:r w:rsidRPr="000B79F3">
        <w:rPr>
          <w:rFonts w:ascii="Calibri" w:hAnsi="Calibri" w:cs="Arial"/>
          <w:bCs/>
          <w:sz w:val="22"/>
          <w:szCs w:val="22"/>
          <w:lang w:val="en-GB"/>
        </w:rPr>
        <w:t>Partner shall only process such Personal Data as is necessary to enable it to fulfil its obligations under the contract and only in accordance with instructions from the 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14:paraId="789CAED9" w14:textId="77777777" w:rsidR="001D147B" w:rsidRPr="008F496F" w:rsidRDefault="001D147B" w:rsidP="001D147B">
      <w:pPr>
        <w:pStyle w:val="ListParagraph"/>
        <w:numPr>
          <w:ilvl w:val="0"/>
          <w:numId w:val="9"/>
        </w:numPr>
        <w:spacing w:before="120" w:after="120"/>
        <w:ind w:left="1134" w:hanging="283"/>
        <w:contextualSpacing w:val="0"/>
        <w:jc w:val="both"/>
        <w:rPr>
          <w:rFonts w:ascii="Calibri" w:hAnsi="Calibri" w:cs="Arial"/>
          <w:bCs/>
          <w:sz w:val="22"/>
          <w:szCs w:val="22"/>
          <w:lang w:val="en-GB"/>
        </w:rPr>
      </w:pPr>
      <w:r w:rsidRPr="008F496F">
        <w:rPr>
          <w:rFonts w:ascii="Calibri" w:hAnsi="Calibri" w:cs="Arial"/>
          <w:bCs/>
          <w:sz w:val="22"/>
          <w:szCs w:val="22"/>
          <w:lang w:val="en-GB"/>
        </w:rPr>
        <w:t>From its introduction in May 2018, any reference to the DPA shall also refer to the General Data Protection Regulation (GDPR).</w:t>
      </w:r>
    </w:p>
    <w:p w14:paraId="5D194857" w14:textId="77777777" w:rsidR="0002669B" w:rsidRPr="0002669B" w:rsidRDefault="0002669B" w:rsidP="0003163A">
      <w:pPr>
        <w:tabs>
          <w:tab w:val="num" w:pos="851"/>
        </w:tabs>
        <w:autoSpaceDE w:val="0"/>
        <w:autoSpaceDN w:val="0"/>
        <w:adjustRightInd w:val="0"/>
        <w:spacing w:line="260" w:lineRule="atLeast"/>
        <w:ind w:left="851" w:hanging="284"/>
        <w:rPr>
          <w:rFonts w:ascii="Calibri" w:hAnsi="Calibri"/>
          <w:sz w:val="22"/>
          <w:szCs w:val="22"/>
          <w:lang w:val="en-GB"/>
        </w:rPr>
      </w:pPr>
    </w:p>
    <w:p w14:paraId="4160E131" w14:textId="4F4F7F46" w:rsidR="008A39C8" w:rsidRPr="008A39C8" w:rsidRDefault="008A39C8" w:rsidP="008A39C8">
      <w:pPr>
        <w:ind w:left="425"/>
        <w:rPr>
          <w:rFonts w:asciiTheme="minorHAnsi" w:hAnsiTheme="minorHAnsi" w:cstheme="minorHAnsi"/>
          <w:sz w:val="22"/>
          <w:szCs w:val="22"/>
          <w:lang w:val="en-GB"/>
        </w:rPr>
      </w:pPr>
      <w:r w:rsidRPr="008A39C8">
        <w:rPr>
          <w:rFonts w:asciiTheme="minorHAnsi" w:hAnsiTheme="minorHAnsi" w:cstheme="minorHAnsi"/>
          <w:sz w:val="22"/>
          <w:szCs w:val="22"/>
          <w:lang w:val="en-GB"/>
        </w:rPr>
        <w:t xml:space="preserve"> (ii)</w:t>
      </w:r>
      <w:r>
        <w:rPr>
          <w:rFonts w:asciiTheme="minorHAnsi" w:hAnsiTheme="minorHAnsi" w:cstheme="minorHAnsi"/>
          <w:sz w:val="22"/>
          <w:szCs w:val="22"/>
          <w:lang w:val="en-GB"/>
        </w:rPr>
        <w:t xml:space="preserve">  The Partner shall:</w:t>
      </w:r>
    </w:p>
    <w:p w14:paraId="250F4DC0" w14:textId="323F9ACE"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Implement technical and organisational measures in place to protect any personal data it is processing on The Association’s behalf against any unauthorised or unlawful processing and against any accidental loss, destruction, damage, alteration or disclosure and undertakes to maintain such measures during the course of this Contract. These measures shall be appropriate to the harm which might result from any unauthorised or unlawful Processing, accidental loss, destruction or damage to the Personal Data which is to be protected.</w:t>
      </w:r>
    </w:p>
    <w:p w14:paraId="7C62C56C" w14:textId="078B0903"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14:paraId="743CCD2C" w14:textId="77777777"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14:paraId="0CFB0A06" w14:textId="02DE23D2"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Obtain prior written consent from the Association in order to transfer the Personal Data to any sub-contractors or affiliates to fulfil their obligations under this Contract. This is subject to the confidentiality issues as set out in this document.</w:t>
      </w:r>
    </w:p>
    <w:p w14:paraId="70E1F25B" w14:textId="7DB91988"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sidR="000B79F3">
        <w:rPr>
          <w:rFonts w:ascii="Calibri" w:hAnsi="Calibri" w:cs="Arial"/>
          <w:bCs/>
          <w:sz w:val="22"/>
          <w:szCs w:val="22"/>
          <w:lang w:val="en-GB"/>
        </w:rPr>
        <w:t xml:space="preserve">hat all employees of the </w:t>
      </w:r>
      <w:r w:rsidRPr="000B79F3">
        <w:rPr>
          <w:rFonts w:ascii="Calibri" w:hAnsi="Calibri" w:cs="Arial"/>
          <w:bCs/>
          <w:sz w:val="22"/>
          <w:szCs w:val="22"/>
          <w:lang w:val="en-GB"/>
        </w:rPr>
        <w:t>Partner who reasonably require access to the Personal Data are informed of the strict confidential nature of the Personal Data; and</w:t>
      </w:r>
    </w:p>
    <w:p w14:paraId="66325EA8" w14:textId="7017E8F8"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lastRenderedPageBreak/>
        <w:t xml:space="preserve">Ensure </w:t>
      </w:r>
      <w:r w:rsidR="000B79F3">
        <w:rPr>
          <w:rFonts w:ascii="Calibri" w:hAnsi="Calibri" w:cs="Arial"/>
          <w:bCs/>
          <w:sz w:val="22"/>
          <w:szCs w:val="22"/>
          <w:lang w:val="en-GB"/>
        </w:rPr>
        <w:t xml:space="preserve">that no employees of the </w:t>
      </w:r>
      <w:r w:rsidRPr="000B79F3">
        <w:rPr>
          <w:rFonts w:ascii="Calibri" w:hAnsi="Calibri" w:cs="Arial"/>
          <w:bCs/>
          <w:sz w:val="22"/>
          <w:szCs w:val="22"/>
          <w:lang w:val="en-GB"/>
        </w:rPr>
        <w:t>Partner publish, disclose, or divulge (whether directly or indirectly) any of the Personal Data to any third party unless directed in writing to do so by The Association.</w:t>
      </w:r>
    </w:p>
    <w:p w14:paraId="4E56A64B" w14:textId="674D6DCA"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14:paraId="6D367052" w14:textId="2ED4485B"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14:paraId="5C7FFB44" w14:textId="3AC7B1A8"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full and complete details of the complaint, enquiry or request;</w:t>
      </w:r>
    </w:p>
    <w:p w14:paraId="34D734BF" w14:textId="7523FB7D"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Complying with a data access request and within the relevant timescales as set out in the Data Protection Legislation and in accordance with The Association’s instructions;</w:t>
      </w:r>
    </w:p>
    <w:p w14:paraId="3F0F6372" w14:textId="0D37EC5B"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Personal Data it is in possession of in relation to tenants/ residents  and shall do so within the timescales required by The Association an</w:t>
      </w:r>
      <w:r w:rsidR="00C71A1C">
        <w:rPr>
          <w:rFonts w:ascii="Calibri" w:hAnsi="Calibri" w:cs="Arial"/>
          <w:bCs/>
          <w:sz w:val="22"/>
          <w:szCs w:val="22"/>
          <w:lang w:val="en-GB"/>
        </w:rPr>
        <w:t xml:space="preserve">d notified to the </w:t>
      </w:r>
      <w:r w:rsidRPr="000B79F3">
        <w:rPr>
          <w:rFonts w:ascii="Calibri" w:hAnsi="Calibri" w:cs="Arial"/>
          <w:bCs/>
          <w:sz w:val="22"/>
          <w:szCs w:val="22"/>
          <w:lang w:val="en-GB"/>
        </w:rPr>
        <w:t>Partner; and</w:t>
      </w:r>
    </w:p>
    <w:p w14:paraId="4C66E102" w14:textId="6A8FF4E3" w:rsidR="0002669B" w:rsidRPr="000B79F3" w:rsidRDefault="0002669B" w:rsidP="001D147B">
      <w:pPr>
        <w:pStyle w:val="ListParagraph"/>
        <w:numPr>
          <w:ilvl w:val="1"/>
          <w:numId w:val="10"/>
        </w:numPr>
        <w:tabs>
          <w:tab w:val="num" w:pos="1985"/>
        </w:tabs>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Providing to The Association any and all relevant information requested by the Association.</w:t>
      </w:r>
    </w:p>
    <w:p w14:paraId="32DB5E90" w14:textId="6EFDB4D6"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Pr="000B79F3">
        <w:rPr>
          <w:rFonts w:ascii="Calibri" w:hAnsi="Calibri" w:cs="Arial"/>
          <w:bCs/>
          <w:sz w:val="22"/>
          <w:szCs w:val="22"/>
          <w:lang w:val="en-GB"/>
        </w:rPr>
        <w:t xml:space="preserve"> Partner to enable the Association to inspect and audit its procedures and shall, upon the Association’s request from time to time, prepare a report for the Association in respect of the technical and organisational measures it has in place to protect the Personal Data.</w:t>
      </w:r>
    </w:p>
    <w:p w14:paraId="5EEE8FBA" w14:textId="11E871A6"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Warrant that it has submitted, pursuant to section 18(1) of the DPA, a notification to the Information Commissioner (as defined by the FOIA) and shall keep that notification correct, complete and up to date.</w:t>
      </w:r>
    </w:p>
    <w:p w14:paraId="010CC9C9" w14:textId="259F902F"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Not transfer any Personal Data (whether in whole or in part) to any country outside of the European Economic Area unless authorised in writing to do so 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14:paraId="62A5D71E" w14:textId="77777777" w:rsidR="0002669B" w:rsidRPr="000B79F3" w:rsidRDefault="0002669B" w:rsidP="001D147B">
      <w:pPr>
        <w:pStyle w:val="ListParagraph"/>
        <w:numPr>
          <w:ilvl w:val="1"/>
          <w:numId w:val="10"/>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The obligations of the Data Controller under the Eighth Data Protection Principle set out in Schedule 1 of the DPA by the provision of an adequate and appropriate level of protection in respect of any Personal Data which is transferred in accordance with this and;</w:t>
      </w:r>
    </w:p>
    <w:p w14:paraId="55847C99" w14:textId="357312D6" w:rsidR="0002669B" w:rsidRPr="004045C8" w:rsidRDefault="0002669B" w:rsidP="001D147B">
      <w:pPr>
        <w:pStyle w:val="ListParagraph"/>
        <w:numPr>
          <w:ilvl w:val="1"/>
          <w:numId w:val="10"/>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14:paraId="41BE6ACF" w14:textId="1AA662ED" w:rsidR="0002669B" w:rsidRPr="004045C8"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the termination of this Agreement for whatever reason, unless notified otherwise by the Association or required by the law, immediately cease any and all processing of the Personal Data on the Association’s behalf, and destroy or provide to the Association with a copy of all such Personal Data on suitable media.</w:t>
      </w:r>
    </w:p>
    <w:p w14:paraId="41145A12" w14:textId="029D1B86" w:rsidR="0002669B" w:rsidRPr="000B79F3"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0B79F3">
        <w:rPr>
          <w:rFonts w:ascii="Calibri" w:hAnsi="Calibri" w:cs="Arial"/>
          <w:bCs/>
          <w:sz w:val="22"/>
          <w:szCs w:val="22"/>
          <w:lang w:val="en-GB"/>
        </w:rPr>
        <w:t>Upon receipt of any request from the Association to do so, promptly amend, transfer, or delete the Personal Data (whether in whole or in part). Upon deletion of the Association’s data, the Partner will not be able to provide any reports or other benefits relating to any deleted data.</w:t>
      </w:r>
    </w:p>
    <w:p w14:paraId="035AA7E6" w14:textId="15C50965" w:rsidR="0002669B" w:rsidRPr="004045C8"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lastRenderedPageBreak/>
        <w:t>When required to collect any Personal Data on behalf of the Association, ensure that the Partner provides to the Data Subjects, from whom the Personal Data is collected, with a fair processing notice in a form to be agreed by the Partner.</w:t>
      </w:r>
    </w:p>
    <w:p w14:paraId="47E7CDF0" w14:textId="6F761BBA" w:rsidR="004045C8" w:rsidRDefault="0002669B" w:rsidP="001D147B">
      <w:pPr>
        <w:pStyle w:val="ListParagraph"/>
        <w:numPr>
          <w:ilvl w:val="0"/>
          <w:numId w:val="10"/>
        </w:numPr>
        <w:spacing w:before="120" w:after="120"/>
        <w:ind w:left="1276" w:hanging="425"/>
        <w:contextualSpacing w:val="0"/>
        <w:jc w:val="both"/>
        <w:rPr>
          <w:rFonts w:ascii="Calibri" w:hAnsi="Calibri" w:cs="Arial"/>
          <w:bCs/>
          <w:sz w:val="22"/>
          <w:szCs w:val="22"/>
          <w:lang w:val="en-GB"/>
        </w:rPr>
      </w:pPr>
      <w:r w:rsidRPr="004045C8">
        <w:rPr>
          <w:rFonts w:ascii="Calibri" w:hAnsi="Calibri" w:cs="Arial"/>
          <w:bCs/>
          <w:sz w:val="22"/>
          <w:szCs w:val="22"/>
          <w:lang w:val="en-GB"/>
        </w:rPr>
        <w:t>Comply with all reasonable requests or directions by the Association to enable The Association to verify and / or procure that the Partner is in full compliance with its obligations under this contract.</w:t>
      </w:r>
    </w:p>
    <w:p w14:paraId="1DB5BE2F" w14:textId="2FC73CA5" w:rsidR="004045C8" w:rsidRPr="00C57F5F" w:rsidRDefault="00662BE8" w:rsidP="00662BE8">
      <w:pPr>
        <w:pStyle w:val="Heading1"/>
        <w:numPr>
          <w:ilvl w:val="0"/>
          <w:numId w:val="34"/>
        </w:numPr>
        <w:rPr>
          <w:rFonts w:ascii="Calibri" w:hAnsi="Calibri"/>
          <w:lang w:val="en-GB"/>
        </w:rPr>
      </w:pPr>
      <w:r>
        <w:rPr>
          <w:rFonts w:ascii="Calibri" w:hAnsi="Calibri"/>
          <w:lang w:val="en-GB"/>
        </w:rPr>
        <w:tab/>
      </w:r>
      <w:bookmarkStart w:id="32" w:name="_Toc512605445"/>
      <w:r w:rsidR="004045C8">
        <w:rPr>
          <w:rFonts w:ascii="Calibri" w:hAnsi="Calibri"/>
          <w:lang w:val="en-GB"/>
        </w:rPr>
        <w:t>Submitting your Tender Proposal</w:t>
      </w:r>
      <w:bookmarkEnd w:id="32"/>
    </w:p>
    <w:p w14:paraId="13044658" w14:textId="77777777" w:rsidR="00662BE8" w:rsidRDefault="00662BE8" w:rsidP="00662BE8">
      <w:pPr>
        <w:rPr>
          <w:rFonts w:ascii="Calibri" w:hAnsi="Calibri"/>
          <w:color w:val="000000" w:themeColor="text1"/>
          <w:sz w:val="22"/>
          <w:szCs w:val="22"/>
          <w:lang w:val="en-GB"/>
        </w:rPr>
      </w:pPr>
      <w:bookmarkStart w:id="33" w:name="_Toc465677576"/>
    </w:p>
    <w:p w14:paraId="604DDF5F" w14:textId="05308770" w:rsidR="004045C8" w:rsidRDefault="004045C8" w:rsidP="00662BE8">
      <w:pPr>
        <w:pStyle w:val="ListParagraph"/>
        <w:numPr>
          <w:ilvl w:val="1"/>
          <w:numId w:val="34"/>
        </w:numPr>
        <w:rPr>
          <w:rFonts w:ascii="Calibri" w:hAnsi="Calibri"/>
          <w:color w:val="000000" w:themeColor="text1"/>
          <w:sz w:val="22"/>
          <w:szCs w:val="22"/>
          <w:lang w:val="en-GB"/>
        </w:rPr>
      </w:pPr>
      <w:r w:rsidRPr="00662BE8">
        <w:rPr>
          <w:rFonts w:ascii="Calibri" w:hAnsi="Calibri"/>
          <w:color w:val="000000" w:themeColor="text1"/>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33"/>
      <w:r w:rsidRPr="00662BE8">
        <w:rPr>
          <w:rFonts w:ascii="Calibri" w:hAnsi="Calibri"/>
          <w:color w:val="000000" w:themeColor="text1"/>
          <w:sz w:val="22"/>
          <w:szCs w:val="22"/>
          <w:lang w:val="en-GB"/>
        </w:rPr>
        <w:t xml:space="preserve"> </w:t>
      </w:r>
    </w:p>
    <w:p w14:paraId="6FA7712F" w14:textId="77777777" w:rsidR="00662BE8" w:rsidRPr="00662BE8" w:rsidRDefault="00662BE8" w:rsidP="00662BE8">
      <w:pPr>
        <w:pStyle w:val="ListParagraph"/>
        <w:ind w:left="1140"/>
        <w:rPr>
          <w:rFonts w:ascii="Calibri" w:hAnsi="Calibri"/>
          <w:color w:val="000000" w:themeColor="text1"/>
          <w:sz w:val="22"/>
          <w:szCs w:val="22"/>
          <w:lang w:val="en-GB"/>
        </w:rPr>
      </w:pPr>
    </w:p>
    <w:p w14:paraId="1E960DAE" w14:textId="16046FFF" w:rsidR="00662BE8" w:rsidRDefault="00662BE8" w:rsidP="00662BE8">
      <w:pPr>
        <w:pStyle w:val="ListParagraph"/>
        <w:numPr>
          <w:ilvl w:val="1"/>
          <w:numId w:val="34"/>
        </w:numPr>
        <w:rPr>
          <w:rFonts w:ascii="Calibri" w:hAnsi="Calibri"/>
          <w:color w:val="000000" w:themeColor="text1"/>
          <w:sz w:val="22"/>
          <w:szCs w:val="22"/>
          <w:lang w:val="en-GB"/>
        </w:rPr>
      </w:pPr>
      <w:r w:rsidRPr="00662BE8">
        <w:rPr>
          <w:rFonts w:ascii="Calibri" w:hAnsi="Calibri"/>
          <w:color w:val="000000" w:themeColor="text1"/>
          <w:sz w:val="22"/>
          <w:szCs w:val="22"/>
          <w:lang w:val="en-GB"/>
        </w:rPr>
        <w:t>The tenderer must acquaint and satisfy themselves with all conditions likely to affect the execution of any of the Services.</w:t>
      </w:r>
    </w:p>
    <w:p w14:paraId="41953446" w14:textId="77777777" w:rsidR="00662BE8" w:rsidRDefault="00662BE8" w:rsidP="00662BE8">
      <w:pPr>
        <w:pStyle w:val="ListParagraph"/>
        <w:ind w:left="1140"/>
        <w:rPr>
          <w:rFonts w:ascii="Calibri" w:hAnsi="Calibri"/>
          <w:color w:val="000000" w:themeColor="text1"/>
          <w:sz w:val="22"/>
          <w:szCs w:val="22"/>
          <w:lang w:val="en-GB"/>
        </w:rPr>
      </w:pPr>
    </w:p>
    <w:p w14:paraId="567F608A" w14:textId="66208336" w:rsidR="00662BE8" w:rsidRDefault="00DE5C56" w:rsidP="00DE5C56">
      <w:pPr>
        <w:pStyle w:val="ListParagraph"/>
        <w:numPr>
          <w:ilvl w:val="1"/>
          <w:numId w:val="34"/>
        </w:numPr>
        <w:rPr>
          <w:rFonts w:ascii="Calibri" w:hAnsi="Calibri"/>
          <w:color w:val="000000" w:themeColor="text1"/>
          <w:sz w:val="22"/>
          <w:szCs w:val="22"/>
          <w:lang w:val="en-GB"/>
        </w:rPr>
      </w:pPr>
      <w:r w:rsidRPr="00DE5C56">
        <w:rPr>
          <w:rFonts w:ascii="Calibri" w:hAnsi="Calibri"/>
          <w:color w:val="000000" w:themeColor="text1"/>
          <w:sz w:val="22"/>
          <w:szCs w:val="22"/>
          <w:lang w:val="en-GB"/>
        </w:rPr>
        <w:t>The Association will not be liable for any expenses incurred by the tenderer in the preparation of its Tender.</w:t>
      </w:r>
    </w:p>
    <w:p w14:paraId="48F3FC45" w14:textId="77777777" w:rsidR="00DE5C56" w:rsidRPr="00DE5C56" w:rsidRDefault="00DE5C56" w:rsidP="00DE5C56">
      <w:pPr>
        <w:pStyle w:val="ListParagraph"/>
        <w:rPr>
          <w:rFonts w:ascii="Calibri" w:hAnsi="Calibri"/>
          <w:color w:val="000000" w:themeColor="text1"/>
          <w:sz w:val="22"/>
          <w:szCs w:val="22"/>
          <w:lang w:val="en-GB"/>
        </w:rPr>
      </w:pPr>
    </w:p>
    <w:p w14:paraId="02CC444E" w14:textId="6111582F" w:rsidR="00DE5C56" w:rsidRDefault="00DE5C56" w:rsidP="00DE5C56">
      <w:pPr>
        <w:pStyle w:val="ListParagraph"/>
        <w:numPr>
          <w:ilvl w:val="1"/>
          <w:numId w:val="34"/>
        </w:numPr>
        <w:rPr>
          <w:rFonts w:ascii="Calibri" w:hAnsi="Calibri"/>
          <w:color w:val="000000" w:themeColor="text1"/>
          <w:sz w:val="22"/>
          <w:szCs w:val="22"/>
          <w:lang w:val="en-GB"/>
        </w:rPr>
      </w:pPr>
      <w:r w:rsidRPr="00DE5C56">
        <w:rPr>
          <w:rFonts w:ascii="Calibri" w:hAnsi="Calibri"/>
          <w:color w:val="000000" w:themeColor="text1"/>
          <w:sz w:val="22"/>
          <w:szCs w:val="22"/>
          <w:lang w:val="en-GB"/>
        </w:rPr>
        <w:t xml:space="preserve">Tenderers shall note that generic method statements and those of a general nature which refer to information within company profiles, brochures or other promotional and/or marketing literature will not be acceptable.        </w:t>
      </w:r>
    </w:p>
    <w:p w14:paraId="012E3FF2" w14:textId="77777777" w:rsidR="00DE5C56" w:rsidRPr="00DE5C56" w:rsidRDefault="00DE5C56" w:rsidP="00DE5C56">
      <w:pPr>
        <w:pStyle w:val="ListParagraph"/>
        <w:rPr>
          <w:rFonts w:ascii="Calibri" w:hAnsi="Calibri"/>
          <w:color w:val="000000" w:themeColor="text1"/>
          <w:sz w:val="22"/>
          <w:szCs w:val="22"/>
          <w:lang w:val="en-GB"/>
        </w:rPr>
      </w:pPr>
    </w:p>
    <w:p w14:paraId="072DC013" w14:textId="2FE89E1E" w:rsidR="00DE5C56" w:rsidRDefault="00DE5C56" w:rsidP="00DE5C56">
      <w:pPr>
        <w:pStyle w:val="ListParagraph"/>
        <w:numPr>
          <w:ilvl w:val="1"/>
          <w:numId w:val="34"/>
        </w:numPr>
        <w:rPr>
          <w:rFonts w:ascii="Calibri" w:hAnsi="Calibri"/>
          <w:color w:val="000000" w:themeColor="text1"/>
          <w:sz w:val="22"/>
          <w:szCs w:val="22"/>
          <w:lang w:val="en-GB"/>
        </w:rPr>
      </w:pPr>
      <w:r w:rsidRPr="00DE5C56">
        <w:rPr>
          <w:rFonts w:ascii="Calibri" w:hAnsi="Calibri"/>
          <w:color w:val="000000" w:themeColor="text1"/>
          <w:sz w:val="22"/>
          <w:szCs w:val="22"/>
          <w:lang w:val="en-GB"/>
        </w:rPr>
        <w:t>The tenderer shall complete the Form of Tender in respect of this contract.</w:t>
      </w:r>
    </w:p>
    <w:p w14:paraId="464E2E6A" w14:textId="77777777" w:rsidR="00DE5C56" w:rsidRPr="00DE5C56" w:rsidRDefault="00DE5C56" w:rsidP="00DE5C56">
      <w:pPr>
        <w:pStyle w:val="ListParagraph"/>
        <w:rPr>
          <w:rFonts w:ascii="Calibri" w:hAnsi="Calibri"/>
          <w:color w:val="000000" w:themeColor="text1"/>
          <w:sz w:val="22"/>
          <w:szCs w:val="22"/>
          <w:lang w:val="en-GB"/>
        </w:rPr>
      </w:pPr>
    </w:p>
    <w:p w14:paraId="48036BDF" w14:textId="4A66DD68" w:rsidR="00DE5C56" w:rsidRDefault="00DE5C56" w:rsidP="00DE5C56">
      <w:pPr>
        <w:pStyle w:val="ListParagraph"/>
        <w:numPr>
          <w:ilvl w:val="1"/>
          <w:numId w:val="34"/>
        </w:numPr>
        <w:rPr>
          <w:rFonts w:ascii="Calibri" w:hAnsi="Calibri"/>
          <w:color w:val="000000" w:themeColor="text1"/>
          <w:sz w:val="22"/>
          <w:szCs w:val="22"/>
          <w:lang w:val="en-GB"/>
        </w:rPr>
      </w:pPr>
      <w:r w:rsidRPr="00DE5C56">
        <w:rPr>
          <w:rFonts w:ascii="Calibri" w:hAnsi="Calibri"/>
          <w:color w:val="000000" w:themeColor="text1"/>
          <w:sz w:val="22"/>
          <w:szCs w:val="22"/>
          <w:lang w:val="en-GB"/>
        </w:rPr>
        <w:t>The tenderer shall comply with the Non Collusion Statement in respect of this contract and date and sign the Statement accordingly.</w:t>
      </w:r>
    </w:p>
    <w:p w14:paraId="6ADC22AE" w14:textId="77777777" w:rsidR="00DE5C56" w:rsidRPr="00DE5C56" w:rsidRDefault="00DE5C56" w:rsidP="00DE5C56">
      <w:pPr>
        <w:pStyle w:val="ListParagraph"/>
        <w:rPr>
          <w:rFonts w:ascii="Calibri" w:hAnsi="Calibri"/>
          <w:color w:val="000000" w:themeColor="text1"/>
          <w:sz w:val="22"/>
          <w:szCs w:val="22"/>
          <w:lang w:val="en-GB"/>
        </w:rPr>
      </w:pPr>
    </w:p>
    <w:p w14:paraId="3DF13DC9" w14:textId="17ED0AC3" w:rsidR="00DE5C56" w:rsidRDefault="00DE5C56" w:rsidP="00DE5C56">
      <w:pPr>
        <w:pStyle w:val="ListParagraph"/>
        <w:numPr>
          <w:ilvl w:val="1"/>
          <w:numId w:val="34"/>
        </w:numPr>
        <w:rPr>
          <w:rFonts w:ascii="Calibri" w:hAnsi="Calibri"/>
          <w:color w:val="000000" w:themeColor="text1"/>
          <w:sz w:val="22"/>
          <w:szCs w:val="22"/>
          <w:lang w:val="en-GB"/>
        </w:rPr>
      </w:pPr>
      <w:r w:rsidRPr="00DE5C56">
        <w:rPr>
          <w:rFonts w:ascii="Calibri" w:hAnsi="Calibri"/>
          <w:color w:val="000000" w:themeColor="text1"/>
          <w:sz w:val="22"/>
          <w:szCs w:val="22"/>
          <w:lang w:val="en-GB"/>
        </w:rPr>
        <w:t xml:space="preserve">Tenderers </w:t>
      </w:r>
      <w:r w:rsidRPr="00DE5C56">
        <w:rPr>
          <w:rFonts w:ascii="Calibri" w:hAnsi="Calibri"/>
          <w:b/>
          <w:color w:val="000000" w:themeColor="text1"/>
          <w:sz w:val="22"/>
          <w:szCs w:val="22"/>
          <w:lang w:val="en-GB"/>
        </w:rPr>
        <w:t>must</w:t>
      </w:r>
      <w:r w:rsidRPr="00DE5C56">
        <w:rPr>
          <w:rFonts w:ascii="Calibri" w:hAnsi="Calibri"/>
          <w:color w:val="000000" w:themeColor="text1"/>
          <w:sz w:val="22"/>
          <w:szCs w:val="22"/>
          <w:lang w:val="en-GB"/>
        </w:rPr>
        <w:t xml:space="preserve"> submit a </w:t>
      </w:r>
      <w:r w:rsidRPr="00DE5C56">
        <w:rPr>
          <w:rFonts w:ascii="Calibri" w:hAnsi="Calibri"/>
          <w:b/>
          <w:color w:val="000000" w:themeColor="text1"/>
          <w:sz w:val="22"/>
          <w:szCs w:val="22"/>
          <w:lang w:val="en-GB"/>
        </w:rPr>
        <w:t>hard copy</w:t>
      </w:r>
      <w:r w:rsidRPr="00DE5C56">
        <w:rPr>
          <w:rFonts w:ascii="Calibri" w:hAnsi="Calibri"/>
          <w:color w:val="000000" w:themeColor="text1"/>
          <w:sz w:val="22"/>
          <w:szCs w:val="22"/>
          <w:lang w:val="en-GB"/>
        </w:rPr>
        <w:t xml:space="preserve"> of their response to the Association.</w:t>
      </w:r>
    </w:p>
    <w:p w14:paraId="0D00E104" w14:textId="77777777" w:rsidR="00DE5C56" w:rsidRPr="00DE5C56" w:rsidRDefault="00DE5C56" w:rsidP="00DE5C56">
      <w:pPr>
        <w:pStyle w:val="ListParagraph"/>
        <w:rPr>
          <w:rFonts w:ascii="Calibri" w:hAnsi="Calibri"/>
          <w:color w:val="000000" w:themeColor="text1"/>
          <w:sz w:val="22"/>
          <w:szCs w:val="22"/>
          <w:lang w:val="en-GB"/>
        </w:rPr>
      </w:pPr>
    </w:p>
    <w:p w14:paraId="22E6D833" w14:textId="5A86C042" w:rsidR="00DE5C56" w:rsidRDefault="00DE5C56" w:rsidP="00DE5C56">
      <w:pPr>
        <w:pStyle w:val="ListParagraph"/>
        <w:numPr>
          <w:ilvl w:val="1"/>
          <w:numId w:val="34"/>
        </w:numPr>
        <w:rPr>
          <w:rFonts w:ascii="Calibri" w:hAnsi="Calibri"/>
          <w:color w:val="000000" w:themeColor="text1"/>
          <w:sz w:val="22"/>
          <w:szCs w:val="22"/>
          <w:lang w:val="en-GB"/>
        </w:rPr>
      </w:pPr>
      <w:r w:rsidRPr="00DE5C56">
        <w:rPr>
          <w:rFonts w:ascii="Calibri" w:hAnsi="Calibri"/>
          <w:color w:val="000000" w:themeColor="text1"/>
          <w:sz w:val="22"/>
          <w:szCs w:val="22"/>
          <w:lang w:val="en-GB"/>
        </w:rPr>
        <w:t xml:space="preserve">Tenderers must </w:t>
      </w:r>
      <w:r w:rsidRPr="00DE5C56">
        <w:rPr>
          <w:rFonts w:ascii="Calibri" w:hAnsi="Calibri"/>
          <w:b/>
          <w:color w:val="000000" w:themeColor="text1"/>
          <w:sz w:val="22"/>
          <w:szCs w:val="22"/>
          <w:lang w:val="en-GB"/>
        </w:rPr>
        <w:t xml:space="preserve">not </w:t>
      </w:r>
      <w:r w:rsidRPr="00DE5C56">
        <w:rPr>
          <w:rFonts w:ascii="Calibri" w:hAnsi="Calibri"/>
          <w:color w:val="000000" w:themeColor="text1"/>
          <w:sz w:val="22"/>
          <w:szCs w:val="22"/>
          <w:lang w:val="en-GB"/>
        </w:rPr>
        <w:t xml:space="preserve">submit their response to this invitation to tender electronically.  A soft copy of the response on CD or memory stick </w:t>
      </w:r>
      <w:r w:rsidRPr="00264135">
        <w:rPr>
          <w:rFonts w:ascii="Calibri" w:hAnsi="Calibri"/>
          <w:b/>
          <w:color w:val="000000" w:themeColor="text1"/>
          <w:sz w:val="22"/>
          <w:szCs w:val="22"/>
          <w:lang w:val="en-GB"/>
        </w:rPr>
        <w:t>must</w:t>
      </w:r>
      <w:r w:rsidRPr="00DE5C56">
        <w:rPr>
          <w:rFonts w:ascii="Calibri" w:hAnsi="Calibri"/>
          <w:color w:val="000000" w:themeColor="text1"/>
          <w:sz w:val="22"/>
          <w:szCs w:val="22"/>
          <w:lang w:val="en-GB"/>
        </w:rPr>
        <w:t xml:space="preserve"> be included with the hard copy. Any email / electronic submissions will be disregarded / deleted.</w:t>
      </w:r>
    </w:p>
    <w:p w14:paraId="4629A7DF" w14:textId="77777777" w:rsidR="00DE5C56" w:rsidRPr="00DE5C56" w:rsidRDefault="00DE5C56" w:rsidP="00DE5C56">
      <w:pPr>
        <w:pStyle w:val="ListParagraph"/>
        <w:rPr>
          <w:rFonts w:ascii="Calibri" w:hAnsi="Calibri"/>
          <w:color w:val="000000" w:themeColor="text1"/>
          <w:sz w:val="22"/>
          <w:szCs w:val="22"/>
          <w:lang w:val="en-GB"/>
        </w:rPr>
      </w:pPr>
    </w:p>
    <w:p w14:paraId="6C247B95" w14:textId="77777777" w:rsidR="00264135" w:rsidRPr="00264135" w:rsidRDefault="00DE5C56" w:rsidP="00264135">
      <w:pPr>
        <w:pStyle w:val="ListParagraph"/>
        <w:numPr>
          <w:ilvl w:val="1"/>
          <w:numId w:val="34"/>
        </w:numPr>
        <w:rPr>
          <w:rFonts w:ascii="Calibri" w:hAnsi="Calibri"/>
          <w:color w:val="000000" w:themeColor="text1"/>
          <w:sz w:val="22"/>
          <w:szCs w:val="22"/>
          <w:lang w:val="en-GB"/>
        </w:rPr>
      </w:pPr>
      <w:r w:rsidRPr="00264135">
        <w:rPr>
          <w:rFonts w:ascii="Calibri" w:hAnsi="Calibri"/>
          <w:color w:val="000000" w:themeColor="text1"/>
          <w:sz w:val="22"/>
          <w:szCs w:val="22"/>
          <w:lang w:val="en-GB"/>
        </w:rPr>
        <w:t xml:space="preserve">Tenderers </w:t>
      </w:r>
      <w:r w:rsidRPr="0022284E">
        <w:rPr>
          <w:rFonts w:ascii="Calibri" w:hAnsi="Calibri"/>
          <w:b/>
          <w:color w:val="000000" w:themeColor="text1"/>
          <w:sz w:val="22"/>
          <w:szCs w:val="22"/>
          <w:lang w:val="en-GB"/>
        </w:rPr>
        <w:t>must</w:t>
      </w:r>
      <w:r w:rsidRPr="00264135">
        <w:rPr>
          <w:rFonts w:ascii="Calibri" w:hAnsi="Calibri"/>
          <w:color w:val="000000" w:themeColor="text1"/>
          <w:sz w:val="22"/>
          <w:szCs w:val="22"/>
          <w:lang w:val="en-GB"/>
        </w:rPr>
        <w:t xml:space="preserve"> use the Return Label Provided and ensure that they deliver their tenders on time.</w:t>
      </w:r>
      <w:r w:rsidR="00264135" w:rsidRPr="00264135">
        <w:rPr>
          <w:rFonts w:ascii="Calibri" w:hAnsi="Calibri"/>
          <w:color w:val="000000" w:themeColor="text1"/>
          <w:sz w:val="22"/>
          <w:szCs w:val="22"/>
          <w:lang w:val="en-GB"/>
        </w:rPr>
        <w:t xml:space="preserve">  Please note that we do not have a manned Reception. Deliveries made by methods other than Royal Mail and that need a signature will require the courier to call 0113 3861106 / 1104 or enter extension 1106 / 1104 at the entrance intercom to obtain a signature. A letterbox is available 24/7 for non-signed for deliveries.</w:t>
      </w:r>
    </w:p>
    <w:p w14:paraId="4ACA0F39" w14:textId="77777777" w:rsidR="00DE5C56" w:rsidRPr="00DE5C56" w:rsidRDefault="00DE5C56" w:rsidP="00DE5C56">
      <w:pPr>
        <w:pStyle w:val="ListParagraph"/>
        <w:rPr>
          <w:rFonts w:ascii="Calibri" w:hAnsi="Calibri"/>
          <w:color w:val="000000" w:themeColor="text1"/>
          <w:sz w:val="22"/>
          <w:szCs w:val="22"/>
          <w:lang w:val="en-GB"/>
        </w:rPr>
      </w:pPr>
    </w:p>
    <w:p w14:paraId="479218B1" w14:textId="1CEE92B5" w:rsidR="00DE5C56" w:rsidRDefault="00DE5C56" w:rsidP="00264135">
      <w:pPr>
        <w:pStyle w:val="ListParagraph"/>
        <w:numPr>
          <w:ilvl w:val="1"/>
          <w:numId w:val="34"/>
        </w:numPr>
        <w:rPr>
          <w:rFonts w:ascii="Calibri" w:hAnsi="Calibri"/>
          <w:color w:val="000000" w:themeColor="text1"/>
          <w:sz w:val="22"/>
          <w:szCs w:val="22"/>
          <w:lang w:val="en-GB"/>
        </w:rPr>
      </w:pPr>
      <w:r>
        <w:rPr>
          <w:rFonts w:ascii="Calibri" w:hAnsi="Calibri"/>
          <w:color w:val="000000" w:themeColor="text1"/>
          <w:sz w:val="22"/>
          <w:szCs w:val="22"/>
          <w:lang w:val="en-GB"/>
        </w:rPr>
        <w:lastRenderedPageBreak/>
        <w:t xml:space="preserve"> </w:t>
      </w:r>
      <w:r w:rsidRPr="00DE5C56">
        <w:rPr>
          <w:rFonts w:ascii="Calibri" w:hAnsi="Calibri"/>
          <w:color w:val="000000" w:themeColor="text1"/>
          <w:sz w:val="22"/>
          <w:szCs w:val="22"/>
          <w:lang w:val="en-GB"/>
        </w:rPr>
        <w:t xml:space="preserve">Proposals must be received by Midday on </w:t>
      </w:r>
      <w:r w:rsidR="00003E15">
        <w:rPr>
          <w:rFonts w:ascii="Calibri" w:hAnsi="Calibri"/>
          <w:color w:val="000000" w:themeColor="text1"/>
          <w:sz w:val="22"/>
          <w:szCs w:val="22"/>
          <w:lang w:val="en-GB"/>
        </w:rPr>
        <w:t>1</w:t>
      </w:r>
      <w:r w:rsidR="00003E15" w:rsidRPr="00003E15">
        <w:rPr>
          <w:rFonts w:ascii="Calibri" w:hAnsi="Calibri"/>
          <w:color w:val="000000" w:themeColor="text1"/>
          <w:sz w:val="22"/>
          <w:szCs w:val="22"/>
          <w:vertAlign w:val="superscript"/>
          <w:lang w:val="en-GB"/>
        </w:rPr>
        <w:t>st</w:t>
      </w:r>
      <w:r w:rsidR="00003E15">
        <w:rPr>
          <w:rFonts w:ascii="Calibri" w:hAnsi="Calibri"/>
          <w:color w:val="000000" w:themeColor="text1"/>
          <w:sz w:val="22"/>
          <w:szCs w:val="22"/>
          <w:lang w:val="en-GB"/>
        </w:rPr>
        <w:t xml:space="preserve"> June</w:t>
      </w:r>
      <w:r w:rsidRPr="00DE5C56">
        <w:rPr>
          <w:rFonts w:ascii="Calibri" w:hAnsi="Calibri"/>
          <w:color w:val="000000" w:themeColor="text1"/>
          <w:sz w:val="22"/>
          <w:szCs w:val="22"/>
          <w:lang w:val="en-GB"/>
        </w:rPr>
        <w:t xml:space="preserve"> 2018 by post to Joanne Harrison – you must use the Tender return label on page </w:t>
      </w:r>
      <w:r w:rsidR="00467B36" w:rsidRPr="00264135">
        <w:rPr>
          <w:rFonts w:ascii="Calibri" w:hAnsi="Calibri"/>
          <w:b/>
          <w:color w:val="000000" w:themeColor="text1"/>
          <w:sz w:val="22"/>
          <w:szCs w:val="22"/>
          <w:lang w:val="en-GB"/>
        </w:rPr>
        <w:t>2</w:t>
      </w:r>
      <w:r w:rsidR="0022284E">
        <w:rPr>
          <w:rFonts w:ascii="Calibri" w:hAnsi="Calibri"/>
          <w:b/>
          <w:color w:val="000000" w:themeColor="text1"/>
          <w:sz w:val="22"/>
          <w:szCs w:val="22"/>
          <w:lang w:val="en-GB"/>
        </w:rPr>
        <w:t>4</w:t>
      </w:r>
      <w:r w:rsidRPr="00DE5C56">
        <w:rPr>
          <w:rFonts w:ascii="Calibri" w:hAnsi="Calibri"/>
          <w:color w:val="000000" w:themeColor="text1"/>
          <w:sz w:val="22"/>
          <w:szCs w:val="22"/>
          <w:lang w:val="en-GB"/>
        </w:rPr>
        <w:t xml:space="preserve"> of this ITT. There must be no other markings anywhere on the envelope whatsoever. </w:t>
      </w:r>
      <w:r w:rsidR="00264135" w:rsidRPr="00264135">
        <w:rPr>
          <w:rFonts w:ascii="Calibri" w:hAnsi="Calibri"/>
          <w:color w:val="000000" w:themeColor="text1"/>
          <w:sz w:val="22"/>
          <w:szCs w:val="22"/>
          <w:lang w:val="en-GB"/>
        </w:rPr>
        <w:t>If you are using a courier or other method that requires external identification, you should enclose your submission in another envelope bearing the tender return label within the external packaging.</w:t>
      </w:r>
      <w:r w:rsidR="00264135">
        <w:rPr>
          <w:rFonts w:ascii="Calibri" w:hAnsi="Calibri"/>
          <w:color w:val="000000" w:themeColor="text1"/>
          <w:sz w:val="22"/>
          <w:szCs w:val="22"/>
          <w:lang w:val="en-GB"/>
        </w:rPr>
        <w:t xml:space="preserve">  </w:t>
      </w:r>
      <w:r w:rsidRPr="00DE5C56">
        <w:rPr>
          <w:rFonts w:ascii="Calibri" w:hAnsi="Calibri"/>
          <w:color w:val="000000" w:themeColor="text1"/>
          <w:sz w:val="22"/>
          <w:szCs w:val="22"/>
          <w:lang w:val="en-GB"/>
        </w:rPr>
        <w:t>Please enclose a hard copy that is signed, and a soft copy on CD / USB stick.</w:t>
      </w:r>
    </w:p>
    <w:p w14:paraId="54B51169" w14:textId="77777777" w:rsidR="00DE5C56" w:rsidRPr="00DE5C56" w:rsidRDefault="00DE5C56" w:rsidP="00DE5C56">
      <w:pPr>
        <w:pStyle w:val="ListParagraph"/>
        <w:rPr>
          <w:rFonts w:ascii="Calibri" w:hAnsi="Calibri"/>
          <w:color w:val="000000" w:themeColor="text1"/>
          <w:sz w:val="22"/>
          <w:szCs w:val="22"/>
          <w:lang w:val="en-GB"/>
        </w:rPr>
      </w:pPr>
    </w:p>
    <w:p w14:paraId="1B98EC7C" w14:textId="4310ED17" w:rsidR="00DE5C56" w:rsidRPr="00662BE8" w:rsidRDefault="00DE5C56" w:rsidP="00DE5C56">
      <w:pPr>
        <w:pStyle w:val="ListParagraph"/>
        <w:numPr>
          <w:ilvl w:val="1"/>
          <w:numId w:val="34"/>
        </w:numPr>
        <w:rPr>
          <w:rFonts w:ascii="Calibri" w:hAnsi="Calibri"/>
          <w:color w:val="000000" w:themeColor="text1"/>
          <w:sz w:val="22"/>
          <w:szCs w:val="22"/>
          <w:lang w:val="en-GB"/>
        </w:rPr>
      </w:pPr>
      <w:r w:rsidRPr="00DE5C56">
        <w:rPr>
          <w:rFonts w:ascii="Calibri" w:hAnsi="Calibri"/>
          <w:color w:val="000000" w:themeColor="text1"/>
          <w:sz w:val="22"/>
          <w:szCs w:val="22"/>
          <w:lang w:val="en-GB"/>
        </w:rPr>
        <w:t>Failure to comply with these requirements may invalidate your tender.</w:t>
      </w:r>
    </w:p>
    <w:p w14:paraId="20087429" w14:textId="77777777" w:rsidR="004045C8" w:rsidRPr="00E67A96" w:rsidRDefault="004045C8" w:rsidP="004045C8">
      <w:pPr>
        <w:pStyle w:val="ListParagraph"/>
        <w:spacing w:before="120" w:after="120"/>
        <w:ind w:left="851"/>
        <w:jc w:val="both"/>
        <w:rPr>
          <w:rFonts w:ascii="Calibri" w:hAnsi="Calibri" w:cs="Arial"/>
          <w:sz w:val="22"/>
          <w:szCs w:val="22"/>
          <w:lang w:val="en-GB"/>
        </w:rPr>
      </w:pPr>
    </w:p>
    <w:p w14:paraId="7F5D0C40" w14:textId="77777777" w:rsidR="004045C8" w:rsidRPr="00E67A96" w:rsidRDefault="004045C8" w:rsidP="00662BE8">
      <w:pPr>
        <w:pStyle w:val="Heading1"/>
        <w:numPr>
          <w:ilvl w:val="0"/>
          <w:numId w:val="34"/>
        </w:numPr>
        <w:ind w:left="709" w:hanging="709"/>
        <w:rPr>
          <w:rFonts w:ascii="Calibri" w:hAnsi="Calibri"/>
          <w:lang w:val="en-GB"/>
        </w:rPr>
      </w:pPr>
      <w:bookmarkStart w:id="34" w:name="_Toc301514209"/>
      <w:bookmarkStart w:id="35" w:name="_Toc315706741"/>
      <w:bookmarkStart w:id="36" w:name="_Toc512605446"/>
      <w:r w:rsidRPr="00E67A96">
        <w:rPr>
          <w:rFonts w:ascii="Calibri" w:hAnsi="Calibri"/>
          <w:lang w:val="en-GB"/>
        </w:rPr>
        <w:t>Supporting Documentation Checklist</w:t>
      </w:r>
      <w:bookmarkEnd w:id="34"/>
      <w:bookmarkEnd w:id="35"/>
      <w:bookmarkEnd w:id="36"/>
    </w:p>
    <w:p w14:paraId="13216B76" w14:textId="77777777" w:rsidR="0061582E" w:rsidRDefault="0061582E" w:rsidP="0061582E">
      <w:pPr>
        <w:rPr>
          <w:rFonts w:ascii="Calibri" w:hAnsi="Calibri"/>
          <w:color w:val="000000" w:themeColor="text1"/>
          <w:sz w:val="22"/>
          <w:szCs w:val="22"/>
          <w:lang w:val="en-GB"/>
        </w:rPr>
      </w:pPr>
      <w:bookmarkStart w:id="37" w:name="_Toc465677588"/>
    </w:p>
    <w:p w14:paraId="7459876E" w14:textId="010D9A90" w:rsidR="004045C8" w:rsidRPr="0061582E" w:rsidRDefault="004045C8" w:rsidP="0061582E">
      <w:pPr>
        <w:pStyle w:val="ListParagraph"/>
        <w:numPr>
          <w:ilvl w:val="1"/>
          <w:numId w:val="34"/>
        </w:numPr>
        <w:rPr>
          <w:rFonts w:ascii="Calibri" w:hAnsi="Calibri"/>
          <w:b/>
          <w:color w:val="000000" w:themeColor="text1"/>
          <w:sz w:val="22"/>
          <w:szCs w:val="22"/>
          <w:lang w:val="en-GB"/>
        </w:rPr>
      </w:pPr>
      <w:r w:rsidRPr="0061582E">
        <w:rPr>
          <w:rFonts w:ascii="Calibri" w:hAnsi="Calibri"/>
          <w:color w:val="000000" w:themeColor="text1"/>
          <w:sz w:val="22"/>
          <w:szCs w:val="22"/>
          <w:lang w:val="en-GB"/>
        </w:rPr>
        <w:t>Please ensure that you check carefully and include with your response to this Tender:</w:t>
      </w:r>
      <w:bookmarkEnd w:id="37"/>
    </w:p>
    <w:p w14:paraId="29AD8C2F" w14:textId="77777777" w:rsidR="004045C8" w:rsidRPr="000B79F3" w:rsidRDefault="004045C8" w:rsidP="004045C8">
      <w:pPr>
        <w:rPr>
          <w:lang w:val="en-GB"/>
        </w:rPr>
      </w:pPr>
    </w:p>
    <w:p w14:paraId="01E7BF6B" w14:textId="468DC984" w:rsidR="004045C8" w:rsidRPr="00D83C5A" w:rsidRDefault="004045C8" w:rsidP="00D83C5A">
      <w:pPr>
        <w:pStyle w:val="ListParagraph"/>
        <w:numPr>
          <w:ilvl w:val="1"/>
          <w:numId w:val="10"/>
        </w:numPr>
        <w:rPr>
          <w:rFonts w:ascii="Calibri" w:hAnsi="Calibri"/>
          <w:color w:val="000000" w:themeColor="text1"/>
          <w:sz w:val="22"/>
          <w:szCs w:val="22"/>
          <w:lang w:val="en-GB"/>
        </w:rPr>
      </w:pPr>
      <w:bookmarkStart w:id="38" w:name="_Toc465677589"/>
      <w:r w:rsidRPr="00D83C5A">
        <w:rPr>
          <w:rFonts w:ascii="Calibri" w:hAnsi="Calibri"/>
          <w:color w:val="000000" w:themeColor="text1"/>
          <w:sz w:val="22"/>
          <w:szCs w:val="22"/>
          <w:lang w:val="en-GB"/>
        </w:rPr>
        <w:t>The Form of Tender (Section</w:t>
      </w:r>
      <w:r w:rsidR="00F96383">
        <w:rPr>
          <w:rFonts w:ascii="Calibri" w:hAnsi="Calibri"/>
          <w:color w:val="000000" w:themeColor="text1"/>
          <w:sz w:val="22"/>
          <w:szCs w:val="22"/>
          <w:lang w:val="en-GB"/>
        </w:rPr>
        <w:t xml:space="preserve"> 12.0</w:t>
      </w:r>
      <w:r w:rsidRPr="00D83C5A">
        <w:rPr>
          <w:rFonts w:ascii="Calibri" w:hAnsi="Calibri"/>
          <w:color w:val="000000" w:themeColor="text1"/>
          <w:sz w:val="22"/>
          <w:szCs w:val="22"/>
          <w:lang w:val="en-GB"/>
        </w:rPr>
        <w:t>)</w:t>
      </w:r>
      <w:bookmarkEnd w:id="38"/>
    </w:p>
    <w:p w14:paraId="32A72544" w14:textId="05FF53B8" w:rsidR="004045C8" w:rsidRPr="00D83C5A" w:rsidRDefault="004045C8" w:rsidP="00D83C5A">
      <w:pPr>
        <w:pStyle w:val="ListParagraph"/>
        <w:numPr>
          <w:ilvl w:val="1"/>
          <w:numId w:val="10"/>
        </w:numPr>
        <w:rPr>
          <w:rFonts w:ascii="Calibri" w:hAnsi="Calibri"/>
          <w:color w:val="000000" w:themeColor="text1"/>
          <w:sz w:val="22"/>
          <w:szCs w:val="22"/>
          <w:lang w:val="en-GB"/>
        </w:rPr>
      </w:pPr>
      <w:bookmarkStart w:id="39" w:name="_Toc465677590"/>
      <w:r w:rsidRPr="00D83C5A">
        <w:rPr>
          <w:rFonts w:ascii="Calibri" w:hAnsi="Calibri"/>
          <w:color w:val="000000" w:themeColor="text1"/>
          <w:sz w:val="22"/>
          <w:szCs w:val="22"/>
          <w:lang w:val="en-GB"/>
        </w:rPr>
        <w:t>Completed Pricing Matrix</w:t>
      </w:r>
      <w:bookmarkEnd w:id="39"/>
    </w:p>
    <w:p w14:paraId="514D80CA" w14:textId="55DA7FFB" w:rsidR="004045C8" w:rsidRDefault="004045C8" w:rsidP="00D83C5A">
      <w:pPr>
        <w:pStyle w:val="ListParagraph"/>
        <w:numPr>
          <w:ilvl w:val="1"/>
          <w:numId w:val="10"/>
        </w:numPr>
        <w:rPr>
          <w:rFonts w:ascii="Calibri" w:hAnsi="Calibri"/>
          <w:color w:val="000000" w:themeColor="text1"/>
          <w:sz w:val="22"/>
          <w:szCs w:val="22"/>
          <w:lang w:val="en-GB"/>
        </w:rPr>
      </w:pPr>
      <w:bookmarkStart w:id="40" w:name="_Toc465677591"/>
      <w:r w:rsidRPr="00D83C5A">
        <w:rPr>
          <w:rFonts w:ascii="Calibri" w:hAnsi="Calibri"/>
          <w:color w:val="000000" w:themeColor="text1"/>
          <w:sz w:val="22"/>
          <w:szCs w:val="22"/>
          <w:lang w:val="en-GB"/>
        </w:rPr>
        <w:t xml:space="preserve">Response to </w:t>
      </w:r>
      <w:bookmarkEnd w:id="40"/>
      <w:r w:rsidR="00F96383">
        <w:rPr>
          <w:rFonts w:ascii="Calibri" w:hAnsi="Calibri"/>
          <w:color w:val="000000" w:themeColor="text1"/>
          <w:sz w:val="22"/>
          <w:szCs w:val="22"/>
          <w:lang w:val="en-GB"/>
        </w:rPr>
        <w:t>EDM Requirements (Appendix A)</w:t>
      </w:r>
    </w:p>
    <w:p w14:paraId="199FB285" w14:textId="73C24553" w:rsidR="00D83C5A" w:rsidRDefault="00D83C5A" w:rsidP="00D83C5A">
      <w:pPr>
        <w:pStyle w:val="ListParagraph"/>
        <w:numPr>
          <w:ilvl w:val="1"/>
          <w:numId w:val="10"/>
        </w:numPr>
        <w:rPr>
          <w:rFonts w:ascii="Calibri" w:hAnsi="Calibri"/>
          <w:color w:val="000000" w:themeColor="text1"/>
          <w:sz w:val="22"/>
          <w:szCs w:val="22"/>
          <w:lang w:val="en-GB"/>
        </w:rPr>
      </w:pPr>
      <w:r w:rsidRPr="00D83C5A">
        <w:rPr>
          <w:rFonts w:ascii="Calibri" w:hAnsi="Calibri"/>
          <w:color w:val="000000" w:themeColor="text1"/>
          <w:sz w:val="22"/>
          <w:szCs w:val="22"/>
          <w:lang w:val="en-GB"/>
        </w:rPr>
        <w:t xml:space="preserve">Signed Certificate of Non Collusion (Section </w:t>
      </w:r>
      <w:r w:rsidR="00F96383" w:rsidRPr="00F96383">
        <w:rPr>
          <w:rFonts w:ascii="Calibri" w:hAnsi="Calibri"/>
          <w:sz w:val="22"/>
          <w:szCs w:val="22"/>
          <w:lang w:val="en-GB"/>
        </w:rPr>
        <w:t>13</w:t>
      </w:r>
      <w:r w:rsidRPr="00D83C5A">
        <w:rPr>
          <w:rFonts w:ascii="Calibri" w:hAnsi="Calibri"/>
          <w:color w:val="000000" w:themeColor="text1"/>
          <w:sz w:val="22"/>
          <w:szCs w:val="22"/>
          <w:lang w:val="en-GB"/>
        </w:rPr>
        <w:t>)</w:t>
      </w:r>
    </w:p>
    <w:p w14:paraId="48A01B71" w14:textId="7B072229" w:rsidR="00D83C5A" w:rsidRPr="00D83C5A" w:rsidRDefault="00D83C5A" w:rsidP="00D83C5A">
      <w:pPr>
        <w:pStyle w:val="ListParagraph"/>
        <w:numPr>
          <w:ilvl w:val="1"/>
          <w:numId w:val="10"/>
        </w:numPr>
        <w:rPr>
          <w:rFonts w:ascii="Calibri" w:hAnsi="Calibri"/>
          <w:color w:val="000000" w:themeColor="text1"/>
          <w:sz w:val="22"/>
          <w:szCs w:val="22"/>
          <w:lang w:val="en-GB"/>
        </w:rPr>
      </w:pPr>
      <w:r w:rsidRPr="00D83C5A">
        <w:rPr>
          <w:rFonts w:ascii="Calibri" w:hAnsi="Calibri"/>
          <w:color w:val="000000" w:themeColor="text1"/>
          <w:sz w:val="22"/>
          <w:szCs w:val="22"/>
          <w:lang w:val="en-GB"/>
        </w:rPr>
        <w:t xml:space="preserve">Return Label – (page </w:t>
      </w:r>
      <w:r w:rsidR="0045660B">
        <w:rPr>
          <w:rFonts w:ascii="Calibri" w:hAnsi="Calibri"/>
          <w:color w:val="000000" w:themeColor="text1"/>
          <w:sz w:val="22"/>
          <w:szCs w:val="22"/>
          <w:lang w:val="en-GB"/>
        </w:rPr>
        <w:t>24</w:t>
      </w:r>
      <w:r w:rsidRPr="00F96383">
        <w:rPr>
          <w:rFonts w:ascii="Calibri" w:hAnsi="Calibri"/>
          <w:sz w:val="22"/>
          <w:szCs w:val="22"/>
          <w:lang w:val="en-GB"/>
        </w:rPr>
        <w:t>)</w:t>
      </w:r>
    </w:p>
    <w:p w14:paraId="5A40DFDD" w14:textId="5114FA28" w:rsidR="00D83C5A" w:rsidRPr="00D83C5A" w:rsidRDefault="00D83C5A" w:rsidP="00D83C5A">
      <w:pPr>
        <w:pStyle w:val="ListParagraph"/>
        <w:numPr>
          <w:ilvl w:val="1"/>
          <w:numId w:val="10"/>
        </w:numPr>
        <w:rPr>
          <w:rFonts w:ascii="Calibri" w:hAnsi="Calibri"/>
          <w:color w:val="000000" w:themeColor="text1"/>
          <w:sz w:val="22"/>
          <w:szCs w:val="22"/>
          <w:lang w:val="en-GB"/>
        </w:rPr>
      </w:pPr>
      <w:r w:rsidRPr="00D83C5A">
        <w:rPr>
          <w:rFonts w:ascii="Calibri" w:hAnsi="Calibri"/>
          <w:color w:val="000000" w:themeColor="text1"/>
          <w:sz w:val="22"/>
          <w:szCs w:val="22"/>
          <w:lang w:val="en-GB"/>
        </w:rPr>
        <w:t xml:space="preserve">Copies of Insurances (Section </w:t>
      </w:r>
      <w:r w:rsidR="00F96383">
        <w:rPr>
          <w:rFonts w:ascii="Calibri" w:hAnsi="Calibri"/>
          <w:sz w:val="22"/>
          <w:szCs w:val="22"/>
          <w:lang w:val="en-GB"/>
        </w:rPr>
        <w:t>7)</w:t>
      </w:r>
    </w:p>
    <w:p w14:paraId="46EFA428" w14:textId="1E0A1237" w:rsidR="00D83C5A" w:rsidRPr="00D83C5A" w:rsidRDefault="00D83C5A" w:rsidP="00D83C5A">
      <w:pPr>
        <w:pStyle w:val="ListParagraph"/>
        <w:numPr>
          <w:ilvl w:val="1"/>
          <w:numId w:val="10"/>
        </w:numPr>
        <w:rPr>
          <w:rFonts w:ascii="Calibri" w:hAnsi="Calibri"/>
          <w:color w:val="000000" w:themeColor="text1"/>
          <w:sz w:val="22"/>
          <w:szCs w:val="22"/>
          <w:lang w:val="en-GB"/>
        </w:rPr>
      </w:pPr>
      <w:r w:rsidRPr="00D83C5A">
        <w:rPr>
          <w:rFonts w:ascii="Calibri" w:hAnsi="Calibri"/>
          <w:color w:val="000000" w:themeColor="text1"/>
          <w:sz w:val="22"/>
          <w:szCs w:val="22"/>
          <w:lang w:val="en-GB"/>
        </w:rPr>
        <w:t>Soft copy of the tender</w:t>
      </w:r>
    </w:p>
    <w:p w14:paraId="4AD014CB" w14:textId="5BB27B78" w:rsidR="004045C8" w:rsidRPr="00BF6652" w:rsidRDefault="00BF6652" w:rsidP="00BF6652">
      <w:pPr>
        <w:rPr>
          <w:rFonts w:ascii="Calibri" w:hAnsi="Calibri" w:cs="Arial"/>
          <w:bCs/>
          <w:color w:val="000000" w:themeColor="text1"/>
          <w:kern w:val="32"/>
          <w:sz w:val="22"/>
          <w:szCs w:val="22"/>
          <w:lang w:val="en-GB"/>
        </w:rPr>
      </w:pPr>
      <w:r>
        <w:rPr>
          <w:rFonts w:ascii="Calibri" w:hAnsi="Calibri"/>
          <w:b/>
          <w:color w:val="000000" w:themeColor="text1"/>
          <w:sz w:val="22"/>
          <w:szCs w:val="22"/>
          <w:lang w:val="en-GB"/>
        </w:rPr>
        <w:br w:type="page"/>
      </w:r>
    </w:p>
    <w:p w14:paraId="61D7CD99" w14:textId="0D1CE2FA" w:rsidR="00BF6652" w:rsidRDefault="00BF6652" w:rsidP="00662BE8">
      <w:pPr>
        <w:pStyle w:val="Heading1"/>
        <w:keepLines/>
        <w:widowControl w:val="0"/>
        <w:numPr>
          <w:ilvl w:val="0"/>
          <w:numId w:val="34"/>
        </w:numPr>
        <w:spacing w:after="120"/>
        <w:ind w:left="851" w:hanging="851"/>
        <w:rPr>
          <w:rFonts w:ascii="Calibri" w:hAnsi="Calibri"/>
          <w:lang w:val="en-GB"/>
        </w:rPr>
      </w:pPr>
      <w:bookmarkStart w:id="41" w:name="_Toc512605447"/>
      <w:r>
        <w:rPr>
          <w:rFonts w:ascii="Calibri" w:hAnsi="Calibri"/>
          <w:lang w:val="en-GB"/>
        </w:rPr>
        <w:lastRenderedPageBreak/>
        <w:t>Quality Questions</w:t>
      </w:r>
      <w:bookmarkEnd w:id="41"/>
    </w:p>
    <w:p w14:paraId="2EF758D9" w14:textId="77777777" w:rsidR="00BF6652" w:rsidRPr="000F4D07" w:rsidRDefault="00BF6652" w:rsidP="00BF6652">
      <w:pPr>
        <w:rPr>
          <w:lang w:val="en-GB"/>
        </w:rPr>
      </w:pPr>
    </w:p>
    <w:p w14:paraId="4AD00E1A" w14:textId="017927CE" w:rsidR="00CE2664" w:rsidRDefault="0061582E" w:rsidP="0061582E">
      <w:pPr>
        <w:ind w:left="567" w:hanging="567"/>
        <w:rPr>
          <w:rFonts w:ascii="Calibri" w:hAnsi="Calibri"/>
          <w:color w:val="000000" w:themeColor="text1"/>
          <w:sz w:val="22"/>
          <w:szCs w:val="22"/>
          <w:lang w:val="en-GB"/>
        </w:rPr>
      </w:pPr>
      <w:bookmarkStart w:id="42" w:name="_Toc465677598"/>
      <w:r>
        <w:rPr>
          <w:rFonts w:ascii="Calibri" w:hAnsi="Calibri"/>
          <w:color w:val="000000" w:themeColor="text1"/>
          <w:sz w:val="22"/>
          <w:szCs w:val="22"/>
          <w:lang w:val="en-GB"/>
        </w:rPr>
        <w:t>10.1</w:t>
      </w:r>
      <w:r>
        <w:rPr>
          <w:rFonts w:ascii="Calibri" w:hAnsi="Calibri"/>
          <w:color w:val="000000" w:themeColor="text1"/>
          <w:sz w:val="22"/>
          <w:szCs w:val="22"/>
          <w:lang w:val="en-GB"/>
        </w:rPr>
        <w:tab/>
      </w:r>
      <w:r w:rsidR="00CE2664">
        <w:rPr>
          <w:rFonts w:ascii="Calibri" w:hAnsi="Calibri"/>
          <w:color w:val="000000" w:themeColor="text1"/>
          <w:sz w:val="22"/>
          <w:szCs w:val="22"/>
          <w:lang w:val="en-GB"/>
        </w:rPr>
        <w:t xml:space="preserve">There are </w:t>
      </w:r>
      <w:r w:rsidR="0045660B">
        <w:rPr>
          <w:rFonts w:ascii="Calibri" w:hAnsi="Calibri"/>
          <w:color w:val="000000" w:themeColor="text1"/>
          <w:sz w:val="22"/>
          <w:szCs w:val="22"/>
          <w:lang w:val="en-GB"/>
        </w:rPr>
        <w:t>6</w:t>
      </w:r>
      <w:r w:rsidR="00CE2664">
        <w:rPr>
          <w:rFonts w:ascii="Calibri" w:hAnsi="Calibri"/>
          <w:color w:val="000000" w:themeColor="text1"/>
          <w:sz w:val="22"/>
          <w:szCs w:val="22"/>
          <w:lang w:val="en-GB"/>
        </w:rPr>
        <w:t xml:space="preserve"> Quality questions which have been incorporated in Appendix A - EDM requirements, these are denoted by a Q and </w:t>
      </w:r>
      <w:r w:rsidR="00E87BE4">
        <w:rPr>
          <w:rFonts w:ascii="Calibri" w:hAnsi="Calibri"/>
          <w:color w:val="000000" w:themeColor="text1"/>
          <w:sz w:val="22"/>
          <w:szCs w:val="22"/>
          <w:lang w:val="en-GB"/>
        </w:rPr>
        <w:t>are subdivided into individual requirements with</w:t>
      </w:r>
      <w:r w:rsidR="00CE2664">
        <w:rPr>
          <w:rFonts w:ascii="Calibri" w:hAnsi="Calibri"/>
          <w:color w:val="000000" w:themeColor="text1"/>
          <w:sz w:val="22"/>
          <w:szCs w:val="22"/>
          <w:lang w:val="en-GB"/>
        </w:rPr>
        <w:t xml:space="preserve"> a maximum score of 10 points each which will be included in the combined total as set out in Section 6.</w:t>
      </w:r>
    </w:p>
    <w:bookmarkEnd w:id="42"/>
    <w:p w14:paraId="4787FFD0" w14:textId="77777777" w:rsidR="00BF6652" w:rsidRDefault="00BF6652" w:rsidP="00BF6652">
      <w:pPr>
        <w:tabs>
          <w:tab w:val="num" w:pos="567"/>
        </w:tabs>
        <w:ind w:hanging="426"/>
        <w:rPr>
          <w:rFonts w:asciiTheme="minorHAnsi" w:eastAsiaTheme="minorHAnsi" w:hAnsiTheme="minorHAnsi" w:cstheme="minorBidi"/>
          <w:sz w:val="22"/>
          <w:szCs w:val="22"/>
          <w:lang w:val="en-GB"/>
        </w:rPr>
      </w:pPr>
    </w:p>
    <w:p w14:paraId="476D9D2A" w14:textId="2654A450" w:rsidR="00BF6652" w:rsidRPr="00334F01" w:rsidRDefault="0061582E" w:rsidP="0061582E">
      <w:pPr>
        <w:ind w:left="567" w:hanging="567"/>
        <w:rPr>
          <w:rFonts w:ascii="Calibri" w:hAnsi="Calibri"/>
          <w:b/>
          <w:color w:val="000000" w:themeColor="text1"/>
          <w:sz w:val="22"/>
          <w:szCs w:val="22"/>
          <w:lang w:val="en-GB"/>
        </w:rPr>
      </w:pPr>
      <w:bookmarkStart w:id="43" w:name="_Toc465677599"/>
      <w:r>
        <w:rPr>
          <w:rFonts w:ascii="Calibri" w:hAnsi="Calibri"/>
          <w:color w:val="000000" w:themeColor="text1"/>
          <w:sz w:val="22"/>
          <w:szCs w:val="22"/>
          <w:lang w:val="en-GB"/>
        </w:rPr>
        <w:t>10.2</w:t>
      </w:r>
      <w:r>
        <w:rPr>
          <w:rFonts w:ascii="Calibri" w:hAnsi="Calibri"/>
          <w:color w:val="000000" w:themeColor="text1"/>
          <w:sz w:val="22"/>
          <w:szCs w:val="22"/>
          <w:lang w:val="en-GB"/>
        </w:rPr>
        <w:tab/>
      </w:r>
      <w:r w:rsidR="00BF6652" w:rsidRPr="00334F01">
        <w:rPr>
          <w:rFonts w:ascii="Calibri" w:hAnsi="Calibri"/>
          <w:color w:val="000000" w:themeColor="text1"/>
          <w:sz w:val="22"/>
          <w:szCs w:val="22"/>
          <w:lang w:val="en-GB"/>
        </w:rPr>
        <w:t>Included with the tender response you are asked to provide the following items.  Please note that these are for information purposes only and will not be scored by the Association, although the references will be obtained to give assurance / confidence in the tender responses.</w:t>
      </w:r>
      <w:bookmarkEnd w:id="43"/>
    </w:p>
    <w:p w14:paraId="53331C7D" w14:textId="77777777" w:rsidR="00BF6652" w:rsidRPr="00EB3F59" w:rsidRDefault="00BF6652" w:rsidP="00BF6652">
      <w:pPr>
        <w:rPr>
          <w:rFonts w:asciiTheme="minorHAnsi" w:eastAsiaTheme="minorHAnsi" w:hAnsiTheme="minorHAnsi" w:cstheme="minorBidi"/>
          <w:sz w:val="22"/>
          <w:szCs w:val="22"/>
          <w:lang w:val="en-GB"/>
        </w:rPr>
      </w:pPr>
    </w:p>
    <w:p w14:paraId="6AD8C525" w14:textId="77777777" w:rsidR="00BF6652" w:rsidRPr="009D3B48" w:rsidRDefault="00BF6652" w:rsidP="001D147B">
      <w:pPr>
        <w:pStyle w:val="ListParagraph"/>
        <w:numPr>
          <w:ilvl w:val="1"/>
          <w:numId w:val="8"/>
        </w:numPr>
        <w:spacing w:after="200" w:line="276" w:lineRule="auto"/>
        <w:ind w:hanging="437"/>
        <w:rPr>
          <w:rFonts w:asciiTheme="minorHAnsi" w:eastAsiaTheme="minorHAnsi" w:hAnsiTheme="minorHAnsi" w:cstheme="minorBidi"/>
          <w:sz w:val="22"/>
          <w:szCs w:val="22"/>
          <w:lang w:val="en-GB"/>
        </w:rPr>
      </w:pPr>
      <w:r w:rsidRPr="009D3B48">
        <w:rPr>
          <w:rFonts w:asciiTheme="minorHAnsi" w:eastAsiaTheme="minorHAnsi" w:hAnsiTheme="minorHAnsi" w:cstheme="minorBidi"/>
          <w:sz w:val="22"/>
          <w:szCs w:val="22"/>
          <w:lang w:val="en-GB"/>
        </w:rPr>
        <w:t>Company details:  Company Background, services provided and location of base.</w:t>
      </w:r>
    </w:p>
    <w:p w14:paraId="190FFF33" w14:textId="77777777" w:rsidR="00BF6652" w:rsidRDefault="00BF6652" w:rsidP="001D147B">
      <w:pPr>
        <w:pStyle w:val="ListParagraph"/>
        <w:numPr>
          <w:ilvl w:val="1"/>
          <w:numId w:val="8"/>
        </w:numPr>
        <w:spacing w:after="200" w:line="276" w:lineRule="auto"/>
        <w:ind w:hanging="437"/>
        <w:rPr>
          <w:rFonts w:asciiTheme="minorHAnsi" w:eastAsiaTheme="minorHAnsi" w:hAnsiTheme="minorHAnsi" w:cstheme="minorBidi"/>
          <w:sz w:val="22"/>
          <w:szCs w:val="22"/>
          <w:lang w:val="en-GB"/>
        </w:rPr>
      </w:pPr>
      <w:r w:rsidRPr="00973988">
        <w:rPr>
          <w:rFonts w:asciiTheme="minorHAnsi" w:eastAsiaTheme="minorHAnsi" w:hAnsiTheme="minorHAnsi" w:cstheme="minorBidi"/>
          <w:sz w:val="22"/>
          <w:szCs w:val="22"/>
          <w:lang w:val="en-GB"/>
        </w:rPr>
        <w:t>Dates and details of last audit.</w:t>
      </w:r>
    </w:p>
    <w:p w14:paraId="15BE0A97" w14:textId="77777777" w:rsidR="00BF6652" w:rsidRDefault="00BF6652" w:rsidP="001D147B">
      <w:pPr>
        <w:pStyle w:val="ListParagraph"/>
        <w:numPr>
          <w:ilvl w:val="1"/>
          <w:numId w:val="8"/>
        </w:numPr>
        <w:spacing w:after="200" w:line="276" w:lineRule="auto"/>
        <w:ind w:hanging="437"/>
        <w:rPr>
          <w:rFonts w:asciiTheme="minorHAnsi" w:eastAsiaTheme="minorHAnsi" w:hAnsiTheme="minorHAnsi" w:cstheme="minorBidi"/>
          <w:sz w:val="22"/>
          <w:szCs w:val="22"/>
          <w:lang w:val="en-GB"/>
        </w:rPr>
      </w:pPr>
      <w:r w:rsidRPr="00EB3F59">
        <w:rPr>
          <w:rFonts w:asciiTheme="minorHAnsi" w:eastAsiaTheme="minorHAnsi" w:hAnsiTheme="minorHAnsi" w:cstheme="minorBidi"/>
          <w:sz w:val="22"/>
          <w:szCs w:val="22"/>
          <w:lang w:val="en-GB"/>
        </w:rPr>
        <w:t>Referees: minimum of 2 referees.</w:t>
      </w:r>
    </w:p>
    <w:p w14:paraId="36A90C23" w14:textId="7E4B9F0C" w:rsidR="00BF6652" w:rsidRDefault="00BF6652" w:rsidP="001D147B">
      <w:pPr>
        <w:pStyle w:val="ListParagraph"/>
        <w:numPr>
          <w:ilvl w:val="1"/>
          <w:numId w:val="8"/>
        </w:numPr>
        <w:spacing w:after="200" w:line="276" w:lineRule="auto"/>
        <w:ind w:hanging="437"/>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Contact details for follow up communication regarding your tender</w:t>
      </w:r>
    </w:p>
    <w:p w14:paraId="14222E01" w14:textId="2FDAB557" w:rsidR="00BF6652" w:rsidRPr="00BF6652" w:rsidRDefault="00BF6652" w:rsidP="00BF6652">
      <w:pPr>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br w:type="page"/>
      </w:r>
    </w:p>
    <w:p w14:paraId="4A94E427" w14:textId="1318DD16" w:rsidR="002D27C8" w:rsidRPr="002D27C8" w:rsidRDefault="002D27C8" w:rsidP="002D27C8">
      <w:pPr>
        <w:pStyle w:val="Heading1"/>
        <w:keepLines/>
        <w:widowControl w:val="0"/>
        <w:numPr>
          <w:ilvl w:val="0"/>
          <w:numId w:val="34"/>
        </w:numPr>
        <w:spacing w:after="120"/>
        <w:rPr>
          <w:rFonts w:ascii="Calibri" w:hAnsi="Calibri"/>
          <w:lang w:val="en-GB"/>
        </w:rPr>
      </w:pPr>
      <w:bookmarkStart w:id="44" w:name="_Toc512605448"/>
      <w:r>
        <w:rPr>
          <w:rFonts w:ascii="Calibri" w:hAnsi="Calibri"/>
          <w:lang w:val="en-GB"/>
        </w:rPr>
        <w:lastRenderedPageBreak/>
        <w:t>Pricing Matrix</w:t>
      </w:r>
      <w:bookmarkEnd w:id="44"/>
    </w:p>
    <w:p w14:paraId="0EAF5028" w14:textId="77777777" w:rsidR="004045C8" w:rsidRDefault="004045C8" w:rsidP="004045C8"/>
    <w:tbl>
      <w:tblPr>
        <w:tblStyle w:val="TableGrid"/>
        <w:tblW w:w="0" w:type="auto"/>
        <w:tblLook w:val="04A0" w:firstRow="1" w:lastRow="0" w:firstColumn="1" w:lastColumn="0" w:noHBand="0" w:noVBand="1"/>
      </w:tblPr>
      <w:tblGrid>
        <w:gridCol w:w="2434"/>
        <w:gridCol w:w="4632"/>
        <w:gridCol w:w="1293"/>
        <w:gridCol w:w="1377"/>
      </w:tblGrid>
      <w:tr w:rsidR="00674764" w14:paraId="2BF9785F" w14:textId="77777777" w:rsidTr="00AB5BD8">
        <w:tc>
          <w:tcPr>
            <w:tcW w:w="9736" w:type="dxa"/>
            <w:gridSpan w:val="4"/>
            <w:shd w:val="clear" w:color="auto" w:fill="C6D9F1"/>
            <w:vAlign w:val="center"/>
          </w:tcPr>
          <w:p w14:paraId="67A47A6C" w14:textId="13B958CB" w:rsidR="00674764" w:rsidRPr="00674764" w:rsidRDefault="00674764" w:rsidP="00063AE7">
            <w:pPr>
              <w:rPr>
                <w:rFonts w:ascii="Calibri" w:hAnsi="Calibri"/>
                <w:b/>
                <w:sz w:val="22"/>
                <w:szCs w:val="22"/>
                <w:lang w:val="en-GB"/>
              </w:rPr>
            </w:pPr>
            <w:r w:rsidRPr="00674764">
              <w:rPr>
                <w:rFonts w:ascii="Calibri" w:hAnsi="Calibri"/>
                <w:b/>
                <w:sz w:val="22"/>
                <w:szCs w:val="22"/>
                <w:lang w:val="en-GB"/>
              </w:rPr>
              <w:t>Licensing / Software Costs</w:t>
            </w:r>
            <w:r w:rsidR="001A52AD">
              <w:rPr>
                <w:rFonts w:ascii="Calibri" w:hAnsi="Calibri"/>
                <w:b/>
                <w:sz w:val="22"/>
                <w:szCs w:val="22"/>
                <w:lang w:val="en-GB"/>
              </w:rPr>
              <w:t xml:space="preserve"> – based on 120 users</w:t>
            </w:r>
          </w:p>
        </w:tc>
      </w:tr>
      <w:tr w:rsidR="00674764" w14:paraId="52A5B39A" w14:textId="77777777" w:rsidTr="00674764">
        <w:tc>
          <w:tcPr>
            <w:tcW w:w="2434" w:type="dxa"/>
            <w:shd w:val="clear" w:color="auto" w:fill="C6D9F1"/>
            <w:vAlign w:val="center"/>
          </w:tcPr>
          <w:p w14:paraId="1C3D59AD" w14:textId="041B912B" w:rsidR="00674764" w:rsidRPr="00674764" w:rsidRDefault="00674764" w:rsidP="00AB5BD8">
            <w:pPr>
              <w:rPr>
                <w:rFonts w:ascii="Calibri" w:hAnsi="Calibri"/>
                <w:b/>
                <w:sz w:val="22"/>
                <w:szCs w:val="22"/>
                <w:lang w:val="en-GB"/>
              </w:rPr>
            </w:pPr>
            <w:r w:rsidRPr="00674764">
              <w:rPr>
                <w:rFonts w:ascii="Calibri" w:hAnsi="Calibri"/>
                <w:b/>
                <w:sz w:val="22"/>
                <w:szCs w:val="22"/>
                <w:lang w:val="en-GB"/>
              </w:rPr>
              <w:t>Item</w:t>
            </w:r>
          </w:p>
        </w:tc>
        <w:tc>
          <w:tcPr>
            <w:tcW w:w="4632" w:type="dxa"/>
            <w:shd w:val="clear" w:color="auto" w:fill="C6D9F1"/>
            <w:vAlign w:val="center"/>
          </w:tcPr>
          <w:p w14:paraId="78A6032F" w14:textId="280521E9" w:rsidR="00674764" w:rsidRPr="00674764" w:rsidRDefault="00674764" w:rsidP="00AB5BD8">
            <w:pPr>
              <w:rPr>
                <w:rFonts w:ascii="Calibri" w:hAnsi="Calibri"/>
                <w:b/>
                <w:sz w:val="22"/>
                <w:szCs w:val="22"/>
                <w:lang w:val="en-GB"/>
              </w:rPr>
            </w:pPr>
            <w:r w:rsidRPr="00674764">
              <w:rPr>
                <w:rFonts w:ascii="Calibri" w:hAnsi="Calibri"/>
                <w:b/>
                <w:sz w:val="22"/>
                <w:szCs w:val="22"/>
                <w:lang w:val="en-GB"/>
              </w:rPr>
              <w:t>Notes</w:t>
            </w:r>
            <w:r w:rsidR="00EB12ED">
              <w:rPr>
                <w:rFonts w:ascii="Calibri" w:hAnsi="Calibri"/>
                <w:b/>
                <w:sz w:val="22"/>
                <w:szCs w:val="22"/>
                <w:lang w:val="en-GB"/>
              </w:rPr>
              <w:t xml:space="preserve"> – this should also include any server / 3</w:t>
            </w:r>
            <w:r w:rsidR="00EB12ED" w:rsidRPr="00EB12ED">
              <w:rPr>
                <w:rFonts w:ascii="Calibri" w:hAnsi="Calibri"/>
                <w:b/>
                <w:sz w:val="22"/>
                <w:szCs w:val="22"/>
                <w:vertAlign w:val="superscript"/>
                <w:lang w:val="en-GB"/>
              </w:rPr>
              <w:t>rd</w:t>
            </w:r>
            <w:r w:rsidR="00EB12ED">
              <w:rPr>
                <w:rFonts w:ascii="Calibri" w:hAnsi="Calibri"/>
                <w:b/>
                <w:sz w:val="22"/>
                <w:szCs w:val="22"/>
                <w:lang w:val="en-GB"/>
              </w:rPr>
              <w:t xml:space="preserve"> party licensing requirements</w:t>
            </w:r>
          </w:p>
        </w:tc>
        <w:tc>
          <w:tcPr>
            <w:tcW w:w="1293" w:type="dxa"/>
            <w:shd w:val="clear" w:color="auto" w:fill="C6D9F1"/>
            <w:vAlign w:val="center"/>
          </w:tcPr>
          <w:p w14:paraId="13D50AE7" w14:textId="135F29B5" w:rsidR="00674764" w:rsidRPr="00674764" w:rsidRDefault="00674764" w:rsidP="00AB5BD8">
            <w:pPr>
              <w:rPr>
                <w:rFonts w:ascii="Calibri" w:hAnsi="Calibri"/>
                <w:b/>
                <w:sz w:val="22"/>
                <w:szCs w:val="22"/>
                <w:lang w:val="en-GB"/>
              </w:rPr>
            </w:pPr>
            <w:r w:rsidRPr="00674764">
              <w:rPr>
                <w:rFonts w:ascii="Calibri" w:hAnsi="Calibri"/>
                <w:b/>
                <w:sz w:val="22"/>
                <w:szCs w:val="22"/>
                <w:lang w:val="en-GB"/>
              </w:rPr>
              <w:t>Cost per licence</w:t>
            </w:r>
          </w:p>
        </w:tc>
        <w:tc>
          <w:tcPr>
            <w:tcW w:w="1377" w:type="dxa"/>
            <w:shd w:val="clear" w:color="auto" w:fill="C6D9F1"/>
            <w:vAlign w:val="center"/>
          </w:tcPr>
          <w:p w14:paraId="6F0FF7E3" w14:textId="702EF45B" w:rsidR="00674764" w:rsidRPr="00674764" w:rsidRDefault="00674764" w:rsidP="00AB5BD8">
            <w:pPr>
              <w:rPr>
                <w:rFonts w:ascii="Calibri" w:hAnsi="Calibri"/>
                <w:b/>
                <w:sz w:val="22"/>
                <w:szCs w:val="22"/>
                <w:lang w:val="en-GB"/>
              </w:rPr>
            </w:pPr>
            <w:r w:rsidRPr="00674764">
              <w:rPr>
                <w:rFonts w:ascii="Calibri" w:hAnsi="Calibri"/>
                <w:b/>
                <w:sz w:val="22"/>
                <w:szCs w:val="22"/>
                <w:lang w:val="en-GB"/>
              </w:rPr>
              <w:t>Total Cost excl. VAT</w:t>
            </w:r>
          </w:p>
        </w:tc>
      </w:tr>
      <w:tr w:rsidR="00674764" w14:paraId="5374173C" w14:textId="77777777" w:rsidTr="00674764">
        <w:tc>
          <w:tcPr>
            <w:tcW w:w="2434" w:type="dxa"/>
          </w:tcPr>
          <w:p w14:paraId="02C2993D" w14:textId="77777777" w:rsidR="00674764" w:rsidRDefault="00674764" w:rsidP="00674764">
            <w:pPr>
              <w:rPr>
                <w:rFonts w:ascii="Calibri" w:hAnsi="Calibri"/>
                <w:sz w:val="22"/>
                <w:szCs w:val="22"/>
                <w:lang w:val="en-GB"/>
              </w:rPr>
            </w:pPr>
          </w:p>
        </w:tc>
        <w:tc>
          <w:tcPr>
            <w:tcW w:w="4632" w:type="dxa"/>
          </w:tcPr>
          <w:p w14:paraId="7E7D73AD" w14:textId="77777777" w:rsidR="00674764" w:rsidRDefault="00674764" w:rsidP="00674764">
            <w:pPr>
              <w:rPr>
                <w:rFonts w:ascii="Calibri" w:hAnsi="Calibri"/>
                <w:sz w:val="22"/>
                <w:szCs w:val="22"/>
                <w:lang w:val="en-GB"/>
              </w:rPr>
            </w:pPr>
          </w:p>
        </w:tc>
        <w:tc>
          <w:tcPr>
            <w:tcW w:w="1293" w:type="dxa"/>
          </w:tcPr>
          <w:p w14:paraId="2DCBBD1B" w14:textId="77777777" w:rsidR="00674764" w:rsidRDefault="00674764" w:rsidP="00674764">
            <w:pPr>
              <w:rPr>
                <w:rFonts w:ascii="Calibri" w:hAnsi="Calibri"/>
                <w:sz w:val="22"/>
                <w:szCs w:val="22"/>
                <w:lang w:val="en-GB"/>
              </w:rPr>
            </w:pPr>
          </w:p>
        </w:tc>
        <w:tc>
          <w:tcPr>
            <w:tcW w:w="1377" w:type="dxa"/>
          </w:tcPr>
          <w:p w14:paraId="7C2285CD" w14:textId="77777777" w:rsidR="00674764" w:rsidRDefault="00674764" w:rsidP="00674764">
            <w:pPr>
              <w:rPr>
                <w:rFonts w:ascii="Calibri" w:hAnsi="Calibri"/>
                <w:sz w:val="22"/>
                <w:szCs w:val="22"/>
                <w:lang w:val="en-GB"/>
              </w:rPr>
            </w:pPr>
          </w:p>
        </w:tc>
      </w:tr>
      <w:tr w:rsidR="00674764" w14:paraId="5F1C6F33" w14:textId="77777777" w:rsidTr="00674764">
        <w:tc>
          <w:tcPr>
            <w:tcW w:w="2434" w:type="dxa"/>
          </w:tcPr>
          <w:p w14:paraId="07C7443C" w14:textId="77777777" w:rsidR="00674764" w:rsidRDefault="00674764" w:rsidP="00674764">
            <w:pPr>
              <w:rPr>
                <w:rFonts w:ascii="Calibri" w:hAnsi="Calibri"/>
                <w:sz w:val="22"/>
                <w:szCs w:val="22"/>
                <w:lang w:val="en-GB"/>
              </w:rPr>
            </w:pPr>
          </w:p>
        </w:tc>
        <w:tc>
          <w:tcPr>
            <w:tcW w:w="4632" w:type="dxa"/>
          </w:tcPr>
          <w:p w14:paraId="0291661A" w14:textId="77777777" w:rsidR="00674764" w:rsidRDefault="00674764" w:rsidP="00674764">
            <w:pPr>
              <w:rPr>
                <w:rFonts w:ascii="Calibri" w:hAnsi="Calibri"/>
                <w:sz w:val="22"/>
                <w:szCs w:val="22"/>
                <w:lang w:val="en-GB"/>
              </w:rPr>
            </w:pPr>
          </w:p>
        </w:tc>
        <w:tc>
          <w:tcPr>
            <w:tcW w:w="1293" w:type="dxa"/>
          </w:tcPr>
          <w:p w14:paraId="1F069EAE" w14:textId="77777777" w:rsidR="00674764" w:rsidRDefault="00674764" w:rsidP="00674764">
            <w:pPr>
              <w:rPr>
                <w:rFonts w:ascii="Calibri" w:hAnsi="Calibri"/>
                <w:sz w:val="22"/>
                <w:szCs w:val="22"/>
                <w:lang w:val="en-GB"/>
              </w:rPr>
            </w:pPr>
          </w:p>
        </w:tc>
        <w:tc>
          <w:tcPr>
            <w:tcW w:w="1377" w:type="dxa"/>
          </w:tcPr>
          <w:p w14:paraId="5C024BA2" w14:textId="77777777" w:rsidR="00674764" w:rsidRDefault="00674764" w:rsidP="00674764">
            <w:pPr>
              <w:rPr>
                <w:rFonts w:ascii="Calibri" w:hAnsi="Calibri"/>
                <w:sz w:val="22"/>
                <w:szCs w:val="22"/>
                <w:lang w:val="en-GB"/>
              </w:rPr>
            </w:pPr>
          </w:p>
        </w:tc>
      </w:tr>
      <w:tr w:rsidR="00674764" w14:paraId="293DF66E" w14:textId="77777777" w:rsidTr="00674764">
        <w:tc>
          <w:tcPr>
            <w:tcW w:w="2434" w:type="dxa"/>
          </w:tcPr>
          <w:p w14:paraId="4FBB951D" w14:textId="77777777" w:rsidR="00674764" w:rsidRDefault="00674764" w:rsidP="00674764">
            <w:pPr>
              <w:rPr>
                <w:rFonts w:ascii="Calibri" w:hAnsi="Calibri"/>
                <w:sz w:val="22"/>
                <w:szCs w:val="22"/>
                <w:lang w:val="en-GB"/>
              </w:rPr>
            </w:pPr>
          </w:p>
        </w:tc>
        <w:tc>
          <w:tcPr>
            <w:tcW w:w="4632" w:type="dxa"/>
          </w:tcPr>
          <w:p w14:paraId="6A545CF6" w14:textId="77777777" w:rsidR="00674764" w:rsidRDefault="00674764" w:rsidP="00674764">
            <w:pPr>
              <w:rPr>
                <w:rFonts w:ascii="Calibri" w:hAnsi="Calibri"/>
                <w:sz w:val="22"/>
                <w:szCs w:val="22"/>
                <w:lang w:val="en-GB"/>
              </w:rPr>
            </w:pPr>
          </w:p>
        </w:tc>
        <w:tc>
          <w:tcPr>
            <w:tcW w:w="1293" w:type="dxa"/>
          </w:tcPr>
          <w:p w14:paraId="417F4AFE" w14:textId="77777777" w:rsidR="00674764" w:rsidRDefault="00674764" w:rsidP="00674764">
            <w:pPr>
              <w:rPr>
                <w:rFonts w:ascii="Calibri" w:hAnsi="Calibri"/>
                <w:sz w:val="22"/>
                <w:szCs w:val="22"/>
                <w:lang w:val="en-GB"/>
              </w:rPr>
            </w:pPr>
          </w:p>
        </w:tc>
        <w:tc>
          <w:tcPr>
            <w:tcW w:w="1377" w:type="dxa"/>
          </w:tcPr>
          <w:p w14:paraId="4B6CD541" w14:textId="77777777" w:rsidR="00674764" w:rsidRDefault="00674764" w:rsidP="00674764">
            <w:pPr>
              <w:rPr>
                <w:rFonts w:ascii="Calibri" w:hAnsi="Calibri"/>
                <w:sz w:val="22"/>
                <w:szCs w:val="22"/>
                <w:lang w:val="en-GB"/>
              </w:rPr>
            </w:pPr>
          </w:p>
        </w:tc>
      </w:tr>
    </w:tbl>
    <w:p w14:paraId="7FB62176" w14:textId="77777777" w:rsidR="00674764" w:rsidRDefault="00674764">
      <w:pPr>
        <w:rPr>
          <w:rFonts w:ascii="Calibri" w:hAnsi="Calibri"/>
          <w:sz w:val="22"/>
          <w:szCs w:val="22"/>
          <w:lang w:val="en-GB"/>
        </w:rPr>
      </w:pPr>
    </w:p>
    <w:p w14:paraId="05F4E6C3" w14:textId="77777777" w:rsidR="00674764" w:rsidRDefault="00674764">
      <w:pPr>
        <w:rPr>
          <w:rFonts w:ascii="Calibri" w:hAnsi="Calibri"/>
          <w:sz w:val="22"/>
          <w:szCs w:val="22"/>
          <w:lang w:val="en-GB"/>
        </w:rPr>
      </w:pPr>
    </w:p>
    <w:tbl>
      <w:tblPr>
        <w:tblStyle w:val="TableGrid"/>
        <w:tblW w:w="0" w:type="auto"/>
        <w:tblLook w:val="04A0" w:firstRow="1" w:lastRow="0" w:firstColumn="1" w:lastColumn="0" w:noHBand="0" w:noVBand="1"/>
      </w:tblPr>
      <w:tblGrid>
        <w:gridCol w:w="2434"/>
        <w:gridCol w:w="4632"/>
        <w:gridCol w:w="1293"/>
        <w:gridCol w:w="1377"/>
      </w:tblGrid>
      <w:tr w:rsidR="00674764" w14:paraId="5ACC8082" w14:textId="77777777" w:rsidTr="00AB5BD8">
        <w:tc>
          <w:tcPr>
            <w:tcW w:w="9736" w:type="dxa"/>
            <w:gridSpan w:val="4"/>
            <w:shd w:val="clear" w:color="auto" w:fill="C6D9F1"/>
            <w:vAlign w:val="center"/>
          </w:tcPr>
          <w:p w14:paraId="1BCE7789" w14:textId="7EAFBA8C" w:rsidR="00674764" w:rsidRPr="00674764" w:rsidRDefault="00674764" w:rsidP="00AB5BD8">
            <w:pPr>
              <w:rPr>
                <w:rFonts w:ascii="Calibri" w:hAnsi="Calibri"/>
                <w:b/>
                <w:sz w:val="22"/>
                <w:szCs w:val="22"/>
                <w:lang w:val="en-GB"/>
              </w:rPr>
            </w:pPr>
            <w:r>
              <w:rPr>
                <w:rFonts w:ascii="Calibri" w:hAnsi="Calibri"/>
                <w:b/>
                <w:sz w:val="22"/>
                <w:szCs w:val="22"/>
                <w:lang w:val="en-GB"/>
              </w:rPr>
              <w:t>Implementation</w:t>
            </w:r>
            <w:r w:rsidRPr="00674764">
              <w:rPr>
                <w:rFonts w:ascii="Calibri" w:hAnsi="Calibri"/>
                <w:b/>
                <w:sz w:val="22"/>
                <w:szCs w:val="22"/>
                <w:lang w:val="en-GB"/>
              </w:rPr>
              <w:t xml:space="preserve"> Costs</w:t>
            </w:r>
            <w:r w:rsidR="001A52AD">
              <w:rPr>
                <w:rFonts w:ascii="Calibri" w:hAnsi="Calibri"/>
                <w:b/>
                <w:sz w:val="22"/>
                <w:szCs w:val="22"/>
                <w:lang w:val="en-GB"/>
              </w:rPr>
              <w:t xml:space="preserve"> / Day rates</w:t>
            </w:r>
          </w:p>
        </w:tc>
      </w:tr>
      <w:tr w:rsidR="00674764" w14:paraId="0C94534C" w14:textId="77777777" w:rsidTr="00AB5BD8">
        <w:tc>
          <w:tcPr>
            <w:tcW w:w="2434" w:type="dxa"/>
            <w:shd w:val="clear" w:color="auto" w:fill="C6D9F1"/>
            <w:vAlign w:val="center"/>
          </w:tcPr>
          <w:p w14:paraId="726AEED7" w14:textId="77777777" w:rsidR="00674764" w:rsidRPr="00674764" w:rsidRDefault="00674764" w:rsidP="00AB5BD8">
            <w:pPr>
              <w:rPr>
                <w:rFonts w:ascii="Calibri" w:hAnsi="Calibri"/>
                <w:b/>
                <w:sz w:val="22"/>
                <w:szCs w:val="22"/>
                <w:lang w:val="en-GB"/>
              </w:rPr>
            </w:pPr>
            <w:r w:rsidRPr="00674764">
              <w:rPr>
                <w:rFonts w:ascii="Calibri" w:hAnsi="Calibri"/>
                <w:b/>
                <w:sz w:val="22"/>
                <w:szCs w:val="22"/>
                <w:lang w:val="en-GB"/>
              </w:rPr>
              <w:t>Item</w:t>
            </w:r>
          </w:p>
        </w:tc>
        <w:tc>
          <w:tcPr>
            <w:tcW w:w="4632" w:type="dxa"/>
            <w:shd w:val="clear" w:color="auto" w:fill="C6D9F1"/>
            <w:vAlign w:val="center"/>
          </w:tcPr>
          <w:p w14:paraId="0B59925D" w14:textId="369491A2" w:rsidR="00674764" w:rsidRPr="00674764" w:rsidRDefault="00674764" w:rsidP="00AB5BD8">
            <w:pPr>
              <w:rPr>
                <w:rFonts w:ascii="Calibri" w:hAnsi="Calibri"/>
                <w:b/>
                <w:sz w:val="22"/>
                <w:szCs w:val="22"/>
                <w:lang w:val="en-GB"/>
              </w:rPr>
            </w:pPr>
            <w:r w:rsidRPr="00674764">
              <w:rPr>
                <w:rFonts w:ascii="Calibri" w:hAnsi="Calibri"/>
                <w:b/>
                <w:sz w:val="22"/>
                <w:szCs w:val="22"/>
                <w:lang w:val="en-GB"/>
              </w:rPr>
              <w:t>Notes</w:t>
            </w:r>
            <w:r w:rsidR="001A52AD">
              <w:rPr>
                <w:rFonts w:ascii="Calibri" w:hAnsi="Calibri"/>
                <w:b/>
                <w:sz w:val="22"/>
                <w:szCs w:val="22"/>
                <w:lang w:val="en-GB"/>
              </w:rPr>
              <w:t xml:space="preserve"> (please ensure where daily rates are stated the number of hours per day is included)</w:t>
            </w:r>
          </w:p>
        </w:tc>
        <w:tc>
          <w:tcPr>
            <w:tcW w:w="1293" w:type="dxa"/>
            <w:shd w:val="clear" w:color="auto" w:fill="C6D9F1"/>
            <w:vAlign w:val="center"/>
          </w:tcPr>
          <w:p w14:paraId="0650AEC3" w14:textId="056D5CDF" w:rsidR="00674764" w:rsidRPr="00674764" w:rsidRDefault="00674764" w:rsidP="00836742">
            <w:pPr>
              <w:rPr>
                <w:rFonts w:ascii="Calibri" w:hAnsi="Calibri"/>
                <w:b/>
                <w:sz w:val="22"/>
                <w:szCs w:val="22"/>
                <w:lang w:val="en-GB"/>
              </w:rPr>
            </w:pPr>
            <w:r w:rsidRPr="00674764">
              <w:rPr>
                <w:rFonts w:ascii="Calibri" w:hAnsi="Calibri"/>
                <w:b/>
                <w:sz w:val="22"/>
                <w:szCs w:val="22"/>
                <w:lang w:val="en-GB"/>
              </w:rPr>
              <w:t xml:space="preserve">Cost </w:t>
            </w:r>
            <w:r w:rsidR="00836742">
              <w:rPr>
                <w:rFonts w:ascii="Calibri" w:hAnsi="Calibri"/>
                <w:b/>
                <w:sz w:val="22"/>
                <w:szCs w:val="22"/>
                <w:lang w:val="en-GB"/>
              </w:rPr>
              <w:t>per day / item</w:t>
            </w:r>
          </w:p>
        </w:tc>
        <w:tc>
          <w:tcPr>
            <w:tcW w:w="1377" w:type="dxa"/>
            <w:shd w:val="clear" w:color="auto" w:fill="C6D9F1"/>
            <w:vAlign w:val="center"/>
          </w:tcPr>
          <w:p w14:paraId="604D326C" w14:textId="77777777" w:rsidR="00674764" w:rsidRPr="00674764" w:rsidRDefault="00674764" w:rsidP="00AB5BD8">
            <w:pPr>
              <w:rPr>
                <w:rFonts w:ascii="Calibri" w:hAnsi="Calibri"/>
                <w:b/>
                <w:sz w:val="22"/>
                <w:szCs w:val="22"/>
                <w:lang w:val="en-GB"/>
              </w:rPr>
            </w:pPr>
            <w:r w:rsidRPr="00674764">
              <w:rPr>
                <w:rFonts w:ascii="Calibri" w:hAnsi="Calibri"/>
                <w:b/>
                <w:sz w:val="22"/>
                <w:szCs w:val="22"/>
                <w:lang w:val="en-GB"/>
              </w:rPr>
              <w:t>Total Cost excl. VAT</w:t>
            </w:r>
          </w:p>
        </w:tc>
      </w:tr>
      <w:tr w:rsidR="00674764" w14:paraId="7DBF935C" w14:textId="77777777" w:rsidTr="00AB5BD8">
        <w:tc>
          <w:tcPr>
            <w:tcW w:w="2434" w:type="dxa"/>
          </w:tcPr>
          <w:p w14:paraId="314C39F7" w14:textId="77777777" w:rsidR="00674764" w:rsidRDefault="00674764" w:rsidP="00AB5BD8">
            <w:pPr>
              <w:rPr>
                <w:rFonts w:ascii="Calibri" w:hAnsi="Calibri"/>
                <w:sz w:val="22"/>
                <w:szCs w:val="22"/>
                <w:lang w:val="en-GB"/>
              </w:rPr>
            </w:pPr>
          </w:p>
        </w:tc>
        <w:tc>
          <w:tcPr>
            <w:tcW w:w="4632" w:type="dxa"/>
          </w:tcPr>
          <w:p w14:paraId="54588AC7" w14:textId="77777777" w:rsidR="00674764" w:rsidRDefault="00674764" w:rsidP="00AB5BD8">
            <w:pPr>
              <w:rPr>
                <w:rFonts w:ascii="Calibri" w:hAnsi="Calibri"/>
                <w:sz w:val="22"/>
                <w:szCs w:val="22"/>
                <w:lang w:val="en-GB"/>
              </w:rPr>
            </w:pPr>
          </w:p>
        </w:tc>
        <w:tc>
          <w:tcPr>
            <w:tcW w:w="1293" w:type="dxa"/>
          </w:tcPr>
          <w:p w14:paraId="63D0CA29" w14:textId="77777777" w:rsidR="00674764" w:rsidRDefault="00674764" w:rsidP="00AB5BD8">
            <w:pPr>
              <w:rPr>
                <w:rFonts w:ascii="Calibri" w:hAnsi="Calibri"/>
                <w:sz w:val="22"/>
                <w:szCs w:val="22"/>
                <w:lang w:val="en-GB"/>
              </w:rPr>
            </w:pPr>
          </w:p>
        </w:tc>
        <w:tc>
          <w:tcPr>
            <w:tcW w:w="1377" w:type="dxa"/>
          </w:tcPr>
          <w:p w14:paraId="5BE866E0" w14:textId="77777777" w:rsidR="00674764" w:rsidRDefault="00674764" w:rsidP="00AB5BD8">
            <w:pPr>
              <w:rPr>
                <w:rFonts w:ascii="Calibri" w:hAnsi="Calibri"/>
                <w:sz w:val="22"/>
                <w:szCs w:val="22"/>
                <w:lang w:val="en-GB"/>
              </w:rPr>
            </w:pPr>
          </w:p>
        </w:tc>
      </w:tr>
      <w:tr w:rsidR="00674764" w14:paraId="75BB1778" w14:textId="77777777" w:rsidTr="00AB5BD8">
        <w:tc>
          <w:tcPr>
            <w:tcW w:w="2434" w:type="dxa"/>
          </w:tcPr>
          <w:p w14:paraId="39853785" w14:textId="77777777" w:rsidR="00674764" w:rsidRDefault="00674764" w:rsidP="00AB5BD8">
            <w:pPr>
              <w:rPr>
                <w:rFonts w:ascii="Calibri" w:hAnsi="Calibri"/>
                <w:sz w:val="22"/>
                <w:szCs w:val="22"/>
                <w:lang w:val="en-GB"/>
              </w:rPr>
            </w:pPr>
          </w:p>
        </w:tc>
        <w:tc>
          <w:tcPr>
            <w:tcW w:w="4632" w:type="dxa"/>
          </w:tcPr>
          <w:p w14:paraId="46AFAFF9" w14:textId="77777777" w:rsidR="00674764" w:rsidRDefault="00674764" w:rsidP="00AB5BD8">
            <w:pPr>
              <w:rPr>
                <w:rFonts w:ascii="Calibri" w:hAnsi="Calibri"/>
                <w:sz w:val="22"/>
                <w:szCs w:val="22"/>
                <w:lang w:val="en-GB"/>
              </w:rPr>
            </w:pPr>
          </w:p>
        </w:tc>
        <w:tc>
          <w:tcPr>
            <w:tcW w:w="1293" w:type="dxa"/>
          </w:tcPr>
          <w:p w14:paraId="5CFEC84F" w14:textId="77777777" w:rsidR="00674764" w:rsidRDefault="00674764" w:rsidP="00AB5BD8">
            <w:pPr>
              <w:rPr>
                <w:rFonts w:ascii="Calibri" w:hAnsi="Calibri"/>
                <w:sz w:val="22"/>
                <w:szCs w:val="22"/>
                <w:lang w:val="en-GB"/>
              </w:rPr>
            </w:pPr>
          </w:p>
        </w:tc>
        <w:tc>
          <w:tcPr>
            <w:tcW w:w="1377" w:type="dxa"/>
          </w:tcPr>
          <w:p w14:paraId="35576B45" w14:textId="77777777" w:rsidR="00674764" w:rsidRDefault="00674764" w:rsidP="00AB5BD8">
            <w:pPr>
              <w:rPr>
                <w:rFonts w:ascii="Calibri" w:hAnsi="Calibri"/>
                <w:sz w:val="22"/>
                <w:szCs w:val="22"/>
                <w:lang w:val="en-GB"/>
              </w:rPr>
            </w:pPr>
          </w:p>
        </w:tc>
      </w:tr>
      <w:tr w:rsidR="00674764" w14:paraId="068CC48B" w14:textId="77777777" w:rsidTr="00AB5BD8">
        <w:tc>
          <w:tcPr>
            <w:tcW w:w="2434" w:type="dxa"/>
          </w:tcPr>
          <w:p w14:paraId="25805BE5" w14:textId="77777777" w:rsidR="00674764" w:rsidRDefault="00674764" w:rsidP="00AB5BD8">
            <w:pPr>
              <w:rPr>
                <w:rFonts w:ascii="Calibri" w:hAnsi="Calibri"/>
                <w:sz w:val="22"/>
                <w:szCs w:val="22"/>
                <w:lang w:val="en-GB"/>
              </w:rPr>
            </w:pPr>
          </w:p>
        </w:tc>
        <w:tc>
          <w:tcPr>
            <w:tcW w:w="4632" w:type="dxa"/>
          </w:tcPr>
          <w:p w14:paraId="48521910" w14:textId="77777777" w:rsidR="00674764" w:rsidRDefault="00674764" w:rsidP="00AB5BD8">
            <w:pPr>
              <w:rPr>
                <w:rFonts w:ascii="Calibri" w:hAnsi="Calibri"/>
                <w:sz w:val="22"/>
                <w:szCs w:val="22"/>
                <w:lang w:val="en-GB"/>
              </w:rPr>
            </w:pPr>
          </w:p>
        </w:tc>
        <w:tc>
          <w:tcPr>
            <w:tcW w:w="1293" w:type="dxa"/>
          </w:tcPr>
          <w:p w14:paraId="10984F7C" w14:textId="77777777" w:rsidR="00674764" w:rsidRDefault="00674764" w:rsidP="00AB5BD8">
            <w:pPr>
              <w:rPr>
                <w:rFonts w:ascii="Calibri" w:hAnsi="Calibri"/>
                <w:sz w:val="22"/>
                <w:szCs w:val="22"/>
                <w:lang w:val="en-GB"/>
              </w:rPr>
            </w:pPr>
          </w:p>
        </w:tc>
        <w:tc>
          <w:tcPr>
            <w:tcW w:w="1377" w:type="dxa"/>
          </w:tcPr>
          <w:p w14:paraId="3E2E0544" w14:textId="77777777" w:rsidR="00674764" w:rsidRDefault="00674764" w:rsidP="00AB5BD8">
            <w:pPr>
              <w:rPr>
                <w:rFonts w:ascii="Calibri" w:hAnsi="Calibri"/>
                <w:sz w:val="22"/>
                <w:szCs w:val="22"/>
                <w:lang w:val="en-GB"/>
              </w:rPr>
            </w:pPr>
          </w:p>
        </w:tc>
      </w:tr>
    </w:tbl>
    <w:p w14:paraId="126F4BD5" w14:textId="77777777" w:rsidR="00674764" w:rsidRDefault="00674764">
      <w:pPr>
        <w:rPr>
          <w:rFonts w:ascii="Calibri" w:hAnsi="Calibri"/>
          <w:sz w:val="22"/>
          <w:szCs w:val="22"/>
          <w:lang w:val="en-GB"/>
        </w:rPr>
      </w:pPr>
    </w:p>
    <w:p w14:paraId="52BCF502" w14:textId="77777777" w:rsidR="00674764" w:rsidRDefault="00674764">
      <w:pPr>
        <w:rPr>
          <w:rFonts w:ascii="Calibri" w:hAnsi="Calibri"/>
          <w:sz w:val="22"/>
          <w:szCs w:val="22"/>
          <w:lang w:val="en-GB"/>
        </w:rPr>
      </w:pPr>
    </w:p>
    <w:tbl>
      <w:tblPr>
        <w:tblStyle w:val="TableGrid"/>
        <w:tblW w:w="0" w:type="auto"/>
        <w:tblLook w:val="04A0" w:firstRow="1" w:lastRow="0" w:firstColumn="1" w:lastColumn="0" w:noHBand="0" w:noVBand="1"/>
      </w:tblPr>
      <w:tblGrid>
        <w:gridCol w:w="2434"/>
        <w:gridCol w:w="4632"/>
        <w:gridCol w:w="1293"/>
        <w:gridCol w:w="1377"/>
      </w:tblGrid>
      <w:tr w:rsidR="00836742" w14:paraId="4C4055CD" w14:textId="77777777" w:rsidTr="00AB5BD8">
        <w:tc>
          <w:tcPr>
            <w:tcW w:w="9736" w:type="dxa"/>
            <w:gridSpan w:val="4"/>
            <w:shd w:val="clear" w:color="auto" w:fill="C6D9F1"/>
            <w:vAlign w:val="center"/>
          </w:tcPr>
          <w:p w14:paraId="2DAC763A" w14:textId="0525C038" w:rsidR="00836742" w:rsidRPr="00674764" w:rsidRDefault="00836742" w:rsidP="00AB5BD8">
            <w:pPr>
              <w:rPr>
                <w:rFonts w:ascii="Calibri" w:hAnsi="Calibri"/>
                <w:b/>
                <w:sz w:val="22"/>
                <w:szCs w:val="22"/>
                <w:lang w:val="en-GB"/>
              </w:rPr>
            </w:pPr>
            <w:r>
              <w:rPr>
                <w:rFonts w:ascii="Calibri" w:hAnsi="Calibri"/>
                <w:b/>
                <w:sz w:val="22"/>
                <w:szCs w:val="22"/>
                <w:lang w:val="en-GB"/>
              </w:rPr>
              <w:t>Support and Maintenance Costs</w:t>
            </w:r>
          </w:p>
        </w:tc>
      </w:tr>
      <w:tr w:rsidR="00836742" w14:paraId="1B898B92" w14:textId="77777777" w:rsidTr="00AB5BD8">
        <w:tc>
          <w:tcPr>
            <w:tcW w:w="2434" w:type="dxa"/>
            <w:shd w:val="clear" w:color="auto" w:fill="C6D9F1"/>
            <w:vAlign w:val="center"/>
          </w:tcPr>
          <w:p w14:paraId="5B28854B" w14:textId="77777777" w:rsidR="00836742" w:rsidRPr="00674764" w:rsidRDefault="00836742" w:rsidP="00AB5BD8">
            <w:pPr>
              <w:rPr>
                <w:rFonts w:ascii="Calibri" w:hAnsi="Calibri"/>
                <w:b/>
                <w:sz w:val="22"/>
                <w:szCs w:val="22"/>
                <w:lang w:val="en-GB"/>
              </w:rPr>
            </w:pPr>
            <w:r w:rsidRPr="00674764">
              <w:rPr>
                <w:rFonts w:ascii="Calibri" w:hAnsi="Calibri"/>
                <w:b/>
                <w:sz w:val="22"/>
                <w:szCs w:val="22"/>
                <w:lang w:val="en-GB"/>
              </w:rPr>
              <w:t>Item</w:t>
            </w:r>
          </w:p>
        </w:tc>
        <w:tc>
          <w:tcPr>
            <w:tcW w:w="4632" w:type="dxa"/>
            <w:shd w:val="clear" w:color="auto" w:fill="C6D9F1"/>
            <w:vAlign w:val="center"/>
          </w:tcPr>
          <w:p w14:paraId="3C8E76B2" w14:textId="3D63FC4C" w:rsidR="00836742" w:rsidRPr="00674764" w:rsidRDefault="00836742" w:rsidP="00836742">
            <w:pPr>
              <w:rPr>
                <w:rFonts w:ascii="Calibri" w:hAnsi="Calibri"/>
                <w:b/>
                <w:sz w:val="22"/>
                <w:szCs w:val="22"/>
                <w:lang w:val="en-GB"/>
              </w:rPr>
            </w:pPr>
            <w:r w:rsidRPr="00674764">
              <w:rPr>
                <w:rFonts w:ascii="Calibri" w:hAnsi="Calibri"/>
                <w:b/>
                <w:sz w:val="22"/>
                <w:szCs w:val="22"/>
                <w:lang w:val="en-GB"/>
              </w:rPr>
              <w:t>Notes</w:t>
            </w:r>
          </w:p>
        </w:tc>
        <w:tc>
          <w:tcPr>
            <w:tcW w:w="1293" w:type="dxa"/>
            <w:shd w:val="clear" w:color="auto" w:fill="C6D9F1"/>
            <w:vAlign w:val="center"/>
          </w:tcPr>
          <w:p w14:paraId="406C6C72" w14:textId="1353804A" w:rsidR="00836742" w:rsidRPr="00674764" w:rsidRDefault="00836742" w:rsidP="00836742">
            <w:pPr>
              <w:rPr>
                <w:rFonts w:ascii="Calibri" w:hAnsi="Calibri"/>
                <w:b/>
                <w:sz w:val="22"/>
                <w:szCs w:val="22"/>
                <w:lang w:val="en-GB"/>
              </w:rPr>
            </w:pPr>
            <w:r w:rsidRPr="00674764">
              <w:rPr>
                <w:rFonts w:ascii="Calibri" w:hAnsi="Calibri"/>
                <w:b/>
                <w:sz w:val="22"/>
                <w:szCs w:val="22"/>
                <w:lang w:val="en-GB"/>
              </w:rPr>
              <w:t xml:space="preserve">Cost </w:t>
            </w:r>
          </w:p>
        </w:tc>
        <w:tc>
          <w:tcPr>
            <w:tcW w:w="1377" w:type="dxa"/>
            <w:shd w:val="clear" w:color="auto" w:fill="C6D9F1"/>
            <w:vAlign w:val="center"/>
          </w:tcPr>
          <w:p w14:paraId="1A892CD4" w14:textId="77777777" w:rsidR="00836742" w:rsidRPr="00674764" w:rsidRDefault="00836742" w:rsidP="00AB5BD8">
            <w:pPr>
              <w:rPr>
                <w:rFonts w:ascii="Calibri" w:hAnsi="Calibri"/>
                <w:b/>
                <w:sz w:val="22"/>
                <w:szCs w:val="22"/>
                <w:lang w:val="en-GB"/>
              </w:rPr>
            </w:pPr>
            <w:r w:rsidRPr="00674764">
              <w:rPr>
                <w:rFonts w:ascii="Calibri" w:hAnsi="Calibri"/>
                <w:b/>
                <w:sz w:val="22"/>
                <w:szCs w:val="22"/>
                <w:lang w:val="en-GB"/>
              </w:rPr>
              <w:t>Total Cost excl. VAT</w:t>
            </w:r>
          </w:p>
        </w:tc>
      </w:tr>
      <w:tr w:rsidR="00836742" w14:paraId="13D5D4D7" w14:textId="77777777" w:rsidTr="00AB5BD8">
        <w:tc>
          <w:tcPr>
            <w:tcW w:w="2434" w:type="dxa"/>
          </w:tcPr>
          <w:p w14:paraId="06BC2F9E" w14:textId="77777777" w:rsidR="00836742" w:rsidRDefault="00836742" w:rsidP="00AB5BD8">
            <w:pPr>
              <w:rPr>
                <w:rFonts w:ascii="Calibri" w:hAnsi="Calibri"/>
                <w:sz w:val="22"/>
                <w:szCs w:val="22"/>
                <w:lang w:val="en-GB"/>
              </w:rPr>
            </w:pPr>
          </w:p>
        </w:tc>
        <w:tc>
          <w:tcPr>
            <w:tcW w:w="4632" w:type="dxa"/>
          </w:tcPr>
          <w:p w14:paraId="7C7B7020" w14:textId="77777777" w:rsidR="00836742" w:rsidRDefault="00836742" w:rsidP="00AB5BD8">
            <w:pPr>
              <w:rPr>
                <w:rFonts w:ascii="Calibri" w:hAnsi="Calibri"/>
                <w:sz w:val="22"/>
                <w:szCs w:val="22"/>
                <w:lang w:val="en-GB"/>
              </w:rPr>
            </w:pPr>
          </w:p>
        </w:tc>
        <w:tc>
          <w:tcPr>
            <w:tcW w:w="1293" w:type="dxa"/>
          </w:tcPr>
          <w:p w14:paraId="26897084" w14:textId="77777777" w:rsidR="00836742" w:rsidRDefault="00836742" w:rsidP="00AB5BD8">
            <w:pPr>
              <w:rPr>
                <w:rFonts w:ascii="Calibri" w:hAnsi="Calibri"/>
                <w:sz w:val="22"/>
                <w:szCs w:val="22"/>
                <w:lang w:val="en-GB"/>
              </w:rPr>
            </w:pPr>
          </w:p>
        </w:tc>
        <w:tc>
          <w:tcPr>
            <w:tcW w:w="1377" w:type="dxa"/>
          </w:tcPr>
          <w:p w14:paraId="01AE3938" w14:textId="77777777" w:rsidR="00836742" w:rsidRDefault="00836742" w:rsidP="00AB5BD8">
            <w:pPr>
              <w:rPr>
                <w:rFonts w:ascii="Calibri" w:hAnsi="Calibri"/>
                <w:sz w:val="22"/>
                <w:szCs w:val="22"/>
                <w:lang w:val="en-GB"/>
              </w:rPr>
            </w:pPr>
          </w:p>
        </w:tc>
      </w:tr>
      <w:tr w:rsidR="00836742" w14:paraId="7CB2F0A7" w14:textId="77777777" w:rsidTr="00AB5BD8">
        <w:tc>
          <w:tcPr>
            <w:tcW w:w="2434" w:type="dxa"/>
          </w:tcPr>
          <w:p w14:paraId="0D52F821" w14:textId="77777777" w:rsidR="00836742" w:rsidRDefault="00836742" w:rsidP="00AB5BD8">
            <w:pPr>
              <w:rPr>
                <w:rFonts w:ascii="Calibri" w:hAnsi="Calibri"/>
                <w:sz w:val="22"/>
                <w:szCs w:val="22"/>
                <w:lang w:val="en-GB"/>
              </w:rPr>
            </w:pPr>
          </w:p>
        </w:tc>
        <w:tc>
          <w:tcPr>
            <w:tcW w:w="4632" w:type="dxa"/>
          </w:tcPr>
          <w:p w14:paraId="4305C110" w14:textId="77777777" w:rsidR="00836742" w:rsidRDefault="00836742" w:rsidP="00AB5BD8">
            <w:pPr>
              <w:rPr>
                <w:rFonts w:ascii="Calibri" w:hAnsi="Calibri"/>
                <w:sz w:val="22"/>
                <w:szCs w:val="22"/>
                <w:lang w:val="en-GB"/>
              </w:rPr>
            </w:pPr>
          </w:p>
        </w:tc>
        <w:tc>
          <w:tcPr>
            <w:tcW w:w="1293" w:type="dxa"/>
          </w:tcPr>
          <w:p w14:paraId="4ECC49B2" w14:textId="77777777" w:rsidR="00836742" w:rsidRDefault="00836742" w:rsidP="00AB5BD8">
            <w:pPr>
              <w:rPr>
                <w:rFonts w:ascii="Calibri" w:hAnsi="Calibri"/>
                <w:sz w:val="22"/>
                <w:szCs w:val="22"/>
                <w:lang w:val="en-GB"/>
              </w:rPr>
            </w:pPr>
          </w:p>
        </w:tc>
        <w:tc>
          <w:tcPr>
            <w:tcW w:w="1377" w:type="dxa"/>
          </w:tcPr>
          <w:p w14:paraId="0E340510" w14:textId="77777777" w:rsidR="00836742" w:rsidRDefault="00836742" w:rsidP="00AB5BD8">
            <w:pPr>
              <w:rPr>
                <w:rFonts w:ascii="Calibri" w:hAnsi="Calibri"/>
                <w:sz w:val="22"/>
                <w:szCs w:val="22"/>
                <w:lang w:val="en-GB"/>
              </w:rPr>
            </w:pPr>
          </w:p>
        </w:tc>
      </w:tr>
      <w:tr w:rsidR="00836742" w14:paraId="36E024A7" w14:textId="77777777" w:rsidTr="00AB5BD8">
        <w:tc>
          <w:tcPr>
            <w:tcW w:w="2434" w:type="dxa"/>
          </w:tcPr>
          <w:p w14:paraId="77C73F8F" w14:textId="77777777" w:rsidR="00836742" w:rsidRDefault="00836742" w:rsidP="00AB5BD8">
            <w:pPr>
              <w:rPr>
                <w:rFonts w:ascii="Calibri" w:hAnsi="Calibri"/>
                <w:sz w:val="22"/>
                <w:szCs w:val="22"/>
                <w:lang w:val="en-GB"/>
              </w:rPr>
            </w:pPr>
          </w:p>
        </w:tc>
        <w:tc>
          <w:tcPr>
            <w:tcW w:w="4632" w:type="dxa"/>
          </w:tcPr>
          <w:p w14:paraId="31DE4BC2" w14:textId="77777777" w:rsidR="00836742" w:rsidRDefault="00836742" w:rsidP="00AB5BD8">
            <w:pPr>
              <w:rPr>
                <w:rFonts w:ascii="Calibri" w:hAnsi="Calibri"/>
                <w:sz w:val="22"/>
                <w:szCs w:val="22"/>
                <w:lang w:val="en-GB"/>
              </w:rPr>
            </w:pPr>
          </w:p>
        </w:tc>
        <w:tc>
          <w:tcPr>
            <w:tcW w:w="1293" w:type="dxa"/>
          </w:tcPr>
          <w:p w14:paraId="380D203A" w14:textId="77777777" w:rsidR="00836742" w:rsidRDefault="00836742" w:rsidP="00AB5BD8">
            <w:pPr>
              <w:rPr>
                <w:rFonts w:ascii="Calibri" w:hAnsi="Calibri"/>
                <w:sz w:val="22"/>
                <w:szCs w:val="22"/>
                <w:lang w:val="en-GB"/>
              </w:rPr>
            </w:pPr>
          </w:p>
        </w:tc>
        <w:tc>
          <w:tcPr>
            <w:tcW w:w="1377" w:type="dxa"/>
          </w:tcPr>
          <w:p w14:paraId="6A9A273C" w14:textId="77777777" w:rsidR="00836742" w:rsidRDefault="00836742" w:rsidP="00AB5BD8">
            <w:pPr>
              <w:rPr>
                <w:rFonts w:ascii="Calibri" w:hAnsi="Calibri"/>
                <w:sz w:val="22"/>
                <w:szCs w:val="22"/>
                <w:lang w:val="en-GB"/>
              </w:rPr>
            </w:pPr>
          </w:p>
        </w:tc>
      </w:tr>
    </w:tbl>
    <w:p w14:paraId="326D015A" w14:textId="77777777" w:rsidR="00836742" w:rsidRDefault="00836742">
      <w:pPr>
        <w:rPr>
          <w:rFonts w:ascii="Calibri" w:hAnsi="Calibri"/>
          <w:sz w:val="22"/>
          <w:szCs w:val="22"/>
          <w:lang w:val="en-GB"/>
        </w:rPr>
      </w:pPr>
    </w:p>
    <w:p w14:paraId="6A906877" w14:textId="77777777" w:rsidR="00EB12ED" w:rsidRDefault="00EB12ED">
      <w:pPr>
        <w:rPr>
          <w:rFonts w:ascii="Calibri" w:hAnsi="Calibri"/>
          <w:sz w:val="22"/>
          <w:szCs w:val="22"/>
          <w:lang w:val="en-GB"/>
        </w:rPr>
      </w:pPr>
    </w:p>
    <w:tbl>
      <w:tblPr>
        <w:tblStyle w:val="TableGrid"/>
        <w:tblW w:w="0" w:type="auto"/>
        <w:tblLook w:val="04A0" w:firstRow="1" w:lastRow="0" w:firstColumn="1" w:lastColumn="0" w:noHBand="0" w:noVBand="1"/>
      </w:tblPr>
      <w:tblGrid>
        <w:gridCol w:w="2434"/>
        <w:gridCol w:w="4632"/>
        <w:gridCol w:w="1293"/>
        <w:gridCol w:w="1377"/>
      </w:tblGrid>
      <w:tr w:rsidR="00836742" w:rsidRPr="00674764" w14:paraId="1F987373" w14:textId="77777777" w:rsidTr="00AB5BD8">
        <w:tc>
          <w:tcPr>
            <w:tcW w:w="9736" w:type="dxa"/>
            <w:gridSpan w:val="4"/>
            <w:shd w:val="clear" w:color="auto" w:fill="C6D9F1"/>
            <w:vAlign w:val="center"/>
          </w:tcPr>
          <w:p w14:paraId="1C1653C5" w14:textId="44C1C07E" w:rsidR="00836742" w:rsidRPr="00674764" w:rsidRDefault="00836742" w:rsidP="00AB5BD8">
            <w:pPr>
              <w:rPr>
                <w:rFonts w:ascii="Calibri" w:hAnsi="Calibri"/>
                <w:b/>
                <w:sz w:val="22"/>
                <w:szCs w:val="22"/>
                <w:lang w:val="en-GB"/>
              </w:rPr>
            </w:pPr>
            <w:r>
              <w:rPr>
                <w:rFonts w:ascii="Calibri" w:hAnsi="Calibri"/>
                <w:b/>
                <w:sz w:val="22"/>
                <w:szCs w:val="22"/>
                <w:lang w:val="en-GB"/>
              </w:rPr>
              <w:t>Training Provision Costs</w:t>
            </w:r>
          </w:p>
        </w:tc>
      </w:tr>
      <w:tr w:rsidR="00836742" w:rsidRPr="00674764" w14:paraId="55E4A3F5" w14:textId="77777777" w:rsidTr="00AB5BD8">
        <w:tc>
          <w:tcPr>
            <w:tcW w:w="2434" w:type="dxa"/>
            <w:shd w:val="clear" w:color="auto" w:fill="C6D9F1"/>
            <w:vAlign w:val="center"/>
          </w:tcPr>
          <w:p w14:paraId="3691D62C" w14:textId="77777777" w:rsidR="00836742" w:rsidRPr="00674764" w:rsidRDefault="00836742" w:rsidP="00AB5BD8">
            <w:pPr>
              <w:rPr>
                <w:rFonts w:ascii="Calibri" w:hAnsi="Calibri"/>
                <w:b/>
                <w:sz w:val="22"/>
                <w:szCs w:val="22"/>
                <w:lang w:val="en-GB"/>
              </w:rPr>
            </w:pPr>
            <w:r w:rsidRPr="00674764">
              <w:rPr>
                <w:rFonts w:ascii="Calibri" w:hAnsi="Calibri"/>
                <w:b/>
                <w:sz w:val="22"/>
                <w:szCs w:val="22"/>
                <w:lang w:val="en-GB"/>
              </w:rPr>
              <w:t>Item</w:t>
            </w:r>
          </w:p>
        </w:tc>
        <w:tc>
          <w:tcPr>
            <w:tcW w:w="4632" w:type="dxa"/>
            <w:shd w:val="clear" w:color="auto" w:fill="C6D9F1"/>
            <w:vAlign w:val="center"/>
          </w:tcPr>
          <w:p w14:paraId="13D23632" w14:textId="77777777" w:rsidR="00836742" w:rsidRPr="00674764" w:rsidRDefault="00836742" w:rsidP="00AB5BD8">
            <w:pPr>
              <w:rPr>
                <w:rFonts w:ascii="Calibri" w:hAnsi="Calibri"/>
                <w:b/>
                <w:sz w:val="22"/>
                <w:szCs w:val="22"/>
                <w:lang w:val="en-GB"/>
              </w:rPr>
            </w:pPr>
            <w:r w:rsidRPr="00674764">
              <w:rPr>
                <w:rFonts w:ascii="Calibri" w:hAnsi="Calibri"/>
                <w:b/>
                <w:sz w:val="22"/>
                <w:szCs w:val="22"/>
                <w:lang w:val="en-GB"/>
              </w:rPr>
              <w:t>Notes</w:t>
            </w:r>
          </w:p>
        </w:tc>
        <w:tc>
          <w:tcPr>
            <w:tcW w:w="1293" w:type="dxa"/>
            <w:shd w:val="clear" w:color="auto" w:fill="C6D9F1"/>
            <w:vAlign w:val="center"/>
          </w:tcPr>
          <w:p w14:paraId="0275D856" w14:textId="58028367" w:rsidR="00836742" w:rsidRPr="00674764" w:rsidRDefault="00836742" w:rsidP="00AB5BD8">
            <w:pPr>
              <w:rPr>
                <w:rFonts w:ascii="Calibri" w:hAnsi="Calibri"/>
                <w:b/>
                <w:sz w:val="22"/>
                <w:szCs w:val="22"/>
                <w:lang w:val="en-GB"/>
              </w:rPr>
            </w:pPr>
            <w:r w:rsidRPr="00674764">
              <w:rPr>
                <w:rFonts w:ascii="Calibri" w:hAnsi="Calibri"/>
                <w:b/>
                <w:sz w:val="22"/>
                <w:szCs w:val="22"/>
                <w:lang w:val="en-GB"/>
              </w:rPr>
              <w:t xml:space="preserve">Cost </w:t>
            </w:r>
            <w:r>
              <w:rPr>
                <w:rFonts w:ascii="Calibri" w:hAnsi="Calibri"/>
                <w:b/>
                <w:sz w:val="22"/>
                <w:szCs w:val="22"/>
                <w:lang w:val="en-GB"/>
              </w:rPr>
              <w:t>per day / item</w:t>
            </w:r>
          </w:p>
        </w:tc>
        <w:tc>
          <w:tcPr>
            <w:tcW w:w="1377" w:type="dxa"/>
            <w:shd w:val="clear" w:color="auto" w:fill="C6D9F1"/>
            <w:vAlign w:val="center"/>
          </w:tcPr>
          <w:p w14:paraId="7DF9093F" w14:textId="77777777" w:rsidR="00836742" w:rsidRPr="00674764" w:rsidRDefault="00836742" w:rsidP="00AB5BD8">
            <w:pPr>
              <w:rPr>
                <w:rFonts w:ascii="Calibri" w:hAnsi="Calibri"/>
                <w:b/>
                <w:sz w:val="22"/>
                <w:szCs w:val="22"/>
                <w:lang w:val="en-GB"/>
              </w:rPr>
            </w:pPr>
            <w:r w:rsidRPr="00674764">
              <w:rPr>
                <w:rFonts w:ascii="Calibri" w:hAnsi="Calibri"/>
                <w:b/>
                <w:sz w:val="22"/>
                <w:szCs w:val="22"/>
                <w:lang w:val="en-GB"/>
              </w:rPr>
              <w:t>Total Cost excl. VAT</w:t>
            </w:r>
          </w:p>
        </w:tc>
      </w:tr>
      <w:tr w:rsidR="00836742" w14:paraId="74AA7338" w14:textId="77777777" w:rsidTr="00AB5BD8">
        <w:tc>
          <w:tcPr>
            <w:tcW w:w="2434" w:type="dxa"/>
          </w:tcPr>
          <w:p w14:paraId="3F72D854" w14:textId="77777777" w:rsidR="00836742" w:rsidRDefault="00836742" w:rsidP="00AB5BD8">
            <w:pPr>
              <w:rPr>
                <w:rFonts w:ascii="Calibri" w:hAnsi="Calibri"/>
                <w:sz w:val="22"/>
                <w:szCs w:val="22"/>
                <w:lang w:val="en-GB"/>
              </w:rPr>
            </w:pPr>
          </w:p>
        </w:tc>
        <w:tc>
          <w:tcPr>
            <w:tcW w:w="4632" w:type="dxa"/>
          </w:tcPr>
          <w:p w14:paraId="33E1DEB1" w14:textId="77777777" w:rsidR="00836742" w:rsidRDefault="00836742" w:rsidP="00AB5BD8">
            <w:pPr>
              <w:rPr>
                <w:rFonts w:ascii="Calibri" w:hAnsi="Calibri"/>
                <w:sz w:val="22"/>
                <w:szCs w:val="22"/>
                <w:lang w:val="en-GB"/>
              </w:rPr>
            </w:pPr>
          </w:p>
        </w:tc>
        <w:tc>
          <w:tcPr>
            <w:tcW w:w="1293" w:type="dxa"/>
          </w:tcPr>
          <w:p w14:paraId="7B28ED69" w14:textId="77777777" w:rsidR="00836742" w:rsidRDefault="00836742" w:rsidP="00AB5BD8">
            <w:pPr>
              <w:rPr>
                <w:rFonts w:ascii="Calibri" w:hAnsi="Calibri"/>
                <w:sz w:val="22"/>
                <w:szCs w:val="22"/>
                <w:lang w:val="en-GB"/>
              </w:rPr>
            </w:pPr>
          </w:p>
        </w:tc>
        <w:tc>
          <w:tcPr>
            <w:tcW w:w="1377" w:type="dxa"/>
          </w:tcPr>
          <w:p w14:paraId="6C28CF6D" w14:textId="77777777" w:rsidR="00836742" w:rsidRDefault="00836742" w:rsidP="00AB5BD8">
            <w:pPr>
              <w:rPr>
                <w:rFonts w:ascii="Calibri" w:hAnsi="Calibri"/>
                <w:sz w:val="22"/>
                <w:szCs w:val="22"/>
                <w:lang w:val="en-GB"/>
              </w:rPr>
            </w:pPr>
          </w:p>
        </w:tc>
      </w:tr>
      <w:tr w:rsidR="00836742" w14:paraId="3AEB0962" w14:textId="77777777" w:rsidTr="00AB5BD8">
        <w:tc>
          <w:tcPr>
            <w:tcW w:w="2434" w:type="dxa"/>
          </w:tcPr>
          <w:p w14:paraId="4A131777" w14:textId="77777777" w:rsidR="00836742" w:rsidRDefault="00836742" w:rsidP="00AB5BD8">
            <w:pPr>
              <w:rPr>
                <w:rFonts w:ascii="Calibri" w:hAnsi="Calibri"/>
                <w:sz w:val="22"/>
                <w:szCs w:val="22"/>
                <w:lang w:val="en-GB"/>
              </w:rPr>
            </w:pPr>
          </w:p>
        </w:tc>
        <w:tc>
          <w:tcPr>
            <w:tcW w:w="4632" w:type="dxa"/>
          </w:tcPr>
          <w:p w14:paraId="59780E44" w14:textId="77777777" w:rsidR="00836742" w:rsidRDefault="00836742" w:rsidP="00AB5BD8">
            <w:pPr>
              <w:rPr>
                <w:rFonts w:ascii="Calibri" w:hAnsi="Calibri"/>
                <w:sz w:val="22"/>
                <w:szCs w:val="22"/>
                <w:lang w:val="en-GB"/>
              </w:rPr>
            </w:pPr>
          </w:p>
        </w:tc>
        <w:tc>
          <w:tcPr>
            <w:tcW w:w="1293" w:type="dxa"/>
          </w:tcPr>
          <w:p w14:paraId="6DC81EF7" w14:textId="77777777" w:rsidR="00836742" w:rsidRDefault="00836742" w:rsidP="00AB5BD8">
            <w:pPr>
              <w:rPr>
                <w:rFonts w:ascii="Calibri" w:hAnsi="Calibri"/>
                <w:sz w:val="22"/>
                <w:szCs w:val="22"/>
                <w:lang w:val="en-GB"/>
              </w:rPr>
            </w:pPr>
          </w:p>
        </w:tc>
        <w:tc>
          <w:tcPr>
            <w:tcW w:w="1377" w:type="dxa"/>
          </w:tcPr>
          <w:p w14:paraId="3158E8E3" w14:textId="77777777" w:rsidR="00836742" w:rsidRDefault="00836742" w:rsidP="00AB5BD8">
            <w:pPr>
              <w:rPr>
                <w:rFonts w:ascii="Calibri" w:hAnsi="Calibri"/>
                <w:sz w:val="22"/>
                <w:szCs w:val="22"/>
                <w:lang w:val="en-GB"/>
              </w:rPr>
            </w:pPr>
          </w:p>
        </w:tc>
      </w:tr>
      <w:tr w:rsidR="00836742" w14:paraId="4602D168" w14:textId="77777777" w:rsidTr="00AB5BD8">
        <w:tc>
          <w:tcPr>
            <w:tcW w:w="2434" w:type="dxa"/>
          </w:tcPr>
          <w:p w14:paraId="65D3C1ED" w14:textId="77777777" w:rsidR="00836742" w:rsidRDefault="00836742" w:rsidP="00AB5BD8">
            <w:pPr>
              <w:rPr>
                <w:rFonts w:ascii="Calibri" w:hAnsi="Calibri"/>
                <w:sz w:val="22"/>
                <w:szCs w:val="22"/>
                <w:lang w:val="en-GB"/>
              </w:rPr>
            </w:pPr>
          </w:p>
        </w:tc>
        <w:tc>
          <w:tcPr>
            <w:tcW w:w="4632" w:type="dxa"/>
          </w:tcPr>
          <w:p w14:paraId="07C38C53" w14:textId="77777777" w:rsidR="00836742" w:rsidRDefault="00836742" w:rsidP="00AB5BD8">
            <w:pPr>
              <w:rPr>
                <w:rFonts w:ascii="Calibri" w:hAnsi="Calibri"/>
                <w:sz w:val="22"/>
                <w:szCs w:val="22"/>
                <w:lang w:val="en-GB"/>
              </w:rPr>
            </w:pPr>
          </w:p>
        </w:tc>
        <w:tc>
          <w:tcPr>
            <w:tcW w:w="1293" w:type="dxa"/>
          </w:tcPr>
          <w:p w14:paraId="73EAFCDA" w14:textId="77777777" w:rsidR="00836742" w:rsidRDefault="00836742" w:rsidP="00AB5BD8">
            <w:pPr>
              <w:rPr>
                <w:rFonts w:ascii="Calibri" w:hAnsi="Calibri"/>
                <w:sz w:val="22"/>
                <w:szCs w:val="22"/>
                <w:lang w:val="en-GB"/>
              </w:rPr>
            </w:pPr>
          </w:p>
        </w:tc>
        <w:tc>
          <w:tcPr>
            <w:tcW w:w="1377" w:type="dxa"/>
          </w:tcPr>
          <w:p w14:paraId="18F339F3" w14:textId="77777777" w:rsidR="00836742" w:rsidRDefault="00836742" w:rsidP="00AB5BD8">
            <w:pPr>
              <w:rPr>
                <w:rFonts w:ascii="Calibri" w:hAnsi="Calibri"/>
                <w:sz w:val="22"/>
                <w:szCs w:val="22"/>
                <w:lang w:val="en-GB"/>
              </w:rPr>
            </w:pPr>
          </w:p>
        </w:tc>
      </w:tr>
    </w:tbl>
    <w:p w14:paraId="1AD9B975" w14:textId="77777777" w:rsidR="00836742" w:rsidRDefault="00836742">
      <w:pPr>
        <w:rPr>
          <w:rFonts w:ascii="Calibri" w:hAnsi="Calibri"/>
          <w:sz w:val="22"/>
          <w:szCs w:val="22"/>
          <w:lang w:val="en-GB"/>
        </w:rPr>
      </w:pPr>
    </w:p>
    <w:p w14:paraId="4104895A" w14:textId="77777777" w:rsidR="00EB12ED" w:rsidRDefault="00EB12ED">
      <w:pPr>
        <w:rPr>
          <w:rFonts w:ascii="Calibri" w:hAnsi="Calibri"/>
          <w:sz w:val="22"/>
          <w:szCs w:val="22"/>
          <w:lang w:val="en-GB"/>
        </w:rPr>
      </w:pPr>
    </w:p>
    <w:tbl>
      <w:tblPr>
        <w:tblStyle w:val="TableGrid"/>
        <w:tblW w:w="0" w:type="auto"/>
        <w:tblLook w:val="04A0" w:firstRow="1" w:lastRow="0" w:firstColumn="1" w:lastColumn="0" w:noHBand="0" w:noVBand="1"/>
      </w:tblPr>
      <w:tblGrid>
        <w:gridCol w:w="2434"/>
        <w:gridCol w:w="4632"/>
        <w:gridCol w:w="1293"/>
        <w:gridCol w:w="1377"/>
      </w:tblGrid>
      <w:tr w:rsidR="00836742" w:rsidRPr="00674764" w14:paraId="63F74983" w14:textId="77777777" w:rsidTr="00AB5BD8">
        <w:tc>
          <w:tcPr>
            <w:tcW w:w="9736" w:type="dxa"/>
            <w:gridSpan w:val="4"/>
            <w:shd w:val="clear" w:color="auto" w:fill="C6D9F1"/>
            <w:vAlign w:val="center"/>
          </w:tcPr>
          <w:p w14:paraId="2591C31F" w14:textId="1298A4B6" w:rsidR="00836742" w:rsidRPr="00674764" w:rsidRDefault="008A0A7C" w:rsidP="00571BDD">
            <w:pPr>
              <w:rPr>
                <w:rFonts w:ascii="Calibri" w:hAnsi="Calibri"/>
                <w:b/>
                <w:sz w:val="22"/>
                <w:szCs w:val="22"/>
                <w:lang w:val="en-GB"/>
              </w:rPr>
            </w:pPr>
            <w:r>
              <w:rPr>
                <w:rFonts w:ascii="Calibri" w:hAnsi="Calibri"/>
                <w:b/>
                <w:sz w:val="22"/>
                <w:szCs w:val="22"/>
                <w:lang w:val="en-GB"/>
              </w:rPr>
              <w:t>Additional / Optional Item</w:t>
            </w:r>
            <w:r w:rsidR="00836742">
              <w:rPr>
                <w:rFonts w:ascii="Calibri" w:hAnsi="Calibri"/>
                <w:b/>
                <w:sz w:val="22"/>
                <w:szCs w:val="22"/>
                <w:lang w:val="en-GB"/>
              </w:rPr>
              <w:t xml:space="preserve"> Costs</w:t>
            </w:r>
          </w:p>
        </w:tc>
      </w:tr>
      <w:tr w:rsidR="00836742" w:rsidRPr="00674764" w14:paraId="2921DACB" w14:textId="77777777" w:rsidTr="00AB5BD8">
        <w:tc>
          <w:tcPr>
            <w:tcW w:w="2434" w:type="dxa"/>
            <w:shd w:val="clear" w:color="auto" w:fill="C6D9F1"/>
            <w:vAlign w:val="center"/>
          </w:tcPr>
          <w:p w14:paraId="20CC0AD9" w14:textId="77777777" w:rsidR="00836742" w:rsidRPr="00674764" w:rsidRDefault="00836742" w:rsidP="00AB5BD8">
            <w:pPr>
              <w:rPr>
                <w:rFonts w:ascii="Calibri" w:hAnsi="Calibri"/>
                <w:b/>
                <w:sz w:val="22"/>
                <w:szCs w:val="22"/>
                <w:lang w:val="en-GB"/>
              </w:rPr>
            </w:pPr>
            <w:r w:rsidRPr="00674764">
              <w:rPr>
                <w:rFonts w:ascii="Calibri" w:hAnsi="Calibri"/>
                <w:b/>
                <w:sz w:val="22"/>
                <w:szCs w:val="22"/>
                <w:lang w:val="en-GB"/>
              </w:rPr>
              <w:t>Item</w:t>
            </w:r>
          </w:p>
        </w:tc>
        <w:tc>
          <w:tcPr>
            <w:tcW w:w="4632" w:type="dxa"/>
            <w:shd w:val="clear" w:color="auto" w:fill="C6D9F1"/>
            <w:vAlign w:val="center"/>
          </w:tcPr>
          <w:p w14:paraId="4EC8DBA8" w14:textId="5A1D4340" w:rsidR="00836742" w:rsidRPr="00674764" w:rsidRDefault="00836742" w:rsidP="008A0A7C">
            <w:pPr>
              <w:rPr>
                <w:rFonts w:ascii="Calibri" w:hAnsi="Calibri"/>
                <w:b/>
                <w:sz w:val="22"/>
                <w:szCs w:val="22"/>
                <w:lang w:val="en-GB"/>
              </w:rPr>
            </w:pPr>
            <w:r w:rsidRPr="00674764">
              <w:rPr>
                <w:rFonts w:ascii="Calibri" w:hAnsi="Calibri"/>
                <w:b/>
                <w:sz w:val="22"/>
                <w:szCs w:val="22"/>
                <w:lang w:val="en-GB"/>
              </w:rPr>
              <w:t>Notes</w:t>
            </w:r>
            <w:r w:rsidR="008A0A7C">
              <w:rPr>
                <w:rFonts w:ascii="Calibri" w:hAnsi="Calibri"/>
                <w:b/>
                <w:sz w:val="22"/>
                <w:szCs w:val="22"/>
                <w:lang w:val="en-GB"/>
              </w:rPr>
              <w:t xml:space="preserve"> </w:t>
            </w:r>
          </w:p>
        </w:tc>
        <w:tc>
          <w:tcPr>
            <w:tcW w:w="1293" w:type="dxa"/>
            <w:shd w:val="clear" w:color="auto" w:fill="C6D9F1"/>
            <w:vAlign w:val="center"/>
          </w:tcPr>
          <w:p w14:paraId="0A9F980C" w14:textId="77777777" w:rsidR="00836742" w:rsidRPr="00674764" w:rsidRDefault="00836742" w:rsidP="00AB5BD8">
            <w:pPr>
              <w:rPr>
                <w:rFonts w:ascii="Calibri" w:hAnsi="Calibri"/>
                <w:b/>
                <w:sz w:val="22"/>
                <w:szCs w:val="22"/>
                <w:lang w:val="en-GB"/>
              </w:rPr>
            </w:pPr>
            <w:r w:rsidRPr="00674764">
              <w:rPr>
                <w:rFonts w:ascii="Calibri" w:hAnsi="Calibri"/>
                <w:b/>
                <w:sz w:val="22"/>
                <w:szCs w:val="22"/>
                <w:lang w:val="en-GB"/>
              </w:rPr>
              <w:t xml:space="preserve">Cost </w:t>
            </w:r>
          </w:p>
        </w:tc>
        <w:tc>
          <w:tcPr>
            <w:tcW w:w="1377" w:type="dxa"/>
            <w:shd w:val="clear" w:color="auto" w:fill="C6D9F1"/>
            <w:vAlign w:val="center"/>
          </w:tcPr>
          <w:p w14:paraId="2798B9EF" w14:textId="77777777" w:rsidR="00836742" w:rsidRPr="00674764" w:rsidRDefault="00836742" w:rsidP="00AB5BD8">
            <w:pPr>
              <w:rPr>
                <w:rFonts w:ascii="Calibri" w:hAnsi="Calibri"/>
                <w:b/>
                <w:sz w:val="22"/>
                <w:szCs w:val="22"/>
                <w:lang w:val="en-GB"/>
              </w:rPr>
            </w:pPr>
            <w:r w:rsidRPr="00674764">
              <w:rPr>
                <w:rFonts w:ascii="Calibri" w:hAnsi="Calibri"/>
                <w:b/>
                <w:sz w:val="22"/>
                <w:szCs w:val="22"/>
                <w:lang w:val="en-GB"/>
              </w:rPr>
              <w:t>Total Cost excl. VAT</w:t>
            </w:r>
          </w:p>
        </w:tc>
      </w:tr>
      <w:tr w:rsidR="00836742" w14:paraId="1F8DE079" w14:textId="77777777" w:rsidTr="00AB5BD8">
        <w:tc>
          <w:tcPr>
            <w:tcW w:w="2434" w:type="dxa"/>
          </w:tcPr>
          <w:p w14:paraId="12D376D7" w14:textId="77777777" w:rsidR="00836742" w:rsidRDefault="00836742" w:rsidP="00AB5BD8">
            <w:pPr>
              <w:rPr>
                <w:rFonts w:ascii="Calibri" w:hAnsi="Calibri"/>
                <w:sz w:val="22"/>
                <w:szCs w:val="22"/>
                <w:lang w:val="en-GB"/>
              </w:rPr>
            </w:pPr>
          </w:p>
        </w:tc>
        <w:tc>
          <w:tcPr>
            <w:tcW w:w="4632" w:type="dxa"/>
          </w:tcPr>
          <w:p w14:paraId="5582C875" w14:textId="77777777" w:rsidR="00836742" w:rsidRDefault="00836742" w:rsidP="00AB5BD8">
            <w:pPr>
              <w:rPr>
                <w:rFonts w:ascii="Calibri" w:hAnsi="Calibri"/>
                <w:sz w:val="22"/>
                <w:szCs w:val="22"/>
                <w:lang w:val="en-GB"/>
              </w:rPr>
            </w:pPr>
          </w:p>
        </w:tc>
        <w:tc>
          <w:tcPr>
            <w:tcW w:w="1293" w:type="dxa"/>
          </w:tcPr>
          <w:p w14:paraId="15510CBE" w14:textId="77777777" w:rsidR="00836742" w:rsidRDefault="00836742" w:rsidP="00AB5BD8">
            <w:pPr>
              <w:rPr>
                <w:rFonts w:ascii="Calibri" w:hAnsi="Calibri"/>
                <w:sz w:val="22"/>
                <w:szCs w:val="22"/>
                <w:lang w:val="en-GB"/>
              </w:rPr>
            </w:pPr>
          </w:p>
        </w:tc>
        <w:tc>
          <w:tcPr>
            <w:tcW w:w="1377" w:type="dxa"/>
          </w:tcPr>
          <w:p w14:paraId="61629F80" w14:textId="77777777" w:rsidR="00836742" w:rsidRDefault="00836742" w:rsidP="00AB5BD8">
            <w:pPr>
              <w:rPr>
                <w:rFonts w:ascii="Calibri" w:hAnsi="Calibri"/>
                <w:sz w:val="22"/>
                <w:szCs w:val="22"/>
                <w:lang w:val="en-GB"/>
              </w:rPr>
            </w:pPr>
          </w:p>
        </w:tc>
      </w:tr>
      <w:tr w:rsidR="00836742" w14:paraId="41BCCC2A" w14:textId="77777777" w:rsidTr="00AB5BD8">
        <w:tc>
          <w:tcPr>
            <w:tcW w:w="2434" w:type="dxa"/>
          </w:tcPr>
          <w:p w14:paraId="20E935CF" w14:textId="77777777" w:rsidR="00836742" w:rsidRDefault="00836742" w:rsidP="00AB5BD8">
            <w:pPr>
              <w:rPr>
                <w:rFonts w:ascii="Calibri" w:hAnsi="Calibri"/>
                <w:sz w:val="22"/>
                <w:szCs w:val="22"/>
                <w:lang w:val="en-GB"/>
              </w:rPr>
            </w:pPr>
          </w:p>
        </w:tc>
        <w:tc>
          <w:tcPr>
            <w:tcW w:w="4632" w:type="dxa"/>
          </w:tcPr>
          <w:p w14:paraId="2DC2145A" w14:textId="77777777" w:rsidR="00836742" w:rsidRDefault="00836742" w:rsidP="00AB5BD8">
            <w:pPr>
              <w:rPr>
                <w:rFonts w:ascii="Calibri" w:hAnsi="Calibri"/>
                <w:sz w:val="22"/>
                <w:szCs w:val="22"/>
                <w:lang w:val="en-GB"/>
              </w:rPr>
            </w:pPr>
          </w:p>
        </w:tc>
        <w:tc>
          <w:tcPr>
            <w:tcW w:w="1293" w:type="dxa"/>
          </w:tcPr>
          <w:p w14:paraId="0993857C" w14:textId="77777777" w:rsidR="00836742" w:rsidRDefault="00836742" w:rsidP="00AB5BD8">
            <w:pPr>
              <w:rPr>
                <w:rFonts w:ascii="Calibri" w:hAnsi="Calibri"/>
                <w:sz w:val="22"/>
                <w:szCs w:val="22"/>
                <w:lang w:val="en-GB"/>
              </w:rPr>
            </w:pPr>
          </w:p>
        </w:tc>
        <w:tc>
          <w:tcPr>
            <w:tcW w:w="1377" w:type="dxa"/>
          </w:tcPr>
          <w:p w14:paraId="7B748FC7" w14:textId="77777777" w:rsidR="00836742" w:rsidRDefault="00836742" w:rsidP="00AB5BD8">
            <w:pPr>
              <w:rPr>
                <w:rFonts w:ascii="Calibri" w:hAnsi="Calibri"/>
                <w:sz w:val="22"/>
                <w:szCs w:val="22"/>
                <w:lang w:val="en-GB"/>
              </w:rPr>
            </w:pPr>
          </w:p>
        </w:tc>
      </w:tr>
      <w:tr w:rsidR="00836742" w14:paraId="0479CAA1" w14:textId="77777777" w:rsidTr="00AB5BD8">
        <w:tc>
          <w:tcPr>
            <w:tcW w:w="2434" w:type="dxa"/>
          </w:tcPr>
          <w:p w14:paraId="02F13F4D" w14:textId="77777777" w:rsidR="00836742" w:rsidRDefault="00836742" w:rsidP="00AB5BD8">
            <w:pPr>
              <w:rPr>
                <w:rFonts w:ascii="Calibri" w:hAnsi="Calibri"/>
                <w:sz w:val="22"/>
                <w:szCs w:val="22"/>
                <w:lang w:val="en-GB"/>
              </w:rPr>
            </w:pPr>
          </w:p>
        </w:tc>
        <w:tc>
          <w:tcPr>
            <w:tcW w:w="4632" w:type="dxa"/>
          </w:tcPr>
          <w:p w14:paraId="7C1630DB" w14:textId="77777777" w:rsidR="00836742" w:rsidRDefault="00836742" w:rsidP="00AB5BD8">
            <w:pPr>
              <w:rPr>
                <w:rFonts w:ascii="Calibri" w:hAnsi="Calibri"/>
                <w:sz w:val="22"/>
                <w:szCs w:val="22"/>
                <w:lang w:val="en-GB"/>
              </w:rPr>
            </w:pPr>
          </w:p>
        </w:tc>
        <w:tc>
          <w:tcPr>
            <w:tcW w:w="1293" w:type="dxa"/>
          </w:tcPr>
          <w:p w14:paraId="7A5D3120" w14:textId="77777777" w:rsidR="00836742" w:rsidRDefault="00836742" w:rsidP="00AB5BD8">
            <w:pPr>
              <w:rPr>
                <w:rFonts w:ascii="Calibri" w:hAnsi="Calibri"/>
                <w:sz w:val="22"/>
                <w:szCs w:val="22"/>
                <w:lang w:val="en-GB"/>
              </w:rPr>
            </w:pPr>
          </w:p>
        </w:tc>
        <w:tc>
          <w:tcPr>
            <w:tcW w:w="1377" w:type="dxa"/>
          </w:tcPr>
          <w:p w14:paraId="64329B39" w14:textId="77777777" w:rsidR="00836742" w:rsidRDefault="00836742" w:rsidP="00AB5BD8">
            <w:pPr>
              <w:rPr>
                <w:rFonts w:ascii="Calibri" w:hAnsi="Calibri"/>
                <w:sz w:val="22"/>
                <w:szCs w:val="22"/>
                <w:lang w:val="en-GB"/>
              </w:rPr>
            </w:pPr>
          </w:p>
        </w:tc>
      </w:tr>
    </w:tbl>
    <w:p w14:paraId="38EAA059" w14:textId="77777777" w:rsidR="00836742" w:rsidRDefault="00836742">
      <w:pPr>
        <w:rPr>
          <w:rFonts w:ascii="Calibri" w:hAnsi="Calibri"/>
          <w:sz w:val="22"/>
          <w:szCs w:val="22"/>
          <w:lang w:val="en-GB"/>
        </w:rPr>
      </w:pPr>
    </w:p>
    <w:p w14:paraId="7377FA41" w14:textId="66161FA7" w:rsidR="00EB12ED" w:rsidRDefault="00EB12ED">
      <w:pPr>
        <w:rPr>
          <w:rFonts w:ascii="Calibri" w:hAnsi="Calibri"/>
          <w:sz w:val="22"/>
          <w:szCs w:val="22"/>
          <w:lang w:val="en-GB"/>
        </w:rPr>
      </w:pPr>
      <w:r>
        <w:rPr>
          <w:rFonts w:ascii="Calibri" w:hAnsi="Calibri"/>
          <w:sz w:val="22"/>
          <w:szCs w:val="22"/>
          <w:lang w:val="en-GB"/>
        </w:rPr>
        <w:br w:type="page"/>
      </w:r>
    </w:p>
    <w:p w14:paraId="79C94153" w14:textId="77777777" w:rsidR="00836742" w:rsidRDefault="00836742">
      <w:pPr>
        <w:rPr>
          <w:rFonts w:ascii="Calibri" w:hAnsi="Calibri"/>
          <w:sz w:val="22"/>
          <w:szCs w:val="22"/>
          <w:lang w:val="en-GB"/>
        </w:rPr>
      </w:pPr>
    </w:p>
    <w:p w14:paraId="5057DB4C" w14:textId="77777777" w:rsidR="00674764" w:rsidRDefault="00674764">
      <w:pPr>
        <w:rPr>
          <w:rFonts w:ascii="Calibri" w:hAnsi="Calibri"/>
          <w:sz w:val="22"/>
          <w:szCs w:val="22"/>
          <w:lang w:val="en-GB"/>
        </w:rPr>
      </w:pPr>
    </w:p>
    <w:tbl>
      <w:tblPr>
        <w:tblStyle w:val="TableGrid"/>
        <w:tblW w:w="0" w:type="auto"/>
        <w:tblLook w:val="04A0" w:firstRow="1" w:lastRow="0" w:firstColumn="1" w:lastColumn="0" w:noHBand="0" w:noVBand="1"/>
      </w:tblPr>
      <w:tblGrid>
        <w:gridCol w:w="5524"/>
        <w:gridCol w:w="4212"/>
      </w:tblGrid>
      <w:tr w:rsidR="008A0A7C" w:rsidRPr="00674764" w14:paraId="320CD65A" w14:textId="77777777" w:rsidTr="00AB5BD8">
        <w:tc>
          <w:tcPr>
            <w:tcW w:w="9736" w:type="dxa"/>
            <w:gridSpan w:val="2"/>
            <w:shd w:val="clear" w:color="auto" w:fill="C6D9F1"/>
            <w:vAlign w:val="center"/>
          </w:tcPr>
          <w:p w14:paraId="436919BA" w14:textId="305257D0" w:rsidR="008A0A7C" w:rsidRPr="00674764" w:rsidRDefault="008A0A7C" w:rsidP="008A0A7C">
            <w:pPr>
              <w:rPr>
                <w:rFonts w:ascii="Calibri" w:hAnsi="Calibri"/>
                <w:b/>
                <w:sz w:val="22"/>
                <w:szCs w:val="22"/>
                <w:lang w:val="en-GB"/>
              </w:rPr>
            </w:pPr>
            <w:r>
              <w:rPr>
                <w:rFonts w:ascii="Calibri" w:hAnsi="Calibri"/>
                <w:b/>
                <w:sz w:val="22"/>
                <w:szCs w:val="22"/>
                <w:lang w:val="en-GB"/>
              </w:rPr>
              <w:t>Overall Cost Summary for the Tender</w:t>
            </w:r>
          </w:p>
        </w:tc>
      </w:tr>
      <w:tr w:rsidR="008A0A7C" w14:paraId="49D9485D" w14:textId="77777777" w:rsidTr="008A0A7C">
        <w:tc>
          <w:tcPr>
            <w:tcW w:w="5524" w:type="dxa"/>
            <w:shd w:val="clear" w:color="auto" w:fill="C6D9F1"/>
            <w:vAlign w:val="center"/>
          </w:tcPr>
          <w:p w14:paraId="0D1B463B" w14:textId="07B4A5E3" w:rsidR="008A0A7C" w:rsidRDefault="008A0A7C" w:rsidP="008A0A7C">
            <w:pPr>
              <w:rPr>
                <w:rFonts w:ascii="Calibri" w:hAnsi="Calibri"/>
                <w:sz w:val="22"/>
                <w:szCs w:val="22"/>
                <w:lang w:val="en-GB"/>
              </w:rPr>
            </w:pPr>
            <w:r>
              <w:rPr>
                <w:rFonts w:ascii="Calibri" w:hAnsi="Calibri"/>
                <w:b/>
                <w:sz w:val="22"/>
                <w:szCs w:val="22"/>
                <w:lang w:val="en-GB"/>
              </w:rPr>
              <w:t>Initial</w:t>
            </w:r>
          </w:p>
        </w:tc>
        <w:tc>
          <w:tcPr>
            <w:tcW w:w="4212" w:type="dxa"/>
            <w:shd w:val="clear" w:color="auto" w:fill="C6D9F1"/>
            <w:vAlign w:val="center"/>
          </w:tcPr>
          <w:p w14:paraId="6A61ED4B" w14:textId="6DCF302E" w:rsidR="008A0A7C" w:rsidRDefault="008A0A7C" w:rsidP="008A0A7C">
            <w:pPr>
              <w:rPr>
                <w:rFonts w:ascii="Calibri" w:hAnsi="Calibri"/>
                <w:sz w:val="22"/>
                <w:szCs w:val="22"/>
                <w:lang w:val="en-GB"/>
              </w:rPr>
            </w:pPr>
            <w:r>
              <w:rPr>
                <w:rFonts w:ascii="Calibri" w:hAnsi="Calibri"/>
                <w:b/>
                <w:sz w:val="22"/>
                <w:szCs w:val="22"/>
                <w:lang w:val="en-GB"/>
              </w:rPr>
              <w:t>Cost (this is the total cost of all item lines at quantities specified) excl. VAT</w:t>
            </w:r>
          </w:p>
        </w:tc>
      </w:tr>
      <w:tr w:rsidR="008A0A7C" w14:paraId="4BB3DDBA" w14:textId="77777777" w:rsidTr="008A0A7C">
        <w:tc>
          <w:tcPr>
            <w:tcW w:w="5524" w:type="dxa"/>
          </w:tcPr>
          <w:p w14:paraId="35B2603D" w14:textId="77777777" w:rsidR="008A0A7C" w:rsidRDefault="008A0A7C" w:rsidP="008A0A7C">
            <w:pPr>
              <w:rPr>
                <w:rFonts w:ascii="Calibri" w:hAnsi="Calibri"/>
                <w:sz w:val="22"/>
                <w:szCs w:val="22"/>
                <w:lang w:val="en-GB"/>
              </w:rPr>
            </w:pPr>
            <w:r>
              <w:rPr>
                <w:rFonts w:ascii="Calibri" w:hAnsi="Calibri"/>
                <w:sz w:val="22"/>
                <w:szCs w:val="22"/>
                <w:lang w:val="en-GB"/>
              </w:rPr>
              <w:t>Licensing / Software</w:t>
            </w:r>
          </w:p>
          <w:p w14:paraId="2FB9E3C4" w14:textId="384C9A7B" w:rsidR="00EB12ED" w:rsidRDefault="00EB12ED" w:rsidP="008A0A7C">
            <w:pPr>
              <w:rPr>
                <w:rFonts w:ascii="Calibri" w:hAnsi="Calibri"/>
                <w:sz w:val="22"/>
                <w:szCs w:val="22"/>
                <w:lang w:val="en-GB"/>
              </w:rPr>
            </w:pPr>
          </w:p>
        </w:tc>
        <w:tc>
          <w:tcPr>
            <w:tcW w:w="4212" w:type="dxa"/>
          </w:tcPr>
          <w:p w14:paraId="096390BA" w14:textId="77777777" w:rsidR="008A0A7C" w:rsidRDefault="008A0A7C" w:rsidP="008A0A7C">
            <w:pPr>
              <w:rPr>
                <w:rFonts w:ascii="Calibri" w:hAnsi="Calibri"/>
                <w:sz w:val="22"/>
                <w:szCs w:val="22"/>
                <w:lang w:val="en-GB"/>
              </w:rPr>
            </w:pPr>
          </w:p>
        </w:tc>
      </w:tr>
      <w:tr w:rsidR="008A0A7C" w14:paraId="22CBCC71" w14:textId="77777777" w:rsidTr="008A0A7C">
        <w:tc>
          <w:tcPr>
            <w:tcW w:w="5524" w:type="dxa"/>
          </w:tcPr>
          <w:p w14:paraId="1722D130" w14:textId="2DBFEDCA" w:rsidR="008A0A7C" w:rsidRDefault="00EB12ED" w:rsidP="008A0A7C">
            <w:pPr>
              <w:rPr>
                <w:rFonts w:ascii="Calibri" w:hAnsi="Calibri"/>
                <w:sz w:val="22"/>
                <w:szCs w:val="22"/>
                <w:lang w:val="en-GB"/>
              </w:rPr>
            </w:pPr>
            <w:r>
              <w:rPr>
                <w:rFonts w:ascii="Calibri" w:hAnsi="Calibri"/>
                <w:sz w:val="22"/>
                <w:szCs w:val="22"/>
                <w:lang w:val="en-GB"/>
              </w:rPr>
              <w:t>Implementation costs</w:t>
            </w:r>
          </w:p>
          <w:p w14:paraId="4E4DFE36" w14:textId="77777777" w:rsidR="00EB12ED" w:rsidRDefault="00EB12ED" w:rsidP="008A0A7C">
            <w:pPr>
              <w:rPr>
                <w:rFonts w:ascii="Calibri" w:hAnsi="Calibri"/>
                <w:sz w:val="22"/>
                <w:szCs w:val="22"/>
                <w:lang w:val="en-GB"/>
              </w:rPr>
            </w:pPr>
          </w:p>
        </w:tc>
        <w:tc>
          <w:tcPr>
            <w:tcW w:w="4212" w:type="dxa"/>
          </w:tcPr>
          <w:p w14:paraId="211E4F10" w14:textId="77777777" w:rsidR="008A0A7C" w:rsidRDefault="008A0A7C" w:rsidP="008A0A7C">
            <w:pPr>
              <w:rPr>
                <w:rFonts w:ascii="Calibri" w:hAnsi="Calibri"/>
                <w:sz w:val="22"/>
                <w:szCs w:val="22"/>
                <w:lang w:val="en-GB"/>
              </w:rPr>
            </w:pPr>
          </w:p>
        </w:tc>
      </w:tr>
      <w:tr w:rsidR="008A0A7C" w14:paraId="1B58A987" w14:textId="77777777" w:rsidTr="008A0A7C">
        <w:tc>
          <w:tcPr>
            <w:tcW w:w="5524" w:type="dxa"/>
          </w:tcPr>
          <w:p w14:paraId="4D51FEED" w14:textId="77777777" w:rsidR="008A0A7C" w:rsidRDefault="00EB12ED" w:rsidP="008A0A7C">
            <w:pPr>
              <w:rPr>
                <w:rFonts w:ascii="Calibri" w:hAnsi="Calibri"/>
                <w:sz w:val="22"/>
                <w:szCs w:val="22"/>
                <w:lang w:val="en-GB"/>
              </w:rPr>
            </w:pPr>
            <w:r>
              <w:rPr>
                <w:rFonts w:ascii="Calibri" w:hAnsi="Calibri"/>
                <w:sz w:val="22"/>
                <w:szCs w:val="22"/>
                <w:lang w:val="en-GB"/>
              </w:rPr>
              <w:t>Support and Maintenance</w:t>
            </w:r>
          </w:p>
          <w:p w14:paraId="7F6EC44B" w14:textId="37121F92" w:rsidR="00EB12ED" w:rsidRDefault="00EB12ED" w:rsidP="008A0A7C">
            <w:pPr>
              <w:rPr>
                <w:rFonts w:ascii="Calibri" w:hAnsi="Calibri"/>
                <w:sz w:val="22"/>
                <w:szCs w:val="22"/>
                <w:lang w:val="en-GB"/>
              </w:rPr>
            </w:pPr>
          </w:p>
        </w:tc>
        <w:tc>
          <w:tcPr>
            <w:tcW w:w="4212" w:type="dxa"/>
          </w:tcPr>
          <w:p w14:paraId="576D68C1" w14:textId="77777777" w:rsidR="008A0A7C" w:rsidRDefault="008A0A7C" w:rsidP="008A0A7C">
            <w:pPr>
              <w:rPr>
                <w:rFonts w:ascii="Calibri" w:hAnsi="Calibri"/>
                <w:sz w:val="22"/>
                <w:szCs w:val="22"/>
                <w:lang w:val="en-GB"/>
              </w:rPr>
            </w:pPr>
          </w:p>
        </w:tc>
      </w:tr>
      <w:tr w:rsidR="00EB12ED" w14:paraId="4E40A2BD" w14:textId="77777777" w:rsidTr="008A0A7C">
        <w:tc>
          <w:tcPr>
            <w:tcW w:w="5524" w:type="dxa"/>
          </w:tcPr>
          <w:p w14:paraId="38DC106D" w14:textId="77777777" w:rsidR="00EB12ED" w:rsidRDefault="00EB12ED" w:rsidP="008A0A7C">
            <w:pPr>
              <w:rPr>
                <w:rFonts w:ascii="Calibri" w:hAnsi="Calibri"/>
                <w:sz w:val="22"/>
                <w:szCs w:val="22"/>
                <w:lang w:val="en-GB"/>
              </w:rPr>
            </w:pPr>
            <w:r>
              <w:rPr>
                <w:rFonts w:ascii="Calibri" w:hAnsi="Calibri"/>
                <w:sz w:val="22"/>
                <w:szCs w:val="22"/>
                <w:lang w:val="en-GB"/>
              </w:rPr>
              <w:t>Training costs</w:t>
            </w:r>
          </w:p>
          <w:p w14:paraId="61BE5BD5" w14:textId="7899E271" w:rsidR="00EB12ED" w:rsidRDefault="00EB12ED" w:rsidP="008A0A7C">
            <w:pPr>
              <w:rPr>
                <w:rFonts w:ascii="Calibri" w:hAnsi="Calibri"/>
                <w:sz w:val="22"/>
                <w:szCs w:val="22"/>
                <w:lang w:val="en-GB"/>
              </w:rPr>
            </w:pPr>
          </w:p>
        </w:tc>
        <w:tc>
          <w:tcPr>
            <w:tcW w:w="4212" w:type="dxa"/>
          </w:tcPr>
          <w:p w14:paraId="5ED5E1B4" w14:textId="77777777" w:rsidR="00EB12ED" w:rsidRDefault="00EB12ED" w:rsidP="008A0A7C">
            <w:pPr>
              <w:rPr>
                <w:rFonts w:ascii="Calibri" w:hAnsi="Calibri"/>
                <w:sz w:val="22"/>
                <w:szCs w:val="22"/>
                <w:lang w:val="en-GB"/>
              </w:rPr>
            </w:pPr>
          </w:p>
        </w:tc>
      </w:tr>
      <w:tr w:rsidR="00EB12ED" w14:paraId="16D15D85" w14:textId="77777777" w:rsidTr="00AB5BD8">
        <w:tc>
          <w:tcPr>
            <w:tcW w:w="5524" w:type="dxa"/>
            <w:shd w:val="clear" w:color="auto" w:fill="C6D9F1"/>
            <w:vAlign w:val="center"/>
          </w:tcPr>
          <w:p w14:paraId="216086D7" w14:textId="0C770174" w:rsidR="00EB12ED" w:rsidRDefault="00EB12ED" w:rsidP="00EB12ED">
            <w:pPr>
              <w:rPr>
                <w:rFonts w:ascii="Calibri" w:hAnsi="Calibri"/>
                <w:sz w:val="22"/>
                <w:szCs w:val="22"/>
                <w:lang w:val="en-GB"/>
              </w:rPr>
            </w:pPr>
            <w:r>
              <w:rPr>
                <w:rFonts w:ascii="Calibri" w:hAnsi="Calibri"/>
                <w:b/>
                <w:sz w:val="22"/>
                <w:szCs w:val="22"/>
                <w:lang w:val="en-GB"/>
              </w:rPr>
              <w:t>Year 2</w:t>
            </w:r>
          </w:p>
        </w:tc>
        <w:tc>
          <w:tcPr>
            <w:tcW w:w="4212" w:type="dxa"/>
            <w:shd w:val="clear" w:color="auto" w:fill="C6D9F1"/>
            <w:vAlign w:val="center"/>
          </w:tcPr>
          <w:p w14:paraId="0F219803" w14:textId="4F519519" w:rsidR="00EB12ED" w:rsidRDefault="00EB12ED" w:rsidP="00EB12ED">
            <w:pPr>
              <w:rPr>
                <w:rFonts w:ascii="Calibri" w:hAnsi="Calibri"/>
                <w:sz w:val="22"/>
                <w:szCs w:val="22"/>
                <w:lang w:val="en-GB"/>
              </w:rPr>
            </w:pPr>
            <w:r>
              <w:rPr>
                <w:rFonts w:ascii="Calibri" w:hAnsi="Calibri"/>
                <w:b/>
                <w:sz w:val="22"/>
                <w:szCs w:val="22"/>
                <w:lang w:val="en-GB"/>
              </w:rPr>
              <w:t>Cost excl. VAT</w:t>
            </w:r>
          </w:p>
        </w:tc>
      </w:tr>
      <w:tr w:rsidR="00EB12ED" w14:paraId="4EDFBE71" w14:textId="77777777" w:rsidTr="008A0A7C">
        <w:tc>
          <w:tcPr>
            <w:tcW w:w="5524" w:type="dxa"/>
          </w:tcPr>
          <w:p w14:paraId="6D6F086D" w14:textId="77777777" w:rsidR="00EB12ED" w:rsidRDefault="00EB12ED" w:rsidP="00EB12ED">
            <w:pPr>
              <w:rPr>
                <w:rFonts w:ascii="Calibri" w:hAnsi="Calibri"/>
                <w:sz w:val="22"/>
                <w:szCs w:val="22"/>
                <w:lang w:val="en-GB"/>
              </w:rPr>
            </w:pPr>
            <w:r>
              <w:rPr>
                <w:rFonts w:ascii="Calibri" w:hAnsi="Calibri"/>
                <w:sz w:val="22"/>
                <w:szCs w:val="22"/>
                <w:lang w:val="en-GB"/>
              </w:rPr>
              <w:t>Support and Maintenance</w:t>
            </w:r>
          </w:p>
          <w:p w14:paraId="697BF9AB" w14:textId="07D1B91A" w:rsidR="00EB12ED" w:rsidRDefault="00EB12ED" w:rsidP="00EB12ED">
            <w:pPr>
              <w:rPr>
                <w:rFonts w:ascii="Calibri" w:hAnsi="Calibri"/>
                <w:sz w:val="22"/>
                <w:szCs w:val="22"/>
                <w:lang w:val="en-GB"/>
              </w:rPr>
            </w:pPr>
          </w:p>
        </w:tc>
        <w:tc>
          <w:tcPr>
            <w:tcW w:w="4212" w:type="dxa"/>
          </w:tcPr>
          <w:p w14:paraId="5425F2C8" w14:textId="77777777" w:rsidR="00EB12ED" w:rsidRDefault="00EB12ED" w:rsidP="00EB12ED">
            <w:pPr>
              <w:rPr>
                <w:rFonts w:ascii="Calibri" w:hAnsi="Calibri"/>
                <w:sz w:val="22"/>
                <w:szCs w:val="22"/>
                <w:lang w:val="en-GB"/>
              </w:rPr>
            </w:pPr>
          </w:p>
        </w:tc>
      </w:tr>
      <w:tr w:rsidR="00EB12ED" w14:paraId="4D118485" w14:textId="77777777" w:rsidTr="008A0A7C">
        <w:tc>
          <w:tcPr>
            <w:tcW w:w="5524" w:type="dxa"/>
          </w:tcPr>
          <w:p w14:paraId="7FC2CAFA" w14:textId="77777777" w:rsidR="00EB12ED" w:rsidRDefault="00EB12ED" w:rsidP="00EB12ED">
            <w:pPr>
              <w:rPr>
                <w:rFonts w:ascii="Calibri" w:hAnsi="Calibri"/>
                <w:sz w:val="22"/>
                <w:szCs w:val="22"/>
                <w:lang w:val="en-GB"/>
              </w:rPr>
            </w:pPr>
          </w:p>
        </w:tc>
        <w:tc>
          <w:tcPr>
            <w:tcW w:w="4212" w:type="dxa"/>
          </w:tcPr>
          <w:p w14:paraId="6EF1CB4F" w14:textId="77777777" w:rsidR="00EB12ED" w:rsidRDefault="00EB12ED" w:rsidP="00EB12ED">
            <w:pPr>
              <w:rPr>
                <w:rFonts w:ascii="Calibri" w:hAnsi="Calibri"/>
                <w:sz w:val="22"/>
                <w:szCs w:val="22"/>
                <w:lang w:val="en-GB"/>
              </w:rPr>
            </w:pPr>
          </w:p>
        </w:tc>
      </w:tr>
      <w:tr w:rsidR="00EB12ED" w14:paraId="14AF94F0" w14:textId="77777777" w:rsidTr="00AB5BD8">
        <w:tc>
          <w:tcPr>
            <w:tcW w:w="5524" w:type="dxa"/>
            <w:shd w:val="clear" w:color="auto" w:fill="C6D9F1"/>
            <w:vAlign w:val="center"/>
          </w:tcPr>
          <w:p w14:paraId="67245BF5" w14:textId="0FDC28AF" w:rsidR="00EB12ED" w:rsidRDefault="00EB12ED" w:rsidP="00EB12ED">
            <w:pPr>
              <w:rPr>
                <w:rFonts w:ascii="Calibri" w:hAnsi="Calibri"/>
                <w:sz w:val="22"/>
                <w:szCs w:val="22"/>
                <w:lang w:val="en-GB"/>
              </w:rPr>
            </w:pPr>
            <w:r>
              <w:rPr>
                <w:rFonts w:ascii="Calibri" w:hAnsi="Calibri"/>
                <w:b/>
                <w:sz w:val="22"/>
                <w:szCs w:val="22"/>
                <w:lang w:val="en-GB"/>
              </w:rPr>
              <w:t>Year 3</w:t>
            </w:r>
          </w:p>
        </w:tc>
        <w:tc>
          <w:tcPr>
            <w:tcW w:w="4212" w:type="dxa"/>
            <w:shd w:val="clear" w:color="auto" w:fill="C6D9F1"/>
            <w:vAlign w:val="center"/>
          </w:tcPr>
          <w:p w14:paraId="78E8C3E1" w14:textId="01ABEE18" w:rsidR="00EB12ED" w:rsidRDefault="00EB12ED" w:rsidP="00EB12ED">
            <w:pPr>
              <w:rPr>
                <w:rFonts w:ascii="Calibri" w:hAnsi="Calibri"/>
                <w:sz w:val="22"/>
                <w:szCs w:val="22"/>
                <w:lang w:val="en-GB"/>
              </w:rPr>
            </w:pPr>
            <w:r>
              <w:rPr>
                <w:rFonts w:ascii="Calibri" w:hAnsi="Calibri"/>
                <w:b/>
                <w:sz w:val="22"/>
                <w:szCs w:val="22"/>
                <w:lang w:val="en-GB"/>
              </w:rPr>
              <w:t>Cost excl. VAT</w:t>
            </w:r>
          </w:p>
        </w:tc>
      </w:tr>
      <w:tr w:rsidR="00EB12ED" w14:paraId="7040118A" w14:textId="77777777" w:rsidTr="008A0A7C">
        <w:tc>
          <w:tcPr>
            <w:tcW w:w="5524" w:type="dxa"/>
          </w:tcPr>
          <w:p w14:paraId="57A32DD7" w14:textId="77777777" w:rsidR="00EB12ED" w:rsidRDefault="00EB12ED" w:rsidP="00EB12ED">
            <w:pPr>
              <w:rPr>
                <w:rFonts w:ascii="Calibri" w:hAnsi="Calibri"/>
                <w:sz w:val="22"/>
                <w:szCs w:val="22"/>
                <w:lang w:val="en-GB"/>
              </w:rPr>
            </w:pPr>
            <w:r w:rsidRPr="00EB12ED">
              <w:rPr>
                <w:rFonts w:ascii="Calibri" w:hAnsi="Calibri"/>
                <w:sz w:val="22"/>
                <w:szCs w:val="22"/>
                <w:lang w:val="en-GB"/>
              </w:rPr>
              <w:t>Support and Maintenance</w:t>
            </w:r>
          </w:p>
          <w:p w14:paraId="7809C86B" w14:textId="1F928785" w:rsidR="00EB12ED" w:rsidRDefault="00EB12ED" w:rsidP="00EB12ED">
            <w:pPr>
              <w:rPr>
                <w:rFonts w:ascii="Calibri" w:hAnsi="Calibri"/>
                <w:sz w:val="22"/>
                <w:szCs w:val="22"/>
                <w:lang w:val="en-GB"/>
              </w:rPr>
            </w:pPr>
          </w:p>
        </w:tc>
        <w:tc>
          <w:tcPr>
            <w:tcW w:w="4212" w:type="dxa"/>
          </w:tcPr>
          <w:p w14:paraId="2A5A962D" w14:textId="77777777" w:rsidR="00EB12ED" w:rsidRDefault="00EB12ED" w:rsidP="00EB12ED">
            <w:pPr>
              <w:rPr>
                <w:rFonts w:ascii="Calibri" w:hAnsi="Calibri"/>
                <w:sz w:val="22"/>
                <w:szCs w:val="22"/>
                <w:lang w:val="en-GB"/>
              </w:rPr>
            </w:pPr>
          </w:p>
        </w:tc>
      </w:tr>
      <w:tr w:rsidR="00EB12ED" w14:paraId="3395A2EA" w14:textId="77777777" w:rsidTr="008A0A7C">
        <w:tc>
          <w:tcPr>
            <w:tcW w:w="5524" w:type="dxa"/>
          </w:tcPr>
          <w:p w14:paraId="1D98509C" w14:textId="77777777" w:rsidR="00EB12ED" w:rsidRDefault="00EB12ED" w:rsidP="00EB12ED">
            <w:pPr>
              <w:rPr>
                <w:rFonts w:ascii="Calibri" w:hAnsi="Calibri"/>
                <w:sz w:val="22"/>
                <w:szCs w:val="22"/>
                <w:lang w:val="en-GB"/>
              </w:rPr>
            </w:pPr>
          </w:p>
        </w:tc>
        <w:tc>
          <w:tcPr>
            <w:tcW w:w="4212" w:type="dxa"/>
          </w:tcPr>
          <w:p w14:paraId="7759300F" w14:textId="77777777" w:rsidR="00EB12ED" w:rsidRDefault="00EB12ED" w:rsidP="00EB12ED">
            <w:pPr>
              <w:rPr>
                <w:rFonts w:ascii="Calibri" w:hAnsi="Calibri"/>
                <w:sz w:val="22"/>
                <w:szCs w:val="22"/>
                <w:lang w:val="en-GB"/>
              </w:rPr>
            </w:pPr>
          </w:p>
        </w:tc>
      </w:tr>
      <w:tr w:rsidR="00EB12ED" w14:paraId="14D78B3F" w14:textId="77777777" w:rsidTr="00AB5BD8">
        <w:tc>
          <w:tcPr>
            <w:tcW w:w="5524" w:type="dxa"/>
            <w:shd w:val="clear" w:color="auto" w:fill="C6D9F1"/>
            <w:vAlign w:val="center"/>
          </w:tcPr>
          <w:p w14:paraId="55D7BDF7" w14:textId="3E636798" w:rsidR="00EB12ED" w:rsidRDefault="00EB12ED" w:rsidP="00EB12ED">
            <w:pPr>
              <w:rPr>
                <w:rFonts w:ascii="Calibri" w:hAnsi="Calibri"/>
                <w:sz w:val="22"/>
                <w:szCs w:val="22"/>
                <w:lang w:val="en-GB"/>
              </w:rPr>
            </w:pPr>
            <w:r>
              <w:rPr>
                <w:rFonts w:ascii="Calibri" w:hAnsi="Calibri"/>
                <w:b/>
                <w:sz w:val="22"/>
                <w:szCs w:val="22"/>
                <w:lang w:val="en-GB"/>
              </w:rPr>
              <w:t>Year 4</w:t>
            </w:r>
          </w:p>
        </w:tc>
        <w:tc>
          <w:tcPr>
            <w:tcW w:w="4212" w:type="dxa"/>
            <w:shd w:val="clear" w:color="auto" w:fill="C6D9F1"/>
            <w:vAlign w:val="center"/>
          </w:tcPr>
          <w:p w14:paraId="509F9302" w14:textId="532B7DD9" w:rsidR="00EB12ED" w:rsidRDefault="00EB12ED" w:rsidP="00EB12ED">
            <w:pPr>
              <w:rPr>
                <w:rFonts w:ascii="Calibri" w:hAnsi="Calibri"/>
                <w:sz w:val="22"/>
                <w:szCs w:val="22"/>
                <w:lang w:val="en-GB"/>
              </w:rPr>
            </w:pPr>
            <w:r>
              <w:rPr>
                <w:rFonts w:ascii="Calibri" w:hAnsi="Calibri"/>
                <w:b/>
                <w:sz w:val="22"/>
                <w:szCs w:val="22"/>
                <w:lang w:val="en-GB"/>
              </w:rPr>
              <w:t>Cost excl. VAT</w:t>
            </w:r>
          </w:p>
        </w:tc>
      </w:tr>
      <w:tr w:rsidR="00EB12ED" w14:paraId="3A0F4604" w14:textId="77777777" w:rsidTr="008A0A7C">
        <w:tc>
          <w:tcPr>
            <w:tcW w:w="5524" w:type="dxa"/>
          </w:tcPr>
          <w:p w14:paraId="2A226ED8" w14:textId="77777777" w:rsidR="00EB12ED" w:rsidRDefault="00EB12ED" w:rsidP="00EB12ED">
            <w:pPr>
              <w:rPr>
                <w:rFonts w:ascii="Calibri" w:hAnsi="Calibri"/>
                <w:sz w:val="22"/>
                <w:szCs w:val="22"/>
                <w:lang w:val="en-GB"/>
              </w:rPr>
            </w:pPr>
            <w:r w:rsidRPr="00EB12ED">
              <w:rPr>
                <w:rFonts w:ascii="Calibri" w:hAnsi="Calibri"/>
                <w:sz w:val="22"/>
                <w:szCs w:val="22"/>
                <w:lang w:val="en-GB"/>
              </w:rPr>
              <w:t>Support and Maintenance</w:t>
            </w:r>
          </w:p>
          <w:p w14:paraId="39419126" w14:textId="302877A8" w:rsidR="00EB12ED" w:rsidRDefault="00EB12ED" w:rsidP="00EB12ED">
            <w:pPr>
              <w:rPr>
                <w:rFonts w:ascii="Calibri" w:hAnsi="Calibri"/>
                <w:sz w:val="22"/>
                <w:szCs w:val="22"/>
                <w:lang w:val="en-GB"/>
              </w:rPr>
            </w:pPr>
          </w:p>
        </w:tc>
        <w:tc>
          <w:tcPr>
            <w:tcW w:w="4212" w:type="dxa"/>
          </w:tcPr>
          <w:p w14:paraId="236A24B7" w14:textId="77777777" w:rsidR="00EB12ED" w:rsidRDefault="00EB12ED" w:rsidP="00EB12ED">
            <w:pPr>
              <w:rPr>
                <w:rFonts w:ascii="Calibri" w:hAnsi="Calibri"/>
                <w:sz w:val="22"/>
                <w:szCs w:val="22"/>
                <w:lang w:val="en-GB"/>
              </w:rPr>
            </w:pPr>
          </w:p>
        </w:tc>
      </w:tr>
      <w:tr w:rsidR="00EB12ED" w14:paraId="492B7FC1" w14:textId="77777777" w:rsidTr="008A0A7C">
        <w:tc>
          <w:tcPr>
            <w:tcW w:w="5524" w:type="dxa"/>
          </w:tcPr>
          <w:p w14:paraId="21924949" w14:textId="77777777" w:rsidR="00EB12ED" w:rsidRDefault="00EB12ED" w:rsidP="00EB12ED">
            <w:pPr>
              <w:rPr>
                <w:rFonts w:ascii="Calibri" w:hAnsi="Calibri"/>
                <w:sz w:val="22"/>
                <w:szCs w:val="22"/>
                <w:lang w:val="en-GB"/>
              </w:rPr>
            </w:pPr>
          </w:p>
        </w:tc>
        <w:tc>
          <w:tcPr>
            <w:tcW w:w="4212" w:type="dxa"/>
          </w:tcPr>
          <w:p w14:paraId="04123297" w14:textId="77777777" w:rsidR="00EB12ED" w:rsidRDefault="00EB12ED" w:rsidP="00EB12ED">
            <w:pPr>
              <w:rPr>
                <w:rFonts w:ascii="Calibri" w:hAnsi="Calibri"/>
                <w:sz w:val="22"/>
                <w:szCs w:val="22"/>
                <w:lang w:val="en-GB"/>
              </w:rPr>
            </w:pPr>
          </w:p>
        </w:tc>
      </w:tr>
      <w:tr w:rsidR="00EB12ED" w14:paraId="51EEE20F" w14:textId="77777777" w:rsidTr="00AB5BD8">
        <w:tc>
          <w:tcPr>
            <w:tcW w:w="5524" w:type="dxa"/>
            <w:shd w:val="clear" w:color="auto" w:fill="C6D9F1"/>
            <w:vAlign w:val="center"/>
          </w:tcPr>
          <w:p w14:paraId="42D72867" w14:textId="05E9AC96" w:rsidR="00EB12ED" w:rsidRDefault="00EB12ED" w:rsidP="00EB12ED">
            <w:pPr>
              <w:rPr>
                <w:rFonts w:ascii="Calibri" w:hAnsi="Calibri"/>
                <w:sz w:val="22"/>
                <w:szCs w:val="22"/>
                <w:lang w:val="en-GB"/>
              </w:rPr>
            </w:pPr>
          </w:p>
        </w:tc>
        <w:tc>
          <w:tcPr>
            <w:tcW w:w="4212" w:type="dxa"/>
            <w:shd w:val="clear" w:color="auto" w:fill="C6D9F1"/>
            <w:vAlign w:val="center"/>
          </w:tcPr>
          <w:p w14:paraId="5335CC63" w14:textId="2334BB5F" w:rsidR="00EB12ED" w:rsidRDefault="00EB12ED" w:rsidP="00EB12ED">
            <w:pPr>
              <w:rPr>
                <w:rFonts w:ascii="Calibri" w:hAnsi="Calibri"/>
                <w:sz w:val="22"/>
                <w:szCs w:val="22"/>
                <w:lang w:val="en-GB"/>
              </w:rPr>
            </w:pPr>
            <w:r>
              <w:rPr>
                <w:rFonts w:ascii="Calibri" w:hAnsi="Calibri"/>
                <w:b/>
                <w:sz w:val="22"/>
                <w:szCs w:val="22"/>
                <w:lang w:val="en-GB"/>
              </w:rPr>
              <w:t>Cost excl. VAT</w:t>
            </w:r>
          </w:p>
        </w:tc>
      </w:tr>
      <w:tr w:rsidR="00EB12ED" w14:paraId="5DC62CCA" w14:textId="77777777" w:rsidTr="00EB12ED">
        <w:tc>
          <w:tcPr>
            <w:tcW w:w="5524" w:type="dxa"/>
            <w:shd w:val="clear" w:color="auto" w:fill="C6D9F1"/>
            <w:vAlign w:val="center"/>
          </w:tcPr>
          <w:p w14:paraId="19720F1E" w14:textId="627CD8A7" w:rsidR="00EB12ED" w:rsidRDefault="00EB12ED" w:rsidP="00EB12ED">
            <w:pPr>
              <w:rPr>
                <w:rFonts w:ascii="Calibri" w:hAnsi="Calibri"/>
                <w:b/>
                <w:sz w:val="22"/>
                <w:szCs w:val="22"/>
                <w:lang w:val="en-GB"/>
              </w:rPr>
            </w:pPr>
            <w:r>
              <w:rPr>
                <w:rFonts w:ascii="Calibri" w:hAnsi="Calibri"/>
                <w:b/>
                <w:sz w:val="22"/>
                <w:szCs w:val="22"/>
                <w:lang w:val="en-GB"/>
              </w:rPr>
              <w:t>Overall Total</w:t>
            </w:r>
          </w:p>
        </w:tc>
        <w:tc>
          <w:tcPr>
            <w:tcW w:w="4212" w:type="dxa"/>
            <w:shd w:val="clear" w:color="auto" w:fill="auto"/>
            <w:vAlign w:val="center"/>
          </w:tcPr>
          <w:p w14:paraId="54C74E70" w14:textId="77777777" w:rsidR="00EB12ED" w:rsidRDefault="00EB12ED" w:rsidP="00EB12ED">
            <w:pPr>
              <w:rPr>
                <w:rFonts w:ascii="Calibri" w:hAnsi="Calibri"/>
                <w:b/>
                <w:sz w:val="22"/>
                <w:szCs w:val="22"/>
                <w:lang w:val="en-GB"/>
              </w:rPr>
            </w:pPr>
          </w:p>
          <w:p w14:paraId="47BAA12E" w14:textId="77777777" w:rsidR="00EB12ED" w:rsidRDefault="00EB12ED" w:rsidP="00EB12ED">
            <w:pPr>
              <w:rPr>
                <w:rFonts w:ascii="Calibri" w:hAnsi="Calibri"/>
                <w:b/>
                <w:sz w:val="22"/>
                <w:szCs w:val="22"/>
                <w:lang w:val="en-GB"/>
              </w:rPr>
            </w:pPr>
          </w:p>
        </w:tc>
      </w:tr>
    </w:tbl>
    <w:p w14:paraId="61EA43D8" w14:textId="747A46B0" w:rsidR="004045C8" w:rsidRDefault="004045C8">
      <w:pPr>
        <w:rPr>
          <w:rFonts w:ascii="Calibri" w:hAnsi="Calibri"/>
          <w:sz w:val="22"/>
          <w:szCs w:val="22"/>
          <w:lang w:val="en-GB"/>
        </w:rPr>
      </w:pPr>
      <w:r>
        <w:rPr>
          <w:rFonts w:ascii="Calibri" w:hAnsi="Calibri"/>
          <w:sz w:val="22"/>
          <w:szCs w:val="22"/>
          <w:lang w:val="en-GB"/>
        </w:rPr>
        <w:br w:type="page"/>
      </w:r>
    </w:p>
    <w:p w14:paraId="61EA43D9" w14:textId="77777777" w:rsidR="00A20E6F" w:rsidRPr="00E67A96" w:rsidRDefault="00A20E6F" w:rsidP="00662BE8">
      <w:pPr>
        <w:pStyle w:val="Heading1"/>
        <w:numPr>
          <w:ilvl w:val="0"/>
          <w:numId w:val="34"/>
        </w:numPr>
        <w:ind w:left="709" w:hanging="709"/>
        <w:rPr>
          <w:rFonts w:ascii="Calibri" w:hAnsi="Calibri"/>
          <w:lang w:val="en-GB"/>
        </w:rPr>
      </w:pPr>
      <w:bookmarkStart w:id="45" w:name="_Toc512605449"/>
      <w:r w:rsidRPr="00E67A96">
        <w:rPr>
          <w:rFonts w:ascii="Calibri" w:hAnsi="Calibri"/>
          <w:lang w:val="en-GB"/>
        </w:rPr>
        <w:lastRenderedPageBreak/>
        <w:t>Form of Tender</w:t>
      </w:r>
      <w:bookmarkEnd w:id="45"/>
    </w:p>
    <w:p w14:paraId="61EA43DA" w14:textId="77777777" w:rsidR="00A20E6F" w:rsidRPr="00E67A96" w:rsidRDefault="00A20E6F" w:rsidP="00A20E6F">
      <w:pPr>
        <w:rPr>
          <w:rFonts w:ascii="Calibri" w:hAnsi="Calibri"/>
          <w:lang w:val="en-GB"/>
        </w:rPr>
      </w:pPr>
    </w:p>
    <w:p w14:paraId="61EA43DB" w14:textId="250DF046" w:rsidR="00A20E6F" w:rsidRPr="00B90344" w:rsidRDefault="00A20E6F" w:rsidP="00A20E6F">
      <w:pPr>
        <w:spacing w:after="200" w:line="276" w:lineRule="auto"/>
        <w:rPr>
          <w:rFonts w:ascii="Calibri" w:hAnsi="Calibri" w:cs="Arial"/>
          <w:color w:val="003366"/>
          <w:sz w:val="22"/>
          <w:szCs w:val="22"/>
          <w:lang w:val="en-GB"/>
        </w:rPr>
      </w:pPr>
      <w:r w:rsidRPr="00B90344">
        <w:rPr>
          <w:rFonts w:ascii="Calibri" w:hAnsi="Calibri" w:cs="Arial"/>
          <w:bCs/>
          <w:sz w:val="22"/>
          <w:szCs w:val="22"/>
          <w:lang w:val="en-GB"/>
        </w:rPr>
        <w:t>Leeds Federated Housing Association Ltd</w:t>
      </w:r>
      <w:r w:rsidRPr="00B90344">
        <w:rPr>
          <w:rFonts w:ascii="Calibri" w:hAnsi="Calibri" w:cs="Arial"/>
          <w:color w:val="003366"/>
          <w:sz w:val="22"/>
          <w:szCs w:val="22"/>
          <w:lang w:val="en-GB"/>
        </w:rPr>
        <w:br/>
      </w:r>
      <w:r w:rsidRPr="00B90344">
        <w:rPr>
          <w:rFonts w:ascii="Calibri" w:hAnsi="Calibri" w:cs="Arial"/>
          <w:bCs/>
          <w:sz w:val="22"/>
          <w:szCs w:val="22"/>
          <w:lang w:val="en-GB"/>
        </w:rPr>
        <w:t>Arthington House</w:t>
      </w:r>
      <w:r w:rsidRPr="00B90344">
        <w:rPr>
          <w:rFonts w:ascii="Calibri" w:hAnsi="Calibri" w:cs="Arial"/>
          <w:color w:val="003366"/>
          <w:sz w:val="22"/>
          <w:szCs w:val="22"/>
          <w:lang w:val="en-GB"/>
        </w:rPr>
        <w:br/>
      </w:r>
      <w:r w:rsidRPr="00B90344">
        <w:rPr>
          <w:rFonts w:ascii="Calibri" w:hAnsi="Calibri" w:cs="Arial"/>
          <w:bCs/>
          <w:sz w:val="22"/>
          <w:szCs w:val="22"/>
          <w:lang w:val="en-GB"/>
        </w:rPr>
        <w:t>30 Westfield Road</w:t>
      </w:r>
      <w:r w:rsidRPr="00B90344">
        <w:rPr>
          <w:rFonts w:ascii="Calibri" w:hAnsi="Calibri" w:cs="Arial"/>
          <w:color w:val="003366"/>
          <w:sz w:val="22"/>
          <w:szCs w:val="22"/>
          <w:lang w:val="en-GB"/>
        </w:rPr>
        <w:br/>
      </w:r>
      <w:r w:rsidRPr="00B90344">
        <w:rPr>
          <w:rFonts w:ascii="Calibri" w:hAnsi="Calibri" w:cs="Arial"/>
          <w:bCs/>
          <w:sz w:val="22"/>
          <w:szCs w:val="22"/>
          <w:lang w:val="en-GB"/>
        </w:rPr>
        <w:t>Leeds</w:t>
      </w:r>
      <w:r w:rsidRPr="00B90344">
        <w:rPr>
          <w:rFonts w:ascii="Calibri" w:hAnsi="Calibri" w:cs="Arial"/>
          <w:color w:val="003366"/>
          <w:sz w:val="22"/>
          <w:szCs w:val="22"/>
          <w:lang w:val="en-GB"/>
        </w:rPr>
        <w:br/>
      </w:r>
      <w:r w:rsidRPr="00B90344">
        <w:rPr>
          <w:rFonts w:ascii="Calibri" w:hAnsi="Calibri" w:cs="Arial"/>
          <w:bCs/>
          <w:sz w:val="22"/>
          <w:szCs w:val="22"/>
          <w:lang w:val="en-GB"/>
        </w:rPr>
        <w:t>LS3 1DE</w:t>
      </w:r>
    </w:p>
    <w:p w14:paraId="61EA43DC" w14:textId="7BD2D633" w:rsidR="00A20E6F" w:rsidRPr="00003E15" w:rsidRDefault="00416041" w:rsidP="00A20E6F">
      <w:pPr>
        <w:pStyle w:val="BodyText"/>
        <w:ind w:left="2127" w:hanging="2127"/>
        <w:rPr>
          <w:rFonts w:ascii="Calibri" w:hAnsi="Calibri" w:cs="Arial"/>
          <w:b/>
          <w:sz w:val="22"/>
          <w:szCs w:val="22"/>
          <w:lang w:val="en-GB"/>
        </w:rPr>
      </w:pPr>
      <w:r w:rsidRPr="00B90344">
        <w:rPr>
          <w:rFonts w:ascii="Calibri" w:hAnsi="Calibri" w:cs="Arial"/>
          <w:b/>
          <w:sz w:val="22"/>
          <w:szCs w:val="22"/>
          <w:lang w:val="en-GB"/>
        </w:rPr>
        <w:t xml:space="preserve">TENDER FOR: </w:t>
      </w:r>
      <w:r w:rsidR="00023D76" w:rsidRPr="00003E15">
        <w:rPr>
          <w:rFonts w:ascii="Calibri" w:hAnsi="Calibri" w:cs="Arial"/>
          <w:b/>
          <w:sz w:val="22"/>
          <w:szCs w:val="22"/>
          <w:lang w:val="en-GB"/>
        </w:rPr>
        <w:t xml:space="preserve">Electronic Document Management </w:t>
      </w:r>
      <w:r w:rsidR="00725627" w:rsidRPr="00003E15">
        <w:rPr>
          <w:rFonts w:ascii="Calibri" w:hAnsi="Calibri" w:cs="Arial"/>
          <w:b/>
          <w:sz w:val="22"/>
          <w:szCs w:val="22"/>
          <w:lang w:val="en-GB"/>
        </w:rPr>
        <w:t xml:space="preserve">(EDM) </w:t>
      </w:r>
      <w:r w:rsidR="00023D76" w:rsidRPr="00003E15">
        <w:rPr>
          <w:rFonts w:ascii="Calibri" w:hAnsi="Calibri" w:cs="Arial"/>
          <w:b/>
          <w:sz w:val="22"/>
          <w:szCs w:val="22"/>
          <w:lang w:val="en-GB"/>
        </w:rPr>
        <w:t>Software</w:t>
      </w:r>
    </w:p>
    <w:p w14:paraId="61EA43DD" w14:textId="77777777" w:rsidR="004D0FA8" w:rsidRPr="00B90344" w:rsidRDefault="004D0FA8" w:rsidP="00D8164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14:paraId="61EA43DE" w14:textId="0E3281A9"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This Tender shall be returned in a</w:t>
      </w:r>
      <w:r w:rsidR="00D81649" w:rsidRPr="00B90344">
        <w:rPr>
          <w:rFonts w:ascii="Calibri" w:hAnsi="Calibri" w:cs="Arial"/>
          <w:sz w:val="22"/>
          <w:szCs w:val="22"/>
          <w:lang w:val="en-GB"/>
        </w:rPr>
        <w:t>n</w:t>
      </w:r>
      <w:r w:rsidRPr="00B90344">
        <w:rPr>
          <w:rFonts w:ascii="Calibri" w:hAnsi="Calibri" w:cs="Arial"/>
          <w:sz w:val="22"/>
          <w:szCs w:val="22"/>
          <w:lang w:val="en-GB"/>
        </w:rPr>
        <w:t xml:space="preserve"> envelope with the label provided attached to the front so as to reach this office not later than</w:t>
      </w:r>
      <w:r w:rsidR="00023D76">
        <w:rPr>
          <w:rFonts w:ascii="Calibri" w:hAnsi="Calibri" w:cs="Arial"/>
          <w:sz w:val="22"/>
          <w:szCs w:val="22"/>
          <w:lang w:val="en-GB"/>
        </w:rPr>
        <w:t xml:space="preserve"> Midday</w:t>
      </w:r>
      <w:r w:rsidR="00725627">
        <w:rPr>
          <w:rFonts w:ascii="Calibri" w:hAnsi="Calibri" w:cs="Arial"/>
          <w:sz w:val="22"/>
          <w:szCs w:val="22"/>
          <w:lang w:val="en-GB"/>
        </w:rPr>
        <w:t xml:space="preserve"> </w:t>
      </w:r>
      <w:r w:rsidR="0019733C">
        <w:rPr>
          <w:rFonts w:ascii="Calibri" w:hAnsi="Calibri" w:cs="Arial"/>
          <w:sz w:val="22"/>
          <w:szCs w:val="22"/>
          <w:lang w:val="en-GB"/>
        </w:rPr>
        <w:t>1</w:t>
      </w:r>
      <w:r w:rsidR="0019733C" w:rsidRPr="0019733C">
        <w:rPr>
          <w:rFonts w:ascii="Calibri" w:hAnsi="Calibri" w:cs="Arial"/>
          <w:sz w:val="22"/>
          <w:szCs w:val="22"/>
          <w:vertAlign w:val="superscript"/>
          <w:lang w:val="en-GB"/>
        </w:rPr>
        <w:t>st</w:t>
      </w:r>
      <w:r w:rsidR="0019733C">
        <w:rPr>
          <w:rFonts w:ascii="Calibri" w:hAnsi="Calibri" w:cs="Arial"/>
          <w:sz w:val="22"/>
          <w:szCs w:val="22"/>
          <w:lang w:val="en-GB"/>
        </w:rPr>
        <w:t xml:space="preserve"> June</w:t>
      </w:r>
      <w:r w:rsidR="00725627">
        <w:rPr>
          <w:rFonts w:ascii="Calibri" w:hAnsi="Calibri" w:cs="Arial"/>
          <w:sz w:val="22"/>
          <w:szCs w:val="22"/>
          <w:lang w:val="en-GB"/>
        </w:rPr>
        <w:t xml:space="preserve"> 2018.</w:t>
      </w:r>
    </w:p>
    <w:p w14:paraId="61EA43DF" w14:textId="77777777"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14:paraId="61EA43E0" w14:textId="38203588"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have submitted only one bid and agree to the contract terms.</w:t>
      </w:r>
    </w:p>
    <w:p w14:paraId="61EA43E1" w14:textId="77777777" w:rsidR="004D0FA8" w:rsidRPr="00B90344" w:rsidRDefault="004D0FA8"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14:paraId="61EA43E2" w14:textId="77777777" w:rsidR="004D0FA8" w:rsidRPr="00B90344" w:rsidRDefault="00D81649" w:rsidP="001D147B">
      <w:pPr>
        <w:numPr>
          <w:ilvl w:val="0"/>
          <w:numId w:val="3"/>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14:paraId="61EA43E3" w14:textId="77777777"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14:paraId="61EA43E9" w14:textId="15F77EDB" w:rsidR="005A72F2" w:rsidRPr="00B90344" w:rsidRDefault="00387B04" w:rsidP="001D147B">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5A72F2" w:rsidRPr="00B90344">
        <w:rPr>
          <w:rFonts w:ascii="Calibri" w:hAnsi="Calibri" w:cs="Arial"/>
          <w:sz w:val="22"/>
          <w:szCs w:val="22"/>
          <w:lang w:val="en-GB"/>
        </w:rPr>
        <w:t xml:space="preserve"> </w:t>
      </w:r>
      <w:r w:rsidR="00BE3588">
        <w:rPr>
          <w:rFonts w:ascii="Calibri" w:hAnsi="Calibri" w:cs="Arial"/>
          <w:sz w:val="22"/>
          <w:szCs w:val="22"/>
          <w:lang w:val="en-GB"/>
        </w:rPr>
        <w:t>as identified in the enclosed Pricing Matrix</w:t>
      </w:r>
      <w:r w:rsidR="001D147B">
        <w:rPr>
          <w:rFonts w:ascii="Calibri" w:hAnsi="Calibri" w:cs="Arial"/>
          <w:sz w:val="22"/>
          <w:szCs w:val="22"/>
          <w:lang w:val="en-GB"/>
        </w:rPr>
        <w:t>.</w:t>
      </w:r>
    </w:p>
    <w:p w14:paraId="61EA43FA" w14:textId="77777777" w:rsidR="00A20E6F" w:rsidRPr="00B90344" w:rsidRDefault="00A20E6F" w:rsidP="00A20E6F">
      <w:pPr>
        <w:rPr>
          <w:rFonts w:ascii="Calibri" w:hAnsi="Calibri"/>
          <w:sz w:val="22"/>
          <w:szCs w:val="22"/>
          <w:lang w:val="en-GB"/>
        </w:rPr>
      </w:pPr>
    </w:p>
    <w:p w14:paraId="61EA4404" w14:textId="627AE02A"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agree that should obvious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14:paraId="61EA4405" w14:textId="77777777"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p>
    <w:p w14:paraId="61EA440A"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B"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14:paraId="61EA440C"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lastRenderedPageBreak/>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D"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0E"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0F"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0"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11"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2"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14:paraId="61EA4413"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4" w14:textId="3B507D87"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14:paraId="19EC6DDA" w14:textId="77777777" w:rsidR="00BF6652" w:rsidRDefault="00BF6652">
      <w:pPr>
        <w:rPr>
          <w:rFonts w:ascii="Calibri" w:hAnsi="Calibri" w:cs="Arial"/>
          <w:sz w:val="22"/>
          <w:lang w:val="en-GB"/>
        </w:rPr>
      </w:pPr>
      <w:r>
        <w:rPr>
          <w:rFonts w:ascii="Calibri" w:hAnsi="Calibri" w:cs="Arial"/>
          <w:sz w:val="22"/>
          <w:lang w:val="en-GB"/>
        </w:rPr>
        <w:br w:type="page"/>
      </w:r>
    </w:p>
    <w:p w14:paraId="1A4333D7" w14:textId="77777777" w:rsidR="00BF6652" w:rsidRDefault="00BF6652" w:rsidP="00662BE8">
      <w:pPr>
        <w:pStyle w:val="Heading1"/>
        <w:numPr>
          <w:ilvl w:val="0"/>
          <w:numId w:val="34"/>
        </w:numPr>
        <w:ind w:left="709" w:hanging="709"/>
        <w:rPr>
          <w:rFonts w:ascii="Calibri" w:hAnsi="Calibri"/>
          <w:lang w:val="en-GB"/>
        </w:rPr>
      </w:pPr>
      <w:bookmarkStart w:id="46" w:name="_Toc512605450"/>
      <w:r w:rsidRPr="00E67A96">
        <w:rPr>
          <w:rFonts w:ascii="Calibri" w:hAnsi="Calibri"/>
          <w:lang w:val="en-GB"/>
        </w:rPr>
        <w:lastRenderedPageBreak/>
        <w:t>Certificate of Non</w:t>
      </w:r>
      <w:r w:rsidRPr="00E67A96">
        <w:rPr>
          <w:rFonts w:ascii="Calibri" w:hAnsi="Calibri"/>
          <w:lang w:val="en-GB"/>
        </w:rPr>
        <w:noBreakHyphen/>
        <w:t>Collusion</w:t>
      </w:r>
      <w:bookmarkEnd w:id="46"/>
      <w:r w:rsidRPr="00E67A96">
        <w:rPr>
          <w:rFonts w:ascii="Calibri" w:hAnsi="Calibri"/>
          <w:lang w:val="en-GB"/>
        </w:rPr>
        <w:t xml:space="preserve"> </w:t>
      </w:r>
    </w:p>
    <w:p w14:paraId="1F28882A" w14:textId="77777777" w:rsidR="00BF6652" w:rsidRPr="00E67A96" w:rsidRDefault="00BF6652" w:rsidP="00BF6652">
      <w:pPr>
        <w:rPr>
          <w:rFonts w:ascii="Calibri" w:hAnsi="Calibri" w:cs="Tahoma"/>
          <w:sz w:val="19"/>
          <w:szCs w:val="19"/>
          <w:lang w:val="en-GB"/>
        </w:rPr>
      </w:pPr>
    </w:p>
    <w:p w14:paraId="70FC6A8D"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ender any of the following acts:</w:t>
      </w:r>
      <w:r w:rsidRPr="00E67A96">
        <w:rPr>
          <w:rFonts w:ascii="Calibri" w:hAnsi="Calibri" w:cs="Tahoma"/>
          <w:sz w:val="22"/>
          <w:szCs w:val="22"/>
          <w:lang w:val="en-GB"/>
        </w:rPr>
        <w:noBreakHyphen/>
      </w:r>
    </w:p>
    <w:p w14:paraId="1E90A560" w14:textId="77777777" w:rsidR="00BF6652" w:rsidRPr="00E67A96" w:rsidRDefault="00BF6652" w:rsidP="00BF6652">
      <w:pPr>
        <w:jc w:val="both"/>
        <w:rPr>
          <w:rFonts w:ascii="Calibri" w:hAnsi="Calibri" w:cs="Tahoma"/>
          <w:sz w:val="22"/>
          <w:szCs w:val="22"/>
          <w:lang w:val="en-GB"/>
        </w:rPr>
      </w:pPr>
    </w:p>
    <w:p w14:paraId="2E251AFC"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oximate amount of the proposed T</w:t>
      </w:r>
      <w:r w:rsidRPr="00E67A96">
        <w:rPr>
          <w:rFonts w:ascii="Calibri" w:hAnsi="Calibri" w:cs="Tahoma"/>
          <w:sz w:val="22"/>
          <w:szCs w:val="22"/>
          <w:lang w:val="en-GB"/>
        </w:rPr>
        <w:t>ender;</w:t>
      </w:r>
    </w:p>
    <w:p w14:paraId="6088F7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18B23E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nter into any agreement or arrangement with any other person that he shall refrain from tendering or as to the amount of any tender to be submitted;</w:t>
      </w:r>
    </w:p>
    <w:p w14:paraId="51ECC5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360EFD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14:paraId="38DE604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462054B7" w14:textId="0E01514E"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In this certificate, the word 'person; includes any persons and any</w:t>
      </w:r>
      <w:r w:rsidR="00023D76">
        <w:rPr>
          <w:rFonts w:ascii="Calibri" w:hAnsi="Calibri" w:cs="Tahoma"/>
          <w:sz w:val="22"/>
          <w:szCs w:val="22"/>
          <w:lang w:val="en-GB"/>
        </w:rPr>
        <w:t xml:space="preserve"> b</w:t>
      </w:r>
      <w:r w:rsidRPr="00E67A96">
        <w:rPr>
          <w:rFonts w:ascii="Calibri" w:hAnsi="Calibri" w:cs="Tahoma"/>
          <w:sz w:val="22"/>
          <w:szCs w:val="22"/>
          <w:lang w:val="en-GB"/>
        </w:rPr>
        <w:t>ody or association, corporate or unincorporated; and "any agreement or arrangement" includes any such transaction, formal or informal, and whether legally binding or not.</w:t>
      </w:r>
    </w:p>
    <w:p w14:paraId="615ED0E9"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D81721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14:paraId="3A0257A3"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14:paraId="06E8D10D" w14:textId="77777777" w:rsidR="00BF6652" w:rsidRPr="00E67A96" w:rsidRDefault="00BF6652" w:rsidP="00BF6652">
      <w:pPr>
        <w:jc w:val="both"/>
        <w:rPr>
          <w:rFonts w:ascii="Calibri" w:hAnsi="Calibri" w:cs="Tahoma"/>
          <w:sz w:val="19"/>
          <w:szCs w:val="19"/>
          <w:lang w:val="en-GB"/>
        </w:rPr>
      </w:pPr>
    </w:p>
    <w:p w14:paraId="2CA8821E"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i.e.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14:paraId="57947AAF" w14:textId="77777777" w:rsidR="00BF6652" w:rsidRPr="00E67A96" w:rsidRDefault="00BF6652" w:rsidP="00BF6652">
      <w:pPr>
        <w:jc w:val="both"/>
        <w:rPr>
          <w:rFonts w:ascii="Calibri" w:hAnsi="Calibri" w:cs="Tahoma"/>
          <w:sz w:val="22"/>
          <w:szCs w:val="22"/>
          <w:lang w:val="en-GB"/>
        </w:rPr>
      </w:pPr>
    </w:p>
    <w:p w14:paraId="763377D8"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14:paraId="2F89855E" w14:textId="77777777" w:rsidR="00BF6652" w:rsidRPr="00E67A96" w:rsidRDefault="00BF6652" w:rsidP="00BF6652">
      <w:pPr>
        <w:jc w:val="both"/>
        <w:rPr>
          <w:rFonts w:ascii="Calibri" w:hAnsi="Calibri" w:cs="Tahoma"/>
          <w:sz w:val="22"/>
          <w:szCs w:val="22"/>
          <w:lang w:val="en-GB"/>
        </w:rPr>
      </w:pPr>
    </w:p>
    <w:p w14:paraId="49CE3034"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61C188E" w14:textId="77777777" w:rsidR="00BF6652" w:rsidRPr="00E67A96" w:rsidRDefault="00BF6652" w:rsidP="00BF6652">
      <w:pPr>
        <w:jc w:val="both"/>
        <w:rPr>
          <w:rFonts w:ascii="Calibri" w:hAnsi="Calibri" w:cs="Tahoma"/>
          <w:sz w:val="22"/>
          <w:szCs w:val="22"/>
          <w:lang w:val="en-GB"/>
        </w:rPr>
      </w:pPr>
    </w:p>
    <w:p w14:paraId="7EE6B502" w14:textId="77777777"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w:lastRenderedPageBreak/>
        <mc:AlternateContent>
          <mc:Choice Requires="wps">
            <w:drawing>
              <wp:anchor distT="0" distB="0" distL="114300" distR="114300" simplePos="0" relativeHeight="251658242" behindDoc="0" locked="0" layoutInCell="1" allowOverlap="1" wp14:anchorId="554AACDE" wp14:editId="2CD6988A">
                <wp:simplePos x="0" y="0"/>
                <wp:positionH relativeFrom="column">
                  <wp:posOffset>414655</wp:posOffset>
                </wp:positionH>
                <wp:positionV relativeFrom="paragraph">
                  <wp:posOffset>6985</wp:posOffset>
                </wp:positionV>
                <wp:extent cx="5746750" cy="698500"/>
                <wp:effectExtent l="0" t="0" r="254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698500"/>
                        </a:xfrm>
                        <a:prstGeom prst="rect">
                          <a:avLst/>
                        </a:prstGeom>
                        <a:solidFill>
                          <a:srgbClr val="FFFFFF"/>
                        </a:solidFill>
                        <a:ln w="9525">
                          <a:solidFill>
                            <a:srgbClr val="000000"/>
                          </a:solidFill>
                          <a:miter lim="800000"/>
                          <a:headEnd/>
                          <a:tailEnd/>
                        </a:ln>
                      </wps:spPr>
                      <wps:txbx>
                        <w:txbxContent>
                          <w:p w14:paraId="39127F35" w14:textId="77777777" w:rsidR="00003E15" w:rsidRPr="00282F71" w:rsidRDefault="00003E15" w:rsidP="00BF6652">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4AACDE" id="_x0000_t202" coordsize="21600,21600" o:spt="202" path="m,l,21600r21600,l21600,xe">
                <v:stroke joinstyle="miter"/>
                <v:path gradientshapeok="t" o:connecttype="rect"/>
              </v:shapetype>
              <v:shape id="Text Box 2" o:spid="_x0000_s1026" type="#_x0000_t202" style="position:absolute;left:0;text-align:left;margin-left:32.65pt;margin-top:.55pt;width:452.5pt;height:55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">
                <v:textbox>
                  <w:txbxContent>
                    <w:p w14:paraId="39127F35" w14:textId="77777777" w:rsidR="00003E15" w:rsidRPr="00282F71" w:rsidRDefault="00003E15" w:rsidP="00BF6652">
                      <w:pPr>
                        <w:rPr>
                          <w:rFonts w:asciiTheme="minorHAnsi" w:hAnsiTheme="minorHAnsi"/>
                          <w:sz w:val="22"/>
                          <w:szCs w:val="22"/>
                        </w:rPr>
                      </w:pPr>
                    </w:p>
                  </w:txbxContent>
                </v:textbox>
              </v:shape>
            </w:pict>
          </mc:Fallback>
        </mc:AlternateContent>
      </w:r>
    </w:p>
    <w:p w14:paraId="73BAFB1E" w14:textId="77777777" w:rsidR="00BF6652" w:rsidRPr="00E67A96" w:rsidRDefault="00BF6652" w:rsidP="00BF6652">
      <w:pPr>
        <w:ind w:left="720" w:hanging="720"/>
        <w:jc w:val="both"/>
        <w:rPr>
          <w:rFonts w:ascii="Calibri" w:hAnsi="Calibri" w:cs="Tahoma"/>
          <w:sz w:val="22"/>
          <w:szCs w:val="22"/>
          <w:lang w:val="en-GB"/>
        </w:rPr>
      </w:pPr>
    </w:p>
    <w:p w14:paraId="6740B597" w14:textId="77777777" w:rsidR="00BF6652" w:rsidRDefault="00BF6652" w:rsidP="00BF6652">
      <w:pPr>
        <w:jc w:val="both"/>
        <w:rPr>
          <w:rFonts w:ascii="Calibri" w:hAnsi="Calibri" w:cs="Tahoma"/>
          <w:sz w:val="22"/>
          <w:szCs w:val="22"/>
          <w:lang w:val="en-GB"/>
        </w:rPr>
      </w:pPr>
    </w:p>
    <w:p w14:paraId="38836043" w14:textId="77777777" w:rsidR="00BF6652" w:rsidRDefault="00BF6652" w:rsidP="00BF6652">
      <w:pPr>
        <w:jc w:val="both"/>
        <w:rPr>
          <w:rFonts w:ascii="Calibri" w:hAnsi="Calibri" w:cs="Tahoma"/>
          <w:sz w:val="22"/>
          <w:szCs w:val="22"/>
          <w:lang w:val="en-GB"/>
        </w:rPr>
      </w:pPr>
    </w:p>
    <w:p w14:paraId="2310AE3A" w14:textId="77777777" w:rsidR="00BF6652" w:rsidRDefault="00BF6652" w:rsidP="00BF6652">
      <w:pPr>
        <w:jc w:val="both"/>
        <w:rPr>
          <w:rFonts w:ascii="Calibri" w:hAnsi="Calibri" w:cs="Tahoma"/>
          <w:sz w:val="22"/>
          <w:szCs w:val="22"/>
          <w:lang w:val="en-GB"/>
        </w:rPr>
      </w:pPr>
    </w:p>
    <w:p w14:paraId="51F8B046"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14:paraId="4C8F5907" w14:textId="77777777" w:rsidR="00BF6652" w:rsidRPr="00E67A96" w:rsidRDefault="00BF6652" w:rsidP="00BF6652">
      <w:pPr>
        <w:ind w:left="720" w:hanging="720"/>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58243" behindDoc="0" locked="0" layoutInCell="1" allowOverlap="1" wp14:anchorId="3FA6C272" wp14:editId="7B7E60DC">
                <wp:simplePos x="0" y="0"/>
                <wp:positionH relativeFrom="column">
                  <wp:posOffset>414655</wp:posOffset>
                </wp:positionH>
                <wp:positionV relativeFrom="paragraph">
                  <wp:posOffset>128905</wp:posOffset>
                </wp:positionV>
                <wp:extent cx="5746750" cy="768350"/>
                <wp:effectExtent l="0" t="0" r="25400" b="1270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15A6DD03" w14:textId="77777777" w:rsidR="00003E15" w:rsidRDefault="00003E15"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6C272" id="_x0000_s1027" type="#_x0000_t202" style="position:absolute;left:0;text-align:left;margin-left:32.65pt;margin-top:10.15pt;width:452.5pt;height:60.5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">
                <v:textbox>
                  <w:txbxContent>
                    <w:p w14:paraId="15A6DD03" w14:textId="77777777" w:rsidR="00003E15" w:rsidRDefault="00003E15" w:rsidP="00BF6652"/>
                  </w:txbxContent>
                </v:textbox>
              </v:shape>
            </w:pict>
          </mc:Fallback>
        </mc:AlternateContent>
      </w:r>
    </w:p>
    <w:p w14:paraId="32573517"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69C7B23" w14:textId="77777777" w:rsidR="00BF6652" w:rsidRPr="00E67A96" w:rsidRDefault="00BF6652" w:rsidP="00BF6652">
      <w:pPr>
        <w:jc w:val="both"/>
        <w:rPr>
          <w:rFonts w:ascii="Calibri" w:hAnsi="Calibri" w:cs="Tahoma"/>
          <w:sz w:val="22"/>
          <w:szCs w:val="22"/>
          <w:lang w:val="en-GB"/>
        </w:rPr>
      </w:pPr>
    </w:p>
    <w:p w14:paraId="4C2CC801" w14:textId="77777777" w:rsidR="00BF6652" w:rsidRPr="00E67A96" w:rsidRDefault="00BF6652" w:rsidP="00BF6652">
      <w:pPr>
        <w:jc w:val="both"/>
        <w:rPr>
          <w:rFonts w:ascii="Calibri" w:hAnsi="Calibri" w:cs="Tahoma"/>
          <w:sz w:val="22"/>
          <w:szCs w:val="22"/>
          <w:lang w:val="en-GB"/>
        </w:rPr>
      </w:pPr>
    </w:p>
    <w:p w14:paraId="6D01A37B" w14:textId="77777777"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14:paraId="72E98CB5" w14:textId="77777777"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4C7F2AB" w14:textId="77777777" w:rsidR="00BF6652" w:rsidRDefault="00BF6652" w:rsidP="00BF6652">
      <w:pPr>
        <w:keepNext/>
        <w:keepLines/>
        <w:widowControl w:val="0"/>
        <w:jc w:val="both"/>
        <w:rPr>
          <w:rFonts w:ascii="Calibri" w:hAnsi="Calibri" w:cs="Tahoma"/>
          <w:sz w:val="22"/>
          <w:szCs w:val="22"/>
          <w:lang w:val="en-GB"/>
        </w:rPr>
      </w:pPr>
    </w:p>
    <w:p w14:paraId="05B547CA" w14:textId="77777777" w:rsidR="00BF6652"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58244" behindDoc="0" locked="0" layoutInCell="1" allowOverlap="1" wp14:anchorId="3A56C2C5" wp14:editId="2D7ADA4E">
                <wp:simplePos x="0" y="0"/>
                <wp:positionH relativeFrom="column">
                  <wp:posOffset>446405</wp:posOffset>
                </wp:positionH>
                <wp:positionV relativeFrom="paragraph">
                  <wp:posOffset>53340</wp:posOffset>
                </wp:positionV>
                <wp:extent cx="5746750" cy="768350"/>
                <wp:effectExtent l="0" t="0" r="25400"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3D797DE1" w14:textId="77777777" w:rsidR="00003E15" w:rsidRDefault="00003E15"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6C2C5" id="_x0000_s1028" type="#_x0000_t202" style="position:absolute;left:0;text-align:left;margin-left:35.15pt;margin-top:4.2pt;width:452.5pt;height:60.5pt;flip:x;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">
                <v:textbox>
                  <w:txbxContent>
                    <w:p w14:paraId="3D797DE1" w14:textId="77777777" w:rsidR="00003E15" w:rsidRDefault="00003E15" w:rsidP="00BF6652"/>
                  </w:txbxContent>
                </v:textbox>
              </v:shape>
            </w:pict>
          </mc:Fallback>
        </mc:AlternateContent>
      </w:r>
    </w:p>
    <w:p w14:paraId="168FD6AB" w14:textId="77777777" w:rsidR="00BF6652" w:rsidRDefault="00BF6652" w:rsidP="00BF6652">
      <w:pPr>
        <w:jc w:val="both"/>
        <w:rPr>
          <w:rFonts w:ascii="Calibri" w:hAnsi="Calibri" w:cs="Tahoma"/>
          <w:sz w:val="22"/>
          <w:szCs w:val="22"/>
          <w:lang w:val="en-GB"/>
        </w:rPr>
      </w:pPr>
    </w:p>
    <w:p w14:paraId="272B2022" w14:textId="77777777" w:rsidR="00BF6652" w:rsidRDefault="00BF6652" w:rsidP="00BF6652">
      <w:pPr>
        <w:jc w:val="both"/>
        <w:rPr>
          <w:rFonts w:ascii="Calibri" w:hAnsi="Calibri" w:cs="Tahoma"/>
          <w:sz w:val="22"/>
          <w:szCs w:val="22"/>
          <w:lang w:val="en-GB"/>
        </w:rPr>
      </w:pPr>
    </w:p>
    <w:p w14:paraId="3C7C932A" w14:textId="77777777" w:rsidR="00BF6652" w:rsidRDefault="00BF6652" w:rsidP="00BF6652">
      <w:pPr>
        <w:jc w:val="both"/>
        <w:rPr>
          <w:rFonts w:ascii="Calibri" w:hAnsi="Calibri" w:cs="Tahoma"/>
          <w:sz w:val="22"/>
          <w:szCs w:val="22"/>
          <w:lang w:val="en-GB"/>
        </w:rPr>
      </w:pPr>
    </w:p>
    <w:p w14:paraId="122691CB" w14:textId="77777777" w:rsidR="00BF6652" w:rsidRDefault="00BF6652" w:rsidP="00BF6652">
      <w:pPr>
        <w:jc w:val="both"/>
        <w:rPr>
          <w:rFonts w:ascii="Calibri" w:hAnsi="Calibri" w:cs="Tahoma"/>
          <w:sz w:val="22"/>
          <w:szCs w:val="22"/>
          <w:lang w:val="en-GB"/>
        </w:rPr>
      </w:pPr>
    </w:p>
    <w:p w14:paraId="6CB3E2EC" w14:textId="77777777" w:rsidR="00BF6652" w:rsidRDefault="00BF6652" w:rsidP="00BF6652">
      <w:pPr>
        <w:jc w:val="both"/>
        <w:rPr>
          <w:rFonts w:ascii="Calibri" w:hAnsi="Calibri" w:cs="Tahoma"/>
          <w:sz w:val="22"/>
          <w:szCs w:val="22"/>
          <w:lang w:val="en-GB"/>
        </w:rPr>
      </w:pPr>
    </w:p>
    <w:p w14:paraId="4C157131" w14:textId="77777777" w:rsidR="00BF6652" w:rsidRPr="009F7206" w:rsidRDefault="00BF6652" w:rsidP="001D147B">
      <w:pPr>
        <w:pStyle w:val="ListParagraph"/>
        <w:numPr>
          <w:ilvl w:val="0"/>
          <w:numId w:val="4"/>
        </w:numPr>
        <w:spacing w:after="240"/>
        <w:ind w:hanging="720"/>
        <w:jc w:val="both"/>
        <w:rPr>
          <w:rFonts w:ascii="Calibri" w:hAnsi="Calibri" w:cs="Tahoma"/>
          <w:sz w:val="22"/>
          <w:szCs w:val="22"/>
          <w:lang w:val="en-GB"/>
        </w:rPr>
      </w:pPr>
      <w:r>
        <w:rPr>
          <w:rFonts w:ascii="Calibri" w:hAnsi="Calibri" w:cs="Tahoma"/>
          <w:sz w:val="22"/>
          <w:szCs w:val="22"/>
          <w:lang w:val="en-GB"/>
        </w:rPr>
        <w:t>Is</w:t>
      </w:r>
      <w:r w:rsidRPr="009F7206">
        <w:rPr>
          <w:rFonts w:ascii="Calibri" w:hAnsi="Calibri" w:cs="Tahoma"/>
          <w:sz w:val="22"/>
          <w:szCs w:val="22"/>
          <w:lang w:val="en-GB"/>
        </w:rPr>
        <w:t xml:space="preserve"> any Director, Partner or Associate an existing tenant or leaseholder of Leeds Federated Housing Association Ltd?</w:t>
      </w:r>
    </w:p>
    <w:p w14:paraId="6DA44F92"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38D8E05" w14:textId="77777777" w:rsidR="00BF6652" w:rsidRPr="00E67A96" w:rsidRDefault="00BF6652" w:rsidP="00BF6652">
      <w:pPr>
        <w:jc w:val="both"/>
        <w:rPr>
          <w:rFonts w:ascii="Calibri" w:hAnsi="Calibri" w:cs="Tahoma"/>
          <w:sz w:val="22"/>
          <w:szCs w:val="22"/>
          <w:lang w:val="en-GB"/>
        </w:rPr>
      </w:pPr>
      <w:r w:rsidRPr="00282F71">
        <w:rPr>
          <w:rFonts w:ascii="Calibri" w:hAnsi="Calibri" w:cs="Tahoma"/>
          <w:noProof/>
          <w:sz w:val="22"/>
          <w:szCs w:val="22"/>
          <w:lang w:val="en-GB" w:eastAsia="en-GB"/>
        </w:rPr>
        <mc:AlternateContent>
          <mc:Choice Requires="wps">
            <w:drawing>
              <wp:anchor distT="0" distB="0" distL="114300" distR="114300" simplePos="0" relativeHeight="251658245" behindDoc="0" locked="0" layoutInCell="1" allowOverlap="1" wp14:anchorId="5D15BAE6" wp14:editId="25AFFE38">
                <wp:simplePos x="0" y="0"/>
                <wp:positionH relativeFrom="column">
                  <wp:posOffset>440055</wp:posOffset>
                </wp:positionH>
                <wp:positionV relativeFrom="paragraph">
                  <wp:posOffset>74295</wp:posOffset>
                </wp:positionV>
                <wp:extent cx="5746750" cy="768350"/>
                <wp:effectExtent l="0" t="0" r="25400" b="127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746750" cy="768350"/>
                        </a:xfrm>
                        <a:prstGeom prst="rect">
                          <a:avLst/>
                        </a:prstGeom>
                        <a:solidFill>
                          <a:srgbClr val="FFFFFF"/>
                        </a:solidFill>
                        <a:ln w="9525">
                          <a:solidFill>
                            <a:srgbClr val="000000"/>
                          </a:solidFill>
                          <a:miter lim="800000"/>
                          <a:headEnd/>
                          <a:tailEnd/>
                        </a:ln>
                      </wps:spPr>
                      <wps:txbx>
                        <w:txbxContent>
                          <w:p w14:paraId="78DEE6A5" w14:textId="77777777" w:rsidR="00003E15" w:rsidRDefault="00003E15" w:rsidP="00BF66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5BAE6" id="_x0000_s1029" type="#_x0000_t202" style="position:absolute;left:0;text-align:left;margin-left:34.65pt;margin-top:5.85pt;width:452.5pt;height:60.5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">
                <v:textbox>
                  <w:txbxContent>
                    <w:p w14:paraId="78DEE6A5" w14:textId="77777777" w:rsidR="00003E15" w:rsidRDefault="00003E15" w:rsidP="00BF6652"/>
                  </w:txbxContent>
                </v:textbox>
              </v:shape>
            </w:pict>
          </mc:Fallback>
        </mc:AlternateContent>
      </w:r>
    </w:p>
    <w:p w14:paraId="788E4AED" w14:textId="77777777" w:rsidR="00BF6652" w:rsidRPr="00E67A96" w:rsidRDefault="00BF6652" w:rsidP="00BF6652">
      <w:pPr>
        <w:jc w:val="both"/>
        <w:rPr>
          <w:rFonts w:ascii="Calibri" w:hAnsi="Calibri" w:cs="Tahoma"/>
          <w:sz w:val="22"/>
          <w:szCs w:val="22"/>
          <w:lang w:val="en-GB"/>
        </w:rPr>
      </w:pPr>
    </w:p>
    <w:p w14:paraId="05DD62A2" w14:textId="77777777" w:rsidR="00BF6652" w:rsidRDefault="00BF6652" w:rsidP="00BF6652">
      <w:pPr>
        <w:pStyle w:val="BodyText3"/>
        <w:jc w:val="both"/>
        <w:rPr>
          <w:rFonts w:ascii="Calibri" w:hAnsi="Calibri" w:cs="Tahoma"/>
          <w:b/>
          <w:szCs w:val="19"/>
          <w:lang w:val="en-GB"/>
        </w:rPr>
      </w:pPr>
    </w:p>
    <w:p w14:paraId="191D9022" w14:textId="77777777" w:rsidR="00BF6652" w:rsidRDefault="00BF6652" w:rsidP="00BF6652">
      <w:pPr>
        <w:pStyle w:val="BodyText3"/>
        <w:jc w:val="both"/>
        <w:rPr>
          <w:rFonts w:ascii="Calibri" w:hAnsi="Calibri" w:cs="Tahoma"/>
          <w:b/>
          <w:szCs w:val="19"/>
          <w:lang w:val="en-GB"/>
        </w:rPr>
      </w:pPr>
    </w:p>
    <w:p w14:paraId="1E2F336F" w14:textId="77777777" w:rsidR="00BF6652" w:rsidRDefault="00BF6652" w:rsidP="00BF6652">
      <w:pPr>
        <w:pStyle w:val="BodyText3"/>
        <w:jc w:val="both"/>
        <w:rPr>
          <w:rFonts w:ascii="Calibri" w:hAnsi="Calibri" w:cs="Tahoma"/>
          <w:b/>
          <w:szCs w:val="19"/>
          <w:lang w:val="en-GB"/>
        </w:rPr>
      </w:pPr>
    </w:p>
    <w:p w14:paraId="13D4DCF4" w14:textId="77777777" w:rsidR="00BF6652" w:rsidRDefault="00BF6652" w:rsidP="00BF6652">
      <w:pPr>
        <w:pStyle w:val="BodyText3"/>
        <w:jc w:val="both"/>
        <w:rPr>
          <w:rFonts w:ascii="Calibri" w:hAnsi="Calibri" w:cs="Tahoma"/>
          <w:b/>
          <w:szCs w:val="19"/>
          <w:lang w:val="en-GB"/>
        </w:rPr>
      </w:pPr>
    </w:p>
    <w:p w14:paraId="682D35E2" w14:textId="77777777"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A relative is defined as a person’s spouse, parent, grandparent, child, grandchild (including illegitimate children and grandchildren) brother and sister. Technically the term relative does not include any relationship that is not by blood, marriage, civil partnership or co-habitation; however, if considered close the same criteria should apply</w:t>
      </w:r>
    </w:p>
    <w:p w14:paraId="2979169D" w14:textId="77777777" w:rsidR="00BF6652" w:rsidRPr="00E67A96" w:rsidRDefault="00BF6652" w:rsidP="00BF6652">
      <w:pPr>
        <w:jc w:val="both"/>
        <w:rPr>
          <w:rFonts w:ascii="Calibri" w:hAnsi="Calibri" w:cs="Tahoma"/>
          <w:sz w:val="19"/>
          <w:szCs w:val="19"/>
          <w:lang w:val="en-GB"/>
        </w:rPr>
      </w:pPr>
    </w:p>
    <w:p w14:paraId="25655403"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B54BBCD"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CB5709A"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17ADA894" w14:textId="56BD6A3F"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r>
      <w:r w:rsidR="00162908" w:rsidRPr="00B90344">
        <w:rPr>
          <w:rFonts w:ascii="Calibri" w:hAnsi="Calibri" w:cs="Tahoma"/>
          <w:sz w:val="22"/>
          <w:szCs w:val="22"/>
          <w:lang w:val="en-GB"/>
        </w:rPr>
        <w:t>:</w:t>
      </w:r>
      <w:r w:rsidR="00162908">
        <w:rPr>
          <w:rFonts w:ascii="Calibri" w:hAnsi="Calibri" w:cs="Tahoma"/>
          <w:sz w:val="22"/>
          <w:szCs w:val="22"/>
          <w:lang w:val="en-GB"/>
        </w:rPr>
        <w:t xml:space="preserve"> </w:t>
      </w:r>
      <w:r w:rsidR="00162908">
        <w:rPr>
          <w:rFonts w:ascii="Calibri" w:hAnsi="Calibri" w:cs="Tahoma"/>
          <w:sz w:val="22"/>
          <w:szCs w:val="22"/>
          <w:lang w:val="en-GB"/>
        </w:rPr>
        <w:softHyphen/>
      </w:r>
      <w:r w:rsidR="00162908">
        <w:rPr>
          <w:rFonts w:ascii="Calibri" w:hAnsi="Calibri" w:cs="Tahoma"/>
          <w:sz w:val="22"/>
          <w:szCs w:val="22"/>
          <w:lang w:val="en-GB"/>
        </w:rPr>
        <w:softHyphen/>
      </w:r>
      <w:r w:rsidR="00162908">
        <w:rPr>
          <w:rFonts w:ascii="Calibri" w:hAnsi="Calibri" w:cs="Tahoma"/>
          <w:sz w:val="22"/>
          <w:szCs w:val="22"/>
          <w:lang w:val="en-GB"/>
        </w:rPr>
        <w:softHyphen/>
      </w:r>
      <w:r w:rsidR="00162908">
        <w:rPr>
          <w:rFonts w:ascii="Calibri" w:hAnsi="Calibri" w:cs="Tahoma"/>
          <w:sz w:val="22"/>
          <w:szCs w:val="22"/>
          <w:lang w:val="en-GB"/>
        </w:rPr>
        <w:softHyphen/>
      </w:r>
      <w:r w:rsidR="00162908">
        <w:rPr>
          <w:rFonts w:ascii="Calibri" w:hAnsi="Calibri" w:cs="Tahoma"/>
          <w:sz w:val="22"/>
          <w:szCs w:val="22"/>
          <w:lang w:val="en-GB"/>
        </w:rPr>
        <w:softHyphen/>
      </w:r>
      <w:r w:rsidR="00162908">
        <w:rPr>
          <w:rFonts w:ascii="Calibri" w:hAnsi="Calibri" w:cs="Tahoma"/>
          <w:sz w:val="22"/>
          <w:szCs w:val="22"/>
          <w:lang w:val="en-GB"/>
        </w:rPr>
        <w:softHyphen/>
      </w:r>
      <w:r w:rsidR="00162908">
        <w:rPr>
          <w:rFonts w:ascii="Calibri" w:hAnsi="Calibri" w:cs="Tahoma"/>
          <w:sz w:val="22"/>
          <w:szCs w:val="22"/>
          <w:lang w:val="en-GB"/>
        </w:rPr>
        <w:softHyphen/>
      </w:r>
      <w:r w:rsidR="00162908">
        <w:rPr>
          <w:rFonts w:ascii="Calibri" w:hAnsi="Calibri" w:cs="Tahoma"/>
          <w:sz w:val="22"/>
          <w:szCs w:val="22"/>
          <w:lang w:val="en-GB"/>
        </w:rPr>
        <w:softHyphen/>
      </w:r>
      <w:r w:rsidR="00162908">
        <w:rPr>
          <w:rFonts w:ascii="Calibri" w:hAnsi="Calibri" w:cs="Tahoma"/>
          <w:sz w:val="22"/>
          <w:szCs w:val="22"/>
          <w:lang w:val="en-GB"/>
        </w:rPr>
        <w:softHyphen/>
      </w:r>
      <w:r>
        <w:rPr>
          <w:rFonts w:ascii="Calibri" w:hAnsi="Calibri" w:cs="Tahoma"/>
          <w:sz w:val="22"/>
          <w:szCs w:val="22"/>
          <w:lang w:val="en-GB"/>
        </w:rPr>
        <w:t>______________________________________________________________</w:t>
      </w:r>
    </w:p>
    <w:p w14:paraId="7C28E711"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83564F2"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36E75CD"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14:paraId="7FAA03CC"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(Full Name of Tenderer)</w:t>
      </w:r>
      <w:r>
        <w:rPr>
          <w:rFonts w:ascii="Calibri" w:hAnsi="Calibri" w:cs="Tahoma"/>
          <w:sz w:val="22"/>
          <w:szCs w:val="22"/>
          <w:lang w:val="en-GB"/>
        </w:rPr>
        <w:t>_______________________________________________________</w:t>
      </w:r>
    </w:p>
    <w:p w14:paraId="3860B081"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0602764"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3D42210"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14:paraId="6C2B87AB"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5D008C60" w14:textId="4364F458" w:rsidR="00BF6652" w:rsidRDefault="00BF6652" w:rsidP="00BF6652">
      <w:r>
        <w:t>________________________________________________________________________</w:t>
      </w:r>
    </w:p>
    <w:p w14:paraId="79163662" w14:textId="77777777" w:rsidR="00BF6652" w:rsidRDefault="00BF6652" w:rsidP="00BF6652"/>
    <w:p w14:paraId="643142F0" w14:textId="1409DC3D"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50E1DC69"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03D17F37" w14:textId="58DA225B"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14:paraId="170A1702"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92159C7" w14:textId="12FEB468"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0F7E0E06"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1ECB0DA"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20498FA3"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1181E2E" w14:textId="2C1CD831" w:rsidR="00BF6652" w:rsidRPr="00E67A96" w:rsidRDefault="00BF6652" w:rsidP="00BF6652">
      <w:pPr>
        <w:tabs>
          <w:tab w:val="left" w:pos="0"/>
          <w:tab w:val="left" w:pos="717"/>
          <w:tab w:val="left" w:pos="3057"/>
        </w:tabs>
        <w:jc w:val="both"/>
        <w:rPr>
          <w:rFonts w:ascii="Calibri" w:hAnsi="Calibri" w:cs="Tahoma"/>
          <w:sz w:val="19"/>
          <w:lang w:val="en-GB"/>
        </w:rPr>
      </w:pPr>
      <w:r w:rsidRPr="00B90344">
        <w:rPr>
          <w:rFonts w:ascii="Calibri" w:hAnsi="Calibri" w:cs="Tahoma"/>
          <w:sz w:val="22"/>
          <w:szCs w:val="22"/>
          <w:lang w:val="en-GB"/>
        </w:rPr>
        <w:t>Date</w:t>
      </w:r>
      <w:r w:rsidR="00162908" w:rsidRPr="00B90344">
        <w:rPr>
          <w:rFonts w:ascii="Calibri" w:hAnsi="Calibri" w:cs="Tahoma"/>
          <w:sz w:val="22"/>
          <w:szCs w:val="22"/>
          <w:lang w:val="en-GB"/>
        </w:rPr>
        <w:t>:</w:t>
      </w:r>
      <w:r w:rsidR="00162908">
        <w:rPr>
          <w:rFonts w:ascii="Calibri" w:hAnsi="Calibri" w:cs="Tahoma"/>
          <w:sz w:val="22"/>
          <w:szCs w:val="22"/>
          <w:lang w:val="en-GB"/>
        </w:rPr>
        <w:t xml:space="preserve"> _</w:t>
      </w:r>
      <w:r>
        <w:rPr>
          <w:rFonts w:ascii="Calibri" w:hAnsi="Calibri" w:cs="Tahoma"/>
          <w:sz w:val="22"/>
          <w:szCs w:val="22"/>
          <w:lang w:val="en-GB"/>
        </w:rPr>
        <w:t>____________________________________________________________________________</w:t>
      </w:r>
      <w:r w:rsidR="00D02CE8">
        <w:rPr>
          <w:rFonts w:ascii="Calibri" w:hAnsi="Calibri" w:cs="Tahoma"/>
          <w:sz w:val="22"/>
          <w:szCs w:val="22"/>
          <w:lang w:val="en-GB"/>
        </w:rPr>
        <w:t>_______</w:t>
      </w:r>
    </w:p>
    <w:p w14:paraId="61EA4415" w14:textId="77777777"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14:paraId="61EA4416" w14:textId="77777777" w:rsidR="00A20E6F" w:rsidRPr="00E67A96" w:rsidRDefault="00A20E6F" w:rsidP="00A20E6F">
      <w:pPr>
        <w:rPr>
          <w:rFonts w:ascii="Calibri" w:hAnsi="Calibri"/>
          <w:lang w:val="en-GB"/>
        </w:rPr>
        <w:sectPr w:rsidR="00A20E6F" w:rsidRPr="00E67A96" w:rsidSect="00E8415B">
          <w:footerReference w:type="default" r:id="rId13"/>
          <w:pgSz w:w="11906" w:h="16838"/>
          <w:pgMar w:top="1440" w:right="1080" w:bottom="1440" w:left="1080" w:header="709" w:footer="709" w:gutter="0"/>
          <w:cols w:space="708"/>
          <w:docGrid w:linePitch="360"/>
        </w:sectPr>
      </w:pPr>
    </w:p>
    <w:p w14:paraId="61EA4417" w14:textId="77777777" w:rsidR="00A20E6F" w:rsidRPr="00E67A96" w:rsidRDefault="00A20E6F" w:rsidP="00A20E6F">
      <w:pPr>
        <w:rPr>
          <w:rFonts w:ascii="Calibri" w:hAnsi="Calibri"/>
          <w:lang w:val="en-GB"/>
        </w:rPr>
      </w:pPr>
    </w:p>
    <w:p w14:paraId="61EA4418" w14:textId="77777777" w:rsidR="00A20E6F" w:rsidRPr="00E67A96" w:rsidRDefault="00A20E6F" w:rsidP="00A20E6F">
      <w:pPr>
        <w:pStyle w:val="Heading1"/>
        <w:rPr>
          <w:rFonts w:ascii="Calibri" w:hAnsi="Calibri"/>
          <w:lang w:val="en-GB"/>
        </w:rPr>
      </w:pPr>
      <w:bookmarkStart w:id="47" w:name="_Toc512605451"/>
      <w:r w:rsidRPr="00E67A96">
        <w:rPr>
          <w:rFonts w:ascii="Calibri" w:hAnsi="Calibri"/>
          <w:lang w:val="en-GB"/>
        </w:rPr>
        <w:t>Tender Return Label</w:t>
      </w:r>
      <w:bookmarkEnd w:id="47"/>
    </w:p>
    <w:p w14:paraId="61EA4419" w14:textId="77777777" w:rsidR="00A20E6F" w:rsidRPr="00E67A96" w:rsidRDefault="00A20E6F" w:rsidP="00A20E6F">
      <w:pPr>
        <w:spacing w:after="240" w:line="300" w:lineRule="atLeast"/>
        <w:rPr>
          <w:rFonts w:ascii="Calibri" w:hAnsi="Calibri" w:cs="Arial"/>
          <w:bCs/>
          <w:sz w:val="22"/>
          <w:szCs w:val="22"/>
          <w:lang w:val="en-GB"/>
        </w:rPr>
      </w:pPr>
    </w:p>
    <w:p w14:paraId="61EA441A" w14:textId="77777777" w:rsidR="00A20E6F" w:rsidRPr="00E67A96" w:rsidRDefault="00A20E6F" w:rsidP="0021180E">
      <w:pPr>
        <w:pBdr>
          <w:top w:val="single" w:sz="4" w:space="1" w:color="auto"/>
          <w:left w:val="single" w:sz="4" w:space="0" w:color="auto"/>
          <w:bottom w:val="single" w:sz="4" w:space="31" w:color="auto"/>
          <w:right w:val="single" w:sz="4" w:space="4" w:color="auto"/>
        </w:pBdr>
        <w:jc w:val="center"/>
        <w:rPr>
          <w:rFonts w:ascii="Calibri" w:hAnsi="Calibri" w:cs="Arial"/>
          <w:b/>
          <w:sz w:val="48"/>
          <w:szCs w:val="48"/>
          <w:lang w:val="en-GB"/>
        </w:rPr>
      </w:pPr>
      <w:r w:rsidRPr="00E67A96">
        <w:rPr>
          <w:rFonts w:ascii="Calibri" w:hAnsi="Calibri" w:cs="Arial"/>
          <w:b/>
          <w:sz w:val="48"/>
          <w:szCs w:val="48"/>
          <w:lang w:val="en-GB"/>
        </w:rPr>
        <w:t>TENDER – DO NOT OPEN</w:t>
      </w:r>
    </w:p>
    <w:p w14:paraId="61EA441B" w14:textId="77777777" w:rsidR="00A20E6F" w:rsidRPr="00E67A96" w:rsidRDefault="00305956" w:rsidP="0021180E">
      <w:pPr>
        <w:pBdr>
          <w:top w:val="single" w:sz="4" w:space="1" w:color="auto"/>
          <w:left w:val="single" w:sz="4" w:space="0" w:color="auto"/>
          <w:bottom w:val="single" w:sz="4" w:space="31" w:color="auto"/>
          <w:right w:val="single" w:sz="4" w:space="4" w:color="auto"/>
        </w:pBdr>
        <w:rPr>
          <w:rFonts w:ascii="Calibri" w:hAnsi="Calibri" w:cs="Arial"/>
          <w:sz w:val="16"/>
          <w:szCs w:val="16"/>
          <w:lang w:val="en-GB"/>
        </w:rPr>
      </w:pPr>
      <w:r>
        <w:rPr>
          <w:rFonts w:ascii="Calibri" w:hAnsi="Calibri"/>
          <w:noProof/>
          <w:lang w:val="en-GB" w:eastAsia="en-GB"/>
        </w:rPr>
        <mc:AlternateContent>
          <mc:Choice Requires="wps">
            <w:drawing>
              <wp:anchor distT="0" distB="0" distL="114300" distR="114300" simplePos="0" relativeHeight="251658240" behindDoc="0" locked="0" layoutInCell="1" allowOverlap="1" wp14:anchorId="61EA49CD" wp14:editId="61EA49CE">
                <wp:simplePos x="0" y="0"/>
                <wp:positionH relativeFrom="column">
                  <wp:posOffset>4343400</wp:posOffset>
                </wp:positionH>
                <wp:positionV relativeFrom="paragraph">
                  <wp:posOffset>44450</wp:posOffset>
                </wp:positionV>
                <wp:extent cx="0" cy="3021330"/>
                <wp:effectExtent l="9525" t="6350" r="9525" b="1079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1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56632"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3.5pt" to="342pt,2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"/>
            </w:pict>
          </mc:Fallback>
        </mc:AlternateContent>
      </w:r>
    </w:p>
    <w:p w14:paraId="61EA441C" w14:textId="77777777" w:rsidR="00A20E6F" w:rsidRPr="00E67A96"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16"/>
          <w:szCs w:val="16"/>
          <w:lang w:val="en-GB"/>
        </w:rPr>
      </w:pPr>
    </w:p>
    <w:p w14:paraId="61EA441D" w14:textId="746CB72F" w:rsidR="00A20E6F" w:rsidRPr="00E67A96" w:rsidRDefault="009334FD" w:rsidP="0021180E">
      <w:pPr>
        <w:pBdr>
          <w:top w:val="single" w:sz="4" w:space="1" w:color="auto"/>
          <w:left w:val="single" w:sz="4" w:space="0" w:color="auto"/>
          <w:bottom w:val="single" w:sz="4" w:space="31" w:color="auto"/>
          <w:right w:val="single" w:sz="4" w:space="4" w:color="auto"/>
        </w:pBdr>
        <w:rPr>
          <w:rFonts w:ascii="Calibri" w:hAnsi="Calibri" w:cs="Arial"/>
          <w:b/>
          <w:sz w:val="28"/>
          <w:szCs w:val="28"/>
          <w:lang w:val="en-GB"/>
        </w:rPr>
      </w:pPr>
      <w:r>
        <w:rPr>
          <w:rFonts w:ascii="Calibri" w:hAnsi="Calibri" w:cs="Arial"/>
          <w:sz w:val="16"/>
          <w:szCs w:val="16"/>
          <w:lang w:val="en-GB"/>
        </w:rPr>
        <w:t>Tender Title:</w:t>
      </w:r>
      <w:r w:rsidR="00725627">
        <w:rPr>
          <w:rFonts w:ascii="Calibri" w:hAnsi="Calibri" w:cs="Arial"/>
          <w:sz w:val="16"/>
          <w:szCs w:val="16"/>
          <w:lang w:val="en-GB"/>
        </w:rPr>
        <w:t xml:space="preserve"> </w:t>
      </w:r>
      <w:r>
        <w:rPr>
          <w:rFonts w:ascii="Calibri" w:hAnsi="Calibri" w:cs="Arial"/>
          <w:sz w:val="16"/>
          <w:szCs w:val="16"/>
          <w:lang w:val="en-GB"/>
        </w:rPr>
        <w:t xml:space="preserve"> </w:t>
      </w:r>
      <w:r w:rsidR="00725627">
        <w:rPr>
          <w:rFonts w:ascii="Calibri" w:hAnsi="Calibri" w:cs="Arial"/>
          <w:sz w:val="16"/>
          <w:szCs w:val="16"/>
          <w:lang w:val="en-GB"/>
        </w:rPr>
        <w:t xml:space="preserve"> </w:t>
      </w:r>
      <w:r w:rsidR="00725627" w:rsidRPr="0019733C">
        <w:rPr>
          <w:rFonts w:ascii="Calibri" w:hAnsi="Calibri" w:cs="Arial"/>
          <w:b/>
          <w:sz w:val="16"/>
          <w:szCs w:val="16"/>
          <w:lang w:val="en-GB"/>
        </w:rPr>
        <w:t>Electronic Document Management (EDM) Software</w:t>
      </w:r>
      <w:r w:rsidR="003A2B8D">
        <w:rPr>
          <w:rFonts w:ascii="Calibri" w:hAnsi="Calibri" w:cs="Arial"/>
          <w:b/>
          <w:sz w:val="16"/>
          <w:szCs w:val="16"/>
          <w:lang w:val="en-GB"/>
        </w:rPr>
        <w:tab/>
      </w:r>
      <w:r w:rsidR="003A2B8D">
        <w:rPr>
          <w:rFonts w:ascii="Calibri" w:hAnsi="Calibri" w:cs="Arial"/>
          <w:b/>
          <w:sz w:val="16"/>
          <w:szCs w:val="16"/>
          <w:lang w:val="en-GB"/>
        </w:rPr>
        <w:tab/>
      </w:r>
      <w:r w:rsidR="001724F5">
        <w:rPr>
          <w:rFonts w:ascii="Calibri" w:hAnsi="Calibri" w:cs="Arial"/>
          <w:b/>
          <w:sz w:val="16"/>
          <w:szCs w:val="16"/>
          <w:lang w:val="en-GB"/>
        </w:rPr>
        <w:t xml:space="preserve">  </w:t>
      </w:r>
      <w:r w:rsidR="001724F5">
        <w:rPr>
          <w:rFonts w:ascii="Calibri" w:hAnsi="Calibri" w:cs="Arial"/>
          <w:b/>
          <w:sz w:val="16"/>
          <w:szCs w:val="16"/>
          <w:lang w:val="en-GB"/>
        </w:rPr>
        <w:tab/>
      </w:r>
      <w:r w:rsidR="001724F5">
        <w:rPr>
          <w:rFonts w:ascii="Calibri" w:hAnsi="Calibri" w:cs="Arial"/>
          <w:b/>
          <w:sz w:val="16"/>
          <w:szCs w:val="16"/>
          <w:lang w:val="en-GB"/>
        </w:rPr>
        <w:tab/>
      </w:r>
      <w:r>
        <w:rPr>
          <w:rFonts w:ascii="Calibri" w:hAnsi="Calibri" w:cs="Arial"/>
          <w:sz w:val="16"/>
          <w:szCs w:val="16"/>
          <w:lang w:val="en-GB"/>
        </w:rPr>
        <w:t xml:space="preserve"> </w:t>
      </w:r>
      <w:r w:rsidR="00A20E6F" w:rsidRPr="00E67A96">
        <w:rPr>
          <w:rFonts w:ascii="Calibri" w:hAnsi="Calibri" w:cs="Arial"/>
          <w:sz w:val="16"/>
          <w:szCs w:val="16"/>
          <w:lang w:val="en-GB"/>
        </w:rPr>
        <w:tab/>
      </w:r>
      <w:r w:rsidR="00A20E6F" w:rsidRPr="00E67A96">
        <w:rPr>
          <w:rFonts w:ascii="Calibri" w:hAnsi="Calibri" w:cs="Arial"/>
          <w:sz w:val="28"/>
          <w:szCs w:val="28"/>
          <w:lang w:val="en-GB"/>
        </w:rPr>
        <w:t>To</w:t>
      </w:r>
      <w:r w:rsidR="007541BE">
        <w:rPr>
          <w:rFonts w:ascii="Calibri" w:hAnsi="Calibri" w:cs="Arial"/>
          <w:sz w:val="28"/>
          <w:szCs w:val="28"/>
          <w:lang w:val="en-GB"/>
        </w:rPr>
        <w:t>:</w:t>
      </w:r>
      <w:r w:rsidR="00A20E6F" w:rsidRPr="00E67A96">
        <w:rPr>
          <w:rFonts w:ascii="Calibri" w:hAnsi="Calibri" w:cs="Arial"/>
          <w:sz w:val="28"/>
          <w:szCs w:val="28"/>
          <w:lang w:val="en-GB"/>
        </w:rPr>
        <w:tab/>
      </w:r>
      <w:r w:rsidR="00725627" w:rsidRPr="00725627">
        <w:rPr>
          <w:rFonts w:ascii="Calibri" w:hAnsi="Calibri" w:cs="Arial"/>
          <w:b/>
          <w:sz w:val="32"/>
          <w:szCs w:val="32"/>
          <w:lang w:val="en-GB"/>
        </w:rPr>
        <w:t>Joanne Harrison</w:t>
      </w:r>
    </w:p>
    <w:p w14:paraId="61EA441E" w14:textId="6F4E0C7E" w:rsidR="00A20E6F" w:rsidRPr="00E67A96"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32"/>
          <w:szCs w:val="32"/>
          <w:lang w:val="en-GB"/>
        </w:rPr>
      </w:pPr>
      <w:r w:rsidRPr="00E67A96">
        <w:rPr>
          <w:rFonts w:ascii="Calibri" w:hAnsi="Calibri" w:cs="Arial"/>
          <w:sz w:val="16"/>
          <w:szCs w:val="16"/>
          <w:lang w:val="en-GB"/>
        </w:rPr>
        <w:t>Return Date:</w:t>
      </w:r>
      <w:r w:rsidR="00725627">
        <w:rPr>
          <w:rFonts w:ascii="Calibri" w:hAnsi="Calibri" w:cs="Arial"/>
          <w:sz w:val="16"/>
          <w:szCs w:val="16"/>
          <w:lang w:val="en-GB"/>
        </w:rPr>
        <w:tab/>
      </w:r>
      <w:r w:rsidR="006E4871">
        <w:rPr>
          <w:rFonts w:ascii="Calibri" w:hAnsi="Calibri" w:cs="Arial"/>
          <w:sz w:val="16"/>
          <w:szCs w:val="16"/>
          <w:lang w:val="en-GB"/>
        </w:rPr>
        <w:t>1</w:t>
      </w:r>
      <w:r w:rsidR="006E4871" w:rsidRPr="006E4871">
        <w:rPr>
          <w:rFonts w:ascii="Calibri" w:hAnsi="Calibri" w:cs="Arial"/>
          <w:sz w:val="16"/>
          <w:szCs w:val="16"/>
          <w:vertAlign w:val="superscript"/>
          <w:lang w:val="en-GB"/>
        </w:rPr>
        <w:t>st</w:t>
      </w:r>
      <w:r w:rsidR="006E4871">
        <w:rPr>
          <w:rFonts w:ascii="Calibri" w:hAnsi="Calibri" w:cs="Arial"/>
          <w:sz w:val="16"/>
          <w:szCs w:val="16"/>
          <w:lang w:val="en-GB"/>
        </w:rPr>
        <w:t xml:space="preserve"> June</w:t>
      </w:r>
      <w:r w:rsidR="00725627">
        <w:rPr>
          <w:rFonts w:ascii="Calibri" w:hAnsi="Calibri" w:cs="Arial"/>
          <w:sz w:val="16"/>
          <w:szCs w:val="16"/>
          <w:lang w:val="en-GB"/>
        </w:rPr>
        <w:t xml:space="preserve"> 2018</w:t>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001F1579">
        <w:rPr>
          <w:rFonts w:ascii="Calibri" w:hAnsi="Calibri" w:cs="Arial"/>
          <w:sz w:val="16"/>
          <w:szCs w:val="16"/>
          <w:lang w:val="en-GB"/>
        </w:rPr>
        <w:tab/>
      </w:r>
      <w:r w:rsidRPr="00E67A96">
        <w:rPr>
          <w:rFonts w:ascii="Calibri" w:hAnsi="Calibri" w:cs="Arial"/>
          <w:sz w:val="32"/>
          <w:szCs w:val="32"/>
          <w:lang w:val="en-GB"/>
        </w:rPr>
        <w:t>Leeds Federated Housing Association</w:t>
      </w:r>
    </w:p>
    <w:p w14:paraId="61EA441F" w14:textId="6618573E" w:rsidR="00A20E6F" w:rsidRPr="00E67A96"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28"/>
          <w:szCs w:val="28"/>
          <w:lang w:val="en-GB"/>
        </w:rPr>
      </w:pPr>
      <w:r w:rsidRPr="00E67A96">
        <w:rPr>
          <w:rFonts w:ascii="Calibri" w:hAnsi="Calibri" w:cs="Arial"/>
          <w:sz w:val="16"/>
          <w:szCs w:val="16"/>
          <w:lang w:val="en-GB"/>
        </w:rPr>
        <w:t>Deadline for Return:</w:t>
      </w:r>
      <w:r w:rsidR="00725627">
        <w:rPr>
          <w:rFonts w:ascii="Calibri" w:hAnsi="Calibri" w:cs="Arial"/>
          <w:sz w:val="16"/>
          <w:szCs w:val="16"/>
          <w:lang w:val="en-GB"/>
        </w:rPr>
        <w:tab/>
        <w:t>12:00 Midday</w:t>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16"/>
          <w:szCs w:val="16"/>
          <w:lang w:val="en-GB"/>
        </w:rPr>
        <w:tab/>
      </w:r>
      <w:r w:rsidRPr="00E67A96">
        <w:rPr>
          <w:rFonts w:ascii="Calibri" w:hAnsi="Calibri" w:cs="Arial"/>
          <w:sz w:val="32"/>
          <w:szCs w:val="32"/>
          <w:lang w:val="en-GB"/>
        </w:rPr>
        <w:t>Arthington House</w:t>
      </w:r>
    </w:p>
    <w:p w14:paraId="19018453" w14:textId="713F168D" w:rsidR="00BD5561" w:rsidRDefault="0019733C" w:rsidP="0021180E">
      <w:pPr>
        <w:pBdr>
          <w:top w:val="single" w:sz="4" w:space="1" w:color="auto"/>
          <w:left w:val="single" w:sz="4" w:space="0" w:color="auto"/>
          <w:bottom w:val="single" w:sz="4" w:space="31" w:color="auto"/>
          <w:right w:val="single" w:sz="4" w:space="4" w:color="auto"/>
        </w:pBdr>
        <w:rPr>
          <w:rFonts w:ascii="Calibri" w:hAnsi="Calibri" w:cs="Arial"/>
          <w:sz w:val="28"/>
          <w:szCs w:val="28"/>
          <w:lang w:val="en-GB"/>
        </w:rPr>
      </w:pP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Pr>
          <w:rFonts w:ascii="Calibri" w:hAnsi="Calibri" w:cs="Arial"/>
          <w:sz w:val="28"/>
          <w:szCs w:val="28"/>
          <w:lang w:val="en-GB"/>
        </w:rPr>
        <w:tab/>
      </w:r>
      <w:r w:rsidRPr="0019733C">
        <w:rPr>
          <w:rFonts w:ascii="Calibri" w:hAnsi="Calibri" w:cs="Arial"/>
          <w:sz w:val="32"/>
          <w:szCs w:val="32"/>
          <w:lang w:val="en-GB"/>
        </w:rPr>
        <w:t>30 Westfield Road</w:t>
      </w:r>
    </w:p>
    <w:p w14:paraId="61EA4420" w14:textId="516A70E3" w:rsidR="00A20E6F" w:rsidRPr="00E67A96"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28"/>
          <w:szCs w:val="28"/>
          <w:lang w:val="en-GB"/>
        </w:rPr>
      </w:pPr>
      <w:r w:rsidRPr="00BD5561">
        <w:rPr>
          <w:rFonts w:ascii="Calibri" w:hAnsi="Calibri" w:cs="Arial"/>
          <w:sz w:val="28"/>
          <w:szCs w:val="28"/>
          <w:lang w:val="en-GB"/>
        </w:rPr>
        <w:t>Lee</w:t>
      </w:r>
      <w:r w:rsidR="004E0585" w:rsidRPr="00BD5561">
        <w:rPr>
          <w:rFonts w:ascii="Calibri" w:hAnsi="Calibri" w:cs="Arial"/>
          <w:sz w:val="28"/>
          <w:szCs w:val="28"/>
          <w:lang w:val="en-GB"/>
        </w:rPr>
        <w:t>ds Fed contact</w:t>
      </w:r>
      <w:r w:rsidR="00A10209" w:rsidRPr="00BD5561">
        <w:rPr>
          <w:rFonts w:ascii="Calibri" w:hAnsi="Calibri" w:cs="Arial"/>
          <w:sz w:val="28"/>
          <w:szCs w:val="28"/>
          <w:lang w:val="en-GB"/>
        </w:rPr>
        <w:t xml:space="preserve"> for courier receipt signature</w:t>
      </w:r>
      <w:r w:rsidR="004E0585" w:rsidRPr="00BD5561">
        <w:rPr>
          <w:rFonts w:ascii="Calibri" w:hAnsi="Calibri" w:cs="Arial"/>
          <w:sz w:val="28"/>
          <w:szCs w:val="28"/>
          <w:lang w:val="en-GB"/>
        </w:rPr>
        <w:t>:</w:t>
      </w:r>
      <w:r w:rsidR="00A10209">
        <w:rPr>
          <w:rFonts w:ascii="Calibri" w:hAnsi="Calibri" w:cs="Arial"/>
          <w:sz w:val="16"/>
          <w:szCs w:val="16"/>
          <w:lang w:val="en-GB"/>
        </w:rPr>
        <w:tab/>
      </w:r>
      <w:r w:rsidRPr="00E67A96">
        <w:rPr>
          <w:rFonts w:ascii="Calibri" w:hAnsi="Calibri" w:cs="Arial"/>
          <w:sz w:val="28"/>
          <w:szCs w:val="28"/>
          <w:lang w:val="en-GB"/>
        </w:rPr>
        <w:tab/>
      </w:r>
      <w:r w:rsidR="00E67A96">
        <w:rPr>
          <w:rFonts w:ascii="Calibri" w:hAnsi="Calibri" w:cs="Arial"/>
          <w:sz w:val="28"/>
          <w:szCs w:val="28"/>
          <w:lang w:val="en-GB"/>
        </w:rPr>
        <w:tab/>
      </w:r>
      <w:r w:rsidR="001F1579">
        <w:rPr>
          <w:rFonts w:ascii="Calibri" w:hAnsi="Calibri" w:cs="Arial"/>
          <w:sz w:val="28"/>
          <w:szCs w:val="28"/>
          <w:lang w:val="en-GB"/>
        </w:rPr>
        <w:tab/>
      </w:r>
      <w:r w:rsidR="0019733C">
        <w:rPr>
          <w:rFonts w:ascii="Calibri" w:hAnsi="Calibri" w:cs="Arial"/>
          <w:sz w:val="32"/>
          <w:szCs w:val="32"/>
          <w:lang w:val="en-GB"/>
        </w:rPr>
        <w:t>Leeds</w:t>
      </w:r>
    </w:p>
    <w:p w14:paraId="61EA4421" w14:textId="74F24A9A" w:rsidR="00A20E6F" w:rsidRPr="00C86877" w:rsidRDefault="0019733C" w:rsidP="0021180E">
      <w:pPr>
        <w:pBdr>
          <w:top w:val="single" w:sz="4" w:space="1" w:color="auto"/>
          <w:left w:val="single" w:sz="4" w:space="0" w:color="auto"/>
          <w:bottom w:val="single" w:sz="4" w:space="31" w:color="auto"/>
          <w:right w:val="single" w:sz="4" w:space="4" w:color="auto"/>
        </w:pBdr>
        <w:rPr>
          <w:rFonts w:ascii="Calibri" w:hAnsi="Calibri" w:cs="Arial"/>
          <w:sz w:val="32"/>
          <w:szCs w:val="32"/>
          <w:lang w:val="fr-FR"/>
        </w:rPr>
      </w:pPr>
      <w:r w:rsidRPr="00684E89">
        <w:rPr>
          <w:rFonts w:ascii="Calibri" w:hAnsi="Calibri" w:cs="Arial"/>
          <w:sz w:val="36"/>
          <w:szCs w:val="36"/>
          <w:lang w:val="fr-FR"/>
        </w:rPr>
        <w:t xml:space="preserve">Joanne Harrison: </w:t>
      </w:r>
      <w:r w:rsidRPr="00684E89">
        <w:rPr>
          <w:rFonts w:ascii="Calibri" w:hAnsi="Calibri" w:cs="Arial"/>
          <w:sz w:val="36"/>
          <w:szCs w:val="36"/>
          <w:lang w:val="fr-FR"/>
        </w:rPr>
        <w:tab/>
        <w:t>1106</w:t>
      </w:r>
      <w:r w:rsidR="0021180E">
        <w:rPr>
          <w:rFonts w:ascii="Calibri" w:hAnsi="Calibri" w:cs="Arial"/>
          <w:sz w:val="28"/>
          <w:szCs w:val="28"/>
          <w:lang w:val="en-GB"/>
        </w:rPr>
        <w:tab/>
      </w:r>
      <w:r w:rsidR="0021180E">
        <w:rPr>
          <w:rFonts w:ascii="Calibri" w:hAnsi="Calibri" w:cs="Arial"/>
          <w:sz w:val="28"/>
          <w:szCs w:val="28"/>
          <w:lang w:val="en-GB"/>
        </w:rPr>
        <w:tab/>
      </w:r>
      <w:r w:rsidR="00A20E6F" w:rsidRPr="00E67A96">
        <w:rPr>
          <w:rFonts w:ascii="Calibri" w:hAnsi="Calibri" w:cs="Arial"/>
          <w:sz w:val="28"/>
          <w:szCs w:val="28"/>
          <w:lang w:val="en-GB"/>
        </w:rPr>
        <w:tab/>
      </w:r>
      <w:r w:rsidR="00A20E6F" w:rsidRPr="00E67A96">
        <w:rPr>
          <w:rFonts w:ascii="Calibri" w:hAnsi="Calibri" w:cs="Arial"/>
          <w:sz w:val="28"/>
          <w:szCs w:val="28"/>
          <w:lang w:val="en-GB"/>
        </w:rPr>
        <w:tab/>
      </w:r>
      <w:r w:rsidR="00A20E6F" w:rsidRPr="00E67A96">
        <w:rPr>
          <w:rFonts w:ascii="Calibri" w:hAnsi="Calibri" w:cs="Arial"/>
          <w:sz w:val="28"/>
          <w:szCs w:val="28"/>
          <w:lang w:val="en-GB"/>
        </w:rPr>
        <w:tab/>
      </w:r>
      <w:r w:rsidR="00A20E6F" w:rsidRPr="00E67A96">
        <w:rPr>
          <w:rFonts w:ascii="Calibri" w:hAnsi="Calibri" w:cs="Arial"/>
          <w:sz w:val="28"/>
          <w:szCs w:val="28"/>
          <w:lang w:val="en-GB"/>
        </w:rPr>
        <w:tab/>
      </w:r>
      <w:r w:rsidR="00A20E6F" w:rsidRPr="00C86877">
        <w:rPr>
          <w:rFonts w:ascii="Calibri" w:hAnsi="Calibri" w:cs="Arial"/>
          <w:sz w:val="32"/>
          <w:szCs w:val="32"/>
          <w:lang w:val="fr-FR"/>
        </w:rPr>
        <w:t>L</w:t>
      </w:r>
      <w:r>
        <w:rPr>
          <w:rFonts w:ascii="Calibri" w:hAnsi="Calibri" w:cs="Arial"/>
          <w:sz w:val="32"/>
          <w:szCs w:val="32"/>
          <w:lang w:val="fr-FR"/>
        </w:rPr>
        <w:t>S3 1DE</w:t>
      </w:r>
    </w:p>
    <w:p w14:paraId="23B2F1C3" w14:textId="1A6F12EA" w:rsidR="00A10209" w:rsidRPr="00684E89" w:rsidRDefault="0019733C" w:rsidP="0021180E">
      <w:pPr>
        <w:pBdr>
          <w:top w:val="single" w:sz="4" w:space="1" w:color="auto"/>
          <w:left w:val="single" w:sz="4" w:space="0" w:color="auto"/>
          <w:bottom w:val="single" w:sz="4" w:space="31" w:color="auto"/>
          <w:right w:val="single" w:sz="4" w:space="4" w:color="auto"/>
        </w:pBdr>
        <w:rPr>
          <w:rFonts w:ascii="Calibri" w:hAnsi="Calibri" w:cs="Arial"/>
          <w:sz w:val="28"/>
          <w:szCs w:val="28"/>
          <w:lang w:val="fr-FR"/>
        </w:rPr>
      </w:pPr>
      <w:r w:rsidRPr="00684E89">
        <w:rPr>
          <w:rFonts w:ascii="Calibri" w:hAnsi="Calibri" w:cs="Arial"/>
          <w:sz w:val="36"/>
          <w:szCs w:val="36"/>
          <w:lang w:val="fr-FR"/>
        </w:rPr>
        <w:t>Michelle Rowland:</w:t>
      </w:r>
      <w:r w:rsidRPr="00684E89">
        <w:rPr>
          <w:rFonts w:ascii="Calibri" w:hAnsi="Calibri" w:cs="Arial"/>
          <w:sz w:val="36"/>
          <w:szCs w:val="36"/>
          <w:lang w:val="fr-FR"/>
        </w:rPr>
        <w:tab/>
        <w:t>1104</w:t>
      </w:r>
      <w:r w:rsidR="0021180E" w:rsidRPr="00684E89">
        <w:rPr>
          <w:rFonts w:ascii="Calibri" w:hAnsi="Calibri" w:cs="Arial"/>
          <w:sz w:val="36"/>
          <w:szCs w:val="36"/>
          <w:lang w:val="fr-FR"/>
        </w:rPr>
        <w:tab/>
      </w:r>
      <w:r w:rsidR="00D13D07" w:rsidRPr="00684E89">
        <w:rPr>
          <w:rFonts w:ascii="Calibri" w:hAnsi="Calibri" w:cs="Arial"/>
          <w:sz w:val="36"/>
          <w:szCs w:val="36"/>
          <w:lang w:val="fr-FR"/>
        </w:rPr>
        <w:tab/>
      </w:r>
      <w:r w:rsidR="0021180E" w:rsidRPr="00684E89">
        <w:rPr>
          <w:rFonts w:ascii="Calibri" w:hAnsi="Calibri" w:cs="Arial"/>
          <w:sz w:val="36"/>
          <w:szCs w:val="36"/>
          <w:lang w:val="fr-FR"/>
        </w:rPr>
        <w:tab/>
      </w:r>
      <w:r w:rsidR="0021180E" w:rsidRPr="00684E89">
        <w:rPr>
          <w:rFonts w:ascii="Calibri" w:hAnsi="Calibri" w:cs="Arial"/>
          <w:sz w:val="36"/>
          <w:szCs w:val="36"/>
          <w:lang w:val="fr-FR"/>
        </w:rPr>
        <w:tab/>
      </w:r>
      <w:r w:rsidR="0021180E" w:rsidRPr="00684E89">
        <w:rPr>
          <w:rFonts w:ascii="Calibri" w:hAnsi="Calibri" w:cs="Arial"/>
          <w:sz w:val="36"/>
          <w:szCs w:val="36"/>
          <w:lang w:val="fr-FR"/>
        </w:rPr>
        <w:tab/>
      </w:r>
      <w:r w:rsidR="0021180E" w:rsidRPr="00684E89">
        <w:rPr>
          <w:rFonts w:ascii="Calibri" w:hAnsi="Calibri" w:cs="Arial"/>
          <w:sz w:val="36"/>
          <w:szCs w:val="36"/>
          <w:lang w:val="fr-FR"/>
        </w:rPr>
        <w:tab/>
      </w:r>
    </w:p>
    <w:p w14:paraId="61EA4422" w14:textId="568B375F" w:rsidR="00A20E6F" w:rsidRPr="00684E89"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32"/>
          <w:szCs w:val="32"/>
          <w:lang w:val="fr-FR"/>
        </w:rPr>
      </w:pPr>
      <w:r w:rsidRPr="00684E89">
        <w:rPr>
          <w:rFonts w:ascii="Calibri" w:hAnsi="Calibri" w:cs="Arial"/>
          <w:sz w:val="28"/>
          <w:szCs w:val="28"/>
          <w:lang w:val="fr-FR"/>
        </w:rPr>
        <w:tab/>
      </w:r>
      <w:r w:rsidRPr="00684E89">
        <w:rPr>
          <w:rFonts w:ascii="Calibri" w:hAnsi="Calibri" w:cs="Arial"/>
          <w:sz w:val="28"/>
          <w:szCs w:val="28"/>
          <w:lang w:val="fr-FR"/>
        </w:rPr>
        <w:tab/>
      </w:r>
      <w:r w:rsidRPr="00684E89">
        <w:rPr>
          <w:rFonts w:ascii="Calibri" w:hAnsi="Calibri" w:cs="Arial"/>
          <w:sz w:val="28"/>
          <w:szCs w:val="28"/>
          <w:lang w:val="fr-FR"/>
        </w:rPr>
        <w:tab/>
      </w:r>
      <w:r w:rsidRPr="00684E89">
        <w:rPr>
          <w:rFonts w:ascii="Calibri" w:hAnsi="Calibri" w:cs="Arial"/>
          <w:sz w:val="28"/>
          <w:szCs w:val="28"/>
          <w:lang w:val="fr-FR"/>
        </w:rPr>
        <w:tab/>
      </w:r>
      <w:r w:rsidRPr="00684E89">
        <w:rPr>
          <w:rFonts w:ascii="Calibri" w:hAnsi="Calibri" w:cs="Arial"/>
          <w:sz w:val="28"/>
          <w:szCs w:val="28"/>
          <w:lang w:val="fr-FR"/>
        </w:rPr>
        <w:tab/>
      </w:r>
    </w:p>
    <w:p w14:paraId="61EA4423" w14:textId="77777777" w:rsidR="00A20E6F" w:rsidRPr="00684E89"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16"/>
          <w:szCs w:val="16"/>
          <w:lang w:val="fr-FR"/>
        </w:rPr>
      </w:pPr>
    </w:p>
    <w:p w14:paraId="61EA4424" w14:textId="77777777" w:rsidR="00A20E6F" w:rsidRPr="00684E89"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16"/>
          <w:szCs w:val="16"/>
          <w:lang w:val="fr-FR"/>
        </w:rPr>
      </w:pPr>
    </w:p>
    <w:p w14:paraId="61EA4425" w14:textId="77777777" w:rsidR="00A20E6F" w:rsidRPr="00684E89"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16"/>
          <w:szCs w:val="16"/>
          <w:lang w:val="fr-FR"/>
        </w:rPr>
      </w:pPr>
      <w:r w:rsidRPr="00684E89">
        <w:rPr>
          <w:rFonts w:ascii="Calibri" w:hAnsi="Calibri" w:cs="Arial"/>
          <w:sz w:val="16"/>
          <w:szCs w:val="16"/>
          <w:lang w:val="fr-FR"/>
        </w:rPr>
        <w:tab/>
      </w:r>
    </w:p>
    <w:p w14:paraId="61EA4426" w14:textId="77777777" w:rsidR="00A20E6F" w:rsidRDefault="00A20E6F" w:rsidP="0021180E">
      <w:pPr>
        <w:pBdr>
          <w:top w:val="single" w:sz="4" w:space="1" w:color="auto"/>
          <w:left w:val="single" w:sz="4" w:space="0" w:color="auto"/>
          <w:bottom w:val="single" w:sz="4" w:space="31" w:color="auto"/>
          <w:right w:val="single" w:sz="4" w:space="4" w:color="auto"/>
        </w:pBdr>
        <w:rPr>
          <w:rFonts w:ascii="Calibri" w:hAnsi="Calibri" w:cs="Arial"/>
          <w:sz w:val="18"/>
          <w:szCs w:val="18"/>
          <w:lang w:val="fr-FR"/>
        </w:rPr>
      </w:pPr>
    </w:p>
    <w:p w14:paraId="182A18A2" w14:textId="77777777" w:rsidR="0019733C" w:rsidRDefault="0019733C" w:rsidP="0021180E">
      <w:pPr>
        <w:pBdr>
          <w:top w:val="single" w:sz="4" w:space="1" w:color="auto"/>
          <w:left w:val="single" w:sz="4" w:space="0" w:color="auto"/>
          <w:bottom w:val="single" w:sz="4" w:space="31" w:color="auto"/>
          <w:right w:val="single" w:sz="4" w:space="4" w:color="auto"/>
        </w:pBdr>
        <w:rPr>
          <w:rFonts w:ascii="Calibri" w:hAnsi="Calibri" w:cs="Arial"/>
          <w:sz w:val="18"/>
          <w:szCs w:val="18"/>
          <w:lang w:val="fr-FR"/>
        </w:rPr>
      </w:pPr>
    </w:p>
    <w:p w14:paraId="0E24EE82" w14:textId="52810E49" w:rsidR="0019733C" w:rsidRDefault="0019733C" w:rsidP="0021180E">
      <w:pPr>
        <w:pBdr>
          <w:top w:val="single" w:sz="4" w:space="1" w:color="auto"/>
          <w:left w:val="single" w:sz="4" w:space="0" w:color="auto"/>
          <w:bottom w:val="single" w:sz="4" w:space="31" w:color="auto"/>
          <w:right w:val="single" w:sz="4" w:space="4" w:color="auto"/>
        </w:pBdr>
        <w:rPr>
          <w:rFonts w:ascii="Calibri" w:hAnsi="Calibri" w:cs="Arial"/>
          <w:sz w:val="18"/>
          <w:szCs w:val="18"/>
          <w:lang w:val="fr-FR"/>
        </w:rPr>
      </w:pPr>
    </w:p>
    <w:p w14:paraId="61EA4427" w14:textId="77777777" w:rsidR="00A20E6F" w:rsidRPr="00C86877" w:rsidRDefault="00305956" w:rsidP="0021180E">
      <w:pPr>
        <w:pBdr>
          <w:top w:val="single" w:sz="4" w:space="1" w:color="auto"/>
          <w:left w:val="single" w:sz="4" w:space="0" w:color="auto"/>
          <w:bottom w:val="single" w:sz="4" w:space="31" w:color="auto"/>
          <w:right w:val="single" w:sz="4" w:space="4" w:color="auto"/>
        </w:pBdr>
        <w:rPr>
          <w:rFonts w:ascii="Calibri" w:hAnsi="Calibri" w:cs="Arial"/>
          <w:sz w:val="18"/>
          <w:szCs w:val="18"/>
          <w:lang w:val="fr-FR"/>
        </w:rPr>
      </w:pPr>
      <w:r>
        <w:rPr>
          <w:rFonts w:ascii="Calibri" w:hAnsi="Calibri"/>
          <w:noProof/>
          <w:lang w:val="en-GB" w:eastAsia="en-GB"/>
        </w:rPr>
        <mc:AlternateContent>
          <mc:Choice Requires="wps">
            <w:drawing>
              <wp:anchor distT="0" distB="0" distL="114300" distR="114300" simplePos="0" relativeHeight="251658241" behindDoc="0" locked="0" layoutInCell="1" allowOverlap="1" wp14:anchorId="61EA49CF" wp14:editId="61EA49D0">
                <wp:simplePos x="0" y="0"/>
                <wp:positionH relativeFrom="column">
                  <wp:posOffset>-1905</wp:posOffset>
                </wp:positionH>
                <wp:positionV relativeFrom="paragraph">
                  <wp:posOffset>60325</wp:posOffset>
                </wp:positionV>
                <wp:extent cx="8879840" cy="0"/>
                <wp:effectExtent l="7620" t="12700" r="8890" b="63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36DAE" id="Line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75pt" to="69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F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"/>
            </w:pict>
          </mc:Fallback>
        </mc:AlternateContent>
      </w:r>
    </w:p>
    <w:p w14:paraId="61EA4428" w14:textId="788F99F2" w:rsidR="00A20E6F" w:rsidRPr="00E67A96" w:rsidRDefault="00D02CE8" w:rsidP="0021180E">
      <w:pPr>
        <w:pBdr>
          <w:top w:val="single" w:sz="4" w:space="1" w:color="auto"/>
          <w:left w:val="single" w:sz="4" w:space="0" w:color="auto"/>
          <w:bottom w:val="single" w:sz="4" w:space="31" w:color="auto"/>
          <w:right w:val="single" w:sz="4" w:space="4" w:color="auto"/>
        </w:pBdr>
        <w:rPr>
          <w:rFonts w:ascii="Calibri" w:hAnsi="Calibri" w:cs="Arial"/>
          <w:sz w:val="18"/>
          <w:szCs w:val="18"/>
          <w:lang w:val="en-GB"/>
        </w:rPr>
      </w:pPr>
      <w:r w:rsidRPr="00684E89">
        <w:rPr>
          <w:rFonts w:ascii="Calibri" w:hAnsi="Calibri" w:cs="Arial"/>
          <w:sz w:val="18"/>
          <w:szCs w:val="18"/>
          <w:lang w:val="fr-FR"/>
        </w:rPr>
        <w:tab/>
      </w:r>
      <w:r w:rsidRPr="00684E89">
        <w:rPr>
          <w:rFonts w:ascii="Calibri" w:hAnsi="Calibri" w:cs="Arial"/>
          <w:sz w:val="18"/>
          <w:szCs w:val="18"/>
          <w:lang w:val="fr-FR"/>
        </w:rPr>
        <w:tab/>
      </w:r>
      <w:r w:rsidRPr="00684E89">
        <w:rPr>
          <w:rFonts w:ascii="Calibri" w:hAnsi="Calibri" w:cs="Arial"/>
          <w:sz w:val="18"/>
          <w:szCs w:val="18"/>
          <w:lang w:val="fr-FR"/>
        </w:rPr>
        <w:tab/>
      </w:r>
      <w:r w:rsidRPr="00684E89">
        <w:rPr>
          <w:rFonts w:ascii="Calibri" w:hAnsi="Calibri" w:cs="Arial"/>
          <w:sz w:val="18"/>
          <w:szCs w:val="18"/>
          <w:lang w:val="fr-FR"/>
        </w:rPr>
        <w:tab/>
      </w:r>
      <w:r w:rsidRPr="00684E89">
        <w:rPr>
          <w:rFonts w:ascii="Calibri" w:hAnsi="Calibri" w:cs="Arial"/>
          <w:sz w:val="18"/>
          <w:szCs w:val="18"/>
          <w:lang w:val="fr-FR"/>
        </w:rPr>
        <w:tab/>
      </w:r>
      <w:r w:rsidRPr="00684E89">
        <w:rPr>
          <w:rFonts w:ascii="Calibri" w:hAnsi="Calibri" w:cs="Arial"/>
          <w:sz w:val="18"/>
          <w:szCs w:val="18"/>
          <w:lang w:val="fr-FR"/>
        </w:rPr>
        <w:tab/>
      </w:r>
      <w:r w:rsidRPr="00684E89">
        <w:rPr>
          <w:rFonts w:ascii="Calibri" w:hAnsi="Calibri" w:cs="Arial"/>
          <w:sz w:val="18"/>
          <w:szCs w:val="18"/>
          <w:lang w:val="fr-FR"/>
        </w:rPr>
        <w:tab/>
      </w:r>
      <w:r w:rsidRPr="00684E89">
        <w:rPr>
          <w:rFonts w:ascii="Calibri" w:hAnsi="Calibri" w:cs="Arial"/>
          <w:sz w:val="18"/>
          <w:szCs w:val="18"/>
          <w:lang w:val="fr-FR"/>
        </w:rPr>
        <w:tab/>
      </w:r>
      <w:r w:rsidRPr="00684E89">
        <w:rPr>
          <w:rFonts w:ascii="Calibri" w:hAnsi="Calibri" w:cs="Arial"/>
          <w:sz w:val="18"/>
          <w:szCs w:val="18"/>
          <w:lang w:val="fr-FR"/>
        </w:rPr>
        <w:tab/>
      </w:r>
      <w:r w:rsidRPr="00684E89">
        <w:rPr>
          <w:rFonts w:ascii="Calibri" w:hAnsi="Calibri" w:cs="Arial"/>
          <w:sz w:val="18"/>
          <w:szCs w:val="18"/>
          <w:lang w:val="fr-FR"/>
        </w:rPr>
        <w:tab/>
      </w:r>
      <w:r>
        <w:rPr>
          <w:rFonts w:ascii="Calibri" w:hAnsi="Calibri" w:cs="Arial"/>
          <w:sz w:val="18"/>
          <w:szCs w:val="18"/>
          <w:lang w:val="en-GB"/>
        </w:rPr>
        <w:t>LEEDS FED USE ONLY</w:t>
      </w:r>
    </w:p>
    <w:p w14:paraId="61EA4429" w14:textId="77777777" w:rsidR="00A20E6F" w:rsidRPr="00E67A96" w:rsidRDefault="00A20E6F" w:rsidP="0021180E">
      <w:pPr>
        <w:pBdr>
          <w:top w:val="single" w:sz="4" w:space="1" w:color="auto"/>
          <w:left w:val="single" w:sz="4" w:space="0" w:color="auto"/>
          <w:bottom w:val="single" w:sz="4" w:space="31" w:color="auto"/>
          <w:right w:val="single" w:sz="4" w:space="4" w:color="auto"/>
        </w:pBdr>
        <w:spacing w:before="60" w:after="60"/>
        <w:rPr>
          <w:rFonts w:ascii="Calibri" w:hAnsi="Calibri" w:cs="Arial"/>
          <w:sz w:val="18"/>
          <w:szCs w:val="18"/>
          <w:lang w:val="en-GB"/>
        </w:rPr>
      </w:pPr>
      <w:r w:rsidRPr="00E67A96">
        <w:rPr>
          <w:rFonts w:ascii="Calibri" w:hAnsi="Calibri" w:cs="Arial"/>
          <w:sz w:val="18"/>
          <w:szCs w:val="18"/>
          <w:lang w:val="en-GB"/>
        </w:rPr>
        <w:t xml:space="preserve">This label </w:t>
      </w:r>
      <w:r w:rsidRPr="00E67A96">
        <w:rPr>
          <w:rFonts w:ascii="Calibri" w:hAnsi="Calibri" w:cs="Arial"/>
          <w:b/>
          <w:sz w:val="18"/>
          <w:szCs w:val="18"/>
          <w:lang w:val="en-GB"/>
        </w:rPr>
        <w:t>MUST</w:t>
      </w:r>
      <w:r w:rsidRPr="00E67A96">
        <w:rPr>
          <w:rFonts w:ascii="Calibri" w:hAnsi="Calibri" w:cs="Arial"/>
          <w:sz w:val="18"/>
          <w:szCs w:val="18"/>
          <w:lang w:val="en-GB"/>
        </w:rPr>
        <w:t xml:space="preserve"> be </w:t>
      </w:r>
      <w:r w:rsidRPr="00E67A96">
        <w:rPr>
          <w:rFonts w:ascii="Calibri" w:hAnsi="Calibri" w:cs="Arial"/>
          <w:b/>
          <w:sz w:val="18"/>
          <w:szCs w:val="18"/>
          <w:lang w:val="en-GB"/>
        </w:rPr>
        <w:t>used to submit your tender</w:t>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r>
      <w:r w:rsidRPr="00E67A96">
        <w:rPr>
          <w:rFonts w:ascii="Calibri" w:hAnsi="Calibri" w:cs="Arial"/>
          <w:b/>
          <w:sz w:val="18"/>
          <w:szCs w:val="18"/>
          <w:lang w:val="en-GB"/>
        </w:rPr>
        <w:tab/>
        <w:t>Date received</w:t>
      </w:r>
      <w:r w:rsidR="004E0585">
        <w:rPr>
          <w:rFonts w:ascii="Calibri" w:hAnsi="Calibri" w:cs="Arial"/>
          <w:b/>
          <w:sz w:val="18"/>
          <w:szCs w:val="18"/>
          <w:lang w:val="en-GB"/>
        </w:rPr>
        <w:t>:</w:t>
      </w:r>
    </w:p>
    <w:p w14:paraId="61EA442A" w14:textId="77777777" w:rsidR="00A20E6F" w:rsidRDefault="00A20E6F" w:rsidP="0021180E">
      <w:pPr>
        <w:pBdr>
          <w:top w:val="single" w:sz="4" w:space="1" w:color="auto"/>
          <w:left w:val="single" w:sz="4" w:space="0" w:color="auto"/>
          <w:bottom w:val="single" w:sz="4" w:space="31" w:color="auto"/>
          <w:right w:val="single" w:sz="4" w:space="4" w:color="auto"/>
        </w:pBdr>
        <w:spacing w:before="60" w:after="60"/>
        <w:rPr>
          <w:rFonts w:ascii="Calibri" w:hAnsi="Calibri" w:cs="Arial"/>
          <w:b/>
          <w:sz w:val="18"/>
          <w:szCs w:val="18"/>
          <w:lang w:val="en-GB"/>
        </w:rPr>
      </w:pPr>
      <w:r w:rsidRPr="00E67A96">
        <w:rPr>
          <w:rFonts w:ascii="Calibri" w:hAnsi="Calibri" w:cs="Arial"/>
          <w:sz w:val="18"/>
          <w:szCs w:val="18"/>
          <w:lang w:val="en-GB"/>
        </w:rPr>
        <w:t xml:space="preserve">There must be </w:t>
      </w:r>
      <w:r w:rsidRPr="00E67A96">
        <w:rPr>
          <w:rFonts w:ascii="Calibri" w:hAnsi="Calibri" w:cs="Arial"/>
          <w:b/>
          <w:sz w:val="18"/>
          <w:szCs w:val="18"/>
          <w:lang w:val="en-GB"/>
        </w:rPr>
        <w:t xml:space="preserve">no </w:t>
      </w:r>
      <w:r w:rsidRPr="00D81649">
        <w:rPr>
          <w:rFonts w:ascii="Calibri" w:hAnsi="Calibri" w:cs="Arial"/>
          <w:b/>
          <w:sz w:val="18"/>
          <w:szCs w:val="18"/>
          <w:lang w:val="en-GB"/>
        </w:rPr>
        <w:t xml:space="preserve">other </w:t>
      </w:r>
      <w:r w:rsidR="00D81649" w:rsidRPr="00D81649">
        <w:rPr>
          <w:rFonts w:ascii="Calibri" w:hAnsi="Calibri" w:cs="Arial"/>
          <w:b/>
          <w:sz w:val="18"/>
          <w:szCs w:val="18"/>
          <w:lang w:val="en-GB"/>
        </w:rPr>
        <w:t xml:space="preserve">identifying </w:t>
      </w:r>
      <w:r w:rsidRPr="00D81649">
        <w:rPr>
          <w:rFonts w:ascii="Calibri" w:hAnsi="Calibri" w:cs="Arial"/>
          <w:b/>
          <w:sz w:val="18"/>
          <w:szCs w:val="18"/>
          <w:lang w:val="en-GB"/>
        </w:rPr>
        <w:t>markings</w:t>
      </w:r>
      <w:r w:rsidRPr="00E67A96">
        <w:rPr>
          <w:rFonts w:ascii="Calibri" w:hAnsi="Calibri" w:cs="Arial"/>
          <w:sz w:val="18"/>
          <w:szCs w:val="18"/>
          <w:lang w:val="en-GB"/>
        </w:rPr>
        <w:t xml:space="preserve"> anywhe</w:t>
      </w:r>
      <w:r w:rsidR="007541BE">
        <w:rPr>
          <w:rFonts w:ascii="Calibri" w:hAnsi="Calibri" w:cs="Arial"/>
          <w:sz w:val="18"/>
          <w:szCs w:val="18"/>
          <w:lang w:val="en-GB"/>
        </w:rPr>
        <w:t>re on the envelope whatsoever</w:t>
      </w:r>
      <w:r w:rsidR="007541BE">
        <w:rPr>
          <w:rFonts w:ascii="Calibri" w:hAnsi="Calibri" w:cs="Arial"/>
          <w:sz w:val="18"/>
          <w:szCs w:val="18"/>
          <w:lang w:val="en-GB"/>
        </w:rPr>
        <w:tab/>
      </w:r>
      <w:r w:rsidR="007541BE">
        <w:rPr>
          <w:rFonts w:ascii="Calibri" w:hAnsi="Calibri" w:cs="Arial"/>
          <w:sz w:val="18"/>
          <w:szCs w:val="18"/>
          <w:lang w:val="en-GB"/>
        </w:rPr>
        <w:tab/>
      </w:r>
      <w:r w:rsidRPr="00E67A96">
        <w:rPr>
          <w:rFonts w:ascii="Calibri" w:hAnsi="Calibri" w:cs="Arial"/>
          <w:b/>
          <w:sz w:val="18"/>
          <w:szCs w:val="18"/>
          <w:lang w:val="en-GB"/>
        </w:rPr>
        <w:t>Time Received</w:t>
      </w:r>
      <w:r w:rsidR="004E0585">
        <w:rPr>
          <w:rFonts w:ascii="Calibri" w:hAnsi="Calibri" w:cs="Arial"/>
          <w:b/>
          <w:sz w:val="18"/>
          <w:szCs w:val="18"/>
          <w:lang w:val="en-GB"/>
        </w:rPr>
        <w:t>:</w:t>
      </w:r>
    </w:p>
    <w:p w14:paraId="61EA442C" w14:textId="6680BE17" w:rsidR="00A20E6F" w:rsidRPr="00E67A96" w:rsidRDefault="004E0585" w:rsidP="0019733C">
      <w:pPr>
        <w:pBdr>
          <w:top w:val="single" w:sz="4" w:space="1" w:color="auto"/>
          <w:left w:val="single" w:sz="4" w:space="0" w:color="auto"/>
          <w:bottom w:val="single" w:sz="4" w:space="31" w:color="auto"/>
          <w:right w:val="single" w:sz="4" w:space="4" w:color="auto"/>
        </w:pBdr>
        <w:spacing w:before="60" w:after="60"/>
        <w:rPr>
          <w:rFonts w:ascii="Calibri" w:hAnsi="Calibri"/>
          <w:sz w:val="18"/>
          <w:szCs w:val="18"/>
          <w:lang w:val="en-GB"/>
        </w:rPr>
      </w:pP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r>
      <w:r>
        <w:rPr>
          <w:rFonts w:ascii="Calibri" w:hAnsi="Calibri" w:cs="Arial"/>
          <w:b/>
          <w:sz w:val="18"/>
          <w:szCs w:val="18"/>
          <w:lang w:val="en-GB"/>
        </w:rPr>
        <w:tab/>
        <w:t>Initials:</w:t>
      </w:r>
    </w:p>
    <w:p w14:paraId="61EA442D" w14:textId="77777777" w:rsidR="00A20E6F" w:rsidRPr="00E67A96" w:rsidRDefault="00A20E6F" w:rsidP="00A20E6F">
      <w:pPr>
        <w:rPr>
          <w:rFonts w:ascii="Calibri" w:hAnsi="Calibri"/>
          <w:b/>
          <w:sz w:val="18"/>
          <w:szCs w:val="18"/>
          <w:lang w:val="en-GB"/>
        </w:rPr>
      </w:pPr>
    </w:p>
    <w:p w14:paraId="61EA442E" w14:textId="77777777" w:rsidR="00A20E6F" w:rsidRPr="00E67A96" w:rsidRDefault="00A20E6F" w:rsidP="00A20E6F">
      <w:pPr>
        <w:rPr>
          <w:rFonts w:ascii="Calibri" w:hAnsi="Calibri"/>
          <w:b/>
          <w:sz w:val="18"/>
          <w:szCs w:val="18"/>
          <w:lang w:val="en-GB"/>
        </w:rPr>
      </w:pPr>
    </w:p>
    <w:p w14:paraId="61EA442F" w14:textId="77777777" w:rsidR="00A20E6F" w:rsidRPr="00E67A96" w:rsidRDefault="00A20E6F" w:rsidP="00A20E6F">
      <w:pPr>
        <w:rPr>
          <w:rFonts w:ascii="Calibri" w:hAnsi="Calibri"/>
          <w:b/>
          <w:lang w:val="en-GB"/>
        </w:rPr>
        <w:sectPr w:rsidR="00A20E6F" w:rsidRPr="00E67A96" w:rsidSect="00E8415B">
          <w:pgSz w:w="16838" w:h="11906" w:orient="landscape"/>
          <w:pgMar w:top="1077" w:right="1440" w:bottom="1077" w:left="1440" w:header="709" w:footer="709" w:gutter="0"/>
          <w:cols w:space="708"/>
          <w:rtlGutter/>
          <w:docGrid w:linePitch="360"/>
        </w:sectPr>
      </w:pPr>
      <w:r w:rsidRPr="00E67A96">
        <w:rPr>
          <w:rFonts w:ascii="Calibri" w:hAnsi="Calibri"/>
          <w:b/>
          <w:sz w:val="18"/>
          <w:szCs w:val="18"/>
          <w:lang w:val="en-GB"/>
        </w:rPr>
        <w:lastRenderedPageBreak/>
        <w:t>It is Leeds Federated policy not to consider LATE tender submissions</w:t>
      </w:r>
      <w:r w:rsidRPr="00E67A96">
        <w:rPr>
          <w:rFonts w:ascii="Calibri" w:hAnsi="Calibri"/>
          <w:b/>
          <w:lang w:val="en-GB"/>
        </w:rPr>
        <w:tab/>
      </w:r>
      <w:r w:rsidRPr="00E67A96">
        <w:rPr>
          <w:rFonts w:ascii="Calibri" w:hAnsi="Calibri"/>
          <w:b/>
          <w:lang w:val="en-GB"/>
        </w:rPr>
        <w:tab/>
      </w:r>
      <w:r w:rsidRPr="00E67A96">
        <w:rPr>
          <w:rFonts w:ascii="Calibri" w:hAnsi="Calibri"/>
          <w:b/>
          <w:lang w:val="en-GB"/>
        </w:rPr>
        <w:tab/>
      </w:r>
    </w:p>
    <w:p w14:paraId="512FCD30" w14:textId="2686789E" w:rsidR="001A78D9" w:rsidRPr="00E67A96" w:rsidRDefault="001A78D9" w:rsidP="001A78D9">
      <w:pPr>
        <w:pStyle w:val="Heading1"/>
        <w:rPr>
          <w:rFonts w:ascii="Calibri" w:hAnsi="Calibri"/>
          <w:lang w:val="en-GB"/>
        </w:rPr>
      </w:pPr>
      <w:bookmarkStart w:id="48" w:name="_Toc512605452"/>
      <w:r>
        <w:rPr>
          <w:rFonts w:ascii="Calibri" w:hAnsi="Calibri"/>
          <w:lang w:val="en-GB"/>
        </w:rPr>
        <w:lastRenderedPageBreak/>
        <w:t>Appendix A – EDM Requirements</w:t>
      </w:r>
      <w:bookmarkEnd w:id="48"/>
    </w:p>
    <w:p w14:paraId="410E9801" w14:textId="77777777" w:rsidR="004045C8" w:rsidRDefault="004045C8" w:rsidP="004045C8">
      <w:pPr>
        <w:rPr>
          <w:rFonts w:asciiTheme="minorHAnsi" w:hAnsiTheme="minorHAnsi"/>
        </w:rPr>
      </w:pPr>
    </w:p>
    <w:p w14:paraId="534809D6" w14:textId="77777777" w:rsidR="002D1B02" w:rsidRDefault="002D1B02" w:rsidP="002D1B02"/>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14:paraId="28BAAD4C" w14:textId="77777777" w:rsidTr="002D1B02">
        <w:trPr>
          <w:trHeight w:val="575"/>
        </w:trPr>
        <w:tc>
          <w:tcPr>
            <w:tcW w:w="1364" w:type="dxa"/>
            <w:shd w:val="clear" w:color="auto" w:fill="B8CCE4" w:themeFill="accent1" w:themeFillTint="66"/>
            <w:tcMar>
              <w:top w:w="0" w:type="dxa"/>
              <w:left w:w="108" w:type="dxa"/>
              <w:bottom w:w="0" w:type="dxa"/>
              <w:right w:w="108" w:type="dxa"/>
            </w:tcMar>
            <w:vAlign w:val="center"/>
          </w:tcPr>
          <w:p w14:paraId="0DAE38FA" w14:textId="77777777" w:rsidR="002D1B02" w:rsidRDefault="002D1B02" w:rsidP="002D1B02">
            <w:pPr>
              <w:rPr>
                <w:rFonts w:cs="Arial"/>
                <w:color w:val="000000"/>
                <w:lang w:eastAsia="en-GB"/>
              </w:rPr>
            </w:pPr>
            <w:r>
              <w:rPr>
                <w:rFonts w:cs="Arial"/>
                <w:b/>
                <w:bCs/>
                <w:color w:val="000000"/>
                <w:sz w:val="28"/>
                <w:szCs w:val="28"/>
                <w:lang w:eastAsia="en-GB"/>
              </w:rPr>
              <w:t>ID</w:t>
            </w:r>
          </w:p>
        </w:tc>
        <w:tc>
          <w:tcPr>
            <w:tcW w:w="12093" w:type="dxa"/>
            <w:shd w:val="clear" w:color="auto" w:fill="B8CCE4" w:themeFill="accent1" w:themeFillTint="66"/>
            <w:tcMar>
              <w:top w:w="0" w:type="dxa"/>
              <w:left w:w="108" w:type="dxa"/>
              <w:bottom w:w="0" w:type="dxa"/>
              <w:right w:w="108" w:type="dxa"/>
            </w:tcMar>
            <w:vAlign w:val="center"/>
          </w:tcPr>
          <w:p w14:paraId="6FCC8750" w14:textId="77777777" w:rsidR="002D1B02" w:rsidRPr="006316BE" w:rsidRDefault="002D1B02" w:rsidP="002D1B02">
            <w:pPr>
              <w:pStyle w:val="ListParagraph"/>
              <w:numPr>
                <w:ilvl w:val="0"/>
                <w:numId w:val="16"/>
              </w:numPr>
              <w:ind w:right="2511"/>
              <w:rPr>
                <w:rFonts w:cs="Arial"/>
                <w:color w:val="000000"/>
                <w:lang w:eastAsia="en-GB"/>
              </w:rPr>
            </w:pPr>
            <w:bookmarkStart w:id="49" w:name="RANGE!A106"/>
            <w:r w:rsidRPr="006316BE">
              <w:rPr>
                <w:rFonts w:cs="Arial"/>
                <w:b/>
                <w:bCs/>
                <w:color w:val="000000"/>
                <w:sz w:val="28"/>
                <w:szCs w:val="28"/>
                <w:lang w:eastAsia="en-GB"/>
              </w:rPr>
              <w:t xml:space="preserve">EDM: Document Management </w:t>
            </w:r>
            <w:bookmarkEnd w:id="49"/>
          </w:p>
        </w:tc>
        <w:tc>
          <w:tcPr>
            <w:tcW w:w="567" w:type="dxa"/>
            <w:shd w:val="clear" w:color="auto" w:fill="B8CCE4" w:themeFill="accent1" w:themeFillTint="66"/>
            <w:tcMar>
              <w:top w:w="0" w:type="dxa"/>
              <w:left w:w="108" w:type="dxa"/>
              <w:bottom w:w="0" w:type="dxa"/>
              <w:right w:w="108" w:type="dxa"/>
            </w:tcMar>
            <w:vAlign w:val="center"/>
          </w:tcPr>
          <w:p w14:paraId="1470069F" w14:textId="77777777" w:rsidR="002D1B02" w:rsidRDefault="002D1B02" w:rsidP="002D1B02">
            <w:pPr>
              <w:jc w:val="center"/>
              <w:rPr>
                <w:rFonts w:cs="Arial"/>
                <w:color w:val="000000"/>
                <w:lang w:eastAsia="en-GB"/>
              </w:rPr>
            </w:pPr>
          </w:p>
        </w:tc>
      </w:tr>
      <w:tr w:rsidR="002D1B02" w:rsidRPr="00D61959" w14:paraId="3F34A363" w14:textId="77777777" w:rsidTr="002D1B02">
        <w:trPr>
          <w:trHeight w:val="575"/>
        </w:trPr>
        <w:tc>
          <w:tcPr>
            <w:tcW w:w="1364" w:type="dxa"/>
            <w:tcMar>
              <w:top w:w="0" w:type="dxa"/>
              <w:left w:w="108" w:type="dxa"/>
              <w:bottom w:w="0" w:type="dxa"/>
              <w:right w:w="108" w:type="dxa"/>
            </w:tcMar>
            <w:vAlign w:val="center"/>
            <w:hideMark/>
          </w:tcPr>
          <w:p w14:paraId="1C97048B"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101</w:t>
            </w:r>
          </w:p>
        </w:tc>
        <w:tc>
          <w:tcPr>
            <w:tcW w:w="12093" w:type="dxa"/>
            <w:tcMar>
              <w:top w:w="0" w:type="dxa"/>
              <w:left w:w="108" w:type="dxa"/>
              <w:bottom w:w="0" w:type="dxa"/>
              <w:right w:w="108" w:type="dxa"/>
            </w:tcMar>
            <w:vAlign w:val="center"/>
            <w:hideMark/>
          </w:tcPr>
          <w:p w14:paraId="68960A5B"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Your solution must include functionality that enables the processing of documents of all formats.</w:t>
            </w:r>
          </w:p>
        </w:tc>
        <w:tc>
          <w:tcPr>
            <w:tcW w:w="567" w:type="dxa"/>
            <w:tcMar>
              <w:top w:w="0" w:type="dxa"/>
              <w:left w:w="108" w:type="dxa"/>
              <w:bottom w:w="0" w:type="dxa"/>
              <w:right w:w="108" w:type="dxa"/>
            </w:tcMar>
            <w:vAlign w:val="center"/>
            <w:hideMark/>
          </w:tcPr>
          <w:p w14:paraId="5F18384C" w14:textId="77777777" w:rsidR="002D1B02" w:rsidRPr="00D61959" w:rsidRDefault="002D1B02" w:rsidP="002D1B02">
            <w:pPr>
              <w:jc w:val="center"/>
              <w:rPr>
                <w:rFonts w:cs="Arial"/>
                <w:color w:val="000000"/>
                <w:sz w:val="22"/>
                <w:szCs w:val="22"/>
                <w:lang w:eastAsia="en-GB"/>
              </w:rPr>
            </w:pPr>
            <w:r w:rsidRPr="00D61959">
              <w:rPr>
                <w:rFonts w:cs="Arial"/>
                <w:color w:val="000000"/>
                <w:sz w:val="22"/>
                <w:szCs w:val="22"/>
                <w:lang w:eastAsia="en-GB"/>
              </w:rPr>
              <w:t>E</w:t>
            </w:r>
          </w:p>
        </w:tc>
      </w:tr>
      <w:tr w:rsidR="002D1B02" w:rsidRPr="00D61959" w14:paraId="4D4AD827" w14:textId="77777777" w:rsidTr="002D1B02">
        <w:trPr>
          <w:trHeight w:val="1985"/>
        </w:trPr>
        <w:tc>
          <w:tcPr>
            <w:tcW w:w="1364" w:type="dxa"/>
            <w:tcMar>
              <w:top w:w="0" w:type="dxa"/>
              <w:left w:w="108" w:type="dxa"/>
              <w:bottom w:w="0" w:type="dxa"/>
              <w:right w:w="108" w:type="dxa"/>
            </w:tcMar>
            <w:vAlign w:val="center"/>
          </w:tcPr>
          <w:p w14:paraId="616CD665" w14:textId="77777777" w:rsidR="002D1B02" w:rsidRPr="00D61959" w:rsidRDefault="002D1B02" w:rsidP="002D1B02">
            <w:pPr>
              <w:rPr>
                <w:rFonts w:cs="Arial"/>
                <w:color w:val="000000"/>
                <w:sz w:val="22"/>
                <w:szCs w:val="22"/>
                <w:lang w:eastAsia="en-GB"/>
              </w:rPr>
            </w:pPr>
          </w:p>
          <w:p w14:paraId="2769BAD5" w14:textId="77777777" w:rsidR="002D1B02" w:rsidRPr="00D61959" w:rsidRDefault="002D1B02" w:rsidP="002D1B02">
            <w:pPr>
              <w:rPr>
                <w:rFonts w:cs="Arial"/>
                <w:color w:val="000000"/>
                <w:sz w:val="22"/>
                <w:szCs w:val="22"/>
                <w:lang w:eastAsia="en-GB"/>
              </w:rPr>
            </w:pPr>
          </w:p>
          <w:p w14:paraId="1E314490"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Response:</w:t>
            </w:r>
          </w:p>
          <w:p w14:paraId="63201137" w14:textId="77777777" w:rsidR="002D1B02" w:rsidRPr="00D61959" w:rsidRDefault="002D1B02" w:rsidP="002D1B02">
            <w:pPr>
              <w:rPr>
                <w:rFonts w:cs="Arial"/>
                <w:color w:val="000000"/>
                <w:sz w:val="22"/>
                <w:szCs w:val="22"/>
                <w:lang w:eastAsia="en-GB"/>
              </w:rPr>
            </w:pPr>
          </w:p>
          <w:p w14:paraId="60416111" w14:textId="77777777" w:rsidR="002D1B02" w:rsidRPr="00D61959" w:rsidRDefault="002D1B02" w:rsidP="002D1B02">
            <w:pPr>
              <w:rPr>
                <w:rFonts w:cs="Arial"/>
                <w:color w:val="000000"/>
                <w:sz w:val="22"/>
                <w:szCs w:val="22"/>
                <w:lang w:eastAsia="en-GB"/>
              </w:rPr>
            </w:pPr>
          </w:p>
          <w:p w14:paraId="4735AD34" w14:textId="77777777" w:rsidR="002D1B02" w:rsidRPr="00D61959" w:rsidRDefault="002D1B02" w:rsidP="002D1B02">
            <w:pPr>
              <w:rPr>
                <w:rFonts w:cs="Arial"/>
                <w:color w:val="000000"/>
                <w:sz w:val="22"/>
                <w:szCs w:val="22"/>
                <w:lang w:eastAsia="en-GB"/>
              </w:rPr>
            </w:pPr>
          </w:p>
          <w:p w14:paraId="71429089" w14:textId="77777777" w:rsidR="002D1B02" w:rsidRPr="00D61959" w:rsidRDefault="002D1B02" w:rsidP="002D1B02">
            <w:pPr>
              <w:rPr>
                <w:rFonts w:cs="Arial"/>
                <w:color w:val="000000"/>
                <w:sz w:val="22"/>
                <w:szCs w:val="22"/>
                <w:lang w:eastAsia="en-GB"/>
              </w:rPr>
            </w:pPr>
          </w:p>
          <w:p w14:paraId="21AFC026" w14:textId="77777777" w:rsidR="002D1B02" w:rsidRPr="00CA6A21" w:rsidRDefault="002D1B02" w:rsidP="002D1B02">
            <w:pPr>
              <w:rPr>
                <w:rFonts w:cs="Arial"/>
                <w:color w:val="000000"/>
                <w:sz w:val="16"/>
                <w:szCs w:val="16"/>
                <w:lang w:eastAsia="en-GB"/>
              </w:rPr>
            </w:pPr>
            <w:r w:rsidRPr="00CA6A21">
              <w:rPr>
                <w:rFonts w:cs="Arial"/>
                <w:color w:val="000000"/>
                <w:sz w:val="16"/>
                <w:szCs w:val="16"/>
                <w:lang w:eastAsia="en-GB"/>
              </w:rPr>
              <w:t>Max Score 5</w:t>
            </w:r>
          </w:p>
        </w:tc>
        <w:tc>
          <w:tcPr>
            <w:tcW w:w="12093" w:type="dxa"/>
            <w:tcMar>
              <w:top w:w="0" w:type="dxa"/>
              <w:left w:w="108" w:type="dxa"/>
              <w:bottom w:w="0" w:type="dxa"/>
              <w:right w:w="108" w:type="dxa"/>
            </w:tcMar>
            <w:vAlign w:val="center"/>
          </w:tcPr>
          <w:p w14:paraId="6E6B2654" w14:textId="77777777" w:rsidR="002D1B02" w:rsidRPr="00D61959" w:rsidRDefault="002D1B02" w:rsidP="002D1B02">
            <w:pPr>
              <w:rPr>
                <w:rFonts w:cs="Arial"/>
                <w:color w:val="000000"/>
                <w:sz w:val="22"/>
                <w:szCs w:val="22"/>
                <w:lang w:eastAsia="en-GB"/>
              </w:rPr>
            </w:pPr>
          </w:p>
          <w:p w14:paraId="7BE998D7" w14:textId="77777777" w:rsidR="002D1B02" w:rsidRPr="00D61959" w:rsidRDefault="002D1B02" w:rsidP="002D1B02">
            <w:pPr>
              <w:rPr>
                <w:rFonts w:cs="Arial"/>
                <w:color w:val="000000"/>
                <w:sz w:val="22"/>
                <w:szCs w:val="22"/>
                <w:lang w:eastAsia="en-GB"/>
              </w:rPr>
            </w:pPr>
          </w:p>
          <w:p w14:paraId="4B997DA5" w14:textId="77777777" w:rsidR="002D1B02" w:rsidRPr="00D61959" w:rsidRDefault="002D1B02" w:rsidP="002D1B02">
            <w:pPr>
              <w:rPr>
                <w:rFonts w:cs="Arial"/>
                <w:color w:val="000000"/>
                <w:sz w:val="22"/>
                <w:szCs w:val="22"/>
                <w:lang w:eastAsia="en-GB"/>
              </w:rPr>
            </w:pPr>
          </w:p>
          <w:p w14:paraId="5A76016D" w14:textId="77777777" w:rsidR="002D1B02" w:rsidRPr="00D61959" w:rsidRDefault="002D1B02" w:rsidP="002D1B02">
            <w:pPr>
              <w:rPr>
                <w:rFonts w:cs="Arial"/>
                <w:color w:val="000000"/>
                <w:sz w:val="22"/>
                <w:szCs w:val="22"/>
                <w:lang w:eastAsia="en-GB"/>
              </w:rPr>
            </w:pPr>
          </w:p>
          <w:p w14:paraId="3DBCBCDF" w14:textId="77777777" w:rsidR="002D1B02" w:rsidRPr="00D61959" w:rsidRDefault="002D1B02" w:rsidP="002D1B02">
            <w:pPr>
              <w:rPr>
                <w:rFonts w:cs="Arial"/>
                <w:color w:val="000000"/>
                <w:sz w:val="22"/>
                <w:szCs w:val="22"/>
                <w:lang w:eastAsia="en-GB"/>
              </w:rPr>
            </w:pPr>
          </w:p>
          <w:p w14:paraId="0CA68218" w14:textId="77777777" w:rsidR="002D1B02" w:rsidRPr="00D61959" w:rsidRDefault="002D1B02" w:rsidP="002D1B02">
            <w:pPr>
              <w:rPr>
                <w:rFonts w:cs="Arial"/>
                <w:color w:val="000000"/>
                <w:sz w:val="22"/>
                <w:szCs w:val="22"/>
                <w:lang w:eastAsia="en-GB"/>
              </w:rPr>
            </w:pPr>
          </w:p>
          <w:p w14:paraId="6AD98658" w14:textId="77777777" w:rsidR="002D1B02" w:rsidRPr="00D61959" w:rsidRDefault="002D1B02" w:rsidP="002D1B02">
            <w:pPr>
              <w:rPr>
                <w:rFonts w:cs="Arial"/>
                <w:color w:val="000000"/>
                <w:sz w:val="22"/>
                <w:szCs w:val="22"/>
                <w:lang w:eastAsia="en-GB"/>
              </w:rPr>
            </w:pPr>
          </w:p>
          <w:p w14:paraId="3603BD94" w14:textId="77777777" w:rsidR="002D1B02" w:rsidRPr="00D61959" w:rsidRDefault="002D1B02" w:rsidP="002D1B02">
            <w:pPr>
              <w:rPr>
                <w:rFonts w:cs="Arial"/>
                <w:color w:val="000000"/>
                <w:sz w:val="22"/>
                <w:szCs w:val="22"/>
                <w:lang w:eastAsia="en-GB"/>
              </w:rPr>
            </w:pPr>
          </w:p>
          <w:p w14:paraId="7C218E4E" w14:textId="77777777" w:rsidR="002D1B02" w:rsidRPr="00D61959" w:rsidRDefault="002D1B02" w:rsidP="002D1B02">
            <w:pPr>
              <w:rPr>
                <w:rFonts w:cs="Arial"/>
                <w:color w:val="000000"/>
                <w:sz w:val="22"/>
                <w:szCs w:val="22"/>
                <w:lang w:eastAsia="en-GB"/>
              </w:rPr>
            </w:pPr>
          </w:p>
        </w:tc>
        <w:tc>
          <w:tcPr>
            <w:tcW w:w="567" w:type="dxa"/>
            <w:tcMar>
              <w:top w:w="0" w:type="dxa"/>
              <w:left w:w="108" w:type="dxa"/>
              <w:bottom w:w="0" w:type="dxa"/>
              <w:right w:w="108" w:type="dxa"/>
            </w:tcMar>
            <w:vAlign w:val="center"/>
          </w:tcPr>
          <w:p w14:paraId="2E5D5321" w14:textId="77777777" w:rsidR="002D1B02" w:rsidRPr="00D61959" w:rsidRDefault="002D1B02" w:rsidP="002D1B02">
            <w:pPr>
              <w:jc w:val="center"/>
              <w:rPr>
                <w:rFonts w:cs="Arial"/>
                <w:color w:val="000000"/>
                <w:sz w:val="22"/>
                <w:szCs w:val="22"/>
                <w:lang w:eastAsia="en-GB"/>
              </w:rPr>
            </w:pPr>
          </w:p>
        </w:tc>
      </w:tr>
      <w:tr w:rsidR="002D1B02" w:rsidRPr="00D61959" w14:paraId="4F0C5A6A" w14:textId="77777777" w:rsidTr="002D1B02">
        <w:trPr>
          <w:trHeight w:val="680"/>
        </w:trPr>
        <w:tc>
          <w:tcPr>
            <w:tcW w:w="1364" w:type="dxa"/>
            <w:tcMar>
              <w:top w:w="0" w:type="dxa"/>
              <w:left w:w="108" w:type="dxa"/>
              <w:bottom w:w="0" w:type="dxa"/>
              <w:right w:w="108" w:type="dxa"/>
            </w:tcMar>
            <w:vAlign w:val="center"/>
            <w:hideMark/>
          </w:tcPr>
          <w:p w14:paraId="4B532EBA"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102</w:t>
            </w:r>
          </w:p>
        </w:tc>
        <w:tc>
          <w:tcPr>
            <w:tcW w:w="12093" w:type="dxa"/>
            <w:tcMar>
              <w:top w:w="0" w:type="dxa"/>
              <w:left w:w="108" w:type="dxa"/>
              <w:bottom w:w="0" w:type="dxa"/>
              <w:right w:w="108" w:type="dxa"/>
            </w:tcMar>
            <w:vAlign w:val="center"/>
            <w:hideMark/>
          </w:tcPr>
          <w:p w14:paraId="51347840"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 xml:space="preserve">Your solution must include functionality that ensures documents are stored efficiently i.e. to reduce the need for large amounts of disk storage. Please detail how your system meets this requirement. </w:t>
            </w:r>
          </w:p>
        </w:tc>
        <w:tc>
          <w:tcPr>
            <w:tcW w:w="567" w:type="dxa"/>
            <w:tcMar>
              <w:top w:w="0" w:type="dxa"/>
              <w:left w:w="108" w:type="dxa"/>
              <w:bottom w:w="0" w:type="dxa"/>
              <w:right w:w="108" w:type="dxa"/>
            </w:tcMar>
            <w:vAlign w:val="center"/>
            <w:hideMark/>
          </w:tcPr>
          <w:p w14:paraId="64F6118E" w14:textId="77777777" w:rsidR="002D1B02" w:rsidRPr="00D61959" w:rsidRDefault="002D1B02" w:rsidP="002D1B02">
            <w:pPr>
              <w:jc w:val="center"/>
              <w:rPr>
                <w:rFonts w:cs="Arial"/>
                <w:color w:val="000000"/>
                <w:sz w:val="22"/>
                <w:szCs w:val="22"/>
                <w:lang w:eastAsia="en-GB"/>
              </w:rPr>
            </w:pPr>
            <w:r w:rsidRPr="00D61959">
              <w:rPr>
                <w:rFonts w:cs="Arial"/>
                <w:color w:val="000000"/>
                <w:sz w:val="22"/>
                <w:szCs w:val="22"/>
                <w:lang w:eastAsia="en-GB"/>
              </w:rPr>
              <w:t>E</w:t>
            </w:r>
          </w:p>
        </w:tc>
      </w:tr>
      <w:tr w:rsidR="002D1B02" w:rsidRPr="00D61959" w14:paraId="4F5AD100" w14:textId="77777777" w:rsidTr="002D1B02">
        <w:trPr>
          <w:trHeight w:val="1985"/>
        </w:trPr>
        <w:tc>
          <w:tcPr>
            <w:tcW w:w="1364" w:type="dxa"/>
            <w:tcMar>
              <w:top w:w="0" w:type="dxa"/>
              <w:left w:w="108" w:type="dxa"/>
              <w:bottom w:w="0" w:type="dxa"/>
              <w:right w:w="108" w:type="dxa"/>
            </w:tcMar>
            <w:vAlign w:val="center"/>
          </w:tcPr>
          <w:p w14:paraId="27F56894"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Response:</w:t>
            </w:r>
          </w:p>
          <w:p w14:paraId="0CB9C7F7" w14:textId="77777777" w:rsidR="002D1B02" w:rsidRPr="00D61959" w:rsidRDefault="002D1B02" w:rsidP="002D1B02">
            <w:pPr>
              <w:rPr>
                <w:rFonts w:cs="Arial"/>
                <w:color w:val="000000"/>
                <w:sz w:val="22"/>
                <w:szCs w:val="22"/>
                <w:lang w:eastAsia="en-GB"/>
              </w:rPr>
            </w:pPr>
          </w:p>
          <w:p w14:paraId="4E390C2C" w14:textId="77777777" w:rsidR="002D1B02" w:rsidRPr="00D61959" w:rsidRDefault="002D1B02" w:rsidP="002D1B02">
            <w:pPr>
              <w:rPr>
                <w:rFonts w:cs="Arial"/>
                <w:color w:val="000000"/>
                <w:sz w:val="22"/>
                <w:szCs w:val="22"/>
                <w:lang w:eastAsia="en-GB"/>
              </w:rPr>
            </w:pPr>
          </w:p>
          <w:p w14:paraId="7D94CBB9" w14:textId="77777777" w:rsidR="002D1B02" w:rsidRPr="00D61959" w:rsidRDefault="002D1B02" w:rsidP="002D1B02">
            <w:pPr>
              <w:rPr>
                <w:rFonts w:cs="Arial"/>
                <w:color w:val="000000"/>
                <w:sz w:val="22"/>
                <w:szCs w:val="22"/>
                <w:lang w:eastAsia="en-GB"/>
              </w:rPr>
            </w:pPr>
          </w:p>
          <w:p w14:paraId="50586CF2" w14:textId="77777777" w:rsidR="002D1B02" w:rsidRPr="00D61959" w:rsidRDefault="002D1B02" w:rsidP="002D1B02">
            <w:pPr>
              <w:rPr>
                <w:rFonts w:cs="Arial"/>
                <w:color w:val="000000"/>
                <w:sz w:val="22"/>
                <w:szCs w:val="22"/>
                <w:lang w:eastAsia="en-GB"/>
              </w:rPr>
            </w:pPr>
          </w:p>
          <w:p w14:paraId="6B5859C0" w14:textId="77777777" w:rsidR="002D1B02" w:rsidRPr="00CA6A21" w:rsidRDefault="002D1B02" w:rsidP="002D1B02">
            <w:pPr>
              <w:rPr>
                <w:rFonts w:cs="Arial"/>
                <w:color w:val="000000"/>
                <w:sz w:val="16"/>
                <w:szCs w:val="16"/>
                <w:lang w:eastAsia="en-GB"/>
              </w:rPr>
            </w:pPr>
            <w:r w:rsidRPr="00CA6A21">
              <w:rPr>
                <w:rFonts w:cs="Arial"/>
                <w:color w:val="000000"/>
                <w:sz w:val="16"/>
                <w:szCs w:val="16"/>
                <w:lang w:eastAsia="en-GB"/>
              </w:rPr>
              <w:t>Max Score 5</w:t>
            </w:r>
          </w:p>
        </w:tc>
        <w:tc>
          <w:tcPr>
            <w:tcW w:w="12093" w:type="dxa"/>
            <w:tcMar>
              <w:top w:w="0" w:type="dxa"/>
              <w:left w:w="108" w:type="dxa"/>
              <w:bottom w:w="0" w:type="dxa"/>
              <w:right w:w="108" w:type="dxa"/>
            </w:tcMar>
            <w:vAlign w:val="center"/>
          </w:tcPr>
          <w:p w14:paraId="377812C9" w14:textId="77777777" w:rsidR="002D1B02" w:rsidRPr="00D61959" w:rsidRDefault="002D1B02" w:rsidP="002D1B02">
            <w:pPr>
              <w:rPr>
                <w:rFonts w:cs="Arial"/>
                <w:color w:val="000000"/>
                <w:sz w:val="22"/>
                <w:szCs w:val="22"/>
                <w:lang w:eastAsia="en-GB"/>
              </w:rPr>
            </w:pPr>
          </w:p>
          <w:p w14:paraId="7B1E841C" w14:textId="77777777" w:rsidR="002D1B02" w:rsidRPr="00D61959" w:rsidRDefault="002D1B02" w:rsidP="002D1B02">
            <w:pPr>
              <w:rPr>
                <w:rFonts w:cs="Arial"/>
                <w:color w:val="000000"/>
                <w:sz w:val="22"/>
                <w:szCs w:val="22"/>
                <w:lang w:eastAsia="en-GB"/>
              </w:rPr>
            </w:pPr>
          </w:p>
          <w:p w14:paraId="5CBF100B" w14:textId="77777777" w:rsidR="002D1B02" w:rsidRPr="00D61959" w:rsidRDefault="002D1B02" w:rsidP="002D1B02">
            <w:pPr>
              <w:rPr>
                <w:rFonts w:cs="Arial"/>
                <w:color w:val="000000"/>
                <w:sz w:val="22"/>
                <w:szCs w:val="22"/>
                <w:lang w:eastAsia="en-GB"/>
              </w:rPr>
            </w:pPr>
          </w:p>
          <w:p w14:paraId="28D7692A" w14:textId="77777777" w:rsidR="002D1B02" w:rsidRPr="00D61959" w:rsidRDefault="002D1B02" w:rsidP="002D1B02">
            <w:pPr>
              <w:rPr>
                <w:rFonts w:cs="Arial"/>
                <w:color w:val="000000"/>
                <w:sz w:val="22"/>
                <w:szCs w:val="22"/>
                <w:lang w:eastAsia="en-GB"/>
              </w:rPr>
            </w:pPr>
          </w:p>
          <w:p w14:paraId="6AEA2AB3" w14:textId="77777777" w:rsidR="002D1B02" w:rsidRPr="00D61959" w:rsidRDefault="002D1B02" w:rsidP="002D1B02">
            <w:pPr>
              <w:rPr>
                <w:rFonts w:cs="Arial"/>
                <w:color w:val="000000"/>
                <w:sz w:val="22"/>
                <w:szCs w:val="22"/>
                <w:lang w:eastAsia="en-GB"/>
              </w:rPr>
            </w:pPr>
          </w:p>
          <w:p w14:paraId="488CA7EA" w14:textId="77777777" w:rsidR="002D1B02" w:rsidRPr="00D61959" w:rsidRDefault="002D1B02" w:rsidP="002D1B02">
            <w:pPr>
              <w:rPr>
                <w:rFonts w:cs="Arial"/>
                <w:color w:val="000000"/>
                <w:sz w:val="22"/>
                <w:szCs w:val="22"/>
                <w:lang w:eastAsia="en-GB"/>
              </w:rPr>
            </w:pPr>
          </w:p>
          <w:p w14:paraId="57128AFB" w14:textId="77777777" w:rsidR="002D1B02" w:rsidRPr="00D61959" w:rsidRDefault="002D1B02" w:rsidP="002D1B02">
            <w:pPr>
              <w:rPr>
                <w:rFonts w:cs="Arial"/>
                <w:color w:val="000000"/>
                <w:sz w:val="22"/>
                <w:szCs w:val="22"/>
                <w:lang w:eastAsia="en-GB"/>
              </w:rPr>
            </w:pPr>
          </w:p>
          <w:p w14:paraId="7D6AAA41" w14:textId="77777777" w:rsidR="002D1B02" w:rsidRPr="00D61959" w:rsidRDefault="002D1B02" w:rsidP="002D1B02">
            <w:pPr>
              <w:rPr>
                <w:rFonts w:cs="Arial"/>
                <w:color w:val="000000"/>
                <w:sz w:val="22"/>
                <w:szCs w:val="22"/>
                <w:lang w:eastAsia="en-GB"/>
              </w:rPr>
            </w:pPr>
          </w:p>
          <w:p w14:paraId="347508F1" w14:textId="77777777" w:rsidR="002D1B02" w:rsidRPr="00D61959" w:rsidRDefault="002D1B02" w:rsidP="002D1B02">
            <w:pPr>
              <w:rPr>
                <w:rFonts w:cs="Arial"/>
                <w:color w:val="000000"/>
                <w:sz w:val="22"/>
                <w:szCs w:val="22"/>
                <w:lang w:eastAsia="en-GB"/>
              </w:rPr>
            </w:pPr>
          </w:p>
        </w:tc>
        <w:tc>
          <w:tcPr>
            <w:tcW w:w="567" w:type="dxa"/>
            <w:tcMar>
              <w:top w:w="0" w:type="dxa"/>
              <w:left w:w="108" w:type="dxa"/>
              <w:bottom w:w="0" w:type="dxa"/>
              <w:right w:w="108" w:type="dxa"/>
            </w:tcMar>
            <w:vAlign w:val="center"/>
          </w:tcPr>
          <w:p w14:paraId="08E4DF65" w14:textId="77777777" w:rsidR="002D1B02" w:rsidRPr="00D61959" w:rsidRDefault="002D1B02" w:rsidP="002D1B02">
            <w:pPr>
              <w:jc w:val="center"/>
              <w:rPr>
                <w:rFonts w:cs="Arial"/>
                <w:color w:val="000000"/>
                <w:sz w:val="22"/>
                <w:szCs w:val="22"/>
                <w:lang w:eastAsia="en-GB"/>
              </w:rPr>
            </w:pPr>
          </w:p>
        </w:tc>
      </w:tr>
    </w:tbl>
    <w:p w14:paraId="14EF5C83" w14:textId="77777777" w:rsidR="002D1B02" w:rsidRPr="00D61959" w:rsidRDefault="002D1B02">
      <w:pPr>
        <w:rPr>
          <w:rFonts w:cs="Arial"/>
          <w:sz w:val="22"/>
          <w:szCs w:val="22"/>
        </w:rPr>
      </w:pPr>
      <w:r w:rsidRPr="00D61959">
        <w:rPr>
          <w:rFonts w:cs="Arial"/>
          <w:sz w:val="22"/>
          <w:szCs w:val="22"/>
        </w:rP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rsidRPr="00D61959" w14:paraId="67443495" w14:textId="77777777" w:rsidTr="002D1B02">
        <w:trPr>
          <w:trHeight w:val="566"/>
        </w:trPr>
        <w:tc>
          <w:tcPr>
            <w:tcW w:w="1364" w:type="dxa"/>
            <w:tcMar>
              <w:top w:w="0" w:type="dxa"/>
              <w:left w:w="108" w:type="dxa"/>
              <w:bottom w:w="0" w:type="dxa"/>
              <w:right w:w="108" w:type="dxa"/>
            </w:tcMar>
            <w:vAlign w:val="center"/>
            <w:hideMark/>
          </w:tcPr>
          <w:p w14:paraId="6A10C663" w14:textId="7B3AAC42" w:rsidR="002D1B02" w:rsidRPr="00D61959" w:rsidRDefault="002D1B02" w:rsidP="002D1B02">
            <w:pPr>
              <w:rPr>
                <w:rFonts w:cs="Arial"/>
                <w:color w:val="000000"/>
                <w:sz w:val="22"/>
                <w:szCs w:val="22"/>
                <w:lang w:eastAsia="en-GB"/>
              </w:rPr>
            </w:pPr>
            <w:r w:rsidRPr="00D61959">
              <w:rPr>
                <w:rFonts w:cs="Arial"/>
                <w:color w:val="000000"/>
                <w:sz w:val="22"/>
                <w:szCs w:val="22"/>
                <w:lang w:eastAsia="en-GB"/>
              </w:rPr>
              <w:lastRenderedPageBreak/>
              <w:t>103</w:t>
            </w:r>
          </w:p>
        </w:tc>
        <w:tc>
          <w:tcPr>
            <w:tcW w:w="12093" w:type="dxa"/>
            <w:tcMar>
              <w:top w:w="0" w:type="dxa"/>
              <w:left w:w="108" w:type="dxa"/>
              <w:bottom w:w="0" w:type="dxa"/>
              <w:right w:w="108" w:type="dxa"/>
            </w:tcMar>
            <w:vAlign w:val="center"/>
            <w:hideMark/>
          </w:tcPr>
          <w:p w14:paraId="2097B88E"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 xml:space="preserve">Your solution should include pre-built workflow processes for operating an electronic post room </w:t>
            </w:r>
          </w:p>
        </w:tc>
        <w:tc>
          <w:tcPr>
            <w:tcW w:w="567" w:type="dxa"/>
            <w:tcMar>
              <w:top w:w="0" w:type="dxa"/>
              <w:left w:w="108" w:type="dxa"/>
              <w:bottom w:w="0" w:type="dxa"/>
              <w:right w:w="108" w:type="dxa"/>
            </w:tcMar>
            <w:vAlign w:val="center"/>
            <w:hideMark/>
          </w:tcPr>
          <w:p w14:paraId="778FEB56" w14:textId="77777777" w:rsidR="002D1B02" w:rsidRPr="00D61959" w:rsidRDefault="002D1B02" w:rsidP="002D1B02">
            <w:pPr>
              <w:jc w:val="center"/>
              <w:rPr>
                <w:rFonts w:cs="Arial"/>
                <w:color w:val="000000"/>
                <w:sz w:val="22"/>
                <w:szCs w:val="22"/>
                <w:lang w:eastAsia="en-GB"/>
              </w:rPr>
            </w:pPr>
            <w:r w:rsidRPr="00D61959">
              <w:rPr>
                <w:rFonts w:cs="Arial"/>
                <w:color w:val="000000"/>
                <w:sz w:val="22"/>
                <w:szCs w:val="22"/>
                <w:lang w:eastAsia="en-GB"/>
              </w:rPr>
              <w:t>D</w:t>
            </w:r>
          </w:p>
        </w:tc>
      </w:tr>
      <w:tr w:rsidR="002D1B02" w:rsidRPr="00D61959" w14:paraId="5DD6177D" w14:textId="77777777" w:rsidTr="002D1B02">
        <w:trPr>
          <w:trHeight w:val="1985"/>
        </w:trPr>
        <w:tc>
          <w:tcPr>
            <w:tcW w:w="1364" w:type="dxa"/>
            <w:tcMar>
              <w:top w:w="0" w:type="dxa"/>
              <w:left w:w="108" w:type="dxa"/>
              <w:bottom w:w="0" w:type="dxa"/>
              <w:right w:w="108" w:type="dxa"/>
            </w:tcMar>
            <w:vAlign w:val="center"/>
          </w:tcPr>
          <w:p w14:paraId="3EA21929"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Response:</w:t>
            </w:r>
          </w:p>
          <w:p w14:paraId="6BAC1C59" w14:textId="77777777" w:rsidR="002D1B02" w:rsidRPr="00D61959" w:rsidRDefault="002D1B02" w:rsidP="002D1B02">
            <w:pPr>
              <w:rPr>
                <w:rFonts w:cs="Arial"/>
                <w:color w:val="000000"/>
                <w:sz w:val="22"/>
                <w:szCs w:val="22"/>
                <w:lang w:eastAsia="en-GB"/>
              </w:rPr>
            </w:pPr>
          </w:p>
          <w:p w14:paraId="44C87619" w14:textId="77777777" w:rsidR="002D1B02" w:rsidRPr="00D61959" w:rsidRDefault="002D1B02" w:rsidP="002D1B02">
            <w:pPr>
              <w:rPr>
                <w:rFonts w:cs="Arial"/>
                <w:color w:val="000000"/>
                <w:sz w:val="22"/>
                <w:szCs w:val="22"/>
                <w:lang w:eastAsia="en-GB"/>
              </w:rPr>
            </w:pPr>
          </w:p>
          <w:p w14:paraId="596768FC" w14:textId="77777777" w:rsidR="002D1B02" w:rsidRPr="00D61959" w:rsidRDefault="002D1B02" w:rsidP="002D1B02">
            <w:pPr>
              <w:rPr>
                <w:rFonts w:cs="Arial"/>
                <w:color w:val="000000"/>
                <w:sz w:val="22"/>
                <w:szCs w:val="22"/>
                <w:lang w:eastAsia="en-GB"/>
              </w:rPr>
            </w:pPr>
          </w:p>
          <w:p w14:paraId="6F336575" w14:textId="77777777" w:rsidR="002D1B02" w:rsidRPr="00D61959" w:rsidRDefault="002D1B02" w:rsidP="002D1B02">
            <w:pPr>
              <w:rPr>
                <w:rFonts w:cs="Arial"/>
                <w:color w:val="000000"/>
                <w:sz w:val="22"/>
                <w:szCs w:val="22"/>
                <w:lang w:eastAsia="en-GB"/>
              </w:rPr>
            </w:pPr>
          </w:p>
          <w:p w14:paraId="21C83882" w14:textId="77777777" w:rsidR="002D1B02" w:rsidRPr="00CA6A21" w:rsidRDefault="002D1B02" w:rsidP="002D1B02">
            <w:pPr>
              <w:rPr>
                <w:rFonts w:cs="Arial"/>
                <w:color w:val="000000"/>
                <w:sz w:val="16"/>
                <w:szCs w:val="16"/>
                <w:lang w:eastAsia="en-GB"/>
              </w:rPr>
            </w:pPr>
            <w:r w:rsidRPr="00CA6A21">
              <w:rPr>
                <w:rFonts w:cs="Arial"/>
                <w:color w:val="000000"/>
                <w:sz w:val="16"/>
                <w:szCs w:val="16"/>
                <w:lang w:eastAsia="en-GB"/>
              </w:rPr>
              <w:t>Max Score 3</w:t>
            </w:r>
          </w:p>
        </w:tc>
        <w:tc>
          <w:tcPr>
            <w:tcW w:w="12093" w:type="dxa"/>
            <w:tcMar>
              <w:top w:w="0" w:type="dxa"/>
              <w:left w:w="108" w:type="dxa"/>
              <w:bottom w:w="0" w:type="dxa"/>
              <w:right w:w="108" w:type="dxa"/>
            </w:tcMar>
            <w:vAlign w:val="center"/>
          </w:tcPr>
          <w:p w14:paraId="192CA893" w14:textId="77777777" w:rsidR="002D1B02" w:rsidRPr="00D61959" w:rsidRDefault="002D1B02" w:rsidP="002D1B02">
            <w:pPr>
              <w:rPr>
                <w:rFonts w:cs="Arial"/>
                <w:color w:val="000000"/>
                <w:sz w:val="22"/>
                <w:szCs w:val="22"/>
                <w:lang w:eastAsia="en-GB"/>
              </w:rPr>
            </w:pPr>
          </w:p>
          <w:p w14:paraId="614BBE9B" w14:textId="77777777" w:rsidR="002D1B02" w:rsidRPr="00D61959" w:rsidRDefault="002D1B02" w:rsidP="002D1B02">
            <w:pPr>
              <w:rPr>
                <w:rFonts w:cs="Arial"/>
                <w:color w:val="000000"/>
                <w:sz w:val="22"/>
                <w:szCs w:val="22"/>
                <w:lang w:eastAsia="en-GB"/>
              </w:rPr>
            </w:pPr>
          </w:p>
          <w:p w14:paraId="31DC2AC8" w14:textId="77777777" w:rsidR="002D1B02" w:rsidRPr="00D61959" w:rsidRDefault="002D1B02" w:rsidP="002D1B02">
            <w:pPr>
              <w:rPr>
                <w:rFonts w:cs="Arial"/>
                <w:color w:val="000000"/>
                <w:sz w:val="22"/>
                <w:szCs w:val="22"/>
                <w:lang w:eastAsia="en-GB"/>
              </w:rPr>
            </w:pPr>
          </w:p>
          <w:p w14:paraId="666218C4" w14:textId="77777777" w:rsidR="002D1B02" w:rsidRPr="00D61959" w:rsidRDefault="002D1B02" w:rsidP="002D1B02">
            <w:pPr>
              <w:rPr>
                <w:rFonts w:cs="Arial"/>
                <w:color w:val="000000"/>
                <w:sz w:val="22"/>
                <w:szCs w:val="22"/>
                <w:lang w:eastAsia="en-GB"/>
              </w:rPr>
            </w:pPr>
          </w:p>
          <w:p w14:paraId="5C5CF670" w14:textId="77777777" w:rsidR="002D1B02" w:rsidRPr="00D61959" w:rsidRDefault="002D1B02" w:rsidP="002D1B02">
            <w:pPr>
              <w:rPr>
                <w:rFonts w:cs="Arial"/>
                <w:color w:val="000000"/>
                <w:sz w:val="22"/>
                <w:szCs w:val="22"/>
                <w:lang w:eastAsia="en-GB"/>
              </w:rPr>
            </w:pPr>
          </w:p>
          <w:p w14:paraId="7566FB5B" w14:textId="77777777" w:rsidR="002D1B02" w:rsidRPr="00D61959" w:rsidRDefault="002D1B02" w:rsidP="002D1B02">
            <w:pPr>
              <w:rPr>
                <w:rFonts w:cs="Arial"/>
                <w:color w:val="000000"/>
                <w:sz w:val="22"/>
                <w:szCs w:val="22"/>
                <w:lang w:eastAsia="en-GB"/>
              </w:rPr>
            </w:pPr>
          </w:p>
        </w:tc>
        <w:tc>
          <w:tcPr>
            <w:tcW w:w="567" w:type="dxa"/>
            <w:tcMar>
              <w:top w:w="0" w:type="dxa"/>
              <w:left w:w="108" w:type="dxa"/>
              <w:bottom w:w="0" w:type="dxa"/>
              <w:right w:w="108" w:type="dxa"/>
            </w:tcMar>
            <w:vAlign w:val="center"/>
          </w:tcPr>
          <w:p w14:paraId="0AC5B5A4" w14:textId="77777777" w:rsidR="002D1B02" w:rsidRPr="00D61959" w:rsidRDefault="002D1B02" w:rsidP="002D1B02">
            <w:pPr>
              <w:jc w:val="center"/>
              <w:rPr>
                <w:rFonts w:cs="Arial"/>
                <w:color w:val="000000"/>
                <w:sz w:val="22"/>
                <w:szCs w:val="22"/>
                <w:lang w:eastAsia="en-GB"/>
              </w:rPr>
            </w:pPr>
          </w:p>
        </w:tc>
      </w:tr>
      <w:tr w:rsidR="002D1B02" w:rsidRPr="00D61959" w14:paraId="077EB204" w14:textId="77777777" w:rsidTr="002D1B02">
        <w:trPr>
          <w:trHeight w:val="566"/>
        </w:trPr>
        <w:tc>
          <w:tcPr>
            <w:tcW w:w="1364" w:type="dxa"/>
            <w:tcMar>
              <w:top w:w="0" w:type="dxa"/>
              <w:left w:w="108" w:type="dxa"/>
              <w:bottom w:w="0" w:type="dxa"/>
              <w:right w:w="108" w:type="dxa"/>
            </w:tcMar>
            <w:vAlign w:val="center"/>
            <w:hideMark/>
          </w:tcPr>
          <w:p w14:paraId="794FF81D"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104</w:t>
            </w:r>
          </w:p>
        </w:tc>
        <w:tc>
          <w:tcPr>
            <w:tcW w:w="12093" w:type="dxa"/>
            <w:tcMar>
              <w:top w:w="0" w:type="dxa"/>
              <w:left w:w="108" w:type="dxa"/>
              <w:bottom w:w="0" w:type="dxa"/>
              <w:right w:w="108" w:type="dxa"/>
            </w:tcMar>
            <w:vAlign w:val="center"/>
            <w:hideMark/>
          </w:tcPr>
          <w:p w14:paraId="0BEE6B59"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Your solution must include pre-built workflow processes for managing documents.</w:t>
            </w:r>
          </w:p>
        </w:tc>
        <w:tc>
          <w:tcPr>
            <w:tcW w:w="567" w:type="dxa"/>
            <w:tcMar>
              <w:top w:w="0" w:type="dxa"/>
              <w:left w:w="108" w:type="dxa"/>
              <w:bottom w:w="0" w:type="dxa"/>
              <w:right w:w="108" w:type="dxa"/>
            </w:tcMar>
            <w:vAlign w:val="center"/>
            <w:hideMark/>
          </w:tcPr>
          <w:p w14:paraId="5498DDB8" w14:textId="77777777" w:rsidR="002D1B02" w:rsidRPr="00D61959" w:rsidRDefault="002D1B02" w:rsidP="002D1B02">
            <w:pPr>
              <w:jc w:val="center"/>
              <w:rPr>
                <w:rFonts w:cs="Arial"/>
                <w:color w:val="000000"/>
                <w:sz w:val="22"/>
                <w:szCs w:val="22"/>
                <w:lang w:eastAsia="en-GB"/>
              </w:rPr>
            </w:pPr>
            <w:r w:rsidRPr="00D61959">
              <w:rPr>
                <w:rFonts w:cs="Arial"/>
                <w:color w:val="000000"/>
                <w:sz w:val="22"/>
                <w:szCs w:val="22"/>
                <w:lang w:eastAsia="en-GB"/>
              </w:rPr>
              <w:t>E</w:t>
            </w:r>
          </w:p>
        </w:tc>
      </w:tr>
      <w:tr w:rsidR="002D1B02" w:rsidRPr="00D61959" w14:paraId="5616C48A" w14:textId="77777777" w:rsidTr="002D1B02">
        <w:trPr>
          <w:trHeight w:val="2268"/>
        </w:trPr>
        <w:tc>
          <w:tcPr>
            <w:tcW w:w="1364" w:type="dxa"/>
            <w:tcMar>
              <w:top w:w="0" w:type="dxa"/>
              <w:left w:w="108" w:type="dxa"/>
              <w:bottom w:w="0" w:type="dxa"/>
              <w:right w:w="108" w:type="dxa"/>
            </w:tcMar>
            <w:vAlign w:val="center"/>
          </w:tcPr>
          <w:p w14:paraId="227FF296"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Response:</w:t>
            </w:r>
          </w:p>
          <w:p w14:paraId="218A21A3" w14:textId="77777777" w:rsidR="002D1B02" w:rsidRPr="00D61959" w:rsidRDefault="002D1B02" w:rsidP="002D1B02">
            <w:pPr>
              <w:rPr>
                <w:rFonts w:cs="Arial"/>
                <w:color w:val="000000"/>
                <w:sz w:val="22"/>
                <w:szCs w:val="22"/>
                <w:lang w:eastAsia="en-GB"/>
              </w:rPr>
            </w:pPr>
          </w:p>
          <w:p w14:paraId="4B392615" w14:textId="77777777" w:rsidR="002D1B02" w:rsidRPr="00D61959" w:rsidRDefault="002D1B02" w:rsidP="002D1B02">
            <w:pPr>
              <w:rPr>
                <w:rFonts w:cs="Arial"/>
                <w:color w:val="000000"/>
                <w:sz w:val="22"/>
                <w:szCs w:val="22"/>
                <w:lang w:eastAsia="en-GB"/>
              </w:rPr>
            </w:pPr>
          </w:p>
          <w:p w14:paraId="6A76D27C" w14:textId="77777777" w:rsidR="002D1B02" w:rsidRPr="00D61959" w:rsidRDefault="002D1B02" w:rsidP="002D1B02">
            <w:pPr>
              <w:rPr>
                <w:rFonts w:cs="Arial"/>
                <w:color w:val="000000"/>
                <w:sz w:val="22"/>
                <w:szCs w:val="22"/>
                <w:lang w:eastAsia="en-GB"/>
              </w:rPr>
            </w:pPr>
          </w:p>
          <w:p w14:paraId="6B75DD99" w14:textId="77777777" w:rsidR="002D1B02" w:rsidRPr="00D61959" w:rsidRDefault="002D1B02" w:rsidP="002D1B02">
            <w:pPr>
              <w:rPr>
                <w:rFonts w:cs="Arial"/>
                <w:color w:val="000000"/>
                <w:sz w:val="22"/>
                <w:szCs w:val="22"/>
                <w:lang w:eastAsia="en-GB"/>
              </w:rPr>
            </w:pPr>
          </w:p>
          <w:p w14:paraId="23C32EC5" w14:textId="77777777" w:rsidR="002D1B02" w:rsidRPr="00CA6A21" w:rsidRDefault="002D1B02" w:rsidP="002D1B02">
            <w:pPr>
              <w:rPr>
                <w:rFonts w:cs="Arial"/>
                <w:color w:val="000000"/>
                <w:sz w:val="16"/>
                <w:szCs w:val="16"/>
                <w:lang w:eastAsia="en-GB"/>
              </w:rPr>
            </w:pPr>
            <w:r w:rsidRPr="00CA6A21">
              <w:rPr>
                <w:rFonts w:cs="Arial"/>
                <w:color w:val="000000"/>
                <w:sz w:val="16"/>
                <w:szCs w:val="16"/>
                <w:lang w:eastAsia="en-GB"/>
              </w:rPr>
              <w:t>Max Score 5</w:t>
            </w:r>
          </w:p>
        </w:tc>
        <w:tc>
          <w:tcPr>
            <w:tcW w:w="12093" w:type="dxa"/>
            <w:tcMar>
              <w:top w:w="0" w:type="dxa"/>
              <w:left w:w="108" w:type="dxa"/>
              <w:bottom w:w="0" w:type="dxa"/>
              <w:right w:w="108" w:type="dxa"/>
            </w:tcMar>
            <w:vAlign w:val="center"/>
          </w:tcPr>
          <w:p w14:paraId="11E5FC88" w14:textId="77777777" w:rsidR="002D1B02" w:rsidRPr="00D61959" w:rsidRDefault="002D1B02" w:rsidP="002D1B02">
            <w:pPr>
              <w:rPr>
                <w:rFonts w:cs="Arial"/>
                <w:color w:val="000000"/>
                <w:sz w:val="22"/>
                <w:szCs w:val="22"/>
                <w:lang w:eastAsia="en-GB"/>
              </w:rPr>
            </w:pPr>
          </w:p>
          <w:p w14:paraId="3F15B364" w14:textId="77777777" w:rsidR="002D1B02" w:rsidRPr="00D61959" w:rsidRDefault="002D1B02" w:rsidP="002D1B02">
            <w:pPr>
              <w:rPr>
                <w:rFonts w:cs="Arial"/>
                <w:color w:val="000000"/>
                <w:sz w:val="22"/>
                <w:szCs w:val="22"/>
                <w:lang w:eastAsia="en-GB"/>
              </w:rPr>
            </w:pPr>
          </w:p>
          <w:p w14:paraId="3E8FCFD5" w14:textId="77777777" w:rsidR="002D1B02" w:rsidRPr="00D61959" w:rsidRDefault="002D1B02" w:rsidP="002D1B02">
            <w:pPr>
              <w:rPr>
                <w:rFonts w:cs="Arial"/>
                <w:color w:val="000000"/>
                <w:sz w:val="22"/>
                <w:szCs w:val="22"/>
                <w:lang w:eastAsia="en-GB"/>
              </w:rPr>
            </w:pPr>
          </w:p>
          <w:p w14:paraId="2E24E350" w14:textId="77777777" w:rsidR="002D1B02" w:rsidRPr="00D61959" w:rsidRDefault="002D1B02" w:rsidP="002D1B02">
            <w:pPr>
              <w:rPr>
                <w:rFonts w:cs="Arial"/>
                <w:color w:val="000000"/>
                <w:sz w:val="22"/>
                <w:szCs w:val="22"/>
                <w:lang w:eastAsia="en-GB"/>
              </w:rPr>
            </w:pPr>
          </w:p>
          <w:p w14:paraId="58315219" w14:textId="77777777" w:rsidR="002D1B02" w:rsidRPr="00D61959" w:rsidRDefault="002D1B02" w:rsidP="002D1B02">
            <w:pPr>
              <w:rPr>
                <w:rFonts w:cs="Arial"/>
                <w:color w:val="000000"/>
                <w:sz w:val="22"/>
                <w:szCs w:val="22"/>
                <w:lang w:eastAsia="en-GB"/>
              </w:rPr>
            </w:pPr>
          </w:p>
          <w:p w14:paraId="77276158" w14:textId="77777777" w:rsidR="002D1B02" w:rsidRPr="00D61959" w:rsidRDefault="002D1B02" w:rsidP="002D1B02">
            <w:pPr>
              <w:rPr>
                <w:rFonts w:cs="Arial"/>
                <w:color w:val="000000"/>
                <w:sz w:val="22"/>
                <w:szCs w:val="22"/>
                <w:lang w:eastAsia="en-GB"/>
              </w:rPr>
            </w:pPr>
          </w:p>
        </w:tc>
        <w:tc>
          <w:tcPr>
            <w:tcW w:w="567" w:type="dxa"/>
            <w:tcMar>
              <w:top w:w="0" w:type="dxa"/>
              <w:left w:w="108" w:type="dxa"/>
              <w:bottom w:w="0" w:type="dxa"/>
              <w:right w:w="108" w:type="dxa"/>
            </w:tcMar>
            <w:vAlign w:val="center"/>
          </w:tcPr>
          <w:p w14:paraId="3CCE6C1F" w14:textId="77777777" w:rsidR="002D1B02" w:rsidRPr="00D61959" w:rsidRDefault="002D1B02" w:rsidP="002D1B02">
            <w:pPr>
              <w:jc w:val="center"/>
              <w:rPr>
                <w:rFonts w:cs="Arial"/>
                <w:color w:val="000000"/>
                <w:sz w:val="22"/>
                <w:szCs w:val="22"/>
                <w:lang w:eastAsia="en-GB"/>
              </w:rPr>
            </w:pPr>
          </w:p>
        </w:tc>
      </w:tr>
      <w:tr w:rsidR="002D1B02" w:rsidRPr="00D61959" w14:paraId="3194856B" w14:textId="77777777" w:rsidTr="002D1B02">
        <w:trPr>
          <w:trHeight w:val="680"/>
        </w:trPr>
        <w:tc>
          <w:tcPr>
            <w:tcW w:w="1364" w:type="dxa"/>
            <w:tcMar>
              <w:top w:w="0" w:type="dxa"/>
              <w:left w:w="108" w:type="dxa"/>
              <w:bottom w:w="0" w:type="dxa"/>
              <w:right w:w="108" w:type="dxa"/>
            </w:tcMar>
            <w:vAlign w:val="center"/>
            <w:hideMark/>
          </w:tcPr>
          <w:p w14:paraId="427ED5D3"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105</w:t>
            </w:r>
          </w:p>
        </w:tc>
        <w:tc>
          <w:tcPr>
            <w:tcW w:w="12093" w:type="dxa"/>
            <w:tcMar>
              <w:top w:w="0" w:type="dxa"/>
              <w:left w:w="108" w:type="dxa"/>
              <w:bottom w:w="0" w:type="dxa"/>
              <w:right w:w="108" w:type="dxa"/>
            </w:tcMar>
            <w:vAlign w:val="center"/>
            <w:hideMark/>
          </w:tcPr>
          <w:p w14:paraId="16DDC484"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Your solution must provide end users with options for categorising and / or applying reference keys for searching. Please provide full details of the functionality and any limitations.</w:t>
            </w:r>
          </w:p>
        </w:tc>
        <w:tc>
          <w:tcPr>
            <w:tcW w:w="567" w:type="dxa"/>
            <w:tcMar>
              <w:top w:w="0" w:type="dxa"/>
              <w:left w:w="108" w:type="dxa"/>
              <w:bottom w:w="0" w:type="dxa"/>
              <w:right w:w="108" w:type="dxa"/>
            </w:tcMar>
            <w:vAlign w:val="center"/>
            <w:hideMark/>
          </w:tcPr>
          <w:p w14:paraId="54C8ACA8" w14:textId="77777777" w:rsidR="002D1B02" w:rsidRPr="00D61959" w:rsidRDefault="002D1B02" w:rsidP="002D1B02">
            <w:pPr>
              <w:jc w:val="center"/>
              <w:rPr>
                <w:rFonts w:cs="Arial"/>
                <w:color w:val="000000"/>
                <w:sz w:val="22"/>
                <w:szCs w:val="22"/>
                <w:lang w:eastAsia="en-GB"/>
              </w:rPr>
            </w:pPr>
            <w:r w:rsidRPr="00D61959">
              <w:rPr>
                <w:rFonts w:cs="Arial"/>
                <w:color w:val="000000"/>
                <w:sz w:val="22"/>
                <w:szCs w:val="22"/>
                <w:lang w:eastAsia="en-GB"/>
              </w:rPr>
              <w:t>E</w:t>
            </w:r>
          </w:p>
        </w:tc>
      </w:tr>
      <w:tr w:rsidR="002D1B02" w:rsidRPr="00D61959" w14:paraId="116407BE" w14:textId="77777777" w:rsidTr="002D1B02">
        <w:trPr>
          <w:trHeight w:val="2268"/>
        </w:trPr>
        <w:tc>
          <w:tcPr>
            <w:tcW w:w="1364" w:type="dxa"/>
            <w:tcMar>
              <w:top w:w="0" w:type="dxa"/>
              <w:left w:w="108" w:type="dxa"/>
              <w:bottom w:w="0" w:type="dxa"/>
              <w:right w:w="108" w:type="dxa"/>
            </w:tcMar>
            <w:vAlign w:val="center"/>
          </w:tcPr>
          <w:p w14:paraId="29CF324A"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Response:</w:t>
            </w:r>
          </w:p>
          <w:p w14:paraId="0CC90140" w14:textId="77777777" w:rsidR="002D1B02" w:rsidRPr="00D61959" w:rsidRDefault="002D1B02" w:rsidP="002D1B02">
            <w:pPr>
              <w:rPr>
                <w:rFonts w:cs="Arial"/>
                <w:color w:val="000000"/>
                <w:sz w:val="22"/>
                <w:szCs w:val="22"/>
                <w:lang w:eastAsia="en-GB"/>
              </w:rPr>
            </w:pPr>
          </w:p>
          <w:p w14:paraId="1641A8DA" w14:textId="77777777" w:rsidR="002D1B02" w:rsidRPr="00D61959" w:rsidRDefault="002D1B02" w:rsidP="002D1B02">
            <w:pPr>
              <w:rPr>
                <w:rFonts w:cs="Arial"/>
                <w:color w:val="000000"/>
                <w:sz w:val="22"/>
                <w:szCs w:val="22"/>
                <w:lang w:eastAsia="en-GB"/>
              </w:rPr>
            </w:pPr>
          </w:p>
          <w:p w14:paraId="6FF77A4D" w14:textId="77777777" w:rsidR="002D1B02" w:rsidRPr="00D61959" w:rsidRDefault="002D1B02" w:rsidP="002D1B02">
            <w:pPr>
              <w:rPr>
                <w:rFonts w:cs="Arial"/>
                <w:color w:val="000000"/>
                <w:sz w:val="22"/>
                <w:szCs w:val="22"/>
                <w:lang w:eastAsia="en-GB"/>
              </w:rPr>
            </w:pPr>
          </w:p>
          <w:p w14:paraId="041BC447" w14:textId="77777777" w:rsidR="002D1B02" w:rsidRPr="00D61959" w:rsidRDefault="002D1B02" w:rsidP="002D1B02">
            <w:pPr>
              <w:rPr>
                <w:rFonts w:cs="Arial"/>
                <w:color w:val="000000"/>
                <w:sz w:val="22"/>
                <w:szCs w:val="22"/>
                <w:lang w:eastAsia="en-GB"/>
              </w:rPr>
            </w:pPr>
          </w:p>
          <w:p w14:paraId="38458546" w14:textId="77777777" w:rsidR="002D1B02" w:rsidRPr="00CA6A21" w:rsidRDefault="002D1B02" w:rsidP="002D1B02">
            <w:pPr>
              <w:rPr>
                <w:rFonts w:cs="Arial"/>
                <w:color w:val="000000"/>
                <w:sz w:val="16"/>
                <w:szCs w:val="16"/>
                <w:lang w:eastAsia="en-GB"/>
              </w:rPr>
            </w:pPr>
            <w:r w:rsidRPr="00CA6A21">
              <w:rPr>
                <w:rFonts w:cs="Arial"/>
                <w:color w:val="000000"/>
                <w:sz w:val="16"/>
                <w:szCs w:val="16"/>
                <w:lang w:eastAsia="en-GB"/>
              </w:rPr>
              <w:t>Max Score 5</w:t>
            </w:r>
          </w:p>
        </w:tc>
        <w:tc>
          <w:tcPr>
            <w:tcW w:w="12093" w:type="dxa"/>
            <w:tcMar>
              <w:top w:w="0" w:type="dxa"/>
              <w:left w:w="108" w:type="dxa"/>
              <w:bottom w:w="0" w:type="dxa"/>
              <w:right w:w="108" w:type="dxa"/>
            </w:tcMar>
            <w:vAlign w:val="center"/>
          </w:tcPr>
          <w:p w14:paraId="5E16B215" w14:textId="77777777" w:rsidR="002D1B02" w:rsidRPr="00D61959" w:rsidRDefault="002D1B02" w:rsidP="002D1B02">
            <w:pPr>
              <w:rPr>
                <w:rFonts w:cs="Arial"/>
                <w:color w:val="000000"/>
                <w:sz w:val="22"/>
                <w:szCs w:val="22"/>
                <w:lang w:eastAsia="en-GB"/>
              </w:rPr>
            </w:pPr>
          </w:p>
          <w:p w14:paraId="27BABFCC" w14:textId="77777777" w:rsidR="002D1B02" w:rsidRPr="00D61959" w:rsidRDefault="002D1B02" w:rsidP="002D1B02">
            <w:pPr>
              <w:rPr>
                <w:rFonts w:cs="Arial"/>
                <w:color w:val="000000"/>
                <w:sz w:val="22"/>
                <w:szCs w:val="22"/>
                <w:lang w:eastAsia="en-GB"/>
              </w:rPr>
            </w:pPr>
          </w:p>
          <w:p w14:paraId="425CCBBA" w14:textId="77777777" w:rsidR="002D1B02" w:rsidRPr="00D61959" w:rsidRDefault="002D1B02" w:rsidP="002D1B02">
            <w:pPr>
              <w:rPr>
                <w:rFonts w:cs="Arial"/>
                <w:color w:val="000000"/>
                <w:sz w:val="22"/>
                <w:szCs w:val="22"/>
                <w:lang w:eastAsia="en-GB"/>
              </w:rPr>
            </w:pPr>
          </w:p>
          <w:p w14:paraId="7D007782" w14:textId="77777777" w:rsidR="002D1B02" w:rsidRPr="00D61959" w:rsidRDefault="002D1B02" w:rsidP="002D1B02">
            <w:pPr>
              <w:rPr>
                <w:rFonts w:cs="Arial"/>
                <w:color w:val="000000"/>
                <w:sz w:val="22"/>
                <w:szCs w:val="22"/>
                <w:lang w:eastAsia="en-GB"/>
              </w:rPr>
            </w:pPr>
          </w:p>
          <w:p w14:paraId="15F5A75F" w14:textId="77777777" w:rsidR="002D1B02" w:rsidRPr="00D61959" w:rsidRDefault="002D1B02" w:rsidP="002D1B02">
            <w:pPr>
              <w:rPr>
                <w:rFonts w:cs="Arial"/>
                <w:color w:val="000000"/>
                <w:sz w:val="22"/>
                <w:szCs w:val="22"/>
                <w:lang w:eastAsia="en-GB"/>
              </w:rPr>
            </w:pPr>
          </w:p>
          <w:p w14:paraId="0C22A5C8" w14:textId="77777777" w:rsidR="002D1B02" w:rsidRPr="00D61959" w:rsidRDefault="002D1B02" w:rsidP="002D1B02">
            <w:pPr>
              <w:rPr>
                <w:rFonts w:cs="Arial"/>
                <w:color w:val="000000"/>
                <w:sz w:val="22"/>
                <w:szCs w:val="22"/>
                <w:lang w:eastAsia="en-GB"/>
              </w:rPr>
            </w:pPr>
          </w:p>
          <w:p w14:paraId="283E9AF6" w14:textId="77777777" w:rsidR="002D1B02" w:rsidRPr="00D61959" w:rsidRDefault="002D1B02" w:rsidP="002D1B02">
            <w:pPr>
              <w:rPr>
                <w:rFonts w:cs="Arial"/>
                <w:color w:val="000000"/>
                <w:sz w:val="22"/>
                <w:szCs w:val="22"/>
                <w:lang w:eastAsia="en-GB"/>
              </w:rPr>
            </w:pPr>
          </w:p>
        </w:tc>
        <w:tc>
          <w:tcPr>
            <w:tcW w:w="567" w:type="dxa"/>
            <w:tcMar>
              <w:top w:w="0" w:type="dxa"/>
              <w:left w:w="108" w:type="dxa"/>
              <w:bottom w:w="0" w:type="dxa"/>
              <w:right w:w="108" w:type="dxa"/>
            </w:tcMar>
            <w:vAlign w:val="center"/>
          </w:tcPr>
          <w:p w14:paraId="04CB96C7" w14:textId="77777777" w:rsidR="002D1B02" w:rsidRPr="00D61959" w:rsidRDefault="002D1B02" w:rsidP="002D1B02">
            <w:pPr>
              <w:jc w:val="center"/>
              <w:rPr>
                <w:rFonts w:cs="Arial"/>
                <w:color w:val="000000"/>
                <w:sz w:val="22"/>
                <w:szCs w:val="22"/>
                <w:lang w:eastAsia="en-GB"/>
              </w:rPr>
            </w:pPr>
          </w:p>
        </w:tc>
      </w:tr>
    </w:tbl>
    <w:p w14:paraId="102E331B" w14:textId="77777777" w:rsidR="00125E3C" w:rsidRPr="00D61959" w:rsidRDefault="00125E3C">
      <w:pPr>
        <w:rPr>
          <w:rFonts w:cs="Arial"/>
          <w:sz w:val="22"/>
          <w:szCs w:val="22"/>
        </w:rPr>
      </w:pPr>
      <w:r w:rsidRPr="00D61959">
        <w:rPr>
          <w:rFonts w:cs="Arial"/>
          <w:sz w:val="22"/>
          <w:szCs w:val="22"/>
        </w:rP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rsidRPr="00D61959" w14:paraId="42EC3C16" w14:textId="77777777" w:rsidTr="002D1B02">
        <w:trPr>
          <w:trHeight w:val="566"/>
        </w:trPr>
        <w:tc>
          <w:tcPr>
            <w:tcW w:w="1364" w:type="dxa"/>
            <w:tcMar>
              <w:top w:w="0" w:type="dxa"/>
              <w:left w:w="108" w:type="dxa"/>
              <w:bottom w:w="0" w:type="dxa"/>
              <w:right w:w="108" w:type="dxa"/>
            </w:tcMar>
            <w:vAlign w:val="center"/>
            <w:hideMark/>
          </w:tcPr>
          <w:p w14:paraId="4589C762" w14:textId="6F50F75A" w:rsidR="002D1B02" w:rsidRPr="00D61959" w:rsidRDefault="002D1B02" w:rsidP="002D1B02">
            <w:pPr>
              <w:rPr>
                <w:rFonts w:cs="Arial"/>
                <w:color w:val="000000"/>
                <w:sz w:val="22"/>
                <w:szCs w:val="22"/>
                <w:lang w:eastAsia="en-GB"/>
              </w:rPr>
            </w:pPr>
            <w:r w:rsidRPr="00D61959">
              <w:rPr>
                <w:rFonts w:cs="Arial"/>
                <w:color w:val="000000"/>
                <w:sz w:val="22"/>
                <w:szCs w:val="22"/>
                <w:lang w:eastAsia="en-GB"/>
              </w:rPr>
              <w:lastRenderedPageBreak/>
              <w:t>106</w:t>
            </w:r>
          </w:p>
        </w:tc>
        <w:tc>
          <w:tcPr>
            <w:tcW w:w="12093" w:type="dxa"/>
            <w:tcMar>
              <w:top w:w="0" w:type="dxa"/>
              <w:left w:w="108" w:type="dxa"/>
              <w:bottom w:w="0" w:type="dxa"/>
              <w:right w:w="108" w:type="dxa"/>
            </w:tcMar>
            <w:vAlign w:val="center"/>
            <w:hideMark/>
          </w:tcPr>
          <w:p w14:paraId="51B2DFC1"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Your solution should provide searches for key words within specified documents or document types.</w:t>
            </w:r>
          </w:p>
        </w:tc>
        <w:tc>
          <w:tcPr>
            <w:tcW w:w="567" w:type="dxa"/>
            <w:tcMar>
              <w:top w:w="0" w:type="dxa"/>
              <w:left w:w="108" w:type="dxa"/>
              <w:bottom w:w="0" w:type="dxa"/>
              <w:right w:w="108" w:type="dxa"/>
            </w:tcMar>
            <w:vAlign w:val="center"/>
            <w:hideMark/>
          </w:tcPr>
          <w:p w14:paraId="563ED132" w14:textId="77777777" w:rsidR="002D1B02" w:rsidRPr="00D61959" w:rsidRDefault="002D1B02" w:rsidP="002D1B02">
            <w:pPr>
              <w:jc w:val="center"/>
              <w:rPr>
                <w:rFonts w:cs="Arial"/>
                <w:color w:val="000000"/>
                <w:sz w:val="22"/>
                <w:szCs w:val="22"/>
                <w:lang w:eastAsia="en-GB"/>
              </w:rPr>
            </w:pPr>
            <w:r w:rsidRPr="00D61959">
              <w:rPr>
                <w:rFonts w:cs="Arial"/>
                <w:color w:val="000000"/>
                <w:sz w:val="22"/>
                <w:szCs w:val="22"/>
                <w:lang w:eastAsia="en-GB"/>
              </w:rPr>
              <w:t>D</w:t>
            </w:r>
          </w:p>
        </w:tc>
      </w:tr>
      <w:tr w:rsidR="002D1B02" w:rsidRPr="00D61959" w14:paraId="0964FF07" w14:textId="77777777" w:rsidTr="002D1B02">
        <w:trPr>
          <w:trHeight w:val="2268"/>
        </w:trPr>
        <w:tc>
          <w:tcPr>
            <w:tcW w:w="1364" w:type="dxa"/>
            <w:tcMar>
              <w:top w:w="0" w:type="dxa"/>
              <w:left w:w="108" w:type="dxa"/>
              <w:bottom w:w="0" w:type="dxa"/>
              <w:right w:w="108" w:type="dxa"/>
            </w:tcMar>
            <w:vAlign w:val="center"/>
          </w:tcPr>
          <w:p w14:paraId="7BC9F86C"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Response:</w:t>
            </w:r>
          </w:p>
          <w:p w14:paraId="0E4C3EAC" w14:textId="77777777" w:rsidR="002D1B02" w:rsidRPr="00D61959" w:rsidRDefault="002D1B02" w:rsidP="002D1B02">
            <w:pPr>
              <w:rPr>
                <w:rFonts w:cs="Arial"/>
                <w:color w:val="000000"/>
                <w:sz w:val="22"/>
                <w:szCs w:val="22"/>
                <w:lang w:eastAsia="en-GB"/>
              </w:rPr>
            </w:pPr>
          </w:p>
          <w:p w14:paraId="1E0D14A5" w14:textId="77777777" w:rsidR="002D1B02" w:rsidRPr="00D61959" w:rsidRDefault="002D1B02" w:rsidP="002D1B02">
            <w:pPr>
              <w:rPr>
                <w:rFonts w:cs="Arial"/>
                <w:color w:val="000000"/>
                <w:sz w:val="22"/>
                <w:szCs w:val="22"/>
                <w:lang w:eastAsia="en-GB"/>
              </w:rPr>
            </w:pPr>
          </w:p>
          <w:p w14:paraId="76DDAE58" w14:textId="77777777" w:rsidR="002D1B02" w:rsidRPr="00D61959" w:rsidRDefault="002D1B02" w:rsidP="002D1B02">
            <w:pPr>
              <w:rPr>
                <w:rFonts w:cs="Arial"/>
                <w:color w:val="000000"/>
                <w:sz w:val="22"/>
                <w:szCs w:val="22"/>
                <w:lang w:eastAsia="en-GB"/>
              </w:rPr>
            </w:pPr>
          </w:p>
          <w:p w14:paraId="31764CD9" w14:textId="77777777" w:rsidR="002D1B02" w:rsidRPr="00D61959" w:rsidRDefault="002D1B02" w:rsidP="002D1B02">
            <w:pPr>
              <w:rPr>
                <w:rFonts w:cs="Arial"/>
                <w:color w:val="000000"/>
                <w:sz w:val="22"/>
                <w:szCs w:val="22"/>
                <w:lang w:eastAsia="en-GB"/>
              </w:rPr>
            </w:pPr>
          </w:p>
          <w:p w14:paraId="226EE372" w14:textId="77777777" w:rsidR="002D1B02" w:rsidRPr="00CA6A21" w:rsidRDefault="002D1B02" w:rsidP="002D1B02">
            <w:pPr>
              <w:rPr>
                <w:rFonts w:cs="Arial"/>
                <w:color w:val="000000"/>
                <w:sz w:val="16"/>
                <w:szCs w:val="16"/>
                <w:lang w:eastAsia="en-GB"/>
              </w:rPr>
            </w:pPr>
            <w:r w:rsidRPr="00CA6A21">
              <w:rPr>
                <w:rFonts w:cs="Arial"/>
                <w:color w:val="000000"/>
                <w:sz w:val="16"/>
                <w:szCs w:val="16"/>
                <w:lang w:eastAsia="en-GB"/>
              </w:rPr>
              <w:t>Max Score 3</w:t>
            </w:r>
          </w:p>
        </w:tc>
        <w:tc>
          <w:tcPr>
            <w:tcW w:w="12093" w:type="dxa"/>
            <w:tcMar>
              <w:top w:w="0" w:type="dxa"/>
              <w:left w:w="108" w:type="dxa"/>
              <w:bottom w:w="0" w:type="dxa"/>
              <w:right w:w="108" w:type="dxa"/>
            </w:tcMar>
            <w:vAlign w:val="center"/>
          </w:tcPr>
          <w:p w14:paraId="13185240" w14:textId="77777777" w:rsidR="002D1B02" w:rsidRPr="00D61959" w:rsidRDefault="002D1B02" w:rsidP="002D1B02">
            <w:pPr>
              <w:rPr>
                <w:rFonts w:cs="Arial"/>
                <w:color w:val="000000"/>
                <w:sz w:val="22"/>
                <w:szCs w:val="22"/>
                <w:lang w:eastAsia="en-GB"/>
              </w:rPr>
            </w:pPr>
          </w:p>
          <w:p w14:paraId="27181FD1" w14:textId="77777777" w:rsidR="002D1B02" w:rsidRPr="00D61959" w:rsidRDefault="002D1B02" w:rsidP="002D1B02">
            <w:pPr>
              <w:rPr>
                <w:rFonts w:cs="Arial"/>
                <w:color w:val="000000"/>
                <w:sz w:val="22"/>
                <w:szCs w:val="22"/>
                <w:lang w:eastAsia="en-GB"/>
              </w:rPr>
            </w:pPr>
          </w:p>
          <w:p w14:paraId="6389621A" w14:textId="77777777" w:rsidR="002D1B02" w:rsidRPr="00D61959" w:rsidRDefault="002D1B02" w:rsidP="002D1B02">
            <w:pPr>
              <w:rPr>
                <w:rFonts w:cs="Arial"/>
                <w:color w:val="000000"/>
                <w:sz w:val="22"/>
                <w:szCs w:val="22"/>
                <w:lang w:eastAsia="en-GB"/>
              </w:rPr>
            </w:pPr>
          </w:p>
          <w:p w14:paraId="28855CBC" w14:textId="77777777" w:rsidR="002D1B02" w:rsidRPr="00D61959" w:rsidRDefault="002D1B02" w:rsidP="002D1B02">
            <w:pPr>
              <w:rPr>
                <w:rFonts w:cs="Arial"/>
                <w:color w:val="000000"/>
                <w:sz w:val="22"/>
                <w:szCs w:val="22"/>
                <w:lang w:eastAsia="en-GB"/>
              </w:rPr>
            </w:pPr>
          </w:p>
          <w:p w14:paraId="1F43513F" w14:textId="77777777" w:rsidR="002D1B02" w:rsidRPr="00D61959" w:rsidRDefault="002D1B02" w:rsidP="002D1B02">
            <w:pPr>
              <w:rPr>
                <w:rFonts w:cs="Arial"/>
                <w:color w:val="000000"/>
                <w:sz w:val="22"/>
                <w:szCs w:val="22"/>
                <w:lang w:eastAsia="en-GB"/>
              </w:rPr>
            </w:pPr>
          </w:p>
          <w:p w14:paraId="74909328" w14:textId="77777777" w:rsidR="002D1B02" w:rsidRPr="00D61959" w:rsidRDefault="002D1B02" w:rsidP="002D1B02">
            <w:pPr>
              <w:rPr>
                <w:rFonts w:cs="Arial"/>
                <w:color w:val="000000"/>
                <w:sz w:val="22"/>
                <w:szCs w:val="22"/>
                <w:lang w:eastAsia="en-GB"/>
              </w:rPr>
            </w:pPr>
          </w:p>
          <w:p w14:paraId="696A6B5A" w14:textId="77777777" w:rsidR="002D1B02" w:rsidRPr="00D61959" w:rsidRDefault="002D1B02" w:rsidP="002D1B02">
            <w:pPr>
              <w:rPr>
                <w:rFonts w:cs="Arial"/>
                <w:color w:val="000000"/>
                <w:sz w:val="22"/>
                <w:szCs w:val="22"/>
                <w:lang w:eastAsia="en-GB"/>
              </w:rPr>
            </w:pPr>
          </w:p>
        </w:tc>
        <w:tc>
          <w:tcPr>
            <w:tcW w:w="567" w:type="dxa"/>
            <w:tcMar>
              <w:top w:w="0" w:type="dxa"/>
              <w:left w:w="108" w:type="dxa"/>
              <w:bottom w:w="0" w:type="dxa"/>
              <w:right w:w="108" w:type="dxa"/>
            </w:tcMar>
            <w:vAlign w:val="center"/>
          </w:tcPr>
          <w:p w14:paraId="32A5456C" w14:textId="77777777" w:rsidR="002D1B02" w:rsidRPr="00D61959" w:rsidRDefault="002D1B02" w:rsidP="002D1B02">
            <w:pPr>
              <w:jc w:val="center"/>
              <w:rPr>
                <w:rFonts w:cs="Arial"/>
                <w:color w:val="000000"/>
                <w:sz w:val="22"/>
                <w:szCs w:val="22"/>
                <w:lang w:eastAsia="en-GB"/>
              </w:rPr>
            </w:pPr>
          </w:p>
        </w:tc>
      </w:tr>
      <w:tr w:rsidR="002D1B02" w:rsidRPr="00D61959" w14:paraId="346CA002" w14:textId="77777777" w:rsidTr="002D1B02">
        <w:trPr>
          <w:trHeight w:val="566"/>
        </w:trPr>
        <w:tc>
          <w:tcPr>
            <w:tcW w:w="1364" w:type="dxa"/>
            <w:tcMar>
              <w:top w:w="0" w:type="dxa"/>
              <w:left w:w="108" w:type="dxa"/>
              <w:bottom w:w="0" w:type="dxa"/>
              <w:right w:w="108" w:type="dxa"/>
            </w:tcMar>
            <w:vAlign w:val="center"/>
            <w:hideMark/>
          </w:tcPr>
          <w:p w14:paraId="02986B44"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107</w:t>
            </w:r>
          </w:p>
        </w:tc>
        <w:tc>
          <w:tcPr>
            <w:tcW w:w="12093" w:type="dxa"/>
            <w:tcMar>
              <w:top w:w="0" w:type="dxa"/>
              <w:left w:w="108" w:type="dxa"/>
              <w:bottom w:w="0" w:type="dxa"/>
              <w:right w:w="108" w:type="dxa"/>
            </w:tcMar>
            <w:vAlign w:val="center"/>
            <w:hideMark/>
          </w:tcPr>
          <w:p w14:paraId="2C57BA44"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Your solution must provide comprehensive functionality for archiving of documents. Please detail the systems capabilities.</w:t>
            </w:r>
          </w:p>
        </w:tc>
        <w:tc>
          <w:tcPr>
            <w:tcW w:w="567" w:type="dxa"/>
            <w:tcMar>
              <w:top w:w="0" w:type="dxa"/>
              <w:left w:w="108" w:type="dxa"/>
              <w:bottom w:w="0" w:type="dxa"/>
              <w:right w:w="108" w:type="dxa"/>
            </w:tcMar>
            <w:vAlign w:val="center"/>
            <w:hideMark/>
          </w:tcPr>
          <w:p w14:paraId="3C917CC7" w14:textId="77777777" w:rsidR="002D1B02" w:rsidRPr="00D61959" w:rsidRDefault="002D1B02" w:rsidP="002D1B02">
            <w:pPr>
              <w:jc w:val="center"/>
              <w:rPr>
                <w:rFonts w:cs="Arial"/>
                <w:color w:val="000000"/>
                <w:sz w:val="22"/>
                <w:szCs w:val="22"/>
                <w:lang w:eastAsia="en-GB"/>
              </w:rPr>
            </w:pPr>
            <w:r w:rsidRPr="00D61959">
              <w:rPr>
                <w:rFonts w:cs="Arial"/>
                <w:color w:val="000000"/>
                <w:sz w:val="22"/>
                <w:szCs w:val="22"/>
                <w:lang w:eastAsia="en-GB"/>
              </w:rPr>
              <w:t>E</w:t>
            </w:r>
          </w:p>
        </w:tc>
      </w:tr>
      <w:tr w:rsidR="002D1B02" w:rsidRPr="00D61959" w14:paraId="3D6DACC1" w14:textId="77777777" w:rsidTr="002D1B02">
        <w:trPr>
          <w:trHeight w:val="2268"/>
        </w:trPr>
        <w:tc>
          <w:tcPr>
            <w:tcW w:w="1364" w:type="dxa"/>
            <w:tcMar>
              <w:top w:w="0" w:type="dxa"/>
              <w:left w:w="108" w:type="dxa"/>
              <w:bottom w:w="0" w:type="dxa"/>
              <w:right w:w="108" w:type="dxa"/>
            </w:tcMar>
            <w:vAlign w:val="center"/>
          </w:tcPr>
          <w:p w14:paraId="46432BAB"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Response:</w:t>
            </w:r>
          </w:p>
          <w:p w14:paraId="19EF08C7" w14:textId="77777777" w:rsidR="002D1B02" w:rsidRPr="00D61959" w:rsidRDefault="002D1B02" w:rsidP="002D1B02">
            <w:pPr>
              <w:rPr>
                <w:rFonts w:cs="Arial"/>
                <w:color w:val="000000"/>
                <w:sz w:val="22"/>
                <w:szCs w:val="22"/>
                <w:lang w:eastAsia="en-GB"/>
              </w:rPr>
            </w:pPr>
          </w:p>
          <w:p w14:paraId="023082FA" w14:textId="77777777" w:rsidR="002D1B02" w:rsidRPr="00D61959" w:rsidRDefault="002D1B02" w:rsidP="002D1B02">
            <w:pPr>
              <w:rPr>
                <w:rFonts w:cs="Arial"/>
                <w:color w:val="000000"/>
                <w:sz w:val="22"/>
                <w:szCs w:val="22"/>
                <w:lang w:eastAsia="en-GB"/>
              </w:rPr>
            </w:pPr>
          </w:p>
          <w:p w14:paraId="1A1D6BA4" w14:textId="77777777" w:rsidR="002D1B02" w:rsidRPr="00D61959" w:rsidRDefault="002D1B02" w:rsidP="002D1B02">
            <w:pPr>
              <w:rPr>
                <w:rFonts w:cs="Arial"/>
                <w:color w:val="000000"/>
                <w:sz w:val="22"/>
                <w:szCs w:val="22"/>
                <w:lang w:eastAsia="en-GB"/>
              </w:rPr>
            </w:pPr>
          </w:p>
          <w:p w14:paraId="75B73C9B" w14:textId="77777777" w:rsidR="002D1B02" w:rsidRPr="00D61959" w:rsidRDefault="002D1B02" w:rsidP="002D1B02">
            <w:pPr>
              <w:rPr>
                <w:rFonts w:cs="Arial"/>
                <w:color w:val="000000"/>
                <w:sz w:val="22"/>
                <w:szCs w:val="22"/>
                <w:lang w:eastAsia="en-GB"/>
              </w:rPr>
            </w:pPr>
          </w:p>
          <w:p w14:paraId="119D08D6" w14:textId="77777777" w:rsidR="002D1B02" w:rsidRPr="00CA6A21" w:rsidRDefault="002D1B02" w:rsidP="002D1B02">
            <w:pPr>
              <w:rPr>
                <w:rFonts w:cs="Arial"/>
                <w:color w:val="000000"/>
                <w:sz w:val="16"/>
                <w:szCs w:val="16"/>
                <w:lang w:eastAsia="en-GB"/>
              </w:rPr>
            </w:pPr>
            <w:r w:rsidRPr="00CA6A21">
              <w:rPr>
                <w:rFonts w:cs="Arial"/>
                <w:color w:val="000000"/>
                <w:sz w:val="16"/>
                <w:szCs w:val="16"/>
                <w:lang w:eastAsia="en-GB"/>
              </w:rPr>
              <w:t>Max Score 5</w:t>
            </w:r>
          </w:p>
        </w:tc>
        <w:tc>
          <w:tcPr>
            <w:tcW w:w="12093" w:type="dxa"/>
            <w:tcMar>
              <w:top w:w="0" w:type="dxa"/>
              <w:left w:w="108" w:type="dxa"/>
              <w:bottom w:w="0" w:type="dxa"/>
              <w:right w:w="108" w:type="dxa"/>
            </w:tcMar>
            <w:vAlign w:val="center"/>
          </w:tcPr>
          <w:p w14:paraId="5068BD67" w14:textId="77777777" w:rsidR="002D1B02" w:rsidRPr="00D61959" w:rsidRDefault="002D1B02" w:rsidP="002D1B02">
            <w:pPr>
              <w:rPr>
                <w:rFonts w:cs="Arial"/>
                <w:color w:val="000000"/>
                <w:sz w:val="22"/>
                <w:szCs w:val="22"/>
                <w:lang w:eastAsia="en-GB"/>
              </w:rPr>
            </w:pPr>
          </w:p>
          <w:p w14:paraId="5D36F314" w14:textId="77777777" w:rsidR="002D1B02" w:rsidRPr="00D61959" w:rsidRDefault="002D1B02" w:rsidP="002D1B02">
            <w:pPr>
              <w:rPr>
                <w:rFonts w:cs="Arial"/>
                <w:color w:val="000000"/>
                <w:sz w:val="22"/>
                <w:szCs w:val="22"/>
                <w:lang w:eastAsia="en-GB"/>
              </w:rPr>
            </w:pPr>
          </w:p>
          <w:p w14:paraId="20183E3A" w14:textId="77777777" w:rsidR="002D1B02" w:rsidRPr="00D61959" w:rsidRDefault="002D1B02" w:rsidP="002D1B02">
            <w:pPr>
              <w:rPr>
                <w:rFonts w:cs="Arial"/>
                <w:color w:val="000000"/>
                <w:sz w:val="22"/>
                <w:szCs w:val="22"/>
                <w:lang w:eastAsia="en-GB"/>
              </w:rPr>
            </w:pPr>
          </w:p>
          <w:p w14:paraId="5D18097D" w14:textId="77777777" w:rsidR="002D1B02" w:rsidRPr="00D61959" w:rsidRDefault="002D1B02" w:rsidP="002D1B02">
            <w:pPr>
              <w:rPr>
                <w:rFonts w:cs="Arial"/>
                <w:color w:val="000000"/>
                <w:sz w:val="22"/>
                <w:szCs w:val="22"/>
                <w:lang w:eastAsia="en-GB"/>
              </w:rPr>
            </w:pPr>
          </w:p>
          <w:p w14:paraId="7E30F91E" w14:textId="77777777" w:rsidR="002D1B02" w:rsidRPr="00D61959" w:rsidRDefault="002D1B02" w:rsidP="002D1B02">
            <w:pPr>
              <w:rPr>
                <w:rFonts w:cs="Arial"/>
                <w:color w:val="000000"/>
                <w:sz w:val="22"/>
                <w:szCs w:val="22"/>
                <w:lang w:eastAsia="en-GB"/>
              </w:rPr>
            </w:pPr>
          </w:p>
          <w:p w14:paraId="37D1E5A4" w14:textId="77777777" w:rsidR="002D1B02" w:rsidRPr="00D61959" w:rsidRDefault="002D1B02" w:rsidP="002D1B02">
            <w:pPr>
              <w:rPr>
                <w:rFonts w:cs="Arial"/>
                <w:color w:val="000000"/>
                <w:sz w:val="22"/>
                <w:szCs w:val="22"/>
                <w:lang w:eastAsia="en-GB"/>
              </w:rPr>
            </w:pPr>
          </w:p>
          <w:p w14:paraId="0A63943B" w14:textId="77777777" w:rsidR="002D1B02" w:rsidRPr="00D61959" w:rsidRDefault="002D1B02" w:rsidP="002D1B02">
            <w:pPr>
              <w:rPr>
                <w:rFonts w:cs="Arial"/>
                <w:color w:val="000000"/>
                <w:sz w:val="22"/>
                <w:szCs w:val="22"/>
                <w:lang w:eastAsia="en-GB"/>
              </w:rPr>
            </w:pPr>
          </w:p>
        </w:tc>
        <w:tc>
          <w:tcPr>
            <w:tcW w:w="567" w:type="dxa"/>
            <w:tcMar>
              <w:top w:w="0" w:type="dxa"/>
              <w:left w:w="108" w:type="dxa"/>
              <w:bottom w:w="0" w:type="dxa"/>
              <w:right w:w="108" w:type="dxa"/>
            </w:tcMar>
            <w:vAlign w:val="center"/>
          </w:tcPr>
          <w:p w14:paraId="293A5222" w14:textId="77777777" w:rsidR="002D1B02" w:rsidRPr="00D61959" w:rsidRDefault="002D1B02" w:rsidP="002D1B02">
            <w:pPr>
              <w:jc w:val="center"/>
              <w:rPr>
                <w:rFonts w:cs="Arial"/>
                <w:color w:val="000000"/>
                <w:sz w:val="22"/>
                <w:szCs w:val="22"/>
                <w:lang w:eastAsia="en-GB"/>
              </w:rPr>
            </w:pPr>
          </w:p>
        </w:tc>
      </w:tr>
      <w:tr w:rsidR="002D1B02" w:rsidRPr="00D61959" w14:paraId="4ED55BB0" w14:textId="77777777" w:rsidTr="002D1B02">
        <w:trPr>
          <w:trHeight w:val="680"/>
        </w:trPr>
        <w:tc>
          <w:tcPr>
            <w:tcW w:w="1364" w:type="dxa"/>
            <w:tcMar>
              <w:top w:w="0" w:type="dxa"/>
              <w:left w:w="108" w:type="dxa"/>
              <w:bottom w:w="0" w:type="dxa"/>
              <w:right w:w="108" w:type="dxa"/>
            </w:tcMar>
            <w:vAlign w:val="center"/>
            <w:hideMark/>
          </w:tcPr>
          <w:p w14:paraId="3389501D"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108</w:t>
            </w:r>
          </w:p>
        </w:tc>
        <w:tc>
          <w:tcPr>
            <w:tcW w:w="12093" w:type="dxa"/>
            <w:tcMar>
              <w:top w:w="0" w:type="dxa"/>
              <w:left w:w="108" w:type="dxa"/>
              <w:bottom w:w="0" w:type="dxa"/>
              <w:right w:w="108" w:type="dxa"/>
            </w:tcMar>
            <w:vAlign w:val="center"/>
            <w:hideMark/>
          </w:tcPr>
          <w:p w14:paraId="35D346DF"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Your solution must be capable of defining obsolescence / retention rules which can be linked to archiving and / or disposal. Please detail the systems capabilities.</w:t>
            </w:r>
          </w:p>
        </w:tc>
        <w:tc>
          <w:tcPr>
            <w:tcW w:w="567" w:type="dxa"/>
            <w:tcMar>
              <w:top w:w="0" w:type="dxa"/>
              <w:left w:w="108" w:type="dxa"/>
              <w:bottom w:w="0" w:type="dxa"/>
              <w:right w:w="108" w:type="dxa"/>
            </w:tcMar>
            <w:vAlign w:val="center"/>
            <w:hideMark/>
          </w:tcPr>
          <w:p w14:paraId="0552A6CB" w14:textId="77777777" w:rsidR="002D1B02" w:rsidRPr="00D61959" w:rsidRDefault="002D1B02" w:rsidP="002D1B02">
            <w:pPr>
              <w:jc w:val="center"/>
              <w:rPr>
                <w:rFonts w:cs="Arial"/>
                <w:color w:val="000000"/>
                <w:sz w:val="22"/>
                <w:szCs w:val="22"/>
                <w:lang w:eastAsia="en-GB"/>
              </w:rPr>
            </w:pPr>
            <w:r w:rsidRPr="00D61959">
              <w:rPr>
                <w:rFonts w:cs="Arial"/>
                <w:color w:val="000000"/>
                <w:sz w:val="22"/>
                <w:szCs w:val="22"/>
                <w:lang w:eastAsia="en-GB"/>
              </w:rPr>
              <w:t>E</w:t>
            </w:r>
          </w:p>
        </w:tc>
      </w:tr>
      <w:tr w:rsidR="002D1B02" w:rsidRPr="00D61959" w14:paraId="4ACE37B7" w14:textId="77777777" w:rsidTr="002D1B02">
        <w:trPr>
          <w:trHeight w:val="2268"/>
        </w:trPr>
        <w:tc>
          <w:tcPr>
            <w:tcW w:w="1364" w:type="dxa"/>
            <w:tcMar>
              <w:top w:w="0" w:type="dxa"/>
              <w:left w:w="108" w:type="dxa"/>
              <w:bottom w:w="0" w:type="dxa"/>
              <w:right w:w="108" w:type="dxa"/>
            </w:tcMar>
            <w:vAlign w:val="center"/>
          </w:tcPr>
          <w:p w14:paraId="6A2B53A4"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Response:</w:t>
            </w:r>
          </w:p>
          <w:p w14:paraId="1B349937" w14:textId="77777777" w:rsidR="002D1B02" w:rsidRPr="00D61959" w:rsidRDefault="002D1B02" w:rsidP="002D1B02">
            <w:pPr>
              <w:rPr>
                <w:rFonts w:cs="Arial"/>
                <w:color w:val="000000"/>
                <w:sz w:val="22"/>
                <w:szCs w:val="22"/>
                <w:lang w:eastAsia="en-GB"/>
              </w:rPr>
            </w:pPr>
          </w:p>
          <w:p w14:paraId="4BE69644" w14:textId="77777777" w:rsidR="002D1B02" w:rsidRPr="00D61959" w:rsidRDefault="002D1B02" w:rsidP="002D1B02">
            <w:pPr>
              <w:rPr>
                <w:rFonts w:cs="Arial"/>
                <w:color w:val="000000"/>
                <w:sz w:val="22"/>
                <w:szCs w:val="22"/>
                <w:lang w:eastAsia="en-GB"/>
              </w:rPr>
            </w:pPr>
          </w:p>
          <w:p w14:paraId="681F8CE3" w14:textId="77777777" w:rsidR="002D1B02" w:rsidRPr="00D61959" w:rsidRDefault="002D1B02" w:rsidP="002D1B02">
            <w:pPr>
              <w:rPr>
                <w:rFonts w:cs="Arial"/>
                <w:color w:val="000000"/>
                <w:sz w:val="22"/>
                <w:szCs w:val="22"/>
                <w:lang w:eastAsia="en-GB"/>
              </w:rPr>
            </w:pPr>
          </w:p>
          <w:p w14:paraId="1D6CC6AB" w14:textId="77777777" w:rsidR="002D1B02" w:rsidRPr="00D61959" w:rsidRDefault="002D1B02" w:rsidP="002D1B02">
            <w:pPr>
              <w:rPr>
                <w:rFonts w:cs="Arial"/>
                <w:color w:val="000000"/>
                <w:sz w:val="22"/>
                <w:szCs w:val="22"/>
                <w:lang w:eastAsia="en-GB"/>
              </w:rPr>
            </w:pPr>
          </w:p>
          <w:p w14:paraId="710E5EAB" w14:textId="77777777" w:rsidR="002D1B02" w:rsidRPr="00CA6A21" w:rsidRDefault="002D1B02" w:rsidP="002D1B02">
            <w:pPr>
              <w:rPr>
                <w:rFonts w:cs="Arial"/>
                <w:color w:val="000000"/>
                <w:sz w:val="16"/>
                <w:szCs w:val="16"/>
                <w:lang w:eastAsia="en-GB"/>
              </w:rPr>
            </w:pPr>
            <w:r w:rsidRPr="00CA6A21">
              <w:rPr>
                <w:rFonts w:cs="Arial"/>
                <w:color w:val="000000"/>
                <w:sz w:val="16"/>
                <w:szCs w:val="16"/>
                <w:lang w:eastAsia="en-GB"/>
              </w:rPr>
              <w:t>Max Score 5</w:t>
            </w:r>
          </w:p>
        </w:tc>
        <w:tc>
          <w:tcPr>
            <w:tcW w:w="12093" w:type="dxa"/>
            <w:tcMar>
              <w:top w:w="0" w:type="dxa"/>
              <w:left w:w="108" w:type="dxa"/>
              <w:bottom w:w="0" w:type="dxa"/>
              <w:right w:w="108" w:type="dxa"/>
            </w:tcMar>
            <w:vAlign w:val="center"/>
          </w:tcPr>
          <w:p w14:paraId="4F52AA13" w14:textId="77777777" w:rsidR="002D1B02" w:rsidRPr="00D61959" w:rsidRDefault="002D1B02" w:rsidP="002D1B02">
            <w:pPr>
              <w:rPr>
                <w:rFonts w:cs="Arial"/>
                <w:color w:val="000000"/>
                <w:sz w:val="22"/>
                <w:szCs w:val="22"/>
                <w:lang w:eastAsia="en-GB"/>
              </w:rPr>
            </w:pPr>
          </w:p>
          <w:p w14:paraId="315380BB" w14:textId="77777777" w:rsidR="002D1B02" w:rsidRPr="00D61959" w:rsidRDefault="002D1B02" w:rsidP="002D1B02">
            <w:pPr>
              <w:rPr>
                <w:rFonts w:cs="Arial"/>
                <w:color w:val="000000"/>
                <w:sz w:val="22"/>
                <w:szCs w:val="22"/>
                <w:lang w:eastAsia="en-GB"/>
              </w:rPr>
            </w:pPr>
          </w:p>
          <w:p w14:paraId="6B7E5A00" w14:textId="77777777" w:rsidR="002D1B02" w:rsidRPr="00D61959" w:rsidRDefault="002D1B02" w:rsidP="002D1B02">
            <w:pPr>
              <w:rPr>
                <w:rFonts w:cs="Arial"/>
                <w:color w:val="000000"/>
                <w:sz w:val="22"/>
                <w:szCs w:val="22"/>
                <w:lang w:eastAsia="en-GB"/>
              </w:rPr>
            </w:pPr>
          </w:p>
          <w:p w14:paraId="694FAA8F" w14:textId="77777777" w:rsidR="002D1B02" w:rsidRPr="00D61959" w:rsidRDefault="002D1B02" w:rsidP="002D1B02">
            <w:pPr>
              <w:rPr>
                <w:rFonts w:cs="Arial"/>
                <w:color w:val="000000"/>
                <w:sz w:val="22"/>
                <w:szCs w:val="22"/>
                <w:lang w:eastAsia="en-GB"/>
              </w:rPr>
            </w:pPr>
          </w:p>
          <w:p w14:paraId="304F13D4" w14:textId="77777777" w:rsidR="002D1B02" w:rsidRPr="00D61959" w:rsidRDefault="002D1B02" w:rsidP="002D1B02">
            <w:pPr>
              <w:rPr>
                <w:rFonts w:cs="Arial"/>
                <w:color w:val="000000"/>
                <w:sz w:val="22"/>
                <w:szCs w:val="22"/>
                <w:lang w:eastAsia="en-GB"/>
              </w:rPr>
            </w:pPr>
          </w:p>
          <w:p w14:paraId="64B88AB9" w14:textId="77777777" w:rsidR="002D1B02" w:rsidRPr="00D61959" w:rsidRDefault="002D1B02" w:rsidP="002D1B02">
            <w:pPr>
              <w:rPr>
                <w:rFonts w:cs="Arial"/>
                <w:color w:val="000000"/>
                <w:sz w:val="22"/>
                <w:szCs w:val="22"/>
                <w:lang w:eastAsia="en-GB"/>
              </w:rPr>
            </w:pPr>
          </w:p>
        </w:tc>
        <w:tc>
          <w:tcPr>
            <w:tcW w:w="567" w:type="dxa"/>
            <w:tcMar>
              <w:top w:w="0" w:type="dxa"/>
              <w:left w:w="108" w:type="dxa"/>
              <w:bottom w:w="0" w:type="dxa"/>
              <w:right w:w="108" w:type="dxa"/>
            </w:tcMar>
            <w:vAlign w:val="center"/>
          </w:tcPr>
          <w:p w14:paraId="16AECBD4" w14:textId="77777777" w:rsidR="002D1B02" w:rsidRPr="00D61959" w:rsidRDefault="002D1B02" w:rsidP="002D1B02">
            <w:pPr>
              <w:jc w:val="center"/>
              <w:rPr>
                <w:rFonts w:cs="Arial"/>
                <w:color w:val="000000"/>
                <w:sz w:val="22"/>
                <w:szCs w:val="22"/>
                <w:lang w:eastAsia="en-GB"/>
              </w:rPr>
            </w:pPr>
          </w:p>
        </w:tc>
      </w:tr>
    </w:tbl>
    <w:p w14:paraId="53D4CCF2" w14:textId="77777777" w:rsidR="00125E3C" w:rsidRPr="00D61959" w:rsidRDefault="00125E3C">
      <w:pPr>
        <w:rPr>
          <w:rFonts w:cs="Arial"/>
          <w:sz w:val="22"/>
          <w:szCs w:val="22"/>
        </w:rPr>
      </w:pPr>
      <w:r w:rsidRPr="00D61959">
        <w:rPr>
          <w:rFonts w:cs="Arial"/>
          <w:sz w:val="22"/>
          <w:szCs w:val="22"/>
        </w:rP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rsidRPr="00D61959" w14:paraId="3DA5D4BF" w14:textId="77777777" w:rsidTr="002D1B02">
        <w:trPr>
          <w:trHeight w:val="680"/>
        </w:trPr>
        <w:tc>
          <w:tcPr>
            <w:tcW w:w="1364" w:type="dxa"/>
            <w:tcMar>
              <w:top w:w="0" w:type="dxa"/>
              <w:left w:w="108" w:type="dxa"/>
              <w:bottom w:w="0" w:type="dxa"/>
              <w:right w:w="108" w:type="dxa"/>
            </w:tcMar>
            <w:vAlign w:val="center"/>
            <w:hideMark/>
          </w:tcPr>
          <w:p w14:paraId="643C4E0E" w14:textId="5B9DE7DC" w:rsidR="002D1B02" w:rsidRPr="00D61959" w:rsidRDefault="002D1B02" w:rsidP="002D1B02">
            <w:pPr>
              <w:rPr>
                <w:rFonts w:cs="Arial"/>
                <w:color w:val="000000"/>
                <w:sz w:val="22"/>
                <w:szCs w:val="22"/>
                <w:lang w:eastAsia="en-GB"/>
              </w:rPr>
            </w:pPr>
            <w:r w:rsidRPr="00D61959">
              <w:rPr>
                <w:rFonts w:cs="Arial"/>
                <w:color w:val="000000"/>
                <w:sz w:val="22"/>
                <w:szCs w:val="22"/>
                <w:lang w:eastAsia="en-GB"/>
              </w:rPr>
              <w:lastRenderedPageBreak/>
              <w:t>109</w:t>
            </w:r>
          </w:p>
        </w:tc>
        <w:tc>
          <w:tcPr>
            <w:tcW w:w="12093" w:type="dxa"/>
            <w:tcMar>
              <w:top w:w="0" w:type="dxa"/>
              <w:left w:w="108" w:type="dxa"/>
              <w:bottom w:w="0" w:type="dxa"/>
              <w:right w:w="108" w:type="dxa"/>
            </w:tcMar>
            <w:vAlign w:val="center"/>
            <w:hideMark/>
          </w:tcPr>
          <w:p w14:paraId="788B6279"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Your system must be able to set review dates for documents individual and by type of document. When review dates are due the system must provide alerts. Please outline how your system meets this requirement.</w:t>
            </w:r>
          </w:p>
        </w:tc>
        <w:tc>
          <w:tcPr>
            <w:tcW w:w="567" w:type="dxa"/>
            <w:tcMar>
              <w:top w:w="0" w:type="dxa"/>
              <w:left w:w="108" w:type="dxa"/>
              <w:bottom w:w="0" w:type="dxa"/>
              <w:right w:w="108" w:type="dxa"/>
            </w:tcMar>
            <w:vAlign w:val="center"/>
            <w:hideMark/>
          </w:tcPr>
          <w:p w14:paraId="164DB1AC" w14:textId="77777777" w:rsidR="002D1B02" w:rsidRPr="00D61959" w:rsidRDefault="002D1B02" w:rsidP="002D1B02">
            <w:pPr>
              <w:jc w:val="center"/>
              <w:rPr>
                <w:rFonts w:cs="Arial"/>
                <w:color w:val="000000"/>
                <w:sz w:val="22"/>
                <w:szCs w:val="22"/>
                <w:lang w:eastAsia="en-GB"/>
              </w:rPr>
            </w:pPr>
            <w:r w:rsidRPr="00D61959">
              <w:rPr>
                <w:rFonts w:cs="Arial"/>
                <w:color w:val="000000"/>
                <w:sz w:val="22"/>
                <w:szCs w:val="22"/>
                <w:lang w:eastAsia="en-GB"/>
              </w:rPr>
              <w:t>E</w:t>
            </w:r>
          </w:p>
        </w:tc>
      </w:tr>
      <w:tr w:rsidR="002D1B02" w:rsidRPr="00D61959" w14:paraId="2B815B6D" w14:textId="77777777" w:rsidTr="002D1B02">
        <w:trPr>
          <w:trHeight w:val="2268"/>
        </w:trPr>
        <w:tc>
          <w:tcPr>
            <w:tcW w:w="1364" w:type="dxa"/>
            <w:tcMar>
              <w:top w:w="0" w:type="dxa"/>
              <w:left w:w="108" w:type="dxa"/>
              <w:bottom w:w="0" w:type="dxa"/>
              <w:right w:w="108" w:type="dxa"/>
            </w:tcMar>
            <w:vAlign w:val="center"/>
          </w:tcPr>
          <w:p w14:paraId="1DDF853F"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Response:</w:t>
            </w:r>
          </w:p>
          <w:p w14:paraId="23077DE8" w14:textId="77777777" w:rsidR="002D1B02" w:rsidRPr="00D61959" w:rsidRDefault="002D1B02" w:rsidP="002D1B02">
            <w:pPr>
              <w:rPr>
                <w:rFonts w:cs="Arial"/>
                <w:color w:val="000000"/>
                <w:sz w:val="22"/>
                <w:szCs w:val="22"/>
                <w:lang w:eastAsia="en-GB"/>
              </w:rPr>
            </w:pPr>
          </w:p>
          <w:p w14:paraId="7175F3B6" w14:textId="77777777" w:rsidR="002D1B02" w:rsidRPr="00D61959" w:rsidRDefault="002D1B02" w:rsidP="002D1B02">
            <w:pPr>
              <w:rPr>
                <w:rFonts w:cs="Arial"/>
                <w:color w:val="000000"/>
                <w:sz w:val="22"/>
                <w:szCs w:val="22"/>
                <w:lang w:eastAsia="en-GB"/>
              </w:rPr>
            </w:pPr>
          </w:p>
          <w:p w14:paraId="5513836E" w14:textId="77777777" w:rsidR="002D1B02" w:rsidRPr="00D61959" w:rsidRDefault="002D1B02" w:rsidP="002D1B02">
            <w:pPr>
              <w:rPr>
                <w:rFonts w:cs="Arial"/>
                <w:color w:val="000000"/>
                <w:sz w:val="22"/>
                <w:szCs w:val="22"/>
                <w:lang w:eastAsia="en-GB"/>
              </w:rPr>
            </w:pPr>
          </w:p>
          <w:p w14:paraId="68A5E59B" w14:textId="77777777" w:rsidR="002D1B02" w:rsidRPr="00D61959" w:rsidRDefault="002D1B02" w:rsidP="002D1B02">
            <w:pPr>
              <w:rPr>
                <w:rFonts w:cs="Arial"/>
                <w:color w:val="000000"/>
                <w:sz w:val="22"/>
                <w:szCs w:val="22"/>
                <w:lang w:eastAsia="en-GB"/>
              </w:rPr>
            </w:pPr>
          </w:p>
          <w:p w14:paraId="3F66528F" w14:textId="77777777" w:rsidR="002D1B02" w:rsidRPr="00CA6A21" w:rsidRDefault="002D1B02" w:rsidP="002D1B02">
            <w:pPr>
              <w:rPr>
                <w:rFonts w:cs="Arial"/>
                <w:color w:val="000000"/>
                <w:sz w:val="16"/>
                <w:szCs w:val="16"/>
                <w:lang w:eastAsia="en-GB"/>
              </w:rPr>
            </w:pPr>
            <w:r w:rsidRPr="00CA6A21">
              <w:rPr>
                <w:rFonts w:cs="Arial"/>
                <w:color w:val="000000"/>
                <w:sz w:val="16"/>
                <w:szCs w:val="16"/>
                <w:lang w:eastAsia="en-GB"/>
              </w:rPr>
              <w:t>Max Score 5</w:t>
            </w:r>
          </w:p>
        </w:tc>
        <w:tc>
          <w:tcPr>
            <w:tcW w:w="12093" w:type="dxa"/>
            <w:tcMar>
              <w:top w:w="0" w:type="dxa"/>
              <w:left w:w="108" w:type="dxa"/>
              <w:bottom w:w="0" w:type="dxa"/>
              <w:right w:w="108" w:type="dxa"/>
            </w:tcMar>
            <w:vAlign w:val="center"/>
          </w:tcPr>
          <w:p w14:paraId="537A1D54" w14:textId="77777777" w:rsidR="002D1B02" w:rsidRPr="00D61959" w:rsidRDefault="002D1B02" w:rsidP="002D1B02">
            <w:pPr>
              <w:rPr>
                <w:rFonts w:cs="Arial"/>
                <w:color w:val="000000"/>
                <w:sz w:val="22"/>
                <w:szCs w:val="22"/>
                <w:lang w:eastAsia="en-GB"/>
              </w:rPr>
            </w:pPr>
          </w:p>
          <w:p w14:paraId="0EC3F024" w14:textId="77777777" w:rsidR="002D1B02" w:rsidRPr="00D61959" w:rsidRDefault="002D1B02" w:rsidP="002D1B02">
            <w:pPr>
              <w:rPr>
                <w:rFonts w:cs="Arial"/>
                <w:color w:val="000000"/>
                <w:sz w:val="22"/>
                <w:szCs w:val="22"/>
                <w:lang w:eastAsia="en-GB"/>
              </w:rPr>
            </w:pPr>
          </w:p>
          <w:p w14:paraId="0DE059A4" w14:textId="77777777" w:rsidR="002D1B02" w:rsidRPr="00D61959" w:rsidRDefault="002D1B02" w:rsidP="002D1B02">
            <w:pPr>
              <w:rPr>
                <w:rFonts w:cs="Arial"/>
                <w:color w:val="000000"/>
                <w:sz w:val="22"/>
                <w:szCs w:val="22"/>
                <w:lang w:eastAsia="en-GB"/>
              </w:rPr>
            </w:pPr>
          </w:p>
          <w:p w14:paraId="72DBA3C5" w14:textId="77777777" w:rsidR="002D1B02" w:rsidRPr="00D61959" w:rsidRDefault="002D1B02" w:rsidP="002D1B02">
            <w:pPr>
              <w:rPr>
                <w:rFonts w:cs="Arial"/>
                <w:color w:val="000000"/>
                <w:sz w:val="22"/>
                <w:szCs w:val="22"/>
                <w:lang w:eastAsia="en-GB"/>
              </w:rPr>
            </w:pPr>
          </w:p>
          <w:p w14:paraId="6F26A96F" w14:textId="77777777" w:rsidR="002D1B02" w:rsidRPr="00D61959" w:rsidRDefault="002D1B02" w:rsidP="002D1B02">
            <w:pPr>
              <w:rPr>
                <w:rFonts w:cs="Arial"/>
                <w:color w:val="000000"/>
                <w:sz w:val="22"/>
                <w:szCs w:val="22"/>
                <w:lang w:eastAsia="en-GB"/>
              </w:rPr>
            </w:pPr>
          </w:p>
          <w:p w14:paraId="393F04AE" w14:textId="77777777" w:rsidR="002D1B02" w:rsidRPr="00D61959" w:rsidRDefault="002D1B02" w:rsidP="002D1B02">
            <w:pPr>
              <w:rPr>
                <w:rFonts w:cs="Arial"/>
                <w:color w:val="000000"/>
                <w:sz w:val="22"/>
                <w:szCs w:val="22"/>
                <w:lang w:eastAsia="en-GB"/>
              </w:rPr>
            </w:pPr>
          </w:p>
          <w:p w14:paraId="41A35CB4" w14:textId="77777777" w:rsidR="002D1B02" w:rsidRPr="00D61959" w:rsidRDefault="002D1B02" w:rsidP="002D1B02">
            <w:pPr>
              <w:rPr>
                <w:rFonts w:cs="Arial"/>
                <w:color w:val="000000"/>
                <w:sz w:val="22"/>
                <w:szCs w:val="22"/>
                <w:lang w:eastAsia="en-GB"/>
              </w:rPr>
            </w:pPr>
          </w:p>
        </w:tc>
        <w:tc>
          <w:tcPr>
            <w:tcW w:w="567" w:type="dxa"/>
            <w:tcMar>
              <w:top w:w="0" w:type="dxa"/>
              <w:left w:w="108" w:type="dxa"/>
              <w:bottom w:w="0" w:type="dxa"/>
              <w:right w:w="108" w:type="dxa"/>
            </w:tcMar>
            <w:vAlign w:val="center"/>
          </w:tcPr>
          <w:p w14:paraId="332848E6" w14:textId="77777777" w:rsidR="002D1B02" w:rsidRPr="00D61959" w:rsidRDefault="002D1B02" w:rsidP="002D1B02">
            <w:pPr>
              <w:jc w:val="center"/>
              <w:rPr>
                <w:rFonts w:cs="Arial"/>
                <w:color w:val="000000"/>
                <w:sz w:val="22"/>
                <w:szCs w:val="22"/>
                <w:lang w:eastAsia="en-GB"/>
              </w:rPr>
            </w:pPr>
          </w:p>
        </w:tc>
      </w:tr>
      <w:tr w:rsidR="002D1B02" w:rsidRPr="00D61959" w14:paraId="38AF898F" w14:textId="77777777" w:rsidTr="002D1B02">
        <w:trPr>
          <w:trHeight w:val="849"/>
        </w:trPr>
        <w:tc>
          <w:tcPr>
            <w:tcW w:w="1364" w:type="dxa"/>
            <w:tcMar>
              <w:top w:w="0" w:type="dxa"/>
              <w:left w:w="108" w:type="dxa"/>
              <w:bottom w:w="0" w:type="dxa"/>
              <w:right w:w="108" w:type="dxa"/>
            </w:tcMar>
            <w:vAlign w:val="center"/>
            <w:hideMark/>
          </w:tcPr>
          <w:p w14:paraId="1C9D1D19"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110</w:t>
            </w:r>
          </w:p>
        </w:tc>
        <w:tc>
          <w:tcPr>
            <w:tcW w:w="12093" w:type="dxa"/>
            <w:tcMar>
              <w:top w:w="0" w:type="dxa"/>
              <w:left w:w="108" w:type="dxa"/>
              <w:bottom w:w="0" w:type="dxa"/>
              <w:right w:w="108" w:type="dxa"/>
            </w:tcMar>
            <w:vAlign w:val="center"/>
            <w:hideMark/>
          </w:tcPr>
          <w:p w14:paraId="5271F9E9"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Your solution must be legally compliant with the rules surrounding legal admissibility of electronic documents, archiving, data retention and access including new requirements outlined in GDPR. Please detail how the system meets this requirement.</w:t>
            </w:r>
          </w:p>
        </w:tc>
        <w:tc>
          <w:tcPr>
            <w:tcW w:w="567" w:type="dxa"/>
            <w:tcMar>
              <w:top w:w="0" w:type="dxa"/>
              <w:left w:w="108" w:type="dxa"/>
              <w:bottom w:w="0" w:type="dxa"/>
              <w:right w:w="108" w:type="dxa"/>
            </w:tcMar>
            <w:vAlign w:val="center"/>
            <w:hideMark/>
          </w:tcPr>
          <w:p w14:paraId="798D3177" w14:textId="77777777" w:rsidR="002D1B02" w:rsidRPr="00D61959" w:rsidRDefault="002D1B02" w:rsidP="002D1B02">
            <w:pPr>
              <w:jc w:val="center"/>
              <w:rPr>
                <w:rFonts w:cs="Arial"/>
                <w:color w:val="000000"/>
                <w:sz w:val="22"/>
                <w:szCs w:val="22"/>
                <w:lang w:eastAsia="en-GB"/>
              </w:rPr>
            </w:pPr>
            <w:r w:rsidRPr="00D61959">
              <w:rPr>
                <w:rFonts w:cs="Arial"/>
                <w:color w:val="000000"/>
                <w:sz w:val="22"/>
                <w:szCs w:val="22"/>
                <w:lang w:eastAsia="en-GB"/>
              </w:rPr>
              <w:t>E</w:t>
            </w:r>
          </w:p>
        </w:tc>
      </w:tr>
      <w:tr w:rsidR="002D1B02" w:rsidRPr="00D61959" w14:paraId="7F431F61" w14:textId="77777777" w:rsidTr="002D1B02">
        <w:trPr>
          <w:trHeight w:val="1985"/>
        </w:trPr>
        <w:tc>
          <w:tcPr>
            <w:tcW w:w="1364" w:type="dxa"/>
            <w:tcMar>
              <w:top w:w="0" w:type="dxa"/>
              <w:left w:w="108" w:type="dxa"/>
              <w:bottom w:w="0" w:type="dxa"/>
              <w:right w:w="108" w:type="dxa"/>
            </w:tcMar>
            <w:vAlign w:val="center"/>
          </w:tcPr>
          <w:p w14:paraId="413CF902"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Response:</w:t>
            </w:r>
          </w:p>
          <w:p w14:paraId="5B299532" w14:textId="77777777" w:rsidR="002D1B02" w:rsidRPr="00D61959" w:rsidRDefault="002D1B02" w:rsidP="002D1B02">
            <w:pPr>
              <w:rPr>
                <w:rFonts w:cs="Arial"/>
                <w:color w:val="000000"/>
                <w:sz w:val="22"/>
                <w:szCs w:val="22"/>
                <w:lang w:eastAsia="en-GB"/>
              </w:rPr>
            </w:pPr>
          </w:p>
          <w:p w14:paraId="654D8657" w14:textId="77777777" w:rsidR="002D1B02" w:rsidRPr="00D61959" w:rsidRDefault="002D1B02" w:rsidP="002D1B02">
            <w:pPr>
              <w:rPr>
                <w:rFonts w:cs="Arial"/>
                <w:color w:val="000000"/>
                <w:sz w:val="22"/>
                <w:szCs w:val="22"/>
                <w:lang w:eastAsia="en-GB"/>
              </w:rPr>
            </w:pPr>
          </w:p>
          <w:p w14:paraId="6A279603" w14:textId="77777777" w:rsidR="002D1B02" w:rsidRPr="00D61959" w:rsidRDefault="002D1B02" w:rsidP="002D1B02">
            <w:pPr>
              <w:rPr>
                <w:rFonts w:cs="Arial"/>
                <w:color w:val="000000"/>
                <w:sz w:val="22"/>
                <w:szCs w:val="22"/>
                <w:lang w:eastAsia="en-GB"/>
              </w:rPr>
            </w:pPr>
          </w:p>
          <w:p w14:paraId="0BB2EC33" w14:textId="77777777" w:rsidR="002D1B02" w:rsidRPr="00D61959" w:rsidRDefault="002D1B02" w:rsidP="002D1B02">
            <w:pPr>
              <w:rPr>
                <w:rFonts w:cs="Arial"/>
                <w:color w:val="000000"/>
                <w:sz w:val="22"/>
                <w:szCs w:val="22"/>
                <w:lang w:eastAsia="en-GB"/>
              </w:rPr>
            </w:pPr>
          </w:p>
          <w:p w14:paraId="6A1C24B6" w14:textId="77777777" w:rsidR="002D1B02" w:rsidRPr="00CA6A21" w:rsidRDefault="002D1B02" w:rsidP="002D1B02">
            <w:pPr>
              <w:rPr>
                <w:rFonts w:cs="Arial"/>
                <w:color w:val="000000"/>
                <w:sz w:val="16"/>
                <w:szCs w:val="16"/>
                <w:lang w:eastAsia="en-GB"/>
              </w:rPr>
            </w:pPr>
            <w:r w:rsidRPr="00CA6A21">
              <w:rPr>
                <w:rFonts w:cs="Arial"/>
                <w:color w:val="000000"/>
                <w:sz w:val="16"/>
                <w:szCs w:val="16"/>
                <w:lang w:eastAsia="en-GB"/>
              </w:rPr>
              <w:t>Max Score 5</w:t>
            </w:r>
          </w:p>
        </w:tc>
        <w:tc>
          <w:tcPr>
            <w:tcW w:w="12093" w:type="dxa"/>
            <w:tcMar>
              <w:top w:w="0" w:type="dxa"/>
              <w:left w:w="108" w:type="dxa"/>
              <w:bottom w:w="0" w:type="dxa"/>
              <w:right w:w="108" w:type="dxa"/>
            </w:tcMar>
            <w:vAlign w:val="center"/>
          </w:tcPr>
          <w:p w14:paraId="54B93F32" w14:textId="77777777" w:rsidR="002D1B02" w:rsidRPr="00D61959" w:rsidRDefault="002D1B02" w:rsidP="002D1B02">
            <w:pPr>
              <w:rPr>
                <w:rFonts w:cs="Arial"/>
                <w:color w:val="000000"/>
                <w:sz w:val="22"/>
                <w:szCs w:val="22"/>
                <w:lang w:eastAsia="en-GB"/>
              </w:rPr>
            </w:pPr>
          </w:p>
          <w:p w14:paraId="61BA3C46" w14:textId="77777777" w:rsidR="002D1B02" w:rsidRPr="00D61959" w:rsidRDefault="002D1B02" w:rsidP="002D1B02">
            <w:pPr>
              <w:rPr>
                <w:rFonts w:cs="Arial"/>
                <w:color w:val="000000"/>
                <w:sz w:val="22"/>
                <w:szCs w:val="22"/>
                <w:lang w:eastAsia="en-GB"/>
              </w:rPr>
            </w:pPr>
          </w:p>
          <w:p w14:paraId="40A744D6" w14:textId="77777777" w:rsidR="002D1B02" w:rsidRPr="00D61959" w:rsidRDefault="002D1B02" w:rsidP="002D1B02">
            <w:pPr>
              <w:rPr>
                <w:rFonts w:cs="Arial"/>
                <w:color w:val="000000"/>
                <w:sz w:val="22"/>
                <w:szCs w:val="22"/>
                <w:lang w:eastAsia="en-GB"/>
              </w:rPr>
            </w:pPr>
          </w:p>
          <w:p w14:paraId="6C08A5CC" w14:textId="77777777" w:rsidR="002D1B02" w:rsidRPr="00D61959" w:rsidRDefault="002D1B02" w:rsidP="002D1B02">
            <w:pPr>
              <w:rPr>
                <w:rFonts w:cs="Arial"/>
                <w:color w:val="000000"/>
                <w:sz w:val="22"/>
                <w:szCs w:val="22"/>
                <w:lang w:eastAsia="en-GB"/>
              </w:rPr>
            </w:pPr>
          </w:p>
          <w:p w14:paraId="22CD7E12" w14:textId="77777777" w:rsidR="002D1B02" w:rsidRPr="00D61959" w:rsidRDefault="002D1B02" w:rsidP="002D1B02">
            <w:pPr>
              <w:rPr>
                <w:rFonts w:cs="Arial"/>
                <w:color w:val="000000"/>
                <w:sz w:val="22"/>
                <w:szCs w:val="22"/>
                <w:lang w:eastAsia="en-GB"/>
              </w:rPr>
            </w:pPr>
          </w:p>
          <w:p w14:paraId="406A2EDD" w14:textId="77777777" w:rsidR="002D1B02" w:rsidRPr="00D61959" w:rsidRDefault="002D1B02" w:rsidP="002D1B02">
            <w:pPr>
              <w:rPr>
                <w:rFonts w:cs="Arial"/>
                <w:color w:val="000000"/>
                <w:sz w:val="22"/>
                <w:szCs w:val="22"/>
                <w:lang w:eastAsia="en-GB"/>
              </w:rPr>
            </w:pPr>
          </w:p>
          <w:p w14:paraId="4494A236" w14:textId="77777777" w:rsidR="002D1B02" w:rsidRPr="00D61959" w:rsidRDefault="002D1B02" w:rsidP="002D1B02">
            <w:pPr>
              <w:rPr>
                <w:rFonts w:cs="Arial"/>
                <w:color w:val="000000"/>
                <w:sz w:val="22"/>
                <w:szCs w:val="22"/>
                <w:lang w:eastAsia="en-GB"/>
              </w:rPr>
            </w:pPr>
          </w:p>
        </w:tc>
        <w:tc>
          <w:tcPr>
            <w:tcW w:w="567" w:type="dxa"/>
            <w:tcMar>
              <w:top w:w="0" w:type="dxa"/>
              <w:left w:w="108" w:type="dxa"/>
              <w:bottom w:w="0" w:type="dxa"/>
              <w:right w:w="108" w:type="dxa"/>
            </w:tcMar>
            <w:vAlign w:val="center"/>
          </w:tcPr>
          <w:p w14:paraId="151FC7DD" w14:textId="77777777" w:rsidR="002D1B02" w:rsidRPr="00D61959" w:rsidRDefault="002D1B02" w:rsidP="002D1B02">
            <w:pPr>
              <w:jc w:val="center"/>
              <w:rPr>
                <w:rFonts w:cs="Arial"/>
                <w:color w:val="000000"/>
                <w:sz w:val="22"/>
                <w:szCs w:val="22"/>
                <w:lang w:eastAsia="en-GB"/>
              </w:rPr>
            </w:pPr>
          </w:p>
        </w:tc>
      </w:tr>
      <w:tr w:rsidR="002D1B02" w:rsidRPr="00D61959" w14:paraId="1ED51AB4" w14:textId="77777777" w:rsidTr="002D1B02">
        <w:trPr>
          <w:trHeight w:val="849"/>
        </w:trPr>
        <w:tc>
          <w:tcPr>
            <w:tcW w:w="1364" w:type="dxa"/>
            <w:tcMar>
              <w:top w:w="0" w:type="dxa"/>
              <w:left w:w="108" w:type="dxa"/>
              <w:bottom w:w="0" w:type="dxa"/>
              <w:right w:w="108" w:type="dxa"/>
            </w:tcMar>
            <w:vAlign w:val="center"/>
            <w:hideMark/>
          </w:tcPr>
          <w:p w14:paraId="4D17D1FC"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111</w:t>
            </w:r>
          </w:p>
        </w:tc>
        <w:tc>
          <w:tcPr>
            <w:tcW w:w="12093" w:type="dxa"/>
            <w:tcMar>
              <w:top w:w="0" w:type="dxa"/>
              <w:left w:w="108" w:type="dxa"/>
              <w:bottom w:w="0" w:type="dxa"/>
              <w:right w:w="108" w:type="dxa"/>
            </w:tcMar>
            <w:vAlign w:val="center"/>
            <w:hideMark/>
          </w:tcPr>
          <w:p w14:paraId="25DF933B"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Your solution should provide change control and approval processes for documents, including adding signatures. Please detail the systems capabilities.</w:t>
            </w:r>
          </w:p>
        </w:tc>
        <w:tc>
          <w:tcPr>
            <w:tcW w:w="567" w:type="dxa"/>
            <w:tcMar>
              <w:top w:w="0" w:type="dxa"/>
              <w:left w:w="108" w:type="dxa"/>
              <w:bottom w:w="0" w:type="dxa"/>
              <w:right w:w="108" w:type="dxa"/>
            </w:tcMar>
            <w:vAlign w:val="center"/>
            <w:hideMark/>
          </w:tcPr>
          <w:p w14:paraId="0D1FFA61" w14:textId="77777777" w:rsidR="002D1B02" w:rsidRPr="00D61959" w:rsidRDefault="002D1B02" w:rsidP="002D1B02">
            <w:pPr>
              <w:jc w:val="center"/>
              <w:rPr>
                <w:rFonts w:cs="Arial"/>
                <w:color w:val="000000"/>
                <w:sz w:val="22"/>
                <w:szCs w:val="22"/>
                <w:lang w:eastAsia="en-GB"/>
              </w:rPr>
            </w:pPr>
            <w:r w:rsidRPr="00D61959">
              <w:rPr>
                <w:rFonts w:cs="Arial"/>
                <w:color w:val="000000"/>
                <w:sz w:val="22"/>
                <w:szCs w:val="22"/>
                <w:lang w:eastAsia="en-GB"/>
              </w:rPr>
              <w:t>D</w:t>
            </w:r>
          </w:p>
        </w:tc>
      </w:tr>
      <w:tr w:rsidR="002D1B02" w:rsidRPr="00D61959" w14:paraId="3AAF3001" w14:textId="77777777" w:rsidTr="002D1B02">
        <w:trPr>
          <w:trHeight w:val="2268"/>
        </w:trPr>
        <w:tc>
          <w:tcPr>
            <w:tcW w:w="1364" w:type="dxa"/>
            <w:tcMar>
              <w:top w:w="0" w:type="dxa"/>
              <w:left w:w="108" w:type="dxa"/>
              <w:bottom w:w="0" w:type="dxa"/>
              <w:right w:w="108" w:type="dxa"/>
            </w:tcMar>
            <w:vAlign w:val="center"/>
          </w:tcPr>
          <w:p w14:paraId="706E3F75"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Response:</w:t>
            </w:r>
          </w:p>
          <w:p w14:paraId="50856410" w14:textId="77777777" w:rsidR="002D1B02" w:rsidRPr="00D61959" w:rsidRDefault="002D1B02" w:rsidP="002D1B02">
            <w:pPr>
              <w:rPr>
                <w:rFonts w:cs="Arial"/>
                <w:color w:val="000000"/>
                <w:sz w:val="22"/>
                <w:szCs w:val="22"/>
                <w:lang w:eastAsia="en-GB"/>
              </w:rPr>
            </w:pPr>
          </w:p>
          <w:p w14:paraId="285C9DB2" w14:textId="77777777" w:rsidR="002D1B02" w:rsidRPr="00D61959" w:rsidRDefault="002D1B02" w:rsidP="002D1B02">
            <w:pPr>
              <w:rPr>
                <w:rFonts w:cs="Arial"/>
                <w:color w:val="000000"/>
                <w:sz w:val="22"/>
                <w:szCs w:val="22"/>
                <w:lang w:eastAsia="en-GB"/>
              </w:rPr>
            </w:pPr>
          </w:p>
          <w:p w14:paraId="041A6E04" w14:textId="77777777" w:rsidR="002D1B02" w:rsidRPr="00D61959" w:rsidRDefault="002D1B02" w:rsidP="002D1B02">
            <w:pPr>
              <w:rPr>
                <w:rFonts w:cs="Arial"/>
                <w:color w:val="000000"/>
                <w:sz w:val="22"/>
                <w:szCs w:val="22"/>
                <w:lang w:eastAsia="en-GB"/>
              </w:rPr>
            </w:pPr>
          </w:p>
          <w:p w14:paraId="04FB3359" w14:textId="77777777" w:rsidR="002D1B02" w:rsidRPr="00D61959" w:rsidRDefault="002D1B02" w:rsidP="002D1B02">
            <w:pPr>
              <w:rPr>
                <w:rFonts w:cs="Arial"/>
                <w:color w:val="000000"/>
                <w:sz w:val="22"/>
                <w:szCs w:val="22"/>
                <w:lang w:eastAsia="en-GB"/>
              </w:rPr>
            </w:pPr>
          </w:p>
          <w:p w14:paraId="33ED9109" w14:textId="77777777" w:rsidR="002D1B02" w:rsidRPr="00CA6A21" w:rsidRDefault="002D1B02" w:rsidP="002D1B02">
            <w:pPr>
              <w:rPr>
                <w:rFonts w:cs="Arial"/>
                <w:color w:val="000000"/>
                <w:sz w:val="16"/>
                <w:szCs w:val="16"/>
                <w:lang w:eastAsia="en-GB"/>
              </w:rPr>
            </w:pPr>
            <w:r w:rsidRPr="00CA6A21">
              <w:rPr>
                <w:rFonts w:cs="Arial"/>
                <w:color w:val="000000"/>
                <w:sz w:val="16"/>
                <w:szCs w:val="16"/>
                <w:lang w:eastAsia="en-GB"/>
              </w:rPr>
              <w:t>Max Score 3</w:t>
            </w:r>
          </w:p>
        </w:tc>
        <w:tc>
          <w:tcPr>
            <w:tcW w:w="12093" w:type="dxa"/>
            <w:tcMar>
              <w:top w:w="0" w:type="dxa"/>
              <w:left w:w="108" w:type="dxa"/>
              <w:bottom w:w="0" w:type="dxa"/>
              <w:right w:w="108" w:type="dxa"/>
            </w:tcMar>
            <w:vAlign w:val="center"/>
          </w:tcPr>
          <w:p w14:paraId="3BE1C67C" w14:textId="77777777" w:rsidR="002D1B02" w:rsidRPr="00D61959" w:rsidRDefault="002D1B02" w:rsidP="002D1B02">
            <w:pPr>
              <w:rPr>
                <w:rFonts w:cs="Arial"/>
                <w:color w:val="000000"/>
                <w:sz w:val="22"/>
                <w:szCs w:val="22"/>
                <w:lang w:eastAsia="en-GB"/>
              </w:rPr>
            </w:pPr>
          </w:p>
          <w:p w14:paraId="5F885012" w14:textId="77777777" w:rsidR="002D1B02" w:rsidRPr="00D61959" w:rsidRDefault="002D1B02" w:rsidP="002D1B02">
            <w:pPr>
              <w:rPr>
                <w:rFonts w:cs="Arial"/>
                <w:color w:val="000000"/>
                <w:sz w:val="22"/>
                <w:szCs w:val="22"/>
                <w:lang w:eastAsia="en-GB"/>
              </w:rPr>
            </w:pPr>
          </w:p>
          <w:p w14:paraId="0B74B841" w14:textId="77777777" w:rsidR="002D1B02" w:rsidRPr="00D61959" w:rsidRDefault="002D1B02" w:rsidP="002D1B02">
            <w:pPr>
              <w:rPr>
                <w:rFonts w:cs="Arial"/>
                <w:color w:val="000000"/>
                <w:sz w:val="22"/>
                <w:szCs w:val="22"/>
                <w:lang w:eastAsia="en-GB"/>
              </w:rPr>
            </w:pPr>
          </w:p>
          <w:p w14:paraId="17CD56CE" w14:textId="77777777" w:rsidR="002D1B02" w:rsidRPr="00D61959" w:rsidRDefault="002D1B02" w:rsidP="002D1B02">
            <w:pPr>
              <w:rPr>
                <w:rFonts w:cs="Arial"/>
                <w:color w:val="000000"/>
                <w:sz w:val="22"/>
                <w:szCs w:val="22"/>
                <w:lang w:eastAsia="en-GB"/>
              </w:rPr>
            </w:pPr>
          </w:p>
          <w:p w14:paraId="3B87D15C" w14:textId="77777777" w:rsidR="002D1B02" w:rsidRPr="00D61959" w:rsidRDefault="002D1B02" w:rsidP="002D1B02">
            <w:pPr>
              <w:rPr>
                <w:rFonts w:cs="Arial"/>
                <w:color w:val="000000"/>
                <w:sz w:val="22"/>
                <w:szCs w:val="22"/>
                <w:lang w:eastAsia="en-GB"/>
              </w:rPr>
            </w:pPr>
          </w:p>
          <w:p w14:paraId="64779CEC" w14:textId="77777777" w:rsidR="002D1B02" w:rsidRPr="00D61959" w:rsidRDefault="002D1B02" w:rsidP="002D1B02">
            <w:pPr>
              <w:rPr>
                <w:rFonts w:cs="Arial"/>
                <w:color w:val="000000"/>
                <w:sz w:val="22"/>
                <w:szCs w:val="22"/>
                <w:lang w:eastAsia="en-GB"/>
              </w:rPr>
            </w:pPr>
          </w:p>
        </w:tc>
        <w:tc>
          <w:tcPr>
            <w:tcW w:w="567" w:type="dxa"/>
            <w:tcMar>
              <w:top w:w="0" w:type="dxa"/>
              <w:left w:w="108" w:type="dxa"/>
              <w:bottom w:w="0" w:type="dxa"/>
              <w:right w:w="108" w:type="dxa"/>
            </w:tcMar>
            <w:vAlign w:val="center"/>
          </w:tcPr>
          <w:p w14:paraId="5BCBF627" w14:textId="77777777" w:rsidR="002D1B02" w:rsidRPr="00D61959" w:rsidRDefault="002D1B02" w:rsidP="002D1B02">
            <w:pPr>
              <w:jc w:val="center"/>
              <w:rPr>
                <w:rFonts w:cs="Arial"/>
                <w:color w:val="000000"/>
                <w:sz w:val="22"/>
                <w:szCs w:val="22"/>
                <w:lang w:eastAsia="en-GB"/>
              </w:rPr>
            </w:pPr>
          </w:p>
        </w:tc>
      </w:tr>
    </w:tbl>
    <w:p w14:paraId="2EB11778" w14:textId="77777777" w:rsidR="00125E3C" w:rsidRPr="00D61959" w:rsidRDefault="00125E3C">
      <w:pPr>
        <w:rPr>
          <w:rFonts w:cs="Arial"/>
          <w:sz w:val="22"/>
          <w:szCs w:val="22"/>
        </w:rPr>
      </w:pPr>
      <w:r w:rsidRPr="00D61959">
        <w:rPr>
          <w:rFonts w:cs="Arial"/>
          <w:sz w:val="22"/>
          <w:szCs w:val="22"/>
        </w:rP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rsidRPr="00D61959" w14:paraId="383868E5" w14:textId="77777777" w:rsidTr="002D1B02">
        <w:trPr>
          <w:trHeight w:val="566"/>
        </w:trPr>
        <w:tc>
          <w:tcPr>
            <w:tcW w:w="1364" w:type="dxa"/>
            <w:tcMar>
              <w:top w:w="0" w:type="dxa"/>
              <w:left w:w="108" w:type="dxa"/>
              <w:bottom w:w="0" w:type="dxa"/>
              <w:right w:w="108" w:type="dxa"/>
            </w:tcMar>
            <w:vAlign w:val="center"/>
            <w:hideMark/>
          </w:tcPr>
          <w:p w14:paraId="6DD1572C" w14:textId="0698CB04" w:rsidR="002D1B02" w:rsidRPr="00D61959" w:rsidRDefault="002D1B02" w:rsidP="002D1B02">
            <w:pPr>
              <w:rPr>
                <w:rFonts w:cs="Arial"/>
                <w:color w:val="000000"/>
                <w:sz w:val="22"/>
                <w:szCs w:val="22"/>
                <w:lang w:eastAsia="en-GB"/>
              </w:rPr>
            </w:pPr>
            <w:r w:rsidRPr="00D61959">
              <w:rPr>
                <w:rFonts w:cs="Arial"/>
                <w:color w:val="000000"/>
                <w:sz w:val="22"/>
                <w:szCs w:val="22"/>
                <w:lang w:eastAsia="en-GB"/>
              </w:rPr>
              <w:lastRenderedPageBreak/>
              <w:t>112</w:t>
            </w:r>
          </w:p>
        </w:tc>
        <w:tc>
          <w:tcPr>
            <w:tcW w:w="12093" w:type="dxa"/>
            <w:tcMar>
              <w:top w:w="0" w:type="dxa"/>
              <w:left w:w="108" w:type="dxa"/>
              <w:bottom w:w="0" w:type="dxa"/>
              <w:right w:w="108" w:type="dxa"/>
            </w:tcMar>
            <w:vAlign w:val="center"/>
            <w:hideMark/>
          </w:tcPr>
          <w:p w14:paraId="130A37C3"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Your solution must provide features for annotating and redacting documents. Please detail the systems capabilities</w:t>
            </w:r>
          </w:p>
        </w:tc>
        <w:tc>
          <w:tcPr>
            <w:tcW w:w="567" w:type="dxa"/>
            <w:tcMar>
              <w:top w:w="0" w:type="dxa"/>
              <w:left w:w="108" w:type="dxa"/>
              <w:bottom w:w="0" w:type="dxa"/>
              <w:right w:w="108" w:type="dxa"/>
            </w:tcMar>
            <w:vAlign w:val="center"/>
            <w:hideMark/>
          </w:tcPr>
          <w:p w14:paraId="0A09E239" w14:textId="77777777" w:rsidR="002D1B02" w:rsidRPr="00D61959" w:rsidRDefault="002D1B02" w:rsidP="002D1B02">
            <w:pPr>
              <w:jc w:val="center"/>
              <w:rPr>
                <w:rFonts w:cs="Arial"/>
                <w:color w:val="000000"/>
                <w:sz w:val="22"/>
                <w:szCs w:val="22"/>
                <w:lang w:eastAsia="en-GB"/>
              </w:rPr>
            </w:pPr>
            <w:r w:rsidRPr="00D61959">
              <w:rPr>
                <w:rFonts w:cs="Arial"/>
                <w:color w:val="000000"/>
                <w:sz w:val="22"/>
                <w:szCs w:val="22"/>
                <w:lang w:eastAsia="en-GB"/>
              </w:rPr>
              <w:t>E</w:t>
            </w:r>
          </w:p>
        </w:tc>
      </w:tr>
      <w:tr w:rsidR="002D1B02" w:rsidRPr="00D61959" w14:paraId="2EEDA201" w14:textId="77777777" w:rsidTr="002D1B02">
        <w:trPr>
          <w:trHeight w:val="2268"/>
        </w:trPr>
        <w:tc>
          <w:tcPr>
            <w:tcW w:w="1364" w:type="dxa"/>
            <w:tcMar>
              <w:top w:w="0" w:type="dxa"/>
              <w:left w:w="108" w:type="dxa"/>
              <w:bottom w:w="0" w:type="dxa"/>
              <w:right w:w="108" w:type="dxa"/>
            </w:tcMar>
            <w:vAlign w:val="center"/>
          </w:tcPr>
          <w:p w14:paraId="671CD7E8"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Response:</w:t>
            </w:r>
          </w:p>
          <w:p w14:paraId="5893BA65" w14:textId="77777777" w:rsidR="002D1B02" w:rsidRPr="00D61959" w:rsidRDefault="002D1B02" w:rsidP="002D1B02">
            <w:pPr>
              <w:rPr>
                <w:rFonts w:cs="Arial"/>
                <w:color w:val="000000"/>
                <w:sz w:val="22"/>
                <w:szCs w:val="22"/>
                <w:lang w:eastAsia="en-GB"/>
              </w:rPr>
            </w:pPr>
          </w:p>
          <w:p w14:paraId="366289BC" w14:textId="77777777" w:rsidR="002D1B02" w:rsidRPr="00D61959" w:rsidRDefault="002D1B02" w:rsidP="002D1B02">
            <w:pPr>
              <w:rPr>
                <w:rFonts w:cs="Arial"/>
                <w:color w:val="000000"/>
                <w:sz w:val="22"/>
                <w:szCs w:val="22"/>
                <w:lang w:eastAsia="en-GB"/>
              </w:rPr>
            </w:pPr>
          </w:p>
          <w:p w14:paraId="7D4AD15A" w14:textId="77777777" w:rsidR="002D1B02" w:rsidRPr="00D61959" w:rsidRDefault="002D1B02" w:rsidP="002D1B02">
            <w:pPr>
              <w:rPr>
                <w:rFonts w:cs="Arial"/>
                <w:color w:val="000000"/>
                <w:sz w:val="22"/>
                <w:szCs w:val="22"/>
                <w:lang w:eastAsia="en-GB"/>
              </w:rPr>
            </w:pPr>
          </w:p>
          <w:p w14:paraId="3A4E64A7" w14:textId="77777777" w:rsidR="002D1B02" w:rsidRPr="00D61959" w:rsidRDefault="002D1B02" w:rsidP="002D1B02">
            <w:pPr>
              <w:rPr>
                <w:rFonts w:cs="Arial"/>
                <w:color w:val="000000"/>
                <w:sz w:val="22"/>
                <w:szCs w:val="22"/>
                <w:lang w:eastAsia="en-GB"/>
              </w:rPr>
            </w:pPr>
          </w:p>
          <w:p w14:paraId="6C78375A" w14:textId="77777777" w:rsidR="002D1B02" w:rsidRPr="00CA6A21" w:rsidRDefault="002D1B02" w:rsidP="002D1B02">
            <w:pPr>
              <w:rPr>
                <w:rFonts w:cs="Arial"/>
                <w:color w:val="000000"/>
                <w:sz w:val="16"/>
                <w:szCs w:val="16"/>
                <w:lang w:eastAsia="en-GB"/>
              </w:rPr>
            </w:pPr>
            <w:r w:rsidRPr="00CA6A21">
              <w:rPr>
                <w:rFonts w:cs="Arial"/>
                <w:color w:val="000000"/>
                <w:sz w:val="16"/>
                <w:szCs w:val="16"/>
                <w:lang w:eastAsia="en-GB"/>
              </w:rPr>
              <w:t>Max Score 5</w:t>
            </w:r>
          </w:p>
        </w:tc>
        <w:tc>
          <w:tcPr>
            <w:tcW w:w="12093" w:type="dxa"/>
            <w:tcMar>
              <w:top w:w="0" w:type="dxa"/>
              <w:left w:w="108" w:type="dxa"/>
              <w:bottom w:w="0" w:type="dxa"/>
              <w:right w:w="108" w:type="dxa"/>
            </w:tcMar>
            <w:vAlign w:val="center"/>
          </w:tcPr>
          <w:p w14:paraId="5AF06BFC" w14:textId="77777777" w:rsidR="002D1B02" w:rsidRPr="00D61959" w:rsidRDefault="002D1B02" w:rsidP="002D1B02">
            <w:pPr>
              <w:rPr>
                <w:rFonts w:cs="Arial"/>
                <w:color w:val="000000"/>
                <w:sz w:val="22"/>
                <w:szCs w:val="22"/>
                <w:lang w:eastAsia="en-GB"/>
              </w:rPr>
            </w:pPr>
          </w:p>
          <w:p w14:paraId="546B78CA" w14:textId="77777777" w:rsidR="002D1B02" w:rsidRPr="00D61959" w:rsidRDefault="002D1B02" w:rsidP="002D1B02">
            <w:pPr>
              <w:rPr>
                <w:rFonts w:cs="Arial"/>
                <w:color w:val="000000"/>
                <w:sz w:val="22"/>
                <w:szCs w:val="22"/>
                <w:lang w:eastAsia="en-GB"/>
              </w:rPr>
            </w:pPr>
          </w:p>
          <w:p w14:paraId="3A05B9D8" w14:textId="77777777" w:rsidR="002D1B02" w:rsidRPr="00D61959" w:rsidRDefault="002D1B02" w:rsidP="002D1B02">
            <w:pPr>
              <w:rPr>
                <w:rFonts w:cs="Arial"/>
                <w:color w:val="000000"/>
                <w:sz w:val="22"/>
                <w:szCs w:val="22"/>
                <w:lang w:eastAsia="en-GB"/>
              </w:rPr>
            </w:pPr>
          </w:p>
          <w:p w14:paraId="08B772DB" w14:textId="77777777" w:rsidR="002D1B02" w:rsidRPr="00D61959" w:rsidRDefault="002D1B02" w:rsidP="002D1B02">
            <w:pPr>
              <w:rPr>
                <w:rFonts w:cs="Arial"/>
                <w:color w:val="000000"/>
                <w:sz w:val="22"/>
                <w:szCs w:val="22"/>
                <w:lang w:eastAsia="en-GB"/>
              </w:rPr>
            </w:pPr>
          </w:p>
          <w:p w14:paraId="00BDF7CE" w14:textId="77777777" w:rsidR="002D1B02" w:rsidRPr="00D61959" w:rsidRDefault="002D1B02" w:rsidP="002D1B02">
            <w:pPr>
              <w:rPr>
                <w:rFonts w:cs="Arial"/>
                <w:color w:val="000000"/>
                <w:sz w:val="22"/>
                <w:szCs w:val="22"/>
                <w:lang w:eastAsia="en-GB"/>
              </w:rPr>
            </w:pPr>
          </w:p>
          <w:p w14:paraId="12D84ED0" w14:textId="77777777" w:rsidR="002D1B02" w:rsidRPr="00D61959" w:rsidRDefault="002D1B02" w:rsidP="002D1B02">
            <w:pPr>
              <w:rPr>
                <w:rFonts w:cs="Arial"/>
                <w:color w:val="000000"/>
                <w:sz w:val="22"/>
                <w:szCs w:val="22"/>
                <w:lang w:eastAsia="en-GB"/>
              </w:rPr>
            </w:pPr>
          </w:p>
        </w:tc>
        <w:tc>
          <w:tcPr>
            <w:tcW w:w="567" w:type="dxa"/>
            <w:tcMar>
              <w:top w:w="0" w:type="dxa"/>
              <w:left w:w="108" w:type="dxa"/>
              <w:bottom w:w="0" w:type="dxa"/>
              <w:right w:w="108" w:type="dxa"/>
            </w:tcMar>
            <w:vAlign w:val="center"/>
          </w:tcPr>
          <w:p w14:paraId="0F544527" w14:textId="77777777" w:rsidR="002D1B02" w:rsidRPr="00D61959" w:rsidRDefault="002D1B02" w:rsidP="002D1B02">
            <w:pPr>
              <w:jc w:val="center"/>
              <w:rPr>
                <w:rFonts w:cs="Arial"/>
                <w:color w:val="000000"/>
                <w:sz w:val="22"/>
                <w:szCs w:val="22"/>
                <w:lang w:eastAsia="en-GB"/>
              </w:rPr>
            </w:pPr>
          </w:p>
        </w:tc>
      </w:tr>
      <w:tr w:rsidR="002D1B02" w:rsidRPr="00D61959" w14:paraId="43680B2B" w14:textId="77777777" w:rsidTr="002D1B02">
        <w:trPr>
          <w:trHeight w:val="566"/>
        </w:trPr>
        <w:tc>
          <w:tcPr>
            <w:tcW w:w="1364" w:type="dxa"/>
            <w:tcMar>
              <w:top w:w="0" w:type="dxa"/>
              <w:left w:w="108" w:type="dxa"/>
              <w:bottom w:w="0" w:type="dxa"/>
              <w:right w:w="108" w:type="dxa"/>
            </w:tcMar>
            <w:vAlign w:val="center"/>
            <w:hideMark/>
          </w:tcPr>
          <w:p w14:paraId="6D6CBE5D"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113</w:t>
            </w:r>
          </w:p>
        </w:tc>
        <w:tc>
          <w:tcPr>
            <w:tcW w:w="12093" w:type="dxa"/>
            <w:tcMar>
              <w:top w:w="0" w:type="dxa"/>
              <w:left w:w="108" w:type="dxa"/>
              <w:bottom w:w="0" w:type="dxa"/>
              <w:right w:w="108" w:type="dxa"/>
            </w:tcMar>
            <w:vAlign w:val="center"/>
            <w:hideMark/>
          </w:tcPr>
          <w:p w14:paraId="7FCFEE9A"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Your proposed solution must provide the controls and validation processes to ensure documents are given correct reference keys.</w:t>
            </w:r>
          </w:p>
        </w:tc>
        <w:tc>
          <w:tcPr>
            <w:tcW w:w="567" w:type="dxa"/>
            <w:tcMar>
              <w:top w:w="0" w:type="dxa"/>
              <w:left w:w="108" w:type="dxa"/>
              <w:bottom w:w="0" w:type="dxa"/>
              <w:right w:w="108" w:type="dxa"/>
            </w:tcMar>
            <w:vAlign w:val="center"/>
            <w:hideMark/>
          </w:tcPr>
          <w:p w14:paraId="6701996E" w14:textId="77777777" w:rsidR="002D1B02" w:rsidRPr="00D61959" w:rsidRDefault="002D1B02" w:rsidP="002D1B02">
            <w:pPr>
              <w:jc w:val="center"/>
              <w:rPr>
                <w:rFonts w:cs="Arial"/>
                <w:color w:val="000000"/>
                <w:sz w:val="22"/>
                <w:szCs w:val="22"/>
                <w:lang w:eastAsia="en-GB"/>
              </w:rPr>
            </w:pPr>
            <w:r w:rsidRPr="00D61959">
              <w:rPr>
                <w:rFonts w:cs="Arial"/>
                <w:color w:val="000000"/>
                <w:sz w:val="22"/>
                <w:szCs w:val="22"/>
                <w:lang w:eastAsia="en-GB"/>
              </w:rPr>
              <w:t>E</w:t>
            </w:r>
          </w:p>
        </w:tc>
      </w:tr>
      <w:tr w:rsidR="002D1B02" w:rsidRPr="00D61959" w14:paraId="4BB3E251" w14:textId="77777777" w:rsidTr="002D1B02">
        <w:trPr>
          <w:trHeight w:val="2268"/>
        </w:trPr>
        <w:tc>
          <w:tcPr>
            <w:tcW w:w="1364" w:type="dxa"/>
            <w:tcMar>
              <w:top w:w="0" w:type="dxa"/>
              <w:left w:w="108" w:type="dxa"/>
              <w:bottom w:w="0" w:type="dxa"/>
              <w:right w:w="108" w:type="dxa"/>
            </w:tcMar>
            <w:vAlign w:val="center"/>
          </w:tcPr>
          <w:p w14:paraId="09815448"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Response:</w:t>
            </w:r>
          </w:p>
          <w:p w14:paraId="418AF199" w14:textId="77777777" w:rsidR="002D1B02" w:rsidRPr="00D61959" w:rsidRDefault="002D1B02" w:rsidP="002D1B02">
            <w:pPr>
              <w:rPr>
                <w:rFonts w:cs="Arial"/>
                <w:color w:val="000000"/>
                <w:sz w:val="22"/>
                <w:szCs w:val="22"/>
                <w:lang w:eastAsia="en-GB"/>
              </w:rPr>
            </w:pPr>
          </w:p>
          <w:p w14:paraId="0A635134" w14:textId="77777777" w:rsidR="002D1B02" w:rsidRPr="00D61959" w:rsidRDefault="002D1B02" w:rsidP="002D1B02">
            <w:pPr>
              <w:rPr>
                <w:rFonts w:cs="Arial"/>
                <w:color w:val="000000"/>
                <w:sz w:val="22"/>
                <w:szCs w:val="22"/>
                <w:lang w:eastAsia="en-GB"/>
              </w:rPr>
            </w:pPr>
          </w:p>
          <w:p w14:paraId="1F2EEA78" w14:textId="77777777" w:rsidR="002D1B02" w:rsidRPr="00D61959" w:rsidRDefault="002D1B02" w:rsidP="002D1B02">
            <w:pPr>
              <w:rPr>
                <w:rFonts w:cs="Arial"/>
                <w:color w:val="000000"/>
                <w:sz w:val="22"/>
                <w:szCs w:val="22"/>
                <w:lang w:eastAsia="en-GB"/>
              </w:rPr>
            </w:pPr>
          </w:p>
          <w:p w14:paraId="65E5C85F" w14:textId="77777777" w:rsidR="002D1B02" w:rsidRPr="00D61959" w:rsidRDefault="002D1B02" w:rsidP="002D1B02">
            <w:pPr>
              <w:rPr>
                <w:rFonts w:cs="Arial"/>
                <w:color w:val="000000"/>
                <w:sz w:val="22"/>
                <w:szCs w:val="22"/>
                <w:lang w:eastAsia="en-GB"/>
              </w:rPr>
            </w:pPr>
          </w:p>
          <w:p w14:paraId="3B44C8FE" w14:textId="77777777" w:rsidR="002D1B02" w:rsidRPr="00CA6A21" w:rsidRDefault="002D1B02" w:rsidP="002D1B02">
            <w:pPr>
              <w:rPr>
                <w:rFonts w:cs="Arial"/>
                <w:color w:val="000000"/>
                <w:sz w:val="16"/>
                <w:szCs w:val="16"/>
                <w:lang w:eastAsia="en-GB"/>
              </w:rPr>
            </w:pPr>
            <w:r w:rsidRPr="00CA6A21">
              <w:rPr>
                <w:rFonts w:cs="Arial"/>
                <w:color w:val="000000"/>
                <w:sz w:val="16"/>
                <w:szCs w:val="16"/>
                <w:lang w:eastAsia="en-GB"/>
              </w:rPr>
              <w:t>Max Score 5</w:t>
            </w:r>
          </w:p>
        </w:tc>
        <w:tc>
          <w:tcPr>
            <w:tcW w:w="12093" w:type="dxa"/>
            <w:tcMar>
              <w:top w:w="0" w:type="dxa"/>
              <w:left w:w="108" w:type="dxa"/>
              <w:bottom w:w="0" w:type="dxa"/>
              <w:right w:w="108" w:type="dxa"/>
            </w:tcMar>
            <w:vAlign w:val="center"/>
          </w:tcPr>
          <w:p w14:paraId="58DF8200" w14:textId="77777777" w:rsidR="002D1B02" w:rsidRPr="00D61959" w:rsidRDefault="002D1B02" w:rsidP="002D1B02">
            <w:pPr>
              <w:rPr>
                <w:rFonts w:cs="Arial"/>
                <w:color w:val="000000"/>
                <w:sz w:val="22"/>
                <w:szCs w:val="22"/>
                <w:lang w:eastAsia="en-GB"/>
              </w:rPr>
            </w:pPr>
          </w:p>
          <w:p w14:paraId="118B3004" w14:textId="77777777" w:rsidR="002D1B02" w:rsidRPr="00D61959" w:rsidRDefault="002D1B02" w:rsidP="002D1B02">
            <w:pPr>
              <w:rPr>
                <w:rFonts w:cs="Arial"/>
                <w:color w:val="000000"/>
                <w:sz w:val="22"/>
                <w:szCs w:val="22"/>
                <w:lang w:eastAsia="en-GB"/>
              </w:rPr>
            </w:pPr>
          </w:p>
          <w:p w14:paraId="23BDC027" w14:textId="77777777" w:rsidR="002D1B02" w:rsidRPr="00D61959" w:rsidRDefault="002D1B02" w:rsidP="002D1B02">
            <w:pPr>
              <w:rPr>
                <w:rFonts w:cs="Arial"/>
                <w:color w:val="000000"/>
                <w:sz w:val="22"/>
                <w:szCs w:val="22"/>
                <w:lang w:eastAsia="en-GB"/>
              </w:rPr>
            </w:pPr>
          </w:p>
          <w:p w14:paraId="41816292" w14:textId="77777777" w:rsidR="002D1B02" w:rsidRPr="00D61959" w:rsidRDefault="002D1B02" w:rsidP="002D1B02">
            <w:pPr>
              <w:rPr>
                <w:rFonts w:cs="Arial"/>
                <w:color w:val="000000"/>
                <w:sz w:val="22"/>
                <w:szCs w:val="22"/>
                <w:lang w:eastAsia="en-GB"/>
              </w:rPr>
            </w:pPr>
          </w:p>
          <w:p w14:paraId="1BAF630B" w14:textId="77777777" w:rsidR="002D1B02" w:rsidRPr="00D61959" w:rsidRDefault="002D1B02" w:rsidP="002D1B02">
            <w:pPr>
              <w:rPr>
                <w:rFonts w:cs="Arial"/>
                <w:color w:val="000000"/>
                <w:sz w:val="22"/>
                <w:szCs w:val="22"/>
                <w:lang w:eastAsia="en-GB"/>
              </w:rPr>
            </w:pPr>
          </w:p>
          <w:p w14:paraId="327754F8" w14:textId="77777777" w:rsidR="002D1B02" w:rsidRPr="00D61959" w:rsidRDefault="002D1B02" w:rsidP="002D1B02">
            <w:pPr>
              <w:rPr>
                <w:rFonts w:cs="Arial"/>
                <w:color w:val="000000"/>
                <w:sz w:val="22"/>
                <w:szCs w:val="22"/>
                <w:lang w:eastAsia="en-GB"/>
              </w:rPr>
            </w:pPr>
          </w:p>
        </w:tc>
        <w:tc>
          <w:tcPr>
            <w:tcW w:w="567" w:type="dxa"/>
            <w:tcMar>
              <w:top w:w="0" w:type="dxa"/>
              <w:left w:w="108" w:type="dxa"/>
              <w:bottom w:w="0" w:type="dxa"/>
              <w:right w:w="108" w:type="dxa"/>
            </w:tcMar>
            <w:vAlign w:val="center"/>
          </w:tcPr>
          <w:p w14:paraId="27037BDF" w14:textId="77777777" w:rsidR="002D1B02" w:rsidRPr="00D61959" w:rsidRDefault="002D1B02" w:rsidP="002D1B02">
            <w:pPr>
              <w:jc w:val="center"/>
              <w:rPr>
                <w:rFonts w:cs="Arial"/>
                <w:color w:val="000000"/>
                <w:sz w:val="22"/>
                <w:szCs w:val="22"/>
                <w:lang w:eastAsia="en-GB"/>
              </w:rPr>
            </w:pPr>
          </w:p>
        </w:tc>
      </w:tr>
      <w:tr w:rsidR="002D1B02" w:rsidRPr="00D61959" w14:paraId="1E963D55" w14:textId="77777777" w:rsidTr="002D1B02">
        <w:trPr>
          <w:trHeight w:val="566"/>
        </w:trPr>
        <w:tc>
          <w:tcPr>
            <w:tcW w:w="1364" w:type="dxa"/>
            <w:tcMar>
              <w:top w:w="0" w:type="dxa"/>
              <w:left w:w="108" w:type="dxa"/>
              <w:bottom w:w="0" w:type="dxa"/>
              <w:right w:w="108" w:type="dxa"/>
            </w:tcMar>
            <w:vAlign w:val="center"/>
            <w:hideMark/>
          </w:tcPr>
          <w:p w14:paraId="4EFE2221"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114</w:t>
            </w:r>
          </w:p>
        </w:tc>
        <w:tc>
          <w:tcPr>
            <w:tcW w:w="12093" w:type="dxa"/>
            <w:tcMar>
              <w:top w:w="0" w:type="dxa"/>
              <w:left w:w="108" w:type="dxa"/>
              <w:bottom w:w="0" w:type="dxa"/>
              <w:right w:w="108" w:type="dxa"/>
            </w:tcMar>
            <w:vAlign w:val="center"/>
            <w:hideMark/>
          </w:tcPr>
          <w:p w14:paraId="06702AA0"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Your proposed solution must be able to define the review period for any document stored.</w:t>
            </w:r>
          </w:p>
        </w:tc>
        <w:tc>
          <w:tcPr>
            <w:tcW w:w="567" w:type="dxa"/>
            <w:tcMar>
              <w:top w:w="0" w:type="dxa"/>
              <w:left w:w="108" w:type="dxa"/>
              <w:bottom w:w="0" w:type="dxa"/>
              <w:right w:w="108" w:type="dxa"/>
            </w:tcMar>
            <w:vAlign w:val="center"/>
            <w:hideMark/>
          </w:tcPr>
          <w:p w14:paraId="181FFF6A" w14:textId="77777777" w:rsidR="002D1B02" w:rsidRPr="00D61959" w:rsidRDefault="002D1B02" w:rsidP="002D1B02">
            <w:pPr>
              <w:jc w:val="center"/>
              <w:rPr>
                <w:rFonts w:cs="Arial"/>
                <w:color w:val="000000"/>
                <w:sz w:val="22"/>
                <w:szCs w:val="22"/>
                <w:lang w:eastAsia="en-GB"/>
              </w:rPr>
            </w:pPr>
            <w:r w:rsidRPr="00D61959">
              <w:rPr>
                <w:rFonts w:cs="Arial"/>
                <w:color w:val="000000"/>
                <w:sz w:val="22"/>
                <w:szCs w:val="22"/>
                <w:lang w:eastAsia="en-GB"/>
              </w:rPr>
              <w:t>E</w:t>
            </w:r>
          </w:p>
        </w:tc>
      </w:tr>
      <w:tr w:rsidR="002D1B02" w:rsidRPr="00D61959" w14:paraId="40825869" w14:textId="77777777" w:rsidTr="002D1B02">
        <w:trPr>
          <w:trHeight w:val="2268"/>
        </w:trPr>
        <w:tc>
          <w:tcPr>
            <w:tcW w:w="1364" w:type="dxa"/>
            <w:tcMar>
              <w:top w:w="0" w:type="dxa"/>
              <w:left w:w="108" w:type="dxa"/>
              <w:bottom w:w="0" w:type="dxa"/>
              <w:right w:w="108" w:type="dxa"/>
            </w:tcMar>
            <w:vAlign w:val="center"/>
          </w:tcPr>
          <w:p w14:paraId="04BBA5B9"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Response:</w:t>
            </w:r>
          </w:p>
          <w:p w14:paraId="2DD15465" w14:textId="77777777" w:rsidR="002D1B02" w:rsidRPr="00D61959" w:rsidRDefault="002D1B02" w:rsidP="002D1B02">
            <w:pPr>
              <w:rPr>
                <w:rFonts w:cs="Arial"/>
                <w:color w:val="000000"/>
                <w:sz w:val="22"/>
                <w:szCs w:val="22"/>
                <w:lang w:eastAsia="en-GB"/>
              </w:rPr>
            </w:pPr>
          </w:p>
          <w:p w14:paraId="529F6448" w14:textId="77777777" w:rsidR="002D1B02" w:rsidRPr="00D61959" w:rsidRDefault="002D1B02" w:rsidP="002D1B02">
            <w:pPr>
              <w:rPr>
                <w:rFonts w:cs="Arial"/>
                <w:color w:val="000000"/>
                <w:sz w:val="22"/>
                <w:szCs w:val="22"/>
                <w:lang w:eastAsia="en-GB"/>
              </w:rPr>
            </w:pPr>
          </w:p>
          <w:p w14:paraId="47D703D5" w14:textId="77777777" w:rsidR="002D1B02" w:rsidRPr="00D61959" w:rsidRDefault="002D1B02" w:rsidP="002D1B02">
            <w:pPr>
              <w:rPr>
                <w:rFonts w:cs="Arial"/>
                <w:color w:val="000000"/>
                <w:sz w:val="22"/>
                <w:szCs w:val="22"/>
                <w:lang w:eastAsia="en-GB"/>
              </w:rPr>
            </w:pPr>
          </w:p>
          <w:p w14:paraId="1EBAEEE1" w14:textId="77777777" w:rsidR="002D1B02" w:rsidRPr="00D61959" w:rsidRDefault="002D1B02" w:rsidP="002D1B02">
            <w:pPr>
              <w:rPr>
                <w:rFonts w:cs="Arial"/>
                <w:color w:val="000000"/>
                <w:sz w:val="22"/>
                <w:szCs w:val="22"/>
                <w:lang w:eastAsia="en-GB"/>
              </w:rPr>
            </w:pPr>
          </w:p>
          <w:p w14:paraId="046AE1D1" w14:textId="77777777" w:rsidR="002D1B02" w:rsidRPr="00CA6A21" w:rsidRDefault="002D1B02" w:rsidP="002D1B02">
            <w:pPr>
              <w:rPr>
                <w:rFonts w:cs="Arial"/>
                <w:color w:val="000000"/>
                <w:sz w:val="16"/>
                <w:szCs w:val="16"/>
                <w:lang w:eastAsia="en-GB"/>
              </w:rPr>
            </w:pPr>
            <w:r w:rsidRPr="00CA6A21">
              <w:rPr>
                <w:rFonts w:cs="Arial"/>
                <w:color w:val="000000"/>
                <w:sz w:val="16"/>
                <w:szCs w:val="16"/>
                <w:lang w:eastAsia="en-GB"/>
              </w:rPr>
              <w:t>Max Score 5</w:t>
            </w:r>
          </w:p>
        </w:tc>
        <w:tc>
          <w:tcPr>
            <w:tcW w:w="12093" w:type="dxa"/>
            <w:tcMar>
              <w:top w:w="0" w:type="dxa"/>
              <w:left w:w="108" w:type="dxa"/>
              <w:bottom w:w="0" w:type="dxa"/>
              <w:right w:w="108" w:type="dxa"/>
            </w:tcMar>
            <w:vAlign w:val="center"/>
          </w:tcPr>
          <w:p w14:paraId="1365CB9F" w14:textId="77777777" w:rsidR="002D1B02" w:rsidRPr="00D61959" w:rsidRDefault="002D1B02" w:rsidP="002D1B02">
            <w:pPr>
              <w:rPr>
                <w:rFonts w:cs="Arial"/>
                <w:color w:val="000000"/>
                <w:sz w:val="22"/>
                <w:szCs w:val="22"/>
                <w:lang w:eastAsia="en-GB"/>
              </w:rPr>
            </w:pPr>
          </w:p>
          <w:p w14:paraId="43414B2F" w14:textId="77777777" w:rsidR="002D1B02" w:rsidRPr="00D61959" w:rsidRDefault="002D1B02" w:rsidP="002D1B02">
            <w:pPr>
              <w:rPr>
                <w:rFonts w:cs="Arial"/>
                <w:color w:val="000000"/>
                <w:sz w:val="22"/>
                <w:szCs w:val="22"/>
                <w:lang w:eastAsia="en-GB"/>
              </w:rPr>
            </w:pPr>
          </w:p>
          <w:p w14:paraId="3AEE1B4C" w14:textId="77777777" w:rsidR="002D1B02" w:rsidRPr="00D61959" w:rsidRDefault="002D1B02" w:rsidP="002D1B02">
            <w:pPr>
              <w:rPr>
                <w:rFonts w:cs="Arial"/>
                <w:color w:val="000000"/>
                <w:sz w:val="22"/>
                <w:szCs w:val="22"/>
                <w:lang w:eastAsia="en-GB"/>
              </w:rPr>
            </w:pPr>
          </w:p>
          <w:p w14:paraId="5B9A088D" w14:textId="77777777" w:rsidR="002D1B02" w:rsidRPr="00D61959" w:rsidRDefault="002D1B02" w:rsidP="002D1B02">
            <w:pPr>
              <w:rPr>
                <w:rFonts w:cs="Arial"/>
                <w:color w:val="000000"/>
                <w:sz w:val="22"/>
                <w:szCs w:val="22"/>
                <w:lang w:eastAsia="en-GB"/>
              </w:rPr>
            </w:pPr>
          </w:p>
          <w:p w14:paraId="3F46F02D" w14:textId="77777777" w:rsidR="002D1B02" w:rsidRPr="00D61959" w:rsidRDefault="002D1B02" w:rsidP="002D1B02">
            <w:pPr>
              <w:rPr>
                <w:rFonts w:cs="Arial"/>
                <w:color w:val="000000"/>
                <w:sz w:val="22"/>
                <w:szCs w:val="22"/>
                <w:lang w:eastAsia="en-GB"/>
              </w:rPr>
            </w:pPr>
          </w:p>
          <w:p w14:paraId="1F78B7DB" w14:textId="77777777" w:rsidR="002D1B02" w:rsidRPr="00D61959" w:rsidRDefault="002D1B02" w:rsidP="002D1B02">
            <w:pPr>
              <w:rPr>
                <w:rFonts w:cs="Arial"/>
                <w:color w:val="000000"/>
                <w:sz w:val="22"/>
                <w:szCs w:val="22"/>
                <w:lang w:eastAsia="en-GB"/>
              </w:rPr>
            </w:pPr>
          </w:p>
          <w:p w14:paraId="7532074D" w14:textId="77777777" w:rsidR="002D1B02" w:rsidRPr="00D61959" w:rsidRDefault="002D1B02" w:rsidP="002D1B02">
            <w:pPr>
              <w:rPr>
                <w:rFonts w:cs="Arial"/>
                <w:color w:val="000000"/>
                <w:sz w:val="22"/>
                <w:szCs w:val="22"/>
                <w:lang w:eastAsia="en-GB"/>
              </w:rPr>
            </w:pPr>
          </w:p>
        </w:tc>
        <w:tc>
          <w:tcPr>
            <w:tcW w:w="567" w:type="dxa"/>
            <w:tcMar>
              <w:top w:w="0" w:type="dxa"/>
              <w:left w:w="108" w:type="dxa"/>
              <w:bottom w:w="0" w:type="dxa"/>
              <w:right w:w="108" w:type="dxa"/>
            </w:tcMar>
            <w:vAlign w:val="center"/>
          </w:tcPr>
          <w:p w14:paraId="1B4EFE66" w14:textId="77777777" w:rsidR="002D1B02" w:rsidRPr="00D61959" w:rsidRDefault="002D1B02" w:rsidP="002D1B02">
            <w:pPr>
              <w:jc w:val="center"/>
              <w:rPr>
                <w:rFonts w:cs="Arial"/>
                <w:color w:val="000000"/>
                <w:sz w:val="22"/>
                <w:szCs w:val="22"/>
                <w:lang w:eastAsia="en-GB"/>
              </w:rPr>
            </w:pPr>
          </w:p>
        </w:tc>
      </w:tr>
    </w:tbl>
    <w:p w14:paraId="179353E8" w14:textId="77777777" w:rsidR="00125E3C" w:rsidRPr="00D61959" w:rsidRDefault="00125E3C">
      <w:pPr>
        <w:rPr>
          <w:rFonts w:cs="Arial"/>
          <w:sz w:val="22"/>
          <w:szCs w:val="22"/>
        </w:rPr>
      </w:pPr>
      <w:r w:rsidRPr="00D61959">
        <w:rPr>
          <w:rFonts w:cs="Arial"/>
          <w:sz w:val="22"/>
          <w:szCs w:val="22"/>
        </w:rP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rsidRPr="00D61959" w14:paraId="17E6FF7B" w14:textId="77777777" w:rsidTr="002D1B02">
        <w:trPr>
          <w:trHeight w:val="567"/>
        </w:trPr>
        <w:tc>
          <w:tcPr>
            <w:tcW w:w="1364" w:type="dxa"/>
            <w:tcMar>
              <w:top w:w="0" w:type="dxa"/>
              <w:left w:w="108" w:type="dxa"/>
              <w:bottom w:w="0" w:type="dxa"/>
              <w:right w:w="108" w:type="dxa"/>
            </w:tcMar>
            <w:vAlign w:val="center"/>
            <w:hideMark/>
          </w:tcPr>
          <w:p w14:paraId="63868750" w14:textId="5ADE273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lastRenderedPageBreak/>
              <w:t>115</w:t>
            </w:r>
          </w:p>
        </w:tc>
        <w:tc>
          <w:tcPr>
            <w:tcW w:w="12093" w:type="dxa"/>
            <w:tcMar>
              <w:top w:w="0" w:type="dxa"/>
              <w:left w:w="108" w:type="dxa"/>
              <w:bottom w:w="0" w:type="dxa"/>
              <w:right w:w="108" w:type="dxa"/>
            </w:tcMar>
            <w:vAlign w:val="center"/>
            <w:hideMark/>
          </w:tcPr>
          <w:p w14:paraId="3B01F9BB"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Your solution must be able to create associations across different documents to enable cross referencing.</w:t>
            </w:r>
          </w:p>
        </w:tc>
        <w:tc>
          <w:tcPr>
            <w:tcW w:w="567" w:type="dxa"/>
            <w:tcMar>
              <w:top w:w="0" w:type="dxa"/>
              <w:left w:w="108" w:type="dxa"/>
              <w:bottom w:w="0" w:type="dxa"/>
              <w:right w:w="108" w:type="dxa"/>
            </w:tcMar>
            <w:vAlign w:val="center"/>
            <w:hideMark/>
          </w:tcPr>
          <w:p w14:paraId="55D64377" w14:textId="77777777" w:rsidR="002D1B02" w:rsidRPr="00D61959" w:rsidRDefault="002D1B02" w:rsidP="002D1B02">
            <w:pPr>
              <w:jc w:val="center"/>
              <w:rPr>
                <w:rFonts w:cs="Arial"/>
                <w:color w:val="000000"/>
                <w:sz w:val="22"/>
                <w:szCs w:val="22"/>
                <w:lang w:eastAsia="en-GB"/>
              </w:rPr>
            </w:pPr>
            <w:r w:rsidRPr="00D61959">
              <w:rPr>
                <w:rFonts w:cs="Arial"/>
                <w:color w:val="000000"/>
                <w:sz w:val="22"/>
                <w:szCs w:val="22"/>
                <w:lang w:eastAsia="en-GB"/>
              </w:rPr>
              <w:t>E</w:t>
            </w:r>
          </w:p>
        </w:tc>
      </w:tr>
      <w:tr w:rsidR="002D1B02" w:rsidRPr="00D61959" w14:paraId="46DDCEE9" w14:textId="77777777" w:rsidTr="002D1B02">
        <w:trPr>
          <w:trHeight w:val="2268"/>
        </w:trPr>
        <w:tc>
          <w:tcPr>
            <w:tcW w:w="1364" w:type="dxa"/>
            <w:tcMar>
              <w:top w:w="0" w:type="dxa"/>
              <w:left w:w="108" w:type="dxa"/>
              <w:bottom w:w="0" w:type="dxa"/>
              <w:right w:w="108" w:type="dxa"/>
            </w:tcMar>
            <w:vAlign w:val="center"/>
          </w:tcPr>
          <w:p w14:paraId="13E3BD98"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Response:</w:t>
            </w:r>
          </w:p>
          <w:p w14:paraId="22ED34A1" w14:textId="77777777" w:rsidR="002D1B02" w:rsidRPr="00D61959" w:rsidRDefault="002D1B02" w:rsidP="002D1B02">
            <w:pPr>
              <w:rPr>
                <w:rFonts w:cs="Arial"/>
                <w:color w:val="000000"/>
                <w:sz w:val="22"/>
                <w:szCs w:val="22"/>
                <w:lang w:eastAsia="en-GB"/>
              </w:rPr>
            </w:pPr>
          </w:p>
          <w:p w14:paraId="0108D81D" w14:textId="77777777" w:rsidR="002D1B02" w:rsidRPr="00D61959" w:rsidRDefault="002D1B02" w:rsidP="002D1B02">
            <w:pPr>
              <w:rPr>
                <w:rFonts w:cs="Arial"/>
                <w:color w:val="000000"/>
                <w:sz w:val="22"/>
                <w:szCs w:val="22"/>
                <w:lang w:eastAsia="en-GB"/>
              </w:rPr>
            </w:pPr>
          </w:p>
          <w:p w14:paraId="4B5778EC" w14:textId="77777777" w:rsidR="002D1B02" w:rsidRPr="00D61959" w:rsidRDefault="002D1B02" w:rsidP="002D1B02">
            <w:pPr>
              <w:rPr>
                <w:rFonts w:cs="Arial"/>
                <w:color w:val="000000"/>
                <w:sz w:val="22"/>
                <w:szCs w:val="22"/>
                <w:lang w:eastAsia="en-GB"/>
              </w:rPr>
            </w:pPr>
          </w:p>
          <w:p w14:paraId="75C6CBE6" w14:textId="77777777" w:rsidR="002D1B02" w:rsidRPr="00D61959" w:rsidRDefault="002D1B02" w:rsidP="002D1B02">
            <w:pPr>
              <w:rPr>
                <w:rFonts w:cs="Arial"/>
                <w:color w:val="000000"/>
                <w:sz w:val="22"/>
                <w:szCs w:val="22"/>
                <w:lang w:eastAsia="en-GB"/>
              </w:rPr>
            </w:pPr>
          </w:p>
          <w:p w14:paraId="66893DE0" w14:textId="77777777" w:rsidR="002D1B02" w:rsidRPr="00CA6A21" w:rsidRDefault="002D1B02" w:rsidP="002D1B02">
            <w:pPr>
              <w:rPr>
                <w:rFonts w:cs="Arial"/>
                <w:color w:val="000000"/>
                <w:sz w:val="16"/>
                <w:szCs w:val="16"/>
                <w:lang w:eastAsia="en-GB"/>
              </w:rPr>
            </w:pPr>
            <w:r w:rsidRPr="00CA6A21">
              <w:rPr>
                <w:rFonts w:cs="Arial"/>
                <w:color w:val="000000"/>
                <w:sz w:val="16"/>
                <w:szCs w:val="16"/>
                <w:lang w:eastAsia="en-GB"/>
              </w:rPr>
              <w:t>Max Score 5</w:t>
            </w:r>
          </w:p>
        </w:tc>
        <w:tc>
          <w:tcPr>
            <w:tcW w:w="12093" w:type="dxa"/>
            <w:tcMar>
              <w:top w:w="0" w:type="dxa"/>
              <w:left w:w="108" w:type="dxa"/>
              <w:bottom w:w="0" w:type="dxa"/>
              <w:right w:w="108" w:type="dxa"/>
            </w:tcMar>
            <w:vAlign w:val="center"/>
          </w:tcPr>
          <w:p w14:paraId="3A179603" w14:textId="77777777" w:rsidR="002D1B02" w:rsidRPr="00D61959" w:rsidRDefault="002D1B02" w:rsidP="002D1B02">
            <w:pPr>
              <w:rPr>
                <w:rFonts w:cs="Arial"/>
                <w:color w:val="000000"/>
                <w:sz w:val="22"/>
                <w:szCs w:val="22"/>
                <w:lang w:eastAsia="en-GB"/>
              </w:rPr>
            </w:pPr>
          </w:p>
          <w:p w14:paraId="35E2D08D" w14:textId="77777777" w:rsidR="002D1B02" w:rsidRPr="00D61959" w:rsidRDefault="002D1B02" w:rsidP="002D1B02">
            <w:pPr>
              <w:rPr>
                <w:rFonts w:cs="Arial"/>
                <w:color w:val="000000"/>
                <w:sz w:val="22"/>
                <w:szCs w:val="22"/>
                <w:lang w:eastAsia="en-GB"/>
              </w:rPr>
            </w:pPr>
          </w:p>
          <w:p w14:paraId="5967746F" w14:textId="77777777" w:rsidR="002D1B02" w:rsidRPr="00D61959" w:rsidRDefault="002D1B02" w:rsidP="002D1B02">
            <w:pPr>
              <w:rPr>
                <w:rFonts w:cs="Arial"/>
                <w:color w:val="000000"/>
                <w:sz w:val="22"/>
                <w:szCs w:val="22"/>
                <w:lang w:eastAsia="en-GB"/>
              </w:rPr>
            </w:pPr>
          </w:p>
          <w:p w14:paraId="70EA9D8A" w14:textId="77777777" w:rsidR="002D1B02" w:rsidRPr="00D61959" w:rsidRDefault="002D1B02" w:rsidP="002D1B02">
            <w:pPr>
              <w:rPr>
                <w:rFonts w:cs="Arial"/>
                <w:color w:val="000000"/>
                <w:sz w:val="22"/>
                <w:szCs w:val="22"/>
                <w:lang w:eastAsia="en-GB"/>
              </w:rPr>
            </w:pPr>
          </w:p>
          <w:p w14:paraId="73AAA174" w14:textId="77777777" w:rsidR="002D1B02" w:rsidRPr="00D61959" w:rsidRDefault="002D1B02" w:rsidP="002D1B02">
            <w:pPr>
              <w:rPr>
                <w:rFonts w:cs="Arial"/>
                <w:color w:val="000000"/>
                <w:sz w:val="22"/>
                <w:szCs w:val="22"/>
                <w:lang w:eastAsia="en-GB"/>
              </w:rPr>
            </w:pPr>
          </w:p>
          <w:p w14:paraId="7400D5C0" w14:textId="77777777" w:rsidR="002D1B02" w:rsidRPr="00D61959" w:rsidRDefault="002D1B02" w:rsidP="002D1B02">
            <w:pPr>
              <w:rPr>
                <w:rFonts w:cs="Arial"/>
                <w:color w:val="000000"/>
                <w:sz w:val="22"/>
                <w:szCs w:val="22"/>
                <w:lang w:eastAsia="en-GB"/>
              </w:rPr>
            </w:pPr>
          </w:p>
        </w:tc>
        <w:tc>
          <w:tcPr>
            <w:tcW w:w="567" w:type="dxa"/>
            <w:tcMar>
              <w:top w:w="0" w:type="dxa"/>
              <w:left w:w="108" w:type="dxa"/>
              <w:bottom w:w="0" w:type="dxa"/>
              <w:right w:w="108" w:type="dxa"/>
            </w:tcMar>
            <w:vAlign w:val="center"/>
          </w:tcPr>
          <w:p w14:paraId="5F151545" w14:textId="77777777" w:rsidR="002D1B02" w:rsidRPr="00D61959" w:rsidRDefault="002D1B02" w:rsidP="002D1B02">
            <w:pPr>
              <w:jc w:val="center"/>
              <w:rPr>
                <w:rFonts w:cs="Arial"/>
                <w:color w:val="000000"/>
                <w:sz w:val="22"/>
                <w:szCs w:val="22"/>
                <w:lang w:eastAsia="en-GB"/>
              </w:rPr>
            </w:pPr>
          </w:p>
        </w:tc>
      </w:tr>
      <w:tr w:rsidR="002D1B02" w:rsidRPr="00D61959" w14:paraId="22BF5E59" w14:textId="77777777" w:rsidTr="002D1B02">
        <w:trPr>
          <w:trHeight w:val="567"/>
        </w:trPr>
        <w:tc>
          <w:tcPr>
            <w:tcW w:w="1364" w:type="dxa"/>
            <w:tcMar>
              <w:top w:w="0" w:type="dxa"/>
              <w:left w:w="108" w:type="dxa"/>
              <w:bottom w:w="0" w:type="dxa"/>
              <w:right w:w="108" w:type="dxa"/>
            </w:tcMar>
            <w:vAlign w:val="center"/>
            <w:hideMark/>
          </w:tcPr>
          <w:p w14:paraId="46578820"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116</w:t>
            </w:r>
          </w:p>
        </w:tc>
        <w:tc>
          <w:tcPr>
            <w:tcW w:w="12093" w:type="dxa"/>
            <w:tcMar>
              <w:top w:w="0" w:type="dxa"/>
              <w:left w:w="108" w:type="dxa"/>
              <w:bottom w:w="0" w:type="dxa"/>
              <w:right w:w="108" w:type="dxa"/>
            </w:tcMar>
            <w:vAlign w:val="center"/>
            <w:hideMark/>
          </w:tcPr>
          <w:p w14:paraId="270E1868"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Your solution must be able to distribute documents via email.</w:t>
            </w:r>
          </w:p>
        </w:tc>
        <w:tc>
          <w:tcPr>
            <w:tcW w:w="567" w:type="dxa"/>
            <w:tcMar>
              <w:top w:w="0" w:type="dxa"/>
              <w:left w:w="108" w:type="dxa"/>
              <w:bottom w:w="0" w:type="dxa"/>
              <w:right w:w="108" w:type="dxa"/>
            </w:tcMar>
            <w:vAlign w:val="center"/>
            <w:hideMark/>
          </w:tcPr>
          <w:p w14:paraId="62CB0D05" w14:textId="77777777" w:rsidR="002D1B02" w:rsidRPr="00D61959" w:rsidRDefault="002D1B02" w:rsidP="002D1B02">
            <w:pPr>
              <w:jc w:val="center"/>
              <w:rPr>
                <w:rFonts w:cs="Arial"/>
                <w:color w:val="000000"/>
                <w:sz w:val="22"/>
                <w:szCs w:val="22"/>
                <w:lang w:eastAsia="en-GB"/>
              </w:rPr>
            </w:pPr>
            <w:r w:rsidRPr="00D61959">
              <w:rPr>
                <w:rFonts w:cs="Arial"/>
                <w:color w:val="000000"/>
                <w:sz w:val="22"/>
                <w:szCs w:val="22"/>
                <w:lang w:eastAsia="en-GB"/>
              </w:rPr>
              <w:t>E</w:t>
            </w:r>
          </w:p>
        </w:tc>
      </w:tr>
      <w:tr w:rsidR="002D1B02" w:rsidRPr="00D61959" w14:paraId="02C42D23" w14:textId="77777777" w:rsidTr="002D1B02">
        <w:trPr>
          <w:trHeight w:val="2268"/>
        </w:trPr>
        <w:tc>
          <w:tcPr>
            <w:tcW w:w="1364" w:type="dxa"/>
            <w:tcMar>
              <w:top w:w="0" w:type="dxa"/>
              <w:left w:w="108" w:type="dxa"/>
              <w:bottom w:w="0" w:type="dxa"/>
              <w:right w:w="108" w:type="dxa"/>
            </w:tcMar>
            <w:vAlign w:val="center"/>
          </w:tcPr>
          <w:p w14:paraId="22933488"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Response:</w:t>
            </w:r>
          </w:p>
          <w:p w14:paraId="045301BA" w14:textId="77777777" w:rsidR="002D1B02" w:rsidRPr="00D61959" w:rsidRDefault="002D1B02" w:rsidP="002D1B02">
            <w:pPr>
              <w:rPr>
                <w:rFonts w:cs="Arial"/>
                <w:color w:val="000000"/>
                <w:sz w:val="22"/>
                <w:szCs w:val="22"/>
                <w:lang w:eastAsia="en-GB"/>
              </w:rPr>
            </w:pPr>
          </w:p>
          <w:p w14:paraId="7F75F882" w14:textId="77777777" w:rsidR="002D1B02" w:rsidRPr="00D61959" w:rsidRDefault="002D1B02" w:rsidP="002D1B02">
            <w:pPr>
              <w:rPr>
                <w:rFonts w:cs="Arial"/>
                <w:color w:val="000000"/>
                <w:sz w:val="22"/>
                <w:szCs w:val="22"/>
                <w:lang w:eastAsia="en-GB"/>
              </w:rPr>
            </w:pPr>
          </w:p>
          <w:p w14:paraId="6BCB9F6A" w14:textId="77777777" w:rsidR="002D1B02" w:rsidRPr="00D61959" w:rsidRDefault="002D1B02" w:rsidP="002D1B02">
            <w:pPr>
              <w:rPr>
                <w:rFonts w:cs="Arial"/>
                <w:color w:val="000000"/>
                <w:sz w:val="22"/>
                <w:szCs w:val="22"/>
                <w:lang w:eastAsia="en-GB"/>
              </w:rPr>
            </w:pPr>
          </w:p>
          <w:p w14:paraId="7DAFA003" w14:textId="77777777" w:rsidR="002D1B02" w:rsidRPr="00D61959" w:rsidRDefault="002D1B02" w:rsidP="002D1B02">
            <w:pPr>
              <w:rPr>
                <w:rFonts w:cs="Arial"/>
                <w:color w:val="000000"/>
                <w:sz w:val="22"/>
                <w:szCs w:val="22"/>
                <w:lang w:eastAsia="en-GB"/>
              </w:rPr>
            </w:pPr>
          </w:p>
          <w:p w14:paraId="559A92B1" w14:textId="77777777" w:rsidR="002D1B02" w:rsidRPr="00CA6A21" w:rsidRDefault="002D1B02" w:rsidP="002D1B02">
            <w:pPr>
              <w:rPr>
                <w:rFonts w:cs="Arial"/>
                <w:color w:val="000000"/>
                <w:sz w:val="16"/>
                <w:szCs w:val="16"/>
                <w:lang w:eastAsia="en-GB"/>
              </w:rPr>
            </w:pPr>
            <w:r w:rsidRPr="00CA6A21">
              <w:rPr>
                <w:rFonts w:cs="Arial"/>
                <w:color w:val="000000"/>
                <w:sz w:val="16"/>
                <w:szCs w:val="16"/>
                <w:lang w:eastAsia="en-GB"/>
              </w:rPr>
              <w:t>Max Score 5</w:t>
            </w:r>
          </w:p>
        </w:tc>
        <w:tc>
          <w:tcPr>
            <w:tcW w:w="12093" w:type="dxa"/>
            <w:tcMar>
              <w:top w:w="0" w:type="dxa"/>
              <w:left w:w="108" w:type="dxa"/>
              <w:bottom w:w="0" w:type="dxa"/>
              <w:right w:w="108" w:type="dxa"/>
            </w:tcMar>
            <w:vAlign w:val="center"/>
          </w:tcPr>
          <w:p w14:paraId="25FA7708" w14:textId="77777777" w:rsidR="002D1B02" w:rsidRPr="00D61959" w:rsidRDefault="002D1B02" w:rsidP="002D1B02">
            <w:pPr>
              <w:rPr>
                <w:rFonts w:cs="Arial"/>
                <w:color w:val="000000"/>
                <w:sz w:val="22"/>
                <w:szCs w:val="22"/>
                <w:lang w:eastAsia="en-GB"/>
              </w:rPr>
            </w:pPr>
          </w:p>
          <w:p w14:paraId="14B52282" w14:textId="77777777" w:rsidR="002D1B02" w:rsidRPr="00D61959" w:rsidRDefault="002D1B02" w:rsidP="002D1B02">
            <w:pPr>
              <w:rPr>
                <w:rFonts w:cs="Arial"/>
                <w:color w:val="000000"/>
                <w:sz w:val="22"/>
                <w:szCs w:val="22"/>
                <w:lang w:eastAsia="en-GB"/>
              </w:rPr>
            </w:pPr>
          </w:p>
          <w:p w14:paraId="03F99C56" w14:textId="77777777" w:rsidR="002D1B02" w:rsidRPr="00D61959" w:rsidRDefault="002D1B02" w:rsidP="002D1B02">
            <w:pPr>
              <w:rPr>
                <w:rFonts w:cs="Arial"/>
                <w:color w:val="000000"/>
                <w:sz w:val="22"/>
                <w:szCs w:val="22"/>
                <w:lang w:eastAsia="en-GB"/>
              </w:rPr>
            </w:pPr>
          </w:p>
          <w:p w14:paraId="19EF512F" w14:textId="77777777" w:rsidR="002D1B02" w:rsidRPr="00D61959" w:rsidRDefault="002D1B02" w:rsidP="002D1B02">
            <w:pPr>
              <w:rPr>
                <w:rFonts w:cs="Arial"/>
                <w:color w:val="000000"/>
                <w:sz w:val="22"/>
                <w:szCs w:val="22"/>
                <w:lang w:eastAsia="en-GB"/>
              </w:rPr>
            </w:pPr>
          </w:p>
          <w:p w14:paraId="0D0A258F" w14:textId="77777777" w:rsidR="002D1B02" w:rsidRPr="00D61959" w:rsidRDefault="002D1B02" w:rsidP="002D1B02">
            <w:pPr>
              <w:rPr>
                <w:rFonts w:cs="Arial"/>
                <w:color w:val="000000"/>
                <w:sz w:val="22"/>
                <w:szCs w:val="22"/>
                <w:lang w:eastAsia="en-GB"/>
              </w:rPr>
            </w:pPr>
          </w:p>
          <w:p w14:paraId="594F9C3D" w14:textId="77777777" w:rsidR="002D1B02" w:rsidRPr="00D61959" w:rsidRDefault="002D1B02" w:rsidP="002D1B02">
            <w:pPr>
              <w:rPr>
                <w:rFonts w:cs="Arial"/>
                <w:color w:val="000000"/>
                <w:sz w:val="22"/>
                <w:szCs w:val="22"/>
                <w:lang w:eastAsia="en-GB"/>
              </w:rPr>
            </w:pPr>
          </w:p>
        </w:tc>
        <w:tc>
          <w:tcPr>
            <w:tcW w:w="567" w:type="dxa"/>
            <w:tcMar>
              <w:top w:w="0" w:type="dxa"/>
              <w:left w:w="108" w:type="dxa"/>
              <w:bottom w:w="0" w:type="dxa"/>
              <w:right w:w="108" w:type="dxa"/>
            </w:tcMar>
            <w:vAlign w:val="center"/>
          </w:tcPr>
          <w:p w14:paraId="5E29C054" w14:textId="77777777" w:rsidR="002D1B02" w:rsidRPr="00D61959" w:rsidRDefault="002D1B02" w:rsidP="002D1B02">
            <w:pPr>
              <w:jc w:val="center"/>
              <w:rPr>
                <w:rFonts w:cs="Arial"/>
                <w:color w:val="000000"/>
                <w:sz w:val="22"/>
                <w:szCs w:val="22"/>
                <w:lang w:eastAsia="en-GB"/>
              </w:rPr>
            </w:pPr>
          </w:p>
        </w:tc>
      </w:tr>
      <w:tr w:rsidR="002D1B02" w:rsidRPr="00D61959" w14:paraId="7942B16B" w14:textId="77777777" w:rsidTr="002D1B02">
        <w:trPr>
          <w:trHeight w:val="680"/>
        </w:trPr>
        <w:tc>
          <w:tcPr>
            <w:tcW w:w="1364" w:type="dxa"/>
            <w:tcMar>
              <w:top w:w="0" w:type="dxa"/>
              <w:left w:w="108" w:type="dxa"/>
              <w:bottom w:w="0" w:type="dxa"/>
              <w:right w:w="108" w:type="dxa"/>
            </w:tcMar>
            <w:vAlign w:val="center"/>
            <w:hideMark/>
          </w:tcPr>
          <w:p w14:paraId="3B044A4B"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117</w:t>
            </w:r>
          </w:p>
        </w:tc>
        <w:tc>
          <w:tcPr>
            <w:tcW w:w="12093" w:type="dxa"/>
            <w:tcMar>
              <w:top w:w="0" w:type="dxa"/>
              <w:left w:w="108" w:type="dxa"/>
              <w:bottom w:w="0" w:type="dxa"/>
              <w:right w:w="108" w:type="dxa"/>
            </w:tcMar>
            <w:vAlign w:val="center"/>
            <w:hideMark/>
          </w:tcPr>
          <w:p w14:paraId="2EA2EA07"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 xml:space="preserve">Your solution must incorporate a wide range of file viewers. Please detail which viewers are provided as standard with the solution and then detail which additional viewers past customers have required. </w:t>
            </w:r>
          </w:p>
        </w:tc>
        <w:tc>
          <w:tcPr>
            <w:tcW w:w="567" w:type="dxa"/>
            <w:tcMar>
              <w:top w:w="0" w:type="dxa"/>
              <w:left w:w="108" w:type="dxa"/>
              <w:bottom w:w="0" w:type="dxa"/>
              <w:right w:w="108" w:type="dxa"/>
            </w:tcMar>
            <w:vAlign w:val="center"/>
            <w:hideMark/>
          </w:tcPr>
          <w:p w14:paraId="3AF8E3AA" w14:textId="77777777" w:rsidR="002D1B02" w:rsidRPr="00D61959" w:rsidRDefault="002D1B02" w:rsidP="002D1B02">
            <w:pPr>
              <w:jc w:val="center"/>
              <w:rPr>
                <w:rFonts w:cs="Arial"/>
                <w:color w:val="000000"/>
                <w:sz w:val="22"/>
                <w:szCs w:val="22"/>
                <w:lang w:eastAsia="en-GB"/>
              </w:rPr>
            </w:pPr>
            <w:r w:rsidRPr="00D61959">
              <w:rPr>
                <w:rFonts w:cs="Arial"/>
                <w:color w:val="000000"/>
                <w:sz w:val="22"/>
                <w:szCs w:val="22"/>
                <w:lang w:eastAsia="en-GB"/>
              </w:rPr>
              <w:t>E</w:t>
            </w:r>
          </w:p>
        </w:tc>
      </w:tr>
      <w:tr w:rsidR="002D1B02" w:rsidRPr="00D61959" w14:paraId="6D9FA342" w14:textId="77777777" w:rsidTr="002D1B02">
        <w:trPr>
          <w:trHeight w:val="2268"/>
        </w:trPr>
        <w:tc>
          <w:tcPr>
            <w:tcW w:w="1364" w:type="dxa"/>
            <w:tcMar>
              <w:top w:w="0" w:type="dxa"/>
              <w:left w:w="108" w:type="dxa"/>
              <w:bottom w:w="0" w:type="dxa"/>
              <w:right w:w="108" w:type="dxa"/>
            </w:tcMar>
            <w:vAlign w:val="center"/>
          </w:tcPr>
          <w:p w14:paraId="0E9D4CB6"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Response:</w:t>
            </w:r>
          </w:p>
          <w:p w14:paraId="439498E4" w14:textId="77777777" w:rsidR="002D1B02" w:rsidRPr="00D61959" w:rsidRDefault="002D1B02" w:rsidP="002D1B02">
            <w:pPr>
              <w:rPr>
                <w:rFonts w:cs="Arial"/>
                <w:color w:val="000000"/>
                <w:sz w:val="22"/>
                <w:szCs w:val="22"/>
                <w:lang w:eastAsia="en-GB"/>
              </w:rPr>
            </w:pPr>
          </w:p>
          <w:p w14:paraId="36BA3433" w14:textId="77777777" w:rsidR="002D1B02" w:rsidRPr="00D61959" w:rsidRDefault="002D1B02" w:rsidP="002D1B02">
            <w:pPr>
              <w:rPr>
                <w:rFonts w:cs="Arial"/>
                <w:color w:val="000000"/>
                <w:sz w:val="22"/>
                <w:szCs w:val="22"/>
                <w:lang w:eastAsia="en-GB"/>
              </w:rPr>
            </w:pPr>
          </w:p>
          <w:p w14:paraId="20716C69" w14:textId="77777777" w:rsidR="002D1B02" w:rsidRPr="00D61959" w:rsidRDefault="002D1B02" w:rsidP="002D1B02">
            <w:pPr>
              <w:rPr>
                <w:rFonts w:cs="Arial"/>
                <w:color w:val="000000"/>
                <w:sz w:val="22"/>
                <w:szCs w:val="22"/>
                <w:lang w:eastAsia="en-GB"/>
              </w:rPr>
            </w:pPr>
          </w:p>
          <w:p w14:paraId="3A58B07E" w14:textId="77777777" w:rsidR="002D1B02" w:rsidRPr="00D61959" w:rsidRDefault="002D1B02" w:rsidP="002D1B02">
            <w:pPr>
              <w:rPr>
                <w:rFonts w:cs="Arial"/>
                <w:color w:val="000000"/>
                <w:sz w:val="22"/>
                <w:szCs w:val="22"/>
                <w:lang w:eastAsia="en-GB"/>
              </w:rPr>
            </w:pPr>
          </w:p>
          <w:p w14:paraId="77779C06" w14:textId="77777777" w:rsidR="002D1B02" w:rsidRPr="00CA6A21" w:rsidRDefault="002D1B02" w:rsidP="002D1B02">
            <w:pPr>
              <w:rPr>
                <w:rFonts w:cs="Arial"/>
                <w:color w:val="000000"/>
                <w:sz w:val="16"/>
                <w:szCs w:val="16"/>
                <w:lang w:eastAsia="en-GB"/>
              </w:rPr>
            </w:pPr>
            <w:r w:rsidRPr="00CA6A21">
              <w:rPr>
                <w:rFonts w:cs="Arial"/>
                <w:color w:val="000000"/>
                <w:sz w:val="16"/>
                <w:szCs w:val="16"/>
                <w:lang w:eastAsia="en-GB"/>
              </w:rPr>
              <w:t>Max Score 5</w:t>
            </w:r>
          </w:p>
        </w:tc>
        <w:tc>
          <w:tcPr>
            <w:tcW w:w="12093" w:type="dxa"/>
            <w:tcMar>
              <w:top w:w="0" w:type="dxa"/>
              <w:left w:w="108" w:type="dxa"/>
              <w:bottom w:w="0" w:type="dxa"/>
              <w:right w:w="108" w:type="dxa"/>
            </w:tcMar>
            <w:vAlign w:val="center"/>
          </w:tcPr>
          <w:p w14:paraId="42A9929B" w14:textId="77777777" w:rsidR="002D1B02" w:rsidRPr="00D61959" w:rsidRDefault="002D1B02" w:rsidP="002D1B02">
            <w:pPr>
              <w:rPr>
                <w:rFonts w:cs="Arial"/>
                <w:color w:val="000000"/>
                <w:sz w:val="22"/>
                <w:szCs w:val="22"/>
                <w:lang w:eastAsia="en-GB"/>
              </w:rPr>
            </w:pPr>
          </w:p>
          <w:p w14:paraId="7E6A2B08" w14:textId="77777777" w:rsidR="002D1B02" w:rsidRPr="00D61959" w:rsidRDefault="002D1B02" w:rsidP="002D1B02">
            <w:pPr>
              <w:rPr>
                <w:rFonts w:cs="Arial"/>
                <w:color w:val="000000"/>
                <w:sz w:val="22"/>
                <w:szCs w:val="22"/>
                <w:lang w:eastAsia="en-GB"/>
              </w:rPr>
            </w:pPr>
          </w:p>
          <w:p w14:paraId="4A01D33B" w14:textId="77777777" w:rsidR="002D1B02" w:rsidRPr="00D61959" w:rsidRDefault="002D1B02" w:rsidP="002D1B02">
            <w:pPr>
              <w:rPr>
                <w:rFonts w:cs="Arial"/>
                <w:color w:val="000000"/>
                <w:sz w:val="22"/>
                <w:szCs w:val="22"/>
                <w:lang w:eastAsia="en-GB"/>
              </w:rPr>
            </w:pPr>
          </w:p>
          <w:p w14:paraId="43116C0E" w14:textId="77777777" w:rsidR="002D1B02" w:rsidRPr="00D61959" w:rsidRDefault="002D1B02" w:rsidP="002D1B02">
            <w:pPr>
              <w:rPr>
                <w:rFonts w:cs="Arial"/>
                <w:color w:val="000000"/>
                <w:sz w:val="22"/>
                <w:szCs w:val="22"/>
                <w:lang w:eastAsia="en-GB"/>
              </w:rPr>
            </w:pPr>
          </w:p>
          <w:p w14:paraId="0E6B24F6" w14:textId="77777777" w:rsidR="002D1B02" w:rsidRPr="00D61959" w:rsidRDefault="002D1B02" w:rsidP="002D1B02">
            <w:pPr>
              <w:rPr>
                <w:rFonts w:cs="Arial"/>
                <w:color w:val="000000"/>
                <w:sz w:val="22"/>
                <w:szCs w:val="22"/>
                <w:lang w:eastAsia="en-GB"/>
              </w:rPr>
            </w:pPr>
          </w:p>
          <w:p w14:paraId="3F75BCF8" w14:textId="77777777" w:rsidR="002D1B02" w:rsidRPr="00D61959" w:rsidRDefault="002D1B02" w:rsidP="002D1B02">
            <w:pPr>
              <w:rPr>
                <w:rFonts w:cs="Arial"/>
                <w:color w:val="000000"/>
                <w:sz w:val="22"/>
                <w:szCs w:val="22"/>
                <w:lang w:eastAsia="en-GB"/>
              </w:rPr>
            </w:pPr>
          </w:p>
        </w:tc>
        <w:tc>
          <w:tcPr>
            <w:tcW w:w="567" w:type="dxa"/>
            <w:tcMar>
              <w:top w:w="0" w:type="dxa"/>
              <w:left w:w="108" w:type="dxa"/>
              <w:bottom w:w="0" w:type="dxa"/>
              <w:right w:w="108" w:type="dxa"/>
            </w:tcMar>
            <w:vAlign w:val="center"/>
          </w:tcPr>
          <w:p w14:paraId="22DF5A80" w14:textId="77777777" w:rsidR="002D1B02" w:rsidRPr="00D61959" w:rsidRDefault="002D1B02" w:rsidP="002D1B02">
            <w:pPr>
              <w:jc w:val="center"/>
              <w:rPr>
                <w:rFonts w:cs="Arial"/>
                <w:color w:val="000000"/>
                <w:sz w:val="22"/>
                <w:szCs w:val="22"/>
                <w:lang w:eastAsia="en-GB"/>
              </w:rPr>
            </w:pPr>
          </w:p>
        </w:tc>
      </w:tr>
    </w:tbl>
    <w:p w14:paraId="3C2D5CD4" w14:textId="77777777" w:rsidR="00125E3C" w:rsidRPr="00D61959" w:rsidRDefault="00125E3C">
      <w:pPr>
        <w:rPr>
          <w:rFonts w:cs="Arial"/>
          <w:sz w:val="22"/>
          <w:szCs w:val="22"/>
        </w:rPr>
      </w:pPr>
      <w:r w:rsidRPr="00D61959">
        <w:rPr>
          <w:rFonts w:cs="Arial"/>
          <w:sz w:val="22"/>
          <w:szCs w:val="22"/>
        </w:rP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rsidRPr="00D61959" w14:paraId="651E26DB" w14:textId="77777777" w:rsidTr="002D1B02">
        <w:trPr>
          <w:trHeight w:val="680"/>
        </w:trPr>
        <w:tc>
          <w:tcPr>
            <w:tcW w:w="1364" w:type="dxa"/>
            <w:tcMar>
              <w:top w:w="0" w:type="dxa"/>
              <w:left w:w="108" w:type="dxa"/>
              <w:bottom w:w="0" w:type="dxa"/>
              <w:right w:w="108" w:type="dxa"/>
            </w:tcMar>
            <w:vAlign w:val="center"/>
            <w:hideMark/>
          </w:tcPr>
          <w:p w14:paraId="2047151D" w14:textId="0A06A67A" w:rsidR="002D1B02" w:rsidRPr="00D61959" w:rsidRDefault="002D1B02" w:rsidP="002D1B02">
            <w:pPr>
              <w:rPr>
                <w:rFonts w:cs="Arial"/>
                <w:color w:val="000000"/>
                <w:sz w:val="22"/>
                <w:szCs w:val="22"/>
                <w:lang w:eastAsia="en-GB"/>
              </w:rPr>
            </w:pPr>
            <w:r w:rsidRPr="00D61959">
              <w:rPr>
                <w:rFonts w:cs="Arial"/>
                <w:color w:val="000000"/>
                <w:sz w:val="22"/>
                <w:szCs w:val="22"/>
                <w:lang w:eastAsia="en-GB"/>
              </w:rPr>
              <w:lastRenderedPageBreak/>
              <w:t>118</w:t>
            </w:r>
          </w:p>
        </w:tc>
        <w:tc>
          <w:tcPr>
            <w:tcW w:w="12093" w:type="dxa"/>
            <w:tcMar>
              <w:top w:w="0" w:type="dxa"/>
              <w:left w:w="108" w:type="dxa"/>
              <w:bottom w:w="0" w:type="dxa"/>
              <w:right w:w="108" w:type="dxa"/>
            </w:tcMar>
            <w:vAlign w:val="center"/>
            <w:hideMark/>
          </w:tcPr>
          <w:p w14:paraId="6201B002" w14:textId="2A503C3D"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In addition to the above, Leeds Fed has a large number of the photos of varying size; your proposed solution should include functionality to ensure photos are stored efficiently and can be easily managed.</w:t>
            </w:r>
            <w:r w:rsidR="002D7588">
              <w:rPr>
                <w:rFonts w:cs="Arial"/>
                <w:color w:val="000000"/>
                <w:sz w:val="22"/>
                <w:szCs w:val="22"/>
                <w:lang w:eastAsia="en-GB"/>
              </w:rPr>
              <w:t xml:space="preserve">  </w:t>
            </w:r>
          </w:p>
        </w:tc>
        <w:tc>
          <w:tcPr>
            <w:tcW w:w="567" w:type="dxa"/>
            <w:tcMar>
              <w:top w:w="0" w:type="dxa"/>
              <w:left w:w="108" w:type="dxa"/>
              <w:bottom w:w="0" w:type="dxa"/>
              <w:right w:w="108" w:type="dxa"/>
            </w:tcMar>
            <w:vAlign w:val="center"/>
            <w:hideMark/>
          </w:tcPr>
          <w:p w14:paraId="75CA1896" w14:textId="77777777" w:rsidR="002D1B02" w:rsidRPr="00D61959" w:rsidRDefault="002D1B02" w:rsidP="002D1B02">
            <w:pPr>
              <w:jc w:val="center"/>
              <w:rPr>
                <w:rFonts w:cs="Arial"/>
                <w:color w:val="000000"/>
                <w:sz w:val="22"/>
                <w:szCs w:val="22"/>
                <w:lang w:eastAsia="en-GB"/>
              </w:rPr>
            </w:pPr>
            <w:r w:rsidRPr="00D61959">
              <w:rPr>
                <w:rFonts w:cs="Arial"/>
                <w:color w:val="000000"/>
                <w:sz w:val="22"/>
                <w:szCs w:val="22"/>
                <w:lang w:eastAsia="en-GB"/>
              </w:rPr>
              <w:t>D</w:t>
            </w:r>
          </w:p>
        </w:tc>
      </w:tr>
      <w:tr w:rsidR="002D1B02" w:rsidRPr="00D61959" w14:paraId="49644312" w14:textId="77777777" w:rsidTr="002D1B02">
        <w:trPr>
          <w:trHeight w:val="2268"/>
        </w:trPr>
        <w:tc>
          <w:tcPr>
            <w:tcW w:w="1364" w:type="dxa"/>
            <w:tcMar>
              <w:top w:w="0" w:type="dxa"/>
              <w:left w:w="108" w:type="dxa"/>
              <w:bottom w:w="0" w:type="dxa"/>
              <w:right w:w="108" w:type="dxa"/>
            </w:tcMar>
            <w:vAlign w:val="center"/>
          </w:tcPr>
          <w:p w14:paraId="50C57CD8"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Response:</w:t>
            </w:r>
          </w:p>
          <w:p w14:paraId="435349C7" w14:textId="77777777" w:rsidR="002D1B02" w:rsidRPr="00D61959" w:rsidRDefault="002D1B02" w:rsidP="002D1B02">
            <w:pPr>
              <w:rPr>
                <w:rFonts w:cs="Arial"/>
                <w:color w:val="000000"/>
                <w:sz w:val="22"/>
                <w:szCs w:val="22"/>
                <w:lang w:eastAsia="en-GB"/>
              </w:rPr>
            </w:pPr>
          </w:p>
          <w:p w14:paraId="6D4232EE" w14:textId="77777777" w:rsidR="002D1B02" w:rsidRPr="00D61959" w:rsidRDefault="002D1B02" w:rsidP="002D1B02">
            <w:pPr>
              <w:rPr>
                <w:rFonts w:cs="Arial"/>
                <w:color w:val="000000"/>
                <w:sz w:val="22"/>
                <w:szCs w:val="22"/>
                <w:lang w:eastAsia="en-GB"/>
              </w:rPr>
            </w:pPr>
          </w:p>
          <w:p w14:paraId="1FA8B3EC" w14:textId="77777777" w:rsidR="002D1B02" w:rsidRPr="00D61959" w:rsidRDefault="002D1B02" w:rsidP="002D1B02">
            <w:pPr>
              <w:rPr>
                <w:rFonts w:cs="Arial"/>
                <w:color w:val="000000"/>
                <w:sz w:val="22"/>
                <w:szCs w:val="22"/>
                <w:lang w:eastAsia="en-GB"/>
              </w:rPr>
            </w:pPr>
          </w:p>
          <w:p w14:paraId="260B2819" w14:textId="77777777" w:rsidR="002D1B02" w:rsidRPr="00D61959" w:rsidRDefault="002D1B02" w:rsidP="002D1B02">
            <w:pPr>
              <w:rPr>
                <w:rFonts w:cs="Arial"/>
                <w:color w:val="000000"/>
                <w:sz w:val="22"/>
                <w:szCs w:val="22"/>
                <w:lang w:eastAsia="en-GB"/>
              </w:rPr>
            </w:pPr>
          </w:p>
          <w:p w14:paraId="150E05E0" w14:textId="77777777" w:rsidR="002D1B02" w:rsidRPr="00CA6A21" w:rsidRDefault="002D1B02" w:rsidP="002D1B02">
            <w:pPr>
              <w:rPr>
                <w:rFonts w:cs="Arial"/>
                <w:color w:val="000000"/>
                <w:sz w:val="16"/>
                <w:szCs w:val="16"/>
                <w:lang w:eastAsia="en-GB"/>
              </w:rPr>
            </w:pPr>
            <w:r w:rsidRPr="00CA6A21">
              <w:rPr>
                <w:rFonts w:cs="Arial"/>
                <w:color w:val="000000"/>
                <w:sz w:val="16"/>
                <w:szCs w:val="16"/>
                <w:lang w:eastAsia="en-GB"/>
              </w:rPr>
              <w:t>Max Score 3</w:t>
            </w:r>
          </w:p>
        </w:tc>
        <w:tc>
          <w:tcPr>
            <w:tcW w:w="12093" w:type="dxa"/>
            <w:tcMar>
              <w:top w:w="0" w:type="dxa"/>
              <w:left w:w="108" w:type="dxa"/>
              <w:bottom w:w="0" w:type="dxa"/>
              <w:right w:w="108" w:type="dxa"/>
            </w:tcMar>
            <w:vAlign w:val="center"/>
          </w:tcPr>
          <w:p w14:paraId="56041E18" w14:textId="77777777" w:rsidR="002D1B02" w:rsidRPr="00D61959" w:rsidRDefault="002D1B02" w:rsidP="002D1B02">
            <w:pPr>
              <w:rPr>
                <w:rFonts w:cs="Arial"/>
                <w:color w:val="000000"/>
                <w:sz w:val="22"/>
                <w:szCs w:val="22"/>
                <w:lang w:eastAsia="en-GB"/>
              </w:rPr>
            </w:pPr>
          </w:p>
          <w:p w14:paraId="77034FA3" w14:textId="77777777" w:rsidR="002D1B02" w:rsidRPr="00D61959" w:rsidRDefault="002D1B02" w:rsidP="002D1B02">
            <w:pPr>
              <w:rPr>
                <w:rFonts w:cs="Arial"/>
                <w:color w:val="000000"/>
                <w:sz w:val="22"/>
                <w:szCs w:val="22"/>
                <w:lang w:eastAsia="en-GB"/>
              </w:rPr>
            </w:pPr>
          </w:p>
          <w:p w14:paraId="55132703" w14:textId="77777777" w:rsidR="002D1B02" w:rsidRPr="00D61959" w:rsidRDefault="002D1B02" w:rsidP="002D1B02">
            <w:pPr>
              <w:rPr>
                <w:rFonts w:cs="Arial"/>
                <w:color w:val="000000"/>
                <w:sz w:val="22"/>
                <w:szCs w:val="22"/>
                <w:lang w:eastAsia="en-GB"/>
              </w:rPr>
            </w:pPr>
          </w:p>
          <w:p w14:paraId="5ACC6F3C" w14:textId="77777777" w:rsidR="002D1B02" w:rsidRPr="00D61959" w:rsidRDefault="002D1B02" w:rsidP="002D1B02">
            <w:pPr>
              <w:rPr>
                <w:rFonts w:cs="Arial"/>
                <w:color w:val="000000"/>
                <w:sz w:val="22"/>
                <w:szCs w:val="22"/>
                <w:lang w:eastAsia="en-GB"/>
              </w:rPr>
            </w:pPr>
          </w:p>
          <w:p w14:paraId="6FD44622" w14:textId="77777777" w:rsidR="002D1B02" w:rsidRPr="00D61959" w:rsidRDefault="002D1B02" w:rsidP="002D1B02">
            <w:pPr>
              <w:rPr>
                <w:rFonts w:cs="Arial"/>
                <w:color w:val="000000"/>
                <w:sz w:val="22"/>
                <w:szCs w:val="22"/>
                <w:lang w:eastAsia="en-GB"/>
              </w:rPr>
            </w:pPr>
          </w:p>
          <w:p w14:paraId="3D93716D" w14:textId="77777777" w:rsidR="002D1B02" w:rsidRPr="00D61959" w:rsidRDefault="002D1B02" w:rsidP="002D1B02">
            <w:pPr>
              <w:rPr>
                <w:rFonts w:cs="Arial"/>
                <w:color w:val="000000"/>
                <w:sz w:val="22"/>
                <w:szCs w:val="22"/>
                <w:lang w:eastAsia="en-GB"/>
              </w:rPr>
            </w:pPr>
          </w:p>
        </w:tc>
        <w:tc>
          <w:tcPr>
            <w:tcW w:w="567" w:type="dxa"/>
            <w:tcMar>
              <w:top w:w="0" w:type="dxa"/>
              <w:left w:w="108" w:type="dxa"/>
              <w:bottom w:w="0" w:type="dxa"/>
              <w:right w:w="108" w:type="dxa"/>
            </w:tcMar>
            <w:vAlign w:val="center"/>
          </w:tcPr>
          <w:p w14:paraId="5C732BCD" w14:textId="77777777" w:rsidR="002D1B02" w:rsidRPr="00D61959" w:rsidRDefault="002D1B02" w:rsidP="002D1B02">
            <w:pPr>
              <w:jc w:val="center"/>
              <w:rPr>
                <w:rFonts w:cs="Arial"/>
                <w:color w:val="000000"/>
                <w:sz w:val="22"/>
                <w:szCs w:val="22"/>
                <w:lang w:eastAsia="en-GB"/>
              </w:rPr>
            </w:pPr>
          </w:p>
        </w:tc>
      </w:tr>
      <w:tr w:rsidR="002D1B02" w:rsidRPr="00D61959" w14:paraId="4FDF2376" w14:textId="77777777" w:rsidTr="002D1B02">
        <w:trPr>
          <w:trHeight w:val="566"/>
        </w:trPr>
        <w:tc>
          <w:tcPr>
            <w:tcW w:w="1364" w:type="dxa"/>
            <w:tcMar>
              <w:top w:w="0" w:type="dxa"/>
              <w:left w:w="108" w:type="dxa"/>
              <w:bottom w:w="0" w:type="dxa"/>
              <w:right w:w="108" w:type="dxa"/>
            </w:tcMar>
            <w:vAlign w:val="center"/>
            <w:hideMark/>
          </w:tcPr>
          <w:p w14:paraId="266DDD16" w14:textId="77777777" w:rsidR="002D1B02" w:rsidRPr="00D61959" w:rsidRDefault="002D1B02" w:rsidP="002D1B02">
            <w:pPr>
              <w:rPr>
                <w:rFonts w:cs="Arial"/>
                <w:color w:val="000000"/>
                <w:sz w:val="22"/>
                <w:szCs w:val="22"/>
                <w:highlight w:val="yellow"/>
                <w:lang w:eastAsia="en-GB"/>
              </w:rPr>
            </w:pPr>
            <w:r w:rsidRPr="00D61959">
              <w:rPr>
                <w:rFonts w:cs="Arial"/>
                <w:color w:val="000000"/>
                <w:sz w:val="22"/>
                <w:szCs w:val="22"/>
                <w:lang w:eastAsia="en-GB"/>
              </w:rPr>
              <w:t>119</w:t>
            </w:r>
          </w:p>
        </w:tc>
        <w:tc>
          <w:tcPr>
            <w:tcW w:w="12093" w:type="dxa"/>
            <w:tcMar>
              <w:top w:w="0" w:type="dxa"/>
              <w:left w:w="108" w:type="dxa"/>
              <w:bottom w:w="0" w:type="dxa"/>
              <w:right w:w="108" w:type="dxa"/>
            </w:tcMar>
            <w:vAlign w:val="center"/>
            <w:hideMark/>
          </w:tcPr>
          <w:p w14:paraId="5FC75CC6" w14:textId="77777777" w:rsidR="002D1B02" w:rsidRPr="00D61959" w:rsidRDefault="002D1B02" w:rsidP="002D1B02">
            <w:pPr>
              <w:rPr>
                <w:rFonts w:cs="Arial"/>
                <w:color w:val="000000"/>
                <w:sz w:val="22"/>
                <w:szCs w:val="22"/>
                <w:highlight w:val="yellow"/>
                <w:lang w:eastAsia="en-GB"/>
              </w:rPr>
            </w:pPr>
            <w:r w:rsidRPr="00D61959">
              <w:rPr>
                <w:rFonts w:cs="Arial"/>
                <w:color w:val="000000"/>
                <w:sz w:val="22"/>
                <w:szCs w:val="22"/>
                <w:lang w:eastAsia="en-GB"/>
              </w:rPr>
              <w:t xml:space="preserve">The solution should have a process that identifies all the documents expected against a defined entity in the system, for example, a new build property, which triggers alerts after a specified time period if documents are missing, for example after 12 months. </w:t>
            </w:r>
          </w:p>
        </w:tc>
        <w:tc>
          <w:tcPr>
            <w:tcW w:w="567" w:type="dxa"/>
            <w:tcMar>
              <w:top w:w="0" w:type="dxa"/>
              <w:left w:w="108" w:type="dxa"/>
              <w:bottom w:w="0" w:type="dxa"/>
              <w:right w:w="108" w:type="dxa"/>
            </w:tcMar>
            <w:vAlign w:val="center"/>
            <w:hideMark/>
          </w:tcPr>
          <w:p w14:paraId="7E3EF237" w14:textId="77777777" w:rsidR="002D1B02" w:rsidRPr="00D61959" w:rsidRDefault="002D1B02" w:rsidP="002D1B02">
            <w:pPr>
              <w:jc w:val="center"/>
              <w:rPr>
                <w:rFonts w:cs="Arial"/>
                <w:color w:val="000000"/>
                <w:sz w:val="22"/>
                <w:szCs w:val="22"/>
                <w:lang w:eastAsia="en-GB"/>
              </w:rPr>
            </w:pPr>
            <w:r w:rsidRPr="00D61959">
              <w:rPr>
                <w:rFonts w:cs="Arial"/>
                <w:color w:val="000000"/>
                <w:sz w:val="22"/>
                <w:szCs w:val="22"/>
                <w:lang w:eastAsia="en-GB"/>
              </w:rPr>
              <w:t>D</w:t>
            </w:r>
          </w:p>
        </w:tc>
      </w:tr>
      <w:tr w:rsidR="002D1B02" w:rsidRPr="00D61959" w14:paraId="4013A763" w14:textId="77777777" w:rsidTr="002D1B02">
        <w:trPr>
          <w:trHeight w:val="1985"/>
        </w:trPr>
        <w:tc>
          <w:tcPr>
            <w:tcW w:w="1364" w:type="dxa"/>
            <w:tcMar>
              <w:top w:w="0" w:type="dxa"/>
              <w:left w:w="108" w:type="dxa"/>
              <w:bottom w:w="0" w:type="dxa"/>
              <w:right w:w="108" w:type="dxa"/>
            </w:tcMar>
            <w:vAlign w:val="center"/>
          </w:tcPr>
          <w:p w14:paraId="3E604CE5"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Response:</w:t>
            </w:r>
          </w:p>
          <w:p w14:paraId="0F72BDAB" w14:textId="77777777" w:rsidR="002D1B02" w:rsidRPr="00D61959" w:rsidRDefault="002D1B02" w:rsidP="002D1B02">
            <w:pPr>
              <w:rPr>
                <w:rFonts w:cs="Arial"/>
                <w:color w:val="000000"/>
                <w:sz w:val="22"/>
                <w:szCs w:val="22"/>
                <w:lang w:eastAsia="en-GB"/>
              </w:rPr>
            </w:pPr>
          </w:p>
          <w:p w14:paraId="3FE2FFBF" w14:textId="77777777" w:rsidR="002D1B02" w:rsidRPr="00D61959" w:rsidRDefault="002D1B02" w:rsidP="002D1B02">
            <w:pPr>
              <w:rPr>
                <w:rFonts w:cs="Arial"/>
                <w:color w:val="000000"/>
                <w:sz w:val="22"/>
                <w:szCs w:val="22"/>
                <w:lang w:eastAsia="en-GB"/>
              </w:rPr>
            </w:pPr>
          </w:p>
          <w:p w14:paraId="027A05D4" w14:textId="77777777" w:rsidR="002D1B02" w:rsidRPr="00D61959" w:rsidRDefault="002D1B02" w:rsidP="002D1B02">
            <w:pPr>
              <w:rPr>
                <w:rFonts w:cs="Arial"/>
                <w:color w:val="000000"/>
                <w:sz w:val="22"/>
                <w:szCs w:val="22"/>
                <w:lang w:eastAsia="en-GB"/>
              </w:rPr>
            </w:pPr>
          </w:p>
          <w:p w14:paraId="1E3E356A" w14:textId="77777777" w:rsidR="002D1B02" w:rsidRPr="00D61959" w:rsidRDefault="002D1B02" w:rsidP="002D1B02">
            <w:pPr>
              <w:rPr>
                <w:rFonts w:cs="Arial"/>
                <w:color w:val="000000"/>
                <w:sz w:val="22"/>
                <w:szCs w:val="22"/>
                <w:lang w:eastAsia="en-GB"/>
              </w:rPr>
            </w:pPr>
          </w:p>
          <w:p w14:paraId="5393DB1B" w14:textId="77777777" w:rsidR="002D1B02" w:rsidRPr="00CA6A21" w:rsidRDefault="002D1B02" w:rsidP="002D1B02">
            <w:pPr>
              <w:rPr>
                <w:rFonts w:cs="Arial"/>
                <w:color w:val="000000"/>
                <w:sz w:val="16"/>
                <w:szCs w:val="16"/>
                <w:lang w:eastAsia="en-GB"/>
              </w:rPr>
            </w:pPr>
            <w:r w:rsidRPr="00CA6A21">
              <w:rPr>
                <w:rFonts w:cs="Arial"/>
                <w:color w:val="000000"/>
                <w:sz w:val="16"/>
                <w:szCs w:val="16"/>
                <w:lang w:eastAsia="en-GB"/>
              </w:rPr>
              <w:t>Max Score 3</w:t>
            </w:r>
          </w:p>
        </w:tc>
        <w:tc>
          <w:tcPr>
            <w:tcW w:w="12093" w:type="dxa"/>
            <w:tcMar>
              <w:top w:w="0" w:type="dxa"/>
              <w:left w:w="108" w:type="dxa"/>
              <w:bottom w:w="0" w:type="dxa"/>
              <w:right w:w="108" w:type="dxa"/>
            </w:tcMar>
            <w:vAlign w:val="center"/>
          </w:tcPr>
          <w:p w14:paraId="6A49831B" w14:textId="77777777" w:rsidR="002D1B02" w:rsidRPr="00D61959" w:rsidRDefault="002D1B02" w:rsidP="002D1B02">
            <w:pPr>
              <w:rPr>
                <w:rFonts w:cs="Arial"/>
                <w:color w:val="000000"/>
                <w:sz w:val="22"/>
                <w:szCs w:val="22"/>
                <w:lang w:eastAsia="en-GB"/>
              </w:rPr>
            </w:pPr>
          </w:p>
          <w:p w14:paraId="21379D05" w14:textId="77777777" w:rsidR="002D1B02" w:rsidRPr="00D61959" w:rsidRDefault="002D1B02" w:rsidP="002D1B02">
            <w:pPr>
              <w:rPr>
                <w:rFonts w:cs="Arial"/>
                <w:color w:val="000000"/>
                <w:sz w:val="22"/>
                <w:szCs w:val="22"/>
                <w:lang w:eastAsia="en-GB"/>
              </w:rPr>
            </w:pPr>
          </w:p>
          <w:p w14:paraId="6D8F861B" w14:textId="77777777" w:rsidR="002D1B02" w:rsidRPr="00D61959" w:rsidRDefault="002D1B02" w:rsidP="002D1B02">
            <w:pPr>
              <w:rPr>
                <w:rFonts w:cs="Arial"/>
                <w:color w:val="000000"/>
                <w:sz w:val="22"/>
                <w:szCs w:val="22"/>
                <w:lang w:eastAsia="en-GB"/>
              </w:rPr>
            </w:pPr>
          </w:p>
          <w:p w14:paraId="3618A9FA" w14:textId="77777777" w:rsidR="002D1B02" w:rsidRPr="00D61959" w:rsidRDefault="002D1B02" w:rsidP="002D1B02">
            <w:pPr>
              <w:rPr>
                <w:rFonts w:cs="Arial"/>
                <w:color w:val="000000"/>
                <w:sz w:val="22"/>
                <w:szCs w:val="22"/>
                <w:lang w:eastAsia="en-GB"/>
              </w:rPr>
            </w:pPr>
          </w:p>
          <w:p w14:paraId="6B3DB283" w14:textId="77777777" w:rsidR="002D1B02" w:rsidRPr="00D61959" w:rsidRDefault="002D1B02" w:rsidP="002D1B02">
            <w:pPr>
              <w:rPr>
                <w:rFonts w:cs="Arial"/>
                <w:color w:val="000000"/>
                <w:sz w:val="22"/>
                <w:szCs w:val="22"/>
                <w:lang w:eastAsia="en-GB"/>
              </w:rPr>
            </w:pPr>
          </w:p>
          <w:p w14:paraId="38F62B80" w14:textId="77777777" w:rsidR="002D1B02" w:rsidRPr="00D61959" w:rsidRDefault="002D1B02" w:rsidP="002D1B02">
            <w:pPr>
              <w:rPr>
                <w:rFonts w:cs="Arial"/>
                <w:color w:val="000000"/>
                <w:sz w:val="22"/>
                <w:szCs w:val="22"/>
                <w:lang w:eastAsia="en-GB"/>
              </w:rPr>
            </w:pPr>
          </w:p>
        </w:tc>
        <w:tc>
          <w:tcPr>
            <w:tcW w:w="567" w:type="dxa"/>
            <w:tcMar>
              <w:top w:w="0" w:type="dxa"/>
              <w:left w:w="108" w:type="dxa"/>
              <w:bottom w:w="0" w:type="dxa"/>
              <w:right w:w="108" w:type="dxa"/>
            </w:tcMar>
            <w:vAlign w:val="center"/>
          </w:tcPr>
          <w:p w14:paraId="56EF9428" w14:textId="77777777" w:rsidR="002D1B02" w:rsidRPr="00D61959" w:rsidRDefault="002D1B02" w:rsidP="002D1B02">
            <w:pPr>
              <w:jc w:val="center"/>
              <w:rPr>
                <w:rFonts w:cs="Arial"/>
                <w:color w:val="000000"/>
                <w:sz w:val="22"/>
                <w:szCs w:val="22"/>
                <w:lang w:eastAsia="en-GB"/>
              </w:rPr>
            </w:pPr>
          </w:p>
        </w:tc>
      </w:tr>
      <w:tr w:rsidR="002D1B02" w:rsidRPr="00D61959" w14:paraId="45FCDC93" w14:textId="77777777" w:rsidTr="002D1B02">
        <w:trPr>
          <w:trHeight w:val="763"/>
        </w:trPr>
        <w:tc>
          <w:tcPr>
            <w:tcW w:w="1364" w:type="dxa"/>
            <w:tcMar>
              <w:top w:w="0" w:type="dxa"/>
              <w:left w:w="108" w:type="dxa"/>
              <w:bottom w:w="0" w:type="dxa"/>
              <w:right w:w="108" w:type="dxa"/>
            </w:tcMar>
            <w:vAlign w:val="center"/>
            <w:hideMark/>
          </w:tcPr>
          <w:p w14:paraId="4D09472C" w14:textId="77777777" w:rsidR="002D1B02" w:rsidRPr="00D61959" w:rsidRDefault="002D1B02" w:rsidP="002D1B02">
            <w:pPr>
              <w:rPr>
                <w:rFonts w:cs="Arial"/>
                <w:color w:val="000000"/>
                <w:sz w:val="22"/>
                <w:szCs w:val="22"/>
                <w:highlight w:val="yellow"/>
                <w:lang w:eastAsia="en-GB"/>
              </w:rPr>
            </w:pPr>
            <w:r w:rsidRPr="00D61959">
              <w:rPr>
                <w:rFonts w:cs="Arial"/>
                <w:color w:val="000000"/>
                <w:sz w:val="22"/>
                <w:szCs w:val="22"/>
                <w:lang w:eastAsia="en-GB"/>
              </w:rPr>
              <w:t>120</w:t>
            </w:r>
          </w:p>
        </w:tc>
        <w:tc>
          <w:tcPr>
            <w:tcW w:w="12093" w:type="dxa"/>
            <w:tcMar>
              <w:top w:w="0" w:type="dxa"/>
              <w:left w:w="108" w:type="dxa"/>
              <w:bottom w:w="0" w:type="dxa"/>
              <w:right w:w="108" w:type="dxa"/>
            </w:tcMar>
            <w:vAlign w:val="bottom"/>
            <w:hideMark/>
          </w:tcPr>
          <w:p w14:paraId="77FC4463" w14:textId="77777777" w:rsidR="002D1B02" w:rsidRPr="00D61959" w:rsidRDefault="002D1B02" w:rsidP="002D1B02">
            <w:pPr>
              <w:rPr>
                <w:rFonts w:cs="Arial"/>
                <w:color w:val="000000"/>
                <w:sz w:val="22"/>
                <w:szCs w:val="22"/>
                <w:highlight w:val="yellow"/>
                <w:lang w:eastAsia="en-GB"/>
              </w:rPr>
            </w:pPr>
            <w:r w:rsidRPr="00D61959">
              <w:rPr>
                <w:rFonts w:cs="Arial"/>
                <w:color w:val="000000"/>
                <w:sz w:val="22"/>
                <w:szCs w:val="22"/>
                <w:lang w:eastAsia="en-GB"/>
              </w:rPr>
              <w:t>The system should support the preview of documents contents using thumbnails or similar with the facility to scroll through these, similar to windows functionality and how images preview in explorer.</w:t>
            </w:r>
          </w:p>
        </w:tc>
        <w:tc>
          <w:tcPr>
            <w:tcW w:w="567" w:type="dxa"/>
            <w:tcMar>
              <w:top w:w="0" w:type="dxa"/>
              <w:left w:w="108" w:type="dxa"/>
              <w:bottom w:w="0" w:type="dxa"/>
              <w:right w:w="108" w:type="dxa"/>
            </w:tcMar>
            <w:vAlign w:val="center"/>
            <w:hideMark/>
          </w:tcPr>
          <w:p w14:paraId="23D88F44" w14:textId="77777777" w:rsidR="002D1B02" w:rsidRPr="00D61959" w:rsidRDefault="002D1B02" w:rsidP="002D1B02">
            <w:pPr>
              <w:jc w:val="center"/>
              <w:rPr>
                <w:rFonts w:cs="Arial"/>
                <w:color w:val="000000"/>
                <w:sz w:val="22"/>
                <w:szCs w:val="22"/>
                <w:lang w:eastAsia="en-GB"/>
              </w:rPr>
            </w:pPr>
            <w:r w:rsidRPr="00D61959">
              <w:rPr>
                <w:rFonts w:cs="Arial"/>
                <w:color w:val="000000"/>
                <w:sz w:val="22"/>
                <w:szCs w:val="22"/>
                <w:lang w:eastAsia="en-GB"/>
              </w:rPr>
              <w:t>D</w:t>
            </w:r>
          </w:p>
        </w:tc>
      </w:tr>
      <w:tr w:rsidR="002D1B02" w:rsidRPr="00D61959" w14:paraId="69A70E45" w14:textId="77777777" w:rsidTr="002D1B02">
        <w:trPr>
          <w:trHeight w:val="1985"/>
        </w:trPr>
        <w:tc>
          <w:tcPr>
            <w:tcW w:w="1364" w:type="dxa"/>
            <w:tcMar>
              <w:top w:w="0" w:type="dxa"/>
              <w:left w:w="108" w:type="dxa"/>
              <w:bottom w:w="0" w:type="dxa"/>
              <w:right w:w="108" w:type="dxa"/>
            </w:tcMar>
            <w:vAlign w:val="center"/>
          </w:tcPr>
          <w:p w14:paraId="10A6C813"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Response:</w:t>
            </w:r>
          </w:p>
          <w:p w14:paraId="69563E1E" w14:textId="77777777" w:rsidR="002D1B02" w:rsidRPr="00D61959" w:rsidRDefault="002D1B02" w:rsidP="002D1B02">
            <w:pPr>
              <w:rPr>
                <w:rFonts w:cs="Arial"/>
                <w:color w:val="000000"/>
                <w:sz w:val="22"/>
                <w:szCs w:val="22"/>
                <w:lang w:eastAsia="en-GB"/>
              </w:rPr>
            </w:pPr>
          </w:p>
          <w:p w14:paraId="2C99EE19" w14:textId="77777777" w:rsidR="002D1B02" w:rsidRPr="00D61959" w:rsidRDefault="002D1B02" w:rsidP="002D1B02">
            <w:pPr>
              <w:rPr>
                <w:rFonts w:cs="Arial"/>
                <w:color w:val="000000"/>
                <w:sz w:val="22"/>
                <w:szCs w:val="22"/>
                <w:lang w:eastAsia="en-GB"/>
              </w:rPr>
            </w:pPr>
          </w:p>
          <w:p w14:paraId="28500FD2" w14:textId="77777777" w:rsidR="002D1B02" w:rsidRPr="00D61959" w:rsidRDefault="002D1B02" w:rsidP="002D1B02">
            <w:pPr>
              <w:rPr>
                <w:rFonts w:cs="Arial"/>
                <w:color w:val="000000"/>
                <w:sz w:val="22"/>
                <w:szCs w:val="22"/>
                <w:lang w:eastAsia="en-GB"/>
              </w:rPr>
            </w:pPr>
          </w:p>
          <w:p w14:paraId="227BC3DB" w14:textId="77777777" w:rsidR="002D1B02" w:rsidRPr="00D61959" w:rsidRDefault="002D1B02" w:rsidP="002D1B02">
            <w:pPr>
              <w:rPr>
                <w:rFonts w:cs="Arial"/>
                <w:color w:val="000000"/>
                <w:sz w:val="22"/>
                <w:szCs w:val="22"/>
                <w:lang w:eastAsia="en-GB"/>
              </w:rPr>
            </w:pPr>
          </w:p>
          <w:p w14:paraId="011576DD" w14:textId="77777777" w:rsidR="002D1B02" w:rsidRPr="00CA6A21" w:rsidRDefault="002D1B02" w:rsidP="002D1B02">
            <w:pPr>
              <w:rPr>
                <w:rFonts w:cs="Arial"/>
                <w:color w:val="000000"/>
                <w:sz w:val="16"/>
                <w:szCs w:val="16"/>
                <w:lang w:eastAsia="en-GB"/>
              </w:rPr>
            </w:pPr>
            <w:r w:rsidRPr="00CA6A21">
              <w:rPr>
                <w:rFonts w:cs="Arial"/>
                <w:color w:val="000000"/>
                <w:sz w:val="16"/>
                <w:szCs w:val="16"/>
                <w:lang w:eastAsia="en-GB"/>
              </w:rPr>
              <w:t>Max Score 3</w:t>
            </w:r>
          </w:p>
        </w:tc>
        <w:tc>
          <w:tcPr>
            <w:tcW w:w="12093" w:type="dxa"/>
            <w:tcMar>
              <w:top w:w="0" w:type="dxa"/>
              <w:left w:w="108" w:type="dxa"/>
              <w:bottom w:w="0" w:type="dxa"/>
              <w:right w:w="108" w:type="dxa"/>
            </w:tcMar>
            <w:vAlign w:val="bottom"/>
          </w:tcPr>
          <w:p w14:paraId="2F7DA8A5" w14:textId="77777777" w:rsidR="002D1B02" w:rsidRPr="00D61959" w:rsidRDefault="002D1B02" w:rsidP="002D1B02">
            <w:pPr>
              <w:rPr>
                <w:rFonts w:cs="Arial"/>
                <w:color w:val="000000"/>
                <w:sz w:val="22"/>
                <w:szCs w:val="22"/>
                <w:lang w:eastAsia="en-GB"/>
              </w:rPr>
            </w:pPr>
          </w:p>
          <w:p w14:paraId="02BB89CE" w14:textId="77777777" w:rsidR="002D1B02" w:rsidRPr="00D61959" w:rsidRDefault="002D1B02" w:rsidP="002D1B02">
            <w:pPr>
              <w:rPr>
                <w:rFonts w:cs="Arial"/>
                <w:color w:val="000000"/>
                <w:sz w:val="22"/>
                <w:szCs w:val="22"/>
                <w:lang w:eastAsia="en-GB"/>
              </w:rPr>
            </w:pPr>
          </w:p>
          <w:p w14:paraId="6FA243DD" w14:textId="77777777" w:rsidR="002D1B02" w:rsidRPr="00D61959" w:rsidRDefault="002D1B02" w:rsidP="002D1B02">
            <w:pPr>
              <w:rPr>
                <w:rFonts w:cs="Arial"/>
                <w:color w:val="000000"/>
                <w:sz w:val="22"/>
                <w:szCs w:val="22"/>
                <w:lang w:eastAsia="en-GB"/>
              </w:rPr>
            </w:pPr>
          </w:p>
          <w:p w14:paraId="3F127B4C" w14:textId="77777777" w:rsidR="002D1B02" w:rsidRPr="00D61959" w:rsidRDefault="002D1B02" w:rsidP="002D1B02">
            <w:pPr>
              <w:rPr>
                <w:rFonts w:cs="Arial"/>
                <w:color w:val="000000"/>
                <w:sz w:val="22"/>
                <w:szCs w:val="22"/>
                <w:lang w:eastAsia="en-GB"/>
              </w:rPr>
            </w:pPr>
          </w:p>
          <w:p w14:paraId="4310EB1A" w14:textId="77777777" w:rsidR="002D1B02" w:rsidRPr="00D61959" w:rsidRDefault="002D1B02" w:rsidP="002D1B02">
            <w:pPr>
              <w:rPr>
                <w:rFonts w:cs="Arial"/>
                <w:color w:val="000000"/>
                <w:sz w:val="22"/>
                <w:szCs w:val="22"/>
                <w:lang w:eastAsia="en-GB"/>
              </w:rPr>
            </w:pPr>
          </w:p>
          <w:p w14:paraId="7B180BC6" w14:textId="77777777" w:rsidR="002D1B02" w:rsidRPr="00D61959" w:rsidRDefault="002D1B02" w:rsidP="002D1B02">
            <w:pPr>
              <w:rPr>
                <w:rFonts w:cs="Arial"/>
                <w:color w:val="000000"/>
                <w:sz w:val="22"/>
                <w:szCs w:val="22"/>
                <w:lang w:eastAsia="en-GB"/>
              </w:rPr>
            </w:pPr>
          </w:p>
        </w:tc>
        <w:tc>
          <w:tcPr>
            <w:tcW w:w="567" w:type="dxa"/>
            <w:tcMar>
              <w:top w:w="0" w:type="dxa"/>
              <w:left w:w="108" w:type="dxa"/>
              <w:bottom w:w="0" w:type="dxa"/>
              <w:right w:w="108" w:type="dxa"/>
            </w:tcMar>
            <w:vAlign w:val="center"/>
          </w:tcPr>
          <w:p w14:paraId="6488A822" w14:textId="77777777" w:rsidR="002D1B02" w:rsidRPr="00D61959" w:rsidRDefault="002D1B02" w:rsidP="002D1B02">
            <w:pPr>
              <w:jc w:val="center"/>
              <w:rPr>
                <w:rFonts w:cs="Arial"/>
                <w:color w:val="000000"/>
                <w:sz w:val="22"/>
                <w:szCs w:val="22"/>
                <w:lang w:eastAsia="en-GB"/>
              </w:rPr>
            </w:pPr>
          </w:p>
        </w:tc>
      </w:tr>
    </w:tbl>
    <w:p w14:paraId="79F02A45" w14:textId="77777777" w:rsidR="00125E3C" w:rsidRPr="00D61959" w:rsidRDefault="00125E3C">
      <w:pPr>
        <w:rPr>
          <w:rFonts w:cs="Arial"/>
          <w:sz w:val="22"/>
          <w:szCs w:val="22"/>
        </w:rPr>
      </w:pPr>
      <w:r w:rsidRPr="00D61959">
        <w:rPr>
          <w:rFonts w:cs="Arial"/>
          <w:sz w:val="22"/>
          <w:szCs w:val="22"/>
        </w:rP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rsidRPr="00D61959" w14:paraId="7751BE97" w14:textId="77777777" w:rsidTr="002D1B02">
        <w:trPr>
          <w:trHeight w:val="851"/>
        </w:trPr>
        <w:tc>
          <w:tcPr>
            <w:tcW w:w="1364" w:type="dxa"/>
            <w:tcMar>
              <w:top w:w="0" w:type="dxa"/>
              <w:left w:w="108" w:type="dxa"/>
              <w:bottom w:w="0" w:type="dxa"/>
              <w:right w:w="108" w:type="dxa"/>
            </w:tcMar>
            <w:vAlign w:val="center"/>
          </w:tcPr>
          <w:p w14:paraId="48DB58D0" w14:textId="334F07EF" w:rsidR="002D1B02" w:rsidRPr="00D61959" w:rsidRDefault="002D1B02" w:rsidP="002D1B02">
            <w:pPr>
              <w:rPr>
                <w:rFonts w:cs="Arial"/>
                <w:color w:val="000000"/>
                <w:sz w:val="22"/>
                <w:szCs w:val="22"/>
                <w:lang w:eastAsia="en-GB"/>
              </w:rPr>
            </w:pPr>
            <w:r w:rsidRPr="00D61959">
              <w:rPr>
                <w:rFonts w:cs="Arial"/>
                <w:color w:val="000000"/>
                <w:sz w:val="22"/>
                <w:szCs w:val="22"/>
                <w:lang w:eastAsia="en-GB"/>
              </w:rPr>
              <w:lastRenderedPageBreak/>
              <w:t>121</w:t>
            </w:r>
          </w:p>
        </w:tc>
        <w:tc>
          <w:tcPr>
            <w:tcW w:w="12093" w:type="dxa"/>
            <w:tcMar>
              <w:top w:w="0" w:type="dxa"/>
              <w:left w:w="108" w:type="dxa"/>
              <w:bottom w:w="0" w:type="dxa"/>
              <w:right w:w="108" w:type="dxa"/>
            </w:tcMar>
            <w:vAlign w:val="bottom"/>
          </w:tcPr>
          <w:p w14:paraId="21EB050C" w14:textId="77777777" w:rsidR="002D1B02" w:rsidRPr="00D61959" w:rsidRDefault="002D1B02" w:rsidP="002D1B02">
            <w:pPr>
              <w:rPr>
                <w:rFonts w:cs="Arial"/>
                <w:color w:val="000000"/>
                <w:sz w:val="22"/>
                <w:szCs w:val="22"/>
                <w:lang w:eastAsia="en-GB"/>
              </w:rPr>
            </w:pPr>
            <w:r w:rsidRPr="00D61959">
              <w:rPr>
                <w:rFonts w:cs="Arial"/>
                <w:color w:val="000000"/>
                <w:sz w:val="22"/>
                <w:szCs w:val="22"/>
                <w:lang w:eastAsia="en-GB"/>
              </w:rPr>
              <w:t>The system must wherever possible prevent the duplication of documents, describe how your solution is designed to manage this.</w:t>
            </w:r>
          </w:p>
        </w:tc>
        <w:tc>
          <w:tcPr>
            <w:tcW w:w="567" w:type="dxa"/>
            <w:tcMar>
              <w:top w:w="0" w:type="dxa"/>
              <w:left w:w="108" w:type="dxa"/>
              <w:bottom w:w="0" w:type="dxa"/>
              <w:right w:w="108" w:type="dxa"/>
            </w:tcMar>
            <w:vAlign w:val="center"/>
          </w:tcPr>
          <w:p w14:paraId="502D5CE6" w14:textId="77777777" w:rsidR="002D1B02" w:rsidRPr="00D61959" w:rsidRDefault="002D1B02" w:rsidP="002D1B02">
            <w:pPr>
              <w:jc w:val="center"/>
              <w:rPr>
                <w:rFonts w:cs="Arial"/>
                <w:color w:val="000000"/>
                <w:sz w:val="22"/>
                <w:szCs w:val="22"/>
                <w:lang w:eastAsia="en-GB"/>
              </w:rPr>
            </w:pPr>
            <w:r w:rsidRPr="00D61959">
              <w:rPr>
                <w:rFonts w:cs="Arial"/>
                <w:color w:val="000000"/>
                <w:sz w:val="22"/>
                <w:szCs w:val="22"/>
                <w:lang w:eastAsia="en-GB"/>
              </w:rPr>
              <w:t>E</w:t>
            </w:r>
          </w:p>
        </w:tc>
      </w:tr>
      <w:tr w:rsidR="002D7588" w:rsidRPr="00D61959" w14:paraId="7F679BF9" w14:textId="77777777" w:rsidTr="002D1B02">
        <w:trPr>
          <w:trHeight w:val="851"/>
        </w:trPr>
        <w:tc>
          <w:tcPr>
            <w:tcW w:w="1364" w:type="dxa"/>
            <w:tcMar>
              <w:top w:w="0" w:type="dxa"/>
              <w:left w:w="108" w:type="dxa"/>
              <w:bottom w:w="0" w:type="dxa"/>
              <w:right w:w="108" w:type="dxa"/>
            </w:tcMar>
            <w:vAlign w:val="center"/>
          </w:tcPr>
          <w:p w14:paraId="12ED7590" w14:textId="77777777" w:rsidR="002D7588" w:rsidRDefault="002D7588" w:rsidP="002D7588">
            <w:pPr>
              <w:rPr>
                <w:rFonts w:cs="Arial"/>
                <w:color w:val="000000"/>
                <w:sz w:val="22"/>
                <w:szCs w:val="22"/>
                <w:lang w:eastAsia="en-GB"/>
              </w:rPr>
            </w:pPr>
          </w:p>
          <w:p w14:paraId="2BAC22FF" w14:textId="77777777" w:rsidR="002D7588" w:rsidRPr="00D61959" w:rsidRDefault="002D7588" w:rsidP="002D7588">
            <w:pPr>
              <w:rPr>
                <w:rFonts w:cs="Arial"/>
                <w:color w:val="000000"/>
                <w:sz w:val="22"/>
                <w:szCs w:val="22"/>
                <w:lang w:eastAsia="en-GB"/>
              </w:rPr>
            </w:pPr>
            <w:r w:rsidRPr="00D61959">
              <w:rPr>
                <w:rFonts w:cs="Arial"/>
                <w:color w:val="000000"/>
                <w:sz w:val="22"/>
                <w:szCs w:val="22"/>
                <w:lang w:eastAsia="en-GB"/>
              </w:rPr>
              <w:t>Response:</w:t>
            </w:r>
          </w:p>
          <w:p w14:paraId="05C752F4" w14:textId="77777777" w:rsidR="002D7588" w:rsidRPr="00D61959" w:rsidRDefault="002D7588" w:rsidP="002D7588">
            <w:pPr>
              <w:rPr>
                <w:rFonts w:cs="Arial"/>
                <w:color w:val="000000"/>
                <w:sz w:val="22"/>
                <w:szCs w:val="22"/>
                <w:lang w:eastAsia="en-GB"/>
              </w:rPr>
            </w:pPr>
          </w:p>
          <w:p w14:paraId="4AC6049A" w14:textId="77777777" w:rsidR="002D7588" w:rsidRPr="00D61959" w:rsidRDefault="002D7588" w:rsidP="002D7588">
            <w:pPr>
              <w:rPr>
                <w:rFonts w:cs="Arial"/>
                <w:color w:val="000000"/>
                <w:sz w:val="22"/>
                <w:szCs w:val="22"/>
                <w:lang w:eastAsia="en-GB"/>
              </w:rPr>
            </w:pPr>
          </w:p>
          <w:p w14:paraId="29AB56FF" w14:textId="77777777" w:rsidR="002D7588" w:rsidRPr="00D61959" w:rsidRDefault="002D7588" w:rsidP="002D7588">
            <w:pPr>
              <w:rPr>
                <w:rFonts w:cs="Arial"/>
                <w:color w:val="000000"/>
                <w:sz w:val="22"/>
                <w:szCs w:val="22"/>
                <w:lang w:eastAsia="en-GB"/>
              </w:rPr>
            </w:pPr>
          </w:p>
          <w:p w14:paraId="2D354051" w14:textId="77777777" w:rsidR="002D7588" w:rsidRPr="00D61959" w:rsidRDefault="002D7588" w:rsidP="002D7588">
            <w:pPr>
              <w:rPr>
                <w:rFonts w:cs="Arial"/>
                <w:color w:val="000000"/>
                <w:sz w:val="22"/>
                <w:szCs w:val="22"/>
                <w:lang w:eastAsia="en-GB"/>
              </w:rPr>
            </w:pPr>
          </w:p>
          <w:p w14:paraId="3AC3CEA2" w14:textId="77777777" w:rsidR="002D7588" w:rsidRDefault="002D7588" w:rsidP="002D7588">
            <w:pPr>
              <w:rPr>
                <w:rFonts w:cs="Arial"/>
                <w:color w:val="000000"/>
                <w:sz w:val="16"/>
                <w:szCs w:val="16"/>
                <w:lang w:eastAsia="en-GB"/>
              </w:rPr>
            </w:pPr>
            <w:r w:rsidRPr="00CA6A21">
              <w:rPr>
                <w:rFonts w:cs="Arial"/>
                <w:color w:val="000000"/>
                <w:sz w:val="16"/>
                <w:szCs w:val="16"/>
                <w:lang w:eastAsia="en-GB"/>
              </w:rPr>
              <w:t>Max Score 5</w:t>
            </w:r>
          </w:p>
          <w:p w14:paraId="7B9F6FD3" w14:textId="6EF1286F" w:rsidR="002D7588" w:rsidRPr="00D61959" w:rsidRDefault="002D7588" w:rsidP="002D7588">
            <w:pPr>
              <w:rPr>
                <w:rFonts w:cs="Arial"/>
                <w:color w:val="000000"/>
                <w:sz w:val="22"/>
                <w:szCs w:val="22"/>
                <w:lang w:eastAsia="en-GB"/>
              </w:rPr>
            </w:pPr>
          </w:p>
        </w:tc>
        <w:tc>
          <w:tcPr>
            <w:tcW w:w="12093" w:type="dxa"/>
            <w:tcMar>
              <w:top w:w="0" w:type="dxa"/>
              <w:left w:w="108" w:type="dxa"/>
              <w:bottom w:w="0" w:type="dxa"/>
              <w:right w:w="108" w:type="dxa"/>
            </w:tcMar>
            <w:vAlign w:val="bottom"/>
          </w:tcPr>
          <w:p w14:paraId="2E91DDB3" w14:textId="77777777" w:rsidR="002D7588" w:rsidRPr="00D61959" w:rsidRDefault="002D7588" w:rsidP="002D7588">
            <w:pPr>
              <w:rPr>
                <w:rFonts w:cs="Arial"/>
                <w:color w:val="000000"/>
                <w:sz w:val="22"/>
                <w:szCs w:val="22"/>
                <w:lang w:eastAsia="en-GB"/>
              </w:rPr>
            </w:pPr>
          </w:p>
        </w:tc>
        <w:tc>
          <w:tcPr>
            <w:tcW w:w="567" w:type="dxa"/>
            <w:tcMar>
              <w:top w:w="0" w:type="dxa"/>
              <w:left w:w="108" w:type="dxa"/>
              <w:bottom w:w="0" w:type="dxa"/>
              <w:right w:w="108" w:type="dxa"/>
            </w:tcMar>
            <w:vAlign w:val="center"/>
          </w:tcPr>
          <w:p w14:paraId="2CF2F32C" w14:textId="77777777" w:rsidR="002D7588" w:rsidRPr="00D61959" w:rsidRDefault="002D7588" w:rsidP="002D7588">
            <w:pPr>
              <w:jc w:val="center"/>
              <w:rPr>
                <w:rFonts w:cs="Arial"/>
                <w:color w:val="000000"/>
                <w:sz w:val="22"/>
                <w:szCs w:val="22"/>
                <w:lang w:eastAsia="en-GB"/>
              </w:rPr>
            </w:pPr>
          </w:p>
        </w:tc>
      </w:tr>
      <w:tr w:rsidR="002D7588" w:rsidRPr="00D61959" w14:paraId="62E1F252" w14:textId="77777777" w:rsidTr="002D1B02">
        <w:trPr>
          <w:trHeight w:val="851"/>
        </w:trPr>
        <w:tc>
          <w:tcPr>
            <w:tcW w:w="1364" w:type="dxa"/>
            <w:tcMar>
              <w:top w:w="0" w:type="dxa"/>
              <w:left w:w="108" w:type="dxa"/>
              <w:bottom w:w="0" w:type="dxa"/>
              <w:right w:w="108" w:type="dxa"/>
            </w:tcMar>
            <w:vAlign w:val="center"/>
          </w:tcPr>
          <w:p w14:paraId="0BAF0381" w14:textId="04DAF4F9" w:rsidR="002D7588" w:rsidRPr="00D61959" w:rsidRDefault="002D7588" w:rsidP="002D7588">
            <w:pPr>
              <w:rPr>
                <w:rFonts w:cs="Arial"/>
                <w:color w:val="000000"/>
                <w:sz w:val="22"/>
                <w:szCs w:val="22"/>
                <w:lang w:eastAsia="en-GB"/>
              </w:rPr>
            </w:pPr>
            <w:r>
              <w:rPr>
                <w:rFonts w:cs="Arial"/>
                <w:color w:val="000000"/>
                <w:sz w:val="22"/>
                <w:szCs w:val="22"/>
                <w:lang w:eastAsia="en-GB"/>
              </w:rPr>
              <w:t>122</w:t>
            </w:r>
          </w:p>
        </w:tc>
        <w:tc>
          <w:tcPr>
            <w:tcW w:w="12093" w:type="dxa"/>
            <w:tcMar>
              <w:top w:w="0" w:type="dxa"/>
              <w:left w:w="108" w:type="dxa"/>
              <w:bottom w:w="0" w:type="dxa"/>
              <w:right w:w="108" w:type="dxa"/>
            </w:tcMar>
            <w:vAlign w:val="bottom"/>
          </w:tcPr>
          <w:p w14:paraId="54261BD1" w14:textId="07E35E72" w:rsidR="002D7588" w:rsidRPr="00D61959" w:rsidRDefault="002D7588" w:rsidP="002D7588">
            <w:pPr>
              <w:rPr>
                <w:rFonts w:cs="Arial"/>
                <w:color w:val="000000"/>
                <w:sz w:val="22"/>
                <w:szCs w:val="22"/>
                <w:lang w:eastAsia="en-GB"/>
              </w:rPr>
            </w:pPr>
            <w:r>
              <w:rPr>
                <w:rFonts w:cs="Arial"/>
                <w:color w:val="000000"/>
                <w:sz w:val="22"/>
                <w:szCs w:val="22"/>
                <w:lang w:eastAsia="en-GB"/>
              </w:rPr>
              <w:t>The system should allow for multiple documents to be uploaded at the same time with the same index / metadata whilst identifying the documents individually, for example, photographs of a property without the user being required to process each document separately, describe how your solution can be configured to meet this requirement.</w:t>
            </w:r>
          </w:p>
        </w:tc>
        <w:tc>
          <w:tcPr>
            <w:tcW w:w="567" w:type="dxa"/>
            <w:tcMar>
              <w:top w:w="0" w:type="dxa"/>
              <w:left w:w="108" w:type="dxa"/>
              <w:bottom w:w="0" w:type="dxa"/>
              <w:right w:w="108" w:type="dxa"/>
            </w:tcMar>
            <w:vAlign w:val="center"/>
          </w:tcPr>
          <w:p w14:paraId="5506045B" w14:textId="5EF498F2" w:rsidR="002D7588" w:rsidRPr="00D61959" w:rsidRDefault="002D7588" w:rsidP="002D7588">
            <w:pPr>
              <w:jc w:val="center"/>
              <w:rPr>
                <w:rFonts w:cs="Arial"/>
                <w:color w:val="000000"/>
                <w:sz w:val="22"/>
                <w:szCs w:val="22"/>
                <w:lang w:eastAsia="en-GB"/>
              </w:rPr>
            </w:pPr>
            <w:r>
              <w:rPr>
                <w:rFonts w:cs="Arial"/>
                <w:color w:val="000000"/>
                <w:sz w:val="22"/>
                <w:szCs w:val="22"/>
                <w:lang w:eastAsia="en-GB"/>
              </w:rPr>
              <w:t>D</w:t>
            </w:r>
          </w:p>
        </w:tc>
      </w:tr>
      <w:tr w:rsidR="002D7588" w:rsidRPr="00D61959" w14:paraId="0AF9BFD1" w14:textId="77777777" w:rsidTr="002D1B02">
        <w:trPr>
          <w:trHeight w:val="1985"/>
        </w:trPr>
        <w:tc>
          <w:tcPr>
            <w:tcW w:w="1364" w:type="dxa"/>
            <w:tcMar>
              <w:top w:w="0" w:type="dxa"/>
              <w:left w:w="108" w:type="dxa"/>
              <w:bottom w:w="0" w:type="dxa"/>
              <w:right w:w="108" w:type="dxa"/>
            </w:tcMar>
            <w:vAlign w:val="center"/>
          </w:tcPr>
          <w:p w14:paraId="15CE7803" w14:textId="77777777" w:rsidR="002D7588" w:rsidRPr="00D61959" w:rsidRDefault="002D7588" w:rsidP="002D7588">
            <w:pPr>
              <w:rPr>
                <w:rFonts w:cs="Arial"/>
                <w:color w:val="000000"/>
                <w:sz w:val="22"/>
                <w:szCs w:val="22"/>
                <w:lang w:eastAsia="en-GB"/>
              </w:rPr>
            </w:pPr>
            <w:r w:rsidRPr="00D61959">
              <w:rPr>
                <w:rFonts w:cs="Arial"/>
                <w:color w:val="000000"/>
                <w:sz w:val="22"/>
                <w:szCs w:val="22"/>
                <w:lang w:eastAsia="en-GB"/>
              </w:rPr>
              <w:t>Response:</w:t>
            </w:r>
          </w:p>
          <w:p w14:paraId="2CDECA68" w14:textId="77777777" w:rsidR="002D7588" w:rsidRPr="00D61959" w:rsidRDefault="002D7588" w:rsidP="002D7588">
            <w:pPr>
              <w:rPr>
                <w:rFonts w:cs="Arial"/>
                <w:color w:val="000000"/>
                <w:sz w:val="22"/>
                <w:szCs w:val="22"/>
                <w:lang w:eastAsia="en-GB"/>
              </w:rPr>
            </w:pPr>
          </w:p>
          <w:p w14:paraId="7A07BDE9" w14:textId="77777777" w:rsidR="002D7588" w:rsidRPr="00D61959" w:rsidRDefault="002D7588" w:rsidP="002D7588">
            <w:pPr>
              <w:rPr>
                <w:rFonts w:cs="Arial"/>
                <w:color w:val="000000"/>
                <w:sz w:val="22"/>
                <w:szCs w:val="22"/>
                <w:lang w:eastAsia="en-GB"/>
              </w:rPr>
            </w:pPr>
          </w:p>
          <w:p w14:paraId="160D9473" w14:textId="77777777" w:rsidR="002D7588" w:rsidRPr="00D61959" w:rsidRDefault="002D7588" w:rsidP="002D7588">
            <w:pPr>
              <w:rPr>
                <w:rFonts w:cs="Arial"/>
                <w:color w:val="000000"/>
                <w:sz w:val="22"/>
                <w:szCs w:val="22"/>
                <w:lang w:eastAsia="en-GB"/>
              </w:rPr>
            </w:pPr>
          </w:p>
          <w:p w14:paraId="2204BC8C" w14:textId="77777777" w:rsidR="002D7588" w:rsidRPr="00D61959" w:rsidRDefault="002D7588" w:rsidP="002D7588">
            <w:pPr>
              <w:rPr>
                <w:rFonts w:cs="Arial"/>
                <w:color w:val="000000"/>
                <w:sz w:val="22"/>
                <w:szCs w:val="22"/>
                <w:lang w:eastAsia="en-GB"/>
              </w:rPr>
            </w:pPr>
          </w:p>
          <w:p w14:paraId="1985C7FA" w14:textId="2FC54C35" w:rsidR="002D7588" w:rsidRDefault="002D7588" w:rsidP="002D7588">
            <w:pPr>
              <w:rPr>
                <w:rFonts w:cs="Arial"/>
                <w:color w:val="000000"/>
                <w:sz w:val="16"/>
                <w:szCs w:val="16"/>
                <w:lang w:eastAsia="en-GB"/>
              </w:rPr>
            </w:pPr>
            <w:r w:rsidRPr="00CA6A21">
              <w:rPr>
                <w:rFonts w:cs="Arial"/>
                <w:color w:val="000000"/>
                <w:sz w:val="16"/>
                <w:szCs w:val="16"/>
                <w:lang w:eastAsia="en-GB"/>
              </w:rPr>
              <w:t xml:space="preserve">Max Score </w:t>
            </w:r>
            <w:r w:rsidR="008F3187">
              <w:rPr>
                <w:rFonts w:cs="Arial"/>
                <w:color w:val="000000"/>
                <w:sz w:val="16"/>
                <w:szCs w:val="16"/>
                <w:lang w:eastAsia="en-GB"/>
              </w:rPr>
              <w:t>3</w:t>
            </w:r>
          </w:p>
          <w:p w14:paraId="6066807B" w14:textId="2AC20640" w:rsidR="00013175" w:rsidRPr="00D61959" w:rsidRDefault="00013175" w:rsidP="002D7588">
            <w:pPr>
              <w:rPr>
                <w:rFonts w:cs="Arial"/>
                <w:color w:val="000000"/>
                <w:sz w:val="22"/>
                <w:szCs w:val="22"/>
                <w:lang w:eastAsia="en-GB"/>
              </w:rPr>
            </w:pPr>
          </w:p>
        </w:tc>
        <w:tc>
          <w:tcPr>
            <w:tcW w:w="12093" w:type="dxa"/>
            <w:tcMar>
              <w:top w:w="0" w:type="dxa"/>
              <w:left w:w="108" w:type="dxa"/>
              <w:bottom w:w="0" w:type="dxa"/>
              <w:right w:w="108" w:type="dxa"/>
            </w:tcMar>
            <w:vAlign w:val="bottom"/>
          </w:tcPr>
          <w:p w14:paraId="575BD928" w14:textId="77777777" w:rsidR="002D7588" w:rsidRPr="00D61959" w:rsidRDefault="002D7588" w:rsidP="002D7588">
            <w:pPr>
              <w:rPr>
                <w:rFonts w:cs="Arial"/>
                <w:color w:val="000000"/>
                <w:sz w:val="22"/>
                <w:szCs w:val="22"/>
                <w:lang w:eastAsia="en-GB"/>
              </w:rPr>
            </w:pPr>
          </w:p>
        </w:tc>
        <w:tc>
          <w:tcPr>
            <w:tcW w:w="567" w:type="dxa"/>
            <w:tcMar>
              <w:top w:w="0" w:type="dxa"/>
              <w:left w:w="108" w:type="dxa"/>
              <w:bottom w:w="0" w:type="dxa"/>
              <w:right w:w="108" w:type="dxa"/>
            </w:tcMar>
            <w:vAlign w:val="center"/>
          </w:tcPr>
          <w:p w14:paraId="79A6B1A3" w14:textId="77777777" w:rsidR="002D7588" w:rsidRPr="00D61959" w:rsidRDefault="002D7588" w:rsidP="002D7588">
            <w:pPr>
              <w:jc w:val="center"/>
              <w:rPr>
                <w:rFonts w:cs="Arial"/>
                <w:color w:val="000000"/>
                <w:sz w:val="22"/>
                <w:szCs w:val="22"/>
                <w:lang w:eastAsia="en-GB"/>
              </w:rPr>
            </w:pPr>
          </w:p>
        </w:tc>
      </w:tr>
    </w:tbl>
    <w:p w14:paraId="2EDB13E7" w14:textId="77777777" w:rsidR="002D1B02" w:rsidRDefault="002D1B02" w:rsidP="002D1B02">
      <w:bookmarkStart w:id="50" w:name="RANGE!A127"/>
      <w:r>
        <w:t xml:space="preserve"> </w:t>
      </w:r>
      <w: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14:paraId="2C62F802" w14:textId="77777777" w:rsidTr="00125E3C">
        <w:trPr>
          <w:trHeight w:val="575"/>
        </w:trPr>
        <w:tc>
          <w:tcPr>
            <w:tcW w:w="1364" w:type="dxa"/>
            <w:shd w:val="clear" w:color="auto" w:fill="B8CCE4" w:themeFill="accent1" w:themeFillTint="66"/>
            <w:tcMar>
              <w:top w:w="0" w:type="dxa"/>
              <w:left w:w="108" w:type="dxa"/>
              <w:bottom w:w="0" w:type="dxa"/>
              <w:right w:w="108" w:type="dxa"/>
            </w:tcMar>
            <w:vAlign w:val="center"/>
          </w:tcPr>
          <w:p w14:paraId="259759D0" w14:textId="77777777" w:rsidR="002D1B02" w:rsidRDefault="002D1B02" w:rsidP="002D1B02">
            <w:pPr>
              <w:rPr>
                <w:rFonts w:cs="Arial"/>
                <w:color w:val="000000"/>
                <w:lang w:eastAsia="en-GB"/>
              </w:rPr>
            </w:pPr>
            <w:r>
              <w:rPr>
                <w:rFonts w:cs="Arial"/>
                <w:b/>
                <w:bCs/>
                <w:color w:val="000000"/>
                <w:sz w:val="28"/>
                <w:szCs w:val="28"/>
                <w:lang w:eastAsia="en-GB"/>
              </w:rPr>
              <w:lastRenderedPageBreak/>
              <w:t>ID</w:t>
            </w:r>
          </w:p>
        </w:tc>
        <w:tc>
          <w:tcPr>
            <w:tcW w:w="12093" w:type="dxa"/>
            <w:shd w:val="clear" w:color="auto" w:fill="B8CCE4" w:themeFill="accent1" w:themeFillTint="66"/>
            <w:tcMar>
              <w:top w:w="0" w:type="dxa"/>
              <w:left w:w="108" w:type="dxa"/>
              <w:bottom w:w="0" w:type="dxa"/>
              <w:right w:w="108" w:type="dxa"/>
            </w:tcMar>
            <w:vAlign w:val="center"/>
          </w:tcPr>
          <w:p w14:paraId="3A5D52AF" w14:textId="77777777" w:rsidR="002D1B02" w:rsidRPr="006316BE" w:rsidRDefault="002D1B02" w:rsidP="002D1B02">
            <w:pPr>
              <w:pStyle w:val="ListParagraph"/>
              <w:numPr>
                <w:ilvl w:val="0"/>
                <w:numId w:val="16"/>
              </w:numPr>
              <w:ind w:right="2511"/>
              <w:rPr>
                <w:rFonts w:cs="Arial"/>
                <w:color w:val="000000"/>
                <w:lang w:eastAsia="en-GB"/>
              </w:rPr>
            </w:pPr>
            <w:r w:rsidRPr="006316BE">
              <w:rPr>
                <w:rFonts w:cs="Arial"/>
                <w:b/>
                <w:bCs/>
                <w:color w:val="000000"/>
                <w:sz w:val="28"/>
                <w:szCs w:val="28"/>
                <w:lang w:eastAsia="en-GB"/>
              </w:rPr>
              <w:t xml:space="preserve">EDM: Search Facilities </w:t>
            </w:r>
          </w:p>
        </w:tc>
        <w:tc>
          <w:tcPr>
            <w:tcW w:w="567" w:type="dxa"/>
            <w:shd w:val="clear" w:color="auto" w:fill="B8CCE4" w:themeFill="accent1" w:themeFillTint="66"/>
            <w:tcMar>
              <w:top w:w="0" w:type="dxa"/>
              <w:left w:w="108" w:type="dxa"/>
              <w:bottom w:w="0" w:type="dxa"/>
              <w:right w:w="108" w:type="dxa"/>
            </w:tcMar>
            <w:vAlign w:val="center"/>
          </w:tcPr>
          <w:p w14:paraId="2939E069" w14:textId="77777777" w:rsidR="002D1B02" w:rsidRDefault="002D1B02" w:rsidP="002D1B02">
            <w:pPr>
              <w:jc w:val="center"/>
              <w:rPr>
                <w:rFonts w:cs="Arial"/>
                <w:color w:val="000000"/>
                <w:lang w:eastAsia="en-GB"/>
              </w:rPr>
            </w:pPr>
          </w:p>
        </w:tc>
      </w:tr>
      <w:tr w:rsidR="002D1B02" w14:paraId="3E8E3C65" w14:textId="77777777" w:rsidTr="00125E3C">
        <w:trPr>
          <w:trHeight w:val="566"/>
        </w:trPr>
        <w:tc>
          <w:tcPr>
            <w:tcW w:w="1364" w:type="dxa"/>
            <w:tcMar>
              <w:top w:w="0" w:type="dxa"/>
              <w:left w:w="108" w:type="dxa"/>
              <w:bottom w:w="0" w:type="dxa"/>
              <w:right w:w="108" w:type="dxa"/>
            </w:tcMar>
            <w:vAlign w:val="center"/>
            <w:hideMark/>
          </w:tcPr>
          <w:p w14:paraId="6BD132B9" w14:textId="77777777" w:rsidR="002D1B02" w:rsidRDefault="002D1B02" w:rsidP="002D1B02">
            <w:pPr>
              <w:rPr>
                <w:rFonts w:cs="Arial"/>
                <w:color w:val="000000"/>
                <w:lang w:eastAsia="en-GB"/>
              </w:rPr>
            </w:pPr>
            <w:r>
              <w:rPr>
                <w:rFonts w:cs="Arial"/>
                <w:color w:val="000000"/>
                <w:lang w:eastAsia="en-GB"/>
              </w:rPr>
              <w:t>201</w:t>
            </w:r>
          </w:p>
        </w:tc>
        <w:tc>
          <w:tcPr>
            <w:tcW w:w="12093" w:type="dxa"/>
            <w:tcMar>
              <w:top w:w="0" w:type="dxa"/>
              <w:left w:w="108" w:type="dxa"/>
              <w:bottom w:w="0" w:type="dxa"/>
              <w:right w:w="108" w:type="dxa"/>
            </w:tcMar>
            <w:vAlign w:val="center"/>
            <w:hideMark/>
          </w:tcPr>
          <w:p w14:paraId="5393E6C8" w14:textId="77777777" w:rsidR="002D1B02" w:rsidRDefault="002D1B02" w:rsidP="002D1B02">
            <w:pPr>
              <w:rPr>
                <w:rFonts w:cs="Arial"/>
                <w:color w:val="000000"/>
                <w:lang w:eastAsia="en-GB"/>
              </w:rPr>
            </w:pPr>
            <w:r>
              <w:rPr>
                <w:rFonts w:cs="Arial"/>
                <w:color w:val="000000"/>
                <w:lang w:eastAsia="en-GB"/>
              </w:rPr>
              <w:t>The system(s) must include comprehensive search facilities, including key word searches.</w:t>
            </w:r>
          </w:p>
        </w:tc>
        <w:tc>
          <w:tcPr>
            <w:tcW w:w="567" w:type="dxa"/>
            <w:tcMar>
              <w:top w:w="0" w:type="dxa"/>
              <w:left w:w="108" w:type="dxa"/>
              <w:bottom w:w="0" w:type="dxa"/>
              <w:right w:w="108" w:type="dxa"/>
            </w:tcMar>
            <w:vAlign w:val="center"/>
            <w:hideMark/>
          </w:tcPr>
          <w:p w14:paraId="6C095EFF" w14:textId="77777777" w:rsidR="002D1B02" w:rsidRDefault="002D1B02" w:rsidP="002D1B02">
            <w:pPr>
              <w:jc w:val="center"/>
              <w:rPr>
                <w:rFonts w:cs="Arial"/>
                <w:color w:val="000000"/>
                <w:lang w:eastAsia="en-GB"/>
              </w:rPr>
            </w:pPr>
            <w:r>
              <w:rPr>
                <w:rFonts w:cs="Arial"/>
                <w:color w:val="000000"/>
                <w:lang w:eastAsia="en-GB"/>
              </w:rPr>
              <w:t>E</w:t>
            </w:r>
          </w:p>
        </w:tc>
      </w:tr>
      <w:tr w:rsidR="002D1B02" w14:paraId="0DB5EF5F" w14:textId="77777777" w:rsidTr="00125E3C">
        <w:trPr>
          <w:trHeight w:val="1985"/>
        </w:trPr>
        <w:tc>
          <w:tcPr>
            <w:tcW w:w="1364" w:type="dxa"/>
            <w:tcMar>
              <w:top w:w="0" w:type="dxa"/>
              <w:left w:w="108" w:type="dxa"/>
              <w:bottom w:w="0" w:type="dxa"/>
              <w:right w:w="108" w:type="dxa"/>
            </w:tcMar>
            <w:vAlign w:val="center"/>
          </w:tcPr>
          <w:p w14:paraId="71AFCDEC" w14:textId="77777777" w:rsidR="002D1B02" w:rsidRDefault="002D1B02" w:rsidP="002D1B02">
            <w:pPr>
              <w:rPr>
                <w:rFonts w:cs="Arial"/>
                <w:color w:val="000000"/>
                <w:lang w:eastAsia="en-GB"/>
              </w:rPr>
            </w:pPr>
            <w:r>
              <w:rPr>
                <w:rFonts w:cs="Arial"/>
                <w:color w:val="000000"/>
                <w:lang w:eastAsia="en-GB"/>
              </w:rPr>
              <w:t>Response:</w:t>
            </w:r>
          </w:p>
          <w:p w14:paraId="007BD1C5" w14:textId="77777777" w:rsidR="002D1B02" w:rsidRDefault="002D1B02" w:rsidP="002D1B02">
            <w:pPr>
              <w:rPr>
                <w:rFonts w:cs="Arial"/>
                <w:color w:val="000000"/>
                <w:sz w:val="16"/>
                <w:szCs w:val="16"/>
                <w:lang w:eastAsia="en-GB"/>
              </w:rPr>
            </w:pPr>
          </w:p>
          <w:p w14:paraId="292B2FEF" w14:textId="77777777" w:rsidR="002D1B02" w:rsidRDefault="002D1B02" w:rsidP="002D1B02">
            <w:pPr>
              <w:rPr>
                <w:rFonts w:cs="Arial"/>
                <w:color w:val="000000"/>
                <w:sz w:val="16"/>
                <w:szCs w:val="16"/>
                <w:lang w:eastAsia="en-GB"/>
              </w:rPr>
            </w:pPr>
          </w:p>
          <w:p w14:paraId="78DAB498" w14:textId="77777777" w:rsidR="002D1B02" w:rsidRDefault="002D1B02" w:rsidP="002D1B02">
            <w:pPr>
              <w:rPr>
                <w:rFonts w:cs="Arial"/>
                <w:color w:val="000000"/>
                <w:sz w:val="16"/>
                <w:szCs w:val="16"/>
                <w:lang w:eastAsia="en-GB"/>
              </w:rPr>
            </w:pPr>
          </w:p>
          <w:p w14:paraId="794F2F94" w14:textId="77777777" w:rsidR="002D1B02" w:rsidRDefault="002D1B02" w:rsidP="002D1B02">
            <w:pPr>
              <w:rPr>
                <w:rFonts w:cs="Arial"/>
                <w:color w:val="000000"/>
                <w:sz w:val="16"/>
                <w:szCs w:val="16"/>
                <w:lang w:eastAsia="en-GB"/>
              </w:rPr>
            </w:pPr>
          </w:p>
          <w:p w14:paraId="6DE128D7"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71E8A57B" w14:textId="77777777" w:rsidR="002D1B02" w:rsidRDefault="002D1B02" w:rsidP="002D1B02">
            <w:pPr>
              <w:rPr>
                <w:rFonts w:cs="Arial"/>
                <w:color w:val="000000"/>
                <w:lang w:eastAsia="en-GB"/>
              </w:rPr>
            </w:pPr>
          </w:p>
          <w:p w14:paraId="052156C0" w14:textId="77777777" w:rsidR="002D1B02" w:rsidRDefault="002D1B02" w:rsidP="002D1B02">
            <w:pPr>
              <w:rPr>
                <w:rFonts w:cs="Arial"/>
                <w:color w:val="000000"/>
                <w:lang w:eastAsia="en-GB"/>
              </w:rPr>
            </w:pPr>
          </w:p>
          <w:p w14:paraId="6B09A8FD" w14:textId="77777777" w:rsidR="002D1B02" w:rsidRDefault="002D1B02" w:rsidP="002D1B02">
            <w:pPr>
              <w:rPr>
                <w:rFonts w:cs="Arial"/>
                <w:color w:val="000000"/>
                <w:lang w:eastAsia="en-GB"/>
              </w:rPr>
            </w:pPr>
          </w:p>
          <w:p w14:paraId="6CA4D650" w14:textId="77777777" w:rsidR="002D1B02" w:rsidRDefault="002D1B02" w:rsidP="002D1B02">
            <w:pPr>
              <w:rPr>
                <w:rFonts w:cs="Arial"/>
                <w:color w:val="000000"/>
                <w:lang w:eastAsia="en-GB"/>
              </w:rPr>
            </w:pPr>
          </w:p>
          <w:p w14:paraId="0ABEA431" w14:textId="77777777" w:rsidR="002D1B02" w:rsidRDefault="002D1B02" w:rsidP="002D1B02">
            <w:pPr>
              <w:rPr>
                <w:rFonts w:cs="Arial"/>
                <w:color w:val="000000"/>
                <w:lang w:eastAsia="en-GB"/>
              </w:rPr>
            </w:pPr>
          </w:p>
          <w:p w14:paraId="4EAD9948"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74DE42CF" w14:textId="77777777" w:rsidR="002D1B02" w:rsidRDefault="002D1B02" w:rsidP="002D1B02">
            <w:pPr>
              <w:jc w:val="center"/>
              <w:rPr>
                <w:rFonts w:cs="Arial"/>
                <w:color w:val="000000"/>
                <w:lang w:eastAsia="en-GB"/>
              </w:rPr>
            </w:pPr>
          </w:p>
        </w:tc>
      </w:tr>
      <w:tr w:rsidR="002D1B02" w14:paraId="4CE48A06" w14:textId="77777777" w:rsidTr="00125E3C">
        <w:trPr>
          <w:trHeight w:val="566"/>
        </w:trPr>
        <w:tc>
          <w:tcPr>
            <w:tcW w:w="1364" w:type="dxa"/>
            <w:tcMar>
              <w:top w:w="0" w:type="dxa"/>
              <w:left w:w="108" w:type="dxa"/>
              <w:bottom w:w="0" w:type="dxa"/>
              <w:right w:w="108" w:type="dxa"/>
            </w:tcMar>
            <w:vAlign w:val="center"/>
            <w:hideMark/>
          </w:tcPr>
          <w:p w14:paraId="17ACBFD8" w14:textId="77777777" w:rsidR="002D1B02" w:rsidRDefault="002D1B02" w:rsidP="002D1B02">
            <w:pPr>
              <w:rPr>
                <w:rFonts w:cs="Arial"/>
                <w:color w:val="000000"/>
                <w:lang w:eastAsia="en-GB"/>
              </w:rPr>
            </w:pPr>
            <w:r>
              <w:rPr>
                <w:rFonts w:cs="Arial"/>
                <w:color w:val="000000"/>
                <w:lang w:eastAsia="en-GB"/>
              </w:rPr>
              <w:t>202</w:t>
            </w:r>
          </w:p>
        </w:tc>
        <w:tc>
          <w:tcPr>
            <w:tcW w:w="12093" w:type="dxa"/>
            <w:tcMar>
              <w:top w:w="0" w:type="dxa"/>
              <w:left w:w="108" w:type="dxa"/>
              <w:bottom w:w="0" w:type="dxa"/>
              <w:right w:w="108" w:type="dxa"/>
            </w:tcMar>
            <w:vAlign w:val="center"/>
            <w:hideMark/>
          </w:tcPr>
          <w:p w14:paraId="59487B03" w14:textId="77777777" w:rsidR="002D1B02" w:rsidRDefault="002D1B02" w:rsidP="002D1B02">
            <w:pPr>
              <w:rPr>
                <w:rFonts w:cs="Arial"/>
                <w:color w:val="000000"/>
                <w:lang w:eastAsia="en-GB"/>
              </w:rPr>
            </w:pPr>
            <w:r>
              <w:rPr>
                <w:rFonts w:cs="Arial"/>
                <w:color w:val="000000"/>
                <w:lang w:eastAsia="en-GB"/>
              </w:rPr>
              <w:t>You must detail how search results are displayed and include a screen shot to show this.</w:t>
            </w:r>
          </w:p>
        </w:tc>
        <w:tc>
          <w:tcPr>
            <w:tcW w:w="567" w:type="dxa"/>
            <w:tcMar>
              <w:top w:w="0" w:type="dxa"/>
              <w:left w:w="108" w:type="dxa"/>
              <w:bottom w:w="0" w:type="dxa"/>
              <w:right w:w="108" w:type="dxa"/>
            </w:tcMar>
            <w:vAlign w:val="center"/>
            <w:hideMark/>
          </w:tcPr>
          <w:p w14:paraId="4CA40F1C" w14:textId="77777777" w:rsidR="002D1B02" w:rsidRDefault="002D1B02" w:rsidP="002D1B02">
            <w:pPr>
              <w:jc w:val="center"/>
              <w:rPr>
                <w:rFonts w:cs="Arial"/>
                <w:color w:val="000000"/>
                <w:lang w:eastAsia="en-GB"/>
              </w:rPr>
            </w:pPr>
            <w:r>
              <w:rPr>
                <w:rFonts w:cs="Arial"/>
                <w:color w:val="000000"/>
                <w:lang w:eastAsia="en-GB"/>
              </w:rPr>
              <w:t>E</w:t>
            </w:r>
          </w:p>
        </w:tc>
      </w:tr>
      <w:tr w:rsidR="002D1B02" w14:paraId="5EB18B06" w14:textId="77777777" w:rsidTr="00125E3C">
        <w:trPr>
          <w:trHeight w:val="1985"/>
        </w:trPr>
        <w:tc>
          <w:tcPr>
            <w:tcW w:w="1364" w:type="dxa"/>
            <w:tcMar>
              <w:top w:w="0" w:type="dxa"/>
              <w:left w:w="108" w:type="dxa"/>
              <w:bottom w:w="0" w:type="dxa"/>
              <w:right w:w="108" w:type="dxa"/>
            </w:tcMar>
            <w:vAlign w:val="center"/>
          </w:tcPr>
          <w:p w14:paraId="768FF4BF" w14:textId="77777777" w:rsidR="002D1B02" w:rsidRDefault="002D1B02" w:rsidP="002D1B02">
            <w:pPr>
              <w:rPr>
                <w:rFonts w:cs="Arial"/>
                <w:color w:val="000000"/>
                <w:lang w:eastAsia="en-GB"/>
              </w:rPr>
            </w:pPr>
            <w:r>
              <w:rPr>
                <w:rFonts w:cs="Arial"/>
                <w:color w:val="000000"/>
                <w:lang w:eastAsia="en-GB"/>
              </w:rPr>
              <w:t>Response:</w:t>
            </w:r>
          </w:p>
          <w:p w14:paraId="0BAD4B29" w14:textId="77777777" w:rsidR="002D1B02" w:rsidRDefault="002D1B02" w:rsidP="002D1B02">
            <w:pPr>
              <w:rPr>
                <w:rFonts w:cs="Arial"/>
                <w:color w:val="000000"/>
                <w:sz w:val="16"/>
                <w:szCs w:val="16"/>
                <w:lang w:eastAsia="en-GB"/>
              </w:rPr>
            </w:pPr>
          </w:p>
          <w:p w14:paraId="12291C78" w14:textId="77777777" w:rsidR="002D1B02" w:rsidRDefault="002D1B02" w:rsidP="002D1B02">
            <w:pPr>
              <w:rPr>
                <w:rFonts w:cs="Arial"/>
                <w:color w:val="000000"/>
                <w:sz w:val="16"/>
                <w:szCs w:val="16"/>
                <w:lang w:eastAsia="en-GB"/>
              </w:rPr>
            </w:pPr>
          </w:p>
          <w:p w14:paraId="4E35E064" w14:textId="77777777" w:rsidR="002D1B02" w:rsidRDefault="002D1B02" w:rsidP="002D1B02">
            <w:pPr>
              <w:rPr>
                <w:rFonts w:cs="Arial"/>
                <w:color w:val="000000"/>
                <w:sz w:val="16"/>
                <w:szCs w:val="16"/>
                <w:lang w:eastAsia="en-GB"/>
              </w:rPr>
            </w:pPr>
          </w:p>
          <w:p w14:paraId="03EE2A08" w14:textId="77777777" w:rsidR="002D1B02" w:rsidRDefault="002D1B02" w:rsidP="002D1B02">
            <w:pPr>
              <w:rPr>
                <w:rFonts w:cs="Arial"/>
                <w:color w:val="000000"/>
                <w:sz w:val="16"/>
                <w:szCs w:val="16"/>
                <w:lang w:eastAsia="en-GB"/>
              </w:rPr>
            </w:pPr>
          </w:p>
          <w:p w14:paraId="62CF363E"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4260D159"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174C2198" w14:textId="77777777" w:rsidR="002D1B02" w:rsidRDefault="002D1B02" w:rsidP="002D1B02">
            <w:pPr>
              <w:jc w:val="center"/>
              <w:rPr>
                <w:rFonts w:cs="Arial"/>
                <w:color w:val="000000"/>
                <w:lang w:eastAsia="en-GB"/>
              </w:rPr>
            </w:pPr>
          </w:p>
        </w:tc>
      </w:tr>
      <w:tr w:rsidR="002D1B02" w14:paraId="03B8B239" w14:textId="77777777" w:rsidTr="00125E3C">
        <w:trPr>
          <w:trHeight w:val="566"/>
        </w:trPr>
        <w:tc>
          <w:tcPr>
            <w:tcW w:w="1364" w:type="dxa"/>
            <w:tcMar>
              <w:top w:w="0" w:type="dxa"/>
              <w:left w:w="108" w:type="dxa"/>
              <w:bottom w:w="0" w:type="dxa"/>
              <w:right w:w="108" w:type="dxa"/>
            </w:tcMar>
            <w:vAlign w:val="center"/>
          </w:tcPr>
          <w:p w14:paraId="5C2F57F8" w14:textId="77777777" w:rsidR="002D1B02" w:rsidRDefault="002D1B02" w:rsidP="002D1B02">
            <w:pPr>
              <w:rPr>
                <w:rFonts w:cs="Arial"/>
                <w:color w:val="000000"/>
                <w:lang w:eastAsia="en-GB"/>
              </w:rPr>
            </w:pPr>
            <w:r>
              <w:rPr>
                <w:rFonts w:cs="Arial"/>
                <w:color w:val="000000"/>
                <w:lang w:eastAsia="en-GB"/>
              </w:rPr>
              <w:t>203</w:t>
            </w:r>
          </w:p>
        </w:tc>
        <w:tc>
          <w:tcPr>
            <w:tcW w:w="12093" w:type="dxa"/>
            <w:tcMar>
              <w:top w:w="0" w:type="dxa"/>
              <w:left w:w="108" w:type="dxa"/>
              <w:bottom w:w="0" w:type="dxa"/>
              <w:right w:w="108" w:type="dxa"/>
            </w:tcMar>
            <w:vAlign w:val="center"/>
          </w:tcPr>
          <w:p w14:paraId="1F4EA96D" w14:textId="77777777" w:rsidR="002D1B02" w:rsidRDefault="002D1B02" w:rsidP="002D1B02">
            <w:pPr>
              <w:rPr>
                <w:rFonts w:cs="Arial"/>
                <w:color w:val="000000"/>
                <w:lang w:eastAsia="en-GB"/>
              </w:rPr>
            </w:pPr>
            <w:r>
              <w:rPr>
                <w:rFonts w:cs="Arial"/>
                <w:color w:val="000000"/>
                <w:lang w:eastAsia="en-GB"/>
              </w:rPr>
              <w:t xml:space="preserve">The solution should provide the </w:t>
            </w:r>
            <w:r w:rsidRPr="00BD1EFD">
              <w:rPr>
                <w:rFonts w:cs="Arial"/>
                <w:color w:val="000000"/>
                <w:lang w:eastAsia="en-GB"/>
              </w:rPr>
              <w:t xml:space="preserve">facility to select multiple documents from the </w:t>
            </w:r>
            <w:r>
              <w:rPr>
                <w:rFonts w:cs="Arial"/>
                <w:color w:val="000000"/>
                <w:lang w:eastAsia="en-GB"/>
              </w:rPr>
              <w:t xml:space="preserve">search results </w:t>
            </w:r>
            <w:r w:rsidRPr="00BD1EFD">
              <w:rPr>
                <w:rFonts w:cs="Arial"/>
                <w:color w:val="000000"/>
                <w:lang w:eastAsia="en-GB"/>
              </w:rPr>
              <w:t>and then export to one file for example as a combined .pdf, that can then be exported to print, email etc.</w:t>
            </w:r>
            <w:r>
              <w:rPr>
                <w:rFonts w:cs="Arial"/>
                <w:color w:val="000000"/>
                <w:lang w:eastAsia="en-GB"/>
              </w:rPr>
              <w:t xml:space="preserve"> </w:t>
            </w:r>
          </w:p>
        </w:tc>
        <w:tc>
          <w:tcPr>
            <w:tcW w:w="567" w:type="dxa"/>
            <w:tcMar>
              <w:top w:w="0" w:type="dxa"/>
              <w:left w:w="108" w:type="dxa"/>
              <w:bottom w:w="0" w:type="dxa"/>
              <w:right w:w="108" w:type="dxa"/>
            </w:tcMar>
            <w:vAlign w:val="center"/>
          </w:tcPr>
          <w:p w14:paraId="27C67664" w14:textId="77777777" w:rsidR="002D1B02" w:rsidRDefault="002D1B02" w:rsidP="002D1B02">
            <w:pPr>
              <w:jc w:val="center"/>
              <w:rPr>
                <w:rFonts w:cs="Arial"/>
                <w:color w:val="000000"/>
                <w:lang w:eastAsia="en-GB"/>
              </w:rPr>
            </w:pPr>
            <w:r>
              <w:rPr>
                <w:rFonts w:cs="Arial"/>
                <w:color w:val="000000"/>
                <w:lang w:eastAsia="en-GB"/>
              </w:rPr>
              <w:t>D</w:t>
            </w:r>
          </w:p>
        </w:tc>
      </w:tr>
      <w:tr w:rsidR="002D1B02" w14:paraId="3A331FE4" w14:textId="77777777" w:rsidTr="00125E3C">
        <w:trPr>
          <w:trHeight w:val="2268"/>
        </w:trPr>
        <w:tc>
          <w:tcPr>
            <w:tcW w:w="1364" w:type="dxa"/>
            <w:tcMar>
              <w:top w:w="0" w:type="dxa"/>
              <w:left w:w="108" w:type="dxa"/>
              <w:bottom w:w="0" w:type="dxa"/>
              <w:right w:w="108" w:type="dxa"/>
            </w:tcMar>
            <w:vAlign w:val="center"/>
          </w:tcPr>
          <w:p w14:paraId="5F99EAA7" w14:textId="77777777" w:rsidR="002D1B02" w:rsidRDefault="002D1B02" w:rsidP="002D1B02">
            <w:pPr>
              <w:rPr>
                <w:rFonts w:cs="Arial"/>
                <w:color w:val="000000"/>
                <w:lang w:eastAsia="en-GB"/>
              </w:rPr>
            </w:pPr>
            <w:r>
              <w:rPr>
                <w:rFonts w:cs="Arial"/>
                <w:color w:val="000000"/>
                <w:lang w:eastAsia="en-GB"/>
              </w:rPr>
              <w:t>Response:</w:t>
            </w:r>
          </w:p>
          <w:p w14:paraId="2ECC007B" w14:textId="77777777" w:rsidR="002D1B02" w:rsidRDefault="002D1B02" w:rsidP="002D1B02">
            <w:pPr>
              <w:rPr>
                <w:rFonts w:cs="Arial"/>
                <w:color w:val="000000"/>
                <w:sz w:val="16"/>
                <w:szCs w:val="16"/>
                <w:lang w:eastAsia="en-GB"/>
              </w:rPr>
            </w:pPr>
          </w:p>
          <w:p w14:paraId="633B332B" w14:textId="77777777" w:rsidR="002D1B02" w:rsidRDefault="002D1B02" w:rsidP="002D1B02">
            <w:pPr>
              <w:rPr>
                <w:rFonts w:cs="Arial"/>
                <w:color w:val="000000"/>
                <w:sz w:val="16"/>
                <w:szCs w:val="16"/>
                <w:lang w:eastAsia="en-GB"/>
              </w:rPr>
            </w:pPr>
          </w:p>
          <w:p w14:paraId="7126D335" w14:textId="77777777" w:rsidR="002D1B02" w:rsidRDefault="002D1B02" w:rsidP="002D1B02">
            <w:pPr>
              <w:rPr>
                <w:rFonts w:cs="Arial"/>
                <w:color w:val="000000"/>
                <w:sz w:val="16"/>
                <w:szCs w:val="16"/>
                <w:lang w:eastAsia="en-GB"/>
              </w:rPr>
            </w:pPr>
          </w:p>
          <w:p w14:paraId="7981893E" w14:textId="77777777" w:rsidR="002D1B02" w:rsidRDefault="002D1B02" w:rsidP="002D1B02">
            <w:pPr>
              <w:rPr>
                <w:rFonts w:cs="Arial"/>
                <w:color w:val="000000"/>
                <w:sz w:val="16"/>
                <w:szCs w:val="16"/>
                <w:lang w:eastAsia="en-GB"/>
              </w:rPr>
            </w:pPr>
          </w:p>
          <w:p w14:paraId="797B0C6D"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3</w:t>
            </w:r>
          </w:p>
        </w:tc>
        <w:tc>
          <w:tcPr>
            <w:tcW w:w="12093" w:type="dxa"/>
            <w:tcMar>
              <w:top w:w="0" w:type="dxa"/>
              <w:left w:w="108" w:type="dxa"/>
              <w:bottom w:w="0" w:type="dxa"/>
              <w:right w:w="108" w:type="dxa"/>
            </w:tcMar>
            <w:vAlign w:val="center"/>
          </w:tcPr>
          <w:p w14:paraId="0098AA03" w14:textId="77777777" w:rsidR="002D1B02" w:rsidRDefault="002D1B02" w:rsidP="002D1B02">
            <w:pPr>
              <w:rPr>
                <w:rFonts w:cs="Arial"/>
                <w:color w:val="000000"/>
                <w:lang w:eastAsia="en-GB"/>
              </w:rPr>
            </w:pPr>
          </w:p>
          <w:p w14:paraId="7BBEE4AA" w14:textId="77777777" w:rsidR="002D1B02" w:rsidRDefault="002D1B02" w:rsidP="002D1B02">
            <w:pPr>
              <w:rPr>
                <w:rFonts w:cs="Arial"/>
                <w:color w:val="000000"/>
                <w:lang w:eastAsia="en-GB"/>
              </w:rPr>
            </w:pPr>
          </w:p>
          <w:p w14:paraId="65575B12" w14:textId="77777777" w:rsidR="002D1B02" w:rsidRDefault="002D1B02" w:rsidP="002D1B02">
            <w:pPr>
              <w:rPr>
                <w:rFonts w:cs="Arial"/>
                <w:color w:val="000000"/>
                <w:lang w:eastAsia="en-GB"/>
              </w:rPr>
            </w:pPr>
          </w:p>
          <w:p w14:paraId="634DBCF2" w14:textId="77777777" w:rsidR="002D1B02" w:rsidRDefault="002D1B02" w:rsidP="002D1B02">
            <w:pPr>
              <w:rPr>
                <w:rFonts w:cs="Arial"/>
                <w:color w:val="000000"/>
                <w:lang w:eastAsia="en-GB"/>
              </w:rPr>
            </w:pPr>
          </w:p>
          <w:p w14:paraId="38566FF9" w14:textId="77777777" w:rsidR="002D1B02" w:rsidRDefault="002D1B02" w:rsidP="002D1B02">
            <w:pPr>
              <w:rPr>
                <w:rFonts w:cs="Arial"/>
                <w:color w:val="000000"/>
                <w:lang w:eastAsia="en-GB"/>
              </w:rPr>
            </w:pPr>
          </w:p>
          <w:p w14:paraId="6712780D" w14:textId="77777777" w:rsidR="002D1B02" w:rsidRDefault="002D1B02" w:rsidP="002D1B02">
            <w:pPr>
              <w:rPr>
                <w:rFonts w:cs="Arial"/>
                <w:color w:val="000000"/>
                <w:lang w:eastAsia="en-GB"/>
              </w:rPr>
            </w:pPr>
          </w:p>
          <w:p w14:paraId="4A946755"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3A4D1533" w14:textId="77777777" w:rsidR="002D1B02" w:rsidRDefault="002D1B02" w:rsidP="002D1B02">
            <w:pPr>
              <w:jc w:val="center"/>
              <w:rPr>
                <w:rFonts w:cs="Arial"/>
                <w:color w:val="000000"/>
                <w:lang w:eastAsia="en-GB"/>
              </w:rPr>
            </w:pPr>
          </w:p>
        </w:tc>
      </w:tr>
    </w:tbl>
    <w:p w14:paraId="733891A5" w14:textId="77777777" w:rsidR="00125E3C" w:rsidRDefault="00125E3C">
      <w: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14:paraId="4ED5A006" w14:textId="77777777" w:rsidTr="00125E3C">
        <w:trPr>
          <w:trHeight w:val="566"/>
        </w:trPr>
        <w:tc>
          <w:tcPr>
            <w:tcW w:w="1364" w:type="dxa"/>
            <w:tcMar>
              <w:top w:w="0" w:type="dxa"/>
              <w:left w:w="108" w:type="dxa"/>
              <w:bottom w:w="0" w:type="dxa"/>
              <w:right w:w="108" w:type="dxa"/>
            </w:tcMar>
            <w:vAlign w:val="center"/>
          </w:tcPr>
          <w:p w14:paraId="565B49EA" w14:textId="0BCDDA33" w:rsidR="002D1B02" w:rsidRDefault="002D1B02" w:rsidP="002D1B02">
            <w:pPr>
              <w:rPr>
                <w:rFonts w:cs="Arial"/>
                <w:color w:val="000000"/>
                <w:lang w:eastAsia="en-GB"/>
              </w:rPr>
            </w:pPr>
            <w:r>
              <w:rPr>
                <w:rFonts w:cs="Arial"/>
                <w:color w:val="000000"/>
                <w:lang w:eastAsia="en-GB"/>
              </w:rPr>
              <w:lastRenderedPageBreak/>
              <w:t>204</w:t>
            </w:r>
          </w:p>
        </w:tc>
        <w:tc>
          <w:tcPr>
            <w:tcW w:w="12093" w:type="dxa"/>
            <w:tcMar>
              <w:top w:w="0" w:type="dxa"/>
              <w:left w:w="108" w:type="dxa"/>
              <w:bottom w:w="0" w:type="dxa"/>
              <w:right w:w="108" w:type="dxa"/>
            </w:tcMar>
            <w:vAlign w:val="center"/>
          </w:tcPr>
          <w:p w14:paraId="072F78EB" w14:textId="77777777" w:rsidR="002D1B02" w:rsidRDefault="002D1B02" w:rsidP="002D1B02">
            <w:pPr>
              <w:rPr>
                <w:rFonts w:cs="Arial"/>
                <w:color w:val="000000"/>
                <w:lang w:eastAsia="en-GB"/>
              </w:rPr>
            </w:pPr>
            <w:r>
              <w:rPr>
                <w:rFonts w:cs="Arial"/>
                <w:color w:val="000000"/>
                <w:lang w:eastAsia="en-GB"/>
              </w:rPr>
              <w:t xml:space="preserve">The system should </w:t>
            </w:r>
            <w:r w:rsidRPr="0016723D">
              <w:rPr>
                <w:rFonts w:cs="Arial"/>
                <w:color w:val="000000"/>
                <w:lang w:eastAsia="en-GB"/>
              </w:rPr>
              <w:t>associate barcodes, QR codes or similar with documents and support the retrieval of documents through scanning a barcode or similar.</w:t>
            </w:r>
          </w:p>
        </w:tc>
        <w:tc>
          <w:tcPr>
            <w:tcW w:w="567" w:type="dxa"/>
            <w:tcMar>
              <w:top w:w="0" w:type="dxa"/>
              <w:left w:w="108" w:type="dxa"/>
              <w:bottom w:w="0" w:type="dxa"/>
              <w:right w:w="108" w:type="dxa"/>
            </w:tcMar>
            <w:vAlign w:val="center"/>
          </w:tcPr>
          <w:p w14:paraId="433E79DB" w14:textId="77777777" w:rsidR="002D1B02" w:rsidRDefault="002D1B02" w:rsidP="002D1B02">
            <w:pPr>
              <w:jc w:val="center"/>
              <w:rPr>
                <w:rFonts w:cs="Arial"/>
                <w:color w:val="000000"/>
                <w:lang w:eastAsia="en-GB"/>
              </w:rPr>
            </w:pPr>
            <w:r>
              <w:rPr>
                <w:rFonts w:cs="Arial"/>
                <w:color w:val="000000"/>
                <w:lang w:eastAsia="en-GB"/>
              </w:rPr>
              <w:t>D</w:t>
            </w:r>
          </w:p>
        </w:tc>
      </w:tr>
      <w:tr w:rsidR="002D1B02" w14:paraId="07C725A6" w14:textId="77777777" w:rsidTr="00125E3C">
        <w:trPr>
          <w:trHeight w:val="1985"/>
        </w:trPr>
        <w:tc>
          <w:tcPr>
            <w:tcW w:w="1364" w:type="dxa"/>
            <w:tcMar>
              <w:top w:w="0" w:type="dxa"/>
              <w:left w:w="108" w:type="dxa"/>
              <w:bottom w:w="0" w:type="dxa"/>
              <w:right w:w="108" w:type="dxa"/>
            </w:tcMar>
            <w:vAlign w:val="center"/>
          </w:tcPr>
          <w:p w14:paraId="7468DB5F" w14:textId="77777777" w:rsidR="002D1B02" w:rsidRDefault="002D1B02" w:rsidP="002D1B02">
            <w:pPr>
              <w:rPr>
                <w:rFonts w:cs="Arial"/>
                <w:color w:val="000000"/>
                <w:lang w:eastAsia="en-GB"/>
              </w:rPr>
            </w:pPr>
            <w:r>
              <w:rPr>
                <w:rFonts w:cs="Arial"/>
                <w:color w:val="000000"/>
                <w:lang w:eastAsia="en-GB"/>
              </w:rPr>
              <w:t>Response:</w:t>
            </w:r>
          </w:p>
          <w:p w14:paraId="75B4B981" w14:textId="77777777" w:rsidR="002D1B02" w:rsidRDefault="002D1B02" w:rsidP="002D1B02">
            <w:pPr>
              <w:rPr>
                <w:rFonts w:cs="Arial"/>
                <w:color w:val="000000"/>
                <w:sz w:val="16"/>
                <w:szCs w:val="16"/>
                <w:lang w:eastAsia="en-GB"/>
              </w:rPr>
            </w:pPr>
          </w:p>
          <w:p w14:paraId="313D7C94" w14:textId="77777777" w:rsidR="002D1B02" w:rsidRDefault="002D1B02" w:rsidP="002D1B02">
            <w:pPr>
              <w:rPr>
                <w:rFonts w:cs="Arial"/>
                <w:color w:val="000000"/>
                <w:sz w:val="16"/>
                <w:szCs w:val="16"/>
                <w:lang w:eastAsia="en-GB"/>
              </w:rPr>
            </w:pPr>
          </w:p>
          <w:p w14:paraId="1EE11734" w14:textId="77777777" w:rsidR="002D1B02" w:rsidRDefault="002D1B02" w:rsidP="002D1B02">
            <w:pPr>
              <w:rPr>
                <w:rFonts w:cs="Arial"/>
                <w:color w:val="000000"/>
                <w:sz w:val="16"/>
                <w:szCs w:val="16"/>
                <w:lang w:eastAsia="en-GB"/>
              </w:rPr>
            </w:pPr>
          </w:p>
          <w:p w14:paraId="3C43ECC6" w14:textId="77777777" w:rsidR="002D1B02" w:rsidRDefault="002D1B02" w:rsidP="002D1B02">
            <w:pPr>
              <w:rPr>
                <w:rFonts w:cs="Arial"/>
                <w:color w:val="000000"/>
                <w:sz w:val="16"/>
                <w:szCs w:val="16"/>
                <w:lang w:eastAsia="en-GB"/>
              </w:rPr>
            </w:pPr>
          </w:p>
          <w:p w14:paraId="14DF3B54"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3</w:t>
            </w:r>
          </w:p>
        </w:tc>
        <w:tc>
          <w:tcPr>
            <w:tcW w:w="12093" w:type="dxa"/>
            <w:tcMar>
              <w:top w:w="0" w:type="dxa"/>
              <w:left w:w="108" w:type="dxa"/>
              <w:bottom w:w="0" w:type="dxa"/>
              <w:right w:w="108" w:type="dxa"/>
            </w:tcMar>
            <w:vAlign w:val="center"/>
          </w:tcPr>
          <w:p w14:paraId="52F3BF5C" w14:textId="77777777" w:rsidR="002D1B02" w:rsidRDefault="002D1B02" w:rsidP="002D1B02">
            <w:pPr>
              <w:rPr>
                <w:rFonts w:cs="Arial"/>
                <w:color w:val="000000"/>
                <w:lang w:eastAsia="en-GB"/>
              </w:rPr>
            </w:pPr>
          </w:p>
          <w:p w14:paraId="6C010EF3" w14:textId="77777777" w:rsidR="002D1B02" w:rsidRDefault="002D1B02" w:rsidP="002D1B02">
            <w:pPr>
              <w:rPr>
                <w:rFonts w:cs="Arial"/>
                <w:color w:val="000000"/>
                <w:lang w:eastAsia="en-GB"/>
              </w:rPr>
            </w:pPr>
          </w:p>
          <w:p w14:paraId="7FA77B02" w14:textId="77777777" w:rsidR="002D1B02" w:rsidRDefault="002D1B02" w:rsidP="002D1B02">
            <w:pPr>
              <w:rPr>
                <w:rFonts w:cs="Arial"/>
                <w:color w:val="000000"/>
                <w:lang w:eastAsia="en-GB"/>
              </w:rPr>
            </w:pPr>
          </w:p>
          <w:p w14:paraId="5726E9F2" w14:textId="77777777" w:rsidR="002D1B02" w:rsidRDefault="002D1B02" w:rsidP="002D1B02">
            <w:pPr>
              <w:rPr>
                <w:rFonts w:cs="Arial"/>
                <w:color w:val="000000"/>
                <w:lang w:eastAsia="en-GB"/>
              </w:rPr>
            </w:pPr>
          </w:p>
          <w:p w14:paraId="0AE9CA40" w14:textId="77777777" w:rsidR="002D1B02" w:rsidRDefault="002D1B02" w:rsidP="002D1B02">
            <w:pPr>
              <w:rPr>
                <w:rFonts w:cs="Arial"/>
                <w:color w:val="000000"/>
                <w:lang w:eastAsia="en-GB"/>
              </w:rPr>
            </w:pPr>
          </w:p>
          <w:p w14:paraId="4600AADA"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22A7507A" w14:textId="77777777" w:rsidR="002D1B02" w:rsidRDefault="002D1B02" w:rsidP="002D1B02">
            <w:pPr>
              <w:jc w:val="center"/>
              <w:rPr>
                <w:rFonts w:cs="Arial"/>
                <w:color w:val="000000"/>
                <w:lang w:eastAsia="en-GB"/>
              </w:rPr>
            </w:pPr>
          </w:p>
        </w:tc>
      </w:tr>
      <w:tr w:rsidR="002D1B02" w14:paraId="7DDC0249" w14:textId="77777777" w:rsidTr="00125E3C">
        <w:trPr>
          <w:trHeight w:val="566"/>
        </w:trPr>
        <w:tc>
          <w:tcPr>
            <w:tcW w:w="1364" w:type="dxa"/>
            <w:tcMar>
              <w:top w:w="0" w:type="dxa"/>
              <w:left w:w="108" w:type="dxa"/>
              <w:bottom w:w="0" w:type="dxa"/>
              <w:right w:w="108" w:type="dxa"/>
            </w:tcMar>
            <w:vAlign w:val="center"/>
            <w:hideMark/>
          </w:tcPr>
          <w:p w14:paraId="7DFC1629" w14:textId="77777777" w:rsidR="002D1B02" w:rsidRDefault="002D1B02" w:rsidP="002D1B02">
            <w:pPr>
              <w:rPr>
                <w:rFonts w:cs="Arial"/>
                <w:color w:val="000000"/>
                <w:lang w:eastAsia="en-GB"/>
              </w:rPr>
            </w:pPr>
            <w:r>
              <w:rPr>
                <w:rFonts w:cs="Arial"/>
                <w:color w:val="000000"/>
                <w:lang w:eastAsia="en-GB"/>
              </w:rPr>
              <w:t>205</w:t>
            </w:r>
          </w:p>
        </w:tc>
        <w:tc>
          <w:tcPr>
            <w:tcW w:w="12093" w:type="dxa"/>
            <w:tcMar>
              <w:top w:w="0" w:type="dxa"/>
              <w:left w:w="108" w:type="dxa"/>
              <w:bottom w:w="0" w:type="dxa"/>
              <w:right w:w="108" w:type="dxa"/>
            </w:tcMar>
            <w:vAlign w:val="center"/>
            <w:hideMark/>
          </w:tcPr>
          <w:p w14:paraId="4AEB2053" w14:textId="77777777" w:rsidR="002D1B02" w:rsidRDefault="002D1B02" w:rsidP="002D1B02">
            <w:pPr>
              <w:rPr>
                <w:rFonts w:cs="Arial"/>
                <w:color w:val="000000"/>
                <w:lang w:eastAsia="en-GB"/>
              </w:rPr>
            </w:pPr>
            <w:r>
              <w:rPr>
                <w:rFonts w:cs="Arial"/>
                <w:color w:val="000000"/>
                <w:lang w:eastAsia="en-GB"/>
              </w:rPr>
              <w:t>The system should offer RSS (Rich Site Summary) or subscription features.</w:t>
            </w:r>
          </w:p>
        </w:tc>
        <w:tc>
          <w:tcPr>
            <w:tcW w:w="567" w:type="dxa"/>
            <w:tcMar>
              <w:top w:w="0" w:type="dxa"/>
              <w:left w:w="108" w:type="dxa"/>
              <w:bottom w:w="0" w:type="dxa"/>
              <w:right w:w="108" w:type="dxa"/>
            </w:tcMar>
            <w:vAlign w:val="center"/>
            <w:hideMark/>
          </w:tcPr>
          <w:p w14:paraId="3943ECB1" w14:textId="77777777" w:rsidR="002D1B02" w:rsidRDefault="002D1B02" w:rsidP="002D1B02">
            <w:pPr>
              <w:jc w:val="center"/>
              <w:rPr>
                <w:rFonts w:cs="Arial"/>
                <w:color w:val="000000"/>
                <w:lang w:eastAsia="en-GB"/>
              </w:rPr>
            </w:pPr>
            <w:r>
              <w:rPr>
                <w:rFonts w:cs="Arial"/>
                <w:color w:val="000000"/>
                <w:lang w:eastAsia="en-GB"/>
              </w:rPr>
              <w:t>D</w:t>
            </w:r>
          </w:p>
        </w:tc>
      </w:tr>
      <w:tr w:rsidR="002D1B02" w14:paraId="292BB40B" w14:textId="77777777" w:rsidTr="00125E3C">
        <w:trPr>
          <w:trHeight w:val="1985"/>
        </w:trPr>
        <w:tc>
          <w:tcPr>
            <w:tcW w:w="1364" w:type="dxa"/>
            <w:tcMar>
              <w:top w:w="0" w:type="dxa"/>
              <w:left w:w="108" w:type="dxa"/>
              <w:bottom w:w="0" w:type="dxa"/>
              <w:right w:w="108" w:type="dxa"/>
            </w:tcMar>
            <w:vAlign w:val="center"/>
          </w:tcPr>
          <w:p w14:paraId="7C50AF5D" w14:textId="77777777" w:rsidR="002D1B02" w:rsidRDefault="002D1B02" w:rsidP="002D1B02">
            <w:pPr>
              <w:rPr>
                <w:rFonts w:cs="Arial"/>
                <w:color w:val="000000"/>
                <w:lang w:eastAsia="en-GB"/>
              </w:rPr>
            </w:pPr>
            <w:r>
              <w:rPr>
                <w:rFonts w:cs="Arial"/>
                <w:color w:val="000000"/>
                <w:lang w:eastAsia="en-GB"/>
              </w:rPr>
              <w:t>Response:</w:t>
            </w:r>
          </w:p>
          <w:p w14:paraId="3E6484F0" w14:textId="77777777" w:rsidR="002D1B02" w:rsidRDefault="002D1B02" w:rsidP="002D1B02">
            <w:pPr>
              <w:rPr>
                <w:rFonts w:cs="Arial"/>
                <w:color w:val="000000"/>
                <w:sz w:val="16"/>
                <w:szCs w:val="16"/>
                <w:lang w:eastAsia="en-GB"/>
              </w:rPr>
            </w:pPr>
          </w:p>
          <w:p w14:paraId="314CB24C" w14:textId="77777777" w:rsidR="002D1B02" w:rsidRDefault="002D1B02" w:rsidP="002D1B02">
            <w:pPr>
              <w:rPr>
                <w:rFonts w:cs="Arial"/>
                <w:color w:val="000000"/>
                <w:sz w:val="16"/>
                <w:szCs w:val="16"/>
                <w:lang w:eastAsia="en-GB"/>
              </w:rPr>
            </w:pPr>
          </w:p>
          <w:p w14:paraId="6660CF8B" w14:textId="77777777" w:rsidR="002D1B02" w:rsidRDefault="002D1B02" w:rsidP="002D1B02">
            <w:pPr>
              <w:rPr>
                <w:rFonts w:cs="Arial"/>
                <w:color w:val="000000"/>
                <w:sz w:val="16"/>
                <w:szCs w:val="16"/>
                <w:lang w:eastAsia="en-GB"/>
              </w:rPr>
            </w:pPr>
          </w:p>
          <w:p w14:paraId="2B0701B5" w14:textId="77777777" w:rsidR="002D1B02" w:rsidRDefault="002D1B02" w:rsidP="002D1B02">
            <w:pPr>
              <w:rPr>
                <w:rFonts w:cs="Arial"/>
                <w:color w:val="000000"/>
                <w:sz w:val="16"/>
                <w:szCs w:val="16"/>
                <w:lang w:eastAsia="en-GB"/>
              </w:rPr>
            </w:pPr>
          </w:p>
          <w:p w14:paraId="46D93A0C"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3</w:t>
            </w:r>
          </w:p>
        </w:tc>
        <w:tc>
          <w:tcPr>
            <w:tcW w:w="12093" w:type="dxa"/>
            <w:tcMar>
              <w:top w:w="0" w:type="dxa"/>
              <w:left w:w="108" w:type="dxa"/>
              <w:bottom w:w="0" w:type="dxa"/>
              <w:right w:w="108" w:type="dxa"/>
            </w:tcMar>
            <w:vAlign w:val="center"/>
          </w:tcPr>
          <w:p w14:paraId="1694A82B" w14:textId="77777777" w:rsidR="002D1B02" w:rsidRDefault="002D1B02" w:rsidP="002D1B02">
            <w:pPr>
              <w:rPr>
                <w:rFonts w:cs="Arial"/>
                <w:color w:val="000000"/>
                <w:lang w:eastAsia="en-GB"/>
              </w:rPr>
            </w:pPr>
          </w:p>
          <w:p w14:paraId="600429E0" w14:textId="77777777" w:rsidR="002D1B02" w:rsidRDefault="002D1B02" w:rsidP="002D1B02">
            <w:pPr>
              <w:rPr>
                <w:rFonts w:cs="Arial"/>
                <w:color w:val="000000"/>
                <w:lang w:eastAsia="en-GB"/>
              </w:rPr>
            </w:pPr>
          </w:p>
          <w:p w14:paraId="1AC74F51" w14:textId="77777777" w:rsidR="002D1B02" w:rsidRDefault="002D1B02" w:rsidP="002D1B02">
            <w:pPr>
              <w:rPr>
                <w:rFonts w:cs="Arial"/>
                <w:color w:val="000000"/>
                <w:lang w:eastAsia="en-GB"/>
              </w:rPr>
            </w:pPr>
          </w:p>
          <w:p w14:paraId="6B3AA134" w14:textId="77777777" w:rsidR="002D1B02" w:rsidRDefault="002D1B02" w:rsidP="002D1B02">
            <w:pPr>
              <w:rPr>
                <w:rFonts w:cs="Arial"/>
                <w:color w:val="000000"/>
                <w:lang w:eastAsia="en-GB"/>
              </w:rPr>
            </w:pPr>
          </w:p>
          <w:p w14:paraId="43472C5F"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1C7E0252" w14:textId="77777777" w:rsidR="002D1B02" w:rsidRDefault="002D1B02" w:rsidP="002D1B02">
            <w:pPr>
              <w:jc w:val="center"/>
              <w:rPr>
                <w:rFonts w:cs="Arial"/>
                <w:color w:val="000000"/>
                <w:lang w:eastAsia="en-GB"/>
              </w:rPr>
            </w:pPr>
          </w:p>
        </w:tc>
      </w:tr>
      <w:tr w:rsidR="002D1B02" w14:paraId="213D1C6C" w14:textId="77777777" w:rsidTr="00125E3C">
        <w:trPr>
          <w:trHeight w:val="283"/>
        </w:trPr>
        <w:tc>
          <w:tcPr>
            <w:tcW w:w="1364" w:type="dxa"/>
            <w:tcMar>
              <w:top w:w="0" w:type="dxa"/>
              <w:left w:w="108" w:type="dxa"/>
              <w:bottom w:w="0" w:type="dxa"/>
              <w:right w:w="108" w:type="dxa"/>
            </w:tcMar>
            <w:vAlign w:val="center"/>
            <w:hideMark/>
          </w:tcPr>
          <w:p w14:paraId="0CA6E2F0" w14:textId="77777777" w:rsidR="002D1B02" w:rsidRDefault="002D1B02" w:rsidP="002D1B02">
            <w:pPr>
              <w:rPr>
                <w:rFonts w:cs="Arial"/>
                <w:color w:val="000000"/>
                <w:lang w:eastAsia="en-GB"/>
              </w:rPr>
            </w:pPr>
            <w:r>
              <w:rPr>
                <w:rFonts w:cs="Arial"/>
                <w:color w:val="000000"/>
                <w:lang w:eastAsia="en-GB"/>
              </w:rPr>
              <w:t>206</w:t>
            </w:r>
          </w:p>
        </w:tc>
        <w:tc>
          <w:tcPr>
            <w:tcW w:w="12093" w:type="dxa"/>
            <w:tcMar>
              <w:top w:w="0" w:type="dxa"/>
              <w:left w:w="108" w:type="dxa"/>
              <w:bottom w:w="0" w:type="dxa"/>
              <w:right w:w="108" w:type="dxa"/>
            </w:tcMar>
            <w:vAlign w:val="center"/>
            <w:hideMark/>
          </w:tcPr>
          <w:p w14:paraId="795CDBF6" w14:textId="69498133" w:rsidR="002D1B02" w:rsidRDefault="002D1B02" w:rsidP="002D1B02">
            <w:pPr>
              <w:rPr>
                <w:rFonts w:cs="Arial"/>
                <w:color w:val="000000"/>
                <w:lang w:eastAsia="en-GB"/>
              </w:rPr>
            </w:pPr>
            <w:r>
              <w:rPr>
                <w:rFonts w:cs="Arial"/>
                <w:color w:val="000000"/>
                <w:lang w:eastAsia="en-GB"/>
              </w:rPr>
              <w:t>The system should offer the capability of using Soundex</w:t>
            </w:r>
            <w:r w:rsidR="00294B17">
              <w:rPr>
                <w:rFonts w:cs="Arial"/>
                <w:color w:val="000000"/>
                <w:lang w:eastAsia="en-GB"/>
              </w:rPr>
              <w:t xml:space="preserve"> with other fuzzy matching algorithms</w:t>
            </w:r>
            <w:r>
              <w:rPr>
                <w:rFonts w:cs="Arial"/>
                <w:color w:val="000000"/>
                <w:lang w:eastAsia="en-GB"/>
              </w:rPr>
              <w:t xml:space="preserve">. </w:t>
            </w:r>
          </w:p>
        </w:tc>
        <w:tc>
          <w:tcPr>
            <w:tcW w:w="567" w:type="dxa"/>
            <w:tcMar>
              <w:top w:w="0" w:type="dxa"/>
              <w:left w:w="108" w:type="dxa"/>
              <w:bottom w:w="0" w:type="dxa"/>
              <w:right w:w="108" w:type="dxa"/>
            </w:tcMar>
            <w:vAlign w:val="center"/>
            <w:hideMark/>
          </w:tcPr>
          <w:p w14:paraId="7A6F7735" w14:textId="77777777" w:rsidR="002D1B02" w:rsidRDefault="002D1B02" w:rsidP="002D1B02">
            <w:pPr>
              <w:jc w:val="center"/>
              <w:rPr>
                <w:rFonts w:cs="Arial"/>
                <w:color w:val="000000"/>
                <w:lang w:eastAsia="en-GB"/>
              </w:rPr>
            </w:pPr>
            <w:r>
              <w:rPr>
                <w:rFonts w:cs="Arial"/>
                <w:color w:val="000000"/>
                <w:lang w:eastAsia="en-GB"/>
              </w:rPr>
              <w:t>D</w:t>
            </w:r>
          </w:p>
        </w:tc>
      </w:tr>
      <w:tr w:rsidR="002D1B02" w14:paraId="1DCFFA10" w14:textId="77777777" w:rsidTr="00125E3C">
        <w:trPr>
          <w:trHeight w:val="1985"/>
        </w:trPr>
        <w:tc>
          <w:tcPr>
            <w:tcW w:w="1364" w:type="dxa"/>
            <w:tcMar>
              <w:top w:w="0" w:type="dxa"/>
              <w:left w:w="108" w:type="dxa"/>
              <w:bottom w:w="0" w:type="dxa"/>
              <w:right w:w="108" w:type="dxa"/>
            </w:tcMar>
            <w:vAlign w:val="center"/>
          </w:tcPr>
          <w:p w14:paraId="407831ED" w14:textId="77777777" w:rsidR="002D1B02" w:rsidRDefault="002D1B02" w:rsidP="002D1B02">
            <w:pPr>
              <w:rPr>
                <w:rFonts w:cs="Arial"/>
                <w:color w:val="000000"/>
                <w:lang w:eastAsia="en-GB"/>
              </w:rPr>
            </w:pPr>
            <w:r>
              <w:rPr>
                <w:rFonts w:cs="Arial"/>
                <w:color w:val="000000"/>
                <w:lang w:eastAsia="en-GB"/>
              </w:rPr>
              <w:t>Response:</w:t>
            </w:r>
          </w:p>
          <w:p w14:paraId="5E203101" w14:textId="77777777" w:rsidR="002D1B02" w:rsidRDefault="002D1B02" w:rsidP="002D1B02">
            <w:pPr>
              <w:rPr>
                <w:rFonts w:cs="Arial"/>
                <w:color w:val="000000"/>
                <w:sz w:val="16"/>
                <w:szCs w:val="16"/>
                <w:lang w:eastAsia="en-GB"/>
              </w:rPr>
            </w:pPr>
          </w:p>
          <w:p w14:paraId="1404E063" w14:textId="77777777" w:rsidR="002D1B02" w:rsidRDefault="002D1B02" w:rsidP="002D1B02">
            <w:pPr>
              <w:rPr>
                <w:rFonts w:cs="Arial"/>
                <w:color w:val="000000"/>
                <w:sz w:val="16"/>
                <w:szCs w:val="16"/>
                <w:lang w:eastAsia="en-GB"/>
              </w:rPr>
            </w:pPr>
          </w:p>
          <w:p w14:paraId="1A20F475" w14:textId="77777777" w:rsidR="002D1B02" w:rsidRDefault="002D1B02" w:rsidP="002D1B02">
            <w:pPr>
              <w:rPr>
                <w:rFonts w:cs="Arial"/>
                <w:color w:val="000000"/>
                <w:sz w:val="16"/>
                <w:szCs w:val="16"/>
                <w:lang w:eastAsia="en-GB"/>
              </w:rPr>
            </w:pPr>
          </w:p>
          <w:p w14:paraId="7D4EF2B5" w14:textId="77777777" w:rsidR="002D1B02" w:rsidRDefault="002D1B02" w:rsidP="002D1B02">
            <w:pPr>
              <w:rPr>
                <w:rFonts w:cs="Arial"/>
                <w:color w:val="000000"/>
                <w:sz w:val="16"/>
                <w:szCs w:val="16"/>
                <w:lang w:eastAsia="en-GB"/>
              </w:rPr>
            </w:pPr>
          </w:p>
          <w:p w14:paraId="58C21186"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3</w:t>
            </w:r>
          </w:p>
        </w:tc>
        <w:tc>
          <w:tcPr>
            <w:tcW w:w="12093" w:type="dxa"/>
            <w:tcMar>
              <w:top w:w="0" w:type="dxa"/>
              <w:left w:w="108" w:type="dxa"/>
              <w:bottom w:w="0" w:type="dxa"/>
              <w:right w:w="108" w:type="dxa"/>
            </w:tcMar>
            <w:vAlign w:val="center"/>
          </w:tcPr>
          <w:p w14:paraId="2827209E" w14:textId="77777777" w:rsidR="002D1B02" w:rsidRDefault="002D1B02" w:rsidP="002D1B02">
            <w:pPr>
              <w:rPr>
                <w:rFonts w:cs="Arial"/>
                <w:color w:val="000000"/>
                <w:lang w:eastAsia="en-GB"/>
              </w:rPr>
            </w:pPr>
          </w:p>
          <w:p w14:paraId="001B0633" w14:textId="77777777" w:rsidR="002D1B02" w:rsidRDefault="002D1B02" w:rsidP="002D1B02">
            <w:pPr>
              <w:rPr>
                <w:rFonts w:cs="Arial"/>
                <w:color w:val="000000"/>
                <w:lang w:eastAsia="en-GB"/>
              </w:rPr>
            </w:pPr>
          </w:p>
          <w:p w14:paraId="27C979DE" w14:textId="77777777" w:rsidR="002D1B02" w:rsidRDefault="002D1B02" w:rsidP="002D1B02">
            <w:pPr>
              <w:rPr>
                <w:rFonts w:cs="Arial"/>
                <w:color w:val="000000"/>
                <w:lang w:eastAsia="en-GB"/>
              </w:rPr>
            </w:pPr>
          </w:p>
          <w:p w14:paraId="7754FAFC" w14:textId="77777777" w:rsidR="002D1B02" w:rsidRDefault="002D1B02" w:rsidP="002D1B02">
            <w:pPr>
              <w:rPr>
                <w:rFonts w:cs="Arial"/>
                <w:color w:val="000000"/>
                <w:lang w:eastAsia="en-GB"/>
              </w:rPr>
            </w:pPr>
          </w:p>
          <w:p w14:paraId="122D8CC3" w14:textId="77777777" w:rsidR="002D1B02" w:rsidRDefault="002D1B02" w:rsidP="002D1B02">
            <w:pPr>
              <w:rPr>
                <w:rFonts w:cs="Arial"/>
                <w:color w:val="000000"/>
                <w:lang w:eastAsia="en-GB"/>
              </w:rPr>
            </w:pPr>
          </w:p>
          <w:p w14:paraId="787DC803"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0C6F1D9E" w14:textId="77777777" w:rsidR="002D1B02" w:rsidRDefault="002D1B02" w:rsidP="002D1B02">
            <w:pPr>
              <w:jc w:val="center"/>
              <w:rPr>
                <w:rFonts w:cs="Arial"/>
                <w:color w:val="000000"/>
                <w:lang w:eastAsia="en-GB"/>
              </w:rPr>
            </w:pPr>
          </w:p>
        </w:tc>
      </w:tr>
      <w:bookmarkEnd w:id="50"/>
    </w:tbl>
    <w:p w14:paraId="4EB8EC1D" w14:textId="77777777" w:rsidR="002D1B02" w:rsidRDefault="002D1B02" w:rsidP="002D1B02">
      <w: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14:paraId="13206D2D" w14:textId="77777777" w:rsidTr="00125E3C">
        <w:trPr>
          <w:trHeight w:val="575"/>
        </w:trPr>
        <w:tc>
          <w:tcPr>
            <w:tcW w:w="1364" w:type="dxa"/>
            <w:shd w:val="clear" w:color="auto" w:fill="B8CCE4" w:themeFill="accent1" w:themeFillTint="66"/>
            <w:tcMar>
              <w:top w:w="0" w:type="dxa"/>
              <w:left w:w="108" w:type="dxa"/>
              <w:bottom w:w="0" w:type="dxa"/>
              <w:right w:w="108" w:type="dxa"/>
            </w:tcMar>
            <w:vAlign w:val="center"/>
          </w:tcPr>
          <w:p w14:paraId="2746E622" w14:textId="77777777" w:rsidR="002D1B02" w:rsidRDefault="002D1B02" w:rsidP="002D1B02">
            <w:pPr>
              <w:rPr>
                <w:rFonts w:cs="Arial"/>
                <w:color w:val="000000"/>
                <w:lang w:eastAsia="en-GB"/>
              </w:rPr>
            </w:pPr>
            <w:r>
              <w:rPr>
                <w:rFonts w:cs="Arial"/>
                <w:b/>
                <w:bCs/>
                <w:color w:val="000000"/>
                <w:sz w:val="28"/>
                <w:szCs w:val="28"/>
                <w:lang w:eastAsia="en-GB"/>
              </w:rPr>
              <w:lastRenderedPageBreak/>
              <w:t>ID</w:t>
            </w:r>
          </w:p>
        </w:tc>
        <w:tc>
          <w:tcPr>
            <w:tcW w:w="12093" w:type="dxa"/>
            <w:shd w:val="clear" w:color="auto" w:fill="B8CCE4" w:themeFill="accent1" w:themeFillTint="66"/>
            <w:tcMar>
              <w:top w:w="0" w:type="dxa"/>
              <w:left w:w="108" w:type="dxa"/>
              <w:bottom w:w="0" w:type="dxa"/>
              <w:right w:w="108" w:type="dxa"/>
            </w:tcMar>
            <w:vAlign w:val="center"/>
          </w:tcPr>
          <w:p w14:paraId="65F778C5" w14:textId="77777777" w:rsidR="002D1B02" w:rsidRPr="00EB2B7F" w:rsidRDefault="002D1B02" w:rsidP="002D1B02">
            <w:pPr>
              <w:pStyle w:val="ListParagraph"/>
              <w:numPr>
                <w:ilvl w:val="0"/>
                <w:numId w:val="16"/>
              </w:numPr>
              <w:ind w:right="2511"/>
              <w:rPr>
                <w:rFonts w:cs="Arial"/>
                <w:color w:val="000000"/>
                <w:lang w:eastAsia="en-GB"/>
              </w:rPr>
            </w:pPr>
            <w:r w:rsidRPr="00EB2B7F">
              <w:rPr>
                <w:rFonts w:cs="Arial"/>
                <w:b/>
                <w:bCs/>
                <w:color w:val="000000"/>
                <w:sz w:val="28"/>
                <w:szCs w:val="28"/>
                <w:lang w:eastAsia="en-GB"/>
              </w:rPr>
              <w:t xml:space="preserve">EDM: </w:t>
            </w:r>
            <w:r w:rsidRPr="00244678">
              <w:rPr>
                <w:rFonts w:cs="Arial"/>
                <w:b/>
                <w:bCs/>
                <w:color w:val="000000"/>
                <w:sz w:val="28"/>
                <w:szCs w:val="28"/>
                <w:lang w:eastAsia="en-GB"/>
              </w:rPr>
              <w:t>Tracking and Version Control</w:t>
            </w:r>
          </w:p>
        </w:tc>
        <w:tc>
          <w:tcPr>
            <w:tcW w:w="567" w:type="dxa"/>
            <w:shd w:val="clear" w:color="auto" w:fill="B8CCE4" w:themeFill="accent1" w:themeFillTint="66"/>
            <w:tcMar>
              <w:top w:w="0" w:type="dxa"/>
              <w:left w:w="108" w:type="dxa"/>
              <w:bottom w:w="0" w:type="dxa"/>
              <w:right w:w="108" w:type="dxa"/>
            </w:tcMar>
            <w:vAlign w:val="center"/>
          </w:tcPr>
          <w:p w14:paraId="61E11646" w14:textId="77777777" w:rsidR="002D1B02" w:rsidRDefault="002D1B02" w:rsidP="002D1B02">
            <w:pPr>
              <w:jc w:val="center"/>
              <w:rPr>
                <w:rFonts w:cs="Arial"/>
                <w:color w:val="000000"/>
                <w:lang w:eastAsia="en-GB"/>
              </w:rPr>
            </w:pPr>
          </w:p>
        </w:tc>
      </w:tr>
      <w:tr w:rsidR="002D1B02" w:rsidRPr="00F9520D" w14:paraId="45950DBD" w14:textId="77777777" w:rsidTr="00125E3C">
        <w:trPr>
          <w:trHeight w:val="849"/>
        </w:trPr>
        <w:tc>
          <w:tcPr>
            <w:tcW w:w="1364" w:type="dxa"/>
            <w:tcMar>
              <w:top w:w="0" w:type="dxa"/>
              <w:left w:w="108" w:type="dxa"/>
              <w:bottom w:w="0" w:type="dxa"/>
              <w:right w:w="108" w:type="dxa"/>
            </w:tcMar>
            <w:vAlign w:val="center"/>
            <w:hideMark/>
          </w:tcPr>
          <w:p w14:paraId="5E09007B" w14:textId="77777777" w:rsidR="002D1B02" w:rsidRPr="00F9520D" w:rsidRDefault="002D1B02" w:rsidP="002D1B02">
            <w:pPr>
              <w:rPr>
                <w:rFonts w:cs="Arial"/>
                <w:color w:val="000000"/>
                <w:lang w:eastAsia="en-GB"/>
              </w:rPr>
            </w:pPr>
            <w:r w:rsidRPr="00F9520D">
              <w:rPr>
                <w:rFonts w:cs="Arial"/>
                <w:color w:val="000000"/>
                <w:lang w:eastAsia="en-GB"/>
              </w:rPr>
              <w:t>301</w:t>
            </w:r>
          </w:p>
        </w:tc>
        <w:tc>
          <w:tcPr>
            <w:tcW w:w="12093" w:type="dxa"/>
            <w:tcMar>
              <w:top w:w="0" w:type="dxa"/>
              <w:left w:w="108" w:type="dxa"/>
              <w:bottom w:w="0" w:type="dxa"/>
              <w:right w:w="108" w:type="dxa"/>
            </w:tcMar>
            <w:vAlign w:val="center"/>
            <w:hideMark/>
          </w:tcPr>
          <w:p w14:paraId="1A64642C" w14:textId="77777777" w:rsidR="002D1B02" w:rsidRPr="00F9520D" w:rsidRDefault="002D1B02" w:rsidP="002D1B02">
            <w:pPr>
              <w:rPr>
                <w:rFonts w:cs="Arial"/>
                <w:color w:val="000000"/>
                <w:lang w:eastAsia="en-GB"/>
              </w:rPr>
            </w:pPr>
            <w:r w:rsidRPr="00F9520D">
              <w:rPr>
                <w:rFonts w:cs="Arial"/>
                <w:color w:val="000000"/>
                <w:lang w:eastAsia="en-GB"/>
              </w:rPr>
              <w:t>The solution must track and provide an audit log of the location of physical and electronic records. Please detail how your proposed system meets this requirement.</w:t>
            </w:r>
          </w:p>
        </w:tc>
        <w:tc>
          <w:tcPr>
            <w:tcW w:w="567" w:type="dxa"/>
            <w:tcMar>
              <w:top w:w="0" w:type="dxa"/>
              <w:left w:w="108" w:type="dxa"/>
              <w:bottom w:w="0" w:type="dxa"/>
              <w:right w:w="108" w:type="dxa"/>
            </w:tcMar>
            <w:vAlign w:val="center"/>
            <w:hideMark/>
          </w:tcPr>
          <w:p w14:paraId="1863BEA2" w14:textId="77777777" w:rsidR="002D1B02" w:rsidRPr="00F9520D" w:rsidRDefault="002D1B02" w:rsidP="002D1B02">
            <w:pPr>
              <w:jc w:val="center"/>
              <w:rPr>
                <w:rFonts w:cs="Arial"/>
                <w:color w:val="000000"/>
                <w:lang w:eastAsia="en-GB"/>
              </w:rPr>
            </w:pPr>
            <w:r>
              <w:rPr>
                <w:rFonts w:cs="Arial"/>
                <w:color w:val="000000"/>
                <w:lang w:eastAsia="en-GB"/>
              </w:rPr>
              <w:t>E</w:t>
            </w:r>
          </w:p>
        </w:tc>
      </w:tr>
      <w:tr w:rsidR="002D1B02" w:rsidRPr="00F9520D" w14:paraId="0B17E39E" w14:textId="77777777" w:rsidTr="00125E3C">
        <w:trPr>
          <w:trHeight w:val="1985"/>
        </w:trPr>
        <w:tc>
          <w:tcPr>
            <w:tcW w:w="1364" w:type="dxa"/>
            <w:tcMar>
              <w:top w:w="0" w:type="dxa"/>
              <w:left w:w="108" w:type="dxa"/>
              <w:bottom w:w="0" w:type="dxa"/>
              <w:right w:w="108" w:type="dxa"/>
            </w:tcMar>
            <w:vAlign w:val="center"/>
          </w:tcPr>
          <w:p w14:paraId="023CF10B" w14:textId="77777777" w:rsidR="002D1B02" w:rsidRDefault="002D1B02" w:rsidP="002D1B02">
            <w:pPr>
              <w:rPr>
                <w:rFonts w:cs="Arial"/>
                <w:color w:val="000000"/>
                <w:lang w:eastAsia="en-GB"/>
              </w:rPr>
            </w:pPr>
            <w:r>
              <w:rPr>
                <w:rFonts w:cs="Arial"/>
                <w:color w:val="000000"/>
                <w:lang w:eastAsia="en-GB"/>
              </w:rPr>
              <w:t>Response:</w:t>
            </w:r>
          </w:p>
          <w:p w14:paraId="76F7DD41" w14:textId="77777777" w:rsidR="002D1B02" w:rsidRDefault="002D1B02" w:rsidP="002D1B02">
            <w:pPr>
              <w:rPr>
                <w:rFonts w:cs="Arial"/>
                <w:color w:val="000000"/>
                <w:sz w:val="16"/>
                <w:szCs w:val="16"/>
                <w:lang w:eastAsia="en-GB"/>
              </w:rPr>
            </w:pPr>
          </w:p>
          <w:p w14:paraId="1DEFF18A" w14:textId="77777777" w:rsidR="002D1B02" w:rsidRDefault="002D1B02" w:rsidP="002D1B02">
            <w:pPr>
              <w:rPr>
                <w:rFonts w:cs="Arial"/>
                <w:color w:val="000000"/>
                <w:sz w:val="16"/>
                <w:szCs w:val="16"/>
                <w:lang w:eastAsia="en-GB"/>
              </w:rPr>
            </w:pPr>
          </w:p>
          <w:p w14:paraId="19120D55" w14:textId="77777777" w:rsidR="002D1B02" w:rsidRDefault="002D1B02" w:rsidP="002D1B02">
            <w:pPr>
              <w:rPr>
                <w:rFonts w:cs="Arial"/>
                <w:color w:val="000000"/>
                <w:sz w:val="16"/>
                <w:szCs w:val="16"/>
                <w:lang w:eastAsia="en-GB"/>
              </w:rPr>
            </w:pPr>
          </w:p>
          <w:p w14:paraId="64963351" w14:textId="77777777" w:rsidR="002D1B02" w:rsidRDefault="002D1B02" w:rsidP="002D1B02">
            <w:pPr>
              <w:rPr>
                <w:rFonts w:cs="Arial"/>
                <w:color w:val="000000"/>
                <w:sz w:val="16"/>
                <w:szCs w:val="16"/>
                <w:lang w:eastAsia="en-GB"/>
              </w:rPr>
            </w:pPr>
          </w:p>
          <w:p w14:paraId="713BA887" w14:textId="77777777" w:rsidR="002D1B02" w:rsidRPr="00F9520D"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18BD37C9" w14:textId="77777777" w:rsidR="002D1B02" w:rsidRPr="00F9520D" w:rsidRDefault="002D1B02" w:rsidP="002D1B02">
            <w:pPr>
              <w:rPr>
                <w:rFonts w:cs="Arial"/>
                <w:color w:val="000000"/>
                <w:lang w:eastAsia="en-GB"/>
              </w:rPr>
            </w:pPr>
          </w:p>
          <w:p w14:paraId="2E11CD7F" w14:textId="77777777" w:rsidR="002D1B02" w:rsidRPr="00F9520D" w:rsidRDefault="002D1B02" w:rsidP="002D1B02">
            <w:pPr>
              <w:rPr>
                <w:rFonts w:cs="Arial"/>
                <w:color w:val="000000"/>
                <w:lang w:eastAsia="en-GB"/>
              </w:rPr>
            </w:pPr>
          </w:p>
          <w:p w14:paraId="7C0552CE" w14:textId="77777777" w:rsidR="002D1B02" w:rsidRPr="00F9520D" w:rsidRDefault="002D1B02" w:rsidP="002D1B02">
            <w:pPr>
              <w:rPr>
                <w:rFonts w:cs="Arial"/>
                <w:color w:val="000000"/>
                <w:lang w:eastAsia="en-GB"/>
              </w:rPr>
            </w:pPr>
          </w:p>
          <w:p w14:paraId="7346A896" w14:textId="77777777" w:rsidR="002D1B02" w:rsidRPr="00F9520D" w:rsidRDefault="002D1B02" w:rsidP="002D1B02">
            <w:pPr>
              <w:rPr>
                <w:rFonts w:cs="Arial"/>
                <w:color w:val="000000"/>
                <w:lang w:eastAsia="en-GB"/>
              </w:rPr>
            </w:pPr>
          </w:p>
          <w:p w14:paraId="78BE7727" w14:textId="77777777" w:rsidR="002D1B02" w:rsidRPr="00F9520D" w:rsidRDefault="002D1B02" w:rsidP="002D1B02">
            <w:pPr>
              <w:rPr>
                <w:rFonts w:cs="Arial"/>
                <w:color w:val="000000"/>
                <w:lang w:eastAsia="en-GB"/>
              </w:rPr>
            </w:pPr>
          </w:p>
          <w:p w14:paraId="3DEE0C54" w14:textId="77777777" w:rsidR="002D1B02" w:rsidRPr="00F9520D"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705BC16A" w14:textId="77777777" w:rsidR="002D1B02" w:rsidRPr="00F9520D" w:rsidRDefault="002D1B02" w:rsidP="002D1B02">
            <w:pPr>
              <w:jc w:val="center"/>
              <w:rPr>
                <w:rFonts w:cs="Arial"/>
                <w:color w:val="000000"/>
                <w:lang w:eastAsia="en-GB"/>
              </w:rPr>
            </w:pPr>
          </w:p>
        </w:tc>
      </w:tr>
      <w:tr w:rsidR="002D1B02" w:rsidRPr="00F9520D" w14:paraId="02F2D0EA" w14:textId="77777777" w:rsidTr="00125E3C">
        <w:trPr>
          <w:trHeight w:val="566"/>
        </w:trPr>
        <w:tc>
          <w:tcPr>
            <w:tcW w:w="1364" w:type="dxa"/>
            <w:tcMar>
              <w:top w:w="0" w:type="dxa"/>
              <w:left w:w="108" w:type="dxa"/>
              <w:bottom w:w="0" w:type="dxa"/>
              <w:right w:w="108" w:type="dxa"/>
            </w:tcMar>
            <w:vAlign w:val="center"/>
            <w:hideMark/>
          </w:tcPr>
          <w:p w14:paraId="2E83CB4A" w14:textId="77777777" w:rsidR="002D1B02" w:rsidRPr="00F9520D" w:rsidRDefault="002D1B02" w:rsidP="002D1B02">
            <w:pPr>
              <w:rPr>
                <w:rFonts w:cs="Arial"/>
                <w:color w:val="000000"/>
                <w:lang w:eastAsia="en-GB"/>
              </w:rPr>
            </w:pPr>
            <w:r w:rsidRPr="00F9520D">
              <w:rPr>
                <w:rFonts w:cs="Arial"/>
                <w:color w:val="000000"/>
                <w:lang w:eastAsia="en-GB"/>
              </w:rPr>
              <w:t>302</w:t>
            </w:r>
          </w:p>
        </w:tc>
        <w:tc>
          <w:tcPr>
            <w:tcW w:w="12093" w:type="dxa"/>
            <w:tcMar>
              <w:top w:w="0" w:type="dxa"/>
              <w:left w:w="108" w:type="dxa"/>
              <w:bottom w:w="0" w:type="dxa"/>
              <w:right w:w="108" w:type="dxa"/>
            </w:tcMar>
            <w:vAlign w:val="center"/>
            <w:hideMark/>
          </w:tcPr>
          <w:p w14:paraId="111A93C7" w14:textId="77777777" w:rsidR="002D1B02" w:rsidRPr="00F9520D" w:rsidRDefault="002D1B02" w:rsidP="002D1B02">
            <w:pPr>
              <w:rPr>
                <w:rFonts w:cs="Arial"/>
                <w:color w:val="000000"/>
                <w:lang w:eastAsia="en-GB"/>
              </w:rPr>
            </w:pPr>
            <w:r w:rsidRPr="00F9520D">
              <w:rPr>
                <w:rFonts w:cs="Arial"/>
                <w:color w:val="000000"/>
                <w:lang w:eastAsia="en-GB"/>
              </w:rPr>
              <w:t>You must provide full details of what is recorded in the audit trial of the proposed system.</w:t>
            </w:r>
          </w:p>
        </w:tc>
        <w:tc>
          <w:tcPr>
            <w:tcW w:w="567" w:type="dxa"/>
            <w:tcMar>
              <w:top w:w="0" w:type="dxa"/>
              <w:left w:w="108" w:type="dxa"/>
              <w:bottom w:w="0" w:type="dxa"/>
              <w:right w:w="108" w:type="dxa"/>
            </w:tcMar>
            <w:vAlign w:val="center"/>
            <w:hideMark/>
          </w:tcPr>
          <w:p w14:paraId="43A3EE1E" w14:textId="77777777" w:rsidR="002D1B02" w:rsidRPr="00F9520D" w:rsidRDefault="002D1B02" w:rsidP="002D1B02">
            <w:pPr>
              <w:jc w:val="center"/>
              <w:rPr>
                <w:rFonts w:cs="Arial"/>
                <w:color w:val="000000"/>
                <w:lang w:eastAsia="en-GB"/>
              </w:rPr>
            </w:pPr>
            <w:r>
              <w:rPr>
                <w:rFonts w:cs="Arial"/>
                <w:color w:val="000000"/>
                <w:lang w:eastAsia="en-GB"/>
              </w:rPr>
              <w:t>E</w:t>
            </w:r>
          </w:p>
        </w:tc>
      </w:tr>
      <w:tr w:rsidR="002D1B02" w:rsidRPr="00F9520D" w14:paraId="50461975" w14:textId="77777777" w:rsidTr="00125E3C">
        <w:trPr>
          <w:trHeight w:val="1985"/>
        </w:trPr>
        <w:tc>
          <w:tcPr>
            <w:tcW w:w="1364" w:type="dxa"/>
            <w:tcMar>
              <w:top w:w="0" w:type="dxa"/>
              <w:left w:w="108" w:type="dxa"/>
              <w:bottom w:w="0" w:type="dxa"/>
              <w:right w:w="108" w:type="dxa"/>
            </w:tcMar>
            <w:vAlign w:val="center"/>
          </w:tcPr>
          <w:p w14:paraId="38455695" w14:textId="77777777" w:rsidR="002D1B02" w:rsidRDefault="002D1B02" w:rsidP="002D1B02">
            <w:pPr>
              <w:rPr>
                <w:rFonts w:cs="Arial"/>
                <w:color w:val="000000"/>
                <w:lang w:eastAsia="en-GB"/>
              </w:rPr>
            </w:pPr>
            <w:r>
              <w:rPr>
                <w:rFonts w:cs="Arial"/>
                <w:color w:val="000000"/>
                <w:lang w:eastAsia="en-GB"/>
              </w:rPr>
              <w:t>Response:</w:t>
            </w:r>
          </w:p>
          <w:p w14:paraId="57176719" w14:textId="77777777" w:rsidR="002D1B02" w:rsidRDefault="002D1B02" w:rsidP="002D1B02">
            <w:pPr>
              <w:rPr>
                <w:rFonts w:cs="Arial"/>
                <w:color w:val="000000"/>
                <w:sz w:val="16"/>
                <w:szCs w:val="16"/>
                <w:lang w:eastAsia="en-GB"/>
              </w:rPr>
            </w:pPr>
          </w:p>
          <w:p w14:paraId="37DB1A2D" w14:textId="77777777" w:rsidR="002D1B02" w:rsidRDefault="002D1B02" w:rsidP="002D1B02">
            <w:pPr>
              <w:rPr>
                <w:rFonts w:cs="Arial"/>
                <w:color w:val="000000"/>
                <w:sz w:val="16"/>
                <w:szCs w:val="16"/>
                <w:lang w:eastAsia="en-GB"/>
              </w:rPr>
            </w:pPr>
          </w:p>
          <w:p w14:paraId="6B87FFFE" w14:textId="77777777" w:rsidR="002D1B02" w:rsidRDefault="002D1B02" w:rsidP="002D1B02">
            <w:pPr>
              <w:rPr>
                <w:rFonts w:cs="Arial"/>
                <w:color w:val="000000"/>
                <w:sz w:val="16"/>
                <w:szCs w:val="16"/>
                <w:lang w:eastAsia="en-GB"/>
              </w:rPr>
            </w:pPr>
          </w:p>
          <w:p w14:paraId="5B74B6B2" w14:textId="77777777" w:rsidR="002D1B02" w:rsidRDefault="002D1B02" w:rsidP="002D1B02">
            <w:pPr>
              <w:rPr>
                <w:rFonts w:cs="Arial"/>
                <w:color w:val="000000"/>
                <w:sz w:val="16"/>
                <w:szCs w:val="16"/>
                <w:lang w:eastAsia="en-GB"/>
              </w:rPr>
            </w:pPr>
          </w:p>
          <w:p w14:paraId="2791BB95" w14:textId="77777777" w:rsidR="002D1B02" w:rsidRPr="00F9520D"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1CD612B5" w14:textId="77777777" w:rsidR="002D1B02" w:rsidRPr="00F9520D" w:rsidRDefault="002D1B02" w:rsidP="002D1B02">
            <w:pPr>
              <w:rPr>
                <w:rFonts w:cs="Arial"/>
                <w:color w:val="000000"/>
                <w:lang w:eastAsia="en-GB"/>
              </w:rPr>
            </w:pPr>
          </w:p>
          <w:p w14:paraId="5B98597B" w14:textId="77777777" w:rsidR="002D1B02" w:rsidRPr="00F9520D" w:rsidRDefault="002D1B02" w:rsidP="002D1B02">
            <w:pPr>
              <w:rPr>
                <w:rFonts w:cs="Arial"/>
                <w:color w:val="000000"/>
                <w:lang w:eastAsia="en-GB"/>
              </w:rPr>
            </w:pPr>
          </w:p>
          <w:p w14:paraId="7EADB891" w14:textId="77777777" w:rsidR="002D1B02" w:rsidRPr="00F9520D" w:rsidRDefault="002D1B02" w:rsidP="002D1B02">
            <w:pPr>
              <w:rPr>
                <w:rFonts w:cs="Arial"/>
                <w:color w:val="000000"/>
                <w:lang w:eastAsia="en-GB"/>
              </w:rPr>
            </w:pPr>
          </w:p>
          <w:p w14:paraId="698EA0AA" w14:textId="77777777" w:rsidR="002D1B02" w:rsidRPr="00F9520D" w:rsidRDefault="002D1B02" w:rsidP="002D1B02">
            <w:pPr>
              <w:rPr>
                <w:rFonts w:cs="Arial"/>
                <w:color w:val="000000"/>
                <w:lang w:eastAsia="en-GB"/>
              </w:rPr>
            </w:pPr>
          </w:p>
          <w:p w14:paraId="1FB67BB1" w14:textId="77777777" w:rsidR="002D1B02" w:rsidRPr="00F9520D" w:rsidRDefault="002D1B02" w:rsidP="002D1B02">
            <w:pPr>
              <w:rPr>
                <w:rFonts w:cs="Arial"/>
                <w:color w:val="000000"/>
                <w:lang w:eastAsia="en-GB"/>
              </w:rPr>
            </w:pPr>
          </w:p>
          <w:p w14:paraId="36B3F84A" w14:textId="77777777" w:rsidR="002D1B02" w:rsidRPr="00F9520D" w:rsidRDefault="002D1B02" w:rsidP="002D1B02">
            <w:pPr>
              <w:rPr>
                <w:rFonts w:cs="Arial"/>
                <w:color w:val="000000"/>
                <w:lang w:eastAsia="en-GB"/>
              </w:rPr>
            </w:pPr>
          </w:p>
          <w:p w14:paraId="3148F132" w14:textId="77777777" w:rsidR="002D1B02" w:rsidRPr="00F9520D"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5659DB7C" w14:textId="77777777" w:rsidR="002D1B02" w:rsidRPr="00F9520D" w:rsidRDefault="002D1B02" w:rsidP="002D1B02">
            <w:pPr>
              <w:jc w:val="center"/>
              <w:rPr>
                <w:rFonts w:cs="Arial"/>
                <w:color w:val="000000"/>
                <w:lang w:eastAsia="en-GB"/>
              </w:rPr>
            </w:pPr>
          </w:p>
        </w:tc>
      </w:tr>
      <w:tr w:rsidR="002D1B02" w:rsidRPr="00F9520D" w14:paraId="4FB481D0" w14:textId="77777777" w:rsidTr="00125E3C">
        <w:trPr>
          <w:trHeight w:val="566"/>
        </w:trPr>
        <w:tc>
          <w:tcPr>
            <w:tcW w:w="1364" w:type="dxa"/>
            <w:tcMar>
              <w:top w:w="0" w:type="dxa"/>
              <w:left w:w="108" w:type="dxa"/>
              <w:bottom w:w="0" w:type="dxa"/>
              <w:right w:w="108" w:type="dxa"/>
            </w:tcMar>
            <w:vAlign w:val="center"/>
            <w:hideMark/>
          </w:tcPr>
          <w:p w14:paraId="2C4B8F8C" w14:textId="77777777" w:rsidR="002D1B02" w:rsidRPr="00F9520D" w:rsidRDefault="002D1B02" w:rsidP="002D1B02">
            <w:pPr>
              <w:rPr>
                <w:rFonts w:cs="Arial"/>
                <w:color w:val="000000"/>
                <w:lang w:eastAsia="en-GB"/>
              </w:rPr>
            </w:pPr>
            <w:r w:rsidRPr="00F9520D">
              <w:rPr>
                <w:rFonts w:cs="Arial"/>
                <w:color w:val="000000"/>
                <w:lang w:eastAsia="en-GB"/>
              </w:rPr>
              <w:t>303</w:t>
            </w:r>
          </w:p>
        </w:tc>
        <w:tc>
          <w:tcPr>
            <w:tcW w:w="12093" w:type="dxa"/>
            <w:tcMar>
              <w:top w:w="0" w:type="dxa"/>
              <w:left w:w="108" w:type="dxa"/>
              <w:bottom w:w="0" w:type="dxa"/>
              <w:right w:w="108" w:type="dxa"/>
            </w:tcMar>
            <w:vAlign w:val="center"/>
            <w:hideMark/>
          </w:tcPr>
          <w:p w14:paraId="69CEB2DE" w14:textId="77777777" w:rsidR="002D1B02" w:rsidRPr="00F9520D" w:rsidRDefault="002D1B02" w:rsidP="002D1B02">
            <w:pPr>
              <w:rPr>
                <w:rFonts w:cs="Arial"/>
                <w:color w:val="000000"/>
                <w:lang w:eastAsia="en-GB"/>
              </w:rPr>
            </w:pPr>
            <w:r w:rsidRPr="00F9520D">
              <w:rPr>
                <w:rFonts w:cs="Arial"/>
                <w:color w:val="000000"/>
                <w:lang w:eastAsia="en-GB"/>
              </w:rPr>
              <w:t>The solution must provide a process for checking in and out documents that are used offline.</w:t>
            </w:r>
          </w:p>
        </w:tc>
        <w:tc>
          <w:tcPr>
            <w:tcW w:w="567" w:type="dxa"/>
            <w:tcMar>
              <w:top w:w="0" w:type="dxa"/>
              <w:left w:w="108" w:type="dxa"/>
              <w:bottom w:w="0" w:type="dxa"/>
              <w:right w:w="108" w:type="dxa"/>
            </w:tcMar>
            <w:vAlign w:val="center"/>
            <w:hideMark/>
          </w:tcPr>
          <w:p w14:paraId="39B0D3A7" w14:textId="77777777" w:rsidR="002D1B02" w:rsidRPr="00F9520D" w:rsidRDefault="002D1B02" w:rsidP="002D1B02">
            <w:pPr>
              <w:jc w:val="center"/>
              <w:rPr>
                <w:rFonts w:cs="Arial"/>
                <w:color w:val="000000"/>
                <w:lang w:eastAsia="en-GB"/>
              </w:rPr>
            </w:pPr>
            <w:r>
              <w:rPr>
                <w:rFonts w:cs="Arial"/>
                <w:color w:val="000000"/>
                <w:lang w:eastAsia="en-GB"/>
              </w:rPr>
              <w:t>E</w:t>
            </w:r>
          </w:p>
        </w:tc>
      </w:tr>
      <w:tr w:rsidR="002D1B02" w:rsidRPr="00F9520D" w14:paraId="2F298C54" w14:textId="77777777" w:rsidTr="00125E3C">
        <w:trPr>
          <w:trHeight w:val="1985"/>
        </w:trPr>
        <w:tc>
          <w:tcPr>
            <w:tcW w:w="1364" w:type="dxa"/>
            <w:tcMar>
              <w:top w:w="0" w:type="dxa"/>
              <w:left w:w="108" w:type="dxa"/>
              <w:bottom w:w="0" w:type="dxa"/>
              <w:right w:w="108" w:type="dxa"/>
            </w:tcMar>
            <w:vAlign w:val="center"/>
          </w:tcPr>
          <w:p w14:paraId="5AE4E1BA" w14:textId="77777777" w:rsidR="002D1B02" w:rsidRDefault="002D1B02" w:rsidP="002D1B02">
            <w:pPr>
              <w:rPr>
                <w:rFonts w:cs="Arial"/>
                <w:color w:val="000000"/>
                <w:lang w:eastAsia="en-GB"/>
              </w:rPr>
            </w:pPr>
            <w:r>
              <w:rPr>
                <w:rFonts w:cs="Arial"/>
                <w:color w:val="000000"/>
                <w:lang w:eastAsia="en-GB"/>
              </w:rPr>
              <w:t>Response:</w:t>
            </w:r>
          </w:p>
          <w:p w14:paraId="19B47C42" w14:textId="77777777" w:rsidR="002D1B02" w:rsidRDefault="002D1B02" w:rsidP="002D1B02">
            <w:pPr>
              <w:rPr>
                <w:rFonts w:cs="Arial"/>
                <w:color w:val="000000"/>
                <w:sz w:val="16"/>
                <w:szCs w:val="16"/>
                <w:lang w:eastAsia="en-GB"/>
              </w:rPr>
            </w:pPr>
          </w:p>
          <w:p w14:paraId="3C0FA1BB" w14:textId="77777777" w:rsidR="002D1B02" w:rsidRDefault="002D1B02" w:rsidP="002D1B02">
            <w:pPr>
              <w:rPr>
                <w:rFonts w:cs="Arial"/>
                <w:color w:val="000000"/>
                <w:sz w:val="16"/>
                <w:szCs w:val="16"/>
                <w:lang w:eastAsia="en-GB"/>
              </w:rPr>
            </w:pPr>
          </w:p>
          <w:p w14:paraId="3EBC4DCA" w14:textId="77777777" w:rsidR="002D1B02" w:rsidRDefault="002D1B02" w:rsidP="002D1B02">
            <w:pPr>
              <w:rPr>
                <w:rFonts w:cs="Arial"/>
                <w:color w:val="000000"/>
                <w:sz w:val="16"/>
                <w:szCs w:val="16"/>
                <w:lang w:eastAsia="en-GB"/>
              </w:rPr>
            </w:pPr>
          </w:p>
          <w:p w14:paraId="59010377" w14:textId="77777777" w:rsidR="002D1B02" w:rsidRDefault="002D1B02" w:rsidP="002D1B02">
            <w:pPr>
              <w:rPr>
                <w:rFonts w:cs="Arial"/>
                <w:color w:val="000000"/>
                <w:sz w:val="16"/>
                <w:szCs w:val="16"/>
                <w:lang w:eastAsia="en-GB"/>
              </w:rPr>
            </w:pPr>
          </w:p>
          <w:p w14:paraId="16EED834" w14:textId="77777777" w:rsidR="002D1B02" w:rsidRPr="00F9520D"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63E912EA" w14:textId="77777777" w:rsidR="002D1B02" w:rsidRPr="00F9520D" w:rsidRDefault="002D1B02" w:rsidP="002D1B02">
            <w:pPr>
              <w:rPr>
                <w:rFonts w:cs="Arial"/>
                <w:color w:val="000000"/>
                <w:lang w:eastAsia="en-GB"/>
              </w:rPr>
            </w:pPr>
          </w:p>
          <w:p w14:paraId="7F87748B" w14:textId="77777777" w:rsidR="002D1B02" w:rsidRPr="00F9520D" w:rsidRDefault="002D1B02" w:rsidP="002D1B02">
            <w:pPr>
              <w:rPr>
                <w:rFonts w:cs="Arial"/>
                <w:color w:val="000000"/>
                <w:lang w:eastAsia="en-GB"/>
              </w:rPr>
            </w:pPr>
          </w:p>
          <w:p w14:paraId="0A8EFB06" w14:textId="77777777" w:rsidR="002D1B02" w:rsidRPr="00F9520D" w:rsidRDefault="002D1B02" w:rsidP="002D1B02">
            <w:pPr>
              <w:rPr>
                <w:rFonts w:cs="Arial"/>
                <w:color w:val="000000"/>
                <w:lang w:eastAsia="en-GB"/>
              </w:rPr>
            </w:pPr>
          </w:p>
          <w:p w14:paraId="2A40D8D7" w14:textId="77777777" w:rsidR="002D1B02" w:rsidRPr="00F9520D" w:rsidRDefault="002D1B02" w:rsidP="002D1B02">
            <w:pPr>
              <w:rPr>
                <w:rFonts w:cs="Arial"/>
                <w:color w:val="000000"/>
                <w:lang w:eastAsia="en-GB"/>
              </w:rPr>
            </w:pPr>
          </w:p>
          <w:p w14:paraId="14CB8AC6" w14:textId="77777777" w:rsidR="002D1B02" w:rsidRPr="00F9520D" w:rsidRDefault="002D1B02" w:rsidP="002D1B02">
            <w:pPr>
              <w:rPr>
                <w:rFonts w:cs="Arial"/>
                <w:color w:val="000000"/>
                <w:lang w:eastAsia="en-GB"/>
              </w:rPr>
            </w:pPr>
          </w:p>
          <w:p w14:paraId="5F977929" w14:textId="77777777" w:rsidR="002D1B02" w:rsidRPr="00F9520D" w:rsidRDefault="002D1B02" w:rsidP="002D1B02">
            <w:pPr>
              <w:rPr>
                <w:rFonts w:cs="Arial"/>
                <w:color w:val="000000"/>
                <w:lang w:eastAsia="en-GB"/>
              </w:rPr>
            </w:pPr>
          </w:p>
          <w:p w14:paraId="511012AE" w14:textId="77777777" w:rsidR="002D1B02" w:rsidRPr="00F9520D"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70A96F8E" w14:textId="77777777" w:rsidR="002D1B02" w:rsidRPr="00F9520D" w:rsidRDefault="002D1B02" w:rsidP="002D1B02">
            <w:pPr>
              <w:jc w:val="center"/>
              <w:rPr>
                <w:rFonts w:cs="Arial"/>
                <w:color w:val="000000"/>
                <w:lang w:eastAsia="en-GB"/>
              </w:rPr>
            </w:pPr>
          </w:p>
        </w:tc>
      </w:tr>
    </w:tbl>
    <w:p w14:paraId="5DD05725" w14:textId="77777777" w:rsidR="00013EB4" w:rsidRDefault="00013EB4">
      <w: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14:paraId="142935CE" w14:textId="77777777" w:rsidTr="00125E3C">
        <w:trPr>
          <w:trHeight w:val="566"/>
        </w:trPr>
        <w:tc>
          <w:tcPr>
            <w:tcW w:w="1364" w:type="dxa"/>
            <w:tcMar>
              <w:top w:w="0" w:type="dxa"/>
              <w:left w:w="108" w:type="dxa"/>
              <w:bottom w:w="0" w:type="dxa"/>
              <w:right w:w="108" w:type="dxa"/>
            </w:tcMar>
            <w:vAlign w:val="center"/>
            <w:hideMark/>
          </w:tcPr>
          <w:p w14:paraId="67F9422A" w14:textId="2E646DAD" w:rsidR="002D1B02" w:rsidRDefault="002D1B02" w:rsidP="002D1B02">
            <w:pPr>
              <w:rPr>
                <w:rFonts w:cs="Arial"/>
                <w:color w:val="000000"/>
                <w:lang w:eastAsia="en-GB"/>
              </w:rPr>
            </w:pPr>
            <w:r>
              <w:rPr>
                <w:rFonts w:cs="Arial"/>
                <w:color w:val="000000"/>
                <w:lang w:eastAsia="en-GB"/>
              </w:rPr>
              <w:lastRenderedPageBreak/>
              <w:t>304</w:t>
            </w:r>
          </w:p>
        </w:tc>
        <w:tc>
          <w:tcPr>
            <w:tcW w:w="12093" w:type="dxa"/>
            <w:tcMar>
              <w:top w:w="0" w:type="dxa"/>
              <w:left w:w="108" w:type="dxa"/>
              <w:bottom w:w="0" w:type="dxa"/>
              <w:right w:w="108" w:type="dxa"/>
            </w:tcMar>
            <w:vAlign w:val="center"/>
            <w:hideMark/>
          </w:tcPr>
          <w:p w14:paraId="606C2251" w14:textId="77777777" w:rsidR="002D1B02" w:rsidRDefault="002D1B02" w:rsidP="002D1B02">
            <w:pPr>
              <w:rPr>
                <w:rFonts w:cs="Arial"/>
                <w:color w:val="000000"/>
                <w:lang w:eastAsia="en-GB"/>
              </w:rPr>
            </w:pPr>
            <w:r>
              <w:rPr>
                <w:rFonts w:cs="Arial"/>
                <w:color w:val="000000"/>
                <w:lang w:eastAsia="en-GB"/>
              </w:rPr>
              <w:t>The solution must provide a process version controls / revision history available with the system.</w:t>
            </w:r>
          </w:p>
        </w:tc>
        <w:tc>
          <w:tcPr>
            <w:tcW w:w="567" w:type="dxa"/>
            <w:tcMar>
              <w:top w:w="0" w:type="dxa"/>
              <w:left w:w="108" w:type="dxa"/>
              <w:bottom w:w="0" w:type="dxa"/>
              <w:right w:w="108" w:type="dxa"/>
            </w:tcMar>
            <w:vAlign w:val="center"/>
            <w:hideMark/>
          </w:tcPr>
          <w:p w14:paraId="2F6D6E32" w14:textId="77777777" w:rsidR="002D1B02" w:rsidRPr="00F9520D" w:rsidRDefault="002D1B02" w:rsidP="002D1B02">
            <w:pPr>
              <w:jc w:val="center"/>
              <w:rPr>
                <w:rFonts w:cs="Arial"/>
                <w:color w:val="000000"/>
                <w:lang w:eastAsia="en-GB"/>
              </w:rPr>
            </w:pPr>
            <w:r>
              <w:rPr>
                <w:rFonts w:cs="Arial"/>
                <w:color w:val="000000"/>
                <w:lang w:eastAsia="en-GB"/>
              </w:rPr>
              <w:t>E</w:t>
            </w:r>
          </w:p>
        </w:tc>
      </w:tr>
      <w:tr w:rsidR="002D1B02" w14:paraId="223500EC" w14:textId="77777777" w:rsidTr="00125E3C">
        <w:trPr>
          <w:trHeight w:val="1985"/>
        </w:trPr>
        <w:tc>
          <w:tcPr>
            <w:tcW w:w="1364" w:type="dxa"/>
            <w:tcMar>
              <w:top w:w="0" w:type="dxa"/>
              <w:left w:w="108" w:type="dxa"/>
              <w:bottom w:w="0" w:type="dxa"/>
              <w:right w:w="108" w:type="dxa"/>
            </w:tcMar>
            <w:vAlign w:val="center"/>
          </w:tcPr>
          <w:p w14:paraId="0C01D7D0" w14:textId="77777777" w:rsidR="002D1B02" w:rsidRDefault="002D1B02" w:rsidP="002D1B02">
            <w:pPr>
              <w:rPr>
                <w:rFonts w:cs="Arial"/>
                <w:color w:val="000000"/>
                <w:lang w:eastAsia="en-GB"/>
              </w:rPr>
            </w:pPr>
            <w:r>
              <w:rPr>
                <w:rFonts w:cs="Arial"/>
                <w:color w:val="000000"/>
                <w:lang w:eastAsia="en-GB"/>
              </w:rPr>
              <w:t>Response:</w:t>
            </w:r>
          </w:p>
          <w:p w14:paraId="3DC0EDFA" w14:textId="77777777" w:rsidR="002D1B02" w:rsidRDefault="002D1B02" w:rsidP="002D1B02">
            <w:pPr>
              <w:rPr>
                <w:rFonts w:cs="Arial"/>
                <w:color w:val="000000"/>
                <w:sz w:val="16"/>
                <w:szCs w:val="16"/>
                <w:lang w:eastAsia="en-GB"/>
              </w:rPr>
            </w:pPr>
          </w:p>
          <w:p w14:paraId="2D765821" w14:textId="77777777" w:rsidR="002D1B02" w:rsidRDefault="002D1B02" w:rsidP="002D1B02">
            <w:pPr>
              <w:rPr>
                <w:rFonts w:cs="Arial"/>
                <w:color w:val="000000"/>
                <w:sz w:val="16"/>
                <w:szCs w:val="16"/>
                <w:lang w:eastAsia="en-GB"/>
              </w:rPr>
            </w:pPr>
          </w:p>
          <w:p w14:paraId="301FA854" w14:textId="77777777" w:rsidR="002D1B02" w:rsidRDefault="002D1B02" w:rsidP="002D1B02">
            <w:pPr>
              <w:rPr>
                <w:rFonts w:cs="Arial"/>
                <w:color w:val="000000"/>
                <w:sz w:val="16"/>
                <w:szCs w:val="16"/>
                <w:lang w:eastAsia="en-GB"/>
              </w:rPr>
            </w:pPr>
          </w:p>
          <w:p w14:paraId="49897D26" w14:textId="77777777" w:rsidR="002D1B02" w:rsidRDefault="002D1B02" w:rsidP="002D1B02">
            <w:pPr>
              <w:rPr>
                <w:rFonts w:cs="Arial"/>
                <w:color w:val="000000"/>
                <w:sz w:val="16"/>
                <w:szCs w:val="16"/>
                <w:lang w:eastAsia="en-GB"/>
              </w:rPr>
            </w:pPr>
          </w:p>
          <w:p w14:paraId="3A930474"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351EB454" w14:textId="77777777" w:rsidR="002D1B02" w:rsidRDefault="002D1B02" w:rsidP="002D1B02">
            <w:pPr>
              <w:rPr>
                <w:rFonts w:cs="Arial"/>
                <w:color w:val="000000"/>
                <w:lang w:eastAsia="en-GB"/>
              </w:rPr>
            </w:pPr>
          </w:p>
          <w:p w14:paraId="75F8BA5A" w14:textId="77777777" w:rsidR="002D1B02" w:rsidRDefault="002D1B02" w:rsidP="002D1B02">
            <w:pPr>
              <w:rPr>
                <w:rFonts w:cs="Arial"/>
                <w:color w:val="000000"/>
                <w:lang w:eastAsia="en-GB"/>
              </w:rPr>
            </w:pPr>
          </w:p>
          <w:p w14:paraId="6212059B" w14:textId="77777777" w:rsidR="002D1B02" w:rsidRDefault="002D1B02" w:rsidP="002D1B02">
            <w:pPr>
              <w:rPr>
                <w:rFonts w:cs="Arial"/>
                <w:color w:val="000000"/>
                <w:lang w:eastAsia="en-GB"/>
              </w:rPr>
            </w:pPr>
          </w:p>
          <w:p w14:paraId="686DEF56" w14:textId="77777777" w:rsidR="002D1B02" w:rsidRDefault="002D1B02" w:rsidP="002D1B02">
            <w:pPr>
              <w:rPr>
                <w:rFonts w:cs="Arial"/>
                <w:color w:val="000000"/>
                <w:lang w:eastAsia="en-GB"/>
              </w:rPr>
            </w:pPr>
          </w:p>
          <w:p w14:paraId="5C83A2E3"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410CC6D7" w14:textId="77777777" w:rsidR="002D1B02" w:rsidRDefault="002D1B02" w:rsidP="002D1B02">
            <w:pPr>
              <w:jc w:val="center"/>
              <w:rPr>
                <w:color w:val="000000"/>
                <w:lang w:eastAsia="en-GB"/>
              </w:rPr>
            </w:pPr>
          </w:p>
        </w:tc>
      </w:tr>
      <w:tr w:rsidR="002D1B02" w14:paraId="5DFE9110" w14:textId="77777777" w:rsidTr="00125E3C">
        <w:trPr>
          <w:trHeight w:val="566"/>
        </w:trPr>
        <w:tc>
          <w:tcPr>
            <w:tcW w:w="1364" w:type="dxa"/>
            <w:tcMar>
              <w:top w:w="0" w:type="dxa"/>
              <w:left w:w="108" w:type="dxa"/>
              <w:bottom w:w="0" w:type="dxa"/>
              <w:right w:w="108" w:type="dxa"/>
            </w:tcMar>
            <w:vAlign w:val="center"/>
            <w:hideMark/>
          </w:tcPr>
          <w:p w14:paraId="667116E7" w14:textId="77777777" w:rsidR="002D1B02" w:rsidRDefault="002D1B02" w:rsidP="002D1B02">
            <w:pPr>
              <w:rPr>
                <w:rFonts w:cs="Arial"/>
                <w:color w:val="000000"/>
                <w:lang w:eastAsia="en-GB"/>
              </w:rPr>
            </w:pPr>
            <w:r>
              <w:rPr>
                <w:rFonts w:cs="Arial"/>
                <w:color w:val="000000"/>
                <w:lang w:eastAsia="en-GB"/>
              </w:rPr>
              <w:t>305</w:t>
            </w:r>
          </w:p>
        </w:tc>
        <w:tc>
          <w:tcPr>
            <w:tcW w:w="12093" w:type="dxa"/>
            <w:tcMar>
              <w:top w:w="0" w:type="dxa"/>
              <w:left w:w="108" w:type="dxa"/>
              <w:bottom w:w="0" w:type="dxa"/>
              <w:right w:w="108" w:type="dxa"/>
            </w:tcMar>
            <w:vAlign w:val="center"/>
            <w:hideMark/>
          </w:tcPr>
          <w:p w14:paraId="1B888C76" w14:textId="77777777" w:rsidR="002D1B02" w:rsidRDefault="002D1B02" w:rsidP="002D1B02">
            <w:pPr>
              <w:rPr>
                <w:rFonts w:cs="Arial"/>
                <w:color w:val="000000"/>
                <w:lang w:eastAsia="en-GB"/>
              </w:rPr>
            </w:pPr>
            <w:r>
              <w:rPr>
                <w:rFonts w:cs="Arial"/>
                <w:color w:val="000000"/>
                <w:lang w:eastAsia="en-GB"/>
              </w:rPr>
              <w:t>The solution must provide a way of identifying the latest version of a document (Physical or Electronic) as well as all older versions.</w:t>
            </w:r>
          </w:p>
        </w:tc>
        <w:tc>
          <w:tcPr>
            <w:tcW w:w="567" w:type="dxa"/>
            <w:tcMar>
              <w:top w:w="0" w:type="dxa"/>
              <w:left w:w="108" w:type="dxa"/>
              <w:bottom w:w="0" w:type="dxa"/>
              <w:right w:w="108" w:type="dxa"/>
            </w:tcMar>
            <w:vAlign w:val="center"/>
            <w:hideMark/>
          </w:tcPr>
          <w:p w14:paraId="60815DF6" w14:textId="77777777" w:rsidR="002D1B02" w:rsidRDefault="002D1B02" w:rsidP="002D1B02">
            <w:pPr>
              <w:jc w:val="center"/>
              <w:rPr>
                <w:color w:val="000000"/>
                <w:lang w:eastAsia="en-GB"/>
              </w:rPr>
            </w:pPr>
            <w:r>
              <w:rPr>
                <w:rFonts w:cs="Arial"/>
                <w:color w:val="000000"/>
                <w:lang w:eastAsia="en-GB"/>
              </w:rPr>
              <w:t>E</w:t>
            </w:r>
          </w:p>
        </w:tc>
      </w:tr>
      <w:tr w:rsidR="002D1B02" w14:paraId="73378EE8" w14:textId="77777777" w:rsidTr="00125E3C">
        <w:trPr>
          <w:trHeight w:val="1985"/>
        </w:trPr>
        <w:tc>
          <w:tcPr>
            <w:tcW w:w="1364" w:type="dxa"/>
            <w:tcMar>
              <w:top w:w="0" w:type="dxa"/>
              <w:left w:w="108" w:type="dxa"/>
              <w:bottom w:w="0" w:type="dxa"/>
              <w:right w:w="108" w:type="dxa"/>
            </w:tcMar>
            <w:vAlign w:val="center"/>
          </w:tcPr>
          <w:p w14:paraId="0A1005D5" w14:textId="77777777" w:rsidR="002D1B02" w:rsidRDefault="002D1B02" w:rsidP="002D1B02">
            <w:pPr>
              <w:rPr>
                <w:rFonts w:cs="Arial"/>
                <w:color w:val="000000"/>
                <w:lang w:eastAsia="en-GB"/>
              </w:rPr>
            </w:pPr>
            <w:r>
              <w:rPr>
                <w:rFonts w:cs="Arial"/>
                <w:color w:val="000000"/>
                <w:lang w:eastAsia="en-GB"/>
              </w:rPr>
              <w:t>Response:</w:t>
            </w:r>
          </w:p>
          <w:p w14:paraId="23BC68E3" w14:textId="77777777" w:rsidR="002D1B02" w:rsidRDefault="002D1B02" w:rsidP="002D1B02">
            <w:pPr>
              <w:rPr>
                <w:rFonts w:cs="Arial"/>
                <w:color w:val="000000"/>
                <w:sz w:val="16"/>
                <w:szCs w:val="16"/>
                <w:lang w:eastAsia="en-GB"/>
              </w:rPr>
            </w:pPr>
          </w:p>
          <w:p w14:paraId="0E10A243" w14:textId="77777777" w:rsidR="002D1B02" w:rsidRDefault="002D1B02" w:rsidP="002D1B02">
            <w:pPr>
              <w:rPr>
                <w:rFonts w:cs="Arial"/>
                <w:color w:val="000000"/>
                <w:sz w:val="16"/>
                <w:szCs w:val="16"/>
                <w:lang w:eastAsia="en-GB"/>
              </w:rPr>
            </w:pPr>
          </w:p>
          <w:p w14:paraId="2F2D96FE" w14:textId="77777777" w:rsidR="002D1B02" w:rsidRDefault="002D1B02" w:rsidP="002D1B02">
            <w:pPr>
              <w:rPr>
                <w:rFonts w:cs="Arial"/>
                <w:color w:val="000000"/>
                <w:sz w:val="16"/>
                <w:szCs w:val="16"/>
                <w:lang w:eastAsia="en-GB"/>
              </w:rPr>
            </w:pPr>
          </w:p>
          <w:p w14:paraId="03066006" w14:textId="77777777" w:rsidR="002D1B02" w:rsidRDefault="002D1B02" w:rsidP="002D1B02">
            <w:pPr>
              <w:rPr>
                <w:rFonts w:cs="Arial"/>
                <w:color w:val="000000"/>
                <w:sz w:val="16"/>
                <w:szCs w:val="16"/>
                <w:lang w:eastAsia="en-GB"/>
              </w:rPr>
            </w:pPr>
          </w:p>
          <w:p w14:paraId="269E802D"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29A80875" w14:textId="77777777" w:rsidR="002D1B02" w:rsidRDefault="002D1B02" w:rsidP="002D1B02">
            <w:pPr>
              <w:rPr>
                <w:rFonts w:cs="Arial"/>
                <w:color w:val="000000"/>
                <w:lang w:eastAsia="en-GB"/>
              </w:rPr>
            </w:pPr>
          </w:p>
          <w:p w14:paraId="2E592D46" w14:textId="77777777" w:rsidR="002D1B02" w:rsidRDefault="002D1B02" w:rsidP="002D1B02">
            <w:pPr>
              <w:rPr>
                <w:rFonts w:cs="Arial"/>
                <w:color w:val="000000"/>
                <w:lang w:eastAsia="en-GB"/>
              </w:rPr>
            </w:pPr>
          </w:p>
          <w:p w14:paraId="2E2A95D2" w14:textId="77777777" w:rsidR="002D1B02" w:rsidRDefault="002D1B02" w:rsidP="002D1B02">
            <w:pPr>
              <w:rPr>
                <w:rFonts w:cs="Arial"/>
                <w:color w:val="000000"/>
                <w:lang w:eastAsia="en-GB"/>
              </w:rPr>
            </w:pPr>
          </w:p>
          <w:p w14:paraId="32C26664" w14:textId="77777777" w:rsidR="002D1B02" w:rsidRDefault="002D1B02" w:rsidP="002D1B02">
            <w:pPr>
              <w:rPr>
                <w:rFonts w:cs="Arial"/>
                <w:color w:val="000000"/>
                <w:lang w:eastAsia="en-GB"/>
              </w:rPr>
            </w:pPr>
          </w:p>
          <w:p w14:paraId="66DEE0A5" w14:textId="77777777" w:rsidR="002D1B02" w:rsidRDefault="002D1B02" w:rsidP="002D1B02">
            <w:pPr>
              <w:rPr>
                <w:rFonts w:cs="Arial"/>
                <w:color w:val="000000"/>
                <w:lang w:eastAsia="en-GB"/>
              </w:rPr>
            </w:pPr>
          </w:p>
          <w:p w14:paraId="0F5CFD60"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7D7100C5" w14:textId="77777777" w:rsidR="002D1B02" w:rsidRDefault="002D1B02" w:rsidP="002D1B02">
            <w:pPr>
              <w:jc w:val="center"/>
              <w:rPr>
                <w:color w:val="000000"/>
                <w:lang w:eastAsia="en-GB"/>
              </w:rPr>
            </w:pPr>
          </w:p>
        </w:tc>
      </w:tr>
    </w:tbl>
    <w:p w14:paraId="35725889" w14:textId="77777777" w:rsidR="002D1B02" w:rsidRDefault="002D1B02" w:rsidP="002D1B02">
      <w: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14:paraId="498E829E" w14:textId="77777777" w:rsidTr="00013EB4">
        <w:trPr>
          <w:trHeight w:val="575"/>
        </w:trPr>
        <w:tc>
          <w:tcPr>
            <w:tcW w:w="1364" w:type="dxa"/>
            <w:shd w:val="clear" w:color="auto" w:fill="B8CCE4" w:themeFill="accent1" w:themeFillTint="66"/>
            <w:tcMar>
              <w:top w:w="0" w:type="dxa"/>
              <w:left w:w="108" w:type="dxa"/>
              <w:bottom w:w="0" w:type="dxa"/>
              <w:right w:w="108" w:type="dxa"/>
            </w:tcMar>
            <w:vAlign w:val="center"/>
          </w:tcPr>
          <w:p w14:paraId="7EBB5C27" w14:textId="77777777" w:rsidR="002D1B02" w:rsidRDefault="002D1B02" w:rsidP="002D1B02">
            <w:pPr>
              <w:rPr>
                <w:rFonts w:cs="Arial"/>
                <w:color w:val="000000"/>
                <w:lang w:eastAsia="en-GB"/>
              </w:rPr>
            </w:pPr>
            <w:r>
              <w:rPr>
                <w:rFonts w:cs="Arial"/>
                <w:b/>
                <w:bCs/>
                <w:color w:val="000000"/>
                <w:sz w:val="28"/>
                <w:szCs w:val="28"/>
                <w:lang w:eastAsia="en-GB"/>
              </w:rPr>
              <w:lastRenderedPageBreak/>
              <w:t>ID</w:t>
            </w:r>
          </w:p>
        </w:tc>
        <w:tc>
          <w:tcPr>
            <w:tcW w:w="12093" w:type="dxa"/>
            <w:shd w:val="clear" w:color="auto" w:fill="B8CCE4" w:themeFill="accent1" w:themeFillTint="66"/>
            <w:tcMar>
              <w:top w:w="0" w:type="dxa"/>
              <w:left w:w="108" w:type="dxa"/>
              <w:bottom w:w="0" w:type="dxa"/>
              <w:right w:w="108" w:type="dxa"/>
            </w:tcMar>
            <w:vAlign w:val="center"/>
          </w:tcPr>
          <w:p w14:paraId="74CB42F2" w14:textId="77777777" w:rsidR="002D1B02" w:rsidRPr="000217E3" w:rsidRDefault="002D1B02" w:rsidP="002D1B02">
            <w:pPr>
              <w:pStyle w:val="ListParagraph"/>
              <w:numPr>
                <w:ilvl w:val="0"/>
                <w:numId w:val="16"/>
              </w:numPr>
              <w:ind w:right="2511"/>
              <w:rPr>
                <w:rFonts w:cs="Arial"/>
                <w:color w:val="000000"/>
                <w:lang w:eastAsia="en-GB"/>
              </w:rPr>
            </w:pPr>
            <w:r w:rsidRPr="000217E3">
              <w:rPr>
                <w:rFonts w:cs="Arial"/>
                <w:b/>
                <w:bCs/>
                <w:color w:val="000000"/>
                <w:sz w:val="28"/>
                <w:szCs w:val="28"/>
                <w:lang w:eastAsia="en-GB"/>
              </w:rPr>
              <w:t xml:space="preserve">EDM: </w:t>
            </w:r>
            <w:r>
              <w:rPr>
                <w:rFonts w:cs="Arial"/>
                <w:b/>
                <w:bCs/>
                <w:color w:val="000000"/>
                <w:sz w:val="28"/>
                <w:szCs w:val="28"/>
                <w:lang w:eastAsia="en-GB"/>
              </w:rPr>
              <w:t>Disposal</w:t>
            </w:r>
          </w:p>
        </w:tc>
        <w:tc>
          <w:tcPr>
            <w:tcW w:w="567" w:type="dxa"/>
            <w:shd w:val="clear" w:color="auto" w:fill="B8CCE4" w:themeFill="accent1" w:themeFillTint="66"/>
            <w:tcMar>
              <w:top w:w="0" w:type="dxa"/>
              <w:left w:w="108" w:type="dxa"/>
              <w:bottom w:w="0" w:type="dxa"/>
              <w:right w:w="108" w:type="dxa"/>
            </w:tcMar>
            <w:vAlign w:val="center"/>
          </w:tcPr>
          <w:p w14:paraId="34D424A4" w14:textId="77777777" w:rsidR="002D1B02" w:rsidRDefault="002D1B02" w:rsidP="002D1B02">
            <w:pPr>
              <w:jc w:val="center"/>
              <w:rPr>
                <w:rFonts w:cs="Arial"/>
                <w:color w:val="000000"/>
                <w:lang w:eastAsia="en-GB"/>
              </w:rPr>
            </w:pPr>
          </w:p>
        </w:tc>
      </w:tr>
      <w:tr w:rsidR="002D1B02" w14:paraId="58AE59D4" w14:textId="77777777" w:rsidTr="00013EB4">
        <w:trPr>
          <w:trHeight w:val="849"/>
        </w:trPr>
        <w:tc>
          <w:tcPr>
            <w:tcW w:w="1364" w:type="dxa"/>
            <w:tcMar>
              <w:top w:w="0" w:type="dxa"/>
              <w:left w:w="108" w:type="dxa"/>
              <w:bottom w:w="0" w:type="dxa"/>
              <w:right w:w="108" w:type="dxa"/>
            </w:tcMar>
            <w:vAlign w:val="center"/>
            <w:hideMark/>
          </w:tcPr>
          <w:p w14:paraId="7B35B578" w14:textId="77777777" w:rsidR="002D1B02" w:rsidRDefault="002D1B02" w:rsidP="002D1B02">
            <w:pPr>
              <w:rPr>
                <w:rFonts w:cs="Arial"/>
                <w:color w:val="000000"/>
                <w:lang w:eastAsia="en-GB"/>
              </w:rPr>
            </w:pPr>
            <w:r>
              <w:rPr>
                <w:rFonts w:cs="Arial"/>
                <w:color w:val="000000"/>
                <w:lang w:eastAsia="en-GB"/>
              </w:rPr>
              <w:t>401</w:t>
            </w:r>
          </w:p>
        </w:tc>
        <w:tc>
          <w:tcPr>
            <w:tcW w:w="12093" w:type="dxa"/>
            <w:tcMar>
              <w:top w:w="0" w:type="dxa"/>
              <w:left w:w="108" w:type="dxa"/>
              <w:bottom w:w="0" w:type="dxa"/>
              <w:right w:w="108" w:type="dxa"/>
            </w:tcMar>
            <w:vAlign w:val="center"/>
            <w:hideMark/>
          </w:tcPr>
          <w:p w14:paraId="567FC723" w14:textId="77777777" w:rsidR="002D1B02" w:rsidRDefault="002D1B02" w:rsidP="002D1B02">
            <w:pPr>
              <w:rPr>
                <w:rFonts w:cs="Arial"/>
                <w:color w:val="000000"/>
                <w:lang w:eastAsia="en-GB"/>
              </w:rPr>
            </w:pPr>
            <w:r>
              <w:rPr>
                <w:rFonts w:cs="Arial"/>
                <w:color w:val="000000"/>
                <w:lang w:eastAsia="en-GB"/>
              </w:rPr>
              <w:t>The solution must provide configurable options, including retention periods and timescales, and workflow processes to manage the disposal of physical and electronic documents.</w:t>
            </w:r>
          </w:p>
        </w:tc>
        <w:tc>
          <w:tcPr>
            <w:tcW w:w="567" w:type="dxa"/>
            <w:tcMar>
              <w:top w:w="0" w:type="dxa"/>
              <w:left w:w="108" w:type="dxa"/>
              <w:bottom w:w="0" w:type="dxa"/>
              <w:right w:w="108" w:type="dxa"/>
            </w:tcMar>
            <w:vAlign w:val="center"/>
            <w:hideMark/>
          </w:tcPr>
          <w:p w14:paraId="7F075E01" w14:textId="77777777" w:rsidR="002D1B02" w:rsidRDefault="002D1B02" w:rsidP="002D1B02">
            <w:pPr>
              <w:jc w:val="center"/>
              <w:rPr>
                <w:rFonts w:cs="Arial"/>
                <w:color w:val="000000"/>
                <w:lang w:eastAsia="en-GB"/>
              </w:rPr>
            </w:pPr>
            <w:r>
              <w:rPr>
                <w:rFonts w:cs="Arial"/>
                <w:color w:val="000000"/>
                <w:lang w:eastAsia="en-GB"/>
              </w:rPr>
              <w:t>E</w:t>
            </w:r>
          </w:p>
        </w:tc>
      </w:tr>
      <w:tr w:rsidR="002D1B02" w14:paraId="062F4716" w14:textId="77777777" w:rsidTr="00013EB4">
        <w:trPr>
          <w:trHeight w:val="1985"/>
        </w:trPr>
        <w:tc>
          <w:tcPr>
            <w:tcW w:w="1364" w:type="dxa"/>
            <w:tcMar>
              <w:top w:w="0" w:type="dxa"/>
              <w:left w:w="108" w:type="dxa"/>
              <w:bottom w:w="0" w:type="dxa"/>
              <w:right w:w="108" w:type="dxa"/>
            </w:tcMar>
            <w:vAlign w:val="center"/>
          </w:tcPr>
          <w:p w14:paraId="33B8F175" w14:textId="77777777" w:rsidR="002D1B02" w:rsidRDefault="002D1B02" w:rsidP="002D1B02">
            <w:pPr>
              <w:rPr>
                <w:rFonts w:cs="Arial"/>
                <w:color w:val="000000"/>
                <w:lang w:eastAsia="en-GB"/>
              </w:rPr>
            </w:pPr>
            <w:r>
              <w:rPr>
                <w:rFonts w:cs="Arial"/>
                <w:color w:val="000000"/>
                <w:lang w:eastAsia="en-GB"/>
              </w:rPr>
              <w:t>Response:</w:t>
            </w:r>
          </w:p>
          <w:p w14:paraId="5913EE5E" w14:textId="77777777" w:rsidR="002D1B02" w:rsidRDefault="002D1B02" w:rsidP="002D1B02">
            <w:pPr>
              <w:rPr>
                <w:rFonts w:cs="Arial"/>
                <w:color w:val="000000"/>
                <w:sz w:val="16"/>
                <w:szCs w:val="16"/>
                <w:lang w:eastAsia="en-GB"/>
              </w:rPr>
            </w:pPr>
          </w:p>
          <w:p w14:paraId="6CAC7652" w14:textId="77777777" w:rsidR="002D1B02" w:rsidRDefault="002D1B02" w:rsidP="002D1B02">
            <w:pPr>
              <w:rPr>
                <w:rFonts w:cs="Arial"/>
                <w:color w:val="000000"/>
                <w:sz w:val="16"/>
                <w:szCs w:val="16"/>
                <w:lang w:eastAsia="en-GB"/>
              </w:rPr>
            </w:pPr>
          </w:p>
          <w:p w14:paraId="2F441064" w14:textId="77777777" w:rsidR="002D1B02" w:rsidRDefault="002D1B02" w:rsidP="002D1B02">
            <w:pPr>
              <w:rPr>
                <w:rFonts w:cs="Arial"/>
                <w:color w:val="000000"/>
                <w:sz w:val="16"/>
                <w:szCs w:val="16"/>
                <w:lang w:eastAsia="en-GB"/>
              </w:rPr>
            </w:pPr>
          </w:p>
          <w:p w14:paraId="613595AE" w14:textId="77777777" w:rsidR="002D1B02" w:rsidRDefault="002D1B02" w:rsidP="002D1B02">
            <w:pPr>
              <w:rPr>
                <w:rFonts w:cs="Arial"/>
                <w:color w:val="000000"/>
                <w:sz w:val="16"/>
                <w:szCs w:val="16"/>
                <w:lang w:eastAsia="en-GB"/>
              </w:rPr>
            </w:pPr>
          </w:p>
          <w:p w14:paraId="5FBC2DBE"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5133C3B0" w14:textId="77777777" w:rsidR="002D1B02" w:rsidRDefault="002D1B02" w:rsidP="002D1B02">
            <w:pPr>
              <w:rPr>
                <w:rFonts w:cs="Arial"/>
                <w:color w:val="000000"/>
                <w:lang w:eastAsia="en-GB"/>
              </w:rPr>
            </w:pPr>
          </w:p>
          <w:p w14:paraId="49E725D5" w14:textId="77777777" w:rsidR="002D1B02" w:rsidRDefault="002D1B02" w:rsidP="002D1B02">
            <w:pPr>
              <w:rPr>
                <w:rFonts w:cs="Arial"/>
                <w:color w:val="000000"/>
                <w:lang w:eastAsia="en-GB"/>
              </w:rPr>
            </w:pPr>
          </w:p>
          <w:p w14:paraId="43A32FA0" w14:textId="77777777" w:rsidR="002D1B02" w:rsidRDefault="002D1B02" w:rsidP="002D1B02">
            <w:pPr>
              <w:rPr>
                <w:rFonts w:cs="Arial"/>
                <w:color w:val="000000"/>
                <w:lang w:eastAsia="en-GB"/>
              </w:rPr>
            </w:pPr>
          </w:p>
          <w:p w14:paraId="6666DF65" w14:textId="77777777" w:rsidR="002D1B02" w:rsidRDefault="002D1B02" w:rsidP="002D1B02">
            <w:pPr>
              <w:rPr>
                <w:rFonts w:cs="Arial"/>
                <w:color w:val="000000"/>
                <w:lang w:eastAsia="en-GB"/>
              </w:rPr>
            </w:pPr>
          </w:p>
          <w:p w14:paraId="13951078" w14:textId="77777777" w:rsidR="002D1B02" w:rsidRDefault="002D1B02" w:rsidP="002D1B02">
            <w:pPr>
              <w:rPr>
                <w:rFonts w:cs="Arial"/>
                <w:color w:val="000000"/>
                <w:lang w:eastAsia="en-GB"/>
              </w:rPr>
            </w:pPr>
          </w:p>
          <w:p w14:paraId="58A578D9"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5F1A11F2" w14:textId="77777777" w:rsidR="002D1B02" w:rsidRDefault="002D1B02" w:rsidP="002D1B02">
            <w:pPr>
              <w:jc w:val="center"/>
              <w:rPr>
                <w:rFonts w:cs="Arial"/>
                <w:color w:val="000000"/>
                <w:lang w:eastAsia="en-GB"/>
              </w:rPr>
            </w:pPr>
          </w:p>
        </w:tc>
      </w:tr>
      <w:tr w:rsidR="002D1B02" w14:paraId="3FDAC42F" w14:textId="77777777" w:rsidTr="00013EB4">
        <w:trPr>
          <w:trHeight w:val="566"/>
        </w:trPr>
        <w:tc>
          <w:tcPr>
            <w:tcW w:w="1364" w:type="dxa"/>
            <w:tcMar>
              <w:top w:w="0" w:type="dxa"/>
              <w:left w:w="108" w:type="dxa"/>
              <w:bottom w:w="0" w:type="dxa"/>
              <w:right w:w="108" w:type="dxa"/>
            </w:tcMar>
            <w:vAlign w:val="center"/>
            <w:hideMark/>
          </w:tcPr>
          <w:p w14:paraId="5EC6C61F" w14:textId="77777777" w:rsidR="002D1B02" w:rsidRDefault="002D1B02" w:rsidP="002D1B02">
            <w:pPr>
              <w:rPr>
                <w:rFonts w:cs="Arial"/>
                <w:color w:val="000000"/>
                <w:lang w:eastAsia="en-GB"/>
              </w:rPr>
            </w:pPr>
            <w:r>
              <w:rPr>
                <w:rFonts w:cs="Arial"/>
                <w:color w:val="000000"/>
                <w:lang w:eastAsia="en-GB"/>
              </w:rPr>
              <w:t>402</w:t>
            </w:r>
          </w:p>
        </w:tc>
        <w:tc>
          <w:tcPr>
            <w:tcW w:w="12093" w:type="dxa"/>
            <w:tcMar>
              <w:top w:w="0" w:type="dxa"/>
              <w:left w:w="108" w:type="dxa"/>
              <w:bottom w:w="0" w:type="dxa"/>
              <w:right w:w="108" w:type="dxa"/>
            </w:tcMar>
            <w:vAlign w:val="center"/>
            <w:hideMark/>
          </w:tcPr>
          <w:p w14:paraId="0AAB76C5" w14:textId="77777777" w:rsidR="002D1B02" w:rsidRDefault="002D1B02" w:rsidP="002D1B02">
            <w:pPr>
              <w:rPr>
                <w:rFonts w:cs="Arial"/>
                <w:color w:val="000000"/>
                <w:lang w:eastAsia="en-GB"/>
              </w:rPr>
            </w:pPr>
            <w:r>
              <w:rPr>
                <w:rFonts w:cs="Arial"/>
                <w:color w:val="000000"/>
                <w:lang w:eastAsia="en-GB"/>
              </w:rPr>
              <w:t>The solution must provide tracking and audit logs of the documents (physical and electronic) that have been disposed.</w:t>
            </w:r>
          </w:p>
        </w:tc>
        <w:tc>
          <w:tcPr>
            <w:tcW w:w="567" w:type="dxa"/>
            <w:tcMar>
              <w:top w:w="0" w:type="dxa"/>
              <w:left w:w="108" w:type="dxa"/>
              <w:bottom w:w="0" w:type="dxa"/>
              <w:right w:w="108" w:type="dxa"/>
            </w:tcMar>
            <w:vAlign w:val="center"/>
            <w:hideMark/>
          </w:tcPr>
          <w:p w14:paraId="6EF81F6E" w14:textId="77777777" w:rsidR="002D1B02" w:rsidRDefault="002D1B02" w:rsidP="002D1B02">
            <w:pPr>
              <w:jc w:val="center"/>
              <w:rPr>
                <w:rFonts w:cs="Arial"/>
                <w:color w:val="000000"/>
                <w:lang w:eastAsia="en-GB"/>
              </w:rPr>
            </w:pPr>
            <w:r>
              <w:rPr>
                <w:rFonts w:cs="Arial"/>
                <w:color w:val="000000"/>
                <w:lang w:eastAsia="en-GB"/>
              </w:rPr>
              <w:t>E</w:t>
            </w:r>
          </w:p>
        </w:tc>
      </w:tr>
      <w:tr w:rsidR="002D1B02" w14:paraId="6050AFBA" w14:textId="77777777" w:rsidTr="00013EB4">
        <w:trPr>
          <w:trHeight w:val="1985"/>
        </w:trPr>
        <w:tc>
          <w:tcPr>
            <w:tcW w:w="1364" w:type="dxa"/>
            <w:tcMar>
              <w:top w:w="0" w:type="dxa"/>
              <w:left w:w="108" w:type="dxa"/>
              <w:bottom w:w="0" w:type="dxa"/>
              <w:right w:w="108" w:type="dxa"/>
            </w:tcMar>
            <w:vAlign w:val="center"/>
          </w:tcPr>
          <w:p w14:paraId="46A5176A" w14:textId="77777777" w:rsidR="002D1B02" w:rsidRDefault="002D1B02" w:rsidP="002D1B02">
            <w:pPr>
              <w:rPr>
                <w:rFonts w:cs="Arial"/>
                <w:color w:val="000000"/>
                <w:lang w:eastAsia="en-GB"/>
              </w:rPr>
            </w:pPr>
            <w:r>
              <w:rPr>
                <w:rFonts w:cs="Arial"/>
                <w:color w:val="000000"/>
                <w:lang w:eastAsia="en-GB"/>
              </w:rPr>
              <w:t>Response:</w:t>
            </w:r>
          </w:p>
          <w:p w14:paraId="46801D44" w14:textId="77777777" w:rsidR="002D1B02" w:rsidRDefault="002D1B02" w:rsidP="002D1B02">
            <w:pPr>
              <w:rPr>
                <w:rFonts w:cs="Arial"/>
                <w:color w:val="000000"/>
                <w:sz w:val="16"/>
                <w:szCs w:val="16"/>
                <w:lang w:eastAsia="en-GB"/>
              </w:rPr>
            </w:pPr>
          </w:p>
          <w:p w14:paraId="3BEF98CA" w14:textId="77777777" w:rsidR="002D1B02" w:rsidRDefault="002D1B02" w:rsidP="002D1B02">
            <w:pPr>
              <w:rPr>
                <w:rFonts w:cs="Arial"/>
                <w:color w:val="000000"/>
                <w:sz w:val="16"/>
                <w:szCs w:val="16"/>
                <w:lang w:eastAsia="en-GB"/>
              </w:rPr>
            </w:pPr>
          </w:p>
          <w:p w14:paraId="71C5441D" w14:textId="77777777" w:rsidR="002D1B02" w:rsidRDefault="002D1B02" w:rsidP="002D1B02">
            <w:pPr>
              <w:rPr>
                <w:rFonts w:cs="Arial"/>
                <w:color w:val="000000"/>
                <w:sz w:val="16"/>
                <w:szCs w:val="16"/>
                <w:lang w:eastAsia="en-GB"/>
              </w:rPr>
            </w:pPr>
          </w:p>
          <w:p w14:paraId="37D2F85C" w14:textId="77777777" w:rsidR="002D1B02" w:rsidRDefault="002D1B02" w:rsidP="002D1B02">
            <w:pPr>
              <w:rPr>
                <w:rFonts w:cs="Arial"/>
                <w:color w:val="000000"/>
                <w:sz w:val="16"/>
                <w:szCs w:val="16"/>
                <w:lang w:eastAsia="en-GB"/>
              </w:rPr>
            </w:pPr>
          </w:p>
          <w:p w14:paraId="338EA396"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022673E2" w14:textId="77777777" w:rsidR="002D1B02" w:rsidRDefault="002D1B02" w:rsidP="002D1B02">
            <w:pPr>
              <w:rPr>
                <w:rFonts w:cs="Arial"/>
                <w:color w:val="000000"/>
                <w:lang w:eastAsia="en-GB"/>
              </w:rPr>
            </w:pPr>
          </w:p>
          <w:p w14:paraId="18385608" w14:textId="77777777" w:rsidR="002D1B02" w:rsidRDefault="002D1B02" w:rsidP="002D1B02">
            <w:pPr>
              <w:rPr>
                <w:rFonts w:cs="Arial"/>
                <w:color w:val="000000"/>
                <w:lang w:eastAsia="en-GB"/>
              </w:rPr>
            </w:pPr>
          </w:p>
          <w:p w14:paraId="44493BD6" w14:textId="77777777" w:rsidR="002D1B02" w:rsidRDefault="002D1B02" w:rsidP="002D1B02">
            <w:pPr>
              <w:rPr>
                <w:rFonts w:cs="Arial"/>
                <w:color w:val="000000"/>
                <w:lang w:eastAsia="en-GB"/>
              </w:rPr>
            </w:pPr>
          </w:p>
          <w:p w14:paraId="488963CC" w14:textId="77777777" w:rsidR="002D1B02" w:rsidRDefault="002D1B02" w:rsidP="002D1B02">
            <w:pPr>
              <w:rPr>
                <w:rFonts w:cs="Arial"/>
                <w:color w:val="000000"/>
                <w:lang w:eastAsia="en-GB"/>
              </w:rPr>
            </w:pPr>
          </w:p>
          <w:p w14:paraId="59C667E4" w14:textId="77777777" w:rsidR="002D1B02" w:rsidRDefault="002D1B02" w:rsidP="002D1B02">
            <w:pPr>
              <w:rPr>
                <w:rFonts w:cs="Arial"/>
                <w:color w:val="000000"/>
                <w:lang w:eastAsia="en-GB"/>
              </w:rPr>
            </w:pPr>
          </w:p>
          <w:p w14:paraId="2B8C8D6A"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4A19F173" w14:textId="77777777" w:rsidR="002D1B02" w:rsidRDefault="002D1B02" w:rsidP="002D1B02">
            <w:pPr>
              <w:jc w:val="center"/>
              <w:rPr>
                <w:rFonts w:cs="Arial"/>
                <w:color w:val="000000"/>
                <w:lang w:eastAsia="en-GB"/>
              </w:rPr>
            </w:pPr>
          </w:p>
        </w:tc>
      </w:tr>
      <w:tr w:rsidR="002D1B02" w14:paraId="2E49DD44" w14:textId="77777777" w:rsidTr="00013EB4">
        <w:trPr>
          <w:trHeight w:val="566"/>
        </w:trPr>
        <w:tc>
          <w:tcPr>
            <w:tcW w:w="1364" w:type="dxa"/>
            <w:tcMar>
              <w:top w:w="0" w:type="dxa"/>
              <w:left w:w="108" w:type="dxa"/>
              <w:bottom w:w="0" w:type="dxa"/>
              <w:right w:w="108" w:type="dxa"/>
            </w:tcMar>
            <w:vAlign w:val="center"/>
            <w:hideMark/>
          </w:tcPr>
          <w:p w14:paraId="12726271" w14:textId="77777777" w:rsidR="002D1B02" w:rsidRDefault="002D1B02" w:rsidP="002D1B02">
            <w:pPr>
              <w:rPr>
                <w:rFonts w:cs="Arial"/>
                <w:color w:val="000000"/>
                <w:lang w:eastAsia="en-GB"/>
              </w:rPr>
            </w:pPr>
            <w:r>
              <w:rPr>
                <w:rFonts w:cs="Arial"/>
                <w:color w:val="000000"/>
                <w:lang w:eastAsia="en-GB"/>
              </w:rPr>
              <w:t>403</w:t>
            </w:r>
          </w:p>
        </w:tc>
        <w:tc>
          <w:tcPr>
            <w:tcW w:w="12093" w:type="dxa"/>
            <w:tcMar>
              <w:top w:w="0" w:type="dxa"/>
              <w:left w:w="108" w:type="dxa"/>
              <w:bottom w:w="0" w:type="dxa"/>
              <w:right w:w="108" w:type="dxa"/>
            </w:tcMar>
            <w:vAlign w:val="center"/>
            <w:hideMark/>
          </w:tcPr>
          <w:p w14:paraId="493743CB" w14:textId="77777777" w:rsidR="002D1B02" w:rsidRDefault="002D1B02" w:rsidP="002D1B02">
            <w:pPr>
              <w:rPr>
                <w:rFonts w:cs="Arial"/>
                <w:color w:val="000000"/>
                <w:lang w:eastAsia="en-GB"/>
              </w:rPr>
            </w:pPr>
            <w:r>
              <w:rPr>
                <w:rFonts w:cs="Arial"/>
                <w:color w:val="000000"/>
                <w:lang w:eastAsia="en-GB"/>
              </w:rPr>
              <w:t>The solution must provide security controls that control access to who can dispose of documents.</w:t>
            </w:r>
          </w:p>
        </w:tc>
        <w:tc>
          <w:tcPr>
            <w:tcW w:w="567" w:type="dxa"/>
            <w:tcMar>
              <w:top w:w="0" w:type="dxa"/>
              <w:left w:w="108" w:type="dxa"/>
              <w:bottom w:w="0" w:type="dxa"/>
              <w:right w:w="108" w:type="dxa"/>
            </w:tcMar>
            <w:vAlign w:val="center"/>
            <w:hideMark/>
          </w:tcPr>
          <w:p w14:paraId="6830AC2B" w14:textId="77777777" w:rsidR="002D1B02" w:rsidRDefault="002D1B02" w:rsidP="002D1B02">
            <w:pPr>
              <w:jc w:val="center"/>
              <w:rPr>
                <w:rFonts w:cs="Arial"/>
                <w:color w:val="000000"/>
                <w:lang w:eastAsia="en-GB"/>
              </w:rPr>
            </w:pPr>
            <w:r>
              <w:rPr>
                <w:rFonts w:cs="Arial"/>
                <w:color w:val="000000"/>
                <w:lang w:eastAsia="en-GB"/>
              </w:rPr>
              <w:t>E</w:t>
            </w:r>
          </w:p>
        </w:tc>
      </w:tr>
      <w:tr w:rsidR="002D1B02" w14:paraId="7D451B71" w14:textId="77777777" w:rsidTr="00013EB4">
        <w:trPr>
          <w:trHeight w:val="1985"/>
        </w:trPr>
        <w:tc>
          <w:tcPr>
            <w:tcW w:w="1364" w:type="dxa"/>
            <w:tcMar>
              <w:top w:w="0" w:type="dxa"/>
              <w:left w:w="108" w:type="dxa"/>
              <w:bottom w:w="0" w:type="dxa"/>
              <w:right w:w="108" w:type="dxa"/>
            </w:tcMar>
            <w:vAlign w:val="center"/>
          </w:tcPr>
          <w:p w14:paraId="62BA45E7" w14:textId="77777777" w:rsidR="002D1B02" w:rsidRDefault="002D1B02" w:rsidP="002D1B02">
            <w:pPr>
              <w:rPr>
                <w:rFonts w:cs="Arial"/>
                <w:color w:val="000000"/>
                <w:lang w:eastAsia="en-GB"/>
              </w:rPr>
            </w:pPr>
            <w:r>
              <w:rPr>
                <w:rFonts w:cs="Arial"/>
                <w:color w:val="000000"/>
                <w:lang w:eastAsia="en-GB"/>
              </w:rPr>
              <w:t>Response:</w:t>
            </w:r>
          </w:p>
          <w:p w14:paraId="1F18A4B5" w14:textId="77777777" w:rsidR="002D1B02" w:rsidRDefault="002D1B02" w:rsidP="002D1B02">
            <w:pPr>
              <w:rPr>
                <w:rFonts w:cs="Arial"/>
                <w:color w:val="000000"/>
                <w:sz w:val="16"/>
                <w:szCs w:val="16"/>
                <w:lang w:eastAsia="en-GB"/>
              </w:rPr>
            </w:pPr>
          </w:p>
          <w:p w14:paraId="0F737BEA" w14:textId="77777777" w:rsidR="002D1B02" w:rsidRDefault="002D1B02" w:rsidP="002D1B02">
            <w:pPr>
              <w:rPr>
                <w:rFonts w:cs="Arial"/>
                <w:color w:val="000000"/>
                <w:sz w:val="16"/>
                <w:szCs w:val="16"/>
                <w:lang w:eastAsia="en-GB"/>
              </w:rPr>
            </w:pPr>
          </w:p>
          <w:p w14:paraId="5C657069" w14:textId="77777777" w:rsidR="002D1B02" w:rsidRDefault="002D1B02" w:rsidP="002D1B02">
            <w:pPr>
              <w:rPr>
                <w:rFonts w:cs="Arial"/>
                <w:color w:val="000000"/>
                <w:sz w:val="16"/>
                <w:szCs w:val="16"/>
                <w:lang w:eastAsia="en-GB"/>
              </w:rPr>
            </w:pPr>
          </w:p>
          <w:p w14:paraId="3A965306" w14:textId="77777777" w:rsidR="002D1B02" w:rsidRDefault="002D1B02" w:rsidP="002D1B02">
            <w:pPr>
              <w:rPr>
                <w:rFonts w:cs="Arial"/>
                <w:color w:val="000000"/>
                <w:sz w:val="16"/>
                <w:szCs w:val="16"/>
                <w:lang w:eastAsia="en-GB"/>
              </w:rPr>
            </w:pPr>
          </w:p>
          <w:p w14:paraId="33FBCFB8"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5E5C84B5" w14:textId="77777777" w:rsidR="002D1B02" w:rsidRDefault="002D1B02" w:rsidP="002D1B02">
            <w:pPr>
              <w:rPr>
                <w:rFonts w:cs="Arial"/>
                <w:color w:val="000000"/>
                <w:lang w:eastAsia="en-GB"/>
              </w:rPr>
            </w:pPr>
          </w:p>
          <w:p w14:paraId="1E5BFCCE" w14:textId="77777777" w:rsidR="002D1B02" w:rsidRDefault="002D1B02" w:rsidP="002D1B02">
            <w:pPr>
              <w:rPr>
                <w:rFonts w:cs="Arial"/>
                <w:color w:val="000000"/>
                <w:lang w:eastAsia="en-GB"/>
              </w:rPr>
            </w:pPr>
          </w:p>
          <w:p w14:paraId="49FE37A3" w14:textId="77777777" w:rsidR="002D1B02" w:rsidRDefault="002D1B02" w:rsidP="002D1B02">
            <w:pPr>
              <w:rPr>
                <w:rFonts w:cs="Arial"/>
                <w:color w:val="000000"/>
                <w:lang w:eastAsia="en-GB"/>
              </w:rPr>
            </w:pPr>
          </w:p>
          <w:p w14:paraId="38A94906" w14:textId="77777777" w:rsidR="002D1B02" w:rsidRDefault="002D1B02" w:rsidP="002D1B02">
            <w:pPr>
              <w:rPr>
                <w:rFonts w:cs="Arial"/>
                <w:color w:val="000000"/>
                <w:lang w:eastAsia="en-GB"/>
              </w:rPr>
            </w:pPr>
          </w:p>
          <w:p w14:paraId="516338BB" w14:textId="77777777" w:rsidR="002D1B02" w:rsidRDefault="002D1B02" w:rsidP="002D1B02">
            <w:pPr>
              <w:rPr>
                <w:rFonts w:cs="Arial"/>
                <w:color w:val="000000"/>
                <w:lang w:eastAsia="en-GB"/>
              </w:rPr>
            </w:pPr>
          </w:p>
          <w:p w14:paraId="668437B2"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795998BA" w14:textId="77777777" w:rsidR="002D1B02" w:rsidRDefault="002D1B02" w:rsidP="002D1B02">
            <w:pPr>
              <w:jc w:val="center"/>
              <w:rPr>
                <w:rFonts w:cs="Arial"/>
                <w:color w:val="000000"/>
                <w:lang w:eastAsia="en-GB"/>
              </w:rPr>
            </w:pPr>
          </w:p>
        </w:tc>
      </w:tr>
    </w:tbl>
    <w:p w14:paraId="4DE7FCBF" w14:textId="77777777" w:rsidR="00013EB4" w:rsidRDefault="00013EB4">
      <w: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14:paraId="511D0451" w14:textId="77777777" w:rsidTr="00013EB4">
        <w:trPr>
          <w:trHeight w:val="851"/>
        </w:trPr>
        <w:tc>
          <w:tcPr>
            <w:tcW w:w="1364" w:type="dxa"/>
            <w:tcMar>
              <w:top w:w="0" w:type="dxa"/>
              <w:left w:w="108" w:type="dxa"/>
              <w:bottom w:w="0" w:type="dxa"/>
              <w:right w:w="108" w:type="dxa"/>
            </w:tcMar>
            <w:vAlign w:val="center"/>
            <w:hideMark/>
          </w:tcPr>
          <w:p w14:paraId="5F3AB243" w14:textId="75A173E5" w:rsidR="002D1B02" w:rsidRDefault="002D1B02" w:rsidP="002D1B02">
            <w:pPr>
              <w:rPr>
                <w:rFonts w:cs="Arial"/>
                <w:color w:val="000000"/>
                <w:lang w:eastAsia="en-GB"/>
              </w:rPr>
            </w:pPr>
            <w:r>
              <w:rPr>
                <w:rFonts w:cs="Arial"/>
                <w:color w:val="000000"/>
                <w:lang w:eastAsia="en-GB"/>
              </w:rPr>
              <w:lastRenderedPageBreak/>
              <w:t>404</w:t>
            </w:r>
          </w:p>
        </w:tc>
        <w:tc>
          <w:tcPr>
            <w:tcW w:w="12093" w:type="dxa"/>
            <w:tcMar>
              <w:top w:w="0" w:type="dxa"/>
              <w:left w:w="108" w:type="dxa"/>
              <w:bottom w:w="0" w:type="dxa"/>
              <w:right w:w="108" w:type="dxa"/>
            </w:tcMar>
            <w:vAlign w:val="center"/>
            <w:hideMark/>
          </w:tcPr>
          <w:p w14:paraId="69D5AA0D" w14:textId="77777777" w:rsidR="002D1B02" w:rsidRDefault="002D1B02" w:rsidP="002D1B02">
            <w:pPr>
              <w:rPr>
                <w:rFonts w:cs="Arial"/>
                <w:color w:val="000000"/>
                <w:lang w:eastAsia="en-GB"/>
              </w:rPr>
            </w:pPr>
            <w:r>
              <w:rPr>
                <w:rFonts w:cs="Arial"/>
                <w:color w:val="000000"/>
                <w:lang w:eastAsia="en-GB"/>
              </w:rPr>
              <w:t>The solution must provide processes within the proposed system that automate the disposal of documents based on retention periods.</w:t>
            </w:r>
          </w:p>
        </w:tc>
        <w:tc>
          <w:tcPr>
            <w:tcW w:w="567" w:type="dxa"/>
            <w:tcMar>
              <w:top w:w="0" w:type="dxa"/>
              <w:left w:w="108" w:type="dxa"/>
              <w:bottom w:w="0" w:type="dxa"/>
              <w:right w:w="108" w:type="dxa"/>
            </w:tcMar>
            <w:vAlign w:val="center"/>
            <w:hideMark/>
          </w:tcPr>
          <w:p w14:paraId="44E99C46" w14:textId="77777777" w:rsidR="002D1B02" w:rsidRDefault="002D1B02" w:rsidP="002D1B02">
            <w:pPr>
              <w:jc w:val="center"/>
              <w:rPr>
                <w:rFonts w:cs="Arial"/>
                <w:color w:val="000000"/>
                <w:lang w:eastAsia="en-GB"/>
              </w:rPr>
            </w:pPr>
            <w:r>
              <w:rPr>
                <w:rFonts w:cs="Arial"/>
                <w:color w:val="000000"/>
                <w:lang w:eastAsia="en-GB"/>
              </w:rPr>
              <w:t>E</w:t>
            </w:r>
          </w:p>
        </w:tc>
      </w:tr>
      <w:tr w:rsidR="002D1B02" w14:paraId="78502ED3" w14:textId="77777777" w:rsidTr="00013EB4">
        <w:trPr>
          <w:trHeight w:val="1985"/>
        </w:trPr>
        <w:tc>
          <w:tcPr>
            <w:tcW w:w="1364" w:type="dxa"/>
            <w:tcMar>
              <w:top w:w="0" w:type="dxa"/>
              <w:left w:w="108" w:type="dxa"/>
              <w:bottom w:w="0" w:type="dxa"/>
              <w:right w:w="108" w:type="dxa"/>
            </w:tcMar>
            <w:vAlign w:val="center"/>
          </w:tcPr>
          <w:p w14:paraId="613B7DED" w14:textId="77777777" w:rsidR="002D1B02" w:rsidRDefault="002D1B02" w:rsidP="002D1B02">
            <w:pPr>
              <w:rPr>
                <w:rFonts w:cs="Arial"/>
                <w:color w:val="000000"/>
                <w:lang w:eastAsia="en-GB"/>
              </w:rPr>
            </w:pPr>
            <w:r>
              <w:rPr>
                <w:rFonts w:cs="Arial"/>
                <w:color w:val="000000"/>
                <w:lang w:eastAsia="en-GB"/>
              </w:rPr>
              <w:t>Response:</w:t>
            </w:r>
          </w:p>
          <w:p w14:paraId="425AD985" w14:textId="77777777" w:rsidR="002D1B02" w:rsidRDefault="002D1B02" w:rsidP="002D1B02">
            <w:pPr>
              <w:rPr>
                <w:rFonts w:cs="Arial"/>
                <w:color w:val="000000"/>
                <w:sz w:val="16"/>
                <w:szCs w:val="16"/>
                <w:lang w:eastAsia="en-GB"/>
              </w:rPr>
            </w:pPr>
          </w:p>
          <w:p w14:paraId="325796CA" w14:textId="77777777" w:rsidR="002D1B02" w:rsidRDefault="002D1B02" w:rsidP="002D1B02">
            <w:pPr>
              <w:rPr>
                <w:rFonts w:cs="Arial"/>
                <w:color w:val="000000"/>
                <w:sz w:val="16"/>
                <w:szCs w:val="16"/>
                <w:lang w:eastAsia="en-GB"/>
              </w:rPr>
            </w:pPr>
          </w:p>
          <w:p w14:paraId="65408432" w14:textId="77777777" w:rsidR="002D1B02" w:rsidRDefault="002D1B02" w:rsidP="002D1B02">
            <w:pPr>
              <w:rPr>
                <w:rFonts w:cs="Arial"/>
                <w:color w:val="000000"/>
                <w:sz w:val="16"/>
                <w:szCs w:val="16"/>
                <w:lang w:eastAsia="en-GB"/>
              </w:rPr>
            </w:pPr>
          </w:p>
          <w:p w14:paraId="771C5092" w14:textId="77777777" w:rsidR="002D1B02" w:rsidRDefault="002D1B02" w:rsidP="002D1B02">
            <w:pPr>
              <w:rPr>
                <w:rFonts w:cs="Arial"/>
                <w:color w:val="000000"/>
                <w:sz w:val="16"/>
                <w:szCs w:val="16"/>
                <w:lang w:eastAsia="en-GB"/>
              </w:rPr>
            </w:pPr>
          </w:p>
          <w:p w14:paraId="144BEC26"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3FAF3211" w14:textId="77777777" w:rsidR="002D1B02" w:rsidRDefault="002D1B02" w:rsidP="002D1B02">
            <w:pPr>
              <w:rPr>
                <w:rFonts w:cs="Arial"/>
                <w:color w:val="000000"/>
                <w:lang w:eastAsia="en-GB"/>
              </w:rPr>
            </w:pPr>
          </w:p>
          <w:p w14:paraId="3F207BDC" w14:textId="77777777" w:rsidR="002D1B02" w:rsidRDefault="002D1B02" w:rsidP="002D1B02">
            <w:pPr>
              <w:rPr>
                <w:rFonts w:cs="Arial"/>
                <w:color w:val="000000"/>
                <w:lang w:eastAsia="en-GB"/>
              </w:rPr>
            </w:pPr>
          </w:p>
          <w:p w14:paraId="5C3C7DEA" w14:textId="77777777" w:rsidR="002D1B02" w:rsidRDefault="002D1B02" w:rsidP="002D1B02">
            <w:pPr>
              <w:rPr>
                <w:rFonts w:cs="Arial"/>
                <w:color w:val="000000"/>
                <w:lang w:eastAsia="en-GB"/>
              </w:rPr>
            </w:pPr>
          </w:p>
          <w:p w14:paraId="17B74F6E" w14:textId="77777777" w:rsidR="002D1B02" w:rsidRDefault="002D1B02" w:rsidP="002D1B02">
            <w:pPr>
              <w:rPr>
                <w:rFonts w:cs="Arial"/>
                <w:color w:val="000000"/>
                <w:lang w:eastAsia="en-GB"/>
              </w:rPr>
            </w:pPr>
          </w:p>
          <w:p w14:paraId="6E6EE522" w14:textId="77777777" w:rsidR="002D1B02" w:rsidRDefault="002D1B02" w:rsidP="002D1B02">
            <w:pPr>
              <w:rPr>
                <w:rFonts w:cs="Arial"/>
                <w:color w:val="000000"/>
                <w:lang w:eastAsia="en-GB"/>
              </w:rPr>
            </w:pPr>
          </w:p>
          <w:p w14:paraId="2F592FB4"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0B87EB07" w14:textId="77777777" w:rsidR="002D1B02" w:rsidRDefault="002D1B02" w:rsidP="002D1B02">
            <w:pPr>
              <w:jc w:val="center"/>
              <w:rPr>
                <w:rFonts w:cs="Arial"/>
                <w:color w:val="000000"/>
                <w:lang w:eastAsia="en-GB"/>
              </w:rPr>
            </w:pPr>
          </w:p>
        </w:tc>
      </w:tr>
      <w:tr w:rsidR="002D1B02" w14:paraId="56309187" w14:textId="77777777" w:rsidTr="00013EB4">
        <w:trPr>
          <w:trHeight w:val="849"/>
        </w:trPr>
        <w:tc>
          <w:tcPr>
            <w:tcW w:w="1364" w:type="dxa"/>
            <w:tcMar>
              <w:top w:w="0" w:type="dxa"/>
              <w:left w:w="108" w:type="dxa"/>
              <w:bottom w:w="0" w:type="dxa"/>
              <w:right w:w="108" w:type="dxa"/>
            </w:tcMar>
            <w:vAlign w:val="center"/>
          </w:tcPr>
          <w:p w14:paraId="37215934" w14:textId="77777777" w:rsidR="002D1B02" w:rsidRDefault="002D1B02" w:rsidP="002D1B02">
            <w:pPr>
              <w:rPr>
                <w:rFonts w:cs="Arial"/>
                <w:color w:val="000000"/>
                <w:lang w:eastAsia="en-GB"/>
              </w:rPr>
            </w:pPr>
            <w:r>
              <w:rPr>
                <w:rFonts w:cs="Arial"/>
                <w:color w:val="000000"/>
                <w:lang w:eastAsia="en-GB"/>
              </w:rPr>
              <w:t>405</w:t>
            </w:r>
          </w:p>
        </w:tc>
        <w:tc>
          <w:tcPr>
            <w:tcW w:w="12093" w:type="dxa"/>
            <w:tcMar>
              <w:top w:w="0" w:type="dxa"/>
              <w:left w:w="108" w:type="dxa"/>
              <w:bottom w:w="0" w:type="dxa"/>
              <w:right w:w="108" w:type="dxa"/>
            </w:tcMar>
            <w:vAlign w:val="center"/>
          </w:tcPr>
          <w:p w14:paraId="1567DFCF" w14:textId="77777777" w:rsidR="002D1B02" w:rsidRDefault="002D1B02" w:rsidP="002D1B02">
            <w:pPr>
              <w:rPr>
                <w:rFonts w:cs="Arial"/>
                <w:color w:val="000000"/>
                <w:lang w:eastAsia="en-GB"/>
              </w:rPr>
            </w:pPr>
            <w:r>
              <w:rPr>
                <w:rFonts w:cs="Arial"/>
                <w:color w:val="000000"/>
                <w:lang w:eastAsia="en-GB"/>
              </w:rPr>
              <w:t>The system must help Leeds Fed’ to show compliance with Data Protection and support the efficient processing of Subject Access Requests (SAR).</w:t>
            </w:r>
          </w:p>
        </w:tc>
        <w:tc>
          <w:tcPr>
            <w:tcW w:w="567" w:type="dxa"/>
            <w:tcMar>
              <w:top w:w="0" w:type="dxa"/>
              <w:left w:w="108" w:type="dxa"/>
              <w:bottom w:w="0" w:type="dxa"/>
              <w:right w:w="108" w:type="dxa"/>
            </w:tcMar>
            <w:vAlign w:val="center"/>
          </w:tcPr>
          <w:p w14:paraId="4D01B95A" w14:textId="77777777" w:rsidR="002D1B02" w:rsidRDefault="002D1B02" w:rsidP="002D1B02">
            <w:pPr>
              <w:jc w:val="center"/>
              <w:rPr>
                <w:rFonts w:cs="Arial"/>
                <w:color w:val="000000"/>
                <w:lang w:eastAsia="en-GB"/>
              </w:rPr>
            </w:pPr>
            <w:r>
              <w:rPr>
                <w:rFonts w:cs="Arial"/>
                <w:color w:val="000000"/>
                <w:lang w:eastAsia="en-GB"/>
              </w:rPr>
              <w:t>E</w:t>
            </w:r>
          </w:p>
        </w:tc>
      </w:tr>
      <w:tr w:rsidR="002D1B02" w14:paraId="132EEE7E" w14:textId="77777777" w:rsidTr="00013EB4">
        <w:trPr>
          <w:trHeight w:val="1985"/>
        </w:trPr>
        <w:tc>
          <w:tcPr>
            <w:tcW w:w="1364" w:type="dxa"/>
            <w:tcMar>
              <w:top w:w="0" w:type="dxa"/>
              <w:left w:w="108" w:type="dxa"/>
              <w:bottom w:w="0" w:type="dxa"/>
              <w:right w:w="108" w:type="dxa"/>
            </w:tcMar>
            <w:vAlign w:val="center"/>
          </w:tcPr>
          <w:p w14:paraId="204BCE19" w14:textId="77777777" w:rsidR="002D1B02" w:rsidRDefault="002D1B02" w:rsidP="002D1B02">
            <w:pPr>
              <w:rPr>
                <w:rFonts w:cs="Arial"/>
                <w:color w:val="000000"/>
                <w:lang w:eastAsia="en-GB"/>
              </w:rPr>
            </w:pPr>
            <w:r>
              <w:rPr>
                <w:rFonts w:cs="Arial"/>
                <w:color w:val="000000"/>
                <w:lang w:eastAsia="en-GB"/>
              </w:rPr>
              <w:t>Response:</w:t>
            </w:r>
          </w:p>
          <w:p w14:paraId="172E57B2" w14:textId="77777777" w:rsidR="002D1B02" w:rsidRDefault="002D1B02" w:rsidP="002D1B02">
            <w:pPr>
              <w:rPr>
                <w:rFonts w:cs="Arial"/>
                <w:color w:val="000000"/>
                <w:sz w:val="16"/>
                <w:szCs w:val="16"/>
                <w:lang w:eastAsia="en-GB"/>
              </w:rPr>
            </w:pPr>
          </w:p>
          <w:p w14:paraId="67E70D7F" w14:textId="77777777" w:rsidR="002D1B02" w:rsidRDefault="002D1B02" w:rsidP="002D1B02">
            <w:pPr>
              <w:rPr>
                <w:rFonts w:cs="Arial"/>
                <w:color w:val="000000"/>
                <w:sz w:val="16"/>
                <w:szCs w:val="16"/>
                <w:lang w:eastAsia="en-GB"/>
              </w:rPr>
            </w:pPr>
          </w:p>
          <w:p w14:paraId="25FDA611" w14:textId="77777777" w:rsidR="002D1B02" w:rsidRDefault="002D1B02" w:rsidP="002D1B02">
            <w:pPr>
              <w:rPr>
                <w:rFonts w:cs="Arial"/>
                <w:color w:val="000000"/>
                <w:sz w:val="16"/>
                <w:szCs w:val="16"/>
                <w:lang w:eastAsia="en-GB"/>
              </w:rPr>
            </w:pPr>
          </w:p>
          <w:p w14:paraId="0ED8A75B" w14:textId="77777777" w:rsidR="002D1B02" w:rsidRDefault="002D1B02" w:rsidP="002D1B02">
            <w:pPr>
              <w:rPr>
                <w:rFonts w:cs="Arial"/>
                <w:color w:val="000000"/>
                <w:sz w:val="16"/>
                <w:szCs w:val="16"/>
                <w:lang w:eastAsia="en-GB"/>
              </w:rPr>
            </w:pPr>
          </w:p>
          <w:p w14:paraId="289904FC"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1160F07F" w14:textId="77777777" w:rsidR="002D1B02" w:rsidRDefault="002D1B02" w:rsidP="002D1B02">
            <w:pPr>
              <w:rPr>
                <w:rFonts w:cs="Arial"/>
                <w:color w:val="000000"/>
                <w:lang w:eastAsia="en-GB"/>
              </w:rPr>
            </w:pPr>
          </w:p>
          <w:p w14:paraId="4EF6ED69" w14:textId="77777777" w:rsidR="002D1B02" w:rsidRDefault="002D1B02" w:rsidP="002D1B02">
            <w:pPr>
              <w:rPr>
                <w:rFonts w:cs="Arial"/>
                <w:color w:val="000000"/>
                <w:lang w:eastAsia="en-GB"/>
              </w:rPr>
            </w:pPr>
          </w:p>
          <w:p w14:paraId="71FEB49A" w14:textId="77777777" w:rsidR="002D1B02" w:rsidRDefault="002D1B02" w:rsidP="002D1B02">
            <w:pPr>
              <w:rPr>
                <w:rFonts w:cs="Arial"/>
                <w:color w:val="000000"/>
                <w:lang w:eastAsia="en-GB"/>
              </w:rPr>
            </w:pPr>
          </w:p>
          <w:p w14:paraId="53636185" w14:textId="77777777" w:rsidR="002D1B02" w:rsidRDefault="002D1B02" w:rsidP="002D1B02">
            <w:pPr>
              <w:rPr>
                <w:rFonts w:cs="Arial"/>
                <w:color w:val="000000"/>
                <w:lang w:eastAsia="en-GB"/>
              </w:rPr>
            </w:pPr>
          </w:p>
          <w:p w14:paraId="26A1029C" w14:textId="77777777" w:rsidR="002D1B02" w:rsidRDefault="002D1B02" w:rsidP="002D1B02">
            <w:pPr>
              <w:rPr>
                <w:rFonts w:cs="Arial"/>
                <w:color w:val="000000"/>
                <w:lang w:eastAsia="en-GB"/>
              </w:rPr>
            </w:pPr>
          </w:p>
          <w:p w14:paraId="09EDE59B"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068E1100" w14:textId="77777777" w:rsidR="002D1B02" w:rsidRDefault="002D1B02" w:rsidP="002D1B02">
            <w:pPr>
              <w:jc w:val="center"/>
              <w:rPr>
                <w:rFonts w:cs="Arial"/>
                <w:color w:val="000000"/>
                <w:lang w:eastAsia="en-GB"/>
              </w:rPr>
            </w:pPr>
          </w:p>
        </w:tc>
      </w:tr>
    </w:tbl>
    <w:p w14:paraId="0A8001D0" w14:textId="77777777" w:rsidR="002D1B02" w:rsidRDefault="002D1B02" w:rsidP="002D1B02">
      <w: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14:paraId="7C3D1D66" w14:textId="77777777" w:rsidTr="00013EB4">
        <w:trPr>
          <w:trHeight w:val="575"/>
        </w:trPr>
        <w:tc>
          <w:tcPr>
            <w:tcW w:w="1364" w:type="dxa"/>
            <w:shd w:val="clear" w:color="auto" w:fill="B8CCE4" w:themeFill="accent1" w:themeFillTint="66"/>
            <w:tcMar>
              <w:top w:w="0" w:type="dxa"/>
              <w:left w:w="108" w:type="dxa"/>
              <w:bottom w:w="0" w:type="dxa"/>
              <w:right w:w="108" w:type="dxa"/>
            </w:tcMar>
            <w:vAlign w:val="center"/>
          </w:tcPr>
          <w:p w14:paraId="6BD23837" w14:textId="77777777" w:rsidR="002D1B02" w:rsidRDefault="002D1B02" w:rsidP="002D1B02">
            <w:pPr>
              <w:rPr>
                <w:rFonts w:cs="Arial"/>
                <w:color w:val="000000"/>
                <w:lang w:eastAsia="en-GB"/>
              </w:rPr>
            </w:pPr>
            <w:r>
              <w:rPr>
                <w:rFonts w:cs="Arial"/>
                <w:b/>
                <w:bCs/>
                <w:color w:val="000000"/>
                <w:sz w:val="28"/>
                <w:szCs w:val="28"/>
                <w:lang w:eastAsia="en-GB"/>
              </w:rPr>
              <w:lastRenderedPageBreak/>
              <w:t>ID</w:t>
            </w:r>
          </w:p>
        </w:tc>
        <w:tc>
          <w:tcPr>
            <w:tcW w:w="12093" w:type="dxa"/>
            <w:shd w:val="clear" w:color="auto" w:fill="B8CCE4" w:themeFill="accent1" w:themeFillTint="66"/>
            <w:tcMar>
              <w:top w:w="0" w:type="dxa"/>
              <w:left w:w="108" w:type="dxa"/>
              <w:bottom w:w="0" w:type="dxa"/>
              <w:right w:w="108" w:type="dxa"/>
            </w:tcMar>
            <w:vAlign w:val="center"/>
          </w:tcPr>
          <w:p w14:paraId="7AC383E6" w14:textId="77777777" w:rsidR="002D1B02" w:rsidRPr="000217E3" w:rsidRDefault="002D1B02" w:rsidP="002D1B02">
            <w:pPr>
              <w:pStyle w:val="ListParagraph"/>
              <w:numPr>
                <w:ilvl w:val="0"/>
                <w:numId w:val="16"/>
              </w:numPr>
              <w:ind w:right="2511"/>
              <w:rPr>
                <w:rFonts w:cs="Arial"/>
                <w:color w:val="000000"/>
                <w:lang w:eastAsia="en-GB"/>
              </w:rPr>
            </w:pPr>
            <w:r w:rsidRPr="000217E3">
              <w:rPr>
                <w:rFonts w:cs="Arial"/>
                <w:b/>
                <w:bCs/>
                <w:color w:val="000000"/>
                <w:sz w:val="28"/>
                <w:szCs w:val="28"/>
                <w:lang w:eastAsia="en-GB"/>
              </w:rPr>
              <w:t xml:space="preserve">EDM: </w:t>
            </w:r>
            <w:r>
              <w:rPr>
                <w:rFonts w:cs="Arial"/>
                <w:b/>
                <w:bCs/>
                <w:color w:val="000000"/>
                <w:sz w:val="28"/>
                <w:szCs w:val="28"/>
                <w:lang w:eastAsia="en-GB"/>
              </w:rPr>
              <w:t>Management of the EDM System</w:t>
            </w:r>
          </w:p>
        </w:tc>
        <w:tc>
          <w:tcPr>
            <w:tcW w:w="567" w:type="dxa"/>
            <w:shd w:val="clear" w:color="auto" w:fill="B8CCE4" w:themeFill="accent1" w:themeFillTint="66"/>
            <w:tcMar>
              <w:top w:w="0" w:type="dxa"/>
              <w:left w:w="108" w:type="dxa"/>
              <w:bottom w:w="0" w:type="dxa"/>
              <w:right w:w="108" w:type="dxa"/>
            </w:tcMar>
            <w:vAlign w:val="center"/>
          </w:tcPr>
          <w:p w14:paraId="39A7FA61" w14:textId="77777777" w:rsidR="002D1B02" w:rsidRDefault="002D1B02" w:rsidP="002D1B02">
            <w:pPr>
              <w:jc w:val="center"/>
              <w:rPr>
                <w:rFonts w:cs="Arial"/>
                <w:color w:val="000000"/>
                <w:lang w:eastAsia="en-GB"/>
              </w:rPr>
            </w:pPr>
          </w:p>
        </w:tc>
      </w:tr>
      <w:tr w:rsidR="002D1B02" w14:paraId="692AAB5A" w14:textId="77777777" w:rsidTr="00013EB4">
        <w:trPr>
          <w:trHeight w:val="566"/>
        </w:trPr>
        <w:tc>
          <w:tcPr>
            <w:tcW w:w="1364" w:type="dxa"/>
            <w:tcMar>
              <w:top w:w="0" w:type="dxa"/>
              <w:left w:w="108" w:type="dxa"/>
              <w:bottom w:w="0" w:type="dxa"/>
              <w:right w:w="108" w:type="dxa"/>
            </w:tcMar>
            <w:vAlign w:val="center"/>
            <w:hideMark/>
          </w:tcPr>
          <w:p w14:paraId="4F9DBACE" w14:textId="77777777" w:rsidR="002D1B02" w:rsidRDefault="002D1B02" w:rsidP="002D1B02">
            <w:pPr>
              <w:rPr>
                <w:rFonts w:cs="Arial"/>
                <w:color w:val="000000"/>
                <w:lang w:eastAsia="en-GB"/>
              </w:rPr>
            </w:pPr>
            <w:r>
              <w:rPr>
                <w:rFonts w:cs="Arial"/>
                <w:color w:val="000000"/>
                <w:lang w:eastAsia="en-GB"/>
              </w:rPr>
              <w:t>501</w:t>
            </w:r>
          </w:p>
        </w:tc>
        <w:tc>
          <w:tcPr>
            <w:tcW w:w="12093" w:type="dxa"/>
            <w:tcMar>
              <w:top w:w="0" w:type="dxa"/>
              <w:left w:w="108" w:type="dxa"/>
              <w:bottom w:w="0" w:type="dxa"/>
              <w:right w:w="108" w:type="dxa"/>
            </w:tcMar>
            <w:vAlign w:val="center"/>
            <w:hideMark/>
          </w:tcPr>
          <w:p w14:paraId="71144846" w14:textId="77777777" w:rsidR="002D1B02" w:rsidRDefault="002D1B02" w:rsidP="002D1B02">
            <w:pPr>
              <w:rPr>
                <w:rFonts w:cs="Arial"/>
                <w:color w:val="000000"/>
                <w:lang w:eastAsia="en-GB"/>
              </w:rPr>
            </w:pPr>
            <w:r>
              <w:rPr>
                <w:rFonts w:cs="Arial"/>
                <w:color w:val="000000"/>
                <w:lang w:eastAsia="en-GB"/>
              </w:rPr>
              <w:t>Your solution must provide a comprehensive set of administration features. Please detail in full the features available.</w:t>
            </w:r>
          </w:p>
        </w:tc>
        <w:tc>
          <w:tcPr>
            <w:tcW w:w="567" w:type="dxa"/>
            <w:tcMar>
              <w:top w:w="0" w:type="dxa"/>
              <w:left w:w="108" w:type="dxa"/>
              <w:bottom w:w="0" w:type="dxa"/>
              <w:right w:w="108" w:type="dxa"/>
            </w:tcMar>
            <w:vAlign w:val="center"/>
            <w:hideMark/>
          </w:tcPr>
          <w:p w14:paraId="3225A4A9" w14:textId="77777777" w:rsidR="002D1B02" w:rsidRDefault="002D1B02" w:rsidP="002D1B02">
            <w:pPr>
              <w:jc w:val="center"/>
              <w:rPr>
                <w:rFonts w:cs="Arial"/>
                <w:color w:val="000000"/>
                <w:lang w:eastAsia="en-GB"/>
              </w:rPr>
            </w:pPr>
            <w:r>
              <w:rPr>
                <w:rFonts w:cs="Arial"/>
                <w:color w:val="000000"/>
                <w:lang w:eastAsia="en-GB"/>
              </w:rPr>
              <w:t>E</w:t>
            </w:r>
          </w:p>
        </w:tc>
      </w:tr>
      <w:tr w:rsidR="002D1B02" w14:paraId="6ED21D35" w14:textId="77777777" w:rsidTr="00013EB4">
        <w:trPr>
          <w:trHeight w:val="1985"/>
        </w:trPr>
        <w:tc>
          <w:tcPr>
            <w:tcW w:w="1364" w:type="dxa"/>
            <w:tcMar>
              <w:top w:w="0" w:type="dxa"/>
              <w:left w:w="108" w:type="dxa"/>
              <w:bottom w:w="0" w:type="dxa"/>
              <w:right w:w="108" w:type="dxa"/>
            </w:tcMar>
            <w:vAlign w:val="center"/>
          </w:tcPr>
          <w:p w14:paraId="24FC923C" w14:textId="77777777" w:rsidR="002D1B02" w:rsidRDefault="002D1B02" w:rsidP="002D1B02">
            <w:pPr>
              <w:rPr>
                <w:rFonts w:cs="Arial"/>
                <w:color w:val="000000"/>
                <w:lang w:eastAsia="en-GB"/>
              </w:rPr>
            </w:pPr>
            <w:r>
              <w:rPr>
                <w:rFonts w:cs="Arial"/>
                <w:color w:val="000000"/>
                <w:lang w:eastAsia="en-GB"/>
              </w:rPr>
              <w:t>Response:</w:t>
            </w:r>
          </w:p>
          <w:p w14:paraId="0882C8EA" w14:textId="77777777" w:rsidR="002D1B02" w:rsidRDefault="002D1B02" w:rsidP="002D1B02">
            <w:pPr>
              <w:rPr>
                <w:rFonts w:cs="Arial"/>
                <w:color w:val="000000"/>
                <w:sz w:val="16"/>
                <w:szCs w:val="16"/>
                <w:lang w:eastAsia="en-GB"/>
              </w:rPr>
            </w:pPr>
          </w:p>
          <w:p w14:paraId="1C626691" w14:textId="77777777" w:rsidR="002D1B02" w:rsidRDefault="002D1B02" w:rsidP="002D1B02">
            <w:pPr>
              <w:rPr>
                <w:rFonts w:cs="Arial"/>
                <w:color w:val="000000"/>
                <w:sz w:val="16"/>
                <w:szCs w:val="16"/>
                <w:lang w:eastAsia="en-GB"/>
              </w:rPr>
            </w:pPr>
          </w:p>
          <w:p w14:paraId="06058CF0" w14:textId="77777777" w:rsidR="002D1B02" w:rsidRDefault="002D1B02" w:rsidP="002D1B02">
            <w:pPr>
              <w:rPr>
                <w:rFonts w:cs="Arial"/>
                <w:color w:val="000000"/>
                <w:sz w:val="16"/>
                <w:szCs w:val="16"/>
                <w:lang w:eastAsia="en-GB"/>
              </w:rPr>
            </w:pPr>
          </w:p>
          <w:p w14:paraId="1DFC98E0" w14:textId="77777777" w:rsidR="002D1B02" w:rsidRDefault="002D1B02" w:rsidP="002D1B02">
            <w:pPr>
              <w:rPr>
                <w:rFonts w:cs="Arial"/>
                <w:color w:val="000000"/>
                <w:sz w:val="16"/>
                <w:szCs w:val="16"/>
                <w:lang w:eastAsia="en-GB"/>
              </w:rPr>
            </w:pPr>
          </w:p>
          <w:p w14:paraId="7E817A00"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48324DC8" w14:textId="77777777" w:rsidR="002D1B02" w:rsidRDefault="002D1B02" w:rsidP="002D1B02">
            <w:pPr>
              <w:rPr>
                <w:rFonts w:cs="Arial"/>
                <w:color w:val="000000"/>
                <w:lang w:eastAsia="en-GB"/>
              </w:rPr>
            </w:pPr>
          </w:p>
          <w:p w14:paraId="4CDECE31" w14:textId="77777777" w:rsidR="002D1B02" w:rsidRDefault="002D1B02" w:rsidP="002D1B02">
            <w:pPr>
              <w:rPr>
                <w:rFonts w:cs="Arial"/>
                <w:color w:val="000000"/>
                <w:lang w:eastAsia="en-GB"/>
              </w:rPr>
            </w:pPr>
          </w:p>
          <w:p w14:paraId="1A991428" w14:textId="77777777" w:rsidR="002D1B02" w:rsidRDefault="002D1B02" w:rsidP="002D1B02">
            <w:pPr>
              <w:rPr>
                <w:rFonts w:cs="Arial"/>
                <w:color w:val="000000"/>
                <w:lang w:eastAsia="en-GB"/>
              </w:rPr>
            </w:pPr>
          </w:p>
          <w:p w14:paraId="7DA6FAA6" w14:textId="77777777" w:rsidR="002D1B02" w:rsidRDefault="002D1B02" w:rsidP="002D1B02">
            <w:pPr>
              <w:rPr>
                <w:rFonts w:cs="Arial"/>
                <w:color w:val="000000"/>
                <w:lang w:eastAsia="en-GB"/>
              </w:rPr>
            </w:pPr>
          </w:p>
          <w:p w14:paraId="09EAB462" w14:textId="77777777" w:rsidR="002D1B02" w:rsidRDefault="002D1B02" w:rsidP="002D1B02">
            <w:pPr>
              <w:rPr>
                <w:rFonts w:cs="Arial"/>
                <w:color w:val="000000"/>
                <w:lang w:eastAsia="en-GB"/>
              </w:rPr>
            </w:pPr>
          </w:p>
          <w:p w14:paraId="0C16D3AB"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62C30635" w14:textId="77777777" w:rsidR="002D1B02" w:rsidRDefault="002D1B02" w:rsidP="002D1B02">
            <w:pPr>
              <w:jc w:val="center"/>
              <w:rPr>
                <w:rFonts w:cs="Arial"/>
                <w:color w:val="000000"/>
                <w:lang w:eastAsia="en-GB"/>
              </w:rPr>
            </w:pPr>
          </w:p>
        </w:tc>
      </w:tr>
      <w:tr w:rsidR="002D1B02" w14:paraId="7ECED325" w14:textId="77777777" w:rsidTr="00013EB4">
        <w:trPr>
          <w:trHeight w:val="680"/>
        </w:trPr>
        <w:tc>
          <w:tcPr>
            <w:tcW w:w="1364" w:type="dxa"/>
            <w:tcMar>
              <w:top w:w="0" w:type="dxa"/>
              <w:left w:w="108" w:type="dxa"/>
              <w:bottom w:w="0" w:type="dxa"/>
              <w:right w:w="108" w:type="dxa"/>
            </w:tcMar>
            <w:vAlign w:val="center"/>
            <w:hideMark/>
          </w:tcPr>
          <w:p w14:paraId="0DB7610F" w14:textId="77777777" w:rsidR="002D1B02" w:rsidRDefault="002D1B02" w:rsidP="002D1B02">
            <w:pPr>
              <w:rPr>
                <w:rFonts w:cs="Arial"/>
                <w:color w:val="000000"/>
                <w:lang w:eastAsia="en-GB"/>
              </w:rPr>
            </w:pPr>
            <w:r>
              <w:rPr>
                <w:rFonts w:cs="Arial"/>
                <w:color w:val="000000"/>
                <w:lang w:eastAsia="en-GB"/>
              </w:rPr>
              <w:t>502</w:t>
            </w:r>
          </w:p>
        </w:tc>
        <w:tc>
          <w:tcPr>
            <w:tcW w:w="12093" w:type="dxa"/>
            <w:tcMar>
              <w:top w:w="0" w:type="dxa"/>
              <w:left w:w="108" w:type="dxa"/>
              <w:bottom w:w="0" w:type="dxa"/>
              <w:right w:w="108" w:type="dxa"/>
            </w:tcMar>
            <w:vAlign w:val="center"/>
            <w:hideMark/>
          </w:tcPr>
          <w:p w14:paraId="4F133804" w14:textId="77777777" w:rsidR="002D1B02" w:rsidRDefault="002D1B02" w:rsidP="002D1B02">
            <w:pPr>
              <w:rPr>
                <w:rFonts w:cs="Arial"/>
                <w:color w:val="000000"/>
                <w:lang w:eastAsia="en-GB"/>
              </w:rPr>
            </w:pPr>
            <w:r>
              <w:rPr>
                <w:rFonts w:cs="Arial"/>
                <w:color w:val="000000"/>
                <w:lang w:eastAsia="en-GB"/>
              </w:rPr>
              <w:t>Your solution must provide administrator defined security so that access to documents can be restricted by at least document type, file type and or by user. Please detail the security measures provided.</w:t>
            </w:r>
          </w:p>
        </w:tc>
        <w:tc>
          <w:tcPr>
            <w:tcW w:w="567" w:type="dxa"/>
            <w:tcMar>
              <w:top w:w="0" w:type="dxa"/>
              <w:left w:w="108" w:type="dxa"/>
              <w:bottom w:w="0" w:type="dxa"/>
              <w:right w:w="108" w:type="dxa"/>
            </w:tcMar>
            <w:vAlign w:val="center"/>
            <w:hideMark/>
          </w:tcPr>
          <w:p w14:paraId="2F58DACE" w14:textId="77777777" w:rsidR="002D1B02" w:rsidRDefault="002D1B02" w:rsidP="002D1B02">
            <w:pPr>
              <w:jc w:val="center"/>
              <w:rPr>
                <w:rFonts w:cs="Arial"/>
                <w:color w:val="000000"/>
                <w:lang w:eastAsia="en-GB"/>
              </w:rPr>
            </w:pPr>
            <w:r>
              <w:rPr>
                <w:rFonts w:cs="Arial"/>
                <w:color w:val="000000"/>
                <w:lang w:eastAsia="en-GB"/>
              </w:rPr>
              <w:t>E</w:t>
            </w:r>
          </w:p>
        </w:tc>
      </w:tr>
      <w:tr w:rsidR="002D1B02" w14:paraId="1BF018F9" w14:textId="77777777" w:rsidTr="00013EB4">
        <w:trPr>
          <w:trHeight w:val="1985"/>
        </w:trPr>
        <w:tc>
          <w:tcPr>
            <w:tcW w:w="1364" w:type="dxa"/>
            <w:tcMar>
              <w:top w:w="0" w:type="dxa"/>
              <w:left w:w="108" w:type="dxa"/>
              <w:bottom w:w="0" w:type="dxa"/>
              <w:right w:w="108" w:type="dxa"/>
            </w:tcMar>
            <w:vAlign w:val="center"/>
          </w:tcPr>
          <w:p w14:paraId="5F872920" w14:textId="77777777" w:rsidR="002D1B02" w:rsidRDefault="002D1B02" w:rsidP="002D1B02">
            <w:pPr>
              <w:rPr>
                <w:rFonts w:cs="Arial"/>
                <w:color w:val="000000"/>
                <w:lang w:eastAsia="en-GB"/>
              </w:rPr>
            </w:pPr>
            <w:r>
              <w:rPr>
                <w:rFonts w:cs="Arial"/>
                <w:color w:val="000000"/>
                <w:lang w:eastAsia="en-GB"/>
              </w:rPr>
              <w:t>Response:</w:t>
            </w:r>
          </w:p>
          <w:p w14:paraId="5F41A609" w14:textId="77777777" w:rsidR="002D1B02" w:rsidRDefault="002D1B02" w:rsidP="002D1B02">
            <w:pPr>
              <w:rPr>
                <w:rFonts w:cs="Arial"/>
                <w:color w:val="000000"/>
                <w:sz w:val="16"/>
                <w:szCs w:val="16"/>
                <w:lang w:eastAsia="en-GB"/>
              </w:rPr>
            </w:pPr>
          </w:p>
          <w:p w14:paraId="748B994F" w14:textId="77777777" w:rsidR="002D1B02" w:rsidRDefault="002D1B02" w:rsidP="002D1B02">
            <w:pPr>
              <w:rPr>
                <w:rFonts w:cs="Arial"/>
                <w:color w:val="000000"/>
                <w:sz w:val="16"/>
                <w:szCs w:val="16"/>
                <w:lang w:eastAsia="en-GB"/>
              </w:rPr>
            </w:pPr>
          </w:p>
          <w:p w14:paraId="2A855713" w14:textId="77777777" w:rsidR="002D1B02" w:rsidRDefault="002D1B02" w:rsidP="002D1B02">
            <w:pPr>
              <w:rPr>
                <w:rFonts w:cs="Arial"/>
                <w:color w:val="000000"/>
                <w:sz w:val="16"/>
                <w:szCs w:val="16"/>
                <w:lang w:eastAsia="en-GB"/>
              </w:rPr>
            </w:pPr>
          </w:p>
          <w:p w14:paraId="586A329E" w14:textId="77777777" w:rsidR="002D1B02" w:rsidRDefault="002D1B02" w:rsidP="002D1B02">
            <w:pPr>
              <w:rPr>
                <w:rFonts w:cs="Arial"/>
                <w:color w:val="000000"/>
                <w:sz w:val="16"/>
                <w:szCs w:val="16"/>
                <w:lang w:eastAsia="en-GB"/>
              </w:rPr>
            </w:pPr>
          </w:p>
          <w:p w14:paraId="7D24B282"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03E120A3" w14:textId="77777777" w:rsidR="002D1B02" w:rsidRDefault="002D1B02" w:rsidP="002D1B02">
            <w:pPr>
              <w:rPr>
                <w:rFonts w:cs="Arial"/>
                <w:color w:val="000000"/>
                <w:lang w:eastAsia="en-GB"/>
              </w:rPr>
            </w:pPr>
          </w:p>
          <w:p w14:paraId="6EADC6FB" w14:textId="77777777" w:rsidR="002D1B02" w:rsidRDefault="002D1B02" w:rsidP="002D1B02">
            <w:pPr>
              <w:rPr>
                <w:rFonts w:cs="Arial"/>
                <w:color w:val="000000"/>
                <w:lang w:eastAsia="en-GB"/>
              </w:rPr>
            </w:pPr>
          </w:p>
          <w:p w14:paraId="1BB78D1D" w14:textId="77777777" w:rsidR="002D1B02" w:rsidRDefault="002D1B02" w:rsidP="002D1B02">
            <w:pPr>
              <w:rPr>
                <w:rFonts w:cs="Arial"/>
                <w:color w:val="000000"/>
                <w:lang w:eastAsia="en-GB"/>
              </w:rPr>
            </w:pPr>
          </w:p>
          <w:p w14:paraId="6BAD43CF" w14:textId="77777777" w:rsidR="002D1B02" w:rsidRDefault="002D1B02" w:rsidP="002D1B02">
            <w:pPr>
              <w:rPr>
                <w:rFonts w:cs="Arial"/>
                <w:color w:val="000000"/>
                <w:lang w:eastAsia="en-GB"/>
              </w:rPr>
            </w:pPr>
          </w:p>
          <w:p w14:paraId="710F57D4" w14:textId="77777777" w:rsidR="002D1B02" w:rsidRDefault="002D1B02" w:rsidP="002D1B02">
            <w:pPr>
              <w:rPr>
                <w:rFonts w:cs="Arial"/>
                <w:color w:val="000000"/>
                <w:lang w:eastAsia="en-GB"/>
              </w:rPr>
            </w:pPr>
          </w:p>
          <w:p w14:paraId="74A95520"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1F33A93C" w14:textId="77777777" w:rsidR="002D1B02" w:rsidRDefault="002D1B02" w:rsidP="002D1B02">
            <w:pPr>
              <w:jc w:val="center"/>
              <w:rPr>
                <w:rFonts w:cs="Arial"/>
                <w:color w:val="000000"/>
                <w:lang w:eastAsia="en-GB"/>
              </w:rPr>
            </w:pPr>
          </w:p>
        </w:tc>
      </w:tr>
      <w:tr w:rsidR="002D1B02" w14:paraId="72AAF121" w14:textId="77777777" w:rsidTr="00013EB4">
        <w:trPr>
          <w:trHeight w:val="567"/>
        </w:trPr>
        <w:tc>
          <w:tcPr>
            <w:tcW w:w="1364" w:type="dxa"/>
            <w:tcMar>
              <w:top w:w="0" w:type="dxa"/>
              <w:left w:w="108" w:type="dxa"/>
              <w:bottom w:w="0" w:type="dxa"/>
              <w:right w:w="108" w:type="dxa"/>
            </w:tcMar>
            <w:vAlign w:val="center"/>
            <w:hideMark/>
          </w:tcPr>
          <w:p w14:paraId="64FAC872" w14:textId="77777777" w:rsidR="002D1B02" w:rsidRDefault="002D1B02" w:rsidP="002D1B02">
            <w:pPr>
              <w:rPr>
                <w:rFonts w:cs="Arial"/>
                <w:color w:val="000000"/>
                <w:lang w:eastAsia="en-GB"/>
              </w:rPr>
            </w:pPr>
            <w:r>
              <w:rPr>
                <w:rFonts w:cs="Arial"/>
                <w:color w:val="000000"/>
                <w:lang w:eastAsia="en-GB"/>
              </w:rPr>
              <w:t>503</w:t>
            </w:r>
          </w:p>
        </w:tc>
        <w:tc>
          <w:tcPr>
            <w:tcW w:w="12093" w:type="dxa"/>
            <w:tcMar>
              <w:top w:w="0" w:type="dxa"/>
              <w:left w:w="108" w:type="dxa"/>
              <w:bottom w:w="0" w:type="dxa"/>
              <w:right w:w="108" w:type="dxa"/>
            </w:tcMar>
            <w:vAlign w:val="center"/>
            <w:hideMark/>
          </w:tcPr>
          <w:p w14:paraId="03E89BE7" w14:textId="77777777" w:rsidR="002D1B02" w:rsidRDefault="002D1B02" w:rsidP="002D1B02">
            <w:pPr>
              <w:rPr>
                <w:rFonts w:cs="Arial"/>
                <w:color w:val="000000"/>
                <w:lang w:eastAsia="en-GB"/>
              </w:rPr>
            </w:pPr>
            <w:r>
              <w:rPr>
                <w:rFonts w:cs="Arial"/>
                <w:color w:val="000000"/>
                <w:lang w:eastAsia="en-GB"/>
              </w:rPr>
              <w:t>Your solution must provide full audit trail facilities that are limited to, via security, to administrators, defined user groups and/or individual users.</w:t>
            </w:r>
          </w:p>
        </w:tc>
        <w:tc>
          <w:tcPr>
            <w:tcW w:w="567" w:type="dxa"/>
            <w:tcMar>
              <w:top w:w="0" w:type="dxa"/>
              <w:left w:w="108" w:type="dxa"/>
              <w:bottom w:w="0" w:type="dxa"/>
              <w:right w:w="108" w:type="dxa"/>
            </w:tcMar>
            <w:vAlign w:val="center"/>
            <w:hideMark/>
          </w:tcPr>
          <w:p w14:paraId="0DB1A245" w14:textId="77777777" w:rsidR="002D1B02" w:rsidRDefault="002D1B02" w:rsidP="002D1B02">
            <w:pPr>
              <w:jc w:val="center"/>
              <w:rPr>
                <w:rFonts w:cs="Arial"/>
                <w:color w:val="000000"/>
                <w:lang w:eastAsia="en-GB"/>
              </w:rPr>
            </w:pPr>
            <w:r>
              <w:rPr>
                <w:rFonts w:cs="Arial"/>
                <w:color w:val="000000"/>
                <w:lang w:eastAsia="en-GB"/>
              </w:rPr>
              <w:t>E</w:t>
            </w:r>
          </w:p>
        </w:tc>
      </w:tr>
      <w:tr w:rsidR="002D1B02" w14:paraId="162820D9" w14:textId="77777777" w:rsidTr="00013EB4">
        <w:trPr>
          <w:trHeight w:val="1985"/>
        </w:trPr>
        <w:tc>
          <w:tcPr>
            <w:tcW w:w="1364" w:type="dxa"/>
            <w:tcMar>
              <w:top w:w="0" w:type="dxa"/>
              <w:left w:w="108" w:type="dxa"/>
              <w:bottom w:w="0" w:type="dxa"/>
              <w:right w:w="108" w:type="dxa"/>
            </w:tcMar>
            <w:vAlign w:val="center"/>
          </w:tcPr>
          <w:p w14:paraId="22F16471" w14:textId="77777777" w:rsidR="002D1B02" w:rsidRDefault="002D1B02" w:rsidP="002D1B02">
            <w:pPr>
              <w:rPr>
                <w:rFonts w:cs="Arial"/>
                <w:color w:val="000000"/>
                <w:lang w:eastAsia="en-GB"/>
              </w:rPr>
            </w:pPr>
            <w:r>
              <w:rPr>
                <w:rFonts w:cs="Arial"/>
                <w:color w:val="000000"/>
                <w:lang w:eastAsia="en-GB"/>
              </w:rPr>
              <w:t>Response:</w:t>
            </w:r>
          </w:p>
          <w:p w14:paraId="21A71ACB" w14:textId="77777777" w:rsidR="002D1B02" w:rsidRDefault="002D1B02" w:rsidP="002D1B02">
            <w:pPr>
              <w:rPr>
                <w:rFonts w:cs="Arial"/>
                <w:color w:val="000000"/>
                <w:sz w:val="16"/>
                <w:szCs w:val="16"/>
                <w:lang w:eastAsia="en-GB"/>
              </w:rPr>
            </w:pPr>
          </w:p>
          <w:p w14:paraId="22BBAC20" w14:textId="77777777" w:rsidR="002D1B02" w:rsidRDefault="002D1B02" w:rsidP="002D1B02">
            <w:pPr>
              <w:rPr>
                <w:rFonts w:cs="Arial"/>
                <w:color w:val="000000"/>
                <w:sz w:val="16"/>
                <w:szCs w:val="16"/>
                <w:lang w:eastAsia="en-GB"/>
              </w:rPr>
            </w:pPr>
          </w:p>
          <w:p w14:paraId="14C6FAF4" w14:textId="77777777" w:rsidR="002D1B02" w:rsidRDefault="002D1B02" w:rsidP="002D1B02">
            <w:pPr>
              <w:rPr>
                <w:rFonts w:cs="Arial"/>
                <w:color w:val="000000"/>
                <w:sz w:val="16"/>
                <w:szCs w:val="16"/>
                <w:lang w:eastAsia="en-GB"/>
              </w:rPr>
            </w:pPr>
          </w:p>
          <w:p w14:paraId="30962661" w14:textId="77777777" w:rsidR="002D1B02" w:rsidRDefault="002D1B02" w:rsidP="002D1B02">
            <w:pPr>
              <w:rPr>
                <w:rFonts w:cs="Arial"/>
                <w:color w:val="000000"/>
                <w:sz w:val="16"/>
                <w:szCs w:val="16"/>
                <w:lang w:eastAsia="en-GB"/>
              </w:rPr>
            </w:pPr>
          </w:p>
          <w:p w14:paraId="0B4B1283"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5A11D2B3" w14:textId="77777777" w:rsidR="002D1B02" w:rsidRDefault="002D1B02" w:rsidP="002D1B02">
            <w:pPr>
              <w:rPr>
                <w:rFonts w:cs="Arial"/>
                <w:color w:val="000000"/>
                <w:lang w:eastAsia="en-GB"/>
              </w:rPr>
            </w:pPr>
          </w:p>
          <w:p w14:paraId="78CD162F" w14:textId="77777777" w:rsidR="002D1B02" w:rsidRDefault="002D1B02" w:rsidP="002D1B02">
            <w:pPr>
              <w:rPr>
                <w:rFonts w:cs="Arial"/>
                <w:color w:val="000000"/>
                <w:lang w:eastAsia="en-GB"/>
              </w:rPr>
            </w:pPr>
          </w:p>
          <w:p w14:paraId="6ED8FE42" w14:textId="77777777" w:rsidR="002D1B02" w:rsidRDefault="002D1B02" w:rsidP="002D1B02">
            <w:pPr>
              <w:rPr>
                <w:rFonts w:cs="Arial"/>
                <w:color w:val="000000"/>
                <w:lang w:eastAsia="en-GB"/>
              </w:rPr>
            </w:pPr>
          </w:p>
          <w:p w14:paraId="159F2D7B" w14:textId="77777777" w:rsidR="002D1B02" w:rsidRDefault="002D1B02" w:rsidP="002D1B02">
            <w:pPr>
              <w:rPr>
                <w:rFonts w:cs="Arial"/>
                <w:color w:val="000000"/>
                <w:lang w:eastAsia="en-GB"/>
              </w:rPr>
            </w:pPr>
          </w:p>
          <w:p w14:paraId="16A072C5" w14:textId="77777777" w:rsidR="002D1B02" w:rsidRDefault="002D1B02" w:rsidP="002D1B02">
            <w:pPr>
              <w:rPr>
                <w:rFonts w:cs="Arial"/>
                <w:color w:val="000000"/>
                <w:lang w:eastAsia="en-GB"/>
              </w:rPr>
            </w:pPr>
          </w:p>
          <w:p w14:paraId="245FB40E" w14:textId="77777777" w:rsidR="002D1B02" w:rsidRDefault="002D1B02" w:rsidP="002D1B02">
            <w:pPr>
              <w:rPr>
                <w:rFonts w:cs="Arial"/>
                <w:color w:val="000000"/>
                <w:lang w:eastAsia="en-GB"/>
              </w:rPr>
            </w:pPr>
          </w:p>
          <w:p w14:paraId="068B3151"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24EF94B1" w14:textId="77777777" w:rsidR="002D1B02" w:rsidRDefault="002D1B02" w:rsidP="002D1B02">
            <w:pPr>
              <w:jc w:val="center"/>
              <w:rPr>
                <w:rFonts w:cs="Arial"/>
                <w:color w:val="000000"/>
                <w:lang w:eastAsia="en-GB"/>
              </w:rPr>
            </w:pPr>
          </w:p>
        </w:tc>
      </w:tr>
    </w:tbl>
    <w:p w14:paraId="3E6F616C" w14:textId="77777777" w:rsidR="008E68E4" w:rsidRDefault="008E68E4">
      <w: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14:paraId="307F47DB" w14:textId="77777777" w:rsidTr="00013EB4">
        <w:trPr>
          <w:trHeight w:val="680"/>
        </w:trPr>
        <w:tc>
          <w:tcPr>
            <w:tcW w:w="1364" w:type="dxa"/>
            <w:tcMar>
              <w:top w:w="0" w:type="dxa"/>
              <w:left w:w="108" w:type="dxa"/>
              <w:bottom w:w="0" w:type="dxa"/>
              <w:right w:w="108" w:type="dxa"/>
            </w:tcMar>
            <w:vAlign w:val="center"/>
          </w:tcPr>
          <w:p w14:paraId="1C80D071" w14:textId="2F99E83E" w:rsidR="002D1B02" w:rsidRDefault="002D1B02" w:rsidP="002D1B02">
            <w:pPr>
              <w:rPr>
                <w:rFonts w:cs="Arial"/>
                <w:color w:val="000000"/>
                <w:lang w:eastAsia="en-GB"/>
              </w:rPr>
            </w:pPr>
            <w:r>
              <w:rPr>
                <w:rFonts w:cs="Arial"/>
                <w:color w:val="000000"/>
                <w:lang w:eastAsia="en-GB"/>
              </w:rPr>
              <w:lastRenderedPageBreak/>
              <w:t>504</w:t>
            </w:r>
          </w:p>
        </w:tc>
        <w:tc>
          <w:tcPr>
            <w:tcW w:w="12093" w:type="dxa"/>
            <w:tcMar>
              <w:top w:w="0" w:type="dxa"/>
              <w:left w:w="108" w:type="dxa"/>
              <w:bottom w:w="0" w:type="dxa"/>
              <w:right w:w="108" w:type="dxa"/>
            </w:tcMar>
            <w:vAlign w:val="center"/>
          </w:tcPr>
          <w:p w14:paraId="14C94DF4" w14:textId="77777777" w:rsidR="002D1B02" w:rsidRDefault="002D1B02" w:rsidP="002D1B02">
            <w:pPr>
              <w:rPr>
                <w:rFonts w:cs="Arial"/>
                <w:color w:val="000000"/>
                <w:lang w:eastAsia="en-GB"/>
              </w:rPr>
            </w:pPr>
            <w:r>
              <w:rPr>
                <w:rFonts w:cs="Arial"/>
                <w:color w:val="000000"/>
                <w:lang w:eastAsia="en-GB"/>
              </w:rPr>
              <w:t xml:space="preserve">Your solution must provide API’s or similar that pass the required data to allow documents to be called from and viewed within other applications in use at Leeds Federated. </w:t>
            </w:r>
          </w:p>
        </w:tc>
        <w:tc>
          <w:tcPr>
            <w:tcW w:w="567" w:type="dxa"/>
            <w:tcMar>
              <w:top w:w="0" w:type="dxa"/>
              <w:left w:w="108" w:type="dxa"/>
              <w:bottom w:w="0" w:type="dxa"/>
              <w:right w:w="108" w:type="dxa"/>
            </w:tcMar>
            <w:vAlign w:val="center"/>
          </w:tcPr>
          <w:p w14:paraId="09C04763" w14:textId="77777777" w:rsidR="002D1B02" w:rsidRDefault="002D1B02" w:rsidP="002D1B02">
            <w:pPr>
              <w:jc w:val="center"/>
              <w:rPr>
                <w:rFonts w:cs="Arial"/>
                <w:color w:val="000000"/>
                <w:lang w:eastAsia="en-GB"/>
              </w:rPr>
            </w:pPr>
            <w:r>
              <w:rPr>
                <w:rFonts w:cs="Arial"/>
                <w:color w:val="000000"/>
                <w:lang w:eastAsia="en-GB"/>
              </w:rPr>
              <w:t>E</w:t>
            </w:r>
          </w:p>
        </w:tc>
      </w:tr>
      <w:tr w:rsidR="002D1B02" w14:paraId="16B7B68F" w14:textId="77777777" w:rsidTr="00013EB4">
        <w:trPr>
          <w:trHeight w:val="2268"/>
        </w:trPr>
        <w:tc>
          <w:tcPr>
            <w:tcW w:w="1364" w:type="dxa"/>
            <w:tcMar>
              <w:top w:w="0" w:type="dxa"/>
              <w:left w:w="108" w:type="dxa"/>
              <w:bottom w:w="0" w:type="dxa"/>
              <w:right w:w="108" w:type="dxa"/>
            </w:tcMar>
            <w:vAlign w:val="center"/>
          </w:tcPr>
          <w:p w14:paraId="1DF45A74" w14:textId="77777777" w:rsidR="002D1B02" w:rsidRDefault="002D1B02" w:rsidP="002D1B02">
            <w:pPr>
              <w:rPr>
                <w:rFonts w:cs="Arial"/>
                <w:color w:val="000000"/>
                <w:lang w:eastAsia="en-GB"/>
              </w:rPr>
            </w:pPr>
            <w:r>
              <w:rPr>
                <w:rFonts w:cs="Arial"/>
                <w:color w:val="000000"/>
                <w:lang w:eastAsia="en-GB"/>
              </w:rPr>
              <w:t>Response:</w:t>
            </w:r>
          </w:p>
          <w:p w14:paraId="423EC8F7" w14:textId="77777777" w:rsidR="002D1B02" w:rsidRDefault="002D1B02" w:rsidP="002D1B02">
            <w:pPr>
              <w:rPr>
                <w:rFonts w:cs="Arial"/>
                <w:color w:val="000000"/>
                <w:sz w:val="16"/>
                <w:szCs w:val="16"/>
                <w:lang w:eastAsia="en-GB"/>
              </w:rPr>
            </w:pPr>
          </w:p>
          <w:p w14:paraId="7DB087BD" w14:textId="77777777" w:rsidR="002D1B02" w:rsidRDefault="002D1B02" w:rsidP="002D1B02">
            <w:pPr>
              <w:rPr>
                <w:rFonts w:cs="Arial"/>
                <w:color w:val="000000"/>
                <w:sz w:val="16"/>
                <w:szCs w:val="16"/>
                <w:lang w:eastAsia="en-GB"/>
              </w:rPr>
            </w:pPr>
          </w:p>
          <w:p w14:paraId="78545FF5" w14:textId="77777777" w:rsidR="002D1B02" w:rsidRDefault="002D1B02" w:rsidP="002D1B02">
            <w:pPr>
              <w:rPr>
                <w:rFonts w:cs="Arial"/>
                <w:color w:val="000000"/>
                <w:sz w:val="16"/>
                <w:szCs w:val="16"/>
                <w:lang w:eastAsia="en-GB"/>
              </w:rPr>
            </w:pPr>
          </w:p>
          <w:p w14:paraId="57F23569" w14:textId="77777777" w:rsidR="002D1B02" w:rsidRDefault="002D1B02" w:rsidP="002D1B02">
            <w:pPr>
              <w:rPr>
                <w:rFonts w:cs="Arial"/>
                <w:color w:val="000000"/>
                <w:sz w:val="16"/>
                <w:szCs w:val="16"/>
                <w:lang w:eastAsia="en-GB"/>
              </w:rPr>
            </w:pPr>
          </w:p>
          <w:p w14:paraId="01F7DD48"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1CF0C85C"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5C43238D" w14:textId="77777777" w:rsidR="002D1B02" w:rsidRDefault="002D1B02" w:rsidP="002D1B02">
            <w:pPr>
              <w:jc w:val="center"/>
              <w:rPr>
                <w:rFonts w:cs="Arial"/>
                <w:color w:val="000000"/>
                <w:lang w:eastAsia="en-GB"/>
              </w:rPr>
            </w:pPr>
          </w:p>
        </w:tc>
      </w:tr>
      <w:tr w:rsidR="002D1B02" w14:paraId="6CA397E6" w14:textId="77777777" w:rsidTr="00013EB4">
        <w:trPr>
          <w:trHeight w:val="680"/>
        </w:trPr>
        <w:tc>
          <w:tcPr>
            <w:tcW w:w="1364" w:type="dxa"/>
            <w:tcMar>
              <w:top w:w="0" w:type="dxa"/>
              <w:left w:w="108" w:type="dxa"/>
              <w:bottom w:w="0" w:type="dxa"/>
              <w:right w:w="108" w:type="dxa"/>
            </w:tcMar>
            <w:vAlign w:val="center"/>
          </w:tcPr>
          <w:p w14:paraId="20E359BA" w14:textId="77777777" w:rsidR="002D1B02" w:rsidRDefault="002D1B02" w:rsidP="002D1B02">
            <w:pPr>
              <w:rPr>
                <w:rFonts w:cs="Arial"/>
                <w:color w:val="000000"/>
                <w:lang w:eastAsia="en-GB"/>
              </w:rPr>
            </w:pPr>
            <w:r>
              <w:rPr>
                <w:rFonts w:cs="Arial"/>
                <w:color w:val="000000"/>
                <w:lang w:eastAsia="en-GB"/>
              </w:rPr>
              <w:t>505</w:t>
            </w:r>
          </w:p>
        </w:tc>
        <w:tc>
          <w:tcPr>
            <w:tcW w:w="12093" w:type="dxa"/>
            <w:tcMar>
              <w:top w:w="0" w:type="dxa"/>
              <w:left w:w="108" w:type="dxa"/>
              <w:bottom w:w="0" w:type="dxa"/>
              <w:right w:w="108" w:type="dxa"/>
            </w:tcMar>
            <w:vAlign w:val="center"/>
          </w:tcPr>
          <w:p w14:paraId="4CF5FCE0" w14:textId="77777777" w:rsidR="002D1B02" w:rsidRDefault="002D1B02" w:rsidP="002D1B02">
            <w:pPr>
              <w:rPr>
                <w:rFonts w:cs="Arial"/>
                <w:color w:val="000000"/>
                <w:lang w:eastAsia="en-GB"/>
              </w:rPr>
            </w:pPr>
            <w:r>
              <w:rPr>
                <w:rFonts w:cs="Arial"/>
                <w:color w:val="000000"/>
                <w:lang w:eastAsia="en-GB"/>
              </w:rPr>
              <w:t>Your solution must provide API’s or similar that allow documents created within other applications in use at Leeds Federated and automatically saved into the EDM with the required index metadata.</w:t>
            </w:r>
          </w:p>
        </w:tc>
        <w:tc>
          <w:tcPr>
            <w:tcW w:w="567" w:type="dxa"/>
            <w:tcMar>
              <w:top w:w="0" w:type="dxa"/>
              <w:left w:w="108" w:type="dxa"/>
              <w:bottom w:w="0" w:type="dxa"/>
              <w:right w:w="108" w:type="dxa"/>
            </w:tcMar>
            <w:vAlign w:val="center"/>
          </w:tcPr>
          <w:p w14:paraId="13F30215" w14:textId="77777777" w:rsidR="002D1B02" w:rsidRDefault="002D1B02" w:rsidP="002D1B02">
            <w:pPr>
              <w:jc w:val="center"/>
              <w:rPr>
                <w:rFonts w:cs="Arial"/>
                <w:color w:val="000000"/>
                <w:lang w:eastAsia="en-GB"/>
              </w:rPr>
            </w:pPr>
            <w:r>
              <w:rPr>
                <w:rFonts w:cs="Arial"/>
                <w:color w:val="000000"/>
                <w:lang w:eastAsia="en-GB"/>
              </w:rPr>
              <w:t>E</w:t>
            </w:r>
          </w:p>
        </w:tc>
      </w:tr>
      <w:tr w:rsidR="002D1B02" w14:paraId="0FD668F4" w14:textId="77777777" w:rsidTr="00013EB4">
        <w:trPr>
          <w:trHeight w:val="2268"/>
        </w:trPr>
        <w:tc>
          <w:tcPr>
            <w:tcW w:w="1364" w:type="dxa"/>
            <w:tcMar>
              <w:top w:w="0" w:type="dxa"/>
              <w:left w:w="108" w:type="dxa"/>
              <w:bottom w:w="0" w:type="dxa"/>
              <w:right w:w="108" w:type="dxa"/>
            </w:tcMar>
            <w:vAlign w:val="center"/>
          </w:tcPr>
          <w:p w14:paraId="5B073C34" w14:textId="77777777" w:rsidR="002D1B02" w:rsidRDefault="002D1B02" w:rsidP="002D1B02">
            <w:pPr>
              <w:rPr>
                <w:rFonts w:cs="Arial"/>
                <w:color w:val="000000"/>
                <w:lang w:eastAsia="en-GB"/>
              </w:rPr>
            </w:pPr>
            <w:r>
              <w:rPr>
                <w:rFonts w:cs="Arial"/>
                <w:color w:val="000000"/>
                <w:lang w:eastAsia="en-GB"/>
              </w:rPr>
              <w:t>Response:</w:t>
            </w:r>
          </w:p>
          <w:p w14:paraId="3F9D753A" w14:textId="77777777" w:rsidR="002D1B02" w:rsidRDefault="002D1B02" w:rsidP="002D1B02">
            <w:pPr>
              <w:rPr>
                <w:rFonts w:cs="Arial"/>
                <w:color w:val="000000"/>
                <w:sz w:val="16"/>
                <w:szCs w:val="16"/>
                <w:lang w:eastAsia="en-GB"/>
              </w:rPr>
            </w:pPr>
          </w:p>
          <w:p w14:paraId="16A6FFD9" w14:textId="77777777" w:rsidR="002D1B02" w:rsidRDefault="002D1B02" w:rsidP="002D1B02">
            <w:pPr>
              <w:rPr>
                <w:rFonts w:cs="Arial"/>
                <w:color w:val="000000"/>
                <w:sz w:val="16"/>
                <w:szCs w:val="16"/>
                <w:lang w:eastAsia="en-GB"/>
              </w:rPr>
            </w:pPr>
          </w:p>
          <w:p w14:paraId="1FB1F024" w14:textId="77777777" w:rsidR="002D1B02" w:rsidRDefault="002D1B02" w:rsidP="002D1B02">
            <w:pPr>
              <w:rPr>
                <w:rFonts w:cs="Arial"/>
                <w:color w:val="000000"/>
                <w:sz w:val="16"/>
                <w:szCs w:val="16"/>
                <w:lang w:eastAsia="en-GB"/>
              </w:rPr>
            </w:pPr>
          </w:p>
          <w:p w14:paraId="0856536C" w14:textId="77777777" w:rsidR="002D1B02" w:rsidRDefault="002D1B02" w:rsidP="002D1B02">
            <w:pPr>
              <w:rPr>
                <w:rFonts w:cs="Arial"/>
                <w:color w:val="000000"/>
                <w:sz w:val="16"/>
                <w:szCs w:val="16"/>
                <w:lang w:eastAsia="en-GB"/>
              </w:rPr>
            </w:pPr>
          </w:p>
          <w:p w14:paraId="72CB0E81"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72F85482"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3BCF03ED" w14:textId="77777777" w:rsidR="002D1B02" w:rsidRDefault="002D1B02" w:rsidP="002D1B02">
            <w:pPr>
              <w:jc w:val="center"/>
              <w:rPr>
                <w:rFonts w:cs="Arial"/>
                <w:color w:val="000000"/>
                <w:lang w:eastAsia="en-GB"/>
              </w:rPr>
            </w:pPr>
          </w:p>
        </w:tc>
      </w:tr>
      <w:tr w:rsidR="002D1B02" w14:paraId="48EFBB99" w14:textId="77777777" w:rsidTr="00013EB4">
        <w:trPr>
          <w:trHeight w:val="680"/>
        </w:trPr>
        <w:tc>
          <w:tcPr>
            <w:tcW w:w="1364" w:type="dxa"/>
            <w:tcMar>
              <w:top w:w="0" w:type="dxa"/>
              <w:left w:w="108" w:type="dxa"/>
              <w:bottom w:w="0" w:type="dxa"/>
              <w:right w:w="108" w:type="dxa"/>
            </w:tcMar>
            <w:vAlign w:val="center"/>
          </w:tcPr>
          <w:p w14:paraId="2F85018E" w14:textId="77777777" w:rsidR="002D1B02" w:rsidRDefault="002D1B02" w:rsidP="002D1B02">
            <w:pPr>
              <w:rPr>
                <w:rFonts w:cs="Arial"/>
                <w:color w:val="000000"/>
                <w:lang w:eastAsia="en-GB"/>
              </w:rPr>
            </w:pPr>
            <w:r>
              <w:rPr>
                <w:rFonts w:cs="Arial"/>
                <w:color w:val="000000"/>
                <w:lang w:eastAsia="en-GB"/>
              </w:rPr>
              <w:t>506</w:t>
            </w:r>
          </w:p>
        </w:tc>
        <w:tc>
          <w:tcPr>
            <w:tcW w:w="12093" w:type="dxa"/>
            <w:tcMar>
              <w:top w:w="0" w:type="dxa"/>
              <w:left w:w="108" w:type="dxa"/>
              <w:bottom w:w="0" w:type="dxa"/>
              <w:right w:w="108" w:type="dxa"/>
            </w:tcMar>
            <w:vAlign w:val="center"/>
          </w:tcPr>
          <w:p w14:paraId="1C995ECF" w14:textId="192C67DD" w:rsidR="002D1B02" w:rsidRDefault="002D1B02" w:rsidP="002D1B02">
            <w:pPr>
              <w:rPr>
                <w:rFonts w:cs="Arial"/>
                <w:color w:val="000000"/>
                <w:lang w:eastAsia="en-GB"/>
              </w:rPr>
            </w:pPr>
            <w:r>
              <w:rPr>
                <w:rFonts w:cs="Arial"/>
                <w:color w:val="000000"/>
                <w:lang w:eastAsia="en-GB"/>
              </w:rPr>
              <w:t>The solution must be able to integrate with other applications in use at Leeds Fed and utilise data from other applications for triggering retention periods and updating index metadata.</w:t>
            </w:r>
            <w:r w:rsidR="00E8341B">
              <w:rPr>
                <w:rFonts w:cs="Arial"/>
                <w:color w:val="000000"/>
                <w:lang w:eastAsia="en-GB"/>
              </w:rPr>
              <w:t xml:space="preserve"> Please describe how your system meets this requirement with examples of where this is in place and whether changes to data in the source system is recognized and applied to existing documents to update index metadata. </w:t>
            </w:r>
            <w:r>
              <w:rPr>
                <w:rFonts w:cs="Arial"/>
                <w:color w:val="000000"/>
                <w:lang w:eastAsia="en-GB"/>
              </w:rPr>
              <w:t xml:space="preserve">  </w:t>
            </w:r>
          </w:p>
        </w:tc>
        <w:tc>
          <w:tcPr>
            <w:tcW w:w="567" w:type="dxa"/>
            <w:tcMar>
              <w:top w:w="0" w:type="dxa"/>
              <w:left w:w="108" w:type="dxa"/>
              <w:bottom w:w="0" w:type="dxa"/>
              <w:right w:w="108" w:type="dxa"/>
            </w:tcMar>
            <w:vAlign w:val="center"/>
          </w:tcPr>
          <w:p w14:paraId="42D6E3D8" w14:textId="77777777" w:rsidR="002D1B02" w:rsidRDefault="002D1B02" w:rsidP="002D1B02">
            <w:pPr>
              <w:jc w:val="center"/>
              <w:rPr>
                <w:rFonts w:cs="Arial"/>
                <w:color w:val="000000"/>
                <w:lang w:eastAsia="en-GB"/>
              </w:rPr>
            </w:pPr>
            <w:r>
              <w:rPr>
                <w:rFonts w:cs="Arial"/>
                <w:color w:val="000000"/>
                <w:lang w:eastAsia="en-GB"/>
              </w:rPr>
              <w:t>E</w:t>
            </w:r>
          </w:p>
        </w:tc>
      </w:tr>
      <w:tr w:rsidR="002D1B02" w14:paraId="30D9BB63" w14:textId="77777777" w:rsidTr="00013EB4">
        <w:trPr>
          <w:trHeight w:val="2268"/>
        </w:trPr>
        <w:tc>
          <w:tcPr>
            <w:tcW w:w="1364" w:type="dxa"/>
            <w:tcMar>
              <w:top w:w="0" w:type="dxa"/>
              <w:left w:w="108" w:type="dxa"/>
              <w:bottom w:w="0" w:type="dxa"/>
              <w:right w:w="108" w:type="dxa"/>
            </w:tcMar>
            <w:vAlign w:val="center"/>
          </w:tcPr>
          <w:p w14:paraId="2FFCA62A" w14:textId="77777777" w:rsidR="002D1B02" w:rsidRDefault="002D1B02" w:rsidP="002D1B02">
            <w:pPr>
              <w:rPr>
                <w:rFonts w:cs="Arial"/>
                <w:color w:val="000000"/>
                <w:lang w:eastAsia="en-GB"/>
              </w:rPr>
            </w:pPr>
            <w:r>
              <w:rPr>
                <w:rFonts w:cs="Arial"/>
                <w:color w:val="000000"/>
                <w:lang w:eastAsia="en-GB"/>
              </w:rPr>
              <w:t>Response:</w:t>
            </w:r>
          </w:p>
          <w:p w14:paraId="0A7F5AF9" w14:textId="77777777" w:rsidR="002D1B02" w:rsidRDefault="002D1B02" w:rsidP="002D1B02">
            <w:pPr>
              <w:rPr>
                <w:rFonts w:cs="Arial"/>
                <w:color w:val="000000"/>
                <w:sz w:val="16"/>
                <w:szCs w:val="16"/>
                <w:lang w:eastAsia="en-GB"/>
              </w:rPr>
            </w:pPr>
          </w:p>
          <w:p w14:paraId="52D1C165" w14:textId="77777777" w:rsidR="002D1B02" w:rsidRDefault="002D1B02" w:rsidP="002D1B02">
            <w:pPr>
              <w:rPr>
                <w:rFonts w:cs="Arial"/>
                <w:color w:val="000000"/>
                <w:sz w:val="16"/>
                <w:szCs w:val="16"/>
                <w:lang w:eastAsia="en-GB"/>
              </w:rPr>
            </w:pPr>
          </w:p>
          <w:p w14:paraId="53F52FB5" w14:textId="77777777" w:rsidR="002D1B02" w:rsidRDefault="002D1B02" w:rsidP="002D1B02">
            <w:pPr>
              <w:rPr>
                <w:rFonts w:cs="Arial"/>
                <w:color w:val="000000"/>
                <w:sz w:val="16"/>
                <w:szCs w:val="16"/>
                <w:lang w:eastAsia="en-GB"/>
              </w:rPr>
            </w:pPr>
          </w:p>
          <w:p w14:paraId="003421CD" w14:textId="77777777" w:rsidR="002D1B02" w:rsidRDefault="002D1B02" w:rsidP="002D1B02">
            <w:pPr>
              <w:rPr>
                <w:rFonts w:cs="Arial"/>
                <w:color w:val="000000"/>
                <w:sz w:val="16"/>
                <w:szCs w:val="16"/>
                <w:lang w:eastAsia="en-GB"/>
              </w:rPr>
            </w:pPr>
          </w:p>
          <w:p w14:paraId="6B01704A"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313DB747"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27ACF257" w14:textId="77777777" w:rsidR="002D1B02" w:rsidRDefault="002D1B02" w:rsidP="002D1B02">
            <w:pPr>
              <w:jc w:val="center"/>
              <w:rPr>
                <w:rFonts w:cs="Arial"/>
                <w:color w:val="000000"/>
                <w:lang w:eastAsia="en-GB"/>
              </w:rPr>
            </w:pPr>
          </w:p>
        </w:tc>
      </w:tr>
    </w:tbl>
    <w:p w14:paraId="648BE6DB" w14:textId="77777777" w:rsidR="008E68E4" w:rsidRDefault="008E68E4">
      <w: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14:paraId="7DA326D6" w14:textId="77777777" w:rsidTr="00013EB4">
        <w:trPr>
          <w:trHeight w:val="680"/>
        </w:trPr>
        <w:tc>
          <w:tcPr>
            <w:tcW w:w="1364" w:type="dxa"/>
            <w:tcMar>
              <w:top w:w="0" w:type="dxa"/>
              <w:left w:w="108" w:type="dxa"/>
              <w:bottom w:w="0" w:type="dxa"/>
              <w:right w:w="108" w:type="dxa"/>
            </w:tcMar>
            <w:vAlign w:val="center"/>
            <w:hideMark/>
          </w:tcPr>
          <w:p w14:paraId="2BF69F41" w14:textId="51F95056" w:rsidR="002D1B02" w:rsidRDefault="002D1B02" w:rsidP="002D1B02">
            <w:pPr>
              <w:rPr>
                <w:rFonts w:cs="Arial"/>
                <w:color w:val="000000"/>
                <w:lang w:eastAsia="en-GB"/>
              </w:rPr>
            </w:pPr>
            <w:r>
              <w:rPr>
                <w:rFonts w:cs="Arial"/>
                <w:color w:val="000000"/>
                <w:lang w:eastAsia="en-GB"/>
              </w:rPr>
              <w:lastRenderedPageBreak/>
              <w:t>507</w:t>
            </w:r>
          </w:p>
        </w:tc>
        <w:tc>
          <w:tcPr>
            <w:tcW w:w="12093" w:type="dxa"/>
            <w:tcMar>
              <w:top w:w="0" w:type="dxa"/>
              <w:left w:w="108" w:type="dxa"/>
              <w:bottom w:w="0" w:type="dxa"/>
              <w:right w:w="108" w:type="dxa"/>
            </w:tcMar>
            <w:vAlign w:val="center"/>
            <w:hideMark/>
          </w:tcPr>
          <w:p w14:paraId="2F4855BC" w14:textId="77777777" w:rsidR="002D1B02" w:rsidRDefault="002D1B02" w:rsidP="002D1B02">
            <w:pPr>
              <w:rPr>
                <w:rFonts w:cs="Arial"/>
                <w:color w:val="000000"/>
                <w:lang w:eastAsia="en-GB"/>
              </w:rPr>
            </w:pPr>
            <w:r>
              <w:rPr>
                <w:rFonts w:cs="Arial"/>
                <w:color w:val="000000"/>
                <w:lang w:eastAsia="en-GB"/>
              </w:rPr>
              <w:t>The EDM solution should have its own workflow tool, providing a graphical tool that enables the creation / modification of workflow processes within the system.</w:t>
            </w:r>
          </w:p>
        </w:tc>
        <w:tc>
          <w:tcPr>
            <w:tcW w:w="567" w:type="dxa"/>
            <w:tcMar>
              <w:top w:w="0" w:type="dxa"/>
              <w:left w:w="108" w:type="dxa"/>
              <w:bottom w:w="0" w:type="dxa"/>
              <w:right w:w="108" w:type="dxa"/>
            </w:tcMar>
            <w:vAlign w:val="center"/>
            <w:hideMark/>
          </w:tcPr>
          <w:p w14:paraId="050DCDF7" w14:textId="77777777" w:rsidR="002D1B02" w:rsidRDefault="002D1B02" w:rsidP="002D1B02">
            <w:pPr>
              <w:jc w:val="center"/>
              <w:rPr>
                <w:rFonts w:cs="Arial"/>
                <w:color w:val="000000"/>
                <w:lang w:eastAsia="en-GB"/>
              </w:rPr>
            </w:pPr>
            <w:r>
              <w:rPr>
                <w:rFonts w:cs="Arial"/>
                <w:color w:val="000000"/>
                <w:lang w:eastAsia="en-GB"/>
              </w:rPr>
              <w:t>D</w:t>
            </w:r>
          </w:p>
        </w:tc>
      </w:tr>
      <w:tr w:rsidR="002D1B02" w14:paraId="658CA243" w14:textId="77777777" w:rsidTr="00013EB4">
        <w:trPr>
          <w:trHeight w:val="2268"/>
        </w:trPr>
        <w:tc>
          <w:tcPr>
            <w:tcW w:w="1364" w:type="dxa"/>
            <w:tcMar>
              <w:top w:w="0" w:type="dxa"/>
              <w:left w:w="108" w:type="dxa"/>
              <w:bottom w:w="0" w:type="dxa"/>
              <w:right w:w="108" w:type="dxa"/>
            </w:tcMar>
            <w:vAlign w:val="center"/>
          </w:tcPr>
          <w:p w14:paraId="7715E317" w14:textId="77777777" w:rsidR="002D1B02" w:rsidRDefault="002D1B02" w:rsidP="002D1B02">
            <w:pPr>
              <w:rPr>
                <w:rFonts w:cs="Arial"/>
                <w:color w:val="000000"/>
                <w:lang w:eastAsia="en-GB"/>
              </w:rPr>
            </w:pPr>
            <w:r>
              <w:rPr>
                <w:rFonts w:cs="Arial"/>
                <w:color w:val="000000"/>
                <w:lang w:eastAsia="en-GB"/>
              </w:rPr>
              <w:t>Response:</w:t>
            </w:r>
          </w:p>
          <w:p w14:paraId="1DB5D33B" w14:textId="77777777" w:rsidR="002D1B02" w:rsidRDefault="002D1B02" w:rsidP="002D1B02">
            <w:pPr>
              <w:rPr>
                <w:rFonts w:cs="Arial"/>
                <w:color w:val="000000"/>
                <w:sz w:val="16"/>
                <w:szCs w:val="16"/>
                <w:lang w:eastAsia="en-GB"/>
              </w:rPr>
            </w:pPr>
          </w:p>
          <w:p w14:paraId="63754B3C" w14:textId="77777777" w:rsidR="002D1B02" w:rsidRDefault="002D1B02" w:rsidP="002D1B02">
            <w:pPr>
              <w:rPr>
                <w:rFonts w:cs="Arial"/>
                <w:color w:val="000000"/>
                <w:sz w:val="16"/>
                <w:szCs w:val="16"/>
                <w:lang w:eastAsia="en-GB"/>
              </w:rPr>
            </w:pPr>
          </w:p>
          <w:p w14:paraId="25D41D9B" w14:textId="77777777" w:rsidR="002D1B02" w:rsidRDefault="002D1B02" w:rsidP="002D1B02">
            <w:pPr>
              <w:rPr>
                <w:rFonts w:cs="Arial"/>
                <w:color w:val="000000"/>
                <w:sz w:val="16"/>
                <w:szCs w:val="16"/>
                <w:lang w:eastAsia="en-GB"/>
              </w:rPr>
            </w:pPr>
          </w:p>
          <w:p w14:paraId="558090DC" w14:textId="77777777" w:rsidR="002D1B02" w:rsidRDefault="002D1B02" w:rsidP="002D1B02">
            <w:pPr>
              <w:rPr>
                <w:rFonts w:cs="Arial"/>
                <w:color w:val="000000"/>
                <w:sz w:val="16"/>
                <w:szCs w:val="16"/>
                <w:lang w:eastAsia="en-GB"/>
              </w:rPr>
            </w:pPr>
          </w:p>
          <w:p w14:paraId="404221B0"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3</w:t>
            </w:r>
          </w:p>
        </w:tc>
        <w:tc>
          <w:tcPr>
            <w:tcW w:w="12093" w:type="dxa"/>
            <w:tcMar>
              <w:top w:w="0" w:type="dxa"/>
              <w:left w:w="108" w:type="dxa"/>
              <w:bottom w:w="0" w:type="dxa"/>
              <w:right w:w="108" w:type="dxa"/>
            </w:tcMar>
            <w:vAlign w:val="center"/>
          </w:tcPr>
          <w:p w14:paraId="441327A4" w14:textId="77777777" w:rsidR="002D1B02" w:rsidRDefault="002D1B02" w:rsidP="002D1B02">
            <w:pPr>
              <w:rPr>
                <w:rFonts w:cs="Arial"/>
                <w:color w:val="000000"/>
                <w:lang w:eastAsia="en-GB"/>
              </w:rPr>
            </w:pPr>
          </w:p>
          <w:p w14:paraId="2DE49C17" w14:textId="77777777" w:rsidR="002D1B02" w:rsidRDefault="002D1B02" w:rsidP="002D1B02">
            <w:pPr>
              <w:rPr>
                <w:rFonts w:cs="Arial"/>
                <w:color w:val="000000"/>
                <w:lang w:eastAsia="en-GB"/>
              </w:rPr>
            </w:pPr>
          </w:p>
          <w:p w14:paraId="3644EC35" w14:textId="77777777" w:rsidR="002D1B02" w:rsidRDefault="002D1B02" w:rsidP="002D1B02">
            <w:pPr>
              <w:rPr>
                <w:rFonts w:cs="Arial"/>
                <w:color w:val="000000"/>
                <w:lang w:eastAsia="en-GB"/>
              </w:rPr>
            </w:pPr>
          </w:p>
          <w:p w14:paraId="0D267C88" w14:textId="77777777" w:rsidR="002D1B02" w:rsidRDefault="002D1B02" w:rsidP="002D1B02">
            <w:pPr>
              <w:rPr>
                <w:rFonts w:cs="Arial"/>
                <w:color w:val="000000"/>
                <w:lang w:eastAsia="en-GB"/>
              </w:rPr>
            </w:pPr>
          </w:p>
          <w:p w14:paraId="188427A1" w14:textId="77777777" w:rsidR="002D1B02" w:rsidRDefault="002D1B02" w:rsidP="002D1B02">
            <w:pPr>
              <w:rPr>
                <w:rFonts w:cs="Arial"/>
                <w:color w:val="000000"/>
                <w:lang w:eastAsia="en-GB"/>
              </w:rPr>
            </w:pPr>
          </w:p>
          <w:p w14:paraId="20F10423"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5938727A" w14:textId="77777777" w:rsidR="002D1B02" w:rsidRDefault="002D1B02" w:rsidP="002D1B02">
            <w:pPr>
              <w:jc w:val="center"/>
              <w:rPr>
                <w:rFonts w:cs="Arial"/>
                <w:color w:val="000000"/>
                <w:lang w:eastAsia="en-GB"/>
              </w:rPr>
            </w:pPr>
          </w:p>
        </w:tc>
      </w:tr>
      <w:tr w:rsidR="002D1B02" w14:paraId="296F6907" w14:textId="77777777" w:rsidTr="00013EB4">
        <w:trPr>
          <w:trHeight w:val="680"/>
        </w:trPr>
        <w:tc>
          <w:tcPr>
            <w:tcW w:w="1364" w:type="dxa"/>
            <w:tcMar>
              <w:top w:w="0" w:type="dxa"/>
              <w:left w:w="108" w:type="dxa"/>
              <w:bottom w:w="0" w:type="dxa"/>
              <w:right w:w="108" w:type="dxa"/>
            </w:tcMar>
            <w:vAlign w:val="center"/>
            <w:hideMark/>
          </w:tcPr>
          <w:p w14:paraId="5F39CC6A" w14:textId="77777777" w:rsidR="002D1B02" w:rsidRDefault="002D1B02" w:rsidP="002D1B02">
            <w:pPr>
              <w:rPr>
                <w:rFonts w:cs="Arial"/>
                <w:color w:val="000000"/>
                <w:lang w:eastAsia="en-GB"/>
              </w:rPr>
            </w:pPr>
            <w:r>
              <w:rPr>
                <w:rFonts w:cs="Arial"/>
                <w:color w:val="000000"/>
                <w:lang w:eastAsia="en-GB"/>
              </w:rPr>
              <w:t>508</w:t>
            </w:r>
          </w:p>
        </w:tc>
        <w:tc>
          <w:tcPr>
            <w:tcW w:w="12093" w:type="dxa"/>
            <w:tcMar>
              <w:top w:w="0" w:type="dxa"/>
              <w:left w:w="108" w:type="dxa"/>
              <w:bottom w:w="0" w:type="dxa"/>
              <w:right w:w="108" w:type="dxa"/>
            </w:tcMar>
            <w:vAlign w:val="center"/>
            <w:hideMark/>
          </w:tcPr>
          <w:p w14:paraId="4763E3D0" w14:textId="77777777" w:rsidR="002D1B02" w:rsidRDefault="002D1B02" w:rsidP="002D1B02">
            <w:pPr>
              <w:rPr>
                <w:rFonts w:cs="Arial"/>
                <w:color w:val="000000"/>
                <w:lang w:eastAsia="en-GB"/>
              </w:rPr>
            </w:pPr>
            <w:r>
              <w:rPr>
                <w:rFonts w:cs="Arial"/>
                <w:color w:val="000000"/>
                <w:lang w:eastAsia="en-GB"/>
              </w:rPr>
              <w:t>Your solution should provide functionality for document template management. Please detail the features available and how these can be applied to day to day operations</w:t>
            </w:r>
          </w:p>
        </w:tc>
        <w:tc>
          <w:tcPr>
            <w:tcW w:w="567" w:type="dxa"/>
            <w:tcMar>
              <w:top w:w="0" w:type="dxa"/>
              <w:left w:w="108" w:type="dxa"/>
              <w:bottom w:w="0" w:type="dxa"/>
              <w:right w:w="108" w:type="dxa"/>
            </w:tcMar>
            <w:vAlign w:val="center"/>
            <w:hideMark/>
          </w:tcPr>
          <w:p w14:paraId="5E276C37" w14:textId="77777777" w:rsidR="002D1B02" w:rsidRDefault="002D1B02" w:rsidP="002D1B02">
            <w:pPr>
              <w:jc w:val="center"/>
              <w:rPr>
                <w:rFonts w:cs="Arial"/>
                <w:color w:val="000000"/>
                <w:lang w:eastAsia="en-GB"/>
              </w:rPr>
            </w:pPr>
            <w:r>
              <w:rPr>
                <w:rFonts w:cs="Arial"/>
                <w:color w:val="000000"/>
                <w:lang w:eastAsia="en-GB"/>
              </w:rPr>
              <w:t>D</w:t>
            </w:r>
          </w:p>
        </w:tc>
      </w:tr>
      <w:tr w:rsidR="002D1B02" w14:paraId="2ACBABE3" w14:textId="77777777" w:rsidTr="00013EB4">
        <w:trPr>
          <w:trHeight w:val="2268"/>
        </w:trPr>
        <w:tc>
          <w:tcPr>
            <w:tcW w:w="1364" w:type="dxa"/>
            <w:tcMar>
              <w:top w:w="0" w:type="dxa"/>
              <w:left w:w="108" w:type="dxa"/>
              <w:bottom w:w="0" w:type="dxa"/>
              <w:right w:w="108" w:type="dxa"/>
            </w:tcMar>
            <w:vAlign w:val="center"/>
          </w:tcPr>
          <w:p w14:paraId="321CEC5D" w14:textId="77777777" w:rsidR="002D1B02" w:rsidRDefault="002D1B02" w:rsidP="002D1B02">
            <w:pPr>
              <w:rPr>
                <w:rFonts w:cs="Arial"/>
                <w:color w:val="000000"/>
                <w:lang w:eastAsia="en-GB"/>
              </w:rPr>
            </w:pPr>
            <w:r>
              <w:rPr>
                <w:rFonts w:cs="Arial"/>
                <w:color w:val="000000"/>
                <w:lang w:eastAsia="en-GB"/>
              </w:rPr>
              <w:t>Response:</w:t>
            </w:r>
          </w:p>
          <w:p w14:paraId="1AA475D1" w14:textId="77777777" w:rsidR="002D1B02" w:rsidRDefault="002D1B02" w:rsidP="002D1B02">
            <w:pPr>
              <w:rPr>
                <w:rFonts w:cs="Arial"/>
                <w:color w:val="000000"/>
                <w:sz w:val="16"/>
                <w:szCs w:val="16"/>
                <w:lang w:eastAsia="en-GB"/>
              </w:rPr>
            </w:pPr>
          </w:p>
          <w:p w14:paraId="32489816" w14:textId="77777777" w:rsidR="002D1B02" w:rsidRDefault="002D1B02" w:rsidP="002D1B02">
            <w:pPr>
              <w:rPr>
                <w:rFonts w:cs="Arial"/>
                <w:color w:val="000000"/>
                <w:sz w:val="16"/>
                <w:szCs w:val="16"/>
                <w:lang w:eastAsia="en-GB"/>
              </w:rPr>
            </w:pPr>
          </w:p>
          <w:p w14:paraId="25FF5092" w14:textId="77777777" w:rsidR="002D1B02" w:rsidRDefault="002D1B02" w:rsidP="002D1B02">
            <w:pPr>
              <w:rPr>
                <w:rFonts w:cs="Arial"/>
                <w:color w:val="000000"/>
                <w:sz w:val="16"/>
                <w:szCs w:val="16"/>
                <w:lang w:eastAsia="en-GB"/>
              </w:rPr>
            </w:pPr>
          </w:p>
          <w:p w14:paraId="4EC2BCF1" w14:textId="77777777" w:rsidR="002D1B02" w:rsidRDefault="002D1B02" w:rsidP="002D1B02">
            <w:pPr>
              <w:rPr>
                <w:rFonts w:cs="Arial"/>
                <w:color w:val="000000"/>
                <w:sz w:val="16"/>
                <w:szCs w:val="16"/>
                <w:lang w:eastAsia="en-GB"/>
              </w:rPr>
            </w:pPr>
          </w:p>
          <w:p w14:paraId="1FD74378"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3</w:t>
            </w:r>
          </w:p>
        </w:tc>
        <w:tc>
          <w:tcPr>
            <w:tcW w:w="12093" w:type="dxa"/>
            <w:tcMar>
              <w:top w:w="0" w:type="dxa"/>
              <w:left w:w="108" w:type="dxa"/>
              <w:bottom w:w="0" w:type="dxa"/>
              <w:right w:w="108" w:type="dxa"/>
            </w:tcMar>
            <w:vAlign w:val="center"/>
          </w:tcPr>
          <w:p w14:paraId="204404DF" w14:textId="77777777" w:rsidR="002D1B02" w:rsidRDefault="002D1B02" w:rsidP="002D1B02">
            <w:pPr>
              <w:rPr>
                <w:rFonts w:cs="Arial"/>
                <w:color w:val="000000"/>
                <w:lang w:eastAsia="en-GB"/>
              </w:rPr>
            </w:pPr>
          </w:p>
          <w:p w14:paraId="6C7BB447" w14:textId="77777777" w:rsidR="002D1B02" w:rsidRDefault="002D1B02" w:rsidP="002D1B02">
            <w:pPr>
              <w:rPr>
                <w:rFonts w:cs="Arial"/>
                <w:color w:val="000000"/>
                <w:lang w:eastAsia="en-GB"/>
              </w:rPr>
            </w:pPr>
          </w:p>
          <w:p w14:paraId="60BFFCC1" w14:textId="77777777" w:rsidR="002D1B02" w:rsidRDefault="002D1B02" w:rsidP="002D1B02">
            <w:pPr>
              <w:rPr>
                <w:rFonts w:cs="Arial"/>
                <w:color w:val="000000"/>
                <w:lang w:eastAsia="en-GB"/>
              </w:rPr>
            </w:pPr>
          </w:p>
          <w:p w14:paraId="405066C8" w14:textId="77777777" w:rsidR="002D1B02" w:rsidRDefault="002D1B02" w:rsidP="002D1B02">
            <w:pPr>
              <w:rPr>
                <w:rFonts w:cs="Arial"/>
                <w:color w:val="000000"/>
                <w:lang w:eastAsia="en-GB"/>
              </w:rPr>
            </w:pPr>
          </w:p>
          <w:p w14:paraId="6783EB5C" w14:textId="77777777" w:rsidR="002D1B02" w:rsidRDefault="002D1B02" w:rsidP="002D1B02">
            <w:pPr>
              <w:rPr>
                <w:rFonts w:cs="Arial"/>
                <w:color w:val="000000"/>
                <w:lang w:eastAsia="en-GB"/>
              </w:rPr>
            </w:pPr>
          </w:p>
          <w:p w14:paraId="4AE9070E" w14:textId="77777777" w:rsidR="002D1B02" w:rsidRDefault="002D1B02" w:rsidP="002D1B02">
            <w:pPr>
              <w:rPr>
                <w:rFonts w:cs="Arial"/>
                <w:color w:val="000000"/>
                <w:lang w:eastAsia="en-GB"/>
              </w:rPr>
            </w:pPr>
          </w:p>
          <w:p w14:paraId="68C08DBC"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3E0A437B" w14:textId="77777777" w:rsidR="002D1B02" w:rsidRDefault="002D1B02" w:rsidP="002D1B02">
            <w:pPr>
              <w:jc w:val="center"/>
              <w:rPr>
                <w:rFonts w:cs="Arial"/>
                <w:color w:val="000000"/>
                <w:lang w:eastAsia="en-GB"/>
              </w:rPr>
            </w:pPr>
          </w:p>
        </w:tc>
      </w:tr>
      <w:tr w:rsidR="002D1B02" w14:paraId="072B450F" w14:textId="77777777" w:rsidTr="00013EB4">
        <w:trPr>
          <w:trHeight w:val="566"/>
        </w:trPr>
        <w:tc>
          <w:tcPr>
            <w:tcW w:w="1364" w:type="dxa"/>
            <w:tcMar>
              <w:top w:w="0" w:type="dxa"/>
              <w:left w:w="108" w:type="dxa"/>
              <w:bottom w:w="0" w:type="dxa"/>
              <w:right w:w="108" w:type="dxa"/>
            </w:tcMar>
            <w:vAlign w:val="center"/>
            <w:hideMark/>
          </w:tcPr>
          <w:p w14:paraId="628DF403" w14:textId="77777777" w:rsidR="002D1B02" w:rsidRDefault="002D1B02" w:rsidP="002D1B02">
            <w:pPr>
              <w:rPr>
                <w:rFonts w:cs="Arial"/>
                <w:color w:val="000000"/>
                <w:lang w:eastAsia="en-GB"/>
              </w:rPr>
            </w:pPr>
            <w:r>
              <w:rPr>
                <w:rFonts w:cs="Arial"/>
                <w:color w:val="000000"/>
                <w:lang w:eastAsia="en-GB"/>
              </w:rPr>
              <w:t>509</w:t>
            </w:r>
          </w:p>
        </w:tc>
        <w:tc>
          <w:tcPr>
            <w:tcW w:w="12093" w:type="dxa"/>
            <w:tcMar>
              <w:top w:w="0" w:type="dxa"/>
              <w:left w:w="108" w:type="dxa"/>
              <w:bottom w:w="0" w:type="dxa"/>
              <w:right w:w="108" w:type="dxa"/>
            </w:tcMar>
            <w:vAlign w:val="center"/>
            <w:hideMark/>
          </w:tcPr>
          <w:p w14:paraId="7AD6FB0A" w14:textId="77777777" w:rsidR="002D1B02" w:rsidRDefault="002D1B02" w:rsidP="002D1B02">
            <w:pPr>
              <w:rPr>
                <w:rFonts w:cs="Arial"/>
                <w:color w:val="000000"/>
                <w:lang w:eastAsia="en-GB"/>
              </w:rPr>
            </w:pPr>
            <w:r>
              <w:rPr>
                <w:rFonts w:cs="Arial"/>
                <w:color w:val="000000"/>
                <w:lang w:eastAsia="en-GB"/>
              </w:rPr>
              <w:t>Your solution should provide automatically alerts on breaches of security. Please detail how the system meets this requirement.</w:t>
            </w:r>
          </w:p>
        </w:tc>
        <w:tc>
          <w:tcPr>
            <w:tcW w:w="567" w:type="dxa"/>
            <w:tcMar>
              <w:top w:w="0" w:type="dxa"/>
              <w:left w:w="108" w:type="dxa"/>
              <w:bottom w:w="0" w:type="dxa"/>
              <w:right w:w="108" w:type="dxa"/>
            </w:tcMar>
            <w:vAlign w:val="center"/>
            <w:hideMark/>
          </w:tcPr>
          <w:p w14:paraId="2469BAAD" w14:textId="77777777" w:rsidR="002D1B02" w:rsidRDefault="002D1B02" w:rsidP="002D1B02">
            <w:pPr>
              <w:jc w:val="center"/>
              <w:rPr>
                <w:rFonts w:cs="Arial"/>
                <w:color w:val="000000"/>
                <w:lang w:eastAsia="en-GB"/>
              </w:rPr>
            </w:pPr>
            <w:r>
              <w:rPr>
                <w:rFonts w:cs="Arial"/>
                <w:color w:val="000000"/>
                <w:lang w:eastAsia="en-GB"/>
              </w:rPr>
              <w:t>D</w:t>
            </w:r>
          </w:p>
        </w:tc>
      </w:tr>
      <w:tr w:rsidR="002D1B02" w14:paraId="47F5852A" w14:textId="77777777" w:rsidTr="00013EB4">
        <w:trPr>
          <w:trHeight w:val="2268"/>
        </w:trPr>
        <w:tc>
          <w:tcPr>
            <w:tcW w:w="1364" w:type="dxa"/>
            <w:tcMar>
              <w:top w:w="0" w:type="dxa"/>
              <w:left w:w="108" w:type="dxa"/>
              <w:bottom w:w="0" w:type="dxa"/>
              <w:right w:w="108" w:type="dxa"/>
            </w:tcMar>
            <w:vAlign w:val="center"/>
          </w:tcPr>
          <w:p w14:paraId="22050B7F" w14:textId="77777777" w:rsidR="002D1B02" w:rsidRDefault="002D1B02" w:rsidP="002D1B02">
            <w:pPr>
              <w:rPr>
                <w:rFonts w:cs="Arial"/>
                <w:color w:val="000000"/>
                <w:lang w:eastAsia="en-GB"/>
              </w:rPr>
            </w:pPr>
            <w:r>
              <w:rPr>
                <w:rFonts w:cs="Arial"/>
                <w:color w:val="000000"/>
                <w:lang w:eastAsia="en-GB"/>
              </w:rPr>
              <w:t>Response:</w:t>
            </w:r>
          </w:p>
          <w:p w14:paraId="3696BFB5" w14:textId="77777777" w:rsidR="002D1B02" w:rsidRDefault="002D1B02" w:rsidP="002D1B02">
            <w:pPr>
              <w:rPr>
                <w:rFonts w:cs="Arial"/>
                <w:color w:val="000000"/>
                <w:sz w:val="16"/>
                <w:szCs w:val="16"/>
                <w:lang w:eastAsia="en-GB"/>
              </w:rPr>
            </w:pPr>
          </w:p>
          <w:p w14:paraId="504561EA" w14:textId="77777777" w:rsidR="002D1B02" w:rsidRDefault="002D1B02" w:rsidP="002D1B02">
            <w:pPr>
              <w:rPr>
                <w:rFonts w:cs="Arial"/>
                <w:color w:val="000000"/>
                <w:sz w:val="16"/>
                <w:szCs w:val="16"/>
                <w:lang w:eastAsia="en-GB"/>
              </w:rPr>
            </w:pPr>
          </w:p>
          <w:p w14:paraId="10CA1BB6" w14:textId="77777777" w:rsidR="002D1B02" w:rsidRDefault="002D1B02" w:rsidP="002D1B02">
            <w:pPr>
              <w:rPr>
                <w:rFonts w:cs="Arial"/>
                <w:color w:val="000000"/>
                <w:sz w:val="16"/>
                <w:szCs w:val="16"/>
                <w:lang w:eastAsia="en-GB"/>
              </w:rPr>
            </w:pPr>
          </w:p>
          <w:p w14:paraId="3495D675" w14:textId="77777777" w:rsidR="002D1B02" w:rsidRDefault="002D1B02" w:rsidP="002D1B02">
            <w:pPr>
              <w:rPr>
                <w:rFonts w:cs="Arial"/>
                <w:color w:val="000000"/>
                <w:sz w:val="16"/>
                <w:szCs w:val="16"/>
                <w:lang w:eastAsia="en-GB"/>
              </w:rPr>
            </w:pPr>
          </w:p>
          <w:p w14:paraId="735108F6"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3</w:t>
            </w:r>
          </w:p>
        </w:tc>
        <w:tc>
          <w:tcPr>
            <w:tcW w:w="12093" w:type="dxa"/>
            <w:tcMar>
              <w:top w:w="0" w:type="dxa"/>
              <w:left w:w="108" w:type="dxa"/>
              <w:bottom w:w="0" w:type="dxa"/>
              <w:right w:w="108" w:type="dxa"/>
            </w:tcMar>
            <w:vAlign w:val="center"/>
          </w:tcPr>
          <w:p w14:paraId="06D1C9FE" w14:textId="77777777" w:rsidR="002D1B02" w:rsidRDefault="002D1B02" w:rsidP="002D1B02">
            <w:pPr>
              <w:rPr>
                <w:rFonts w:cs="Arial"/>
                <w:color w:val="000000"/>
                <w:lang w:eastAsia="en-GB"/>
              </w:rPr>
            </w:pPr>
          </w:p>
          <w:p w14:paraId="393EDC3B" w14:textId="77777777" w:rsidR="002D1B02" w:rsidRDefault="002D1B02" w:rsidP="002D1B02">
            <w:pPr>
              <w:rPr>
                <w:rFonts w:cs="Arial"/>
                <w:color w:val="000000"/>
                <w:lang w:eastAsia="en-GB"/>
              </w:rPr>
            </w:pPr>
          </w:p>
          <w:p w14:paraId="3B939DCC" w14:textId="77777777" w:rsidR="002D1B02" w:rsidRDefault="002D1B02" w:rsidP="002D1B02">
            <w:pPr>
              <w:rPr>
                <w:rFonts w:cs="Arial"/>
                <w:color w:val="000000"/>
                <w:lang w:eastAsia="en-GB"/>
              </w:rPr>
            </w:pPr>
          </w:p>
          <w:p w14:paraId="29197733" w14:textId="77777777" w:rsidR="002D1B02" w:rsidRDefault="002D1B02" w:rsidP="002D1B02">
            <w:pPr>
              <w:rPr>
                <w:rFonts w:cs="Arial"/>
                <w:color w:val="000000"/>
                <w:lang w:eastAsia="en-GB"/>
              </w:rPr>
            </w:pPr>
          </w:p>
          <w:p w14:paraId="50FE9C12" w14:textId="77777777" w:rsidR="002D1B02" w:rsidRDefault="002D1B02" w:rsidP="002D1B02">
            <w:pPr>
              <w:rPr>
                <w:rFonts w:cs="Arial"/>
                <w:color w:val="000000"/>
                <w:lang w:eastAsia="en-GB"/>
              </w:rPr>
            </w:pPr>
          </w:p>
          <w:p w14:paraId="52B62F63" w14:textId="77777777" w:rsidR="002D1B02" w:rsidRDefault="002D1B02" w:rsidP="002D1B02">
            <w:pPr>
              <w:rPr>
                <w:rFonts w:cs="Arial"/>
                <w:color w:val="000000"/>
                <w:lang w:eastAsia="en-GB"/>
              </w:rPr>
            </w:pPr>
          </w:p>
          <w:p w14:paraId="3244C26E"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12E3CB28" w14:textId="77777777" w:rsidR="002D1B02" w:rsidRDefault="002D1B02" w:rsidP="002D1B02">
            <w:pPr>
              <w:jc w:val="center"/>
              <w:rPr>
                <w:rFonts w:cs="Arial"/>
                <w:color w:val="000000"/>
                <w:lang w:eastAsia="en-GB"/>
              </w:rPr>
            </w:pPr>
          </w:p>
        </w:tc>
      </w:tr>
    </w:tbl>
    <w:p w14:paraId="184A5DC1" w14:textId="77777777" w:rsidR="008E68E4" w:rsidRDefault="008E68E4">
      <w: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14:paraId="686FAD97" w14:textId="77777777" w:rsidTr="00013EB4">
        <w:trPr>
          <w:trHeight w:val="566"/>
        </w:trPr>
        <w:tc>
          <w:tcPr>
            <w:tcW w:w="1364" w:type="dxa"/>
            <w:tcMar>
              <w:top w:w="0" w:type="dxa"/>
              <w:left w:w="108" w:type="dxa"/>
              <w:bottom w:w="0" w:type="dxa"/>
              <w:right w:w="108" w:type="dxa"/>
            </w:tcMar>
            <w:vAlign w:val="center"/>
            <w:hideMark/>
          </w:tcPr>
          <w:p w14:paraId="3102689C" w14:textId="662443D0" w:rsidR="002D1B02" w:rsidRDefault="002D1B02" w:rsidP="002D1B02">
            <w:pPr>
              <w:rPr>
                <w:rFonts w:cs="Arial"/>
                <w:color w:val="000000"/>
                <w:lang w:eastAsia="en-GB"/>
              </w:rPr>
            </w:pPr>
            <w:r>
              <w:rPr>
                <w:rFonts w:cs="Arial"/>
                <w:color w:val="000000"/>
                <w:lang w:eastAsia="en-GB"/>
              </w:rPr>
              <w:lastRenderedPageBreak/>
              <w:t>510</w:t>
            </w:r>
          </w:p>
        </w:tc>
        <w:tc>
          <w:tcPr>
            <w:tcW w:w="12093" w:type="dxa"/>
            <w:tcMar>
              <w:top w:w="0" w:type="dxa"/>
              <w:left w:w="108" w:type="dxa"/>
              <w:bottom w:w="0" w:type="dxa"/>
              <w:right w:w="108" w:type="dxa"/>
            </w:tcMar>
            <w:vAlign w:val="center"/>
            <w:hideMark/>
          </w:tcPr>
          <w:p w14:paraId="44740608" w14:textId="77777777" w:rsidR="002D1B02" w:rsidRDefault="002D1B02" w:rsidP="002D1B02">
            <w:pPr>
              <w:rPr>
                <w:rFonts w:cs="Arial"/>
                <w:color w:val="000000"/>
                <w:lang w:eastAsia="en-GB"/>
              </w:rPr>
            </w:pPr>
            <w:r>
              <w:rPr>
                <w:rFonts w:cs="Arial"/>
                <w:color w:val="000000"/>
                <w:lang w:eastAsia="en-GB"/>
              </w:rPr>
              <w:t>Your solution must provide a range of tools to interrogate the system on a breach of security.</w:t>
            </w:r>
          </w:p>
        </w:tc>
        <w:tc>
          <w:tcPr>
            <w:tcW w:w="567" w:type="dxa"/>
            <w:tcMar>
              <w:top w:w="0" w:type="dxa"/>
              <w:left w:w="108" w:type="dxa"/>
              <w:bottom w:w="0" w:type="dxa"/>
              <w:right w:w="108" w:type="dxa"/>
            </w:tcMar>
            <w:vAlign w:val="center"/>
            <w:hideMark/>
          </w:tcPr>
          <w:p w14:paraId="3218472F" w14:textId="77777777" w:rsidR="002D1B02" w:rsidRDefault="002D1B02" w:rsidP="002D1B02">
            <w:pPr>
              <w:jc w:val="center"/>
              <w:rPr>
                <w:rFonts w:cs="Arial"/>
                <w:color w:val="000000"/>
                <w:lang w:eastAsia="en-GB"/>
              </w:rPr>
            </w:pPr>
            <w:r>
              <w:rPr>
                <w:rFonts w:cs="Arial"/>
                <w:color w:val="000000"/>
                <w:lang w:eastAsia="en-GB"/>
              </w:rPr>
              <w:t>E</w:t>
            </w:r>
          </w:p>
        </w:tc>
      </w:tr>
      <w:tr w:rsidR="002D1B02" w14:paraId="2D29D2EA" w14:textId="77777777" w:rsidTr="00013EB4">
        <w:trPr>
          <w:trHeight w:val="1985"/>
        </w:trPr>
        <w:tc>
          <w:tcPr>
            <w:tcW w:w="1364" w:type="dxa"/>
            <w:tcMar>
              <w:top w:w="0" w:type="dxa"/>
              <w:left w:w="108" w:type="dxa"/>
              <w:bottom w:w="0" w:type="dxa"/>
              <w:right w:w="108" w:type="dxa"/>
            </w:tcMar>
            <w:vAlign w:val="center"/>
          </w:tcPr>
          <w:p w14:paraId="1F6359B1" w14:textId="77777777" w:rsidR="002D1B02" w:rsidRDefault="002D1B02" w:rsidP="002D1B02">
            <w:pPr>
              <w:rPr>
                <w:rFonts w:cs="Arial"/>
                <w:color w:val="000000"/>
                <w:lang w:eastAsia="en-GB"/>
              </w:rPr>
            </w:pPr>
            <w:r>
              <w:rPr>
                <w:rFonts w:cs="Arial"/>
                <w:color w:val="000000"/>
                <w:lang w:eastAsia="en-GB"/>
              </w:rPr>
              <w:t>Response:</w:t>
            </w:r>
          </w:p>
          <w:p w14:paraId="41749AFD" w14:textId="77777777" w:rsidR="002D1B02" w:rsidRDefault="002D1B02" w:rsidP="002D1B02">
            <w:pPr>
              <w:rPr>
                <w:rFonts w:cs="Arial"/>
                <w:color w:val="000000"/>
                <w:sz w:val="16"/>
                <w:szCs w:val="16"/>
                <w:lang w:eastAsia="en-GB"/>
              </w:rPr>
            </w:pPr>
          </w:p>
          <w:p w14:paraId="316AC4E3" w14:textId="77777777" w:rsidR="002D1B02" w:rsidRDefault="002D1B02" w:rsidP="002D1B02">
            <w:pPr>
              <w:rPr>
                <w:rFonts w:cs="Arial"/>
                <w:color w:val="000000"/>
                <w:sz w:val="16"/>
                <w:szCs w:val="16"/>
                <w:lang w:eastAsia="en-GB"/>
              </w:rPr>
            </w:pPr>
          </w:p>
          <w:p w14:paraId="680FFE4C" w14:textId="77777777" w:rsidR="002D1B02" w:rsidRDefault="002D1B02" w:rsidP="002D1B02">
            <w:pPr>
              <w:rPr>
                <w:rFonts w:cs="Arial"/>
                <w:color w:val="000000"/>
                <w:sz w:val="16"/>
                <w:szCs w:val="16"/>
                <w:lang w:eastAsia="en-GB"/>
              </w:rPr>
            </w:pPr>
          </w:p>
          <w:p w14:paraId="489B8E8A" w14:textId="77777777" w:rsidR="002D1B02" w:rsidRDefault="002D1B02" w:rsidP="002D1B02">
            <w:pPr>
              <w:rPr>
                <w:rFonts w:cs="Arial"/>
                <w:color w:val="000000"/>
                <w:sz w:val="16"/>
                <w:szCs w:val="16"/>
                <w:lang w:eastAsia="en-GB"/>
              </w:rPr>
            </w:pPr>
          </w:p>
          <w:p w14:paraId="12B81150"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3A7CE0FC" w14:textId="77777777" w:rsidR="002D1B02" w:rsidRDefault="002D1B02" w:rsidP="002D1B02">
            <w:pPr>
              <w:rPr>
                <w:rFonts w:cs="Arial"/>
                <w:color w:val="000000"/>
                <w:lang w:eastAsia="en-GB"/>
              </w:rPr>
            </w:pPr>
          </w:p>
          <w:p w14:paraId="63D002DB" w14:textId="77777777" w:rsidR="002D1B02" w:rsidRDefault="002D1B02" w:rsidP="002D1B02">
            <w:pPr>
              <w:rPr>
                <w:rFonts w:cs="Arial"/>
                <w:color w:val="000000"/>
                <w:lang w:eastAsia="en-GB"/>
              </w:rPr>
            </w:pPr>
          </w:p>
          <w:p w14:paraId="3E0A6732" w14:textId="77777777" w:rsidR="002D1B02" w:rsidRDefault="002D1B02" w:rsidP="002D1B02">
            <w:pPr>
              <w:rPr>
                <w:rFonts w:cs="Arial"/>
                <w:color w:val="000000"/>
                <w:lang w:eastAsia="en-GB"/>
              </w:rPr>
            </w:pPr>
          </w:p>
          <w:p w14:paraId="3025C8A0" w14:textId="77777777" w:rsidR="002D1B02" w:rsidRDefault="002D1B02" w:rsidP="002D1B02">
            <w:pPr>
              <w:rPr>
                <w:rFonts w:cs="Arial"/>
                <w:color w:val="000000"/>
                <w:lang w:eastAsia="en-GB"/>
              </w:rPr>
            </w:pPr>
          </w:p>
          <w:p w14:paraId="348E6556" w14:textId="77777777" w:rsidR="002D1B02" w:rsidRDefault="002D1B02" w:rsidP="002D1B02">
            <w:pPr>
              <w:rPr>
                <w:rFonts w:cs="Arial"/>
                <w:color w:val="000000"/>
                <w:lang w:eastAsia="en-GB"/>
              </w:rPr>
            </w:pPr>
          </w:p>
          <w:p w14:paraId="55D26B75" w14:textId="77777777" w:rsidR="002D1B02" w:rsidRDefault="002D1B02" w:rsidP="002D1B02">
            <w:pPr>
              <w:rPr>
                <w:rFonts w:cs="Arial"/>
                <w:color w:val="000000"/>
                <w:lang w:eastAsia="en-GB"/>
              </w:rPr>
            </w:pPr>
          </w:p>
          <w:p w14:paraId="047151D5"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0A5D0231" w14:textId="77777777" w:rsidR="002D1B02" w:rsidRDefault="002D1B02" w:rsidP="002D1B02">
            <w:pPr>
              <w:jc w:val="center"/>
              <w:rPr>
                <w:rFonts w:cs="Arial"/>
                <w:color w:val="000000"/>
                <w:lang w:eastAsia="en-GB"/>
              </w:rPr>
            </w:pPr>
          </w:p>
        </w:tc>
      </w:tr>
      <w:tr w:rsidR="002D1B02" w14:paraId="78870BD1" w14:textId="77777777" w:rsidTr="00013EB4">
        <w:trPr>
          <w:trHeight w:val="566"/>
        </w:trPr>
        <w:tc>
          <w:tcPr>
            <w:tcW w:w="1364" w:type="dxa"/>
            <w:tcMar>
              <w:top w:w="0" w:type="dxa"/>
              <w:left w:w="108" w:type="dxa"/>
              <w:bottom w:w="0" w:type="dxa"/>
              <w:right w:w="108" w:type="dxa"/>
            </w:tcMar>
            <w:vAlign w:val="center"/>
          </w:tcPr>
          <w:p w14:paraId="388D2EEE" w14:textId="77777777" w:rsidR="002D1B02" w:rsidRDefault="002D1B02" w:rsidP="002D1B02">
            <w:pPr>
              <w:rPr>
                <w:rFonts w:cs="Arial"/>
                <w:color w:val="000000"/>
                <w:lang w:eastAsia="en-GB"/>
              </w:rPr>
            </w:pPr>
            <w:r>
              <w:rPr>
                <w:rFonts w:cs="Arial"/>
                <w:color w:val="000000"/>
                <w:lang w:eastAsia="en-GB"/>
              </w:rPr>
              <w:t>511</w:t>
            </w:r>
          </w:p>
        </w:tc>
        <w:tc>
          <w:tcPr>
            <w:tcW w:w="12093" w:type="dxa"/>
            <w:tcMar>
              <w:top w:w="0" w:type="dxa"/>
              <w:left w:w="108" w:type="dxa"/>
              <w:bottom w:w="0" w:type="dxa"/>
              <w:right w:w="108" w:type="dxa"/>
            </w:tcMar>
            <w:vAlign w:val="center"/>
          </w:tcPr>
          <w:p w14:paraId="1B4E24B9" w14:textId="77777777" w:rsidR="002D1B02" w:rsidRDefault="002D1B02" w:rsidP="002D1B02">
            <w:pPr>
              <w:rPr>
                <w:rFonts w:cs="Arial"/>
                <w:color w:val="000000"/>
                <w:lang w:eastAsia="en-GB"/>
              </w:rPr>
            </w:pPr>
            <w:r w:rsidRPr="00111F47">
              <w:rPr>
                <w:rFonts w:cs="Arial"/>
                <w:color w:val="000000"/>
                <w:lang w:eastAsia="en-GB"/>
              </w:rPr>
              <w:t>The system should support the archive or removal of obsolete index / metadata tags so these are no longer available to users and provide the facility to archive documents and data that relates to entities that become obsolete.</w:t>
            </w:r>
          </w:p>
        </w:tc>
        <w:tc>
          <w:tcPr>
            <w:tcW w:w="567" w:type="dxa"/>
            <w:tcMar>
              <w:top w:w="0" w:type="dxa"/>
              <w:left w:w="108" w:type="dxa"/>
              <w:bottom w:w="0" w:type="dxa"/>
              <w:right w:w="108" w:type="dxa"/>
            </w:tcMar>
            <w:vAlign w:val="center"/>
          </w:tcPr>
          <w:p w14:paraId="1FE392E5" w14:textId="77777777" w:rsidR="002D1B02" w:rsidRDefault="002D1B02" w:rsidP="002D1B02">
            <w:pPr>
              <w:jc w:val="center"/>
              <w:rPr>
                <w:rFonts w:cs="Arial"/>
                <w:color w:val="000000"/>
                <w:lang w:eastAsia="en-GB"/>
              </w:rPr>
            </w:pPr>
            <w:r>
              <w:rPr>
                <w:rFonts w:cs="Arial"/>
                <w:color w:val="000000"/>
                <w:lang w:eastAsia="en-GB"/>
              </w:rPr>
              <w:t>D</w:t>
            </w:r>
          </w:p>
        </w:tc>
      </w:tr>
      <w:tr w:rsidR="002D1B02" w14:paraId="6519A847" w14:textId="77777777" w:rsidTr="00013EB4">
        <w:trPr>
          <w:trHeight w:val="2268"/>
        </w:trPr>
        <w:tc>
          <w:tcPr>
            <w:tcW w:w="1364" w:type="dxa"/>
            <w:tcMar>
              <w:top w:w="0" w:type="dxa"/>
              <w:left w:w="108" w:type="dxa"/>
              <w:bottom w:w="0" w:type="dxa"/>
              <w:right w:w="108" w:type="dxa"/>
            </w:tcMar>
            <w:vAlign w:val="center"/>
          </w:tcPr>
          <w:p w14:paraId="6FDD4CB4" w14:textId="77777777" w:rsidR="002D1B02" w:rsidRDefault="002D1B02" w:rsidP="002D1B02">
            <w:pPr>
              <w:rPr>
                <w:rFonts w:cs="Arial"/>
                <w:color w:val="000000"/>
                <w:lang w:eastAsia="en-GB"/>
              </w:rPr>
            </w:pPr>
            <w:r>
              <w:rPr>
                <w:rFonts w:cs="Arial"/>
                <w:color w:val="000000"/>
                <w:lang w:eastAsia="en-GB"/>
              </w:rPr>
              <w:t>Response:</w:t>
            </w:r>
          </w:p>
          <w:p w14:paraId="17D4984B" w14:textId="77777777" w:rsidR="002D1B02" w:rsidRDefault="002D1B02" w:rsidP="002D1B02">
            <w:pPr>
              <w:rPr>
                <w:rFonts w:cs="Arial"/>
                <w:color w:val="000000"/>
                <w:sz w:val="16"/>
                <w:szCs w:val="16"/>
                <w:lang w:eastAsia="en-GB"/>
              </w:rPr>
            </w:pPr>
          </w:p>
          <w:p w14:paraId="51E3354F" w14:textId="77777777" w:rsidR="002D1B02" w:rsidRDefault="002D1B02" w:rsidP="002D1B02">
            <w:pPr>
              <w:rPr>
                <w:rFonts w:cs="Arial"/>
                <w:color w:val="000000"/>
                <w:sz w:val="16"/>
                <w:szCs w:val="16"/>
                <w:lang w:eastAsia="en-GB"/>
              </w:rPr>
            </w:pPr>
          </w:p>
          <w:p w14:paraId="1480FD28" w14:textId="77777777" w:rsidR="002D1B02" w:rsidRDefault="002D1B02" w:rsidP="002D1B02">
            <w:pPr>
              <w:rPr>
                <w:rFonts w:cs="Arial"/>
                <w:color w:val="000000"/>
                <w:sz w:val="16"/>
                <w:szCs w:val="16"/>
                <w:lang w:eastAsia="en-GB"/>
              </w:rPr>
            </w:pPr>
          </w:p>
          <w:p w14:paraId="337C98C3" w14:textId="77777777" w:rsidR="002D1B02" w:rsidRDefault="002D1B02" w:rsidP="002D1B02">
            <w:pPr>
              <w:rPr>
                <w:rFonts w:cs="Arial"/>
                <w:color w:val="000000"/>
                <w:sz w:val="16"/>
                <w:szCs w:val="16"/>
                <w:lang w:eastAsia="en-GB"/>
              </w:rPr>
            </w:pPr>
          </w:p>
          <w:p w14:paraId="4DFD3147"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3</w:t>
            </w:r>
          </w:p>
        </w:tc>
        <w:tc>
          <w:tcPr>
            <w:tcW w:w="12093" w:type="dxa"/>
            <w:tcMar>
              <w:top w:w="0" w:type="dxa"/>
              <w:left w:w="108" w:type="dxa"/>
              <w:bottom w:w="0" w:type="dxa"/>
              <w:right w:w="108" w:type="dxa"/>
            </w:tcMar>
            <w:vAlign w:val="center"/>
          </w:tcPr>
          <w:p w14:paraId="055852BA" w14:textId="77777777" w:rsidR="002D1B02" w:rsidRDefault="002D1B02" w:rsidP="002D1B02">
            <w:pPr>
              <w:rPr>
                <w:rFonts w:cs="Arial"/>
                <w:color w:val="000000"/>
                <w:lang w:eastAsia="en-GB"/>
              </w:rPr>
            </w:pPr>
          </w:p>
          <w:p w14:paraId="286A6C8F" w14:textId="77777777" w:rsidR="002D1B02" w:rsidRDefault="002D1B02" w:rsidP="002D1B02">
            <w:pPr>
              <w:rPr>
                <w:rFonts w:cs="Arial"/>
                <w:color w:val="000000"/>
                <w:lang w:eastAsia="en-GB"/>
              </w:rPr>
            </w:pPr>
          </w:p>
          <w:p w14:paraId="15D36C43" w14:textId="77777777" w:rsidR="002D1B02" w:rsidRDefault="002D1B02" w:rsidP="002D1B02">
            <w:pPr>
              <w:rPr>
                <w:rFonts w:cs="Arial"/>
                <w:color w:val="000000"/>
                <w:lang w:eastAsia="en-GB"/>
              </w:rPr>
            </w:pPr>
          </w:p>
          <w:p w14:paraId="6AED16A9" w14:textId="77777777" w:rsidR="002D1B02" w:rsidRDefault="002D1B02" w:rsidP="002D1B02">
            <w:pPr>
              <w:rPr>
                <w:rFonts w:cs="Arial"/>
                <w:color w:val="000000"/>
                <w:lang w:eastAsia="en-GB"/>
              </w:rPr>
            </w:pPr>
          </w:p>
          <w:p w14:paraId="248B46CF" w14:textId="77777777" w:rsidR="002D1B02" w:rsidRDefault="002D1B02" w:rsidP="002D1B02">
            <w:pPr>
              <w:rPr>
                <w:rFonts w:cs="Arial"/>
                <w:color w:val="000000"/>
                <w:lang w:eastAsia="en-GB"/>
              </w:rPr>
            </w:pPr>
          </w:p>
          <w:p w14:paraId="0E283EF5"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3903E29E" w14:textId="77777777" w:rsidR="002D1B02" w:rsidRDefault="002D1B02" w:rsidP="002D1B02">
            <w:pPr>
              <w:jc w:val="center"/>
              <w:rPr>
                <w:rFonts w:cs="Arial"/>
                <w:color w:val="000000"/>
                <w:lang w:eastAsia="en-GB"/>
              </w:rPr>
            </w:pPr>
          </w:p>
        </w:tc>
      </w:tr>
      <w:tr w:rsidR="002D1B02" w14:paraId="674F912F" w14:textId="77777777" w:rsidTr="00013EB4">
        <w:trPr>
          <w:trHeight w:val="566"/>
        </w:trPr>
        <w:tc>
          <w:tcPr>
            <w:tcW w:w="1364" w:type="dxa"/>
            <w:tcMar>
              <w:top w:w="0" w:type="dxa"/>
              <w:left w:w="108" w:type="dxa"/>
              <w:bottom w:w="0" w:type="dxa"/>
              <w:right w:w="108" w:type="dxa"/>
            </w:tcMar>
            <w:vAlign w:val="center"/>
          </w:tcPr>
          <w:p w14:paraId="2459A6AD" w14:textId="77777777" w:rsidR="002D1B02" w:rsidRDefault="002D1B02" w:rsidP="002D1B02">
            <w:pPr>
              <w:rPr>
                <w:rFonts w:cs="Arial"/>
                <w:color w:val="000000"/>
                <w:lang w:eastAsia="en-GB"/>
              </w:rPr>
            </w:pPr>
            <w:r>
              <w:rPr>
                <w:rFonts w:cs="Arial"/>
                <w:color w:val="000000"/>
                <w:lang w:eastAsia="en-GB"/>
              </w:rPr>
              <w:t>512</w:t>
            </w:r>
          </w:p>
        </w:tc>
        <w:tc>
          <w:tcPr>
            <w:tcW w:w="12093" w:type="dxa"/>
            <w:tcMar>
              <w:top w:w="0" w:type="dxa"/>
              <w:left w:w="108" w:type="dxa"/>
              <w:bottom w:w="0" w:type="dxa"/>
              <w:right w:w="108" w:type="dxa"/>
            </w:tcMar>
            <w:vAlign w:val="center"/>
          </w:tcPr>
          <w:p w14:paraId="1E5C107E" w14:textId="6401250C" w:rsidR="002D1B02" w:rsidRDefault="002D1B02" w:rsidP="002D1B02">
            <w:pPr>
              <w:rPr>
                <w:rFonts w:cs="Arial"/>
                <w:color w:val="000000"/>
                <w:lang w:eastAsia="en-GB"/>
              </w:rPr>
            </w:pPr>
            <w:r>
              <w:rPr>
                <w:rFonts w:cs="Arial"/>
                <w:color w:val="000000"/>
                <w:lang w:eastAsia="en-GB"/>
              </w:rPr>
              <w:t>Leeds Fed require the EDM solution to be available to use across a minimum of 4 environments</w:t>
            </w:r>
            <w:r w:rsidR="00E213F6">
              <w:rPr>
                <w:rFonts w:cs="Arial"/>
                <w:color w:val="000000"/>
                <w:lang w:eastAsia="en-GB"/>
              </w:rPr>
              <w:t>:</w:t>
            </w:r>
            <w:r>
              <w:rPr>
                <w:rFonts w:cs="Arial"/>
                <w:color w:val="000000"/>
                <w:lang w:eastAsia="en-GB"/>
              </w:rPr>
              <w:t xml:space="preserve"> Development, Test, Train and Production (Live) with the facility to move/copy configuration and/or data between environments with the ability to anonymise customer data when this is copied to a non-live environment. Please state how you will meet this requirement.</w:t>
            </w:r>
          </w:p>
        </w:tc>
        <w:tc>
          <w:tcPr>
            <w:tcW w:w="567" w:type="dxa"/>
            <w:tcMar>
              <w:top w:w="0" w:type="dxa"/>
              <w:left w:w="108" w:type="dxa"/>
              <w:bottom w:w="0" w:type="dxa"/>
              <w:right w:w="108" w:type="dxa"/>
            </w:tcMar>
            <w:vAlign w:val="center"/>
          </w:tcPr>
          <w:p w14:paraId="4CF17CDA" w14:textId="77777777" w:rsidR="002D1B02" w:rsidRDefault="002D1B02" w:rsidP="002D1B02">
            <w:pPr>
              <w:jc w:val="center"/>
              <w:rPr>
                <w:rFonts w:cs="Arial"/>
                <w:color w:val="000000"/>
                <w:lang w:eastAsia="en-GB"/>
              </w:rPr>
            </w:pPr>
            <w:r>
              <w:rPr>
                <w:rFonts w:cs="Arial"/>
                <w:color w:val="000000"/>
                <w:lang w:eastAsia="en-GB"/>
              </w:rPr>
              <w:t>E</w:t>
            </w:r>
          </w:p>
        </w:tc>
      </w:tr>
      <w:tr w:rsidR="002D1B02" w14:paraId="4D78CD13" w14:textId="77777777" w:rsidTr="00013EB4">
        <w:trPr>
          <w:trHeight w:val="2268"/>
        </w:trPr>
        <w:tc>
          <w:tcPr>
            <w:tcW w:w="1364" w:type="dxa"/>
            <w:tcMar>
              <w:top w:w="0" w:type="dxa"/>
              <w:left w:w="108" w:type="dxa"/>
              <w:bottom w:w="0" w:type="dxa"/>
              <w:right w:w="108" w:type="dxa"/>
            </w:tcMar>
            <w:vAlign w:val="center"/>
          </w:tcPr>
          <w:p w14:paraId="728197AE" w14:textId="77777777" w:rsidR="002D1B02" w:rsidRDefault="002D1B02" w:rsidP="002D1B02">
            <w:pPr>
              <w:rPr>
                <w:rFonts w:cs="Arial"/>
                <w:color w:val="000000"/>
                <w:lang w:eastAsia="en-GB"/>
              </w:rPr>
            </w:pPr>
            <w:r>
              <w:rPr>
                <w:rFonts w:cs="Arial"/>
                <w:color w:val="000000"/>
                <w:lang w:eastAsia="en-GB"/>
              </w:rPr>
              <w:t>Response:</w:t>
            </w:r>
          </w:p>
          <w:p w14:paraId="70A4E5B8" w14:textId="77777777" w:rsidR="002D1B02" w:rsidRDefault="002D1B02" w:rsidP="002D1B02">
            <w:pPr>
              <w:rPr>
                <w:rFonts w:cs="Arial"/>
                <w:color w:val="000000"/>
                <w:sz w:val="16"/>
                <w:szCs w:val="16"/>
                <w:lang w:eastAsia="en-GB"/>
              </w:rPr>
            </w:pPr>
          </w:p>
          <w:p w14:paraId="010DB943" w14:textId="77777777" w:rsidR="002D1B02" w:rsidRDefault="002D1B02" w:rsidP="002D1B02">
            <w:pPr>
              <w:rPr>
                <w:rFonts w:cs="Arial"/>
                <w:color w:val="000000"/>
                <w:sz w:val="16"/>
                <w:szCs w:val="16"/>
                <w:lang w:eastAsia="en-GB"/>
              </w:rPr>
            </w:pPr>
          </w:p>
          <w:p w14:paraId="0688E4BC" w14:textId="77777777" w:rsidR="002D1B02" w:rsidRDefault="002D1B02" w:rsidP="002D1B02">
            <w:pPr>
              <w:rPr>
                <w:rFonts w:cs="Arial"/>
                <w:color w:val="000000"/>
                <w:sz w:val="16"/>
                <w:szCs w:val="16"/>
                <w:lang w:eastAsia="en-GB"/>
              </w:rPr>
            </w:pPr>
          </w:p>
          <w:p w14:paraId="4CBBA5E9" w14:textId="77777777" w:rsidR="002D1B02" w:rsidRDefault="002D1B02" w:rsidP="002D1B02">
            <w:pPr>
              <w:rPr>
                <w:rFonts w:cs="Arial"/>
                <w:color w:val="000000"/>
                <w:sz w:val="16"/>
                <w:szCs w:val="16"/>
                <w:lang w:eastAsia="en-GB"/>
              </w:rPr>
            </w:pPr>
          </w:p>
          <w:p w14:paraId="55D8C806"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787E69BD" w14:textId="77777777" w:rsidR="002D1B02" w:rsidRDefault="002D1B02" w:rsidP="002D1B02">
            <w:pPr>
              <w:rPr>
                <w:rFonts w:cs="Arial"/>
                <w:color w:val="000000"/>
                <w:lang w:eastAsia="en-GB"/>
              </w:rPr>
            </w:pPr>
          </w:p>
          <w:p w14:paraId="24AB7684" w14:textId="77777777" w:rsidR="002D1B02" w:rsidRDefault="002D1B02" w:rsidP="002D1B02">
            <w:pPr>
              <w:rPr>
                <w:rFonts w:cs="Arial"/>
                <w:color w:val="000000"/>
                <w:lang w:eastAsia="en-GB"/>
              </w:rPr>
            </w:pPr>
          </w:p>
          <w:p w14:paraId="60EE6D5C" w14:textId="77777777" w:rsidR="002D1B02" w:rsidRDefault="002D1B02" w:rsidP="002D1B02">
            <w:pPr>
              <w:rPr>
                <w:rFonts w:cs="Arial"/>
                <w:color w:val="000000"/>
                <w:lang w:eastAsia="en-GB"/>
              </w:rPr>
            </w:pPr>
          </w:p>
          <w:p w14:paraId="35E6403C" w14:textId="77777777" w:rsidR="002D1B02" w:rsidRDefault="002D1B02" w:rsidP="002D1B02">
            <w:pPr>
              <w:rPr>
                <w:rFonts w:cs="Arial"/>
                <w:color w:val="000000"/>
                <w:lang w:eastAsia="en-GB"/>
              </w:rPr>
            </w:pPr>
          </w:p>
          <w:p w14:paraId="5D3B0128" w14:textId="77777777" w:rsidR="002D1B02" w:rsidRDefault="002D1B02" w:rsidP="002D1B02">
            <w:pPr>
              <w:rPr>
                <w:rFonts w:cs="Arial"/>
                <w:color w:val="000000"/>
                <w:lang w:eastAsia="en-GB"/>
              </w:rPr>
            </w:pPr>
          </w:p>
          <w:p w14:paraId="3BA840AF" w14:textId="77777777" w:rsidR="002D1B02" w:rsidRDefault="002D1B02" w:rsidP="002D1B02">
            <w:pPr>
              <w:rPr>
                <w:rFonts w:cs="Arial"/>
                <w:color w:val="000000"/>
                <w:lang w:eastAsia="en-GB"/>
              </w:rPr>
            </w:pPr>
          </w:p>
          <w:p w14:paraId="40C65BA8"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14B70CF5" w14:textId="77777777" w:rsidR="002D1B02" w:rsidRDefault="002D1B02" w:rsidP="002D1B02">
            <w:pPr>
              <w:jc w:val="center"/>
              <w:rPr>
                <w:rFonts w:cs="Arial"/>
                <w:color w:val="000000"/>
                <w:lang w:eastAsia="en-GB"/>
              </w:rPr>
            </w:pPr>
          </w:p>
        </w:tc>
      </w:tr>
    </w:tbl>
    <w:p w14:paraId="033B96C8" w14:textId="77777777" w:rsidR="008E68E4" w:rsidRDefault="008E68E4">
      <w: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14:paraId="53F3DE96" w14:textId="77777777" w:rsidTr="00013EB4">
        <w:trPr>
          <w:trHeight w:val="566"/>
        </w:trPr>
        <w:tc>
          <w:tcPr>
            <w:tcW w:w="1364" w:type="dxa"/>
            <w:tcMar>
              <w:top w:w="0" w:type="dxa"/>
              <w:left w:w="108" w:type="dxa"/>
              <w:bottom w:w="0" w:type="dxa"/>
              <w:right w:w="108" w:type="dxa"/>
            </w:tcMar>
            <w:vAlign w:val="center"/>
          </w:tcPr>
          <w:p w14:paraId="2E6022FA" w14:textId="77FB6AC2" w:rsidR="002D1B02" w:rsidRDefault="002D1B02" w:rsidP="002D1B02">
            <w:pPr>
              <w:rPr>
                <w:rFonts w:cs="Arial"/>
                <w:color w:val="000000"/>
                <w:lang w:eastAsia="en-GB"/>
              </w:rPr>
            </w:pPr>
            <w:r>
              <w:rPr>
                <w:rFonts w:cs="Arial"/>
                <w:color w:val="000000"/>
                <w:lang w:eastAsia="en-GB"/>
              </w:rPr>
              <w:lastRenderedPageBreak/>
              <w:t>513</w:t>
            </w:r>
          </w:p>
        </w:tc>
        <w:tc>
          <w:tcPr>
            <w:tcW w:w="12093" w:type="dxa"/>
            <w:tcMar>
              <w:top w:w="0" w:type="dxa"/>
              <w:left w:w="108" w:type="dxa"/>
              <w:bottom w:w="0" w:type="dxa"/>
              <w:right w:w="108" w:type="dxa"/>
            </w:tcMar>
            <w:vAlign w:val="center"/>
          </w:tcPr>
          <w:p w14:paraId="392A98D4" w14:textId="77777777" w:rsidR="002D1B02" w:rsidRDefault="002D1B02" w:rsidP="002D1B02">
            <w:pPr>
              <w:rPr>
                <w:rFonts w:cs="Arial"/>
                <w:color w:val="000000"/>
                <w:lang w:eastAsia="en-GB"/>
              </w:rPr>
            </w:pPr>
            <w:r>
              <w:rPr>
                <w:rFonts w:cs="Arial"/>
                <w:color w:val="000000"/>
                <w:lang w:eastAsia="en-GB"/>
              </w:rPr>
              <w:t>Please state whether your solution could include the functionality to create a data warehouse for querying and reporting.</w:t>
            </w:r>
          </w:p>
        </w:tc>
        <w:tc>
          <w:tcPr>
            <w:tcW w:w="567" w:type="dxa"/>
            <w:tcMar>
              <w:top w:w="0" w:type="dxa"/>
              <w:left w:w="108" w:type="dxa"/>
              <w:bottom w:w="0" w:type="dxa"/>
              <w:right w:w="108" w:type="dxa"/>
            </w:tcMar>
            <w:vAlign w:val="center"/>
          </w:tcPr>
          <w:p w14:paraId="3235C5D9" w14:textId="77777777" w:rsidR="002D1B02" w:rsidRDefault="002D1B02" w:rsidP="002D1B02">
            <w:pPr>
              <w:jc w:val="center"/>
              <w:rPr>
                <w:rFonts w:cs="Arial"/>
                <w:color w:val="000000"/>
                <w:lang w:eastAsia="en-GB"/>
              </w:rPr>
            </w:pPr>
            <w:r>
              <w:rPr>
                <w:rFonts w:cs="Arial"/>
                <w:color w:val="000000"/>
                <w:lang w:eastAsia="en-GB"/>
              </w:rPr>
              <w:t>D</w:t>
            </w:r>
          </w:p>
        </w:tc>
      </w:tr>
      <w:tr w:rsidR="002D1B02" w14:paraId="2D831ABF" w14:textId="77777777" w:rsidTr="00013EB4">
        <w:trPr>
          <w:trHeight w:val="1985"/>
        </w:trPr>
        <w:tc>
          <w:tcPr>
            <w:tcW w:w="1364" w:type="dxa"/>
            <w:tcMar>
              <w:top w:w="0" w:type="dxa"/>
              <w:left w:w="108" w:type="dxa"/>
              <w:bottom w:w="0" w:type="dxa"/>
              <w:right w:w="108" w:type="dxa"/>
            </w:tcMar>
            <w:vAlign w:val="center"/>
          </w:tcPr>
          <w:p w14:paraId="4DAF08A4" w14:textId="77777777" w:rsidR="002D1B02" w:rsidRDefault="002D1B02" w:rsidP="002D1B02">
            <w:pPr>
              <w:rPr>
                <w:rFonts w:cs="Arial"/>
                <w:color w:val="000000"/>
                <w:lang w:eastAsia="en-GB"/>
              </w:rPr>
            </w:pPr>
            <w:r>
              <w:rPr>
                <w:rFonts w:cs="Arial"/>
                <w:color w:val="000000"/>
                <w:lang w:eastAsia="en-GB"/>
              </w:rPr>
              <w:t>Response:</w:t>
            </w:r>
          </w:p>
          <w:p w14:paraId="4EEB67D9" w14:textId="77777777" w:rsidR="002D1B02" w:rsidRDefault="002D1B02" w:rsidP="002D1B02">
            <w:pPr>
              <w:rPr>
                <w:rFonts w:cs="Arial"/>
                <w:color w:val="000000"/>
                <w:sz w:val="16"/>
                <w:szCs w:val="16"/>
                <w:lang w:eastAsia="en-GB"/>
              </w:rPr>
            </w:pPr>
          </w:p>
          <w:p w14:paraId="37FBDBBB" w14:textId="77777777" w:rsidR="002D1B02" w:rsidRDefault="002D1B02" w:rsidP="002D1B02">
            <w:pPr>
              <w:rPr>
                <w:rFonts w:cs="Arial"/>
                <w:color w:val="000000"/>
                <w:sz w:val="16"/>
                <w:szCs w:val="16"/>
                <w:lang w:eastAsia="en-GB"/>
              </w:rPr>
            </w:pPr>
          </w:p>
          <w:p w14:paraId="54295DFD" w14:textId="77777777" w:rsidR="002D1B02" w:rsidRDefault="002D1B02" w:rsidP="002D1B02">
            <w:pPr>
              <w:rPr>
                <w:rFonts w:cs="Arial"/>
                <w:color w:val="000000"/>
                <w:sz w:val="16"/>
                <w:szCs w:val="16"/>
                <w:lang w:eastAsia="en-GB"/>
              </w:rPr>
            </w:pPr>
          </w:p>
          <w:p w14:paraId="52079092" w14:textId="77777777" w:rsidR="002D1B02" w:rsidRDefault="002D1B02" w:rsidP="002D1B02">
            <w:pPr>
              <w:rPr>
                <w:rFonts w:cs="Arial"/>
                <w:color w:val="000000"/>
                <w:sz w:val="16"/>
                <w:szCs w:val="16"/>
                <w:lang w:eastAsia="en-GB"/>
              </w:rPr>
            </w:pPr>
          </w:p>
          <w:p w14:paraId="07420CD4"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3</w:t>
            </w:r>
          </w:p>
        </w:tc>
        <w:tc>
          <w:tcPr>
            <w:tcW w:w="12093" w:type="dxa"/>
            <w:tcMar>
              <w:top w:w="0" w:type="dxa"/>
              <w:left w:w="108" w:type="dxa"/>
              <w:bottom w:w="0" w:type="dxa"/>
              <w:right w:w="108" w:type="dxa"/>
            </w:tcMar>
            <w:vAlign w:val="center"/>
          </w:tcPr>
          <w:p w14:paraId="0BF2E80D" w14:textId="77777777" w:rsidR="002D1B02" w:rsidRDefault="002D1B02" w:rsidP="002D1B02">
            <w:pPr>
              <w:rPr>
                <w:rFonts w:cs="Arial"/>
                <w:color w:val="000000"/>
                <w:lang w:eastAsia="en-GB"/>
              </w:rPr>
            </w:pPr>
          </w:p>
          <w:p w14:paraId="00BCF5B2" w14:textId="77777777" w:rsidR="002D1B02" w:rsidRDefault="002D1B02" w:rsidP="002D1B02">
            <w:pPr>
              <w:rPr>
                <w:rFonts w:cs="Arial"/>
                <w:color w:val="000000"/>
                <w:lang w:eastAsia="en-GB"/>
              </w:rPr>
            </w:pPr>
          </w:p>
          <w:p w14:paraId="6C2A5F44" w14:textId="77777777" w:rsidR="002D1B02" w:rsidRDefault="002D1B02" w:rsidP="002D1B02">
            <w:pPr>
              <w:rPr>
                <w:rFonts w:cs="Arial"/>
                <w:color w:val="000000"/>
                <w:lang w:eastAsia="en-GB"/>
              </w:rPr>
            </w:pPr>
          </w:p>
          <w:p w14:paraId="309596FC" w14:textId="77777777" w:rsidR="002D1B02" w:rsidRDefault="002D1B02" w:rsidP="002D1B02">
            <w:pPr>
              <w:rPr>
                <w:rFonts w:cs="Arial"/>
                <w:color w:val="000000"/>
                <w:lang w:eastAsia="en-GB"/>
              </w:rPr>
            </w:pPr>
          </w:p>
          <w:p w14:paraId="75CE1A7C" w14:textId="77777777" w:rsidR="002D1B02" w:rsidRDefault="002D1B02" w:rsidP="002D1B02">
            <w:pPr>
              <w:rPr>
                <w:rFonts w:cs="Arial"/>
                <w:color w:val="000000"/>
                <w:lang w:eastAsia="en-GB"/>
              </w:rPr>
            </w:pPr>
          </w:p>
          <w:p w14:paraId="7EDAF82F" w14:textId="77777777" w:rsidR="002D1B02" w:rsidRDefault="002D1B02" w:rsidP="002D1B02">
            <w:pPr>
              <w:rPr>
                <w:rFonts w:cs="Arial"/>
                <w:color w:val="000000"/>
                <w:lang w:eastAsia="en-GB"/>
              </w:rPr>
            </w:pPr>
          </w:p>
          <w:p w14:paraId="31702E11"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37A419EB" w14:textId="77777777" w:rsidR="002D1B02" w:rsidRDefault="002D1B02" w:rsidP="002D1B02">
            <w:pPr>
              <w:jc w:val="center"/>
              <w:rPr>
                <w:rFonts w:cs="Arial"/>
                <w:color w:val="000000"/>
                <w:lang w:eastAsia="en-GB"/>
              </w:rPr>
            </w:pPr>
          </w:p>
        </w:tc>
      </w:tr>
      <w:tr w:rsidR="002D1B02" w14:paraId="08658355" w14:textId="77777777" w:rsidTr="00013EB4">
        <w:trPr>
          <w:trHeight w:val="566"/>
        </w:trPr>
        <w:tc>
          <w:tcPr>
            <w:tcW w:w="1364" w:type="dxa"/>
            <w:tcMar>
              <w:top w:w="0" w:type="dxa"/>
              <w:left w:w="108" w:type="dxa"/>
              <w:bottom w:w="0" w:type="dxa"/>
              <w:right w:w="108" w:type="dxa"/>
            </w:tcMar>
            <w:vAlign w:val="center"/>
          </w:tcPr>
          <w:p w14:paraId="19A5EB14" w14:textId="77777777" w:rsidR="002D1B02" w:rsidRDefault="002D1B02" w:rsidP="002D1B02">
            <w:pPr>
              <w:rPr>
                <w:rFonts w:cs="Arial"/>
                <w:color w:val="000000"/>
                <w:lang w:eastAsia="en-GB"/>
              </w:rPr>
            </w:pPr>
            <w:r>
              <w:rPr>
                <w:rFonts w:cs="Arial"/>
                <w:color w:val="000000"/>
                <w:lang w:eastAsia="en-GB"/>
              </w:rPr>
              <w:t>514</w:t>
            </w:r>
          </w:p>
        </w:tc>
        <w:tc>
          <w:tcPr>
            <w:tcW w:w="12093" w:type="dxa"/>
            <w:tcMar>
              <w:top w:w="0" w:type="dxa"/>
              <w:left w:w="108" w:type="dxa"/>
              <w:bottom w:w="0" w:type="dxa"/>
              <w:right w:w="108" w:type="dxa"/>
            </w:tcMar>
            <w:vAlign w:val="center"/>
          </w:tcPr>
          <w:p w14:paraId="0D382201" w14:textId="77777777" w:rsidR="002D1B02" w:rsidRDefault="002D1B02" w:rsidP="002D1B02">
            <w:pPr>
              <w:rPr>
                <w:rFonts w:cs="Arial"/>
                <w:color w:val="000000"/>
                <w:lang w:eastAsia="en-GB"/>
              </w:rPr>
            </w:pPr>
            <w:r>
              <w:rPr>
                <w:rFonts w:cs="Arial"/>
                <w:color w:val="000000"/>
                <w:lang w:eastAsia="en-GB"/>
              </w:rPr>
              <w:t>Describe any IT infrastructure pre-requisites and the minimum requirements that Leeds Fed would need to have in place to setup and use the EDM solution on premise including storage capacity expectations over the life of the contract.</w:t>
            </w:r>
          </w:p>
        </w:tc>
        <w:tc>
          <w:tcPr>
            <w:tcW w:w="567" w:type="dxa"/>
            <w:vAlign w:val="center"/>
          </w:tcPr>
          <w:p w14:paraId="3D7D3BA2" w14:textId="77777777" w:rsidR="002D1B02" w:rsidRDefault="002D1B02" w:rsidP="002D1B02">
            <w:pPr>
              <w:jc w:val="center"/>
              <w:rPr>
                <w:rFonts w:cs="Arial"/>
                <w:color w:val="000000"/>
                <w:lang w:eastAsia="en-GB"/>
              </w:rPr>
            </w:pPr>
            <w:r>
              <w:rPr>
                <w:rFonts w:cs="Arial"/>
                <w:color w:val="000000"/>
                <w:lang w:eastAsia="en-GB"/>
              </w:rPr>
              <w:t>I</w:t>
            </w:r>
          </w:p>
        </w:tc>
      </w:tr>
      <w:tr w:rsidR="002D1B02" w14:paraId="5F1BBE59" w14:textId="77777777" w:rsidTr="00013EB4">
        <w:trPr>
          <w:trHeight w:val="2268"/>
        </w:trPr>
        <w:tc>
          <w:tcPr>
            <w:tcW w:w="1364" w:type="dxa"/>
            <w:tcMar>
              <w:top w:w="0" w:type="dxa"/>
              <w:left w:w="108" w:type="dxa"/>
              <w:bottom w:w="0" w:type="dxa"/>
              <w:right w:w="108" w:type="dxa"/>
            </w:tcMar>
            <w:vAlign w:val="center"/>
          </w:tcPr>
          <w:p w14:paraId="396C0050" w14:textId="77777777" w:rsidR="002D1B02" w:rsidRDefault="002D1B02" w:rsidP="002D1B02">
            <w:pPr>
              <w:rPr>
                <w:rFonts w:cs="Arial"/>
                <w:color w:val="000000"/>
                <w:lang w:eastAsia="en-GB"/>
              </w:rPr>
            </w:pPr>
            <w:r>
              <w:rPr>
                <w:rFonts w:cs="Arial"/>
                <w:color w:val="000000"/>
                <w:lang w:eastAsia="en-GB"/>
              </w:rPr>
              <w:t>Response:</w:t>
            </w:r>
          </w:p>
          <w:p w14:paraId="7F54CBE2" w14:textId="77777777" w:rsidR="002D1B02" w:rsidRDefault="002D1B02" w:rsidP="002D1B02">
            <w:pPr>
              <w:rPr>
                <w:rFonts w:cs="Arial"/>
                <w:color w:val="000000"/>
                <w:sz w:val="16"/>
                <w:szCs w:val="16"/>
                <w:lang w:eastAsia="en-GB"/>
              </w:rPr>
            </w:pPr>
          </w:p>
          <w:p w14:paraId="731EA099" w14:textId="77777777" w:rsidR="002D1B02" w:rsidRDefault="002D1B02" w:rsidP="002D1B02">
            <w:pPr>
              <w:rPr>
                <w:rFonts w:cs="Arial"/>
                <w:color w:val="000000"/>
                <w:sz w:val="16"/>
                <w:szCs w:val="16"/>
                <w:lang w:eastAsia="en-GB"/>
              </w:rPr>
            </w:pPr>
          </w:p>
          <w:p w14:paraId="79040564" w14:textId="77777777" w:rsidR="002D1B02" w:rsidRDefault="002D1B02" w:rsidP="002D1B02">
            <w:pPr>
              <w:rPr>
                <w:rFonts w:cs="Arial"/>
                <w:color w:val="000000"/>
                <w:sz w:val="16"/>
                <w:szCs w:val="16"/>
                <w:lang w:eastAsia="en-GB"/>
              </w:rPr>
            </w:pPr>
          </w:p>
          <w:p w14:paraId="2A4FB841" w14:textId="77777777" w:rsidR="002D1B02" w:rsidRDefault="002D1B02" w:rsidP="002D1B02">
            <w:pPr>
              <w:rPr>
                <w:rFonts w:cs="Arial"/>
                <w:color w:val="000000"/>
                <w:sz w:val="16"/>
                <w:szCs w:val="16"/>
                <w:lang w:eastAsia="en-GB"/>
              </w:rPr>
            </w:pPr>
          </w:p>
          <w:p w14:paraId="4F5C50E2" w14:textId="7FB99A96" w:rsidR="002D1B02" w:rsidRDefault="002D1B02" w:rsidP="00262EA8">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00262EA8">
              <w:rPr>
                <w:rFonts w:cs="Arial"/>
                <w:color w:val="000000"/>
                <w:sz w:val="16"/>
                <w:szCs w:val="16"/>
                <w:lang w:eastAsia="en-GB"/>
              </w:rPr>
              <w:t>3</w:t>
            </w:r>
          </w:p>
        </w:tc>
        <w:tc>
          <w:tcPr>
            <w:tcW w:w="12093" w:type="dxa"/>
            <w:tcMar>
              <w:top w:w="0" w:type="dxa"/>
              <w:left w:w="108" w:type="dxa"/>
              <w:bottom w:w="0" w:type="dxa"/>
              <w:right w:w="108" w:type="dxa"/>
            </w:tcMar>
            <w:vAlign w:val="center"/>
          </w:tcPr>
          <w:p w14:paraId="2397BB94" w14:textId="77777777" w:rsidR="002D1B02" w:rsidRDefault="002D1B02" w:rsidP="002D1B02">
            <w:pPr>
              <w:rPr>
                <w:rFonts w:cs="Arial"/>
                <w:color w:val="000000"/>
                <w:lang w:eastAsia="en-GB"/>
              </w:rPr>
            </w:pPr>
          </w:p>
          <w:p w14:paraId="0F03EF91" w14:textId="77777777" w:rsidR="002D1B02" w:rsidRDefault="002D1B02" w:rsidP="002D1B02">
            <w:pPr>
              <w:rPr>
                <w:rFonts w:cs="Arial"/>
                <w:color w:val="000000"/>
                <w:lang w:eastAsia="en-GB"/>
              </w:rPr>
            </w:pPr>
          </w:p>
          <w:p w14:paraId="250A3624" w14:textId="77777777" w:rsidR="002D1B02" w:rsidRDefault="002D1B02" w:rsidP="002D1B02">
            <w:pPr>
              <w:rPr>
                <w:rFonts w:cs="Arial"/>
                <w:color w:val="000000"/>
                <w:lang w:eastAsia="en-GB"/>
              </w:rPr>
            </w:pPr>
          </w:p>
          <w:p w14:paraId="13CBB9DB" w14:textId="77777777" w:rsidR="002D1B02" w:rsidRDefault="002D1B02" w:rsidP="002D1B02">
            <w:pPr>
              <w:rPr>
                <w:rFonts w:cs="Arial"/>
                <w:color w:val="000000"/>
                <w:lang w:eastAsia="en-GB"/>
              </w:rPr>
            </w:pPr>
          </w:p>
          <w:p w14:paraId="09A5B192" w14:textId="77777777" w:rsidR="002D1B02" w:rsidRDefault="002D1B02" w:rsidP="002D1B02">
            <w:pPr>
              <w:rPr>
                <w:rFonts w:cs="Arial"/>
                <w:color w:val="000000"/>
                <w:lang w:eastAsia="en-GB"/>
              </w:rPr>
            </w:pPr>
          </w:p>
          <w:p w14:paraId="3499EB8E" w14:textId="77777777" w:rsidR="002D1B02" w:rsidRDefault="002D1B02" w:rsidP="002D1B02">
            <w:pPr>
              <w:rPr>
                <w:rFonts w:cs="Arial"/>
                <w:color w:val="000000"/>
                <w:lang w:eastAsia="en-GB"/>
              </w:rPr>
            </w:pPr>
          </w:p>
          <w:p w14:paraId="0FEE854C" w14:textId="77777777" w:rsidR="002D1B02" w:rsidRDefault="002D1B02" w:rsidP="002D1B02">
            <w:pPr>
              <w:rPr>
                <w:rFonts w:cs="Arial"/>
                <w:color w:val="000000"/>
                <w:lang w:eastAsia="en-GB"/>
              </w:rPr>
            </w:pPr>
          </w:p>
        </w:tc>
        <w:tc>
          <w:tcPr>
            <w:tcW w:w="567" w:type="dxa"/>
            <w:vAlign w:val="center"/>
          </w:tcPr>
          <w:p w14:paraId="4C7C7EDD" w14:textId="77777777" w:rsidR="002D1B02" w:rsidRDefault="002D1B02" w:rsidP="002D1B02">
            <w:pPr>
              <w:jc w:val="center"/>
              <w:rPr>
                <w:rFonts w:cs="Arial"/>
                <w:color w:val="000000"/>
                <w:lang w:eastAsia="en-GB"/>
              </w:rPr>
            </w:pPr>
          </w:p>
        </w:tc>
      </w:tr>
      <w:tr w:rsidR="002D1B02" w14:paraId="575BECEE" w14:textId="77777777" w:rsidTr="00013EB4">
        <w:trPr>
          <w:trHeight w:val="566"/>
        </w:trPr>
        <w:tc>
          <w:tcPr>
            <w:tcW w:w="1364" w:type="dxa"/>
            <w:tcMar>
              <w:top w:w="0" w:type="dxa"/>
              <w:left w:w="108" w:type="dxa"/>
              <w:bottom w:w="0" w:type="dxa"/>
              <w:right w:w="108" w:type="dxa"/>
            </w:tcMar>
            <w:vAlign w:val="center"/>
          </w:tcPr>
          <w:p w14:paraId="466242E9" w14:textId="77777777" w:rsidR="002D1B02" w:rsidRDefault="002D1B02" w:rsidP="002D1B02">
            <w:pPr>
              <w:rPr>
                <w:rFonts w:cs="Arial"/>
                <w:color w:val="000000"/>
                <w:lang w:eastAsia="en-GB"/>
              </w:rPr>
            </w:pPr>
            <w:r>
              <w:rPr>
                <w:rFonts w:cs="Arial"/>
                <w:color w:val="000000"/>
                <w:lang w:eastAsia="en-GB"/>
              </w:rPr>
              <w:t>515</w:t>
            </w:r>
          </w:p>
        </w:tc>
        <w:tc>
          <w:tcPr>
            <w:tcW w:w="12093" w:type="dxa"/>
            <w:tcMar>
              <w:top w:w="0" w:type="dxa"/>
              <w:left w:w="108" w:type="dxa"/>
              <w:bottom w:w="0" w:type="dxa"/>
              <w:right w:w="108" w:type="dxa"/>
            </w:tcMar>
            <w:vAlign w:val="center"/>
          </w:tcPr>
          <w:p w14:paraId="42ADB1AC" w14:textId="77777777" w:rsidR="002D1B02" w:rsidRDefault="002D1B02" w:rsidP="002D1B02">
            <w:pPr>
              <w:rPr>
                <w:rFonts w:cs="Arial"/>
                <w:color w:val="000000"/>
                <w:lang w:eastAsia="en-GB"/>
              </w:rPr>
            </w:pPr>
            <w:r>
              <w:rPr>
                <w:rFonts w:cs="Arial"/>
                <w:color w:val="000000"/>
                <w:lang w:eastAsia="en-GB"/>
              </w:rPr>
              <w:t>Describe any IT infrastructure pre-requisites and the minimum requirements that Leeds Fed would need to have in place to setup and use the EDM solution as part of a cloud based off premise infrastructure including storage expectations over the life of the contract.</w:t>
            </w:r>
          </w:p>
        </w:tc>
        <w:tc>
          <w:tcPr>
            <w:tcW w:w="567" w:type="dxa"/>
            <w:vAlign w:val="center"/>
          </w:tcPr>
          <w:p w14:paraId="1C85E2D6" w14:textId="77777777" w:rsidR="002D1B02" w:rsidRDefault="002D1B02" w:rsidP="002D1B02">
            <w:pPr>
              <w:jc w:val="center"/>
              <w:rPr>
                <w:rFonts w:cs="Arial"/>
                <w:color w:val="000000"/>
                <w:lang w:eastAsia="en-GB"/>
              </w:rPr>
            </w:pPr>
            <w:r>
              <w:rPr>
                <w:rFonts w:cs="Arial"/>
                <w:color w:val="000000"/>
                <w:lang w:eastAsia="en-GB"/>
              </w:rPr>
              <w:t>I</w:t>
            </w:r>
          </w:p>
        </w:tc>
      </w:tr>
      <w:tr w:rsidR="002D1B02" w14:paraId="612E6983" w14:textId="77777777" w:rsidTr="00013EB4">
        <w:trPr>
          <w:trHeight w:val="2268"/>
        </w:trPr>
        <w:tc>
          <w:tcPr>
            <w:tcW w:w="1364" w:type="dxa"/>
            <w:tcMar>
              <w:top w:w="0" w:type="dxa"/>
              <w:left w:w="108" w:type="dxa"/>
              <w:bottom w:w="0" w:type="dxa"/>
              <w:right w:w="108" w:type="dxa"/>
            </w:tcMar>
            <w:vAlign w:val="center"/>
          </w:tcPr>
          <w:p w14:paraId="7C9D4158" w14:textId="77777777" w:rsidR="002D1B02" w:rsidRDefault="002D1B02" w:rsidP="002D1B02">
            <w:pPr>
              <w:rPr>
                <w:rFonts w:cs="Arial"/>
                <w:color w:val="000000"/>
                <w:lang w:eastAsia="en-GB"/>
              </w:rPr>
            </w:pPr>
            <w:r>
              <w:rPr>
                <w:rFonts w:cs="Arial"/>
                <w:color w:val="000000"/>
                <w:lang w:eastAsia="en-GB"/>
              </w:rPr>
              <w:t>Response:</w:t>
            </w:r>
          </w:p>
          <w:p w14:paraId="37E0D9D6" w14:textId="77777777" w:rsidR="002D1B02" w:rsidRDefault="002D1B02" w:rsidP="002D1B02">
            <w:pPr>
              <w:rPr>
                <w:rFonts w:cs="Arial"/>
                <w:color w:val="000000"/>
                <w:sz w:val="16"/>
                <w:szCs w:val="16"/>
                <w:lang w:eastAsia="en-GB"/>
              </w:rPr>
            </w:pPr>
          </w:p>
          <w:p w14:paraId="4811ACCD" w14:textId="77777777" w:rsidR="002D1B02" w:rsidRDefault="002D1B02" w:rsidP="002D1B02">
            <w:pPr>
              <w:rPr>
                <w:rFonts w:cs="Arial"/>
                <w:color w:val="000000"/>
                <w:sz w:val="16"/>
                <w:szCs w:val="16"/>
                <w:lang w:eastAsia="en-GB"/>
              </w:rPr>
            </w:pPr>
          </w:p>
          <w:p w14:paraId="691F07F1" w14:textId="77777777" w:rsidR="002D1B02" w:rsidRDefault="002D1B02" w:rsidP="002D1B02">
            <w:pPr>
              <w:rPr>
                <w:rFonts w:cs="Arial"/>
                <w:color w:val="000000"/>
                <w:sz w:val="16"/>
                <w:szCs w:val="16"/>
                <w:lang w:eastAsia="en-GB"/>
              </w:rPr>
            </w:pPr>
          </w:p>
          <w:p w14:paraId="66808FBA" w14:textId="77777777" w:rsidR="002D1B02" w:rsidRDefault="002D1B02" w:rsidP="002D1B02">
            <w:pPr>
              <w:rPr>
                <w:rFonts w:cs="Arial"/>
                <w:color w:val="000000"/>
                <w:sz w:val="16"/>
                <w:szCs w:val="16"/>
                <w:lang w:eastAsia="en-GB"/>
              </w:rPr>
            </w:pPr>
          </w:p>
          <w:p w14:paraId="6D16B0FA" w14:textId="70144019" w:rsidR="002D1B02" w:rsidRDefault="002D1B02" w:rsidP="002D1B02">
            <w:pPr>
              <w:rPr>
                <w:rFonts w:cs="Arial"/>
                <w:color w:val="000000"/>
                <w:lang w:eastAsia="en-GB"/>
              </w:rPr>
            </w:pPr>
            <w:r w:rsidRPr="00DF6409">
              <w:rPr>
                <w:rFonts w:cs="Arial"/>
                <w:color w:val="000000"/>
                <w:sz w:val="16"/>
                <w:szCs w:val="16"/>
                <w:lang w:eastAsia="en-GB"/>
              </w:rPr>
              <w:t>Max Score</w:t>
            </w:r>
            <w:r w:rsidR="00262EA8">
              <w:rPr>
                <w:rFonts w:cs="Arial"/>
                <w:color w:val="000000"/>
                <w:sz w:val="16"/>
                <w:szCs w:val="16"/>
                <w:lang w:eastAsia="en-GB"/>
              </w:rPr>
              <w:t xml:space="preserve"> 3</w:t>
            </w:r>
          </w:p>
        </w:tc>
        <w:tc>
          <w:tcPr>
            <w:tcW w:w="12093" w:type="dxa"/>
            <w:tcMar>
              <w:top w:w="0" w:type="dxa"/>
              <w:left w:w="108" w:type="dxa"/>
              <w:bottom w:w="0" w:type="dxa"/>
              <w:right w:w="108" w:type="dxa"/>
            </w:tcMar>
            <w:vAlign w:val="center"/>
          </w:tcPr>
          <w:p w14:paraId="1A9061EE" w14:textId="77777777" w:rsidR="002D1B02" w:rsidRDefault="002D1B02" w:rsidP="002D1B02">
            <w:pPr>
              <w:rPr>
                <w:rFonts w:cs="Arial"/>
                <w:color w:val="000000"/>
                <w:lang w:eastAsia="en-GB"/>
              </w:rPr>
            </w:pPr>
          </w:p>
          <w:p w14:paraId="3009ABB9" w14:textId="77777777" w:rsidR="002D1B02" w:rsidRDefault="002D1B02" w:rsidP="002D1B02">
            <w:pPr>
              <w:rPr>
                <w:rFonts w:cs="Arial"/>
                <w:color w:val="000000"/>
                <w:lang w:eastAsia="en-GB"/>
              </w:rPr>
            </w:pPr>
          </w:p>
          <w:p w14:paraId="7E0D9DE3" w14:textId="77777777" w:rsidR="002D1B02" w:rsidRDefault="002D1B02" w:rsidP="002D1B02">
            <w:pPr>
              <w:rPr>
                <w:rFonts w:cs="Arial"/>
                <w:color w:val="000000"/>
                <w:lang w:eastAsia="en-GB"/>
              </w:rPr>
            </w:pPr>
          </w:p>
          <w:p w14:paraId="6B6F0AD1" w14:textId="77777777" w:rsidR="002D1B02" w:rsidRDefault="002D1B02" w:rsidP="002D1B02">
            <w:pPr>
              <w:rPr>
                <w:rFonts w:cs="Arial"/>
                <w:color w:val="000000"/>
                <w:lang w:eastAsia="en-GB"/>
              </w:rPr>
            </w:pPr>
          </w:p>
          <w:p w14:paraId="1DFEEFC9" w14:textId="77777777" w:rsidR="002D1B02" w:rsidRDefault="002D1B02" w:rsidP="002D1B02">
            <w:pPr>
              <w:rPr>
                <w:rFonts w:cs="Arial"/>
                <w:color w:val="000000"/>
                <w:lang w:eastAsia="en-GB"/>
              </w:rPr>
            </w:pPr>
          </w:p>
          <w:p w14:paraId="5841AF3C" w14:textId="77777777" w:rsidR="002D1B02" w:rsidRDefault="002D1B02" w:rsidP="002D1B02">
            <w:pPr>
              <w:rPr>
                <w:rFonts w:cs="Arial"/>
                <w:color w:val="000000"/>
                <w:lang w:eastAsia="en-GB"/>
              </w:rPr>
            </w:pPr>
          </w:p>
          <w:p w14:paraId="6AEC79FE" w14:textId="77777777" w:rsidR="002D1B02" w:rsidRDefault="002D1B02" w:rsidP="002D1B02">
            <w:pPr>
              <w:rPr>
                <w:rFonts w:cs="Arial"/>
                <w:color w:val="000000"/>
                <w:lang w:eastAsia="en-GB"/>
              </w:rPr>
            </w:pPr>
          </w:p>
        </w:tc>
        <w:tc>
          <w:tcPr>
            <w:tcW w:w="567" w:type="dxa"/>
            <w:vAlign w:val="center"/>
          </w:tcPr>
          <w:p w14:paraId="0D110661" w14:textId="77777777" w:rsidR="002D1B02" w:rsidRDefault="002D1B02" w:rsidP="002D1B02">
            <w:pPr>
              <w:jc w:val="center"/>
              <w:rPr>
                <w:rFonts w:cs="Arial"/>
                <w:color w:val="000000"/>
                <w:lang w:eastAsia="en-GB"/>
              </w:rPr>
            </w:pPr>
          </w:p>
        </w:tc>
      </w:tr>
    </w:tbl>
    <w:p w14:paraId="3FE9344E" w14:textId="77777777" w:rsidR="008E68E4" w:rsidRDefault="008E68E4">
      <w: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14:paraId="147B9933" w14:textId="77777777" w:rsidTr="00013EB4">
        <w:trPr>
          <w:trHeight w:val="567"/>
        </w:trPr>
        <w:tc>
          <w:tcPr>
            <w:tcW w:w="1364" w:type="dxa"/>
            <w:tcMar>
              <w:top w:w="0" w:type="dxa"/>
              <w:left w:w="108" w:type="dxa"/>
              <w:bottom w:w="0" w:type="dxa"/>
              <w:right w:w="108" w:type="dxa"/>
            </w:tcMar>
            <w:vAlign w:val="center"/>
          </w:tcPr>
          <w:p w14:paraId="4C92C239" w14:textId="20142557" w:rsidR="002D1B02" w:rsidRDefault="002D1B02" w:rsidP="002D1B02">
            <w:pPr>
              <w:rPr>
                <w:rFonts w:cs="Arial"/>
                <w:color w:val="000000"/>
                <w:lang w:eastAsia="en-GB"/>
              </w:rPr>
            </w:pPr>
            <w:r>
              <w:rPr>
                <w:rFonts w:cs="Arial"/>
                <w:color w:val="000000"/>
                <w:lang w:eastAsia="en-GB"/>
              </w:rPr>
              <w:lastRenderedPageBreak/>
              <w:t>516</w:t>
            </w:r>
          </w:p>
        </w:tc>
        <w:tc>
          <w:tcPr>
            <w:tcW w:w="12093" w:type="dxa"/>
            <w:tcMar>
              <w:top w:w="0" w:type="dxa"/>
              <w:left w:w="108" w:type="dxa"/>
              <w:bottom w:w="0" w:type="dxa"/>
              <w:right w:w="108" w:type="dxa"/>
            </w:tcMar>
            <w:vAlign w:val="center"/>
          </w:tcPr>
          <w:p w14:paraId="3531D34F" w14:textId="77777777" w:rsidR="002D1B02" w:rsidRDefault="002D1B02" w:rsidP="002D1B02">
            <w:pPr>
              <w:rPr>
                <w:rFonts w:cs="Arial"/>
                <w:color w:val="000000"/>
                <w:lang w:eastAsia="en-GB"/>
              </w:rPr>
            </w:pPr>
            <w:r>
              <w:rPr>
                <w:rFonts w:cs="Arial"/>
                <w:color w:val="000000"/>
                <w:lang w:eastAsia="en-GB"/>
              </w:rPr>
              <w:t>You must detail any maximum limits of the EDM solution including to individual file size, number of objects that can be stored, number of data identification fields and total storage capacity.</w:t>
            </w:r>
          </w:p>
        </w:tc>
        <w:tc>
          <w:tcPr>
            <w:tcW w:w="567" w:type="dxa"/>
            <w:vAlign w:val="center"/>
          </w:tcPr>
          <w:p w14:paraId="538445EE" w14:textId="77777777" w:rsidR="002D1B02" w:rsidRDefault="002D1B02" w:rsidP="002D1B02">
            <w:pPr>
              <w:jc w:val="center"/>
              <w:rPr>
                <w:rFonts w:cs="Arial"/>
                <w:color w:val="000000"/>
                <w:lang w:eastAsia="en-GB"/>
              </w:rPr>
            </w:pPr>
            <w:r>
              <w:rPr>
                <w:rFonts w:cs="Arial"/>
                <w:color w:val="000000"/>
                <w:lang w:eastAsia="en-GB"/>
              </w:rPr>
              <w:t>E</w:t>
            </w:r>
          </w:p>
        </w:tc>
      </w:tr>
      <w:tr w:rsidR="002D1B02" w14:paraId="67693367" w14:textId="77777777" w:rsidTr="00013EB4">
        <w:trPr>
          <w:trHeight w:val="2268"/>
        </w:trPr>
        <w:tc>
          <w:tcPr>
            <w:tcW w:w="1364" w:type="dxa"/>
            <w:tcMar>
              <w:top w:w="0" w:type="dxa"/>
              <w:left w:w="108" w:type="dxa"/>
              <w:bottom w:w="0" w:type="dxa"/>
              <w:right w:w="108" w:type="dxa"/>
            </w:tcMar>
            <w:vAlign w:val="center"/>
          </w:tcPr>
          <w:p w14:paraId="64B0F5EB" w14:textId="77777777" w:rsidR="002D1B02" w:rsidRDefault="002D1B02" w:rsidP="002D1B02">
            <w:pPr>
              <w:rPr>
                <w:rFonts w:cs="Arial"/>
                <w:color w:val="000000"/>
                <w:lang w:eastAsia="en-GB"/>
              </w:rPr>
            </w:pPr>
            <w:r>
              <w:rPr>
                <w:rFonts w:cs="Arial"/>
                <w:color w:val="000000"/>
                <w:lang w:eastAsia="en-GB"/>
              </w:rPr>
              <w:t>Response:</w:t>
            </w:r>
          </w:p>
          <w:p w14:paraId="73D721A4" w14:textId="77777777" w:rsidR="002D1B02" w:rsidRDefault="002D1B02" w:rsidP="002D1B02">
            <w:pPr>
              <w:rPr>
                <w:rFonts w:cs="Arial"/>
                <w:color w:val="000000"/>
                <w:sz w:val="16"/>
                <w:szCs w:val="16"/>
                <w:lang w:eastAsia="en-GB"/>
              </w:rPr>
            </w:pPr>
          </w:p>
          <w:p w14:paraId="1F3298A6" w14:textId="77777777" w:rsidR="002D1B02" w:rsidRDefault="002D1B02" w:rsidP="002D1B02">
            <w:pPr>
              <w:rPr>
                <w:rFonts w:cs="Arial"/>
                <w:color w:val="000000"/>
                <w:sz w:val="16"/>
                <w:szCs w:val="16"/>
                <w:lang w:eastAsia="en-GB"/>
              </w:rPr>
            </w:pPr>
          </w:p>
          <w:p w14:paraId="7316ECBF" w14:textId="77777777" w:rsidR="002D1B02" w:rsidRDefault="002D1B02" w:rsidP="002D1B02">
            <w:pPr>
              <w:rPr>
                <w:rFonts w:cs="Arial"/>
                <w:color w:val="000000"/>
                <w:sz w:val="16"/>
                <w:szCs w:val="16"/>
                <w:lang w:eastAsia="en-GB"/>
              </w:rPr>
            </w:pPr>
          </w:p>
          <w:p w14:paraId="5185506D" w14:textId="77777777" w:rsidR="002D1B02" w:rsidRDefault="002D1B02" w:rsidP="002D1B02">
            <w:pPr>
              <w:rPr>
                <w:rFonts w:cs="Arial"/>
                <w:color w:val="000000"/>
                <w:sz w:val="16"/>
                <w:szCs w:val="16"/>
                <w:lang w:eastAsia="en-GB"/>
              </w:rPr>
            </w:pPr>
          </w:p>
          <w:p w14:paraId="026B34F3"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65DB0F77" w14:textId="77777777" w:rsidR="002D1B02" w:rsidRDefault="002D1B02" w:rsidP="002D1B02">
            <w:pPr>
              <w:rPr>
                <w:rFonts w:cs="Arial"/>
                <w:color w:val="000000"/>
                <w:lang w:eastAsia="en-GB"/>
              </w:rPr>
            </w:pPr>
          </w:p>
        </w:tc>
        <w:tc>
          <w:tcPr>
            <w:tcW w:w="567" w:type="dxa"/>
            <w:vAlign w:val="center"/>
          </w:tcPr>
          <w:p w14:paraId="1FED2320" w14:textId="77777777" w:rsidR="002D1B02" w:rsidRDefault="002D1B02" w:rsidP="002D1B02">
            <w:pPr>
              <w:jc w:val="center"/>
              <w:rPr>
                <w:rFonts w:cs="Arial"/>
                <w:color w:val="000000"/>
                <w:lang w:eastAsia="en-GB"/>
              </w:rPr>
            </w:pPr>
          </w:p>
        </w:tc>
      </w:tr>
      <w:tr w:rsidR="002D1B02" w14:paraId="339FA6A4" w14:textId="77777777" w:rsidTr="00013EB4">
        <w:trPr>
          <w:trHeight w:val="567"/>
        </w:trPr>
        <w:tc>
          <w:tcPr>
            <w:tcW w:w="1364" w:type="dxa"/>
            <w:tcMar>
              <w:top w:w="0" w:type="dxa"/>
              <w:left w:w="108" w:type="dxa"/>
              <w:bottom w:w="0" w:type="dxa"/>
              <w:right w:w="108" w:type="dxa"/>
            </w:tcMar>
            <w:vAlign w:val="center"/>
          </w:tcPr>
          <w:p w14:paraId="49E5D9C6" w14:textId="77777777" w:rsidR="002D1B02" w:rsidRDefault="002D1B02" w:rsidP="002D1B02">
            <w:pPr>
              <w:rPr>
                <w:rFonts w:cs="Arial"/>
                <w:color w:val="000000"/>
                <w:lang w:eastAsia="en-GB"/>
              </w:rPr>
            </w:pPr>
            <w:r>
              <w:rPr>
                <w:rFonts w:cs="Arial"/>
                <w:color w:val="000000"/>
                <w:lang w:eastAsia="en-GB"/>
              </w:rPr>
              <w:t>517</w:t>
            </w:r>
          </w:p>
        </w:tc>
        <w:tc>
          <w:tcPr>
            <w:tcW w:w="12093" w:type="dxa"/>
            <w:tcMar>
              <w:top w:w="0" w:type="dxa"/>
              <w:left w:w="108" w:type="dxa"/>
              <w:bottom w:w="0" w:type="dxa"/>
              <w:right w:w="108" w:type="dxa"/>
            </w:tcMar>
            <w:vAlign w:val="center"/>
          </w:tcPr>
          <w:p w14:paraId="11E0553A" w14:textId="77777777" w:rsidR="002D1B02" w:rsidRDefault="002D1B02" w:rsidP="002D1B02">
            <w:pPr>
              <w:rPr>
                <w:rFonts w:cs="Arial"/>
                <w:color w:val="000000"/>
                <w:lang w:eastAsia="en-GB"/>
              </w:rPr>
            </w:pPr>
            <w:r>
              <w:rPr>
                <w:rFonts w:cs="Arial"/>
                <w:color w:val="000000"/>
                <w:lang w:eastAsia="en-GB"/>
              </w:rPr>
              <w:t>Outline your current support arrangements including hours available, SLA’s, escalations and how you approach and support upgrades to the EDM solution.</w:t>
            </w:r>
          </w:p>
        </w:tc>
        <w:tc>
          <w:tcPr>
            <w:tcW w:w="567" w:type="dxa"/>
            <w:vAlign w:val="center"/>
          </w:tcPr>
          <w:p w14:paraId="663252CE" w14:textId="77777777" w:rsidR="002D1B02" w:rsidRDefault="002D1B02" w:rsidP="002D1B02">
            <w:pPr>
              <w:jc w:val="center"/>
              <w:rPr>
                <w:rFonts w:cs="Arial"/>
                <w:color w:val="000000"/>
                <w:lang w:eastAsia="en-GB"/>
              </w:rPr>
            </w:pPr>
            <w:r>
              <w:rPr>
                <w:rFonts w:cs="Arial"/>
                <w:color w:val="000000"/>
                <w:lang w:eastAsia="en-GB"/>
              </w:rPr>
              <w:t>E</w:t>
            </w:r>
          </w:p>
        </w:tc>
      </w:tr>
      <w:tr w:rsidR="002D1B02" w14:paraId="7F8716B6" w14:textId="77777777" w:rsidTr="00013EB4">
        <w:trPr>
          <w:trHeight w:val="2268"/>
        </w:trPr>
        <w:tc>
          <w:tcPr>
            <w:tcW w:w="1364" w:type="dxa"/>
            <w:tcMar>
              <w:top w:w="0" w:type="dxa"/>
              <w:left w:w="108" w:type="dxa"/>
              <w:bottom w:w="0" w:type="dxa"/>
              <w:right w:w="108" w:type="dxa"/>
            </w:tcMar>
            <w:vAlign w:val="center"/>
          </w:tcPr>
          <w:p w14:paraId="0EC8BA72" w14:textId="77777777" w:rsidR="002D1B02" w:rsidRDefault="002D1B02" w:rsidP="002D1B02">
            <w:pPr>
              <w:rPr>
                <w:rFonts w:cs="Arial"/>
                <w:color w:val="000000"/>
                <w:lang w:eastAsia="en-GB"/>
              </w:rPr>
            </w:pPr>
            <w:r>
              <w:rPr>
                <w:rFonts w:cs="Arial"/>
                <w:color w:val="000000"/>
                <w:lang w:eastAsia="en-GB"/>
              </w:rPr>
              <w:t>Response:</w:t>
            </w:r>
          </w:p>
          <w:p w14:paraId="45A56B39" w14:textId="77777777" w:rsidR="002D1B02" w:rsidRDefault="002D1B02" w:rsidP="002D1B02">
            <w:pPr>
              <w:rPr>
                <w:rFonts w:cs="Arial"/>
                <w:color w:val="000000"/>
                <w:sz w:val="16"/>
                <w:szCs w:val="16"/>
                <w:lang w:eastAsia="en-GB"/>
              </w:rPr>
            </w:pPr>
          </w:p>
          <w:p w14:paraId="760F524E" w14:textId="77777777" w:rsidR="002D1B02" w:rsidRDefault="002D1B02" w:rsidP="002D1B02">
            <w:pPr>
              <w:rPr>
                <w:rFonts w:cs="Arial"/>
                <w:color w:val="000000"/>
                <w:sz w:val="16"/>
                <w:szCs w:val="16"/>
                <w:lang w:eastAsia="en-GB"/>
              </w:rPr>
            </w:pPr>
          </w:p>
          <w:p w14:paraId="44D56A0E" w14:textId="77777777" w:rsidR="002D1B02" w:rsidRDefault="002D1B02" w:rsidP="002D1B02">
            <w:pPr>
              <w:rPr>
                <w:rFonts w:cs="Arial"/>
                <w:color w:val="000000"/>
                <w:sz w:val="16"/>
                <w:szCs w:val="16"/>
                <w:lang w:eastAsia="en-GB"/>
              </w:rPr>
            </w:pPr>
          </w:p>
          <w:p w14:paraId="4A526E55" w14:textId="77777777" w:rsidR="002D1B02" w:rsidRDefault="002D1B02" w:rsidP="002D1B02">
            <w:pPr>
              <w:rPr>
                <w:rFonts w:cs="Arial"/>
                <w:color w:val="000000"/>
                <w:sz w:val="16"/>
                <w:szCs w:val="16"/>
                <w:lang w:eastAsia="en-GB"/>
              </w:rPr>
            </w:pPr>
          </w:p>
          <w:p w14:paraId="575F8526"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0683ED95" w14:textId="77777777" w:rsidR="002D1B02" w:rsidRDefault="002D1B02" w:rsidP="002D1B02">
            <w:pPr>
              <w:rPr>
                <w:rFonts w:cs="Arial"/>
                <w:color w:val="000000"/>
                <w:lang w:eastAsia="en-GB"/>
              </w:rPr>
            </w:pPr>
          </w:p>
        </w:tc>
        <w:tc>
          <w:tcPr>
            <w:tcW w:w="567" w:type="dxa"/>
            <w:vAlign w:val="center"/>
          </w:tcPr>
          <w:p w14:paraId="0E3E1A64" w14:textId="77777777" w:rsidR="002D1B02" w:rsidRDefault="002D1B02" w:rsidP="002D1B02">
            <w:pPr>
              <w:jc w:val="center"/>
              <w:rPr>
                <w:rFonts w:cs="Arial"/>
                <w:color w:val="000000"/>
                <w:lang w:eastAsia="en-GB"/>
              </w:rPr>
            </w:pPr>
          </w:p>
        </w:tc>
      </w:tr>
      <w:tr w:rsidR="00013175" w14:paraId="10C62838" w14:textId="77777777" w:rsidTr="00A31F28">
        <w:trPr>
          <w:trHeight w:val="567"/>
        </w:trPr>
        <w:tc>
          <w:tcPr>
            <w:tcW w:w="1364" w:type="dxa"/>
            <w:tcMar>
              <w:top w:w="0" w:type="dxa"/>
              <w:left w:w="108" w:type="dxa"/>
              <w:bottom w:w="0" w:type="dxa"/>
              <w:right w:w="108" w:type="dxa"/>
            </w:tcMar>
            <w:vAlign w:val="center"/>
          </w:tcPr>
          <w:p w14:paraId="7B166F5F" w14:textId="1534CB3D" w:rsidR="00013175" w:rsidRDefault="00013175" w:rsidP="00013175">
            <w:pPr>
              <w:rPr>
                <w:rFonts w:cs="Arial"/>
                <w:color w:val="000000"/>
                <w:lang w:eastAsia="en-GB"/>
              </w:rPr>
            </w:pPr>
            <w:r>
              <w:rPr>
                <w:rFonts w:cs="Arial"/>
                <w:color w:val="000000"/>
                <w:lang w:eastAsia="en-GB"/>
              </w:rPr>
              <w:t>518</w:t>
            </w:r>
          </w:p>
        </w:tc>
        <w:tc>
          <w:tcPr>
            <w:tcW w:w="12093" w:type="dxa"/>
            <w:tcMar>
              <w:top w:w="0" w:type="dxa"/>
              <w:left w:w="108" w:type="dxa"/>
              <w:bottom w:w="0" w:type="dxa"/>
              <w:right w:w="108" w:type="dxa"/>
            </w:tcMar>
            <w:vAlign w:val="center"/>
          </w:tcPr>
          <w:p w14:paraId="26BB878C" w14:textId="5FADA11B" w:rsidR="00013175" w:rsidRDefault="00013175" w:rsidP="00A31F28">
            <w:pPr>
              <w:rPr>
                <w:rFonts w:cs="Arial"/>
                <w:color w:val="000000"/>
                <w:lang w:eastAsia="en-GB"/>
              </w:rPr>
            </w:pPr>
            <w:r>
              <w:rPr>
                <w:rFonts w:cs="Arial"/>
                <w:color w:val="000000"/>
                <w:lang w:eastAsia="en-GB"/>
              </w:rPr>
              <w:t xml:space="preserve">Please state your approach to changes needed to your solution to accommodate updates to operating systems such as Windows, Microsoft SQL Server, Android and Microsoft Office or to meet new or amended legislative requirements, </w:t>
            </w:r>
            <w:r w:rsidR="00E944AD">
              <w:rPr>
                <w:rFonts w:cs="Arial"/>
                <w:color w:val="000000"/>
                <w:lang w:eastAsia="en-GB"/>
              </w:rPr>
              <w:t xml:space="preserve">for example, GDPR, </w:t>
            </w:r>
            <w:r>
              <w:rPr>
                <w:rFonts w:cs="Arial"/>
                <w:color w:val="000000"/>
                <w:lang w:eastAsia="en-GB"/>
              </w:rPr>
              <w:t>indicating if there is a cost implication to the customer.</w:t>
            </w:r>
          </w:p>
        </w:tc>
        <w:tc>
          <w:tcPr>
            <w:tcW w:w="567" w:type="dxa"/>
            <w:vAlign w:val="center"/>
          </w:tcPr>
          <w:p w14:paraId="034BDF67" w14:textId="77777777" w:rsidR="00013175" w:rsidRDefault="00013175" w:rsidP="00A31F28">
            <w:pPr>
              <w:jc w:val="center"/>
              <w:rPr>
                <w:rFonts w:cs="Arial"/>
                <w:color w:val="000000"/>
                <w:lang w:eastAsia="en-GB"/>
              </w:rPr>
            </w:pPr>
            <w:r>
              <w:rPr>
                <w:rFonts w:cs="Arial"/>
                <w:color w:val="000000"/>
                <w:lang w:eastAsia="en-GB"/>
              </w:rPr>
              <w:t>E</w:t>
            </w:r>
          </w:p>
        </w:tc>
      </w:tr>
      <w:tr w:rsidR="00013175" w14:paraId="6A5FEF9F" w14:textId="77777777" w:rsidTr="00A31F28">
        <w:trPr>
          <w:trHeight w:val="2268"/>
        </w:trPr>
        <w:tc>
          <w:tcPr>
            <w:tcW w:w="1364" w:type="dxa"/>
            <w:tcMar>
              <w:top w:w="0" w:type="dxa"/>
              <w:left w:w="108" w:type="dxa"/>
              <w:bottom w:w="0" w:type="dxa"/>
              <w:right w:w="108" w:type="dxa"/>
            </w:tcMar>
            <w:vAlign w:val="center"/>
          </w:tcPr>
          <w:p w14:paraId="1D01AFDC" w14:textId="77777777" w:rsidR="00013175" w:rsidRDefault="00013175" w:rsidP="00A31F28">
            <w:pPr>
              <w:rPr>
                <w:rFonts w:cs="Arial"/>
                <w:color w:val="000000"/>
                <w:lang w:eastAsia="en-GB"/>
              </w:rPr>
            </w:pPr>
            <w:r>
              <w:rPr>
                <w:rFonts w:cs="Arial"/>
                <w:color w:val="000000"/>
                <w:lang w:eastAsia="en-GB"/>
              </w:rPr>
              <w:t>Response:</w:t>
            </w:r>
          </w:p>
          <w:p w14:paraId="64C44849" w14:textId="77777777" w:rsidR="00013175" w:rsidRDefault="00013175" w:rsidP="00A31F28">
            <w:pPr>
              <w:rPr>
                <w:rFonts w:cs="Arial"/>
                <w:color w:val="000000"/>
                <w:sz w:val="16"/>
                <w:szCs w:val="16"/>
                <w:lang w:eastAsia="en-GB"/>
              </w:rPr>
            </w:pPr>
          </w:p>
          <w:p w14:paraId="59160FA8" w14:textId="77777777" w:rsidR="00013175" w:rsidRDefault="00013175" w:rsidP="00A31F28">
            <w:pPr>
              <w:rPr>
                <w:rFonts w:cs="Arial"/>
                <w:color w:val="000000"/>
                <w:sz w:val="16"/>
                <w:szCs w:val="16"/>
                <w:lang w:eastAsia="en-GB"/>
              </w:rPr>
            </w:pPr>
          </w:p>
          <w:p w14:paraId="3E637287" w14:textId="77777777" w:rsidR="00013175" w:rsidRDefault="00013175" w:rsidP="00A31F28">
            <w:pPr>
              <w:rPr>
                <w:rFonts w:cs="Arial"/>
                <w:color w:val="000000"/>
                <w:sz w:val="16"/>
                <w:szCs w:val="16"/>
                <w:lang w:eastAsia="en-GB"/>
              </w:rPr>
            </w:pPr>
          </w:p>
          <w:p w14:paraId="082D7E5C" w14:textId="77777777" w:rsidR="00013175" w:rsidRDefault="00013175" w:rsidP="00A31F28">
            <w:pPr>
              <w:rPr>
                <w:rFonts w:cs="Arial"/>
                <w:color w:val="000000"/>
                <w:sz w:val="16"/>
                <w:szCs w:val="16"/>
                <w:lang w:eastAsia="en-GB"/>
              </w:rPr>
            </w:pPr>
          </w:p>
          <w:p w14:paraId="545556AE" w14:textId="77777777" w:rsidR="00013175" w:rsidRDefault="00013175" w:rsidP="00A31F28">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68EB2115" w14:textId="77777777" w:rsidR="00013175" w:rsidRDefault="00013175" w:rsidP="00A31F28">
            <w:pPr>
              <w:rPr>
                <w:rFonts w:cs="Arial"/>
                <w:color w:val="000000"/>
                <w:lang w:eastAsia="en-GB"/>
              </w:rPr>
            </w:pPr>
          </w:p>
        </w:tc>
        <w:tc>
          <w:tcPr>
            <w:tcW w:w="567" w:type="dxa"/>
            <w:vAlign w:val="center"/>
          </w:tcPr>
          <w:p w14:paraId="1F611499" w14:textId="77777777" w:rsidR="00013175" w:rsidRDefault="00013175" w:rsidP="00A31F28">
            <w:pPr>
              <w:jc w:val="center"/>
              <w:rPr>
                <w:rFonts w:cs="Arial"/>
                <w:color w:val="000000"/>
                <w:lang w:eastAsia="en-GB"/>
              </w:rPr>
            </w:pPr>
          </w:p>
        </w:tc>
      </w:tr>
    </w:tbl>
    <w:p w14:paraId="7C7F40A5" w14:textId="77777777" w:rsidR="002D1B02" w:rsidRDefault="002D1B02" w:rsidP="002D1B02">
      <w: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14:paraId="0C11B473" w14:textId="77777777" w:rsidTr="008E68E4">
        <w:trPr>
          <w:trHeight w:val="575"/>
        </w:trPr>
        <w:tc>
          <w:tcPr>
            <w:tcW w:w="1364" w:type="dxa"/>
            <w:shd w:val="clear" w:color="auto" w:fill="B8CCE4" w:themeFill="accent1" w:themeFillTint="66"/>
            <w:tcMar>
              <w:top w:w="0" w:type="dxa"/>
              <w:left w:w="108" w:type="dxa"/>
              <w:bottom w:w="0" w:type="dxa"/>
              <w:right w:w="108" w:type="dxa"/>
            </w:tcMar>
            <w:vAlign w:val="center"/>
          </w:tcPr>
          <w:p w14:paraId="38DFF5F3" w14:textId="77777777" w:rsidR="002D1B02" w:rsidRDefault="002D1B02" w:rsidP="002D1B02">
            <w:pPr>
              <w:rPr>
                <w:rFonts w:cs="Arial"/>
                <w:color w:val="000000"/>
                <w:lang w:eastAsia="en-GB"/>
              </w:rPr>
            </w:pPr>
            <w:r>
              <w:rPr>
                <w:rFonts w:cs="Arial"/>
                <w:b/>
                <w:bCs/>
                <w:color w:val="000000"/>
                <w:sz w:val="28"/>
                <w:szCs w:val="28"/>
                <w:lang w:eastAsia="en-GB"/>
              </w:rPr>
              <w:lastRenderedPageBreak/>
              <w:t>ID</w:t>
            </w:r>
          </w:p>
        </w:tc>
        <w:tc>
          <w:tcPr>
            <w:tcW w:w="12093" w:type="dxa"/>
            <w:shd w:val="clear" w:color="auto" w:fill="B8CCE4" w:themeFill="accent1" w:themeFillTint="66"/>
            <w:tcMar>
              <w:top w:w="0" w:type="dxa"/>
              <w:left w:w="108" w:type="dxa"/>
              <w:bottom w:w="0" w:type="dxa"/>
              <w:right w:w="108" w:type="dxa"/>
            </w:tcMar>
            <w:vAlign w:val="center"/>
          </w:tcPr>
          <w:p w14:paraId="02EB366F" w14:textId="77777777" w:rsidR="002D1B02" w:rsidRPr="00E63E19" w:rsidRDefault="002D1B02" w:rsidP="002D1B02">
            <w:pPr>
              <w:pStyle w:val="ListParagraph"/>
              <w:numPr>
                <w:ilvl w:val="0"/>
                <w:numId w:val="16"/>
              </w:numPr>
              <w:rPr>
                <w:rFonts w:cs="Arial"/>
                <w:b/>
                <w:bCs/>
                <w:color w:val="000000"/>
                <w:sz w:val="28"/>
                <w:szCs w:val="28"/>
                <w:lang w:eastAsia="en-GB"/>
              </w:rPr>
            </w:pPr>
            <w:r w:rsidRPr="00E63E19">
              <w:rPr>
                <w:rFonts w:cs="Arial"/>
                <w:b/>
                <w:bCs/>
                <w:color w:val="000000"/>
                <w:sz w:val="28"/>
                <w:szCs w:val="28"/>
                <w:lang w:eastAsia="en-GB"/>
              </w:rPr>
              <w:t>Service and Performance Management: General Requirements</w:t>
            </w:r>
          </w:p>
          <w:p w14:paraId="1493FAEC" w14:textId="77777777" w:rsidR="002D1B02" w:rsidRPr="00E63E19" w:rsidRDefault="002D1B02" w:rsidP="002D1B02">
            <w:pPr>
              <w:ind w:left="360" w:right="2511"/>
              <w:rPr>
                <w:rFonts w:cs="Arial"/>
                <w:color w:val="000000"/>
                <w:lang w:eastAsia="en-GB"/>
              </w:rPr>
            </w:pPr>
            <w:r w:rsidRPr="00E63E19">
              <w:rPr>
                <w:rFonts w:cs="Arial"/>
                <w:color w:val="000000"/>
                <w:lang w:eastAsia="en-GB"/>
              </w:rPr>
              <w:t> </w:t>
            </w:r>
          </w:p>
        </w:tc>
        <w:tc>
          <w:tcPr>
            <w:tcW w:w="567" w:type="dxa"/>
            <w:shd w:val="clear" w:color="auto" w:fill="B8CCE4" w:themeFill="accent1" w:themeFillTint="66"/>
            <w:tcMar>
              <w:top w:w="0" w:type="dxa"/>
              <w:left w:w="108" w:type="dxa"/>
              <w:bottom w:w="0" w:type="dxa"/>
              <w:right w:w="108" w:type="dxa"/>
            </w:tcMar>
            <w:vAlign w:val="center"/>
          </w:tcPr>
          <w:p w14:paraId="0C0DE4DD" w14:textId="77777777" w:rsidR="002D1B02" w:rsidRDefault="002D1B02" w:rsidP="002D1B02">
            <w:pPr>
              <w:jc w:val="center"/>
              <w:rPr>
                <w:rFonts w:cs="Arial"/>
                <w:color w:val="000000"/>
                <w:lang w:eastAsia="en-GB"/>
              </w:rPr>
            </w:pPr>
          </w:p>
        </w:tc>
      </w:tr>
      <w:tr w:rsidR="002D1B02" w14:paraId="0972FC39" w14:textId="77777777" w:rsidTr="008E68E4">
        <w:trPr>
          <w:trHeight w:val="1701"/>
        </w:trPr>
        <w:tc>
          <w:tcPr>
            <w:tcW w:w="1364" w:type="dxa"/>
            <w:tcMar>
              <w:top w:w="0" w:type="dxa"/>
              <w:left w:w="108" w:type="dxa"/>
              <w:bottom w:w="0" w:type="dxa"/>
              <w:right w:w="108" w:type="dxa"/>
            </w:tcMar>
            <w:vAlign w:val="center"/>
            <w:hideMark/>
          </w:tcPr>
          <w:p w14:paraId="1E44622B" w14:textId="77777777" w:rsidR="002D1B02" w:rsidRDefault="002D1B02" w:rsidP="002D1B02">
            <w:pPr>
              <w:rPr>
                <w:rFonts w:cs="Arial"/>
                <w:color w:val="000000"/>
                <w:lang w:eastAsia="en-GB"/>
              </w:rPr>
            </w:pPr>
            <w:r>
              <w:rPr>
                <w:rFonts w:cs="Arial"/>
                <w:color w:val="000000"/>
                <w:lang w:eastAsia="en-GB"/>
              </w:rPr>
              <w:t>601</w:t>
            </w:r>
          </w:p>
        </w:tc>
        <w:tc>
          <w:tcPr>
            <w:tcW w:w="12093" w:type="dxa"/>
            <w:tcMar>
              <w:top w:w="0" w:type="dxa"/>
              <w:left w:w="108" w:type="dxa"/>
              <w:bottom w:w="0" w:type="dxa"/>
              <w:right w:w="108" w:type="dxa"/>
            </w:tcMar>
            <w:vAlign w:val="center"/>
            <w:hideMark/>
          </w:tcPr>
          <w:p w14:paraId="4076BC8D" w14:textId="77777777" w:rsidR="002D1B02" w:rsidRDefault="002D1B02" w:rsidP="002D1B02">
            <w:pPr>
              <w:rPr>
                <w:rFonts w:cs="Arial"/>
                <w:color w:val="000000"/>
                <w:lang w:eastAsia="en-GB"/>
              </w:rPr>
            </w:pPr>
            <w:r>
              <w:rPr>
                <w:rFonts w:cs="Arial"/>
                <w:color w:val="000000"/>
                <w:lang w:eastAsia="en-GB"/>
              </w:rPr>
              <w:t>In achieving the requirements, the integrated solution(s) must also support Leeds Fed in the provision of consistent and high quality services and in the monitoring of agreed services delivery standards. As a result, the solution(s) must be capable of:</w:t>
            </w:r>
            <w:r>
              <w:rPr>
                <w:rFonts w:cs="Arial"/>
                <w:color w:val="000000"/>
                <w:lang w:eastAsia="en-GB"/>
              </w:rPr>
              <w:br/>
            </w:r>
            <w:r>
              <w:rPr>
                <w:rFonts w:cs="Arial"/>
                <w:color w:val="000000"/>
                <w:lang w:eastAsia="en-GB"/>
              </w:rPr>
              <w:tab/>
              <w:t xml:space="preserve">-Embedding performance standards, for example service level agreements and or timescales, into </w:t>
            </w:r>
            <w:r>
              <w:rPr>
                <w:rFonts w:cs="Arial"/>
                <w:color w:val="000000"/>
                <w:lang w:eastAsia="en-GB"/>
              </w:rPr>
              <w:tab/>
              <w:t xml:space="preserve"> workflows; and </w:t>
            </w:r>
            <w:r>
              <w:rPr>
                <w:rFonts w:cs="Arial"/>
                <w:color w:val="000000"/>
                <w:lang w:eastAsia="en-GB"/>
              </w:rPr>
              <w:br/>
            </w:r>
            <w:r>
              <w:rPr>
                <w:rFonts w:cs="Arial"/>
                <w:color w:val="000000"/>
                <w:lang w:eastAsia="en-GB"/>
              </w:rPr>
              <w:tab/>
              <w:t>-Enabling effective and efficient monitoring of performance</w:t>
            </w:r>
          </w:p>
        </w:tc>
        <w:tc>
          <w:tcPr>
            <w:tcW w:w="567" w:type="dxa"/>
            <w:tcMar>
              <w:top w:w="0" w:type="dxa"/>
              <w:left w:w="108" w:type="dxa"/>
              <w:bottom w:w="0" w:type="dxa"/>
              <w:right w:w="108" w:type="dxa"/>
            </w:tcMar>
            <w:vAlign w:val="center"/>
            <w:hideMark/>
          </w:tcPr>
          <w:p w14:paraId="262C3827" w14:textId="77777777" w:rsidR="002D1B02" w:rsidRDefault="002D1B02" w:rsidP="002D1B02">
            <w:pPr>
              <w:jc w:val="center"/>
              <w:rPr>
                <w:rFonts w:cs="Arial"/>
                <w:color w:val="000000"/>
                <w:lang w:eastAsia="en-GB"/>
              </w:rPr>
            </w:pPr>
            <w:r>
              <w:rPr>
                <w:rFonts w:cs="Arial"/>
                <w:color w:val="000000"/>
                <w:lang w:eastAsia="en-GB"/>
              </w:rPr>
              <w:t>E</w:t>
            </w:r>
          </w:p>
        </w:tc>
      </w:tr>
      <w:tr w:rsidR="002D1B02" w14:paraId="34D6702E" w14:textId="77777777" w:rsidTr="008E68E4">
        <w:trPr>
          <w:trHeight w:val="3119"/>
        </w:trPr>
        <w:tc>
          <w:tcPr>
            <w:tcW w:w="1364" w:type="dxa"/>
            <w:tcMar>
              <w:top w:w="0" w:type="dxa"/>
              <w:left w:w="108" w:type="dxa"/>
              <w:bottom w:w="0" w:type="dxa"/>
              <w:right w:w="108" w:type="dxa"/>
            </w:tcMar>
            <w:vAlign w:val="center"/>
          </w:tcPr>
          <w:p w14:paraId="1B42D832" w14:textId="77777777" w:rsidR="002D1B02" w:rsidRDefault="002D1B02" w:rsidP="002D1B02">
            <w:pPr>
              <w:rPr>
                <w:rFonts w:cs="Arial"/>
                <w:color w:val="000000"/>
                <w:lang w:eastAsia="en-GB"/>
              </w:rPr>
            </w:pPr>
            <w:r>
              <w:rPr>
                <w:rFonts w:cs="Arial"/>
                <w:color w:val="000000"/>
                <w:lang w:eastAsia="en-GB"/>
              </w:rPr>
              <w:t>Response:</w:t>
            </w:r>
          </w:p>
          <w:p w14:paraId="6E6CC68F" w14:textId="77777777" w:rsidR="002D1B02" w:rsidRDefault="002D1B02" w:rsidP="002D1B02">
            <w:pPr>
              <w:rPr>
                <w:rFonts w:cs="Arial"/>
                <w:color w:val="000000"/>
                <w:sz w:val="16"/>
                <w:szCs w:val="16"/>
                <w:lang w:eastAsia="en-GB"/>
              </w:rPr>
            </w:pPr>
          </w:p>
          <w:p w14:paraId="5E0A5854" w14:textId="77777777" w:rsidR="002D1B02" w:rsidRDefault="002D1B02" w:rsidP="002D1B02">
            <w:pPr>
              <w:rPr>
                <w:rFonts w:cs="Arial"/>
                <w:color w:val="000000"/>
                <w:sz w:val="16"/>
                <w:szCs w:val="16"/>
                <w:lang w:eastAsia="en-GB"/>
              </w:rPr>
            </w:pPr>
          </w:p>
          <w:p w14:paraId="4DEB7C6F" w14:textId="77777777" w:rsidR="002D1B02" w:rsidRDefault="002D1B02" w:rsidP="002D1B02">
            <w:pPr>
              <w:rPr>
                <w:rFonts w:cs="Arial"/>
                <w:color w:val="000000"/>
                <w:sz w:val="16"/>
                <w:szCs w:val="16"/>
                <w:lang w:eastAsia="en-GB"/>
              </w:rPr>
            </w:pPr>
          </w:p>
          <w:p w14:paraId="5E119A12" w14:textId="77777777" w:rsidR="002D1B02" w:rsidRDefault="002D1B02" w:rsidP="002D1B02">
            <w:pPr>
              <w:rPr>
                <w:rFonts w:cs="Arial"/>
                <w:color w:val="000000"/>
                <w:sz w:val="16"/>
                <w:szCs w:val="16"/>
                <w:lang w:eastAsia="en-GB"/>
              </w:rPr>
            </w:pPr>
          </w:p>
          <w:p w14:paraId="64508605"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003253B9"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25C294E2" w14:textId="77777777" w:rsidR="002D1B02" w:rsidRDefault="002D1B02" w:rsidP="002D1B02">
            <w:pPr>
              <w:jc w:val="center"/>
              <w:rPr>
                <w:rFonts w:cs="Arial"/>
                <w:color w:val="000000"/>
                <w:lang w:eastAsia="en-GB"/>
              </w:rPr>
            </w:pPr>
          </w:p>
        </w:tc>
      </w:tr>
      <w:tr w:rsidR="002D1B02" w14:paraId="06858774" w14:textId="77777777" w:rsidTr="008E68E4">
        <w:trPr>
          <w:trHeight w:val="680"/>
        </w:trPr>
        <w:tc>
          <w:tcPr>
            <w:tcW w:w="1364" w:type="dxa"/>
            <w:tcMar>
              <w:top w:w="0" w:type="dxa"/>
              <w:left w:w="108" w:type="dxa"/>
              <w:bottom w:w="0" w:type="dxa"/>
              <w:right w:w="108" w:type="dxa"/>
            </w:tcMar>
            <w:vAlign w:val="center"/>
            <w:hideMark/>
          </w:tcPr>
          <w:p w14:paraId="219A60EA" w14:textId="77777777" w:rsidR="002D1B02" w:rsidRDefault="002D1B02" w:rsidP="002D1B02">
            <w:pPr>
              <w:rPr>
                <w:rFonts w:cs="Arial"/>
                <w:color w:val="000000"/>
                <w:lang w:eastAsia="en-GB"/>
              </w:rPr>
            </w:pPr>
            <w:r>
              <w:rPr>
                <w:rFonts w:cs="Arial"/>
                <w:color w:val="000000"/>
                <w:lang w:eastAsia="en-GB"/>
              </w:rPr>
              <w:t>602</w:t>
            </w:r>
          </w:p>
        </w:tc>
        <w:tc>
          <w:tcPr>
            <w:tcW w:w="12093" w:type="dxa"/>
            <w:tcMar>
              <w:top w:w="0" w:type="dxa"/>
              <w:left w:w="108" w:type="dxa"/>
              <w:bottom w:w="0" w:type="dxa"/>
              <w:right w:w="108" w:type="dxa"/>
            </w:tcMar>
            <w:vAlign w:val="center"/>
            <w:hideMark/>
          </w:tcPr>
          <w:p w14:paraId="3A84C06F" w14:textId="77777777" w:rsidR="002D1B02" w:rsidRDefault="002D1B02" w:rsidP="002D1B02">
            <w:pPr>
              <w:rPr>
                <w:rFonts w:cs="Arial"/>
                <w:color w:val="000000"/>
                <w:lang w:eastAsia="en-GB"/>
              </w:rPr>
            </w:pPr>
            <w:r>
              <w:rPr>
                <w:rFonts w:cs="Arial"/>
                <w:color w:val="000000"/>
                <w:lang w:eastAsia="en-GB"/>
              </w:rPr>
              <w:t xml:space="preserve">Must be able to update performance management information in real time as well as including the ability to create historical reports which can be broken down over any timeframe. </w:t>
            </w:r>
          </w:p>
        </w:tc>
        <w:tc>
          <w:tcPr>
            <w:tcW w:w="567" w:type="dxa"/>
            <w:tcMar>
              <w:top w:w="0" w:type="dxa"/>
              <w:left w:w="108" w:type="dxa"/>
              <w:bottom w:w="0" w:type="dxa"/>
              <w:right w:w="108" w:type="dxa"/>
            </w:tcMar>
            <w:vAlign w:val="center"/>
            <w:hideMark/>
          </w:tcPr>
          <w:p w14:paraId="11D72A7C" w14:textId="77777777" w:rsidR="002D1B02" w:rsidRDefault="002D1B02" w:rsidP="002D1B02">
            <w:pPr>
              <w:jc w:val="center"/>
              <w:rPr>
                <w:rFonts w:cs="Arial"/>
                <w:color w:val="000000"/>
                <w:lang w:eastAsia="en-GB"/>
              </w:rPr>
            </w:pPr>
            <w:r>
              <w:rPr>
                <w:rFonts w:cs="Arial"/>
                <w:color w:val="000000"/>
                <w:lang w:eastAsia="en-GB"/>
              </w:rPr>
              <w:t>E</w:t>
            </w:r>
          </w:p>
        </w:tc>
      </w:tr>
      <w:tr w:rsidR="002D1B02" w14:paraId="22347ACC" w14:textId="77777777" w:rsidTr="008E68E4">
        <w:trPr>
          <w:trHeight w:val="2268"/>
        </w:trPr>
        <w:tc>
          <w:tcPr>
            <w:tcW w:w="1364" w:type="dxa"/>
            <w:tcMar>
              <w:top w:w="0" w:type="dxa"/>
              <w:left w:w="108" w:type="dxa"/>
              <w:bottom w:w="0" w:type="dxa"/>
              <w:right w:w="108" w:type="dxa"/>
            </w:tcMar>
            <w:vAlign w:val="center"/>
          </w:tcPr>
          <w:p w14:paraId="4BAA2DA7" w14:textId="77777777" w:rsidR="002D1B02" w:rsidRDefault="002D1B02" w:rsidP="002D1B02">
            <w:pPr>
              <w:rPr>
                <w:rFonts w:cs="Arial"/>
                <w:color w:val="000000"/>
                <w:lang w:eastAsia="en-GB"/>
              </w:rPr>
            </w:pPr>
            <w:r>
              <w:rPr>
                <w:rFonts w:cs="Arial"/>
                <w:color w:val="000000"/>
                <w:lang w:eastAsia="en-GB"/>
              </w:rPr>
              <w:t>Response:</w:t>
            </w:r>
          </w:p>
          <w:p w14:paraId="5AA64891" w14:textId="77777777" w:rsidR="002D1B02" w:rsidRDefault="002D1B02" w:rsidP="002D1B02">
            <w:pPr>
              <w:rPr>
                <w:rFonts w:cs="Arial"/>
                <w:color w:val="000000"/>
                <w:sz w:val="16"/>
                <w:szCs w:val="16"/>
                <w:lang w:eastAsia="en-GB"/>
              </w:rPr>
            </w:pPr>
          </w:p>
          <w:p w14:paraId="383AC7E8" w14:textId="77777777" w:rsidR="002D1B02" w:rsidRDefault="002D1B02" w:rsidP="002D1B02">
            <w:pPr>
              <w:rPr>
                <w:rFonts w:cs="Arial"/>
                <w:color w:val="000000"/>
                <w:sz w:val="16"/>
                <w:szCs w:val="16"/>
                <w:lang w:eastAsia="en-GB"/>
              </w:rPr>
            </w:pPr>
          </w:p>
          <w:p w14:paraId="4213D1F8" w14:textId="77777777" w:rsidR="002D1B02" w:rsidRDefault="002D1B02" w:rsidP="002D1B02">
            <w:pPr>
              <w:rPr>
                <w:rFonts w:cs="Arial"/>
                <w:color w:val="000000"/>
                <w:sz w:val="16"/>
                <w:szCs w:val="16"/>
                <w:lang w:eastAsia="en-GB"/>
              </w:rPr>
            </w:pPr>
          </w:p>
          <w:p w14:paraId="0D6AE3E6" w14:textId="77777777" w:rsidR="002D1B02" w:rsidRDefault="002D1B02" w:rsidP="002D1B02">
            <w:pPr>
              <w:rPr>
                <w:rFonts w:cs="Arial"/>
                <w:color w:val="000000"/>
                <w:sz w:val="16"/>
                <w:szCs w:val="16"/>
                <w:lang w:eastAsia="en-GB"/>
              </w:rPr>
            </w:pPr>
          </w:p>
          <w:p w14:paraId="58B5A8FF"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4C21328D" w14:textId="77777777" w:rsidR="002D1B02" w:rsidRDefault="002D1B02" w:rsidP="002D1B02">
            <w:pPr>
              <w:rPr>
                <w:rFonts w:cs="Arial"/>
                <w:color w:val="000000"/>
                <w:lang w:eastAsia="en-GB"/>
              </w:rPr>
            </w:pPr>
          </w:p>
          <w:p w14:paraId="309D24FD" w14:textId="77777777" w:rsidR="002D1B02" w:rsidRDefault="002D1B02" w:rsidP="002D1B02">
            <w:pPr>
              <w:rPr>
                <w:rFonts w:cs="Arial"/>
                <w:color w:val="000000"/>
                <w:lang w:eastAsia="en-GB"/>
              </w:rPr>
            </w:pPr>
          </w:p>
          <w:p w14:paraId="17A0C89E" w14:textId="77777777" w:rsidR="002D1B02" w:rsidRDefault="002D1B02" w:rsidP="002D1B02">
            <w:pPr>
              <w:rPr>
                <w:rFonts w:cs="Arial"/>
                <w:color w:val="000000"/>
                <w:lang w:eastAsia="en-GB"/>
              </w:rPr>
            </w:pPr>
          </w:p>
          <w:p w14:paraId="0E3D0C8D" w14:textId="77777777" w:rsidR="002D1B02" w:rsidRDefault="002D1B02" w:rsidP="002D1B02">
            <w:pPr>
              <w:rPr>
                <w:rFonts w:cs="Arial"/>
                <w:color w:val="000000"/>
                <w:lang w:eastAsia="en-GB"/>
              </w:rPr>
            </w:pPr>
          </w:p>
          <w:p w14:paraId="571724B5" w14:textId="77777777" w:rsidR="002D1B02" w:rsidRDefault="002D1B02" w:rsidP="002D1B02">
            <w:pPr>
              <w:rPr>
                <w:rFonts w:cs="Arial"/>
                <w:color w:val="000000"/>
                <w:lang w:eastAsia="en-GB"/>
              </w:rPr>
            </w:pPr>
          </w:p>
          <w:p w14:paraId="2DE82965" w14:textId="77777777" w:rsidR="002D1B02" w:rsidRDefault="002D1B02" w:rsidP="002D1B02">
            <w:pPr>
              <w:rPr>
                <w:rFonts w:cs="Arial"/>
                <w:color w:val="000000"/>
                <w:lang w:eastAsia="en-GB"/>
              </w:rPr>
            </w:pPr>
          </w:p>
          <w:p w14:paraId="3E88C1E9"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1F83E6A8" w14:textId="77777777" w:rsidR="002D1B02" w:rsidRDefault="002D1B02" w:rsidP="002D1B02">
            <w:pPr>
              <w:jc w:val="center"/>
              <w:rPr>
                <w:rFonts w:cs="Arial"/>
                <w:color w:val="000000"/>
                <w:lang w:eastAsia="en-GB"/>
              </w:rPr>
            </w:pPr>
          </w:p>
        </w:tc>
      </w:tr>
    </w:tbl>
    <w:p w14:paraId="1CF8ABE1" w14:textId="77777777" w:rsidR="00AB7732" w:rsidRDefault="00AB7732">
      <w: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14:paraId="25E2CD59" w14:textId="77777777" w:rsidTr="008E68E4">
        <w:trPr>
          <w:trHeight w:val="560"/>
        </w:trPr>
        <w:tc>
          <w:tcPr>
            <w:tcW w:w="1364" w:type="dxa"/>
            <w:tcMar>
              <w:top w:w="0" w:type="dxa"/>
              <w:left w:w="108" w:type="dxa"/>
              <w:bottom w:w="0" w:type="dxa"/>
              <w:right w:w="108" w:type="dxa"/>
            </w:tcMar>
            <w:vAlign w:val="center"/>
            <w:hideMark/>
          </w:tcPr>
          <w:p w14:paraId="5257ADB0" w14:textId="16F70147" w:rsidR="002D1B02" w:rsidRDefault="002D1B02" w:rsidP="002D1B02">
            <w:pPr>
              <w:rPr>
                <w:rFonts w:cs="Arial"/>
                <w:color w:val="000000"/>
                <w:lang w:eastAsia="en-GB"/>
              </w:rPr>
            </w:pPr>
            <w:r>
              <w:rPr>
                <w:rFonts w:cs="Arial"/>
                <w:color w:val="000000"/>
                <w:lang w:eastAsia="en-GB"/>
              </w:rPr>
              <w:lastRenderedPageBreak/>
              <w:t>603</w:t>
            </w:r>
          </w:p>
        </w:tc>
        <w:tc>
          <w:tcPr>
            <w:tcW w:w="12093" w:type="dxa"/>
            <w:tcMar>
              <w:top w:w="0" w:type="dxa"/>
              <w:left w:w="108" w:type="dxa"/>
              <w:bottom w:w="0" w:type="dxa"/>
              <w:right w:w="108" w:type="dxa"/>
            </w:tcMar>
            <w:vAlign w:val="center"/>
            <w:hideMark/>
          </w:tcPr>
          <w:p w14:paraId="08AF2104" w14:textId="77777777" w:rsidR="002D1B02" w:rsidRDefault="002D1B02" w:rsidP="002D1B02">
            <w:pPr>
              <w:rPr>
                <w:rFonts w:cs="Arial"/>
                <w:color w:val="000000"/>
                <w:lang w:eastAsia="en-GB"/>
              </w:rPr>
            </w:pPr>
            <w:r>
              <w:rPr>
                <w:rFonts w:cs="Arial"/>
                <w:color w:val="000000"/>
                <w:lang w:eastAsia="en-GB"/>
              </w:rPr>
              <w:t>Must include the functionality for analysing, tracking and managing staff.</w:t>
            </w:r>
          </w:p>
        </w:tc>
        <w:tc>
          <w:tcPr>
            <w:tcW w:w="567" w:type="dxa"/>
            <w:tcMar>
              <w:top w:w="0" w:type="dxa"/>
              <w:left w:w="108" w:type="dxa"/>
              <w:bottom w:w="0" w:type="dxa"/>
              <w:right w:w="108" w:type="dxa"/>
            </w:tcMar>
            <w:vAlign w:val="center"/>
            <w:hideMark/>
          </w:tcPr>
          <w:p w14:paraId="41925565" w14:textId="77777777" w:rsidR="002D1B02" w:rsidRDefault="002D1B02" w:rsidP="002D1B02">
            <w:pPr>
              <w:jc w:val="center"/>
              <w:rPr>
                <w:rFonts w:cs="Arial"/>
                <w:color w:val="000000"/>
                <w:lang w:eastAsia="en-GB"/>
              </w:rPr>
            </w:pPr>
            <w:r>
              <w:rPr>
                <w:rFonts w:cs="Arial"/>
                <w:color w:val="000000"/>
                <w:lang w:eastAsia="en-GB"/>
              </w:rPr>
              <w:t>E</w:t>
            </w:r>
          </w:p>
        </w:tc>
      </w:tr>
      <w:tr w:rsidR="002D1B02" w14:paraId="18FEA16E" w14:textId="77777777" w:rsidTr="008E68E4">
        <w:trPr>
          <w:trHeight w:val="2268"/>
        </w:trPr>
        <w:tc>
          <w:tcPr>
            <w:tcW w:w="1364" w:type="dxa"/>
            <w:tcMar>
              <w:top w:w="0" w:type="dxa"/>
              <w:left w:w="108" w:type="dxa"/>
              <w:bottom w:w="0" w:type="dxa"/>
              <w:right w:w="108" w:type="dxa"/>
            </w:tcMar>
            <w:vAlign w:val="center"/>
          </w:tcPr>
          <w:p w14:paraId="08EC9804" w14:textId="77777777" w:rsidR="002D1B02" w:rsidRDefault="002D1B02" w:rsidP="002D1B02">
            <w:pPr>
              <w:rPr>
                <w:rFonts w:cs="Arial"/>
                <w:color w:val="000000"/>
                <w:lang w:eastAsia="en-GB"/>
              </w:rPr>
            </w:pPr>
            <w:r>
              <w:rPr>
                <w:rFonts w:cs="Arial"/>
                <w:color w:val="000000"/>
                <w:lang w:eastAsia="en-GB"/>
              </w:rPr>
              <w:t>Response:</w:t>
            </w:r>
          </w:p>
          <w:p w14:paraId="77908C45" w14:textId="77777777" w:rsidR="002D1B02" w:rsidRDefault="002D1B02" w:rsidP="002D1B02">
            <w:pPr>
              <w:rPr>
                <w:rFonts w:cs="Arial"/>
                <w:color w:val="000000"/>
                <w:sz w:val="16"/>
                <w:szCs w:val="16"/>
                <w:lang w:eastAsia="en-GB"/>
              </w:rPr>
            </w:pPr>
          </w:p>
          <w:p w14:paraId="7F622375" w14:textId="77777777" w:rsidR="002D1B02" w:rsidRDefault="002D1B02" w:rsidP="002D1B02">
            <w:pPr>
              <w:rPr>
                <w:rFonts w:cs="Arial"/>
                <w:color w:val="000000"/>
                <w:sz w:val="16"/>
                <w:szCs w:val="16"/>
                <w:lang w:eastAsia="en-GB"/>
              </w:rPr>
            </w:pPr>
          </w:p>
          <w:p w14:paraId="72F72B06" w14:textId="77777777" w:rsidR="002D1B02" w:rsidRDefault="002D1B02" w:rsidP="002D1B02">
            <w:pPr>
              <w:rPr>
                <w:rFonts w:cs="Arial"/>
                <w:color w:val="000000"/>
                <w:sz w:val="16"/>
                <w:szCs w:val="16"/>
                <w:lang w:eastAsia="en-GB"/>
              </w:rPr>
            </w:pPr>
          </w:p>
          <w:p w14:paraId="0F3A7833" w14:textId="77777777" w:rsidR="002D1B02" w:rsidRDefault="002D1B02" w:rsidP="002D1B02">
            <w:pPr>
              <w:rPr>
                <w:rFonts w:cs="Arial"/>
                <w:color w:val="000000"/>
                <w:sz w:val="16"/>
                <w:szCs w:val="16"/>
                <w:lang w:eastAsia="en-GB"/>
              </w:rPr>
            </w:pPr>
          </w:p>
          <w:p w14:paraId="5121E91C"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1CF8B3F0" w14:textId="77777777" w:rsidR="002D1B02" w:rsidRDefault="002D1B02" w:rsidP="002D1B02">
            <w:pPr>
              <w:rPr>
                <w:rFonts w:cs="Arial"/>
                <w:color w:val="000000"/>
                <w:lang w:eastAsia="en-GB"/>
              </w:rPr>
            </w:pPr>
          </w:p>
          <w:p w14:paraId="0C1BACB9" w14:textId="77777777" w:rsidR="002D1B02" w:rsidRDefault="002D1B02" w:rsidP="002D1B02">
            <w:pPr>
              <w:rPr>
                <w:rFonts w:cs="Arial"/>
                <w:color w:val="000000"/>
                <w:lang w:eastAsia="en-GB"/>
              </w:rPr>
            </w:pPr>
          </w:p>
          <w:p w14:paraId="1CBDE0F8" w14:textId="77777777" w:rsidR="002D1B02" w:rsidRDefault="002D1B02" w:rsidP="002D1B02">
            <w:pPr>
              <w:rPr>
                <w:rFonts w:cs="Arial"/>
                <w:color w:val="000000"/>
                <w:lang w:eastAsia="en-GB"/>
              </w:rPr>
            </w:pPr>
          </w:p>
          <w:p w14:paraId="3B6C4091" w14:textId="77777777" w:rsidR="002D1B02" w:rsidRDefault="002D1B02" w:rsidP="002D1B02">
            <w:pPr>
              <w:rPr>
                <w:rFonts w:cs="Arial"/>
                <w:color w:val="000000"/>
                <w:lang w:eastAsia="en-GB"/>
              </w:rPr>
            </w:pPr>
          </w:p>
          <w:p w14:paraId="42F5D68A" w14:textId="77777777" w:rsidR="002D1B02" w:rsidRDefault="002D1B02" w:rsidP="002D1B02">
            <w:pPr>
              <w:rPr>
                <w:rFonts w:cs="Arial"/>
                <w:color w:val="000000"/>
                <w:lang w:eastAsia="en-GB"/>
              </w:rPr>
            </w:pPr>
          </w:p>
          <w:p w14:paraId="6C343A21" w14:textId="77777777" w:rsidR="002D1B02" w:rsidRDefault="002D1B02" w:rsidP="002D1B02">
            <w:pPr>
              <w:rPr>
                <w:rFonts w:cs="Arial"/>
                <w:color w:val="000000"/>
                <w:lang w:eastAsia="en-GB"/>
              </w:rPr>
            </w:pPr>
          </w:p>
          <w:p w14:paraId="2AA70790"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64D9F7A7" w14:textId="77777777" w:rsidR="002D1B02" w:rsidRDefault="002D1B02" w:rsidP="002D1B02">
            <w:pPr>
              <w:jc w:val="center"/>
              <w:rPr>
                <w:rFonts w:cs="Arial"/>
                <w:color w:val="000000"/>
                <w:lang w:eastAsia="en-GB"/>
              </w:rPr>
            </w:pPr>
          </w:p>
        </w:tc>
      </w:tr>
      <w:tr w:rsidR="002D1B02" w14:paraId="65A507FB" w14:textId="77777777" w:rsidTr="008E68E4">
        <w:trPr>
          <w:trHeight w:val="566"/>
        </w:trPr>
        <w:tc>
          <w:tcPr>
            <w:tcW w:w="1364" w:type="dxa"/>
            <w:tcMar>
              <w:top w:w="0" w:type="dxa"/>
              <w:left w:w="108" w:type="dxa"/>
              <w:bottom w:w="0" w:type="dxa"/>
              <w:right w:w="108" w:type="dxa"/>
            </w:tcMar>
            <w:vAlign w:val="center"/>
            <w:hideMark/>
          </w:tcPr>
          <w:p w14:paraId="7B83B1AE" w14:textId="77777777" w:rsidR="002D1B02" w:rsidRDefault="002D1B02" w:rsidP="002D1B02">
            <w:pPr>
              <w:rPr>
                <w:rFonts w:cs="Arial"/>
                <w:color w:val="000000"/>
                <w:lang w:eastAsia="en-GB"/>
              </w:rPr>
            </w:pPr>
            <w:r>
              <w:rPr>
                <w:rFonts w:cs="Arial"/>
                <w:color w:val="000000"/>
                <w:lang w:eastAsia="en-GB"/>
              </w:rPr>
              <w:t>604</w:t>
            </w:r>
          </w:p>
        </w:tc>
        <w:tc>
          <w:tcPr>
            <w:tcW w:w="12093" w:type="dxa"/>
            <w:tcMar>
              <w:top w:w="0" w:type="dxa"/>
              <w:left w:w="108" w:type="dxa"/>
              <w:bottom w:w="0" w:type="dxa"/>
              <w:right w:w="108" w:type="dxa"/>
            </w:tcMar>
            <w:vAlign w:val="center"/>
            <w:hideMark/>
          </w:tcPr>
          <w:p w14:paraId="06444D4F" w14:textId="77777777" w:rsidR="002D1B02" w:rsidRDefault="002D1B02" w:rsidP="002D1B02">
            <w:pPr>
              <w:rPr>
                <w:rFonts w:cs="Arial"/>
                <w:color w:val="000000"/>
                <w:lang w:eastAsia="en-GB"/>
              </w:rPr>
            </w:pPr>
            <w:r>
              <w:rPr>
                <w:rFonts w:cs="Arial"/>
                <w:color w:val="000000"/>
                <w:lang w:eastAsia="en-GB"/>
              </w:rPr>
              <w:t>Should include a centralised calendar which integrates (in real-time bi-directionally) to Microsoft Exchange.</w:t>
            </w:r>
          </w:p>
        </w:tc>
        <w:tc>
          <w:tcPr>
            <w:tcW w:w="567" w:type="dxa"/>
            <w:tcMar>
              <w:top w:w="0" w:type="dxa"/>
              <w:left w:w="108" w:type="dxa"/>
              <w:bottom w:w="0" w:type="dxa"/>
              <w:right w:w="108" w:type="dxa"/>
            </w:tcMar>
            <w:vAlign w:val="center"/>
            <w:hideMark/>
          </w:tcPr>
          <w:p w14:paraId="05569529" w14:textId="77777777" w:rsidR="002D1B02" w:rsidRDefault="002D1B02" w:rsidP="002D1B02">
            <w:pPr>
              <w:jc w:val="center"/>
              <w:rPr>
                <w:rFonts w:cs="Arial"/>
                <w:color w:val="000000"/>
                <w:lang w:eastAsia="en-GB"/>
              </w:rPr>
            </w:pPr>
            <w:r>
              <w:rPr>
                <w:rFonts w:cs="Arial"/>
                <w:color w:val="000000"/>
                <w:lang w:eastAsia="en-GB"/>
              </w:rPr>
              <w:t>D</w:t>
            </w:r>
          </w:p>
        </w:tc>
      </w:tr>
      <w:tr w:rsidR="002D1B02" w14:paraId="578187B8" w14:textId="77777777" w:rsidTr="008E68E4">
        <w:trPr>
          <w:trHeight w:val="2268"/>
        </w:trPr>
        <w:tc>
          <w:tcPr>
            <w:tcW w:w="1364" w:type="dxa"/>
            <w:tcMar>
              <w:top w:w="0" w:type="dxa"/>
              <w:left w:w="108" w:type="dxa"/>
              <w:bottom w:w="0" w:type="dxa"/>
              <w:right w:w="108" w:type="dxa"/>
            </w:tcMar>
            <w:vAlign w:val="center"/>
          </w:tcPr>
          <w:p w14:paraId="073009F8" w14:textId="77777777" w:rsidR="002D1B02" w:rsidRDefault="002D1B02" w:rsidP="002D1B02">
            <w:pPr>
              <w:rPr>
                <w:rFonts w:cs="Arial"/>
                <w:color w:val="000000"/>
                <w:lang w:eastAsia="en-GB"/>
              </w:rPr>
            </w:pPr>
            <w:r>
              <w:rPr>
                <w:rFonts w:cs="Arial"/>
                <w:color w:val="000000"/>
                <w:lang w:eastAsia="en-GB"/>
              </w:rPr>
              <w:t>Response:</w:t>
            </w:r>
          </w:p>
          <w:p w14:paraId="58FB2424" w14:textId="77777777" w:rsidR="002D1B02" w:rsidRDefault="002D1B02" w:rsidP="002D1B02">
            <w:pPr>
              <w:rPr>
                <w:rFonts w:cs="Arial"/>
                <w:color w:val="000000"/>
                <w:sz w:val="16"/>
                <w:szCs w:val="16"/>
                <w:lang w:eastAsia="en-GB"/>
              </w:rPr>
            </w:pPr>
          </w:p>
          <w:p w14:paraId="35A669FF" w14:textId="77777777" w:rsidR="002D1B02" w:rsidRDefault="002D1B02" w:rsidP="002D1B02">
            <w:pPr>
              <w:rPr>
                <w:rFonts w:cs="Arial"/>
                <w:color w:val="000000"/>
                <w:sz w:val="16"/>
                <w:szCs w:val="16"/>
                <w:lang w:eastAsia="en-GB"/>
              </w:rPr>
            </w:pPr>
          </w:p>
          <w:p w14:paraId="4C3D2B36" w14:textId="77777777" w:rsidR="002D1B02" w:rsidRDefault="002D1B02" w:rsidP="002D1B02">
            <w:pPr>
              <w:rPr>
                <w:rFonts w:cs="Arial"/>
                <w:color w:val="000000"/>
                <w:sz w:val="16"/>
                <w:szCs w:val="16"/>
                <w:lang w:eastAsia="en-GB"/>
              </w:rPr>
            </w:pPr>
          </w:p>
          <w:p w14:paraId="61AF8CB5" w14:textId="77777777" w:rsidR="002D1B02" w:rsidRDefault="002D1B02" w:rsidP="002D1B02">
            <w:pPr>
              <w:rPr>
                <w:rFonts w:cs="Arial"/>
                <w:color w:val="000000"/>
                <w:sz w:val="16"/>
                <w:szCs w:val="16"/>
                <w:lang w:eastAsia="en-GB"/>
              </w:rPr>
            </w:pPr>
          </w:p>
          <w:p w14:paraId="26B5F0A5"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3</w:t>
            </w:r>
          </w:p>
        </w:tc>
        <w:tc>
          <w:tcPr>
            <w:tcW w:w="12093" w:type="dxa"/>
            <w:tcMar>
              <w:top w:w="0" w:type="dxa"/>
              <w:left w:w="108" w:type="dxa"/>
              <w:bottom w:w="0" w:type="dxa"/>
              <w:right w:w="108" w:type="dxa"/>
            </w:tcMar>
            <w:vAlign w:val="center"/>
          </w:tcPr>
          <w:p w14:paraId="2CDDAB35" w14:textId="77777777" w:rsidR="002D1B02" w:rsidRDefault="002D1B02" w:rsidP="002D1B02">
            <w:pPr>
              <w:rPr>
                <w:rFonts w:cs="Arial"/>
                <w:color w:val="000000"/>
                <w:lang w:eastAsia="en-GB"/>
              </w:rPr>
            </w:pPr>
          </w:p>
          <w:p w14:paraId="4EFDCBBF" w14:textId="77777777" w:rsidR="002D1B02" w:rsidRDefault="002D1B02" w:rsidP="002D1B02">
            <w:pPr>
              <w:rPr>
                <w:rFonts w:cs="Arial"/>
                <w:color w:val="000000"/>
                <w:lang w:eastAsia="en-GB"/>
              </w:rPr>
            </w:pPr>
          </w:p>
          <w:p w14:paraId="797E40C4" w14:textId="77777777" w:rsidR="002D1B02" w:rsidRDefault="002D1B02" w:rsidP="002D1B02">
            <w:pPr>
              <w:rPr>
                <w:rFonts w:cs="Arial"/>
                <w:color w:val="000000"/>
                <w:lang w:eastAsia="en-GB"/>
              </w:rPr>
            </w:pPr>
          </w:p>
          <w:p w14:paraId="7B878BFF" w14:textId="77777777" w:rsidR="002D1B02" w:rsidRDefault="002D1B02" w:rsidP="002D1B02">
            <w:pPr>
              <w:rPr>
                <w:rFonts w:cs="Arial"/>
                <w:color w:val="000000"/>
                <w:lang w:eastAsia="en-GB"/>
              </w:rPr>
            </w:pPr>
          </w:p>
          <w:p w14:paraId="1A12ABF3" w14:textId="77777777" w:rsidR="002D1B02" w:rsidRDefault="002D1B02" w:rsidP="002D1B02">
            <w:pPr>
              <w:rPr>
                <w:rFonts w:cs="Arial"/>
                <w:color w:val="000000"/>
                <w:lang w:eastAsia="en-GB"/>
              </w:rPr>
            </w:pPr>
          </w:p>
          <w:p w14:paraId="595B5BEC" w14:textId="77777777" w:rsidR="002D1B02" w:rsidRDefault="002D1B02" w:rsidP="002D1B02">
            <w:pPr>
              <w:rPr>
                <w:rFonts w:cs="Arial"/>
                <w:color w:val="000000"/>
                <w:lang w:eastAsia="en-GB"/>
              </w:rPr>
            </w:pPr>
          </w:p>
          <w:p w14:paraId="20E253FD"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25BCCFED" w14:textId="77777777" w:rsidR="002D1B02" w:rsidRDefault="002D1B02" w:rsidP="002D1B02">
            <w:pPr>
              <w:jc w:val="center"/>
              <w:rPr>
                <w:rFonts w:cs="Arial"/>
                <w:color w:val="000000"/>
                <w:lang w:eastAsia="en-GB"/>
              </w:rPr>
            </w:pPr>
          </w:p>
        </w:tc>
      </w:tr>
      <w:tr w:rsidR="002D1B02" w14:paraId="1924B840" w14:textId="77777777" w:rsidTr="008E68E4">
        <w:trPr>
          <w:trHeight w:val="567"/>
        </w:trPr>
        <w:tc>
          <w:tcPr>
            <w:tcW w:w="1364" w:type="dxa"/>
            <w:tcMar>
              <w:top w:w="0" w:type="dxa"/>
              <w:left w:w="108" w:type="dxa"/>
              <w:bottom w:w="0" w:type="dxa"/>
              <w:right w:w="108" w:type="dxa"/>
            </w:tcMar>
            <w:vAlign w:val="center"/>
            <w:hideMark/>
          </w:tcPr>
          <w:p w14:paraId="1F4088C5" w14:textId="77777777" w:rsidR="002D1B02" w:rsidRDefault="002D1B02" w:rsidP="002D1B02">
            <w:pPr>
              <w:rPr>
                <w:rFonts w:cs="Arial"/>
                <w:color w:val="000000"/>
                <w:lang w:eastAsia="en-GB"/>
              </w:rPr>
            </w:pPr>
            <w:r>
              <w:rPr>
                <w:rFonts w:cs="Arial"/>
                <w:color w:val="000000"/>
                <w:lang w:eastAsia="en-GB"/>
              </w:rPr>
              <w:t>605</w:t>
            </w:r>
          </w:p>
        </w:tc>
        <w:tc>
          <w:tcPr>
            <w:tcW w:w="12093" w:type="dxa"/>
            <w:tcMar>
              <w:top w:w="0" w:type="dxa"/>
              <w:left w:w="108" w:type="dxa"/>
              <w:bottom w:w="0" w:type="dxa"/>
              <w:right w:w="108" w:type="dxa"/>
            </w:tcMar>
            <w:vAlign w:val="center"/>
            <w:hideMark/>
          </w:tcPr>
          <w:p w14:paraId="09CBA8C3" w14:textId="77777777" w:rsidR="002D1B02" w:rsidRDefault="002D1B02" w:rsidP="002D1B02">
            <w:pPr>
              <w:rPr>
                <w:rFonts w:cs="Arial"/>
                <w:color w:val="000000"/>
                <w:lang w:eastAsia="en-GB"/>
              </w:rPr>
            </w:pPr>
            <w:r>
              <w:rPr>
                <w:rFonts w:cs="Arial"/>
                <w:color w:val="000000"/>
                <w:lang w:eastAsia="en-GB"/>
              </w:rPr>
              <w:t xml:space="preserve">Should be able to link to multiple service level agreements. </w:t>
            </w:r>
          </w:p>
        </w:tc>
        <w:tc>
          <w:tcPr>
            <w:tcW w:w="567" w:type="dxa"/>
            <w:tcMar>
              <w:top w:w="0" w:type="dxa"/>
              <w:left w:w="108" w:type="dxa"/>
              <w:bottom w:w="0" w:type="dxa"/>
              <w:right w:w="108" w:type="dxa"/>
            </w:tcMar>
            <w:vAlign w:val="center"/>
            <w:hideMark/>
          </w:tcPr>
          <w:p w14:paraId="65160758" w14:textId="77777777" w:rsidR="002D1B02" w:rsidRDefault="002D1B02" w:rsidP="002D1B02">
            <w:pPr>
              <w:jc w:val="center"/>
              <w:rPr>
                <w:rFonts w:cs="Arial"/>
                <w:color w:val="000000"/>
                <w:lang w:eastAsia="en-GB"/>
              </w:rPr>
            </w:pPr>
            <w:r>
              <w:rPr>
                <w:rFonts w:cs="Arial"/>
                <w:color w:val="000000"/>
                <w:lang w:eastAsia="en-GB"/>
              </w:rPr>
              <w:t>D</w:t>
            </w:r>
          </w:p>
        </w:tc>
      </w:tr>
      <w:tr w:rsidR="002D1B02" w14:paraId="30DCD252" w14:textId="77777777" w:rsidTr="008E68E4">
        <w:trPr>
          <w:trHeight w:val="2268"/>
        </w:trPr>
        <w:tc>
          <w:tcPr>
            <w:tcW w:w="1364" w:type="dxa"/>
            <w:tcMar>
              <w:top w:w="0" w:type="dxa"/>
              <w:left w:w="108" w:type="dxa"/>
              <w:bottom w:w="0" w:type="dxa"/>
              <w:right w:w="108" w:type="dxa"/>
            </w:tcMar>
            <w:vAlign w:val="center"/>
          </w:tcPr>
          <w:p w14:paraId="30BD3DB4" w14:textId="77777777" w:rsidR="002D1B02" w:rsidRDefault="002D1B02" w:rsidP="002D1B02">
            <w:pPr>
              <w:rPr>
                <w:rFonts w:cs="Arial"/>
                <w:color w:val="000000"/>
                <w:lang w:eastAsia="en-GB"/>
              </w:rPr>
            </w:pPr>
            <w:r>
              <w:rPr>
                <w:rFonts w:cs="Arial"/>
                <w:color w:val="000000"/>
                <w:lang w:eastAsia="en-GB"/>
              </w:rPr>
              <w:t>Response:</w:t>
            </w:r>
          </w:p>
          <w:p w14:paraId="66F4DCAF" w14:textId="77777777" w:rsidR="002D1B02" w:rsidRDefault="002D1B02" w:rsidP="002D1B02">
            <w:pPr>
              <w:rPr>
                <w:rFonts w:cs="Arial"/>
                <w:color w:val="000000"/>
                <w:sz w:val="16"/>
                <w:szCs w:val="16"/>
                <w:lang w:eastAsia="en-GB"/>
              </w:rPr>
            </w:pPr>
          </w:p>
          <w:p w14:paraId="5AC30B8D" w14:textId="77777777" w:rsidR="002D1B02" w:rsidRDefault="002D1B02" w:rsidP="002D1B02">
            <w:pPr>
              <w:rPr>
                <w:rFonts w:cs="Arial"/>
                <w:color w:val="000000"/>
                <w:sz w:val="16"/>
                <w:szCs w:val="16"/>
                <w:lang w:eastAsia="en-GB"/>
              </w:rPr>
            </w:pPr>
          </w:p>
          <w:p w14:paraId="079F023C" w14:textId="77777777" w:rsidR="002D1B02" w:rsidRDefault="002D1B02" w:rsidP="002D1B02">
            <w:pPr>
              <w:rPr>
                <w:rFonts w:cs="Arial"/>
                <w:color w:val="000000"/>
                <w:sz w:val="16"/>
                <w:szCs w:val="16"/>
                <w:lang w:eastAsia="en-GB"/>
              </w:rPr>
            </w:pPr>
          </w:p>
          <w:p w14:paraId="7A255B62" w14:textId="77777777" w:rsidR="002D1B02" w:rsidRDefault="002D1B02" w:rsidP="002D1B02">
            <w:pPr>
              <w:rPr>
                <w:rFonts w:cs="Arial"/>
                <w:color w:val="000000"/>
                <w:sz w:val="16"/>
                <w:szCs w:val="16"/>
                <w:lang w:eastAsia="en-GB"/>
              </w:rPr>
            </w:pPr>
          </w:p>
          <w:p w14:paraId="062FC986"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3</w:t>
            </w:r>
          </w:p>
        </w:tc>
        <w:tc>
          <w:tcPr>
            <w:tcW w:w="12093" w:type="dxa"/>
            <w:tcMar>
              <w:top w:w="0" w:type="dxa"/>
              <w:left w:w="108" w:type="dxa"/>
              <w:bottom w:w="0" w:type="dxa"/>
              <w:right w:w="108" w:type="dxa"/>
            </w:tcMar>
            <w:vAlign w:val="center"/>
          </w:tcPr>
          <w:p w14:paraId="7252C429" w14:textId="77777777" w:rsidR="002D1B02" w:rsidRDefault="002D1B02" w:rsidP="002D1B02">
            <w:pPr>
              <w:rPr>
                <w:rFonts w:cs="Arial"/>
                <w:color w:val="000000"/>
                <w:lang w:eastAsia="en-GB"/>
              </w:rPr>
            </w:pPr>
          </w:p>
          <w:p w14:paraId="6C3C58B8" w14:textId="77777777" w:rsidR="002D1B02" w:rsidRDefault="002D1B02" w:rsidP="002D1B02">
            <w:pPr>
              <w:rPr>
                <w:rFonts w:cs="Arial"/>
                <w:color w:val="000000"/>
                <w:lang w:eastAsia="en-GB"/>
              </w:rPr>
            </w:pPr>
          </w:p>
          <w:p w14:paraId="6224868C" w14:textId="77777777" w:rsidR="002D1B02" w:rsidRDefault="002D1B02" w:rsidP="002D1B02">
            <w:pPr>
              <w:rPr>
                <w:rFonts w:cs="Arial"/>
                <w:color w:val="000000"/>
                <w:lang w:eastAsia="en-GB"/>
              </w:rPr>
            </w:pPr>
          </w:p>
          <w:p w14:paraId="2E4AA4DE" w14:textId="77777777" w:rsidR="002D1B02" w:rsidRDefault="002D1B02" w:rsidP="002D1B02">
            <w:pPr>
              <w:rPr>
                <w:rFonts w:cs="Arial"/>
                <w:color w:val="000000"/>
                <w:lang w:eastAsia="en-GB"/>
              </w:rPr>
            </w:pPr>
          </w:p>
          <w:p w14:paraId="00A3A3BB" w14:textId="77777777" w:rsidR="002D1B02" w:rsidRDefault="002D1B02" w:rsidP="002D1B02">
            <w:pPr>
              <w:rPr>
                <w:rFonts w:cs="Arial"/>
                <w:color w:val="000000"/>
                <w:lang w:eastAsia="en-GB"/>
              </w:rPr>
            </w:pPr>
          </w:p>
          <w:p w14:paraId="20CCF090" w14:textId="77777777" w:rsidR="002D1B02" w:rsidRDefault="002D1B02" w:rsidP="002D1B02">
            <w:pPr>
              <w:rPr>
                <w:rFonts w:cs="Arial"/>
                <w:color w:val="000000"/>
                <w:lang w:eastAsia="en-GB"/>
              </w:rPr>
            </w:pPr>
          </w:p>
          <w:p w14:paraId="71357D8E"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2C1EB399" w14:textId="77777777" w:rsidR="002D1B02" w:rsidRDefault="002D1B02" w:rsidP="002D1B02">
            <w:pPr>
              <w:jc w:val="center"/>
              <w:rPr>
                <w:rFonts w:cs="Arial"/>
                <w:color w:val="000000"/>
                <w:lang w:eastAsia="en-GB"/>
              </w:rPr>
            </w:pPr>
          </w:p>
        </w:tc>
      </w:tr>
    </w:tbl>
    <w:p w14:paraId="4BDDB44C" w14:textId="77777777" w:rsidR="00AB7732" w:rsidRDefault="00AB7732">
      <w: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14:paraId="57D2080E" w14:textId="77777777" w:rsidTr="008E68E4">
        <w:trPr>
          <w:trHeight w:val="567"/>
        </w:trPr>
        <w:tc>
          <w:tcPr>
            <w:tcW w:w="1364" w:type="dxa"/>
            <w:tcMar>
              <w:top w:w="0" w:type="dxa"/>
              <w:left w:w="108" w:type="dxa"/>
              <w:bottom w:w="0" w:type="dxa"/>
              <w:right w:w="108" w:type="dxa"/>
            </w:tcMar>
            <w:vAlign w:val="center"/>
            <w:hideMark/>
          </w:tcPr>
          <w:p w14:paraId="227D502F" w14:textId="0AE69B3A" w:rsidR="002D1B02" w:rsidRDefault="002D1B02" w:rsidP="002D1B02">
            <w:pPr>
              <w:rPr>
                <w:rFonts w:cs="Arial"/>
                <w:color w:val="000000"/>
                <w:lang w:eastAsia="en-GB"/>
              </w:rPr>
            </w:pPr>
            <w:r>
              <w:rPr>
                <w:rFonts w:cs="Arial"/>
                <w:color w:val="000000"/>
                <w:lang w:eastAsia="en-GB"/>
              </w:rPr>
              <w:lastRenderedPageBreak/>
              <w:t>606</w:t>
            </w:r>
          </w:p>
        </w:tc>
        <w:tc>
          <w:tcPr>
            <w:tcW w:w="12093" w:type="dxa"/>
            <w:tcMar>
              <w:top w:w="0" w:type="dxa"/>
              <w:left w:w="108" w:type="dxa"/>
              <w:bottom w:w="0" w:type="dxa"/>
              <w:right w:w="108" w:type="dxa"/>
            </w:tcMar>
            <w:vAlign w:val="center"/>
            <w:hideMark/>
          </w:tcPr>
          <w:p w14:paraId="3C79DDFC" w14:textId="77777777" w:rsidR="002D1B02" w:rsidRDefault="002D1B02" w:rsidP="002D1B02">
            <w:pPr>
              <w:rPr>
                <w:rFonts w:cs="Arial"/>
                <w:color w:val="000000"/>
                <w:lang w:eastAsia="en-GB"/>
              </w:rPr>
            </w:pPr>
            <w:r>
              <w:rPr>
                <w:rFonts w:cs="Arial"/>
                <w:color w:val="000000"/>
                <w:lang w:eastAsia="en-GB"/>
              </w:rPr>
              <w:t>Should include proactive alerting / escalation functionality for managing service level agreements; for example when task deadlines are about to be and then are exceeded and where staff are absent.</w:t>
            </w:r>
          </w:p>
        </w:tc>
        <w:tc>
          <w:tcPr>
            <w:tcW w:w="567" w:type="dxa"/>
            <w:tcMar>
              <w:top w:w="0" w:type="dxa"/>
              <w:left w:w="108" w:type="dxa"/>
              <w:bottom w:w="0" w:type="dxa"/>
              <w:right w:w="108" w:type="dxa"/>
            </w:tcMar>
            <w:vAlign w:val="center"/>
            <w:hideMark/>
          </w:tcPr>
          <w:p w14:paraId="2A45EE41" w14:textId="77777777" w:rsidR="002D1B02" w:rsidRDefault="002D1B02" w:rsidP="002D1B02">
            <w:pPr>
              <w:jc w:val="center"/>
              <w:rPr>
                <w:rFonts w:cs="Arial"/>
                <w:color w:val="000000"/>
                <w:lang w:eastAsia="en-GB"/>
              </w:rPr>
            </w:pPr>
            <w:r>
              <w:rPr>
                <w:rFonts w:cs="Arial"/>
                <w:color w:val="000000"/>
                <w:lang w:eastAsia="en-GB"/>
              </w:rPr>
              <w:t>D</w:t>
            </w:r>
          </w:p>
        </w:tc>
      </w:tr>
      <w:tr w:rsidR="002D1B02" w14:paraId="43C5EDC8" w14:textId="77777777" w:rsidTr="008E68E4">
        <w:trPr>
          <w:trHeight w:val="2268"/>
        </w:trPr>
        <w:tc>
          <w:tcPr>
            <w:tcW w:w="1364" w:type="dxa"/>
            <w:tcMar>
              <w:top w:w="0" w:type="dxa"/>
              <w:left w:w="108" w:type="dxa"/>
              <w:bottom w:w="0" w:type="dxa"/>
              <w:right w:w="108" w:type="dxa"/>
            </w:tcMar>
            <w:vAlign w:val="center"/>
          </w:tcPr>
          <w:p w14:paraId="2F8BF620" w14:textId="77777777" w:rsidR="002D1B02" w:rsidRDefault="002D1B02" w:rsidP="002D1B02">
            <w:pPr>
              <w:rPr>
                <w:rFonts w:cs="Arial"/>
                <w:color w:val="000000"/>
                <w:lang w:eastAsia="en-GB"/>
              </w:rPr>
            </w:pPr>
            <w:r>
              <w:rPr>
                <w:rFonts w:cs="Arial"/>
                <w:color w:val="000000"/>
                <w:lang w:eastAsia="en-GB"/>
              </w:rPr>
              <w:t>Response:</w:t>
            </w:r>
          </w:p>
          <w:p w14:paraId="276DF8D3" w14:textId="77777777" w:rsidR="002D1B02" w:rsidRDefault="002D1B02" w:rsidP="002D1B02">
            <w:pPr>
              <w:rPr>
                <w:rFonts w:cs="Arial"/>
                <w:color w:val="000000"/>
                <w:sz w:val="16"/>
                <w:szCs w:val="16"/>
                <w:lang w:eastAsia="en-GB"/>
              </w:rPr>
            </w:pPr>
          </w:p>
          <w:p w14:paraId="40EF9044" w14:textId="77777777" w:rsidR="002D1B02" w:rsidRDefault="002D1B02" w:rsidP="002D1B02">
            <w:pPr>
              <w:rPr>
                <w:rFonts w:cs="Arial"/>
                <w:color w:val="000000"/>
                <w:sz w:val="16"/>
                <w:szCs w:val="16"/>
                <w:lang w:eastAsia="en-GB"/>
              </w:rPr>
            </w:pPr>
          </w:p>
          <w:p w14:paraId="417E63D5" w14:textId="77777777" w:rsidR="002D1B02" w:rsidRDefault="002D1B02" w:rsidP="002D1B02">
            <w:pPr>
              <w:rPr>
                <w:rFonts w:cs="Arial"/>
                <w:color w:val="000000"/>
                <w:sz w:val="16"/>
                <w:szCs w:val="16"/>
                <w:lang w:eastAsia="en-GB"/>
              </w:rPr>
            </w:pPr>
          </w:p>
          <w:p w14:paraId="28C8C822" w14:textId="77777777" w:rsidR="002D1B02" w:rsidRDefault="002D1B02" w:rsidP="002D1B02">
            <w:pPr>
              <w:rPr>
                <w:rFonts w:cs="Arial"/>
                <w:color w:val="000000"/>
                <w:sz w:val="16"/>
                <w:szCs w:val="16"/>
                <w:lang w:eastAsia="en-GB"/>
              </w:rPr>
            </w:pPr>
          </w:p>
          <w:p w14:paraId="39B28D74"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3</w:t>
            </w:r>
          </w:p>
        </w:tc>
        <w:tc>
          <w:tcPr>
            <w:tcW w:w="12093" w:type="dxa"/>
            <w:tcMar>
              <w:top w:w="0" w:type="dxa"/>
              <w:left w:w="108" w:type="dxa"/>
              <w:bottom w:w="0" w:type="dxa"/>
              <w:right w:w="108" w:type="dxa"/>
            </w:tcMar>
            <w:vAlign w:val="center"/>
          </w:tcPr>
          <w:p w14:paraId="11E97176" w14:textId="77777777" w:rsidR="002D1B02" w:rsidRDefault="002D1B02" w:rsidP="002D1B02">
            <w:pPr>
              <w:rPr>
                <w:rFonts w:cs="Arial"/>
                <w:color w:val="000000"/>
                <w:lang w:eastAsia="en-GB"/>
              </w:rPr>
            </w:pPr>
          </w:p>
          <w:p w14:paraId="43B278EF" w14:textId="77777777" w:rsidR="002D1B02" w:rsidRDefault="002D1B02" w:rsidP="002D1B02">
            <w:pPr>
              <w:rPr>
                <w:rFonts w:cs="Arial"/>
                <w:color w:val="000000"/>
                <w:lang w:eastAsia="en-GB"/>
              </w:rPr>
            </w:pPr>
          </w:p>
          <w:p w14:paraId="30D64417" w14:textId="77777777" w:rsidR="002D1B02" w:rsidRDefault="002D1B02" w:rsidP="002D1B02">
            <w:pPr>
              <w:rPr>
                <w:rFonts w:cs="Arial"/>
                <w:color w:val="000000"/>
                <w:lang w:eastAsia="en-GB"/>
              </w:rPr>
            </w:pPr>
          </w:p>
          <w:p w14:paraId="26FEE2F9" w14:textId="77777777" w:rsidR="002D1B02" w:rsidRDefault="002D1B02" w:rsidP="002D1B02">
            <w:pPr>
              <w:rPr>
                <w:rFonts w:cs="Arial"/>
                <w:color w:val="000000"/>
                <w:lang w:eastAsia="en-GB"/>
              </w:rPr>
            </w:pPr>
          </w:p>
          <w:p w14:paraId="1B564247" w14:textId="77777777" w:rsidR="002D1B02" w:rsidRDefault="002D1B02" w:rsidP="002D1B02">
            <w:pPr>
              <w:rPr>
                <w:rFonts w:cs="Arial"/>
                <w:color w:val="000000"/>
                <w:lang w:eastAsia="en-GB"/>
              </w:rPr>
            </w:pPr>
          </w:p>
          <w:p w14:paraId="57394CC6" w14:textId="77777777" w:rsidR="002D1B02" w:rsidRDefault="002D1B02" w:rsidP="002D1B02">
            <w:pPr>
              <w:rPr>
                <w:rFonts w:cs="Arial"/>
                <w:color w:val="000000"/>
                <w:lang w:eastAsia="en-GB"/>
              </w:rPr>
            </w:pPr>
          </w:p>
          <w:p w14:paraId="4C431D7F"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45CF7B9C" w14:textId="77777777" w:rsidR="002D1B02" w:rsidRDefault="002D1B02" w:rsidP="002D1B02">
            <w:pPr>
              <w:jc w:val="center"/>
              <w:rPr>
                <w:rFonts w:cs="Arial"/>
                <w:color w:val="000000"/>
                <w:lang w:eastAsia="en-GB"/>
              </w:rPr>
            </w:pPr>
          </w:p>
        </w:tc>
      </w:tr>
      <w:tr w:rsidR="002D1B02" w14:paraId="498B9BC1" w14:textId="77777777" w:rsidTr="008E68E4">
        <w:trPr>
          <w:trHeight w:val="566"/>
        </w:trPr>
        <w:tc>
          <w:tcPr>
            <w:tcW w:w="1364" w:type="dxa"/>
            <w:tcMar>
              <w:top w:w="0" w:type="dxa"/>
              <w:left w:w="108" w:type="dxa"/>
              <w:bottom w:w="0" w:type="dxa"/>
              <w:right w:w="108" w:type="dxa"/>
            </w:tcMar>
            <w:vAlign w:val="center"/>
            <w:hideMark/>
          </w:tcPr>
          <w:p w14:paraId="1B3FF0E5" w14:textId="77777777" w:rsidR="002D1B02" w:rsidRDefault="002D1B02" w:rsidP="002D1B02">
            <w:pPr>
              <w:rPr>
                <w:rFonts w:cs="Arial"/>
                <w:color w:val="000000"/>
                <w:lang w:eastAsia="en-GB"/>
              </w:rPr>
            </w:pPr>
            <w:r>
              <w:rPr>
                <w:rFonts w:cs="Arial"/>
                <w:color w:val="000000"/>
                <w:lang w:eastAsia="en-GB"/>
              </w:rPr>
              <w:t>607</w:t>
            </w:r>
          </w:p>
        </w:tc>
        <w:tc>
          <w:tcPr>
            <w:tcW w:w="12093" w:type="dxa"/>
            <w:tcMar>
              <w:top w:w="0" w:type="dxa"/>
              <w:left w:w="108" w:type="dxa"/>
              <w:bottom w:w="0" w:type="dxa"/>
              <w:right w:w="108" w:type="dxa"/>
            </w:tcMar>
            <w:vAlign w:val="center"/>
            <w:hideMark/>
          </w:tcPr>
          <w:p w14:paraId="7F092F7E" w14:textId="77777777" w:rsidR="002D1B02" w:rsidRDefault="002D1B02" w:rsidP="002D1B02">
            <w:pPr>
              <w:rPr>
                <w:rFonts w:cs="Arial"/>
                <w:color w:val="000000"/>
                <w:lang w:eastAsia="en-GB"/>
              </w:rPr>
            </w:pPr>
            <w:r>
              <w:rPr>
                <w:rFonts w:cs="Arial"/>
                <w:color w:val="000000"/>
                <w:lang w:eastAsia="en-GB"/>
              </w:rPr>
              <w:t xml:space="preserve">Must include drill up, down and across functionality within your proposed solution that enables management to get to source data. </w:t>
            </w:r>
          </w:p>
        </w:tc>
        <w:tc>
          <w:tcPr>
            <w:tcW w:w="567" w:type="dxa"/>
            <w:tcMar>
              <w:top w:w="0" w:type="dxa"/>
              <w:left w:w="108" w:type="dxa"/>
              <w:bottom w:w="0" w:type="dxa"/>
              <w:right w:w="108" w:type="dxa"/>
            </w:tcMar>
            <w:vAlign w:val="center"/>
            <w:hideMark/>
          </w:tcPr>
          <w:p w14:paraId="1E6FFEB8" w14:textId="77777777" w:rsidR="002D1B02" w:rsidRDefault="002D1B02" w:rsidP="002D1B02">
            <w:pPr>
              <w:jc w:val="center"/>
              <w:rPr>
                <w:rFonts w:cs="Arial"/>
                <w:color w:val="000000"/>
                <w:lang w:eastAsia="en-GB"/>
              </w:rPr>
            </w:pPr>
            <w:r>
              <w:rPr>
                <w:rFonts w:cs="Arial"/>
                <w:color w:val="000000"/>
                <w:lang w:eastAsia="en-GB"/>
              </w:rPr>
              <w:t>E</w:t>
            </w:r>
          </w:p>
        </w:tc>
      </w:tr>
      <w:tr w:rsidR="002D1B02" w14:paraId="50B8044A" w14:textId="77777777" w:rsidTr="008E68E4">
        <w:trPr>
          <w:trHeight w:val="2268"/>
        </w:trPr>
        <w:tc>
          <w:tcPr>
            <w:tcW w:w="1364" w:type="dxa"/>
            <w:tcMar>
              <w:top w:w="0" w:type="dxa"/>
              <w:left w:w="108" w:type="dxa"/>
              <w:bottom w:w="0" w:type="dxa"/>
              <w:right w:w="108" w:type="dxa"/>
            </w:tcMar>
            <w:vAlign w:val="center"/>
          </w:tcPr>
          <w:p w14:paraId="0BE31CD3" w14:textId="77777777" w:rsidR="002D1B02" w:rsidRDefault="002D1B02" w:rsidP="002D1B02">
            <w:pPr>
              <w:rPr>
                <w:rFonts w:cs="Arial"/>
                <w:color w:val="000000"/>
                <w:lang w:eastAsia="en-GB"/>
              </w:rPr>
            </w:pPr>
            <w:r>
              <w:rPr>
                <w:rFonts w:cs="Arial"/>
                <w:color w:val="000000"/>
                <w:lang w:eastAsia="en-GB"/>
              </w:rPr>
              <w:t>Response:</w:t>
            </w:r>
          </w:p>
          <w:p w14:paraId="22D578BC" w14:textId="77777777" w:rsidR="002D1B02" w:rsidRDefault="002D1B02" w:rsidP="002D1B02">
            <w:pPr>
              <w:rPr>
                <w:rFonts w:cs="Arial"/>
                <w:color w:val="000000"/>
                <w:sz w:val="16"/>
                <w:szCs w:val="16"/>
                <w:lang w:eastAsia="en-GB"/>
              </w:rPr>
            </w:pPr>
          </w:p>
          <w:p w14:paraId="728592F8" w14:textId="77777777" w:rsidR="002D1B02" w:rsidRDefault="002D1B02" w:rsidP="002D1B02">
            <w:pPr>
              <w:rPr>
                <w:rFonts w:cs="Arial"/>
                <w:color w:val="000000"/>
                <w:sz w:val="16"/>
                <w:szCs w:val="16"/>
                <w:lang w:eastAsia="en-GB"/>
              </w:rPr>
            </w:pPr>
          </w:p>
          <w:p w14:paraId="096429A9" w14:textId="77777777" w:rsidR="002D1B02" w:rsidRDefault="002D1B02" w:rsidP="002D1B02">
            <w:pPr>
              <w:rPr>
                <w:rFonts w:cs="Arial"/>
                <w:color w:val="000000"/>
                <w:sz w:val="16"/>
                <w:szCs w:val="16"/>
                <w:lang w:eastAsia="en-GB"/>
              </w:rPr>
            </w:pPr>
          </w:p>
          <w:p w14:paraId="629EEBB8" w14:textId="77777777" w:rsidR="002D1B02" w:rsidRDefault="002D1B02" w:rsidP="002D1B02">
            <w:pPr>
              <w:rPr>
                <w:rFonts w:cs="Arial"/>
                <w:color w:val="000000"/>
                <w:sz w:val="16"/>
                <w:szCs w:val="16"/>
                <w:lang w:eastAsia="en-GB"/>
              </w:rPr>
            </w:pPr>
          </w:p>
          <w:p w14:paraId="05C5DBF2"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12938E2F" w14:textId="77777777" w:rsidR="002D1B02" w:rsidRDefault="002D1B02" w:rsidP="002D1B02">
            <w:pPr>
              <w:rPr>
                <w:rFonts w:cs="Arial"/>
                <w:color w:val="000000"/>
                <w:lang w:eastAsia="en-GB"/>
              </w:rPr>
            </w:pPr>
          </w:p>
          <w:p w14:paraId="41C26E8D" w14:textId="77777777" w:rsidR="002D1B02" w:rsidRDefault="002D1B02" w:rsidP="002D1B02">
            <w:pPr>
              <w:rPr>
                <w:rFonts w:cs="Arial"/>
                <w:color w:val="000000"/>
                <w:lang w:eastAsia="en-GB"/>
              </w:rPr>
            </w:pPr>
          </w:p>
          <w:p w14:paraId="5B17EA04" w14:textId="77777777" w:rsidR="002D1B02" w:rsidRDefault="002D1B02" w:rsidP="002D1B02">
            <w:pPr>
              <w:rPr>
                <w:rFonts w:cs="Arial"/>
                <w:color w:val="000000"/>
                <w:lang w:eastAsia="en-GB"/>
              </w:rPr>
            </w:pPr>
          </w:p>
          <w:p w14:paraId="3F7990A4" w14:textId="77777777" w:rsidR="002D1B02" w:rsidRDefault="002D1B02" w:rsidP="002D1B02">
            <w:pPr>
              <w:rPr>
                <w:rFonts w:cs="Arial"/>
                <w:color w:val="000000"/>
                <w:lang w:eastAsia="en-GB"/>
              </w:rPr>
            </w:pPr>
          </w:p>
          <w:p w14:paraId="35AEC0B7" w14:textId="77777777" w:rsidR="002D1B02" w:rsidRDefault="002D1B02" w:rsidP="002D1B02">
            <w:pPr>
              <w:rPr>
                <w:rFonts w:cs="Arial"/>
                <w:color w:val="000000"/>
                <w:lang w:eastAsia="en-GB"/>
              </w:rPr>
            </w:pPr>
          </w:p>
          <w:p w14:paraId="0C23FDDB" w14:textId="77777777" w:rsidR="002D1B02" w:rsidRDefault="002D1B02" w:rsidP="002D1B02">
            <w:pPr>
              <w:rPr>
                <w:rFonts w:cs="Arial"/>
                <w:color w:val="000000"/>
                <w:lang w:eastAsia="en-GB"/>
              </w:rPr>
            </w:pPr>
          </w:p>
          <w:p w14:paraId="5BCE7813"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1AE14F9D" w14:textId="77777777" w:rsidR="002D1B02" w:rsidRDefault="002D1B02" w:rsidP="002D1B02">
            <w:pPr>
              <w:jc w:val="center"/>
              <w:rPr>
                <w:rFonts w:cs="Arial"/>
                <w:color w:val="000000"/>
                <w:lang w:eastAsia="en-GB"/>
              </w:rPr>
            </w:pPr>
          </w:p>
        </w:tc>
      </w:tr>
      <w:tr w:rsidR="002D1B02" w14:paraId="1FECABD3" w14:textId="77777777" w:rsidTr="008E68E4">
        <w:trPr>
          <w:trHeight w:val="592"/>
        </w:trPr>
        <w:tc>
          <w:tcPr>
            <w:tcW w:w="1364" w:type="dxa"/>
            <w:tcMar>
              <w:top w:w="0" w:type="dxa"/>
              <w:left w:w="108" w:type="dxa"/>
              <w:bottom w:w="0" w:type="dxa"/>
              <w:right w:w="108" w:type="dxa"/>
            </w:tcMar>
            <w:vAlign w:val="center"/>
            <w:hideMark/>
          </w:tcPr>
          <w:p w14:paraId="3E8964F2" w14:textId="77777777" w:rsidR="002D1B02" w:rsidRDefault="002D1B02" w:rsidP="002D1B02">
            <w:pPr>
              <w:rPr>
                <w:rFonts w:cs="Arial"/>
                <w:color w:val="000000"/>
                <w:lang w:eastAsia="en-GB"/>
              </w:rPr>
            </w:pPr>
            <w:r>
              <w:rPr>
                <w:rFonts w:cs="Arial"/>
                <w:color w:val="000000"/>
                <w:lang w:eastAsia="en-GB"/>
              </w:rPr>
              <w:t>608</w:t>
            </w:r>
          </w:p>
        </w:tc>
        <w:tc>
          <w:tcPr>
            <w:tcW w:w="12093" w:type="dxa"/>
            <w:tcMar>
              <w:top w:w="0" w:type="dxa"/>
              <w:left w:w="108" w:type="dxa"/>
              <w:bottom w:w="0" w:type="dxa"/>
              <w:right w:w="108" w:type="dxa"/>
            </w:tcMar>
            <w:vAlign w:val="center"/>
            <w:hideMark/>
          </w:tcPr>
          <w:p w14:paraId="37F27E7E" w14:textId="77777777" w:rsidR="002D1B02" w:rsidRDefault="002D1B02" w:rsidP="002D1B02">
            <w:pPr>
              <w:rPr>
                <w:rFonts w:cs="Arial"/>
                <w:color w:val="000000"/>
                <w:lang w:eastAsia="en-GB"/>
              </w:rPr>
            </w:pPr>
            <w:r>
              <w:rPr>
                <w:rFonts w:cs="Arial"/>
                <w:color w:val="000000"/>
                <w:lang w:eastAsia="en-GB"/>
              </w:rPr>
              <w:t>Must either include a built in analysis tool or include a 3</w:t>
            </w:r>
            <w:r>
              <w:rPr>
                <w:rFonts w:cs="Arial"/>
                <w:color w:val="000000"/>
                <w:vertAlign w:val="superscript"/>
                <w:lang w:eastAsia="en-GB"/>
              </w:rPr>
              <w:t>rd</w:t>
            </w:r>
            <w:r>
              <w:rPr>
                <w:rFonts w:cs="Arial"/>
                <w:color w:val="000000"/>
                <w:lang w:eastAsia="en-GB"/>
              </w:rPr>
              <w:t xml:space="preserve"> party tool for analysis.</w:t>
            </w:r>
          </w:p>
        </w:tc>
        <w:tc>
          <w:tcPr>
            <w:tcW w:w="567" w:type="dxa"/>
            <w:tcMar>
              <w:top w:w="0" w:type="dxa"/>
              <w:left w:w="108" w:type="dxa"/>
              <w:bottom w:w="0" w:type="dxa"/>
              <w:right w:w="108" w:type="dxa"/>
            </w:tcMar>
            <w:vAlign w:val="center"/>
            <w:hideMark/>
          </w:tcPr>
          <w:p w14:paraId="6CEB74CC" w14:textId="77777777" w:rsidR="002D1B02" w:rsidRDefault="002D1B02" w:rsidP="002D1B02">
            <w:pPr>
              <w:jc w:val="center"/>
              <w:rPr>
                <w:rFonts w:cs="Arial"/>
                <w:color w:val="000000"/>
                <w:lang w:eastAsia="en-GB"/>
              </w:rPr>
            </w:pPr>
            <w:r>
              <w:rPr>
                <w:rFonts w:cs="Arial"/>
                <w:color w:val="000000"/>
                <w:lang w:eastAsia="en-GB"/>
              </w:rPr>
              <w:t>E</w:t>
            </w:r>
          </w:p>
        </w:tc>
      </w:tr>
      <w:tr w:rsidR="002D1B02" w14:paraId="52A202CA" w14:textId="77777777" w:rsidTr="008E68E4">
        <w:trPr>
          <w:trHeight w:val="2268"/>
        </w:trPr>
        <w:tc>
          <w:tcPr>
            <w:tcW w:w="1364" w:type="dxa"/>
            <w:tcMar>
              <w:top w:w="0" w:type="dxa"/>
              <w:left w:w="108" w:type="dxa"/>
              <w:bottom w:w="0" w:type="dxa"/>
              <w:right w:w="108" w:type="dxa"/>
            </w:tcMar>
            <w:vAlign w:val="center"/>
          </w:tcPr>
          <w:p w14:paraId="55887EEA" w14:textId="77777777" w:rsidR="002D1B02" w:rsidRDefault="002D1B02" w:rsidP="002D1B02">
            <w:pPr>
              <w:rPr>
                <w:rFonts w:cs="Arial"/>
                <w:color w:val="000000"/>
                <w:lang w:eastAsia="en-GB"/>
              </w:rPr>
            </w:pPr>
            <w:r>
              <w:rPr>
                <w:rFonts w:cs="Arial"/>
                <w:color w:val="000000"/>
                <w:lang w:eastAsia="en-GB"/>
              </w:rPr>
              <w:t>Response:</w:t>
            </w:r>
          </w:p>
          <w:p w14:paraId="7079B8DD" w14:textId="77777777" w:rsidR="002D1B02" w:rsidRDefault="002D1B02" w:rsidP="002D1B02">
            <w:pPr>
              <w:rPr>
                <w:rFonts w:cs="Arial"/>
                <w:color w:val="000000"/>
                <w:sz w:val="16"/>
                <w:szCs w:val="16"/>
                <w:lang w:eastAsia="en-GB"/>
              </w:rPr>
            </w:pPr>
          </w:p>
          <w:p w14:paraId="08B5D8AB" w14:textId="77777777" w:rsidR="002D1B02" w:rsidRDefault="002D1B02" w:rsidP="002D1B02">
            <w:pPr>
              <w:rPr>
                <w:rFonts w:cs="Arial"/>
                <w:color w:val="000000"/>
                <w:sz w:val="16"/>
                <w:szCs w:val="16"/>
                <w:lang w:eastAsia="en-GB"/>
              </w:rPr>
            </w:pPr>
          </w:p>
          <w:p w14:paraId="4345DEA1" w14:textId="77777777" w:rsidR="002D1B02" w:rsidRDefault="002D1B02" w:rsidP="002D1B02">
            <w:pPr>
              <w:rPr>
                <w:rFonts w:cs="Arial"/>
                <w:color w:val="000000"/>
                <w:sz w:val="16"/>
                <w:szCs w:val="16"/>
                <w:lang w:eastAsia="en-GB"/>
              </w:rPr>
            </w:pPr>
          </w:p>
          <w:p w14:paraId="6A7A9D67" w14:textId="77777777" w:rsidR="002D1B02" w:rsidRDefault="002D1B02" w:rsidP="002D1B02">
            <w:pPr>
              <w:rPr>
                <w:rFonts w:cs="Arial"/>
                <w:color w:val="000000"/>
                <w:sz w:val="16"/>
                <w:szCs w:val="16"/>
                <w:lang w:eastAsia="en-GB"/>
              </w:rPr>
            </w:pPr>
          </w:p>
          <w:p w14:paraId="7CF56D3A"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6E6C5117" w14:textId="77777777" w:rsidR="002D1B02" w:rsidRDefault="002D1B02" w:rsidP="002D1B02">
            <w:pPr>
              <w:rPr>
                <w:rFonts w:cs="Arial"/>
                <w:color w:val="000000"/>
                <w:lang w:eastAsia="en-GB"/>
              </w:rPr>
            </w:pPr>
          </w:p>
          <w:p w14:paraId="4C6FC57B" w14:textId="77777777" w:rsidR="002D1B02" w:rsidRDefault="002D1B02" w:rsidP="002D1B02">
            <w:pPr>
              <w:rPr>
                <w:rFonts w:cs="Arial"/>
                <w:color w:val="000000"/>
                <w:lang w:eastAsia="en-GB"/>
              </w:rPr>
            </w:pPr>
          </w:p>
          <w:p w14:paraId="76F7EFB3" w14:textId="77777777" w:rsidR="002D1B02" w:rsidRDefault="002D1B02" w:rsidP="002D1B02">
            <w:pPr>
              <w:rPr>
                <w:rFonts w:cs="Arial"/>
                <w:color w:val="000000"/>
                <w:lang w:eastAsia="en-GB"/>
              </w:rPr>
            </w:pPr>
          </w:p>
          <w:p w14:paraId="20B39513" w14:textId="77777777" w:rsidR="002D1B02" w:rsidRDefault="002D1B02" w:rsidP="002D1B02">
            <w:pPr>
              <w:rPr>
                <w:rFonts w:cs="Arial"/>
                <w:color w:val="000000"/>
                <w:lang w:eastAsia="en-GB"/>
              </w:rPr>
            </w:pPr>
          </w:p>
          <w:p w14:paraId="246AB4DF" w14:textId="77777777" w:rsidR="002D1B02" w:rsidRDefault="002D1B02" w:rsidP="002D1B02">
            <w:pPr>
              <w:rPr>
                <w:rFonts w:cs="Arial"/>
                <w:color w:val="000000"/>
                <w:lang w:eastAsia="en-GB"/>
              </w:rPr>
            </w:pPr>
          </w:p>
          <w:p w14:paraId="2CA9A6FB" w14:textId="77777777" w:rsidR="002D1B02" w:rsidRDefault="002D1B02" w:rsidP="002D1B02">
            <w:pPr>
              <w:rPr>
                <w:rFonts w:cs="Arial"/>
                <w:color w:val="000000"/>
                <w:lang w:eastAsia="en-GB"/>
              </w:rPr>
            </w:pPr>
          </w:p>
          <w:p w14:paraId="0377A81B"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2078BAC6" w14:textId="77777777" w:rsidR="002D1B02" w:rsidRDefault="002D1B02" w:rsidP="002D1B02">
            <w:pPr>
              <w:jc w:val="center"/>
              <w:rPr>
                <w:rFonts w:cs="Arial"/>
                <w:color w:val="000000"/>
                <w:lang w:eastAsia="en-GB"/>
              </w:rPr>
            </w:pPr>
          </w:p>
        </w:tc>
      </w:tr>
    </w:tbl>
    <w:p w14:paraId="14A904B5" w14:textId="77777777" w:rsidR="00AB7732" w:rsidRDefault="00AB7732">
      <w: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14:paraId="616E6A36" w14:textId="77777777" w:rsidTr="008E68E4">
        <w:trPr>
          <w:trHeight w:val="566"/>
        </w:trPr>
        <w:tc>
          <w:tcPr>
            <w:tcW w:w="1364" w:type="dxa"/>
            <w:tcMar>
              <w:top w:w="0" w:type="dxa"/>
              <w:left w:w="108" w:type="dxa"/>
              <w:bottom w:w="0" w:type="dxa"/>
              <w:right w:w="108" w:type="dxa"/>
            </w:tcMar>
            <w:vAlign w:val="center"/>
            <w:hideMark/>
          </w:tcPr>
          <w:p w14:paraId="2C51D673" w14:textId="135A923E" w:rsidR="002D1B02" w:rsidRDefault="002D1B02" w:rsidP="002D1B02">
            <w:pPr>
              <w:rPr>
                <w:rFonts w:cs="Arial"/>
                <w:color w:val="000000"/>
                <w:lang w:eastAsia="en-GB"/>
              </w:rPr>
            </w:pPr>
            <w:r>
              <w:rPr>
                <w:rFonts w:cs="Arial"/>
                <w:color w:val="000000"/>
                <w:lang w:eastAsia="en-GB"/>
              </w:rPr>
              <w:lastRenderedPageBreak/>
              <w:t>609</w:t>
            </w:r>
          </w:p>
        </w:tc>
        <w:tc>
          <w:tcPr>
            <w:tcW w:w="12093" w:type="dxa"/>
            <w:tcMar>
              <w:top w:w="0" w:type="dxa"/>
              <w:left w:w="108" w:type="dxa"/>
              <w:bottom w:w="0" w:type="dxa"/>
              <w:right w:w="108" w:type="dxa"/>
            </w:tcMar>
            <w:vAlign w:val="center"/>
            <w:hideMark/>
          </w:tcPr>
          <w:p w14:paraId="5A9CD62A" w14:textId="77777777" w:rsidR="002D1B02" w:rsidRDefault="002D1B02" w:rsidP="002D1B02">
            <w:pPr>
              <w:rPr>
                <w:rFonts w:cs="Arial"/>
                <w:color w:val="000000"/>
                <w:lang w:eastAsia="en-GB"/>
              </w:rPr>
            </w:pPr>
            <w:r>
              <w:rPr>
                <w:rFonts w:cs="Arial"/>
                <w:color w:val="000000"/>
                <w:lang w:eastAsia="en-GB"/>
              </w:rPr>
              <w:t>The system must be able to analyse data from different angles e.g. document type, person, property, street, neighbourhood, etc.</w:t>
            </w:r>
          </w:p>
        </w:tc>
        <w:tc>
          <w:tcPr>
            <w:tcW w:w="567" w:type="dxa"/>
            <w:tcMar>
              <w:top w:w="0" w:type="dxa"/>
              <w:left w:w="108" w:type="dxa"/>
              <w:bottom w:w="0" w:type="dxa"/>
              <w:right w:w="108" w:type="dxa"/>
            </w:tcMar>
            <w:vAlign w:val="center"/>
            <w:hideMark/>
          </w:tcPr>
          <w:p w14:paraId="4DD0E1AC" w14:textId="77777777" w:rsidR="002D1B02" w:rsidRDefault="002D1B02" w:rsidP="002D1B02">
            <w:pPr>
              <w:jc w:val="center"/>
              <w:rPr>
                <w:rFonts w:cs="Arial"/>
                <w:color w:val="000000"/>
                <w:lang w:eastAsia="en-GB"/>
              </w:rPr>
            </w:pPr>
            <w:r>
              <w:rPr>
                <w:rFonts w:cs="Arial"/>
                <w:color w:val="000000"/>
                <w:lang w:eastAsia="en-GB"/>
              </w:rPr>
              <w:t>E</w:t>
            </w:r>
          </w:p>
        </w:tc>
      </w:tr>
      <w:tr w:rsidR="002D1B02" w14:paraId="49BCAA4A" w14:textId="77777777" w:rsidTr="008E68E4">
        <w:trPr>
          <w:trHeight w:val="2268"/>
        </w:trPr>
        <w:tc>
          <w:tcPr>
            <w:tcW w:w="1364" w:type="dxa"/>
            <w:tcMar>
              <w:top w:w="0" w:type="dxa"/>
              <w:left w:w="108" w:type="dxa"/>
              <w:bottom w:w="0" w:type="dxa"/>
              <w:right w:w="108" w:type="dxa"/>
            </w:tcMar>
            <w:vAlign w:val="center"/>
          </w:tcPr>
          <w:p w14:paraId="63ED7494" w14:textId="77777777" w:rsidR="002D1B02" w:rsidRDefault="002D1B02" w:rsidP="002D1B02">
            <w:pPr>
              <w:rPr>
                <w:rFonts w:cs="Arial"/>
                <w:color w:val="000000"/>
                <w:lang w:eastAsia="en-GB"/>
              </w:rPr>
            </w:pPr>
            <w:r>
              <w:rPr>
                <w:rFonts w:cs="Arial"/>
                <w:color w:val="000000"/>
                <w:lang w:eastAsia="en-GB"/>
              </w:rPr>
              <w:t>Response:</w:t>
            </w:r>
          </w:p>
          <w:p w14:paraId="279E3F3D" w14:textId="77777777" w:rsidR="002D1B02" w:rsidRDefault="002D1B02" w:rsidP="002D1B02">
            <w:pPr>
              <w:rPr>
                <w:rFonts w:cs="Arial"/>
                <w:color w:val="000000"/>
                <w:sz w:val="16"/>
                <w:szCs w:val="16"/>
                <w:lang w:eastAsia="en-GB"/>
              </w:rPr>
            </w:pPr>
          </w:p>
          <w:p w14:paraId="7CECC918" w14:textId="77777777" w:rsidR="002D1B02" w:rsidRDefault="002D1B02" w:rsidP="002D1B02">
            <w:pPr>
              <w:rPr>
                <w:rFonts w:cs="Arial"/>
                <w:color w:val="000000"/>
                <w:sz w:val="16"/>
                <w:szCs w:val="16"/>
                <w:lang w:eastAsia="en-GB"/>
              </w:rPr>
            </w:pPr>
          </w:p>
          <w:p w14:paraId="22EB97EE" w14:textId="77777777" w:rsidR="002D1B02" w:rsidRDefault="002D1B02" w:rsidP="002D1B02">
            <w:pPr>
              <w:rPr>
                <w:rFonts w:cs="Arial"/>
                <w:color w:val="000000"/>
                <w:sz w:val="16"/>
                <w:szCs w:val="16"/>
                <w:lang w:eastAsia="en-GB"/>
              </w:rPr>
            </w:pPr>
          </w:p>
          <w:p w14:paraId="433042D4" w14:textId="77777777" w:rsidR="002D1B02" w:rsidRDefault="002D1B02" w:rsidP="002D1B02">
            <w:pPr>
              <w:rPr>
                <w:rFonts w:cs="Arial"/>
                <w:color w:val="000000"/>
                <w:sz w:val="16"/>
                <w:szCs w:val="16"/>
                <w:lang w:eastAsia="en-GB"/>
              </w:rPr>
            </w:pPr>
          </w:p>
          <w:p w14:paraId="2D808FCA"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38190AE1" w14:textId="77777777" w:rsidR="002D1B02" w:rsidRDefault="002D1B02" w:rsidP="002D1B02">
            <w:pPr>
              <w:rPr>
                <w:rFonts w:cs="Arial"/>
                <w:color w:val="000000"/>
                <w:lang w:eastAsia="en-GB"/>
              </w:rPr>
            </w:pPr>
          </w:p>
          <w:p w14:paraId="33C3330E" w14:textId="77777777" w:rsidR="002D1B02" w:rsidRDefault="002D1B02" w:rsidP="002D1B02">
            <w:pPr>
              <w:rPr>
                <w:rFonts w:cs="Arial"/>
                <w:color w:val="000000"/>
                <w:lang w:eastAsia="en-GB"/>
              </w:rPr>
            </w:pPr>
          </w:p>
          <w:p w14:paraId="628A6757" w14:textId="77777777" w:rsidR="002D1B02" w:rsidRDefault="002D1B02" w:rsidP="002D1B02">
            <w:pPr>
              <w:rPr>
                <w:rFonts w:cs="Arial"/>
                <w:color w:val="000000"/>
                <w:lang w:eastAsia="en-GB"/>
              </w:rPr>
            </w:pPr>
          </w:p>
          <w:p w14:paraId="72AB6AD7" w14:textId="77777777" w:rsidR="002D1B02" w:rsidRDefault="002D1B02" w:rsidP="002D1B02">
            <w:pPr>
              <w:rPr>
                <w:rFonts w:cs="Arial"/>
                <w:color w:val="000000"/>
                <w:lang w:eastAsia="en-GB"/>
              </w:rPr>
            </w:pPr>
          </w:p>
          <w:p w14:paraId="352EAC13" w14:textId="77777777" w:rsidR="002D1B02" w:rsidRDefault="002D1B02" w:rsidP="002D1B02">
            <w:pPr>
              <w:rPr>
                <w:rFonts w:cs="Arial"/>
                <w:color w:val="000000"/>
                <w:lang w:eastAsia="en-GB"/>
              </w:rPr>
            </w:pPr>
          </w:p>
          <w:p w14:paraId="5A8C1304" w14:textId="77777777" w:rsidR="002D1B02" w:rsidRDefault="002D1B02" w:rsidP="002D1B02">
            <w:pPr>
              <w:rPr>
                <w:rFonts w:cs="Arial"/>
                <w:color w:val="000000"/>
                <w:lang w:eastAsia="en-GB"/>
              </w:rPr>
            </w:pPr>
          </w:p>
          <w:p w14:paraId="4AC2708C"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20647A83" w14:textId="77777777" w:rsidR="002D1B02" w:rsidRDefault="002D1B02" w:rsidP="002D1B02">
            <w:pPr>
              <w:jc w:val="center"/>
              <w:rPr>
                <w:rFonts w:cs="Arial"/>
                <w:color w:val="000000"/>
                <w:lang w:eastAsia="en-GB"/>
              </w:rPr>
            </w:pPr>
          </w:p>
        </w:tc>
      </w:tr>
      <w:tr w:rsidR="002D1B02" w14:paraId="5A34B772" w14:textId="77777777" w:rsidTr="008E68E4">
        <w:trPr>
          <w:trHeight w:val="566"/>
        </w:trPr>
        <w:tc>
          <w:tcPr>
            <w:tcW w:w="1364" w:type="dxa"/>
            <w:tcMar>
              <w:top w:w="0" w:type="dxa"/>
              <w:left w:w="108" w:type="dxa"/>
              <w:bottom w:w="0" w:type="dxa"/>
              <w:right w:w="108" w:type="dxa"/>
            </w:tcMar>
            <w:vAlign w:val="center"/>
            <w:hideMark/>
          </w:tcPr>
          <w:p w14:paraId="65DDA349" w14:textId="77777777" w:rsidR="002D1B02" w:rsidRDefault="002D1B02" w:rsidP="002D1B02">
            <w:pPr>
              <w:rPr>
                <w:rFonts w:cs="Arial"/>
                <w:color w:val="000000"/>
                <w:lang w:eastAsia="en-GB"/>
              </w:rPr>
            </w:pPr>
            <w:r>
              <w:rPr>
                <w:rFonts w:cs="Arial"/>
                <w:color w:val="000000"/>
                <w:lang w:eastAsia="en-GB"/>
              </w:rPr>
              <w:t>610</w:t>
            </w:r>
          </w:p>
        </w:tc>
        <w:tc>
          <w:tcPr>
            <w:tcW w:w="12093" w:type="dxa"/>
            <w:tcMar>
              <w:top w:w="0" w:type="dxa"/>
              <w:left w:w="108" w:type="dxa"/>
              <w:bottom w:w="0" w:type="dxa"/>
              <w:right w:w="108" w:type="dxa"/>
            </w:tcMar>
            <w:vAlign w:val="center"/>
            <w:hideMark/>
          </w:tcPr>
          <w:p w14:paraId="02CE0F86" w14:textId="77777777" w:rsidR="002D1B02" w:rsidRDefault="002D1B02" w:rsidP="002D1B02">
            <w:pPr>
              <w:rPr>
                <w:rFonts w:cs="Arial"/>
                <w:color w:val="000000"/>
                <w:lang w:eastAsia="en-GB"/>
              </w:rPr>
            </w:pPr>
            <w:r>
              <w:rPr>
                <w:rFonts w:cs="Arial"/>
                <w:color w:val="000000"/>
                <w:lang w:eastAsia="en-GB"/>
              </w:rPr>
              <w:t>You must include examples of how customer segmentation can be analysed through your proposed system.</w:t>
            </w:r>
          </w:p>
        </w:tc>
        <w:tc>
          <w:tcPr>
            <w:tcW w:w="567" w:type="dxa"/>
            <w:tcMar>
              <w:top w:w="0" w:type="dxa"/>
              <w:left w:w="108" w:type="dxa"/>
              <w:bottom w:w="0" w:type="dxa"/>
              <w:right w:w="108" w:type="dxa"/>
            </w:tcMar>
            <w:vAlign w:val="center"/>
            <w:hideMark/>
          </w:tcPr>
          <w:p w14:paraId="36363FA7" w14:textId="77777777" w:rsidR="002D1B02" w:rsidRDefault="002D1B02" w:rsidP="002D1B02">
            <w:pPr>
              <w:jc w:val="center"/>
              <w:rPr>
                <w:rFonts w:cs="Arial"/>
                <w:color w:val="000000"/>
                <w:lang w:eastAsia="en-GB"/>
              </w:rPr>
            </w:pPr>
            <w:r>
              <w:rPr>
                <w:rFonts w:cs="Arial"/>
                <w:color w:val="000000"/>
                <w:lang w:eastAsia="en-GB"/>
              </w:rPr>
              <w:t>E</w:t>
            </w:r>
          </w:p>
        </w:tc>
      </w:tr>
      <w:tr w:rsidR="002D1B02" w14:paraId="6E079C92" w14:textId="77777777" w:rsidTr="008E68E4">
        <w:trPr>
          <w:trHeight w:val="2268"/>
        </w:trPr>
        <w:tc>
          <w:tcPr>
            <w:tcW w:w="1364" w:type="dxa"/>
            <w:tcMar>
              <w:top w:w="0" w:type="dxa"/>
              <w:left w:w="108" w:type="dxa"/>
              <w:bottom w:w="0" w:type="dxa"/>
              <w:right w:w="108" w:type="dxa"/>
            </w:tcMar>
            <w:vAlign w:val="center"/>
          </w:tcPr>
          <w:p w14:paraId="336E6FB9" w14:textId="77777777" w:rsidR="002D1B02" w:rsidRDefault="002D1B02" w:rsidP="002D1B02">
            <w:pPr>
              <w:rPr>
                <w:rFonts w:cs="Arial"/>
                <w:color w:val="000000"/>
                <w:lang w:eastAsia="en-GB"/>
              </w:rPr>
            </w:pPr>
            <w:r>
              <w:rPr>
                <w:rFonts w:cs="Arial"/>
                <w:color w:val="000000"/>
                <w:lang w:eastAsia="en-GB"/>
              </w:rPr>
              <w:t>Response:</w:t>
            </w:r>
          </w:p>
          <w:p w14:paraId="2EC0E7D9" w14:textId="77777777" w:rsidR="002D1B02" w:rsidRDefault="002D1B02" w:rsidP="002D1B02">
            <w:pPr>
              <w:rPr>
                <w:rFonts w:cs="Arial"/>
                <w:color w:val="000000"/>
                <w:sz w:val="16"/>
                <w:szCs w:val="16"/>
                <w:lang w:eastAsia="en-GB"/>
              </w:rPr>
            </w:pPr>
          </w:p>
          <w:p w14:paraId="398B28EE" w14:textId="77777777" w:rsidR="002D1B02" w:rsidRDefault="002D1B02" w:rsidP="002D1B02">
            <w:pPr>
              <w:rPr>
                <w:rFonts w:cs="Arial"/>
                <w:color w:val="000000"/>
                <w:sz w:val="16"/>
                <w:szCs w:val="16"/>
                <w:lang w:eastAsia="en-GB"/>
              </w:rPr>
            </w:pPr>
          </w:p>
          <w:p w14:paraId="2AADF5AC" w14:textId="77777777" w:rsidR="002D1B02" w:rsidRDefault="002D1B02" w:rsidP="002D1B02">
            <w:pPr>
              <w:rPr>
                <w:rFonts w:cs="Arial"/>
                <w:color w:val="000000"/>
                <w:sz w:val="16"/>
                <w:szCs w:val="16"/>
                <w:lang w:eastAsia="en-GB"/>
              </w:rPr>
            </w:pPr>
          </w:p>
          <w:p w14:paraId="6EB69EB3" w14:textId="77777777" w:rsidR="002D1B02" w:rsidRDefault="002D1B02" w:rsidP="002D1B02">
            <w:pPr>
              <w:rPr>
                <w:rFonts w:cs="Arial"/>
                <w:color w:val="000000"/>
                <w:sz w:val="16"/>
                <w:szCs w:val="16"/>
                <w:lang w:eastAsia="en-GB"/>
              </w:rPr>
            </w:pPr>
          </w:p>
          <w:p w14:paraId="6EF32359"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00A003F3" w14:textId="77777777" w:rsidR="002D1B02" w:rsidRDefault="002D1B02" w:rsidP="002D1B02">
            <w:pPr>
              <w:rPr>
                <w:rFonts w:cs="Arial"/>
                <w:color w:val="000000"/>
                <w:lang w:eastAsia="en-GB"/>
              </w:rPr>
            </w:pPr>
          </w:p>
          <w:p w14:paraId="15C42313" w14:textId="77777777" w:rsidR="002D1B02" w:rsidRDefault="002D1B02" w:rsidP="002D1B02">
            <w:pPr>
              <w:rPr>
                <w:rFonts w:cs="Arial"/>
                <w:color w:val="000000"/>
                <w:lang w:eastAsia="en-GB"/>
              </w:rPr>
            </w:pPr>
          </w:p>
          <w:p w14:paraId="2082404F" w14:textId="77777777" w:rsidR="002D1B02" w:rsidRDefault="002D1B02" w:rsidP="002D1B02">
            <w:pPr>
              <w:rPr>
                <w:rFonts w:cs="Arial"/>
                <w:color w:val="000000"/>
                <w:lang w:eastAsia="en-GB"/>
              </w:rPr>
            </w:pPr>
          </w:p>
          <w:p w14:paraId="3FE9E2B7" w14:textId="77777777" w:rsidR="002D1B02" w:rsidRDefault="002D1B02" w:rsidP="002D1B02">
            <w:pPr>
              <w:rPr>
                <w:rFonts w:cs="Arial"/>
                <w:color w:val="000000"/>
                <w:lang w:eastAsia="en-GB"/>
              </w:rPr>
            </w:pPr>
          </w:p>
          <w:p w14:paraId="0AAB57AB" w14:textId="77777777" w:rsidR="002D1B02" w:rsidRDefault="002D1B02" w:rsidP="002D1B02">
            <w:pPr>
              <w:rPr>
                <w:rFonts w:cs="Arial"/>
                <w:color w:val="000000"/>
                <w:lang w:eastAsia="en-GB"/>
              </w:rPr>
            </w:pPr>
          </w:p>
          <w:p w14:paraId="6A4EFA5C" w14:textId="77777777" w:rsidR="002D1B02" w:rsidRDefault="002D1B02" w:rsidP="002D1B02">
            <w:pPr>
              <w:rPr>
                <w:rFonts w:cs="Arial"/>
                <w:color w:val="000000"/>
                <w:lang w:eastAsia="en-GB"/>
              </w:rPr>
            </w:pPr>
          </w:p>
          <w:p w14:paraId="72E780F2"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364AC8D6" w14:textId="77777777" w:rsidR="002D1B02" w:rsidRDefault="002D1B02" w:rsidP="002D1B02">
            <w:pPr>
              <w:jc w:val="center"/>
              <w:rPr>
                <w:rFonts w:cs="Arial"/>
                <w:color w:val="000000"/>
                <w:lang w:eastAsia="en-GB"/>
              </w:rPr>
            </w:pPr>
          </w:p>
        </w:tc>
      </w:tr>
      <w:tr w:rsidR="002D1B02" w14:paraId="2DF68668" w14:textId="77777777" w:rsidTr="008E68E4">
        <w:trPr>
          <w:trHeight w:val="566"/>
        </w:trPr>
        <w:tc>
          <w:tcPr>
            <w:tcW w:w="1364" w:type="dxa"/>
            <w:tcMar>
              <w:top w:w="0" w:type="dxa"/>
              <w:left w:w="108" w:type="dxa"/>
              <w:bottom w:w="0" w:type="dxa"/>
              <w:right w:w="108" w:type="dxa"/>
            </w:tcMar>
            <w:vAlign w:val="center"/>
            <w:hideMark/>
          </w:tcPr>
          <w:p w14:paraId="350E7D48" w14:textId="77777777" w:rsidR="002D1B02" w:rsidRDefault="002D1B02" w:rsidP="002D1B02">
            <w:pPr>
              <w:rPr>
                <w:rFonts w:cs="Arial"/>
                <w:color w:val="000000"/>
                <w:lang w:eastAsia="en-GB"/>
              </w:rPr>
            </w:pPr>
            <w:r>
              <w:rPr>
                <w:rFonts w:cs="Arial"/>
                <w:color w:val="000000"/>
                <w:lang w:eastAsia="en-GB"/>
              </w:rPr>
              <w:t>611</w:t>
            </w:r>
          </w:p>
        </w:tc>
        <w:tc>
          <w:tcPr>
            <w:tcW w:w="12093" w:type="dxa"/>
            <w:tcMar>
              <w:top w:w="0" w:type="dxa"/>
              <w:left w:w="108" w:type="dxa"/>
              <w:bottom w:w="0" w:type="dxa"/>
              <w:right w:w="108" w:type="dxa"/>
            </w:tcMar>
            <w:vAlign w:val="center"/>
            <w:hideMark/>
          </w:tcPr>
          <w:p w14:paraId="07E910E5" w14:textId="77777777" w:rsidR="002D1B02" w:rsidRDefault="002D1B02" w:rsidP="002D1B02">
            <w:pPr>
              <w:rPr>
                <w:rFonts w:cs="Arial"/>
                <w:color w:val="000000"/>
                <w:lang w:eastAsia="en-GB"/>
              </w:rPr>
            </w:pPr>
            <w:r>
              <w:rPr>
                <w:rFonts w:cs="Arial"/>
                <w:color w:val="000000"/>
                <w:lang w:eastAsia="en-GB"/>
              </w:rPr>
              <w:t>Your solution must include functionality which can analyse service against key performance indicators.</w:t>
            </w:r>
          </w:p>
        </w:tc>
        <w:tc>
          <w:tcPr>
            <w:tcW w:w="567" w:type="dxa"/>
            <w:tcMar>
              <w:top w:w="0" w:type="dxa"/>
              <w:left w:w="108" w:type="dxa"/>
              <w:bottom w:w="0" w:type="dxa"/>
              <w:right w:w="108" w:type="dxa"/>
            </w:tcMar>
            <w:vAlign w:val="center"/>
            <w:hideMark/>
          </w:tcPr>
          <w:p w14:paraId="1339DD96" w14:textId="77777777" w:rsidR="002D1B02" w:rsidRDefault="002D1B02" w:rsidP="002D1B02">
            <w:pPr>
              <w:jc w:val="center"/>
              <w:rPr>
                <w:rFonts w:cs="Arial"/>
                <w:color w:val="000000"/>
                <w:lang w:eastAsia="en-GB"/>
              </w:rPr>
            </w:pPr>
            <w:r>
              <w:rPr>
                <w:rFonts w:cs="Arial"/>
                <w:color w:val="000000"/>
                <w:lang w:eastAsia="en-GB"/>
              </w:rPr>
              <w:t>E</w:t>
            </w:r>
          </w:p>
        </w:tc>
      </w:tr>
      <w:tr w:rsidR="002D1B02" w14:paraId="67A8D0E2" w14:textId="77777777" w:rsidTr="008E68E4">
        <w:trPr>
          <w:trHeight w:val="2268"/>
        </w:trPr>
        <w:tc>
          <w:tcPr>
            <w:tcW w:w="1364" w:type="dxa"/>
            <w:tcMar>
              <w:top w:w="0" w:type="dxa"/>
              <w:left w:w="108" w:type="dxa"/>
              <w:bottom w:w="0" w:type="dxa"/>
              <w:right w:w="108" w:type="dxa"/>
            </w:tcMar>
            <w:vAlign w:val="center"/>
          </w:tcPr>
          <w:p w14:paraId="658EFF1F" w14:textId="77777777" w:rsidR="002D1B02" w:rsidRDefault="002D1B02" w:rsidP="002D1B02">
            <w:pPr>
              <w:rPr>
                <w:rFonts w:cs="Arial"/>
                <w:color w:val="000000"/>
                <w:lang w:eastAsia="en-GB"/>
              </w:rPr>
            </w:pPr>
            <w:r>
              <w:rPr>
                <w:rFonts w:cs="Arial"/>
                <w:color w:val="000000"/>
                <w:lang w:eastAsia="en-GB"/>
              </w:rPr>
              <w:t>Response:</w:t>
            </w:r>
          </w:p>
          <w:p w14:paraId="39DE4312" w14:textId="77777777" w:rsidR="002D1B02" w:rsidRDefault="002D1B02" w:rsidP="002D1B02">
            <w:pPr>
              <w:rPr>
                <w:rFonts w:cs="Arial"/>
                <w:color w:val="000000"/>
                <w:sz w:val="16"/>
                <w:szCs w:val="16"/>
                <w:lang w:eastAsia="en-GB"/>
              </w:rPr>
            </w:pPr>
          </w:p>
          <w:p w14:paraId="1EBFD837" w14:textId="77777777" w:rsidR="002D1B02" w:rsidRDefault="002D1B02" w:rsidP="002D1B02">
            <w:pPr>
              <w:rPr>
                <w:rFonts w:cs="Arial"/>
                <w:color w:val="000000"/>
                <w:sz w:val="16"/>
                <w:szCs w:val="16"/>
                <w:lang w:eastAsia="en-GB"/>
              </w:rPr>
            </w:pPr>
          </w:p>
          <w:p w14:paraId="40D6852E" w14:textId="77777777" w:rsidR="002D1B02" w:rsidRDefault="002D1B02" w:rsidP="002D1B02">
            <w:pPr>
              <w:rPr>
                <w:rFonts w:cs="Arial"/>
                <w:color w:val="000000"/>
                <w:sz w:val="16"/>
                <w:szCs w:val="16"/>
                <w:lang w:eastAsia="en-GB"/>
              </w:rPr>
            </w:pPr>
          </w:p>
          <w:p w14:paraId="00C00F54" w14:textId="77777777" w:rsidR="002D1B02" w:rsidRDefault="002D1B02" w:rsidP="002D1B02">
            <w:pPr>
              <w:rPr>
                <w:rFonts w:cs="Arial"/>
                <w:color w:val="000000"/>
                <w:sz w:val="16"/>
                <w:szCs w:val="16"/>
                <w:lang w:eastAsia="en-GB"/>
              </w:rPr>
            </w:pPr>
          </w:p>
          <w:p w14:paraId="6318C648"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487B9DE9" w14:textId="77777777" w:rsidR="002D1B02" w:rsidRDefault="002D1B02" w:rsidP="002D1B02">
            <w:pPr>
              <w:rPr>
                <w:rFonts w:cs="Arial"/>
                <w:color w:val="000000"/>
                <w:lang w:eastAsia="en-GB"/>
              </w:rPr>
            </w:pPr>
          </w:p>
          <w:p w14:paraId="4965CC36" w14:textId="77777777" w:rsidR="002D1B02" w:rsidRDefault="002D1B02" w:rsidP="002D1B02">
            <w:pPr>
              <w:rPr>
                <w:rFonts w:cs="Arial"/>
                <w:color w:val="000000"/>
                <w:lang w:eastAsia="en-GB"/>
              </w:rPr>
            </w:pPr>
          </w:p>
          <w:p w14:paraId="615801EA" w14:textId="77777777" w:rsidR="002D1B02" w:rsidRDefault="002D1B02" w:rsidP="002D1B02">
            <w:pPr>
              <w:rPr>
                <w:rFonts w:cs="Arial"/>
                <w:color w:val="000000"/>
                <w:lang w:eastAsia="en-GB"/>
              </w:rPr>
            </w:pPr>
          </w:p>
          <w:p w14:paraId="084E6718" w14:textId="77777777" w:rsidR="002D1B02" w:rsidRDefault="002D1B02" w:rsidP="002D1B02">
            <w:pPr>
              <w:rPr>
                <w:rFonts w:cs="Arial"/>
                <w:color w:val="000000"/>
                <w:lang w:eastAsia="en-GB"/>
              </w:rPr>
            </w:pPr>
          </w:p>
          <w:p w14:paraId="42D5CB93" w14:textId="77777777" w:rsidR="002D1B02" w:rsidRDefault="002D1B02" w:rsidP="002D1B02">
            <w:pPr>
              <w:rPr>
                <w:rFonts w:cs="Arial"/>
                <w:color w:val="000000"/>
                <w:lang w:eastAsia="en-GB"/>
              </w:rPr>
            </w:pPr>
          </w:p>
          <w:p w14:paraId="1EEFA7A9" w14:textId="77777777" w:rsidR="002D1B02" w:rsidRDefault="002D1B02" w:rsidP="002D1B02">
            <w:pPr>
              <w:rPr>
                <w:rFonts w:cs="Arial"/>
                <w:color w:val="000000"/>
                <w:lang w:eastAsia="en-GB"/>
              </w:rPr>
            </w:pPr>
          </w:p>
          <w:p w14:paraId="6AFFCF64"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72C416BA" w14:textId="77777777" w:rsidR="002D1B02" w:rsidRDefault="002D1B02" w:rsidP="002D1B02">
            <w:pPr>
              <w:jc w:val="center"/>
              <w:rPr>
                <w:rFonts w:cs="Arial"/>
                <w:color w:val="000000"/>
                <w:lang w:eastAsia="en-GB"/>
              </w:rPr>
            </w:pPr>
          </w:p>
        </w:tc>
      </w:tr>
    </w:tbl>
    <w:p w14:paraId="5D59A1AF" w14:textId="77777777" w:rsidR="00AB7732" w:rsidRDefault="00AB7732">
      <w: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14:paraId="6D67A414" w14:textId="77777777" w:rsidTr="008E68E4">
        <w:trPr>
          <w:trHeight w:val="566"/>
        </w:trPr>
        <w:tc>
          <w:tcPr>
            <w:tcW w:w="1364" w:type="dxa"/>
            <w:tcMar>
              <w:top w:w="0" w:type="dxa"/>
              <w:left w:w="108" w:type="dxa"/>
              <w:bottom w:w="0" w:type="dxa"/>
              <w:right w:w="108" w:type="dxa"/>
            </w:tcMar>
            <w:vAlign w:val="center"/>
          </w:tcPr>
          <w:p w14:paraId="52625CEB" w14:textId="33263F5D" w:rsidR="002D1B02" w:rsidRDefault="002D1B02" w:rsidP="002D1B02">
            <w:pPr>
              <w:rPr>
                <w:rFonts w:cs="Arial"/>
                <w:color w:val="000000"/>
                <w:lang w:eastAsia="en-GB"/>
              </w:rPr>
            </w:pPr>
            <w:r>
              <w:rPr>
                <w:rFonts w:cs="Arial"/>
                <w:color w:val="000000"/>
                <w:lang w:eastAsia="en-GB"/>
              </w:rPr>
              <w:lastRenderedPageBreak/>
              <w:t>612</w:t>
            </w:r>
          </w:p>
        </w:tc>
        <w:tc>
          <w:tcPr>
            <w:tcW w:w="12093" w:type="dxa"/>
            <w:tcMar>
              <w:top w:w="0" w:type="dxa"/>
              <w:left w:w="108" w:type="dxa"/>
              <w:bottom w:w="0" w:type="dxa"/>
              <w:right w:w="108" w:type="dxa"/>
            </w:tcMar>
            <w:vAlign w:val="center"/>
          </w:tcPr>
          <w:p w14:paraId="22939603" w14:textId="77777777" w:rsidR="002D1B02" w:rsidRDefault="002D1B02" w:rsidP="002D1B02">
            <w:pPr>
              <w:rPr>
                <w:rFonts w:cs="Arial"/>
                <w:color w:val="000000"/>
                <w:lang w:eastAsia="en-GB"/>
              </w:rPr>
            </w:pPr>
            <w:r>
              <w:rPr>
                <w:rFonts w:cs="Arial"/>
                <w:color w:val="000000"/>
                <w:lang w:eastAsia="en-GB"/>
              </w:rPr>
              <w:t>Your solution should support document level reporting to enable Leeds Fed to identify where a certain document type is held against an entity and report on numbers held and exceptions.</w:t>
            </w:r>
          </w:p>
        </w:tc>
        <w:tc>
          <w:tcPr>
            <w:tcW w:w="567" w:type="dxa"/>
            <w:tcMar>
              <w:top w:w="0" w:type="dxa"/>
              <w:left w:w="108" w:type="dxa"/>
              <w:bottom w:w="0" w:type="dxa"/>
              <w:right w:w="108" w:type="dxa"/>
            </w:tcMar>
            <w:vAlign w:val="center"/>
          </w:tcPr>
          <w:p w14:paraId="12EEC77C" w14:textId="77777777" w:rsidR="002D1B02" w:rsidRDefault="002D1B02" w:rsidP="002D1B02">
            <w:pPr>
              <w:jc w:val="center"/>
              <w:rPr>
                <w:rFonts w:cs="Arial"/>
                <w:color w:val="000000"/>
                <w:lang w:eastAsia="en-GB"/>
              </w:rPr>
            </w:pPr>
            <w:r>
              <w:rPr>
                <w:rFonts w:cs="Arial"/>
                <w:color w:val="000000"/>
                <w:lang w:eastAsia="en-GB"/>
              </w:rPr>
              <w:t>D</w:t>
            </w:r>
          </w:p>
        </w:tc>
      </w:tr>
      <w:tr w:rsidR="002D1B02" w14:paraId="7FA8DFBA" w14:textId="77777777" w:rsidTr="008E68E4">
        <w:trPr>
          <w:trHeight w:val="2268"/>
        </w:trPr>
        <w:tc>
          <w:tcPr>
            <w:tcW w:w="1364" w:type="dxa"/>
            <w:tcMar>
              <w:top w:w="0" w:type="dxa"/>
              <w:left w:w="108" w:type="dxa"/>
              <w:bottom w:w="0" w:type="dxa"/>
              <w:right w:w="108" w:type="dxa"/>
            </w:tcMar>
            <w:vAlign w:val="center"/>
          </w:tcPr>
          <w:p w14:paraId="3C0E90C5" w14:textId="77777777" w:rsidR="002D1B02" w:rsidRDefault="002D1B02" w:rsidP="002D1B02">
            <w:pPr>
              <w:rPr>
                <w:rFonts w:cs="Arial"/>
                <w:color w:val="000000"/>
                <w:lang w:eastAsia="en-GB"/>
              </w:rPr>
            </w:pPr>
            <w:r>
              <w:rPr>
                <w:rFonts w:cs="Arial"/>
                <w:color w:val="000000"/>
                <w:lang w:eastAsia="en-GB"/>
              </w:rPr>
              <w:t>Response:</w:t>
            </w:r>
          </w:p>
          <w:p w14:paraId="15D4B900" w14:textId="77777777" w:rsidR="002D1B02" w:rsidRDefault="002D1B02" w:rsidP="002D1B02">
            <w:pPr>
              <w:rPr>
                <w:rFonts w:cs="Arial"/>
                <w:color w:val="000000"/>
                <w:sz w:val="16"/>
                <w:szCs w:val="16"/>
                <w:lang w:eastAsia="en-GB"/>
              </w:rPr>
            </w:pPr>
          </w:p>
          <w:p w14:paraId="1CC9E9E7" w14:textId="77777777" w:rsidR="002D1B02" w:rsidRDefault="002D1B02" w:rsidP="002D1B02">
            <w:pPr>
              <w:rPr>
                <w:rFonts w:cs="Arial"/>
                <w:color w:val="000000"/>
                <w:sz w:val="16"/>
                <w:szCs w:val="16"/>
                <w:lang w:eastAsia="en-GB"/>
              </w:rPr>
            </w:pPr>
          </w:p>
          <w:p w14:paraId="091EFF8A" w14:textId="77777777" w:rsidR="002D1B02" w:rsidRDefault="002D1B02" w:rsidP="002D1B02">
            <w:pPr>
              <w:rPr>
                <w:rFonts w:cs="Arial"/>
                <w:color w:val="000000"/>
                <w:sz w:val="16"/>
                <w:szCs w:val="16"/>
                <w:lang w:eastAsia="en-GB"/>
              </w:rPr>
            </w:pPr>
          </w:p>
          <w:p w14:paraId="053E0297" w14:textId="77777777" w:rsidR="002D1B02" w:rsidRDefault="002D1B02" w:rsidP="002D1B02">
            <w:pPr>
              <w:rPr>
                <w:rFonts w:cs="Arial"/>
                <w:color w:val="000000"/>
                <w:sz w:val="16"/>
                <w:szCs w:val="16"/>
                <w:lang w:eastAsia="en-GB"/>
              </w:rPr>
            </w:pPr>
          </w:p>
          <w:p w14:paraId="36F609D6"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3</w:t>
            </w:r>
          </w:p>
        </w:tc>
        <w:tc>
          <w:tcPr>
            <w:tcW w:w="12093" w:type="dxa"/>
            <w:tcMar>
              <w:top w:w="0" w:type="dxa"/>
              <w:left w:w="108" w:type="dxa"/>
              <w:bottom w:w="0" w:type="dxa"/>
              <w:right w:w="108" w:type="dxa"/>
            </w:tcMar>
            <w:vAlign w:val="center"/>
          </w:tcPr>
          <w:p w14:paraId="17E42C50" w14:textId="77777777" w:rsidR="002D1B02" w:rsidRDefault="002D1B02" w:rsidP="002D1B02">
            <w:pPr>
              <w:rPr>
                <w:rFonts w:cs="Arial"/>
                <w:color w:val="000000"/>
                <w:lang w:eastAsia="en-GB"/>
              </w:rPr>
            </w:pPr>
          </w:p>
          <w:p w14:paraId="2784BD2D" w14:textId="77777777" w:rsidR="002D1B02" w:rsidRDefault="002D1B02" w:rsidP="002D1B02">
            <w:pPr>
              <w:rPr>
                <w:rFonts w:cs="Arial"/>
                <w:color w:val="000000"/>
                <w:lang w:eastAsia="en-GB"/>
              </w:rPr>
            </w:pPr>
          </w:p>
          <w:p w14:paraId="2A5A1F19" w14:textId="77777777" w:rsidR="002D1B02" w:rsidRDefault="002D1B02" w:rsidP="002D1B02">
            <w:pPr>
              <w:rPr>
                <w:rFonts w:cs="Arial"/>
                <w:color w:val="000000"/>
                <w:lang w:eastAsia="en-GB"/>
              </w:rPr>
            </w:pPr>
          </w:p>
          <w:p w14:paraId="5E67BAF3" w14:textId="77777777" w:rsidR="002D1B02" w:rsidRDefault="002D1B02" w:rsidP="002D1B02">
            <w:pPr>
              <w:rPr>
                <w:rFonts w:cs="Arial"/>
                <w:color w:val="000000"/>
                <w:lang w:eastAsia="en-GB"/>
              </w:rPr>
            </w:pPr>
          </w:p>
          <w:p w14:paraId="4C7BF74F" w14:textId="77777777" w:rsidR="002D1B02" w:rsidRDefault="002D1B02" w:rsidP="002D1B02">
            <w:pPr>
              <w:rPr>
                <w:rFonts w:cs="Arial"/>
                <w:color w:val="000000"/>
                <w:lang w:eastAsia="en-GB"/>
              </w:rPr>
            </w:pPr>
          </w:p>
          <w:p w14:paraId="4ACB7547" w14:textId="77777777" w:rsidR="002D1B02" w:rsidRDefault="002D1B02" w:rsidP="002D1B02">
            <w:pPr>
              <w:rPr>
                <w:rFonts w:cs="Arial"/>
                <w:color w:val="000000"/>
                <w:lang w:eastAsia="en-GB"/>
              </w:rPr>
            </w:pPr>
          </w:p>
          <w:p w14:paraId="7A5F0DFD"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2BA8A403" w14:textId="77777777" w:rsidR="002D1B02" w:rsidRDefault="002D1B02" w:rsidP="002D1B02">
            <w:pPr>
              <w:jc w:val="center"/>
              <w:rPr>
                <w:rFonts w:cs="Arial"/>
                <w:color w:val="000000"/>
                <w:lang w:eastAsia="en-GB"/>
              </w:rPr>
            </w:pPr>
          </w:p>
        </w:tc>
      </w:tr>
      <w:tr w:rsidR="002D1B02" w14:paraId="22F310E2" w14:textId="77777777" w:rsidTr="008E68E4">
        <w:trPr>
          <w:trHeight w:val="566"/>
        </w:trPr>
        <w:tc>
          <w:tcPr>
            <w:tcW w:w="1364" w:type="dxa"/>
            <w:tcMar>
              <w:top w:w="0" w:type="dxa"/>
              <w:left w:w="108" w:type="dxa"/>
              <w:bottom w:w="0" w:type="dxa"/>
              <w:right w:w="108" w:type="dxa"/>
            </w:tcMar>
            <w:vAlign w:val="center"/>
          </w:tcPr>
          <w:p w14:paraId="0C9BDE35" w14:textId="77777777" w:rsidR="002D1B02" w:rsidRDefault="002D1B02" w:rsidP="002D1B02">
            <w:pPr>
              <w:rPr>
                <w:rFonts w:cs="Arial"/>
                <w:color w:val="000000"/>
                <w:lang w:eastAsia="en-GB"/>
              </w:rPr>
            </w:pPr>
            <w:r>
              <w:rPr>
                <w:rFonts w:cs="Arial"/>
                <w:color w:val="000000"/>
                <w:lang w:eastAsia="en-GB"/>
              </w:rPr>
              <w:t>613</w:t>
            </w:r>
          </w:p>
        </w:tc>
        <w:tc>
          <w:tcPr>
            <w:tcW w:w="12093" w:type="dxa"/>
            <w:tcMar>
              <w:top w:w="0" w:type="dxa"/>
              <w:left w:w="108" w:type="dxa"/>
              <w:bottom w:w="0" w:type="dxa"/>
              <w:right w:w="108" w:type="dxa"/>
            </w:tcMar>
            <w:vAlign w:val="center"/>
          </w:tcPr>
          <w:p w14:paraId="52A83FA4" w14:textId="77777777" w:rsidR="002D1B02" w:rsidRDefault="002D1B02" w:rsidP="002D1B02">
            <w:pPr>
              <w:rPr>
                <w:rFonts w:cs="Arial"/>
                <w:color w:val="000000"/>
                <w:lang w:eastAsia="en-GB"/>
              </w:rPr>
            </w:pPr>
            <w:r>
              <w:rPr>
                <w:rFonts w:cs="Arial"/>
                <w:color w:val="000000"/>
                <w:lang w:eastAsia="en-GB"/>
              </w:rPr>
              <w:t>Your solution should include functionality that allows Leeds Fed to associate an expected catalogue of documents that would be held against an entity and report against this.</w:t>
            </w:r>
          </w:p>
        </w:tc>
        <w:tc>
          <w:tcPr>
            <w:tcW w:w="567" w:type="dxa"/>
            <w:tcMar>
              <w:top w:w="0" w:type="dxa"/>
              <w:left w:w="108" w:type="dxa"/>
              <w:bottom w:w="0" w:type="dxa"/>
              <w:right w:w="108" w:type="dxa"/>
            </w:tcMar>
            <w:vAlign w:val="center"/>
          </w:tcPr>
          <w:p w14:paraId="1B9E4CC0" w14:textId="77777777" w:rsidR="002D1B02" w:rsidRDefault="002D1B02" w:rsidP="002D1B02">
            <w:pPr>
              <w:jc w:val="center"/>
              <w:rPr>
                <w:rFonts w:cs="Arial"/>
                <w:color w:val="000000"/>
                <w:lang w:eastAsia="en-GB"/>
              </w:rPr>
            </w:pPr>
            <w:r>
              <w:rPr>
                <w:rFonts w:cs="Arial"/>
                <w:color w:val="000000"/>
                <w:lang w:eastAsia="en-GB"/>
              </w:rPr>
              <w:t>D</w:t>
            </w:r>
          </w:p>
        </w:tc>
      </w:tr>
      <w:tr w:rsidR="002D1B02" w14:paraId="1033A314" w14:textId="77777777" w:rsidTr="008E68E4">
        <w:trPr>
          <w:trHeight w:val="2268"/>
        </w:trPr>
        <w:tc>
          <w:tcPr>
            <w:tcW w:w="1364" w:type="dxa"/>
            <w:tcMar>
              <w:top w:w="0" w:type="dxa"/>
              <w:left w:w="108" w:type="dxa"/>
              <w:bottom w:w="0" w:type="dxa"/>
              <w:right w:w="108" w:type="dxa"/>
            </w:tcMar>
            <w:vAlign w:val="center"/>
          </w:tcPr>
          <w:p w14:paraId="61DB6B3E" w14:textId="77777777" w:rsidR="002D1B02" w:rsidRDefault="002D1B02" w:rsidP="002D1B02">
            <w:pPr>
              <w:rPr>
                <w:rFonts w:cs="Arial"/>
                <w:color w:val="000000"/>
                <w:lang w:eastAsia="en-GB"/>
              </w:rPr>
            </w:pPr>
            <w:r>
              <w:rPr>
                <w:rFonts w:cs="Arial"/>
                <w:color w:val="000000"/>
                <w:lang w:eastAsia="en-GB"/>
              </w:rPr>
              <w:t>Response:</w:t>
            </w:r>
          </w:p>
          <w:p w14:paraId="39AE0BC1" w14:textId="77777777" w:rsidR="002D1B02" w:rsidRDefault="002D1B02" w:rsidP="002D1B02">
            <w:pPr>
              <w:rPr>
                <w:rFonts w:cs="Arial"/>
                <w:color w:val="000000"/>
                <w:sz w:val="16"/>
                <w:szCs w:val="16"/>
                <w:lang w:eastAsia="en-GB"/>
              </w:rPr>
            </w:pPr>
          </w:p>
          <w:p w14:paraId="6505C9F8" w14:textId="77777777" w:rsidR="002D1B02" w:rsidRDefault="002D1B02" w:rsidP="002D1B02">
            <w:pPr>
              <w:rPr>
                <w:rFonts w:cs="Arial"/>
                <w:color w:val="000000"/>
                <w:sz w:val="16"/>
                <w:szCs w:val="16"/>
                <w:lang w:eastAsia="en-GB"/>
              </w:rPr>
            </w:pPr>
          </w:p>
          <w:p w14:paraId="2A222DA6" w14:textId="77777777" w:rsidR="002D1B02" w:rsidRDefault="002D1B02" w:rsidP="002D1B02">
            <w:pPr>
              <w:rPr>
                <w:rFonts w:cs="Arial"/>
                <w:color w:val="000000"/>
                <w:sz w:val="16"/>
                <w:szCs w:val="16"/>
                <w:lang w:eastAsia="en-GB"/>
              </w:rPr>
            </w:pPr>
          </w:p>
          <w:p w14:paraId="7C3E0B1F" w14:textId="77777777" w:rsidR="002D1B02" w:rsidRDefault="002D1B02" w:rsidP="002D1B02">
            <w:pPr>
              <w:rPr>
                <w:rFonts w:cs="Arial"/>
                <w:color w:val="000000"/>
                <w:sz w:val="16"/>
                <w:szCs w:val="16"/>
                <w:lang w:eastAsia="en-GB"/>
              </w:rPr>
            </w:pPr>
          </w:p>
          <w:p w14:paraId="733DB1F3"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3</w:t>
            </w:r>
          </w:p>
        </w:tc>
        <w:tc>
          <w:tcPr>
            <w:tcW w:w="12093" w:type="dxa"/>
            <w:tcMar>
              <w:top w:w="0" w:type="dxa"/>
              <w:left w:w="108" w:type="dxa"/>
              <w:bottom w:w="0" w:type="dxa"/>
              <w:right w:w="108" w:type="dxa"/>
            </w:tcMar>
            <w:vAlign w:val="center"/>
          </w:tcPr>
          <w:p w14:paraId="20E0A3B3" w14:textId="77777777" w:rsidR="002D1B02" w:rsidRDefault="002D1B02" w:rsidP="002D1B02">
            <w:pPr>
              <w:rPr>
                <w:rFonts w:cs="Arial"/>
                <w:color w:val="000000"/>
                <w:lang w:eastAsia="en-GB"/>
              </w:rPr>
            </w:pPr>
          </w:p>
          <w:p w14:paraId="64F4DD92" w14:textId="77777777" w:rsidR="002D1B02" w:rsidRDefault="002D1B02" w:rsidP="002D1B02">
            <w:pPr>
              <w:rPr>
                <w:rFonts w:cs="Arial"/>
                <w:color w:val="000000"/>
                <w:lang w:eastAsia="en-GB"/>
              </w:rPr>
            </w:pPr>
          </w:p>
          <w:p w14:paraId="20E51830" w14:textId="77777777" w:rsidR="002D1B02" w:rsidRDefault="002D1B02" w:rsidP="002D1B02">
            <w:pPr>
              <w:rPr>
                <w:rFonts w:cs="Arial"/>
                <w:color w:val="000000"/>
                <w:lang w:eastAsia="en-GB"/>
              </w:rPr>
            </w:pPr>
          </w:p>
          <w:p w14:paraId="0FDD9D5E" w14:textId="77777777" w:rsidR="002D1B02" w:rsidRDefault="002D1B02" w:rsidP="002D1B02">
            <w:pPr>
              <w:rPr>
                <w:rFonts w:cs="Arial"/>
                <w:color w:val="000000"/>
                <w:lang w:eastAsia="en-GB"/>
              </w:rPr>
            </w:pPr>
          </w:p>
          <w:p w14:paraId="43EACDE7" w14:textId="77777777" w:rsidR="002D1B02" w:rsidRDefault="002D1B02" w:rsidP="002D1B02">
            <w:pPr>
              <w:rPr>
                <w:rFonts w:cs="Arial"/>
                <w:color w:val="000000"/>
                <w:lang w:eastAsia="en-GB"/>
              </w:rPr>
            </w:pPr>
          </w:p>
          <w:p w14:paraId="21E9FDF2" w14:textId="77777777" w:rsidR="002D1B02" w:rsidRDefault="002D1B02" w:rsidP="002D1B02">
            <w:pPr>
              <w:rPr>
                <w:rFonts w:cs="Arial"/>
                <w:color w:val="000000"/>
                <w:lang w:eastAsia="en-GB"/>
              </w:rPr>
            </w:pPr>
          </w:p>
          <w:p w14:paraId="28BFFD64"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68689BF3" w14:textId="77777777" w:rsidR="002D1B02" w:rsidRDefault="002D1B02" w:rsidP="002D1B02">
            <w:pPr>
              <w:jc w:val="center"/>
              <w:rPr>
                <w:rFonts w:cs="Arial"/>
                <w:color w:val="000000"/>
                <w:lang w:eastAsia="en-GB"/>
              </w:rPr>
            </w:pPr>
          </w:p>
        </w:tc>
      </w:tr>
      <w:tr w:rsidR="002D1B02" w14:paraId="6133ADC9" w14:textId="77777777" w:rsidTr="008E68E4">
        <w:trPr>
          <w:trHeight w:val="566"/>
        </w:trPr>
        <w:tc>
          <w:tcPr>
            <w:tcW w:w="1364" w:type="dxa"/>
            <w:tcMar>
              <w:top w:w="0" w:type="dxa"/>
              <w:left w:w="108" w:type="dxa"/>
              <w:bottom w:w="0" w:type="dxa"/>
              <w:right w:w="108" w:type="dxa"/>
            </w:tcMar>
            <w:vAlign w:val="center"/>
          </w:tcPr>
          <w:p w14:paraId="2803FC07" w14:textId="77777777" w:rsidR="002D1B02" w:rsidRDefault="002D1B02" w:rsidP="002D1B02">
            <w:pPr>
              <w:rPr>
                <w:rFonts w:cs="Arial"/>
                <w:color w:val="000000"/>
                <w:lang w:eastAsia="en-GB"/>
              </w:rPr>
            </w:pPr>
            <w:r>
              <w:rPr>
                <w:rFonts w:cs="Arial"/>
                <w:color w:val="000000"/>
                <w:lang w:eastAsia="en-GB"/>
              </w:rPr>
              <w:t>614</w:t>
            </w:r>
          </w:p>
        </w:tc>
        <w:tc>
          <w:tcPr>
            <w:tcW w:w="12093" w:type="dxa"/>
            <w:tcMar>
              <w:top w:w="0" w:type="dxa"/>
              <w:left w:w="108" w:type="dxa"/>
              <w:bottom w:w="0" w:type="dxa"/>
              <w:right w:w="108" w:type="dxa"/>
            </w:tcMar>
            <w:vAlign w:val="center"/>
          </w:tcPr>
          <w:p w14:paraId="3BE85024" w14:textId="77777777" w:rsidR="002D1B02" w:rsidRDefault="002D1B02" w:rsidP="002D1B02">
            <w:pPr>
              <w:rPr>
                <w:rFonts w:cs="Arial"/>
                <w:color w:val="000000"/>
                <w:lang w:eastAsia="en-GB"/>
              </w:rPr>
            </w:pPr>
            <w:r w:rsidRPr="00D3398F">
              <w:rPr>
                <w:rFonts w:cs="Arial"/>
                <w:color w:val="000000"/>
                <w:lang w:eastAsia="en-GB"/>
              </w:rPr>
              <w:t xml:space="preserve">Linked to the above </w:t>
            </w:r>
            <w:r>
              <w:rPr>
                <w:rFonts w:cs="Arial"/>
                <w:color w:val="000000"/>
                <w:lang w:eastAsia="en-GB"/>
              </w:rPr>
              <w:t xml:space="preserve">requirements Leeds Fed should </w:t>
            </w:r>
            <w:r w:rsidRPr="00D3398F">
              <w:rPr>
                <w:rFonts w:cs="Arial"/>
                <w:color w:val="000000"/>
                <w:lang w:eastAsia="en-GB"/>
              </w:rPr>
              <w:t xml:space="preserve">be able to </w:t>
            </w:r>
            <w:r>
              <w:rPr>
                <w:rFonts w:cs="Arial"/>
                <w:color w:val="000000"/>
                <w:lang w:eastAsia="en-GB"/>
              </w:rPr>
              <w:t xml:space="preserve">use the solution to </w:t>
            </w:r>
            <w:r w:rsidRPr="00D3398F">
              <w:rPr>
                <w:rFonts w:cs="Arial"/>
                <w:color w:val="000000"/>
                <w:lang w:eastAsia="en-GB"/>
              </w:rPr>
              <w:t>identify where expected documents are missing against an entity.</w:t>
            </w:r>
          </w:p>
        </w:tc>
        <w:tc>
          <w:tcPr>
            <w:tcW w:w="567" w:type="dxa"/>
            <w:tcMar>
              <w:top w:w="0" w:type="dxa"/>
              <w:left w:w="108" w:type="dxa"/>
              <w:bottom w:w="0" w:type="dxa"/>
              <w:right w:w="108" w:type="dxa"/>
            </w:tcMar>
            <w:vAlign w:val="center"/>
          </w:tcPr>
          <w:p w14:paraId="5A574660" w14:textId="77777777" w:rsidR="002D1B02" w:rsidRDefault="002D1B02" w:rsidP="002D1B02">
            <w:pPr>
              <w:jc w:val="center"/>
              <w:rPr>
                <w:rFonts w:cs="Arial"/>
                <w:color w:val="000000"/>
                <w:lang w:eastAsia="en-GB"/>
              </w:rPr>
            </w:pPr>
            <w:r>
              <w:rPr>
                <w:rFonts w:cs="Arial"/>
                <w:color w:val="000000"/>
                <w:lang w:eastAsia="en-GB"/>
              </w:rPr>
              <w:t>D</w:t>
            </w:r>
          </w:p>
        </w:tc>
      </w:tr>
      <w:tr w:rsidR="002D1B02" w14:paraId="37B6EE58" w14:textId="77777777" w:rsidTr="008E68E4">
        <w:trPr>
          <w:trHeight w:val="1985"/>
        </w:trPr>
        <w:tc>
          <w:tcPr>
            <w:tcW w:w="1364" w:type="dxa"/>
            <w:tcMar>
              <w:top w:w="0" w:type="dxa"/>
              <w:left w:w="108" w:type="dxa"/>
              <w:bottom w:w="0" w:type="dxa"/>
              <w:right w:w="108" w:type="dxa"/>
            </w:tcMar>
            <w:vAlign w:val="center"/>
          </w:tcPr>
          <w:p w14:paraId="169EDADA" w14:textId="77777777" w:rsidR="002D1B02" w:rsidRDefault="002D1B02" w:rsidP="002D1B02">
            <w:pPr>
              <w:rPr>
                <w:rFonts w:cs="Arial"/>
                <w:color w:val="000000"/>
                <w:lang w:eastAsia="en-GB"/>
              </w:rPr>
            </w:pPr>
            <w:r>
              <w:rPr>
                <w:rFonts w:cs="Arial"/>
                <w:color w:val="000000"/>
                <w:lang w:eastAsia="en-GB"/>
              </w:rPr>
              <w:t>Response:</w:t>
            </w:r>
          </w:p>
          <w:p w14:paraId="673EA713" w14:textId="77777777" w:rsidR="002D1B02" w:rsidRDefault="002D1B02" w:rsidP="002D1B02">
            <w:pPr>
              <w:rPr>
                <w:rFonts w:cs="Arial"/>
                <w:color w:val="000000"/>
                <w:sz w:val="16"/>
                <w:szCs w:val="16"/>
                <w:lang w:eastAsia="en-GB"/>
              </w:rPr>
            </w:pPr>
          </w:p>
          <w:p w14:paraId="699C617C" w14:textId="77777777" w:rsidR="002D1B02" w:rsidRDefault="002D1B02" w:rsidP="002D1B02">
            <w:pPr>
              <w:rPr>
                <w:rFonts w:cs="Arial"/>
                <w:color w:val="000000"/>
                <w:sz w:val="16"/>
                <w:szCs w:val="16"/>
                <w:lang w:eastAsia="en-GB"/>
              </w:rPr>
            </w:pPr>
          </w:p>
          <w:p w14:paraId="2F54CD3B" w14:textId="77777777" w:rsidR="002D1B02" w:rsidRDefault="002D1B02" w:rsidP="002D1B02">
            <w:pPr>
              <w:rPr>
                <w:rFonts w:cs="Arial"/>
                <w:color w:val="000000"/>
                <w:sz w:val="16"/>
                <w:szCs w:val="16"/>
                <w:lang w:eastAsia="en-GB"/>
              </w:rPr>
            </w:pPr>
          </w:p>
          <w:p w14:paraId="63521B96" w14:textId="77777777" w:rsidR="002D1B02" w:rsidRDefault="002D1B02" w:rsidP="002D1B02">
            <w:pPr>
              <w:rPr>
                <w:rFonts w:cs="Arial"/>
                <w:color w:val="000000"/>
                <w:sz w:val="16"/>
                <w:szCs w:val="16"/>
                <w:lang w:eastAsia="en-GB"/>
              </w:rPr>
            </w:pPr>
          </w:p>
          <w:p w14:paraId="5FF92A73"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3</w:t>
            </w:r>
          </w:p>
        </w:tc>
        <w:tc>
          <w:tcPr>
            <w:tcW w:w="12093" w:type="dxa"/>
            <w:tcMar>
              <w:top w:w="0" w:type="dxa"/>
              <w:left w:w="108" w:type="dxa"/>
              <w:bottom w:w="0" w:type="dxa"/>
              <w:right w:w="108" w:type="dxa"/>
            </w:tcMar>
            <w:vAlign w:val="center"/>
          </w:tcPr>
          <w:p w14:paraId="74DE5943" w14:textId="77777777" w:rsidR="002D1B02" w:rsidRDefault="002D1B02" w:rsidP="002D1B02">
            <w:pPr>
              <w:rPr>
                <w:rFonts w:cs="Arial"/>
                <w:color w:val="000000"/>
                <w:lang w:eastAsia="en-GB"/>
              </w:rPr>
            </w:pPr>
          </w:p>
          <w:p w14:paraId="1113573A" w14:textId="77777777" w:rsidR="002D1B02" w:rsidRDefault="002D1B02" w:rsidP="002D1B02">
            <w:pPr>
              <w:rPr>
                <w:rFonts w:cs="Arial"/>
                <w:color w:val="000000"/>
                <w:lang w:eastAsia="en-GB"/>
              </w:rPr>
            </w:pPr>
          </w:p>
          <w:p w14:paraId="2E061786" w14:textId="77777777" w:rsidR="002D1B02" w:rsidRDefault="002D1B02" w:rsidP="002D1B02">
            <w:pPr>
              <w:rPr>
                <w:rFonts w:cs="Arial"/>
                <w:color w:val="000000"/>
                <w:lang w:eastAsia="en-GB"/>
              </w:rPr>
            </w:pPr>
          </w:p>
          <w:p w14:paraId="3AC14626" w14:textId="77777777" w:rsidR="002D1B02" w:rsidRDefault="002D1B02" w:rsidP="002D1B02">
            <w:pPr>
              <w:rPr>
                <w:rFonts w:cs="Arial"/>
                <w:color w:val="000000"/>
                <w:lang w:eastAsia="en-GB"/>
              </w:rPr>
            </w:pPr>
          </w:p>
          <w:p w14:paraId="23ACEACF" w14:textId="77777777" w:rsidR="002D1B02" w:rsidRDefault="002D1B02" w:rsidP="002D1B02">
            <w:pPr>
              <w:rPr>
                <w:rFonts w:cs="Arial"/>
                <w:color w:val="000000"/>
                <w:lang w:eastAsia="en-GB"/>
              </w:rPr>
            </w:pPr>
          </w:p>
          <w:p w14:paraId="3BB8DA38" w14:textId="77777777" w:rsidR="002D1B02" w:rsidRDefault="002D1B02" w:rsidP="002D1B02">
            <w:pPr>
              <w:rPr>
                <w:rFonts w:cs="Arial"/>
                <w:color w:val="000000"/>
                <w:lang w:eastAsia="en-GB"/>
              </w:rPr>
            </w:pPr>
          </w:p>
          <w:p w14:paraId="3D987A13"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1D8FFBAD" w14:textId="77777777" w:rsidR="002D1B02" w:rsidRDefault="002D1B02" w:rsidP="002D1B02">
            <w:pPr>
              <w:jc w:val="center"/>
              <w:rPr>
                <w:rFonts w:cs="Arial"/>
                <w:color w:val="000000"/>
                <w:lang w:eastAsia="en-GB"/>
              </w:rPr>
            </w:pPr>
          </w:p>
        </w:tc>
      </w:tr>
    </w:tbl>
    <w:p w14:paraId="5CE6D276" w14:textId="77777777" w:rsidR="00AB7732" w:rsidRDefault="00AB7732">
      <w: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14:paraId="3DFD2118" w14:textId="77777777" w:rsidTr="008E68E4">
        <w:trPr>
          <w:trHeight w:val="851"/>
        </w:trPr>
        <w:tc>
          <w:tcPr>
            <w:tcW w:w="1364" w:type="dxa"/>
            <w:tcMar>
              <w:top w:w="0" w:type="dxa"/>
              <w:left w:w="108" w:type="dxa"/>
              <w:bottom w:w="0" w:type="dxa"/>
              <w:right w:w="108" w:type="dxa"/>
            </w:tcMar>
            <w:vAlign w:val="center"/>
            <w:hideMark/>
          </w:tcPr>
          <w:p w14:paraId="7FE27F48" w14:textId="529C9AAD" w:rsidR="002D1B02" w:rsidRDefault="002D1B02" w:rsidP="002D1B02">
            <w:pPr>
              <w:rPr>
                <w:rFonts w:cs="Arial"/>
                <w:color w:val="000000"/>
                <w:lang w:eastAsia="en-GB"/>
              </w:rPr>
            </w:pPr>
            <w:r>
              <w:rPr>
                <w:rFonts w:cs="Arial"/>
                <w:color w:val="000000"/>
                <w:lang w:eastAsia="en-GB"/>
              </w:rPr>
              <w:lastRenderedPageBreak/>
              <w:t>615</w:t>
            </w:r>
          </w:p>
        </w:tc>
        <w:tc>
          <w:tcPr>
            <w:tcW w:w="12093" w:type="dxa"/>
            <w:tcMar>
              <w:top w:w="0" w:type="dxa"/>
              <w:left w:w="108" w:type="dxa"/>
              <w:bottom w:w="0" w:type="dxa"/>
              <w:right w:w="108" w:type="dxa"/>
            </w:tcMar>
            <w:vAlign w:val="center"/>
            <w:hideMark/>
          </w:tcPr>
          <w:p w14:paraId="2F39DAC7" w14:textId="77777777" w:rsidR="002D1B02" w:rsidRDefault="002D1B02" w:rsidP="002D1B02">
            <w:pPr>
              <w:rPr>
                <w:rFonts w:cs="Arial"/>
                <w:color w:val="000000"/>
                <w:lang w:eastAsia="en-GB"/>
              </w:rPr>
            </w:pPr>
            <w:r>
              <w:rPr>
                <w:rFonts w:cs="Arial"/>
                <w:color w:val="000000"/>
                <w:lang w:eastAsia="en-GB"/>
              </w:rPr>
              <w:t xml:space="preserve">You must provide a full list and examples of the management reports your proposed system can provide. </w:t>
            </w:r>
            <w:r>
              <w:rPr>
                <w:rFonts w:cs="Arial"/>
                <w:b/>
                <w:bCs/>
                <w:color w:val="000000"/>
                <w:lang w:eastAsia="en-GB"/>
              </w:rPr>
              <w:t xml:space="preserve">Note: </w:t>
            </w:r>
            <w:r>
              <w:rPr>
                <w:rFonts w:cs="Arial"/>
                <w:color w:val="000000"/>
                <w:lang w:eastAsia="en-GB"/>
              </w:rPr>
              <w:t>This can be included as an electronic attachment – Please ensure this is properly referenced in the cell opposite.</w:t>
            </w:r>
          </w:p>
        </w:tc>
        <w:tc>
          <w:tcPr>
            <w:tcW w:w="567" w:type="dxa"/>
            <w:tcMar>
              <w:top w:w="0" w:type="dxa"/>
              <w:left w:w="108" w:type="dxa"/>
              <w:bottom w:w="0" w:type="dxa"/>
              <w:right w:w="108" w:type="dxa"/>
            </w:tcMar>
            <w:vAlign w:val="center"/>
            <w:hideMark/>
          </w:tcPr>
          <w:p w14:paraId="598AD43D" w14:textId="77777777" w:rsidR="002D1B02" w:rsidRDefault="002D1B02" w:rsidP="002D1B02">
            <w:pPr>
              <w:jc w:val="center"/>
              <w:rPr>
                <w:rFonts w:cs="Arial"/>
                <w:color w:val="000000"/>
                <w:lang w:eastAsia="en-GB"/>
              </w:rPr>
            </w:pPr>
            <w:r>
              <w:rPr>
                <w:rFonts w:cs="Arial"/>
                <w:color w:val="000000"/>
                <w:lang w:eastAsia="en-GB"/>
              </w:rPr>
              <w:t>E</w:t>
            </w:r>
          </w:p>
        </w:tc>
      </w:tr>
      <w:tr w:rsidR="002D1B02" w14:paraId="6CAA3B50" w14:textId="77777777" w:rsidTr="008E68E4">
        <w:trPr>
          <w:trHeight w:val="1985"/>
        </w:trPr>
        <w:tc>
          <w:tcPr>
            <w:tcW w:w="1364" w:type="dxa"/>
            <w:tcMar>
              <w:top w:w="0" w:type="dxa"/>
              <w:left w:w="108" w:type="dxa"/>
              <w:bottom w:w="0" w:type="dxa"/>
              <w:right w:w="108" w:type="dxa"/>
            </w:tcMar>
            <w:vAlign w:val="center"/>
          </w:tcPr>
          <w:p w14:paraId="32EB7601" w14:textId="77777777" w:rsidR="002D1B02" w:rsidRDefault="002D1B02" w:rsidP="002D1B02">
            <w:pPr>
              <w:rPr>
                <w:rFonts w:cs="Arial"/>
                <w:color w:val="000000"/>
                <w:lang w:eastAsia="en-GB"/>
              </w:rPr>
            </w:pPr>
            <w:r>
              <w:rPr>
                <w:rFonts w:cs="Arial"/>
                <w:color w:val="000000"/>
                <w:lang w:eastAsia="en-GB"/>
              </w:rPr>
              <w:t>Response:</w:t>
            </w:r>
          </w:p>
          <w:p w14:paraId="0E1AC781" w14:textId="77777777" w:rsidR="002D1B02" w:rsidRDefault="002D1B02" w:rsidP="002D1B02">
            <w:pPr>
              <w:rPr>
                <w:rFonts w:cs="Arial"/>
                <w:color w:val="000000"/>
                <w:sz w:val="16"/>
                <w:szCs w:val="16"/>
                <w:lang w:eastAsia="en-GB"/>
              </w:rPr>
            </w:pPr>
          </w:p>
          <w:p w14:paraId="346449C0" w14:textId="77777777" w:rsidR="002D1B02" w:rsidRDefault="002D1B02" w:rsidP="002D1B02">
            <w:pPr>
              <w:rPr>
                <w:rFonts w:cs="Arial"/>
                <w:color w:val="000000"/>
                <w:sz w:val="16"/>
                <w:szCs w:val="16"/>
                <w:lang w:eastAsia="en-GB"/>
              </w:rPr>
            </w:pPr>
          </w:p>
          <w:p w14:paraId="066E12D6" w14:textId="77777777" w:rsidR="002D1B02" w:rsidRDefault="002D1B02" w:rsidP="002D1B02">
            <w:pPr>
              <w:rPr>
                <w:rFonts w:cs="Arial"/>
                <w:color w:val="000000"/>
                <w:sz w:val="16"/>
                <w:szCs w:val="16"/>
                <w:lang w:eastAsia="en-GB"/>
              </w:rPr>
            </w:pPr>
          </w:p>
          <w:p w14:paraId="47D5452D" w14:textId="77777777" w:rsidR="002D1B02" w:rsidRDefault="002D1B02" w:rsidP="002D1B02">
            <w:pPr>
              <w:rPr>
                <w:rFonts w:cs="Arial"/>
                <w:color w:val="000000"/>
                <w:sz w:val="16"/>
                <w:szCs w:val="16"/>
                <w:lang w:eastAsia="en-GB"/>
              </w:rPr>
            </w:pPr>
          </w:p>
          <w:p w14:paraId="5BCBBA58"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31B8AA7F" w14:textId="77777777" w:rsidR="002D1B02" w:rsidRDefault="002D1B02" w:rsidP="002D1B02">
            <w:pPr>
              <w:rPr>
                <w:rFonts w:cs="Arial"/>
                <w:color w:val="000000"/>
                <w:lang w:eastAsia="en-GB"/>
              </w:rPr>
            </w:pPr>
          </w:p>
          <w:p w14:paraId="14718C87" w14:textId="77777777" w:rsidR="002D1B02" w:rsidRDefault="002D1B02" w:rsidP="002D1B02">
            <w:pPr>
              <w:rPr>
                <w:rFonts w:cs="Arial"/>
                <w:color w:val="000000"/>
                <w:lang w:eastAsia="en-GB"/>
              </w:rPr>
            </w:pPr>
          </w:p>
          <w:p w14:paraId="6328C7F8" w14:textId="77777777" w:rsidR="002D1B02" w:rsidRDefault="002D1B02" w:rsidP="002D1B02">
            <w:pPr>
              <w:rPr>
                <w:rFonts w:cs="Arial"/>
                <w:color w:val="000000"/>
                <w:lang w:eastAsia="en-GB"/>
              </w:rPr>
            </w:pPr>
          </w:p>
          <w:p w14:paraId="2E8C6663" w14:textId="77777777" w:rsidR="002D1B02" w:rsidRDefault="002D1B02" w:rsidP="002D1B02">
            <w:pPr>
              <w:rPr>
                <w:rFonts w:cs="Arial"/>
                <w:color w:val="000000"/>
                <w:lang w:eastAsia="en-GB"/>
              </w:rPr>
            </w:pPr>
          </w:p>
          <w:p w14:paraId="5B40B004" w14:textId="77777777" w:rsidR="002D1B02" w:rsidRDefault="002D1B02" w:rsidP="002D1B02">
            <w:pPr>
              <w:rPr>
                <w:rFonts w:cs="Arial"/>
                <w:color w:val="000000"/>
                <w:lang w:eastAsia="en-GB"/>
              </w:rPr>
            </w:pPr>
          </w:p>
          <w:p w14:paraId="5BAD714D"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27E08DBC" w14:textId="77777777" w:rsidR="002D1B02" w:rsidRDefault="002D1B02" w:rsidP="002D1B02">
            <w:pPr>
              <w:jc w:val="center"/>
              <w:rPr>
                <w:rFonts w:cs="Arial"/>
                <w:color w:val="000000"/>
                <w:lang w:eastAsia="en-GB"/>
              </w:rPr>
            </w:pPr>
          </w:p>
        </w:tc>
      </w:tr>
      <w:tr w:rsidR="002D1B02" w14:paraId="30D47158" w14:textId="77777777" w:rsidTr="008E68E4">
        <w:trPr>
          <w:trHeight w:val="849"/>
        </w:trPr>
        <w:tc>
          <w:tcPr>
            <w:tcW w:w="1364" w:type="dxa"/>
            <w:tcMar>
              <w:top w:w="0" w:type="dxa"/>
              <w:left w:w="108" w:type="dxa"/>
              <w:bottom w:w="0" w:type="dxa"/>
              <w:right w:w="108" w:type="dxa"/>
            </w:tcMar>
            <w:vAlign w:val="center"/>
          </w:tcPr>
          <w:p w14:paraId="59B259FB" w14:textId="77777777" w:rsidR="002D1B02" w:rsidRDefault="002D1B02" w:rsidP="002D1B02">
            <w:pPr>
              <w:rPr>
                <w:rFonts w:cs="Arial"/>
                <w:color w:val="000000"/>
                <w:lang w:eastAsia="en-GB"/>
              </w:rPr>
            </w:pPr>
            <w:r>
              <w:rPr>
                <w:rFonts w:cs="Arial"/>
                <w:color w:val="000000"/>
                <w:lang w:eastAsia="en-GB"/>
              </w:rPr>
              <w:t>616</w:t>
            </w:r>
          </w:p>
        </w:tc>
        <w:tc>
          <w:tcPr>
            <w:tcW w:w="12093" w:type="dxa"/>
            <w:tcMar>
              <w:top w:w="0" w:type="dxa"/>
              <w:left w:w="108" w:type="dxa"/>
              <w:bottom w:w="0" w:type="dxa"/>
              <w:right w:w="108" w:type="dxa"/>
            </w:tcMar>
            <w:vAlign w:val="center"/>
          </w:tcPr>
          <w:p w14:paraId="2A32DE02" w14:textId="77777777" w:rsidR="002D1B02" w:rsidRDefault="002D1B02" w:rsidP="002D1B02">
            <w:pPr>
              <w:rPr>
                <w:rFonts w:cs="Arial"/>
                <w:color w:val="000000"/>
                <w:lang w:eastAsia="en-GB"/>
              </w:rPr>
            </w:pPr>
            <w:r>
              <w:rPr>
                <w:rFonts w:cs="Arial"/>
                <w:color w:val="000000"/>
                <w:lang w:eastAsia="en-GB"/>
              </w:rPr>
              <w:t>The system should have facility to export data relating to documents held in the EDM to display in other systems, for example showing properties with Land Registry Title Deeds as a layer in a GIS system.</w:t>
            </w:r>
          </w:p>
        </w:tc>
        <w:tc>
          <w:tcPr>
            <w:tcW w:w="567" w:type="dxa"/>
            <w:tcMar>
              <w:top w:w="0" w:type="dxa"/>
              <w:left w:w="108" w:type="dxa"/>
              <w:bottom w:w="0" w:type="dxa"/>
              <w:right w:w="108" w:type="dxa"/>
            </w:tcMar>
            <w:vAlign w:val="center"/>
          </w:tcPr>
          <w:p w14:paraId="7C7BB4CF" w14:textId="77777777" w:rsidR="002D1B02" w:rsidRDefault="002D1B02" w:rsidP="002D1B02">
            <w:pPr>
              <w:jc w:val="center"/>
              <w:rPr>
                <w:rFonts w:cs="Arial"/>
                <w:color w:val="000000"/>
                <w:lang w:eastAsia="en-GB"/>
              </w:rPr>
            </w:pPr>
            <w:r>
              <w:rPr>
                <w:rFonts w:cs="Arial"/>
                <w:color w:val="000000"/>
                <w:lang w:eastAsia="en-GB"/>
              </w:rPr>
              <w:t>D</w:t>
            </w:r>
          </w:p>
        </w:tc>
      </w:tr>
      <w:tr w:rsidR="002D1B02" w14:paraId="1977842A" w14:textId="77777777" w:rsidTr="008E68E4">
        <w:trPr>
          <w:trHeight w:val="1985"/>
        </w:trPr>
        <w:tc>
          <w:tcPr>
            <w:tcW w:w="1364" w:type="dxa"/>
            <w:tcMar>
              <w:top w:w="0" w:type="dxa"/>
              <w:left w:w="108" w:type="dxa"/>
              <w:bottom w:w="0" w:type="dxa"/>
              <w:right w:w="108" w:type="dxa"/>
            </w:tcMar>
            <w:vAlign w:val="center"/>
          </w:tcPr>
          <w:p w14:paraId="610D1874" w14:textId="77777777" w:rsidR="002D1B02" w:rsidRDefault="002D1B02" w:rsidP="002D1B02">
            <w:pPr>
              <w:rPr>
                <w:rFonts w:cs="Arial"/>
                <w:color w:val="000000"/>
                <w:lang w:eastAsia="en-GB"/>
              </w:rPr>
            </w:pPr>
            <w:r>
              <w:rPr>
                <w:rFonts w:cs="Arial"/>
                <w:color w:val="000000"/>
                <w:lang w:eastAsia="en-GB"/>
              </w:rPr>
              <w:t>Response:</w:t>
            </w:r>
          </w:p>
          <w:p w14:paraId="4E701206" w14:textId="77777777" w:rsidR="002D1B02" w:rsidRDefault="002D1B02" w:rsidP="002D1B02">
            <w:pPr>
              <w:rPr>
                <w:rFonts w:cs="Arial"/>
                <w:color w:val="000000"/>
                <w:sz w:val="16"/>
                <w:szCs w:val="16"/>
                <w:lang w:eastAsia="en-GB"/>
              </w:rPr>
            </w:pPr>
          </w:p>
          <w:p w14:paraId="3C7061FF" w14:textId="77777777" w:rsidR="002D1B02" w:rsidRDefault="002D1B02" w:rsidP="002D1B02">
            <w:pPr>
              <w:rPr>
                <w:rFonts w:cs="Arial"/>
                <w:color w:val="000000"/>
                <w:sz w:val="16"/>
                <w:szCs w:val="16"/>
                <w:lang w:eastAsia="en-GB"/>
              </w:rPr>
            </w:pPr>
          </w:p>
          <w:p w14:paraId="3E6C4A1B" w14:textId="77777777" w:rsidR="002D1B02" w:rsidRDefault="002D1B02" w:rsidP="002D1B02">
            <w:pPr>
              <w:rPr>
                <w:rFonts w:cs="Arial"/>
                <w:color w:val="000000"/>
                <w:sz w:val="16"/>
                <w:szCs w:val="16"/>
                <w:lang w:eastAsia="en-GB"/>
              </w:rPr>
            </w:pPr>
          </w:p>
          <w:p w14:paraId="5B63B8CF" w14:textId="77777777" w:rsidR="002D1B02" w:rsidRDefault="002D1B02" w:rsidP="002D1B02">
            <w:pPr>
              <w:rPr>
                <w:rFonts w:cs="Arial"/>
                <w:color w:val="000000"/>
                <w:sz w:val="16"/>
                <w:szCs w:val="16"/>
                <w:lang w:eastAsia="en-GB"/>
              </w:rPr>
            </w:pPr>
          </w:p>
          <w:p w14:paraId="1BB5D696"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3</w:t>
            </w:r>
          </w:p>
        </w:tc>
        <w:tc>
          <w:tcPr>
            <w:tcW w:w="12093" w:type="dxa"/>
            <w:tcMar>
              <w:top w:w="0" w:type="dxa"/>
              <w:left w:w="108" w:type="dxa"/>
              <w:bottom w:w="0" w:type="dxa"/>
              <w:right w:w="108" w:type="dxa"/>
            </w:tcMar>
            <w:vAlign w:val="center"/>
          </w:tcPr>
          <w:p w14:paraId="29F5F5DC"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5BE5C9B1" w14:textId="77777777" w:rsidR="002D1B02" w:rsidRDefault="002D1B02" w:rsidP="002D1B02">
            <w:pPr>
              <w:jc w:val="center"/>
              <w:rPr>
                <w:rFonts w:cs="Arial"/>
                <w:color w:val="000000"/>
                <w:lang w:eastAsia="en-GB"/>
              </w:rPr>
            </w:pPr>
          </w:p>
        </w:tc>
      </w:tr>
      <w:tr w:rsidR="002D1B02" w14:paraId="431BA801" w14:textId="77777777" w:rsidTr="008E68E4">
        <w:trPr>
          <w:trHeight w:val="849"/>
        </w:trPr>
        <w:tc>
          <w:tcPr>
            <w:tcW w:w="1364" w:type="dxa"/>
            <w:tcMar>
              <w:top w:w="0" w:type="dxa"/>
              <w:left w:w="108" w:type="dxa"/>
              <w:bottom w:w="0" w:type="dxa"/>
              <w:right w:w="108" w:type="dxa"/>
            </w:tcMar>
            <w:vAlign w:val="center"/>
            <w:hideMark/>
          </w:tcPr>
          <w:p w14:paraId="1915F236" w14:textId="77777777" w:rsidR="002D1B02" w:rsidRDefault="002D1B02" w:rsidP="002D1B02">
            <w:pPr>
              <w:rPr>
                <w:rFonts w:cs="Arial"/>
                <w:color w:val="000000"/>
                <w:lang w:eastAsia="en-GB"/>
              </w:rPr>
            </w:pPr>
            <w:r>
              <w:rPr>
                <w:rFonts w:cs="Arial"/>
                <w:color w:val="000000"/>
                <w:lang w:eastAsia="en-GB"/>
              </w:rPr>
              <w:t>617</w:t>
            </w:r>
          </w:p>
        </w:tc>
        <w:tc>
          <w:tcPr>
            <w:tcW w:w="12093" w:type="dxa"/>
            <w:tcMar>
              <w:top w:w="0" w:type="dxa"/>
              <w:left w:w="108" w:type="dxa"/>
              <w:bottom w:w="0" w:type="dxa"/>
              <w:right w:w="108" w:type="dxa"/>
            </w:tcMar>
            <w:vAlign w:val="center"/>
            <w:hideMark/>
          </w:tcPr>
          <w:p w14:paraId="79F9C8DF" w14:textId="77777777" w:rsidR="002D1B02" w:rsidRDefault="002D1B02" w:rsidP="002D1B02">
            <w:pPr>
              <w:rPr>
                <w:rFonts w:cs="Arial"/>
                <w:color w:val="000000"/>
                <w:lang w:eastAsia="en-GB"/>
              </w:rPr>
            </w:pPr>
            <w:r>
              <w:rPr>
                <w:rFonts w:cs="Arial"/>
                <w:color w:val="000000"/>
                <w:lang w:eastAsia="en-GB"/>
              </w:rPr>
              <w:t xml:space="preserve">The system must include a comprehensive set of audit features, records that are changed should visibly indicate when and by whom it was last updated. </w:t>
            </w:r>
          </w:p>
        </w:tc>
        <w:tc>
          <w:tcPr>
            <w:tcW w:w="567" w:type="dxa"/>
            <w:tcMar>
              <w:top w:w="0" w:type="dxa"/>
              <w:left w:w="108" w:type="dxa"/>
              <w:bottom w:w="0" w:type="dxa"/>
              <w:right w:w="108" w:type="dxa"/>
            </w:tcMar>
            <w:vAlign w:val="center"/>
            <w:hideMark/>
          </w:tcPr>
          <w:p w14:paraId="7E9C093F" w14:textId="77777777" w:rsidR="002D1B02" w:rsidRDefault="002D1B02" w:rsidP="002D1B02">
            <w:pPr>
              <w:jc w:val="center"/>
              <w:rPr>
                <w:rFonts w:cs="Arial"/>
                <w:color w:val="000000"/>
                <w:lang w:eastAsia="en-GB"/>
              </w:rPr>
            </w:pPr>
            <w:r>
              <w:rPr>
                <w:rFonts w:cs="Arial"/>
                <w:color w:val="000000"/>
                <w:lang w:eastAsia="en-GB"/>
              </w:rPr>
              <w:t>E</w:t>
            </w:r>
          </w:p>
        </w:tc>
      </w:tr>
      <w:tr w:rsidR="002D1B02" w14:paraId="28DBDD39" w14:textId="77777777" w:rsidTr="008E68E4">
        <w:trPr>
          <w:trHeight w:val="1985"/>
        </w:trPr>
        <w:tc>
          <w:tcPr>
            <w:tcW w:w="1364" w:type="dxa"/>
            <w:tcMar>
              <w:top w:w="0" w:type="dxa"/>
              <w:left w:w="108" w:type="dxa"/>
              <w:bottom w:w="0" w:type="dxa"/>
              <w:right w:w="108" w:type="dxa"/>
            </w:tcMar>
            <w:vAlign w:val="center"/>
          </w:tcPr>
          <w:p w14:paraId="1708FA6B" w14:textId="77777777" w:rsidR="002D1B02" w:rsidRDefault="002D1B02" w:rsidP="002D1B02">
            <w:pPr>
              <w:rPr>
                <w:rFonts w:cs="Arial"/>
                <w:color w:val="000000"/>
                <w:lang w:eastAsia="en-GB"/>
              </w:rPr>
            </w:pPr>
            <w:r>
              <w:rPr>
                <w:rFonts w:cs="Arial"/>
                <w:color w:val="000000"/>
                <w:lang w:eastAsia="en-GB"/>
              </w:rPr>
              <w:t>Response:</w:t>
            </w:r>
          </w:p>
          <w:p w14:paraId="4E7B9C5C" w14:textId="77777777" w:rsidR="002D1B02" w:rsidRDefault="002D1B02" w:rsidP="002D1B02">
            <w:pPr>
              <w:rPr>
                <w:rFonts w:cs="Arial"/>
                <w:color w:val="000000"/>
                <w:sz w:val="16"/>
                <w:szCs w:val="16"/>
                <w:lang w:eastAsia="en-GB"/>
              </w:rPr>
            </w:pPr>
          </w:p>
          <w:p w14:paraId="772A45D1" w14:textId="77777777" w:rsidR="002D1B02" w:rsidRDefault="002D1B02" w:rsidP="002D1B02">
            <w:pPr>
              <w:rPr>
                <w:rFonts w:cs="Arial"/>
                <w:color w:val="000000"/>
                <w:sz w:val="16"/>
                <w:szCs w:val="16"/>
                <w:lang w:eastAsia="en-GB"/>
              </w:rPr>
            </w:pPr>
          </w:p>
          <w:p w14:paraId="2BC55F4F" w14:textId="77777777" w:rsidR="002D1B02" w:rsidRDefault="002D1B02" w:rsidP="002D1B02">
            <w:pPr>
              <w:rPr>
                <w:rFonts w:cs="Arial"/>
                <w:color w:val="000000"/>
                <w:sz w:val="16"/>
                <w:szCs w:val="16"/>
                <w:lang w:eastAsia="en-GB"/>
              </w:rPr>
            </w:pPr>
          </w:p>
          <w:p w14:paraId="4DE62141" w14:textId="77777777" w:rsidR="002D1B02" w:rsidRDefault="002D1B02" w:rsidP="002D1B02">
            <w:pPr>
              <w:rPr>
                <w:rFonts w:cs="Arial"/>
                <w:color w:val="000000"/>
                <w:sz w:val="16"/>
                <w:szCs w:val="16"/>
                <w:lang w:eastAsia="en-GB"/>
              </w:rPr>
            </w:pPr>
          </w:p>
          <w:p w14:paraId="1096A65D"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7E78F8E6" w14:textId="77777777" w:rsidR="002D1B02" w:rsidRDefault="002D1B02" w:rsidP="002D1B02">
            <w:pPr>
              <w:rPr>
                <w:rFonts w:cs="Arial"/>
                <w:color w:val="000000"/>
                <w:lang w:eastAsia="en-GB"/>
              </w:rPr>
            </w:pPr>
          </w:p>
          <w:p w14:paraId="01F19BD3" w14:textId="77777777" w:rsidR="002D1B02" w:rsidRDefault="002D1B02" w:rsidP="002D1B02">
            <w:pPr>
              <w:rPr>
                <w:rFonts w:cs="Arial"/>
                <w:color w:val="000000"/>
                <w:lang w:eastAsia="en-GB"/>
              </w:rPr>
            </w:pPr>
          </w:p>
          <w:p w14:paraId="2CF3A254" w14:textId="77777777" w:rsidR="002D1B02" w:rsidRDefault="002D1B02" w:rsidP="002D1B02">
            <w:pPr>
              <w:rPr>
                <w:rFonts w:cs="Arial"/>
                <w:color w:val="000000"/>
                <w:lang w:eastAsia="en-GB"/>
              </w:rPr>
            </w:pPr>
          </w:p>
          <w:p w14:paraId="19A73E99" w14:textId="77777777" w:rsidR="002D1B02" w:rsidRDefault="002D1B02" w:rsidP="002D1B02">
            <w:pPr>
              <w:rPr>
                <w:rFonts w:cs="Arial"/>
                <w:color w:val="000000"/>
                <w:lang w:eastAsia="en-GB"/>
              </w:rPr>
            </w:pPr>
          </w:p>
          <w:p w14:paraId="4019220A" w14:textId="77777777" w:rsidR="002D1B02" w:rsidRDefault="002D1B02" w:rsidP="002D1B02">
            <w:pPr>
              <w:rPr>
                <w:rFonts w:cs="Arial"/>
                <w:color w:val="000000"/>
                <w:lang w:eastAsia="en-GB"/>
              </w:rPr>
            </w:pPr>
          </w:p>
          <w:p w14:paraId="1F3BA4CA" w14:textId="77777777" w:rsidR="002D1B02" w:rsidRDefault="002D1B02" w:rsidP="002D1B02">
            <w:pPr>
              <w:rPr>
                <w:rFonts w:cs="Arial"/>
                <w:color w:val="000000"/>
                <w:lang w:eastAsia="en-GB"/>
              </w:rPr>
            </w:pPr>
          </w:p>
          <w:p w14:paraId="4E2D93FA"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4592B94F" w14:textId="77777777" w:rsidR="002D1B02" w:rsidRDefault="002D1B02" w:rsidP="002D1B02">
            <w:pPr>
              <w:jc w:val="center"/>
              <w:rPr>
                <w:rFonts w:cs="Arial"/>
                <w:color w:val="000000"/>
                <w:lang w:eastAsia="en-GB"/>
              </w:rPr>
            </w:pPr>
          </w:p>
        </w:tc>
      </w:tr>
    </w:tbl>
    <w:p w14:paraId="15C29F2A" w14:textId="77777777" w:rsidR="002D1B02" w:rsidRDefault="002D1B02" w:rsidP="002D1B02">
      <w: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14:paraId="56F5CB25" w14:textId="77777777" w:rsidTr="00AB7732">
        <w:trPr>
          <w:trHeight w:val="575"/>
        </w:trPr>
        <w:tc>
          <w:tcPr>
            <w:tcW w:w="1364" w:type="dxa"/>
            <w:shd w:val="clear" w:color="auto" w:fill="B8CCE4" w:themeFill="accent1" w:themeFillTint="66"/>
            <w:tcMar>
              <w:top w:w="0" w:type="dxa"/>
              <w:left w:w="108" w:type="dxa"/>
              <w:bottom w:w="0" w:type="dxa"/>
              <w:right w:w="108" w:type="dxa"/>
            </w:tcMar>
            <w:vAlign w:val="center"/>
          </w:tcPr>
          <w:p w14:paraId="6660BE5C" w14:textId="77777777" w:rsidR="002D1B02" w:rsidRDefault="002D1B02" w:rsidP="002D1B02">
            <w:pPr>
              <w:rPr>
                <w:rFonts w:cs="Arial"/>
                <w:color w:val="000000"/>
                <w:lang w:eastAsia="en-GB"/>
              </w:rPr>
            </w:pPr>
            <w:r>
              <w:rPr>
                <w:rFonts w:cs="Arial"/>
                <w:b/>
                <w:bCs/>
                <w:color w:val="000000"/>
                <w:sz w:val="28"/>
                <w:szCs w:val="28"/>
                <w:lang w:eastAsia="en-GB"/>
              </w:rPr>
              <w:lastRenderedPageBreak/>
              <w:t>ID</w:t>
            </w:r>
          </w:p>
        </w:tc>
        <w:tc>
          <w:tcPr>
            <w:tcW w:w="12093" w:type="dxa"/>
            <w:shd w:val="clear" w:color="auto" w:fill="B8CCE4" w:themeFill="accent1" w:themeFillTint="66"/>
            <w:tcMar>
              <w:top w:w="0" w:type="dxa"/>
              <w:left w:w="108" w:type="dxa"/>
              <w:bottom w:w="0" w:type="dxa"/>
              <w:right w:w="108" w:type="dxa"/>
            </w:tcMar>
            <w:vAlign w:val="center"/>
          </w:tcPr>
          <w:p w14:paraId="2873C0CA" w14:textId="77777777" w:rsidR="002D1B02" w:rsidRPr="006541A3" w:rsidRDefault="002D1B02" w:rsidP="002D1B02">
            <w:pPr>
              <w:pStyle w:val="ListParagraph"/>
              <w:numPr>
                <w:ilvl w:val="0"/>
                <w:numId w:val="16"/>
              </w:numPr>
              <w:ind w:right="2511"/>
              <w:rPr>
                <w:rFonts w:cs="Arial"/>
                <w:color w:val="000000"/>
                <w:lang w:eastAsia="en-GB"/>
              </w:rPr>
            </w:pPr>
            <w:r>
              <w:rPr>
                <w:rFonts w:cs="Arial"/>
                <w:b/>
                <w:bCs/>
                <w:color w:val="000000"/>
                <w:sz w:val="28"/>
                <w:szCs w:val="28"/>
                <w:lang w:eastAsia="en-GB"/>
              </w:rPr>
              <w:t>Implementation</w:t>
            </w:r>
          </w:p>
        </w:tc>
        <w:tc>
          <w:tcPr>
            <w:tcW w:w="567" w:type="dxa"/>
            <w:shd w:val="clear" w:color="auto" w:fill="B8CCE4" w:themeFill="accent1" w:themeFillTint="66"/>
            <w:tcMar>
              <w:top w:w="0" w:type="dxa"/>
              <w:left w:w="108" w:type="dxa"/>
              <w:bottom w:w="0" w:type="dxa"/>
              <w:right w:w="108" w:type="dxa"/>
            </w:tcMar>
            <w:vAlign w:val="center"/>
          </w:tcPr>
          <w:p w14:paraId="7BB7D866" w14:textId="77777777" w:rsidR="002D1B02" w:rsidRDefault="002D1B02" w:rsidP="002D1B02">
            <w:pPr>
              <w:jc w:val="center"/>
              <w:rPr>
                <w:rFonts w:cs="Arial"/>
                <w:color w:val="000000"/>
                <w:lang w:eastAsia="en-GB"/>
              </w:rPr>
            </w:pPr>
          </w:p>
        </w:tc>
      </w:tr>
      <w:tr w:rsidR="002D1B02" w14:paraId="6734007D" w14:textId="77777777" w:rsidTr="00AB7732">
        <w:trPr>
          <w:trHeight w:val="566"/>
        </w:trPr>
        <w:tc>
          <w:tcPr>
            <w:tcW w:w="1364" w:type="dxa"/>
            <w:tcMar>
              <w:top w:w="0" w:type="dxa"/>
              <w:left w:w="108" w:type="dxa"/>
              <w:bottom w:w="0" w:type="dxa"/>
              <w:right w:w="108" w:type="dxa"/>
            </w:tcMar>
            <w:vAlign w:val="center"/>
          </w:tcPr>
          <w:p w14:paraId="2E7F41A7" w14:textId="77777777" w:rsidR="002D1B02" w:rsidRDefault="002D1B02" w:rsidP="002D1B02">
            <w:pPr>
              <w:rPr>
                <w:rFonts w:cs="Arial"/>
                <w:color w:val="000000"/>
                <w:lang w:eastAsia="en-GB"/>
              </w:rPr>
            </w:pPr>
            <w:r>
              <w:rPr>
                <w:rFonts w:cs="Arial"/>
                <w:color w:val="000000"/>
                <w:lang w:eastAsia="en-GB"/>
              </w:rPr>
              <w:t>701</w:t>
            </w:r>
          </w:p>
        </w:tc>
        <w:tc>
          <w:tcPr>
            <w:tcW w:w="12093" w:type="dxa"/>
            <w:tcMar>
              <w:top w:w="0" w:type="dxa"/>
              <w:left w:w="108" w:type="dxa"/>
              <w:bottom w:w="0" w:type="dxa"/>
              <w:right w:w="108" w:type="dxa"/>
            </w:tcMar>
            <w:vAlign w:val="center"/>
          </w:tcPr>
          <w:p w14:paraId="7CD36CEE" w14:textId="77777777" w:rsidR="00AB7732" w:rsidRDefault="00AB7732" w:rsidP="002D1B02">
            <w:pPr>
              <w:rPr>
                <w:rFonts w:cs="Arial"/>
                <w:color w:val="000000"/>
                <w:lang w:eastAsia="en-GB"/>
              </w:rPr>
            </w:pPr>
          </w:p>
          <w:p w14:paraId="5606EE9B" w14:textId="77777777" w:rsidR="002D1B02" w:rsidRDefault="002D1B02" w:rsidP="002D1B02">
            <w:pPr>
              <w:rPr>
                <w:rFonts w:cs="Arial"/>
                <w:color w:val="000000"/>
                <w:lang w:eastAsia="en-GB"/>
              </w:rPr>
            </w:pPr>
            <w:r>
              <w:rPr>
                <w:rFonts w:cs="Arial"/>
                <w:color w:val="000000"/>
                <w:lang w:eastAsia="en-GB"/>
              </w:rPr>
              <w:t>Leeds Fed have multiple projects running concurrently as part of the Vision 21 Programme, implementation of the EDM solution to the agreed time, cost and quality requirements is fundamental to avoid unnecessary costs and delays across the project portfolio.  Please demonstrate your previous experience implementing a Document Management System similar to the requirements of this opportunity and detail the approach, resources and controls that you will deploy to ensure successful delivery of the project to the agreed time, cost and quality meeting the requirements set out in this tender.</w:t>
            </w:r>
          </w:p>
          <w:p w14:paraId="63067D21" w14:textId="77777777" w:rsidR="00AB7732" w:rsidRDefault="00AB7732" w:rsidP="002D1B02">
            <w:pPr>
              <w:rPr>
                <w:rFonts w:cs="Arial"/>
                <w:color w:val="000000"/>
                <w:lang w:eastAsia="en-GB"/>
              </w:rPr>
            </w:pPr>
          </w:p>
        </w:tc>
        <w:tc>
          <w:tcPr>
            <w:tcW w:w="567" w:type="dxa"/>
            <w:tcMar>
              <w:top w:w="0" w:type="dxa"/>
              <w:left w:w="108" w:type="dxa"/>
              <w:bottom w:w="0" w:type="dxa"/>
              <w:right w:w="108" w:type="dxa"/>
            </w:tcMar>
            <w:vAlign w:val="center"/>
          </w:tcPr>
          <w:p w14:paraId="0AFB568C" w14:textId="77777777" w:rsidR="002D1B02" w:rsidRDefault="002D1B02" w:rsidP="002D1B02">
            <w:pPr>
              <w:jc w:val="center"/>
              <w:rPr>
                <w:rFonts w:cs="Arial"/>
                <w:color w:val="000000"/>
                <w:lang w:eastAsia="en-GB"/>
              </w:rPr>
            </w:pPr>
            <w:r>
              <w:rPr>
                <w:rFonts w:cs="Arial"/>
                <w:color w:val="000000"/>
                <w:lang w:eastAsia="en-GB"/>
              </w:rPr>
              <w:t>Q</w:t>
            </w:r>
          </w:p>
        </w:tc>
      </w:tr>
      <w:tr w:rsidR="002D1B02" w14:paraId="6164A2FC" w14:textId="77777777" w:rsidTr="00AB7732">
        <w:trPr>
          <w:trHeight w:val="6804"/>
        </w:trPr>
        <w:tc>
          <w:tcPr>
            <w:tcW w:w="1364" w:type="dxa"/>
            <w:tcMar>
              <w:top w:w="0" w:type="dxa"/>
              <w:left w:w="108" w:type="dxa"/>
              <w:bottom w:w="0" w:type="dxa"/>
              <w:right w:w="108" w:type="dxa"/>
            </w:tcMar>
            <w:vAlign w:val="center"/>
          </w:tcPr>
          <w:p w14:paraId="5103AE20" w14:textId="77777777" w:rsidR="002D1B02" w:rsidRDefault="002D1B02" w:rsidP="002D1B02">
            <w:pPr>
              <w:rPr>
                <w:rFonts w:cs="Arial"/>
                <w:color w:val="000000"/>
                <w:lang w:eastAsia="en-GB"/>
              </w:rPr>
            </w:pPr>
            <w:r>
              <w:rPr>
                <w:rFonts w:cs="Arial"/>
                <w:color w:val="000000"/>
                <w:lang w:eastAsia="en-GB"/>
              </w:rPr>
              <w:t>Response:</w:t>
            </w:r>
          </w:p>
          <w:p w14:paraId="153BDEFD" w14:textId="77777777" w:rsidR="002D1B02" w:rsidRDefault="002D1B02" w:rsidP="002D1B02">
            <w:pPr>
              <w:rPr>
                <w:rFonts w:cs="Arial"/>
                <w:color w:val="000000"/>
                <w:sz w:val="16"/>
                <w:szCs w:val="16"/>
                <w:lang w:eastAsia="en-GB"/>
              </w:rPr>
            </w:pPr>
          </w:p>
          <w:p w14:paraId="34E64FD3" w14:textId="77777777" w:rsidR="002D1B02" w:rsidRDefault="002D1B02" w:rsidP="002D1B02">
            <w:pPr>
              <w:rPr>
                <w:rFonts w:cs="Arial"/>
                <w:color w:val="000000"/>
                <w:sz w:val="16"/>
                <w:szCs w:val="16"/>
                <w:lang w:eastAsia="en-GB"/>
              </w:rPr>
            </w:pPr>
          </w:p>
          <w:p w14:paraId="0291292C" w14:textId="77777777" w:rsidR="002D1B02" w:rsidRDefault="002D1B02" w:rsidP="002D1B02">
            <w:pPr>
              <w:rPr>
                <w:rFonts w:cs="Arial"/>
                <w:color w:val="000000"/>
                <w:sz w:val="16"/>
                <w:szCs w:val="16"/>
                <w:lang w:eastAsia="en-GB"/>
              </w:rPr>
            </w:pPr>
          </w:p>
          <w:p w14:paraId="15E53675" w14:textId="77777777" w:rsidR="002D1B02" w:rsidRDefault="002D1B02" w:rsidP="002D1B02">
            <w:pPr>
              <w:rPr>
                <w:rFonts w:cs="Arial"/>
                <w:color w:val="000000"/>
                <w:sz w:val="16"/>
                <w:szCs w:val="16"/>
                <w:lang w:eastAsia="en-GB"/>
              </w:rPr>
            </w:pPr>
          </w:p>
          <w:p w14:paraId="1566E633"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10</w:t>
            </w:r>
          </w:p>
        </w:tc>
        <w:tc>
          <w:tcPr>
            <w:tcW w:w="12093" w:type="dxa"/>
            <w:tcMar>
              <w:top w:w="0" w:type="dxa"/>
              <w:left w:w="108" w:type="dxa"/>
              <w:bottom w:w="0" w:type="dxa"/>
              <w:right w:w="108" w:type="dxa"/>
            </w:tcMar>
            <w:vAlign w:val="center"/>
          </w:tcPr>
          <w:p w14:paraId="2799E5C8"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5610E66C" w14:textId="77777777" w:rsidR="002D1B02" w:rsidRDefault="002D1B02" w:rsidP="002D1B02">
            <w:pPr>
              <w:jc w:val="center"/>
              <w:rPr>
                <w:rFonts w:cs="Arial"/>
                <w:color w:val="000000"/>
                <w:lang w:eastAsia="en-GB"/>
              </w:rPr>
            </w:pPr>
          </w:p>
        </w:tc>
      </w:tr>
      <w:tr w:rsidR="002D1B02" w14:paraId="6E020DE1" w14:textId="77777777" w:rsidTr="00AB7732">
        <w:trPr>
          <w:trHeight w:val="566"/>
        </w:trPr>
        <w:tc>
          <w:tcPr>
            <w:tcW w:w="1364" w:type="dxa"/>
            <w:tcMar>
              <w:top w:w="0" w:type="dxa"/>
              <w:left w:w="108" w:type="dxa"/>
              <w:bottom w:w="0" w:type="dxa"/>
              <w:right w:w="108" w:type="dxa"/>
            </w:tcMar>
            <w:vAlign w:val="center"/>
            <w:hideMark/>
          </w:tcPr>
          <w:p w14:paraId="6CCD9102" w14:textId="77777777" w:rsidR="002D1B02" w:rsidRDefault="002D1B02" w:rsidP="002D1B02">
            <w:pPr>
              <w:rPr>
                <w:rFonts w:cs="Arial"/>
                <w:color w:val="000000"/>
                <w:lang w:eastAsia="en-GB"/>
              </w:rPr>
            </w:pPr>
            <w:r>
              <w:rPr>
                <w:rFonts w:cs="Arial"/>
                <w:color w:val="000000"/>
                <w:lang w:eastAsia="en-GB"/>
              </w:rPr>
              <w:t>702</w:t>
            </w:r>
          </w:p>
        </w:tc>
        <w:tc>
          <w:tcPr>
            <w:tcW w:w="12093" w:type="dxa"/>
            <w:tcMar>
              <w:top w:w="0" w:type="dxa"/>
              <w:left w:w="108" w:type="dxa"/>
              <w:bottom w:w="0" w:type="dxa"/>
              <w:right w:w="108" w:type="dxa"/>
            </w:tcMar>
            <w:vAlign w:val="center"/>
            <w:hideMark/>
          </w:tcPr>
          <w:p w14:paraId="2540F669" w14:textId="77777777" w:rsidR="002D1B02" w:rsidRDefault="002D1B02" w:rsidP="002D1B02">
            <w:pPr>
              <w:rPr>
                <w:rFonts w:cs="Arial"/>
                <w:color w:val="000000"/>
                <w:lang w:eastAsia="en-GB"/>
              </w:rPr>
            </w:pPr>
            <w:r>
              <w:rPr>
                <w:rFonts w:cs="Arial"/>
                <w:color w:val="000000"/>
                <w:lang w:eastAsia="en-GB"/>
              </w:rPr>
              <w:t>Leeds Fed currently has documents in Civica UW held on the image server and documents on shared network drives, these documents need importing into the EDM solution, describe how you would approach this, the tools you have available to support migration of documents from multiple locations and outline your experience providing this solution to other customers.</w:t>
            </w:r>
          </w:p>
        </w:tc>
        <w:tc>
          <w:tcPr>
            <w:tcW w:w="567" w:type="dxa"/>
            <w:tcMar>
              <w:top w:w="0" w:type="dxa"/>
              <w:left w:w="108" w:type="dxa"/>
              <w:bottom w:w="0" w:type="dxa"/>
              <w:right w:w="108" w:type="dxa"/>
            </w:tcMar>
            <w:vAlign w:val="center"/>
            <w:hideMark/>
          </w:tcPr>
          <w:p w14:paraId="4839D736" w14:textId="77777777" w:rsidR="002D1B02" w:rsidRDefault="002D1B02" w:rsidP="002D1B02">
            <w:pPr>
              <w:jc w:val="center"/>
              <w:rPr>
                <w:rFonts w:cs="Arial"/>
                <w:color w:val="000000"/>
                <w:lang w:eastAsia="en-GB"/>
              </w:rPr>
            </w:pPr>
            <w:r>
              <w:rPr>
                <w:rFonts w:cs="Arial"/>
                <w:color w:val="000000"/>
                <w:lang w:eastAsia="en-GB"/>
              </w:rPr>
              <w:t>Q</w:t>
            </w:r>
          </w:p>
        </w:tc>
      </w:tr>
      <w:tr w:rsidR="002D1B02" w14:paraId="2B389B5D" w14:textId="77777777" w:rsidTr="00AB7732">
        <w:trPr>
          <w:trHeight w:val="3402"/>
        </w:trPr>
        <w:tc>
          <w:tcPr>
            <w:tcW w:w="1364" w:type="dxa"/>
            <w:tcMar>
              <w:top w:w="0" w:type="dxa"/>
              <w:left w:w="108" w:type="dxa"/>
              <w:bottom w:w="0" w:type="dxa"/>
              <w:right w:w="108" w:type="dxa"/>
            </w:tcMar>
            <w:vAlign w:val="center"/>
          </w:tcPr>
          <w:p w14:paraId="5FDB53B8" w14:textId="77777777" w:rsidR="002D1B02" w:rsidRDefault="002D1B02" w:rsidP="002D1B02">
            <w:pPr>
              <w:rPr>
                <w:rFonts w:cs="Arial"/>
                <w:color w:val="000000"/>
                <w:lang w:eastAsia="en-GB"/>
              </w:rPr>
            </w:pPr>
            <w:r>
              <w:rPr>
                <w:rFonts w:cs="Arial"/>
                <w:color w:val="000000"/>
                <w:lang w:eastAsia="en-GB"/>
              </w:rPr>
              <w:lastRenderedPageBreak/>
              <w:t>Response:</w:t>
            </w:r>
          </w:p>
          <w:p w14:paraId="7C2791BB" w14:textId="77777777" w:rsidR="002D1B02" w:rsidRDefault="002D1B02" w:rsidP="002D1B02">
            <w:pPr>
              <w:rPr>
                <w:rFonts w:cs="Arial"/>
                <w:color w:val="000000"/>
                <w:sz w:val="16"/>
                <w:szCs w:val="16"/>
                <w:lang w:eastAsia="en-GB"/>
              </w:rPr>
            </w:pPr>
          </w:p>
          <w:p w14:paraId="150EB59D" w14:textId="77777777" w:rsidR="002D1B02" w:rsidRDefault="002D1B02" w:rsidP="002D1B02">
            <w:pPr>
              <w:rPr>
                <w:rFonts w:cs="Arial"/>
                <w:color w:val="000000"/>
                <w:sz w:val="16"/>
                <w:szCs w:val="16"/>
                <w:lang w:eastAsia="en-GB"/>
              </w:rPr>
            </w:pPr>
          </w:p>
          <w:p w14:paraId="7059F31E" w14:textId="77777777" w:rsidR="002D1B02" w:rsidRDefault="002D1B02" w:rsidP="002D1B02">
            <w:pPr>
              <w:rPr>
                <w:rFonts w:cs="Arial"/>
                <w:color w:val="000000"/>
                <w:sz w:val="16"/>
                <w:szCs w:val="16"/>
                <w:lang w:eastAsia="en-GB"/>
              </w:rPr>
            </w:pPr>
          </w:p>
          <w:p w14:paraId="45D0B0BF" w14:textId="77777777" w:rsidR="002D1B02" w:rsidRDefault="002D1B02" w:rsidP="002D1B02">
            <w:pPr>
              <w:rPr>
                <w:rFonts w:cs="Arial"/>
                <w:color w:val="000000"/>
                <w:sz w:val="16"/>
                <w:szCs w:val="16"/>
                <w:lang w:eastAsia="en-GB"/>
              </w:rPr>
            </w:pPr>
          </w:p>
          <w:p w14:paraId="72196A1F"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10</w:t>
            </w:r>
          </w:p>
        </w:tc>
        <w:tc>
          <w:tcPr>
            <w:tcW w:w="12093" w:type="dxa"/>
            <w:tcMar>
              <w:top w:w="0" w:type="dxa"/>
              <w:left w:w="108" w:type="dxa"/>
              <w:bottom w:w="0" w:type="dxa"/>
              <w:right w:w="108" w:type="dxa"/>
            </w:tcMar>
            <w:vAlign w:val="center"/>
          </w:tcPr>
          <w:p w14:paraId="54092630" w14:textId="77777777" w:rsidR="002D1B02" w:rsidRDefault="002D1B02" w:rsidP="002D1B02">
            <w:pPr>
              <w:rPr>
                <w:rFonts w:cs="Arial"/>
                <w:color w:val="000000"/>
                <w:lang w:eastAsia="en-GB"/>
              </w:rPr>
            </w:pPr>
          </w:p>
          <w:p w14:paraId="7E0AF43F" w14:textId="77777777" w:rsidR="002D1B02" w:rsidRDefault="002D1B02" w:rsidP="002D1B02">
            <w:pPr>
              <w:rPr>
                <w:rFonts w:cs="Arial"/>
                <w:color w:val="000000"/>
                <w:lang w:eastAsia="en-GB"/>
              </w:rPr>
            </w:pPr>
          </w:p>
          <w:p w14:paraId="05491BE9" w14:textId="77777777" w:rsidR="002D1B02" w:rsidRDefault="002D1B02" w:rsidP="002D1B02">
            <w:pPr>
              <w:rPr>
                <w:rFonts w:cs="Arial"/>
                <w:color w:val="000000"/>
                <w:lang w:eastAsia="en-GB"/>
              </w:rPr>
            </w:pPr>
          </w:p>
          <w:p w14:paraId="60C07968" w14:textId="77777777" w:rsidR="002D1B02" w:rsidRDefault="002D1B02" w:rsidP="002D1B02">
            <w:pPr>
              <w:rPr>
                <w:rFonts w:cs="Arial"/>
                <w:color w:val="000000"/>
                <w:lang w:eastAsia="en-GB"/>
              </w:rPr>
            </w:pPr>
          </w:p>
          <w:p w14:paraId="52FE7AB9" w14:textId="77777777" w:rsidR="002D1B02" w:rsidRDefault="002D1B02" w:rsidP="002D1B02">
            <w:pPr>
              <w:rPr>
                <w:rFonts w:cs="Arial"/>
                <w:color w:val="000000"/>
                <w:lang w:eastAsia="en-GB"/>
              </w:rPr>
            </w:pPr>
          </w:p>
          <w:p w14:paraId="07B6F349" w14:textId="77777777" w:rsidR="002D1B02" w:rsidRDefault="002D1B02" w:rsidP="002D1B02">
            <w:pPr>
              <w:rPr>
                <w:rFonts w:cs="Arial"/>
                <w:color w:val="000000"/>
                <w:lang w:eastAsia="en-GB"/>
              </w:rPr>
            </w:pPr>
          </w:p>
          <w:p w14:paraId="109FF676"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63BED685" w14:textId="77777777" w:rsidR="002D1B02" w:rsidRDefault="002D1B02" w:rsidP="002D1B02">
            <w:pPr>
              <w:jc w:val="center"/>
              <w:rPr>
                <w:rFonts w:cs="Arial"/>
                <w:color w:val="000000"/>
                <w:lang w:eastAsia="en-GB"/>
              </w:rPr>
            </w:pPr>
          </w:p>
        </w:tc>
      </w:tr>
      <w:tr w:rsidR="002D1B02" w14:paraId="144202C8" w14:textId="77777777" w:rsidTr="00AB7732">
        <w:trPr>
          <w:trHeight w:val="849"/>
        </w:trPr>
        <w:tc>
          <w:tcPr>
            <w:tcW w:w="1364" w:type="dxa"/>
            <w:tcMar>
              <w:top w:w="0" w:type="dxa"/>
              <w:left w:w="108" w:type="dxa"/>
              <w:bottom w:w="0" w:type="dxa"/>
              <w:right w:w="108" w:type="dxa"/>
            </w:tcMar>
            <w:vAlign w:val="center"/>
            <w:hideMark/>
          </w:tcPr>
          <w:p w14:paraId="35ACF99B" w14:textId="77777777" w:rsidR="002D1B02" w:rsidRDefault="002D1B02" w:rsidP="002D1B02">
            <w:pPr>
              <w:rPr>
                <w:rFonts w:cs="Arial"/>
                <w:color w:val="000000"/>
                <w:lang w:eastAsia="en-GB"/>
              </w:rPr>
            </w:pPr>
            <w:r>
              <w:rPr>
                <w:rFonts w:cs="Arial"/>
                <w:color w:val="000000"/>
                <w:lang w:eastAsia="en-GB"/>
              </w:rPr>
              <w:t>703</w:t>
            </w:r>
          </w:p>
        </w:tc>
        <w:tc>
          <w:tcPr>
            <w:tcW w:w="12093" w:type="dxa"/>
            <w:tcMar>
              <w:top w:w="0" w:type="dxa"/>
              <w:left w:w="108" w:type="dxa"/>
              <w:bottom w:w="0" w:type="dxa"/>
              <w:right w:w="108" w:type="dxa"/>
            </w:tcMar>
            <w:vAlign w:val="center"/>
            <w:hideMark/>
          </w:tcPr>
          <w:p w14:paraId="47F07956" w14:textId="77777777" w:rsidR="002D1B02" w:rsidRDefault="002D1B02" w:rsidP="002D1B02">
            <w:pPr>
              <w:rPr>
                <w:rFonts w:cs="Arial"/>
                <w:color w:val="000000"/>
                <w:lang w:eastAsia="en-GB"/>
              </w:rPr>
            </w:pPr>
            <w:r>
              <w:rPr>
                <w:rFonts w:cs="Arial"/>
                <w:color w:val="000000"/>
                <w:lang w:eastAsia="en-GB"/>
              </w:rPr>
              <w:t xml:space="preserve">The EDM solution must include an import tool to enable Leeds Fed to bulk upload documents, for example to enable the upload of documents and data following the back scanning of physical paper records. </w:t>
            </w:r>
          </w:p>
        </w:tc>
        <w:tc>
          <w:tcPr>
            <w:tcW w:w="567" w:type="dxa"/>
            <w:tcMar>
              <w:top w:w="0" w:type="dxa"/>
              <w:left w:w="108" w:type="dxa"/>
              <w:bottom w:w="0" w:type="dxa"/>
              <w:right w:w="108" w:type="dxa"/>
            </w:tcMar>
            <w:vAlign w:val="center"/>
            <w:hideMark/>
          </w:tcPr>
          <w:p w14:paraId="6F6BC3C3" w14:textId="77777777" w:rsidR="002D1B02" w:rsidRDefault="002D1B02" w:rsidP="002D1B02">
            <w:pPr>
              <w:jc w:val="center"/>
              <w:rPr>
                <w:rFonts w:cs="Arial"/>
                <w:color w:val="000000"/>
                <w:lang w:eastAsia="en-GB"/>
              </w:rPr>
            </w:pPr>
            <w:r>
              <w:rPr>
                <w:rFonts w:cs="Arial"/>
                <w:color w:val="000000"/>
                <w:lang w:eastAsia="en-GB"/>
              </w:rPr>
              <w:t>E</w:t>
            </w:r>
          </w:p>
        </w:tc>
      </w:tr>
      <w:tr w:rsidR="002D1B02" w14:paraId="25C76067" w14:textId="77777777" w:rsidTr="00AB7732">
        <w:trPr>
          <w:trHeight w:val="3402"/>
        </w:trPr>
        <w:tc>
          <w:tcPr>
            <w:tcW w:w="1364" w:type="dxa"/>
            <w:tcMar>
              <w:top w:w="0" w:type="dxa"/>
              <w:left w:w="108" w:type="dxa"/>
              <w:bottom w:w="0" w:type="dxa"/>
              <w:right w:w="108" w:type="dxa"/>
            </w:tcMar>
            <w:vAlign w:val="center"/>
          </w:tcPr>
          <w:p w14:paraId="43717EB5" w14:textId="77777777" w:rsidR="002D1B02" w:rsidRDefault="002D1B02" w:rsidP="002D1B02">
            <w:pPr>
              <w:rPr>
                <w:rFonts w:cs="Arial"/>
                <w:color w:val="000000"/>
                <w:lang w:eastAsia="en-GB"/>
              </w:rPr>
            </w:pPr>
            <w:r>
              <w:rPr>
                <w:rFonts w:cs="Arial"/>
                <w:color w:val="000000"/>
                <w:lang w:eastAsia="en-GB"/>
              </w:rPr>
              <w:t>Response:</w:t>
            </w:r>
          </w:p>
          <w:p w14:paraId="7416CD9A" w14:textId="77777777" w:rsidR="002D1B02" w:rsidRDefault="002D1B02" w:rsidP="002D1B02">
            <w:pPr>
              <w:rPr>
                <w:rFonts w:cs="Arial"/>
                <w:color w:val="000000"/>
                <w:sz w:val="16"/>
                <w:szCs w:val="16"/>
                <w:lang w:eastAsia="en-GB"/>
              </w:rPr>
            </w:pPr>
          </w:p>
          <w:p w14:paraId="29DA83B5" w14:textId="77777777" w:rsidR="002D1B02" w:rsidRDefault="002D1B02" w:rsidP="002D1B02">
            <w:pPr>
              <w:rPr>
                <w:rFonts w:cs="Arial"/>
                <w:color w:val="000000"/>
                <w:sz w:val="16"/>
                <w:szCs w:val="16"/>
                <w:lang w:eastAsia="en-GB"/>
              </w:rPr>
            </w:pPr>
          </w:p>
          <w:p w14:paraId="3EFB8CD9" w14:textId="77777777" w:rsidR="002D1B02" w:rsidRDefault="002D1B02" w:rsidP="002D1B02">
            <w:pPr>
              <w:rPr>
                <w:rFonts w:cs="Arial"/>
                <w:color w:val="000000"/>
                <w:sz w:val="16"/>
                <w:szCs w:val="16"/>
                <w:lang w:eastAsia="en-GB"/>
              </w:rPr>
            </w:pPr>
          </w:p>
          <w:p w14:paraId="53572F5B" w14:textId="77777777" w:rsidR="002D1B02" w:rsidRDefault="002D1B02" w:rsidP="002D1B02">
            <w:pPr>
              <w:rPr>
                <w:rFonts w:cs="Arial"/>
                <w:color w:val="000000"/>
                <w:sz w:val="16"/>
                <w:szCs w:val="16"/>
                <w:lang w:eastAsia="en-GB"/>
              </w:rPr>
            </w:pPr>
          </w:p>
          <w:p w14:paraId="52C09DAF"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426E246E"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16787258" w14:textId="77777777" w:rsidR="002D1B02" w:rsidRDefault="002D1B02" w:rsidP="002D1B02">
            <w:pPr>
              <w:jc w:val="center"/>
              <w:rPr>
                <w:rFonts w:cs="Arial"/>
                <w:color w:val="000000"/>
                <w:lang w:eastAsia="en-GB"/>
              </w:rPr>
            </w:pPr>
          </w:p>
        </w:tc>
      </w:tr>
    </w:tbl>
    <w:p w14:paraId="086CA4C3" w14:textId="77777777" w:rsidR="004622CD" w:rsidRDefault="004622CD">
      <w: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14:paraId="4C6DFEDD" w14:textId="77777777" w:rsidTr="00AB7732">
        <w:trPr>
          <w:trHeight w:val="851"/>
        </w:trPr>
        <w:tc>
          <w:tcPr>
            <w:tcW w:w="1364" w:type="dxa"/>
            <w:tcMar>
              <w:top w:w="0" w:type="dxa"/>
              <w:left w:w="108" w:type="dxa"/>
              <w:bottom w:w="0" w:type="dxa"/>
              <w:right w:w="108" w:type="dxa"/>
            </w:tcMar>
            <w:vAlign w:val="center"/>
          </w:tcPr>
          <w:p w14:paraId="6CCA1F5D" w14:textId="38935D3C" w:rsidR="002D1B02" w:rsidRDefault="002D1B02" w:rsidP="002D1B02">
            <w:pPr>
              <w:rPr>
                <w:rFonts w:cs="Arial"/>
                <w:color w:val="000000"/>
                <w:lang w:eastAsia="en-GB"/>
              </w:rPr>
            </w:pPr>
            <w:r>
              <w:rPr>
                <w:rFonts w:cs="Arial"/>
                <w:color w:val="000000"/>
                <w:lang w:eastAsia="en-GB"/>
              </w:rPr>
              <w:lastRenderedPageBreak/>
              <w:t>704</w:t>
            </w:r>
          </w:p>
        </w:tc>
        <w:tc>
          <w:tcPr>
            <w:tcW w:w="12093" w:type="dxa"/>
            <w:tcMar>
              <w:top w:w="0" w:type="dxa"/>
              <w:left w:w="108" w:type="dxa"/>
              <w:bottom w:w="0" w:type="dxa"/>
              <w:right w:w="108" w:type="dxa"/>
            </w:tcMar>
            <w:vAlign w:val="center"/>
          </w:tcPr>
          <w:p w14:paraId="21222BB9" w14:textId="77777777" w:rsidR="002D1B02" w:rsidRDefault="002D1B02" w:rsidP="002D1B02">
            <w:pPr>
              <w:rPr>
                <w:rFonts w:cs="Arial"/>
                <w:color w:val="000000"/>
                <w:lang w:eastAsia="en-GB"/>
              </w:rPr>
            </w:pPr>
            <w:r>
              <w:rPr>
                <w:rFonts w:cs="Arial"/>
                <w:color w:val="000000"/>
                <w:lang w:eastAsia="en-GB"/>
              </w:rPr>
              <w:t>This project will involve integration with third party systems and working with other IT suppliers and developers please outline your experience, how you would approach this, how your solution design supports integration and interfacing with other applications and provide examples of working with other IT suppliers and successful application integration.</w:t>
            </w:r>
          </w:p>
        </w:tc>
        <w:tc>
          <w:tcPr>
            <w:tcW w:w="567" w:type="dxa"/>
            <w:tcMar>
              <w:top w:w="0" w:type="dxa"/>
              <w:left w:w="108" w:type="dxa"/>
              <w:bottom w:w="0" w:type="dxa"/>
              <w:right w:w="108" w:type="dxa"/>
            </w:tcMar>
            <w:vAlign w:val="center"/>
          </w:tcPr>
          <w:p w14:paraId="36F41247" w14:textId="77777777" w:rsidR="002D1B02" w:rsidRDefault="002D1B02" w:rsidP="002D1B02">
            <w:pPr>
              <w:jc w:val="center"/>
              <w:rPr>
                <w:rFonts w:cs="Arial"/>
                <w:color w:val="000000"/>
                <w:lang w:eastAsia="en-GB"/>
              </w:rPr>
            </w:pPr>
            <w:r>
              <w:rPr>
                <w:rFonts w:cs="Arial"/>
                <w:color w:val="000000"/>
                <w:lang w:eastAsia="en-GB"/>
              </w:rPr>
              <w:t>Q</w:t>
            </w:r>
          </w:p>
        </w:tc>
      </w:tr>
      <w:tr w:rsidR="002D1B02" w14:paraId="1061CB28" w14:textId="77777777" w:rsidTr="00AB7732">
        <w:trPr>
          <w:trHeight w:val="2835"/>
        </w:trPr>
        <w:tc>
          <w:tcPr>
            <w:tcW w:w="1364" w:type="dxa"/>
            <w:tcMar>
              <w:top w:w="0" w:type="dxa"/>
              <w:left w:w="108" w:type="dxa"/>
              <w:bottom w:w="0" w:type="dxa"/>
              <w:right w:w="108" w:type="dxa"/>
            </w:tcMar>
            <w:vAlign w:val="center"/>
          </w:tcPr>
          <w:p w14:paraId="32D752A8" w14:textId="77777777" w:rsidR="002D1B02" w:rsidRDefault="002D1B02" w:rsidP="002D1B02">
            <w:pPr>
              <w:rPr>
                <w:rFonts w:cs="Arial"/>
                <w:color w:val="000000"/>
                <w:lang w:eastAsia="en-GB"/>
              </w:rPr>
            </w:pPr>
            <w:r>
              <w:rPr>
                <w:rFonts w:cs="Arial"/>
                <w:color w:val="000000"/>
                <w:lang w:eastAsia="en-GB"/>
              </w:rPr>
              <w:t>Response:</w:t>
            </w:r>
          </w:p>
          <w:p w14:paraId="098ABFDD" w14:textId="77777777" w:rsidR="002D1B02" w:rsidRDefault="002D1B02" w:rsidP="002D1B02">
            <w:pPr>
              <w:rPr>
                <w:rFonts w:cs="Arial"/>
                <w:color w:val="000000"/>
                <w:sz w:val="16"/>
                <w:szCs w:val="16"/>
                <w:lang w:eastAsia="en-GB"/>
              </w:rPr>
            </w:pPr>
          </w:p>
          <w:p w14:paraId="2AEF4A0B" w14:textId="77777777" w:rsidR="002D1B02" w:rsidRDefault="002D1B02" w:rsidP="002D1B02">
            <w:pPr>
              <w:rPr>
                <w:rFonts w:cs="Arial"/>
                <w:color w:val="000000"/>
                <w:sz w:val="16"/>
                <w:szCs w:val="16"/>
                <w:lang w:eastAsia="en-GB"/>
              </w:rPr>
            </w:pPr>
          </w:p>
          <w:p w14:paraId="38F849C9" w14:textId="77777777" w:rsidR="002D1B02" w:rsidRDefault="002D1B02" w:rsidP="002D1B02">
            <w:pPr>
              <w:rPr>
                <w:rFonts w:cs="Arial"/>
                <w:color w:val="000000"/>
                <w:sz w:val="16"/>
                <w:szCs w:val="16"/>
                <w:lang w:eastAsia="en-GB"/>
              </w:rPr>
            </w:pPr>
          </w:p>
          <w:p w14:paraId="283369EE" w14:textId="77777777" w:rsidR="002D1B02" w:rsidRDefault="002D1B02" w:rsidP="002D1B02">
            <w:pPr>
              <w:rPr>
                <w:rFonts w:cs="Arial"/>
                <w:color w:val="000000"/>
                <w:sz w:val="16"/>
                <w:szCs w:val="16"/>
                <w:lang w:eastAsia="en-GB"/>
              </w:rPr>
            </w:pPr>
          </w:p>
          <w:p w14:paraId="577394FE"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10</w:t>
            </w:r>
          </w:p>
        </w:tc>
        <w:tc>
          <w:tcPr>
            <w:tcW w:w="12093" w:type="dxa"/>
            <w:tcMar>
              <w:top w:w="0" w:type="dxa"/>
              <w:left w:w="108" w:type="dxa"/>
              <w:bottom w:w="0" w:type="dxa"/>
              <w:right w:w="108" w:type="dxa"/>
            </w:tcMar>
            <w:vAlign w:val="center"/>
          </w:tcPr>
          <w:p w14:paraId="0827C3B2"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788B3AF5" w14:textId="77777777" w:rsidR="002D1B02" w:rsidRDefault="002D1B02" w:rsidP="002D1B02">
            <w:pPr>
              <w:jc w:val="center"/>
              <w:rPr>
                <w:rFonts w:cs="Arial"/>
                <w:color w:val="000000"/>
                <w:lang w:eastAsia="en-GB"/>
              </w:rPr>
            </w:pPr>
          </w:p>
        </w:tc>
      </w:tr>
      <w:tr w:rsidR="002D1B02" w14:paraId="40E015C4" w14:textId="77777777" w:rsidTr="00AB7732">
        <w:trPr>
          <w:trHeight w:val="1134"/>
        </w:trPr>
        <w:tc>
          <w:tcPr>
            <w:tcW w:w="1364" w:type="dxa"/>
            <w:tcMar>
              <w:top w:w="0" w:type="dxa"/>
              <w:left w:w="108" w:type="dxa"/>
              <w:bottom w:w="0" w:type="dxa"/>
              <w:right w:w="108" w:type="dxa"/>
            </w:tcMar>
            <w:vAlign w:val="center"/>
          </w:tcPr>
          <w:p w14:paraId="12BB84A4" w14:textId="77777777" w:rsidR="002D1B02" w:rsidRDefault="002D1B02" w:rsidP="002D1B02">
            <w:pPr>
              <w:rPr>
                <w:rFonts w:cs="Arial"/>
                <w:color w:val="000000"/>
                <w:lang w:eastAsia="en-GB"/>
              </w:rPr>
            </w:pPr>
            <w:r>
              <w:rPr>
                <w:rFonts w:cs="Arial"/>
                <w:color w:val="000000"/>
                <w:lang w:eastAsia="en-GB"/>
              </w:rPr>
              <w:t>705</w:t>
            </w:r>
          </w:p>
        </w:tc>
        <w:tc>
          <w:tcPr>
            <w:tcW w:w="12093" w:type="dxa"/>
            <w:tcMar>
              <w:top w:w="0" w:type="dxa"/>
              <w:left w:w="108" w:type="dxa"/>
              <w:bottom w:w="0" w:type="dxa"/>
              <w:right w:w="108" w:type="dxa"/>
            </w:tcMar>
            <w:vAlign w:val="center"/>
          </w:tcPr>
          <w:p w14:paraId="3EDC4984" w14:textId="77777777" w:rsidR="002D1B02" w:rsidRDefault="002D1B02" w:rsidP="002D1B02">
            <w:pPr>
              <w:rPr>
                <w:rFonts w:cs="Arial"/>
                <w:color w:val="000000"/>
                <w:lang w:eastAsia="en-GB"/>
              </w:rPr>
            </w:pPr>
            <w:r>
              <w:rPr>
                <w:rFonts w:cs="Arial"/>
                <w:color w:val="000000"/>
                <w:lang w:eastAsia="en-GB"/>
              </w:rPr>
              <w:t>EDM functionality must be available, both directly and through another Leeds Federated IT application, as a minimum allowing users to search, view and save documents on demand when they are working away from the office using mobile android devices, detail how your solution can meet this requirement and the performance expectations when working remotely connecting via 4G.</w:t>
            </w:r>
          </w:p>
        </w:tc>
        <w:tc>
          <w:tcPr>
            <w:tcW w:w="567" w:type="dxa"/>
            <w:tcMar>
              <w:top w:w="0" w:type="dxa"/>
              <w:left w:w="108" w:type="dxa"/>
              <w:bottom w:w="0" w:type="dxa"/>
              <w:right w:w="108" w:type="dxa"/>
            </w:tcMar>
            <w:vAlign w:val="center"/>
          </w:tcPr>
          <w:p w14:paraId="23FD20CD" w14:textId="77777777" w:rsidR="002D1B02" w:rsidRDefault="002D1B02" w:rsidP="002D1B02">
            <w:pPr>
              <w:jc w:val="center"/>
              <w:rPr>
                <w:rFonts w:cs="Arial"/>
                <w:color w:val="000000"/>
                <w:lang w:eastAsia="en-GB"/>
              </w:rPr>
            </w:pPr>
            <w:r>
              <w:rPr>
                <w:rFonts w:cs="Arial"/>
                <w:color w:val="000000"/>
                <w:lang w:eastAsia="en-GB"/>
              </w:rPr>
              <w:t>E</w:t>
            </w:r>
          </w:p>
        </w:tc>
      </w:tr>
      <w:tr w:rsidR="002D1B02" w14:paraId="50C7149B" w14:textId="77777777" w:rsidTr="00AB7732">
        <w:trPr>
          <w:trHeight w:val="2835"/>
        </w:trPr>
        <w:tc>
          <w:tcPr>
            <w:tcW w:w="1364" w:type="dxa"/>
            <w:tcMar>
              <w:top w:w="0" w:type="dxa"/>
              <w:left w:w="108" w:type="dxa"/>
              <w:bottom w:w="0" w:type="dxa"/>
              <w:right w:w="108" w:type="dxa"/>
            </w:tcMar>
            <w:vAlign w:val="center"/>
          </w:tcPr>
          <w:p w14:paraId="6FAFCA01" w14:textId="77777777" w:rsidR="002D1B02" w:rsidRDefault="002D1B02" w:rsidP="002D1B02">
            <w:pPr>
              <w:rPr>
                <w:rFonts w:cs="Arial"/>
                <w:color w:val="000000"/>
                <w:lang w:eastAsia="en-GB"/>
              </w:rPr>
            </w:pPr>
            <w:r>
              <w:rPr>
                <w:rFonts w:cs="Arial"/>
                <w:color w:val="000000"/>
                <w:lang w:eastAsia="en-GB"/>
              </w:rPr>
              <w:t>Response:</w:t>
            </w:r>
          </w:p>
          <w:p w14:paraId="45E58558" w14:textId="77777777" w:rsidR="002D1B02" w:rsidRDefault="002D1B02" w:rsidP="002D1B02">
            <w:pPr>
              <w:rPr>
                <w:rFonts w:cs="Arial"/>
                <w:color w:val="000000"/>
                <w:sz w:val="16"/>
                <w:szCs w:val="16"/>
                <w:lang w:eastAsia="en-GB"/>
              </w:rPr>
            </w:pPr>
          </w:p>
          <w:p w14:paraId="113959E9" w14:textId="77777777" w:rsidR="002D1B02" w:rsidRDefault="002D1B02" w:rsidP="002D1B02">
            <w:pPr>
              <w:rPr>
                <w:rFonts w:cs="Arial"/>
                <w:color w:val="000000"/>
                <w:sz w:val="16"/>
                <w:szCs w:val="16"/>
                <w:lang w:eastAsia="en-GB"/>
              </w:rPr>
            </w:pPr>
          </w:p>
          <w:p w14:paraId="603B0A6C" w14:textId="77777777" w:rsidR="002D1B02" w:rsidRDefault="002D1B02" w:rsidP="002D1B02">
            <w:pPr>
              <w:rPr>
                <w:rFonts w:cs="Arial"/>
                <w:color w:val="000000"/>
                <w:sz w:val="16"/>
                <w:szCs w:val="16"/>
                <w:lang w:eastAsia="en-GB"/>
              </w:rPr>
            </w:pPr>
          </w:p>
          <w:p w14:paraId="540BB5B6" w14:textId="77777777" w:rsidR="002D1B02" w:rsidRDefault="002D1B02" w:rsidP="002D1B02">
            <w:pPr>
              <w:rPr>
                <w:rFonts w:cs="Arial"/>
                <w:color w:val="000000"/>
                <w:sz w:val="16"/>
                <w:szCs w:val="16"/>
                <w:lang w:eastAsia="en-GB"/>
              </w:rPr>
            </w:pPr>
          </w:p>
          <w:p w14:paraId="6046F735"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1D86A245"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510BE7C3" w14:textId="77777777" w:rsidR="002D1B02" w:rsidRDefault="002D1B02" w:rsidP="002D1B02">
            <w:pPr>
              <w:jc w:val="center"/>
              <w:rPr>
                <w:rFonts w:cs="Arial"/>
                <w:color w:val="000000"/>
                <w:lang w:eastAsia="en-GB"/>
              </w:rPr>
            </w:pPr>
          </w:p>
        </w:tc>
      </w:tr>
    </w:tbl>
    <w:p w14:paraId="5F74C3D7" w14:textId="77777777" w:rsidR="004622CD" w:rsidRDefault="004622CD">
      <w: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14:paraId="6BDBE62A" w14:textId="77777777" w:rsidTr="00AB7732">
        <w:trPr>
          <w:trHeight w:val="1134"/>
        </w:trPr>
        <w:tc>
          <w:tcPr>
            <w:tcW w:w="1364" w:type="dxa"/>
            <w:tcMar>
              <w:top w:w="0" w:type="dxa"/>
              <w:left w:w="108" w:type="dxa"/>
              <w:bottom w:w="0" w:type="dxa"/>
              <w:right w:w="108" w:type="dxa"/>
            </w:tcMar>
            <w:vAlign w:val="center"/>
          </w:tcPr>
          <w:p w14:paraId="006E6650" w14:textId="4AF977C6" w:rsidR="002D1B02" w:rsidRDefault="002D1B02" w:rsidP="002D1B02">
            <w:pPr>
              <w:rPr>
                <w:rFonts w:cs="Arial"/>
                <w:color w:val="000000"/>
                <w:lang w:eastAsia="en-GB"/>
              </w:rPr>
            </w:pPr>
            <w:r>
              <w:rPr>
                <w:rFonts w:cs="Arial"/>
                <w:color w:val="000000"/>
                <w:lang w:eastAsia="en-GB"/>
              </w:rPr>
              <w:lastRenderedPageBreak/>
              <w:t>706</w:t>
            </w:r>
          </w:p>
        </w:tc>
        <w:tc>
          <w:tcPr>
            <w:tcW w:w="12093" w:type="dxa"/>
            <w:tcMar>
              <w:top w:w="0" w:type="dxa"/>
              <w:left w:w="108" w:type="dxa"/>
              <w:bottom w:w="0" w:type="dxa"/>
              <w:right w:w="108" w:type="dxa"/>
            </w:tcMar>
            <w:vAlign w:val="center"/>
          </w:tcPr>
          <w:p w14:paraId="2657C309" w14:textId="77777777" w:rsidR="002D1B02" w:rsidRDefault="002D1B02" w:rsidP="002D1B02">
            <w:pPr>
              <w:rPr>
                <w:rFonts w:cs="Arial"/>
                <w:color w:val="000000"/>
                <w:lang w:eastAsia="en-GB"/>
              </w:rPr>
            </w:pPr>
            <w:r>
              <w:rPr>
                <w:rFonts w:cs="Arial"/>
                <w:color w:val="000000"/>
                <w:lang w:eastAsia="en-GB"/>
              </w:rPr>
              <w:t>Please outline how you propose to manage the contract, both through implementation and then the ongoing contract term, detailing any handovers of responsibility or support and detailing what your organisation has to offer in terms of the required levels of experience, skills, qualifications and resources.</w:t>
            </w:r>
          </w:p>
        </w:tc>
        <w:tc>
          <w:tcPr>
            <w:tcW w:w="567" w:type="dxa"/>
            <w:tcMar>
              <w:top w:w="0" w:type="dxa"/>
              <w:left w:w="108" w:type="dxa"/>
              <w:bottom w:w="0" w:type="dxa"/>
              <w:right w:w="108" w:type="dxa"/>
            </w:tcMar>
            <w:vAlign w:val="center"/>
          </w:tcPr>
          <w:p w14:paraId="0FE1FE0D" w14:textId="77777777" w:rsidR="002D1B02" w:rsidRDefault="002D1B02" w:rsidP="002D1B02">
            <w:pPr>
              <w:jc w:val="center"/>
              <w:rPr>
                <w:rFonts w:cs="Arial"/>
                <w:color w:val="000000"/>
                <w:lang w:eastAsia="en-GB"/>
              </w:rPr>
            </w:pPr>
            <w:r>
              <w:rPr>
                <w:rFonts w:cs="Arial"/>
                <w:color w:val="000000"/>
                <w:lang w:eastAsia="en-GB"/>
              </w:rPr>
              <w:t>Q</w:t>
            </w:r>
          </w:p>
        </w:tc>
      </w:tr>
      <w:tr w:rsidR="002D1B02" w14:paraId="369ABE93" w14:textId="77777777" w:rsidTr="00DF5E12">
        <w:trPr>
          <w:trHeight w:val="2835"/>
        </w:trPr>
        <w:tc>
          <w:tcPr>
            <w:tcW w:w="1364" w:type="dxa"/>
            <w:tcMar>
              <w:top w:w="0" w:type="dxa"/>
              <w:left w:w="108" w:type="dxa"/>
              <w:bottom w:w="0" w:type="dxa"/>
              <w:right w:w="108" w:type="dxa"/>
            </w:tcMar>
            <w:vAlign w:val="center"/>
          </w:tcPr>
          <w:p w14:paraId="6E19CC9C" w14:textId="77777777" w:rsidR="002D1B02" w:rsidRDefault="002D1B02" w:rsidP="002D1B02">
            <w:pPr>
              <w:rPr>
                <w:rFonts w:cs="Arial"/>
                <w:color w:val="000000"/>
                <w:lang w:eastAsia="en-GB"/>
              </w:rPr>
            </w:pPr>
            <w:r>
              <w:rPr>
                <w:rFonts w:cs="Arial"/>
                <w:color w:val="000000"/>
                <w:lang w:eastAsia="en-GB"/>
              </w:rPr>
              <w:t>Response:</w:t>
            </w:r>
          </w:p>
          <w:p w14:paraId="6ECB5BC1" w14:textId="77777777" w:rsidR="002D1B02" w:rsidRDefault="002D1B02" w:rsidP="002D1B02">
            <w:pPr>
              <w:rPr>
                <w:rFonts w:cs="Arial"/>
                <w:color w:val="000000"/>
                <w:sz w:val="16"/>
                <w:szCs w:val="16"/>
                <w:lang w:eastAsia="en-GB"/>
              </w:rPr>
            </w:pPr>
          </w:p>
          <w:p w14:paraId="0A8BE84A" w14:textId="77777777" w:rsidR="002D1B02" w:rsidRDefault="002D1B02" w:rsidP="002D1B02">
            <w:pPr>
              <w:rPr>
                <w:rFonts w:cs="Arial"/>
                <w:color w:val="000000"/>
                <w:sz w:val="16"/>
                <w:szCs w:val="16"/>
                <w:lang w:eastAsia="en-GB"/>
              </w:rPr>
            </w:pPr>
          </w:p>
          <w:p w14:paraId="345B0506" w14:textId="77777777" w:rsidR="002D1B02" w:rsidRDefault="002D1B02" w:rsidP="002D1B02">
            <w:pPr>
              <w:rPr>
                <w:rFonts w:cs="Arial"/>
                <w:color w:val="000000"/>
                <w:sz w:val="16"/>
                <w:szCs w:val="16"/>
                <w:lang w:eastAsia="en-GB"/>
              </w:rPr>
            </w:pPr>
          </w:p>
          <w:p w14:paraId="22DC7C1E" w14:textId="77777777" w:rsidR="002D1B02" w:rsidRDefault="002D1B02" w:rsidP="002D1B02">
            <w:pPr>
              <w:rPr>
                <w:rFonts w:cs="Arial"/>
                <w:color w:val="000000"/>
                <w:sz w:val="16"/>
                <w:szCs w:val="16"/>
                <w:lang w:eastAsia="en-GB"/>
              </w:rPr>
            </w:pPr>
          </w:p>
          <w:p w14:paraId="7F924291"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10</w:t>
            </w:r>
          </w:p>
        </w:tc>
        <w:tc>
          <w:tcPr>
            <w:tcW w:w="12093" w:type="dxa"/>
            <w:tcMar>
              <w:top w:w="0" w:type="dxa"/>
              <w:left w:w="108" w:type="dxa"/>
              <w:bottom w:w="0" w:type="dxa"/>
              <w:right w:w="108" w:type="dxa"/>
            </w:tcMar>
            <w:vAlign w:val="center"/>
          </w:tcPr>
          <w:p w14:paraId="2910B34E"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00BB9048" w14:textId="77777777" w:rsidR="002D1B02" w:rsidRDefault="002D1B02" w:rsidP="002D1B02">
            <w:pPr>
              <w:jc w:val="center"/>
              <w:rPr>
                <w:rFonts w:cs="Arial"/>
                <w:color w:val="000000"/>
                <w:lang w:eastAsia="en-GB"/>
              </w:rPr>
            </w:pPr>
          </w:p>
        </w:tc>
      </w:tr>
      <w:tr w:rsidR="002D1B02" w14:paraId="667E8E0F" w14:textId="77777777" w:rsidTr="00AB7732">
        <w:trPr>
          <w:trHeight w:val="1134"/>
        </w:trPr>
        <w:tc>
          <w:tcPr>
            <w:tcW w:w="1364" w:type="dxa"/>
            <w:tcMar>
              <w:top w:w="0" w:type="dxa"/>
              <w:left w:w="108" w:type="dxa"/>
              <w:bottom w:w="0" w:type="dxa"/>
              <w:right w:w="108" w:type="dxa"/>
            </w:tcMar>
            <w:vAlign w:val="center"/>
          </w:tcPr>
          <w:p w14:paraId="698DCB84" w14:textId="77777777" w:rsidR="002D1B02" w:rsidRDefault="002D1B02" w:rsidP="002D1B02">
            <w:pPr>
              <w:rPr>
                <w:rFonts w:cs="Arial"/>
                <w:color w:val="000000"/>
                <w:lang w:eastAsia="en-GB"/>
              </w:rPr>
            </w:pPr>
            <w:r>
              <w:rPr>
                <w:rFonts w:cs="Arial"/>
                <w:color w:val="000000"/>
                <w:lang w:eastAsia="en-GB"/>
              </w:rPr>
              <w:t>707</w:t>
            </w:r>
          </w:p>
        </w:tc>
        <w:tc>
          <w:tcPr>
            <w:tcW w:w="12093" w:type="dxa"/>
            <w:tcMar>
              <w:top w:w="0" w:type="dxa"/>
              <w:left w:w="108" w:type="dxa"/>
              <w:bottom w:w="0" w:type="dxa"/>
              <w:right w:w="108" w:type="dxa"/>
            </w:tcMar>
            <w:vAlign w:val="center"/>
          </w:tcPr>
          <w:p w14:paraId="7FC58282" w14:textId="77777777" w:rsidR="002D1B02" w:rsidRDefault="002D1B02" w:rsidP="002D1B02">
            <w:pPr>
              <w:rPr>
                <w:rFonts w:cs="Arial"/>
                <w:color w:val="000000"/>
                <w:lang w:eastAsia="en-GB"/>
              </w:rPr>
            </w:pPr>
            <w:r>
              <w:rPr>
                <w:rFonts w:cs="Arial"/>
                <w:color w:val="000000"/>
                <w:lang w:eastAsia="en-GB"/>
              </w:rPr>
              <w:t>To ensure efficient and effective use of the EDM system by Leeds Fed, training for different types of staff is required, please outline the full training support available together with example user guides and whether this is provided as part of the contract, or at an additional charge (if additional this must be included in the pricing detail).</w:t>
            </w:r>
          </w:p>
        </w:tc>
        <w:tc>
          <w:tcPr>
            <w:tcW w:w="567" w:type="dxa"/>
            <w:tcMar>
              <w:top w:w="0" w:type="dxa"/>
              <w:left w:w="108" w:type="dxa"/>
              <w:bottom w:w="0" w:type="dxa"/>
              <w:right w:w="108" w:type="dxa"/>
            </w:tcMar>
            <w:vAlign w:val="center"/>
          </w:tcPr>
          <w:p w14:paraId="572CA338" w14:textId="77777777" w:rsidR="002D1B02" w:rsidRDefault="002D1B02" w:rsidP="002D1B02">
            <w:pPr>
              <w:jc w:val="center"/>
              <w:rPr>
                <w:rFonts w:cs="Arial"/>
                <w:color w:val="000000"/>
                <w:lang w:eastAsia="en-GB"/>
              </w:rPr>
            </w:pPr>
            <w:r>
              <w:rPr>
                <w:rFonts w:cs="Arial"/>
                <w:color w:val="000000"/>
                <w:lang w:eastAsia="en-GB"/>
              </w:rPr>
              <w:t>Q</w:t>
            </w:r>
          </w:p>
        </w:tc>
      </w:tr>
      <w:tr w:rsidR="002D1B02" w14:paraId="3A5C42DE" w14:textId="77777777" w:rsidTr="00DF5E12">
        <w:trPr>
          <w:trHeight w:val="2835"/>
        </w:trPr>
        <w:tc>
          <w:tcPr>
            <w:tcW w:w="1364" w:type="dxa"/>
            <w:tcMar>
              <w:top w:w="0" w:type="dxa"/>
              <w:left w:w="108" w:type="dxa"/>
              <w:bottom w:w="0" w:type="dxa"/>
              <w:right w:w="108" w:type="dxa"/>
            </w:tcMar>
            <w:vAlign w:val="center"/>
          </w:tcPr>
          <w:p w14:paraId="201CB2D0" w14:textId="77777777" w:rsidR="002D1B02" w:rsidRDefault="002D1B02" w:rsidP="002D1B02">
            <w:pPr>
              <w:rPr>
                <w:rFonts w:cs="Arial"/>
                <w:color w:val="000000"/>
                <w:lang w:eastAsia="en-GB"/>
              </w:rPr>
            </w:pPr>
            <w:r>
              <w:rPr>
                <w:rFonts w:cs="Arial"/>
                <w:color w:val="000000"/>
                <w:lang w:eastAsia="en-GB"/>
              </w:rPr>
              <w:t>Response:</w:t>
            </w:r>
          </w:p>
          <w:p w14:paraId="0804957B" w14:textId="77777777" w:rsidR="002D1B02" w:rsidRDefault="002D1B02" w:rsidP="002D1B02">
            <w:pPr>
              <w:rPr>
                <w:rFonts w:cs="Arial"/>
                <w:color w:val="000000"/>
                <w:sz w:val="16"/>
                <w:szCs w:val="16"/>
                <w:lang w:eastAsia="en-GB"/>
              </w:rPr>
            </w:pPr>
          </w:p>
          <w:p w14:paraId="32E740D6" w14:textId="77777777" w:rsidR="002D1B02" w:rsidRDefault="002D1B02" w:rsidP="002D1B02">
            <w:pPr>
              <w:rPr>
                <w:rFonts w:cs="Arial"/>
                <w:color w:val="000000"/>
                <w:sz w:val="16"/>
                <w:szCs w:val="16"/>
                <w:lang w:eastAsia="en-GB"/>
              </w:rPr>
            </w:pPr>
          </w:p>
          <w:p w14:paraId="6CAF3193" w14:textId="77777777" w:rsidR="002D1B02" w:rsidRDefault="002D1B02" w:rsidP="002D1B02">
            <w:pPr>
              <w:rPr>
                <w:rFonts w:cs="Arial"/>
                <w:color w:val="000000"/>
                <w:sz w:val="16"/>
                <w:szCs w:val="16"/>
                <w:lang w:eastAsia="en-GB"/>
              </w:rPr>
            </w:pPr>
          </w:p>
          <w:p w14:paraId="180DBA75" w14:textId="77777777" w:rsidR="002D1B02" w:rsidRDefault="002D1B02" w:rsidP="002D1B02">
            <w:pPr>
              <w:rPr>
                <w:rFonts w:cs="Arial"/>
                <w:color w:val="000000"/>
                <w:sz w:val="16"/>
                <w:szCs w:val="16"/>
                <w:lang w:eastAsia="en-GB"/>
              </w:rPr>
            </w:pPr>
          </w:p>
          <w:p w14:paraId="61B6DD43"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10</w:t>
            </w:r>
          </w:p>
        </w:tc>
        <w:tc>
          <w:tcPr>
            <w:tcW w:w="12093" w:type="dxa"/>
            <w:tcMar>
              <w:top w:w="0" w:type="dxa"/>
              <w:left w:w="108" w:type="dxa"/>
              <w:bottom w:w="0" w:type="dxa"/>
              <w:right w:w="108" w:type="dxa"/>
            </w:tcMar>
            <w:vAlign w:val="center"/>
          </w:tcPr>
          <w:p w14:paraId="3F534D79"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79CFF7A4" w14:textId="77777777" w:rsidR="002D1B02" w:rsidRDefault="002D1B02" w:rsidP="002D1B02">
            <w:pPr>
              <w:jc w:val="center"/>
              <w:rPr>
                <w:rFonts w:cs="Arial"/>
                <w:color w:val="000000"/>
                <w:lang w:eastAsia="en-GB"/>
              </w:rPr>
            </w:pPr>
          </w:p>
        </w:tc>
      </w:tr>
    </w:tbl>
    <w:p w14:paraId="223D4B3A" w14:textId="77777777" w:rsidR="00DF5E12" w:rsidRDefault="00DF5E12">
      <w: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0F2FCE" w14:paraId="54B7A849" w14:textId="77777777" w:rsidTr="00DF5E12">
        <w:trPr>
          <w:trHeight w:val="1134"/>
        </w:trPr>
        <w:tc>
          <w:tcPr>
            <w:tcW w:w="1364" w:type="dxa"/>
            <w:tcMar>
              <w:top w:w="0" w:type="dxa"/>
              <w:left w:w="108" w:type="dxa"/>
              <w:bottom w:w="0" w:type="dxa"/>
              <w:right w:w="108" w:type="dxa"/>
            </w:tcMar>
            <w:vAlign w:val="center"/>
          </w:tcPr>
          <w:p w14:paraId="6ED721C3" w14:textId="27271AD6" w:rsidR="000F2FCE" w:rsidRDefault="000F2FCE" w:rsidP="002D1B02">
            <w:pPr>
              <w:rPr>
                <w:rFonts w:cs="Arial"/>
                <w:color w:val="000000"/>
                <w:lang w:eastAsia="en-GB"/>
              </w:rPr>
            </w:pPr>
            <w:r>
              <w:rPr>
                <w:rFonts w:cs="Arial"/>
                <w:color w:val="000000"/>
                <w:lang w:eastAsia="en-GB"/>
              </w:rPr>
              <w:lastRenderedPageBreak/>
              <w:t>708</w:t>
            </w:r>
          </w:p>
        </w:tc>
        <w:tc>
          <w:tcPr>
            <w:tcW w:w="12093" w:type="dxa"/>
            <w:tcMar>
              <w:top w:w="0" w:type="dxa"/>
              <w:left w:w="108" w:type="dxa"/>
              <w:bottom w:w="0" w:type="dxa"/>
              <w:right w:w="108" w:type="dxa"/>
            </w:tcMar>
            <w:vAlign w:val="center"/>
          </w:tcPr>
          <w:p w14:paraId="4E372016" w14:textId="0B0BBAF2" w:rsidR="000F2FCE" w:rsidRDefault="000F2FCE" w:rsidP="002D1B02">
            <w:pPr>
              <w:rPr>
                <w:rFonts w:cs="Arial"/>
                <w:color w:val="000000"/>
                <w:lang w:eastAsia="en-GB"/>
              </w:rPr>
            </w:pPr>
            <w:r>
              <w:rPr>
                <w:rFonts w:cs="Arial"/>
                <w:color w:val="000000"/>
                <w:lang w:eastAsia="en-GB"/>
              </w:rPr>
              <w:t>Leeds Federated currently use SharePoint to view and manage corporate documents such as Policies, Procedures, Meeting agendas, minutes etc. please outline the benefits of holding this information in the EDM Solution, describe the functionality available to manage these types of documents and provide details of your experience importing documents from SharePoint into your solution for other customers.</w:t>
            </w:r>
          </w:p>
        </w:tc>
        <w:tc>
          <w:tcPr>
            <w:tcW w:w="567" w:type="dxa"/>
            <w:tcMar>
              <w:top w:w="0" w:type="dxa"/>
              <w:left w:w="108" w:type="dxa"/>
              <w:bottom w:w="0" w:type="dxa"/>
              <w:right w:w="108" w:type="dxa"/>
            </w:tcMar>
            <w:vAlign w:val="center"/>
          </w:tcPr>
          <w:p w14:paraId="33D6DBB6" w14:textId="5C0F9800" w:rsidR="000F2FCE" w:rsidRDefault="000F2FCE" w:rsidP="002D1B02">
            <w:pPr>
              <w:jc w:val="center"/>
              <w:rPr>
                <w:rFonts w:cs="Arial"/>
                <w:color w:val="000000"/>
                <w:lang w:eastAsia="en-GB"/>
              </w:rPr>
            </w:pPr>
            <w:r>
              <w:rPr>
                <w:rFonts w:cs="Arial"/>
                <w:color w:val="000000"/>
                <w:lang w:eastAsia="en-GB"/>
              </w:rPr>
              <w:t>Q</w:t>
            </w:r>
          </w:p>
        </w:tc>
      </w:tr>
      <w:tr w:rsidR="000F2FCE" w14:paraId="3DB077DE" w14:textId="77777777" w:rsidTr="00DF5E12">
        <w:trPr>
          <w:trHeight w:val="2835"/>
        </w:trPr>
        <w:tc>
          <w:tcPr>
            <w:tcW w:w="1364" w:type="dxa"/>
            <w:tcMar>
              <w:top w:w="0" w:type="dxa"/>
              <w:left w:w="108" w:type="dxa"/>
              <w:bottom w:w="0" w:type="dxa"/>
              <w:right w:w="108" w:type="dxa"/>
            </w:tcMar>
            <w:vAlign w:val="center"/>
          </w:tcPr>
          <w:p w14:paraId="5D4719C8" w14:textId="0BB4E913" w:rsidR="000F2FCE" w:rsidRDefault="000F2FCE" w:rsidP="002D1B02">
            <w:pPr>
              <w:rPr>
                <w:rFonts w:cs="Arial"/>
                <w:color w:val="000000"/>
                <w:lang w:eastAsia="en-GB"/>
              </w:rPr>
            </w:pPr>
            <w:r>
              <w:rPr>
                <w:rFonts w:cs="Arial"/>
                <w:color w:val="000000"/>
                <w:lang w:eastAsia="en-GB"/>
              </w:rPr>
              <w:t>Response:</w:t>
            </w:r>
          </w:p>
          <w:p w14:paraId="365E2218" w14:textId="77777777" w:rsidR="000F2FCE" w:rsidRDefault="000F2FCE" w:rsidP="002D1B02">
            <w:pPr>
              <w:rPr>
                <w:rFonts w:cs="Arial"/>
                <w:color w:val="000000"/>
                <w:lang w:eastAsia="en-GB"/>
              </w:rPr>
            </w:pPr>
          </w:p>
          <w:p w14:paraId="544EC24B" w14:textId="77777777" w:rsidR="000F2FCE" w:rsidRDefault="000F2FCE" w:rsidP="002D1B02">
            <w:pPr>
              <w:rPr>
                <w:rFonts w:cs="Arial"/>
                <w:color w:val="000000"/>
                <w:lang w:eastAsia="en-GB"/>
              </w:rPr>
            </w:pPr>
          </w:p>
          <w:p w14:paraId="23E07705" w14:textId="6CB42242" w:rsidR="000F2FCE" w:rsidRDefault="000F2FCE"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10</w:t>
            </w:r>
          </w:p>
        </w:tc>
        <w:tc>
          <w:tcPr>
            <w:tcW w:w="12093" w:type="dxa"/>
            <w:tcMar>
              <w:top w:w="0" w:type="dxa"/>
              <w:left w:w="108" w:type="dxa"/>
              <w:bottom w:w="0" w:type="dxa"/>
              <w:right w:w="108" w:type="dxa"/>
            </w:tcMar>
            <w:vAlign w:val="center"/>
          </w:tcPr>
          <w:p w14:paraId="7542CA50" w14:textId="77777777" w:rsidR="000F2FCE" w:rsidRDefault="000F2FCE" w:rsidP="002D1B02">
            <w:pPr>
              <w:rPr>
                <w:rFonts w:cs="Arial"/>
                <w:color w:val="000000"/>
                <w:lang w:eastAsia="en-GB"/>
              </w:rPr>
            </w:pPr>
          </w:p>
        </w:tc>
        <w:tc>
          <w:tcPr>
            <w:tcW w:w="567" w:type="dxa"/>
            <w:tcMar>
              <w:top w:w="0" w:type="dxa"/>
              <w:left w:w="108" w:type="dxa"/>
              <w:bottom w:w="0" w:type="dxa"/>
              <w:right w:w="108" w:type="dxa"/>
            </w:tcMar>
            <w:vAlign w:val="center"/>
          </w:tcPr>
          <w:p w14:paraId="1E58548D" w14:textId="77777777" w:rsidR="000F2FCE" w:rsidRDefault="000F2FCE" w:rsidP="002D1B02">
            <w:pPr>
              <w:jc w:val="center"/>
              <w:rPr>
                <w:rFonts w:cs="Arial"/>
                <w:color w:val="000000"/>
                <w:lang w:eastAsia="en-GB"/>
              </w:rPr>
            </w:pPr>
          </w:p>
        </w:tc>
      </w:tr>
    </w:tbl>
    <w:p w14:paraId="007E14E5" w14:textId="77777777" w:rsidR="002D1B02" w:rsidRDefault="002D1B02" w:rsidP="002D1B02">
      <w: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364"/>
        <w:gridCol w:w="12093"/>
        <w:gridCol w:w="567"/>
      </w:tblGrid>
      <w:tr w:rsidR="002D1B02" w14:paraId="0CD5C1FF" w14:textId="77777777" w:rsidTr="004622CD">
        <w:trPr>
          <w:trHeight w:val="575"/>
        </w:trPr>
        <w:tc>
          <w:tcPr>
            <w:tcW w:w="1364" w:type="dxa"/>
            <w:shd w:val="clear" w:color="auto" w:fill="B8CCE4" w:themeFill="accent1" w:themeFillTint="66"/>
            <w:tcMar>
              <w:top w:w="0" w:type="dxa"/>
              <w:left w:w="108" w:type="dxa"/>
              <w:bottom w:w="0" w:type="dxa"/>
              <w:right w:w="108" w:type="dxa"/>
            </w:tcMar>
            <w:vAlign w:val="center"/>
          </w:tcPr>
          <w:p w14:paraId="7FF44B49" w14:textId="77777777" w:rsidR="002D1B02" w:rsidRDefault="002D1B02" w:rsidP="002D1B02">
            <w:pPr>
              <w:rPr>
                <w:rFonts w:cs="Arial"/>
                <w:color w:val="000000"/>
                <w:lang w:eastAsia="en-GB"/>
              </w:rPr>
            </w:pPr>
            <w:r>
              <w:rPr>
                <w:rFonts w:cs="Arial"/>
                <w:b/>
                <w:bCs/>
                <w:color w:val="000000"/>
                <w:sz w:val="28"/>
                <w:szCs w:val="28"/>
                <w:lang w:eastAsia="en-GB"/>
              </w:rPr>
              <w:lastRenderedPageBreak/>
              <w:t>ID</w:t>
            </w:r>
          </w:p>
        </w:tc>
        <w:tc>
          <w:tcPr>
            <w:tcW w:w="12093" w:type="dxa"/>
            <w:shd w:val="clear" w:color="auto" w:fill="B8CCE4" w:themeFill="accent1" w:themeFillTint="66"/>
            <w:tcMar>
              <w:top w:w="0" w:type="dxa"/>
              <w:left w:w="108" w:type="dxa"/>
              <w:bottom w:w="0" w:type="dxa"/>
              <w:right w:w="108" w:type="dxa"/>
            </w:tcMar>
            <w:vAlign w:val="center"/>
          </w:tcPr>
          <w:p w14:paraId="59F93544" w14:textId="77777777" w:rsidR="002D1B02" w:rsidRPr="006541A3" w:rsidRDefault="002D1B02" w:rsidP="002D1B02">
            <w:pPr>
              <w:pStyle w:val="ListParagraph"/>
              <w:numPr>
                <w:ilvl w:val="0"/>
                <w:numId w:val="16"/>
              </w:numPr>
              <w:ind w:right="2511"/>
              <w:rPr>
                <w:rFonts w:cs="Arial"/>
                <w:color w:val="000000"/>
                <w:lang w:eastAsia="en-GB"/>
              </w:rPr>
            </w:pPr>
            <w:r>
              <w:rPr>
                <w:rFonts w:cs="Arial"/>
                <w:b/>
                <w:bCs/>
                <w:color w:val="000000"/>
                <w:sz w:val="28"/>
                <w:szCs w:val="28"/>
                <w:lang w:eastAsia="en-GB"/>
              </w:rPr>
              <w:t>Standards</w:t>
            </w:r>
          </w:p>
        </w:tc>
        <w:tc>
          <w:tcPr>
            <w:tcW w:w="567" w:type="dxa"/>
            <w:shd w:val="clear" w:color="auto" w:fill="B8CCE4" w:themeFill="accent1" w:themeFillTint="66"/>
            <w:tcMar>
              <w:top w:w="0" w:type="dxa"/>
              <w:left w:w="108" w:type="dxa"/>
              <w:bottom w:w="0" w:type="dxa"/>
              <w:right w:w="108" w:type="dxa"/>
            </w:tcMar>
            <w:vAlign w:val="center"/>
          </w:tcPr>
          <w:p w14:paraId="487D5FEC" w14:textId="77777777" w:rsidR="002D1B02" w:rsidRDefault="002D1B02" w:rsidP="002D1B02">
            <w:pPr>
              <w:jc w:val="center"/>
              <w:rPr>
                <w:rFonts w:cs="Arial"/>
                <w:color w:val="000000"/>
                <w:lang w:eastAsia="en-GB"/>
              </w:rPr>
            </w:pPr>
          </w:p>
        </w:tc>
      </w:tr>
      <w:tr w:rsidR="002D1B02" w14:paraId="0CF60F52" w14:textId="77777777" w:rsidTr="004622CD">
        <w:trPr>
          <w:trHeight w:val="566"/>
        </w:trPr>
        <w:tc>
          <w:tcPr>
            <w:tcW w:w="1364" w:type="dxa"/>
            <w:tcMar>
              <w:top w:w="0" w:type="dxa"/>
              <w:left w:w="108" w:type="dxa"/>
              <w:bottom w:w="0" w:type="dxa"/>
              <w:right w:w="108" w:type="dxa"/>
            </w:tcMar>
            <w:vAlign w:val="center"/>
            <w:hideMark/>
          </w:tcPr>
          <w:p w14:paraId="7F7FFE44" w14:textId="77777777" w:rsidR="002D1B02" w:rsidRDefault="002D1B02" w:rsidP="002D1B02">
            <w:pPr>
              <w:rPr>
                <w:rFonts w:cs="Arial"/>
                <w:color w:val="000000"/>
                <w:lang w:eastAsia="en-GB"/>
              </w:rPr>
            </w:pPr>
            <w:r>
              <w:rPr>
                <w:rFonts w:cs="Arial"/>
                <w:color w:val="000000"/>
                <w:lang w:eastAsia="en-GB"/>
              </w:rPr>
              <w:t>801</w:t>
            </w:r>
          </w:p>
        </w:tc>
        <w:tc>
          <w:tcPr>
            <w:tcW w:w="12093" w:type="dxa"/>
            <w:tcMar>
              <w:top w:w="0" w:type="dxa"/>
              <w:left w:w="108" w:type="dxa"/>
              <w:bottom w:w="0" w:type="dxa"/>
              <w:right w:w="108" w:type="dxa"/>
            </w:tcMar>
            <w:vAlign w:val="center"/>
            <w:hideMark/>
          </w:tcPr>
          <w:p w14:paraId="604D67B1" w14:textId="77777777" w:rsidR="004622CD" w:rsidRDefault="004622CD" w:rsidP="002D1B02">
            <w:pPr>
              <w:rPr>
                <w:rFonts w:cs="Arial"/>
                <w:color w:val="000000"/>
                <w:lang w:eastAsia="en-GB"/>
              </w:rPr>
            </w:pPr>
          </w:p>
          <w:p w14:paraId="6E9B9147" w14:textId="77777777" w:rsidR="002D1B02" w:rsidRDefault="002D1B02" w:rsidP="002D1B02">
            <w:pPr>
              <w:rPr>
                <w:rFonts w:cs="Arial"/>
                <w:color w:val="000000"/>
                <w:lang w:eastAsia="en-GB"/>
              </w:rPr>
            </w:pPr>
            <w:r>
              <w:rPr>
                <w:rFonts w:cs="Arial"/>
                <w:color w:val="000000"/>
                <w:lang w:eastAsia="en-GB"/>
              </w:rPr>
              <w:t xml:space="preserve">The system(s) must enable Leeds Fed to meet / manage Data Protection including the new GDPR legislation please outline the processes and functionality within your solution that support this. </w:t>
            </w:r>
          </w:p>
          <w:p w14:paraId="6C4A8477" w14:textId="77777777" w:rsidR="004622CD" w:rsidRDefault="004622CD" w:rsidP="002D1B02">
            <w:pPr>
              <w:rPr>
                <w:rFonts w:cs="Arial"/>
                <w:color w:val="000000"/>
                <w:lang w:eastAsia="en-GB"/>
              </w:rPr>
            </w:pPr>
          </w:p>
        </w:tc>
        <w:tc>
          <w:tcPr>
            <w:tcW w:w="567" w:type="dxa"/>
            <w:tcMar>
              <w:top w:w="0" w:type="dxa"/>
              <w:left w:w="108" w:type="dxa"/>
              <w:bottom w:w="0" w:type="dxa"/>
              <w:right w:w="108" w:type="dxa"/>
            </w:tcMar>
            <w:vAlign w:val="center"/>
            <w:hideMark/>
          </w:tcPr>
          <w:p w14:paraId="01C8BC8D" w14:textId="77777777" w:rsidR="002D1B02" w:rsidRDefault="002D1B02" w:rsidP="002D1B02">
            <w:pPr>
              <w:jc w:val="center"/>
              <w:rPr>
                <w:rFonts w:cs="Arial"/>
                <w:color w:val="000000"/>
                <w:lang w:eastAsia="en-GB"/>
              </w:rPr>
            </w:pPr>
            <w:r>
              <w:rPr>
                <w:rFonts w:cs="Arial"/>
                <w:color w:val="000000"/>
                <w:lang w:eastAsia="en-GB"/>
              </w:rPr>
              <w:t>E</w:t>
            </w:r>
          </w:p>
        </w:tc>
      </w:tr>
      <w:tr w:rsidR="002D1B02" w14:paraId="67D9D703" w14:textId="77777777" w:rsidTr="004622CD">
        <w:trPr>
          <w:trHeight w:val="3402"/>
        </w:trPr>
        <w:tc>
          <w:tcPr>
            <w:tcW w:w="1364" w:type="dxa"/>
            <w:tcMar>
              <w:top w:w="0" w:type="dxa"/>
              <w:left w:w="108" w:type="dxa"/>
              <w:bottom w:w="0" w:type="dxa"/>
              <w:right w:w="108" w:type="dxa"/>
            </w:tcMar>
            <w:vAlign w:val="center"/>
          </w:tcPr>
          <w:p w14:paraId="56B662B4" w14:textId="77777777" w:rsidR="002D1B02" w:rsidRDefault="002D1B02" w:rsidP="002D1B02">
            <w:pPr>
              <w:rPr>
                <w:rFonts w:cs="Arial"/>
                <w:color w:val="000000"/>
                <w:lang w:eastAsia="en-GB"/>
              </w:rPr>
            </w:pPr>
            <w:r>
              <w:rPr>
                <w:rFonts w:cs="Arial"/>
                <w:color w:val="000000"/>
                <w:lang w:eastAsia="en-GB"/>
              </w:rPr>
              <w:t>Response:</w:t>
            </w:r>
          </w:p>
          <w:p w14:paraId="2DF580C7" w14:textId="77777777" w:rsidR="002D1B02" w:rsidRDefault="002D1B02" w:rsidP="002D1B02">
            <w:pPr>
              <w:rPr>
                <w:rFonts w:cs="Arial"/>
                <w:color w:val="000000"/>
                <w:sz w:val="16"/>
                <w:szCs w:val="16"/>
                <w:lang w:eastAsia="en-GB"/>
              </w:rPr>
            </w:pPr>
          </w:p>
          <w:p w14:paraId="3E5A2457" w14:textId="77777777" w:rsidR="002D1B02" w:rsidRDefault="002D1B02" w:rsidP="002D1B02">
            <w:pPr>
              <w:rPr>
                <w:rFonts w:cs="Arial"/>
                <w:color w:val="000000"/>
                <w:sz w:val="16"/>
                <w:szCs w:val="16"/>
                <w:lang w:eastAsia="en-GB"/>
              </w:rPr>
            </w:pPr>
          </w:p>
          <w:p w14:paraId="2330F37A" w14:textId="77777777" w:rsidR="002D1B02" w:rsidRDefault="002D1B02" w:rsidP="002D1B02">
            <w:pPr>
              <w:rPr>
                <w:rFonts w:cs="Arial"/>
                <w:color w:val="000000"/>
                <w:sz w:val="16"/>
                <w:szCs w:val="16"/>
                <w:lang w:eastAsia="en-GB"/>
              </w:rPr>
            </w:pPr>
          </w:p>
          <w:p w14:paraId="27F948F1" w14:textId="77777777" w:rsidR="002D1B02" w:rsidRDefault="002D1B02" w:rsidP="002D1B02">
            <w:pPr>
              <w:rPr>
                <w:rFonts w:cs="Arial"/>
                <w:color w:val="000000"/>
                <w:sz w:val="16"/>
                <w:szCs w:val="16"/>
                <w:lang w:eastAsia="en-GB"/>
              </w:rPr>
            </w:pPr>
          </w:p>
          <w:p w14:paraId="2170132E"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639C8614" w14:textId="77777777" w:rsidR="002D1B02" w:rsidRDefault="002D1B02" w:rsidP="002D1B02">
            <w:pPr>
              <w:rPr>
                <w:rFonts w:cs="Arial"/>
                <w:color w:val="000000"/>
                <w:lang w:eastAsia="en-GB"/>
              </w:rPr>
            </w:pPr>
          </w:p>
          <w:p w14:paraId="06D09A37" w14:textId="77777777" w:rsidR="002D1B02" w:rsidRDefault="002D1B02" w:rsidP="002D1B02">
            <w:pPr>
              <w:rPr>
                <w:rFonts w:cs="Arial"/>
                <w:color w:val="000000"/>
                <w:lang w:eastAsia="en-GB"/>
              </w:rPr>
            </w:pPr>
          </w:p>
          <w:p w14:paraId="0BB8E781" w14:textId="77777777" w:rsidR="002D1B02" w:rsidRDefault="002D1B02" w:rsidP="002D1B02">
            <w:pPr>
              <w:rPr>
                <w:rFonts w:cs="Arial"/>
                <w:color w:val="000000"/>
                <w:lang w:eastAsia="en-GB"/>
              </w:rPr>
            </w:pPr>
          </w:p>
          <w:p w14:paraId="4F960A31" w14:textId="77777777" w:rsidR="002D1B02" w:rsidRDefault="002D1B02" w:rsidP="002D1B02">
            <w:pPr>
              <w:rPr>
                <w:rFonts w:cs="Arial"/>
                <w:color w:val="000000"/>
                <w:lang w:eastAsia="en-GB"/>
              </w:rPr>
            </w:pPr>
          </w:p>
          <w:p w14:paraId="4A11DAD5" w14:textId="77777777" w:rsidR="002D1B02" w:rsidRDefault="002D1B02" w:rsidP="002D1B02">
            <w:pPr>
              <w:rPr>
                <w:rFonts w:cs="Arial"/>
                <w:color w:val="000000"/>
                <w:lang w:eastAsia="en-GB"/>
              </w:rPr>
            </w:pPr>
          </w:p>
          <w:p w14:paraId="2A04FFD6" w14:textId="77777777" w:rsidR="002D1B02" w:rsidRDefault="002D1B02" w:rsidP="002D1B02">
            <w:pPr>
              <w:rPr>
                <w:rFonts w:cs="Arial"/>
                <w:color w:val="000000"/>
                <w:lang w:eastAsia="en-GB"/>
              </w:rPr>
            </w:pPr>
          </w:p>
          <w:p w14:paraId="1CD78225"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12A89146" w14:textId="77777777" w:rsidR="002D1B02" w:rsidRDefault="002D1B02" w:rsidP="002D1B02">
            <w:pPr>
              <w:jc w:val="center"/>
              <w:rPr>
                <w:rFonts w:cs="Arial"/>
                <w:color w:val="000000"/>
                <w:lang w:eastAsia="en-GB"/>
              </w:rPr>
            </w:pPr>
          </w:p>
        </w:tc>
      </w:tr>
      <w:tr w:rsidR="002D1B02" w14:paraId="20AD6B29" w14:textId="77777777" w:rsidTr="004622CD">
        <w:trPr>
          <w:trHeight w:val="566"/>
        </w:trPr>
        <w:tc>
          <w:tcPr>
            <w:tcW w:w="1364" w:type="dxa"/>
            <w:tcMar>
              <w:top w:w="0" w:type="dxa"/>
              <w:left w:w="108" w:type="dxa"/>
              <w:bottom w:w="0" w:type="dxa"/>
              <w:right w:w="108" w:type="dxa"/>
            </w:tcMar>
            <w:vAlign w:val="center"/>
            <w:hideMark/>
          </w:tcPr>
          <w:p w14:paraId="2B1A6ADA" w14:textId="77777777" w:rsidR="002D1B02" w:rsidRDefault="002D1B02" w:rsidP="002D1B02">
            <w:pPr>
              <w:rPr>
                <w:rFonts w:cs="Arial"/>
                <w:color w:val="000000"/>
                <w:lang w:eastAsia="en-GB"/>
              </w:rPr>
            </w:pPr>
            <w:r>
              <w:rPr>
                <w:rFonts w:cs="Arial"/>
                <w:color w:val="000000"/>
                <w:lang w:eastAsia="en-GB"/>
              </w:rPr>
              <w:t>802</w:t>
            </w:r>
          </w:p>
        </w:tc>
        <w:tc>
          <w:tcPr>
            <w:tcW w:w="12093" w:type="dxa"/>
            <w:tcMar>
              <w:top w:w="0" w:type="dxa"/>
              <w:left w:w="108" w:type="dxa"/>
              <w:bottom w:w="0" w:type="dxa"/>
              <w:right w:w="108" w:type="dxa"/>
            </w:tcMar>
            <w:vAlign w:val="center"/>
            <w:hideMark/>
          </w:tcPr>
          <w:p w14:paraId="148FE046" w14:textId="77777777" w:rsidR="004622CD" w:rsidRDefault="004622CD" w:rsidP="002D1B02">
            <w:pPr>
              <w:rPr>
                <w:rFonts w:cs="Arial"/>
                <w:color w:val="000000"/>
                <w:lang w:eastAsia="en-GB"/>
              </w:rPr>
            </w:pPr>
          </w:p>
          <w:p w14:paraId="6121454E" w14:textId="77777777" w:rsidR="002D1B02" w:rsidRDefault="002D1B02" w:rsidP="002D1B02">
            <w:pPr>
              <w:rPr>
                <w:rFonts w:cs="Arial"/>
                <w:color w:val="000000"/>
                <w:lang w:eastAsia="en-GB"/>
              </w:rPr>
            </w:pPr>
            <w:r w:rsidRPr="00977F91">
              <w:rPr>
                <w:rFonts w:cs="Arial"/>
                <w:color w:val="000000"/>
                <w:lang w:eastAsia="en-GB"/>
              </w:rPr>
              <w:t xml:space="preserve">The proposed system(s) must enable Leeds Fed to </w:t>
            </w:r>
            <w:r>
              <w:rPr>
                <w:rFonts w:cs="Arial"/>
                <w:color w:val="000000"/>
                <w:lang w:eastAsia="en-GB"/>
              </w:rPr>
              <w:t>apply to documents held both physically and electronically the National Housing Federation Document Retention for Housing Associations.</w:t>
            </w:r>
          </w:p>
          <w:p w14:paraId="2F820217" w14:textId="77777777" w:rsidR="004622CD" w:rsidRDefault="004622CD" w:rsidP="002D1B02">
            <w:pPr>
              <w:rPr>
                <w:rFonts w:cs="Arial"/>
                <w:color w:val="000000"/>
                <w:lang w:eastAsia="en-GB"/>
              </w:rPr>
            </w:pPr>
          </w:p>
        </w:tc>
        <w:tc>
          <w:tcPr>
            <w:tcW w:w="567" w:type="dxa"/>
            <w:tcMar>
              <w:top w:w="0" w:type="dxa"/>
              <w:left w:w="108" w:type="dxa"/>
              <w:bottom w:w="0" w:type="dxa"/>
              <w:right w:w="108" w:type="dxa"/>
            </w:tcMar>
            <w:vAlign w:val="center"/>
            <w:hideMark/>
          </w:tcPr>
          <w:p w14:paraId="2996FE7B" w14:textId="77777777" w:rsidR="002D1B02" w:rsidRDefault="002D1B02" w:rsidP="002D1B02">
            <w:pPr>
              <w:jc w:val="center"/>
              <w:rPr>
                <w:rFonts w:cs="Arial"/>
                <w:color w:val="000000"/>
                <w:lang w:eastAsia="en-GB"/>
              </w:rPr>
            </w:pPr>
            <w:r>
              <w:rPr>
                <w:rFonts w:cs="Arial"/>
                <w:color w:val="000000"/>
                <w:lang w:eastAsia="en-GB"/>
              </w:rPr>
              <w:t>E</w:t>
            </w:r>
          </w:p>
        </w:tc>
      </w:tr>
      <w:tr w:rsidR="002D1B02" w14:paraId="6C6513B3" w14:textId="77777777" w:rsidTr="004622CD">
        <w:trPr>
          <w:trHeight w:val="3402"/>
        </w:trPr>
        <w:tc>
          <w:tcPr>
            <w:tcW w:w="1364" w:type="dxa"/>
            <w:tcMar>
              <w:top w:w="0" w:type="dxa"/>
              <w:left w:w="108" w:type="dxa"/>
              <w:bottom w:w="0" w:type="dxa"/>
              <w:right w:w="108" w:type="dxa"/>
            </w:tcMar>
            <w:vAlign w:val="center"/>
          </w:tcPr>
          <w:p w14:paraId="37F4B965" w14:textId="77777777" w:rsidR="002D1B02" w:rsidRDefault="002D1B02" w:rsidP="002D1B02">
            <w:pPr>
              <w:rPr>
                <w:rFonts w:cs="Arial"/>
                <w:color w:val="000000"/>
                <w:lang w:eastAsia="en-GB"/>
              </w:rPr>
            </w:pPr>
            <w:r>
              <w:rPr>
                <w:rFonts w:cs="Arial"/>
                <w:color w:val="000000"/>
                <w:lang w:eastAsia="en-GB"/>
              </w:rPr>
              <w:t>Response:</w:t>
            </w:r>
          </w:p>
          <w:p w14:paraId="427925B1" w14:textId="77777777" w:rsidR="002D1B02" w:rsidRDefault="002D1B02" w:rsidP="002D1B02">
            <w:pPr>
              <w:rPr>
                <w:rFonts w:cs="Arial"/>
                <w:color w:val="000000"/>
                <w:sz w:val="16"/>
                <w:szCs w:val="16"/>
                <w:lang w:eastAsia="en-GB"/>
              </w:rPr>
            </w:pPr>
          </w:p>
          <w:p w14:paraId="3CA7D483" w14:textId="77777777" w:rsidR="002D1B02" w:rsidRDefault="002D1B02" w:rsidP="002D1B02">
            <w:pPr>
              <w:rPr>
                <w:rFonts w:cs="Arial"/>
                <w:color w:val="000000"/>
                <w:sz w:val="16"/>
                <w:szCs w:val="16"/>
                <w:lang w:eastAsia="en-GB"/>
              </w:rPr>
            </w:pPr>
          </w:p>
          <w:p w14:paraId="0D907DEF" w14:textId="77777777" w:rsidR="002D1B02" w:rsidRDefault="002D1B02" w:rsidP="002D1B02">
            <w:pPr>
              <w:rPr>
                <w:rFonts w:cs="Arial"/>
                <w:color w:val="000000"/>
                <w:sz w:val="16"/>
                <w:szCs w:val="16"/>
                <w:lang w:eastAsia="en-GB"/>
              </w:rPr>
            </w:pPr>
          </w:p>
          <w:p w14:paraId="7B3BF337" w14:textId="77777777" w:rsidR="002D1B02" w:rsidRDefault="002D1B02" w:rsidP="002D1B02">
            <w:pPr>
              <w:rPr>
                <w:rFonts w:cs="Arial"/>
                <w:color w:val="000000"/>
                <w:sz w:val="16"/>
                <w:szCs w:val="16"/>
                <w:lang w:eastAsia="en-GB"/>
              </w:rPr>
            </w:pPr>
          </w:p>
          <w:p w14:paraId="45EE8A6D"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6B4164C4" w14:textId="77777777" w:rsidR="002D1B02" w:rsidRDefault="002D1B02" w:rsidP="002D1B02">
            <w:pPr>
              <w:rPr>
                <w:rFonts w:cs="Arial"/>
                <w:color w:val="000000"/>
                <w:lang w:eastAsia="en-GB"/>
              </w:rPr>
            </w:pPr>
          </w:p>
          <w:p w14:paraId="46C3A5FE" w14:textId="77777777" w:rsidR="002D1B02" w:rsidRDefault="002D1B02" w:rsidP="002D1B02">
            <w:pPr>
              <w:rPr>
                <w:rFonts w:cs="Arial"/>
                <w:color w:val="000000"/>
                <w:lang w:eastAsia="en-GB"/>
              </w:rPr>
            </w:pPr>
          </w:p>
          <w:p w14:paraId="5AC3E59A" w14:textId="77777777" w:rsidR="002D1B02" w:rsidRDefault="002D1B02" w:rsidP="002D1B02">
            <w:pPr>
              <w:rPr>
                <w:rFonts w:cs="Arial"/>
                <w:color w:val="000000"/>
                <w:lang w:eastAsia="en-GB"/>
              </w:rPr>
            </w:pPr>
          </w:p>
          <w:p w14:paraId="284C271A" w14:textId="77777777" w:rsidR="002D1B02" w:rsidRDefault="002D1B02" w:rsidP="002D1B02">
            <w:pPr>
              <w:rPr>
                <w:rFonts w:cs="Arial"/>
                <w:color w:val="000000"/>
                <w:lang w:eastAsia="en-GB"/>
              </w:rPr>
            </w:pPr>
          </w:p>
          <w:p w14:paraId="0C84E857" w14:textId="77777777" w:rsidR="002D1B02" w:rsidRDefault="002D1B02" w:rsidP="002D1B02">
            <w:pPr>
              <w:rPr>
                <w:rFonts w:cs="Arial"/>
                <w:color w:val="000000"/>
                <w:lang w:eastAsia="en-GB"/>
              </w:rPr>
            </w:pPr>
          </w:p>
          <w:p w14:paraId="61D2078D" w14:textId="77777777" w:rsidR="002D1B02" w:rsidRDefault="002D1B02" w:rsidP="002D1B02">
            <w:pPr>
              <w:rPr>
                <w:rFonts w:cs="Arial"/>
                <w:color w:val="000000"/>
                <w:lang w:eastAsia="en-GB"/>
              </w:rPr>
            </w:pPr>
          </w:p>
          <w:p w14:paraId="5178A408"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1C39B1C2" w14:textId="77777777" w:rsidR="002D1B02" w:rsidRDefault="002D1B02" w:rsidP="002D1B02">
            <w:pPr>
              <w:jc w:val="center"/>
              <w:rPr>
                <w:rFonts w:cs="Arial"/>
                <w:color w:val="000000"/>
                <w:lang w:eastAsia="en-GB"/>
              </w:rPr>
            </w:pPr>
          </w:p>
        </w:tc>
      </w:tr>
      <w:tr w:rsidR="002D1B02" w14:paraId="44443D76" w14:textId="77777777" w:rsidTr="004622CD">
        <w:trPr>
          <w:trHeight w:val="849"/>
        </w:trPr>
        <w:tc>
          <w:tcPr>
            <w:tcW w:w="1364" w:type="dxa"/>
            <w:tcMar>
              <w:top w:w="0" w:type="dxa"/>
              <w:left w:w="108" w:type="dxa"/>
              <w:bottom w:w="0" w:type="dxa"/>
              <w:right w:w="108" w:type="dxa"/>
            </w:tcMar>
            <w:vAlign w:val="center"/>
            <w:hideMark/>
          </w:tcPr>
          <w:p w14:paraId="7CB1AB04" w14:textId="77777777" w:rsidR="002D1B02" w:rsidRDefault="002D1B02" w:rsidP="002D1B02">
            <w:pPr>
              <w:rPr>
                <w:rFonts w:cs="Arial"/>
                <w:color w:val="000000"/>
                <w:lang w:eastAsia="en-GB"/>
              </w:rPr>
            </w:pPr>
            <w:r>
              <w:rPr>
                <w:rFonts w:cs="Arial"/>
                <w:color w:val="000000"/>
                <w:lang w:eastAsia="en-GB"/>
              </w:rPr>
              <w:t>803</w:t>
            </w:r>
          </w:p>
        </w:tc>
        <w:tc>
          <w:tcPr>
            <w:tcW w:w="12093" w:type="dxa"/>
            <w:tcMar>
              <w:top w:w="0" w:type="dxa"/>
              <w:left w:w="108" w:type="dxa"/>
              <w:bottom w:w="0" w:type="dxa"/>
              <w:right w:w="108" w:type="dxa"/>
            </w:tcMar>
            <w:vAlign w:val="center"/>
            <w:hideMark/>
          </w:tcPr>
          <w:p w14:paraId="46FAB55C" w14:textId="77777777" w:rsidR="002D1B02" w:rsidRDefault="002D1B02" w:rsidP="002D1B02">
            <w:pPr>
              <w:rPr>
                <w:rFonts w:cs="Arial"/>
                <w:color w:val="000000"/>
                <w:lang w:eastAsia="en-GB"/>
              </w:rPr>
            </w:pPr>
            <w:r>
              <w:rPr>
                <w:rFonts w:cs="Arial"/>
                <w:color w:val="000000"/>
                <w:lang w:eastAsia="en-GB"/>
              </w:rPr>
              <w:t>The proposed system(s) must meet / be compliant with all the relevant statutory, legal and industry standards. Please provide evidence.</w:t>
            </w:r>
          </w:p>
        </w:tc>
        <w:tc>
          <w:tcPr>
            <w:tcW w:w="567" w:type="dxa"/>
            <w:tcMar>
              <w:top w:w="0" w:type="dxa"/>
              <w:left w:w="108" w:type="dxa"/>
              <w:bottom w:w="0" w:type="dxa"/>
              <w:right w:w="108" w:type="dxa"/>
            </w:tcMar>
            <w:vAlign w:val="center"/>
            <w:hideMark/>
          </w:tcPr>
          <w:p w14:paraId="1B0C5C79" w14:textId="77777777" w:rsidR="002D1B02" w:rsidRDefault="002D1B02" w:rsidP="002D1B02">
            <w:pPr>
              <w:jc w:val="center"/>
              <w:rPr>
                <w:rFonts w:cs="Arial"/>
                <w:color w:val="000000"/>
                <w:lang w:eastAsia="en-GB"/>
              </w:rPr>
            </w:pPr>
            <w:r>
              <w:rPr>
                <w:rFonts w:cs="Arial"/>
                <w:color w:val="000000"/>
                <w:lang w:eastAsia="en-GB"/>
              </w:rPr>
              <w:t>E</w:t>
            </w:r>
          </w:p>
        </w:tc>
      </w:tr>
      <w:tr w:rsidR="002D1B02" w14:paraId="2BB0E4D3" w14:textId="77777777" w:rsidTr="004622CD">
        <w:trPr>
          <w:trHeight w:val="2268"/>
        </w:trPr>
        <w:tc>
          <w:tcPr>
            <w:tcW w:w="1364" w:type="dxa"/>
            <w:tcMar>
              <w:top w:w="0" w:type="dxa"/>
              <w:left w:w="108" w:type="dxa"/>
              <w:bottom w:w="0" w:type="dxa"/>
              <w:right w:w="108" w:type="dxa"/>
            </w:tcMar>
            <w:vAlign w:val="center"/>
          </w:tcPr>
          <w:p w14:paraId="08F6B7DB" w14:textId="77777777" w:rsidR="002D1B02" w:rsidRDefault="002D1B02" w:rsidP="002D1B02">
            <w:pPr>
              <w:rPr>
                <w:rFonts w:cs="Arial"/>
                <w:color w:val="000000"/>
                <w:lang w:eastAsia="en-GB"/>
              </w:rPr>
            </w:pPr>
            <w:r>
              <w:rPr>
                <w:rFonts w:cs="Arial"/>
                <w:color w:val="000000"/>
                <w:lang w:eastAsia="en-GB"/>
              </w:rPr>
              <w:lastRenderedPageBreak/>
              <w:t>Response:</w:t>
            </w:r>
          </w:p>
          <w:p w14:paraId="7BF7F3D1" w14:textId="77777777" w:rsidR="002D1B02" w:rsidRDefault="002D1B02" w:rsidP="002D1B02">
            <w:pPr>
              <w:rPr>
                <w:rFonts w:cs="Arial"/>
                <w:color w:val="000000"/>
                <w:sz w:val="16"/>
                <w:szCs w:val="16"/>
                <w:lang w:eastAsia="en-GB"/>
              </w:rPr>
            </w:pPr>
          </w:p>
          <w:p w14:paraId="7251A005" w14:textId="77777777" w:rsidR="002D1B02" w:rsidRDefault="002D1B02" w:rsidP="002D1B02">
            <w:pPr>
              <w:rPr>
                <w:rFonts w:cs="Arial"/>
                <w:color w:val="000000"/>
                <w:sz w:val="16"/>
                <w:szCs w:val="16"/>
                <w:lang w:eastAsia="en-GB"/>
              </w:rPr>
            </w:pPr>
          </w:p>
          <w:p w14:paraId="4074CCD6" w14:textId="77777777" w:rsidR="002D1B02" w:rsidRDefault="002D1B02" w:rsidP="002D1B02">
            <w:pPr>
              <w:rPr>
                <w:rFonts w:cs="Arial"/>
                <w:color w:val="000000"/>
                <w:sz w:val="16"/>
                <w:szCs w:val="16"/>
                <w:lang w:eastAsia="en-GB"/>
              </w:rPr>
            </w:pPr>
          </w:p>
          <w:p w14:paraId="5BE312AB" w14:textId="77777777" w:rsidR="002D1B02" w:rsidRDefault="002D1B02" w:rsidP="002D1B02">
            <w:pPr>
              <w:rPr>
                <w:rFonts w:cs="Arial"/>
                <w:color w:val="000000"/>
                <w:sz w:val="16"/>
                <w:szCs w:val="16"/>
                <w:lang w:eastAsia="en-GB"/>
              </w:rPr>
            </w:pPr>
          </w:p>
          <w:p w14:paraId="31501DA9" w14:textId="77777777" w:rsidR="002D1B02" w:rsidRDefault="002D1B02" w:rsidP="002D1B02">
            <w:pPr>
              <w:rPr>
                <w:rFonts w:cs="Arial"/>
                <w:color w:val="000000"/>
                <w:lang w:eastAsia="en-GB"/>
              </w:rPr>
            </w:pPr>
            <w:r w:rsidRPr="00DF6409">
              <w:rPr>
                <w:rFonts w:cs="Arial"/>
                <w:color w:val="000000"/>
                <w:sz w:val="16"/>
                <w:szCs w:val="16"/>
                <w:lang w:eastAsia="en-GB"/>
              </w:rPr>
              <w:t>Max Score</w:t>
            </w:r>
            <w:r>
              <w:rPr>
                <w:rFonts w:cs="Arial"/>
                <w:color w:val="000000"/>
                <w:sz w:val="16"/>
                <w:szCs w:val="16"/>
                <w:lang w:eastAsia="en-GB"/>
              </w:rPr>
              <w:t xml:space="preserve"> </w:t>
            </w:r>
            <w:r w:rsidRPr="00DF6409">
              <w:rPr>
                <w:rFonts w:cs="Arial"/>
                <w:color w:val="000000"/>
                <w:sz w:val="16"/>
                <w:szCs w:val="16"/>
                <w:lang w:eastAsia="en-GB"/>
              </w:rPr>
              <w:t>5</w:t>
            </w:r>
          </w:p>
        </w:tc>
        <w:tc>
          <w:tcPr>
            <w:tcW w:w="12093" w:type="dxa"/>
            <w:tcMar>
              <w:top w:w="0" w:type="dxa"/>
              <w:left w:w="108" w:type="dxa"/>
              <w:bottom w:w="0" w:type="dxa"/>
              <w:right w:w="108" w:type="dxa"/>
            </w:tcMar>
            <w:vAlign w:val="center"/>
          </w:tcPr>
          <w:p w14:paraId="698EB9AE" w14:textId="77777777" w:rsidR="002D1B02" w:rsidRDefault="002D1B02" w:rsidP="002D1B02">
            <w:pPr>
              <w:rPr>
                <w:rFonts w:cs="Arial"/>
                <w:color w:val="000000"/>
                <w:lang w:eastAsia="en-GB"/>
              </w:rPr>
            </w:pPr>
          </w:p>
          <w:p w14:paraId="23762786" w14:textId="77777777" w:rsidR="002D1B02" w:rsidRDefault="002D1B02" w:rsidP="002D1B02">
            <w:pPr>
              <w:rPr>
                <w:rFonts w:cs="Arial"/>
                <w:color w:val="000000"/>
                <w:lang w:eastAsia="en-GB"/>
              </w:rPr>
            </w:pPr>
          </w:p>
          <w:p w14:paraId="06D6F4F5" w14:textId="77777777" w:rsidR="002D1B02" w:rsidRDefault="002D1B02" w:rsidP="002D1B02">
            <w:pPr>
              <w:rPr>
                <w:rFonts w:cs="Arial"/>
                <w:color w:val="000000"/>
                <w:lang w:eastAsia="en-GB"/>
              </w:rPr>
            </w:pPr>
          </w:p>
          <w:p w14:paraId="7F801419" w14:textId="77777777" w:rsidR="002D1B02" w:rsidRDefault="002D1B02" w:rsidP="002D1B02">
            <w:pPr>
              <w:rPr>
                <w:rFonts w:cs="Arial"/>
                <w:color w:val="000000"/>
                <w:lang w:eastAsia="en-GB"/>
              </w:rPr>
            </w:pPr>
          </w:p>
          <w:p w14:paraId="6F8FECA7" w14:textId="77777777" w:rsidR="002D1B02" w:rsidRDefault="002D1B02" w:rsidP="002D1B02">
            <w:pPr>
              <w:rPr>
                <w:rFonts w:cs="Arial"/>
                <w:color w:val="000000"/>
                <w:lang w:eastAsia="en-GB"/>
              </w:rPr>
            </w:pPr>
          </w:p>
          <w:p w14:paraId="7F76C052" w14:textId="77777777" w:rsidR="002D1B02" w:rsidRDefault="002D1B02" w:rsidP="002D1B02">
            <w:pPr>
              <w:rPr>
                <w:rFonts w:cs="Arial"/>
                <w:color w:val="000000"/>
                <w:lang w:eastAsia="en-GB"/>
              </w:rPr>
            </w:pPr>
          </w:p>
          <w:p w14:paraId="09BCFB29" w14:textId="77777777" w:rsidR="002D1B02" w:rsidRDefault="002D1B02" w:rsidP="002D1B02">
            <w:pPr>
              <w:rPr>
                <w:rFonts w:cs="Arial"/>
                <w:color w:val="000000"/>
                <w:lang w:eastAsia="en-GB"/>
              </w:rPr>
            </w:pPr>
          </w:p>
        </w:tc>
        <w:tc>
          <w:tcPr>
            <w:tcW w:w="567" w:type="dxa"/>
            <w:tcMar>
              <w:top w:w="0" w:type="dxa"/>
              <w:left w:w="108" w:type="dxa"/>
              <w:bottom w:w="0" w:type="dxa"/>
              <w:right w:w="108" w:type="dxa"/>
            </w:tcMar>
            <w:vAlign w:val="center"/>
          </w:tcPr>
          <w:p w14:paraId="31FC00A1" w14:textId="77777777" w:rsidR="002D1B02" w:rsidRDefault="002D1B02" w:rsidP="002D1B02">
            <w:pPr>
              <w:jc w:val="center"/>
              <w:rPr>
                <w:rFonts w:cs="Arial"/>
                <w:color w:val="000000"/>
                <w:lang w:eastAsia="en-GB"/>
              </w:rPr>
            </w:pPr>
          </w:p>
        </w:tc>
      </w:tr>
    </w:tbl>
    <w:p w14:paraId="3C473F4E" w14:textId="77777777" w:rsidR="002D1B02" w:rsidRDefault="002D1B02" w:rsidP="002D1B02">
      <w:r>
        <w:br w:type="page"/>
      </w:r>
    </w:p>
    <w:tbl>
      <w:tblPr>
        <w:tblW w:w="140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392"/>
        <w:gridCol w:w="3544"/>
        <w:gridCol w:w="3686"/>
        <w:gridCol w:w="3402"/>
      </w:tblGrid>
      <w:tr w:rsidR="00862D41" w14:paraId="167C62A0" w14:textId="77777777" w:rsidTr="00AB5BD8">
        <w:trPr>
          <w:trHeight w:val="575"/>
          <w:tblHeader/>
        </w:trPr>
        <w:tc>
          <w:tcPr>
            <w:tcW w:w="14024" w:type="dxa"/>
            <w:gridSpan w:val="4"/>
            <w:shd w:val="clear" w:color="auto" w:fill="B8CCE4" w:themeFill="accent1" w:themeFillTint="66"/>
            <w:tcMar>
              <w:top w:w="0" w:type="dxa"/>
              <w:left w:w="108" w:type="dxa"/>
              <w:bottom w:w="0" w:type="dxa"/>
              <w:right w:w="108" w:type="dxa"/>
            </w:tcMar>
            <w:vAlign w:val="center"/>
          </w:tcPr>
          <w:p w14:paraId="66B7065F" w14:textId="02EB378E" w:rsidR="00862D41" w:rsidRDefault="00862D41" w:rsidP="001B53CF">
            <w:pPr>
              <w:rPr>
                <w:rFonts w:cs="Arial"/>
                <w:color w:val="000000"/>
                <w:lang w:eastAsia="en-GB"/>
              </w:rPr>
            </w:pPr>
            <w:r>
              <w:rPr>
                <w:rFonts w:cs="Arial"/>
                <w:b/>
                <w:bCs/>
                <w:color w:val="000000"/>
                <w:sz w:val="28"/>
                <w:szCs w:val="28"/>
                <w:lang w:eastAsia="en-GB"/>
              </w:rPr>
              <w:lastRenderedPageBreak/>
              <w:t>References</w:t>
            </w:r>
            <w:r w:rsidR="001B53CF">
              <w:rPr>
                <w:rFonts w:cs="Arial"/>
                <w:b/>
                <w:bCs/>
                <w:color w:val="000000"/>
                <w:sz w:val="28"/>
                <w:szCs w:val="28"/>
                <w:lang w:eastAsia="en-GB"/>
              </w:rPr>
              <w:tab/>
            </w:r>
            <w:r w:rsidR="001B53CF">
              <w:rPr>
                <w:rFonts w:cs="Arial"/>
                <w:b/>
                <w:bCs/>
                <w:color w:val="000000"/>
                <w:sz w:val="28"/>
                <w:szCs w:val="28"/>
                <w:lang w:eastAsia="en-GB"/>
              </w:rPr>
              <w:tab/>
            </w:r>
            <w:r w:rsidR="001B53CF">
              <w:rPr>
                <w:rFonts w:cs="Arial"/>
                <w:b/>
                <w:bCs/>
                <w:color w:val="000000"/>
                <w:sz w:val="28"/>
                <w:szCs w:val="28"/>
                <w:lang w:eastAsia="en-GB"/>
              </w:rPr>
              <w:tab/>
            </w:r>
            <w:r w:rsidR="001B53CF">
              <w:rPr>
                <w:rFonts w:cs="Arial"/>
                <w:b/>
                <w:bCs/>
                <w:color w:val="000000"/>
                <w:sz w:val="28"/>
                <w:szCs w:val="28"/>
                <w:lang w:eastAsia="en-GB"/>
              </w:rPr>
              <w:tab/>
            </w:r>
            <w:r w:rsidR="001B53CF">
              <w:rPr>
                <w:rFonts w:cs="Arial"/>
                <w:b/>
                <w:bCs/>
                <w:color w:val="000000"/>
                <w:sz w:val="28"/>
                <w:szCs w:val="28"/>
                <w:lang w:eastAsia="en-GB"/>
              </w:rPr>
              <w:tab/>
            </w:r>
            <w:r w:rsidR="001B53CF">
              <w:rPr>
                <w:rFonts w:cs="Arial"/>
                <w:b/>
                <w:bCs/>
                <w:color w:val="000000"/>
                <w:sz w:val="28"/>
                <w:szCs w:val="28"/>
                <w:lang w:eastAsia="en-GB"/>
              </w:rPr>
              <w:tab/>
            </w:r>
            <w:r w:rsidR="001B53CF">
              <w:rPr>
                <w:rFonts w:cs="Arial"/>
                <w:b/>
                <w:bCs/>
                <w:color w:val="000000"/>
                <w:sz w:val="28"/>
                <w:szCs w:val="28"/>
                <w:lang w:eastAsia="en-GB"/>
              </w:rPr>
              <w:tab/>
            </w:r>
            <w:r w:rsidR="001B53CF">
              <w:rPr>
                <w:rFonts w:cs="Arial"/>
                <w:b/>
                <w:bCs/>
                <w:color w:val="000000"/>
                <w:sz w:val="28"/>
                <w:szCs w:val="28"/>
                <w:lang w:eastAsia="en-GB"/>
              </w:rPr>
              <w:tab/>
            </w:r>
            <w:r w:rsidR="001B53CF">
              <w:rPr>
                <w:rFonts w:cs="Arial"/>
                <w:b/>
                <w:bCs/>
                <w:color w:val="000000"/>
                <w:sz w:val="28"/>
                <w:szCs w:val="28"/>
                <w:lang w:eastAsia="en-GB"/>
              </w:rPr>
              <w:tab/>
            </w:r>
            <w:r w:rsidR="001B53CF">
              <w:rPr>
                <w:rFonts w:cs="Arial"/>
                <w:b/>
                <w:bCs/>
                <w:color w:val="000000"/>
                <w:sz w:val="28"/>
                <w:szCs w:val="28"/>
                <w:lang w:eastAsia="en-GB"/>
              </w:rPr>
              <w:tab/>
            </w:r>
            <w:r w:rsidR="001B53CF">
              <w:rPr>
                <w:rFonts w:cs="Arial"/>
                <w:b/>
                <w:bCs/>
                <w:color w:val="000000"/>
                <w:sz w:val="28"/>
                <w:szCs w:val="28"/>
                <w:lang w:eastAsia="en-GB"/>
              </w:rPr>
              <w:tab/>
            </w:r>
            <w:r w:rsidR="001B53CF">
              <w:rPr>
                <w:rFonts w:cs="Arial"/>
                <w:b/>
                <w:bCs/>
                <w:color w:val="000000"/>
                <w:sz w:val="28"/>
                <w:szCs w:val="28"/>
                <w:lang w:eastAsia="en-GB"/>
              </w:rPr>
              <w:tab/>
            </w:r>
            <w:r w:rsidR="001B53CF">
              <w:rPr>
                <w:rFonts w:cs="Arial"/>
                <w:b/>
                <w:bCs/>
                <w:color w:val="000000"/>
                <w:sz w:val="28"/>
                <w:szCs w:val="28"/>
                <w:lang w:eastAsia="en-GB"/>
              </w:rPr>
              <w:tab/>
            </w:r>
            <w:r w:rsidR="001B53CF">
              <w:rPr>
                <w:rFonts w:cs="Arial"/>
                <w:b/>
                <w:bCs/>
                <w:color w:val="000000"/>
                <w:sz w:val="28"/>
                <w:szCs w:val="28"/>
                <w:lang w:eastAsia="en-GB"/>
              </w:rPr>
              <w:tab/>
            </w:r>
          </w:p>
        </w:tc>
      </w:tr>
      <w:tr w:rsidR="00862D41" w14:paraId="071481B0" w14:textId="77777777" w:rsidTr="00FC5F9F">
        <w:trPr>
          <w:trHeight w:val="567"/>
        </w:trPr>
        <w:tc>
          <w:tcPr>
            <w:tcW w:w="3392" w:type="dxa"/>
            <w:tcMar>
              <w:top w:w="0" w:type="dxa"/>
              <w:left w:w="108" w:type="dxa"/>
              <w:bottom w:w="0" w:type="dxa"/>
              <w:right w:w="108" w:type="dxa"/>
            </w:tcMar>
            <w:vAlign w:val="center"/>
          </w:tcPr>
          <w:p w14:paraId="3B0A8181" w14:textId="77085A93" w:rsidR="00862D41" w:rsidRPr="001B53CF" w:rsidRDefault="001B53CF" w:rsidP="002D1B02">
            <w:pPr>
              <w:rPr>
                <w:rFonts w:cs="Arial"/>
                <w:color w:val="000000"/>
                <w:sz w:val="22"/>
                <w:szCs w:val="22"/>
                <w:lang w:eastAsia="en-GB"/>
              </w:rPr>
            </w:pPr>
            <w:r w:rsidRPr="001B53CF">
              <w:rPr>
                <w:rFonts w:cs="Arial"/>
                <w:color w:val="000000"/>
                <w:sz w:val="22"/>
                <w:szCs w:val="22"/>
                <w:lang w:eastAsia="en-GB"/>
              </w:rPr>
              <w:t xml:space="preserve">Name </w:t>
            </w:r>
            <w:r>
              <w:rPr>
                <w:rFonts w:cs="Arial"/>
                <w:color w:val="000000"/>
                <w:sz w:val="22"/>
                <w:szCs w:val="22"/>
                <w:lang w:eastAsia="en-GB"/>
              </w:rPr>
              <w:t>of customer o</w:t>
            </w:r>
            <w:r w:rsidRPr="001B53CF">
              <w:rPr>
                <w:rFonts w:cs="Arial"/>
                <w:color w:val="000000"/>
                <w:sz w:val="22"/>
                <w:szCs w:val="22"/>
                <w:lang w:eastAsia="en-GB"/>
              </w:rPr>
              <w:t>rganisation</w:t>
            </w:r>
          </w:p>
        </w:tc>
        <w:tc>
          <w:tcPr>
            <w:tcW w:w="3544" w:type="dxa"/>
            <w:tcMar>
              <w:top w:w="0" w:type="dxa"/>
              <w:left w:w="108" w:type="dxa"/>
              <w:bottom w:w="0" w:type="dxa"/>
              <w:right w:w="108" w:type="dxa"/>
            </w:tcMar>
            <w:vAlign w:val="center"/>
          </w:tcPr>
          <w:p w14:paraId="1EA8D9AE" w14:textId="77777777" w:rsidR="00862D41" w:rsidRDefault="00862D41" w:rsidP="002D1B02">
            <w:pPr>
              <w:rPr>
                <w:rFonts w:cs="Arial"/>
                <w:color w:val="000000"/>
                <w:lang w:eastAsia="en-GB"/>
              </w:rPr>
            </w:pPr>
          </w:p>
        </w:tc>
        <w:tc>
          <w:tcPr>
            <w:tcW w:w="3686" w:type="dxa"/>
            <w:vAlign w:val="center"/>
          </w:tcPr>
          <w:p w14:paraId="741A2A10" w14:textId="7066466E" w:rsidR="00862D41" w:rsidRDefault="00862D41" w:rsidP="002D1B02">
            <w:pPr>
              <w:rPr>
                <w:rFonts w:cs="Arial"/>
                <w:color w:val="000000"/>
                <w:lang w:eastAsia="en-GB"/>
              </w:rPr>
            </w:pPr>
          </w:p>
        </w:tc>
        <w:tc>
          <w:tcPr>
            <w:tcW w:w="3402" w:type="dxa"/>
            <w:tcMar>
              <w:top w:w="0" w:type="dxa"/>
              <w:left w:w="108" w:type="dxa"/>
              <w:bottom w:w="0" w:type="dxa"/>
              <w:right w:w="108" w:type="dxa"/>
            </w:tcMar>
            <w:vAlign w:val="center"/>
          </w:tcPr>
          <w:p w14:paraId="2ACC9FA0" w14:textId="77777777" w:rsidR="00862D41" w:rsidRDefault="00862D41" w:rsidP="002D1B02">
            <w:pPr>
              <w:jc w:val="center"/>
              <w:rPr>
                <w:rFonts w:cs="Arial"/>
                <w:color w:val="000000"/>
                <w:lang w:eastAsia="en-GB"/>
              </w:rPr>
            </w:pPr>
          </w:p>
        </w:tc>
      </w:tr>
      <w:tr w:rsidR="00862D41" w14:paraId="58D2028E" w14:textId="77777777" w:rsidTr="00FC5F9F">
        <w:trPr>
          <w:trHeight w:val="567"/>
        </w:trPr>
        <w:tc>
          <w:tcPr>
            <w:tcW w:w="3392" w:type="dxa"/>
            <w:tcMar>
              <w:top w:w="0" w:type="dxa"/>
              <w:left w:w="108" w:type="dxa"/>
              <w:bottom w:w="0" w:type="dxa"/>
              <w:right w:w="108" w:type="dxa"/>
            </w:tcMar>
            <w:vAlign w:val="center"/>
          </w:tcPr>
          <w:p w14:paraId="38BFF822" w14:textId="3F9E5022" w:rsidR="00862D41" w:rsidRPr="001B53CF" w:rsidRDefault="001B53CF" w:rsidP="002D1B02">
            <w:pPr>
              <w:rPr>
                <w:rFonts w:cs="Arial"/>
                <w:color w:val="000000"/>
                <w:sz w:val="22"/>
                <w:szCs w:val="22"/>
                <w:lang w:eastAsia="en-GB"/>
              </w:rPr>
            </w:pPr>
            <w:r>
              <w:rPr>
                <w:rFonts w:cs="Arial"/>
                <w:color w:val="000000"/>
                <w:sz w:val="22"/>
                <w:szCs w:val="22"/>
                <w:lang w:eastAsia="en-GB"/>
              </w:rPr>
              <w:t>Point of c</w:t>
            </w:r>
            <w:r w:rsidR="00FC5F9F">
              <w:rPr>
                <w:rFonts w:cs="Arial"/>
                <w:color w:val="000000"/>
                <w:sz w:val="22"/>
                <w:szCs w:val="22"/>
                <w:lang w:eastAsia="en-GB"/>
              </w:rPr>
              <w:t>ontact in the o</w:t>
            </w:r>
            <w:r w:rsidRPr="001B53CF">
              <w:rPr>
                <w:rFonts w:cs="Arial"/>
                <w:color w:val="000000"/>
                <w:sz w:val="22"/>
                <w:szCs w:val="22"/>
                <w:lang w:eastAsia="en-GB"/>
              </w:rPr>
              <w:t>rganisation</w:t>
            </w:r>
          </w:p>
        </w:tc>
        <w:tc>
          <w:tcPr>
            <w:tcW w:w="3544" w:type="dxa"/>
            <w:tcMar>
              <w:top w:w="0" w:type="dxa"/>
              <w:left w:w="108" w:type="dxa"/>
              <w:bottom w:w="0" w:type="dxa"/>
              <w:right w:w="108" w:type="dxa"/>
            </w:tcMar>
            <w:vAlign w:val="center"/>
          </w:tcPr>
          <w:p w14:paraId="0AF72747" w14:textId="77777777" w:rsidR="00862D41" w:rsidRDefault="00862D41" w:rsidP="002D1B02">
            <w:pPr>
              <w:rPr>
                <w:rFonts w:cs="Arial"/>
                <w:color w:val="000000"/>
                <w:lang w:eastAsia="en-GB"/>
              </w:rPr>
            </w:pPr>
          </w:p>
        </w:tc>
        <w:tc>
          <w:tcPr>
            <w:tcW w:w="3686" w:type="dxa"/>
            <w:vAlign w:val="center"/>
          </w:tcPr>
          <w:p w14:paraId="379EF6DC" w14:textId="6CFEEDD6" w:rsidR="00862D41" w:rsidRDefault="00862D41" w:rsidP="002D1B02">
            <w:pPr>
              <w:rPr>
                <w:rFonts w:cs="Arial"/>
                <w:color w:val="000000"/>
                <w:lang w:eastAsia="en-GB"/>
              </w:rPr>
            </w:pPr>
          </w:p>
        </w:tc>
        <w:tc>
          <w:tcPr>
            <w:tcW w:w="3402" w:type="dxa"/>
            <w:tcMar>
              <w:top w:w="0" w:type="dxa"/>
              <w:left w:w="108" w:type="dxa"/>
              <w:bottom w:w="0" w:type="dxa"/>
              <w:right w:w="108" w:type="dxa"/>
            </w:tcMar>
            <w:vAlign w:val="center"/>
            <w:hideMark/>
          </w:tcPr>
          <w:p w14:paraId="68712CD6" w14:textId="2BD472E6" w:rsidR="00862D41" w:rsidRDefault="00862D41" w:rsidP="002D1B02">
            <w:pPr>
              <w:jc w:val="center"/>
              <w:rPr>
                <w:rFonts w:cs="Arial"/>
                <w:color w:val="000000"/>
                <w:lang w:eastAsia="en-GB"/>
              </w:rPr>
            </w:pPr>
          </w:p>
        </w:tc>
      </w:tr>
      <w:tr w:rsidR="00862D41" w14:paraId="72C89A98" w14:textId="77777777" w:rsidTr="00FC5F9F">
        <w:trPr>
          <w:trHeight w:val="567"/>
        </w:trPr>
        <w:tc>
          <w:tcPr>
            <w:tcW w:w="3392" w:type="dxa"/>
            <w:tcMar>
              <w:top w:w="0" w:type="dxa"/>
              <w:left w:w="108" w:type="dxa"/>
              <w:bottom w:w="0" w:type="dxa"/>
              <w:right w:w="108" w:type="dxa"/>
            </w:tcMar>
            <w:vAlign w:val="center"/>
          </w:tcPr>
          <w:p w14:paraId="0612ED68" w14:textId="581FEC31" w:rsidR="001B53CF" w:rsidRPr="001B53CF" w:rsidRDefault="001B53CF" w:rsidP="002D1B02">
            <w:pPr>
              <w:rPr>
                <w:rFonts w:cs="Arial"/>
                <w:color w:val="000000"/>
                <w:sz w:val="22"/>
                <w:szCs w:val="22"/>
                <w:lang w:eastAsia="en-GB"/>
              </w:rPr>
            </w:pPr>
            <w:r>
              <w:rPr>
                <w:rFonts w:cs="Arial"/>
                <w:color w:val="000000"/>
                <w:sz w:val="22"/>
                <w:szCs w:val="22"/>
                <w:lang w:eastAsia="en-GB"/>
              </w:rPr>
              <w:t>Position in the o</w:t>
            </w:r>
            <w:r w:rsidRPr="001B53CF">
              <w:rPr>
                <w:rFonts w:cs="Arial"/>
                <w:color w:val="000000"/>
                <w:sz w:val="22"/>
                <w:szCs w:val="22"/>
                <w:lang w:eastAsia="en-GB"/>
              </w:rPr>
              <w:t>rganisation</w:t>
            </w:r>
          </w:p>
        </w:tc>
        <w:tc>
          <w:tcPr>
            <w:tcW w:w="3544" w:type="dxa"/>
            <w:tcMar>
              <w:top w:w="0" w:type="dxa"/>
              <w:left w:w="108" w:type="dxa"/>
              <w:bottom w:w="0" w:type="dxa"/>
              <w:right w:w="108" w:type="dxa"/>
            </w:tcMar>
            <w:vAlign w:val="center"/>
          </w:tcPr>
          <w:p w14:paraId="3A689820" w14:textId="77777777" w:rsidR="00862D41" w:rsidRDefault="00862D41" w:rsidP="002D1B02">
            <w:pPr>
              <w:rPr>
                <w:rFonts w:cs="Arial"/>
                <w:color w:val="000000"/>
                <w:lang w:eastAsia="en-GB"/>
              </w:rPr>
            </w:pPr>
          </w:p>
        </w:tc>
        <w:tc>
          <w:tcPr>
            <w:tcW w:w="3686" w:type="dxa"/>
            <w:vAlign w:val="center"/>
          </w:tcPr>
          <w:p w14:paraId="483C8079" w14:textId="5BE34F5D" w:rsidR="00862D41" w:rsidRDefault="00862D41" w:rsidP="002D1B02">
            <w:pPr>
              <w:rPr>
                <w:rFonts w:cs="Arial"/>
                <w:color w:val="000000"/>
                <w:lang w:eastAsia="en-GB"/>
              </w:rPr>
            </w:pPr>
          </w:p>
        </w:tc>
        <w:tc>
          <w:tcPr>
            <w:tcW w:w="3402" w:type="dxa"/>
            <w:tcMar>
              <w:top w:w="0" w:type="dxa"/>
              <w:left w:w="108" w:type="dxa"/>
              <w:bottom w:w="0" w:type="dxa"/>
              <w:right w:w="108" w:type="dxa"/>
            </w:tcMar>
            <w:vAlign w:val="center"/>
          </w:tcPr>
          <w:p w14:paraId="541989CF" w14:textId="77777777" w:rsidR="00862D41" w:rsidRDefault="00862D41" w:rsidP="002D1B02">
            <w:pPr>
              <w:jc w:val="center"/>
              <w:rPr>
                <w:rFonts w:cs="Arial"/>
                <w:color w:val="000000"/>
                <w:lang w:eastAsia="en-GB"/>
              </w:rPr>
            </w:pPr>
          </w:p>
        </w:tc>
      </w:tr>
      <w:tr w:rsidR="00862D41" w14:paraId="4338405E" w14:textId="77777777" w:rsidTr="00FC5F9F">
        <w:trPr>
          <w:trHeight w:val="567"/>
        </w:trPr>
        <w:tc>
          <w:tcPr>
            <w:tcW w:w="3392" w:type="dxa"/>
            <w:tcMar>
              <w:top w:w="0" w:type="dxa"/>
              <w:left w:w="108" w:type="dxa"/>
              <w:bottom w:w="0" w:type="dxa"/>
              <w:right w:w="108" w:type="dxa"/>
            </w:tcMar>
            <w:vAlign w:val="center"/>
          </w:tcPr>
          <w:p w14:paraId="14DFB59A" w14:textId="1CC218A0" w:rsidR="001B53CF" w:rsidRPr="001B53CF" w:rsidRDefault="001B53CF" w:rsidP="002D1B02">
            <w:pPr>
              <w:rPr>
                <w:rFonts w:cs="Arial"/>
                <w:color w:val="000000"/>
                <w:sz w:val="22"/>
                <w:szCs w:val="22"/>
                <w:lang w:eastAsia="en-GB"/>
              </w:rPr>
            </w:pPr>
            <w:r w:rsidRPr="001B53CF">
              <w:rPr>
                <w:rFonts w:cs="Arial"/>
                <w:color w:val="000000"/>
                <w:sz w:val="22"/>
                <w:szCs w:val="22"/>
                <w:lang w:eastAsia="en-GB"/>
              </w:rPr>
              <w:t>Email address</w:t>
            </w:r>
          </w:p>
        </w:tc>
        <w:tc>
          <w:tcPr>
            <w:tcW w:w="3544" w:type="dxa"/>
            <w:tcMar>
              <w:top w:w="0" w:type="dxa"/>
              <w:left w:w="108" w:type="dxa"/>
              <w:bottom w:w="0" w:type="dxa"/>
              <w:right w:w="108" w:type="dxa"/>
            </w:tcMar>
            <w:vAlign w:val="center"/>
          </w:tcPr>
          <w:p w14:paraId="7728AC8E" w14:textId="77777777" w:rsidR="00862D41" w:rsidRDefault="00862D41" w:rsidP="002D1B02">
            <w:pPr>
              <w:rPr>
                <w:rFonts w:cs="Arial"/>
                <w:color w:val="000000"/>
                <w:lang w:eastAsia="en-GB"/>
              </w:rPr>
            </w:pPr>
          </w:p>
        </w:tc>
        <w:tc>
          <w:tcPr>
            <w:tcW w:w="3686" w:type="dxa"/>
            <w:vAlign w:val="center"/>
          </w:tcPr>
          <w:p w14:paraId="65469C80" w14:textId="4AF6BFCB" w:rsidR="00862D41" w:rsidRDefault="00862D41" w:rsidP="002D1B02">
            <w:pPr>
              <w:rPr>
                <w:rFonts w:cs="Arial"/>
                <w:color w:val="000000"/>
                <w:lang w:eastAsia="en-GB"/>
              </w:rPr>
            </w:pPr>
          </w:p>
        </w:tc>
        <w:tc>
          <w:tcPr>
            <w:tcW w:w="3402" w:type="dxa"/>
            <w:tcMar>
              <w:top w:w="0" w:type="dxa"/>
              <w:left w:w="108" w:type="dxa"/>
              <w:bottom w:w="0" w:type="dxa"/>
              <w:right w:w="108" w:type="dxa"/>
            </w:tcMar>
            <w:vAlign w:val="center"/>
            <w:hideMark/>
          </w:tcPr>
          <w:p w14:paraId="60EEC63F" w14:textId="1048B5DA" w:rsidR="00862D41" w:rsidRDefault="00862D41" w:rsidP="002D1B02">
            <w:pPr>
              <w:jc w:val="center"/>
              <w:rPr>
                <w:rFonts w:cs="Arial"/>
                <w:color w:val="000000"/>
                <w:lang w:eastAsia="en-GB"/>
              </w:rPr>
            </w:pPr>
          </w:p>
        </w:tc>
      </w:tr>
      <w:tr w:rsidR="00862D41" w14:paraId="5D6BCBEB" w14:textId="77777777" w:rsidTr="00FC5F9F">
        <w:trPr>
          <w:trHeight w:val="567"/>
        </w:trPr>
        <w:tc>
          <w:tcPr>
            <w:tcW w:w="3392" w:type="dxa"/>
            <w:tcMar>
              <w:top w:w="0" w:type="dxa"/>
              <w:left w:w="108" w:type="dxa"/>
              <w:bottom w:w="0" w:type="dxa"/>
              <w:right w:w="108" w:type="dxa"/>
            </w:tcMar>
            <w:vAlign w:val="center"/>
          </w:tcPr>
          <w:p w14:paraId="254E422B" w14:textId="5D3776C2" w:rsidR="00862D41" w:rsidRPr="001B53CF" w:rsidRDefault="001B53CF" w:rsidP="002D1B02">
            <w:pPr>
              <w:rPr>
                <w:rFonts w:cs="Arial"/>
                <w:color w:val="000000"/>
                <w:sz w:val="22"/>
                <w:szCs w:val="22"/>
                <w:lang w:eastAsia="en-GB"/>
              </w:rPr>
            </w:pPr>
            <w:r w:rsidRPr="001B53CF">
              <w:rPr>
                <w:rFonts w:cs="Arial"/>
                <w:color w:val="000000"/>
                <w:sz w:val="22"/>
                <w:szCs w:val="22"/>
                <w:lang w:eastAsia="en-GB"/>
              </w:rPr>
              <w:t>Telephone No.</w:t>
            </w:r>
          </w:p>
        </w:tc>
        <w:tc>
          <w:tcPr>
            <w:tcW w:w="3544" w:type="dxa"/>
            <w:tcMar>
              <w:top w:w="0" w:type="dxa"/>
              <w:left w:w="108" w:type="dxa"/>
              <w:bottom w:w="0" w:type="dxa"/>
              <w:right w:w="108" w:type="dxa"/>
            </w:tcMar>
            <w:vAlign w:val="center"/>
          </w:tcPr>
          <w:p w14:paraId="6932B8B1" w14:textId="77777777" w:rsidR="00862D41" w:rsidRDefault="00862D41" w:rsidP="002D1B02">
            <w:pPr>
              <w:rPr>
                <w:rFonts w:cs="Arial"/>
                <w:color w:val="000000"/>
                <w:lang w:eastAsia="en-GB"/>
              </w:rPr>
            </w:pPr>
          </w:p>
        </w:tc>
        <w:tc>
          <w:tcPr>
            <w:tcW w:w="3686" w:type="dxa"/>
            <w:vAlign w:val="center"/>
          </w:tcPr>
          <w:p w14:paraId="2AD4E0B7" w14:textId="2483A3E1" w:rsidR="00862D41" w:rsidRDefault="00862D41" w:rsidP="002D1B02">
            <w:pPr>
              <w:rPr>
                <w:rFonts w:cs="Arial"/>
                <w:color w:val="000000"/>
                <w:lang w:eastAsia="en-GB"/>
              </w:rPr>
            </w:pPr>
          </w:p>
        </w:tc>
        <w:tc>
          <w:tcPr>
            <w:tcW w:w="3402" w:type="dxa"/>
            <w:tcMar>
              <w:top w:w="0" w:type="dxa"/>
              <w:left w:w="108" w:type="dxa"/>
              <w:bottom w:w="0" w:type="dxa"/>
              <w:right w:w="108" w:type="dxa"/>
            </w:tcMar>
            <w:vAlign w:val="center"/>
          </w:tcPr>
          <w:p w14:paraId="43BDA4E5" w14:textId="77777777" w:rsidR="00862D41" w:rsidRDefault="00862D41" w:rsidP="002D1B02">
            <w:pPr>
              <w:jc w:val="center"/>
              <w:rPr>
                <w:rFonts w:cs="Arial"/>
                <w:color w:val="000000"/>
                <w:lang w:eastAsia="en-GB"/>
              </w:rPr>
            </w:pPr>
          </w:p>
        </w:tc>
      </w:tr>
      <w:tr w:rsidR="001B53CF" w14:paraId="053A49BE" w14:textId="77777777" w:rsidTr="00FC5F9F">
        <w:trPr>
          <w:trHeight w:val="567"/>
        </w:trPr>
        <w:tc>
          <w:tcPr>
            <w:tcW w:w="3392" w:type="dxa"/>
            <w:tcMar>
              <w:top w:w="0" w:type="dxa"/>
              <w:left w:w="108" w:type="dxa"/>
              <w:bottom w:w="0" w:type="dxa"/>
              <w:right w:w="108" w:type="dxa"/>
            </w:tcMar>
            <w:vAlign w:val="center"/>
          </w:tcPr>
          <w:p w14:paraId="282BC369" w14:textId="4960837B" w:rsidR="001B53CF" w:rsidRPr="001B53CF" w:rsidRDefault="001B53CF" w:rsidP="002D1B02">
            <w:pPr>
              <w:rPr>
                <w:rFonts w:cs="Arial"/>
                <w:color w:val="000000"/>
                <w:sz w:val="22"/>
                <w:szCs w:val="22"/>
                <w:lang w:eastAsia="en-GB"/>
              </w:rPr>
            </w:pPr>
            <w:r w:rsidRPr="001B53CF">
              <w:rPr>
                <w:rFonts w:cs="Arial"/>
                <w:color w:val="000000"/>
                <w:sz w:val="22"/>
                <w:szCs w:val="22"/>
                <w:lang w:eastAsia="en-GB"/>
              </w:rPr>
              <w:t xml:space="preserve">Description of </w:t>
            </w:r>
            <w:r>
              <w:rPr>
                <w:rFonts w:cs="Arial"/>
                <w:color w:val="000000"/>
                <w:sz w:val="22"/>
                <w:szCs w:val="22"/>
                <w:lang w:eastAsia="en-GB"/>
              </w:rPr>
              <w:t>c</w:t>
            </w:r>
            <w:r w:rsidRPr="001B53CF">
              <w:rPr>
                <w:rFonts w:cs="Arial"/>
                <w:color w:val="000000"/>
                <w:sz w:val="22"/>
                <w:szCs w:val="22"/>
                <w:lang w:eastAsia="en-GB"/>
              </w:rPr>
              <w:t>ontract</w:t>
            </w:r>
          </w:p>
          <w:p w14:paraId="046B463F" w14:textId="77777777" w:rsidR="001B53CF" w:rsidRPr="001B53CF" w:rsidRDefault="001B53CF" w:rsidP="002D1B02">
            <w:pPr>
              <w:rPr>
                <w:rFonts w:cs="Arial"/>
                <w:color w:val="000000"/>
                <w:sz w:val="22"/>
                <w:szCs w:val="22"/>
                <w:lang w:eastAsia="en-GB"/>
              </w:rPr>
            </w:pPr>
          </w:p>
          <w:p w14:paraId="4467F626" w14:textId="77777777" w:rsidR="001B53CF" w:rsidRPr="001B53CF" w:rsidRDefault="001B53CF" w:rsidP="002D1B02">
            <w:pPr>
              <w:rPr>
                <w:rFonts w:cs="Arial"/>
                <w:color w:val="000000"/>
                <w:sz w:val="22"/>
                <w:szCs w:val="22"/>
                <w:lang w:eastAsia="en-GB"/>
              </w:rPr>
            </w:pPr>
          </w:p>
        </w:tc>
        <w:tc>
          <w:tcPr>
            <w:tcW w:w="3544" w:type="dxa"/>
            <w:tcMar>
              <w:top w:w="0" w:type="dxa"/>
              <w:left w:w="108" w:type="dxa"/>
              <w:bottom w:w="0" w:type="dxa"/>
              <w:right w:w="108" w:type="dxa"/>
            </w:tcMar>
            <w:vAlign w:val="center"/>
          </w:tcPr>
          <w:p w14:paraId="635AF7A7" w14:textId="77777777" w:rsidR="001B53CF" w:rsidRDefault="001B53CF" w:rsidP="002D1B02">
            <w:pPr>
              <w:rPr>
                <w:rFonts w:cs="Arial"/>
                <w:color w:val="000000"/>
                <w:lang w:eastAsia="en-GB"/>
              </w:rPr>
            </w:pPr>
          </w:p>
        </w:tc>
        <w:tc>
          <w:tcPr>
            <w:tcW w:w="3686" w:type="dxa"/>
            <w:vAlign w:val="center"/>
          </w:tcPr>
          <w:p w14:paraId="33DBB86E" w14:textId="77777777" w:rsidR="001B53CF" w:rsidRDefault="001B53CF" w:rsidP="002D1B02">
            <w:pPr>
              <w:rPr>
                <w:rFonts w:cs="Arial"/>
                <w:color w:val="000000"/>
                <w:lang w:eastAsia="en-GB"/>
              </w:rPr>
            </w:pPr>
          </w:p>
        </w:tc>
        <w:tc>
          <w:tcPr>
            <w:tcW w:w="3402" w:type="dxa"/>
            <w:tcMar>
              <w:top w:w="0" w:type="dxa"/>
              <w:left w:w="108" w:type="dxa"/>
              <w:bottom w:w="0" w:type="dxa"/>
              <w:right w:w="108" w:type="dxa"/>
            </w:tcMar>
            <w:vAlign w:val="center"/>
          </w:tcPr>
          <w:p w14:paraId="0F3F29FB" w14:textId="77777777" w:rsidR="001B53CF" w:rsidRDefault="001B53CF" w:rsidP="002D1B02">
            <w:pPr>
              <w:jc w:val="center"/>
              <w:rPr>
                <w:rFonts w:cs="Arial"/>
                <w:color w:val="000000"/>
                <w:lang w:eastAsia="en-GB"/>
              </w:rPr>
            </w:pPr>
          </w:p>
        </w:tc>
      </w:tr>
      <w:tr w:rsidR="001B53CF" w14:paraId="4B47799C" w14:textId="77777777" w:rsidTr="001B53CF">
        <w:trPr>
          <w:trHeight w:val="283"/>
        </w:trPr>
        <w:tc>
          <w:tcPr>
            <w:tcW w:w="3392" w:type="dxa"/>
            <w:tcMar>
              <w:top w:w="0" w:type="dxa"/>
              <w:left w:w="108" w:type="dxa"/>
              <w:bottom w:w="0" w:type="dxa"/>
              <w:right w:w="108" w:type="dxa"/>
            </w:tcMar>
            <w:vAlign w:val="center"/>
          </w:tcPr>
          <w:p w14:paraId="74EEAD86" w14:textId="10FF73BC" w:rsidR="001B53CF" w:rsidRPr="001B53CF" w:rsidRDefault="001B53CF" w:rsidP="002D1B02">
            <w:pPr>
              <w:rPr>
                <w:rFonts w:cs="Arial"/>
                <w:color w:val="000000"/>
                <w:sz w:val="22"/>
                <w:szCs w:val="22"/>
                <w:lang w:eastAsia="en-GB"/>
              </w:rPr>
            </w:pPr>
            <w:r>
              <w:rPr>
                <w:rFonts w:cs="Arial"/>
                <w:color w:val="000000"/>
                <w:sz w:val="22"/>
                <w:szCs w:val="22"/>
                <w:lang w:eastAsia="en-GB"/>
              </w:rPr>
              <w:t>Contract start date</w:t>
            </w:r>
          </w:p>
        </w:tc>
        <w:tc>
          <w:tcPr>
            <w:tcW w:w="3544" w:type="dxa"/>
            <w:tcMar>
              <w:top w:w="0" w:type="dxa"/>
              <w:left w:w="108" w:type="dxa"/>
              <w:bottom w:w="0" w:type="dxa"/>
              <w:right w:w="108" w:type="dxa"/>
            </w:tcMar>
            <w:vAlign w:val="center"/>
          </w:tcPr>
          <w:p w14:paraId="0383EF9C" w14:textId="77777777" w:rsidR="001B53CF" w:rsidRDefault="001B53CF" w:rsidP="002D1B02">
            <w:pPr>
              <w:rPr>
                <w:rFonts w:cs="Arial"/>
                <w:color w:val="000000"/>
                <w:lang w:eastAsia="en-GB"/>
              </w:rPr>
            </w:pPr>
          </w:p>
        </w:tc>
        <w:tc>
          <w:tcPr>
            <w:tcW w:w="3686" w:type="dxa"/>
            <w:vAlign w:val="center"/>
          </w:tcPr>
          <w:p w14:paraId="778BE5F2" w14:textId="77777777" w:rsidR="001B53CF" w:rsidRDefault="001B53CF" w:rsidP="002D1B02">
            <w:pPr>
              <w:rPr>
                <w:rFonts w:cs="Arial"/>
                <w:color w:val="000000"/>
                <w:lang w:eastAsia="en-GB"/>
              </w:rPr>
            </w:pPr>
          </w:p>
        </w:tc>
        <w:tc>
          <w:tcPr>
            <w:tcW w:w="3402" w:type="dxa"/>
            <w:tcMar>
              <w:top w:w="0" w:type="dxa"/>
              <w:left w:w="108" w:type="dxa"/>
              <w:bottom w:w="0" w:type="dxa"/>
              <w:right w:w="108" w:type="dxa"/>
            </w:tcMar>
            <w:vAlign w:val="center"/>
          </w:tcPr>
          <w:p w14:paraId="4D01708C" w14:textId="77777777" w:rsidR="001B53CF" w:rsidRDefault="001B53CF" w:rsidP="002D1B02">
            <w:pPr>
              <w:jc w:val="center"/>
              <w:rPr>
                <w:rFonts w:cs="Arial"/>
                <w:color w:val="000000"/>
                <w:lang w:eastAsia="en-GB"/>
              </w:rPr>
            </w:pPr>
          </w:p>
        </w:tc>
      </w:tr>
      <w:tr w:rsidR="001B53CF" w14:paraId="40B331B8" w14:textId="77777777" w:rsidTr="001B53CF">
        <w:trPr>
          <w:trHeight w:val="283"/>
        </w:trPr>
        <w:tc>
          <w:tcPr>
            <w:tcW w:w="3392" w:type="dxa"/>
            <w:tcMar>
              <w:top w:w="0" w:type="dxa"/>
              <w:left w:w="108" w:type="dxa"/>
              <w:bottom w:w="0" w:type="dxa"/>
              <w:right w:w="108" w:type="dxa"/>
            </w:tcMar>
            <w:vAlign w:val="center"/>
          </w:tcPr>
          <w:p w14:paraId="5D909491" w14:textId="4699BEE8" w:rsidR="001B53CF" w:rsidRPr="001B53CF" w:rsidRDefault="001B53CF" w:rsidP="002D1B02">
            <w:pPr>
              <w:rPr>
                <w:rFonts w:cs="Arial"/>
                <w:color w:val="000000"/>
                <w:sz w:val="22"/>
                <w:szCs w:val="22"/>
                <w:lang w:eastAsia="en-GB"/>
              </w:rPr>
            </w:pPr>
            <w:r>
              <w:rPr>
                <w:rFonts w:cs="Arial"/>
                <w:color w:val="000000"/>
                <w:sz w:val="22"/>
                <w:szCs w:val="22"/>
                <w:lang w:eastAsia="en-GB"/>
              </w:rPr>
              <w:t>Contract completion date</w:t>
            </w:r>
          </w:p>
        </w:tc>
        <w:tc>
          <w:tcPr>
            <w:tcW w:w="3544" w:type="dxa"/>
            <w:tcMar>
              <w:top w:w="0" w:type="dxa"/>
              <w:left w:w="108" w:type="dxa"/>
              <w:bottom w:w="0" w:type="dxa"/>
              <w:right w:w="108" w:type="dxa"/>
            </w:tcMar>
            <w:vAlign w:val="center"/>
          </w:tcPr>
          <w:p w14:paraId="0EA056DF" w14:textId="77777777" w:rsidR="001B53CF" w:rsidRDefault="001B53CF" w:rsidP="002D1B02">
            <w:pPr>
              <w:rPr>
                <w:rFonts w:cs="Arial"/>
                <w:color w:val="000000"/>
                <w:lang w:eastAsia="en-GB"/>
              </w:rPr>
            </w:pPr>
          </w:p>
        </w:tc>
        <w:tc>
          <w:tcPr>
            <w:tcW w:w="3686" w:type="dxa"/>
            <w:vAlign w:val="center"/>
          </w:tcPr>
          <w:p w14:paraId="38315479" w14:textId="77777777" w:rsidR="001B53CF" w:rsidRDefault="001B53CF" w:rsidP="002D1B02">
            <w:pPr>
              <w:rPr>
                <w:rFonts w:cs="Arial"/>
                <w:color w:val="000000"/>
                <w:lang w:eastAsia="en-GB"/>
              </w:rPr>
            </w:pPr>
          </w:p>
        </w:tc>
        <w:tc>
          <w:tcPr>
            <w:tcW w:w="3402" w:type="dxa"/>
            <w:tcMar>
              <w:top w:w="0" w:type="dxa"/>
              <w:left w:w="108" w:type="dxa"/>
              <w:bottom w:w="0" w:type="dxa"/>
              <w:right w:w="108" w:type="dxa"/>
            </w:tcMar>
            <w:vAlign w:val="center"/>
          </w:tcPr>
          <w:p w14:paraId="578266EB" w14:textId="77777777" w:rsidR="001B53CF" w:rsidRDefault="001B53CF" w:rsidP="002D1B02">
            <w:pPr>
              <w:jc w:val="center"/>
              <w:rPr>
                <w:rFonts w:cs="Arial"/>
                <w:color w:val="000000"/>
                <w:lang w:eastAsia="en-GB"/>
              </w:rPr>
            </w:pPr>
          </w:p>
        </w:tc>
      </w:tr>
      <w:tr w:rsidR="001B53CF" w14:paraId="0F8EEA7D" w14:textId="77777777" w:rsidTr="001B53CF">
        <w:trPr>
          <w:trHeight w:val="283"/>
        </w:trPr>
        <w:tc>
          <w:tcPr>
            <w:tcW w:w="3392" w:type="dxa"/>
            <w:tcMar>
              <w:top w:w="0" w:type="dxa"/>
              <w:left w:w="108" w:type="dxa"/>
              <w:bottom w:w="0" w:type="dxa"/>
              <w:right w:w="108" w:type="dxa"/>
            </w:tcMar>
            <w:vAlign w:val="center"/>
          </w:tcPr>
          <w:p w14:paraId="157A100A" w14:textId="133D9536" w:rsidR="001B53CF" w:rsidRPr="001B53CF" w:rsidRDefault="001B53CF" w:rsidP="002D1B02">
            <w:pPr>
              <w:rPr>
                <w:rFonts w:cs="Arial"/>
                <w:color w:val="000000"/>
                <w:sz w:val="22"/>
                <w:szCs w:val="22"/>
                <w:lang w:eastAsia="en-GB"/>
              </w:rPr>
            </w:pPr>
            <w:r>
              <w:rPr>
                <w:rFonts w:cs="Arial"/>
                <w:color w:val="000000"/>
                <w:sz w:val="22"/>
                <w:szCs w:val="22"/>
                <w:lang w:eastAsia="en-GB"/>
              </w:rPr>
              <w:t>Estimated contract value</w:t>
            </w:r>
          </w:p>
        </w:tc>
        <w:tc>
          <w:tcPr>
            <w:tcW w:w="3544" w:type="dxa"/>
            <w:tcMar>
              <w:top w:w="0" w:type="dxa"/>
              <w:left w:w="108" w:type="dxa"/>
              <w:bottom w:w="0" w:type="dxa"/>
              <w:right w:w="108" w:type="dxa"/>
            </w:tcMar>
            <w:vAlign w:val="center"/>
          </w:tcPr>
          <w:p w14:paraId="06C61A7D" w14:textId="77777777" w:rsidR="001B53CF" w:rsidRDefault="001B53CF" w:rsidP="002D1B02">
            <w:pPr>
              <w:rPr>
                <w:rFonts w:cs="Arial"/>
                <w:color w:val="000000"/>
                <w:lang w:eastAsia="en-GB"/>
              </w:rPr>
            </w:pPr>
          </w:p>
        </w:tc>
        <w:tc>
          <w:tcPr>
            <w:tcW w:w="3686" w:type="dxa"/>
            <w:vAlign w:val="center"/>
          </w:tcPr>
          <w:p w14:paraId="78F2F27E" w14:textId="77777777" w:rsidR="001B53CF" w:rsidRDefault="001B53CF" w:rsidP="002D1B02">
            <w:pPr>
              <w:rPr>
                <w:rFonts w:cs="Arial"/>
                <w:color w:val="000000"/>
                <w:lang w:eastAsia="en-GB"/>
              </w:rPr>
            </w:pPr>
          </w:p>
        </w:tc>
        <w:tc>
          <w:tcPr>
            <w:tcW w:w="3402" w:type="dxa"/>
            <w:tcMar>
              <w:top w:w="0" w:type="dxa"/>
              <w:left w:w="108" w:type="dxa"/>
              <w:bottom w:w="0" w:type="dxa"/>
              <w:right w:w="108" w:type="dxa"/>
            </w:tcMar>
            <w:vAlign w:val="center"/>
          </w:tcPr>
          <w:p w14:paraId="1B4DB7BF" w14:textId="77777777" w:rsidR="001B53CF" w:rsidRDefault="001B53CF" w:rsidP="002D1B02">
            <w:pPr>
              <w:jc w:val="center"/>
              <w:rPr>
                <w:rFonts w:cs="Arial"/>
                <w:color w:val="000000"/>
                <w:lang w:eastAsia="en-GB"/>
              </w:rPr>
            </w:pPr>
          </w:p>
        </w:tc>
      </w:tr>
    </w:tbl>
    <w:p w14:paraId="0B7AD156" w14:textId="77777777" w:rsidR="002D1B02" w:rsidRDefault="002D1B02" w:rsidP="002D1B02"/>
    <w:p w14:paraId="01BD975A" w14:textId="77777777" w:rsidR="002D1B02" w:rsidRDefault="002D1B02" w:rsidP="002D1B02"/>
    <w:p w14:paraId="6CFBC28B" w14:textId="77777777" w:rsidR="002D1B02" w:rsidRDefault="002D1B02" w:rsidP="004045C8">
      <w:pPr>
        <w:rPr>
          <w:rFonts w:asciiTheme="minorHAnsi" w:hAnsiTheme="minorHAnsi"/>
        </w:rPr>
      </w:pPr>
    </w:p>
    <w:p w14:paraId="2FCF81BC" w14:textId="77777777" w:rsidR="00CA2E82" w:rsidRDefault="00CA2E82">
      <w:pPr>
        <w:rPr>
          <w:rFonts w:asciiTheme="minorHAnsi" w:hAnsiTheme="minorHAnsi" w:cs="Arial"/>
          <w:b/>
          <w:bCs/>
          <w:kern w:val="32"/>
          <w:sz w:val="32"/>
          <w:szCs w:val="32"/>
        </w:rPr>
        <w:sectPr w:rsidR="00CA2E82" w:rsidSect="002D1B02">
          <w:footerReference w:type="default" r:id="rId14"/>
          <w:pgSz w:w="16838" w:h="11906" w:orient="landscape"/>
          <w:pgMar w:top="1077" w:right="1440" w:bottom="1077" w:left="1440" w:header="737" w:footer="709" w:gutter="0"/>
          <w:cols w:space="708"/>
          <w:docGrid w:linePitch="360"/>
        </w:sectPr>
      </w:pPr>
    </w:p>
    <w:p w14:paraId="0FCDFE92" w14:textId="3AE9CB78" w:rsidR="001A78D9" w:rsidRPr="00E67A96" w:rsidRDefault="001A78D9" w:rsidP="001A78D9">
      <w:pPr>
        <w:pStyle w:val="Heading1"/>
        <w:rPr>
          <w:rFonts w:ascii="Calibri" w:hAnsi="Calibri"/>
          <w:lang w:val="en-GB"/>
        </w:rPr>
      </w:pPr>
      <w:bookmarkStart w:id="51" w:name="_Toc512605453"/>
      <w:r>
        <w:rPr>
          <w:rFonts w:ascii="Calibri" w:hAnsi="Calibri"/>
          <w:lang w:val="en-GB"/>
        </w:rPr>
        <w:lastRenderedPageBreak/>
        <w:t>Appendix B – Supplier Presentations</w:t>
      </w:r>
      <w:bookmarkEnd w:id="51"/>
    </w:p>
    <w:p w14:paraId="362F8C31" w14:textId="77777777" w:rsidR="001A78D9" w:rsidRDefault="001A78D9" w:rsidP="00314D8F">
      <w:pPr>
        <w:rPr>
          <w:rFonts w:asciiTheme="minorHAnsi" w:hAnsiTheme="minorHAnsi" w:cstheme="minorHAnsi"/>
          <w:bCs/>
          <w:kern w:val="32"/>
          <w:sz w:val="22"/>
          <w:szCs w:val="22"/>
        </w:rPr>
      </w:pPr>
    </w:p>
    <w:p w14:paraId="70445E18" w14:textId="194FB072" w:rsidR="00B20CAD" w:rsidRDefault="00B20CAD" w:rsidP="00314D8F">
      <w:pPr>
        <w:rPr>
          <w:rFonts w:asciiTheme="minorHAnsi" w:hAnsiTheme="minorHAnsi" w:cstheme="minorHAnsi"/>
          <w:bCs/>
          <w:kern w:val="32"/>
          <w:sz w:val="22"/>
          <w:szCs w:val="22"/>
        </w:rPr>
      </w:pPr>
      <w:r>
        <w:rPr>
          <w:rFonts w:asciiTheme="minorHAnsi" w:hAnsiTheme="minorHAnsi" w:cstheme="minorHAnsi"/>
          <w:bCs/>
          <w:kern w:val="32"/>
          <w:sz w:val="22"/>
          <w:szCs w:val="22"/>
        </w:rPr>
        <w:t xml:space="preserve">Supplier presentations / interviews will be held on </w:t>
      </w:r>
      <w:r w:rsidR="00396F8A">
        <w:rPr>
          <w:rFonts w:asciiTheme="minorHAnsi" w:hAnsiTheme="minorHAnsi" w:cstheme="minorHAnsi"/>
          <w:bCs/>
          <w:kern w:val="32"/>
          <w:sz w:val="22"/>
          <w:szCs w:val="22"/>
        </w:rPr>
        <w:t>2</w:t>
      </w:r>
      <w:r w:rsidR="00396F8A" w:rsidRPr="00396F8A">
        <w:rPr>
          <w:rFonts w:asciiTheme="minorHAnsi" w:hAnsiTheme="minorHAnsi" w:cstheme="minorHAnsi"/>
          <w:bCs/>
          <w:kern w:val="32"/>
          <w:sz w:val="22"/>
          <w:szCs w:val="22"/>
          <w:vertAlign w:val="superscript"/>
        </w:rPr>
        <w:t>nd</w:t>
      </w:r>
      <w:r>
        <w:rPr>
          <w:rFonts w:asciiTheme="minorHAnsi" w:hAnsiTheme="minorHAnsi" w:cstheme="minorHAnsi"/>
          <w:bCs/>
          <w:kern w:val="32"/>
          <w:sz w:val="22"/>
          <w:szCs w:val="22"/>
        </w:rPr>
        <w:t xml:space="preserve"> and </w:t>
      </w:r>
      <w:r w:rsidR="00396F8A">
        <w:rPr>
          <w:rFonts w:asciiTheme="minorHAnsi" w:hAnsiTheme="minorHAnsi" w:cstheme="minorHAnsi"/>
          <w:bCs/>
          <w:kern w:val="32"/>
          <w:sz w:val="22"/>
          <w:szCs w:val="22"/>
        </w:rPr>
        <w:t>3</w:t>
      </w:r>
      <w:r w:rsidR="00396F8A" w:rsidRPr="00396F8A">
        <w:rPr>
          <w:rFonts w:asciiTheme="minorHAnsi" w:hAnsiTheme="minorHAnsi" w:cstheme="minorHAnsi"/>
          <w:bCs/>
          <w:kern w:val="32"/>
          <w:sz w:val="22"/>
          <w:szCs w:val="22"/>
          <w:vertAlign w:val="superscript"/>
        </w:rPr>
        <w:t>rd</w:t>
      </w:r>
      <w:r w:rsidR="00396F8A">
        <w:rPr>
          <w:rFonts w:asciiTheme="minorHAnsi" w:hAnsiTheme="minorHAnsi" w:cstheme="minorHAnsi"/>
          <w:bCs/>
          <w:kern w:val="32"/>
          <w:sz w:val="22"/>
          <w:szCs w:val="22"/>
        </w:rPr>
        <w:t xml:space="preserve"> July</w:t>
      </w:r>
      <w:r>
        <w:rPr>
          <w:rFonts w:asciiTheme="minorHAnsi" w:hAnsiTheme="minorHAnsi" w:cstheme="minorHAnsi"/>
          <w:bCs/>
          <w:kern w:val="32"/>
          <w:sz w:val="22"/>
          <w:szCs w:val="22"/>
        </w:rPr>
        <w:t xml:space="preserve"> 2018 at the Leeds Federated Offices in Leeds.  </w:t>
      </w:r>
      <w:r w:rsidR="00314D8F">
        <w:rPr>
          <w:rFonts w:asciiTheme="minorHAnsi" w:hAnsiTheme="minorHAnsi" w:cstheme="minorHAnsi"/>
          <w:bCs/>
          <w:kern w:val="32"/>
          <w:sz w:val="22"/>
          <w:szCs w:val="22"/>
        </w:rPr>
        <w:t xml:space="preserve">Shortlisted tenderers will be invited to attend and </w:t>
      </w:r>
      <w:r>
        <w:rPr>
          <w:rFonts w:asciiTheme="minorHAnsi" w:hAnsiTheme="minorHAnsi" w:cstheme="minorHAnsi"/>
          <w:bCs/>
          <w:kern w:val="32"/>
          <w:sz w:val="22"/>
          <w:szCs w:val="22"/>
        </w:rPr>
        <w:t xml:space="preserve">details of the attendance time and areas to be covered in the presentation will be issued to all shortlisted suppliers on </w:t>
      </w:r>
      <w:r w:rsidR="00396F8A">
        <w:rPr>
          <w:rFonts w:asciiTheme="minorHAnsi" w:hAnsiTheme="minorHAnsi" w:cstheme="minorHAnsi"/>
          <w:bCs/>
          <w:kern w:val="32"/>
          <w:sz w:val="22"/>
          <w:szCs w:val="22"/>
        </w:rPr>
        <w:t>18</w:t>
      </w:r>
      <w:r w:rsidR="00396F8A" w:rsidRPr="00396F8A">
        <w:rPr>
          <w:rFonts w:asciiTheme="minorHAnsi" w:hAnsiTheme="minorHAnsi" w:cstheme="minorHAnsi"/>
          <w:bCs/>
          <w:kern w:val="32"/>
          <w:sz w:val="22"/>
          <w:szCs w:val="22"/>
          <w:vertAlign w:val="superscript"/>
        </w:rPr>
        <w:t>th</w:t>
      </w:r>
      <w:r w:rsidR="00396F8A">
        <w:rPr>
          <w:rFonts w:asciiTheme="minorHAnsi" w:hAnsiTheme="minorHAnsi" w:cstheme="minorHAnsi"/>
          <w:bCs/>
          <w:kern w:val="32"/>
          <w:sz w:val="22"/>
          <w:szCs w:val="22"/>
        </w:rPr>
        <w:t xml:space="preserve"> June</w:t>
      </w:r>
      <w:r>
        <w:rPr>
          <w:rFonts w:asciiTheme="minorHAnsi" w:hAnsiTheme="minorHAnsi" w:cstheme="minorHAnsi"/>
          <w:bCs/>
          <w:kern w:val="32"/>
          <w:sz w:val="22"/>
          <w:szCs w:val="22"/>
        </w:rPr>
        <w:t xml:space="preserve"> 2018.  </w:t>
      </w:r>
    </w:p>
    <w:p w14:paraId="27B8B709" w14:textId="77777777" w:rsidR="00B20CAD" w:rsidRDefault="00B20CAD" w:rsidP="00314D8F">
      <w:pPr>
        <w:rPr>
          <w:rFonts w:asciiTheme="minorHAnsi" w:hAnsiTheme="minorHAnsi" w:cstheme="minorHAnsi"/>
          <w:bCs/>
          <w:kern w:val="32"/>
          <w:sz w:val="22"/>
          <w:szCs w:val="22"/>
        </w:rPr>
      </w:pPr>
    </w:p>
    <w:p w14:paraId="55FD5938" w14:textId="68A52252" w:rsidR="00B20CAD" w:rsidRPr="003062A2" w:rsidRDefault="00B20CAD" w:rsidP="00B20CAD">
      <w:pPr>
        <w:rPr>
          <w:rFonts w:ascii="Calibri" w:hAnsi="Calibri"/>
          <w:sz w:val="22"/>
          <w:szCs w:val="22"/>
          <w:lang w:val="en-GB"/>
        </w:rPr>
      </w:pPr>
      <w:r w:rsidRPr="003062A2">
        <w:rPr>
          <w:rFonts w:ascii="Calibri" w:hAnsi="Calibri"/>
          <w:sz w:val="22"/>
          <w:szCs w:val="22"/>
          <w:lang w:val="en-GB"/>
        </w:rPr>
        <w:t>Th</w:t>
      </w:r>
      <w:r>
        <w:rPr>
          <w:rFonts w:ascii="Calibri" w:hAnsi="Calibri"/>
          <w:sz w:val="22"/>
          <w:szCs w:val="22"/>
          <w:lang w:val="en-GB"/>
        </w:rPr>
        <w:t xml:space="preserve">e presentation should not exceed an hour with a further hour being scheduled for questions from the panel. </w:t>
      </w:r>
      <w:r w:rsidRPr="003062A2">
        <w:rPr>
          <w:rFonts w:ascii="Calibri" w:hAnsi="Calibri"/>
          <w:sz w:val="22"/>
          <w:szCs w:val="22"/>
          <w:lang w:val="en-GB"/>
        </w:rPr>
        <w:t xml:space="preserve"> </w:t>
      </w:r>
      <w:r>
        <w:rPr>
          <w:rFonts w:ascii="Calibri" w:hAnsi="Calibri"/>
          <w:sz w:val="22"/>
          <w:szCs w:val="22"/>
          <w:lang w:val="en-GB"/>
        </w:rPr>
        <w:t>T</w:t>
      </w:r>
      <w:r w:rsidRPr="003062A2">
        <w:rPr>
          <w:rFonts w:ascii="Calibri" w:hAnsi="Calibri"/>
          <w:sz w:val="22"/>
          <w:szCs w:val="22"/>
          <w:lang w:val="en-GB"/>
        </w:rPr>
        <w:t xml:space="preserve">he quality of the presentation and answers given during the interview and will be scored in accordance with the table </w:t>
      </w:r>
      <w:r>
        <w:rPr>
          <w:rFonts w:ascii="Calibri" w:hAnsi="Calibri"/>
          <w:sz w:val="22"/>
          <w:szCs w:val="22"/>
          <w:lang w:val="en-GB"/>
        </w:rPr>
        <w:t>included in Section 6.</w:t>
      </w:r>
    </w:p>
    <w:p w14:paraId="227C31EC" w14:textId="2222A125" w:rsidR="00CA2E82" w:rsidRDefault="00CA2E82" w:rsidP="00314D8F">
      <w:pPr>
        <w:rPr>
          <w:rFonts w:asciiTheme="minorHAnsi" w:hAnsiTheme="minorHAnsi" w:cs="Arial"/>
          <w:b/>
          <w:bCs/>
          <w:kern w:val="32"/>
          <w:sz w:val="32"/>
          <w:szCs w:val="32"/>
        </w:rPr>
      </w:pPr>
      <w:r>
        <w:rPr>
          <w:rFonts w:asciiTheme="minorHAnsi" w:hAnsiTheme="minorHAnsi" w:cs="Arial"/>
          <w:b/>
          <w:bCs/>
          <w:kern w:val="32"/>
          <w:sz w:val="32"/>
          <w:szCs w:val="32"/>
        </w:rPr>
        <w:br w:type="page"/>
      </w:r>
    </w:p>
    <w:p w14:paraId="59220638" w14:textId="7E08558C" w:rsidR="001A78D9" w:rsidRPr="00E67A96" w:rsidRDefault="001A78D9" w:rsidP="001A78D9">
      <w:pPr>
        <w:pStyle w:val="Heading1"/>
        <w:rPr>
          <w:rFonts w:ascii="Calibri" w:hAnsi="Calibri"/>
          <w:lang w:val="en-GB"/>
        </w:rPr>
      </w:pPr>
      <w:bookmarkStart w:id="52" w:name="_Toc512605454"/>
      <w:r>
        <w:rPr>
          <w:rFonts w:ascii="Calibri" w:hAnsi="Calibri"/>
          <w:lang w:val="en-GB"/>
        </w:rPr>
        <w:lastRenderedPageBreak/>
        <w:t>Appendix C – User Testing</w:t>
      </w:r>
      <w:bookmarkEnd w:id="52"/>
      <w:r>
        <w:rPr>
          <w:rFonts w:ascii="Calibri" w:hAnsi="Calibri"/>
          <w:lang w:val="en-GB"/>
        </w:rPr>
        <w:t xml:space="preserve"> </w:t>
      </w:r>
    </w:p>
    <w:p w14:paraId="002E38EC" w14:textId="77777777" w:rsidR="002137F7" w:rsidRDefault="002137F7" w:rsidP="002137F7"/>
    <w:p w14:paraId="2A6DE5E3" w14:textId="11657411" w:rsidR="002137F7" w:rsidRPr="002137F7" w:rsidRDefault="002137F7" w:rsidP="002137F7">
      <w:pPr>
        <w:rPr>
          <w:rFonts w:asciiTheme="minorHAnsi" w:hAnsiTheme="minorHAnsi" w:cstheme="minorHAnsi"/>
          <w:sz w:val="22"/>
          <w:szCs w:val="22"/>
        </w:rPr>
      </w:pPr>
      <w:r w:rsidRPr="002137F7">
        <w:rPr>
          <w:rFonts w:asciiTheme="minorHAnsi" w:hAnsiTheme="minorHAnsi" w:cstheme="minorHAnsi"/>
          <w:sz w:val="22"/>
          <w:szCs w:val="22"/>
        </w:rPr>
        <w:t xml:space="preserve">Each shortlisted supplier is required to provide LFHA with access to a hosted web based test / demo portal for assessing usability, accessibility, performance and functionality of the proposed solution.  The solution must be available for LFHA to use from 9:00am on Monday </w:t>
      </w:r>
      <w:r w:rsidR="001D3207">
        <w:rPr>
          <w:rFonts w:asciiTheme="minorHAnsi" w:hAnsiTheme="minorHAnsi" w:cstheme="minorHAnsi"/>
          <w:sz w:val="22"/>
          <w:szCs w:val="22"/>
        </w:rPr>
        <w:t>9</w:t>
      </w:r>
      <w:r w:rsidR="001D3207" w:rsidRPr="001D3207">
        <w:rPr>
          <w:rFonts w:asciiTheme="minorHAnsi" w:hAnsiTheme="minorHAnsi" w:cstheme="minorHAnsi"/>
          <w:sz w:val="22"/>
          <w:szCs w:val="22"/>
          <w:vertAlign w:val="superscript"/>
        </w:rPr>
        <w:t>th</w:t>
      </w:r>
      <w:r w:rsidR="001D3207">
        <w:rPr>
          <w:rFonts w:asciiTheme="minorHAnsi" w:hAnsiTheme="minorHAnsi" w:cstheme="minorHAnsi"/>
          <w:sz w:val="22"/>
          <w:szCs w:val="22"/>
        </w:rPr>
        <w:t xml:space="preserve"> July</w:t>
      </w:r>
      <w:r w:rsidRPr="002137F7">
        <w:rPr>
          <w:rFonts w:asciiTheme="minorHAnsi" w:hAnsiTheme="minorHAnsi" w:cstheme="minorHAnsi"/>
          <w:sz w:val="22"/>
          <w:szCs w:val="22"/>
        </w:rPr>
        <w:t xml:space="preserve"> to 5.00pm on Friday </w:t>
      </w:r>
      <w:r w:rsidR="001D3207">
        <w:rPr>
          <w:rFonts w:asciiTheme="minorHAnsi" w:hAnsiTheme="minorHAnsi" w:cstheme="minorHAnsi"/>
          <w:sz w:val="22"/>
          <w:szCs w:val="22"/>
        </w:rPr>
        <w:t>13</w:t>
      </w:r>
      <w:r w:rsidR="001D3207" w:rsidRPr="001D3207">
        <w:rPr>
          <w:rFonts w:asciiTheme="minorHAnsi" w:hAnsiTheme="minorHAnsi" w:cstheme="minorHAnsi"/>
          <w:sz w:val="22"/>
          <w:szCs w:val="22"/>
          <w:vertAlign w:val="superscript"/>
        </w:rPr>
        <w:t>th</w:t>
      </w:r>
      <w:r w:rsidR="001D3207">
        <w:rPr>
          <w:rFonts w:asciiTheme="minorHAnsi" w:hAnsiTheme="minorHAnsi" w:cstheme="minorHAnsi"/>
          <w:sz w:val="22"/>
          <w:szCs w:val="22"/>
        </w:rPr>
        <w:t xml:space="preserve"> July</w:t>
      </w:r>
      <w:r w:rsidRPr="002137F7">
        <w:rPr>
          <w:rFonts w:asciiTheme="minorHAnsi" w:hAnsiTheme="minorHAnsi" w:cstheme="minorHAnsi"/>
          <w:sz w:val="22"/>
          <w:szCs w:val="22"/>
        </w:rPr>
        <w:t xml:space="preserve"> 2018.</w:t>
      </w:r>
    </w:p>
    <w:p w14:paraId="1E37FBAF" w14:textId="77777777" w:rsidR="00183FC0" w:rsidRDefault="00183FC0" w:rsidP="00C81C36"/>
    <w:p w14:paraId="6E88C5C4" w14:textId="06F5332F" w:rsidR="002137F7" w:rsidRDefault="002137F7" w:rsidP="002137F7">
      <w:pPr>
        <w:rPr>
          <w:rFonts w:asciiTheme="minorHAnsi" w:hAnsiTheme="minorHAnsi"/>
          <w:sz w:val="22"/>
          <w:szCs w:val="22"/>
          <w:lang w:val="en-GB"/>
        </w:rPr>
      </w:pPr>
      <w:r>
        <w:rPr>
          <w:rFonts w:asciiTheme="minorHAnsi" w:hAnsiTheme="minorHAnsi"/>
          <w:sz w:val="22"/>
          <w:szCs w:val="22"/>
          <w:lang w:val="en-GB"/>
        </w:rPr>
        <w:t xml:space="preserve">Suppliers are requested to supply a document in the appropriate format </w:t>
      </w:r>
      <w:r w:rsidR="00BE4955">
        <w:rPr>
          <w:rFonts w:asciiTheme="minorHAnsi" w:hAnsiTheme="minorHAnsi"/>
          <w:sz w:val="22"/>
          <w:szCs w:val="22"/>
          <w:lang w:val="en-GB"/>
        </w:rPr>
        <w:t xml:space="preserve">no later than Friday </w:t>
      </w:r>
      <w:r w:rsidR="001D3207">
        <w:rPr>
          <w:rFonts w:asciiTheme="minorHAnsi" w:hAnsiTheme="minorHAnsi"/>
          <w:sz w:val="22"/>
          <w:szCs w:val="22"/>
          <w:lang w:val="en-GB"/>
        </w:rPr>
        <w:t>6</w:t>
      </w:r>
      <w:r w:rsidR="001D3207" w:rsidRPr="001D3207">
        <w:rPr>
          <w:rFonts w:asciiTheme="minorHAnsi" w:hAnsiTheme="minorHAnsi"/>
          <w:sz w:val="22"/>
          <w:szCs w:val="22"/>
          <w:vertAlign w:val="superscript"/>
          <w:lang w:val="en-GB"/>
        </w:rPr>
        <w:t>th</w:t>
      </w:r>
      <w:r w:rsidR="001D3207">
        <w:rPr>
          <w:rFonts w:asciiTheme="minorHAnsi" w:hAnsiTheme="minorHAnsi"/>
          <w:sz w:val="22"/>
          <w:szCs w:val="22"/>
          <w:lang w:val="en-GB"/>
        </w:rPr>
        <w:t xml:space="preserve"> July</w:t>
      </w:r>
      <w:r w:rsidR="00BE4955">
        <w:rPr>
          <w:rFonts w:asciiTheme="minorHAnsi" w:hAnsiTheme="minorHAnsi"/>
          <w:sz w:val="22"/>
          <w:szCs w:val="22"/>
          <w:lang w:val="en-GB"/>
        </w:rPr>
        <w:t xml:space="preserve"> 2018 </w:t>
      </w:r>
      <w:r>
        <w:rPr>
          <w:rFonts w:asciiTheme="minorHAnsi" w:hAnsiTheme="minorHAnsi"/>
          <w:sz w:val="22"/>
          <w:szCs w:val="22"/>
          <w:lang w:val="en-GB"/>
        </w:rPr>
        <w:t>to include information to support a small number of LFHA employees to explore, test and feedback on the system.  The document needs to include:</w:t>
      </w:r>
    </w:p>
    <w:p w14:paraId="1017E04D" w14:textId="77777777" w:rsidR="002137F7" w:rsidRDefault="002137F7" w:rsidP="002137F7">
      <w:pPr>
        <w:ind w:left="426"/>
        <w:rPr>
          <w:rFonts w:asciiTheme="minorHAnsi" w:hAnsiTheme="minorHAnsi"/>
          <w:sz w:val="22"/>
          <w:szCs w:val="22"/>
          <w:lang w:val="en-GB"/>
        </w:rPr>
      </w:pPr>
    </w:p>
    <w:p w14:paraId="7F049341" w14:textId="77777777" w:rsidR="002137F7" w:rsidRPr="00BE4955" w:rsidRDefault="002137F7" w:rsidP="00BE4955">
      <w:pPr>
        <w:pStyle w:val="ListParagraph"/>
        <w:numPr>
          <w:ilvl w:val="0"/>
          <w:numId w:val="27"/>
        </w:numPr>
        <w:rPr>
          <w:rFonts w:asciiTheme="minorHAnsi" w:hAnsiTheme="minorHAnsi"/>
          <w:sz w:val="22"/>
          <w:szCs w:val="22"/>
          <w:lang w:val="en-GB"/>
        </w:rPr>
      </w:pPr>
      <w:r w:rsidRPr="00BE4955">
        <w:rPr>
          <w:rFonts w:asciiTheme="minorHAnsi" w:hAnsiTheme="minorHAnsi"/>
          <w:sz w:val="22"/>
          <w:szCs w:val="22"/>
          <w:lang w:val="en-GB"/>
        </w:rPr>
        <w:t>URL / Website address for accessing the portal.</w:t>
      </w:r>
    </w:p>
    <w:p w14:paraId="6D922809" w14:textId="77777777" w:rsidR="002137F7" w:rsidRPr="00BE4955" w:rsidRDefault="002137F7" w:rsidP="00BE4955">
      <w:pPr>
        <w:pStyle w:val="ListParagraph"/>
        <w:numPr>
          <w:ilvl w:val="0"/>
          <w:numId w:val="27"/>
        </w:numPr>
        <w:rPr>
          <w:rFonts w:asciiTheme="minorHAnsi" w:hAnsiTheme="minorHAnsi"/>
          <w:sz w:val="22"/>
          <w:szCs w:val="22"/>
          <w:lang w:val="en-GB"/>
        </w:rPr>
      </w:pPr>
      <w:r w:rsidRPr="00BE4955">
        <w:rPr>
          <w:rFonts w:asciiTheme="minorHAnsi" w:hAnsiTheme="minorHAnsi"/>
          <w:sz w:val="22"/>
          <w:szCs w:val="22"/>
          <w:lang w:val="en-GB"/>
        </w:rPr>
        <w:t>Log in details for accessing the system as a user.</w:t>
      </w:r>
    </w:p>
    <w:p w14:paraId="1B16D230" w14:textId="77777777" w:rsidR="002137F7" w:rsidRPr="00BE4955" w:rsidRDefault="002137F7" w:rsidP="00BE4955">
      <w:pPr>
        <w:pStyle w:val="ListParagraph"/>
        <w:numPr>
          <w:ilvl w:val="0"/>
          <w:numId w:val="27"/>
        </w:numPr>
        <w:rPr>
          <w:rFonts w:asciiTheme="minorHAnsi" w:hAnsiTheme="minorHAnsi"/>
          <w:sz w:val="22"/>
          <w:szCs w:val="22"/>
          <w:lang w:val="en-GB"/>
        </w:rPr>
      </w:pPr>
      <w:r w:rsidRPr="00BE4955">
        <w:rPr>
          <w:rFonts w:asciiTheme="minorHAnsi" w:hAnsiTheme="minorHAnsi"/>
          <w:sz w:val="22"/>
          <w:szCs w:val="22"/>
          <w:lang w:val="en-GB"/>
        </w:rPr>
        <w:t>Log in details for accessing the system as an administrator.</w:t>
      </w:r>
    </w:p>
    <w:p w14:paraId="558A4B16" w14:textId="77777777" w:rsidR="002137F7" w:rsidRPr="00BE4955" w:rsidRDefault="002137F7" w:rsidP="00BE4955">
      <w:pPr>
        <w:pStyle w:val="ListParagraph"/>
        <w:numPr>
          <w:ilvl w:val="0"/>
          <w:numId w:val="27"/>
        </w:numPr>
        <w:rPr>
          <w:rFonts w:asciiTheme="minorHAnsi" w:hAnsiTheme="minorHAnsi"/>
          <w:sz w:val="22"/>
          <w:szCs w:val="22"/>
          <w:lang w:val="en-GB"/>
        </w:rPr>
      </w:pPr>
      <w:r w:rsidRPr="00BE4955">
        <w:rPr>
          <w:rFonts w:asciiTheme="minorHAnsi" w:hAnsiTheme="minorHAnsi"/>
          <w:sz w:val="22"/>
          <w:szCs w:val="22"/>
          <w:lang w:val="en-GB"/>
        </w:rPr>
        <w:t>User and Admin Guides or short process guides on how to complete tasks.</w:t>
      </w:r>
    </w:p>
    <w:p w14:paraId="356F680E" w14:textId="77777777" w:rsidR="002137F7" w:rsidRPr="00BE4955" w:rsidRDefault="002137F7" w:rsidP="00BE4955">
      <w:pPr>
        <w:pStyle w:val="ListParagraph"/>
        <w:numPr>
          <w:ilvl w:val="0"/>
          <w:numId w:val="27"/>
        </w:numPr>
        <w:rPr>
          <w:rFonts w:asciiTheme="minorHAnsi" w:hAnsiTheme="minorHAnsi"/>
          <w:sz w:val="22"/>
          <w:szCs w:val="22"/>
          <w:lang w:val="en-GB"/>
        </w:rPr>
      </w:pPr>
      <w:r w:rsidRPr="00BE4955">
        <w:rPr>
          <w:rFonts w:asciiTheme="minorHAnsi" w:hAnsiTheme="minorHAnsi"/>
          <w:sz w:val="22"/>
          <w:szCs w:val="22"/>
          <w:lang w:val="en-GB"/>
        </w:rPr>
        <w:t>Contact details for support should issues be experienced during testing.</w:t>
      </w:r>
    </w:p>
    <w:p w14:paraId="0DF7AB7E" w14:textId="77777777" w:rsidR="002137F7" w:rsidRPr="00BE4955" w:rsidRDefault="002137F7" w:rsidP="00BE4955">
      <w:pPr>
        <w:pStyle w:val="ListParagraph"/>
        <w:numPr>
          <w:ilvl w:val="0"/>
          <w:numId w:val="27"/>
        </w:numPr>
        <w:rPr>
          <w:rFonts w:asciiTheme="minorHAnsi" w:hAnsiTheme="minorHAnsi"/>
          <w:sz w:val="22"/>
          <w:szCs w:val="22"/>
          <w:lang w:val="en-GB"/>
        </w:rPr>
      </w:pPr>
      <w:r w:rsidRPr="00BE4955">
        <w:rPr>
          <w:rFonts w:asciiTheme="minorHAnsi" w:hAnsiTheme="minorHAnsi"/>
          <w:sz w:val="22"/>
          <w:szCs w:val="22"/>
          <w:lang w:val="en-GB"/>
        </w:rPr>
        <w:t>Confirmation of the features from the list that are available in the test system.</w:t>
      </w:r>
    </w:p>
    <w:p w14:paraId="64BF30BA" w14:textId="77777777" w:rsidR="00183FC0" w:rsidRDefault="00183FC0" w:rsidP="00C81C36"/>
    <w:p w14:paraId="1F0CA195" w14:textId="77777777" w:rsidR="002137F7" w:rsidRPr="002137F7" w:rsidRDefault="002137F7" w:rsidP="00C81C36">
      <w:pPr>
        <w:rPr>
          <w:rFonts w:asciiTheme="minorHAnsi" w:hAnsiTheme="minorHAnsi" w:cstheme="minorHAnsi"/>
          <w:sz w:val="22"/>
          <w:szCs w:val="22"/>
        </w:rPr>
      </w:pPr>
    </w:p>
    <w:p w14:paraId="0B5EB91E" w14:textId="633BA2B5" w:rsidR="00BE4955" w:rsidRDefault="00BE4955" w:rsidP="00BE4955">
      <w:pPr>
        <w:rPr>
          <w:rFonts w:asciiTheme="minorHAnsi" w:hAnsiTheme="minorHAnsi" w:cstheme="minorHAnsi"/>
          <w:sz w:val="22"/>
          <w:szCs w:val="22"/>
        </w:rPr>
      </w:pPr>
      <w:r>
        <w:rPr>
          <w:rFonts w:asciiTheme="minorHAnsi" w:hAnsiTheme="minorHAnsi" w:cstheme="minorHAnsi"/>
          <w:sz w:val="22"/>
          <w:szCs w:val="22"/>
        </w:rPr>
        <w:t>The areas being assessed are:</w:t>
      </w:r>
    </w:p>
    <w:p w14:paraId="4BF07815" w14:textId="77777777" w:rsidR="00BE4955" w:rsidRDefault="00BE4955" w:rsidP="00BE4955">
      <w:pPr>
        <w:rPr>
          <w:rFonts w:asciiTheme="minorHAnsi" w:hAnsiTheme="minorHAnsi" w:cstheme="minorHAnsi"/>
          <w:sz w:val="22"/>
          <w:szCs w:val="22"/>
        </w:rPr>
      </w:pPr>
    </w:p>
    <w:p w14:paraId="0F0D27E9" w14:textId="77777777" w:rsidR="00BE4955" w:rsidRPr="00BE4955" w:rsidRDefault="00BE4955" w:rsidP="00BE4955">
      <w:pPr>
        <w:pStyle w:val="ListParagraph"/>
        <w:numPr>
          <w:ilvl w:val="0"/>
          <w:numId w:val="28"/>
        </w:numPr>
        <w:rPr>
          <w:rFonts w:asciiTheme="minorHAnsi" w:hAnsiTheme="minorHAnsi" w:cstheme="minorHAnsi"/>
          <w:sz w:val="22"/>
          <w:szCs w:val="22"/>
        </w:rPr>
      </w:pPr>
      <w:r w:rsidRPr="00BE4955">
        <w:rPr>
          <w:rFonts w:asciiTheme="minorHAnsi" w:hAnsiTheme="minorHAnsi" w:cstheme="minorHAnsi"/>
          <w:sz w:val="22"/>
          <w:szCs w:val="22"/>
        </w:rPr>
        <w:t>Ease and process speed for searching for and retrieving documents</w:t>
      </w:r>
    </w:p>
    <w:p w14:paraId="06C0DF61" w14:textId="77777777" w:rsidR="00BE4955" w:rsidRPr="00BE4955" w:rsidRDefault="00BE4955" w:rsidP="00BE4955">
      <w:pPr>
        <w:pStyle w:val="ListParagraph"/>
        <w:numPr>
          <w:ilvl w:val="0"/>
          <w:numId w:val="28"/>
        </w:numPr>
        <w:rPr>
          <w:rFonts w:asciiTheme="minorHAnsi" w:hAnsiTheme="minorHAnsi" w:cstheme="minorHAnsi"/>
          <w:sz w:val="22"/>
          <w:szCs w:val="22"/>
        </w:rPr>
      </w:pPr>
      <w:r w:rsidRPr="00BE4955">
        <w:rPr>
          <w:rFonts w:asciiTheme="minorHAnsi" w:hAnsiTheme="minorHAnsi" w:cstheme="minorHAnsi"/>
          <w:sz w:val="22"/>
          <w:szCs w:val="22"/>
        </w:rPr>
        <w:t>Ease of saving documents with appropriate index / metatag information</w:t>
      </w:r>
    </w:p>
    <w:p w14:paraId="30463586" w14:textId="77777777" w:rsidR="00BE4955" w:rsidRPr="00BE4955" w:rsidRDefault="00BE4955" w:rsidP="00BE4955">
      <w:pPr>
        <w:pStyle w:val="ListParagraph"/>
        <w:numPr>
          <w:ilvl w:val="0"/>
          <w:numId w:val="28"/>
        </w:numPr>
        <w:rPr>
          <w:rFonts w:asciiTheme="minorHAnsi" w:hAnsiTheme="minorHAnsi" w:cstheme="minorHAnsi"/>
          <w:sz w:val="22"/>
          <w:szCs w:val="22"/>
        </w:rPr>
      </w:pPr>
      <w:r w:rsidRPr="00BE4955">
        <w:rPr>
          <w:rFonts w:asciiTheme="minorHAnsi" w:hAnsiTheme="minorHAnsi" w:cstheme="minorHAnsi"/>
          <w:sz w:val="22"/>
          <w:szCs w:val="22"/>
        </w:rPr>
        <w:t>Editing documents and index / metatag information</w:t>
      </w:r>
    </w:p>
    <w:p w14:paraId="108032BE" w14:textId="77777777" w:rsidR="00BE4955" w:rsidRPr="00BE4955" w:rsidRDefault="00BE4955" w:rsidP="00BE4955">
      <w:pPr>
        <w:pStyle w:val="ListParagraph"/>
        <w:numPr>
          <w:ilvl w:val="0"/>
          <w:numId w:val="28"/>
        </w:numPr>
        <w:rPr>
          <w:rFonts w:asciiTheme="minorHAnsi" w:hAnsiTheme="minorHAnsi" w:cstheme="minorHAnsi"/>
          <w:sz w:val="22"/>
          <w:szCs w:val="22"/>
        </w:rPr>
      </w:pPr>
      <w:r w:rsidRPr="00BE4955">
        <w:rPr>
          <w:rFonts w:asciiTheme="minorHAnsi" w:hAnsiTheme="minorHAnsi" w:cstheme="minorHAnsi"/>
          <w:sz w:val="22"/>
          <w:szCs w:val="22"/>
        </w:rPr>
        <w:t>Document collaboration functionality</w:t>
      </w:r>
    </w:p>
    <w:p w14:paraId="21276D6E" w14:textId="77777777" w:rsidR="00BE4955" w:rsidRPr="00BE4955" w:rsidRDefault="00BE4955" w:rsidP="00BE4955">
      <w:pPr>
        <w:pStyle w:val="ListParagraph"/>
        <w:numPr>
          <w:ilvl w:val="0"/>
          <w:numId w:val="28"/>
        </w:numPr>
        <w:rPr>
          <w:rFonts w:asciiTheme="minorHAnsi" w:hAnsiTheme="minorHAnsi" w:cstheme="minorHAnsi"/>
          <w:sz w:val="22"/>
          <w:szCs w:val="22"/>
        </w:rPr>
      </w:pPr>
      <w:r w:rsidRPr="00BE4955">
        <w:rPr>
          <w:rFonts w:asciiTheme="minorHAnsi" w:hAnsiTheme="minorHAnsi" w:cstheme="minorHAnsi"/>
          <w:sz w:val="22"/>
          <w:szCs w:val="22"/>
        </w:rPr>
        <w:t>Redaction tools</w:t>
      </w:r>
    </w:p>
    <w:p w14:paraId="009DD69A" w14:textId="77777777" w:rsidR="00BE4955" w:rsidRPr="00BE4955" w:rsidRDefault="00BE4955" w:rsidP="00BE4955">
      <w:pPr>
        <w:pStyle w:val="ListParagraph"/>
        <w:numPr>
          <w:ilvl w:val="0"/>
          <w:numId w:val="28"/>
        </w:numPr>
        <w:rPr>
          <w:rFonts w:asciiTheme="minorHAnsi" w:hAnsiTheme="minorHAnsi" w:cstheme="minorHAnsi"/>
          <w:sz w:val="22"/>
          <w:szCs w:val="22"/>
        </w:rPr>
      </w:pPr>
      <w:r w:rsidRPr="00BE4955">
        <w:rPr>
          <w:rFonts w:asciiTheme="minorHAnsi" w:hAnsiTheme="minorHAnsi" w:cstheme="minorHAnsi"/>
          <w:sz w:val="22"/>
          <w:szCs w:val="22"/>
        </w:rPr>
        <w:t>Exporting documents</w:t>
      </w:r>
    </w:p>
    <w:p w14:paraId="423E89EB" w14:textId="77777777" w:rsidR="00BE4955" w:rsidRPr="00BE4955" w:rsidRDefault="00BE4955" w:rsidP="00BE4955">
      <w:pPr>
        <w:pStyle w:val="ListParagraph"/>
        <w:numPr>
          <w:ilvl w:val="0"/>
          <w:numId w:val="28"/>
        </w:numPr>
        <w:rPr>
          <w:rFonts w:asciiTheme="minorHAnsi" w:hAnsiTheme="minorHAnsi" w:cstheme="minorHAnsi"/>
          <w:sz w:val="22"/>
          <w:szCs w:val="22"/>
        </w:rPr>
      </w:pPr>
      <w:r w:rsidRPr="00BE4955">
        <w:rPr>
          <w:rFonts w:asciiTheme="minorHAnsi" w:hAnsiTheme="minorHAnsi" w:cstheme="minorHAnsi"/>
          <w:sz w:val="22"/>
          <w:szCs w:val="22"/>
        </w:rPr>
        <w:t>Viewing / retrieving document version history</w:t>
      </w:r>
    </w:p>
    <w:p w14:paraId="743DCA25" w14:textId="77777777" w:rsidR="00BE4955" w:rsidRPr="00BE4955" w:rsidRDefault="00BE4955" w:rsidP="00BE4955">
      <w:pPr>
        <w:pStyle w:val="ListParagraph"/>
        <w:numPr>
          <w:ilvl w:val="0"/>
          <w:numId w:val="28"/>
        </w:numPr>
        <w:rPr>
          <w:rFonts w:asciiTheme="minorHAnsi" w:hAnsiTheme="minorHAnsi" w:cstheme="minorHAnsi"/>
          <w:sz w:val="22"/>
          <w:szCs w:val="22"/>
        </w:rPr>
      </w:pPr>
      <w:r w:rsidRPr="00BE4955">
        <w:rPr>
          <w:rFonts w:asciiTheme="minorHAnsi" w:hAnsiTheme="minorHAnsi" w:cstheme="minorHAnsi"/>
          <w:sz w:val="22"/>
          <w:szCs w:val="22"/>
        </w:rPr>
        <w:t>Managing retention criteria against a document</w:t>
      </w:r>
    </w:p>
    <w:p w14:paraId="0180E794" w14:textId="77777777" w:rsidR="00BE4955" w:rsidRPr="00BE4955" w:rsidRDefault="00BE4955" w:rsidP="00BE4955">
      <w:pPr>
        <w:pStyle w:val="ListParagraph"/>
        <w:numPr>
          <w:ilvl w:val="0"/>
          <w:numId w:val="28"/>
        </w:numPr>
        <w:rPr>
          <w:rFonts w:asciiTheme="minorHAnsi" w:hAnsiTheme="minorHAnsi" w:cstheme="minorHAnsi"/>
          <w:sz w:val="22"/>
          <w:szCs w:val="22"/>
        </w:rPr>
      </w:pPr>
      <w:r w:rsidRPr="00BE4955">
        <w:rPr>
          <w:rFonts w:asciiTheme="minorHAnsi" w:hAnsiTheme="minorHAnsi" w:cstheme="minorHAnsi"/>
          <w:sz w:val="22"/>
          <w:szCs w:val="22"/>
        </w:rPr>
        <w:t>Reporting tools and ease of setting up reports</w:t>
      </w:r>
    </w:p>
    <w:p w14:paraId="4940CF3D" w14:textId="77777777" w:rsidR="00BE4955" w:rsidRPr="00BE4955" w:rsidRDefault="00BE4955" w:rsidP="00BE4955">
      <w:pPr>
        <w:pStyle w:val="ListParagraph"/>
        <w:numPr>
          <w:ilvl w:val="0"/>
          <w:numId w:val="28"/>
        </w:numPr>
        <w:rPr>
          <w:rFonts w:asciiTheme="minorHAnsi" w:hAnsiTheme="minorHAnsi" w:cstheme="minorHAnsi"/>
          <w:sz w:val="22"/>
          <w:szCs w:val="22"/>
        </w:rPr>
      </w:pPr>
      <w:r w:rsidRPr="00BE4955">
        <w:rPr>
          <w:rFonts w:asciiTheme="minorHAnsi" w:hAnsiTheme="minorHAnsi" w:cstheme="minorHAnsi"/>
          <w:sz w:val="22"/>
          <w:szCs w:val="22"/>
        </w:rPr>
        <w:t>Administrative functionality – to include user permissions / document security</w:t>
      </w:r>
    </w:p>
    <w:p w14:paraId="565B3306" w14:textId="77777777" w:rsidR="00BE4955" w:rsidRPr="00BE4955" w:rsidRDefault="00BE4955" w:rsidP="00BE4955">
      <w:pPr>
        <w:pStyle w:val="ListParagraph"/>
        <w:numPr>
          <w:ilvl w:val="0"/>
          <w:numId w:val="28"/>
        </w:numPr>
        <w:rPr>
          <w:rFonts w:asciiTheme="minorHAnsi" w:hAnsiTheme="minorHAnsi" w:cstheme="minorHAnsi"/>
          <w:sz w:val="22"/>
          <w:szCs w:val="22"/>
        </w:rPr>
      </w:pPr>
      <w:r w:rsidRPr="00BE4955">
        <w:rPr>
          <w:rFonts w:asciiTheme="minorHAnsi" w:hAnsiTheme="minorHAnsi" w:cstheme="minorHAnsi"/>
          <w:sz w:val="22"/>
          <w:szCs w:val="22"/>
        </w:rPr>
        <w:t>Intuitiveness of the system</w:t>
      </w:r>
    </w:p>
    <w:p w14:paraId="03C146A6" w14:textId="77777777" w:rsidR="00BE4955" w:rsidRPr="00BE4955" w:rsidRDefault="00BE4955" w:rsidP="00BE4955">
      <w:pPr>
        <w:pStyle w:val="ListParagraph"/>
        <w:numPr>
          <w:ilvl w:val="0"/>
          <w:numId w:val="28"/>
        </w:numPr>
        <w:rPr>
          <w:rFonts w:asciiTheme="minorHAnsi" w:hAnsiTheme="minorHAnsi" w:cstheme="minorHAnsi"/>
          <w:sz w:val="22"/>
          <w:szCs w:val="22"/>
        </w:rPr>
      </w:pPr>
      <w:r w:rsidRPr="00BE4955">
        <w:rPr>
          <w:rFonts w:asciiTheme="minorHAnsi" w:hAnsiTheme="minorHAnsi" w:cstheme="minorHAnsi"/>
          <w:sz w:val="22"/>
          <w:szCs w:val="22"/>
        </w:rPr>
        <w:t>Visual experience</w:t>
      </w:r>
    </w:p>
    <w:p w14:paraId="15BD4CB4" w14:textId="28BFFD23" w:rsidR="00183FC0" w:rsidRPr="00BE4955" w:rsidRDefault="00BE4955" w:rsidP="00BE4955">
      <w:pPr>
        <w:pStyle w:val="ListParagraph"/>
        <w:numPr>
          <w:ilvl w:val="0"/>
          <w:numId w:val="28"/>
        </w:numPr>
        <w:rPr>
          <w:rFonts w:asciiTheme="minorHAnsi" w:hAnsiTheme="minorHAnsi" w:cstheme="minorHAnsi"/>
          <w:sz w:val="22"/>
          <w:szCs w:val="22"/>
        </w:rPr>
      </w:pPr>
      <w:r w:rsidRPr="00BE4955">
        <w:rPr>
          <w:rFonts w:asciiTheme="minorHAnsi" w:hAnsiTheme="minorHAnsi" w:cstheme="minorHAnsi"/>
          <w:sz w:val="22"/>
          <w:szCs w:val="22"/>
        </w:rPr>
        <w:t>Overall user experience</w:t>
      </w:r>
    </w:p>
    <w:p w14:paraId="1A3455E8" w14:textId="77777777" w:rsidR="00183FC0" w:rsidRDefault="00183FC0" w:rsidP="00C81C36"/>
    <w:p w14:paraId="64D067D1" w14:textId="77777777" w:rsidR="00183FC0" w:rsidRDefault="00183FC0" w:rsidP="00C81C36"/>
    <w:p w14:paraId="2A2BA228" w14:textId="6A638B35" w:rsidR="00A31F28" w:rsidRDefault="00A31F28">
      <w:r>
        <w:br w:type="page"/>
      </w:r>
    </w:p>
    <w:p w14:paraId="4330E4C3" w14:textId="158B25E2" w:rsidR="00A31F28" w:rsidRPr="00E67A96" w:rsidRDefault="00A31F28" w:rsidP="00A31F28">
      <w:pPr>
        <w:pStyle w:val="Heading1"/>
        <w:rPr>
          <w:rFonts w:ascii="Calibri" w:hAnsi="Calibri"/>
          <w:lang w:val="en-GB"/>
        </w:rPr>
      </w:pPr>
      <w:bookmarkStart w:id="53" w:name="_Toc512605455"/>
      <w:r>
        <w:rPr>
          <w:rFonts w:ascii="Calibri" w:hAnsi="Calibri"/>
          <w:lang w:val="en-GB"/>
        </w:rPr>
        <w:lastRenderedPageBreak/>
        <w:t>Appendix D – Implementation Plan</w:t>
      </w:r>
      <w:bookmarkEnd w:id="53"/>
      <w:r>
        <w:rPr>
          <w:rFonts w:ascii="Calibri" w:hAnsi="Calibri"/>
          <w:lang w:val="en-GB"/>
        </w:rPr>
        <w:t xml:space="preserve"> </w:t>
      </w:r>
    </w:p>
    <w:p w14:paraId="45C4D944" w14:textId="77777777" w:rsidR="00A31F28" w:rsidRDefault="00A31F28" w:rsidP="00A31F28"/>
    <w:p w14:paraId="2A07DB96" w14:textId="77777777" w:rsidR="00A31F28" w:rsidRDefault="00A31F28" w:rsidP="00A31F28">
      <w:pPr>
        <w:rPr>
          <w:rFonts w:asciiTheme="minorHAnsi" w:hAnsiTheme="minorHAnsi"/>
          <w:sz w:val="22"/>
          <w:szCs w:val="22"/>
          <w:lang w:val="en-GB"/>
        </w:rPr>
      </w:pPr>
      <w:r>
        <w:rPr>
          <w:rFonts w:asciiTheme="minorHAnsi" w:hAnsiTheme="minorHAnsi"/>
          <w:sz w:val="22"/>
          <w:szCs w:val="22"/>
          <w:lang w:val="en-GB"/>
        </w:rPr>
        <w:t>Suppliers are committing to deliver against the critical milestone dates below.  A detailed implementation plan will be agreed with the successful supplier and flexibility will be required as new planned developments become available.</w:t>
      </w:r>
    </w:p>
    <w:p w14:paraId="61F44297" w14:textId="77777777" w:rsidR="00A31F28" w:rsidRDefault="00A31F28" w:rsidP="00A31F28">
      <w:pPr>
        <w:rPr>
          <w:rFonts w:asciiTheme="minorHAnsi" w:hAnsiTheme="minorHAnsi"/>
          <w:sz w:val="22"/>
          <w:szCs w:val="22"/>
          <w:lang w:val="en-GB"/>
        </w:rPr>
      </w:pPr>
    </w:p>
    <w:p w14:paraId="1F7EB14C" w14:textId="77777777" w:rsidR="00A31F28" w:rsidRDefault="00A31F28" w:rsidP="00A31F28">
      <w:pPr>
        <w:rPr>
          <w:rFonts w:asciiTheme="minorHAnsi" w:hAnsiTheme="minorHAnsi" w:cstheme="minorHAnsi"/>
          <w:sz w:val="22"/>
          <w:szCs w:val="22"/>
        </w:rPr>
      </w:pPr>
    </w:p>
    <w:p w14:paraId="5A648248" w14:textId="7888D30D" w:rsidR="00A31F28" w:rsidRDefault="00A31F28" w:rsidP="00A31F28">
      <w:pPr>
        <w:pStyle w:val="ListParagraph"/>
        <w:numPr>
          <w:ilvl w:val="0"/>
          <w:numId w:val="28"/>
        </w:numPr>
        <w:rPr>
          <w:rFonts w:asciiTheme="minorHAnsi" w:hAnsiTheme="minorHAnsi" w:cstheme="minorHAnsi"/>
          <w:sz w:val="22"/>
          <w:szCs w:val="22"/>
        </w:rPr>
      </w:pPr>
      <w:r w:rsidRPr="00C25BA3">
        <w:rPr>
          <w:rFonts w:asciiTheme="minorHAnsi" w:hAnsiTheme="minorHAnsi" w:cstheme="minorHAnsi"/>
          <w:b/>
          <w:sz w:val="22"/>
          <w:szCs w:val="22"/>
        </w:rPr>
        <w:t>August / September 2018</w:t>
      </w:r>
      <w:r>
        <w:rPr>
          <w:rFonts w:asciiTheme="minorHAnsi" w:hAnsiTheme="minorHAnsi" w:cstheme="minorHAnsi"/>
          <w:sz w:val="22"/>
          <w:szCs w:val="22"/>
        </w:rPr>
        <w:t xml:space="preserve"> - Contract agreed and in place</w:t>
      </w:r>
      <w:r w:rsidR="00C25BA3">
        <w:rPr>
          <w:rFonts w:asciiTheme="minorHAnsi" w:hAnsiTheme="minorHAnsi" w:cstheme="minorHAnsi"/>
          <w:sz w:val="22"/>
          <w:szCs w:val="22"/>
        </w:rPr>
        <w:t>.</w:t>
      </w:r>
    </w:p>
    <w:p w14:paraId="2F3D6774" w14:textId="77777777" w:rsidR="00C25BA3" w:rsidRPr="00BE4955" w:rsidRDefault="00C25BA3" w:rsidP="00C25BA3">
      <w:pPr>
        <w:pStyle w:val="ListParagraph"/>
        <w:rPr>
          <w:rFonts w:asciiTheme="minorHAnsi" w:hAnsiTheme="minorHAnsi" w:cstheme="minorHAnsi"/>
          <w:sz w:val="22"/>
          <w:szCs w:val="22"/>
        </w:rPr>
      </w:pPr>
    </w:p>
    <w:p w14:paraId="5CE6DD8B" w14:textId="350BB58F" w:rsidR="00A31F28" w:rsidRDefault="00A31F28" w:rsidP="00A31F28">
      <w:pPr>
        <w:pStyle w:val="ListParagraph"/>
        <w:numPr>
          <w:ilvl w:val="0"/>
          <w:numId w:val="28"/>
        </w:numPr>
        <w:rPr>
          <w:rFonts w:asciiTheme="minorHAnsi" w:hAnsiTheme="minorHAnsi" w:cstheme="minorHAnsi"/>
          <w:sz w:val="22"/>
          <w:szCs w:val="22"/>
        </w:rPr>
      </w:pPr>
      <w:r w:rsidRPr="00C25BA3">
        <w:rPr>
          <w:rFonts w:asciiTheme="minorHAnsi" w:hAnsiTheme="minorHAnsi" w:cstheme="minorHAnsi"/>
          <w:b/>
          <w:sz w:val="22"/>
          <w:szCs w:val="22"/>
        </w:rPr>
        <w:t>31 October 2018</w:t>
      </w:r>
      <w:r>
        <w:rPr>
          <w:rFonts w:asciiTheme="minorHAnsi" w:hAnsiTheme="minorHAnsi" w:cstheme="minorHAnsi"/>
          <w:sz w:val="22"/>
          <w:szCs w:val="22"/>
        </w:rPr>
        <w:t xml:space="preserve"> - EDM Software installed, configured and available to integrate with other applications in a Test Environment</w:t>
      </w:r>
      <w:r w:rsidR="00C25BA3">
        <w:rPr>
          <w:rFonts w:asciiTheme="minorHAnsi" w:hAnsiTheme="minorHAnsi" w:cstheme="minorHAnsi"/>
          <w:sz w:val="22"/>
          <w:szCs w:val="22"/>
        </w:rPr>
        <w:t>.</w:t>
      </w:r>
    </w:p>
    <w:p w14:paraId="1D40F5D5" w14:textId="77777777" w:rsidR="00C25BA3" w:rsidRPr="00C25BA3" w:rsidRDefault="00C25BA3" w:rsidP="00C25BA3">
      <w:pPr>
        <w:pStyle w:val="ListParagraph"/>
        <w:rPr>
          <w:rFonts w:asciiTheme="minorHAnsi" w:hAnsiTheme="minorHAnsi" w:cstheme="minorHAnsi"/>
          <w:sz w:val="22"/>
          <w:szCs w:val="22"/>
        </w:rPr>
      </w:pPr>
    </w:p>
    <w:p w14:paraId="1FCE1216" w14:textId="40957310" w:rsidR="00A31F28" w:rsidRDefault="00A31F28" w:rsidP="00A31F28">
      <w:pPr>
        <w:pStyle w:val="ListParagraph"/>
        <w:numPr>
          <w:ilvl w:val="0"/>
          <w:numId w:val="28"/>
        </w:numPr>
        <w:rPr>
          <w:rFonts w:asciiTheme="minorHAnsi" w:hAnsiTheme="minorHAnsi" w:cstheme="minorHAnsi"/>
          <w:sz w:val="22"/>
          <w:szCs w:val="22"/>
        </w:rPr>
      </w:pPr>
      <w:r w:rsidRPr="00C25BA3">
        <w:rPr>
          <w:rFonts w:asciiTheme="minorHAnsi" w:hAnsiTheme="minorHAnsi" w:cstheme="minorHAnsi"/>
          <w:b/>
          <w:sz w:val="22"/>
          <w:szCs w:val="22"/>
        </w:rPr>
        <w:t>31 January 2019</w:t>
      </w:r>
      <w:r>
        <w:rPr>
          <w:rFonts w:asciiTheme="minorHAnsi" w:hAnsiTheme="minorHAnsi" w:cstheme="minorHAnsi"/>
          <w:sz w:val="22"/>
          <w:szCs w:val="22"/>
        </w:rPr>
        <w:t xml:space="preserve"> – Import of existing documents fully scoped, </w:t>
      </w:r>
      <w:r w:rsidR="00C25BA3">
        <w:rPr>
          <w:rFonts w:asciiTheme="minorHAnsi" w:hAnsiTheme="minorHAnsi" w:cstheme="minorHAnsi"/>
          <w:sz w:val="22"/>
          <w:szCs w:val="22"/>
        </w:rPr>
        <w:t>proof of concept completed in test</w:t>
      </w:r>
      <w:r>
        <w:rPr>
          <w:rFonts w:asciiTheme="minorHAnsi" w:hAnsiTheme="minorHAnsi" w:cstheme="minorHAnsi"/>
          <w:sz w:val="22"/>
          <w:szCs w:val="22"/>
        </w:rPr>
        <w:t xml:space="preserve"> and timetable in place</w:t>
      </w:r>
      <w:r w:rsidR="00C25BA3">
        <w:rPr>
          <w:rFonts w:asciiTheme="minorHAnsi" w:hAnsiTheme="minorHAnsi" w:cstheme="minorHAnsi"/>
          <w:sz w:val="22"/>
          <w:szCs w:val="22"/>
        </w:rPr>
        <w:t xml:space="preserve"> for live implementation.</w:t>
      </w:r>
    </w:p>
    <w:p w14:paraId="627E566E" w14:textId="77777777" w:rsidR="00C25BA3" w:rsidRPr="00C25BA3" w:rsidRDefault="00C25BA3" w:rsidP="00C25BA3">
      <w:pPr>
        <w:pStyle w:val="ListParagraph"/>
        <w:rPr>
          <w:rFonts w:asciiTheme="minorHAnsi" w:hAnsiTheme="minorHAnsi" w:cstheme="minorHAnsi"/>
          <w:sz w:val="22"/>
          <w:szCs w:val="22"/>
        </w:rPr>
      </w:pPr>
    </w:p>
    <w:p w14:paraId="3F98A1BF" w14:textId="129943FE" w:rsidR="00A31F28" w:rsidRDefault="00C25BA3" w:rsidP="00A31F28">
      <w:pPr>
        <w:pStyle w:val="ListParagraph"/>
        <w:numPr>
          <w:ilvl w:val="0"/>
          <w:numId w:val="28"/>
        </w:numPr>
        <w:rPr>
          <w:rFonts w:asciiTheme="minorHAnsi" w:hAnsiTheme="minorHAnsi" w:cstheme="minorHAnsi"/>
          <w:sz w:val="22"/>
          <w:szCs w:val="22"/>
        </w:rPr>
      </w:pPr>
      <w:r w:rsidRPr="00C25BA3">
        <w:rPr>
          <w:rFonts w:asciiTheme="minorHAnsi" w:hAnsiTheme="minorHAnsi" w:cstheme="minorHAnsi"/>
          <w:b/>
          <w:sz w:val="22"/>
          <w:szCs w:val="22"/>
        </w:rPr>
        <w:t>January 2019 through December 2019</w:t>
      </w:r>
      <w:r>
        <w:rPr>
          <w:rFonts w:asciiTheme="minorHAnsi" w:hAnsiTheme="minorHAnsi" w:cstheme="minorHAnsi"/>
          <w:sz w:val="22"/>
          <w:szCs w:val="22"/>
        </w:rPr>
        <w:t xml:space="preserve"> – EDM fully integrated with new planned developments as they become available.</w:t>
      </w:r>
    </w:p>
    <w:p w14:paraId="4CF1CB91" w14:textId="77777777" w:rsidR="00C25BA3" w:rsidRPr="00C25BA3" w:rsidRDefault="00C25BA3" w:rsidP="00C25BA3">
      <w:pPr>
        <w:pStyle w:val="ListParagraph"/>
        <w:rPr>
          <w:rFonts w:asciiTheme="minorHAnsi" w:hAnsiTheme="minorHAnsi" w:cstheme="minorHAnsi"/>
          <w:sz w:val="22"/>
          <w:szCs w:val="22"/>
        </w:rPr>
      </w:pPr>
    </w:p>
    <w:p w14:paraId="5D81E85D" w14:textId="44D70940" w:rsidR="00A31F28" w:rsidRDefault="00C25BA3" w:rsidP="00A31F28">
      <w:pPr>
        <w:pStyle w:val="ListParagraph"/>
        <w:numPr>
          <w:ilvl w:val="0"/>
          <w:numId w:val="28"/>
        </w:numPr>
        <w:rPr>
          <w:rFonts w:asciiTheme="minorHAnsi" w:hAnsiTheme="minorHAnsi" w:cstheme="minorHAnsi"/>
          <w:sz w:val="22"/>
          <w:szCs w:val="22"/>
        </w:rPr>
      </w:pPr>
      <w:r w:rsidRPr="00C25BA3">
        <w:rPr>
          <w:rFonts w:asciiTheme="minorHAnsi" w:hAnsiTheme="minorHAnsi" w:cstheme="minorHAnsi"/>
          <w:b/>
          <w:sz w:val="22"/>
          <w:szCs w:val="22"/>
        </w:rPr>
        <w:t>January 2020 – March 2020</w:t>
      </w:r>
      <w:r>
        <w:rPr>
          <w:rFonts w:asciiTheme="minorHAnsi" w:hAnsiTheme="minorHAnsi" w:cstheme="minorHAnsi"/>
          <w:sz w:val="22"/>
          <w:szCs w:val="22"/>
        </w:rPr>
        <w:t xml:space="preserve"> – Final import of documents and system fully deployed and in live use.</w:t>
      </w:r>
    </w:p>
    <w:p w14:paraId="71D835E0" w14:textId="77777777" w:rsidR="00C25BA3" w:rsidRPr="00C25BA3" w:rsidRDefault="00C25BA3" w:rsidP="00C25BA3">
      <w:pPr>
        <w:pStyle w:val="ListParagraph"/>
        <w:rPr>
          <w:rFonts w:asciiTheme="minorHAnsi" w:hAnsiTheme="minorHAnsi" w:cstheme="minorHAnsi"/>
          <w:sz w:val="22"/>
          <w:szCs w:val="22"/>
        </w:rPr>
      </w:pPr>
    </w:p>
    <w:p w14:paraId="6EF96D04" w14:textId="77777777" w:rsidR="00C25BA3" w:rsidRDefault="00C25BA3" w:rsidP="00C25BA3">
      <w:pPr>
        <w:pStyle w:val="ListParagraph"/>
        <w:rPr>
          <w:rFonts w:asciiTheme="minorHAnsi" w:hAnsiTheme="minorHAnsi" w:cstheme="minorHAnsi"/>
          <w:sz w:val="22"/>
          <w:szCs w:val="22"/>
        </w:rPr>
      </w:pPr>
    </w:p>
    <w:p w14:paraId="18DA313C" w14:textId="088AB8CA" w:rsidR="00C25BA3" w:rsidRPr="00BE4955" w:rsidRDefault="00C25BA3" w:rsidP="00A31F28">
      <w:pPr>
        <w:pStyle w:val="ListParagraph"/>
        <w:numPr>
          <w:ilvl w:val="0"/>
          <w:numId w:val="28"/>
        </w:numPr>
        <w:rPr>
          <w:rFonts w:asciiTheme="minorHAnsi" w:hAnsiTheme="minorHAnsi" w:cstheme="minorHAnsi"/>
          <w:sz w:val="22"/>
          <w:szCs w:val="22"/>
        </w:rPr>
      </w:pPr>
      <w:r w:rsidRPr="00C25BA3">
        <w:rPr>
          <w:rFonts w:asciiTheme="minorHAnsi" w:hAnsiTheme="minorHAnsi" w:cstheme="minorHAnsi"/>
          <w:b/>
          <w:sz w:val="22"/>
          <w:szCs w:val="22"/>
        </w:rPr>
        <w:t>April 2020</w:t>
      </w:r>
      <w:r>
        <w:rPr>
          <w:rFonts w:asciiTheme="minorHAnsi" w:hAnsiTheme="minorHAnsi" w:cstheme="minorHAnsi"/>
          <w:sz w:val="22"/>
          <w:szCs w:val="22"/>
        </w:rPr>
        <w:t xml:space="preserve"> – Implementation complete.</w:t>
      </w:r>
    </w:p>
    <w:p w14:paraId="07E04E84" w14:textId="77777777" w:rsidR="00183FC0" w:rsidRDefault="00183FC0" w:rsidP="00C81C36"/>
    <w:p w14:paraId="66F89B37" w14:textId="77777777" w:rsidR="00183FC0" w:rsidRPr="00EB48BD" w:rsidRDefault="00183FC0" w:rsidP="00C81C36"/>
    <w:sectPr w:rsidR="00183FC0" w:rsidRPr="00EB48BD" w:rsidSect="00CA2E82">
      <w:pgSz w:w="11906" w:h="16838"/>
      <w:pgMar w:top="1440" w:right="1077" w:bottom="1440" w:left="1077"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A7784" w14:textId="77777777" w:rsidR="00003E15" w:rsidRDefault="00003E15" w:rsidP="00102676">
      <w:r>
        <w:separator/>
      </w:r>
    </w:p>
  </w:endnote>
  <w:endnote w:type="continuationSeparator" w:id="0">
    <w:p w14:paraId="3F601AEF" w14:textId="77777777" w:rsidR="00003E15" w:rsidRDefault="00003E15" w:rsidP="00102676">
      <w:r>
        <w:continuationSeparator/>
      </w:r>
    </w:p>
  </w:endnote>
  <w:endnote w:type="continuationNotice" w:id="1">
    <w:p w14:paraId="09801B1E" w14:textId="77777777" w:rsidR="00003E15" w:rsidRDefault="00003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144891"/>
      <w:docPartObj>
        <w:docPartGallery w:val="Page Numbers (Bottom of Page)"/>
        <w:docPartUnique/>
      </w:docPartObj>
    </w:sdtPr>
    <w:sdtContent>
      <w:sdt>
        <w:sdtPr>
          <w:id w:val="1669822576"/>
          <w:docPartObj>
            <w:docPartGallery w:val="Page Numbers (Top of Page)"/>
            <w:docPartUnique/>
          </w:docPartObj>
        </w:sdtPr>
        <w:sdtContent>
          <w:p w14:paraId="61EA49EF" w14:textId="77777777" w:rsidR="00003E15" w:rsidRDefault="00003E1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E0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E07">
              <w:rPr>
                <w:b/>
                <w:bCs/>
                <w:noProof/>
              </w:rPr>
              <w:t>61</w:t>
            </w:r>
            <w:r>
              <w:rPr>
                <w:b/>
                <w:bCs/>
                <w:sz w:val="24"/>
                <w:szCs w:val="24"/>
              </w:rPr>
              <w:fldChar w:fldCharType="end"/>
            </w:r>
          </w:p>
        </w:sdtContent>
      </w:sdt>
    </w:sdtContent>
  </w:sdt>
  <w:p w14:paraId="61EA49F0" w14:textId="77777777" w:rsidR="00003E15" w:rsidRDefault="00003E15" w:rsidP="00934F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A49F2" w14:textId="77777777" w:rsidR="00003E15" w:rsidRPr="00AE384C" w:rsidRDefault="00003E15">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15D99" w14:textId="77777777" w:rsidR="00003E15" w:rsidRDefault="00003E15" w:rsidP="00102676">
      <w:r>
        <w:separator/>
      </w:r>
    </w:p>
  </w:footnote>
  <w:footnote w:type="continuationSeparator" w:id="0">
    <w:p w14:paraId="6367A1D4" w14:textId="77777777" w:rsidR="00003E15" w:rsidRDefault="00003E15" w:rsidP="00102676">
      <w:r>
        <w:continuationSeparator/>
      </w:r>
    </w:p>
  </w:footnote>
  <w:footnote w:type="continuationNotice" w:id="1">
    <w:p w14:paraId="30A0211E" w14:textId="77777777" w:rsidR="00003E15" w:rsidRDefault="00003E1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D363B"/>
    <w:multiLevelType w:val="hybridMultilevel"/>
    <w:tmpl w:val="7696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4237B"/>
    <w:multiLevelType w:val="multilevel"/>
    <w:tmpl w:val="F89C1D54"/>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color w:val="auto"/>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 w15:restartNumberingAfterBreak="0">
    <w:nsid w:val="035C062A"/>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81EBB"/>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E755E5"/>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52C55"/>
    <w:multiLevelType w:val="hybridMultilevel"/>
    <w:tmpl w:val="289A2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A4FCD"/>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E13330"/>
    <w:multiLevelType w:val="hybridMultilevel"/>
    <w:tmpl w:val="ED36D77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270357F9"/>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AF41600"/>
    <w:multiLevelType w:val="hybridMultilevel"/>
    <w:tmpl w:val="832EF46A"/>
    <w:lvl w:ilvl="0" w:tplc="C772E1BC">
      <w:start w:val="1"/>
      <w:numFmt w:val="decimal"/>
      <w:lvlText w:val="%1."/>
      <w:lvlJc w:val="left"/>
      <w:pPr>
        <w:ind w:left="1212"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1" w15:restartNumberingAfterBreak="0">
    <w:nsid w:val="34B94C90"/>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737F56"/>
    <w:multiLevelType w:val="hybridMultilevel"/>
    <w:tmpl w:val="716A9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B3A6AA9"/>
    <w:multiLevelType w:val="multilevel"/>
    <w:tmpl w:val="6D002CE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4065BCC"/>
    <w:multiLevelType w:val="hybridMultilevel"/>
    <w:tmpl w:val="9A0E83F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29091C"/>
    <w:multiLevelType w:val="multilevel"/>
    <w:tmpl w:val="F9282096"/>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6" w15:restartNumberingAfterBreak="0">
    <w:nsid w:val="48A937B6"/>
    <w:multiLevelType w:val="multilevel"/>
    <w:tmpl w:val="1B3074E8"/>
    <w:lvl w:ilvl="0">
      <w:start w:val="7"/>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A014105"/>
    <w:multiLevelType w:val="multilevel"/>
    <w:tmpl w:val="CCF66ECA"/>
    <w:lvl w:ilvl="0">
      <w:start w:val="1"/>
      <w:numFmt w:val="decimal"/>
      <w:lvlText w:val="%1.0"/>
      <w:lvlJc w:val="left"/>
      <w:pPr>
        <w:tabs>
          <w:tab w:val="num" w:pos="1855"/>
        </w:tabs>
        <w:ind w:left="1855" w:hanging="720"/>
      </w:pPr>
      <w:rPr>
        <w:rFonts w:cs="Times New Roman" w:hint="default"/>
      </w:rPr>
    </w:lvl>
    <w:lvl w:ilvl="1">
      <w:start w:val="1"/>
      <w:numFmt w:val="lowerRoman"/>
      <w:lvlText w:val="(%2)"/>
      <w:lvlJc w:val="left"/>
      <w:pPr>
        <w:tabs>
          <w:tab w:val="num" w:pos="1288"/>
        </w:tabs>
        <w:ind w:left="1288" w:hanging="720"/>
      </w:pPr>
      <w:rPr>
        <w:rFonts w:hint="default"/>
        <w:sz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8" w15:restartNumberingAfterBreak="0">
    <w:nsid w:val="4C8E2A5C"/>
    <w:multiLevelType w:val="multilevel"/>
    <w:tmpl w:val="F89C1D54"/>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color w:val="auto"/>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9" w15:restartNumberingAfterBreak="0">
    <w:nsid w:val="4D7421CA"/>
    <w:multiLevelType w:val="multilevel"/>
    <w:tmpl w:val="F89C1D54"/>
    <w:lvl w:ilvl="0">
      <w:start w:val="1"/>
      <w:numFmt w:val="decimal"/>
      <w:lvlText w:val="%1.0"/>
      <w:lvlJc w:val="left"/>
      <w:pPr>
        <w:tabs>
          <w:tab w:val="num" w:pos="1855"/>
        </w:tabs>
        <w:ind w:left="1855" w:hanging="720"/>
      </w:pPr>
      <w:rPr>
        <w:rFonts w:cs="Times New Roman" w:hint="default"/>
      </w:rPr>
    </w:lvl>
    <w:lvl w:ilvl="1">
      <w:start w:val="1"/>
      <w:numFmt w:val="decimal"/>
      <w:lvlText w:val="%1.%2"/>
      <w:lvlJc w:val="left"/>
      <w:pPr>
        <w:tabs>
          <w:tab w:val="num" w:pos="1288"/>
        </w:tabs>
        <w:ind w:left="1288" w:hanging="720"/>
      </w:pPr>
      <w:rPr>
        <w:rFonts w:cs="Times New Roman" w:hint="default"/>
        <w:b w:val="0"/>
        <w:color w:val="auto"/>
        <w:sz w:val="22"/>
      </w:rPr>
    </w:lvl>
    <w:lvl w:ilvl="2">
      <w:start w:val="1"/>
      <w:numFmt w:val="lowerRoman"/>
      <w:lvlText w:val="(%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0" w15:restartNumberingAfterBreak="0">
    <w:nsid w:val="4D962C74"/>
    <w:multiLevelType w:val="multilevel"/>
    <w:tmpl w:val="13D078F4"/>
    <w:lvl w:ilvl="0">
      <w:start w:val="4"/>
      <w:numFmt w:val="decimal"/>
      <w:lvlText w:val="%1"/>
      <w:lvlJc w:val="left"/>
      <w:pPr>
        <w:ind w:left="375" w:hanging="375"/>
      </w:pPr>
      <w:rPr>
        <w:rFonts w:hint="default"/>
      </w:rPr>
    </w:lvl>
    <w:lvl w:ilvl="1">
      <w:start w:val="1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683CF3"/>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7D32EB"/>
    <w:multiLevelType w:val="multilevel"/>
    <w:tmpl w:val="4B5203DE"/>
    <w:lvl w:ilvl="0">
      <w:start w:val="4"/>
      <w:numFmt w:val="decimal"/>
      <w:lvlText w:val="%1"/>
      <w:lvlJc w:val="left"/>
      <w:pPr>
        <w:ind w:left="375" w:hanging="375"/>
      </w:pPr>
      <w:rPr>
        <w:rFonts w:hint="default"/>
      </w:rPr>
    </w:lvl>
    <w:lvl w:ilvl="1">
      <w:start w:val="1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A57161"/>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08598E"/>
    <w:multiLevelType w:val="hybridMultilevel"/>
    <w:tmpl w:val="F43C59C2"/>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25"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6"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9860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1790D80"/>
    <w:multiLevelType w:val="hybridMultilevel"/>
    <w:tmpl w:val="9A4E526A"/>
    <w:lvl w:ilvl="0" w:tplc="C772E1B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739327C2"/>
    <w:multiLevelType w:val="hybridMultilevel"/>
    <w:tmpl w:val="25EAF6A0"/>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30" w15:restartNumberingAfterBreak="0">
    <w:nsid w:val="73E31D2F"/>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7AEA2AA8"/>
    <w:multiLevelType w:val="multilevel"/>
    <w:tmpl w:val="B9822C24"/>
    <w:lvl w:ilvl="0">
      <w:start w:val="1"/>
      <w:numFmt w:val="decimal"/>
      <w:lvlText w:val="%1."/>
      <w:lvlJc w:val="left"/>
      <w:pPr>
        <w:ind w:left="786"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3" w15:restartNumberingAfterBreak="0">
    <w:nsid w:val="7CD4164A"/>
    <w:multiLevelType w:val="hybridMultilevel"/>
    <w:tmpl w:val="2A382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D7C52AD"/>
    <w:multiLevelType w:val="hybridMultilevel"/>
    <w:tmpl w:val="FBEE6E06"/>
    <w:lvl w:ilvl="0" w:tplc="31DC2F32">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31"/>
  </w:num>
  <w:num w:numId="3">
    <w:abstractNumId w:val="9"/>
  </w:num>
  <w:num w:numId="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4"/>
  </w:num>
  <w:num w:numId="8">
    <w:abstractNumId w:val="17"/>
  </w:num>
  <w:num w:numId="9">
    <w:abstractNumId w:val="14"/>
  </w:num>
  <w:num w:numId="10">
    <w:abstractNumId w:val="26"/>
  </w:num>
  <w:num w:numId="11">
    <w:abstractNumId w:val="15"/>
  </w:num>
  <w:num w:numId="12">
    <w:abstractNumId w:val="24"/>
  </w:num>
  <w:num w:numId="13">
    <w:abstractNumId w:val="29"/>
  </w:num>
  <w:num w:numId="14">
    <w:abstractNumId w:val="32"/>
  </w:num>
  <w:num w:numId="15">
    <w:abstractNumId w:val="7"/>
  </w:num>
  <w:num w:numId="16">
    <w:abstractNumId w:val="3"/>
  </w:num>
  <w:num w:numId="17">
    <w:abstractNumId w:val="11"/>
  </w:num>
  <w:num w:numId="18">
    <w:abstractNumId w:val="23"/>
  </w:num>
  <w:num w:numId="19">
    <w:abstractNumId w:val="30"/>
  </w:num>
  <w:num w:numId="20">
    <w:abstractNumId w:val="8"/>
  </w:num>
  <w:num w:numId="21">
    <w:abstractNumId w:val="6"/>
  </w:num>
  <w:num w:numId="22">
    <w:abstractNumId w:val="34"/>
  </w:num>
  <w:num w:numId="23">
    <w:abstractNumId w:val="4"/>
  </w:num>
  <w:num w:numId="24">
    <w:abstractNumId w:val="2"/>
  </w:num>
  <w:num w:numId="25">
    <w:abstractNumId w:val="21"/>
  </w:num>
  <w:num w:numId="26">
    <w:abstractNumId w:val="28"/>
  </w:num>
  <w:num w:numId="27">
    <w:abstractNumId w:val="10"/>
  </w:num>
  <w:num w:numId="28">
    <w:abstractNumId w:val="0"/>
  </w:num>
  <w:num w:numId="29">
    <w:abstractNumId w:val="1"/>
  </w:num>
  <w:num w:numId="30">
    <w:abstractNumId w:val="19"/>
  </w:num>
  <w:num w:numId="31">
    <w:abstractNumId w:val="5"/>
  </w:num>
  <w:num w:numId="32">
    <w:abstractNumId w:val="22"/>
  </w:num>
  <w:num w:numId="33">
    <w:abstractNumId w:val="20"/>
  </w:num>
  <w:num w:numId="34">
    <w:abstractNumId w:val="16"/>
  </w:num>
  <w:num w:numId="35">
    <w:abstractNumId w:val="13"/>
  </w:num>
  <w:num w:numId="36">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6F"/>
    <w:rsid w:val="00001187"/>
    <w:rsid w:val="00002320"/>
    <w:rsid w:val="00003D7F"/>
    <w:rsid w:val="00003E15"/>
    <w:rsid w:val="0000718E"/>
    <w:rsid w:val="00007FFA"/>
    <w:rsid w:val="00011181"/>
    <w:rsid w:val="000120E4"/>
    <w:rsid w:val="00013175"/>
    <w:rsid w:val="000139B8"/>
    <w:rsid w:val="00013EB4"/>
    <w:rsid w:val="00022C5E"/>
    <w:rsid w:val="00023D76"/>
    <w:rsid w:val="00024DB6"/>
    <w:rsid w:val="0002669B"/>
    <w:rsid w:val="000309F1"/>
    <w:rsid w:val="0003163A"/>
    <w:rsid w:val="000351A8"/>
    <w:rsid w:val="00036D99"/>
    <w:rsid w:val="000401CC"/>
    <w:rsid w:val="00041C8F"/>
    <w:rsid w:val="000426E8"/>
    <w:rsid w:val="000522C6"/>
    <w:rsid w:val="000560CB"/>
    <w:rsid w:val="00060C61"/>
    <w:rsid w:val="00063AE7"/>
    <w:rsid w:val="000677F0"/>
    <w:rsid w:val="00074CBA"/>
    <w:rsid w:val="00084726"/>
    <w:rsid w:val="000859C1"/>
    <w:rsid w:val="00090F90"/>
    <w:rsid w:val="000964EE"/>
    <w:rsid w:val="000975CB"/>
    <w:rsid w:val="000A0D23"/>
    <w:rsid w:val="000A271D"/>
    <w:rsid w:val="000A35BB"/>
    <w:rsid w:val="000A7A7A"/>
    <w:rsid w:val="000B79F3"/>
    <w:rsid w:val="000C243F"/>
    <w:rsid w:val="000C3AD4"/>
    <w:rsid w:val="000C45BB"/>
    <w:rsid w:val="000C4DEA"/>
    <w:rsid w:val="000D61A2"/>
    <w:rsid w:val="000D7DAF"/>
    <w:rsid w:val="000E13F2"/>
    <w:rsid w:val="000E4265"/>
    <w:rsid w:val="000E6D28"/>
    <w:rsid w:val="000E6EE8"/>
    <w:rsid w:val="000F0925"/>
    <w:rsid w:val="000F0B38"/>
    <w:rsid w:val="000F0F37"/>
    <w:rsid w:val="000F2FCE"/>
    <w:rsid w:val="000F3710"/>
    <w:rsid w:val="000F4BFA"/>
    <w:rsid w:val="000F4D07"/>
    <w:rsid w:val="000F59F9"/>
    <w:rsid w:val="000F5D7F"/>
    <w:rsid w:val="001021B1"/>
    <w:rsid w:val="00102676"/>
    <w:rsid w:val="00103477"/>
    <w:rsid w:val="00104161"/>
    <w:rsid w:val="001063CC"/>
    <w:rsid w:val="001073F7"/>
    <w:rsid w:val="00107CA1"/>
    <w:rsid w:val="00114ACF"/>
    <w:rsid w:val="00114FFA"/>
    <w:rsid w:val="0011548F"/>
    <w:rsid w:val="0011618C"/>
    <w:rsid w:val="0012511F"/>
    <w:rsid w:val="00125E3C"/>
    <w:rsid w:val="00134CA1"/>
    <w:rsid w:val="00134D92"/>
    <w:rsid w:val="001417BD"/>
    <w:rsid w:val="00141A58"/>
    <w:rsid w:val="00141C8A"/>
    <w:rsid w:val="0014277A"/>
    <w:rsid w:val="001457F4"/>
    <w:rsid w:val="00146ADD"/>
    <w:rsid w:val="0015134C"/>
    <w:rsid w:val="00152E2F"/>
    <w:rsid w:val="00153242"/>
    <w:rsid w:val="00156823"/>
    <w:rsid w:val="00157D33"/>
    <w:rsid w:val="00162908"/>
    <w:rsid w:val="00165249"/>
    <w:rsid w:val="001724F5"/>
    <w:rsid w:val="00172594"/>
    <w:rsid w:val="001736C3"/>
    <w:rsid w:val="00180CC1"/>
    <w:rsid w:val="00181248"/>
    <w:rsid w:val="00181E05"/>
    <w:rsid w:val="001832E5"/>
    <w:rsid w:val="00183FC0"/>
    <w:rsid w:val="00187AA3"/>
    <w:rsid w:val="00196630"/>
    <w:rsid w:val="0019697F"/>
    <w:rsid w:val="0019733C"/>
    <w:rsid w:val="001A08E6"/>
    <w:rsid w:val="001A0C29"/>
    <w:rsid w:val="001A52AD"/>
    <w:rsid w:val="001A5397"/>
    <w:rsid w:val="001A78D9"/>
    <w:rsid w:val="001A7E57"/>
    <w:rsid w:val="001B53CF"/>
    <w:rsid w:val="001C0988"/>
    <w:rsid w:val="001C1174"/>
    <w:rsid w:val="001C5E4A"/>
    <w:rsid w:val="001D147B"/>
    <w:rsid w:val="001D3207"/>
    <w:rsid w:val="001E0267"/>
    <w:rsid w:val="001E2E57"/>
    <w:rsid w:val="001E6BE6"/>
    <w:rsid w:val="001E7CDB"/>
    <w:rsid w:val="001F1579"/>
    <w:rsid w:val="001F36DA"/>
    <w:rsid w:val="001F4BCC"/>
    <w:rsid w:val="001F7CB7"/>
    <w:rsid w:val="00200C37"/>
    <w:rsid w:val="002047FE"/>
    <w:rsid w:val="00204B2B"/>
    <w:rsid w:val="00205691"/>
    <w:rsid w:val="0021180E"/>
    <w:rsid w:val="002137F7"/>
    <w:rsid w:val="00215DE5"/>
    <w:rsid w:val="0022284E"/>
    <w:rsid w:val="00222DA1"/>
    <w:rsid w:val="0023308D"/>
    <w:rsid w:val="00234BD8"/>
    <w:rsid w:val="00242575"/>
    <w:rsid w:val="00244ABD"/>
    <w:rsid w:val="00254987"/>
    <w:rsid w:val="002558D2"/>
    <w:rsid w:val="00256D94"/>
    <w:rsid w:val="00257186"/>
    <w:rsid w:val="00261FA7"/>
    <w:rsid w:val="00262E6D"/>
    <w:rsid w:val="00262EA8"/>
    <w:rsid w:val="00264135"/>
    <w:rsid w:val="002646DF"/>
    <w:rsid w:val="002669EF"/>
    <w:rsid w:val="00273D42"/>
    <w:rsid w:val="002810AA"/>
    <w:rsid w:val="00282C9A"/>
    <w:rsid w:val="00282F71"/>
    <w:rsid w:val="00284D6D"/>
    <w:rsid w:val="00292A68"/>
    <w:rsid w:val="00294B17"/>
    <w:rsid w:val="002A5B9E"/>
    <w:rsid w:val="002A5E98"/>
    <w:rsid w:val="002B10B6"/>
    <w:rsid w:val="002B3B32"/>
    <w:rsid w:val="002B4C34"/>
    <w:rsid w:val="002C5573"/>
    <w:rsid w:val="002C5B51"/>
    <w:rsid w:val="002D1B02"/>
    <w:rsid w:val="002D1EB6"/>
    <w:rsid w:val="002D27C8"/>
    <w:rsid w:val="002D7588"/>
    <w:rsid w:val="002E07F0"/>
    <w:rsid w:val="002E0A56"/>
    <w:rsid w:val="002E7F30"/>
    <w:rsid w:val="00305956"/>
    <w:rsid w:val="003062A2"/>
    <w:rsid w:val="0030788A"/>
    <w:rsid w:val="00310AF2"/>
    <w:rsid w:val="003120C4"/>
    <w:rsid w:val="0031428D"/>
    <w:rsid w:val="00314D12"/>
    <w:rsid w:val="00314D8F"/>
    <w:rsid w:val="003153F3"/>
    <w:rsid w:val="00316153"/>
    <w:rsid w:val="00317829"/>
    <w:rsid w:val="00317986"/>
    <w:rsid w:val="00320EA9"/>
    <w:rsid w:val="00321A18"/>
    <w:rsid w:val="00321DA2"/>
    <w:rsid w:val="00330974"/>
    <w:rsid w:val="0033117E"/>
    <w:rsid w:val="00331C7D"/>
    <w:rsid w:val="00334F01"/>
    <w:rsid w:val="003407DB"/>
    <w:rsid w:val="00343B8C"/>
    <w:rsid w:val="00345416"/>
    <w:rsid w:val="003454C5"/>
    <w:rsid w:val="003468DA"/>
    <w:rsid w:val="0035354A"/>
    <w:rsid w:val="003567A3"/>
    <w:rsid w:val="00363578"/>
    <w:rsid w:val="00363D93"/>
    <w:rsid w:val="003673A4"/>
    <w:rsid w:val="00367B77"/>
    <w:rsid w:val="0037478A"/>
    <w:rsid w:val="00387183"/>
    <w:rsid w:val="00387B04"/>
    <w:rsid w:val="00394632"/>
    <w:rsid w:val="00396F8A"/>
    <w:rsid w:val="003A2B8D"/>
    <w:rsid w:val="003A55E3"/>
    <w:rsid w:val="003A62BD"/>
    <w:rsid w:val="003B25F4"/>
    <w:rsid w:val="003B493F"/>
    <w:rsid w:val="003B4B34"/>
    <w:rsid w:val="003B7F8A"/>
    <w:rsid w:val="003C1981"/>
    <w:rsid w:val="003C1AAD"/>
    <w:rsid w:val="003C1DFF"/>
    <w:rsid w:val="003C2350"/>
    <w:rsid w:val="003C4A3E"/>
    <w:rsid w:val="003C5141"/>
    <w:rsid w:val="003C5485"/>
    <w:rsid w:val="003C666D"/>
    <w:rsid w:val="003D6EED"/>
    <w:rsid w:val="003D73E1"/>
    <w:rsid w:val="003E375A"/>
    <w:rsid w:val="003E4279"/>
    <w:rsid w:val="003E5179"/>
    <w:rsid w:val="003E69B5"/>
    <w:rsid w:val="003F2F54"/>
    <w:rsid w:val="004045C8"/>
    <w:rsid w:val="0041151E"/>
    <w:rsid w:val="00412A17"/>
    <w:rsid w:val="00415B7B"/>
    <w:rsid w:val="00416041"/>
    <w:rsid w:val="0042739A"/>
    <w:rsid w:val="004419EC"/>
    <w:rsid w:val="00443C60"/>
    <w:rsid w:val="00446DA3"/>
    <w:rsid w:val="00447B79"/>
    <w:rsid w:val="0045353F"/>
    <w:rsid w:val="0045660B"/>
    <w:rsid w:val="004622CD"/>
    <w:rsid w:val="00464634"/>
    <w:rsid w:val="004674D8"/>
    <w:rsid w:val="00467B36"/>
    <w:rsid w:val="00476B00"/>
    <w:rsid w:val="004804A4"/>
    <w:rsid w:val="00480C71"/>
    <w:rsid w:val="004811FA"/>
    <w:rsid w:val="00484A8A"/>
    <w:rsid w:val="004853EE"/>
    <w:rsid w:val="004868FB"/>
    <w:rsid w:val="00492000"/>
    <w:rsid w:val="00492728"/>
    <w:rsid w:val="004938EF"/>
    <w:rsid w:val="00493B32"/>
    <w:rsid w:val="00494C22"/>
    <w:rsid w:val="004A2AF9"/>
    <w:rsid w:val="004A7662"/>
    <w:rsid w:val="004A7B57"/>
    <w:rsid w:val="004A7CCA"/>
    <w:rsid w:val="004B1BE9"/>
    <w:rsid w:val="004B4515"/>
    <w:rsid w:val="004C3511"/>
    <w:rsid w:val="004C4D0C"/>
    <w:rsid w:val="004D0FA8"/>
    <w:rsid w:val="004D4AEF"/>
    <w:rsid w:val="004E0585"/>
    <w:rsid w:val="004E06BF"/>
    <w:rsid w:val="004E2CEA"/>
    <w:rsid w:val="004E3796"/>
    <w:rsid w:val="004F102B"/>
    <w:rsid w:val="004F1BDA"/>
    <w:rsid w:val="004F494B"/>
    <w:rsid w:val="004F63E5"/>
    <w:rsid w:val="004F7998"/>
    <w:rsid w:val="00510535"/>
    <w:rsid w:val="005212AE"/>
    <w:rsid w:val="00523EA4"/>
    <w:rsid w:val="00567103"/>
    <w:rsid w:val="005710CA"/>
    <w:rsid w:val="00571BDD"/>
    <w:rsid w:val="00574108"/>
    <w:rsid w:val="00574596"/>
    <w:rsid w:val="005827A6"/>
    <w:rsid w:val="00582BA2"/>
    <w:rsid w:val="005831FE"/>
    <w:rsid w:val="00596D06"/>
    <w:rsid w:val="005971C1"/>
    <w:rsid w:val="005A0289"/>
    <w:rsid w:val="005A25BE"/>
    <w:rsid w:val="005A2772"/>
    <w:rsid w:val="005A72F2"/>
    <w:rsid w:val="005A7B2D"/>
    <w:rsid w:val="005B737D"/>
    <w:rsid w:val="005C76CB"/>
    <w:rsid w:val="005D0197"/>
    <w:rsid w:val="005D4344"/>
    <w:rsid w:val="005D53D4"/>
    <w:rsid w:val="005D5880"/>
    <w:rsid w:val="005E1905"/>
    <w:rsid w:val="005E2B0C"/>
    <w:rsid w:val="005E4E59"/>
    <w:rsid w:val="005E725F"/>
    <w:rsid w:val="005E7405"/>
    <w:rsid w:val="005E7CA5"/>
    <w:rsid w:val="005F0A99"/>
    <w:rsid w:val="005F5406"/>
    <w:rsid w:val="00601998"/>
    <w:rsid w:val="00607156"/>
    <w:rsid w:val="00610A59"/>
    <w:rsid w:val="00611FAD"/>
    <w:rsid w:val="0061582E"/>
    <w:rsid w:val="00622FAE"/>
    <w:rsid w:val="006244F0"/>
    <w:rsid w:val="00625F89"/>
    <w:rsid w:val="00632E1F"/>
    <w:rsid w:val="0063385D"/>
    <w:rsid w:val="0063722B"/>
    <w:rsid w:val="00644A7E"/>
    <w:rsid w:val="006552F6"/>
    <w:rsid w:val="00656047"/>
    <w:rsid w:val="0065704C"/>
    <w:rsid w:val="00662BE8"/>
    <w:rsid w:val="006637AE"/>
    <w:rsid w:val="00667989"/>
    <w:rsid w:val="00670A59"/>
    <w:rsid w:val="00674764"/>
    <w:rsid w:val="00684E89"/>
    <w:rsid w:val="0069039B"/>
    <w:rsid w:val="00690832"/>
    <w:rsid w:val="00692373"/>
    <w:rsid w:val="00692C69"/>
    <w:rsid w:val="0069544A"/>
    <w:rsid w:val="00696A83"/>
    <w:rsid w:val="006A52FF"/>
    <w:rsid w:val="006A593F"/>
    <w:rsid w:val="006B414E"/>
    <w:rsid w:val="006B63F5"/>
    <w:rsid w:val="006C27DF"/>
    <w:rsid w:val="006C734B"/>
    <w:rsid w:val="006D4755"/>
    <w:rsid w:val="006D5F38"/>
    <w:rsid w:val="006E251F"/>
    <w:rsid w:val="006E4871"/>
    <w:rsid w:val="006F5473"/>
    <w:rsid w:val="007006F1"/>
    <w:rsid w:val="00701B1F"/>
    <w:rsid w:val="00703B90"/>
    <w:rsid w:val="00704916"/>
    <w:rsid w:val="00707AB1"/>
    <w:rsid w:val="00711177"/>
    <w:rsid w:val="0072039F"/>
    <w:rsid w:val="00720C61"/>
    <w:rsid w:val="00723095"/>
    <w:rsid w:val="00725627"/>
    <w:rsid w:val="00731213"/>
    <w:rsid w:val="00733A78"/>
    <w:rsid w:val="00734781"/>
    <w:rsid w:val="00743DC7"/>
    <w:rsid w:val="00746972"/>
    <w:rsid w:val="00752EC8"/>
    <w:rsid w:val="007541BE"/>
    <w:rsid w:val="00756221"/>
    <w:rsid w:val="0076079F"/>
    <w:rsid w:val="00770206"/>
    <w:rsid w:val="007722D6"/>
    <w:rsid w:val="007763BD"/>
    <w:rsid w:val="007864FE"/>
    <w:rsid w:val="007922EE"/>
    <w:rsid w:val="00792E29"/>
    <w:rsid w:val="007A4A2C"/>
    <w:rsid w:val="007A517B"/>
    <w:rsid w:val="007A57F4"/>
    <w:rsid w:val="007A6733"/>
    <w:rsid w:val="007B68E1"/>
    <w:rsid w:val="007C114B"/>
    <w:rsid w:val="007C713A"/>
    <w:rsid w:val="007C7F9A"/>
    <w:rsid w:val="007D14DC"/>
    <w:rsid w:val="007D2B0A"/>
    <w:rsid w:val="007E08B3"/>
    <w:rsid w:val="007E5C7C"/>
    <w:rsid w:val="007E6E07"/>
    <w:rsid w:val="007F10E0"/>
    <w:rsid w:val="007F43A1"/>
    <w:rsid w:val="00806E65"/>
    <w:rsid w:val="00813F18"/>
    <w:rsid w:val="0081610C"/>
    <w:rsid w:val="008168CA"/>
    <w:rsid w:val="008206DB"/>
    <w:rsid w:val="008340B0"/>
    <w:rsid w:val="00834464"/>
    <w:rsid w:val="00836742"/>
    <w:rsid w:val="008376B5"/>
    <w:rsid w:val="008423C6"/>
    <w:rsid w:val="008453A4"/>
    <w:rsid w:val="00850947"/>
    <w:rsid w:val="00852A5D"/>
    <w:rsid w:val="0085533F"/>
    <w:rsid w:val="0085614B"/>
    <w:rsid w:val="00860098"/>
    <w:rsid w:val="00861452"/>
    <w:rsid w:val="00862D41"/>
    <w:rsid w:val="00864651"/>
    <w:rsid w:val="008669D4"/>
    <w:rsid w:val="008709B3"/>
    <w:rsid w:val="008765F9"/>
    <w:rsid w:val="008804ED"/>
    <w:rsid w:val="008808F1"/>
    <w:rsid w:val="00885173"/>
    <w:rsid w:val="008857EB"/>
    <w:rsid w:val="0088619B"/>
    <w:rsid w:val="00890311"/>
    <w:rsid w:val="0089463A"/>
    <w:rsid w:val="00895834"/>
    <w:rsid w:val="008A0A7C"/>
    <w:rsid w:val="008A39C8"/>
    <w:rsid w:val="008A6E28"/>
    <w:rsid w:val="008B4051"/>
    <w:rsid w:val="008B5F1C"/>
    <w:rsid w:val="008C1F84"/>
    <w:rsid w:val="008C6371"/>
    <w:rsid w:val="008D43CD"/>
    <w:rsid w:val="008D6875"/>
    <w:rsid w:val="008D7972"/>
    <w:rsid w:val="008E2CA6"/>
    <w:rsid w:val="008E49C9"/>
    <w:rsid w:val="008E68E4"/>
    <w:rsid w:val="008F164C"/>
    <w:rsid w:val="008F1758"/>
    <w:rsid w:val="008F3187"/>
    <w:rsid w:val="008F62FF"/>
    <w:rsid w:val="009145F3"/>
    <w:rsid w:val="00920583"/>
    <w:rsid w:val="00922434"/>
    <w:rsid w:val="00922F68"/>
    <w:rsid w:val="0093234B"/>
    <w:rsid w:val="009334FD"/>
    <w:rsid w:val="00934F91"/>
    <w:rsid w:val="00936AE5"/>
    <w:rsid w:val="00942E65"/>
    <w:rsid w:val="0094350D"/>
    <w:rsid w:val="00947980"/>
    <w:rsid w:val="00956B62"/>
    <w:rsid w:val="009571E4"/>
    <w:rsid w:val="00960799"/>
    <w:rsid w:val="00960C2E"/>
    <w:rsid w:val="00962704"/>
    <w:rsid w:val="00963F28"/>
    <w:rsid w:val="00966EF3"/>
    <w:rsid w:val="00973988"/>
    <w:rsid w:val="00975763"/>
    <w:rsid w:val="00980403"/>
    <w:rsid w:val="0098727B"/>
    <w:rsid w:val="009965C1"/>
    <w:rsid w:val="009A3831"/>
    <w:rsid w:val="009A5967"/>
    <w:rsid w:val="009A5B3D"/>
    <w:rsid w:val="009A782A"/>
    <w:rsid w:val="009B16E6"/>
    <w:rsid w:val="009B17EE"/>
    <w:rsid w:val="009B7FD9"/>
    <w:rsid w:val="009C082C"/>
    <w:rsid w:val="009C2AC9"/>
    <w:rsid w:val="009C4124"/>
    <w:rsid w:val="009C4549"/>
    <w:rsid w:val="009D1F53"/>
    <w:rsid w:val="009D38D7"/>
    <w:rsid w:val="009D3B48"/>
    <w:rsid w:val="009D46BF"/>
    <w:rsid w:val="009D5BD6"/>
    <w:rsid w:val="009D5C43"/>
    <w:rsid w:val="009E1B67"/>
    <w:rsid w:val="009E1F59"/>
    <w:rsid w:val="009F3778"/>
    <w:rsid w:val="009F4445"/>
    <w:rsid w:val="009F7206"/>
    <w:rsid w:val="00A010A7"/>
    <w:rsid w:val="00A02E35"/>
    <w:rsid w:val="00A0656D"/>
    <w:rsid w:val="00A07DCE"/>
    <w:rsid w:val="00A10209"/>
    <w:rsid w:val="00A20E6F"/>
    <w:rsid w:val="00A26DC1"/>
    <w:rsid w:val="00A27EBF"/>
    <w:rsid w:val="00A31F28"/>
    <w:rsid w:val="00A43E6F"/>
    <w:rsid w:val="00A44B15"/>
    <w:rsid w:val="00A44D52"/>
    <w:rsid w:val="00A46770"/>
    <w:rsid w:val="00A50219"/>
    <w:rsid w:val="00A53E5E"/>
    <w:rsid w:val="00A5616A"/>
    <w:rsid w:val="00A61905"/>
    <w:rsid w:val="00A62707"/>
    <w:rsid w:val="00A62CFF"/>
    <w:rsid w:val="00A64E96"/>
    <w:rsid w:val="00A7463B"/>
    <w:rsid w:val="00A8032C"/>
    <w:rsid w:val="00A80F64"/>
    <w:rsid w:val="00A86753"/>
    <w:rsid w:val="00AB3297"/>
    <w:rsid w:val="00AB32AF"/>
    <w:rsid w:val="00AB3BCD"/>
    <w:rsid w:val="00AB5BD8"/>
    <w:rsid w:val="00AB613B"/>
    <w:rsid w:val="00AB7732"/>
    <w:rsid w:val="00AC310B"/>
    <w:rsid w:val="00AC34A6"/>
    <w:rsid w:val="00AD6A8E"/>
    <w:rsid w:val="00AD7667"/>
    <w:rsid w:val="00B01153"/>
    <w:rsid w:val="00B03514"/>
    <w:rsid w:val="00B04C1B"/>
    <w:rsid w:val="00B0531C"/>
    <w:rsid w:val="00B05E56"/>
    <w:rsid w:val="00B06C98"/>
    <w:rsid w:val="00B12B05"/>
    <w:rsid w:val="00B16F2A"/>
    <w:rsid w:val="00B20CAD"/>
    <w:rsid w:val="00B2269C"/>
    <w:rsid w:val="00B435F7"/>
    <w:rsid w:val="00B43DC9"/>
    <w:rsid w:val="00B444D8"/>
    <w:rsid w:val="00B45D45"/>
    <w:rsid w:val="00B52B83"/>
    <w:rsid w:val="00B550FE"/>
    <w:rsid w:val="00B55380"/>
    <w:rsid w:val="00B57CB7"/>
    <w:rsid w:val="00B63027"/>
    <w:rsid w:val="00B66965"/>
    <w:rsid w:val="00B67DF6"/>
    <w:rsid w:val="00B71750"/>
    <w:rsid w:val="00B87FE0"/>
    <w:rsid w:val="00B90344"/>
    <w:rsid w:val="00B903CB"/>
    <w:rsid w:val="00B90E41"/>
    <w:rsid w:val="00B92735"/>
    <w:rsid w:val="00B9444A"/>
    <w:rsid w:val="00B96F37"/>
    <w:rsid w:val="00B97233"/>
    <w:rsid w:val="00BA09D5"/>
    <w:rsid w:val="00BA22F9"/>
    <w:rsid w:val="00BA58C3"/>
    <w:rsid w:val="00BB0979"/>
    <w:rsid w:val="00BB2CC1"/>
    <w:rsid w:val="00BB37A4"/>
    <w:rsid w:val="00BB64F2"/>
    <w:rsid w:val="00BC0BD1"/>
    <w:rsid w:val="00BC4655"/>
    <w:rsid w:val="00BD5561"/>
    <w:rsid w:val="00BD60D4"/>
    <w:rsid w:val="00BD76CE"/>
    <w:rsid w:val="00BE2E56"/>
    <w:rsid w:val="00BE3588"/>
    <w:rsid w:val="00BE364A"/>
    <w:rsid w:val="00BE4700"/>
    <w:rsid w:val="00BE4955"/>
    <w:rsid w:val="00BE5EC9"/>
    <w:rsid w:val="00BF2710"/>
    <w:rsid w:val="00BF3249"/>
    <w:rsid w:val="00BF50BE"/>
    <w:rsid w:val="00BF6652"/>
    <w:rsid w:val="00BF7188"/>
    <w:rsid w:val="00BF75F1"/>
    <w:rsid w:val="00C03044"/>
    <w:rsid w:val="00C03D54"/>
    <w:rsid w:val="00C0586B"/>
    <w:rsid w:val="00C1185A"/>
    <w:rsid w:val="00C12255"/>
    <w:rsid w:val="00C17CFF"/>
    <w:rsid w:val="00C20BD3"/>
    <w:rsid w:val="00C216AC"/>
    <w:rsid w:val="00C2484B"/>
    <w:rsid w:val="00C25BA3"/>
    <w:rsid w:val="00C25D2F"/>
    <w:rsid w:val="00C30513"/>
    <w:rsid w:val="00C36191"/>
    <w:rsid w:val="00C412FD"/>
    <w:rsid w:val="00C451EE"/>
    <w:rsid w:val="00C476D8"/>
    <w:rsid w:val="00C5024C"/>
    <w:rsid w:val="00C53261"/>
    <w:rsid w:val="00C54557"/>
    <w:rsid w:val="00C57F5F"/>
    <w:rsid w:val="00C667DB"/>
    <w:rsid w:val="00C70295"/>
    <w:rsid w:val="00C71A1C"/>
    <w:rsid w:val="00C813BA"/>
    <w:rsid w:val="00C81C36"/>
    <w:rsid w:val="00C83C39"/>
    <w:rsid w:val="00C83D53"/>
    <w:rsid w:val="00C86877"/>
    <w:rsid w:val="00C948D2"/>
    <w:rsid w:val="00C94B65"/>
    <w:rsid w:val="00CA2E82"/>
    <w:rsid w:val="00CA48F7"/>
    <w:rsid w:val="00CA5049"/>
    <w:rsid w:val="00CA5AB5"/>
    <w:rsid w:val="00CA608F"/>
    <w:rsid w:val="00CA65C4"/>
    <w:rsid w:val="00CA6A21"/>
    <w:rsid w:val="00CB17A8"/>
    <w:rsid w:val="00CB7E92"/>
    <w:rsid w:val="00CD1669"/>
    <w:rsid w:val="00CE095C"/>
    <w:rsid w:val="00CE2664"/>
    <w:rsid w:val="00CE6A14"/>
    <w:rsid w:val="00CF0715"/>
    <w:rsid w:val="00CF108F"/>
    <w:rsid w:val="00CF4FEF"/>
    <w:rsid w:val="00CF55C3"/>
    <w:rsid w:val="00D024B9"/>
    <w:rsid w:val="00D02CE8"/>
    <w:rsid w:val="00D075D2"/>
    <w:rsid w:val="00D121CA"/>
    <w:rsid w:val="00D13D07"/>
    <w:rsid w:val="00D147B8"/>
    <w:rsid w:val="00D21FAE"/>
    <w:rsid w:val="00D22CCC"/>
    <w:rsid w:val="00D243F9"/>
    <w:rsid w:val="00D264DF"/>
    <w:rsid w:val="00D31DBD"/>
    <w:rsid w:val="00D421DE"/>
    <w:rsid w:val="00D425BE"/>
    <w:rsid w:val="00D44FAB"/>
    <w:rsid w:val="00D509C1"/>
    <w:rsid w:val="00D53D80"/>
    <w:rsid w:val="00D61959"/>
    <w:rsid w:val="00D65335"/>
    <w:rsid w:val="00D727A0"/>
    <w:rsid w:val="00D81649"/>
    <w:rsid w:val="00D83C5A"/>
    <w:rsid w:val="00D84595"/>
    <w:rsid w:val="00D9000B"/>
    <w:rsid w:val="00D9141D"/>
    <w:rsid w:val="00D91C1E"/>
    <w:rsid w:val="00D9330E"/>
    <w:rsid w:val="00D954FD"/>
    <w:rsid w:val="00D95C53"/>
    <w:rsid w:val="00DA0145"/>
    <w:rsid w:val="00DA0760"/>
    <w:rsid w:val="00DA12E9"/>
    <w:rsid w:val="00DA29B8"/>
    <w:rsid w:val="00DA2E86"/>
    <w:rsid w:val="00DA2EE7"/>
    <w:rsid w:val="00DA34FC"/>
    <w:rsid w:val="00DB0E54"/>
    <w:rsid w:val="00DB2D8E"/>
    <w:rsid w:val="00DB759C"/>
    <w:rsid w:val="00DC3397"/>
    <w:rsid w:val="00DC52FB"/>
    <w:rsid w:val="00DD0B95"/>
    <w:rsid w:val="00DD25FD"/>
    <w:rsid w:val="00DD3F6A"/>
    <w:rsid w:val="00DD6FE5"/>
    <w:rsid w:val="00DE1E38"/>
    <w:rsid w:val="00DE5C56"/>
    <w:rsid w:val="00DE6089"/>
    <w:rsid w:val="00DE6738"/>
    <w:rsid w:val="00DF26BB"/>
    <w:rsid w:val="00DF5E12"/>
    <w:rsid w:val="00E00573"/>
    <w:rsid w:val="00E03042"/>
    <w:rsid w:val="00E05529"/>
    <w:rsid w:val="00E068E5"/>
    <w:rsid w:val="00E12318"/>
    <w:rsid w:val="00E12947"/>
    <w:rsid w:val="00E13A9E"/>
    <w:rsid w:val="00E1412D"/>
    <w:rsid w:val="00E14D32"/>
    <w:rsid w:val="00E15D0E"/>
    <w:rsid w:val="00E17C17"/>
    <w:rsid w:val="00E213F6"/>
    <w:rsid w:val="00E23E81"/>
    <w:rsid w:val="00E31416"/>
    <w:rsid w:val="00E34621"/>
    <w:rsid w:val="00E37477"/>
    <w:rsid w:val="00E42494"/>
    <w:rsid w:val="00E42C48"/>
    <w:rsid w:val="00E463C0"/>
    <w:rsid w:val="00E47010"/>
    <w:rsid w:val="00E51081"/>
    <w:rsid w:val="00E5260B"/>
    <w:rsid w:val="00E539C0"/>
    <w:rsid w:val="00E553A8"/>
    <w:rsid w:val="00E55B5B"/>
    <w:rsid w:val="00E57D17"/>
    <w:rsid w:val="00E63B1E"/>
    <w:rsid w:val="00E67A96"/>
    <w:rsid w:val="00E77E9C"/>
    <w:rsid w:val="00E8341B"/>
    <w:rsid w:val="00E8415B"/>
    <w:rsid w:val="00E848C7"/>
    <w:rsid w:val="00E8763C"/>
    <w:rsid w:val="00E87BE4"/>
    <w:rsid w:val="00E944AD"/>
    <w:rsid w:val="00E94655"/>
    <w:rsid w:val="00EA0967"/>
    <w:rsid w:val="00EA276B"/>
    <w:rsid w:val="00EA6642"/>
    <w:rsid w:val="00EB12ED"/>
    <w:rsid w:val="00EB3F59"/>
    <w:rsid w:val="00EB48BD"/>
    <w:rsid w:val="00EB577C"/>
    <w:rsid w:val="00EB6550"/>
    <w:rsid w:val="00EB6A22"/>
    <w:rsid w:val="00EB7427"/>
    <w:rsid w:val="00EC4DAB"/>
    <w:rsid w:val="00EC557B"/>
    <w:rsid w:val="00EC703C"/>
    <w:rsid w:val="00EC77ED"/>
    <w:rsid w:val="00ED16C0"/>
    <w:rsid w:val="00ED72B6"/>
    <w:rsid w:val="00EF1FD0"/>
    <w:rsid w:val="00EF3118"/>
    <w:rsid w:val="00EF584E"/>
    <w:rsid w:val="00F008E1"/>
    <w:rsid w:val="00F110DF"/>
    <w:rsid w:val="00F12844"/>
    <w:rsid w:val="00F23852"/>
    <w:rsid w:val="00F25F42"/>
    <w:rsid w:val="00F27D6D"/>
    <w:rsid w:val="00F30070"/>
    <w:rsid w:val="00F31F1C"/>
    <w:rsid w:val="00F478BE"/>
    <w:rsid w:val="00F5621B"/>
    <w:rsid w:val="00F5633D"/>
    <w:rsid w:val="00F5644A"/>
    <w:rsid w:val="00F660B0"/>
    <w:rsid w:val="00F66669"/>
    <w:rsid w:val="00F675BD"/>
    <w:rsid w:val="00F717F9"/>
    <w:rsid w:val="00F81348"/>
    <w:rsid w:val="00F822F9"/>
    <w:rsid w:val="00F8642B"/>
    <w:rsid w:val="00F86F93"/>
    <w:rsid w:val="00F96383"/>
    <w:rsid w:val="00FA0E45"/>
    <w:rsid w:val="00FA1224"/>
    <w:rsid w:val="00FA4839"/>
    <w:rsid w:val="00FB13C1"/>
    <w:rsid w:val="00FB29BA"/>
    <w:rsid w:val="00FC52B2"/>
    <w:rsid w:val="00FC534A"/>
    <w:rsid w:val="00FC5F9F"/>
    <w:rsid w:val="00FD224E"/>
    <w:rsid w:val="00FD460C"/>
    <w:rsid w:val="00FD5757"/>
    <w:rsid w:val="00FD7DBC"/>
    <w:rsid w:val="00FE00AD"/>
    <w:rsid w:val="00FE360B"/>
    <w:rsid w:val="00FF0512"/>
    <w:rsid w:val="00FF0D65"/>
    <w:rsid w:val="00FF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1EA42A1"/>
  <w15:docId w15:val="{4F4D491C-B6D4-40BD-83C5-81719FF5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76B"/>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semiHidden/>
    <w:unhideWhenUsed/>
    <w:qFormat/>
    <w:rsid w:val="00331C7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45353F"/>
    <w:pPr>
      <w:tabs>
        <w:tab w:val="left" w:pos="709"/>
        <w:tab w:val="right" w:leader="dot" w:pos="9639"/>
      </w:tabs>
      <w:ind w:left="709" w:hanging="709"/>
    </w:p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2"/>
      </w:numPr>
    </w:pPr>
  </w:style>
  <w:style w:type="character" w:customStyle="1" w:styleId="st1">
    <w:name w:val="st1"/>
    <w:basedOn w:val="DefaultParagraphFont"/>
    <w:rsid w:val="007C713A"/>
  </w:style>
  <w:style w:type="table" w:styleId="TableGrid">
    <w:name w:val="Table Grid"/>
    <w:basedOn w:val="TableNormal"/>
    <w:uiPriority w:val="39"/>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semiHidden/>
    <w:unhideWhenUsed/>
    <w:rsid w:val="00134CA1"/>
    <w:rPr>
      <w:sz w:val="20"/>
      <w:szCs w:val="20"/>
    </w:rPr>
  </w:style>
  <w:style w:type="character" w:customStyle="1" w:styleId="CommentTextChar">
    <w:name w:val="Comment Text Char"/>
    <w:basedOn w:val="DefaultParagraphFont"/>
    <w:link w:val="CommentText"/>
    <w:uiPriority w:val="99"/>
    <w:semiHidden/>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Heading2Char">
    <w:name w:val="Heading 2 Char"/>
    <w:basedOn w:val="DefaultParagraphFont"/>
    <w:link w:val="Heading2"/>
    <w:uiPriority w:val="9"/>
    <w:semiHidden/>
    <w:rsid w:val="00331C7D"/>
    <w:rPr>
      <w:rFonts w:asciiTheme="majorHAnsi" w:eastAsiaTheme="majorEastAsia" w:hAnsiTheme="majorHAnsi" w:cstheme="majorBidi"/>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855075499">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E264960CA37B4FBC01EBF485212B88" ma:contentTypeVersion="4" ma:contentTypeDescription="Create a new document." ma:contentTypeScope="" ma:versionID="94b7bbbf3b0680612f3b926bf73dad19">
  <xsd:schema xmlns:xsd="http://www.w3.org/2001/XMLSchema" xmlns:xs="http://www.w3.org/2001/XMLSchema" xmlns:p="http://schemas.microsoft.com/office/2006/metadata/properties" xmlns:ns2="a44089a3-022f-4a7d-b97b-1ec5d3d4a85c" targetNamespace="http://schemas.microsoft.com/office/2006/metadata/properties" ma:root="true" ma:fieldsID="05d582c5d4f56b9b5e00174978ce0e4b" ns2:_="">
    <xsd:import namespace="a44089a3-022f-4a7d-b97b-1ec5d3d4a85c"/>
    <xsd:element name="properties">
      <xsd:complexType>
        <xsd:sequence>
          <xsd:element name="documentManagement">
            <xsd:complexType>
              <xsd:all>
                <xsd:element ref="ns2:Project"/>
                <xsd:element ref="ns2:Category" minOccurs="0"/>
                <xsd:element ref="ns2: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089a3-022f-4a7d-b97b-1ec5d3d4a85c" elementFormDefault="qualified">
    <xsd:import namespace="http://schemas.microsoft.com/office/2006/documentManagement/types"/>
    <xsd:import namespace="http://schemas.microsoft.com/office/infopath/2007/PartnerControls"/>
    <xsd:element name="Project" ma:index="2" ma:displayName="Project" ma:format="Dropdown" ma:internalName="Project">
      <xsd:simpleType>
        <xsd:restriction base="dms:Choice">
          <xsd:enumeration value="All"/>
          <xsd:enumeration value="EDM"/>
          <xsd:enumeration value="Contacts Database"/>
          <xsd:enumeration value="Application Architecture"/>
          <xsd:enumeration value="CRM"/>
          <xsd:enumeration value="Communications Engine"/>
          <xsd:enumeration value="Case Management"/>
          <xsd:enumeration value="W2 Migration Plan"/>
          <xsd:enumeration value="Payments and Charging"/>
          <xsd:enumeration value="Asset Management"/>
          <xsd:enumeration value="My Account"/>
          <xsd:enumeration value="Origin Update"/>
          <xsd:enumeration value="Inspections App"/>
        </xsd:restriction>
      </xsd:simpleType>
    </xsd:element>
    <xsd:element name="Category" ma:index="3" nillable="true" ma:displayName="Document Type" ma:format="Dropdown" ma:internalName="Category">
      <xsd:simpleType>
        <xsd:restriction base="dms:Choice">
          <xsd:enumeration value="Meeting Notes"/>
          <xsd:enumeration value="Report"/>
          <xsd:enumeration value="Concept"/>
          <xsd:enumeration value="Specification"/>
          <xsd:enumeration value="Resources"/>
          <xsd:enumeration value="Planning Meeting Notes"/>
          <xsd:enumeration value="PID"/>
          <xsd:enumeration value="User Requests"/>
          <xsd:enumeration value="Agreement"/>
          <xsd:enumeration value="Testing"/>
        </xsd:restriction>
      </xsd:simpleType>
    </xsd:element>
    <xsd:element name="Status" ma:index="4" ma:displayName="Status" ma:default="Draft" ma:format="Dropdown" ma:internalName="Status">
      <xsd:simpleType>
        <xsd:restriction base="dms:Choice">
          <xsd:enumeration value="Draft"/>
          <xsd:enumeration value="Final"/>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a44089a3-022f-4a7d-b97b-1ec5d3d4a85c">EDM</Project>
    <Status xmlns="a44089a3-022f-4a7d-b97b-1ec5d3d4a85c">Draft</Status>
    <Category xmlns="a44089a3-022f-4a7d-b97b-1ec5d3d4a85c">Specification</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AF8AE-5C68-4383-9412-9BDFE12E6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089a3-022f-4a7d-b97b-1ec5d3d4a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3.xml><?xml version="1.0" encoding="utf-8"?>
<ds:datastoreItem xmlns:ds="http://schemas.openxmlformats.org/officeDocument/2006/customXml" ds:itemID="{C75122CF-2CB4-4671-B688-D41A515B68B3}">
  <ds:schemaRefs>
    <ds:schemaRef ds:uri="http://purl.org/dc/elements/1.1/"/>
    <ds:schemaRef ds:uri="http://schemas.microsoft.com/office/2006/metadata/properties"/>
    <ds:schemaRef ds:uri="http://purl.org/dc/terms/"/>
    <ds:schemaRef ds:uri="a44089a3-022f-4a7d-b97b-1ec5d3d4a85c"/>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94F9759-6B8B-4FEC-AFB9-750ABFC8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10124</Words>
  <Characters>57709</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67698</CharactersWithSpaces>
  <SharedDoc>false</SharedDoc>
  <HLinks>
    <vt:vector size="96" baseType="variant">
      <vt:variant>
        <vt:i4>1769507</vt:i4>
      </vt:variant>
      <vt:variant>
        <vt:i4>93</vt:i4>
      </vt:variant>
      <vt:variant>
        <vt:i4>0</vt:i4>
      </vt:variant>
      <vt:variant>
        <vt:i4>5</vt:i4>
      </vt:variant>
      <vt:variant>
        <vt:lpwstr>mailto:david.malsom@lfha.co.uk</vt:lpwstr>
      </vt:variant>
      <vt:variant>
        <vt:lpwstr/>
      </vt:variant>
      <vt:variant>
        <vt:i4>1114162</vt:i4>
      </vt:variant>
      <vt:variant>
        <vt:i4>86</vt:i4>
      </vt:variant>
      <vt:variant>
        <vt:i4>0</vt:i4>
      </vt:variant>
      <vt:variant>
        <vt:i4>5</vt:i4>
      </vt:variant>
      <vt:variant>
        <vt:lpwstr/>
      </vt:variant>
      <vt:variant>
        <vt:lpwstr>_Toc317172145</vt:lpwstr>
      </vt:variant>
      <vt:variant>
        <vt:i4>1114162</vt:i4>
      </vt:variant>
      <vt:variant>
        <vt:i4>80</vt:i4>
      </vt:variant>
      <vt:variant>
        <vt:i4>0</vt:i4>
      </vt:variant>
      <vt:variant>
        <vt:i4>5</vt:i4>
      </vt:variant>
      <vt:variant>
        <vt:lpwstr/>
      </vt:variant>
      <vt:variant>
        <vt:lpwstr>_Toc317172144</vt:lpwstr>
      </vt:variant>
      <vt:variant>
        <vt:i4>1114162</vt:i4>
      </vt:variant>
      <vt:variant>
        <vt:i4>74</vt:i4>
      </vt:variant>
      <vt:variant>
        <vt:i4>0</vt:i4>
      </vt:variant>
      <vt:variant>
        <vt:i4>5</vt:i4>
      </vt:variant>
      <vt:variant>
        <vt:lpwstr/>
      </vt:variant>
      <vt:variant>
        <vt:lpwstr>_Toc317172143</vt:lpwstr>
      </vt:variant>
      <vt:variant>
        <vt:i4>1114162</vt:i4>
      </vt:variant>
      <vt:variant>
        <vt:i4>68</vt:i4>
      </vt:variant>
      <vt:variant>
        <vt:i4>0</vt:i4>
      </vt:variant>
      <vt:variant>
        <vt:i4>5</vt:i4>
      </vt:variant>
      <vt:variant>
        <vt:lpwstr/>
      </vt:variant>
      <vt:variant>
        <vt:lpwstr>_Toc317172142</vt:lpwstr>
      </vt:variant>
      <vt:variant>
        <vt:i4>1114162</vt:i4>
      </vt:variant>
      <vt:variant>
        <vt:i4>62</vt:i4>
      </vt:variant>
      <vt:variant>
        <vt:i4>0</vt:i4>
      </vt:variant>
      <vt:variant>
        <vt:i4>5</vt:i4>
      </vt:variant>
      <vt:variant>
        <vt:lpwstr/>
      </vt:variant>
      <vt:variant>
        <vt:lpwstr>_Toc317172141</vt:lpwstr>
      </vt:variant>
      <vt:variant>
        <vt:i4>1114162</vt:i4>
      </vt:variant>
      <vt:variant>
        <vt:i4>56</vt:i4>
      </vt:variant>
      <vt:variant>
        <vt:i4>0</vt:i4>
      </vt:variant>
      <vt:variant>
        <vt:i4>5</vt:i4>
      </vt:variant>
      <vt:variant>
        <vt:lpwstr/>
      </vt:variant>
      <vt:variant>
        <vt:lpwstr>_Toc317172140</vt:lpwstr>
      </vt:variant>
      <vt:variant>
        <vt:i4>1441842</vt:i4>
      </vt:variant>
      <vt:variant>
        <vt:i4>50</vt:i4>
      </vt:variant>
      <vt:variant>
        <vt:i4>0</vt:i4>
      </vt:variant>
      <vt:variant>
        <vt:i4>5</vt:i4>
      </vt:variant>
      <vt:variant>
        <vt:lpwstr/>
      </vt:variant>
      <vt:variant>
        <vt:lpwstr>_Toc317172139</vt:lpwstr>
      </vt:variant>
      <vt:variant>
        <vt:i4>1441842</vt:i4>
      </vt:variant>
      <vt:variant>
        <vt:i4>44</vt:i4>
      </vt:variant>
      <vt:variant>
        <vt:i4>0</vt:i4>
      </vt:variant>
      <vt:variant>
        <vt:i4>5</vt:i4>
      </vt:variant>
      <vt:variant>
        <vt:lpwstr/>
      </vt:variant>
      <vt:variant>
        <vt:lpwstr>_Toc317172137</vt:lpwstr>
      </vt:variant>
      <vt:variant>
        <vt:i4>1441842</vt:i4>
      </vt:variant>
      <vt:variant>
        <vt:i4>38</vt:i4>
      </vt:variant>
      <vt:variant>
        <vt:i4>0</vt:i4>
      </vt:variant>
      <vt:variant>
        <vt:i4>5</vt:i4>
      </vt:variant>
      <vt:variant>
        <vt:lpwstr/>
      </vt:variant>
      <vt:variant>
        <vt:lpwstr>_Toc317172136</vt:lpwstr>
      </vt:variant>
      <vt:variant>
        <vt:i4>1441842</vt:i4>
      </vt:variant>
      <vt:variant>
        <vt:i4>32</vt:i4>
      </vt:variant>
      <vt:variant>
        <vt:i4>0</vt:i4>
      </vt:variant>
      <vt:variant>
        <vt:i4>5</vt:i4>
      </vt:variant>
      <vt:variant>
        <vt:lpwstr/>
      </vt:variant>
      <vt:variant>
        <vt:lpwstr>_Toc317172135</vt:lpwstr>
      </vt:variant>
      <vt:variant>
        <vt:i4>1441842</vt:i4>
      </vt:variant>
      <vt:variant>
        <vt:i4>26</vt:i4>
      </vt:variant>
      <vt:variant>
        <vt:i4>0</vt:i4>
      </vt:variant>
      <vt:variant>
        <vt:i4>5</vt:i4>
      </vt:variant>
      <vt:variant>
        <vt:lpwstr/>
      </vt:variant>
      <vt:variant>
        <vt:lpwstr>_Toc317172134</vt:lpwstr>
      </vt:variant>
      <vt:variant>
        <vt:i4>1441842</vt:i4>
      </vt:variant>
      <vt:variant>
        <vt:i4>20</vt:i4>
      </vt:variant>
      <vt:variant>
        <vt:i4>0</vt:i4>
      </vt:variant>
      <vt:variant>
        <vt:i4>5</vt:i4>
      </vt:variant>
      <vt:variant>
        <vt:lpwstr/>
      </vt:variant>
      <vt:variant>
        <vt:lpwstr>_Toc317172133</vt:lpwstr>
      </vt:variant>
      <vt:variant>
        <vt:i4>1441842</vt:i4>
      </vt:variant>
      <vt:variant>
        <vt:i4>14</vt:i4>
      </vt:variant>
      <vt:variant>
        <vt:i4>0</vt:i4>
      </vt:variant>
      <vt:variant>
        <vt:i4>5</vt:i4>
      </vt:variant>
      <vt:variant>
        <vt:lpwstr/>
      </vt:variant>
      <vt:variant>
        <vt:lpwstr>_Toc317172132</vt:lpwstr>
      </vt:variant>
      <vt:variant>
        <vt:i4>1441842</vt:i4>
      </vt:variant>
      <vt:variant>
        <vt:i4>8</vt:i4>
      </vt:variant>
      <vt:variant>
        <vt:i4>0</vt:i4>
      </vt:variant>
      <vt:variant>
        <vt:i4>5</vt:i4>
      </vt:variant>
      <vt:variant>
        <vt:lpwstr/>
      </vt:variant>
      <vt:variant>
        <vt:lpwstr>_Toc317172131</vt:lpwstr>
      </vt:variant>
      <vt:variant>
        <vt:i4>1441842</vt:i4>
      </vt:variant>
      <vt:variant>
        <vt:i4>2</vt:i4>
      </vt:variant>
      <vt:variant>
        <vt:i4>0</vt:i4>
      </vt:variant>
      <vt:variant>
        <vt:i4>5</vt:i4>
      </vt:variant>
      <vt:variant>
        <vt:lpwstr/>
      </vt:variant>
      <vt:variant>
        <vt:lpwstr>_Toc317172130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Rowland</dc:creator>
  <cp:keywords/>
  <dc:description/>
  <cp:lastModifiedBy>Joanne Harrison</cp:lastModifiedBy>
  <cp:revision>2</cp:revision>
  <cp:lastPrinted>2018-04-10T16:31:00Z</cp:lastPrinted>
  <dcterms:created xsi:type="dcterms:W3CDTF">2018-05-04T11:57:00Z</dcterms:created>
  <dcterms:modified xsi:type="dcterms:W3CDTF">2018-05-04T11:57:00Z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0x0101007CE264960CA37B4FBC01EBF485212B88</vt:lpwstr>
  </property>
  <property fmtid="{D5CDD505-2E9C-101B-9397-08002B2CF9AE}" pid="3" name="Document Type">
    <vt:lpwstr>LED Lighting</vt:lpwstr>
  </property>
</Properties>
</file>