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63B416A3" w:rsidR="00092B10" w:rsidRDefault="00092B10" w:rsidP="007B60D7">
      <w:pPr>
        <w:widowControl w:val="0"/>
        <w:autoSpaceDE w:val="0"/>
        <w:autoSpaceDN w:val="0"/>
        <w:adjustRightInd w:val="0"/>
        <w:jc w:val="center"/>
        <w:rPr>
          <w:rFonts w:ascii="Arial" w:hAnsi="Arial" w:cs="Times-Bold"/>
          <w:b/>
          <w:bCs/>
          <w:caps/>
          <w:szCs w:val="30"/>
        </w:rPr>
      </w:pPr>
      <w:r>
        <w:rPr>
          <w:rFonts w:ascii="Arial" w:hAnsi="Arial" w:cs="Times-Bold"/>
          <w:b/>
          <w:bCs/>
          <w:caps/>
          <w:szCs w:val="30"/>
        </w:rPr>
        <w:t xml:space="preserve">BUILD </w:t>
      </w:r>
      <w:r w:rsidR="00DE199F">
        <w:rPr>
          <w:rFonts w:ascii="Arial" w:hAnsi="Arial" w:cs="Times-Bold"/>
          <w:b/>
          <w:bCs/>
          <w:caps/>
          <w:szCs w:val="30"/>
        </w:rPr>
        <w:t xml:space="preserve">ELEMENTS OF THE </w:t>
      </w:r>
      <w:r w:rsidR="00585FD8">
        <w:rPr>
          <w:rFonts w:ascii="Arial" w:hAnsi="Arial" w:cs="Times-Bold"/>
          <w:b/>
          <w:bCs/>
          <w:caps/>
          <w:szCs w:val="30"/>
        </w:rPr>
        <w:t>TEMPORARY EXHIBITION ‘</w:t>
      </w:r>
      <w:r w:rsidR="009D4FE3">
        <w:rPr>
          <w:rFonts w:ascii="Arial" w:hAnsi="Arial" w:cs="Times-Bold"/>
          <w:b/>
          <w:bCs/>
          <w:caps/>
          <w:szCs w:val="30"/>
        </w:rPr>
        <w:t xml:space="preserve">Beyond Burma: Forgotten Armies’ </w:t>
      </w:r>
      <w:r w:rsidR="00DE199F">
        <w:rPr>
          <w:rFonts w:ascii="Arial" w:hAnsi="Arial" w:cs="Times-Bold"/>
          <w:b/>
          <w:bCs/>
          <w:caps/>
          <w:szCs w:val="30"/>
        </w:rPr>
        <w:t>AT THE NATIONAL ARMY MUSEUM</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216BECB3" w:rsidR="00F03753" w:rsidRDefault="00F03753" w:rsidP="00F03753">
      <w:pPr>
        <w:widowControl w:val="0"/>
        <w:autoSpaceDE w:val="0"/>
        <w:autoSpaceDN w:val="0"/>
        <w:adjustRightInd w:val="0"/>
        <w:rPr>
          <w:rFonts w:ascii="Arial" w:hAnsi="Arial" w:cs="Times-Bold"/>
          <w:b/>
          <w:bCs/>
          <w:caps/>
          <w:szCs w:val="30"/>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p w14:paraId="6C30EC1E" w14:textId="77777777" w:rsidR="00B23C33" w:rsidRPr="00003029" w:rsidRDefault="00B23C33" w:rsidP="00F03753">
      <w:pPr>
        <w:widowControl w:val="0"/>
        <w:autoSpaceDE w:val="0"/>
        <w:autoSpaceDN w:val="0"/>
        <w:adjustRightInd w:val="0"/>
        <w:rPr>
          <w:rFonts w:ascii="Arial" w:hAnsi="Arial" w:cs="Times-Bold"/>
          <w:cap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374"/>
        <w:gridCol w:w="2393"/>
      </w:tblGrid>
      <w:tr w:rsidR="00F03753" w14:paraId="20B256A5" w14:textId="77777777" w:rsidTr="0003164D">
        <w:tc>
          <w:tcPr>
            <w:tcW w:w="3775"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225"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03164D">
        <w:tc>
          <w:tcPr>
            <w:tcW w:w="3775"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225"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03164D">
        <w:tc>
          <w:tcPr>
            <w:tcW w:w="3775"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225"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03164D">
        <w:tc>
          <w:tcPr>
            <w:tcW w:w="3775"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225"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03164D">
        <w:tc>
          <w:tcPr>
            <w:tcW w:w="3775"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225"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473A67" w:rsidRPr="00E769D6" w14:paraId="18E747B9" w14:textId="77777777" w:rsidTr="0003164D">
        <w:tc>
          <w:tcPr>
            <w:tcW w:w="3775" w:type="pct"/>
          </w:tcPr>
          <w:p w14:paraId="2C6BD074" w14:textId="57E36515" w:rsidR="00473A67" w:rsidRPr="00E769D6" w:rsidRDefault="00473A67" w:rsidP="003C3D0A">
            <w:pPr>
              <w:widowControl w:val="0"/>
              <w:autoSpaceDE w:val="0"/>
              <w:autoSpaceDN w:val="0"/>
              <w:adjustRightInd w:val="0"/>
              <w:rPr>
                <w:rFonts w:ascii="Arial" w:hAnsi="Arial" w:cs="Times-Bold"/>
                <w:bCs/>
                <w:caps/>
                <w:szCs w:val="23"/>
              </w:rPr>
            </w:pPr>
            <w:r>
              <w:rPr>
                <w:rFonts w:ascii="Arial" w:hAnsi="Arial" w:cs="Times-Bold"/>
                <w:bCs/>
                <w:caps/>
                <w:szCs w:val="23"/>
              </w:rPr>
              <w:t>Out OF SCOPE</w:t>
            </w:r>
          </w:p>
        </w:tc>
        <w:tc>
          <w:tcPr>
            <w:tcW w:w="1225" w:type="pct"/>
            <w:vAlign w:val="bottom"/>
          </w:tcPr>
          <w:p w14:paraId="3F28BCFF" w14:textId="49A9CE5D" w:rsidR="00473A67"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376CBCF8" w14:textId="77777777" w:rsidTr="0003164D">
        <w:tc>
          <w:tcPr>
            <w:tcW w:w="3775"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225"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03164D">
        <w:tc>
          <w:tcPr>
            <w:tcW w:w="3775"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225" w:type="pct"/>
            <w:vAlign w:val="bottom"/>
          </w:tcPr>
          <w:p w14:paraId="765B681E" w14:textId="47232B6F" w:rsidR="00F03753" w:rsidRPr="00E769D6" w:rsidRDefault="00A46F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03164D">
        <w:tc>
          <w:tcPr>
            <w:tcW w:w="3775"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225" w:type="pct"/>
            <w:vAlign w:val="bottom"/>
          </w:tcPr>
          <w:p w14:paraId="0862748F" w14:textId="23FA56E6" w:rsidR="00F03753" w:rsidRPr="00E769D6" w:rsidRDefault="0013117D"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2C4B1C0" w14:textId="77777777" w:rsidTr="0003164D">
        <w:tc>
          <w:tcPr>
            <w:tcW w:w="3775"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225" w:type="pct"/>
            <w:vAlign w:val="bottom"/>
          </w:tcPr>
          <w:p w14:paraId="06930F75" w14:textId="1C40D5FE"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3A15602" w14:textId="77777777" w:rsidTr="0003164D">
        <w:tc>
          <w:tcPr>
            <w:tcW w:w="3775"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225" w:type="pct"/>
            <w:vAlign w:val="bottom"/>
          </w:tcPr>
          <w:p w14:paraId="6BE38CE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33E13E5D" w14:textId="77777777" w:rsidTr="0003164D">
        <w:tc>
          <w:tcPr>
            <w:tcW w:w="3775" w:type="pct"/>
          </w:tcPr>
          <w:p w14:paraId="2F6D4758"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225" w:type="pct"/>
            <w:vAlign w:val="bottom"/>
          </w:tcPr>
          <w:p w14:paraId="0E56D2CA"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03164D">
        <w:tc>
          <w:tcPr>
            <w:tcW w:w="3775" w:type="pct"/>
          </w:tcPr>
          <w:p w14:paraId="63224B5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225" w:type="pct"/>
            <w:vAlign w:val="bottom"/>
          </w:tcPr>
          <w:p w14:paraId="35B1A62B"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6972668" w14:textId="77777777" w:rsidTr="0003164D">
        <w:tc>
          <w:tcPr>
            <w:tcW w:w="3775" w:type="pct"/>
          </w:tcPr>
          <w:p w14:paraId="78EFEE2A"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225" w:type="pct"/>
            <w:vAlign w:val="bottom"/>
          </w:tcPr>
          <w:p w14:paraId="2790BC5E"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65B194E2" w14:textId="77777777" w:rsidTr="0003164D">
        <w:tc>
          <w:tcPr>
            <w:tcW w:w="3775" w:type="pct"/>
          </w:tcPr>
          <w:p w14:paraId="1FA94FD5"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225" w:type="pct"/>
            <w:vAlign w:val="bottom"/>
          </w:tcPr>
          <w:p w14:paraId="3D684F2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DAFF634" w14:textId="77777777" w:rsidTr="0003164D">
        <w:tc>
          <w:tcPr>
            <w:tcW w:w="3775" w:type="pct"/>
          </w:tcPr>
          <w:p w14:paraId="68A99CC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225" w:type="pct"/>
            <w:vAlign w:val="bottom"/>
          </w:tcPr>
          <w:p w14:paraId="4DEFA594" w14:textId="16337659" w:rsidR="00F03753" w:rsidRPr="00E769D6" w:rsidRDefault="0045027C"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0712E7E2" w14:textId="77777777" w:rsidTr="0003164D">
        <w:tc>
          <w:tcPr>
            <w:tcW w:w="3775" w:type="pct"/>
          </w:tcPr>
          <w:p w14:paraId="6285281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225" w:type="pct"/>
            <w:vAlign w:val="bottom"/>
          </w:tcPr>
          <w:p w14:paraId="2960F139"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14:paraId="4330E92E" w14:textId="77777777" w:rsidTr="0003164D">
        <w:tc>
          <w:tcPr>
            <w:tcW w:w="3775"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225" w:type="pct"/>
            <w:vAlign w:val="bottom"/>
          </w:tcPr>
          <w:p w14:paraId="420133E6" w14:textId="0863D146" w:rsidR="00C60D8A" w:rsidRPr="00E769D6" w:rsidRDefault="00EC4067"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EC4067" w:rsidRPr="00E769D6" w14:paraId="7A2F5CBB" w14:textId="77777777" w:rsidTr="0003164D">
        <w:tc>
          <w:tcPr>
            <w:tcW w:w="3775"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225"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03164D">
        <w:tc>
          <w:tcPr>
            <w:tcW w:w="3775"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225" w:type="pct"/>
            <w:vAlign w:val="bottom"/>
          </w:tcPr>
          <w:p w14:paraId="10E8ACB0" w14:textId="55E473BF" w:rsidR="00F03753" w:rsidRPr="00E769D6" w:rsidRDefault="00F03753" w:rsidP="00C60D8A">
            <w:pPr>
              <w:widowControl w:val="0"/>
              <w:autoSpaceDE w:val="0"/>
              <w:autoSpaceDN w:val="0"/>
              <w:adjustRightInd w:val="0"/>
              <w:jc w:val="center"/>
              <w:rPr>
                <w:rFonts w:ascii="Arial" w:hAnsi="Arial" w:cs="Times-Bold"/>
                <w:bCs/>
                <w:szCs w:val="23"/>
              </w:rPr>
            </w:pPr>
          </w:p>
        </w:tc>
      </w:tr>
      <w:tr w:rsidR="00C60D8A" w:rsidRPr="00E769D6" w14:paraId="060B5CB6" w14:textId="77777777" w:rsidTr="004B31FE">
        <w:tc>
          <w:tcPr>
            <w:tcW w:w="3775"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225"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926892">
        <w:tc>
          <w:tcPr>
            <w:tcW w:w="3775"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225" w:type="pct"/>
            <w:vAlign w:val="bottom"/>
          </w:tcPr>
          <w:p w14:paraId="72DDE08E" w14:textId="6C1A6D28" w:rsidR="00F03753" w:rsidRPr="00E769D6" w:rsidRDefault="00EC4067" w:rsidP="00926892">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10893144" w14:textId="77777777" w:rsidTr="00926892">
        <w:tc>
          <w:tcPr>
            <w:tcW w:w="3775" w:type="pct"/>
          </w:tcPr>
          <w:p w14:paraId="1ACA6E14"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2C72DA0F" w14:textId="03F64BE6"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225" w:type="pct"/>
            <w:vAlign w:val="bottom"/>
          </w:tcPr>
          <w:p w14:paraId="0204E31B" w14:textId="7934D77C" w:rsidR="00F03753" w:rsidRPr="00E769D6" w:rsidRDefault="00EC4067" w:rsidP="00926892">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1D2C7DE1" w14:textId="77777777" w:rsidTr="0003164D">
        <w:tc>
          <w:tcPr>
            <w:tcW w:w="3775" w:type="pct"/>
          </w:tcPr>
          <w:p w14:paraId="55DC0B40"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7A33C8DB" w14:textId="62EDBF9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C:</w:t>
            </w:r>
          </w:p>
          <w:p w14:paraId="2FAD7185"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CONTRACTOR QUALIFICATION QUESTIONNAIRE</w:t>
            </w:r>
          </w:p>
        </w:tc>
        <w:tc>
          <w:tcPr>
            <w:tcW w:w="1225" w:type="pct"/>
            <w:vAlign w:val="bottom"/>
          </w:tcPr>
          <w:p w14:paraId="2BE8CDD0" w14:textId="39F6EF3E" w:rsidR="00F03753" w:rsidRPr="00E769D6" w:rsidRDefault="004F252D" w:rsidP="00926892">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1</w:t>
            </w:r>
          </w:p>
        </w:tc>
      </w:tr>
      <w:tr w:rsidR="00F03753" w:rsidRPr="00E769D6" w14:paraId="527D0E34" w14:textId="77777777" w:rsidTr="0003164D">
        <w:tc>
          <w:tcPr>
            <w:tcW w:w="3775" w:type="pct"/>
          </w:tcPr>
          <w:p w14:paraId="69150DBA" w14:textId="77777777" w:rsidR="00926892" w:rsidRDefault="00926892" w:rsidP="003C3D0A">
            <w:pPr>
              <w:widowControl w:val="0"/>
              <w:autoSpaceDE w:val="0"/>
              <w:autoSpaceDN w:val="0"/>
              <w:adjustRightInd w:val="0"/>
              <w:rPr>
                <w:rFonts w:ascii="Arial" w:hAnsi="Arial" w:cs="Times-Bold"/>
                <w:caps/>
                <w:color w:val="000000" w:themeColor="text1"/>
                <w:szCs w:val="23"/>
              </w:rPr>
            </w:pPr>
          </w:p>
          <w:p w14:paraId="4EE5E7FF" w14:textId="7A09E7F8"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D:</w:t>
            </w:r>
          </w:p>
          <w:p w14:paraId="6501F182"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HEALTH AND SAFETY QUESTIONNAIRE</w:t>
            </w:r>
          </w:p>
        </w:tc>
        <w:tc>
          <w:tcPr>
            <w:tcW w:w="1225" w:type="pct"/>
            <w:vAlign w:val="bottom"/>
          </w:tcPr>
          <w:p w14:paraId="169AFA32" w14:textId="5BCD13BC" w:rsidR="00F03753" w:rsidRPr="00E769D6" w:rsidRDefault="00450335" w:rsidP="00926892">
            <w:pPr>
              <w:widowControl w:val="0"/>
              <w:autoSpaceDE w:val="0"/>
              <w:autoSpaceDN w:val="0"/>
              <w:adjustRightInd w:val="0"/>
              <w:jc w:val="center"/>
              <w:rPr>
                <w:rFonts w:ascii="Arial" w:hAnsi="Arial" w:cs="Times-Bold"/>
                <w:bCs/>
                <w:szCs w:val="23"/>
              </w:rPr>
            </w:pPr>
            <w:r>
              <w:rPr>
                <w:rFonts w:ascii="Arial" w:hAnsi="Arial" w:cs="Times-Bold"/>
                <w:bCs/>
                <w:szCs w:val="23"/>
              </w:rPr>
              <w:t>1</w:t>
            </w:r>
            <w:r w:rsidR="00EC4067">
              <w:rPr>
                <w:rFonts w:ascii="Arial" w:hAnsi="Arial" w:cs="Times-Bold"/>
                <w:bCs/>
                <w:szCs w:val="23"/>
              </w:rPr>
              <w:t>8</w:t>
            </w:r>
          </w:p>
        </w:tc>
      </w:tr>
      <w:tr w:rsidR="00F03753" w:rsidRPr="00E769D6" w14:paraId="11F1E29F" w14:textId="77777777" w:rsidTr="0003164D">
        <w:tc>
          <w:tcPr>
            <w:tcW w:w="3775"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7777777" w:rsidR="00496BC7" w:rsidRPr="004B31FE" w:rsidRDefault="00E57680" w:rsidP="008520D6">
            <w:pPr>
              <w:rPr>
                <w:rFonts w:ascii="Arial" w:hAnsi="Arial" w:cs="Arial"/>
                <w:color w:val="000000" w:themeColor="text1"/>
              </w:rPr>
            </w:pPr>
            <w:r w:rsidRPr="004B31FE">
              <w:rPr>
                <w:rFonts w:ascii="Arial" w:hAnsi="Arial" w:cs="Arial"/>
                <w:color w:val="000000" w:themeColor="text1"/>
              </w:rPr>
              <w:t>ANNEX E</w:t>
            </w:r>
            <w:r w:rsidR="00496BC7" w:rsidRPr="004B31FE">
              <w:rPr>
                <w:rFonts w:ascii="Arial" w:hAnsi="Arial" w:cs="Arial"/>
                <w:color w:val="000000" w:themeColor="text1"/>
              </w:rPr>
              <w:t>:</w:t>
            </w:r>
          </w:p>
          <w:p w14:paraId="0DD0CF3A" w14:textId="75B3C347" w:rsidR="008520D6" w:rsidRPr="004B31FE" w:rsidRDefault="00E57680" w:rsidP="008520D6">
            <w:pPr>
              <w:rPr>
                <w:rFonts w:ascii="Arial" w:hAnsi="Arial" w:cs="Times-Bold"/>
                <w:bCs/>
                <w:caps/>
                <w:color w:val="000000" w:themeColor="text1"/>
                <w:szCs w:val="23"/>
              </w:rPr>
            </w:pPr>
            <w:r w:rsidRPr="004B31FE">
              <w:rPr>
                <w:rFonts w:ascii="Arial" w:hAnsi="Arial" w:cs="Arial"/>
                <w:color w:val="000000" w:themeColor="text1"/>
              </w:rPr>
              <w:t>TEMPLATE FOR PRICING</w:t>
            </w:r>
          </w:p>
        </w:tc>
        <w:tc>
          <w:tcPr>
            <w:tcW w:w="1225" w:type="pct"/>
            <w:vAlign w:val="bottom"/>
          </w:tcPr>
          <w:p w14:paraId="1EAA9A65" w14:textId="6138C482" w:rsidR="00F03753" w:rsidRPr="00E769D6" w:rsidRDefault="00FE01BA" w:rsidP="00926892">
            <w:pPr>
              <w:widowControl w:val="0"/>
              <w:autoSpaceDE w:val="0"/>
              <w:autoSpaceDN w:val="0"/>
              <w:adjustRightInd w:val="0"/>
              <w:jc w:val="center"/>
              <w:rPr>
                <w:rFonts w:ascii="Arial" w:hAnsi="Arial" w:cs="Times-Bold"/>
                <w:bCs/>
                <w:szCs w:val="23"/>
              </w:rPr>
            </w:pPr>
            <w:r w:rsidRPr="009B033F">
              <w:rPr>
                <w:rFonts w:ascii="Arial" w:hAnsi="Arial" w:cs="Times-Bold"/>
                <w:bCs/>
                <w:color w:val="000000" w:themeColor="text1"/>
                <w:szCs w:val="23"/>
              </w:rPr>
              <w:t>(under separate cover)</w:t>
            </w:r>
          </w:p>
        </w:tc>
      </w:tr>
      <w:tr w:rsidR="00180F7D" w:rsidRPr="00E769D6" w14:paraId="1FF35405" w14:textId="77777777" w:rsidTr="0003164D">
        <w:tc>
          <w:tcPr>
            <w:tcW w:w="3775" w:type="pct"/>
          </w:tcPr>
          <w:p w14:paraId="6AB2C4A8"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719D808" w14:textId="77777777" w:rsidR="00496BC7" w:rsidRPr="004B31FE" w:rsidRDefault="00E57680"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ANNEX F</w:t>
            </w:r>
            <w:r w:rsidR="00496BC7" w:rsidRPr="004B31FE">
              <w:rPr>
                <w:rFonts w:ascii="Arial" w:hAnsi="Arial" w:cs="Times-Bold"/>
                <w:bCs/>
                <w:color w:val="000000" w:themeColor="text1"/>
                <w:szCs w:val="23"/>
              </w:rPr>
              <w:t>:</w:t>
            </w:r>
          </w:p>
          <w:p w14:paraId="078F9DA5" w14:textId="254EDC37" w:rsidR="007D6783" w:rsidRPr="007D6783" w:rsidRDefault="00180F7D" w:rsidP="00E7022A">
            <w:pPr>
              <w:widowControl w:val="0"/>
              <w:autoSpaceDE w:val="0"/>
              <w:autoSpaceDN w:val="0"/>
              <w:adjustRightInd w:val="0"/>
              <w:rPr>
                <w:rFonts w:ascii="Arial" w:hAnsi="Arial" w:cs="Times-Bold"/>
                <w:bCs/>
                <w:color w:val="000000" w:themeColor="text1"/>
                <w:szCs w:val="23"/>
              </w:rPr>
            </w:pPr>
            <w:r w:rsidRPr="004B31FE">
              <w:rPr>
                <w:rFonts w:ascii="Arial" w:hAnsi="Arial" w:cs="Times-Bold"/>
                <w:bCs/>
                <w:color w:val="000000" w:themeColor="text1"/>
                <w:szCs w:val="23"/>
              </w:rPr>
              <w:t xml:space="preserve">Design </w:t>
            </w:r>
            <w:r w:rsidR="00CC5399">
              <w:rPr>
                <w:rFonts w:ascii="Arial" w:hAnsi="Arial" w:cs="Times-Bold"/>
                <w:bCs/>
                <w:color w:val="000000" w:themeColor="text1"/>
                <w:szCs w:val="23"/>
              </w:rPr>
              <w:t>Layout</w:t>
            </w:r>
            <w:r w:rsidRPr="004B31FE">
              <w:rPr>
                <w:rFonts w:ascii="Arial" w:hAnsi="Arial" w:cs="Times-Bold"/>
                <w:bCs/>
                <w:color w:val="000000" w:themeColor="text1"/>
                <w:szCs w:val="23"/>
              </w:rPr>
              <w:t xml:space="preserve"> </w:t>
            </w:r>
          </w:p>
        </w:tc>
        <w:tc>
          <w:tcPr>
            <w:tcW w:w="1225" w:type="pct"/>
            <w:vAlign w:val="bottom"/>
          </w:tcPr>
          <w:p w14:paraId="2B9F790B" w14:textId="2CE35131" w:rsidR="00180F7D" w:rsidRPr="009B033F" w:rsidRDefault="009B033F" w:rsidP="0003164D">
            <w:pPr>
              <w:widowControl w:val="0"/>
              <w:autoSpaceDE w:val="0"/>
              <w:autoSpaceDN w:val="0"/>
              <w:adjustRightInd w:val="0"/>
              <w:jc w:val="center"/>
              <w:rPr>
                <w:rFonts w:ascii="Arial" w:hAnsi="Arial" w:cs="Times-Bold"/>
                <w:bCs/>
                <w:color w:val="000000" w:themeColor="text1"/>
                <w:szCs w:val="23"/>
              </w:rPr>
            </w:pPr>
            <w:r w:rsidRPr="009B033F">
              <w:rPr>
                <w:rFonts w:ascii="Arial" w:hAnsi="Arial" w:cs="Times-Bold"/>
                <w:bCs/>
                <w:color w:val="000000" w:themeColor="text1"/>
                <w:szCs w:val="23"/>
              </w:rPr>
              <w:t>(under separate cover)</w:t>
            </w: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19C0B9C2" w14:textId="77777777" w:rsidR="009D4FE3" w:rsidRDefault="009D4FE3" w:rsidP="00264048">
      <w:pPr>
        <w:widowControl w:val="0"/>
        <w:autoSpaceDE w:val="0"/>
        <w:autoSpaceDN w:val="0"/>
        <w:adjustRightInd w:val="0"/>
        <w:ind w:left="720"/>
        <w:rPr>
          <w:rFonts w:ascii="Arial" w:hAnsi="Arial"/>
          <w:color w:val="000000" w:themeColor="text1"/>
        </w:rPr>
      </w:pPr>
      <w:r>
        <w:rPr>
          <w:rFonts w:ascii="Arial" w:hAnsi="Arial"/>
          <w:color w:val="000000" w:themeColor="text1"/>
        </w:rPr>
        <w:t>Helen Kibblewhite</w:t>
      </w:r>
    </w:p>
    <w:p w14:paraId="28340B56" w14:textId="18A1FF02" w:rsidR="009D4FE3" w:rsidRPr="00EC1402" w:rsidRDefault="009D4FE3" w:rsidP="00264048">
      <w:pPr>
        <w:widowControl w:val="0"/>
        <w:autoSpaceDE w:val="0"/>
        <w:autoSpaceDN w:val="0"/>
        <w:adjustRightInd w:val="0"/>
        <w:ind w:left="720"/>
        <w:rPr>
          <w:rFonts w:ascii="Arial" w:hAnsi="Arial"/>
          <w:color w:val="000000" w:themeColor="text1"/>
        </w:rPr>
      </w:pPr>
      <w:r>
        <w:rPr>
          <w:rFonts w:ascii="Arial" w:hAnsi="Arial"/>
          <w:color w:val="000000" w:themeColor="text1"/>
        </w:rPr>
        <w:t>Sarah Glaves</w:t>
      </w:r>
    </w:p>
    <w:p w14:paraId="4BBFDC4F" w14:textId="122D8309"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Jane Holmes</w:t>
      </w:r>
    </w:p>
    <w:p w14:paraId="300C9C8B" w14:textId="04100FB9" w:rsidR="00B5287A" w:rsidRDefault="007B60D7" w:rsidP="00264048">
      <w:pPr>
        <w:widowControl w:val="0"/>
        <w:autoSpaceDE w:val="0"/>
        <w:autoSpaceDN w:val="0"/>
        <w:adjustRightInd w:val="0"/>
        <w:ind w:left="720"/>
        <w:rPr>
          <w:rFonts w:ascii="Arial" w:hAnsi="Arial"/>
          <w:color w:val="000000" w:themeColor="text1"/>
        </w:rPr>
      </w:pPr>
      <w:r>
        <w:rPr>
          <w:rFonts w:ascii="Arial" w:hAnsi="Arial"/>
          <w:color w:val="000000" w:themeColor="text1"/>
        </w:rPr>
        <w:t>Ian Maine</w:t>
      </w:r>
    </w:p>
    <w:p w14:paraId="372895CB" w14:textId="7C6C7CDD" w:rsidR="009D4FE3" w:rsidRDefault="009D4FE3" w:rsidP="00264048">
      <w:pPr>
        <w:widowControl w:val="0"/>
        <w:autoSpaceDE w:val="0"/>
        <w:autoSpaceDN w:val="0"/>
        <w:adjustRightInd w:val="0"/>
        <w:ind w:left="720"/>
        <w:rPr>
          <w:rFonts w:ascii="Arial" w:hAnsi="Arial"/>
          <w:color w:val="000000" w:themeColor="text1"/>
        </w:rPr>
      </w:pPr>
      <w:r>
        <w:rPr>
          <w:rFonts w:ascii="Arial" w:hAnsi="Arial"/>
          <w:color w:val="000000" w:themeColor="text1"/>
        </w:rPr>
        <w:t>Alan Jeffreys</w:t>
      </w:r>
    </w:p>
    <w:p w14:paraId="7737DD48" w14:textId="1A177FDE" w:rsidR="007B60D7" w:rsidRPr="00EC1402" w:rsidRDefault="007B60D7" w:rsidP="00264048">
      <w:pPr>
        <w:widowControl w:val="0"/>
        <w:autoSpaceDE w:val="0"/>
        <w:autoSpaceDN w:val="0"/>
        <w:adjustRightInd w:val="0"/>
        <w:ind w:left="720"/>
        <w:rPr>
          <w:rFonts w:ascii="Arial" w:hAnsi="Arial"/>
          <w:color w:val="000000" w:themeColor="text1"/>
        </w:rPr>
      </w:pPr>
      <w:r>
        <w:rPr>
          <w:rFonts w:ascii="Arial" w:hAnsi="Arial"/>
          <w:color w:val="000000" w:themeColor="text1"/>
        </w:rPr>
        <w:t>A representative from Finance</w:t>
      </w:r>
    </w:p>
    <w:p w14:paraId="1864A824" w14:textId="77777777" w:rsidR="0022162C" w:rsidRDefault="0022162C" w:rsidP="00264048">
      <w:pPr>
        <w:ind w:left="426"/>
        <w:jc w:val="both"/>
        <w:rPr>
          <w:rFonts w:ascii="Arial" w:hAnsi="Arial" w:cs="Times-Bold"/>
          <w:szCs w:val="23"/>
        </w:rPr>
      </w:pPr>
    </w:p>
    <w:p w14:paraId="689338E7" w14:textId="77777777"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235E8B43"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w:t>
      </w:r>
      <w:proofErr w:type="gramStart"/>
      <w:r w:rsidRPr="00BB59F8">
        <w:rPr>
          <w:rFonts w:ascii="Arial" w:hAnsi="Arial"/>
        </w:rPr>
        <w:t>as a whole from</w:t>
      </w:r>
      <w:proofErr w:type="gramEnd"/>
      <w:r w:rsidRPr="00BB59F8">
        <w:rPr>
          <w:rFonts w:ascii="Arial" w:hAnsi="Arial"/>
        </w:rPr>
        <w:t xml:space="preserve"> the </w:t>
      </w:r>
      <w:r w:rsidR="00691F3D" w:rsidRPr="00BB59F8">
        <w:rPr>
          <w:rFonts w:ascii="Arial" w:hAnsi="Arial"/>
        </w:rPr>
        <w:t xml:space="preserve">New Model Army </w:t>
      </w:r>
      <w:r w:rsidRPr="00BB59F8">
        <w:rPr>
          <w:rFonts w:ascii="Arial" w:hAnsi="Arial"/>
        </w:rPr>
        <w:t xml:space="preserve">to today's military operations in Iraq, Afghanistan and elsewhere.  It commemorates the contribution of soldiers, male and female, who have served in </w:t>
      </w:r>
      <w:r w:rsidR="009D4FE3">
        <w:rPr>
          <w:rFonts w:ascii="Arial" w:hAnsi="Arial"/>
        </w:rPr>
        <w:t>o</w:t>
      </w:r>
      <w:r w:rsidR="008B2BE2" w:rsidRPr="00BB59F8">
        <w:rPr>
          <w:rFonts w:ascii="Arial" w:hAnsi="Arial"/>
        </w:rPr>
        <w:t>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service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7F1248AB" w14:textId="3CDC5C6A" w:rsidR="00D927E4" w:rsidRPr="00D927E4" w:rsidRDefault="009D4FE3" w:rsidP="00D927E4">
      <w:pPr>
        <w:ind w:left="360"/>
        <w:rPr>
          <w:rFonts w:ascii="Arial" w:hAnsi="Arial" w:cs="Arial"/>
        </w:rPr>
      </w:pPr>
      <w:r w:rsidRPr="00D927E4">
        <w:rPr>
          <w:rFonts w:ascii="Arial" w:hAnsi="Arial" w:cs="Arial"/>
          <w:color w:val="000000" w:themeColor="text1"/>
        </w:rPr>
        <w:t xml:space="preserve">‘Beyond Burma: Forgotten Armies’ </w:t>
      </w:r>
      <w:r w:rsidR="00FE0793" w:rsidRPr="00D927E4">
        <w:rPr>
          <w:rFonts w:ascii="Arial" w:hAnsi="Arial" w:cs="Arial"/>
          <w:color w:val="000000" w:themeColor="text1"/>
        </w:rPr>
        <w:t xml:space="preserve">is a temporary exhibition from </w:t>
      </w:r>
      <w:r w:rsidRPr="00D927E4">
        <w:rPr>
          <w:rFonts w:ascii="Arial" w:hAnsi="Arial" w:cs="Arial"/>
          <w:color w:val="000000" w:themeColor="text1"/>
        </w:rPr>
        <w:t>16</w:t>
      </w:r>
      <w:r w:rsidRPr="00D927E4">
        <w:rPr>
          <w:rFonts w:ascii="Arial" w:hAnsi="Arial" w:cs="Arial"/>
          <w:color w:val="000000" w:themeColor="text1"/>
          <w:vertAlign w:val="superscript"/>
        </w:rPr>
        <w:t>th</w:t>
      </w:r>
      <w:r w:rsidRPr="00D927E4">
        <w:rPr>
          <w:rFonts w:ascii="Arial" w:hAnsi="Arial" w:cs="Arial"/>
          <w:color w:val="000000" w:themeColor="text1"/>
        </w:rPr>
        <w:t xml:space="preserve"> September 2025 to 13</w:t>
      </w:r>
      <w:r w:rsidRPr="00D927E4">
        <w:rPr>
          <w:rFonts w:ascii="Arial" w:hAnsi="Arial" w:cs="Arial"/>
          <w:color w:val="000000" w:themeColor="text1"/>
          <w:vertAlign w:val="superscript"/>
        </w:rPr>
        <w:t>th</w:t>
      </w:r>
      <w:r w:rsidRPr="00D927E4">
        <w:rPr>
          <w:rFonts w:ascii="Arial" w:hAnsi="Arial" w:cs="Arial"/>
          <w:color w:val="000000" w:themeColor="text1"/>
        </w:rPr>
        <w:t xml:space="preserve"> April 2026.</w:t>
      </w:r>
      <w:r w:rsidR="00D927E4" w:rsidRPr="00D927E4">
        <w:rPr>
          <w:rFonts w:ascii="Arial" w:hAnsi="Arial" w:cs="Arial"/>
          <w:color w:val="000000" w:themeColor="text1"/>
        </w:rPr>
        <w:t xml:space="preserve"> The exhibition explores the impact of the war in the Pacific.</w:t>
      </w:r>
      <w:r w:rsidR="00D927E4" w:rsidRPr="00D927E4">
        <w:rPr>
          <w:rFonts w:ascii="Arial" w:hAnsi="Arial" w:cs="Arial"/>
        </w:rPr>
        <w:t xml:space="preserve"> The campaign in Burma is often called the ‘Forgotten War’ fought by the ‘Forgotten Army’, but the truly forgotten aspect is that it was largely fought by soldiers of the Empire from India and Africa.</w:t>
      </w:r>
      <w:r w:rsidR="00B23C33">
        <w:rPr>
          <w:rFonts w:ascii="Arial" w:hAnsi="Arial" w:cs="Arial"/>
        </w:rPr>
        <w:t xml:space="preserve"> </w:t>
      </w:r>
      <w:r w:rsidR="00D927E4" w:rsidRPr="00D927E4">
        <w:rPr>
          <w:rFonts w:ascii="Arial" w:hAnsi="Arial" w:cs="Arial"/>
        </w:rPr>
        <w:t xml:space="preserve"> </w:t>
      </w:r>
      <w:r w:rsidR="00D927E4" w:rsidRPr="00D927E4">
        <w:rPr>
          <w:rFonts w:ascii="Arial" w:hAnsi="Arial" w:cs="Arial"/>
          <w:bCs/>
        </w:rPr>
        <w:t>The 14</w:t>
      </w:r>
      <w:r w:rsidR="00D927E4" w:rsidRPr="00D927E4">
        <w:rPr>
          <w:rFonts w:ascii="Arial" w:hAnsi="Arial" w:cs="Arial"/>
          <w:bCs/>
          <w:vertAlign w:val="superscript"/>
        </w:rPr>
        <w:t>th</w:t>
      </w:r>
      <w:r w:rsidR="00D927E4" w:rsidRPr="00D927E4">
        <w:rPr>
          <w:rFonts w:ascii="Arial" w:hAnsi="Arial" w:cs="Arial"/>
          <w:bCs/>
        </w:rPr>
        <w:t xml:space="preserve"> Army was a multinational army with British, Indian, African and Burmese troops.</w:t>
      </w:r>
      <w:r w:rsidR="00B23C33">
        <w:rPr>
          <w:rFonts w:ascii="Arial" w:hAnsi="Arial" w:cs="Arial"/>
          <w:bCs/>
        </w:rPr>
        <w:t xml:space="preserve"> </w:t>
      </w:r>
      <w:r w:rsidR="00D927E4" w:rsidRPr="00D927E4">
        <w:rPr>
          <w:rFonts w:ascii="Arial" w:hAnsi="Arial" w:cs="Arial"/>
          <w:bCs/>
        </w:rPr>
        <w:t xml:space="preserve"> They fought alongside American and Chinese soldiers against the Imperial Japanese Army.</w:t>
      </w:r>
    </w:p>
    <w:p w14:paraId="287A2D9F" w14:textId="77777777" w:rsidR="00FE0793" w:rsidRDefault="00FE0793" w:rsidP="00264048">
      <w:pPr>
        <w:pStyle w:val="ListParagraph"/>
        <w:ind w:left="426"/>
        <w:jc w:val="both"/>
        <w:rPr>
          <w:rFonts w:ascii="Arial" w:hAnsi="Arial"/>
          <w:color w:val="000000" w:themeColor="text1"/>
        </w:rPr>
      </w:pPr>
    </w:p>
    <w:p w14:paraId="6A7BEC16" w14:textId="7F12B3AE" w:rsidR="007D6783" w:rsidRDefault="007B60D7" w:rsidP="00264048">
      <w:pPr>
        <w:pStyle w:val="ListParagraph"/>
        <w:ind w:left="426"/>
        <w:jc w:val="both"/>
        <w:rPr>
          <w:rFonts w:ascii="Arial" w:hAnsi="Arial"/>
          <w:color w:val="000000" w:themeColor="text1"/>
        </w:rPr>
      </w:pPr>
      <w:r>
        <w:rPr>
          <w:rFonts w:ascii="Arial" w:hAnsi="Arial"/>
          <w:color w:val="000000" w:themeColor="text1"/>
        </w:rPr>
        <w:t>The project constitutes the strip out of the</w:t>
      </w:r>
      <w:r w:rsidR="00D927E4">
        <w:rPr>
          <w:rFonts w:ascii="Arial" w:hAnsi="Arial"/>
          <w:color w:val="000000" w:themeColor="text1"/>
        </w:rPr>
        <w:t xml:space="preserve"> existing temporary exhibition ‘Soldier Magazine’ which comprises of two </w:t>
      </w:r>
      <w:r w:rsidR="00B23C33">
        <w:rPr>
          <w:rFonts w:ascii="Arial" w:hAnsi="Arial"/>
          <w:color w:val="000000" w:themeColor="text1"/>
        </w:rPr>
        <w:t>P</w:t>
      </w:r>
      <w:r w:rsidR="00D927E4">
        <w:rPr>
          <w:rFonts w:ascii="Arial" w:hAnsi="Arial"/>
          <w:color w:val="000000" w:themeColor="text1"/>
        </w:rPr>
        <w:t xml:space="preserve">anelock walls that need to be </w:t>
      </w:r>
      <w:r w:rsidR="00190B86">
        <w:rPr>
          <w:rFonts w:ascii="Arial" w:hAnsi="Arial"/>
          <w:color w:val="000000" w:themeColor="text1"/>
        </w:rPr>
        <w:t>repositioned for reuse in the gallery</w:t>
      </w:r>
      <w:r w:rsidR="0091796D">
        <w:rPr>
          <w:rFonts w:ascii="Arial" w:hAnsi="Arial"/>
          <w:color w:val="000000" w:themeColor="text1"/>
        </w:rPr>
        <w:t>. It</w:t>
      </w:r>
      <w:r w:rsidR="00D927E4">
        <w:rPr>
          <w:rFonts w:ascii="Arial" w:hAnsi="Arial"/>
          <w:color w:val="000000" w:themeColor="text1"/>
        </w:rPr>
        <w:t xml:space="preserve"> also constitutes the off</w:t>
      </w:r>
      <w:r w:rsidR="00953848">
        <w:rPr>
          <w:rFonts w:ascii="Arial" w:hAnsi="Arial"/>
          <w:color w:val="000000" w:themeColor="text1"/>
        </w:rPr>
        <w:t xml:space="preserve"> </w:t>
      </w:r>
      <w:r w:rsidR="00D927E4">
        <w:rPr>
          <w:rFonts w:ascii="Arial" w:hAnsi="Arial"/>
          <w:color w:val="000000" w:themeColor="text1"/>
        </w:rPr>
        <w:t>- site manufacture and on site build of the ‘Beyond Burma’ exhibition including painting the gallery</w:t>
      </w:r>
      <w:r w:rsidR="0091796D">
        <w:rPr>
          <w:rFonts w:ascii="Arial" w:hAnsi="Arial"/>
          <w:color w:val="000000" w:themeColor="text1"/>
        </w:rPr>
        <w:t xml:space="preserve"> and build of false walls and other structural</w:t>
      </w:r>
      <w:r w:rsidR="009B715E">
        <w:rPr>
          <w:rFonts w:ascii="Arial" w:hAnsi="Arial"/>
          <w:color w:val="000000" w:themeColor="text1"/>
        </w:rPr>
        <w:t xml:space="preserve"> elements</w:t>
      </w:r>
      <w:r w:rsidR="00D927E4">
        <w:rPr>
          <w:rFonts w:ascii="Arial" w:hAnsi="Arial"/>
          <w:color w:val="000000" w:themeColor="text1"/>
        </w:rPr>
        <w:t xml:space="preserve">. </w:t>
      </w:r>
      <w:r>
        <w:rPr>
          <w:rFonts w:ascii="Arial" w:hAnsi="Arial"/>
          <w:color w:val="000000" w:themeColor="text1"/>
        </w:rPr>
        <w:t xml:space="preserve"> </w:t>
      </w:r>
      <w:r w:rsidR="000E50D5" w:rsidRPr="00BB59F8">
        <w:rPr>
          <w:rFonts w:ascii="Arial" w:hAnsi="Arial"/>
          <w:color w:val="000000" w:themeColor="text1"/>
        </w:rPr>
        <w:t>A site visit is essential to understand the full scope of the project.</w:t>
      </w:r>
      <w:r w:rsidR="00FE0793">
        <w:rPr>
          <w:rFonts w:ascii="Arial" w:hAnsi="Arial"/>
          <w:color w:val="000000" w:themeColor="text1"/>
        </w:rPr>
        <w:t xml:space="preserve"> </w:t>
      </w:r>
      <w:r w:rsidR="00B23C33">
        <w:rPr>
          <w:rFonts w:ascii="Arial" w:hAnsi="Arial"/>
          <w:color w:val="000000" w:themeColor="text1"/>
        </w:rPr>
        <w:t xml:space="preserve"> </w:t>
      </w:r>
      <w:r w:rsidR="007D6783">
        <w:rPr>
          <w:rFonts w:ascii="Arial" w:hAnsi="Arial"/>
          <w:color w:val="000000" w:themeColor="text1"/>
        </w:rPr>
        <w:t xml:space="preserve">The exhibition space is </w:t>
      </w:r>
      <w:r w:rsidR="009B715E">
        <w:rPr>
          <w:rFonts w:ascii="Arial" w:hAnsi="Arial"/>
          <w:color w:val="000000" w:themeColor="text1"/>
        </w:rPr>
        <w:t>1</w:t>
      </w:r>
      <w:r w:rsidR="007D6783">
        <w:rPr>
          <w:rFonts w:ascii="Arial" w:hAnsi="Arial"/>
          <w:color w:val="000000" w:themeColor="text1"/>
        </w:rPr>
        <w:t>50sq metres.</w:t>
      </w:r>
    </w:p>
    <w:p w14:paraId="2A4E4DBC" w14:textId="77777777" w:rsidR="00DE199F" w:rsidRDefault="00DE199F" w:rsidP="00962493">
      <w:pPr>
        <w:jc w:val="both"/>
        <w:rPr>
          <w:rFonts w:ascii="Arial" w:hAnsi="Arial"/>
          <w:color w:val="000000" w:themeColor="text1"/>
        </w:rPr>
      </w:pPr>
    </w:p>
    <w:p w14:paraId="051DC203" w14:textId="4CBFDDF4" w:rsidR="00F03753" w:rsidRPr="00051A86" w:rsidRDefault="003C342F" w:rsidP="00264048">
      <w:pPr>
        <w:ind w:left="426"/>
        <w:jc w:val="both"/>
        <w:rPr>
          <w:rFonts w:ascii="Arial" w:hAnsi="Arial"/>
          <w:color w:val="000000" w:themeColor="text1"/>
        </w:rPr>
      </w:pPr>
      <w:r w:rsidRPr="007D5846">
        <w:rPr>
          <w:rFonts w:ascii="Arial" w:hAnsi="Arial"/>
          <w:color w:val="000000" w:themeColor="text1"/>
        </w:rPr>
        <w:t xml:space="preserve">NAM wishes to appoint a </w:t>
      </w:r>
      <w:r w:rsidR="00051A86">
        <w:rPr>
          <w:rFonts w:ascii="Arial" w:hAnsi="Arial"/>
          <w:color w:val="000000" w:themeColor="text1"/>
        </w:rPr>
        <w:t xml:space="preserve">suitably qualified </w:t>
      </w:r>
      <w:r w:rsidRPr="007D5846">
        <w:rPr>
          <w:rFonts w:ascii="Arial" w:hAnsi="Arial"/>
          <w:color w:val="000000" w:themeColor="text1"/>
        </w:rPr>
        <w:t xml:space="preserve">contractor to </w:t>
      </w:r>
      <w:r w:rsidR="00DE199F">
        <w:rPr>
          <w:rFonts w:ascii="Arial" w:hAnsi="Arial"/>
          <w:color w:val="000000" w:themeColor="text1"/>
        </w:rPr>
        <w:t xml:space="preserve">undertake these works </w:t>
      </w:r>
      <w:r w:rsidRPr="007D5846">
        <w:rPr>
          <w:rFonts w:ascii="Arial" w:hAnsi="Arial"/>
          <w:color w:val="000000" w:themeColor="text1"/>
        </w:rPr>
        <w:t>as outlined in the attached document</w:t>
      </w:r>
      <w:r w:rsidR="00051A86">
        <w:rPr>
          <w:rFonts w:ascii="Arial" w:hAnsi="Arial"/>
          <w:color w:val="000000" w:themeColor="text1"/>
        </w:rPr>
        <w:t>s</w:t>
      </w:r>
      <w:r w:rsidRPr="007D5846">
        <w:rPr>
          <w:rFonts w:ascii="Arial" w:hAnsi="Arial"/>
          <w:color w:val="000000" w:themeColor="text1"/>
        </w:rPr>
        <w:t xml:space="preserve"> </w:t>
      </w:r>
      <w:r w:rsidR="00777891">
        <w:rPr>
          <w:rFonts w:ascii="Arial" w:hAnsi="Arial"/>
          <w:color w:val="000000" w:themeColor="text1"/>
        </w:rPr>
        <w:t xml:space="preserve">and priced in accordance with </w:t>
      </w:r>
      <w:r w:rsidR="00E57680">
        <w:rPr>
          <w:rFonts w:ascii="Arial" w:hAnsi="Arial"/>
          <w:color w:val="000000" w:themeColor="text1"/>
        </w:rPr>
        <w:t>Annex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w:t>
      </w:r>
      <w:r w:rsidR="00777891">
        <w:rPr>
          <w:rFonts w:ascii="Arial" w:hAnsi="Arial"/>
          <w:color w:val="000000" w:themeColor="text1"/>
        </w:rPr>
        <w:t xml:space="preserve">- </w:t>
      </w:r>
      <w:r w:rsidR="007D5846">
        <w:rPr>
          <w:rFonts w:ascii="Arial" w:hAnsi="Arial"/>
          <w:color w:val="000000" w:themeColor="text1"/>
        </w:rPr>
        <w:t>Template for Pricing</w:t>
      </w:r>
      <w:r w:rsidRPr="007D5846">
        <w:rPr>
          <w:rFonts w:ascii="Arial" w:hAnsi="Arial"/>
          <w:color w:val="000000" w:themeColor="text1"/>
        </w:rPr>
        <w:t xml:space="preserve">, which should be read in conjunction with all the design drawings in </w:t>
      </w:r>
      <w:r w:rsidR="00E57680">
        <w:rPr>
          <w:rFonts w:ascii="Arial" w:hAnsi="Arial"/>
          <w:color w:val="000000" w:themeColor="text1"/>
        </w:rPr>
        <w:t>Annex</w:t>
      </w:r>
      <w:r w:rsidRPr="007D5846">
        <w:rPr>
          <w:rFonts w:ascii="Arial" w:hAnsi="Arial"/>
          <w:color w:val="000000" w:themeColor="text1"/>
        </w:rPr>
        <w:t xml:space="preserve"> </w:t>
      </w:r>
      <w:r w:rsidR="00B210F8">
        <w:rPr>
          <w:rFonts w:ascii="Arial" w:hAnsi="Arial"/>
          <w:color w:val="000000" w:themeColor="text1"/>
        </w:rPr>
        <w:t>F</w:t>
      </w:r>
      <w:r w:rsidR="00B5287A">
        <w:rPr>
          <w:rFonts w:ascii="Arial" w:hAnsi="Arial"/>
          <w:color w:val="000000" w:themeColor="text1"/>
        </w:rPr>
        <w:t xml:space="preserve"> (separate cover).</w:t>
      </w:r>
      <w:r w:rsidR="007D5846">
        <w:rPr>
          <w:rFonts w:ascii="Arial" w:hAnsi="Arial"/>
          <w:color w:val="000000" w:themeColor="text1"/>
        </w:rPr>
        <w:t xml:space="preserve"> </w:t>
      </w:r>
      <w:r w:rsidR="00B23C33">
        <w:rPr>
          <w:rFonts w:ascii="Arial" w:hAnsi="Arial"/>
          <w:color w:val="000000" w:themeColor="text1"/>
        </w:rPr>
        <w:t xml:space="preserve"> </w:t>
      </w:r>
      <w:r w:rsidR="007D5846">
        <w:rPr>
          <w:rFonts w:ascii="Arial" w:hAnsi="Arial"/>
          <w:color w:val="000000" w:themeColor="text1"/>
        </w:rPr>
        <w:t xml:space="preserve">The contractor is responsible for </w:t>
      </w:r>
      <w:r w:rsidR="00051A86">
        <w:rPr>
          <w:rFonts w:ascii="Arial" w:hAnsi="Arial"/>
          <w:color w:val="000000" w:themeColor="text1"/>
        </w:rPr>
        <w:t>confirming</w:t>
      </w:r>
      <w:r w:rsidR="007D5846">
        <w:rPr>
          <w:rFonts w:ascii="Arial" w:hAnsi="Arial"/>
          <w:color w:val="000000" w:themeColor="text1"/>
        </w:rPr>
        <w:t xml:space="preserve"> their own measurements from site</w:t>
      </w:r>
      <w:r w:rsidR="00D33B46">
        <w:rPr>
          <w:rFonts w:ascii="Arial" w:hAnsi="Arial"/>
          <w:color w:val="000000" w:themeColor="text1"/>
        </w:rPr>
        <w:t xml:space="preserve"> and producing As Buil</w:t>
      </w:r>
      <w:r w:rsidR="00FE0793">
        <w:rPr>
          <w:rFonts w:ascii="Arial" w:hAnsi="Arial"/>
          <w:color w:val="000000" w:themeColor="text1"/>
        </w:rPr>
        <w:t>t</w:t>
      </w:r>
      <w:r w:rsidR="00D33B46">
        <w:rPr>
          <w:rFonts w:ascii="Arial" w:hAnsi="Arial"/>
          <w:color w:val="000000" w:themeColor="text1"/>
        </w:rPr>
        <w:t xml:space="preserve"> drawings for sign off by the Client</w:t>
      </w:r>
      <w:r w:rsidR="00015268">
        <w:rPr>
          <w:rFonts w:ascii="Arial" w:hAnsi="Arial"/>
          <w:color w:val="000000" w:themeColor="text1"/>
        </w:rPr>
        <w:t>.</w:t>
      </w:r>
      <w:r w:rsidR="00AE07D2">
        <w:rPr>
          <w:rFonts w:ascii="Arial" w:hAnsi="Arial"/>
          <w:color w:val="000000" w:themeColor="text1"/>
        </w:rPr>
        <w:t xml:space="preserve"> </w:t>
      </w:r>
    </w:p>
    <w:p w14:paraId="61A8A117" w14:textId="5108CA79" w:rsidR="00BB59F8" w:rsidRPr="00BB59F8" w:rsidRDefault="00BB59F8">
      <w:pPr>
        <w:rPr>
          <w:rFonts w:ascii="Arial" w:hAnsi="Arial"/>
          <w:b/>
        </w:rPr>
      </w:pPr>
      <w:r>
        <w:rPr>
          <w:rFonts w:ascii="Arial" w:hAnsi="Arial"/>
        </w:rPr>
        <w:br w:type="page"/>
      </w:r>
    </w:p>
    <w:p w14:paraId="2ECD902E" w14:textId="77777777" w:rsidR="00953848" w:rsidRPr="00770347" w:rsidRDefault="00953848" w:rsidP="00953848">
      <w:pPr>
        <w:pStyle w:val="ListParagraph"/>
        <w:widowControl w:val="0"/>
        <w:numPr>
          <w:ilvl w:val="0"/>
          <w:numId w:val="45"/>
        </w:numPr>
        <w:autoSpaceDE w:val="0"/>
        <w:autoSpaceDN w:val="0"/>
        <w:adjustRightInd w:val="0"/>
        <w:rPr>
          <w:rFonts w:ascii="Arial" w:hAnsi="Arial" w:cs="Times-Bold"/>
          <w:b/>
          <w:bCs/>
          <w:szCs w:val="23"/>
          <w:u w:val="single"/>
        </w:rPr>
      </w:pPr>
      <w:r w:rsidRPr="00770347">
        <w:rPr>
          <w:rFonts w:ascii="Arial" w:hAnsi="Arial" w:cs="Times-Bold"/>
          <w:b/>
          <w:bCs/>
          <w:szCs w:val="23"/>
          <w:u w:val="single"/>
        </w:rPr>
        <w:lastRenderedPageBreak/>
        <w:t>IN SCOPE</w:t>
      </w:r>
    </w:p>
    <w:p w14:paraId="1F210F9A" w14:textId="77777777" w:rsidR="00953848" w:rsidRPr="000171FA" w:rsidRDefault="00953848" w:rsidP="00953848">
      <w:pPr>
        <w:widowControl w:val="0"/>
        <w:autoSpaceDE w:val="0"/>
        <w:autoSpaceDN w:val="0"/>
        <w:adjustRightInd w:val="0"/>
        <w:rPr>
          <w:rFonts w:ascii="Arial" w:hAnsi="Arial" w:cs="Times-Bold"/>
          <w:b/>
          <w:bCs/>
          <w:szCs w:val="23"/>
          <w:u w:val="single"/>
        </w:rPr>
      </w:pPr>
    </w:p>
    <w:p w14:paraId="52604715" w14:textId="77777777" w:rsidR="00953848" w:rsidRDefault="00953848" w:rsidP="00953848">
      <w:pPr>
        <w:pStyle w:val="ListParagraph"/>
        <w:widowControl w:val="0"/>
        <w:numPr>
          <w:ilvl w:val="0"/>
          <w:numId w:val="50"/>
        </w:numPr>
        <w:autoSpaceDE w:val="0"/>
        <w:autoSpaceDN w:val="0"/>
        <w:adjustRightInd w:val="0"/>
        <w:rPr>
          <w:rFonts w:ascii="Arial" w:hAnsi="Arial" w:cs="Times-Bold"/>
          <w:szCs w:val="23"/>
        </w:rPr>
      </w:pPr>
      <w:r>
        <w:rPr>
          <w:rFonts w:ascii="Arial" w:hAnsi="Arial" w:cs="Times-Bold"/>
          <w:szCs w:val="23"/>
        </w:rPr>
        <w:t xml:space="preserve">Provision of an electrician to make cables to feed </w:t>
      </w:r>
      <w:proofErr w:type="spellStart"/>
      <w:r>
        <w:rPr>
          <w:rFonts w:ascii="Arial" w:hAnsi="Arial" w:cs="Times-Bold"/>
          <w:szCs w:val="23"/>
        </w:rPr>
        <w:t>Meyvaert</w:t>
      </w:r>
      <w:proofErr w:type="spellEnd"/>
      <w:r>
        <w:rPr>
          <w:rFonts w:ascii="Arial" w:hAnsi="Arial" w:cs="Times-Bold"/>
          <w:szCs w:val="23"/>
        </w:rPr>
        <w:t xml:space="preserve"> cases with kettle leads and extend AV units, then PAT.</w:t>
      </w:r>
    </w:p>
    <w:p w14:paraId="5293DD0D" w14:textId="77777777" w:rsidR="00953848" w:rsidRDefault="00953848" w:rsidP="00953848">
      <w:pPr>
        <w:pStyle w:val="ListParagraph"/>
        <w:widowControl w:val="0"/>
        <w:numPr>
          <w:ilvl w:val="0"/>
          <w:numId w:val="50"/>
        </w:numPr>
        <w:autoSpaceDE w:val="0"/>
        <w:autoSpaceDN w:val="0"/>
        <w:adjustRightInd w:val="0"/>
        <w:rPr>
          <w:rFonts w:ascii="Arial" w:hAnsi="Arial" w:cs="Times-Bold"/>
          <w:szCs w:val="23"/>
        </w:rPr>
      </w:pPr>
      <w:r>
        <w:rPr>
          <w:rFonts w:ascii="Arial" w:hAnsi="Arial" w:cs="Times-Bold"/>
          <w:szCs w:val="23"/>
        </w:rPr>
        <w:t>Decoration of all walls and new build cases excluding Meyvaerts.</w:t>
      </w:r>
    </w:p>
    <w:p w14:paraId="0D940F32" w14:textId="77777777" w:rsidR="00953848" w:rsidRDefault="00953848" w:rsidP="00953848">
      <w:pPr>
        <w:pStyle w:val="ListParagraph"/>
        <w:widowControl w:val="0"/>
        <w:numPr>
          <w:ilvl w:val="0"/>
          <w:numId w:val="50"/>
        </w:numPr>
        <w:autoSpaceDE w:val="0"/>
        <w:autoSpaceDN w:val="0"/>
        <w:adjustRightInd w:val="0"/>
        <w:rPr>
          <w:rFonts w:ascii="Arial" w:hAnsi="Arial" w:cs="Times-Bold"/>
          <w:szCs w:val="23"/>
        </w:rPr>
      </w:pPr>
      <w:r>
        <w:rPr>
          <w:rFonts w:ascii="Arial" w:hAnsi="Arial" w:cs="Times-Bold"/>
          <w:szCs w:val="23"/>
        </w:rPr>
        <w:t>Stripping of exterior wallpaper on entrance to Focus Gallery.</w:t>
      </w:r>
    </w:p>
    <w:p w14:paraId="0417B1FB" w14:textId="77777777" w:rsidR="00953848" w:rsidRPr="000171FA" w:rsidRDefault="00953848" w:rsidP="00953848">
      <w:pPr>
        <w:pStyle w:val="ListParagraph"/>
        <w:widowControl w:val="0"/>
        <w:numPr>
          <w:ilvl w:val="0"/>
          <w:numId w:val="50"/>
        </w:numPr>
        <w:autoSpaceDE w:val="0"/>
        <w:autoSpaceDN w:val="0"/>
        <w:adjustRightInd w:val="0"/>
        <w:rPr>
          <w:rFonts w:ascii="Arial" w:hAnsi="Arial" w:cs="Times-Bold"/>
          <w:szCs w:val="23"/>
        </w:rPr>
      </w:pPr>
      <w:r>
        <w:rPr>
          <w:rFonts w:ascii="Arial" w:hAnsi="Arial" w:cs="Times-Bold"/>
          <w:szCs w:val="23"/>
        </w:rPr>
        <w:t>Creation of all built elements outlined in Annex E UNDER SEPARATE COVER TO BE READ IN CONJUNCTION WITH ANNEX F.</w:t>
      </w:r>
    </w:p>
    <w:p w14:paraId="1C13A23C" w14:textId="77777777" w:rsidR="00953848" w:rsidRPr="006D3C36" w:rsidRDefault="00953848" w:rsidP="00953848">
      <w:pPr>
        <w:jc w:val="both"/>
        <w:rPr>
          <w:rFonts w:ascii="Arial" w:hAnsi="Arial"/>
          <w:b/>
        </w:rPr>
      </w:pPr>
    </w:p>
    <w:p w14:paraId="68543166" w14:textId="2E62DAEC" w:rsidR="006D3C36" w:rsidRPr="00264048" w:rsidRDefault="006D3C36" w:rsidP="006D3C36">
      <w:pPr>
        <w:pStyle w:val="ListParagraph"/>
        <w:widowControl w:val="0"/>
        <w:numPr>
          <w:ilvl w:val="0"/>
          <w:numId w:val="45"/>
        </w:numPr>
        <w:autoSpaceDE w:val="0"/>
        <w:autoSpaceDN w:val="0"/>
        <w:adjustRightInd w:val="0"/>
        <w:rPr>
          <w:rFonts w:ascii="Arial" w:hAnsi="Arial" w:cs="Times-Bold"/>
          <w:b/>
          <w:bCs/>
          <w:szCs w:val="23"/>
          <w:u w:val="single"/>
        </w:rPr>
      </w:pPr>
      <w:r w:rsidRPr="00264048">
        <w:rPr>
          <w:rFonts w:ascii="Arial" w:hAnsi="Arial" w:cs="Times-Bold"/>
          <w:b/>
          <w:bCs/>
          <w:szCs w:val="23"/>
          <w:u w:val="single"/>
        </w:rPr>
        <w:t>OUT OF SCOPE</w:t>
      </w:r>
    </w:p>
    <w:p w14:paraId="00F7F43E" w14:textId="77777777" w:rsidR="006D3C36" w:rsidRDefault="006D3C36" w:rsidP="006D3C36">
      <w:pPr>
        <w:widowControl w:val="0"/>
        <w:autoSpaceDE w:val="0"/>
        <w:autoSpaceDN w:val="0"/>
        <w:adjustRightInd w:val="0"/>
        <w:rPr>
          <w:rFonts w:ascii="Arial" w:hAnsi="Arial" w:cs="Times-Bold"/>
          <w:szCs w:val="23"/>
        </w:rPr>
      </w:pPr>
    </w:p>
    <w:p w14:paraId="4361AE5D" w14:textId="5B317F48" w:rsidR="006D3C36" w:rsidRDefault="006D3C36" w:rsidP="006D3C36">
      <w:pPr>
        <w:widowControl w:val="0"/>
        <w:autoSpaceDE w:val="0"/>
        <w:autoSpaceDN w:val="0"/>
        <w:adjustRightInd w:val="0"/>
        <w:ind w:left="426"/>
        <w:rPr>
          <w:rFonts w:ascii="Arial" w:hAnsi="Arial" w:cs="Times-Bold"/>
          <w:szCs w:val="23"/>
        </w:rPr>
      </w:pPr>
      <w:r>
        <w:rPr>
          <w:rFonts w:ascii="Arial" w:hAnsi="Arial" w:cs="Times-Bold"/>
          <w:szCs w:val="23"/>
        </w:rPr>
        <w:t xml:space="preserve">The following </w:t>
      </w:r>
      <w:r w:rsidR="00E54EAC">
        <w:rPr>
          <w:rFonts w:ascii="Arial" w:hAnsi="Arial" w:cs="Times-Bold"/>
          <w:szCs w:val="23"/>
        </w:rPr>
        <w:t xml:space="preserve">elements </w:t>
      </w:r>
      <w:r>
        <w:rPr>
          <w:rFonts w:ascii="Arial" w:hAnsi="Arial" w:cs="Times-Bold"/>
          <w:szCs w:val="23"/>
        </w:rPr>
        <w:t xml:space="preserve">are out of </w:t>
      </w:r>
      <w:r w:rsidR="00E54EAC">
        <w:rPr>
          <w:rFonts w:ascii="Arial" w:hAnsi="Arial" w:cs="Times-Bold"/>
          <w:szCs w:val="23"/>
        </w:rPr>
        <w:t xml:space="preserve">the </w:t>
      </w:r>
      <w:r>
        <w:rPr>
          <w:rFonts w:ascii="Arial" w:hAnsi="Arial" w:cs="Times-Bold"/>
          <w:szCs w:val="23"/>
        </w:rPr>
        <w:t>scope</w:t>
      </w:r>
      <w:r w:rsidR="00E54EAC">
        <w:rPr>
          <w:rFonts w:ascii="Arial" w:hAnsi="Arial" w:cs="Times-Bold"/>
          <w:szCs w:val="23"/>
        </w:rPr>
        <w:t xml:space="preserve"> of this contract:</w:t>
      </w:r>
    </w:p>
    <w:p w14:paraId="43790A4C" w14:textId="105D4115" w:rsidR="006D3C36" w:rsidRPr="00E54EAC" w:rsidRDefault="006D3C36" w:rsidP="00E54EAC">
      <w:pPr>
        <w:widowControl w:val="0"/>
        <w:autoSpaceDE w:val="0"/>
        <w:autoSpaceDN w:val="0"/>
        <w:adjustRightInd w:val="0"/>
        <w:rPr>
          <w:rFonts w:ascii="Arial" w:hAnsi="Arial" w:cs="Times-Bold"/>
          <w:szCs w:val="23"/>
        </w:rPr>
      </w:pPr>
    </w:p>
    <w:p w14:paraId="158CE346" w14:textId="08772669"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Graphic </w:t>
      </w:r>
      <w:r w:rsidRPr="00A46FA1">
        <w:rPr>
          <w:rFonts w:ascii="Arial" w:hAnsi="Arial" w:cs="Times-Bold"/>
          <w:szCs w:val="23"/>
        </w:rPr>
        <w:t>design elements</w:t>
      </w:r>
      <w:r>
        <w:rPr>
          <w:rFonts w:ascii="Arial" w:hAnsi="Arial" w:cs="Times-Bold"/>
          <w:szCs w:val="23"/>
        </w:rPr>
        <w:t xml:space="preserve">. </w:t>
      </w:r>
    </w:p>
    <w:p w14:paraId="5E093B25" w14:textId="04D08D5B" w:rsidR="00E54EAC" w:rsidRDefault="00E54EAC"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Mounts for objects</w:t>
      </w:r>
    </w:p>
    <w:p w14:paraId="58F7A9DA" w14:textId="201FAC82" w:rsidR="006D3C36" w:rsidRDefault="006D3C36" w:rsidP="006D3C36">
      <w:pPr>
        <w:pStyle w:val="ListParagraph"/>
        <w:widowControl w:val="0"/>
        <w:numPr>
          <w:ilvl w:val="0"/>
          <w:numId w:val="49"/>
        </w:numPr>
        <w:autoSpaceDE w:val="0"/>
        <w:autoSpaceDN w:val="0"/>
        <w:adjustRightInd w:val="0"/>
        <w:ind w:left="851" w:hanging="425"/>
        <w:rPr>
          <w:rFonts w:ascii="Arial" w:hAnsi="Arial" w:cs="Times-Bold"/>
          <w:szCs w:val="23"/>
        </w:rPr>
      </w:pPr>
      <w:r w:rsidRPr="00A46FA1">
        <w:rPr>
          <w:rFonts w:ascii="Arial" w:hAnsi="Arial" w:cs="Times-Bold"/>
          <w:szCs w:val="23"/>
        </w:rPr>
        <w:t>Instal</w:t>
      </w:r>
      <w:r w:rsidR="009B715E">
        <w:rPr>
          <w:rFonts w:ascii="Arial" w:hAnsi="Arial" w:cs="Times-Bold"/>
          <w:szCs w:val="23"/>
        </w:rPr>
        <w:t>lation of Audiovisual kit</w:t>
      </w:r>
    </w:p>
    <w:p w14:paraId="59C63FE1" w14:textId="03B8B3EA" w:rsidR="00E54EAC" w:rsidRDefault="00E54EAC"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Focusing of lighting</w:t>
      </w:r>
    </w:p>
    <w:p w14:paraId="6FC28890" w14:textId="00ADC4D4" w:rsidR="005F34A5" w:rsidRDefault="005F34A5" w:rsidP="006D3C36">
      <w:pPr>
        <w:pStyle w:val="ListParagraph"/>
        <w:widowControl w:val="0"/>
        <w:numPr>
          <w:ilvl w:val="0"/>
          <w:numId w:val="49"/>
        </w:numPr>
        <w:autoSpaceDE w:val="0"/>
        <w:autoSpaceDN w:val="0"/>
        <w:adjustRightInd w:val="0"/>
        <w:ind w:left="851" w:hanging="425"/>
        <w:rPr>
          <w:rFonts w:ascii="Arial" w:hAnsi="Arial" w:cs="Times-Bold"/>
          <w:szCs w:val="23"/>
        </w:rPr>
      </w:pPr>
      <w:r>
        <w:rPr>
          <w:rFonts w:ascii="Arial" w:hAnsi="Arial" w:cs="Times-Bold"/>
          <w:szCs w:val="23"/>
        </w:rPr>
        <w:t xml:space="preserve">Erection of </w:t>
      </w:r>
      <w:proofErr w:type="spellStart"/>
      <w:r>
        <w:rPr>
          <w:rFonts w:ascii="Arial" w:hAnsi="Arial" w:cs="Times-Bold"/>
          <w:szCs w:val="23"/>
        </w:rPr>
        <w:t>Meyveart</w:t>
      </w:r>
      <w:proofErr w:type="spellEnd"/>
      <w:r>
        <w:rPr>
          <w:rFonts w:ascii="Arial" w:hAnsi="Arial" w:cs="Times-Bold"/>
          <w:szCs w:val="23"/>
        </w:rPr>
        <w:t xml:space="preserve"> cases</w:t>
      </w:r>
    </w:p>
    <w:p w14:paraId="043B5D02" w14:textId="77777777" w:rsidR="000171FA" w:rsidRDefault="000171FA" w:rsidP="000171FA">
      <w:pPr>
        <w:widowControl w:val="0"/>
        <w:autoSpaceDE w:val="0"/>
        <w:autoSpaceDN w:val="0"/>
        <w:adjustRightInd w:val="0"/>
        <w:rPr>
          <w:rFonts w:ascii="Arial" w:hAnsi="Arial" w:cs="Times-Bold"/>
          <w:szCs w:val="23"/>
        </w:rPr>
      </w:pPr>
    </w:p>
    <w:p w14:paraId="1D38CB72" w14:textId="00F1730D" w:rsidR="00F03753" w:rsidRPr="00BB59F8" w:rsidRDefault="00F03753" w:rsidP="00BB59F8">
      <w:pPr>
        <w:pStyle w:val="ListParagraph"/>
        <w:numPr>
          <w:ilvl w:val="0"/>
          <w:numId w:val="45"/>
        </w:numPr>
        <w:jc w:val="both"/>
        <w:rPr>
          <w:rFonts w:ascii="Arial" w:hAnsi="Arial"/>
          <w:b/>
        </w:rPr>
      </w:pPr>
      <w:r w:rsidRPr="00BB59F8">
        <w:rPr>
          <w:rFonts w:ascii="Arial" w:hAnsi="Arial"/>
          <w:b/>
          <w:u w:val="single"/>
        </w:rPr>
        <w:t>ACCESS</w:t>
      </w:r>
    </w:p>
    <w:p w14:paraId="26E190F5" w14:textId="77777777" w:rsidR="00F03753" w:rsidRPr="00600626" w:rsidRDefault="00F03753" w:rsidP="00F03753">
      <w:pPr>
        <w:jc w:val="both"/>
        <w:rPr>
          <w:rFonts w:ascii="Arial" w:hAnsi="Arial"/>
        </w:rPr>
      </w:pPr>
    </w:p>
    <w:p w14:paraId="3682D7DA" w14:textId="1A099DEC" w:rsidR="00F03753" w:rsidRPr="00600626" w:rsidRDefault="00F03753" w:rsidP="00264048">
      <w:pPr>
        <w:ind w:left="426"/>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t>
      </w:r>
      <w:r w:rsidRPr="00B23C33">
        <w:rPr>
          <w:rFonts w:ascii="Arial" w:hAnsi="Arial"/>
          <w:u w:val="single"/>
        </w:rPr>
        <w:t>will</w:t>
      </w:r>
      <w:r w:rsidRPr="00600626">
        <w:rPr>
          <w:rFonts w:ascii="Arial" w:hAnsi="Arial"/>
        </w:rPr>
        <w:t xml:space="preserve"> be required prior to any tender </w:t>
      </w:r>
      <w:r w:rsidR="00B23C33" w:rsidRPr="00600626">
        <w:rPr>
          <w:rFonts w:ascii="Arial" w:hAnsi="Arial"/>
        </w:rPr>
        <w:t>submission,</w:t>
      </w:r>
      <w:r w:rsidRPr="00600626">
        <w:rPr>
          <w:rFonts w:ascii="Arial" w:hAnsi="Arial"/>
        </w:rPr>
        <w:t xml:space="preserve"> and these </w:t>
      </w:r>
      <w:r w:rsidR="00BB59F8">
        <w:rPr>
          <w:rFonts w:ascii="Arial" w:hAnsi="Arial"/>
        </w:rPr>
        <w:t xml:space="preserve">must </w:t>
      </w:r>
      <w:r w:rsidR="00B841AA">
        <w:rPr>
          <w:rFonts w:ascii="Arial" w:hAnsi="Arial"/>
        </w:rPr>
        <w:t xml:space="preserve">be arranged by contacting: </w:t>
      </w:r>
    </w:p>
    <w:p w14:paraId="549F9FA9" w14:textId="77777777" w:rsidR="00F03753" w:rsidRDefault="00F03753" w:rsidP="00264048">
      <w:pPr>
        <w:ind w:left="426"/>
        <w:jc w:val="both"/>
        <w:rPr>
          <w:rFonts w:ascii="Arial" w:hAnsi="Arial"/>
        </w:rPr>
      </w:pPr>
    </w:p>
    <w:p w14:paraId="7D483AF1" w14:textId="08B4E425" w:rsidR="009B715E" w:rsidRDefault="009B715E" w:rsidP="00B23C33">
      <w:pPr>
        <w:ind w:left="720"/>
        <w:jc w:val="both"/>
        <w:rPr>
          <w:rFonts w:ascii="Arial" w:hAnsi="Arial"/>
          <w:color w:val="000000" w:themeColor="text1"/>
        </w:rPr>
      </w:pPr>
      <w:r>
        <w:rPr>
          <w:rFonts w:ascii="Arial" w:hAnsi="Arial"/>
          <w:color w:val="000000" w:themeColor="text1"/>
        </w:rPr>
        <w:t>Sarah Glaves – Exhibition Designer on 020</w:t>
      </w:r>
      <w:r w:rsidR="00B23C33">
        <w:rPr>
          <w:rFonts w:ascii="Arial" w:hAnsi="Arial"/>
          <w:color w:val="000000" w:themeColor="text1"/>
        </w:rPr>
        <w:t xml:space="preserve"> </w:t>
      </w:r>
      <w:r>
        <w:rPr>
          <w:rFonts w:ascii="Arial" w:hAnsi="Arial"/>
          <w:color w:val="000000" w:themeColor="text1"/>
        </w:rPr>
        <w:t xml:space="preserve">7881 2411 </w:t>
      </w:r>
      <w:hyperlink r:id="rId7" w:history="1">
        <w:r w:rsidRPr="00F65C38">
          <w:rPr>
            <w:rStyle w:val="Hyperlink"/>
            <w:rFonts w:ascii="Arial" w:hAnsi="Arial"/>
          </w:rPr>
          <w:t>sglaves@nam.ac.uk</w:t>
        </w:r>
      </w:hyperlink>
    </w:p>
    <w:p w14:paraId="15004F80" w14:textId="77777777" w:rsidR="009B715E" w:rsidRDefault="009B715E" w:rsidP="00264048">
      <w:pPr>
        <w:ind w:left="426"/>
        <w:jc w:val="both"/>
        <w:rPr>
          <w:rFonts w:ascii="Arial" w:hAnsi="Arial"/>
          <w:color w:val="0000FF"/>
        </w:rPr>
      </w:pPr>
    </w:p>
    <w:p w14:paraId="753FD2C2" w14:textId="54C961F5" w:rsidR="003C342F" w:rsidRDefault="003C342F" w:rsidP="00264048">
      <w:pPr>
        <w:ind w:left="426"/>
        <w:jc w:val="both"/>
        <w:rPr>
          <w:rFonts w:ascii="Arial" w:hAnsi="Arial"/>
          <w:color w:val="000000" w:themeColor="text1"/>
        </w:rPr>
      </w:pPr>
      <w:r>
        <w:rPr>
          <w:rFonts w:ascii="Arial" w:hAnsi="Arial"/>
          <w:color w:val="000000" w:themeColor="text1"/>
        </w:rPr>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xml:space="preserve">.  Parking is by arrangement and not </w:t>
      </w:r>
      <w:r w:rsidR="00051A86">
        <w:rPr>
          <w:rFonts w:ascii="Arial" w:hAnsi="Arial"/>
          <w:color w:val="000000" w:themeColor="text1"/>
        </w:rPr>
        <w:t xml:space="preserve">to be </w:t>
      </w:r>
      <w:r w:rsidR="004A273D">
        <w:rPr>
          <w:rFonts w:ascii="Arial" w:hAnsi="Arial"/>
          <w:color w:val="000000" w:themeColor="text1"/>
        </w:rPr>
        <w:t>assumed.</w:t>
      </w:r>
      <w:r w:rsidR="00B5287A">
        <w:rPr>
          <w:rFonts w:ascii="Arial" w:hAnsi="Arial"/>
          <w:color w:val="000000" w:themeColor="text1"/>
        </w:rPr>
        <w:t xml:space="preserve"> </w:t>
      </w:r>
      <w:r w:rsidR="00B23C33">
        <w:rPr>
          <w:rFonts w:ascii="Arial" w:hAnsi="Arial"/>
          <w:color w:val="000000" w:themeColor="text1"/>
        </w:rPr>
        <w:t xml:space="preserve"> </w:t>
      </w:r>
      <w:r w:rsidR="00B5287A">
        <w:rPr>
          <w:rFonts w:ascii="Arial" w:hAnsi="Arial"/>
          <w:color w:val="000000" w:themeColor="text1"/>
        </w:rPr>
        <w:t>Any changes in personnel must be agreed in advance.</w:t>
      </w:r>
    </w:p>
    <w:p w14:paraId="267824DA" w14:textId="77777777" w:rsidR="00B5287A" w:rsidRDefault="00B5287A" w:rsidP="00F5304F">
      <w:pPr>
        <w:ind w:left="360"/>
        <w:jc w:val="both"/>
        <w:rPr>
          <w:rFonts w:ascii="Arial" w:hAnsi="Arial"/>
          <w:color w:val="000000" w:themeColor="text1"/>
        </w:rPr>
      </w:pPr>
    </w:p>
    <w:p w14:paraId="2C856034" w14:textId="2EB77288" w:rsidR="00F03753" w:rsidRDefault="00F03753" w:rsidP="00264048">
      <w:pPr>
        <w:ind w:left="426"/>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5361EB">
        <w:rPr>
          <w:rFonts w:ascii="Arial" w:hAnsi="Arial"/>
        </w:rPr>
        <w:t>7</w:t>
      </w:r>
      <w:r w:rsidR="00CA5753">
        <w:rPr>
          <w:rFonts w:ascii="Arial" w:hAnsi="Arial"/>
        </w:rPr>
        <w:t>:00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w:t>
      </w:r>
      <w:r w:rsidR="00FE0793">
        <w:rPr>
          <w:rFonts w:ascii="Arial" w:hAnsi="Arial"/>
        </w:rPr>
        <w:t xml:space="preserve">in advance </w:t>
      </w:r>
      <w:r w:rsidRPr="00CA5753">
        <w:rPr>
          <w:rFonts w:ascii="Arial" w:hAnsi="Arial"/>
        </w:rPr>
        <w:t>by the Client.  If weekend working is required, a minimum of one working week notice is required to be given.</w:t>
      </w:r>
      <w:r w:rsidR="00CA5753">
        <w:rPr>
          <w:rFonts w:ascii="Arial" w:hAnsi="Arial"/>
        </w:rPr>
        <w:t xml:space="preserve"> Materials need to be brought into the exhibition space prior to 9.30am.</w:t>
      </w:r>
      <w:r w:rsidR="005361EB">
        <w:rPr>
          <w:rFonts w:ascii="Arial" w:hAnsi="Arial"/>
        </w:rPr>
        <w:t xml:space="preserve"> </w:t>
      </w:r>
      <w:r w:rsidR="00811AC5">
        <w:rPr>
          <w:rFonts w:ascii="Arial" w:hAnsi="Arial"/>
        </w:rPr>
        <w:t xml:space="preserve"> </w:t>
      </w:r>
      <w:r w:rsidR="005361EB">
        <w:rPr>
          <w:rFonts w:ascii="Arial" w:hAnsi="Arial"/>
        </w:rPr>
        <w:t xml:space="preserve">The </w:t>
      </w:r>
      <w:r w:rsidR="00FE0793">
        <w:rPr>
          <w:rFonts w:ascii="Arial" w:hAnsi="Arial"/>
        </w:rPr>
        <w:t>M</w:t>
      </w:r>
      <w:r w:rsidR="005361EB">
        <w:rPr>
          <w:rFonts w:ascii="Arial" w:hAnsi="Arial"/>
        </w:rPr>
        <w:t>useum is currently closed to the public on Mondays</w:t>
      </w:r>
      <w:r w:rsidR="009B715E">
        <w:rPr>
          <w:rFonts w:ascii="Arial" w:hAnsi="Arial"/>
        </w:rPr>
        <w:t>, so it is preferable that materials are brought into the space on a Monday by prior arrangement</w:t>
      </w:r>
      <w:r w:rsidR="005361EB">
        <w:rPr>
          <w:rFonts w:ascii="Arial" w:hAnsi="Arial"/>
        </w:rPr>
        <w:t>.</w:t>
      </w:r>
    </w:p>
    <w:p w14:paraId="13C86AF5"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ABBF819"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rPr>
      </w:pPr>
      <w:r w:rsidRPr="00BB59F8">
        <w:rPr>
          <w:rFonts w:ascii="Arial" w:hAnsi="Arial" w:cs="Times-Bold"/>
          <w:b/>
          <w:bCs/>
          <w:szCs w:val="23"/>
          <w:u w:val="single"/>
        </w:rPr>
        <w:t>THE PROGRAMME</w:t>
      </w:r>
    </w:p>
    <w:p w14:paraId="6829884F"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9E27A9" w:rsidRPr="00600626" w14:paraId="1C454514" w14:textId="77777777" w:rsidTr="00BB59F8">
        <w:tc>
          <w:tcPr>
            <w:tcW w:w="4820" w:type="dxa"/>
          </w:tcPr>
          <w:p w14:paraId="4E26E8CC" w14:textId="7425E37E" w:rsidR="009E27A9" w:rsidRPr="0022023B" w:rsidRDefault="005361EB" w:rsidP="003C3D0A">
            <w:pPr>
              <w:widowControl w:val="0"/>
              <w:autoSpaceDE w:val="0"/>
              <w:autoSpaceDN w:val="0"/>
              <w:adjustRightInd w:val="0"/>
              <w:rPr>
                <w:rFonts w:ascii="Arial" w:hAnsi="Arial" w:cs="Times-Bold"/>
                <w:bCs/>
                <w:szCs w:val="23"/>
              </w:rPr>
            </w:pPr>
            <w:r w:rsidRPr="0022023B">
              <w:rPr>
                <w:rFonts w:ascii="Arial" w:hAnsi="Arial" w:cs="Times-Bold"/>
                <w:bCs/>
                <w:szCs w:val="23"/>
              </w:rPr>
              <w:t xml:space="preserve">Tender Invitation issued </w:t>
            </w:r>
          </w:p>
        </w:tc>
        <w:tc>
          <w:tcPr>
            <w:tcW w:w="3402" w:type="dxa"/>
          </w:tcPr>
          <w:p w14:paraId="45BDC542" w14:textId="54CA56DB" w:rsidR="009E27A9" w:rsidRPr="00FE01BA" w:rsidRDefault="00FE01BA" w:rsidP="003C3D0A">
            <w:pPr>
              <w:widowControl w:val="0"/>
              <w:autoSpaceDE w:val="0"/>
              <w:autoSpaceDN w:val="0"/>
              <w:adjustRightInd w:val="0"/>
              <w:rPr>
                <w:rFonts w:ascii="Arial" w:hAnsi="Arial" w:cs="Times-Bold"/>
                <w:bCs/>
                <w:color w:val="000000" w:themeColor="text1"/>
                <w:szCs w:val="23"/>
                <w:vertAlign w:val="superscript"/>
              </w:rPr>
            </w:pPr>
            <w:r>
              <w:rPr>
                <w:rFonts w:ascii="Arial" w:hAnsi="Arial" w:cs="Times-Bold"/>
                <w:bCs/>
                <w:color w:val="000000" w:themeColor="text1"/>
                <w:szCs w:val="23"/>
              </w:rPr>
              <w:t>1</w:t>
            </w:r>
            <w:r w:rsidR="00B23C33">
              <w:rPr>
                <w:rFonts w:ascii="Arial" w:hAnsi="Arial" w:cs="Times-Bold"/>
                <w:bCs/>
                <w:color w:val="000000" w:themeColor="text1"/>
                <w:szCs w:val="23"/>
              </w:rPr>
              <w:t>1</w:t>
            </w:r>
            <w:r w:rsidRPr="0083765B">
              <w:rPr>
                <w:rFonts w:ascii="Arial" w:hAnsi="Arial" w:cs="Times-Bold"/>
                <w:bCs/>
                <w:color w:val="000000" w:themeColor="text1"/>
                <w:szCs w:val="23"/>
                <w:vertAlign w:val="superscript"/>
              </w:rPr>
              <w:t>th</w:t>
            </w:r>
            <w:r w:rsidR="006501DE">
              <w:rPr>
                <w:rFonts w:ascii="Arial" w:hAnsi="Arial" w:cs="Times-Bold"/>
                <w:bCs/>
                <w:color w:val="000000" w:themeColor="text1"/>
                <w:szCs w:val="23"/>
              </w:rPr>
              <w:t xml:space="preserve"> June 2025</w:t>
            </w:r>
          </w:p>
        </w:tc>
      </w:tr>
      <w:tr w:rsidR="00F03753" w:rsidRPr="00600626" w14:paraId="374EEE3D" w14:textId="77777777" w:rsidTr="00BB59F8">
        <w:tc>
          <w:tcPr>
            <w:tcW w:w="4820" w:type="dxa"/>
          </w:tcPr>
          <w:p w14:paraId="19C46872" w14:textId="7173039F" w:rsidR="00F03753" w:rsidRPr="0022023B" w:rsidRDefault="00F03753" w:rsidP="003C3D0A">
            <w:pPr>
              <w:widowControl w:val="0"/>
              <w:autoSpaceDE w:val="0"/>
              <w:autoSpaceDN w:val="0"/>
              <w:adjustRightInd w:val="0"/>
              <w:rPr>
                <w:rFonts w:ascii="Arial" w:hAnsi="Arial" w:cs="Times-Bold"/>
                <w:bCs/>
                <w:szCs w:val="23"/>
              </w:rPr>
            </w:pPr>
            <w:r w:rsidRPr="0022023B">
              <w:rPr>
                <w:rFonts w:ascii="Arial" w:hAnsi="Arial" w:cs="Times-Bold"/>
                <w:bCs/>
                <w:szCs w:val="23"/>
              </w:rPr>
              <w:t>Tender submission to NAM</w:t>
            </w:r>
          </w:p>
        </w:tc>
        <w:tc>
          <w:tcPr>
            <w:tcW w:w="3402" w:type="dxa"/>
          </w:tcPr>
          <w:p w14:paraId="1EE7A26D" w14:textId="56E57779" w:rsidR="00F03753" w:rsidRPr="0022023B" w:rsidRDefault="006501DE"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w:t>
            </w:r>
            <w:r w:rsidRPr="006501DE">
              <w:rPr>
                <w:rFonts w:ascii="Arial" w:hAnsi="Arial" w:cs="Times-Bold"/>
                <w:bCs/>
                <w:color w:val="000000" w:themeColor="text1"/>
                <w:szCs w:val="23"/>
                <w:vertAlign w:val="superscript"/>
              </w:rPr>
              <w:t>st</w:t>
            </w:r>
            <w:r>
              <w:rPr>
                <w:rFonts w:ascii="Arial" w:hAnsi="Arial" w:cs="Times-Bold"/>
                <w:bCs/>
                <w:color w:val="000000" w:themeColor="text1"/>
                <w:szCs w:val="23"/>
              </w:rPr>
              <w:t xml:space="preserve"> July 2025</w:t>
            </w:r>
          </w:p>
        </w:tc>
      </w:tr>
      <w:tr w:rsidR="00F03753" w:rsidRPr="00600626" w14:paraId="04323130" w14:textId="77777777" w:rsidTr="00BB59F8">
        <w:tc>
          <w:tcPr>
            <w:tcW w:w="4820" w:type="dxa"/>
          </w:tcPr>
          <w:p w14:paraId="6A166E4D" w14:textId="77777777" w:rsidR="00F03753" w:rsidRPr="0022023B" w:rsidRDefault="00F03753" w:rsidP="003C3D0A">
            <w:pPr>
              <w:widowControl w:val="0"/>
              <w:autoSpaceDE w:val="0"/>
              <w:autoSpaceDN w:val="0"/>
              <w:adjustRightInd w:val="0"/>
              <w:rPr>
                <w:rFonts w:ascii="Arial" w:hAnsi="Arial" w:cs="Times-Bold"/>
                <w:bCs/>
                <w:szCs w:val="23"/>
              </w:rPr>
            </w:pPr>
            <w:r w:rsidRPr="0022023B">
              <w:rPr>
                <w:rFonts w:ascii="Arial" w:hAnsi="Arial" w:cs="Times-Bold"/>
                <w:bCs/>
                <w:szCs w:val="23"/>
              </w:rPr>
              <w:t>Successful contractor appointed</w:t>
            </w:r>
          </w:p>
        </w:tc>
        <w:tc>
          <w:tcPr>
            <w:tcW w:w="3402" w:type="dxa"/>
          </w:tcPr>
          <w:p w14:paraId="79927F7F" w14:textId="26DAC7D0" w:rsidR="00F03753" w:rsidRPr="0022023B" w:rsidRDefault="006501DE" w:rsidP="003C3D0A">
            <w:pPr>
              <w:widowControl w:val="0"/>
              <w:autoSpaceDE w:val="0"/>
              <w:autoSpaceDN w:val="0"/>
              <w:adjustRightInd w:val="0"/>
              <w:rPr>
                <w:rFonts w:ascii="Arial" w:hAnsi="Arial" w:cs="Times-Bold"/>
                <w:bCs/>
                <w:szCs w:val="23"/>
              </w:rPr>
            </w:pPr>
            <w:r>
              <w:rPr>
                <w:rFonts w:ascii="Arial" w:hAnsi="Arial" w:cs="Times-Bold"/>
                <w:bCs/>
                <w:szCs w:val="23"/>
              </w:rPr>
              <w:t>2</w:t>
            </w:r>
            <w:r w:rsidRPr="006501DE">
              <w:rPr>
                <w:rFonts w:ascii="Arial" w:hAnsi="Arial" w:cs="Times-Bold"/>
                <w:bCs/>
                <w:szCs w:val="23"/>
                <w:vertAlign w:val="superscript"/>
              </w:rPr>
              <w:t>nd</w:t>
            </w:r>
            <w:r>
              <w:rPr>
                <w:rFonts w:ascii="Arial" w:hAnsi="Arial" w:cs="Times-Bold"/>
                <w:bCs/>
                <w:szCs w:val="23"/>
              </w:rPr>
              <w:t xml:space="preserve"> July 2025</w:t>
            </w:r>
          </w:p>
        </w:tc>
      </w:tr>
      <w:tr w:rsidR="00CA5753" w:rsidRPr="00600626" w14:paraId="593FE601" w14:textId="77777777" w:rsidTr="00770347">
        <w:trPr>
          <w:trHeight w:val="417"/>
        </w:trPr>
        <w:tc>
          <w:tcPr>
            <w:tcW w:w="4820" w:type="dxa"/>
          </w:tcPr>
          <w:p w14:paraId="1495B045" w14:textId="3D01114E" w:rsidR="005361EB" w:rsidRPr="006939DB" w:rsidRDefault="005F34A5" w:rsidP="00264048">
            <w:pPr>
              <w:widowControl w:val="0"/>
              <w:autoSpaceDE w:val="0"/>
              <w:autoSpaceDN w:val="0"/>
              <w:adjustRightInd w:val="0"/>
              <w:rPr>
                <w:rFonts w:ascii="Arial" w:hAnsi="Arial" w:cs="Times-Bold"/>
                <w:bCs/>
                <w:szCs w:val="23"/>
              </w:rPr>
            </w:pPr>
            <w:r>
              <w:rPr>
                <w:rFonts w:ascii="Arial" w:hAnsi="Arial" w:cs="Times-Bold"/>
                <w:bCs/>
                <w:szCs w:val="23"/>
              </w:rPr>
              <w:t>Construction</w:t>
            </w:r>
            <w:r w:rsidR="006501DE">
              <w:rPr>
                <w:rFonts w:ascii="Arial" w:hAnsi="Arial" w:cs="Times-Bold"/>
                <w:bCs/>
                <w:szCs w:val="23"/>
              </w:rPr>
              <w:t xml:space="preserve"> period begins </w:t>
            </w:r>
          </w:p>
        </w:tc>
        <w:tc>
          <w:tcPr>
            <w:tcW w:w="3402" w:type="dxa"/>
          </w:tcPr>
          <w:p w14:paraId="4D97F286" w14:textId="4C7DEDDA" w:rsidR="005361EB" w:rsidRPr="006939DB" w:rsidRDefault="005F34A5" w:rsidP="00264048">
            <w:pPr>
              <w:widowControl w:val="0"/>
              <w:autoSpaceDE w:val="0"/>
              <w:autoSpaceDN w:val="0"/>
              <w:adjustRightInd w:val="0"/>
              <w:rPr>
                <w:rFonts w:ascii="Arial" w:hAnsi="Arial" w:cs="Times-Bold"/>
                <w:bCs/>
                <w:szCs w:val="23"/>
              </w:rPr>
            </w:pPr>
            <w:r>
              <w:rPr>
                <w:rFonts w:ascii="Arial" w:hAnsi="Arial" w:cs="Times-Bold"/>
                <w:bCs/>
                <w:szCs w:val="23"/>
              </w:rPr>
              <w:t>7</w:t>
            </w:r>
            <w:r w:rsidRPr="005F34A5">
              <w:rPr>
                <w:rFonts w:ascii="Arial" w:hAnsi="Arial" w:cs="Times-Bold"/>
                <w:bCs/>
                <w:szCs w:val="23"/>
                <w:vertAlign w:val="superscript"/>
              </w:rPr>
              <w:t>th</w:t>
            </w:r>
            <w:r>
              <w:rPr>
                <w:rFonts w:ascii="Arial" w:hAnsi="Arial" w:cs="Times-Bold"/>
                <w:bCs/>
                <w:szCs w:val="23"/>
              </w:rPr>
              <w:t xml:space="preserve"> July 2025</w:t>
            </w:r>
          </w:p>
        </w:tc>
      </w:tr>
      <w:tr w:rsidR="005F34A5" w:rsidRPr="00600626" w14:paraId="54B2410F" w14:textId="77777777" w:rsidTr="00770347">
        <w:trPr>
          <w:trHeight w:val="409"/>
        </w:trPr>
        <w:tc>
          <w:tcPr>
            <w:tcW w:w="4820" w:type="dxa"/>
          </w:tcPr>
          <w:p w14:paraId="29C77C6B" w14:textId="4D85E177" w:rsidR="005F34A5" w:rsidRDefault="005F34A5" w:rsidP="00264048">
            <w:pPr>
              <w:widowControl w:val="0"/>
              <w:autoSpaceDE w:val="0"/>
              <w:autoSpaceDN w:val="0"/>
              <w:adjustRightInd w:val="0"/>
              <w:rPr>
                <w:rFonts w:ascii="Arial" w:hAnsi="Arial" w:cs="Times-Bold"/>
                <w:bCs/>
                <w:szCs w:val="23"/>
              </w:rPr>
            </w:pPr>
            <w:r>
              <w:rPr>
                <w:rFonts w:ascii="Arial" w:hAnsi="Arial" w:cs="Times-Bold"/>
                <w:bCs/>
                <w:szCs w:val="23"/>
              </w:rPr>
              <w:t>On site build in the gallery</w:t>
            </w:r>
          </w:p>
        </w:tc>
        <w:tc>
          <w:tcPr>
            <w:tcW w:w="3402" w:type="dxa"/>
          </w:tcPr>
          <w:p w14:paraId="64FCE38B" w14:textId="19F831A3" w:rsidR="005F34A5" w:rsidRDefault="005F34A5" w:rsidP="00264048">
            <w:pPr>
              <w:widowControl w:val="0"/>
              <w:autoSpaceDE w:val="0"/>
              <w:autoSpaceDN w:val="0"/>
              <w:adjustRightInd w:val="0"/>
              <w:rPr>
                <w:rFonts w:ascii="Arial" w:hAnsi="Arial" w:cs="Times-Bold"/>
                <w:bCs/>
                <w:szCs w:val="23"/>
              </w:rPr>
            </w:pPr>
            <w:r>
              <w:rPr>
                <w:rFonts w:ascii="Arial" w:hAnsi="Arial" w:cs="Times-Bold"/>
                <w:bCs/>
                <w:szCs w:val="23"/>
              </w:rPr>
              <w:t>14</w:t>
            </w:r>
            <w:r w:rsidRPr="005F34A5">
              <w:rPr>
                <w:rFonts w:ascii="Arial" w:hAnsi="Arial" w:cs="Times-Bold"/>
                <w:bCs/>
                <w:szCs w:val="23"/>
                <w:vertAlign w:val="superscript"/>
              </w:rPr>
              <w:t>th</w:t>
            </w:r>
            <w:r>
              <w:rPr>
                <w:rFonts w:ascii="Arial" w:hAnsi="Arial" w:cs="Times-Bold"/>
                <w:bCs/>
                <w:szCs w:val="23"/>
              </w:rPr>
              <w:t xml:space="preserve"> – 28</w:t>
            </w:r>
            <w:r w:rsidRPr="005F34A5">
              <w:rPr>
                <w:rFonts w:ascii="Arial" w:hAnsi="Arial" w:cs="Times-Bold"/>
                <w:bCs/>
                <w:szCs w:val="23"/>
                <w:vertAlign w:val="superscript"/>
              </w:rPr>
              <w:t>th</w:t>
            </w:r>
            <w:r>
              <w:rPr>
                <w:rFonts w:ascii="Arial" w:hAnsi="Arial" w:cs="Times-Bold"/>
                <w:bCs/>
                <w:szCs w:val="23"/>
              </w:rPr>
              <w:t xml:space="preserve"> July 2025</w:t>
            </w:r>
          </w:p>
        </w:tc>
      </w:tr>
      <w:tr w:rsidR="00264048" w:rsidRPr="00600626" w14:paraId="39E1BEED" w14:textId="77777777" w:rsidTr="00BB59F8">
        <w:tc>
          <w:tcPr>
            <w:tcW w:w="4820" w:type="dxa"/>
          </w:tcPr>
          <w:p w14:paraId="57CE34DA" w14:textId="04DC07E6" w:rsidR="00264048" w:rsidRDefault="00264048" w:rsidP="003C3D0A">
            <w:pPr>
              <w:widowControl w:val="0"/>
              <w:autoSpaceDE w:val="0"/>
              <w:autoSpaceDN w:val="0"/>
              <w:adjustRightInd w:val="0"/>
              <w:rPr>
                <w:rFonts w:ascii="Arial" w:hAnsi="Arial" w:cs="Times-Bold"/>
                <w:bCs/>
                <w:szCs w:val="23"/>
              </w:rPr>
            </w:pPr>
            <w:r>
              <w:rPr>
                <w:rFonts w:ascii="Arial" w:hAnsi="Arial" w:cs="Times-Bold"/>
                <w:bCs/>
                <w:szCs w:val="23"/>
              </w:rPr>
              <w:t>Gallery opens to the public</w:t>
            </w:r>
          </w:p>
        </w:tc>
        <w:tc>
          <w:tcPr>
            <w:tcW w:w="3402" w:type="dxa"/>
          </w:tcPr>
          <w:p w14:paraId="1CCE856F" w14:textId="06A47FBF" w:rsidR="00264048" w:rsidRDefault="005F34A5" w:rsidP="00264048">
            <w:pPr>
              <w:widowControl w:val="0"/>
              <w:autoSpaceDE w:val="0"/>
              <w:autoSpaceDN w:val="0"/>
              <w:adjustRightInd w:val="0"/>
              <w:rPr>
                <w:rFonts w:ascii="Arial" w:hAnsi="Arial" w:cs="Times-Bold"/>
                <w:bCs/>
                <w:szCs w:val="23"/>
              </w:rPr>
            </w:pPr>
            <w:r>
              <w:rPr>
                <w:rFonts w:ascii="Arial" w:hAnsi="Arial" w:cs="Times-Bold"/>
                <w:bCs/>
                <w:szCs w:val="23"/>
              </w:rPr>
              <w:t>16</w:t>
            </w:r>
            <w:r w:rsidRPr="005F34A5">
              <w:rPr>
                <w:rFonts w:ascii="Arial" w:hAnsi="Arial" w:cs="Times-Bold"/>
                <w:bCs/>
                <w:szCs w:val="23"/>
                <w:vertAlign w:val="superscript"/>
              </w:rPr>
              <w:t>th</w:t>
            </w:r>
            <w:r>
              <w:rPr>
                <w:rFonts w:ascii="Arial" w:hAnsi="Arial" w:cs="Times-Bold"/>
                <w:bCs/>
                <w:szCs w:val="23"/>
              </w:rPr>
              <w:t xml:space="preserve"> September 2025</w:t>
            </w:r>
          </w:p>
        </w:tc>
      </w:tr>
    </w:tbl>
    <w:p w14:paraId="21C904B4" w14:textId="34B3D5E1" w:rsidR="00770347" w:rsidRDefault="00770347" w:rsidP="00F03753">
      <w:pPr>
        <w:widowControl w:val="0"/>
        <w:autoSpaceDE w:val="0"/>
        <w:autoSpaceDN w:val="0"/>
        <w:adjustRightInd w:val="0"/>
        <w:rPr>
          <w:rFonts w:ascii="Arial" w:hAnsi="Arial" w:cs="Times-Bold"/>
          <w:szCs w:val="23"/>
        </w:rPr>
      </w:pPr>
    </w:p>
    <w:p w14:paraId="7220E264" w14:textId="77777777" w:rsidR="00770347" w:rsidRDefault="00770347">
      <w:pPr>
        <w:rPr>
          <w:rFonts w:ascii="Arial" w:hAnsi="Arial" w:cs="Times-Bold"/>
          <w:szCs w:val="23"/>
        </w:rPr>
      </w:pPr>
      <w:r>
        <w:rPr>
          <w:rFonts w:ascii="Arial" w:hAnsi="Arial" w:cs="Times-Bold"/>
          <w:szCs w:val="23"/>
        </w:rPr>
        <w:br w:type="page"/>
      </w:r>
    </w:p>
    <w:p w14:paraId="44A623AF" w14:textId="77777777" w:rsidR="00617286" w:rsidRDefault="00617286" w:rsidP="00F03753">
      <w:pPr>
        <w:widowControl w:val="0"/>
        <w:autoSpaceDE w:val="0"/>
        <w:autoSpaceDN w:val="0"/>
        <w:adjustRightInd w:val="0"/>
        <w:rPr>
          <w:rFonts w:ascii="Arial" w:hAnsi="Arial" w:cs="Times-Bold"/>
          <w:szCs w:val="23"/>
        </w:rPr>
      </w:pPr>
    </w:p>
    <w:p w14:paraId="0CD2307A" w14:textId="0477418F" w:rsidR="00F03753" w:rsidRPr="00264048" w:rsidRDefault="00600626" w:rsidP="00264048">
      <w:pPr>
        <w:pStyle w:val="ListParagraph"/>
        <w:numPr>
          <w:ilvl w:val="0"/>
          <w:numId w:val="45"/>
        </w:numPr>
        <w:rPr>
          <w:rFonts w:ascii="Arial" w:hAnsi="Arial" w:cs="Times-Bold"/>
          <w:b/>
          <w:bCs/>
          <w:szCs w:val="23"/>
          <w:u w:val="single"/>
        </w:rPr>
      </w:pPr>
      <w:r w:rsidRPr="00264048">
        <w:rPr>
          <w:rFonts w:ascii="Arial" w:hAnsi="Arial" w:cs="Times-Bold"/>
          <w:b/>
          <w:bCs/>
          <w:szCs w:val="23"/>
          <w:u w:val="single"/>
        </w:rPr>
        <w:t>I</w:t>
      </w:r>
      <w:r w:rsidR="00F03753" w:rsidRPr="00264048">
        <w:rPr>
          <w:rFonts w:ascii="Arial" w:hAnsi="Arial" w:cs="Times-Bold"/>
          <w:b/>
          <w:bCs/>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77777777" w:rsidR="00473A67" w:rsidRDefault="00473A67" w:rsidP="00473A67">
      <w:pPr>
        <w:rPr>
          <w:rFonts w:ascii="Arial" w:hAnsi="Arial" w:cs="Times-Bold"/>
          <w:b/>
          <w:bCs/>
          <w:szCs w:val="23"/>
        </w:rPr>
      </w:pPr>
    </w:p>
    <w:p w14:paraId="6F74A7D1" w14:textId="6DFEBBC4" w:rsidR="00F03753" w:rsidRPr="00600626" w:rsidRDefault="00F03753" w:rsidP="00473A67">
      <w:pPr>
        <w:ind w:left="426"/>
        <w:rPr>
          <w:rFonts w:ascii="Arial" w:hAnsi="Arial" w:cs="Times-Bold"/>
          <w:b/>
          <w:bCs/>
          <w:szCs w:val="23"/>
        </w:rPr>
      </w:pPr>
      <w:r w:rsidRPr="00600626">
        <w:rPr>
          <w:rFonts w:ascii="Arial" w:hAnsi="Arial" w:cs="Times-Bold"/>
          <w:b/>
          <w:bCs/>
          <w:szCs w:val="23"/>
        </w:rPr>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5730601F"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w:t>
      </w:r>
      <w:r w:rsidR="00D4672C" w:rsidRPr="00264048">
        <w:rPr>
          <w:rFonts w:ascii="Arial" w:eastAsia="Times New Roman" w:hAnsi="Arial" w:cs="Arial"/>
          <w:color w:val="000000"/>
        </w:rPr>
        <w:t>0</w:t>
      </w:r>
      <w:r w:rsidR="00FE01BA">
        <w:rPr>
          <w:rFonts w:ascii="Arial" w:eastAsia="Times New Roman" w:hAnsi="Arial" w:cs="Arial"/>
          <w:color w:val="000000"/>
        </w:rPr>
        <w:t>.</w:t>
      </w:r>
      <w:r w:rsidR="00F411FC">
        <w:rPr>
          <w:rFonts w:ascii="Arial" w:eastAsia="Times New Roman" w:hAnsi="Arial" w:cs="Arial"/>
          <w:color w:val="000000"/>
        </w:rPr>
        <w:t>00</w:t>
      </w:r>
      <w:r w:rsidR="00FE01BA">
        <w:rPr>
          <w:rFonts w:ascii="Arial" w:eastAsia="Times New Roman" w:hAnsi="Arial" w:cs="Arial"/>
          <w:color w:val="000000"/>
        </w:rPr>
        <w:t xml:space="preserve">am </w:t>
      </w:r>
      <w:r w:rsidRPr="00264048">
        <w:rPr>
          <w:rFonts w:ascii="Arial" w:eastAsia="Times New Roman" w:hAnsi="Arial" w:cs="Arial"/>
          <w:color w:val="000000"/>
        </w:rPr>
        <w:t>hrs</w:t>
      </w:r>
      <w:r w:rsidR="00B04913" w:rsidRPr="00264048">
        <w:rPr>
          <w:rFonts w:ascii="Arial" w:eastAsia="Times New Roman" w:hAnsi="Arial" w:cs="Arial"/>
          <w:color w:val="000000"/>
        </w:rPr>
        <w:t xml:space="preserve"> on</w:t>
      </w:r>
      <w:r w:rsidR="00190B86">
        <w:rPr>
          <w:rFonts w:ascii="Arial" w:eastAsia="Times New Roman" w:hAnsi="Arial" w:cs="Arial"/>
          <w:color w:val="000000"/>
        </w:rPr>
        <w:t xml:space="preserve"> </w:t>
      </w:r>
      <w:r w:rsidR="005F34A5">
        <w:rPr>
          <w:rFonts w:ascii="Arial" w:eastAsia="Times New Roman" w:hAnsi="Arial" w:cs="Arial"/>
          <w:color w:val="000000"/>
        </w:rPr>
        <w:t>1st July 2025</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On no account are the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476E862A"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Pr="000E50D5">
        <w:rPr>
          <w:rFonts w:ascii="Arial" w:hAnsi="Arial" w:cs="Times-Bold"/>
          <w:b/>
          <w:bCs/>
          <w:szCs w:val="23"/>
        </w:rPr>
        <w:t>1 x electronic</w:t>
      </w:r>
      <w:r w:rsidRPr="00600626">
        <w:rPr>
          <w:rFonts w:ascii="Arial" w:hAnsi="Arial" w:cs="Times-Bold"/>
          <w:szCs w:val="23"/>
        </w:rPr>
        <w:t xml:space="preserve"> (</w:t>
      </w:r>
      <w:r w:rsidR="006F685D">
        <w:rPr>
          <w:rFonts w:ascii="Arial" w:hAnsi="Arial" w:cs="Times-Bold"/>
          <w:szCs w:val="23"/>
        </w:rPr>
        <w:t>PDF</w:t>
      </w:r>
      <w:r w:rsidRPr="00600626">
        <w:rPr>
          <w:rFonts w:ascii="Arial" w:hAnsi="Arial" w:cs="Times-Bold"/>
          <w:szCs w:val="23"/>
        </w:rPr>
        <w:t xml:space="preserve"> format)</w:t>
      </w:r>
      <w:r w:rsidR="000E50D5">
        <w:rPr>
          <w:rFonts w:ascii="Arial" w:hAnsi="Arial" w:cs="Times-Bold"/>
          <w:szCs w:val="23"/>
        </w:rPr>
        <w:t xml:space="preserve"> 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w:t>
      </w:r>
      <w:r w:rsidR="00557C43">
        <w:rPr>
          <w:rFonts w:ascii="Arial" w:hAnsi="Arial" w:cs="Times-Bold"/>
          <w:szCs w:val="23"/>
        </w:rPr>
        <w:t xml:space="preserve">and </w:t>
      </w:r>
      <w:r w:rsidR="000E50D5">
        <w:rPr>
          <w:rFonts w:ascii="Arial" w:hAnsi="Arial" w:cs="Times-Bold"/>
          <w:szCs w:val="23"/>
        </w:rPr>
        <w:t>address</w:t>
      </w:r>
      <w:r w:rsidRPr="00600626">
        <w:rPr>
          <w:rFonts w:ascii="Arial" w:hAnsi="Arial" w:cs="Times-Bold"/>
          <w:szCs w:val="23"/>
        </w:rPr>
        <w:t xml:space="preserve"> of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7C45152F"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 xml:space="preserve">Financial </w:t>
      </w:r>
      <w:proofErr w:type="gramStart"/>
      <w:r w:rsidRPr="00600626">
        <w:rPr>
          <w:rFonts w:ascii="Arial" w:hAnsi="Arial" w:cs="Times-Bold"/>
          <w:szCs w:val="23"/>
        </w:rPr>
        <w:t>Tender;</w:t>
      </w:r>
      <w:proofErr w:type="gramEnd"/>
    </w:p>
    <w:p w14:paraId="014AAE61"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6508D83" w14:textId="57F5BBB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w:t>
      </w:r>
      <w:r w:rsidR="00E57680">
        <w:rPr>
          <w:rFonts w:ascii="Arial" w:hAnsi="Arial" w:cs="Times-Bold"/>
          <w:szCs w:val="23"/>
        </w:rPr>
        <w:t>Annex</w:t>
      </w:r>
      <w:r w:rsidRPr="00600626">
        <w:rPr>
          <w:rFonts w:ascii="Arial" w:hAnsi="Arial" w:cs="Times-Bold"/>
          <w:szCs w:val="23"/>
        </w:rPr>
        <w:t xml:space="preserve"> C</w:t>
      </w:r>
      <w:proofErr w:type="gramStart"/>
      <w:r w:rsidRPr="00600626">
        <w:rPr>
          <w:rFonts w:ascii="Arial" w:hAnsi="Arial" w:cs="Times-Bold"/>
          <w:szCs w:val="23"/>
        </w:rPr>
        <w:t>);</w:t>
      </w:r>
      <w:proofErr w:type="gramEnd"/>
    </w:p>
    <w:p w14:paraId="2B51885F"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E97DAC" w14:textId="11A23CF5"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w:t>
      </w:r>
      <w:r w:rsidR="00E57680">
        <w:rPr>
          <w:rFonts w:ascii="Arial" w:hAnsi="Arial" w:cs="Times-Bold"/>
          <w:szCs w:val="23"/>
        </w:rPr>
        <w:t>Annex</w:t>
      </w:r>
      <w:r w:rsidRPr="00600626">
        <w:rPr>
          <w:rFonts w:ascii="Arial" w:hAnsi="Arial" w:cs="Times-Bold"/>
          <w:szCs w:val="23"/>
        </w:rPr>
        <w:t xml:space="preserve"> D</w:t>
      </w:r>
      <w:proofErr w:type="gramStart"/>
      <w:r w:rsidRPr="00600626">
        <w:rPr>
          <w:rFonts w:ascii="Arial" w:hAnsi="Arial" w:cs="Times-Bold"/>
          <w:szCs w:val="23"/>
        </w:rPr>
        <w:t>);</w:t>
      </w:r>
      <w:proofErr w:type="gramEnd"/>
    </w:p>
    <w:p w14:paraId="25873588" w14:textId="77777777" w:rsidR="00B210F8" w:rsidRPr="00B210F8" w:rsidRDefault="00B210F8" w:rsidP="00B210F8">
      <w:pPr>
        <w:pStyle w:val="ListParagraph"/>
        <w:rPr>
          <w:rFonts w:ascii="Arial" w:hAnsi="Arial" w:cs="Times-Bold"/>
          <w:szCs w:val="23"/>
        </w:rPr>
      </w:pPr>
    </w:p>
    <w:p w14:paraId="4F1D7A99" w14:textId="425FC125"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w:t>
      </w:r>
      <w:r w:rsidR="00E57680">
        <w:rPr>
          <w:rFonts w:ascii="Arial" w:hAnsi="Arial" w:cs="Times-Bold"/>
          <w:szCs w:val="23"/>
        </w:rPr>
        <w:t>Annex</w:t>
      </w:r>
      <w:r>
        <w:rPr>
          <w:rFonts w:ascii="Arial" w:hAnsi="Arial" w:cs="Times-Bold"/>
          <w:szCs w:val="23"/>
        </w:rPr>
        <w:t xml:space="preserve"> E)</w:t>
      </w:r>
      <w:r w:rsidR="00FE01BA">
        <w:rPr>
          <w:rFonts w:ascii="Arial" w:hAnsi="Arial" w:cs="Times-Bold"/>
          <w:szCs w:val="23"/>
        </w:rPr>
        <w:t xml:space="preserve"> - under separate cover</w:t>
      </w:r>
    </w:p>
    <w:p w14:paraId="38F51168" w14:textId="77777777" w:rsidR="00B210F8" w:rsidRPr="00B210F8" w:rsidRDefault="00B210F8" w:rsidP="00B210F8">
      <w:pPr>
        <w:pStyle w:val="ListParagraph"/>
        <w:rPr>
          <w:rFonts w:ascii="Arial" w:hAnsi="Arial" w:cs="Times-Bold"/>
          <w:szCs w:val="23"/>
        </w:rPr>
      </w:pPr>
    </w:p>
    <w:p w14:paraId="2CA983BF" w14:textId="24BCE1B2"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w:t>
      </w:r>
      <w:r w:rsidR="00E57680">
        <w:rPr>
          <w:rFonts w:ascii="Arial" w:hAnsi="Arial" w:cs="Times-Bold"/>
          <w:szCs w:val="23"/>
        </w:rPr>
        <w:t>Annex</w:t>
      </w:r>
      <w:r>
        <w:rPr>
          <w:rFonts w:ascii="Arial" w:hAnsi="Arial" w:cs="Times-Bold"/>
          <w:szCs w:val="23"/>
        </w:rPr>
        <w:t xml:space="preserve"> F)</w:t>
      </w:r>
      <w:r w:rsidR="00FE01BA">
        <w:rPr>
          <w:rFonts w:ascii="Arial" w:hAnsi="Arial" w:cs="Times-Bold"/>
          <w:szCs w:val="23"/>
        </w:rPr>
        <w:t xml:space="preserve"> - under separate cover</w:t>
      </w:r>
    </w:p>
    <w:p w14:paraId="7E2FFC5E"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77777777" w:rsidR="00BD59FA" w:rsidRPr="00600626" w:rsidRDefault="00BD59FA">
      <w:pPr>
        <w:rPr>
          <w:rFonts w:ascii="Arial" w:hAnsi="Arial" w:cs="Times-Bold"/>
          <w:bCs/>
          <w:szCs w:val="23"/>
        </w:rPr>
      </w:pP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050FAA74" w14:textId="159D80B0" w:rsidR="00F03753" w:rsidRPr="00221F33"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w:t>
      </w:r>
      <w:r w:rsidR="005F34A5">
        <w:rPr>
          <w:rFonts w:ascii="Arial" w:hAnsi="Arial" w:cs="Times-Bold"/>
          <w:szCs w:val="23"/>
        </w:rPr>
        <w:t xml:space="preserve"> is i</w:t>
      </w:r>
      <w:r w:rsidR="00DC4710">
        <w:rPr>
          <w:rFonts w:ascii="Arial" w:hAnsi="Arial" w:cs="Times-Bold"/>
          <w:szCs w:val="23"/>
        </w:rPr>
        <w:t>n the region of £</w:t>
      </w:r>
      <w:r w:rsidR="00B23C33">
        <w:rPr>
          <w:rFonts w:ascii="Arial" w:hAnsi="Arial" w:cs="Times-Bold"/>
          <w:szCs w:val="23"/>
        </w:rPr>
        <w:t>45</w:t>
      </w:r>
      <w:r w:rsidR="005F34A5">
        <w:rPr>
          <w:rFonts w:ascii="Arial" w:hAnsi="Arial" w:cs="Times-Bold"/>
          <w:szCs w:val="23"/>
        </w:rPr>
        <w:t>,</w:t>
      </w:r>
      <w:r w:rsidR="00DC4710">
        <w:rPr>
          <w:rFonts w:ascii="Arial" w:hAnsi="Arial" w:cs="Times-Bold"/>
          <w:szCs w:val="23"/>
        </w:rPr>
        <w:t xml:space="preserve">000 </w:t>
      </w:r>
      <w:proofErr w:type="spellStart"/>
      <w:r w:rsidR="00B23C33">
        <w:rPr>
          <w:rFonts w:ascii="Arial" w:hAnsi="Arial" w:cs="Times-Bold"/>
          <w:szCs w:val="23"/>
        </w:rPr>
        <w:t>excl</w:t>
      </w:r>
      <w:proofErr w:type="spellEnd"/>
      <w:r w:rsidR="00B23C33">
        <w:rPr>
          <w:rFonts w:ascii="Arial" w:hAnsi="Arial" w:cs="Times-Bold"/>
          <w:szCs w:val="23"/>
        </w:rPr>
        <w:t xml:space="preserve"> </w:t>
      </w:r>
      <w:r w:rsidR="00DC4710">
        <w:rPr>
          <w:rFonts w:ascii="Arial" w:hAnsi="Arial" w:cs="Times-Bold"/>
          <w:szCs w:val="23"/>
        </w:rPr>
        <w:t>vat.</w:t>
      </w:r>
    </w:p>
    <w:p w14:paraId="450AC8A1" w14:textId="77777777" w:rsidR="00F03753" w:rsidRPr="00221F33" w:rsidRDefault="00F03753" w:rsidP="00235BA4">
      <w:pPr>
        <w:widowControl w:val="0"/>
        <w:autoSpaceDE w:val="0"/>
        <w:autoSpaceDN w:val="0"/>
        <w:adjustRightInd w:val="0"/>
        <w:ind w:left="426"/>
        <w:jc w:val="both"/>
        <w:rPr>
          <w:rFonts w:ascii="Arial" w:hAnsi="Arial" w:cs="Times-Bold"/>
          <w:szCs w:val="23"/>
        </w:rPr>
      </w:pPr>
    </w:p>
    <w:p w14:paraId="49BFB3EF" w14:textId="1F2FE286"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ee is to include all expenses.  This will include printing costs, travel costs, accommodation, disbursements, visuals, models and all other expenses and costs required in the provision of the Services.  The fee should exclude VAT.</w:t>
      </w:r>
    </w:p>
    <w:p w14:paraId="33723922" w14:textId="27D235CA" w:rsidR="00F03753" w:rsidRPr="009B32A7" w:rsidRDefault="00F03753" w:rsidP="00235BA4">
      <w:pPr>
        <w:ind w:firstLine="426"/>
        <w:rPr>
          <w:rFonts w:ascii="Arial" w:hAnsi="Arial" w:cs="Times-Bold"/>
          <w:bCs/>
          <w:szCs w:val="23"/>
          <w:u w:val="single"/>
        </w:rPr>
      </w:pPr>
      <w:r w:rsidRPr="009B32A7">
        <w:rPr>
          <w:rFonts w:ascii="Arial" w:hAnsi="Arial" w:cs="Times-Bold"/>
          <w:bCs/>
          <w:szCs w:val="23"/>
          <w:u w:val="single"/>
        </w:rPr>
        <w:lastRenderedPageBreak/>
        <w:t xml:space="preserve">Instalment </w:t>
      </w:r>
      <w:r w:rsidR="009B32A7">
        <w:rPr>
          <w:rFonts w:ascii="Arial" w:hAnsi="Arial" w:cs="Times-Bold"/>
          <w:bCs/>
          <w:szCs w:val="23"/>
          <w:u w:val="single"/>
        </w:rPr>
        <w:t>P</w:t>
      </w:r>
      <w:r w:rsidRPr="009B32A7">
        <w:rPr>
          <w:rFonts w:ascii="Arial" w:hAnsi="Arial" w:cs="Times-Bold"/>
          <w:bCs/>
          <w:szCs w:val="23"/>
          <w:u w:val="single"/>
        </w:rPr>
        <w:t>ayments</w:t>
      </w:r>
    </w:p>
    <w:p w14:paraId="4006A6E4" w14:textId="77777777" w:rsidR="00F03753" w:rsidRPr="009B32A7" w:rsidRDefault="00F03753" w:rsidP="00F03753">
      <w:pPr>
        <w:widowControl w:val="0"/>
        <w:autoSpaceDE w:val="0"/>
        <w:autoSpaceDN w:val="0"/>
        <w:adjustRightInd w:val="0"/>
        <w:jc w:val="both"/>
        <w:rPr>
          <w:rFonts w:ascii="Arial" w:hAnsi="Arial" w:cs="Times-Bold"/>
          <w:szCs w:val="23"/>
          <w:u w:val="single"/>
        </w:rPr>
      </w:pPr>
    </w:p>
    <w:p w14:paraId="5A3D54FD" w14:textId="78AD5690" w:rsidR="00F03753" w:rsidRPr="00E769D6" w:rsidRDefault="00365129" w:rsidP="00235BA4">
      <w:pPr>
        <w:widowControl w:val="0"/>
        <w:autoSpaceDE w:val="0"/>
        <w:autoSpaceDN w:val="0"/>
        <w:adjustRightInd w:val="0"/>
        <w:ind w:left="426"/>
        <w:jc w:val="both"/>
        <w:rPr>
          <w:rFonts w:ascii="Arial" w:hAnsi="Arial" w:cs="Times-Bold"/>
          <w:szCs w:val="23"/>
        </w:rPr>
      </w:pPr>
      <w:r>
        <w:rPr>
          <w:rFonts w:ascii="Arial" w:hAnsi="Arial" w:cs="Times-Bold"/>
          <w:szCs w:val="23"/>
        </w:rPr>
        <w:t xml:space="preserve">NAM suggests a payment schedule of </w:t>
      </w:r>
      <w:r w:rsidR="005F34A5">
        <w:rPr>
          <w:rFonts w:ascii="Arial" w:hAnsi="Arial" w:cs="Times-Bold"/>
          <w:szCs w:val="23"/>
        </w:rPr>
        <w:t>1</w:t>
      </w:r>
      <w:r>
        <w:rPr>
          <w:rFonts w:ascii="Arial" w:hAnsi="Arial" w:cs="Times-Bold"/>
          <w:szCs w:val="23"/>
        </w:rPr>
        <w:t>0% at the start of the project</w:t>
      </w:r>
      <w:r w:rsidR="005F34A5">
        <w:rPr>
          <w:rFonts w:ascii="Arial" w:hAnsi="Arial" w:cs="Times-Bold"/>
          <w:szCs w:val="23"/>
        </w:rPr>
        <w:t xml:space="preserve"> upon signing the contract</w:t>
      </w:r>
      <w:r>
        <w:rPr>
          <w:rFonts w:ascii="Arial" w:hAnsi="Arial" w:cs="Times-Bold"/>
          <w:szCs w:val="23"/>
        </w:rPr>
        <w:t xml:space="preserve">, </w:t>
      </w:r>
      <w:r w:rsidR="005F34A5">
        <w:rPr>
          <w:rFonts w:ascii="Arial" w:hAnsi="Arial" w:cs="Times-Bold"/>
          <w:szCs w:val="23"/>
        </w:rPr>
        <w:t>3</w:t>
      </w:r>
      <w:r>
        <w:rPr>
          <w:rFonts w:ascii="Arial" w:hAnsi="Arial" w:cs="Times-Bold"/>
          <w:szCs w:val="23"/>
        </w:rPr>
        <w:t xml:space="preserve">0% </w:t>
      </w:r>
      <w:r w:rsidR="005F34A5">
        <w:rPr>
          <w:rFonts w:ascii="Arial" w:hAnsi="Arial" w:cs="Times-Bold"/>
          <w:szCs w:val="23"/>
        </w:rPr>
        <w:t xml:space="preserve">upon all build elements being completed </w:t>
      </w:r>
      <w:r>
        <w:rPr>
          <w:rFonts w:ascii="Arial" w:hAnsi="Arial" w:cs="Times-Bold"/>
          <w:szCs w:val="23"/>
        </w:rPr>
        <w:t xml:space="preserve">and </w:t>
      </w:r>
      <w:r w:rsidR="005F34A5">
        <w:rPr>
          <w:rFonts w:ascii="Arial" w:hAnsi="Arial" w:cs="Times-Bold"/>
          <w:szCs w:val="23"/>
        </w:rPr>
        <w:t>6</w:t>
      </w:r>
      <w:r>
        <w:rPr>
          <w:rFonts w:ascii="Arial" w:hAnsi="Arial" w:cs="Times-Bold"/>
          <w:szCs w:val="23"/>
        </w:rPr>
        <w:t xml:space="preserve">0% at the end of the project. Tenderers may suggest a fee drawdown in the tender and </w:t>
      </w:r>
      <w:r w:rsidR="00F03753" w:rsidRPr="00E769D6">
        <w:rPr>
          <w:rFonts w:ascii="Arial" w:hAnsi="Arial" w:cs="Times-Bold"/>
          <w:szCs w:val="23"/>
        </w:rPr>
        <w:t>NAM reserves the right to amend any suggested draw down schedule.</w:t>
      </w:r>
    </w:p>
    <w:p w14:paraId="7DF257C8" w14:textId="77777777" w:rsidR="00F03753" w:rsidRPr="00E769D6" w:rsidRDefault="00F03753" w:rsidP="00F03753">
      <w:pPr>
        <w:widowControl w:val="0"/>
        <w:autoSpaceDE w:val="0"/>
        <w:autoSpaceDN w:val="0"/>
        <w:adjustRightInd w:val="0"/>
        <w:jc w:val="both"/>
        <w:rPr>
          <w:rFonts w:ascii="Arial" w:hAnsi="Arial" w:cs="Times-Bold"/>
          <w:szCs w:val="23"/>
        </w:rPr>
      </w:pPr>
    </w:p>
    <w:p w14:paraId="551E86BF" w14:textId="77777777" w:rsidR="00F03753" w:rsidRPr="009B32A7" w:rsidRDefault="00F03753" w:rsidP="003D3EE0">
      <w:pPr>
        <w:widowControl w:val="0"/>
        <w:autoSpaceDE w:val="0"/>
        <w:autoSpaceDN w:val="0"/>
        <w:adjustRightInd w:val="0"/>
        <w:ind w:left="426"/>
        <w:jc w:val="both"/>
        <w:rPr>
          <w:rFonts w:ascii="Arial" w:hAnsi="Arial" w:cs="Times-Bold"/>
          <w:szCs w:val="23"/>
          <w:u w:val="single"/>
        </w:rPr>
      </w:pPr>
      <w:r w:rsidRPr="009B32A7">
        <w:rPr>
          <w:rFonts w:ascii="Arial" w:hAnsi="Arial" w:cs="Times-Bold"/>
          <w:szCs w:val="23"/>
          <w:u w:val="single"/>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7777777" w:rsidR="00F03753" w:rsidRPr="00E769D6" w:rsidRDefault="00F03753" w:rsidP="003D3EE0">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An hourly rate for each category of personnel should be provided </w:t>
      </w:r>
      <w:proofErr w:type="gramStart"/>
      <w:r w:rsidRPr="00E769D6">
        <w:rPr>
          <w:rFonts w:ascii="Arial" w:hAnsi="Arial" w:cs="Times-Bold"/>
          <w:szCs w:val="23"/>
        </w:rPr>
        <w:t>in the event that</w:t>
      </w:r>
      <w:proofErr w:type="gramEnd"/>
      <w:r w:rsidRPr="00E769D6">
        <w:rPr>
          <w:rFonts w:ascii="Arial" w:hAnsi="Arial" w:cs="Times-Bold"/>
          <w:szCs w:val="23"/>
        </w:rPr>
        <w:t xml:space="preserve"> the Client instructs specific additional duties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67B1DB9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sidR="00E57680">
        <w:rPr>
          <w:rFonts w:ascii="Arial" w:hAnsi="Arial" w:cs="Times-Bold"/>
          <w:szCs w:val="23"/>
        </w:rPr>
        <w:t>Annex</w:t>
      </w:r>
      <w:r w:rsidRPr="00E769D6">
        <w:rPr>
          <w:rFonts w:ascii="Arial" w:hAnsi="Arial" w:cs="Times-Bold"/>
          <w:szCs w:val="23"/>
        </w:rPr>
        <w:t xml:space="preserve">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92E5321"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013819DE" w14:textId="60451D4F" w:rsidR="000E50D5" w:rsidRPr="00473A67" w:rsidRDefault="000E50D5" w:rsidP="00F03753">
      <w:pPr>
        <w:widowControl w:val="0"/>
        <w:autoSpaceDE w:val="0"/>
        <w:autoSpaceDN w:val="0"/>
        <w:adjustRightInd w:val="0"/>
        <w:ind w:left="720"/>
        <w:jc w:val="both"/>
        <w:rPr>
          <w:rFonts w:ascii="Arial" w:hAnsi="Arial" w:cs="Times-Bold"/>
          <w:bCs/>
          <w:szCs w:val="23"/>
          <w:u w:val="single"/>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B944B2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w:t>
      </w:r>
      <w:r w:rsidR="00E57680">
        <w:rPr>
          <w:rFonts w:ascii="Arial" w:hAnsi="Arial" w:cs="Times-Bold"/>
          <w:szCs w:val="23"/>
        </w:rPr>
        <w:t>Annex</w:t>
      </w:r>
      <w:r w:rsidRPr="00E769D6">
        <w:rPr>
          <w:rFonts w:ascii="Arial" w:hAnsi="Arial" w:cs="Times-Bold"/>
          <w:szCs w:val="23"/>
        </w:rPr>
        <w:t xml:space="preserve">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26BA0EA5" w:rsidR="00FA285C" w:rsidRDefault="00FA285C">
      <w:pPr>
        <w:rPr>
          <w:rFonts w:ascii="Arial" w:hAnsi="Arial" w:cs="Times-Bold"/>
          <w:bCs/>
          <w:szCs w:val="23"/>
        </w:rPr>
      </w:pPr>
      <w:r>
        <w:rPr>
          <w:rFonts w:ascii="Arial" w:hAnsi="Arial" w:cs="Times-Bold"/>
          <w:bCs/>
          <w:szCs w:val="23"/>
        </w:rPr>
        <w:br w:type="page"/>
      </w: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lastRenderedPageBreak/>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C5D9E1A" w:rsidR="00051A86" w:rsidRDefault="00333EB1" w:rsidP="00142A1A">
            <w:pPr>
              <w:widowControl w:val="0"/>
              <w:autoSpaceDE w:val="0"/>
              <w:autoSpaceDN w:val="0"/>
              <w:adjustRightInd w:val="0"/>
              <w:jc w:val="center"/>
              <w:rPr>
                <w:rFonts w:ascii="Arial" w:hAnsi="Arial" w:cs="Times-Bold"/>
                <w:szCs w:val="23"/>
              </w:rPr>
            </w:pPr>
            <w:r>
              <w:rPr>
                <w:rFonts w:ascii="Arial" w:hAnsi="Arial" w:cs="Times-Bold"/>
                <w:szCs w:val="23"/>
              </w:rPr>
              <w:t>2</w:t>
            </w:r>
            <w:r w:rsidR="00142A1A">
              <w:rPr>
                <w:rFonts w:ascii="Arial" w:hAnsi="Arial" w:cs="Times-Bold"/>
                <w:szCs w:val="23"/>
              </w:rPr>
              <w:t>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723DECB9" w:rsidR="00051A86" w:rsidRDefault="00333EB1" w:rsidP="00142A1A">
            <w:pPr>
              <w:widowControl w:val="0"/>
              <w:autoSpaceDE w:val="0"/>
              <w:autoSpaceDN w:val="0"/>
              <w:adjustRightInd w:val="0"/>
              <w:jc w:val="center"/>
              <w:rPr>
                <w:rFonts w:ascii="Arial" w:hAnsi="Arial" w:cs="Times-Bold"/>
                <w:szCs w:val="23"/>
              </w:rPr>
            </w:pPr>
            <w:r>
              <w:rPr>
                <w:rFonts w:ascii="Arial" w:hAnsi="Arial" w:cs="Times-Bold"/>
                <w:szCs w:val="23"/>
              </w:rPr>
              <w:t>2</w:t>
            </w:r>
            <w:r w:rsidR="00142A1A">
              <w:rPr>
                <w:rFonts w:ascii="Arial" w:hAnsi="Arial" w:cs="Times-Bold"/>
                <w:szCs w:val="23"/>
              </w:rPr>
              <w:t>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355A09EB"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77777777"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0004A83E" w14:textId="77777777" w:rsidR="00333EB1" w:rsidRDefault="00333EB1" w:rsidP="00FA285C">
      <w:pPr>
        <w:widowControl w:val="0"/>
        <w:autoSpaceDE w:val="0"/>
        <w:autoSpaceDN w:val="0"/>
        <w:adjustRightInd w:val="0"/>
        <w:ind w:left="426"/>
        <w:jc w:val="both"/>
        <w:rPr>
          <w:rFonts w:ascii="Arial" w:hAnsi="Arial" w:cs="Times-Bold"/>
          <w:szCs w:val="23"/>
        </w:rPr>
      </w:pPr>
    </w:p>
    <w:p w14:paraId="02B890CE" w14:textId="44F8E0CC" w:rsidR="00333EB1" w:rsidRDefault="00333EB1" w:rsidP="00B23C33">
      <w:pPr>
        <w:widowControl w:val="0"/>
        <w:autoSpaceDE w:val="0"/>
        <w:autoSpaceDN w:val="0"/>
        <w:adjustRightInd w:val="0"/>
        <w:ind w:left="720"/>
        <w:jc w:val="both"/>
        <w:rPr>
          <w:rFonts w:ascii="Arial" w:hAnsi="Arial" w:cs="Times-Bold"/>
          <w:szCs w:val="23"/>
        </w:rPr>
      </w:pPr>
      <w:r>
        <w:rPr>
          <w:rFonts w:ascii="Arial" w:hAnsi="Arial" w:cs="Times-Bold"/>
          <w:szCs w:val="23"/>
        </w:rPr>
        <w:t xml:space="preserve">Sarah Glaves – Exhibition Designer – 0207 881 2411 </w:t>
      </w:r>
      <w:hyperlink r:id="rId10" w:history="1">
        <w:r w:rsidRPr="00F65C38">
          <w:rPr>
            <w:rStyle w:val="Hyperlink"/>
            <w:rFonts w:ascii="Arial" w:hAnsi="Arial" w:cs="Times-Bold"/>
            <w:szCs w:val="23"/>
          </w:rPr>
          <w:t>sglaves@nam.ac.uk</w:t>
        </w:r>
      </w:hyperlink>
      <w:r w:rsidR="00B23C33" w:rsidRPr="00B23C33">
        <w:rPr>
          <w:rFonts w:ascii="Arial" w:hAnsi="Arial" w:cs="Arial"/>
        </w:rPr>
        <w:t xml:space="preserve"> or</w:t>
      </w:r>
      <w:r w:rsidR="00B23C33">
        <w:rPr>
          <w:rFonts w:ascii="Arial" w:hAnsi="Arial" w:cs="Arial"/>
        </w:rPr>
        <w:t>,</w:t>
      </w:r>
    </w:p>
    <w:p w14:paraId="5167945B" w14:textId="77777777" w:rsidR="00333EB1" w:rsidRDefault="00333EB1" w:rsidP="00B23C33">
      <w:pPr>
        <w:widowControl w:val="0"/>
        <w:autoSpaceDE w:val="0"/>
        <w:autoSpaceDN w:val="0"/>
        <w:adjustRightInd w:val="0"/>
        <w:ind w:left="720"/>
        <w:jc w:val="both"/>
        <w:rPr>
          <w:rFonts w:ascii="Arial" w:hAnsi="Arial" w:cs="Times-Bold"/>
          <w:szCs w:val="23"/>
        </w:rPr>
      </w:pPr>
    </w:p>
    <w:p w14:paraId="1BE45BD5" w14:textId="148050DC" w:rsidR="00333EB1" w:rsidRDefault="00333EB1" w:rsidP="00B23C33">
      <w:pPr>
        <w:widowControl w:val="0"/>
        <w:autoSpaceDE w:val="0"/>
        <w:autoSpaceDN w:val="0"/>
        <w:adjustRightInd w:val="0"/>
        <w:ind w:left="720"/>
        <w:jc w:val="both"/>
        <w:rPr>
          <w:rStyle w:val="Hyperlink"/>
          <w:rFonts w:ascii="Helvetica" w:hAnsi="Helvetica" w:cs="Helvetica"/>
          <w:lang w:val="en-US"/>
        </w:rPr>
      </w:pPr>
      <w:r>
        <w:rPr>
          <w:rFonts w:ascii="Arial" w:hAnsi="Arial" w:cs="Times-Bold"/>
          <w:szCs w:val="23"/>
        </w:rPr>
        <w:t xml:space="preserve">Jane Holmes, Head of Exhibitions – 0207 881 2494 </w:t>
      </w:r>
      <w:hyperlink r:id="rId11" w:history="1">
        <w:r w:rsidR="00FA285C" w:rsidRPr="00D73172">
          <w:rPr>
            <w:rStyle w:val="Hyperlink"/>
            <w:rFonts w:ascii="Helvetica" w:hAnsi="Helvetica" w:cs="Helvetica"/>
            <w:lang w:val="en-US"/>
          </w:rPr>
          <w:t>Jholmes@nam.ac.uk</w:t>
        </w:r>
      </w:hyperlink>
    </w:p>
    <w:p w14:paraId="7C48DC9D" w14:textId="77777777" w:rsidR="00333EB1" w:rsidRDefault="00333EB1" w:rsidP="00333EB1">
      <w:pPr>
        <w:widowControl w:val="0"/>
        <w:autoSpaceDE w:val="0"/>
        <w:autoSpaceDN w:val="0"/>
        <w:adjustRightInd w:val="0"/>
        <w:ind w:left="426"/>
        <w:jc w:val="both"/>
        <w:rPr>
          <w:rStyle w:val="Hyperlink"/>
          <w:rFonts w:ascii="Helvetica" w:hAnsi="Helvetica" w:cs="Helvetica"/>
          <w:lang w:val="en-US"/>
        </w:rPr>
      </w:pPr>
    </w:p>
    <w:p w14:paraId="2EEA10ED" w14:textId="22A3ADA2" w:rsidR="00F03753" w:rsidRPr="00953848" w:rsidRDefault="00F03753" w:rsidP="00953848">
      <w:pPr>
        <w:pStyle w:val="ListParagraph"/>
        <w:widowControl w:val="0"/>
        <w:numPr>
          <w:ilvl w:val="0"/>
          <w:numId w:val="45"/>
        </w:numPr>
        <w:autoSpaceDE w:val="0"/>
        <w:autoSpaceDN w:val="0"/>
        <w:adjustRightInd w:val="0"/>
        <w:jc w:val="both"/>
        <w:rPr>
          <w:rFonts w:ascii="Arial" w:hAnsi="Arial" w:cs="Times-Bold"/>
          <w:b/>
          <w:caps/>
          <w:szCs w:val="23"/>
          <w:u w:val="single"/>
        </w:rPr>
      </w:pPr>
      <w:r w:rsidRPr="00953848">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77777777"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10</w:t>
      </w:r>
      <w:r w:rsidRPr="002326D3">
        <w:rPr>
          <w:rFonts w:ascii="Arial" w:hAnsi="Arial"/>
        </w:rPr>
        <w:t>M for any one occurrence or series of occurrences arising out of one event.</w:t>
      </w:r>
    </w:p>
    <w:p w14:paraId="70D71E64" w14:textId="77777777" w:rsidR="00F03753" w:rsidRPr="00E769D6" w:rsidRDefault="00F03753" w:rsidP="002326D3">
      <w:pPr>
        <w:jc w:val="both"/>
        <w:rPr>
          <w:rFonts w:ascii="Arial" w:hAnsi="Arial"/>
        </w:rPr>
      </w:pPr>
    </w:p>
    <w:p w14:paraId="07B5D6FF"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t>DEFECTS IN MAINTENANCE PERIOD</w:t>
      </w:r>
    </w:p>
    <w:p w14:paraId="6605A111" w14:textId="77777777" w:rsidR="00F03753" w:rsidRPr="00E769D6" w:rsidRDefault="00F03753" w:rsidP="002326D3">
      <w:pPr>
        <w:jc w:val="both"/>
        <w:rPr>
          <w:rFonts w:ascii="Arial" w:hAnsi="Arial"/>
        </w:rPr>
      </w:pPr>
    </w:p>
    <w:p w14:paraId="0100FE5E" w14:textId="1519C35D" w:rsidR="00F03753" w:rsidRPr="00E769D6" w:rsidRDefault="00F03753" w:rsidP="002326D3">
      <w:pPr>
        <w:ind w:left="426"/>
        <w:jc w:val="both"/>
        <w:rPr>
          <w:rFonts w:ascii="Arial" w:hAnsi="Arial"/>
        </w:rPr>
      </w:pPr>
      <w:r w:rsidRPr="00E769D6">
        <w:rPr>
          <w:rFonts w:ascii="Arial" w:hAnsi="Arial"/>
        </w:rPr>
        <w:t>The contractor is to provide at handover</w:t>
      </w:r>
      <w:r w:rsidR="00557C43">
        <w:rPr>
          <w:rFonts w:ascii="Arial" w:hAnsi="Arial"/>
        </w:rPr>
        <w:t xml:space="preserve">, </w:t>
      </w:r>
      <w:r w:rsidRPr="00E769D6">
        <w:rPr>
          <w:rFonts w:ascii="Arial" w:hAnsi="Arial"/>
        </w:rPr>
        <w:t xml:space="preserve">certification that the installation complies with all relevant legislation, is fit for use and that all labelling and signage fitted.  The contractor is to provide all documentation relating to the installation with recommendations for servicing and maintenance.  The maintenance period for the works shall be </w:t>
      </w:r>
      <w:r w:rsidR="00333EB1">
        <w:rPr>
          <w:rFonts w:ascii="Arial" w:hAnsi="Arial"/>
        </w:rPr>
        <w:t>9</w:t>
      </w:r>
      <w:r w:rsidRPr="00E769D6">
        <w:rPr>
          <w:rFonts w:ascii="Arial" w:hAnsi="Arial"/>
        </w:rPr>
        <w:t xml:space="preserve"> months and shall apply from the day after that on which the works are completed as certified by the Project Manager.  </w:t>
      </w:r>
    </w:p>
    <w:p w14:paraId="1E2B12EC" w14:textId="77777777" w:rsidR="00BD59FA" w:rsidRDefault="00BD59FA">
      <w:pPr>
        <w:rPr>
          <w:rFonts w:ascii="Arial" w:hAnsi="Arial"/>
          <w:b/>
          <w:u w:val="single"/>
        </w:rPr>
      </w:pPr>
    </w:p>
    <w:p w14:paraId="7581B91B" w14:textId="77777777" w:rsidR="00F03753" w:rsidRPr="002326D3" w:rsidRDefault="00F03753" w:rsidP="002326D3">
      <w:pPr>
        <w:pStyle w:val="ListParagraph"/>
        <w:numPr>
          <w:ilvl w:val="0"/>
          <w:numId w:val="47"/>
        </w:numPr>
        <w:jc w:val="both"/>
        <w:rPr>
          <w:rFonts w:ascii="Arial" w:hAnsi="Arial"/>
        </w:rPr>
      </w:pPr>
      <w:r w:rsidRPr="002326D3">
        <w:rPr>
          <w:rFonts w:ascii="Arial" w:hAnsi="Arial"/>
          <w:b/>
          <w:u w:val="single"/>
        </w:rPr>
        <w:t>HEALTH AND SAFETY</w:t>
      </w:r>
    </w:p>
    <w:p w14:paraId="0CA73031" w14:textId="77777777" w:rsidR="00F03753" w:rsidRPr="00E769D6" w:rsidRDefault="00F03753" w:rsidP="00F03753">
      <w:pPr>
        <w:jc w:val="both"/>
        <w:rPr>
          <w:rFonts w:ascii="Arial" w:hAnsi="Arial"/>
        </w:rPr>
      </w:pPr>
    </w:p>
    <w:p w14:paraId="04F08EE9" w14:textId="77777777" w:rsidR="00F03753" w:rsidRPr="00E769D6" w:rsidRDefault="00F03753" w:rsidP="002326D3">
      <w:pPr>
        <w:ind w:left="426"/>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1BA74295" w14:textId="77777777" w:rsidR="00F03753" w:rsidRPr="00E769D6" w:rsidRDefault="00F03753" w:rsidP="002326D3">
      <w:pPr>
        <w:ind w:left="426"/>
        <w:jc w:val="both"/>
        <w:rPr>
          <w:rFonts w:ascii="Arial" w:hAnsi="Arial"/>
        </w:rPr>
      </w:pPr>
    </w:p>
    <w:p w14:paraId="7AB221F8" w14:textId="77777777" w:rsidR="00F03753" w:rsidRPr="00E769D6" w:rsidRDefault="00F03753" w:rsidP="002326D3">
      <w:pPr>
        <w:ind w:left="426"/>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1ECE311D" w14:textId="77777777" w:rsidR="00F03753" w:rsidRPr="00E769D6" w:rsidRDefault="00F03753" w:rsidP="002326D3">
      <w:pPr>
        <w:ind w:left="426"/>
        <w:jc w:val="both"/>
        <w:rPr>
          <w:rFonts w:ascii="Arial" w:hAnsi="Arial"/>
        </w:rPr>
      </w:pPr>
    </w:p>
    <w:p w14:paraId="673EEF7D" w14:textId="77777777" w:rsidR="00F03753" w:rsidRPr="00E769D6" w:rsidRDefault="00F03753" w:rsidP="002326D3">
      <w:pPr>
        <w:ind w:left="426"/>
        <w:jc w:val="both"/>
        <w:rPr>
          <w:rFonts w:ascii="Arial" w:hAnsi="Arial"/>
        </w:rPr>
      </w:pPr>
      <w:r w:rsidRPr="00E769D6">
        <w:rPr>
          <w:rFonts w:ascii="Arial" w:hAnsi="Arial"/>
        </w:rPr>
        <w:t>Contractor is to ensure that all items of the Museum are adequately protected from dust or damage during the works.</w:t>
      </w:r>
    </w:p>
    <w:p w14:paraId="747672F6" w14:textId="2C4DD5EE" w:rsidR="002326D3" w:rsidRDefault="002326D3">
      <w:pPr>
        <w:rPr>
          <w:rFonts w:ascii="Arial" w:hAnsi="Arial"/>
        </w:rPr>
      </w:pPr>
      <w:r>
        <w:rPr>
          <w:rFonts w:ascii="Arial" w:hAnsi="Arial"/>
        </w:rPr>
        <w:br w:type="page"/>
      </w:r>
    </w:p>
    <w:p w14:paraId="7F253E6D" w14:textId="77777777" w:rsidR="00F03753" w:rsidRPr="002326D3" w:rsidRDefault="00F03753" w:rsidP="002326D3">
      <w:pPr>
        <w:pStyle w:val="ListParagraph"/>
        <w:numPr>
          <w:ilvl w:val="0"/>
          <w:numId w:val="47"/>
        </w:numPr>
        <w:jc w:val="both"/>
        <w:rPr>
          <w:rFonts w:ascii="Arial" w:hAnsi="Arial"/>
          <w:u w:val="single"/>
        </w:rPr>
      </w:pPr>
      <w:r w:rsidRPr="002326D3">
        <w:rPr>
          <w:rFonts w:ascii="Arial" w:hAnsi="Arial"/>
          <w:b/>
          <w:u w:val="single"/>
        </w:rPr>
        <w:lastRenderedPageBreak/>
        <w:t>SECURITY</w:t>
      </w:r>
    </w:p>
    <w:p w14:paraId="52D8CD90" w14:textId="77777777" w:rsidR="00F03753" w:rsidRPr="00E769D6" w:rsidRDefault="00F03753" w:rsidP="00F03753">
      <w:pPr>
        <w:jc w:val="both"/>
        <w:rPr>
          <w:rFonts w:ascii="Arial" w:hAnsi="Arial"/>
        </w:rPr>
      </w:pPr>
    </w:p>
    <w:p w14:paraId="6252F1CA" w14:textId="5158F9F8" w:rsidR="00F03753" w:rsidRPr="00E769D6" w:rsidRDefault="00F03753" w:rsidP="00E57680">
      <w:pPr>
        <w:ind w:left="426"/>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Client will </w:t>
      </w:r>
      <w:r w:rsidR="007E7D5F">
        <w:rPr>
          <w:rFonts w:ascii="Arial" w:hAnsi="Arial"/>
        </w:rPr>
        <w:t>require</w:t>
      </w:r>
      <w:r w:rsidRPr="00E769D6">
        <w:rPr>
          <w:rFonts w:ascii="Arial" w:hAnsi="Arial"/>
        </w:rPr>
        <w:t xml:space="preserve"> the contractor </w:t>
      </w:r>
      <w:r w:rsidR="007E7D5F">
        <w:rPr>
          <w:rFonts w:ascii="Arial" w:hAnsi="Arial"/>
        </w:rPr>
        <w:t>to ensure</w:t>
      </w:r>
      <w:r w:rsidRPr="00E769D6">
        <w:rPr>
          <w:rFonts w:ascii="Arial" w:hAnsi="Arial"/>
        </w:rPr>
        <w:t xml:space="preserve"> that all employees and </w:t>
      </w:r>
      <w:r w:rsidR="00731574" w:rsidRPr="00E769D6">
        <w:rPr>
          <w:rFonts w:ascii="Arial" w:hAnsi="Arial"/>
        </w:rPr>
        <w:t>sub-contractors</w:t>
      </w:r>
      <w:r w:rsidRPr="00E769D6">
        <w:rPr>
          <w:rFonts w:ascii="Arial" w:hAnsi="Arial"/>
        </w:rPr>
        <w:t xml:space="preserve"> </w:t>
      </w:r>
      <w:r w:rsidR="007E7D5F">
        <w:rPr>
          <w:rFonts w:ascii="Arial" w:hAnsi="Arial"/>
        </w:rPr>
        <w:t>are Disclosure and Barring Service cleared</w:t>
      </w:r>
      <w:r w:rsidRPr="00E769D6">
        <w:rPr>
          <w:rFonts w:ascii="Arial" w:hAnsi="Arial"/>
        </w:rPr>
        <w:t xml:space="preserve">.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w:t>
      </w:r>
      <w:r w:rsidR="007E7D5F">
        <w:rPr>
          <w:rFonts w:ascii="Arial" w:hAnsi="Arial"/>
        </w:rPr>
        <w:t xml:space="preserve">DBS </w:t>
      </w:r>
      <w:r w:rsidRPr="00E769D6">
        <w:rPr>
          <w:rFonts w:ascii="Arial" w:hAnsi="Arial"/>
        </w:rPr>
        <w:t>enquiry.</w:t>
      </w:r>
    </w:p>
    <w:p w14:paraId="2312C27A" w14:textId="77777777" w:rsidR="00F03753" w:rsidRPr="00E769D6" w:rsidRDefault="00F03753" w:rsidP="00F03753">
      <w:pPr>
        <w:jc w:val="both"/>
        <w:rPr>
          <w:rFonts w:ascii="Arial" w:hAnsi="Arial"/>
        </w:rPr>
      </w:pPr>
    </w:p>
    <w:p w14:paraId="21BB91F9" w14:textId="77777777" w:rsidR="00F03753" w:rsidRPr="00E57680" w:rsidRDefault="00F03753" w:rsidP="00E57680">
      <w:pPr>
        <w:pStyle w:val="ListParagraph"/>
        <w:numPr>
          <w:ilvl w:val="0"/>
          <w:numId w:val="47"/>
        </w:numPr>
        <w:jc w:val="both"/>
        <w:rPr>
          <w:rFonts w:ascii="Arial" w:hAnsi="Arial"/>
        </w:rPr>
      </w:pPr>
      <w:r w:rsidRPr="00E57680">
        <w:rPr>
          <w:rFonts w:ascii="Arial" w:hAnsi="Arial"/>
          <w:b/>
          <w:u w:val="single"/>
        </w:rPr>
        <w:t xml:space="preserve">GENERAL </w:t>
      </w:r>
    </w:p>
    <w:p w14:paraId="33DBB428" w14:textId="77777777" w:rsidR="00F03753" w:rsidRPr="00E769D6" w:rsidRDefault="00F03753" w:rsidP="00F03753">
      <w:pPr>
        <w:jc w:val="both"/>
        <w:rPr>
          <w:rFonts w:ascii="Arial" w:hAnsi="Arial"/>
        </w:rPr>
      </w:pPr>
    </w:p>
    <w:p w14:paraId="605830F4" w14:textId="77777777" w:rsidR="00CD3118" w:rsidRDefault="008F6D9F" w:rsidP="00E57680">
      <w:pPr>
        <w:ind w:left="426"/>
        <w:jc w:val="both"/>
        <w:rPr>
          <w:rFonts w:ascii="Arial" w:hAnsi="Arial"/>
        </w:rPr>
      </w:pPr>
      <w:r>
        <w:rPr>
          <w:rFonts w:ascii="Arial" w:hAnsi="Arial"/>
        </w:rPr>
        <w:t>Contractors will be issued with the Museum’s Contractor’s Code of Conduct on appointment</w:t>
      </w:r>
      <w:r w:rsidR="00CD3118">
        <w:rPr>
          <w:rFonts w:ascii="Arial" w:hAnsi="Arial"/>
        </w:rPr>
        <w:t>.</w:t>
      </w:r>
    </w:p>
    <w:p w14:paraId="674ABB00" w14:textId="77777777" w:rsidR="00CD3118" w:rsidRDefault="00CD3118" w:rsidP="00E57680">
      <w:pPr>
        <w:ind w:left="426"/>
        <w:jc w:val="both"/>
        <w:rPr>
          <w:rFonts w:ascii="Arial" w:hAnsi="Arial"/>
        </w:rPr>
      </w:pPr>
    </w:p>
    <w:p w14:paraId="0E9B2CF0" w14:textId="325AFA8D" w:rsidR="00F03753" w:rsidRPr="00E769D6" w:rsidRDefault="00F03753" w:rsidP="00E57680">
      <w:pPr>
        <w:ind w:left="426"/>
        <w:jc w:val="both"/>
        <w:rPr>
          <w:rFonts w:ascii="Arial" w:hAnsi="Arial"/>
        </w:rPr>
      </w:pPr>
      <w:r w:rsidRPr="00E769D6">
        <w:rPr>
          <w:rFonts w:ascii="Arial" w:hAnsi="Arial"/>
        </w:rPr>
        <w:t>Contractor is responsible for confirming the dimensions on any drawings issued.</w:t>
      </w:r>
    </w:p>
    <w:p w14:paraId="7217B4D2" w14:textId="77777777" w:rsidR="00F03753" w:rsidRPr="00E769D6" w:rsidRDefault="00F03753" w:rsidP="00E57680">
      <w:pPr>
        <w:ind w:left="426"/>
        <w:jc w:val="both"/>
        <w:rPr>
          <w:rFonts w:ascii="Arial" w:hAnsi="Arial"/>
        </w:rPr>
      </w:pPr>
    </w:p>
    <w:p w14:paraId="1280E0FD" w14:textId="67788E51" w:rsidR="00F03753" w:rsidRPr="00E769D6" w:rsidRDefault="00F03753" w:rsidP="00E57680">
      <w:pPr>
        <w:ind w:left="426"/>
        <w:jc w:val="both"/>
        <w:rPr>
          <w:rFonts w:ascii="Arial" w:hAnsi="Arial"/>
        </w:rPr>
      </w:pPr>
      <w:r w:rsidRPr="00E769D6">
        <w:rPr>
          <w:rFonts w:ascii="Arial" w:hAnsi="Arial"/>
        </w:rPr>
        <w:t xml:space="preserve">The contractor will be allocated access routes to and from the installation site and allowed access to toilet facilities which must </w:t>
      </w:r>
      <w:r w:rsidR="008F6D9F" w:rsidRPr="00E769D6">
        <w:rPr>
          <w:rFonts w:ascii="Arial" w:hAnsi="Arial"/>
        </w:rPr>
        <w:t>always kept clean at the contractor’s expense</w:t>
      </w:r>
      <w:r w:rsidRPr="00E769D6">
        <w:rPr>
          <w:rFonts w:ascii="Arial" w:hAnsi="Arial"/>
        </w:rPr>
        <w:t>.  This is to prevent possible accidents or conflict with staff, contractors or visiting public.</w:t>
      </w:r>
    </w:p>
    <w:p w14:paraId="754417C2" w14:textId="77777777" w:rsidR="00F03753" w:rsidRPr="00E769D6" w:rsidRDefault="00F03753" w:rsidP="00E57680">
      <w:pPr>
        <w:ind w:left="426"/>
        <w:jc w:val="both"/>
        <w:rPr>
          <w:rFonts w:ascii="Arial" w:hAnsi="Arial"/>
        </w:rPr>
      </w:pPr>
    </w:p>
    <w:p w14:paraId="5050631D" w14:textId="7D0B4E3B" w:rsidR="00F03753" w:rsidRPr="00E769D6" w:rsidRDefault="00F03753" w:rsidP="00E57680">
      <w:pPr>
        <w:ind w:left="426"/>
        <w:jc w:val="both"/>
        <w:rPr>
          <w:rFonts w:ascii="Arial" w:hAnsi="Arial"/>
        </w:rPr>
      </w:pPr>
      <w:r w:rsidRPr="00E769D6">
        <w:rPr>
          <w:rFonts w:ascii="Arial" w:hAnsi="Arial"/>
        </w:rPr>
        <w:t>Allow for the provision of removal of rubbish from site</w:t>
      </w:r>
      <w:r w:rsidR="00333EB1">
        <w:rPr>
          <w:rFonts w:ascii="Arial" w:hAnsi="Arial"/>
        </w:rPr>
        <w:t xml:space="preserve"> and ethical disposal</w:t>
      </w:r>
      <w:r w:rsidRPr="00E769D6">
        <w:rPr>
          <w:rFonts w:ascii="Arial" w:hAnsi="Arial"/>
        </w:rPr>
        <w:t>.</w:t>
      </w:r>
      <w:r w:rsidR="00333EB1">
        <w:rPr>
          <w:rFonts w:ascii="Arial" w:hAnsi="Arial"/>
        </w:rPr>
        <w:t xml:space="preserve"> The NAM has a strong recycling policy and any materials that can be recycled should be recycled by the build contractor. Any non-recyclable materials need to be disposed of ethically and waste certificates supplied.</w:t>
      </w:r>
    </w:p>
    <w:p w14:paraId="36F73045" w14:textId="77777777" w:rsidR="00F03753" w:rsidRPr="00E769D6" w:rsidRDefault="00F03753" w:rsidP="00E57680">
      <w:pPr>
        <w:ind w:left="426"/>
        <w:jc w:val="both"/>
        <w:rPr>
          <w:rFonts w:ascii="Arial" w:hAnsi="Arial"/>
        </w:rPr>
      </w:pPr>
    </w:p>
    <w:p w14:paraId="44038DA6" w14:textId="6A65E183" w:rsidR="00F03753" w:rsidRPr="00E769D6" w:rsidRDefault="00F03753" w:rsidP="00E57680">
      <w:pPr>
        <w:ind w:left="426"/>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w:t>
      </w:r>
    </w:p>
    <w:p w14:paraId="575DF730" w14:textId="77777777" w:rsidR="00F03753" w:rsidRPr="00E769D6" w:rsidRDefault="00F03753" w:rsidP="00E57680">
      <w:pPr>
        <w:ind w:left="426"/>
        <w:jc w:val="both"/>
        <w:rPr>
          <w:rFonts w:ascii="Arial" w:hAnsi="Arial"/>
        </w:rPr>
      </w:pPr>
    </w:p>
    <w:p w14:paraId="4AE0DD21" w14:textId="77777777" w:rsidR="00F03753" w:rsidRPr="00E769D6" w:rsidRDefault="00F03753" w:rsidP="00E57680">
      <w:pPr>
        <w:ind w:left="426"/>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2F901C06" w14:textId="77777777" w:rsidR="00F03753" w:rsidRPr="00E769D6" w:rsidRDefault="00F03753" w:rsidP="00E57680">
      <w:pPr>
        <w:ind w:left="426"/>
        <w:jc w:val="both"/>
        <w:rPr>
          <w:rFonts w:ascii="Arial" w:hAnsi="Arial"/>
        </w:rPr>
      </w:pPr>
    </w:p>
    <w:p w14:paraId="468FCE46" w14:textId="77777777" w:rsidR="00F03753" w:rsidRPr="00E769D6" w:rsidRDefault="00F03753" w:rsidP="00E57680">
      <w:pPr>
        <w:ind w:left="426"/>
        <w:jc w:val="both"/>
        <w:rPr>
          <w:rFonts w:ascii="Arial" w:hAnsi="Arial"/>
        </w:rPr>
      </w:pPr>
      <w:r w:rsidRPr="00E769D6">
        <w:rPr>
          <w:rFonts w:ascii="Arial" w:hAnsi="Arial"/>
        </w:rPr>
        <w:t>Allow for the provision of “As Built” drawings</w:t>
      </w:r>
      <w:r w:rsidR="00B04913">
        <w:rPr>
          <w:rFonts w:ascii="Arial" w:hAnsi="Arial"/>
        </w:rPr>
        <w:t xml:space="preserve"> for new elements, samples</w:t>
      </w:r>
      <w:r w:rsidRPr="00E769D6">
        <w:rPr>
          <w:rFonts w:ascii="Arial" w:hAnsi="Arial"/>
        </w:rPr>
        <w:t xml:space="preserve"> and test. </w:t>
      </w:r>
    </w:p>
    <w:p w14:paraId="15E920D5" w14:textId="77777777" w:rsidR="00F03753" w:rsidRPr="00E769D6" w:rsidRDefault="00F03753" w:rsidP="00E57680">
      <w:pPr>
        <w:ind w:left="426"/>
        <w:jc w:val="both"/>
        <w:rPr>
          <w:rFonts w:ascii="Arial" w:hAnsi="Arial"/>
        </w:rPr>
      </w:pPr>
    </w:p>
    <w:p w14:paraId="2B9D5735" w14:textId="1AD4BD6A" w:rsidR="00F03753" w:rsidRPr="00E769D6" w:rsidRDefault="00F03753" w:rsidP="00E57680">
      <w:pPr>
        <w:ind w:left="426"/>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w:t>
      </w:r>
      <w:r w:rsidR="00B23C33">
        <w:rPr>
          <w:rFonts w:ascii="Arial" w:hAnsi="Arial"/>
        </w:rPr>
        <w:t xml:space="preserve"> </w:t>
      </w:r>
      <w:r w:rsidRPr="00E769D6">
        <w:rPr>
          <w:rFonts w:ascii="Arial" w:hAnsi="Arial"/>
        </w:rPr>
        <w:t xml:space="preserve">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14:paraId="4E275F33" w14:textId="77777777" w:rsidR="00F03753" w:rsidRPr="00E769D6" w:rsidRDefault="00F03753" w:rsidP="00E57680">
      <w:pPr>
        <w:ind w:left="426"/>
        <w:jc w:val="both"/>
        <w:rPr>
          <w:rFonts w:ascii="Arial" w:hAnsi="Arial"/>
        </w:rPr>
      </w:pPr>
    </w:p>
    <w:p w14:paraId="577C044A" w14:textId="5D14EF02" w:rsidR="00F03753" w:rsidRPr="00E769D6" w:rsidRDefault="00F03753" w:rsidP="00E57680">
      <w:pPr>
        <w:ind w:left="426"/>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w:t>
      </w:r>
      <w:r w:rsidR="00B23C33" w:rsidRPr="00E769D6">
        <w:rPr>
          <w:rFonts w:ascii="Arial" w:hAnsi="Arial"/>
        </w:rPr>
        <w:t>on</w:t>
      </w:r>
      <w:r w:rsidR="00B23C33">
        <w:rPr>
          <w:rFonts w:ascii="Arial" w:hAnsi="Arial"/>
        </w:rPr>
        <w:t>-s</w:t>
      </w:r>
      <w:r w:rsidR="00B23C33" w:rsidRPr="00E769D6">
        <w:rPr>
          <w:rFonts w:ascii="Arial" w:hAnsi="Arial"/>
        </w:rPr>
        <w:t>ite,</w:t>
      </w:r>
      <w:r w:rsidRPr="00E769D6">
        <w:rPr>
          <w:rFonts w:ascii="Arial" w:hAnsi="Arial"/>
        </w:rPr>
        <w:t xml:space="preserve"> then </w:t>
      </w:r>
      <w:r w:rsidR="00982046">
        <w:rPr>
          <w:rFonts w:ascii="Arial" w:hAnsi="Arial"/>
        </w:rPr>
        <w:t>they are</w:t>
      </w:r>
      <w:r w:rsidRPr="00E769D6">
        <w:rPr>
          <w:rFonts w:ascii="Arial" w:hAnsi="Arial"/>
        </w:rPr>
        <w:t xml:space="preserve"> responsible for the security of all those materials.</w:t>
      </w:r>
    </w:p>
    <w:p w14:paraId="4BBD5FC7" w14:textId="77777777" w:rsidR="00F03753" w:rsidRPr="00E769D6" w:rsidRDefault="00F03753" w:rsidP="00E57680">
      <w:pPr>
        <w:ind w:left="426"/>
        <w:jc w:val="both"/>
        <w:rPr>
          <w:rFonts w:ascii="Arial" w:hAnsi="Arial"/>
        </w:rPr>
      </w:pPr>
    </w:p>
    <w:p w14:paraId="3B10276A" w14:textId="77777777" w:rsidR="00F03753" w:rsidRDefault="00F03753" w:rsidP="00E57680">
      <w:pPr>
        <w:ind w:left="426"/>
        <w:jc w:val="both"/>
        <w:rPr>
          <w:rFonts w:ascii="Arial" w:hAnsi="Arial"/>
        </w:rPr>
      </w:pPr>
      <w:r w:rsidRPr="00E769D6">
        <w:rPr>
          <w:rFonts w:ascii="Arial" w:hAnsi="Arial"/>
        </w:rPr>
        <w:t>All contractors’ personnel must book in and out of the Museum on each shift.</w:t>
      </w:r>
    </w:p>
    <w:p w14:paraId="75C4EA57" w14:textId="77777777" w:rsidR="002643A6" w:rsidRDefault="002643A6" w:rsidP="00E57680">
      <w:pPr>
        <w:ind w:left="426"/>
        <w:jc w:val="both"/>
        <w:rPr>
          <w:rFonts w:ascii="Arial" w:hAnsi="Arial"/>
        </w:rPr>
      </w:pPr>
    </w:p>
    <w:p w14:paraId="1E5F0DD5" w14:textId="16F8A4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3FA27288" w14:textId="154859B8" w:rsidR="009E05F7" w:rsidRDefault="009E05F7">
      <w:pPr>
        <w:rPr>
          <w:rFonts w:ascii="Arial" w:hAnsi="Arial"/>
        </w:rPr>
      </w:pPr>
      <w:r>
        <w:rPr>
          <w:rFonts w:ascii="Arial" w:hAnsi="Arial"/>
        </w:rPr>
        <w:br w:type="page"/>
      </w:r>
    </w:p>
    <w:p w14:paraId="56109030" w14:textId="555A802E" w:rsidR="00F03753" w:rsidRPr="00E57680" w:rsidRDefault="00F03753" w:rsidP="00E57680">
      <w:pPr>
        <w:pStyle w:val="ListParagraph"/>
        <w:widowControl w:val="0"/>
        <w:numPr>
          <w:ilvl w:val="0"/>
          <w:numId w:val="47"/>
        </w:numPr>
        <w:autoSpaceDE w:val="0"/>
        <w:autoSpaceDN w:val="0"/>
        <w:adjustRightInd w:val="0"/>
        <w:jc w:val="both"/>
        <w:rPr>
          <w:rFonts w:ascii="Arial" w:hAnsi="Arial" w:cs="Times-Bold"/>
          <w:szCs w:val="23"/>
        </w:rPr>
      </w:pPr>
      <w:r w:rsidRPr="00E57680">
        <w:rPr>
          <w:rFonts w:ascii="Arial" w:hAnsi="Arial" w:cs="Times-Bold"/>
          <w:b/>
          <w:bCs/>
          <w:szCs w:val="26"/>
          <w:u w:val="single"/>
        </w:rPr>
        <w:lastRenderedPageBreak/>
        <w:t>A</w:t>
      </w:r>
      <w:r w:rsidR="00E57680">
        <w:rPr>
          <w:rFonts w:ascii="Arial" w:hAnsi="Arial" w:cs="Times-Bold"/>
          <w:b/>
          <w:bCs/>
          <w:szCs w:val="26"/>
          <w:u w:val="single"/>
        </w:rPr>
        <w:t>NNEXES</w:t>
      </w:r>
    </w:p>
    <w:p w14:paraId="547877E6"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0DAA7013" w14:textId="181628B2"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C – Contractor Qualification Questionnaire</w:t>
      </w:r>
    </w:p>
    <w:p w14:paraId="5E9A3D0D" w14:textId="6D3D025E" w:rsidR="00F03753"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D – Health and Safety Questionnaire</w:t>
      </w:r>
    </w:p>
    <w:p w14:paraId="5E2505BF" w14:textId="6B5FC131"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E – Template for Pricing</w:t>
      </w:r>
      <w:r w:rsidR="00CC5399">
        <w:rPr>
          <w:rFonts w:ascii="Arial" w:hAnsi="Arial" w:cs="Times-Bold"/>
          <w:bCs/>
          <w:szCs w:val="26"/>
        </w:rPr>
        <w:t xml:space="preserve"> (under separate cover)</w:t>
      </w:r>
    </w:p>
    <w:p w14:paraId="4D5A4B0D" w14:textId="3CC4DA60" w:rsidR="00180F7D" w:rsidRPr="002037CA"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Annex</w:t>
      </w:r>
      <w:r w:rsidR="00180F7D">
        <w:rPr>
          <w:rFonts w:ascii="Arial" w:hAnsi="Arial" w:cs="Times-Bold"/>
          <w:bCs/>
          <w:szCs w:val="23"/>
        </w:rPr>
        <w:t xml:space="preserve"> F –</w:t>
      </w:r>
      <w:r w:rsidR="00CC5399">
        <w:rPr>
          <w:rFonts w:ascii="Arial" w:hAnsi="Arial" w:cs="Times-Bold"/>
          <w:bCs/>
          <w:szCs w:val="23"/>
        </w:rPr>
        <w:t xml:space="preserve"> Design Layout</w:t>
      </w:r>
      <w:r w:rsidR="00180F7D">
        <w:rPr>
          <w:rFonts w:ascii="Arial" w:hAnsi="Arial" w:cs="Times-Bold"/>
          <w:bCs/>
          <w:szCs w:val="23"/>
        </w:rPr>
        <w:t xml:space="preserve"> (under separate cover</w:t>
      </w:r>
      <w:r w:rsidR="002037CA">
        <w:rPr>
          <w:rFonts w:ascii="Arial" w:hAnsi="Arial" w:cs="Times-Bold"/>
          <w:bCs/>
          <w:szCs w:val="23"/>
        </w:rPr>
        <w:t>)</w:t>
      </w:r>
      <w:r w:rsidR="00333EB1">
        <w:rPr>
          <w:rFonts w:ascii="Arial" w:hAnsi="Arial" w:cs="Times-Bold"/>
          <w:bCs/>
          <w:szCs w:val="23"/>
        </w:rPr>
        <w:t>.</w:t>
      </w:r>
    </w:p>
    <w:p w14:paraId="1D38EC67" w14:textId="4F4FE6D5" w:rsidR="0045027C" w:rsidRDefault="0045027C">
      <w:pPr>
        <w:rPr>
          <w:rFonts w:ascii="Arial" w:hAnsi="Arial" w:cs="Times-Bold"/>
          <w:bCs/>
          <w:szCs w:val="23"/>
        </w:rPr>
      </w:pPr>
      <w:r>
        <w:rPr>
          <w:rFonts w:ascii="Arial" w:hAnsi="Arial" w:cs="Times-Bold"/>
          <w:bCs/>
          <w:szCs w:val="23"/>
        </w:rPr>
        <w:br w:type="page"/>
      </w:r>
    </w:p>
    <w:p w14:paraId="1BFE0352" w14:textId="1AF0903B" w:rsidR="00F03753" w:rsidRPr="00E769D6" w:rsidRDefault="00E57680" w:rsidP="00F03753">
      <w:pPr>
        <w:widowControl w:val="0"/>
        <w:autoSpaceDE w:val="0"/>
        <w:autoSpaceDN w:val="0"/>
        <w:adjustRightInd w:val="0"/>
        <w:jc w:val="both"/>
        <w:rPr>
          <w:rFonts w:ascii="Arial" w:hAnsi="Arial" w:cs="Times-Bold"/>
          <w:bCs/>
          <w:szCs w:val="26"/>
        </w:rPr>
      </w:pPr>
      <w:r>
        <w:rPr>
          <w:rFonts w:ascii="Arial" w:hAnsi="Arial" w:cs="Times-Bold"/>
          <w:b/>
          <w:bCs/>
          <w:caps/>
          <w:szCs w:val="26"/>
        </w:rPr>
        <w:lastRenderedPageBreak/>
        <w:t>Annex</w:t>
      </w:r>
      <w:r w:rsidR="00F03753"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0F6508FB" w14:textId="006F2E61" w:rsidR="0069225C" w:rsidRPr="00905BE3" w:rsidRDefault="00F03753" w:rsidP="0069225C">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69225C">
        <w:rPr>
          <w:rFonts w:ascii="Arial" w:hAnsi="Arial" w:cs="Times-Bold"/>
          <w:b/>
          <w:bCs/>
          <w:szCs w:val="30"/>
        </w:rPr>
        <w:t xml:space="preserve">Build Elements of </w:t>
      </w:r>
      <w:r w:rsidR="002470B4">
        <w:rPr>
          <w:rFonts w:ascii="Arial" w:hAnsi="Arial" w:cs="Times-Bold"/>
          <w:b/>
          <w:bCs/>
          <w:szCs w:val="30"/>
        </w:rPr>
        <w:t>the</w:t>
      </w:r>
      <w:r w:rsidR="002037CA">
        <w:rPr>
          <w:rFonts w:ascii="Arial" w:hAnsi="Arial" w:cs="Times-Bold"/>
          <w:b/>
          <w:bCs/>
          <w:szCs w:val="30"/>
        </w:rPr>
        <w:t xml:space="preserve"> </w:t>
      </w:r>
      <w:r w:rsidR="00B23C33">
        <w:rPr>
          <w:rFonts w:ascii="Arial" w:hAnsi="Arial" w:cs="Times-Bold"/>
          <w:b/>
          <w:bCs/>
          <w:szCs w:val="30"/>
        </w:rPr>
        <w:t>E</w:t>
      </w:r>
      <w:r w:rsidR="002037CA">
        <w:rPr>
          <w:rFonts w:ascii="Arial" w:hAnsi="Arial" w:cs="Times-Bold"/>
          <w:b/>
          <w:bCs/>
          <w:szCs w:val="30"/>
        </w:rPr>
        <w:t>xhibition</w:t>
      </w:r>
      <w:r w:rsidR="0069225C">
        <w:rPr>
          <w:rFonts w:ascii="Arial" w:hAnsi="Arial" w:cs="Times-Bold"/>
          <w:b/>
          <w:bCs/>
          <w:szCs w:val="30"/>
        </w:rPr>
        <w:t xml:space="preserve"> </w:t>
      </w:r>
      <w:r w:rsidR="002470B4">
        <w:rPr>
          <w:rFonts w:ascii="Arial" w:hAnsi="Arial" w:cs="Times-Bold"/>
          <w:b/>
          <w:bCs/>
          <w:szCs w:val="30"/>
        </w:rPr>
        <w:t>‘Beyond Burma:</w:t>
      </w:r>
      <w:r w:rsidR="00B23C33">
        <w:rPr>
          <w:rFonts w:ascii="Arial" w:hAnsi="Arial" w:cs="Times-Bold"/>
          <w:b/>
          <w:bCs/>
          <w:szCs w:val="30"/>
        </w:rPr>
        <w:t xml:space="preserve"> </w:t>
      </w:r>
      <w:r w:rsidR="002470B4">
        <w:rPr>
          <w:rFonts w:ascii="Arial" w:hAnsi="Arial" w:cs="Times-Bold"/>
          <w:b/>
          <w:bCs/>
          <w:szCs w:val="30"/>
        </w:rPr>
        <w:t xml:space="preserve"> Forgotten Armies’ </w:t>
      </w:r>
      <w:r w:rsidR="0069225C">
        <w:rPr>
          <w:rFonts w:ascii="Arial" w:hAnsi="Arial" w:cs="Times-Bold"/>
          <w:b/>
          <w:bCs/>
          <w:szCs w:val="30"/>
        </w:rPr>
        <w:t>at The National Army Museum</w:t>
      </w:r>
    </w:p>
    <w:p w14:paraId="6A019FFE" w14:textId="32164792" w:rsidR="00905BE3" w:rsidRDefault="00905BE3" w:rsidP="00905BE3">
      <w:pPr>
        <w:widowControl w:val="0"/>
        <w:autoSpaceDE w:val="0"/>
        <w:autoSpaceDN w:val="0"/>
        <w:adjustRightInd w:val="0"/>
        <w:rPr>
          <w:rFonts w:ascii="Arial" w:hAnsi="Arial" w:cs="Times-Bold"/>
          <w:b/>
          <w:bCs/>
          <w:szCs w:val="30"/>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380AF82F" w14:textId="77777777" w:rsidR="00B23C33" w:rsidRPr="00905BE3" w:rsidRDefault="00F03753" w:rsidP="00B23C33">
      <w:pPr>
        <w:widowControl w:val="0"/>
        <w:autoSpaceDE w:val="0"/>
        <w:autoSpaceDN w:val="0"/>
        <w:adjustRightInd w:val="0"/>
        <w:rPr>
          <w:rFonts w:ascii="Arial" w:hAnsi="Arial" w:cs="Helvetica-Bold"/>
          <w:szCs w:val="26"/>
        </w:rPr>
      </w:pPr>
      <w:r w:rsidRPr="00E769D6">
        <w:rPr>
          <w:rFonts w:ascii="Arial" w:hAnsi="Arial" w:cs="Times-Bold"/>
          <w:szCs w:val="23"/>
        </w:rPr>
        <w:t xml:space="preserve">Tenderer Reference: </w:t>
      </w:r>
      <w:r w:rsidRPr="00E769D6">
        <w:rPr>
          <w:rFonts w:ascii="Arial" w:hAnsi="Arial" w:cs="Times-Bold"/>
          <w:b/>
          <w:bCs/>
          <w:szCs w:val="23"/>
        </w:rPr>
        <w:t xml:space="preserve"> </w:t>
      </w:r>
      <w:r w:rsidR="00B23C33">
        <w:rPr>
          <w:rFonts w:ascii="Arial" w:hAnsi="Arial" w:cs="Times-Bold"/>
          <w:b/>
          <w:bCs/>
          <w:szCs w:val="30"/>
        </w:rPr>
        <w:t>Build Elements of the Exhibition ‘Beyond Burma:  Forgotten Armies’ at The National Army Museum</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3C29509D" w14:textId="7DE73B09" w:rsidR="002470B4" w:rsidRPr="00905BE3" w:rsidRDefault="00F03753" w:rsidP="002470B4">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sidR="002470B4">
        <w:rPr>
          <w:rFonts w:ascii="Arial" w:hAnsi="Arial" w:cs="Times-Bold"/>
          <w:b/>
          <w:bCs/>
          <w:szCs w:val="30"/>
        </w:rPr>
        <w:t xml:space="preserve">Build Elements of the </w:t>
      </w:r>
      <w:r w:rsidR="00B23C33">
        <w:rPr>
          <w:rFonts w:ascii="Arial" w:hAnsi="Arial" w:cs="Times-Bold"/>
          <w:b/>
          <w:bCs/>
          <w:szCs w:val="30"/>
        </w:rPr>
        <w:t>E</w:t>
      </w:r>
      <w:r w:rsidR="002470B4">
        <w:rPr>
          <w:rFonts w:ascii="Arial" w:hAnsi="Arial" w:cs="Times-Bold"/>
          <w:b/>
          <w:bCs/>
          <w:szCs w:val="30"/>
        </w:rPr>
        <w:t>xhibition ‘Beyond Burma: Forgotten Armies’ at The National Army Museum</w:t>
      </w:r>
    </w:p>
    <w:p w14:paraId="5CEF1ECE" w14:textId="18066809" w:rsidR="0069225C" w:rsidRPr="00905BE3" w:rsidRDefault="0069225C" w:rsidP="0069225C">
      <w:pPr>
        <w:widowControl w:val="0"/>
        <w:autoSpaceDE w:val="0"/>
        <w:autoSpaceDN w:val="0"/>
        <w:adjustRightInd w:val="0"/>
        <w:rPr>
          <w:rFonts w:ascii="Arial" w:hAnsi="Arial" w:cs="Helvetica-Bold"/>
          <w:szCs w:val="26"/>
        </w:rPr>
      </w:pP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63446DA" w14:textId="6D8ADBE8"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52DD5008" w14:textId="77777777" w:rsidR="002470B4" w:rsidRDefault="002470B4" w:rsidP="00F03753">
      <w:pPr>
        <w:widowControl w:val="0"/>
        <w:autoSpaceDE w:val="0"/>
        <w:autoSpaceDN w:val="0"/>
        <w:adjustRightInd w:val="0"/>
        <w:rPr>
          <w:rFonts w:ascii="Arial" w:hAnsi="Arial" w:cs="Helvetica-Bold"/>
          <w:b/>
          <w:bCs/>
          <w:szCs w:val="26"/>
        </w:rPr>
      </w:pPr>
    </w:p>
    <w:p w14:paraId="28F97BE5" w14:textId="77777777" w:rsidR="002470B4" w:rsidRDefault="002470B4" w:rsidP="00F03753">
      <w:pPr>
        <w:widowControl w:val="0"/>
        <w:autoSpaceDE w:val="0"/>
        <w:autoSpaceDN w:val="0"/>
        <w:adjustRightInd w:val="0"/>
        <w:rPr>
          <w:rFonts w:ascii="Arial" w:hAnsi="Arial" w:cs="Helvetica-Bold"/>
          <w:b/>
          <w:bCs/>
          <w:szCs w:val="26"/>
        </w:rPr>
      </w:pPr>
    </w:p>
    <w:p w14:paraId="0612DADC" w14:textId="24B09243" w:rsidR="002470B4" w:rsidRPr="00905BE3" w:rsidRDefault="002470B4" w:rsidP="002470B4">
      <w:pPr>
        <w:widowControl w:val="0"/>
        <w:autoSpaceDE w:val="0"/>
        <w:autoSpaceDN w:val="0"/>
        <w:adjustRightInd w:val="0"/>
        <w:rPr>
          <w:rFonts w:ascii="Arial" w:hAnsi="Arial" w:cs="Helvetica-Bold"/>
          <w:szCs w:val="26"/>
        </w:rPr>
      </w:pPr>
      <w:r>
        <w:rPr>
          <w:rFonts w:ascii="Arial" w:hAnsi="Arial" w:cs="Times-Bold"/>
          <w:b/>
          <w:bCs/>
          <w:szCs w:val="30"/>
        </w:rPr>
        <w:t xml:space="preserve">Build Elements of the </w:t>
      </w:r>
      <w:r w:rsidR="00B23C33">
        <w:rPr>
          <w:rFonts w:ascii="Arial" w:hAnsi="Arial" w:cs="Times-Bold"/>
          <w:b/>
          <w:bCs/>
          <w:szCs w:val="30"/>
        </w:rPr>
        <w:t>E</w:t>
      </w:r>
      <w:r>
        <w:rPr>
          <w:rFonts w:ascii="Arial" w:hAnsi="Arial" w:cs="Times-Bold"/>
          <w:b/>
          <w:bCs/>
          <w:szCs w:val="30"/>
        </w:rPr>
        <w:t>xhibition ‘Beyond Burma: Forgotten Armies’ at The National Army Museum</w:t>
      </w:r>
    </w:p>
    <w:p w14:paraId="3E8EEACB" w14:textId="77777777" w:rsidR="00F03753" w:rsidRPr="00905BE3" w:rsidRDefault="00F03753" w:rsidP="00F03753">
      <w:pPr>
        <w:widowControl w:val="0"/>
        <w:autoSpaceDE w:val="0"/>
        <w:autoSpaceDN w:val="0"/>
        <w:adjustRightInd w:val="0"/>
        <w:rPr>
          <w:rFonts w:ascii="Arial" w:hAnsi="Arial" w:cs="Helvetica-Bold"/>
          <w:szCs w:val="21"/>
        </w:rPr>
      </w:pPr>
    </w:p>
    <w:p w14:paraId="0BD2402C"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14:paraId="1BF483F8" w14:textId="77777777" w:rsidR="00F03753" w:rsidRPr="00E769D6" w:rsidRDefault="00F03753" w:rsidP="00F03753">
      <w:pPr>
        <w:widowControl w:val="0"/>
        <w:autoSpaceDE w:val="0"/>
        <w:autoSpaceDN w:val="0"/>
        <w:adjustRightInd w:val="0"/>
        <w:rPr>
          <w:rFonts w:ascii="Arial" w:hAnsi="Arial" w:cs="Helvetica-Bold"/>
          <w:szCs w:val="21"/>
        </w:rPr>
      </w:pPr>
    </w:p>
    <w:p w14:paraId="0E778C7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1B54CD75" w14:textId="77777777" w:rsidR="00F03753" w:rsidRPr="00E769D6" w:rsidRDefault="00F03753" w:rsidP="00F03753">
      <w:pPr>
        <w:widowControl w:val="0"/>
        <w:autoSpaceDE w:val="0"/>
        <w:autoSpaceDN w:val="0"/>
        <w:adjustRightInd w:val="0"/>
        <w:rPr>
          <w:rFonts w:ascii="Arial" w:hAnsi="Arial" w:cs="Helvetica-Bold"/>
          <w:szCs w:val="21"/>
        </w:rPr>
      </w:pPr>
    </w:p>
    <w:p w14:paraId="1F5AD0A1"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7A028322" w14:textId="77777777" w:rsidR="00F03753" w:rsidRPr="00E769D6" w:rsidRDefault="00F03753" w:rsidP="00F03753">
      <w:pPr>
        <w:widowControl w:val="0"/>
        <w:autoSpaceDE w:val="0"/>
        <w:autoSpaceDN w:val="0"/>
        <w:adjustRightInd w:val="0"/>
        <w:rPr>
          <w:rFonts w:ascii="Arial" w:hAnsi="Arial" w:cs="Helvetica-Bold"/>
          <w:szCs w:val="21"/>
        </w:rPr>
      </w:pPr>
    </w:p>
    <w:p w14:paraId="4D6D969A"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037777A" w14:textId="77777777" w:rsidR="00F03753" w:rsidRPr="00E769D6" w:rsidRDefault="00F03753" w:rsidP="00F03753">
      <w:pPr>
        <w:widowControl w:val="0"/>
        <w:autoSpaceDE w:val="0"/>
        <w:autoSpaceDN w:val="0"/>
        <w:adjustRightInd w:val="0"/>
        <w:rPr>
          <w:rFonts w:ascii="Arial" w:hAnsi="Arial" w:cs="Helvetica-Bold"/>
          <w:szCs w:val="21"/>
        </w:rPr>
      </w:pPr>
    </w:p>
    <w:p w14:paraId="6AEF3B84"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76CB19A2" w14:textId="77777777" w:rsidR="00F03753" w:rsidRPr="00E769D6" w:rsidRDefault="00F03753" w:rsidP="00F03753">
      <w:pPr>
        <w:widowControl w:val="0"/>
        <w:autoSpaceDE w:val="0"/>
        <w:autoSpaceDN w:val="0"/>
        <w:adjustRightInd w:val="0"/>
        <w:rPr>
          <w:rFonts w:ascii="Arial" w:hAnsi="Arial" w:cs="Helvetica-Bold"/>
          <w:b/>
          <w:bCs/>
          <w:szCs w:val="21"/>
        </w:rPr>
      </w:pPr>
    </w:p>
    <w:p w14:paraId="68A34C9E"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BBF3179" w14:textId="77777777" w:rsidR="00F03753" w:rsidRPr="00E769D6" w:rsidRDefault="00F03753" w:rsidP="00F03753">
      <w:pPr>
        <w:widowControl w:val="0"/>
        <w:autoSpaceDE w:val="0"/>
        <w:autoSpaceDN w:val="0"/>
        <w:adjustRightInd w:val="0"/>
        <w:rPr>
          <w:rFonts w:ascii="Arial" w:hAnsi="Arial" w:cs="Helvetica-Bold"/>
          <w:b/>
          <w:bCs/>
          <w:szCs w:val="21"/>
        </w:rPr>
      </w:pPr>
    </w:p>
    <w:p w14:paraId="50D9D442"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4FB0D7FE" w14:textId="77777777" w:rsidR="00F03753" w:rsidRPr="00E769D6" w:rsidRDefault="00F03753" w:rsidP="00F03753">
      <w:pPr>
        <w:widowControl w:val="0"/>
        <w:autoSpaceDE w:val="0"/>
        <w:autoSpaceDN w:val="0"/>
        <w:adjustRightInd w:val="0"/>
        <w:rPr>
          <w:rFonts w:ascii="Arial" w:hAnsi="Arial" w:cs="Helvetica-Bold"/>
          <w:szCs w:val="21"/>
        </w:rPr>
      </w:pPr>
    </w:p>
    <w:p w14:paraId="4E5B1A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180D769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578C08B3" w14:textId="77777777" w:rsidR="00F03753" w:rsidRPr="00E769D6" w:rsidRDefault="00F03753" w:rsidP="00F03753">
      <w:pPr>
        <w:widowControl w:val="0"/>
        <w:autoSpaceDE w:val="0"/>
        <w:autoSpaceDN w:val="0"/>
        <w:adjustRightInd w:val="0"/>
        <w:rPr>
          <w:rFonts w:ascii="Arial" w:hAnsi="Arial" w:cs="Helvetica-Bold"/>
          <w:szCs w:val="21"/>
        </w:rPr>
      </w:pPr>
    </w:p>
    <w:p w14:paraId="3236A6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75A03B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1F22F361" w14:textId="77777777" w:rsidR="00F03753" w:rsidRPr="00E769D6" w:rsidRDefault="00F03753" w:rsidP="00F03753">
      <w:pPr>
        <w:widowControl w:val="0"/>
        <w:autoSpaceDE w:val="0"/>
        <w:autoSpaceDN w:val="0"/>
        <w:adjustRightInd w:val="0"/>
        <w:rPr>
          <w:rFonts w:ascii="Arial" w:hAnsi="Arial" w:cs="Helvetica-Bold"/>
          <w:szCs w:val="21"/>
        </w:rPr>
      </w:pPr>
    </w:p>
    <w:p w14:paraId="1ADF83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0BD294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28A6E657" w14:textId="77777777" w:rsidR="00F03753" w:rsidRPr="00E769D6" w:rsidRDefault="00F03753" w:rsidP="00F03753">
      <w:pPr>
        <w:widowControl w:val="0"/>
        <w:autoSpaceDE w:val="0"/>
        <w:autoSpaceDN w:val="0"/>
        <w:adjustRightInd w:val="0"/>
        <w:rPr>
          <w:rFonts w:ascii="Arial" w:hAnsi="Arial" w:cs="Helvetica-Bold"/>
          <w:szCs w:val="21"/>
        </w:rPr>
      </w:pPr>
    </w:p>
    <w:p w14:paraId="25DF669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066F26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7131CF3C" w14:textId="77777777" w:rsidR="00F03753" w:rsidRPr="00E769D6" w:rsidRDefault="00F03753" w:rsidP="00F03753">
      <w:pPr>
        <w:widowControl w:val="0"/>
        <w:autoSpaceDE w:val="0"/>
        <w:autoSpaceDN w:val="0"/>
        <w:adjustRightInd w:val="0"/>
        <w:rPr>
          <w:rFonts w:ascii="Arial" w:hAnsi="Arial" w:cs="Helvetica-Bold"/>
          <w:szCs w:val="21"/>
        </w:rPr>
      </w:pPr>
    </w:p>
    <w:p w14:paraId="1EE8156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488ACE57"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101AADFC" w14:textId="77777777" w:rsidR="00F03753" w:rsidRPr="00E769D6" w:rsidRDefault="00F03753" w:rsidP="00F03753">
      <w:pPr>
        <w:widowControl w:val="0"/>
        <w:autoSpaceDE w:val="0"/>
        <w:autoSpaceDN w:val="0"/>
        <w:adjustRightInd w:val="0"/>
        <w:rPr>
          <w:rFonts w:ascii="Arial" w:hAnsi="Arial" w:cs="Helvetica-Bold"/>
          <w:szCs w:val="21"/>
        </w:rPr>
      </w:pPr>
    </w:p>
    <w:p w14:paraId="6A914F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B208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3FEDFBCE" w14:textId="77777777" w:rsidR="00F03753" w:rsidRPr="00E769D6" w:rsidRDefault="00F03753" w:rsidP="00F03753">
      <w:pPr>
        <w:widowControl w:val="0"/>
        <w:autoSpaceDE w:val="0"/>
        <w:autoSpaceDN w:val="0"/>
        <w:adjustRightInd w:val="0"/>
        <w:rPr>
          <w:rFonts w:ascii="Arial" w:hAnsi="Arial" w:cs="Helvetica-Bold"/>
          <w:szCs w:val="21"/>
        </w:rPr>
      </w:pPr>
    </w:p>
    <w:p w14:paraId="27E1DB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1EA75E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EEECC0" w14:textId="77777777" w:rsidR="00F03753" w:rsidRPr="00E769D6" w:rsidRDefault="00F03753" w:rsidP="00F03753">
      <w:pPr>
        <w:widowControl w:val="0"/>
        <w:autoSpaceDE w:val="0"/>
        <w:autoSpaceDN w:val="0"/>
        <w:adjustRightInd w:val="0"/>
        <w:rPr>
          <w:rFonts w:ascii="Arial" w:hAnsi="Arial" w:cs="Helvetica-Bold"/>
          <w:szCs w:val="21"/>
        </w:rPr>
      </w:pPr>
    </w:p>
    <w:p w14:paraId="09FD38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526E3E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A4F5C9A" w14:textId="77777777" w:rsidR="00F03753" w:rsidRPr="00E769D6" w:rsidRDefault="00F03753" w:rsidP="00F03753">
      <w:pPr>
        <w:widowControl w:val="0"/>
        <w:autoSpaceDE w:val="0"/>
        <w:autoSpaceDN w:val="0"/>
        <w:adjustRightInd w:val="0"/>
        <w:rPr>
          <w:rFonts w:ascii="Arial" w:hAnsi="Arial" w:cs="Helvetica-Bold"/>
          <w:szCs w:val="21"/>
        </w:rPr>
      </w:pPr>
    </w:p>
    <w:p w14:paraId="01A05E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A9 Facsimile Number of the person named in A6</w:t>
      </w:r>
    </w:p>
    <w:p w14:paraId="005C1D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8DC5395" w14:textId="77777777" w:rsidR="00F03753" w:rsidRPr="00E769D6" w:rsidRDefault="00F03753" w:rsidP="00F03753">
      <w:pPr>
        <w:widowControl w:val="0"/>
        <w:autoSpaceDE w:val="0"/>
        <w:autoSpaceDN w:val="0"/>
        <w:adjustRightInd w:val="0"/>
        <w:rPr>
          <w:rFonts w:ascii="Arial" w:hAnsi="Arial" w:cs="Helvetica-Bold"/>
          <w:szCs w:val="21"/>
        </w:rPr>
      </w:pPr>
    </w:p>
    <w:p w14:paraId="677F6D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E8D51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885DF3" w14:textId="77777777" w:rsidR="00F03753" w:rsidRPr="00E769D6" w:rsidRDefault="00F03753" w:rsidP="00F03753">
      <w:pPr>
        <w:widowControl w:val="0"/>
        <w:autoSpaceDE w:val="0"/>
        <w:autoSpaceDN w:val="0"/>
        <w:adjustRightInd w:val="0"/>
        <w:rPr>
          <w:rFonts w:ascii="Arial" w:hAnsi="Arial" w:cs="Helvetica-Bold"/>
          <w:szCs w:val="21"/>
        </w:rPr>
      </w:pPr>
    </w:p>
    <w:p w14:paraId="4088EE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602E7E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BB6841" w14:textId="77777777" w:rsidR="00F03753" w:rsidRPr="00E769D6" w:rsidRDefault="00F03753" w:rsidP="00F03753">
      <w:pPr>
        <w:widowControl w:val="0"/>
        <w:autoSpaceDE w:val="0"/>
        <w:autoSpaceDN w:val="0"/>
        <w:adjustRightInd w:val="0"/>
        <w:rPr>
          <w:rFonts w:ascii="Arial" w:hAnsi="Arial" w:cs="Helvetica-Bold"/>
          <w:szCs w:val="21"/>
        </w:rPr>
      </w:pPr>
    </w:p>
    <w:p w14:paraId="1A9B7A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59A629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81B9E1" w14:textId="77777777" w:rsidR="00F03753" w:rsidRPr="00E769D6" w:rsidRDefault="00F03753" w:rsidP="00F03753">
      <w:pPr>
        <w:widowControl w:val="0"/>
        <w:autoSpaceDE w:val="0"/>
        <w:autoSpaceDN w:val="0"/>
        <w:adjustRightInd w:val="0"/>
        <w:rPr>
          <w:rFonts w:ascii="Arial" w:hAnsi="Arial" w:cs="Helvetica-Bold"/>
          <w:szCs w:val="21"/>
        </w:rPr>
      </w:pPr>
    </w:p>
    <w:p w14:paraId="49C4C4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1CB830CD" w14:textId="77777777" w:rsidR="00F03753" w:rsidRPr="00E769D6" w:rsidRDefault="00F03753" w:rsidP="00F03753">
      <w:pPr>
        <w:widowControl w:val="0"/>
        <w:autoSpaceDE w:val="0"/>
        <w:autoSpaceDN w:val="0"/>
        <w:adjustRightInd w:val="0"/>
        <w:rPr>
          <w:rFonts w:ascii="Arial" w:hAnsi="Arial" w:cs="Helvetica-Bold"/>
          <w:szCs w:val="21"/>
        </w:rPr>
      </w:pPr>
    </w:p>
    <w:p w14:paraId="6134F9E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4864973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0A19EE" w14:textId="77777777" w:rsidR="00F03753" w:rsidRPr="00E769D6" w:rsidRDefault="00F03753" w:rsidP="00F03753">
      <w:pPr>
        <w:widowControl w:val="0"/>
        <w:autoSpaceDE w:val="0"/>
        <w:autoSpaceDN w:val="0"/>
        <w:adjustRightInd w:val="0"/>
        <w:rPr>
          <w:rFonts w:ascii="Arial" w:hAnsi="Arial" w:cs="Helvetica-Bold"/>
          <w:szCs w:val="21"/>
        </w:rPr>
      </w:pPr>
    </w:p>
    <w:p w14:paraId="5C91B07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C2B28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EC4938B" w14:textId="77777777" w:rsidR="00F03753" w:rsidRPr="00E769D6" w:rsidRDefault="00F03753" w:rsidP="00F03753">
      <w:pPr>
        <w:widowControl w:val="0"/>
        <w:autoSpaceDE w:val="0"/>
        <w:autoSpaceDN w:val="0"/>
        <w:adjustRightInd w:val="0"/>
        <w:rPr>
          <w:rFonts w:ascii="Arial" w:hAnsi="Arial" w:cs="Helvetica-Bold"/>
          <w:szCs w:val="21"/>
        </w:rPr>
      </w:pPr>
    </w:p>
    <w:p w14:paraId="565D30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502466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F830F41" w14:textId="77777777" w:rsidR="00F03753" w:rsidRPr="00E769D6" w:rsidRDefault="00F03753" w:rsidP="00F03753">
      <w:pPr>
        <w:widowControl w:val="0"/>
        <w:autoSpaceDE w:val="0"/>
        <w:autoSpaceDN w:val="0"/>
        <w:adjustRightInd w:val="0"/>
        <w:rPr>
          <w:rFonts w:ascii="Arial" w:hAnsi="Arial" w:cs="Helvetica-Bold"/>
          <w:szCs w:val="21"/>
        </w:rPr>
      </w:pPr>
    </w:p>
    <w:p w14:paraId="01ECEA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78E88D29" w14:textId="77777777" w:rsidR="00F03753" w:rsidRPr="00E769D6" w:rsidRDefault="00F03753" w:rsidP="00F03753">
      <w:pPr>
        <w:widowControl w:val="0"/>
        <w:autoSpaceDE w:val="0"/>
        <w:autoSpaceDN w:val="0"/>
        <w:adjustRightInd w:val="0"/>
        <w:rPr>
          <w:rFonts w:ascii="Arial" w:hAnsi="Arial" w:cs="Helvetica-Bold"/>
          <w:szCs w:val="21"/>
        </w:rPr>
      </w:pPr>
    </w:p>
    <w:p w14:paraId="0C7C5CC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9FF101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18E9C4" w14:textId="77777777" w:rsidR="00F03753" w:rsidRPr="00E769D6" w:rsidRDefault="00F03753" w:rsidP="00F03753">
      <w:pPr>
        <w:widowControl w:val="0"/>
        <w:autoSpaceDE w:val="0"/>
        <w:autoSpaceDN w:val="0"/>
        <w:adjustRightInd w:val="0"/>
        <w:rPr>
          <w:rFonts w:ascii="Arial" w:hAnsi="Arial" w:cs="Helvetica-Bold"/>
          <w:szCs w:val="21"/>
        </w:rPr>
      </w:pPr>
    </w:p>
    <w:p w14:paraId="7BCCF2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008E39B8" w14:textId="77777777" w:rsidR="00F03753" w:rsidRPr="00E769D6" w:rsidRDefault="00F03753" w:rsidP="00F03753">
      <w:pPr>
        <w:widowControl w:val="0"/>
        <w:autoSpaceDE w:val="0"/>
        <w:autoSpaceDN w:val="0"/>
        <w:adjustRightInd w:val="0"/>
        <w:rPr>
          <w:rFonts w:ascii="Arial" w:hAnsi="Arial" w:cs="Helvetica-Bold"/>
          <w:szCs w:val="21"/>
        </w:rPr>
      </w:pPr>
    </w:p>
    <w:p w14:paraId="6B4900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6A96422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175EECD" w14:textId="77777777" w:rsidR="00F03753" w:rsidRPr="00E769D6" w:rsidRDefault="00F03753" w:rsidP="00F03753">
      <w:pPr>
        <w:widowControl w:val="0"/>
        <w:autoSpaceDE w:val="0"/>
        <w:autoSpaceDN w:val="0"/>
        <w:adjustRightInd w:val="0"/>
        <w:rPr>
          <w:rFonts w:ascii="Arial" w:hAnsi="Arial" w:cs="Helvetica-Bold"/>
          <w:szCs w:val="21"/>
        </w:rPr>
      </w:pPr>
    </w:p>
    <w:p w14:paraId="4456ED4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5D9056C" w14:textId="77777777" w:rsidR="00F03753" w:rsidRPr="00E769D6" w:rsidRDefault="00F03753" w:rsidP="00F03753">
      <w:pPr>
        <w:widowControl w:val="0"/>
        <w:autoSpaceDE w:val="0"/>
        <w:autoSpaceDN w:val="0"/>
        <w:adjustRightInd w:val="0"/>
        <w:rPr>
          <w:rFonts w:ascii="Arial" w:hAnsi="Arial" w:cs="Helvetica-Bold"/>
          <w:szCs w:val="21"/>
        </w:rPr>
      </w:pPr>
    </w:p>
    <w:p w14:paraId="01B1D1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B1CBF7" w14:textId="77777777" w:rsidR="00F03753" w:rsidRPr="00E769D6" w:rsidRDefault="00F03753" w:rsidP="00F03753">
      <w:pPr>
        <w:widowControl w:val="0"/>
        <w:autoSpaceDE w:val="0"/>
        <w:autoSpaceDN w:val="0"/>
        <w:adjustRightInd w:val="0"/>
        <w:rPr>
          <w:rFonts w:ascii="Arial" w:hAnsi="Arial" w:cs="Helvetica-Bold"/>
          <w:szCs w:val="21"/>
        </w:rPr>
      </w:pPr>
    </w:p>
    <w:p w14:paraId="48EA93C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A3524D8" w14:textId="77777777" w:rsidR="00F03753" w:rsidRPr="00E769D6" w:rsidRDefault="00F03753" w:rsidP="00F03753">
      <w:pPr>
        <w:widowControl w:val="0"/>
        <w:autoSpaceDE w:val="0"/>
        <w:autoSpaceDN w:val="0"/>
        <w:adjustRightInd w:val="0"/>
        <w:rPr>
          <w:rFonts w:ascii="Arial" w:hAnsi="Arial" w:cs="Helvetica-Bold"/>
          <w:szCs w:val="21"/>
        </w:rPr>
      </w:pPr>
    </w:p>
    <w:p w14:paraId="13D3589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DFAAF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051E9FF9" w14:textId="77777777" w:rsidR="00F03753" w:rsidRPr="00E769D6" w:rsidRDefault="00F03753" w:rsidP="00F03753">
      <w:pPr>
        <w:widowControl w:val="0"/>
        <w:autoSpaceDE w:val="0"/>
        <w:autoSpaceDN w:val="0"/>
        <w:adjustRightInd w:val="0"/>
        <w:rPr>
          <w:rFonts w:ascii="Arial" w:hAnsi="Arial" w:cs="Helvetica-Bold"/>
          <w:szCs w:val="21"/>
        </w:rPr>
      </w:pPr>
    </w:p>
    <w:p w14:paraId="02EBD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2BF35CB6" w14:textId="77777777" w:rsidR="00F03753" w:rsidRPr="00E769D6" w:rsidRDefault="00F03753" w:rsidP="00F03753">
      <w:pPr>
        <w:widowControl w:val="0"/>
        <w:autoSpaceDE w:val="0"/>
        <w:autoSpaceDN w:val="0"/>
        <w:adjustRightInd w:val="0"/>
        <w:rPr>
          <w:rFonts w:ascii="Arial" w:hAnsi="Arial" w:cs="Helvetica-Bold"/>
          <w:szCs w:val="21"/>
        </w:rPr>
      </w:pPr>
    </w:p>
    <w:p w14:paraId="32387AC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3BCBDC4C" w14:textId="77777777" w:rsidR="00F03753" w:rsidRPr="00E769D6" w:rsidRDefault="00F03753" w:rsidP="00F03753">
      <w:pPr>
        <w:widowControl w:val="0"/>
        <w:autoSpaceDE w:val="0"/>
        <w:autoSpaceDN w:val="0"/>
        <w:adjustRightInd w:val="0"/>
        <w:rPr>
          <w:rFonts w:ascii="Arial" w:hAnsi="Arial" w:cs="Helvetica-Bold"/>
          <w:szCs w:val="21"/>
        </w:rPr>
      </w:pPr>
    </w:p>
    <w:p w14:paraId="16CF10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0BB9D6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5891AB77" w14:textId="77777777" w:rsidR="00F03753" w:rsidRPr="00E769D6" w:rsidRDefault="00F03753" w:rsidP="00F03753">
      <w:pPr>
        <w:widowControl w:val="0"/>
        <w:autoSpaceDE w:val="0"/>
        <w:autoSpaceDN w:val="0"/>
        <w:adjustRightInd w:val="0"/>
        <w:rPr>
          <w:rFonts w:ascii="Arial" w:hAnsi="Arial" w:cs="Helvetica-Bold"/>
          <w:szCs w:val="21"/>
        </w:rPr>
      </w:pPr>
    </w:p>
    <w:p w14:paraId="676BDF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306B1C14" w14:textId="77777777" w:rsidR="00F03753" w:rsidRPr="00E769D6" w:rsidRDefault="00F03753" w:rsidP="00F03753">
      <w:pPr>
        <w:widowControl w:val="0"/>
        <w:autoSpaceDE w:val="0"/>
        <w:autoSpaceDN w:val="0"/>
        <w:adjustRightInd w:val="0"/>
        <w:rPr>
          <w:rFonts w:ascii="Arial" w:hAnsi="Arial" w:cs="Helvetica-Bold"/>
          <w:szCs w:val="21"/>
        </w:rPr>
      </w:pPr>
    </w:p>
    <w:p w14:paraId="1821038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915132" w14:textId="77777777" w:rsidR="00F03753" w:rsidRPr="00E769D6" w:rsidRDefault="00F03753" w:rsidP="00F03753">
      <w:pPr>
        <w:widowControl w:val="0"/>
        <w:autoSpaceDE w:val="0"/>
        <w:autoSpaceDN w:val="0"/>
        <w:adjustRightInd w:val="0"/>
        <w:rPr>
          <w:rFonts w:ascii="Arial" w:hAnsi="Arial" w:cs="Helvetica-Bold"/>
          <w:szCs w:val="21"/>
        </w:rPr>
      </w:pPr>
    </w:p>
    <w:p w14:paraId="72E4CE5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ECDD8D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A05AC11" w14:textId="77777777" w:rsidR="00F03753" w:rsidRPr="00E769D6" w:rsidRDefault="00F03753" w:rsidP="00F03753">
      <w:pPr>
        <w:widowControl w:val="0"/>
        <w:autoSpaceDE w:val="0"/>
        <w:autoSpaceDN w:val="0"/>
        <w:adjustRightInd w:val="0"/>
        <w:rPr>
          <w:rFonts w:ascii="Arial" w:hAnsi="Arial" w:cs="Helvetica-Bold"/>
          <w:szCs w:val="21"/>
        </w:rPr>
      </w:pPr>
    </w:p>
    <w:p w14:paraId="56A6E5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5BCC1E87" w14:textId="77777777" w:rsidR="00F03753" w:rsidRPr="00E769D6" w:rsidRDefault="00F03753" w:rsidP="00F03753">
      <w:pPr>
        <w:widowControl w:val="0"/>
        <w:autoSpaceDE w:val="0"/>
        <w:autoSpaceDN w:val="0"/>
        <w:adjustRightInd w:val="0"/>
        <w:rPr>
          <w:rFonts w:ascii="Arial" w:hAnsi="Arial" w:cs="Helvetica-Bold"/>
          <w:szCs w:val="21"/>
        </w:rPr>
      </w:pPr>
    </w:p>
    <w:p w14:paraId="40BC0E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982C006" w14:textId="77777777" w:rsidR="00F03753" w:rsidRPr="00E769D6" w:rsidRDefault="00F03753" w:rsidP="00F03753">
      <w:pPr>
        <w:widowControl w:val="0"/>
        <w:autoSpaceDE w:val="0"/>
        <w:autoSpaceDN w:val="0"/>
        <w:adjustRightInd w:val="0"/>
        <w:rPr>
          <w:rFonts w:ascii="Arial" w:hAnsi="Arial" w:cs="Helvetica-Bold"/>
          <w:szCs w:val="21"/>
        </w:rPr>
      </w:pPr>
    </w:p>
    <w:p w14:paraId="780D57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2ED76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AF8A296" w14:textId="77777777" w:rsidR="00F03753" w:rsidRPr="00E769D6" w:rsidRDefault="00F03753" w:rsidP="00F03753">
      <w:pPr>
        <w:widowControl w:val="0"/>
        <w:autoSpaceDE w:val="0"/>
        <w:autoSpaceDN w:val="0"/>
        <w:adjustRightInd w:val="0"/>
        <w:rPr>
          <w:rFonts w:ascii="Arial" w:hAnsi="Arial" w:cs="Helvetica-Bold"/>
          <w:szCs w:val="19"/>
        </w:rPr>
      </w:pPr>
    </w:p>
    <w:p w14:paraId="0F8246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B4 Please confirm that neither the company nor any of the Directors, Partners, Associates or Company Secretary has committed an act of grave misconduct </w:t>
      </w:r>
      <w:proofErr w:type="gramStart"/>
      <w:r w:rsidRPr="00E769D6">
        <w:rPr>
          <w:rFonts w:ascii="Arial" w:hAnsi="Arial" w:cs="Helvetica-Bold"/>
          <w:szCs w:val="21"/>
        </w:rPr>
        <w:t>in the course of</w:t>
      </w:r>
      <w:proofErr w:type="gramEnd"/>
      <w:r w:rsidRPr="00E769D6">
        <w:rPr>
          <w:rFonts w:ascii="Arial" w:hAnsi="Arial" w:cs="Helvetica-Bold"/>
          <w:szCs w:val="21"/>
        </w:rPr>
        <w:t xml:space="preserve"> their business or profession.</w:t>
      </w:r>
    </w:p>
    <w:p w14:paraId="13DE7A86" w14:textId="77777777" w:rsidR="00F03753" w:rsidRPr="00E769D6" w:rsidRDefault="00F03753" w:rsidP="00F03753">
      <w:pPr>
        <w:widowControl w:val="0"/>
        <w:autoSpaceDE w:val="0"/>
        <w:autoSpaceDN w:val="0"/>
        <w:adjustRightInd w:val="0"/>
        <w:rPr>
          <w:rFonts w:ascii="Arial" w:hAnsi="Arial" w:cs="Helvetica-Bold"/>
          <w:szCs w:val="21"/>
        </w:rPr>
      </w:pPr>
    </w:p>
    <w:p w14:paraId="590F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3DB5D29" w14:textId="77777777" w:rsidR="00F03753" w:rsidRPr="00E769D6" w:rsidRDefault="00F03753" w:rsidP="00F03753">
      <w:pPr>
        <w:widowControl w:val="0"/>
        <w:autoSpaceDE w:val="0"/>
        <w:autoSpaceDN w:val="0"/>
        <w:adjustRightInd w:val="0"/>
        <w:rPr>
          <w:rFonts w:ascii="Arial" w:hAnsi="Arial" w:cs="Helvetica-Bold"/>
          <w:szCs w:val="21"/>
        </w:rPr>
      </w:pPr>
    </w:p>
    <w:p w14:paraId="0191C0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F80364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AF90C0" w14:textId="77777777" w:rsidR="00F03753" w:rsidRPr="00E769D6" w:rsidRDefault="00F03753" w:rsidP="00F03753">
      <w:pPr>
        <w:widowControl w:val="0"/>
        <w:autoSpaceDE w:val="0"/>
        <w:autoSpaceDN w:val="0"/>
        <w:adjustRightInd w:val="0"/>
        <w:rPr>
          <w:rFonts w:ascii="Arial" w:hAnsi="Arial" w:cs="Helvetica-Bold"/>
          <w:szCs w:val="21"/>
        </w:rPr>
      </w:pPr>
    </w:p>
    <w:p w14:paraId="5E50C8D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C362863" w14:textId="77777777" w:rsidR="00F03753" w:rsidRPr="00E769D6" w:rsidRDefault="00F03753" w:rsidP="00F03753">
      <w:pPr>
        <w:widowControl w:val="0"/>
        <w:autoSpaceDE w:val="0"/>
        <w:autoSpaceDN w:val="0"/>
        <w:adjustRightInd w:val="0"/>
        <w:rPr>
          <w:rFonts w:ascii="Arial" w:hAnsi="Arial" w:cs="Helvetica-Bold"/>
          <w:szCs w:val="21"/>
        </w:rPr>
      </w:pPr>
    </w:p>
    <w:p w14:paraId="24B84BF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4D46E8B8" w14:textId="77777777" w:rsidR="00F03753" w:rsidRPr="00E769D6" w:rsidRDefault="00F03753" w:rsidP="00F03753">
      <w:pPr>
        <w:widowControl w:val="0"/>
        <w:autoSpaceDE w:val="0"/>
        <w:autoSpaceDN w:val="0"/>
        <w:adjustRightInd w:val="0"/>
        <w:rPr>
          <w:rFonts w:ascii="Arial" w:hAnsi="Arial" w:cs="Helvetica-Bold"/>
          <w:szCs w:val="21"/>
        </w:rPr>
      </w:pPr>
    </w:p>
    <w:p w14:paraId="345AB83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759892C" w14:textId="77777777" w:rsidR="00F03753" w:rsidRPr="00E769D6" w:rsidRDefault="00F03753" w:rsidP="00F03753">
      <w:pPr>
        <w:widowControl w:val="0"/>
        <w:autoSpaceDE w:val="0"/>
        <w:autoSpaceDN w:val="0"/>
        <w:adjustRightInd w:val="0"/>
        <w:rPr>
          <w:rFonts w:ascii="Arial" w:hAnsi="Arial" w:cs="Helvetica-Bold"/>
          <w:szCs w:val="21"/>
        </w:rPr>
      </w:pPr>
    </w:p>
    <w:p w14:paraId="60F00E2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45B348C" w14:textId="77777777" w:rsidR="00F03753" w:rsidRPr="00E769D6" w:rsidRDefault="00F03753" w:rsidP="00F03753">
      <w:pPr>
        <w:widowControl w:val="0"/>
        <w:autoSpaceDE w:val="0"/>
        <w:autoSpaceDN w:val="0"/>
        <w:adjustRightInd w:val="0"/>
        <w:rPr>
          <w:rFonts w:ascii="Arial" w:hAnsi="Arial" w:cs="Helvetica-Bold"/>
          <w:szCs w:val="21"/>
        </w:rPr>
      </w:pPr>
    </w:p>
    <w:p w14:paraId="69FBC4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BE07C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673CE45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26109415" w14:textId="77777777" w:rsidR="00F03753" w:rsidRPr="00E769D6" w:rsidRDefault="00F03753" w:rsidP="00F03753">
      <w:pPr>
        <w:widowControl w:val="0"/>
        <w:autoSpaceDE w:val="0"/>
        <w:autoSpaceDN w:val="0"/>
        <w:adjustRightInd w:val="0"/>
        <w:rPr>
          <w:rFonts w:ascii="Arial" w:hAnsi="Arial" w:cs="Helvetica-Bold"/>
          <w:szCs w:val="21"/>
        </w:rPr>
      </w:pPr>
    </w:p>
    <w:p w14:paraId="650D9F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69E82FD" w14:textId="77777777" w:rsidR="00F03753" w:rsidRPr="00E769D6" w:rsidRDefault="00F03753" w:rsidP="00F03753">
      <w:pPr>
        <w:widowControl w:val="0"/>
        <w:autoSpaceDE w:val="0"/>
        <w:autoSpaceDN w:val="0"/>
        <w:adjustRightInd w:val="0"/>
        <w:rPr>
          <w:rFonts w:ascii="Arial" w:hAnsi="Arial" w:cs="Helvetica-Bold"/>
          <w:szCs w:val="21"/>
        </w:rPr>
      </w:pPr>
    </w:p>
    <w:p w14:paraId="1A1401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C7BDA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067E25B5" w14:textId="77777777" w:rsidR="00F03753" w:rsidRPr="00E769D6" w:rsidRDefault="00F03753" w:rsidP="00F03753">
      <w:pPr>
        <w:widowControl w:val="0"/>
        <w:autoSpaceDE w:val="0"/>
        <w:autoSpaceDN w:val="0"/>
        <w:adjustRightInd w:val="0"/>
        <w:rPr>
          <w:rFonts w:ascii="Arial" w:hAnsi="Arial" w:cs="Helvetica-Bold"/>
          <w:szCs w:val="21"/>
        </w:rPr>
      </w:pPr>
    </w:p>
    <w:p w14:paraId="30794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804940E" w14:textId="77777777" w:rsidR="00F03753" w:rsidRPr="00E769D6" w:rsidRDefault="00F03753" w:rsidP="00F03753">
      <w:pPr>
        <w:widowControl w:val="0"/>
        <w:autoSpaceDE w:val="0"/>
        <w:autoSpaceDN w:val="0"/>
        <w:adjustRightInd w:val="0"/>
        <w:rPr>
          <w:rFonts w:ascii="Arial" w:hAnsi="Arial" w:cs="Helvetica-Bold"/>
          <w:szCs w:val="21"/>
        </w:rPr>
      </w:pPr>
    </w:p>
    <w:p w14:paraId="22B0A2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D589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7AA3A3B1"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72CBBF26" w14:textId="77777777" w:rsidR="00F03753" w:rsidRPr="00E769D6" w:rsidRDefault="00F03753" w:rsidP="00F03753">
      <w:pPr>
        <w:widowControl w:val="0"/>
        <w:autoSpaceDE w:val="0"/>
        <w:autoSpaceDN w:val="0"/>
        <w:adjustRightInd w:val="0"/>
        <w:rPr>
          <w:rFonts w:ascii="Arial" w:hAnsi="Arial" w:cs="Helvetica-Bold"/>
          <w:szCs w:val="21"/>
        </w:rPr>
      </w:pPr>
    </w:p>
    <w:p w14:paraId="0D710C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45038D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345FE558" w14:textId="77777777" w:rsidR="00F03753" w:rsidRPr="00E769D6" w:rsidRDefault="00F03753" w:rsidP="00F03753">
      <w:pPr>
        <w:widowControl w:val="0"/>
        <w:autoSpaceDE w:val="0"/>
        <w:autoSpaceDN w:val="0"/>
        <w:adjustRightInd w:val="0"/>
        <w:rPr>
          <w:rFonts w:ascii="Arial" w:hAnsi="Arial" w:cs="Helvetica-Bold"/>
          <w:szCs w:val="21"/>
        </w:rPr>
      </w:pPr>
    </w:p>
    <w:p w14:paraId="5DEE28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148A08F2" w14:textId="77777777" w:rsidR="00F03753" w:rsidRPr="00E769D6" w:rsidRDefault="00F03753" w:rsidP="00F03753">
      <w:pPr>
        <w:widowControl w:val="0"/>
        <w:autoSpaceDE w:val="0"/>
        <w:autoSpaceDN w:val="0"/>
        <w:adjustRightInd w:val="0"/>
        <w:rPr>
          <w:rFonts w:ascii="Arial" w:hAnsi="Arial" w:cs="Helvetica-Bold"/>
          <w:szCs w:val="21"/>
        </w:rPr>
      </w:pPr>
    </w:p>
    <w:p w14:paraId="0E85F7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447567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70AF72E" w14:textId="77777777" w:rsidR="00F03753" w:rsidRPr="00E769D6" w:rsidRDefault="00F03753" w:rsidP="00F03753">
      <w:pPr>
        <w:widowControl w:val="0"/>
        <w:autoSpaceDE w:val="0"/>
        <w:autoSpaceDN w:val="0"/>
        <w:adjustRightInd w:val="0"/>
        <w:rPr>
          <w:rFonts w:ascii="Arial" w:hAnsi="Arial" w:cs="Helvetica-Bold"/>
          <w:szCs w:val="21"/>
        </w:rPr>
      </w:pPr>
    </w:p>
    <w:p w14:paraId="2AB999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2D4FD0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69F15C74" w14:textId="77777777" w:rsidR="00F03753" w:rsidRPr="00E769D6" w:rsidRDefault="00F03753" w:rsidP="00F03753">
      <w:pPr>
        <w:widowControl w:val="0"/>
        <w:autoSpaceDE w:val="0"/>
        <w:autoSpaceDN w:val="0"/>
        <w:adjustRightInd w:val="0"/>
        <w:rPr>
          <w:rFonts w:ascii="Arial" w:hAnsi="Arial" w:cs="Helvetica-Bold"/>
          <w:szCs w:val="21"/>
        </w:rPr>
      </w:pPr>
    </w:p>
    <w:p w14:paraId="6B74CAB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A92DD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6F55AD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4E8B9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2F1D7E8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198CFB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508B1042" w14:textId="77777777" w:rsidR="00F03753" w:rsidRPr="00E769D6" w:rsidRDefault="00F03753" w:rsidP="00F03753">
      <w:pPr>
        <w:widowControl w:val="0"/>
        <w:autoSpaceDE w:val="0"/>
        <w:autoSpaceDN w:val="0"/>
        <w:adjustRightInd w:val="0"/>
        <w:rPr>
          <w:rFonts w:ascii="Arial" w:hAnsi="Arial" w:cs="Helvetica-Bold"/>
          <w:szCs w:val="21"/>
        </w:rPr>
      </w:pPr>
    </w:p>
    <w:p w14:paraId="01FB83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28F84E0F" w14:textId="77777777" w:rsidR="00F03753" w:rsidRPr="00E769D6" w:rsidRDefault="00F03753" w:rsidP="00F03753">
      <w:pPr>
        <w:widowControl w:val="0"/>
        <w:autoSpaceDE w:val="0"/>
        <w:autoSpaceDN w:val="0"/>
        <w:adjustRightInd w:val="0"/>
        <w:rPr>
          <w:rFonts w:ascii="Arial" w:hAnsi="Arial" w:cs="Helvetica-Bold"/>
          <w:szCs w:val="21"/>
        </w:rPr>
      </w:pPr>
    </w:p>
    <w:p w14:paraId="58D75BBC"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58E7144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40312C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74F56F8E"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06C58B0F"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63746449"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03383A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1F21B0DC" w14:textId="77777777" w:rsidR="00F03753" w:rsidRPr="00E769D6" w:rsidRDefault="00F03753" w:rsidP="00F03753">
      <w:pPr>
        <w:widowControl w:val="0"/>
        <w:autoSpaceDE w:val="0"/>
        <w:autoSpaceDN w:val="0"/>
        <w:adjustRightInd w:val="0"/>
        <w:rPr>
          <w:rFonts w:ascii="Arial" w:hAnsi="Arial" w:cs="Helvetica-Bold"/>
          <w:szCs w:val="21"/>
        </w:rPr>
      </w:pPr>
    </w:p>
    <w:p w14:paraId="6A8A98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202A6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1AA860BE" w14:textId="77777777" w:rsidR="00F03753" w:rsidRPr="00E769D6" w:rsidRDefault="00F03753" w:rsidP="00F03753">
      <w:pPr>
        <w:widowControl w:val="0"/>
        <w:autoSpaceDE w:val="0"/>
        <w:autoSpaceDN w:val="0"/>
        <w:adjustRightInd w:val="0"/>
        <w:rPr>
          <w:rFonts w:ascii="Arial" w:hAnsi="Arial" w:cs="Helvetica-Bold"/>
          <w:szCs w:val="21"/>
        </w:rPr>
      </w:pPr>
    </w:p>
    <w:p w14:paraId="489418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Please confirm that the business is still trading and provide a statement of turnover since the last set of published accounts:</w:t>
      </w:r>
    </w:p>
    <w:p w14:paraId="7484E717" w14:textId="77777777" w:rsidR="00F03753" w:rsidRPr="00E769D6" w:rsidRDefault="00F03753" w:rsidP="00F03753">
      <w:pPr>
        <w:widowControl w:val="0"/>
        <w:autoSpaceDE w:val="0"/>
        <w:autoSpaceDN w:val="0"/>
        <w:adjustRightInd w:val="0"/>
        <w:rPr>
          <w:rFonts w:ascii="Arial" w:hAnsi="Arial" w:cs="Helvetica-Bold"/>
          <w:szCs w:val="21"/>
        </w:rPr>
      </w:pPr>
    </w:p>
    <w:p w14:paraId="29A2498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1EC8B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7AA324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FB621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92699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08EEAE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479F5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93F0D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118C6E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7FEB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6D795300" w14:textId="77777777" w:rsidR="00F03753" w:rsidRPr="00E769D6" w:rsidRDefault="00F03753" w:rsidP="00F03753">
      <w:pPr>
        <w:widowControl w:val="0"/>
        <w:autoSpaceDE w:val="0"/>
        <w:autoSpaceDN w:val="0"/>
        <w:adjustRightInd w:val="0"/>
        <w:rPr>
          <w:rFonts w:ascii="Arial" w:hAnsi="Arial" w:cs="Helvetica-Bold"/>
          <w:szCs w:val="21"/>
        </w:rPr>
      </w:pPr>
    </w:p>
    <w:p w14:paraId="627223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4FBE6E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7A48C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EA4D8A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1845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3F4244D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C57DA0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015403EE" w14:textId="77777777" w:rsidR="00F03753" w:rsidRPr="00E769D6" w:rsidRDefault="00F03753" w:rsidP="00F03753">
      <w:pPr>
        <w:widowControl w:val="0"/>
        <w:autoSpaceDE w:val="0"/>
        <w:autoSpaceDN w:val="0"/>
        <w:adjustRightInd w:val="0"/>
        <w:rPr>
          <w:rFonts w:ascii="Arial" w:hAnsi="Arial" w:cs="Helvetica-Bold"/>
          <w:szCs w:val="21"/>
        </w:rPr>
      </w:pPr>
    </w:p>
    <w:p w14:paraId="0F277C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78E8DF68" w14:textId="77777777" w:rsidR="00F03753" w:rsidRPr="00E769D6" w:rsidRDefault="00F03753" w:rsidP="00F03753">
      <w:pPr>
        <w:widowControl w:val="0"/>
        <w:autoSpaceDE w:val="0"/>
        <w:autoSpaceDN w:val="0"/>
        <w:adjustRightInd w:val="0"/>
        <w:rPr>
          <w:rFonts w:ascii="Arial" w:hAnsi="Arial" w:cs="Helvetica-Bold"/>
          <w:szCs w:val="21"/>
        </w:rPr>
      </w:pPr>
    </w:p>
    <w:p w14:paraId="18CF9D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6FD7D5A2" w14:textId="77777777" w:rsidR="00F03753" w:rsidRPr="00E769D6" w:rsidRDefault="00F03753" w:rsidP="00F03753">
      <w:pPr>
        <w:widowControl w:val="0"/>
        <w:autoSpaceDE w:val="0"/>
        <w:autoSpaceDN w:val="0"/>
        <w:adjustRightInd w:val="0"/>
        <w:rPr>
          <w:rFonts w:ascii="Arial" w:hAnsi="Arial" w:cs="Helvetica-Bold"/>
          <w:b/>
          <w:bCs/>
          <w:szCs w:val="21"/>
        </w:rPr>
      </w:pPr>
    </w:p>
    <w:p w14:paraId="462BA30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131A5B6D" w14:textId="77777777" w:rsidR="00F03753" w:rsidRPr="00E769D6" w:rsidRDefault="00F03753" w:rsidP="00F03753">
      <w:pPr>
        <w:widowControl w:val="0"/>
        <w:autoSpaceDE w:val="0"/>
        <w:autoSpaceDN w:val="0"/>
        <w:adjustRightInd w:val="0"/>
        <w:rPr>
          <w:rFonts w:ascii="Arial" w:hAnsi="Arial" w:cs="Helvetica-Bold"/>
          <w:szCs w:val="21"/>
        </w:rPr>
      </w:pPr>
    </w:p>
    <w:p w14:paraId="75321F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EE3764A" w14:textId="77777777" w:rsidR="00F03753" w:rsidRPr="00E769D6" w:rsidRDefault="00F03753" w:rsidP="00F03753">
      <w:pPr>
        <w:widowControl w:val="0"/>
        <w:autoSpaceDE w:val="0"/>
        <w:autoSpaceDN w:val="0"/>
        <w:adjustRightInd w:val="0"/>
        <w:rPr>
          <w:rFonts w:ascii="Arial" w:hAnsi="Arial" w:cs="Helvetica-Bold"/>
          <w:szCs w:val="21"/>
        </w:rPr>
      </w:pPr>
    </w:p>
    <w:p w14:paraId="173DC67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F42F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2DBFF1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79356E9" w14:textId="77777777" w:rsidR="00F03753" w:rsidRPr="00E769D6" w:rsidRDefault="00F03753" w:rsidP="00F03753">
      <w:pPr>
        <w:widowControl w:val="0"/>
        <w:autoSpaceDE w:val="0"/>
        <w:autoSpaceDN w:val="0"/>
        <w:adjustRightInd w:val="0"/>
        <w:rPr>
          <w:rFonts w:ascii="Arial" w:hAnsi="Arial" w:cs="Helvetica-Bold"/>
          <w:szCs w:val="21"/>
        </w:rPr>
      </w:pPr>
    </w:p>
    <w:p w14:paraId="2A79F8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43172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1804F753" w14:textId="77777777" w:rsidR="00F03753" w:rsidRPr="00E769D6" w:rsidRDefault="00F03753" w:rsidP="00F03753">
      <w:pPr>
        <w:widowControl w:val="0"/>
        <w:autoSpaceDE w:val="0"/>
        <w:autoSpaceDN w:val="0"/>
        <w:adjustRightInd w:val="0"/>
        <w:rPr>
          <w:rFonts w:ascii="Arial" w:hAnsi="Arial" w:cs="Helvetica-Bold"/>
          <w:szCs w:val="19"/>
        </w:rPr>
      </w:pPr>
    </w:p>
    <w:p w14:paraId="1190EC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7FBC2102" w14:textId="77777777" w:rsidR="00F03753" w:rsidRPr="00E769D6" w:rsidRDefault="00F03753" w:rsidP="00F03753">
      <w:pPr>
        <w:widowControl w:val="0"/>
        <w:autoSpaceDE w:val="0"/>
        <w:autoSpaceDN w:val="0"/>
        <w:adjustRightInd w:val="0"/>
        <w:rPr>
          <w:rFonts w:ascii="Arial" w:hAnsi="Arial" w:cs="Helvetica-Bold"/>
          <w:szCs w:val="21"/>
        </w:rPr>
      </w:pPr>
    </w:p>
    <w:p w14:paraId="6F4B40B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4FE710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20436E44" w14:textId="77777777" w:rsidR="00F03753" w:rsidRPr="00E769D6" w:rsidRDefault="00F03753" w:rsidP="00F03753">
      <w:pPr>
        <w:widowControl w:val="0"/>
        <w:autoSpaceDE w:val="0"/>
        <w:autoSpaceDN w:val="0"/>
        <w:adjustRightInd w:val="0"/>
        <w:rPr>
          <w:rFonts w:ascii="Arial" w:hAnsi="Arial" w:cs="Helvetica-Bold"/>
          <w:szCs w:val="21"/>
        </w:rPr>
      </w:pPr>
    </w:p>
    <w:p w14:paraId="55E9F4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495B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1848590E" w14:textId="77777777" w:rsidR="00F03753" w:rsidRPr="00E769D6" w:rsidRDefault="00F03753" w:rsidP="00F03753">
      <w:pPr>
        <w:widowControl w:val="0"/>
        <w:autoSpaceDE w:val="0"/>
        <w:autoSpaceDN w:val="0"/>
        <w:adjustRightInd w:val="0"/>
        <w:rPr>
          <w:rFonts w:ascii="Arial" w:hAnsi="Arial" w:cs="Helvetica-Bold"/>
          <w:szCs w:val="21"/>
        </w:rPr>
      </w:pPr>
    </w:p>
    <w:p w14:paraId="2A8D24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03CBDD4C" w14:textId="77777777" w:rsidR="00F03753" w:rsidRPr="00E769D6" w:rsidRDefault="00F03753" w:rsidP="00F03753">
      <w:pPr>
        <w:widowControl w:val="0"/>
        <w:autoSpaceDE w:val="0"/>
        <w:autoSpaceDN w:val="0"/>
        <w:adjustRightInd w:val="0"/>
        <w:rPr>
          <w:rFonts w:ascii="Arial" w:hAnsi="Arial" w:cs="Helvetica-Bold"/>
          <w:szCs w:val="21"/>
        </w:rPr>
      </w:pPr>
    </w:p>
    <w:p w14:paraId="3EF56A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a) in instructions to those concerned with recruitment, training and </w:t>
      </w:r>
      <w:proofErr w:type="gramStart"/>
      <w:r w:rsidRPr="00E769D6">
        <w:rPr>
          <w:rFonts w:ascii="Arial" w:hAnsi="Arial" w:cs="Helvetica-Bold"/>
          <w:szCs w:val="21"/>
        </w:rPr>
        <w:t>promotion?</w:t>
      </w:r>
      <w:proofErr w:type="gramEnd"/>
    </w:p>
    <w:p w14:paraId="67F52C55" w14:textId="77777777" w:rsidR="00F03753" w:rsidRPr="00E769D6" w:rsidRDefault="00F03753" w:rsidP="00F03753">
      <w:pPr>
        <w:widowControl w:val="0"/>
        <w:autoSpaceDE w:val="0"/>
        <w:autoSpaceDN w:val="0"/>
        <w:adjustRightInd w:val="0"/>
        <w:rPr>
          <w:rFonts w:ascii="Arial" w:hAnsi="Arial" w:cs="Helvetica-Bold"/>
          <w:szCs w:val="21"/>
        </w:rPr>
      </w:pPr>
    </w:p>
    <w:p w14:paraId="43B2A9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81D47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5641561A" w14:textId="77777777" w:rsidR="00F03753" w:rsidRPr="00E769D6" w:rsidRDefault="00F03753" w:rsidP="00F03753">
      <w:pPr>
        <w:widowControl w:val="0"/>
        <w:autoSpaceDE w:val="0"/>
        <w:autoSpaceDN w:val="0"/>
        <w:adjustRightInd w:val="0"/>
        <w:rPr>
          <w:rFonts w:ascii="Arial" w:hAnsi="Arial" w:cs="Helvetica-Bold"/>
          <w:szCs w:val="21"/>
        </w:rPr>
      </w:pPr>
    </w:p>
    <w:p w14:paraId="239116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1025DF18" w14:textId="77777777" w:rsidR="00F03753" w:rsidRPr="00E769D6" w:rsidRDefault="00F03753" w:rsidP="00F03753">
      <w:pPr>
        <w:widowControl w:val="0"/>
        <w:autoSpaceDE w:val="0"/>
        <w:autoSpaceDN w:val="0"/>
        <w:adjustRightInd w:val="0"/>
        <w:rPr>
          <w:rFonts w:ascii="Arial" w:hAnsi="Arial" w:cs="Helvetica-Bold"/>
          <w:szCs w:val="21"/>
        </w:rPr>
      </w:pPr>
    </w:p>
    <w:p w14:paraId="17EC5CE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1B50B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797A57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656D2CAE" w14:textId="77777777" w:rsidR="00F03753" w:rsidRPr="00E769D6" w:rsidRDefault="00F03753" w:rsidP="00F03753">
      <w:pPr>
        <w:widowControl w:val="0"/>
        <w:autoSpaceDE w:val="0"/>
        <w:autoSpaceDN w:val="0"/>
        <w:adjustRightInd w:val="0"/>
        <w:rPr>
          <w:rFonts w:ascii="Arial" w:hAnsi="Arial" w:cs="Helvetica-Bold"/>
          <w:szCs w:val="21"/>
        </w:rPr>
      </w:pPr>
    </w:p>
    <w:p w14:paraId="285809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462B2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69552A48" w14:textId="77777777" w:rsidR="00F03753" w:rsidRPr="00E769D6" w:rsidRDefault="00F03753" w:rsidP="00F03753">
      <w:pPr>
        <w:widowControl w:val="0"/>
        <w:autoSpaceDE w:val="0"/>
        <w:autoSpaceDN w:val="0"/>
        <w:adjustRightInd w:val="0"/>
        <w:rPr>
          <w:rFonts w:ascii="Arial" w:hAnsi="Arial" w:cs="Helvetica-Bold"/>
          <w:szCs w:val="21"/>
        </w:rPr>
      </w:pPr>
    </w:p>
    <w:p w14:paraId="034407A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63E5DF3D" w14:textId="77777777" w:rsidR="00F03753" w:rsidRPr="00E769D6" w:rsidRDefault="00F03753" w:rsidP="00F03753">
      <w:pPr>
        <w:widowControl w:val="0"/>
        <w:autoSpaceDE w:val="0"/>
        <w:autoSpaceDN w:val="0"/>
        <w:adjustRightInd w:val="0"/>
        <w:rPr>
          <w:rFonts w:ascii="Arial" w:hAnsi="Arial" w:cs="Helvetica-Bold"/>
          <w:szCs w:val="21"/>
        </w:rPr>
      </w:pPr>
    </w:p>
    <w:p w14:paraId="04B21E0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035B3A0"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0C3D7B82" w14:textId="77777777"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2DB7E1C0" w14:textId="77777777"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14:paraId="025C4D15" w14:textId="77777777"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2A05D94D" w14:textId="77777777"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14:paraId="3D6E1B11" w14:textId="77777777"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14:paraId="44113F94" w14:textId="77777777"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64C0F9E3"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w:t>
      </w:r>
      <w:r w:rsidRPr="002E18C8">
        <w:rPr>
          <w:rFonts w:ascii="Arial" w:eastAsia="Times New Roman" w:hAnsi="Arial" w:cs="Arial"/>
          <w:lang w:eastAsia="en-GB"/>
        </w:rPr>
        <w:lastRenderedPageBreak/>
        <w:t>enforcement proceedings by any governmental, administrative or regulatory body regarding any offence or alleged offence of or in connection with slavery and human trafficking.</w:t>
      </w:r>
    </w:p>
    <w:p w14:paraId="5A3F7399" w14:textId="77777777"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F429145" w14:textId="77777777"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47CBD1FE" w14:textId="77777777"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14:paraId="7143D383"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14:paraId="52164B6A" w14:textId="77777777" w:rsidR="00F03753" w:rsidRPr="00E769D6" w:rsidRDefault="00F03753" w:rsidP="00F03753">
      <w:pPr>
        <w:widowControl w:val="0"/>
        <w:autoSpaceDE w:val="0"/>
        <w:autoSpaceDN w:val="0"/>
        <w:adjustRightInd w:val="0"/>
        <w:rPr>
          <w:rFonts w:ascii="Arial" w:hAnsi="Arial" w:cs="Helvetica-Bold"/>
          <w:szCs w:val="21"/>
        </w:rPr>
      </w:pPr>
    </w:p>
    <w:p w14:paraId="3C58010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72CCD2E" w14:textId="77777777" w:rsidR="00F03753" w:rsidRPr="00E769D6" w:rsidRDefault="00F03753" w:rsidP="00F03753">
      <w:pPr>
        <w:widowControl w:val="0"/>
        <w:autoSpaceDE w:val="0"/>
        <w:autoSpaceDN w:val="0"/>
        <w:adjustRightInd w:val="0"/>
        <w:rPr>
          <w:rFonts w:ascii="Arial" w:hAnsi="Arial" w:cs="Helvetica-Bold"/>
          <w:b/>
          <w:bCs/>
          <w:szCs w:val="21"/>
        </w:rPr>
      </w:pPr>
    </w:p>
    <w:p w14:paraId="2CC80A72"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1457BC0" w14:textId="77777777" w:rsidR="00F03753" w:rsidRPr="00E769D6" w:rsidRDefault="00F03753" w:rsidP="00F03753">
      <w:pPr>
        <w:widowControl w:val="0"/>
        <w:autoSpaceDE w:val="0"/>
        <w:autoSpaceDN w:val="0"/>
        <w:adjustRightInd w:val="0"/>
        <w:rPr>
          <w:rFonts w:ascii="Arial" w:hAnsi="Arial" w:cs="Helvetica-Bold"/>
          <w:bCs/>
          <w:szCs w:val="21"/>
        </w:rPr>
      </w:pPr>
    </w:p>
    <w:p w14:paraId="31A9416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453EDF4A" w14:textId="77777777" w:rsidR="00F03753" w:rsidRPr="00E769D6" w:rsidRDefault="00F03753" w:rsidP="00F03753">
      <w:pPr>
        <w:widowControl w:val="0"/>
        <w:autoSpaceDE w:val="0"/>
        <w:autoSpaceDN w:val="0"/>
        <w:adjustRightInd w:val="0"/>
        <w:rPr>
          <w:rFonts w:ascii="Arial" w:hAnsi="Arial" w:cs="Helvetica-Bold"/>
          <w:bCs/>
          <w:szCs w:val="21"/>
        </w:rPr>
      </w:pPr>
    </w:p>
    <w:p w14:paraId="1808EFAE"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29DF98DD" w14:textId="77777777" w:rsidR="00F03753" w:rsidRPr="00E769D6" w:rsidRDefault="00F03753" w:rsidP="00F03753">
      <w:pPr>
        <w:widowControl w:val="0"/>
        <w:autoSpaceDE w:val="0"/>
        <w:autoSpaceDN w:val="0"/>
        <w:adjustRightInd w:val="0"/>
        <w:rPr>
          <w:rFonts w:ascii="Arial" w:hAnsi="Arial" w:cs="Helvetica-Bold"/>
          <w:bCs/>
          <w:szCs w:val="21"/>
        </w:rPr>
      </w:pPr>
    </w:p>
    <w:p w14:paraId="01F82809"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28249B44" w14:textId="77777777" w:rsidR="00F03753" w:rsidRPr="00E769D6" w:rsidRDefault="00F03753" w:rsidP="00F03753">
      <w:pPr>
        <w:widowControl w:val="0"/>
        <w:autoSpaceDE w:val="0"/>
        <w:autoSpaceDN w:val="0"/>
        <w:adjustRightInd w:val="0"/>
        <w:rPr>
          <w:rFonts w:ascii="Arial" w:hAnsi="Arial" w:cs="Helvetica-Bold"/>
          <w:bCs/>
          <w:szCs w:val="21"/>
        </w:rPr>
      </w:pPr>
    </w:p>
    <w:p w14:paraId="1F6549D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BCD6D55" w14:textId="77777777" w:rsidR="00F03753" w:rsidRPr="00E769D6" w:rsidRDefault="00F03753" w:rsidP="00F03753">
      <w:pPr>
        <w:widowControl w:val="0"/>
        <w:autoSpaceDE w:val="0"/>
        <w:autoSpaceDN w:val="0"/>
        <w:adjustRightInd w:val="0"/>
        <w:rPr>
          <w:rFonts w:ascii="Arial" w:hAnsi="Arial" w:cs="Helvetica-Bold"/>
          <w:szCs w:val="21"/>
        </w:rPr>
      </w:pPr>
    </w:p>
    <w:p w14:paraId="62E8154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7C84C52A" w14:textId="59B91992" w:rsidR="00F03753" w:rsidRDefault="00F03753" w:rsidP="00F03753">
      <w:pPr>
        <w:widowControl w:val="0"/>
        <w:autoSpaceDE w:val="0"/>
        <w:autoSpaceDN w:val="0"/>
        <w:adjustRightInd w:val="0"/>
        <w:rPr>
          <w:rFonts w:ascii="Arial" w:hAnsi="Arial" w:cs="Helvetica-Bold"/>
          <w:b/>
          <w:bCs/>
          <w:szCs w:val="26"/>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2AC28E62" w14:textId="77777777" w:rsidR="002470B4" w:rsidRDefault="002470B4" w:rsidP="00F03753">
      <w:pPr>
        <w:widowControl w:val="0"/>
        <w:autoSpaceDE w:val="0"/>
        <w:autoSpaceDN w:val="0"/>
        <w:adjustRightInd w:val="0"/>
        <w:rPr>
          <w:rFonts w:ascii="Arial" w:hAnsi="Arial" w:cs="Helvetica-Bold"/>
          <w:b/>
          <w:bCs/>
          <w:szCs w:val="26"/>
        </w:rPr>
      </w:pPr>
    </w:p>
    <w:p w14:paraId="3073D617" w14:textId="77777777" w:rsidR="002470B4" w:rsidRDefault="002470B4" w:rsidP="00F03753">
      <w:pPr>
        <w:widowControl w:val="0"/>
        <w:autoSpaceDE w:val="0"/>
        <w:autoSpaceDN w:val="0"/>
        <w:adjustRightInd w:val="0"/>
        <w:rPr>
          <w:rFonts w:ascii="Arial" w:hAnsi="Arial" w:cs="Helvetica-Bold"/>
          <w:b/>
          <w:bCs/>
          <w:szCs w:val="26"/>
        </w:rPr>
      </w:pPr>
    </w:p>
    <w:p w14:paraId="66E8ED1F" w14:textId="6F6FDA7A" w:rsidR="002470B4" w:rsidRPr="00905BE3" w:rsidRDefault="002470B4" w:rsidP="002470B4">
      <w:pPr>
        <w:widowControl w:val="0"/>
        <w:autoSpaceDE w:val="0"/>
        <w:autoSpaceDN w:val="0"/>
        <w:adjustRightInd w:val="0"/>
        <w:rPr>
          <w:rFonts w:ascii="Arial" w:hAnsi="Arial" w:cs="Helvetica-Bold"/>
          <w:szCs w:val="26"/>
        </w:rPr>
      </w:pPr>
      <w:r>
        <w:rPr>
          <w:rFonts w:ascii="Arial" w:hAnsi="Arial" w:cs="Times-Bold"/>
          <w:b/>
          <w:bCs/>
          <w:szCs w:val="30"/>
        </w:rPr>
        <w:t xml:space="preserve">Build Elements of the </w:t>
      </w:r>
      <w:r w:rsidR="00B23C33">
        <w:rPr>
          <w:rFonts w:ascii="Arial" w:hAnsi="Arial" w:cs="Times-Bold"/>
          <w:b/>
          <w:bCs/>
          <w:szCs w:val="30"/>
        </w:rPr>
        <w:t>E</w:t>
      </w:r>
      <w:r>
        <w:rPr>
          <w:rFonts w:ascii="Arial" w:hAnsi="Arial" w:cs="Times-Bold"/>
          <w:b/>
          <w:bCs/>
          <w:szCs w:val="30"/>
        </w:rPr>
        <w:t>xhibition ‘Beyond Burma: Forgotten Armies’ at The National Army Museum</w:t>
      </w:r>
    </w:p>
    <w:p w14:paraId="10DDA404" w14:textId="77777777" w:rsidR="002470B4" w:rsidRPr="00905BE3" w:rsidRDefault="002470B4" w:rsidP="002470B4">
      <w:pPr>
        <w:widowControl w:val="0"/>
        <w:autoSpaceDE w:val="0"/>
        <w:autoSpaceDN w:val="0"/>
        <w:adjustRightInd w:val="0"/>
        <w:rPr>
          <w:rFonts w:ascii="Arial" w:hAnsi="Arial" w:cs="Helvetica-Bold"/>
          <w:szCs w:val="26"/>
        </w:rPr>
      </w:pPr>
    </w:p>
    <w:p w14:paraId="2D16EB4E" w14:textId="634DCD13" w:rsidR="00905BE3" w:rsidRDefault="00905BE3" w:rsidP="00F03753">
      <w:pPr>
        <w:widowControl w:val="0"/>
        <w:autoSpaceDE w:val="0"/>
        <w:autoSpaceDN w:val="0"/>
        <w:adjustRightInd w:val="0"/>
        <w:rPr>
          <w:rFonts w:ascii="Arial" w:hAnsi="Arial" w:cs="Helvetica-Bold"/>
          <w:b/>
          <w:bCs/>
          <w:szCs w:val="26"/>
        </w:rPr>
      </w:pPr>
    </w:p>
    <w:p w14:paraId="126B529F"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3A4D52A9" w14:textId="77777777" w:rsidR="00F03753" w:rsidRPr="00E769D6" w:rsidRDefault="00F03753" w:rsidP="00F03753">
      <w:pPr>
        <w:widowControl w:val="0"/>
        <w:autoSpaceDE w:val="0"/>
        <w:autoSpaceDN w:val="0"/>
        <w:adjustRightInd w:val="0"/>
        <w:rPr>
          <w:rFonts w:ascii="Arial" w:hAnsi="Arial" w:cs="Helvetica-Bold"/>
          <w:szCs w:val="21"/>
        </w:rPr>
      </w:pPr>
    </w:p>
    <w:p w14:paraId="436900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E403A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71186DA4" w14:textId="77777777" w:rsidR="00F03753" w:rsidRPr="00E769D6" w:rsidRDefault="00F03753" w:rsidP="00F03753">
      <w:pPr>
        <w:widowControl w:val="0"/>
        <w:autoSpaceDE w:val="0"/>
        <w:autoSpaceDN w:val="0"/>
        <w:adjustRightInd w:val="0"/>
        <w:rPr>
          <w:rFonts w:ascii="Arial" w:hAnsi="Arial" w:cs="Helvetica-Bold"/>
          <w:szCs w:val="21"/>
        </w:rPr>
      </w:pPr>
    </w:p>
    <w:p w14:paraId="5133288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2A5ED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22A289E1" w14:textId="77777777" w:rsidR="00F03753" w:rsidRPr="00E769D6" w:rsidRDefault="00F03753" w:rsidP="00F03753">
      <w:pPr>
        <w:widowControl w:val="0"/>
        <w:autoSpaceDE w:val="0"/>
        <w:autoSpaceDN w:val="0"/>
        <w:adjustRightInd w:val="0"/>
        <w:rPr>
          <w:rFonts w:ascii="Arial" w:hAnsi="Arial" w:cs="Helvetica-Bold"/>
          <w:szCs w:val="21"/>
        </w:rPr>
      </w:pPr>
    </w:p>
    <w:p w14:paraId="509053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BE902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450C133B" w14:textId="77777777" w:rsidR="00F03753" w:rsidRPr="00E769D6" w:rsidRDefault="00F03753" w:rsidP="00F03753">
      <w:pPr>
        <w:widowControl w:val="0"/>
        <w:autoSpaceDE w:val="0"/>
        <w:autoSpaceDN w:val="0"/>
        <w:adjustRightInd w:val="0"/>
        <w:rPr>
          <w:rFonts w:ascii="Arial" w:hAnsi="Arial" w:cs="Helvetica-Bold"/>
          <w:szCs w:val="21"/>
        </w:rPr>
      </w:pPr>
    </w:p>
    <w:p w14:paraId="7B4AA4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79A0918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1FFADDA7" w14:textId="77777777" w:rsidR="00F03753" w:rsidRPr="00E769D6" w:rsidRDefault="00F03753" w:rsidP="00F03753">
      <w:pPr>
        <w:widowControl w:val="0"/>
        <w:autoSpaceDE w:val="0"/>
        <w:autoSpaceDN w:val="0"/>
        <w:adjustRightInd w:val="0"/>
        <w:rPr>
          <w:rFonts w:ascii="Arial" w:hAnsi="Arial" w:cs="Helvetica-Bold"/>
          <w:szCs w:val="21"/>
        </w:rPr>
      </w:pPr>
    </w:p>
    <w:p w14:paraId="76161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87492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3B1AB547" w14:textId="77777777" w:rsidR="00F03753" w:rsidRPr="00E769D6" w:rsidRDefault="00F03753" w:rsidP="00F03753">
      <w:pPr>
        <w:widowControl w:val="0"/>
        <w:autoSpaceDE w:val="0"/>
        <w:autoSpaceDN w:val="0"/>
        <w:adjustRightInd w:val="0"/>
        <w:rPr>
          <w:rFonts w:ascii="Arial" w:hAnsi="Arial" w:cs="Helvetica-Bold"/>
          <w:szCs w:val="21"/>
        </w:rPr>
      </w:pPr>
    </w:p>
    <w:p w14:paraId="0AA9487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1B4D2D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ADA83BE" w14:textId="77777777" w:rsidR="00F03753" w:rsidRPr="00E769D6" w:rsidRDefault="00F03753" w:rsidP="00F03753">
      <w:pPr>
        <w:widowControl w:val="0"/>
        <w:autoSpaceDE w:val="0"/>
        <w:autoSpaceDN w:val="0"/>
        <w:adjustRightInd w:val="0"/>
        <w:rPr>
          <w:rFonts w:ascii="Arial" w:hAnsi="Arial" w:cs="Helvetica-Bold"/>
          <w:szCs w:val="21"/>
        </w:rPr>
      </w:pPr>
    </w:p>
    <w:p w14:paraId="2BFD0F5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2641D45F" w14:textId="77777777" w:rsidR="00F03753" w:rsidRPr="00E769D6" w:rsidRDefault="00F03753" w:rsidP="00F03753">
      <w:pPr>
        <w:widowControl w:val="0"/>
        <w:autoSpaceDE w:val="0"/>
        <w:autoSpaceDN w:val="0"/>
        <w:adjustRightInd w:val="0"/>
        <w:rPr>
          <w:rFonts w:ascii="Arial" w:hAnsi="Arial" w:cs="Helvetica-Bold"/>
          <w:szCs w:val="21"/>
        </w:rPr>
      </w:pPr>
    </w:p>
    <w:p w14:paraId="467D059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454C8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3781B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1D04731" w14:textId="77777777" w:rsidR="00F03753" w:rsidRPr="00E769D6" w:rsidRDefault="00F03753" w:rsidP="00F03753">
      <w:pPr>
        <w:widowControl w:val="0"/>
        <w:autoSpaceDE w:val="0"/>
        <w:autoSpaceDN w:val="0"/>
        <w:adjustRightInd w:val="0"/>
        <w:rPr>
          <w:rFonts w:ascii="Arial" w:hAnsi="Arial" w:cs="Helvetica-Bold"/>
          <w:szCs w:val="21"/>
        </w:rPr>
      </w:pPr>
    </w:p>
    <w:p w14:paraId="3E47FEF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6B0D0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6EC1D03F" w14:textId="77777777" w:rsidR="00F03753" w:rsidRPr="00E769D6" w:rsidRDefault="00F03753" w:rsidP="00F03753">
      <w:pPr>
        <w:widowControl w:val="0"/>
        <w:autoSpaceDE w:val="0"/>
        <w:autoSpaceDN w:val="0"/>
        <w:adjustRightInd w:val="0"/>
        <w:rPr>
          <w:rFonts w:ascii="Arial" w:hAnsi="Arial" w:cs="Helvetica-Bold"/>
          <w:szCs w:val="21"/>
        </w:rPr>
      </w:pPr>
    </w:p>
    <w:p w14:paraId="1C5F011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A11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36642CF" w14:textId="77777777" w:rsidR="00F03753" w:rsidRPr="00E769D6" w:rsidRDefault="00F03753" w:rsidP="00F03753">
      <w:pPr>
        <w:widowControl w:val="0"/>
        <w:autoSpaceDE w:val="0"/>
        <w:autoSpaceDN w:val="0"/>
        <w:adjustRightInd w:val="0"/>
        <w:rPr>
          <w:rFonts w:ascii="Arial" w:hAnsi="Arial" w:cs="Helvetica-Bold"/>
          <w:szCs w:val="21"/>
        </w:rPr>
      </w:pPr>
    </w:p>
    <w:p w14:paraId="051DA2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00C3AD" w14:textId="77777777" w:rsidR="00F03753" w:rsidRPr="00E769D6" w:rsidRDefault="00F03753" w:rsidP="00F03753">
      <w:pPr>
        <w:widowControl w:val="0"/>
        <w:autoSpaceDE w:val="0"/>
        <w:autoSpaceDN w:val="0"/>
        <w:adjustRightInd w:val="0"/>
        <w:rPr>
          <w:rFonts w:ascii="Arial" w:hAnsi="Arial" w:cs="Helvetica-Bold"/>
          <w:szCs w:val="21"/>
        </w:rPr>
      </w:pPr>
    </w:p>
    <w:p w14:paraId="015FB2A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F56166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4A61D73" w14:textId="77777777" w:rsidR="00F03753" w:rsidRPr="00E769D6" w:rsidRDefault="00F03753" w:rsidP="00F03753">
      <w:pPr>
        <w:widowControl w:val="0"/>
        <w:autoSpaceDE w:val="0"/>
        <w:autoSpaceDN w:val="0"/>
        <w:adjustRightInd w:val="0"/>
        <w:rPr>
          <w:rFonts w:ascii="Arial" w:hAnsi="Arial" w:cs="Helvetica-Bold"/>
          <w:szCs w:val="21"/>
        </w:rPr>
      </w:pPr>
    </w:p>
    <w:p w14:paraId="63C494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077936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03CA804" w14:textId="77777777" w:rsidR="00F03753" w:rsidRPr="00E769D6" w:rsidRDefault="00F03753" w:rsidP="00F03753">
      <w:pPr>
        <w:widowControl w:val="0"/>
        <w:autoSpaceDE w:val="0"/>
        <w:autoSpaceDN w:val="0"/>
        <w:adjustRightInd w:val="0"/>
        <w:rPr>
          <w:rFonts w:ascii="Arial" w:hAnsi="Arial" w:cs="Helvetica-Bold"/>
          <w:szCs w:val="21"/>
        </w:rPr>
      </w:pPr>
    </w:p>
    <w:p w14:paraId="420688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FB746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22C43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21CD505D" w14:textId="77777777" w:rsidR="00F03753" w:rsidRPr="00E769D6" w:rsidRDefault="00F03753" w:rsidP="00F03753">
      <w:pPr>
        <w:widowControl w:val="0"/>
        <w:autoSpaceDE w:val="0"/>
        <w:autoSpaceDN w:val="0"/>
        <w:adjustRightInd w:val="0"/>
        <w:rPr>
          <w:rFonts w:ascii="Arial" w:hAnsi="Arial" w:cs="Helvetica-Bold"/>
          <w:szCs w:val="21"/>
        </w:rPr>
      </w:pPr>
    </w:p>
    <w:p w14:paraId="5C90BAF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3761F5B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441B5E38" w14:textId="77777777" w:rsidR="00F03753" w:rsidRPr="00E769D6" w:rsidRDefault="00F03753" w:rsidP="00F03753">
      <w:pPr>
        <w:widowControl w:val="0"/>
        <w:autoSpaceDE w:val="0"/>
        <w:autoSpaceDN w:val="0"/>
        <w:adjustRightInd w:val="0"/>
        <w:rPr>
          <w:rFonts w:ascii="Arial" w:hAnsi="Arial" w:cs="Helvetica-Bold"/>
          <w:szCs w:val="21"/>
        </w:rPr>
      </w:pPr>
    </w:p>
    <w:p w14:paraId="68FA58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672D44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4EA60965" w14:textId="77777777" w:rsidR="00F03753" w:rsidRPr="00E769D6" w:rsidRDefault="00F03753" w:rsidP="00F03753">
      <w:pPr>
        <w:widowControl w:val="0"/>
        <w:autoSpaceDE w:val="0"/>
        <w:autoSpaceDN w:val="0"/>
        <w:adjustRightInd w:val="0"/>
        <w:rPr>
          <w:rFonts w:ascii="Arial" w:hAnsi="Arial" w:cs="Helvetica-Bold"/>
          <w:szCs w:val="21"/>
        </w:rPr>
      </w:pPr>
    </w:p>
    <w:p w14:paraId="52C349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28EF21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8F77EBC" w14:textId="77777777" w:rsidR="00F03753" w:rsidRPr="00E769D6" w:rsidRDefault="00F03753" w:rsidP="00F03753">
      <w:pPr>
        <w:widowControl w:val="0"/>
        <w:autoSpaceDE w:val="0"/>
        <w:autoSpaceDN w:val="0"/>
        <w:adjustRightInd w:val="0"/>
        <w:rPr>
          <w:rFonts w:ascii="Arial" w:hAnsi="Arial" w:cs="Helvetica-Bold"/>
          <w:szCs w:val="21"/>
        </w:rPr>
      </w:pPr>
    </w:p>
    <w:p w14:paraId="49C5E9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8963A06" w14:textId="77777777" w:rsidR="00F03753" w:rsidRPr="00E769D6" w:rsidRDefault="00F03753" w:rsidP="00F03753">
      <w:pPr>
        <w:widowControl w:val="0"/>
        <w:autoSpaceDE w:val="0"/>
        <w:autoSpaceDN w:val="0"/>
        <w:adjustRightInd w:val="0"/>
        <w:rPr>
          <w:rFonts w:ascii="Arial" w:hAnsi="Arial" w:cs="Helvetica-Bold"/>
          <w:szCs w:val="21"/>
        </w:rPr>
      </w:pPr>
    </w:p>
    <w:p w14:paraId="463CDC9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7E7294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6A267662"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0986A4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523266C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729EE970"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56E708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08DF3121"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756C62CD"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A174B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AC8D43C"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1582D56B" w14:textId="77777777" w:rsidR="00F03753" w:rsidRPr="00E769D6" w:rsidRDefault="00F03753" w:rsidP="00F03753">
      <w:pPr>
        <w:widowControl w:val="0"/>
        <w:autoSpaceDE w:val="0"/>
        <w:autoSpaceDN w:val="0"/>
        <w:adjustRightInd w:val="0"/>
        <w:ind w:left="720"/>
        <w:rPr>
          <w:rFonts w:ascii="Arial" w:hAnsi="Arial" w:cs="Helvetica-Bold"/>
          <w:szCs w:val="21"/>
        </w:rPr>
      </w:pPr>
    </w:p>
    <w:p w14:paraId="5742389F"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228301E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6EDDCF5"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E426025"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36F4DA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30039E58" w14:textId="77777777" w:rsidR="00F03753" w:rsidRPr="00E769D6" w:rsidRDefault="00F03753" w:rsidP="00F03753">
      <w:pPr>
        <w:widowControl w:val="0"/>
        <w:autoSpaceDE w:val="0"/>
        <w:autoSpaceDN w:val="0"/>
        <w:adjustRightInd w:val="0"/>
        <w:rPr>
          <w:rFonts w:ascii="Arial" w:hAnsi="Arial" w:cs="Helvetica-Bold"/>
          <w:szCs w:val="21"/>
        </w:rPr>
      </w:pPr>
    </w:p>
    <w:p w14:paraId="15DE6E2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1134ECB8"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366A0FCF" w14:textId="77777777" w:rsidR="00F03753" w:rsidRPr="00E769D6" w:rsidRDefault="00F03753" w:rsidP="00F03753">
      <w:pPr>
        <w:widowControl w:val="0"/>
        <w:autoSpaceDE w:val="0"/>
        <w:autoSpaceDN w:val="0"/>
        <w:adjustRightInd w:val="0"/>
        <w:rPr>
          <w:rFonts w:ascii="Arial" w:hAnsi="Arial" w:cs="Helvetica-Bold"/>
          <w:b/>
          <w:bCs/>
          <w:szCs w:val="21"/>
        </w:rPr>
      </w:pPr>
    </w:p>
    <w:p w14:paraId="1DED3E2F"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31775D94" w14:textId="77777777" w:rsidR="00F03753" w:rsidRPr="00E769D6" w:rsidRDefault="00F03753" w:rsidP="00F03753">
      <w:pPr>
        <w:widowControl w:val="0"/>
        <w:autoSpaceDE w:val="0"/>
        <w:autoSpaceDN w:val="0"/>
        <w:adjustRightInd w:val="0"/>
        <w:rPr>
          <w:rFonts w:ascii="Arial" w:hAnsi="Arial" w:cs="Helvetica-Bold"/>
          <w:szCs w:val="21"/>
        </w:rPr>
      </w:pPr>
    </w:p>
    <w:p w14:paraId="4B4DBBB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0026A011" w14:textId="77777777" w:rsidR="00F03753" w:rsidRPr="00E769D6" w:rsidRDefault="00F03753" w:rsidP="00F03753">
      <w:pPr>
        <w:widowControl w:val="0"/>
        <w:autoSpaceDE w:val="0"/>
        <w:autoSpaceDN w:val="0"/>
        <w:adjustRightInd w:val="0"/>
        <w:rPr>
          <w:rFonts w:ascii="Arial" w:hAnsi="Arial" w:cs="Helvetica-Bold"/>
          <w:szCs w:val="21"/>
        </w:rPr>
      </w:pPr>
    </w:p>
    <w:p w14:paraId="64D75E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3540FE0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95F50AE" w14:textId="77777777" w:rsidR="00F03753" w:rsidRPr="00E769D6" w:rsidRDefault="00F03753" w:rsidP="00F03753">
      <w:pPr>
        <w:widowControl w:val="0"/>
        <w:autoSpaceDE w:val="0"/>
        <w:autoSpaceDN w:val="0"/>
        <w:adjustRightInd w:val="0"/>
        <w:rPr>
          <w:rFonts w:ascii="Arial" w:hAnsi="Arial" w:cs="Helvetica-Bold"/>
          <w:szCs w:val="21"/>
        </w:rPr>
      </w:pPr>
    </w:p>
    <w:p w14:paraId="78A6E4C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35A357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5658D0A8" w14:textId="77777777" w:rsidR="00F03753" w:rsidRPr="00E769D6" w:rsidRDefault="00F03753" w:rsidP="00F03753">
      <w:pPr>
        <w:widowControl w:val="0"/>
        <w:autoSpaceDE w:val="0"/>
        <w:autoSpaceDN w:val="0"/>
        <w:adjustRightInd w:val="0"/>
        <w:rPr>
          <w:rFonts w:ascii="Arial" w:hAnsi="Arial" w:cs="Helvetica-Bold"/>
          <w:szCs w:val="21"/>
        </w:rPr>
      </w:pPr>
    </w:p>
    <w:p w14:paraId="28499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2995618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62CBB8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3C7BCB3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742F9D3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61AE8B69" w14:textId="77777777" w:rsidR="00F03753" w:rsidRPr="00E769D6" w:rsidRDefault="00F03753" w:rsidP="00F03753">
      <w:pPr>
        <w:widowControl w:val="0"/>
        <w:autoSpaceDE w:val="0"/>
        <w:autoSpaceDN w:val="0"/>
        <w:adjustRightInd w:val="0"/>
        <w:rPr>
          <w:rFonts w:ascii="Arial" w:hAnsi="Arial" w:cs="Helvetica-Bold"/>
          <w:szCs w:val="21"/>
        </w:rPr>
      </w:pPr>
    </w:p>
    <w:p w14:paraId="00272B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9CC71A4"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3330A547" w14:textId="77777777" w:rsidR="00F03753" w:rsidRPr="00E769D6" w:rsidRDefault="00F03753" w:rsidP="00F03753">
      <w:pPr>
        <w:widowControl w:val="0"/>
        <w:autoSpaceDE w:val="0"/>
        <w:autoSpaceDN w:val="0"/>
        <w:adjustRightInd w:val="0"/>
        <w:rPr>
          <w:rFonts w:ascii="Arial" w:hAnsi="Arial" w:cs="Helvetica-Bold"/>
          <w:szCs w:val="21"/>
        </w:rPr>
      </w:pPr>
    </w:p>
    <w:p w14:paraId="6C4171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259A0A63" w14:textId="77777777" w:rsidR="00F03753" w:rsidRPr="00E769D6" w:rsidRDefault="00F03753" w:rsidP="00F03753">
      <w:pPr>
        <w:widowControl w:val="0"/>
        <w:autoSpaceDE w:val="0"/>
        <w:autoSpaceDN w:val="0"/>
        <w:adjustRightInd w:val="0"/>
        <w:rPr>
          <w:rFonts w:ascii="Arial" w:hAnsi="Arial" w:cs="Helvetica-Bold"/>
          <w:szCs w:val="21"/>
        </w:rPr>
      </w:pPr>
    </w:p>
    <w:p w14:paraId="218D40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2F8BA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5B2A8E8B" w14:textId="77777777" w:rsidR="00F03753" w:rsidRPr="00E769D6" w:rsidRDefault="00F03753" w:rsidP="00F03753">
      <w:pPr>
        <w:widowControl w:val="0"/>
        <w:autoSpaceDE w:val="0"/>
        <w:autoSpaceDN w:val="0"/>
        <w:adjustRightInd w:val="0"/>
        <w:rPr>
          <w:rFonts w:ascii="Arial" w:hAnsi="Arial" w:cs="Helvetica-Bold"/>
          <w:szCs w:val="21"/>
        </w:rPr>
      </w:pPr>
    </w:p>
    <w:p w14:paraId="0AAB566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6A1E29BF" w14:textId="77777777" w:rsidR="00F03753" w:rsidRPr="00E769D6" w:rsidRDefault="00F03753" w:rsidP="00F03753">
      <w:pPr>
        <w:widowControl w:val="0"/>
        <w:autoSpaceDE w:val="0"/>
        <w:autoSpaceDN w:val="0"/>
        <w:adjustRightInd w:val="0"/>
        <w:rPr>
          <w:rFonts w:ascii="Arial" w:hAnsi="Arial" w:cs="Helvetica-Bold"/>
          <w:szCs w:val="21"/>
        </w:rPr>
      </w:pPr>
    </w:p>
    <w:p w14:paraId="2234620D"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EA24225" w14:textId="77777777" w:rsidR="00F03753" w:rsidRPr="00E769D6" w:rsidRDefault="00F03753" w:rsidP="00F03753">
      <w:pPr>
        <w:widowControl w:val="0"/>
        <w:autoSpaceDE w:val="0"/>
        <w:autoSpaceDN w:val="0"/>
        <w:adjustRightInd w:val="0"/>
        <w:rPr>
          <w:rFonts w:ascii="Arial" w:hAnsi="Arial" w:cs="Helvetica-Bold"/>
          <w:szCs w:val="21"/>
        </w:rPr>
      </w:pPr>
    </w:p>
    <w:p w14:paraId="41D072D6" w14:textId="18B6C0CB"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r w:rsidR="00B23C33" w:rsidRPr="00E769D6">
        <w:rPr>
          <w:rFonts w:ascii="Arial" w:hAnsi="Arial" w:cs="Helvetica-Bold"/>
          <w:szCs w:val="21"/>
        </w:rPr>
        <w:t>sub-contractors</w:t>
      </w:r>
      <w:r w:rsidRPr="00E769D6">
        <w:rPr>
          <w:rFonts w:ascii="Arial" w:hAnsi="Arial" w:cs="Helvetica-Bold"/>
          <w:szCs w:val="21"/>
        </w:rPr>
        <w:t xml:space="preserve"> will be suitable?</w:t>
      </w:r>
    </w:p>
    <w:p w14:paraId="74D25D12"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454979DE" w14:textId="77777777" w:rsidR="00F03753" w:rsidRPr="00E769D6" w:rsidRDefault="00F03753" w:rsidP="00F03753">
      <w:pPr>
        <w:widowControl w:val="0"/>
        <w:autoSpaceDE w:val="0"/>
        <w:autoSpaceDN w:val="0"/>
        <w:adjustRightInd w:val="0"/>
        <w:rPr>
          <w:rFonts w:ascii="Arial" w:hAnsi="Arial" w:cs="Helvetica-Bold"/>
          <w:szCs w:val="21"/>
        </w:rPr>
      </w:pPr>
    </w:p>
    <w:p w14:paraId="2ED51D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40C9638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08FC1507" w14:textId="77777777" w:rsidR="00F03753" w:rsidRPr="00E769D6" w:rsidRDefault="00F03753" w:rsidP="00F03753">
      <w:pPr>
        <w:widowControl w:val="0"/>
        <w:autoSpaceDE w:val="0"/>
        <w:autoSpaceDN w:val="0"/>
        <w:adjustRightInd w:val="0"/>
        <w:rPr>
          <w:rFonts w:ascii="Arial" w:hAnsi="Arial" w:cs="Helvetica-Bold"/>
          <w:szCs w:val="21"/>
        </w:rPr>
      </w:pPr>
    </w:p>
    <w:p w14:paraId="49BF5EF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DAC3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2063FC0" w14:textId="77777777" w:rsidR="00F03753" w:rsidRPr="00E769D6" w:rsidRDefault="00F03753" w:rsidP="00F03753">
      <w:pPr>
        <w:widowControl w:val="0"/>
        <w:autoSpaceDE w:val="0"/>
        <w:autoSpaceDN w:val="0"/>
        <w:adjustRightInd w:val="0"/>
        <w:rPr>
          <w:rFonts w:ascii="Arial" w:hAnsi="Arial" w:cs="Helvetica-Bold"/>
          <w:szCs w:val="21"/>
        </w:rPr>
      </w:pPr>
    </w:p>
    <w:p w14:paraId="24C893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3DC4CFD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42656429" w14:textId="77777777" w:rsidR="00F03753" w:rsidRPr="00E769D6" w:rsidRDefault="00F03753" w:rsidP="00F03753">
      <w:pPr>
        <w:widowControl w:val="0"/>
        <w:autoSpaceDE w:val="0"/>
        <w:autoSpaceDN w:val="0"/>
        <w:adjustRightInd w:val="0"/>
        <w:rPr>
          <w:rFonts w:ascii="Arial" w:hAnsi="Arial" w:cs="Helvetica-Bold"/>
          <w:szCs w:val="21"/>
        </w:rPr>
      </w:pPr>
    </w:p>
    <w:p w14:paraId="46C04D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5A6C70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0D33C408" w14:textId="77777777" w:rsidR="00F03753" w:rsidRPr="00E769D6" w:rsidRDefault="00F03753" w:rsidP="00F03753">
      <w:pPr>
        <w:widowControl w:val="0"/>
        <w:autoSpaceDE w:val="0"/>
        <w:autoSpaceDN w:val="0"/>
        <w:adjustRightInd w:val="0"/>
        <w:rPr>
          <w:rFonts w:ascii="Arial" w:hAnsi="Arial" w:cs="Helvetica-Bold"/>
          <w:szCs w:val="21"/>
        </w:rPr>
      </w:pPr>
    </w:p>
    <w:p w14:paraId="15F41B4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50C771B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0E62948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76E811F2" w14:textId="77777777" w:rsidR="00F03753" w:rsidRPr="00E769D6" w:rsidRDefault="00F03753" w:rsidP="00F03753">
      <w:pPr>
        <w:widowControl w:val="0"/>
        <w:autoSpaceDE w:val="0"/>
        <w:autoSpaceDN w:val="0"/>
        <w:adjustRightInd w:val="0"/>
        <w:rPr>
          <w:rFonts w:ascii="Arial" w:hAnsi="Arial" w:cs="Helvetica-Bold"/>
          <w:b/>
          <w:bCs/>
          <w:szCs w:val="21"/>
        </w:rPr>
      </w:pPr>
    </w:p>
    <w:p w14:paraId="40055F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291F7CAF" w14:textId="77777777" w:rsidR="00F03753" w:rsidRPr="00E769D6" w:rsidRDefault="00F03753" w:rsidP="00F03753">
      <w:pPr>
        <w:widowControl w:val="0"/>
        <w:autoSpaceDE w:val="0"/>
        <w:autoSpaceDN w:val="0"/>
        <w:adjustRightInd w:val="0"/>
        <w:rPr>
          <w:rFonts w:ascii="Arial" w:hAnsi="Arial" w:cs="Helvetica-Bold"/>
          <w:b/>
          <w:szCs w:val="21"/>
        </w:rPr>
      </w:pPr>
    </w:p>
    <w:p w14:paraId="37FF1D8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511D1A6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48B21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89DD39A" w14:textId="77777777" w:rsidR="00F03753" w:rsidRPr="00E769D6" w:rsidRDefault="00F03753" w:rsidP="00F03753">
      <w:pPr>
        <w:widowControl w:val="0"/>
        <w:autoSpaceDE w:val="0"/>
        <w:autoSpaceDN w:val="0"/>
        <w:adjustRightInd w:val="0"/>
        <w:rPr>
          <w:rFonts w:ascii="Arial" w:hAnsi="Arial" w:cs="Helvetica-Bold"/>
          <w:szCs w:val="21"/>
        </w:rPr>
      </w:pPr>
    </w:p>
    <w:p w14:paraId="69CB920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41AD597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324E75BD" w14:textId="77777777" w:rsidR="00F03753" w:rsidRPr="00E769D6" w:rsidRDefault="00F03753" w:rsidP="00F03753">
      <w:pPr>
        <w:widowControl w:val="0"/>
        <w:autoSpaceDE w:val="0"/>
        <w:autoSpaceDN w:val="0"/>
        <w:adjustRightInd w:val="0"/>
        <w:rPr>
          <w:rFonts w:ascii="Arial" w:hAnsi="Arial" w:cs="Helvetica-Bold"/>
          <w:szCs w:val="21"/>
        </w:rPr>
      </w:pPr>
    </w:p>
    <w:p w14:paraId="070794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8C6852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02EEA3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051A2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16C96AB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810CF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7EE3D87" w14:textId="77777777" w:rsidR="00F03753" w:rsidRPr="00E769D6" w:rsidRDefault="00F03753" w:rsidP="00F03753">
      <w:pPr>
        <w:widowControl w:val="0"/>
        <w:autoSpaceDE w:val="0"/>
        <w:autoSpaceDN w:val="0"/>
        <w:adjustRightInd w:val="0"/>
        <w:rPr>
          <w:rFonts w:ascii="Arial" w:hAnsi="Arial" w:cs="Helvetica-Bold"/>
          <w:szCs w:val="21"/>
        </w:rPr>
      </w:pPr>
    </w:p>
    <w:p w14:paraId="19BB3B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EE5DCE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358C0D2" w14:textId="77777777" w:rsidR="00F03753" w:rsidRPr="00E769D6" w:rsidRDefault="00F03753" w:rsidP="00F03753">
      <w:pPr>
        <w:widowControl w:val="0"/>
        <w:autoSpaceDE w:val="0"/>
        <w:autoSpaceDN w:val="0"/>
        <w:adjustRightInd w:val="0"/>
        <w:rPr>
          <w:rFonts w:ascii="Arial" w:hAnsi="Arial" w:cs="Helvetica-Bold"/>
          <w:szCs w:val="21"/>
        </w:rPr>
      </w:pPr>
    </w:p>
    <w:p w14:paraId="4EE9F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13CD6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5F9DA3A" w14:textId="77777777" w:rsidR="00F03753" w:rsidRPr="00E769D6" w:rsidRDefault="00F03753" w:rsidP="00F03753">
      <w:pPr>
        <w:widowControl w:val="0"/>
        <w:autoSpaceDE w:val="0"/>
        <w:autoSpaceDN w:val="0"/>
        <w:adjustRightInd w:val="0"/>
        <w:rPr>
          <w:rFonts w:ascii="Arial" w:hAnsi="Arial" w:cs="Helvetica-Bold"/>
          <w:b/>
          <w:szCs w:val="21"/>
        </w:rPr>
      </w:pPr>
    </w:p>
    <w:p w14:paraId="2D35AE60"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7F6F6C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0B1E22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33EAB24" w14:textId="77777777" w:rsidR="00F03753" w:rsidRPr="00E769D6" w:rsidRDefault="00F03753" w:rsidP="00F03753">
      <w:pPr>
        <w:widowControl w:val="0"/>
        <w:autoSpaceDE w:val="0"/>
        <w:autoSpaceDN w:val="0"/>
        <w:adjustRightInd w:val="0"/>
        <w:rPr>
          <w:rFonts w:ascii="Arial" w:hAnsi="Arial" w:cs="Helvetica-Bold"/>
          <w:szCs w:val="21"/>
        </w:rPr>
      </w:pPr>
    </w:p>
    <w:p w14:paraId="4638795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F93E2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700D3D" w14:textId="77777777" w:rsidR="00F03753" w:rsidRPr="00E769D6" w:rsidRDefault="00F03753" w:rsidP="00F03753">
      <w:pPr>
        <w:widowControl w:val="0"/>
        <w:autoSpaceDE w:val="0"/>
        <w:autoSpaceDN w:val="0"/>
        <w:adjustRightInd w:val="0"/>
        <w:rPr>
          <w:rFonts w:ascii="Arial" w:hAnsi="Arial" w:cs="Helvetica-Bold"/>
          <w:szCs w:val="21"/>
        </w:rPr>
      </w:pPr>
    </w:p>
    <w:p w14:paraId="50B8BD4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A42C1C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sectPr w:rsidR="00F03753" w:rsidRPr="00E769D6" w:rsidSect="003C3D0A">
      <w:headerReference w:type="even" r:id="rId12"/>
      <w:headerReference w:type="default" r:id="rId13"/>
      <w:footerReference w:type="even" r:id="rId14"/>
      <w:footerReference w:type="default" r:id="rId15"/>
      <w:headerReference w:type="first" r:id="rId16"/>
      <w:footerReference w:type="first" r:id="rId17"/>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B076" w14:textId="77777777" w:rsidR="00B24970" w:rsidRDefault="00B24970">
      <w:r>
        <w:separator/>
      </w:r>
    </w:p>
  </w:endnote>
  <w:endnote w:type="continuationSeparator" w:id="0">
    <w:p w14:paraId="3DB8135E" w14:textId="77777777" w:rsidR="00B24970" w:rsidRDefault="00B2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Myanmar Thin">
    <w:panose1 w:val="020B0202040504020204"/>
    <w:charset w:val="00"/>
    <w:family w:val="swiss"/>
    <w:pitch w:val="variable"/>
    <w:sig w:usb0="80000003" w:usb1="00002000" w:usb2="08000400" w:usb3="00000000" w:csb0="0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8002" w14:textId="77777777" w:rsidR="00485AA1" w:rsidRDefault="00485AA1"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485AA1" w:rsidRDefault="00485AA1"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D4D0" w14:textId="77777777" w:rsidR="00485AA1" w:rsidRPr="00E14C66" w:rsidRDefault="00485AA1"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8890" w14:textId="77777777" w:rsidR="00485AA1" w:rsidRDefault="0048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4FCA" w14:textId="77777777" w:rsidR="00B24970" w:rsidRDefault="00B24970">
      <w:r>
        <w:separator/>
      </w:r>
    </w:p>
  </w:footnote>
  <w:footnote w:type="continuationSeparator" w:id="0">
    <w:p w14:paraId="20E42E16" w14:textId="77777777" w:rsidR="00B24970" w:rsidRDefault="00B2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3038" w14:textId="77777777" w:rsidR="00485AA1" w:rsidRDefault="00485AA1">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F8CB" w14:textId="77777777" w:rsidR="00485AA1" w:rsidRDefault="00485AA1">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8B74" w14:textId="77777777" w:rsidR="00485AA1" w:rsidRDefault="00485AA1">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1F5EAAB" w14:textId="77777777" w:rsidR="00485AA1" w:rsidRDefault="00485AA1"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6F1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C0D09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6F3513"/>
    <w:multiLevelType w:val="hybridMultilevel"/>
    <w:tmpl w:val="B7E8B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9"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947232">
    <w:abstractNumId w:val="38"/>
  </w:num>
  <w:num w:numId="2" w16cid:durableId="561406945">
    <w:abstractNumId w:val="20"/>
  </w:num>
  <w:num w:numId="3" w16cid:durableId="299305735">
    <w:abstractNumId w:val="33"/>
  </w:num>
  <w:num w:numId="4" w16cid:durableId="615410494">
    <w:abstractNumId w:val="27"/>
  </w:num>
  <w:num w:numId="5" w16cid:durableId="1176190918">
    <w:abstractNumId w:val="4"/>
  </w:num>
  <w:num w:numId="6" w16cid:durableId="1956322643">
    <w:abstractNumId w:val="43"/>
  </w:num>
  <w:num w:numId="7" w16cid:durableId="30964450">
    <w:abstractNumId w:val="16"/>
  </w:num>
  <w:num w:numId="8" w16cid:durableId="1004551218">
    <w:abstractNumId w:val="36"/>
  </w:num>
  <w:num w:numId="9" w16cid:durableId="181826352">
    <w:abstractNumId w:val="14"/>
  </w:num>
  <w:num w:numId="10" w16cid:durableId="1075854590">
    <w:abstractNumId w:val="26"/>
  </w:num>
  <w:num w:numId="11" w16cid:durableId="1125654491">
    <w:abstractNumId w:val="0"/>
  </w:num>
  <w:num w:numId="12" w16cid:durableId="242572109">
    <w:abstractNumId w:val="49"/>
  </w:num>
  <w:num w:numId="13" w16cid:durableId="337922660">
    <w:abstractNumId w:val="30"/>
  </w:num>
  <w:num w:numId="14" w16cid:durableId="1820877333">
    <w:abstractNumId w:val="47"/>
  </w:num>
  <w:num w:numId="15" w16cid:durableId="1105802945">
    <w:abstractNumId w:val="8"/>
  </w:num>
  <w:num w:numId="16" w16cid:durableId="312029812">
    <w:abstractNumId w:val="10"/>
  </w:num>
  <w:num w:numId="17" w16cid:durableId="1323243101">
    <w:abstractNumId w:val="3"/>
  </w:num>
  <w:num w:numId="18" w16cid:durableId="408965380">
    <w:abstractNumId w:val="40"/>
  </w:num>
  <w:num w:numId="19" w16cid:durableId="192112471">
    <w:abstractNumId w:val="37"/>
  </w:num>
  <w:num w:numId="20" w16cid:durableId="345451310">
    <w:abstractNumId w:val="17"/>
  </w:num>
  <w:num w:numId="21" w16cid:durableId="264315433">
    <w:abstractNumId w:val="6"/>
  </w:num>
  <w:num w:numId="22" w16cid:durableId="738400404">
    <w:abstractNumId w:val="32"/>
  </w:num>
  <w:num w:numId="23" w16cid:durableId="43331481">
    <w:abstractNumId w:val="2"/>
  </w:num>
  <w:num w:numId="24" w16cid:durableId="1621109648">
    <w:abstractNumId w:val="21"/>
  </w:num>
  <w:num w:numId="25" w16cid:durableId="2019650506">
    <w:abstractNumId w:val="15"/>
  </w:num>
  <w:num w:numId="26" w16cid:durableId="1483156307">
    <w:abstractNumId w:val="45"/>
  </w:num>
  <w:num w:numId="27" w16cid:durableId="1413350771">
    <w:abstractNumId w:val="11"/>
  </w:num>
  <w:num w:numId="28" w16cid:durableId="1938321544">
    <w:abstractNumId w:val="35"/>
  </w:num>
  <w:num w:numId="29" w16cid:durableId="1713924074">
    <w:abstractNumId w:val="28"/>
  </w:num>
  <w:num w:numId="30" w16cid:durableId="1673296525">
    <w:abstractNumId w:val="7"/>
  </w:num>
  <w:num w:numId="31" w16cid:durableId="84765867">
    <w:abstractNumId w:val="48"/>
  </w:num>
  <w:num w:numId="32" w16cid:durableId="741415749">
    <w:abstractNumId w:val="41"/>
  </w:num>
  <w:num w:numId="33" w16cid:durableId="126362210">
    <w:abstractNumId w:val="25"/>
  </w:num>
  <w:num w:numId="34" w16cid:durableId="185676443">
    <w:abstractNumId w:val="23"/>
  </w:num>
  <w:num w:numId="35" w16cid:durableId="961576940">
    <w:abstractNumId w:val="5"/>
  </w:num>
  <w:num w:numId="36" w16cid:durableId="2089762396">
    <w:abstractNumId w:val="39"/>
  </w:num>
  <w:num w:numId="37" w16cid:durableId="699352926">
    <w:abstractNumId w:val="1"/>
  </w:num>
  <w:num w:numId="38" w16cid:durableId="508368100">
    <w:abstractNumId w:val="29"/>
  </w:num>
  <w:num w:numId="39" w16cid:durableId="1319773065">
    <w:abstractNumId w:val="31"/>
  </w:num>
  <w:num w:numId="40" w16cid:durableId="1760905770">
    <w:abstractNumId w:val="42"/>
  </w:num>
  <w:num w:numId="41" w16cid:durableId="1768118673">
    <w:abstractNumId w:val="18"/>
  </w:num>
  <w:num w:numId="42" w16cid:durableId="2096632510">
    <w:abstractNumId w:val="46"/>
  </w:num>
  <w:num w:numId="43" w16cid:durableId="1030301234">
    <w:abstractNumId w:val="19"/>
  </w:num>
  <w:num w:numId="44" w16cid:durableId="6447796">
    <w:abstractNumId w:val="44"/>
  </w:num>
  <w:num w:numId="45" w16cid:durableId="383599238">
    <w:abstractNumId w:val="22"/>
  </w:num>
  <w:num w:numId="46" w16cid:durableId="1739016620">
    <w:abstractNumId w:val="24"/>
  </w:num>
  <w:num w:numId="47" w16cid:durableId="1961648940">
    <w:abstractNumId w:val="9"/>
  </w:num>
  <w:num w:numId="48" w16cid:durableId="939290633">
    <w:abstractNumId w:val="13"/>
  </w:num>
  <w:num w:numId="49" w16cid:durableId="1469325337">
    <w:abstractNumId w:val="12"/>
  </w:num>
  <w:num w:numId="50" w16cid:durableId="8567729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0B1D"/>
    <w:rsid w:val="00015268"/>
    <w:rsid w:val="000171FA"/>
    <w:rsid w:val="0003164D"/>
    <w:rsid w:val="00040EAC"/>
    <w:rsid w:val="00044ACE"/>
    <w:rsid w:val="00051A86"/>
    <w:rsid w:val="000720B7"/>
    <w:rsid w:val="00092B10"/>
    <w:rsid w:val="000950E7"/>
    <w:rsid w:val="00095A23"/>
    <w:rsid w:val="000B00FE"/>
    <w:rsid w:val="000C1A64"/>
    <w:rsid w:val="000D586B"/>
    <w:rsid w:val="000E50D5"/>
    <w:rsid w:val="000E72BA"/>
    <w:rsid w:val="000F095A"/>
    <w:rsid w:val="000F36B8"/>
    <w:rsid w:val="00100E97"/>
    <w:rsid w:val="00105989"/>
    <w:rsid w:val="001210D7"/>
    <w:rsid w:val="00127059"/>
    <w:rsid w:val="0013117D"/>
    <w:rsid w:val="00134B97"/>
    <w:rsid w:val="00142A1A"/>
    <w:rsid w:val="00145D2F"/>
    <w:rsid w:val="00146916"/>
    <w:rsid w:val="00146AE0"/>
    <w:rsid w:val="00153BAC"/>
    <w:rsid w:val="00155588"/>
    <w:rsid w:val="00180F7D"/>
    <w:rsid w:val="00190B86"/>
    <w:rsid w:val="00197020"/>
    <w:rsid w:val="002012F6"/>
    <w:rsid w:val="002037CA"/>
    <w:rsid w:val="002162E3"/>
    <w:rsid w:val="0022023B"/>
    <w:rsid w:val="0022162C"/>
    <w:rsid w:val="00221F33"/>
    <w:rsid w:val="002326D3"/>
    <w:rsid w:val="00235BA4"/>
    <w:rsid w:val="002458C4"/>
    <w:rsid w:val="002470B4"/>
    <w:rsid w:val="00250603"/>
    <w:rsid w:val="00256C85"/>
    <w:rsid w:val="00264048"/>
    <w:rsid w:val="002643A6"/>
    <w:rsid w:val="002657CE"/>
    <w:rsid w:val="00294E52"/>
    <w:rsid w:val="002B44C2"/>
    <w:rsid w:val="002E18C8"/>
    <w:rsid w:val="0030431E"/>
    <w:rsid w:val="00321E57"/>
    <w:rsid w:val="00331933"/>
    <w:rsid w:val="00332615"/>
    <w:rsid w:val="00333EB1"/>
    <w:rsid w:val="00365129"/>
    <w:rsid w:val="003678FE"/>
    <w:rsid w:val="00381F47"/>
    <w:rsid w:val="00382F0E"/>
    <w:rsid w:val="003B1448"/>
    <w:rsid w:val="003B41F5"/>
    <w:rsid w:val="003C2C67"/>
    <w:rsid w:val="003C342F"/>
    <w:rsid w:val="003C3D0A"/>
    <w:rsid w:val="003D3EE0"/>
    <w:rsid w:val="00402EEC"/>
    <w:rsid w:val="00403320"/>
    <w:rsid w:val="00404536"/>
    <w:rsid w:val="00412E21"/>
    <w:rsid w:val="00424BBE"/>
    <w:rsid w:val="00427FDC"/>
    <w:rsid w:val="0045027C"/>
    <w:rsid w:val="00450335"/>
    <w:rsid w:val="004508F7"/>
    <w:rsid w:val="00460177"/>
    <w:rsid w:val="004618ED"/>
    <w:rsid w:val="00465A5A"/>
    <w:rsid w:val="00473A67"/>
    <w:rsid w:val="00485AA1"/>
    <w:rsid w:val="00496BC7"/>
    <w:rsid w:val="004A0B04"/>
    <w:rsid w:val="004A273D"/>
    <w:rsid w:val="004B0131"/>
    <w:rsid w:val="004B31FE"/>
    <w:rsid w:val="004B3D83"/>
    <w:rsid w:val="004C6B98"/>
    <w:rsid w:val="004D4DF9"/>
    <w:rsid w:val="004E211A"/>
    <w:rsid w:val="004E6B0A"/>
    <w:rsid w:val="004F252D"/>
    <w:rsid w:val="005066B7"/>
    <w:rsid w:val="00507567"/>
    <w:rsid w:val="005173A1"/>
    <w:rsid w:val="00525C84"/>
    <w:rsid w:val="005361EB"/>
    <w:rsid w:val="00555310"/>
    <w:rsid w:val="00557C43"/>
    <w:rsid w:val="0056155D"/>
    <w:rsid w:val="00565E57"/>
    <w:rsid w:val="00571A1B"/>
    <w:rsid w:val="00585FD8"/>
    <w:rsid w:val="00587CC7"/>
    <w:rsid w:val="005A6666"/>
    <w:rsid w:val="005A7B08"/>
    <w:rsid w:val="005A7E74"/>
    <w:rsid w:val="005B6C52"/>
    <w:rsid w:val="005C7EA2"/>
    <w:rsid w:val="005D6392"/>
    <w:rsid w:val="005D69C9"/>
    <w:rsid w:val="005F34A5"/>
    <w:rsid w:val="00600626"/>
    <w:rsid w:val="006143C8"/>
    <w:rsid w:val="00617286"/>
    <w:rsid w:val="00620E95"/>
    <w:rsid w:val="0062785F"/>
    <w:rsid w:val="006501DE"/>
    <w:rsid w:val="006730B5"/>
    <w:rsid w:val="00691F3D"/>
    <w:rsid w:val="0069225C"/>
    <w:rsid w:val="006939DB"/>
    <w:rsid w:val="0069505C"/>
    <w:rsid w:val="006A0609"/>
    <w:rsid w:val="006A4E6C"/>
    <w:rsid w:val="006B170C"/>
    <w:rsid w:val="006B62F8"/>
    <w:rsid w:val="006C78B3"/>
    <w:rsid w:val="006D3C36"/>
    <w:rsid w:val="006D5390"/>
    <w:rsid w:val="006D5621"/>
    <w:rsid w:val="006F685D"/>
    <w:rsid w:val="00700548"/>
    <w:rsid w:val="007015C1"/>
    <w:rsid w:val="00703FB9"/>
    <w:rsid w:val="0071676B"/>
    <w:rsid w:val="00731077"/>
    <w:rsid w:val="00731574"/>
    <w:rsid w:val="00746F85"/>
    <w:rsid w:val="00770347"/>
    <w:rsid w:val="0077142E"/>
    <w:rsid w:val="007767E1"/>
    <w:rsid w:val="00777891"/>
    <w:rsid w:val="007B60D7"/>
    <w:rsid w:val="007C2D43"/>
    <w:rsid w:val="007D538E"/>
    <w:rsid w:val="007D5846"/>
    <w:rsid w:val="007D6783"/>
    <w:rsid w:val="007E7D5F"/>
    <w:rsid w:val="007F2CF4"/>
    <w:rsid w:val="007F402C"/>
    <w:rsid w:val="00806CC2"/>
    <w:rsid w:val="00811AC5"/>
    <w:rsid w:val="00812DCC"/>
    <w:rsid w:val="00822C14"/>
    <w:rsid w:val="00835AFC"/>
    <w:rsid w:val="0083765B"/>
    <w:rsid w:val="008454C0"/>
    <w:rsid w:val="00851A5F"/>
    <w:rsid w:val="008520D6"/>
    <w:rsid w:val="00857A4A"/>
    <w:rsid w:val="008A541D"/>
    <w:rsid w:val="008B1951"/>
    <w:rsid w:val="008B2BE2"/>
    <w:rsid w:val="008E4CCC"/>
    <w:rsid w:val="008E7668"/>
    <w:rsid w:val="008F6D9F"/>
    <w:rsid w:val="00902C21"/>
    <w:rsid w:val="00905BE3"/>
    <w:rsid w:val="0091796D"/>
    <w:rsid w:val="00926892"/>
    <w:rsid w:val="00940676"/>
    <w:rsid w:val="00951EBF"/>
    <w:rsid w:val="00953848"/>
    <w:rsid w:val="00961FA0"/>
    <w:rsid w:val="00962493"/>
    <w:rsid w:val="0097301E"/>
    <w:rsid w:val="00973F52"/>
    <w:rsid w:val="00974F71"/>
    <w:rsid w:val="00982046"/>
    <w:rsid w:val="009B033F"/>
    <w:rsid w:val="009B32A7"/>
    <w:rsid w:val="009B715E"/>
    <w:rsid w:val="009C381C"/>
    <w:rsid w:val="009C4E72"/>
    <w:rsid w:val="009C533D"/>
    <w:rsid w:val="009D2C50"/>
    <w:rsid w:val="009D4FE3"/>
    <w:rsid w:val="009E05F7"/>
    <w:rsid w:val="009E27A9"/>
    <w:rsid w:val="00A01EEA"/>
    <w:rsid w:val="00A067B3"/>
    <w:rsid w:val="00A1781B"/>
    <w:rsid w:val="00A24AC9"/>
    <w:rsid w:val="00A461A8"/>
    <w:rsid w:val="00A46FA1"/>
    <w:rsid w:val="00A70A00"/>
    <w:rsid w:val="00A80465"/>
    <w:rsid w:val="00A83101"/>
    <w:rsid w:val="00AA204A"/>
    <w:rsid w:val="00AE07D2"/>
    <w:rsid w:val="00B04913"/>
    <w:rsid w:val="00B210F8"/>
    <w:rsid w:val="00B23C33"/>
    <w:rsid w:val="00B24970"/>
    <w:rsid w:val="00B277BF"/>
    <w:rsid w:val="00B41304"/>
    <w:rsid w:val="00B44D7D"/>
    <w:rsid w:val="00B45680"/>
    <w:rsid w:val="00B5287A"/>
    <w:rsid w:val="00B66568"/>
    <w:rsid w:val="00B73B06"/>
    <w:rsid w:val="00B841AA"/>
    <w:rsid w:val="00B96C50"/>
    <w:rsid w:val="00BA1959"/>
    <w:rsid w:val="00BB59F8"/>
    <w:rsid w:val="00BB7AD7"/>
    <w:rsid w:val="00BC02F0"/>
    <w:rsid w:val="00BC2877"/>
    <w:rsid w:val="00BC5AF2"/>
    <w:rsid w:val="00BD03B2"/>
    <w:rsid w:val="00BD59FA"/>
    <w:rsid w:val="00C13FD8"/>
    <w:rsid w:val="00C24B49"/>
    <w:rsid w:val="00C44531"/>
    <w:rsid w:val="00C447D9"/>
    <w:rsid w:val="00C55BDA"/>
    <w:rsid w:val="00C60D8A"/>
    <w:rsid w:val="00C644C9"/>
    <w:rsid w:val="00C872B8"/>
    <w:rsid w:val="00CA36B3"/>
    <w:rsid w:val="00CA5753"/>
    <w:rsid w:val="00CB7FAC"/>
    <w:rsid w:val="00CC079E"/>
    <w:rsid w:val="00CC0FD3"/>
    <w:rsid w:val="00CC5399"/>
    <w:rsid w:val="00CD09E0"/>
    <w:rsid w:val="00CD3118"/>
    <w:rsid w:val="00CD7E45"/>
    <w:rsid w:val="00D0382A"/>
    <w:rsid w:val="00D26F45"/>
    <w:rsid w:val="00D33B46"/>
    <w:rsid w:val="00D35403"/>
    <w:rsid w:val="00D4672C"/>
    <w:rsid w:val="00D927E4"/>
    <w:rsid w:val="00DA56F8"/>
    <w:rsid w:val="00DC4710"/>
    <w:rsid w:val="00DD6E62"/>
    <w:rsid w:val="00DE199F"/>
    <w:rsid w:val="00DE3A85"/>
    <w:rsid w:val="00DF04CF"/>
    <w:rsid w:val="00E43EF5"/>
    <w:rsid w:val="00E54EAC"/>
    <w:rsid w:val="00E57680"/>
    <w:rsid w:val="00E604DE"/>
    <w:rsid w:val="00E7022A"/>
    <w:rsid w:val="00E735B2"/>
    <w:rsid w:val="00E815F2"/>
    <w:rsid w:val="00E87A9C"/>
    <w:rsid w:val="00E915B6"/>
    <w:rsid w:val="00EB6115"/>
    <w:rsid w:val="00EC1402"/>
    <w:rsid w:val="00EC4067"/>
    <w:rsid w:val="00EE26FA"/>
    <w:rsid w:val="00F03753"/>
    <w:rsid w:val="00F12270"/>
    <w:rsid w:val="00F12A9E"/>
    <w:rsid w:val="00F13823"/>
    <w:rsid w:val="00F2074B"/>
    <w:rsid w:val="00F26766"/>
    <w:rsid w:val="00F33D59"/>
    <w:rsid w:val="00F411FC"/>
    <w:rsid w:val="00F41322"/>
    <w:rsid w:val="00F5304F"/>
    <w:rsid w:val="00F5615C"/>
    <w:rsid w:val="00F80043"/>
    <w:rsid w:val="00F818A1"/>
    <w:rsid w:val="00F847C6"/>
    <w:rsid w:val="00FA285C"/>
    <w:rsid w:val="00FA4169"/>
    <w:rsid w:val="00FB4E55"/>
    <w:rsid w:val="00FC19B9"/>
    <w:rsid w:val="00FC377E"/>
    <w:rsid w:val="00FC593E"/>
    <w:rsid w:val="00FD73D9"/>
    <w:rsid w:val="00FE01BA"/>
    <w:rsid w:val="00FE0793"/>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laves@nam.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olmes@nam.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glaves@nam.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21</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14</cp:revision>
  <cp:lastPrinted>2022-01-18T09:43:00Z</cp:lastPrinted>
  <dcterms:created xsi:type="dcterms:W3CDTF">2025-06-04T10:49:00Z</dcterms:created>
  <dcterms:modified xsi:type="dcterms:W3CDTF">2025-06-11T10:35:00Z</dcterms:modified>
</cp:coreProperties>
</file>